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6979B" w14:textId="77777777" w:rsidR="00C85622" w:rsidRPr="005371F4" w:rsidRDefault="00C85622">
      <w:pPr>
        <w:spacing w:line="360" w:lineRule="auto"/>
        <w:jc w:val="center"/>
        <w:rPr>
          <w:rFonts w:ascii="方正小标宋简体" w:eastAsia="方正小标宋简体" w:hAnsi="宋体"/>
          <w:sz w:val="52"/>
          <w:szCs w:val="52"/>
        </w:rPr>
      </w:pPr>
    </w:p>
    <w:p w14:paraId="4926BA61" w14:textId="77777777" w:rsidR="00C85622" w:rsidRPr="005371F4" w:rsidRDefault="00F26744">
      <w:pPr>
        <w:spacing w:line="360" w:lineRule="auto"/>
        <w:jc w:val="center"/>
        <w:rPr>
          <w:rFonts w:ascii="方正小标宋简体" w:eastAsia="方正小标宋简体" w:hAnsi="宋体"/>
          <w:sz w:val="52"/>
          <w:szCs w:val="52"/>
        </w:rPr>
      </w:pPr>
      <w:r w:rsidRPr="005371F4">
        <w:rPr>
          <w:rFonts w:ascii="方正小标宋简体" w:eastAsia="方正小标宋简体" w:hAnsi="宋体" w:hint="eastAsia"/>
          <w:sz w:val="52"/>
          <w:szCs w:val="52"/>
        </w:rPr>
        <w:t>云之龙咨询集团有限公司</w:t>
      </w:r>
    </w:p>
    <w:p w14:paraId="3D72007F" w14:textId="77777777" w:rsidR="00C85622" w:rsidRPr="005371F4" w:rsidRDefault="00C85622">
      <w:pPr>
        <w:spacing w:line="360" w:lineRule="auto"/>
        <w:rPr>
          <w:rFonts w:ascii="仿宋_GB2312" w:eastAsia="仿宋_GB2312" w:hAnsi="宋体"/>
          <w:b/>
          <w:sz w:val="48"/>
          <w:szCs w:val="48"/>
        </w:rPr>
      </w:pPr>
    </w:p>
    <w:p w14:paraId="53C748CB" w14:textId="77777777" w:rsidR="00C85622" w:rsidRPr="005371F4" w:rsidRDefault="00F26744">
      <w:pPr>
        <w:snapToGrid w:val="0"/>
        <w:spacing w:beforeLines="50" w:before="120" w:line="360" w:lineRule="auto"/>
        <w:jc w:val="center"/>
        <w:rPr>
          <w:rFonts w:ascii="华文新魏" w:eastAsia="华文新魏" w:hAnsi="宋体"/>
          <w:sz w:val="120"/>
          <w:szCs w:val="120"/>
        </w:rPr>
      </w:pPr>
      <w:r w:rsidRPr="005371F4">
        <w:rPr>
          <w:rFonts w:ascii="华文新魏" w:eastAsia="华文新魏" w:hAnsi="宋体" w:hint="eastAsia"/>
          <w:sz w:val="120"/>
          <w:szCs w:val="120"/>
        </w:rPr>
        <w:t>招 标 文 件</w:t>
      </w:r>
    </w:p>
    <w:p w14:paraId="0E9995CF" w14:textId="77777777" w:rsidR="00C85622" w:rsidRPr="005371F4" w:rsidRDefault="00F26744">
      <w:pPr>
        <w:snapToGrid w:val="0"/>
        <w:spacing w:beforeLines="50" w:before="120" w:line="360" w:lineRule="auto"/>
        <w:jc w:val="center"/>
        <w:rPr>
          <w:rFonts w:ascii="仿宋_GB2312" w:eastAsia="仿宋_GB2312" w:hAnsi="宋体"/>
          <w:b/>
          <w:sz w:val="48"/>
          <w:szCs w:val="48"/>
        </w:rPr>
      </w:pPr>
      <w:r w:rsidRPr="005371F4">
        <w:rPr>
          <w:rFonts w:ascii="仿宋_GB2312" w:eastAsia="仿宋_GB2312" w:hAnsi="宋体" w:hint="eastAsia"/>
          <w:b/>
          <w:sz w:val="48"/>
          <w:szCs w:val="48"/>
        </w:rPr>
        <w:t>（全流程电子化采购）</w:t>
      </w:r>
    </w:p>
    <w:p w14:paraId="4B85BC13" w14:textId="77777777" w:rsidR="00C85622" w:rsidRPr="005371F4" w:rsidRDefault="00C85622">
      <w:pPr>
        <w:snapToGrid w:val="0"/>
        <w:spacing w:line="360" w:lineRule="auto"/>
        <w:rPr>
          <w:rFonts w:ascii="仿宋_GB2312" w:eastAsia="仿宋_GB2312" w:hAnsi="宋体"/>
          <w:sz w:val="30"/>
          <w:szCs w:val="72"/>
        </w:rPr>
      </w:pPr>
    </w:p>
    <w:p w14:paraId="1068F237" w14:textId="7D491CA1" w:rsidR="00C85622" w:rsidRPr="005371F4" w:rsidRDefault="00F26744" w:rsidP="00C52815">
      <w:pPr>
        <w:pStyle w:val="ad"/>
        <w:snapToGrid w:val="0"/>
        <w:spacing w:line="360" w:lineRule="auto"/>
        <w:ind w:leftChars="608" w:left="2409" w:hangingChars="376" w:hanging="1132"/>
        <w:rPr>
          <w:rFonts w:ascii="仿宋_GB2312" w:eastAsia="仿宋_GB2312" w:hAnsi="宋体"/>
          <w:b/>
          <w:bCs/>
          <w:sz w:val="30"/>
          <w:szCs w:val="30"/>
        </w:rPr>
      </w:pPr>
      <w:r w:rsidRPr="005371F4">
        <w:rPr>
          <w:rFonts w:ascii="仿宋_GB2312" w:eastAsia="仿宋_GB2312" w:hAnsi="宋体" w:hint="eastAsia"/>
          <w:b/>
          <w:bCs/>
          <w:sz w:val="30"/>
          <w:szCs w:val="30"/>
        </w:rPr>
        <w:t>项目</w:t>
      </w:r>
      <w:r w:rsidRPr="005371F4">
        <w:rPr>
          <w:rFonts w:ascii="仿宋_GB2312" w:eastAsia="仿宋_GB2312" w:hAnsi="宋体" w:cs="Courier New" w:hint="eastAsia"/>
          <w:b/>
          <w:bCs/>
          <w:w w:val="95"/>
          <w:sz w:val="30"/>
          <w:szCs w:val="30"/>
        </w:rPr>
        <w:t>名称</w:t>
      </w:r>
      <w:r w:rsidRPr="005371F4">
        <w:rPr>
          <w:rFonts w:ascii="仿宋_GB2312" w:eastAsia="仿宋_GB2312" w:hAnsi="宋体" w:hint="eastAsia"/>
          <w:b/>
          <w:bCs/>
          <w:sz w:val="30"/>
          <w:szCs w:val="30"/>
        </w:rPr>
        <w:t>：广西艺术学院数智影视传媒艺术实验教学中心设备项目</w:t>
      </w:r>
      <w:r w:rsidR="00192B1B">
        <w:rPr>
          <w:rFonts w:ascii="仿宋_GB2312" w:eastAsia="仿宋_GB2312" w:hAnsi="宋体" w:hint="eastAsia"/>
          <w:b/>
          <w:bCs/>
          <w:sz w:val="30"/>
          <w:szCs w:val="30"/>
        </w:rPr>
        <w:t>（重）</w:t>
      </w:r>
    </w:p>
    <w:p w14:paraId="1D0AB3C5" w14:textId="4AAC8AE8" w:rsidR="00C85622" w:rsidRPr="005371F4" w:rsidRDefault="00F26744">
      <w:pPr>
        <w:snapToGrid w:val="0"/>
        <w:spacing w:line="360" w:lineRule="auto"/>
        <w:ind w:firstLineChars="400" w:firstLine="1148"/>
        <w:rPr>
          <w:rFonts w:ascii="仿宋_GB2312" w:eastAsia="仿宋_GB2312" w:hAnsi="宋体"/>
          <w:sz w:val="30"/>
          <w:szCs w:val="72"/>
        </w:rPr>
      </w:pPr>
      <w:r w:rsidRPr="005371F4">
        <w:rPr>
          <w:rFonts w:ascii="仿宋_GB2312" w:eastAsia="仿宋_GB2312" w:hAnsi="宋体" w:cs="Courier New" w:hint="eastAsia"/>
          <w:b/>
          <w:bCs/>
          <w:w w:val="95"/>
          <w:sz w:val="30"/>
          <w:szCs w:val="30"/>
        </w:rPr>
        <w:t>项目</w:t>
      </w:r>
      <w:r w:rsidRPr="005371F4">
        <w:rPr>
          <w:rFonts w:ascii="仿宋_GB2312" w:eastAsia="仿宋_GB2312" w:hAnsi="宋体" w:hint="eastAsia"/>
          <w:b/>
          <w:bCs/>
          <w:sz w:val="30"/>
          <w:szCs w:val="30"/>
        </w:rPr>
        <w:t>编号</w:t>
      </w:r>
      <w:r w:rsidRPr="005371F4">
        <w:rPr>
          <w:rFonts w:ascii="仿宋_GB2312" w:eastAsia="仿宋_GB2312" w:hAnsi="宋体" w:cs="Courier New" w:hint="eastAsia"/>
          <w:b/>
          <w:bCs/>
          <w:w w:val="95"/>
          <w:sz w:val="30"/>
          <w:szCs w:val="30"/>
        </w:rPr>
        <w:t>：</w:t>
      </w:r>
      <w:r w:rsidR="00971A48" w:rsidRPr="00971A48">
        <w:rPr>
          <w:rFonts w:ascii="仿宋_GB2312" w:eastAsia="仿宋_GB2312" w:hAnsi="宋体" w:cs="Courier New"/>
          <w:b/>
          <w:bCs/>
          <w:w w:val="95"/>
          <w:sz w:val="30"/>
          <w:szCs w:val="30"/>
        </w:rPr>
        <w:t>GXZC2025-G1-003067-YZLZ</w:t>
      </w:r>
    </w:p>
    <w:p w14:paraId="396D8BE9" w14:textId="77777777" w:rsidR="00C85622" w:rsidRPr="005371F4" w:rsidRDefault="00F26744">
      <w:pPr>
        <w:pStyle w:val="ad"/>
        <w:snapToGrid w:val="0"/>
        <w:spacing w:line="360" w:lineRule="auto"/>
        <w:ind w:firstLineChars="393" w:firstLine="1128"/>
        <w:rPr>
          <w:rFonts w:ascii="仿宋_GB2312" w:eastAsia="仿宋_GB2312" w:hAnsi="宋体"/>
          <w:b/>
          <w:bCs/>
          <w:w w:val="95"/>
          <w:sz w:val="30"/>
          <w:szCs w:val="30"/>
        </w:rPr>
      </w:pPr>
      <w:r w:rsidRPr="005371F4">
        <w:rPr>
          <w:rFonts w:ascii="仿宋_GB2312" w:eastAsia="仿宋_GB2312" w:hAnsi="宋体" w:hint="eastAsia"/>
          <w:b/>
          <w:bCs/>
          <w:w w:val="95"/>
          <w:sz w:val="30"/>
          <w:szCs w:val="30"/>
        </w:rPr>
        <w:t xml:space="preserve">采 购 人：广西艺术学院 </w:t>
      </w:r>
    </w:p>
    <w:p w14:paraId="01ADE079" w14:textId="77777777" w:rsidR="00C85622" w:rsidRPr="005371F4" w:rsidRDefault="00F26744">
      <w:pPr>
        <w:pStyle w:val="ad"/>
        <w:snapToGrid w:val="0"/>
        <w:spacing w:line="360" w:lineRule="auto"/>
        <w:ind w:firstLineChars="393" w:firstLine="1128"/>
        <w:rPr>
          <w:rFonts w:ascii="仿宋_GB2312" w:eastAsia="仿宋_GB2312" w:hAnsi="宋体"/>
          <w:b/>
          <w:bCs/>
          <w:w w:val="95"/>
          <w:sz w:val="30"/>
          <w:szCs w:val="30"/>
        </w:rPr>
      </w:pPr>
      <w:r w:rsidRPr="005371F4">
        <w:rPr>
          <w:rFonts w:ascii="仿宋_GB2312" w:eastAsia="仿宋_GB2312" w:hAnsi="宋体" w:hint="eastAsia"/>
          <w:b/>
          <w:bCs/>
          <w:w w:val="95"/>
          <w:sz w:val="30"/>
          <w:szCs w:val="30"/>
        </w:rPr>
        <w:t>采购代理机构：云之龙咨询集团有限公司</w:t>
      </w:r>
    </w:p>
    <w:p w14:paraId="66C04701" w14:textId="46B20A19" w:rsidR="00C85622" w:rsidRPr="005371F4" w:rsidRDefault="00F26744">
      <w:pPr>
        <w:pStyle w:val="ad"/>
        <w:snapToGrid w:val="0"/>
        <w:spacing w:line="360" w:lineRule="auto"/>
        <w:ind w:firstLineChars="393" w:firstLine="1128"/>
        <w:rPr>
          <w:rFonts w:ascii="仿宋_GB2312" w:eastAsia="仿宋_GB2312" w:hAnsi="宋体"/>
          <w:b/>
          <w:bCs/>
          <w:w w:val="95"/>
          <w:sz w:val="30"/>
          <w:szCs w:val="30"/>
        </w:rPr>
      </w:pPr>
      <w:r w:rsidRPr="005371F4">
        <w:rPr>
          <w:rFonts w:ascii="仿宋_GB2312" w:eastAsia="仿宋_GB2312" w:hAnsi="宋体" w:hint="eastAsia"/>
          <w:b/>
          <w:bCs/>
          <w:w w:val="95"/>
          <w:sz w:val="30"/>
          <w:szCs w:val="30"/>
        </w:rPr>
        <w:t>（采购代理机构编号：</w:t>
      </w:r>
      <w:r w:rsidRPr="005371F4">
        <w:rPr>
          <w:rFonts w:ascii="仿宋_GB2312" w:eastAsia="仿宋_GB2312" w:hAnsi="宋体"/>
          <w:b/>
          <w:bCs/>
          <w:w w:val="95"/>
          <w:sz w:val="30"/>
          <w:szCs w:val="30"/>
        </w:rPr>
        <w:t>YZLNN2025-G1-299-GXZC</w:t>
      </w:r>
      <w:r w:rsidR="00192B1B">
        <w:rPr>
          <w:rFonts w:ascii="仿宋_GB2312" w:eastAsia="仿宋_GB2312" w:hAnsi="宋体"/>
          <w:b/>
          <w:bCs/>
          <w:w w:val="95"/>
          <w:sz w:val="30"/>
          <w:szCs w:val="30"/>
        </w:rPr>
        <w:t>-1</w:t>
      </w:r>
      <w:r w:rsidRPr="005371F4">
        <w:rPr>
          <w:rFonts w:ascii="仿宋_GB2312" w:eastAsia="仿宋_GB2312" w:hAnsi="宋体" w:hint="eastAsia"/>
          <w:b/>
          <w:bCs/>
          <w:w w:val="95"/>
          <w:sz w:val="30"/>
          <w:szCs w:val="30"/>
        </w:rPr>
        <w:t>）</w:t>
      </w:r>
    </w:p>
    <w:p w14:paraId="0750DE9F" w14:textId="77777777" w:rsidR="00C85622" w:rsidRPr="005371F4" w:rsidRDefault="00C85622">
      <w:pPr>
        <w:pStyle w:val="ad"/>
        <w:snapToGrid w:val="0"/>
        <w:spacing w:line="360" w:lineRule="auto"/>
        <w:ind w:firstLineChars="393" w:firstLine="1128"/>
        <w:rPr>
          <w:rFonts w:ascii="仿宋_GB2312" w:eastAsia="仿宋_GB2312" w:hAnsi="宋体"/>
          <w:b/>
          <w:bCs/>
          <w:w w:val="95"/>
          <w:sz w:val="30"/>
          <w:szCs w:val="30"/>
        </w:rPr>
      </w:pPr>
    </w:p>
    <w:p w14:paraId="406AE03E" w14:textId="77777777" w:rsidR="00C85622" w:rsidRPr="005371F4" w:rsidRDefault="00C85622">
      <w:pPr>
        <w:pStyle w:val="ad"/>
        <w:snapToGrid w:val="0"/>
        <w:spacing w:line="360" w:lineRule="auto"/>
        <w:ind w:firstLineChars="393" w:firstLine="1128"/>
        <w:rPr>
          <w:rFonts w:ascii="仿宋_GB2312" w:eastAsia="仿宋_GB2312" w:hAnsi="宋体"/>
          <w:b/>
          <w:bCs/>
          <w:w w:val="95"/>
          <w:sz w:val="30"/>
          <w:szCs w:val="30"/>
        </w:rPr>
      </w:pPr>
    </w:p>
    <w:p w14:paraId="0AA9EB4D" w14:textId="77777777" w:rsidR="00C85622" w:rsidRPr="005371F4" w:rsidRDefault="00C85622">
      <w:pPr>
        <w:pStyle w:val="ad"/>
        <w:snapToGrid w:val="0"/>
        <w:spacing w:line="360" w:lineRule="auto"/>
        <w:ind w:firstLineChars="393" w:firstLine="1128"/>
        <w:rPr>
          <w:rFonts w:ascii="仿宋_GB2312" w:eastAsia="仿宋_GB2312" w:hAnsi="宋体"/>
          <w:b/>
          <w:bCs/>
          <w:w w:val="95"/>
          <w:sz w:val="30"/>
          <w:szCs w:val="30"/>
        </w:rPr>
      </w:pPr>
    </w:p>
    <w:p w14:paraId="4B28DBAB" w14:textId="4A814015" w:rsidR="00C85622" w:rsidRPr="005371F4" w:rsidRDefault="00F26744">
      <w:pPr>
        <w:pStyle w:val="ad"/>
        <w:snapToGrid w:val="0"/>
        <w:spacing w:line="360" w:lineRule="auto"/>
        <w:ind w:firstLineChars="294" w:firstLine="844"/>
        <w:rPr>
          <w:rFonts w:ascii="仿宋_GB2312" w:eastAsia="仿宋_GB2312" w:hAnsi="宋体"/>
          <w:b/>
          <w:bCs/>
          <w:w w:val="95"/>
          <w:sz w:val="30"/>
          <w:szCs w:val="30"/>
        </w:rPr>
      </w:pPr>
      <w:r w:rsidRPr="005371F4">
        <w:rPr>
          <w:rFonts w:ascii="仿宋_GB2312" w:eastAsia="仿宋_GB2312" w:hAnsi="宋体" w:hint="eastAsia"/>
          <w:b/>
          <w:bCs/>
          <w:w w:val="95"/>
          <w:sz w:val="30"/>
          <w:szCs w:val="30"/>
        </w:rPr>
        <w:t xml:space="preserve">               </w:t>
      </w:r>
      <w:r w:rsidRPr="005371F4">
        <w:rPr>
          <w:rFonts w:ascii="仿宋_GB2312" w:eastAsia="仿宋_GB2312" w:hAnsi="宋体"/>
          <w:b/>
          <w:bCs/>
          <w:w w:val="95"/>
          <w:sz w:val="30"/>
          <w:szCs w:val="30"/>
        </w:rPr>
        <w:t>2025</w:t>
      </w:r>
      <w:r w:rsidRPr="005371F4">
        <w:rPr>
          <w:rFonts w:ascii="仿宋_GB2312" w:eastAsia="仿宋_GB2312" w:hAnsi="宋体" w:hint="eastAsia"/>
          <w:b/>
          <w:bCs/>
          <w:w w:val="95"/>
          <w:sz w:val="30"/>
          <w:szCs w:val="30"/>
        </w:rPr>
        <w:t>年</w:t>
      </w:r>
      <w:r w:rsidR="00192B1B">
        <w:rPr>
          <w:rFonts w:ascii="仿宋_GB2312" w:eastAsia="仿宋_GB2312" w:hAnsi="宋体"/>
          <w:b/>
          <w:bCs/>
          <w:w w:val="95"/>
          <w:sz w:val="30"/>
          <w:szCs w:val="30"/>
        </w:rPr>
        <w:t>10</w:t>
      </w:r>
      <w:r w:rsidRPr="005371F4">
        <w:rPr>
          <w:rFonts w:ascii="仿宋_GB2312" w:eastAsia="仿宋_GB2312" w:hAnsi="宋体" w:hint="eastAsia"/>
          <w:b/>
          <w:bCs/>
          <w:w w:val="95"/>
          <w:sz w:val="30"/>
          <w:szCs w:val="30"/>
        </w:rPr>
        <w:t>月</w:t>
      </w:r>
      <w:r w:rsidR="00F86BAF" w:rsidRPr="005371F4">
        <w:rPr>
          <w:rFonts w:ascii="仿宋_GB2312" w:eastAsia="仿宋_GB2312" w:hAnsi="宋体"/>
          <w:b/>
          <w:bCs/>
          <w:w w:val="95"/>
          <w:sz w:val="30"/>
          <w:szCs w:val="30"/>
        </w:rPr>
        <w:t>15</w:t>
      </w:r>
      <w:r w:rsidRPr="005371F4">
        <w:rPr>
          <w:rFonts w:ascii="仿宋_GB2312" w:eastAsia="仿宋_GB2312" w:hAnsi="宋体" w:hint="eastAsia"/>
          <w:b/>
          <w:bCs/>
          <w:w w:val="95"/>
          <w:sz w:val="30"/>
          <w:szCs w:val="30"/>
        </w:rPr>
        <w:t>日</w:t>
      </w:r>
    </w:p>
    <w:p w14:paraId="32751CEF" w14:textId="77777777" w:rsidR="00C85622" w:rsidRPr="005371F4" w:rsidRDefault="00F26744">
      <w:pPr>
        <w:pStyle w:val="a9"/>
        <w:ind w:firstLine="803"/>
        <w:jc w:val="center"/>
        <w:rPr>
          <w:rFonts w:ascii="仿宋_GB2312" w:eastAsia="仿宋_GB2312" w:hAnsi="宋体"/>
        </w:rPr>
      </w:pPr>
      <w:r w:rsidRPr="005371F4">
        <w:rPr>
          <w:rFonts w:ascii="Arial" w:eastAsia="黑体" w:hAnsi="Arial"/>
          <w:bCs/>
          <w:kern w:val="0"/>
          <w:sz w:val="32"/>
          <w:szCs w:val="32"/>
        </w:rPr>
        <w:lastRenderedPageBreak/>
        <w:br w:type="page"/>
      </w:r>
    </w:p>
    <w:p w14:paraId="079B138B" w14:textId="77777777" w:rsidR="00C85622" w:rsidRPr="005371F4" w:rsidRDefault="00C85622">
      <w:pPr>
        <w:pStyle w:val="ad"/>
        <w:spacing w:before="120" w:after="120" w:line="360" w:lineRule="auto"/>
        <w:jc w:val="center"/>
        <w:rPr>
          <w:rFonts w:ascii="仿宋_GB2312" w:eastAsia="仿宋_GB2312" w:hAnsi="宋体"/>
        </w:rPr>
      </w:pPr>
    </w:p>
    <w:p w14:paraId="33B9C3EC" w14:textId="77777777" w:rsidR="00C85622" w:rsidRPr="005371F4" w:rsidRDefault="00F26744">
      <w:pPr>
        <w:spacing w:line="360" w:lineRule="auto"/>
        <w:jc w:val="center"/>
        <w:rPr>
          <w:rFonts w:ascii="宋体" w:hAnsi="宋体"/>
          <w:b/>
          <w:sz w:val="44"/>
          <w:szCs w:val="44"/>
        </w:rPr>
      </w:pPr>
      <w:r w:rsidRPr="005371F4">
        <w:rPr>
          <w:rFonts w:ascii="宋体" w:hAnsi="宋体" w:hint="eastAsia"/>
          <w:b/>
          <w:sz w:val="44"/>
          <w:szCs w:val="44"/>
        </w:rPr>
        <w:t>目  录</w:t>
      </w:r>
    </w:p>
    <w:p w14:paraId="068E592A" w14:textId="42CCDB2B" w:rsidR="00C85622" w:rsidRPr="005371F4" w:rsidRDefault="00F26744">
      <w:pPr>
        <w:pStyle w:val="TOC1"/>
        <w:rPr>
          <w:rFonts w:ascii="Calibri" w:hAnsi="Calibri"/>
          <w:b w:val="0"/>
          <w:bCs w:val="0"/>
          <w:caps w:val="0"/>
          <w:noProof/>
          <w:sz w:val="21"/>
          <w:szCs w:val="22"/>
        </w:rPr>
      </w:pPr>
      <w:r w:rsidRPr="005371F4">
        <w:rPr>
          <w:rFonts w:ascii="仿宋_GB2312" w:eastAsia="仿宋_GB2312"/>
          <w:b w:val="0"/>
        </w:rPr>
        <w:fldChar w:fldCharType="begin"/>
      </w:r>
      <w:r w:rsidRPr="005371F4">
        <w:rPr>
          <w:rFonts w:ascii="仿宋_GB2312" w:eastAsia="仿宋_GB2312"/>
          <w:b w:val="0"/>
        </w:rPr>
        <w:instrText xml:space="preserve"> </w:instrText>
      </w:r>
      <w:r w:rsidRPr="005371F4">
        <w:rPr>
          <w:rFonts w:ascii="仿宋_GB2312" w:eastAsia="仿宋_GB2312" w:hint="eastAsia"/>
          <w:b w:val="0"/>
        </w:rPr>
        <w:instrText>TOC \o "1-2" \h \z \u</w:instrText>
      </w:r>
      <w:r w:rsidRPr="005371F4">
        <w:rPr>
          <w:rFonts w:ascii="仿宋_GB2312" w:eastAsia="仿宋_GB2312"/>
          <w:b w:val="0"/>
        </w:rPr>
        <w:instrText xml:space="preserve"> </w:instrText>
      </w:r>
      <w:r w:rsidRPr="005371F4">
        <w:rPr>
          <w:rFonts w:ascii="仿宋_GB2312" w:eastAsia="仿宋_GB2312"/>
          <w:b w:val="0"/>
        </w:rPr>
        <w:fldChar w:fldCharType="separate"/>
      </w:r>
      <w:hyperlink w:anchor="_Toc74320800" w:history="1">
        <w:r w:rsidRPr="005371F4">
          <w:rPr>
            <w:rStyle w:val="aff4"/>
            <w:rFonts w:hint="eastAsia"/>
            <w:noProof/>
            <w:color w:val="auto"/>
          </w:rPr>
          <w:t>第一章</w:t>
        </w:r>
        <w:r w:rsidRPr="005371F4">
          <w:rPr>
            <w:rStyle w:val="aff4"/>
            <w:noProof/>
            <w:color w:val="auto"/>
          </w:rPr>
          <w:t xml:space="preserve"> </w:t>
        </w:r>
        <w:r w:rsidRPr="005371F4">
          <w:rPr>
            <w:rStyle w:val="aff4"/>
            <w:rFonts w:hint="eastAsia"/>
            <w:noProof/>
            <w:color w:val="auto"/>
          </w:rPr>
          <w:t xml:space="preserve"> 招标公告</w:t>
        </w:r>
        <w:r w:rsidRPr="005371F4">
          <w:rPr>
            <w:noProof/>
          </w:rPr>
          <w:tab/>
        </w:r>
        <w:r w:rsidRPr="005371F4">
          <w:rPr>
            <w:noProof/>
          </w:rPr>
          <w:fldChar w:fldCharType="begin"/>
        </w:r>
        <w:r w:rsidRPr="005371F4">
          <w:rPr>
            <w:noProof/>
          </w:rPr>
          <w:instrText xml:space="preserve"> PAGEREF _Toc74320800 \h </w:instrText>
        </w:r>
        <w:r w:rsidRPr="005371F4">
          <w:rPr>
            <w:noProof/>
          </w:rPr>
        </w:r>
        <w:r w:rsidRPr="005371F4">
          <w:rPr>
            <w:noProof/>
          </w:rPr>
          <w:fldChar w:fldCharType="separate"/>
        </w:r>
        <w:r w:rsidR="00192B1B">
          <w:rPr>
            <w:noProof/>
          </w:rPr>
          <w:t>4</w:t>
        </w:r>
        <w:r w:rsidRPr="005371F4">
          <w:rPr>
            <w:noProof/>
          </w:rPr>
          <w:fldChar w:fldCharType="end"/>
        </w:r>
      </w:hyperlink>
    </w:p>
    <w:p w14:paraId="5CD042AF" w14:textId="072119BB" w:rsidR="00C85622" w:rsidRPr="005371F4" w:rsidRDefault="00FD6B64">
      <w:pPr>
        <w:pStyle w:val="TOC1"/>
        <w:ind w:firstLine="241"/>
        <w:rPr>
          <w:rFonts w:ascii="Calibri" w:hAnsi="Calibri"/>
          <w:b w:val="0"/>
          <w:bCs w:val="0"/>
          <w:caps w:val="0"/>
          <w:noProof/>
          <w:sz w:val="21"/>
          <w:szCs w:val="22"/>
        </w:rPr>
      </w:pPr>
      <w:hyperlink w:anchor="_Toc74320801" w:history="1">
        <w:r w:rsidR="00F26744" w:rsidRPr="005371F4">
          <w:rPr>
            <w:rStyle w:val="aff4"/>
            <w:rFonts w:hint="eastAsia"/>
            <w:noProof/>
            <w:color w:val="auto"/>
          </w:rPr>
          <w:t>第二章</w:t>
        </w:r>
        <w:r w:rsidR="00F26744" w:rsidRPr="005371F4">
          <w:rPr>
            <w:rStyle w:val="aff4"/>
            <w:noProof/>
            <w:color w:val="auto"/>
          </w:rPr>
          <w:t xml:space="preserve">  </w:t>
        </w:r>
        <w:r w:rsidR="00F26744" w:rsidRPr="005371F4">
          <w:rPr>
            <w:rStyle w:val="aff4"/>
            <w:rFonts w:hint="eastAsia"/>
            <w:noProof/>
            <w:color w:val="auto"/>
          </w:rPr>
          <w:t>采购需求</w:t>
        </w:r>
        <w:r w:rsidR="00F26744" w:rsidRPr="005371F4">
          <w:rPr>
            <w:noProof/>
          </w:rPr>
          <w:tab/>
        </w:r>
        <w:r w:rsidR="00F26744" w:rsidRPr="005371F4">
          <w:rPr>
            <w:noProof/>
          </w:rPr>
          <w:fldChar w:fldCharType="begin"/>
        </w:r>
        <w:r w:rsidR="00F26744" w:rsidRPr="005371F4">
          <w:rPr>
            <w:noProof/>
          </w:rPr>
          <w:instrText xml:space="preserve"> PAGEREF _Toc74320801 \h </w:instrText>
        </w:r>
        <w:r w:rsidR="00F26744" w:rsidRPr="005371F4">
          <w:rPr>
            <w:noProof/>
          </w:rPr>
        </w:r>
        <w:r w:rsidR="00F26744" w:rsidRPr="005371F4">
          <w:rPr>
            <w:noProof/>
          </w:rPr>
          <w:fldChar w:fldCharType="separate"/>
        </w:r>
        <w:r w:rsidR="00192B1B">
          <w:rPr>
            <w:noProof/>
          </w:rPr>
          <w:t>8</w:t>
        </w:r>
        <w:r w:rsidR="00F26744" w:rsidRPr="005371F4">
          <w:rPr>
            <w:noProof/>
          </w:rPr>
          <w:fldChar w:fldCharType="end"/>
        </w:r>
      </w:hyperlink>
    </w:p>
    <w:p w14:paraId="5E3A1D95" w14:textId="28A6ABA8" w:rsidR="00C85622" w:rsidRPr="005371F4" w:rsidRDefault="00FD6B64">
      <w:pPr>
        <w:pStyle w:val="TOC1"/>
        <w:ind w:firstLine="241"/>
        <w:rPr>
          <w:rFonts w:ascii="Calibri" w:hAnsi="Calibri"/>
          <w:b w:val="0"/>
          <w:bCs w:val="0"/>
          <w:caps w:val="0"/>
          <w:noProof/>
          <w:sz w:val="21"/>
          <w:szCs w:val="22"/>
        </w:rPr>
      </w:pPr>
      <w:hyperlink w:anchor="_Toc74320802" w:history="1">
        <w:r w:rsidR="00F26744" w:rsidRPr="005371F4">
          <w:rPr>
            <w:rStyle w:val="aff4"/>
            <w:rFonts w:hint="eastAsia"/>
            <w:noProof/>
            <w:color w:val="auto"/>
          </w:rPr>
          <w:t>第三章</w:t>
        </w:r>
        <w:r w:rsidR="00F26744" w:rsidRPr="005371F4">
          <w:rPr>
            <w:rStyle w:val="aff4"/>
            <w:noProof/>
            <w:color w:val="auto"/>
          </w:rPr>
          <w:t xml:space="preserve">  </w:t>
        </w:r>
        <w:r w:rsidR="00F26744" w:rsidRPr="005371F4">
          <w:rPr>
            <w:rStyle w:val="aff4"/>
            <w:rFonts w:hint="eastAsia"/>
            <w:noProof/>
            <w:color w:val="auto"/>
          </w:rPr>
          <w:t>投标人须</w:t>
        </w:r>
        <w:bookmarkStart w:id="0" w:name="_Hlt79572745"/>
        <w:bookmarkStart w:id="1" w:name="_Hlt79572744"/>
        <w:r w:rsidR="00F26744" w:rsidRPr="005371F4">
          <w:rPr>
            <w:rStyle w:val="aff4"/>
            <w:rFonts w:hint="eastAsia"/>
            <w:noProof/>
            <w:color w:val="auto"/>
          </w:rPr>
          <w:t>知</w:t>
        </w:r>
        <w:bookmarkEnd w:id="0"/>
        <w:bookmarkEnd w:id="1"/>
        <w:r w:rsidR="00F26744" w:rsidRPr="005371F4">
          <w:rPr>
            <w:noProof/>
          </w:rPr>
          <w:tab/>
        </w:r>
        <w:r w:rsidR="00F26744" w:rsidRPr="005371F4">
          <w:rPr>
            <w:noProof/>
          </w:rPr>
          <w:fldChar w:fldCharType="begin"/>
        </w:r>
        <w:r w:rsidR="00F26744" w:rsidRPr="005371F4">
          <w:rPr>
            <w:noProof/>
          </w:rPr>
          <w:instrText xml:space="preserve"> PAGEREF _Toc74320802 \h </w:instrText>
        </w:r>
        <w:r w:rsidR="00F26744" w:rsidRPr="005371F4">
          <w:rPr>
            <w:noProof/>
          </w:rPr>
        </w:r>
        <w:r w:rsidR="00F26744" w:rsidRPr="005371F4">
          <w:rPr>
            <w:noProof/>
          </w:rPr>
          <w:fldChar w:fldCharType="separate"/>
        </w:r>
        <w:r w:rsidR="00192B1B">
          <w:rPr>
            <w:noProof/>
          </w:rPr>
          <w:t>38</w:t>
        </w:r>
        <w:r w:rsidR="00F26744" w:rsidRPr="005371F4">
          <w:rPr>
            <w:noProof/>
          </w:rPr>
          <w:fldChar w:fldCharType="end"/>
        </w:r>
      </w:hyperlink>
    </w:p>
    <w:p w14:paraId="5CA3F676" w14:textId="2B6645A1" w:rsidR="00C85622" w:rsidRPr="005371F4" w:rsidRDefault="00FD6B64">
      <w:pPr>
        <w:pStyle w:val="TOC1"/>
        <w:ind w:firstLine="241"/>
        <w:rPr>
          <w:rFonts w:ascii="Calibri" w:hAnsi="Calibri"/>
          <w:b w:val="0"/>
          <w:bCs w:val="0"/>
          <w:caps w:val="0"/>
          <w:noProof/>
          <w:sz w:val="21"/>
          <w:szCs w:val="22"/>
        </w:rPr>
      </w:pPr>
      <w:hyperlink w:anchor="_Toc74320803" w:history="1">
        <w:r w:rsidR="00F26744" w:rsidRPr="005371F4">
          <w:rPr>
            <w:rStyle w:val="aff4"/>
            <w:rFonts w:hint="eastAsia"/>
            <w:noProof/>
            <w:color w:val="auto"/>
          </w:rPr>
          <w:t>第四章</w:t>
        </w:r>
        <w:r w:rsidR="00F26744" w:rsidRPr="005371F4">
          <w:rPr>
            <w:rStyle w:val="aff4"/>
            <w:noProof/>
            <w:color w:val="auto"/>
          </w:rPr>
          <w:t xml:space="preserve">  </w:t>
        </w:r>
        <w:r w:rsidR="00F26744" w:rsidRPr="005371F4">
          <w:rPr>
            <w:rStyle w:val="aff4"/>
            <w:rFonts w:hint="eastAsia"/>
            <w:noProof/>
            <w:color w:val="auto"/>
          </w:rPr>
          <w:t>评标方</w:t>
        </w:r>
        <w:bookmarkStart w:id="2" w:name="_Hlt82186274"/>
        <w:bookmarkStart w:id="3" w:name="_Hlt82186273"/>
        <w:r w:rsidR="00F26744" w:rsidRPr="005371F4">
          <w:rPr>
            <w:rStyle w:val="aff4"/>
            <w:rFonts w:hint="eastAsia"/>
            <w:noProof/>
            <w:color w:val="auto"/>
          </w:rPr>
          <w:t>法</w:t>
        </w:r>
        <w:bookmarkEnd w:id="2"/>
        <w:bookmarkEnd w:id="3"/>
        <w:r w:rsidR="00F26744" w:rsidRPr="005371F4">
          <w:rPr>
            <w:rStyle w:val="aff4"/>
            <w:rFonts w:hint="eastAsia"/>
            <w:noProof/>
            <w:color w:val="auto"/>
          </w:rPr>
          <w:t>及评标标准</w:t>
        </w:r>
        <w:r w:rsidR="00F26744" w:rsidRPr="005371F4">
          <w:rPr>
            <w:noProof/>
          </w:rPr>
          <w:tab/>
        </w:r>
        <w:r w:rsidR="00F26744" w:rsidRPr="005371F4">
          <w:rPr>
            <w:noProof/>
          </w:rPr>
          <w:fldChar w:fldCharType="begin"/>
        </w:r>
        <w:r w:rsidR="00F26744" w:rsidRPr="005371F4">
          <w:rPr>
            <w:noProof/>
          </w:rPr>
          <w:instrText xml:space="preserve"> PAGEREF _Toc74320803 \h </w:instrText>
        </w:r>
        <w:r w:rsidR="00F26744" w:rsidRPr="005371F4">
          <w:rPr>
            <w:noProof/>
          </w:rPr>
        </w:r>
        <w:r w:rsidR="00F26744" w:rsidRPr="005371F4">
          <w:rPr>
            <w:noProof/>
          </w:rPr>
          <w:fldChar w:fldCharType="separate"/>
        </w:r>
        <w:r w:rsidR="00192B1B">
          <w:rPr>
            <w:noProof/>
          </w:rPr>
          <w:t>62</w:t>
        </w:r>
        <w:r w:rsidR="00F26744" w:rsidRPr="005371F4">
          <w:rPr>
            <w:noProof/>
          </w:rPr>
          <w:fldChar w:fldCharType="end"/>
        </w:r>
      </w:hyperlink>
    </w:p>
    <w:p w14:paraId="7BA3C59C" w14:textId="6454A91F" w:rsidR="00C85622" w:rsidRPr="005371F4" w:rsidRDefault="00FD6B64">
      <w:pPr>
        <w:pStyle w:val="TOC1"/>
        <w:ind w:firstLine="241"/>
        <w:rPr>
          <w:rFonts w:ascii="Calibri" w:hAnsi="Calibri"/>
          <w:b w:val="0"/>
          <w:bCs w:val="0"/>
          <w:caps w:val="0"/>
          <w:noProof/>
          <w:sz w:val="21"/>
          <w:szCs w:val="22"/>
        </w:rPr>
      </w:pPr>
      <w:hyperlink w:anchor="_Toc74320804" w:history="1">
        <w:r w:rsidR="00F26744" w:rsidRPr="005371F4">
          <w:rPr>
            <w:rStyle w:val="aff4"/>
            <w:rFonts w:hint="eastAsia"/>
            <w:noProof/>
            <w:color w:val="auto"/>
          </w:rPr>
          <w:t>第五章</w:t>
        </w:r>
        <w:r w:rsidR="00F26744" w:rsidRPr="005371F4">
          <w:rPr>
            <w:rStyle w:val="aff4"/>
            <w:noProof/>
            <w:color w:val="auto"/>
          </w:rPr>
          <w:t xml:space="preserve">  </w:t>
        </w:r>
        <w:r w:rsidR="00F26744" w:rsidRPr="005371F4">
          <w:rPr>
            <w:rStyle w:val="aff4"/>
            <w:rFonts w:hint="eastAsia"/>
            <w:noProof/>
            <w:color w:val="auto"/>
          </w:rPr>
          <w:t>拟签订的合同文本</w:t>
        </w:r>
        <w:r w:rsidR="00F26744" w:rsidRPr="005371F4">
          <w:rPr>
            <w:noProof/>
          </w:rPr>
          <w:tab/>
        </w:r>
        <w:r w:rsidR="00F26744" w:rsidRPr="005371F4">
          <w:rPr>
            <w:noProof/>
          </w:rPr>
          <w:fldChar w:fldCharType="begin"/>
        </w:r>
        <w:r w:rsidR="00F26744" w:rsidRPr="005371F4">
          <w:rPr>
            <w:noProof/>
          </w:rPr>
          <w:instrText xml:space="preserve"> PAGEREF _Toc74320804 \h </w:instrText>
        </w:r>
        <w:r w:rsidR="00F26744" w:rsidRPr="005371F4">
          <w:rPr>
            <w:noProof/>
          </w:rPr>
        </w:r>
        <w:r w:rsidR="00F26744" w:rsidRPr="005371F4">
          <w:rPr>
            <w:noProof/>
          </w:rPr>
          <w:fldChar w:fldCharType="separate"/>
        </w:r>
        <w:r w:rsidR="00192B1B">
          <w:rPr>
            <w:noProof/>
          </w:rPr>
          <w:t>72</w:t>
        </w:r>
        <w:r w:rsidR="00F26744" w:rsidRPr="005371F4">
          <w:rPr>
            <w:noProof/>
          </w:rPr>
          <w:fldChar w:fldCharType="end"/>
        </w:r>
      </w:hyperlink>
    </w:p>
    <w:p w14:paraId="4603FADB" w14:textId="3DA90CB6" w:rsidR="00C85622" w:rsidRPr="005371F4" w:rsidRDefault="00FD6B64">
      <w:pPr>
        <w:pStyle w:val="TOC1"/>
        <w:ind w:firstLine="241"/>
        <w:rPr>
          <w:rFonts w:ascii="Calibri" w:hAnsi="Calibri"/>
          <w:b w:val="0"/>
          <w:bCs w:val="0"/>
          <w:caps w:val="0"/>
          <w:noProof/>
          <w:sz w:val="21"/>
          <w:szCs w:val="22"/>
        </w:rPr>
      </w:pPr>
      <w:hyperlink w:anchor="_Toc74320805" w:history="1">
        <w:r w:rsidR="00F26744" w:rsidRPr="005371F4">
          <w:rPr>
            <w:rStyle w:val="aff4"/>
            <w:rFonts w:hint="eastAsia"/>
            <w:noProof/>
            <w:color w:val="auto"/>
          </w:rPr>
          <w:t>第六章　投标文件格式</w:t>
        </w:r>
        <w:r w:rsidR="00F26744" w:rsidRPr="005371F4">
          <w:rPr>
            <w:noProof/>
          </w:rPr>
          <w:tab/>
        </w:r>
        <w:r w:rsidR="00F26744" w:rsidRPr="005371F4">
          <w:rPr>
            <w:noProof/>
          </w:rPr>
          <w:fldChar w:fldCharType="begin"/>
        </w:r>
        <w:r w:rsidR="00F26744" w:rsidRPr="005371F4">
          <w:rPr>
            <w:noProof/>
          </w:rPr>
          <w:instrText xml:space="preserve"> PAGEREF _Toc74320805 \h </w:instrText>
        </w:r>
        <w:r w:rsidR="00F26744" w:rsidRPr="005371F4">
          <w:rPr>
            <w:noProof/>
          </w:rPr>
        </w:r>
        <w:r w:rsidR="00F26744" w:rsidRPr="005371F4">
          <w:rPr>
            <w:noProof/>
          </w:rPr>
          <w:fldChar w:fldCharType="separate"/>
        </w:r>
        <w:r w:rsidR="00192B1B">
          <w:rPr>
            <w:noProof/>
          </w:rPr>
          <w:t>80</w:t>
        </w:r>
        <w:r w:rsidR="00F26744" w:rsidRPr="005371F4">
          <w:rPr>
            <w:noProof/>
          </w:rPr>
          <w:fldChar w:fldCharType="end"/>
        </w:r>
      </w:hyperlink>
    </w:p>
    <w:p w14:paraId="297CF20B" w14:textId="77777777" w:rsidR="00C85622" w:rsidRPr="005371F4" w:rsidRDefault="00F26744">
      <w:pPr>
        <w:spacing w:beforeLines="50" w:before="120" w:line="480" w:lineRule="exact"/>
        <w:rPr>
          <w:rFonts w:ascii="仿宋_GB2312" w:eastAsia="仿宋_GB2312" w:hAnsi="宋体"/>
          <w:sz w:val="24"/>
        </w:rPr>
      </w:pPr>
      <w:r w:rsidRPr="005371F4">
        <w:rPr>
          <w:rFonts w:ascii="仿宋_GB2312" w:eastAsia="仿宋_GB2312" w:hAnsi="宋体"/>
          <w:b/>
          <w:sz w:val="24"/>
        </w:rPr>
        <w:fldChar w:fldCharType="end"/>
      </w:r>
    </w:p>
    <w:p w14:paraId="0F7B11CC" w14:textId="77777777" w:rsidR="00C85622" w:rsidRPr="005371F4" w:rsidRDefault="00C85622">
      <w:pPr>
        <w:spacing w:beforeLines="50" w:before="120" w:line="480" w:lineRule="exact"/>
        <w:rPr>
          <w:rFonts w:ascii="仿宋_GB2312" w:eastAsia="仿宋_GB2312" w:hAnsi="宋体"/>
          <w:sz w:val="30"/>
        </w:rPr>
      </w:pPr>
    </w:p>
    <w:p w14:paraId="2CE66F98" w14:textId="77777777" w:rsidR="00C85622" w:rsidRPr="005371F4" w:rsidRDefault="00C85622"/>
    <w:p w14:paraId="01077923" w14:textId="77777777" w:rsidR="00C85622" w:rsidRPr="005371F4" w:rsidRDefault="00C85622">
      <w:pPr>
        <w:spacing w:beforeLines="50" w:before="120" w:line="480" w:lineRule="exact"/>
        <w:rPr>
          <w:rFonts w:ascii="仿宋_GB2312" w:eastAsia="仿宋_GB2312" w:hAnsi="宋体"/>
          <w:sz w:val="30"/>
        </w:rPr>
      </w:pPr>
    </w:p>
    <w:p w14:paraId="7D85CA7D" w14:textId="77777777" w:rsidR="00C85622" w:rsidRPr="005371F4" w:rsidRDefault="00C85622">
      <w:pPr>
        <w:spacing w:beforeLines="50" w:before="120" w:line="480" w:lineRule="exact"/>
        <w:rPr>
          <w:rFonts w:ascii="仿宋_GB2312" w:eastAsia="仿宋_GB2312" w:hAnsi="宋体"/>
          <w:sz w:val="30"/>
        </w:rPr>
      </w:pPr>
    </w:p>
    <w:p w14:paraId="73497F19" w14:textId="77777777" w:rsidR="00C85622" w:rsidRPr="005371F4" w:rsidRDefault="00C85622">
      <w:pPr>
        <w:pStyle w:val="a9"/>
        <w:rPr>
          <w:rFonts w:ascii="宋体" w:hAnsi="宋体" w:cs="宋体"/>
          <w:b/>
          <w:bCs/>
        </w:rPr>
      </w:pPr>
      <w:bookmarkStart w:id="4" w:name="_Toc254970489"/>
      <w:bookmarkStart w:id="5" w:name="_Toc254970630"/>
    </w:p>
    <w:p w14:paraId="266B5919" w14:textId="77777777" w:rsidR="00C85622" w:rsidRPr="005371F4" w:rsidRDefault="00F26744">
      <w:pPr>
        <w:pStyle w:val="1"/>
        <w:keepNext w:val="0"/>
        <w:keepLines w:val="0"/>
        <w:tabs>
          <w:tab w:val="left" w:pos="0"/>
          <w:tab w:val="left" w:pos="3165"/>
          <w:tab w:val="center" w:pos="4153"/>
        </w:tabs>
        <w:autoSpaceDE w:val="0"/>
        <w:autoSpaceDN w:val="0"/>
        <w:adjustRightInd w:val="0"/>
        <w:spacing w:before="0" w:after="0" w:line="360" w:lineRule="auto"/>
        <w:jc w:val="center"/>
      </w:pPr>
      <w:r w:rsidRPr="005371F4">
        <w:rPr>
          <w:rFonts w:ascii="宋体" w:hAnsi="宋体" w:cs="宋体"/>
          <w:b w:val="0"/>
          <w:bCs w:val="0"/>
        </w:rPr>
        <w:br w:type="page"/>
      </w:r>
      <w:bookmarkStart w:id="6" w:name="_Toc74320800"/>
      <w:r w:rsidRPr="005371F4">
        <w:rPr>
          <w:rFonts w:hint="eastAsia"/>
        </w:rPr>
        <w:lastRenderedPageBreak/>
        <w:t>第一章</w:t>
      </w:r>
      <w:bookmarkStart w:id="7" w:name="_Toc28359001"/>
      <w:bookmarkStart w:id="8" w:name="_Toc35393789"/>
      <w:bookmarkEnd w:id="4"/>
      <w:bookmarkEnd w:id="5"/>
      <w:r w:rsidRPr="005371F4">
        <w:rPr>
          <w:rFonts w:hint="eastAsia"/>
        </w:rPr>
        <w:t xml:space="preserve"> </w:t>
      </w:r>
      <w:r w:rsidRPr="005371F4">
        <w:rPr>
          <w:rFonts w:hint="eastAsia"/>
        </w:rPr>
        <w:t>招标公告</w:t>
      </w:r>
      <w:bookmarkEnd w:id="6"/>
      <w:bookmarkEnd w:id="7"/>
      <w:bookmarkEnd w:id="8"/>
    </w:p>
    <w:p w14:paraId="2BC9F081" w14:textId="77777777" w:rsidR="00C85622" w:rsidRPr="005371F4" w:rsidRDefault="00C85622">
      <w:pPr>
        <w:spacing w:line="360" w:lineRule="auto"/>
        <w:rPr>
          <w:rFonts w:ascii="宋体" w:hAnsi="宋体"/>
          <w:szCs w:val="21"/>
        </w:rPr>
      </w:pPr>
    </w:p>
    <w:p w14:paraId="58DE34B8" w14:textId="77777777" w:rsidR="00C85622" w:rsidRPr="005371F4" w:rsidRDefault="00F26744">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5371F4">
        <w:rPr>
          <w:rFonts w:ascii="宋体" w:hAnsi="宋体" w:hint="eastAsia"/>
          <w:szCs w:val="21"/>
        </w:rPr>
        <w:t>项目概况</w:t>
      </w:r>
    </w:p>
    <w:p w14:paraId="105A242F" w14:textId="1DA1C003" w:rsidR="00C85622" w:rsidRPr="005371F4" w:rsidRDefault="00F26744">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5371F4">
        <w:rPr>
          <w:rFonts w:ascii="宋体" w:hAnsi="宋体" w:hint="eastAsia"/>
          <w:szCs w:val="21"/>
          <w:u w:val="single"/>
        </w:rPr>
        <w:t>广西艺术学院数智影视传媒艺术实验教学中心设备项目</w:t>
      </w:r>
      <w:r w:rsidR="00192B1B">
        <w:rPr>
          <w:rFonts w:ascii="宋体" w:hAnsi="宋体" w:hint="eastAsia"/>
          <w:szCs w:val="21"/>
          <w:u w:val="single"/>
        </w:rPr>
        <w:t>（重）</w:t>
      </w:r>
      <w:r w:rsidRPr="005371F4">
        <w:rPr>
          <w:rFonts w:ascii="宋体" w:hAnsi="宋体" w:hint="eastAsia"/>
          <w:szCs w:val="21"/>
        </w:rPr>
        <w:t>的潜在投标人应在广西政府采购云平台（</w:t>
      </w:r>
      <w:r w:rsidRPr="005371F4">
        <w:rPr>
          <w:rFonts w:ascii="宋体" w:hAnsi="宋体" w:hint="eastAsia"/>
          <w:bCs/>
          <w:szCs w:val="21"/>
        </w:rPr>
        <w:t>https://www.gcy.zfcg.gxzf.gov.cn/</w:t>
      </w:r>
      <w:r w:rsidRPr="005371F4">
        <w:rPr>
          <w:rFonts w:ascii="宋体" w:hAnsi="宋体" w:hint="eastAsia"/>
          <w:szCs w:val="21"/>
        </w:rPr>
        <w:t>）获取（下载）招标文件，并于</w:t>
      </w:r>
      <w:r w:rsidRPr="005371F4">
        <w:rPr>
          <w:rFonts w:ascii="宋体" w:hAnsi="宋体"/>
          <w:szCs w:val="21"/>
          <w:u w:val="single"/>
        </w:rPr>
        <w:t>2025</w:t>
      </w:r>
      <w:r w:rsidRPr="005371F4">
        <w:rPr>
          <w:rFonts w:ascii="宋体" w:hAnsi="宋体" w:hint="eastAsia"/>
          <w:bCs/>
          <w:szCs w:val="21"/>
          <w:u w:val="single"/>
        </w:rPr>
        <w:t>年</w:t>
      </w:r>
      <w:r w:rsidR="00192B1B">
        <w:rPr>
          <w:rFonts w:ascii="宋体" w:hAnsi="宋体"/>
          <w:bCs/>
          <w:szCs w:val="21"/>
          <w:u w:val="single"/>
        </w:rPr>
        <w:t>11</w:t>
      </w:r>
      <w:r w:rsidRPr="005371F4">
        <w:rPr>
          <w:rFonts w:ascii="宋体" w:hAnsi="宋体" w:hint="eastAsia"/>
          <w:bCs/>
          <w:szCs w:val="21"/>
          <w:u w:val="single"/>
        </w:rPr>
        <w:t>月</w:t>
      </w:r>
      <w:r w:rsidR="00192B1B">
        <w:rPr>
          <w:rFonts w:ascii="宋体" w:hAnsi="宋体"/>
          <w:bCs/>
          <w:szCs w:val="21"/>
          <w:u w:val="single"/>
        </w:rPr>
        <w:t>5</w:t>
      </w:r>
      <w:r w:rsidRPr="005371F4">
        <w:rPr>
          <w:rFonts w:ascii="宋体" w:hAnsi="宋体" w:hint="eastAsia"/>
          <w:bCs/>
          <w:szCs w:val="21"/>
          <w:u w:val="single"/>
        </w:rPr>
        <w:t>日</w:t>
      </w:r>
      <w:r w:rsidR="00F86BAF" w:rsidRPr="005371F4">
        <w:rPr>
          <w:rFonts w:ascii="宋体" w:hAnsi="宋体"/>
          <w:bCs/>
          <w:szCs w:val="21"/>
          <w:u w:val="single"/>
        </w:rPr>
        <w:t>9</w:t>
      </w:r>
      <w:r w:rsidRPr="005371F4">
        <w:rPr>
          <w:rFonts w:ascii="宋体" w:hAnsi="宋体" w:hint="eastAsia"/>
          <w:bCs/>
          <w:szCs w:val="21"/>
          <w:u w:val="single"/>
        </w:rPr>
        <w:t>时</w:t>
      </w:r>
      <w:r w:rsidR="00F86BAF" w:rsidRPr="005371F4">
        <w:rPr>
          <w:rFonts w:ascii="宋体" w:hAnsi="宋体"/>
          <w:bCs/>
          <w:szCs w:val="21"/>
          <w:u w:val="single"/>
        </w:rPr>
        <w:t>30</w:t>
      </w:r>
      <w:r w:rsidRPr="005371F4">
        <w:rPr>
          <w:rFonts w:ascii="宋体" w:hAnsi="宋体" w:hint="eastAsia"/>
          <w:bCs/>
          <w:szCs w:val="21"/>
          <w:u w:val="single"/>
        </w:rPr>
        <w:t>分（</w:t>
      </w:r>
      <w:r w:rsidRPr="005371F4">
        <w:rPr>
          <w:rFonts w:ascii="宋体" w:hAnsi="宋体" w:hint="eastAsia"/>
          <w:bCs/>
          <w:szCs w:val="21"/>
        </w:rPr>
        <w:t>北京时间）前按要求递交（上传）投标</w:t>
      </w:r>
      <w:r w:rsidRPr="005371F4">
        <w:rPr>
          <w:rFonts w:ascii="宋体" w:hAnsi="宋体"/>
          <w:bCs/>
          <w:szCs w:val="21"/>
        </w:rPr>
        <w:t>文件</w:t>
      </w:r>
      <w:r w:rsidRPr="005371F4">
        <w:rPr>
          <w:rFonts w:ascii="宋体" w:hAnsi="宋体" w:hint="eastAsia"/>
          <w:szCs w:val="21"/>
        </w:rPr>
        <w:t>。</w:t>
      </w:r>
    </w:p>
    <w:p w14:paraId="0D93CF02" w14:textId="77777777" w:rsidR="00C85622" w:rsidRPr="005371F4" w:rsidRDefault="00C85622">
      <w:pPr>
        <w:spacing w:line="360" w:lineRule="auto"/>
        <w:rPr>
          <w:rFonts w:ascii="宋体" w:hAnsi="宋体"/>
          <w:szCs w:val="21"/>
        </w:rPr>
      </w:pPr>
    </w:p>
    <w:p w14:paraId="6F132E6A" w14:textId="77777777" w:rsidR="00C85622" w:rsidRPr="005371F4" w:rsidRDefault="00F26744">
      <w:pPr>
        <w:spacing w:line="360" w:lineRule="auto"/>
        <w:rPr>
          <w:rFonts w:ascii="黑体" w:eastAsia="黑体" w:hAnsi="黑体"/>
          <w:b/>
          <w:bCs/>
          <w:sz w:val="24"/>
        </w:rPr>
      </w:pPr>
      <w:bookmarkStart w:id="9" w:name="_Toc35393790"/>
      <w:bookmarkStart w:id="10" w:name="_Toc35393621"/>
      <w:bookmarkStart w:id="11" w:name="_Toc28359002"/>
      <w:bookmarkStart w:id="12" w:name="_Toc28359079"/>
      <w:bookmarkStart w:id="13" w:name="_Hlk24379207"/>
      <w:r w:rsidRPr="005371F4">
        <w:rPr>
          <w:rFonts w:ascii="黑体" w:eastAsia="黑体" w:hAnsi="黑体" w:hint="eastAsia"/>
          <w:b/>
          <w:bCs/>
          <w:sz w:val="24"/>
        </w:rPr>
        <w:t>一、项目基本情况</w:t>
      </w:r>
      <w:bookmarkEnd w:id="9"/>
      <w:bookmarkEnd w:id="10"/>
      <w:bookmarkEnd w:id="11"/>
      <w:bookmarkEnd w:id="12"/>
    </w:p>
    <w:p w14:paraId="25A97DBA" w14:textId="5A909D65" w:rsidR="00C85622" w:rsidRPr="005371F4" w:rsidRDefault="00F26744">
      <w:pPr>
        <w:spacing w:line="360" w:lineRule="auto"/>
        <w:ind w:firstLineChars="200" w:firstLine="420"/>
        <w:rPr>
          <w:rFonts w:ascii="宋体" w:hAnsi="宋体"/>
          <w:szCs w:val="21"/>
        </w:rPr>
      </w:pPr>
      <w:r w:rsidRPr="005371F4">
        <w:rPr>
          <w:rFonts w:ascii="宋体" w:hAnsi="宋体" w:hint="eastAsia"/>
          <w:szCs w:val="21"/>
        </w:rPr>
        <w:t>项目编号：</w:t>
      </w:r>
      <w:r w:rsidR="00971A48" w:rsidRPr="00971A48">
        <w:rPr>
          <w:rFonts w:ascii="宋体" w:hAnsi="宋体"/>
          <w:szCs w:val="21"/>
        </w:rPr>
        <w:t>GXZC2025-G1-003067-YZLZ</w:t>
      </w:r>
      <w:r w:rsidRPr="005371F4">
        <w:rPr>
          <w:rFonts w:ascii="宋体" w:hAnsi="宋体" w:hint="eastAsia"/>
          <w:szCs w:val="21"/>
        </w:rPr>
        <w:t>（采购计划编号：</w:t>
      </w:r>
      <w:r w:rsidR="00971A48" w:rsidRPr="00971A48">
        <w:rPr>
          <w:rFonts w:ascii="宋体" w:hAnsi="宋体" w:hint="eastAsia"/>
          <w:szCs w:val="21"/>
        </w:rPr>
        <w:t>广西政采[2025]16756号-001</w:t>
      </w:r>
      <w:r w:rsidRPr="005371F4">
        <w:rPr>
          <w:rFonts w:ascii="宋体" w:hAnsi="宋体" w:hint="eastAsia"/>
          <w:szCs w:val="21"/>
        </w:rPr>
        <w:t>）</w:t>
      </w:r>
    </w:p>
    <w:p w14:paraId="20321565" w14:textId="05840610" w:rsidR="00C85622" w:rsidRPr="005371F4" w:rsidRDefault="00F26744">
      <w:pPr>
        <w:spacing w:line="360" w:lineRule="auto"/>
        <w:ind w:firstLineChars="200" w:firstLine="420"/>
        <w:rPr>
          <w:rFonts w:ascii="宋体" w:hAnsi="宋体"/>
          <w:szCs w:val="21"/>
        </w:rPr>
      </w:pPr>
      <w:r w:rsidRPr="005371F4">
        <w:rPr>
          <w:rFonts w:ascii="宋体" w:hAnsi="宋体" w:hint="eastAsia"/>
          <w:szCs w:val="21"/>
        </w:rPr>
        <w:t>项目名称：广西艺术学院数智影视传媒艺术实验教学中心设备项目</w:t>
      </w:r>
      <w:r w:rsidR="00192B1B">
        <w:rPr>
          <w:rFonts w:ascii="宋体" w:hAnsi="宋体" w:hint="eastAsia"/>
          <w:szCs w:val="21"/>
        </w:rPr>
        <w:t>（重）</w:t>
      </w:r>
    </w:p>
    <w:bookmarkEnd w:id="13"/>
    <w:p w14:paraId="505D8B39" w14:textId="688E10A8" w:rsidR="00C85622" w:rsidRPr="005371F4" w:rsidRDefault="00F26744">
      <w:pPr>
        <w:spacing w:line="360" w:lineRule="auto"/>
        <w:ind w:firstLineChars="200" w:firstLine="420"/>
        <w:rPr>
          <w:rFonts w:ascii="宋体" w:hAnsi="宋体"/>
          <w:szCs w:val="21"/>
          <w:u w:val="single"/>
        </w:rPr>
      </w:pPr>
      <w:r w:rsidRPr="005371F4">
        <w:rPr>
          <w:rFonts w:hint="eastAsia"/>
        </w:rPr>
        <w:t>预算总金额（元）</w:t>
      </w:r>
      <w:r w:rsidRPr="005371F4">
        <w:rPr>
          <w:rFonts w:ascii="宋体" w:hAnsi="宋体" w:hint="eastAsia"/>
          <w:szCs w:val="21"/>
        </w:rPr>
        <w:t>：</w:t>
      </w:r>
      <w:r w:rsidR="00192B1B" w:rsidRPr="005371F4">
        <w:rPr>
          <w:rFonts w:ascii="宋体" w:hAnsi="宋体" w:hint="eastAsia"/>
          <w:szCs w:val="21"/>
        </w:rPr>
        <w:t>1954937.00</w:t>
      </w:r>
      <w:r w:rsidRPr="005371F4">
        <w:rPr>
          <w:rFonts w:ascii="宋体" w:hAnsi="宋体" w:hint="eastAsia"/>
          <w:szCs w:val="21"/>
        </w:rPr>
        <w:t>元</w:t>
      </w:r>
    </w:p>
    <w:p w14:paraId="5C37500E" w14:textId="1BD8F748" w:rsidR="00C85622" w:rsidRPr="005371F4" w:rsidRDefault="00F26744">
      <w:pPr>
        <w:spacing w:line="360" w:lineRule="auto"/>
        <w:ind w:firstLineChars="200" w:firstLine="420"/>
        <w:rPr>
          <w:rFonts w:ascii="宋体" w:hAnsi="宋体"/>
          <w:szCs w:val="21"/>
        </w:rPr>
      </w:pPr>
      <w:r w:rsidRPr="005371F4">
        <w:rPr>
          <w:rFonts w:ascii="宋体" w:hAnsi="宋体" w:hint="eastAsia"/>
          <w:szCs w:val="21"/>
        </w:rPr>
        <w:t>最高限价（元）：</w:t>
      </w:r>
      <w:r w:rsidR="00192B1B" w:rsidRPr="005371F4">
        <w:rPr>
          <w:rFonts w:ascii="宋体" w:hAnsi="宋体" w:hint="eastAsia"/>
          <w:szCs w:val="21"/>
        </w:rPr>
        <w:t>1954937.00</w:t>
      </w:r>
      <w:r w:rsidRPr="005371F4">
        <w:rPr>
          <w:rFonts w:ascii="宋体" w:hAnsi="宋体" w:hint="eastAsia"/>
          <w:szCs w:val="21"/>
        </w:rPr>
        <w:t>元</w:t>
      </w:r>
    </w:p>
    <w:p w14:paraId="1826B02E" w14:textId="77777777" w:rsidR="00C85622" w:rsidRPr="005371F4" w:rsidRDefault="00F26744">
      <w:pPr>
        <w:spacing w:line="360" w:lineRule="auto"/>
        <w:ind w:firstLineChars="200" w:firstLine="420"/>
        <w:rPr>
          <w:rFonts w:ascii="宋体" w:hAnsi="宋体"/>
          <w:szCs w:val="21"/>
        </w:rPr>
      </w:pPr>
      <w:r w:rsidRPr="005371F4">
        <w:rPr>
          <w:rFonts w:ascii="宋体" w:hAnsi="宋体" w:hint="eastAsia"/>
          <w:szCs w:val="21"/>
        </w:rPr>
        <w:t>采购需求：</w:t>
      </w:r>
      <w:r w:rsidRPr="005371F4">
        <w:rPr>
          <w:rFonts w:ascii="宋体" w:hAnsi="宋体"/>
          <w:szCs w:val="21"/>
        </w:rPr>
        <w:t xml:space="preserve"> </w:t>
      </w:r>
    </w:p>
    <w:p w14:paraId="04BB19E7" w14:textId="77777777" w:rsidR="00C85622" w:rsidRPr="005371F4" w:rsidRDefault="00C85622">
      <w:pPr>
        <w:spacing w:line="360" w:lineRule="auto"/>
        <w:ind w:firstLineChars="200" w:firstLine="420"/>
        <w:rPr>
          <w:rFonts w:ascii="宋体" w:hAnsi="宋体"/>
          <w:szCs w:val="21"/>
        </w:rPr>
      </w:pPr>
    </w:p>
    <w:tbl>
      <w:tblPr>
        <w:tblW w:w="931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7"/>
        <w:gridCol w:w="1700"/>
        <w:gridCol w:w="850"/>
        <w:gridCol w:w="991"/>
        <w:gridCol w:w="4957"/>
      </w:tblGrid>
      <w:tr w:rsidR="00C52815" w:rsidRPr="005371F4" w14:paraId="41C58885" w14:textId="77777777">
        <w:tc>
          <w:tcPr>
            <w:tcW w:w="9315" w:type="dxa"/>
            <w:gridSpan w:val="5"/>
            <w:tcBorders>
              <w:top w:val="single" w:sz="4" w:space="0" w:color="auto"/>
              <w:left w:val="single" w:sz="4" w:space="0" w:color="auto"/>
              <w:bottom w:val="single" w:sz="4" w:space="0" w:color="auto"/>
              <w:right w:val="single" w:sz="4" w:space="0" w:color="auto"/>
            </w:tcBorders>
          </w:tcPr>
          <w:p w14:paraId="21A591A7" w14:textId="39A0035D" w:rsidR="00C85622" w:rsidRPr="005371F4" w:rsidRDefault="00F26744">
            <w:pPr>
              <w:spacing w:line="360" w:lineRule="auto"/>
              <w:ind w:firstLineChars="200" w:firstLine="420"/>
            </w:pPr>
            <w:r w:rsidRPr="005371F4">
              <w:rPr>
                <w:rFonts w:ascii="宋体" w:hAnsi="宋体" w:hint="eastAsia"/>
                <w:szCs w:val="21"/>
                <w:u w:val="single"/>
              </w:rPr>
              <w:t>0</w:t>
            </w:r>
            <w:r w:rsidRPr="005371F4">
              <w:rPr>
                <w:rFonts w:ascii="宋体" w:hAnsi="宋体"/>
                <w:szCs w:val="21"/>
                <w:u w:val="single"/>
              </w:rPr>
              <w:t>1</w:t>
            </w:r>
            <w:r w:rsidRPr="005371F4">
              <w:rPr>
                <w:rFonts w:ascii="宋体" w:hAnsi="宋体" w:hint="eastAsia"/>
                <w:szCs w:val="21"/>
              </w:rPr>
              <w:t>分标：预算金额：1954937.00</w:t>
            </w:r>
            <w:r w:rsidR="00AE7911">
              <w:rPr>
                <w:rFonts w:ascii="宋体" w:hAnsi="宋体" w:hint="eastAsia"/>
                <w:szCs w:val="21"/>
              </w:rPr>
              <w:t>元</w:t>
            </w:r>
          </w:p>
        </w:tc>
      </w:tr>
      <w:tr w:rsidR="00C52815" w:rsidRPr="005371F4" w14:paraId="4BD07782" w14:textId="77777777">
        <w:tc>
          <w:tcPr>
            <w:tcW w:w="817" w:type="dxa"/>
            <w:tcBorders>
              <w:top w:val="single" w:sz="4" w:space="0" w:color="auto"/>
              <w:left w:val="single" w:sz="4" w:space="0" w:color="auto"/>
              <w:bottom w:val="single" w:sz="4" w:space="0" w:color="auto"/>
              <w:right w:val="single" w:sz="4" w:space="0" w:color="auto"/>
            </w:tcBorders>
            <w:vAlign w:val="center"/>
          </w:tcPr>
          <w:p w14:paraId="4EE65D3D" w14:textId="77777777" w:rsidR="00C85622" w:rsidRPr="005371F4" w:rsidRDefault="00F26744">
            <w:pPr>
              <w:snapToGrid w:val="0"/>
              <w:spacing w:line="360" w:lineRule="auto"/>
              <w:jc w:val="center"/>
              <w:rPr>
                <w:rFonts w:ascii="宋体" w:hAnsi="宋体"/>
                <w:szCs w:val="21"/>
              </w:rPr>
            </w:pPr>
            <w:r w:rsidRPr="005371F4">
              <w:rPr>
                <w:rFonts w:ascii="宋体" w:hAnsi="宋体" w:hint="eastAsia"/>
                <w:szCs w:val="21"/>
              </w:rPr>
              <w:t>序号</w:t>
            </w:r>
          </w:p>
        </w:tc>
        <w:tc>
          <w:tcPr>
            <w:tcW w:w="1700" w:type="dxa"/>
            <w:tcBorders>
              <w:top w:val="single" w:sz="4" w:space="0" w:color="auto"/>
              <w:left w:val="single" w:sz="4" w:space="0" w:color="auto"/>
              <w:bottom w:val="single" w:sz="4" w:space="0" w:color="auto"/>
              <w:right w:val="single" w:sz="4" w:space="0" w:color="auto"/>
            </w:tcBorders>
            <w:vAlign w:val="center"/>
          </w:tcPr>
          <w:p w14:paraId="39512476" w14:textId="77777777" w:rsidR="00C85622" w:rsidRPr="005371F4" w:rsidRDefault="00F26744">
            <w:pPr>
              <w:snapToGrid w:val="0"/>
              <w:spacing w:line="360" w:lineRule="auto"/>
              <w:jc w:val="center"/>
              <w:rPr>
                <w:rFonts w:ascii="宋体" w:hAnsi="宋体"/>
                <w:szCs w:val="21"/>
              </w:rPr>
            </w:pPr>
            <w:r w:rsidRPr="005371F4">
              <w:rPr>
                <w:rFonts w:ascii="宋体" w:hAnsi="宋体" w:hint="eastAsia"/>
                <w:szCs w:val="21"/>
              </w:rPr>
              <w:t>标的的名称</w:t>
            </w:r>
          </w:p>
        </w:tc>
        <w:tc>
          <w:tcPr>
            <w:tcW w:w="850" w:type="dxa"/>
            <w:tcBorders>
              <w:top w:val="single" w:sz="4" w:space="0" w:color="auto"/>
              <w:left w:val="single" w:sz="4" w:space="0" w:color="auto"/>
              <w:bottom w:val="single" w:sz="4" w:space="0" w:color="auto"/>
              <w:right w:val="single" w:sz="4" w:space="0" w:color="auto"/>
            </w:tcBorders>
            <w:vAlign w:val="center"/>
          </w:tcPr>
          <w:p w14:paraId="61E68953" w14:textId="77777777" w:rsidR="00C85622" w:rsidRPr="005371F4" w:rsidRDefault="00F26744">
            <w:pPr>
              <w:snapToGrid w:val="0"/>
              <w:spacing w:line="360" w:lineRule="auto"/>
              <w:jc w:val="center"/>
              <w:rPr>
                <w:rFonts w:ascii="宋体" w:hAnsi="宋体"/>
                <w:szCs w:val="21"/>
              </w:rPr>
            </w:pPr>
            <w:r w:rsidRPr="005371F4">
              <w:rPr>
                <w:rFonts w:ascii="宋体" w:hAnsi="宋体" w:hint="eastAsia"/>
                <w:szCs w:val="21"/>
              </w:rPr>
              <w:t>单位</w:t>
            </w:r>
          </w:p>
        </w:tc>
        <w:tc>
          <w:tcPr>
            <w:tcW w:w="991" w:type="dxa"/>
            <w:tcBorders>
              <w:top w:val="single" w:sz="4" w:space="0" w:color="auto"/>
              <w:left w:val="single" w:sz="4" w:space="0" w:color="auto"/>
              <w:bottom w:val="single" w:sz="4" w:space="0" w:color="auto"/>
              <w:right w:val="single" w:sz="4" w:space="0" w:color="auto"/>
            </w:tcBorders>
            <w:vAlign w:val="center"/>
          </w:tcPr>
          <w:p w14:paraId="06C97640" w14:textId="77777777" w:rsidR="00C85622" w:rsidRPr="005371F4" w:rsidRDefault="00F26744">
            <w:pPr>
              <w:snapToGrid w:val="0"/>
              <w:spacing w:line="360" w:lineRule="auto"/>
              <w:jc w:val="center"/>
              <w:rPr>
                <w:rFonts w:ascii="宋体" w:hAnsi="宋体"/>
                <w:szCs w:val="21"/>
              </w:rPr>
            </w:pPr>
            <w:r w:rsidRPr="005371F4">
              <w:rPr>
                <w:rFonts w:ascii="宋体" w:hAnsi="宋体" w:hint="eastAsia"/>
                <w:szCs w:val="21"/>
              </w:rPr>
              <w:t>数量</w:t>
            </w:r>
          </w:p>
        </w:tc>
        <w:tc>
          <w:tcPr>
            <w:tcW w:w="4957" w:type="dxa"/>
            <w:tcBorders>
              <w:top w:val="single" w:sz="4" w:space="0" w:color="auto"/>
              <w:left w:val="single" w:sz="4" w:space="0" w:color="auto"/>
              <w:bottom w:val="single" w:sz="4" w:space="0" w:color="auto"/>
              <w:right w:val="single" w:sz="4" w:space="0" w:color="auto"/>
            </w:tcBorders>
            <w:vAlign w:val="center"/>
          </w:tcPr>
          <w:p w14:paraId="0FD9A280" w14:textId="77777777" w:rsidR="00C85622" w:rsidRPr="005371F4" w:rsidRDefault="00F26744">
            <w:pPr>
              <w:snapToGrid w:val="0"/>
              <w:spacing w:line="360" w:lineRule="auto"/>
              <w:jc w:val="center"/>
              <w:rPr>
                <w:rFonts w:ascii="宋体" w:hAnsi="宋体"/>
                <w:szCs w:val="21"/>
              </w:rPr>
            </w:pPr>
            <w:r w:rsidRPr="005371F4">
              <w:rPr>
                <w:rFonts w:ascii="宋体" w:hAnsi="宋体" w:hint="eastAsia"/>
                <w:szCs w:val="21"/>
              </w:rPr>
              <w:t>简要技术需求或者服务要求</w:t>
            </w:r>
          </w:p>
        </w:tc>
      </w:tr>
      <w:tr w:rsidR="00C52815" w:rsidRPr="005371F4" w14:paraId="16ECD1EA" w14:textId="77777777">
        <w:tc>
          <w:tcPr>
            <w:tcW w:w="817" w:type="dxa"/>
            <w:tcBorders>
              <w:top w:val="single" w:sz="4" w:space="0" w:color="auto"/>
              <w:left w:val="single" w:sz="4" w:space="0" w:color="auto"/>
              <w:bottom w:val="single" w:sz="4" w:space="0" w:color="auto"/>
              <w:right w:val="single" w:sz="4" w:space="0" w:color="auto"/>
            </w:tcBorders>
            <w:vAlign w:val="center"/>
          </w:tcPr>
          <w:p w14:paraId="069D4D82" w14:textId="77777777" w:rsidR="00C85622" w:rsidRPr="005371F4" w:rsidRDefault="00F26744">
            <w:pPr>
              <w:widowControl/>
              <w:jc w:val="center"/>
              <w:textAlignment w:val="center"/>
              <w:rPr>
                <w:rFonts w:ascii="宋体" w:hAnsi="宋体" w:cs="宋体"/>
                <w:szCs w:val="21"/>
              </w:rPr>
            </w:pPr>
            <w:r w:rsidRPr="005371F4">
              <w:rPr>
                <w:rFonts w:ascii="宋体" w:hAnsi="宋体" w:cs="宋体" w:hint="eastAsia"/>
                <w:kern w:val="0"/>
                <w:szCs w:val="21"/>
                <w:lang w:bidi="ar"/>
              </w:rPr>
              <w:t>1</w:t>
            </w:r>
          </w:p>
        </w:tc>
        <w:tc>
          <w:tcPr>
            <w:tcW w:w="1700" w:type="dxa"/>
            <w:tcBorders>
              <w:top w:val="single" w:sz="4" w:space="0" w:color="auto"/>
              <w:left w:val="single" w:sz="4" w:space="0" w:color="auto"/>
              <w:bottom w:val="single" w:sz="4" w:space="0" w:color="auto"/>
              <w:right w:val="single" w:sz="4" w:space="0" w:color="auto"/>
            </w:tcBorders>
            <w:vAlign w:val="center"/>
          </w:tcPr>
          <w:p w14:paraId="16F80D67" w14:textId="77777777" w:rsidR="00C85622" w:rsidRPr="005371F4" w:rsidRDefault="00F26744">
            <w:pPr>
              <w:widowControl/>
              <w:jc w:val="center"/>
              <w:rPr>
                <w:kern w:val="0"/>
                <w:sz w:val="20"/>
                <w:szCs w:val="20"/>
              </w:rPr>
            </w:pPr>
            <w:r w:rsidRPr="005371F4">
              <w:rPr>
                <w:rFonts w:hint="eastAsia"/>
                <w:sz w:val="20"/>
                <w:szCs w:val="20"/>
              </w:rPr>
              <w:t>导播耳机</w:t>
            </w:r>
          </w:p>
        </w:tc>
        <w:tc>
          <w:tcPr>
            <w:tcW w:w="850" w:type="dxa"/>
            <w:tcBorders>
              <w:top w:val="single" w:sz="4" w:space="0" w:color="auto"/>
              <w:left w:val="single" w:sz="4" w:space="0" w:color="auto"/>
              <w:bottom w:val="single" w:sz="4" w:space="0" w:color="auto"/>
              <w:right w:val="single" w:sz="4" w:space="0" w:color="auto"/>
            </w:tcBorders>
            <w:vAlign w:val="center"/>
          </w:tcPr>
          <w:p w14:paraId="75ADFE52" w14:textId="77777777" w:rsidR="00C85622" w:rsidRPr="005371F4" w:rsidRDefault="00F26744">
            <w:pPr>
              <w:widowControl/>
              <w:jc w:val="center"/>
              <w:rPr>
                <w:kern w:val="0"/>
                <w:sz w:val="20"/>
                <w:szCs w:val="20"/>
              </w:rPr>
            </w:pPr>
            <w:r w:rsidRPr="005371F4">
              <w:rPr>
                <w:sz w:val="20"/>
                <w:szCs w:val="20"/>
              </w:rPr>
              <w:t>1</w:t>
            </w:r>
          </w:p>
        </w:tc>
        <w:tc>
          <w:tcPr>
            <w:tcW w:w="991" w:type="dxa"/>
            <w:tcBorders>
              <w:top w:val="single" w:sz="4" w:space="0" w:color="auto"/>
              <w:left w:val="single" w:sz="4" w:space="0" w:color="auto"/>
              <w:bottom w:val="single" w:sz="4" w:space="0" w:color="auto"/>
              <w:right w:val="single" w:sz="4" w:space="0" w:color="auto"/>
            </w:tcBorders>
            <w:vAlign w:val="center"/>
          </w:tcPr>
          <w:p w14:paraId="49831CFF" w14:textId="77777777" w:rsidR="00C85622" w:rsidRPr="005371F4" w:rsidRDefault="00F26744">
            <w:pPr>
              <w:jc w:val="center"/>
              <w:rPr>
                <w:sz w:val="20"/>
                <w:szCs w:val="20"/>
              </w:rPr>
            </w:pPr>
            <w:r w:rsidRPr="005371F4">
              <w:rPr>
                <w:rFonts w:hint="eastAsia"/>
                <w:sz w:val="20"/>
                <w:szCs w:val="20"/>
              </w:rPr>
              <w:t>套</w:t>
            </w:r>
          </w:p>
        </w:tc>
        <w:tc>
          <w:tcPr>
            <w:tcW w:w="4957" w:type="dxa"/>
            <w:tcBorders>
              <w:top w:val="single" w:sz="4" w:space="0" w:color="auto"/>
              <w:left w:val="single" w:sz="4" w:space="0" w:color="auto"/>
              <w:bottom w:val="single" w:sz="4" w:space="0" w:color="auto"/>
              <w:right w:val="single" w:sz="4" w:space="0" w:color="auto"/>
            </w:tcBorders>
            <w:vAlign w:val="center"/>
          </w:tcPr>
          <w:p w14:paraId="64AA665A" w14:textId="77777777" w:rsidR="00C85622" w:rsidRPr="005371F4" w:rsidRDefault="00F26744">
            <w:pPr>
              <w:widowControl/>
              <w:numPr>
                <w:ilvl w:val="0"/>
                <w:numId w:val="3"/>
              </w:numPr>
              <w:jc w:val="left"/>
              <w:rPr>
                <w:sz w:val="20"/>
                <w:szCs w:val="20"/>
              </w:rPr>
            </w:pPr>
            <w:r w:rsidRPr="005371F4">
              <w:rPr>
                <w:rFonts w:hint="eastAsia"/>
                <w:sz w:val="20"/>
                <w:szCs w:val="20"/>
              </w:rPr>
              <w:t>一拖七</w:t>
            </w:r>
            <w:r w:rsidRPr="005371F4">
              <w:rPr>
                <w:sz w:val="20"/>
                <w:szCs w:val="20"/>
              </w:rPr>
              <w:t xml:space="preserve"> </w:t>
            </w:r>
            <w:r w:rsidRPr="005371F4">
              <w:rPr>
                <w:rFonts w:hint="eastAsia"/>
                <w:sz w:val="20"/>
                <w:szCs w:val="20"/>
              </w:rPr>
              <w:t>满足最多</w:t>
            </w:r>
            <w:r w:rsidRPr="005371F4">
              <w:rPr>
                <w:sz w:val="20"/>
                <w:szCs w:val="20"/>
              </w:rPr>
              <w:t>6</w:t>
            </w:r>
            <w:r w:rsidRPr="005371F4">
              <w:rPr>
                <w:rFonts w:hint="eastAsia"/>
                <w:sz w:val="20"/>
                <w:szCs w:val="20"/>
              </w:rPr>
              <w:t>路通话</w:t>
            </w:r>
            <w:r w:rsidRPr="005371F4">
              <w:rPr>
                <w:sz w:val="20"/>
                <w:szCs w:val="20"/>
              </w:rPr>
              <w:t xml:space="preserve"> ENC</w:t>
            </w:r>
            <w:r w:rsidRPr="005371F4">
              <w:rPr>
                <w:rFonts w:hint="eastAsia"/>
                <w:sz w:val="20"/>
                <w:szCs w:val="20"/>
              </w:rPr>
              <w:t>双麦降噪</w:t>
            </w:r>
            <w:r w:rsidRPr="005371F4">
              <w:rPr>
                <w:sz w:val="20"/>
                <w:szCs w:val="20"/>
              </w:rPr>
              <w:t xml:space="preserve"> </w:t>
            </w:r>
            <w:r w:rsidRPr="005371F4">
              <w:rPr>
                <w:rFonts w:hint="eastAsia"/>
                <w:sz w:val="20"/>
                <w:szCs w:val="20"/>
              </w:rPr>
              <w:t>头戴式通话</w:t>
            </w:r>
            <w:r w:rsidRPr="005371F4">
              <w:rPr>
                <w:sz w:val="20"/>
                <w:szCs w:val="20"/>
              </w:rPr>
              <w:t xml:space="preserve"> </w:t>
            </w:r>
            <w:r w:rsidRPr="005371F4">
              <w:rPr>
                <w:rFonts w:hint="eastAsia"/>
                <w:sz w:val="20"/>
                <w:szCs w:val="20"/>
              </w:rPr>
              <w:t>视距≥</w:t>
            </w:r>
            <w:r w:rsidRPr="005371F4">
              <w:rPr>
                <w:sz w:val="20"/>
                <w:szCs w:val="20"/>
              </w:rPr>
              <w:t>350</w:t>
            </w:r>
            <w:r w:rsidRPr="005371F4">
              <w:rPr>
                <w:rFonts w:hint="eastAsia"/>
                <w:sz w:val="20"/>
                <w:szCs w:val="20"/>
              </w:rPr>
              <w:t>米</w:t>
            </w:r>
            <w:r w:rsidRPr="005371F4">
              <w:rPr>
                <w:sz w:val="20"/>
                <w:szCs w:val="20"/>
              </w:rPr>
              <w:t xml:space="preserve">  </w:t>
            </w:r>
            <w:r w:rsidRPr="005371F4">
              <w:rPr>
                <w:rFonts w:hint="eastAsia"/>
                <w:sz w:val="20"/>
                <w:szCs w:val="20"/>
              </w:rPr>
              <w:t>≥</w:t>
            </w:r>
            <w:r w:rsidRPr="005371F4">
              <w:rPr>
                <w:sz w:val="20"/>
                <w:szCs w:val="20"/>
              </w:rPr>
              <w:t>10</w:t>
            </w:r>
            <w:r w:rsidRPr="005371F4">
              <w:rPr>
                <w:rFonts w:hint="eastAsia"/>
                <w:sz w:val="20"/>
                <w:szCs w:val="20"/>
              </w:rPr>
              <w:t>小时续航</w:t>
            </w:r>
            <w:r w:rsidRPr="005371F4">
              <w:rPr>
                <w:sz w:val="20"/>
                <w:szCs w:val="20"/>
              </w:rPr>
              <w:t xml:space="preserve"> </w:t>
            </w:r>
            <w:r w:rsidRPr="005371F4">
              <w:rPr>
                <w:rFonts w:hint="eastAsia"/>
                <w:sz w:val="20"/>
                <w:szCs w:val="20"/>
              </w:rPr>
              <w:t>兼容立体声通话；</w:t>
            </w:r>
          </w:p>
          <w:p w14:paraId="4791293F" w14:textId="77777777" w:rsidR="00C85622" w:rsidRPr="005371F4" w:rsidRDefault="00F26744">
            <w:pPr>
              <w:widowControl/>
              <w:numPr>
                <w:ilvl w:val="0"/>
                <w:numId w:val="3"/>
              </w:numPr>
              <w:jc w:val="left"/>
              <w:rPr>
                <w:sz w:val="20"/>
                <w:szCs w:val="20"/>
              </w:rPr>
            </w:pPr>
            <w:r w:rsidRPr="005371F4">
              <w:rPr>
                <w:rFonts w:hint="eastAsia"/>
                <w:sz w:val="20"/>
                <w:szCs w:val="20"/>
              </w:rPr>
              <w:t>调制方式：</w:t>
            </w:r>
            <w:r w:rsidRPr="005371F4">
              <w:rPr>
                <w:sz w:val="20"/>
                <w:szCs w:val="20"/>
              </w:rPr>
              <w:t xml:space="preserve">GFSK </w:t>
            </w:r>
            <w:r w:rsidRPr="005371F4">
              <w:rPr>
                <w:rFonts w:hint="eastAsia"/>
                <w:sz w:val="20"/>
                <w:szCs w:val="20"/>
              </w:rPr>
              <w:t>发射功率：最大</w:t>
            </w:r>
            <w:r w:rsidRPr="005371F4">
              <w:rPr>
                <w:sz w:val="20"/>
                <w:szCs w:val="20"/>
              </w:rPr>
              <w:t>21dBm</w:t>
            </w:r>
            <w:r w:rsidRPr="005371F4">
              <w:rPr>
                <w:rFonts w:hint="eastAsia"/>
                <w:sz w:val="20"/>
                <w:szCs w:val="20"/>
              </w:rPr>
              <w:t>（</w:t>
            </w:r>
            <w:r w:rsidRPr="005371F4">
              <w:rPr>
                <w:sz w:val="20"/>
                <w:szCs w:val="20"/>
              </w:rPr>
              <w:t>125.9mW</w:t>
            </w:r>
            <w:r w:rsidRPr="005371F4">
              <w:rPr>
                <w:rFonts w:hint="eastAsia"/>
                <w:sz w:val="20"/>
                <w:szCs w:val="20"/>
              </w:rPr>
              <w:t>）；</w:t>
            </w:r>
          </w:p>
          <w:p w14:paraId="3CB1F4C5" w14:textId="77777777" w:rsidR="00C85622" w:rsidRPr="005371F4" w:rsidRDefault="00F26744">
            <w:pPr>
              <w:widowControl/>
              <w:numPr>
                <w:ilvl w:val="0"/>
                <w:numId w:val="3"/>
              </w:numPr>
              <w:jc w:val="left"/>
              <w:rPr>
                <w:kern w:val="0"/>
                <w:sz w:val="20"/>
                <w:szCs w:val="20"/>
              </w:rPr>
            </w:pPr>
            <w:r w:rsidRPr="005371F4">
              <w:rPr>
                <w:rFonts w:hint="eastAsia"/>
                <w:sz w:val="20"/>
                <w:szCs w:val="20"/>
              </w:rPr>
              <w:t>续航：从耳机</w:t>
            </w:r>
            <w:r w:rsidRPr="005371F4">
              <w:rPr>
                <w:sz w:val="20"/>
                <w:szCs w:val="20"/>
              </w:rPr>
              <w:t>:&gt;10</w:t>
            </w:r>
            <w:r w:rsidRPr="005371F4">
              <w:rPr>
                <w:rFonts w:hint="eastAsia"/>
                <w:sz w:val="20"/>
                <w:szCs w:val="20"/>
              </w:rPr>
              <w:t>小时</w:t>
            </w:r>
            <w:r w:rsidRPr="005371F4">
              <w:rPr>
                <w:sz w:val="20"/>
                <w:szCs w:val="20"/>
              </w:rPr>
              <w:t>(</w:t>
            </w:r>
            <w:r w:rsidRPr="005371F4">
              <w:rPr>
                <w:rFonts w:hint="eastAsia"/>
                <w:sz w:val="20"/>
                <w:szCs w:val="20"/>
              </w:rPr>
              <w:t>开降噪</w:t>
            </w:r>
            <w:r w:rsidRPr="005371F4">
              <w:rPr>
                <w:sz w:val="20"/>
                <w:szCs w:val="20"/>
              </w:rPr>
              <w:t>)</w:t>
            </w:r>
            <w:r w:rsidRPr="005371F4">
              <w:rPr>
                <w:rFonts w:hint="eastAsia"/>
                <w:sz w:val="20"/>
                <w:szCs w:val="20"/>
              </w:rPr>
              <w:t>主耳机</w:t>
            </w:r>
            <w:r w:rsidRPr="005371F4">
              <w:rPr>
                <w:sz w:val="20"/>
                <w:szCs w:val="20"/>
              </w:rPr>
              <w:t>:&gt;5</w:t>
            </w:r>
            <w:r w:rsidRPr="005371F4">
              <w:rPr>
                <w:rFonts w:hint="eastAsia"/>
                <w:sz w:val="20"/>
                <w:szCs w:val="20"/>
              </w:rPr>
              <w:t>小时</w:t>
            </w:r>
            <w:r w:rsidRPr="005371F4">
              <w:rPr>
                <w:sz w:val="20"/>
                <w:szCs w:val="20"/>
              </w:rPr>
              <w:t>(</w:t>
            </w:r>
            <w:r w:rsidRPr="005371F4">
              <w:rPr>
                <w:rFonts w:hint="eastAsia"/>
                <w:sz w:val="20"/>
                <w:szCs w:val="20"/>
              </w:rPr>
              <w:t>开降噪，搭配</w:t>
            </w:r>
            <w:r w:rsidRPr="005371F4">
              <w:rPr>
                <w:sz w:val="20"/>
                <w:szCs w:val="20"/>
              </w:rPr>
              <w:t>5</w:t>
            </w:r>
            <w:r w:rsidRPr="005371F4">
              <w:rPr>
                <w:rFonts w:hint="eastAsia"/>
                <w:sz w:val="20"/>
                <w:szCs w:val="20"/>
              </w:rPr>
              <w:t>个从耳机</w:t>
            </w:r>
            <w:r w:rsidRPr="005371F4">
              <w:rPr>
                <w:sz w:val="20"/>
                <w:szCs w:val="20"/>
              </w:rPr>
              <w:t>)</w:t>
            </w:r>
            <w:r w:rsidRPr="005371F4">
              <w:rPr>
                <w:rFonts w:hint="eastAsia"/>
                <w:sz w:val="20"/>
                <w:szCs w:val="20"/>
              </w:rPr>
              <w:t>主耳机</w:t>
            </w:r>
            <w:r w:rsidRPr="005371F4">
              <w:rPr>
                <w:sz w:val="20"/>
                <w:szCs w:val="20"/>
              </w:rPr>
              <w:t>: &gt;4</w:t>
            </w:r>
            <w:r w:rsidRPr="005371F4">
              <w:rPr>
                <w:rFonts w:hint="eastAsia"/>
                <w:sz w:val="20"/>
                <w:szCs w:val="20"/>
              </w:rPr>
              <w:t>小时；</w:t>
            </w:r>
          </w:p>
          <w:p w14:paraId="22311B99" w14:textId="77777777" w:rsidR="00C85622" w:rsidRPr="005371F4" w:rsidRDefault="00F26744">
            <w:pPr>
              <w:pStyle w:val="aa"/>
            </w:pPr>
            <w:r w:rsidRPr="005371F4">
              <w:t>…</w:t>
            </w:r>
          </w:p>
        </w:tc>
      </w:tr>
      <w:tr w:rsidR="00C52815" w:rsidRPr="005371F4" w14:paraId="3B80EC65" w14:textId="77777777">
        <w:tc>
          <w:tcPr>
            <w:tcW w:w="817" w:type="dxa"/>
            <w:tcBorders>
              <w:top w:val="single" w:sz="4" w:space="0" w:color="auto"/>
              <w:left w:val="single" w:sz="4" w:space="0" w:color="auto"/>
              <w:bottom w:val="single" w:sz="4" w:space="0" w:color="auto"/>
              <w:right w:val="single" w:sz="4" w:space="0" w:color="auto"/>
            </w:tcBorders>
            <w:vAlign w:val="center"/>
          </w:tcPr>
          <w:p w14:paraId="249840EF"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2</w:t>
            </w:r>
          </w:p>
        </w:tc>
        <w:tc>
          <w:tcPr>
            <w:tcW w:w="1700" w:type="dxa"/>
            <w:tcBorders>
              <w:top w:val="single" w:sz="4" w:space="0" w:color="auto"/>
              <w:left w:val="single" w:sz="4" w:space="0" w:color="auto"/>
              <w:bottom w:val="single" w:sz="4" w:space="0" w:color="auto"/>
              <w:right w:val="single" w:sz="4" w:space="0" w:color="auto"/>
            </w:tcBorders>
            <w:vAlign w:val="center"/>
          </w:tcPr>
          <w:p w14:paraId="4073B6F6" w14:textId="77777777" w:rsidR="00C85622" w:rsidRPr="005371F4" w:rsidRDefault="00F26744">
            <w:pPr>
              <w:jc w:val="center"/>
              <w:rPr>
                <w:sz w:val="20"/>
                <w:szCs w:val="20"/>
              </w:rPr>
            </w:pPr>
            <w:r w:rsidRPr="005371F4">
              <w:rPr>
                <w:rFonts w:hint="eastAsia"/>
                <w:sz w:val="20"/>
                <w:szCs w:val="20"/>
              </w:rPr>
              <w:t>机械硬盘</w:t>
            </w:r>
          </w:p>
        </w:tc>
        <w:tc>
          <w:tcPr>
            <w:tcW w:w="850" w:type="dxa"/>
            <w:tcBorders>
              <w:top w:val="single" w:sz="4" w:space="0" w:color="auto"/>
              <w:left w:val="single" w:sz="4" w:space="0" w:color="auto"/>
              <w:bottom w:val="single" w:sz="4" w:space="0" w:color="auto"/>
              <w:right w:val="single" w:sz="4" w:space="0" w:color="auto"/>
            </w:tcBorders>
            <w:vAlign w:val="center"/>
          </w:tcPr>
          <w:p w14:paraId="7A93595D" w14:textId="77777777" w:rsidR="00C85622" w:rsidRPr="005371F4" w:rsidRDefault="00F26744">
            <w:pPr>
              <w:jc w:val="center"/>
              <w:rPr>
                <w:sz w:val="20"/>
                <w:szCs w:val="20"/>
              </w:rPr>
            </w:pPr>
            <w:r w:rsidRPr="005371F4">
              <w:rPr>
                <w:sz w:val="20"/>
                <w:szCs w:val="20"/>
              </w:rPr>
              <w:t>35</w:t>
            </w:r>
          </w:p>
        </w:tc>
        <w:tc>
          <w:tcPr>
            <w:tcW w:w="991" w:type="dxa"/>
            <w:tcBorders>
              <w:top w:val="single" w:sz="4" w:space="0" w:color="auto"/>
              <w:left w:val="single" w:sz="4" w:space="0" w:color="auto"/>
              <w:bottom w:val="single" w:sz="4" w:space="0" w:color="auto"/>
              <w:right w:val="single" w:sz="4" w:space="0" w:color="auto"/>
            </w:tcBorders>
            <w:vAlign w:val="center"/>
          </w:tcPr>
          <w:p w14:paraId="4C240A74" w14:textId="77777777" w:rsidR="00C85622" w:rsidRPr="005371F4" w:rsidRDefault="00F26744">
            <w:pPr>
              <w:jc w:val="center"/>
              <w:rPr>
                <w:sz w:val="20"/>
                <w:szCs w:val="20"/>
              </w:rPr>
            </w:pPr>
            <w:r w:rsidRPr="005371F4">
              <w:rPr>
                <w:rFonts w:hint="eastAsia"/>
                <w:sz w:val="20"/>
                <w:szCs w:val="20"/>
              </w:rPr>
              <w:t>块</w:t>
            </w:r>
          </w:p>
        </w:tc>
        <w:tc>
          <w:tcPr>
            <w:tcW w:w="4957" w:type="dxa"/>
            <w:tcBorders>
              <w:top w:val="single" w:sz="4" w:space="0" w:color="auto"/>
              <w:left w:val="single" w:sz="4" w:space="0" w:color="auto"/>
              <w:bottom w:val="single" w:sz="4" w:space="0" w:color="auto"/>
              <w:right w:val="single" w:sz="4" w:space="0" w:color="auto"/>
            </w:tcBorders>
            <w:vAlign w:val="center"/>
          </w:tcPr>
          <w:p w14:paraId="4500B0FE" w14:textId="77777777" w:rsidR="00C85622" w:rsidRPr="005371F4" w:rsidRDefault="00F26744">
            <w:pPr>
              <w:rPr>
                <w:sz w:val="20"/>
                <w:szCs w:val="20"/>
              </w:rPr>
            </w:pPr>
            <w:r w:rsidRPr="005371F4">
              <w:rPr>
                <w:sz w:val="20"/>
                <w:szCs w:val="20"/>
              </w:rPr>
              <w:t>nas</w:t>
            </w:r>
            <w:r w:rsidRPr="005371F4">
              <w:rPr>
                <w:rFonts w:hint="eastAsia"/>
                <w:sz w:val="20"/>
                <w:szCs w:val="20"/>
              </w:rPr>
              <w:t>硬盘</w:t>
            </w:r>
            <w:r w:rsidRPr="005371F4">
              <w:rPr>
                <w:sz w:val="20"/>
                <w:szCs w:val="20"/>
              </w:rPr>
              <w:t>20t n300 7200</w:t>
            </w:r>
            <w:r w:rsidRPr="005371F4">
              <w:rPr>
                <w:rFonts w:hint="eastAsia"/>
                <w:sz w:val="20"/>
                <w:szCs w:val="20"/>
              </w:rPr>
              <w:t>垂直</w:t>
            </w:r>
            <w:r w:rsidRPr="005371F4">
              <w:rPr>
                <w:sz w:val="20"/>
                <w:szCs w:val="20"/>
              </w:rPr>
              <w:t>cmr</w:t>
            </w:r>
            <w:r w:rsidRPr="005371F4">
              <w:rPr>
                <w:rFonts w:hint="eastAsia"/>
                <w:sz w:val="20"/>
                <w:szCs w:val="20"/>
              </w:rPr>
              <w:t>机械硬盘，带装硬盘带盒子</w:t>
            </w:r>
            <w:r w:rsidRPr="005371F4">
              <w:rPr>
                <w:sz w:val="20"/>
                <w:szCs w:val="20"/>
              </w:rPr>
              <w:t>35</w:t>
            </w:r>
            <w:r w:rsidRPr="005371F4">
              <w:rPr>
                <w:rFonts w:hint="eastAsia"/>
                <w:sz w:val="20"/>
                <w:szCs w:val="20"/>
              </w:rPr>
              <w:t>个和带</w:t>
            </w:r>
            <w:r w:rsidRPr="005371F4">
              <w:rPr>
                <w:sz w:val="20"/>
                <w:szCs w:val="20"/>
              </w:rPr>
              <w:t>type-c</w:t>
            </w:r>
            <w:r w:rsidRPr="005371F4">
              <w:rPr>
                <w:rFonts w:hint="eastAsia"/>
                <w:sz w:val="20"/>
                <w:szCs w:val="20"/>
              </w:rPr>
              <w:t>借口读取盒子</w:t>
            </w:r>
            <w:r w:rsidRPr="005371F4">
              <w:rPr>
                <w:sz w:val="20"/>
                <w:szCs w:val="20"/>
              </w:rPr>
              <w:t>5</w:t>
            </w:r>
            <w:r w:rsidRPr="005371F4">
              <w:rPr>
                <w:rFonts w:hint="eastAsia"/>
                <w:sz w:val="20"/>
                <w:szCs w:val="20"/>
              </w:rPr>
              <w:t>个。</w:t>
            </w:r>
          </w:p>
        </w:tc>
      </w:tr>
      <w:tr w:rsidR="00C52815" w:rsidRPr="005371F4" w14:paraId="26D3E251" w14:textId="77777777">
        <w:tc>
          <w:tcPr>
            <w:tcW w:w="817" w:type="dxa"/>
            <w:tcBorders>
              <w:top w:val="single" w:sz="4" w:space="0" w:color="auto"/>
              <w:left w:val="single" w:sz="4" w:space="0" w:color="auto"/>
              <w:bottom w:val="single" w:sz="4" w:space="0" w:color="auto"/>
              <w:right w:val="single" w:sz="4" w:space="0" w:color="auto"/>
            </w:tcBorders>
            <w:vAlign w:val="center"/>
          </w:tcPr>
          <w:p w14:paraId="159809FC"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3</w:t>
            </w:r>
          </w:p>
        </w:tc>
        <w:tc>
          <w:tcPr>
            <w:tcW w:w="1700" w:type="dxa"/>
            <w:tcBorders>
              <w:top w:val="single" w:sz="4" w:space="0" w:color="auto"/>
              <w:left w:val="single" w:sz="4" w:space="0" w:color="auto"/>
              <w:bottom w:val="single" w:sz="4" w:space="0" w:color="auto"/>
              <w:right w:val="single" w:sz="4" w:space="0" w:color="auto"/>
            </w:tcBorders>
            <w:vAlign w:val="center"/>
          </w:tcPr>
          <w:p w14:paraId="320BED51" w14:textId="77777777" w:rsidR="00C85622" w:rsidRPr="005371F4" w:rsidRDefault="00F26744">
            <w:pPr>
              <w:jc w:val="center"/>
              <w:rPr>
                <w:sz w:val="20"/>
                <w:szCs w:val="20"/>
              </w:rPr>
            </w:pPr>
            <w:r w:rsidRPr="005371F4">
              <w:rPr>
                <w:rFonts w:hint="eastAsia"/>
                <w:sz w:val="20"/>
                <w:szCs w:val="20"/>
              </w:rPr>
              <w:t>固态移动硬盘</w:t>
            </w:r>
          </w:p>
        </w:tc>
        <w:tc>
          <w:tcPr>
            <w:tcW w:w="850" w:type="dxa"/>
            <w:tcBorders>
              <w:top w:val="single" w:sz="4" w:space="0" w:color="auto"/>
              <w:left w:val="single" w:sz="4" w:space="0" w:color="auto"/>
              <w:bottom w:val="single" w:sz="4" w:space="0" w:color="auto"/>
              <w:right w:val="single" w:sz="4" w:space="0" w:color="auto"/>
            </w:tcBorders>
            <w:vAlign w:val="center"/>
          </w:tcPr>
          <w:p w14:paraId="100741F9" w14:textId="77777777" w:rsidR="00C85622" w:rsidRPr="005371F4" w:rsidRDefault="00F26744">
            <w:pPr>
              <w:jc w:val="center"/>
              <w:rPr>
                <w:sz w:val="20"/>
                <w:szCs w:val="20"/>
              </w:rPr>
            </w:pPr>
            <w:r w:rsidRPr="005371F4">
              <w:rPr>
                <w:sz w:val="20"/>
                <w:szCs w:val="20"/>
              </w:rPr>
              <w:t>10</w:t>
            </w:r>
          </w:p>
        </w:tc>
        <w:tc>
          <w:tcPr>
            <w:tcW w:w="991" w:type="dxa"/>
            <w:tcBorders>
              <w:top w:val="single" w:sz="4" w:space="0" w:color="auto"/>
              <w:left w:val="single" w:sz="4" w:space="0" w:color="auto"/>
              <w:bottom w:val="single" w:sz="4" w:space="0" w:color="auto"/>
              <w:right w:val="single" w:sz="4" w:space="0" w:color="auto"/>
            </w:tcBorders>
            <w:vAlign w:val="center"/>
          </w:tcPr>
          <w:p w14:paraId="6F7B0A96" w14:textId="77777777" w:rsidR="00C85622" w:rsidRPr="005371F4" w:rsidRDefault="00F26744">
            <w:pPr>
              <w:jc w:val="center"/>
              <w:rPr>
                <w:sz w:val="20"/>
                <w:szCs w:val="20"/>
              </w:rPr>
            </w:pPr>
            <w:r w:rsidRPr="005371F4">
              <w:rPr>
                <w:rFonts w:hint="eastAsia"/>
                <w:sz w:val="20"/>
                <w:szCs w:val="20"/>
              </w:rPr>
              <w:t>块</w:t>
            </w:r>
          </w:p>
        </w:tc>
        <w:tc>
          <w:tcPr>
            <w:tcW w:w="4957" w:type="dxa"/>
            <w:tcBorders>
              <w:top w:val="single" w:sz="4" w:space="0" w:color="auto"/>
              <w:left w:val="single" w:sz="4" w:space="0" w:color="auto"/>
              <w:bottom w:val="single" w:sz="4" w:space="0" w:color="auto"/>
              <w:right w:val="single" w:sz="4" w:space="0" w:color="auto"/>
            </w:tcBorders>
            <w:vAlign w:val="center"/>
          </w:tcPr>
          <w:p w14:paraId="05442892" w14:textId="77777777" w:rsidR="00C85622" w:rsidRPr="005371F4" w:rsidRDefault="00F26744">
            <w:pPr>
              <w:rPr>
                <w:sz w:val="20"/>
                <w:szCs w:val="20"/>
              </w:rPr>
            </w:pPr>
            <w:r w:rsidRPr="005371F4">
              <w:rPr>
                <w:rFonts w:hint="eastAsia"/>
                <w:sz w:val="20"/>
                <w:szCs w:val="20"/>
              </w:rPr>
              <w:t>固态移动硬盘</w:t>
            </w:r>
            <w:r w:rsidRPr="005371F4">
              <w:rPr>
                <w:sz w:val="20"/>
                <w:szCs w:val="20"/>
              </w:rPr>
              <w:t>8t</w:t>
            </w:r>
            <w:r w:rsidRPr="005371F4">
              <w:rPr>
                <w:rFonts w:hint="eastAsia"/>
                <w:sz w:val="20"/>
                <w:szCs w:val="20"/>
              </w:rPr>
              <w:t>三防便携</w:t>
            </w:r>
            <w:r w:rsidRPr="005371F4">
              <w:rPr>
                <w:sz w:val="20"/>
                <w:szCs w:val="20"/>
              </w:rPr>
              <w:t>ssd</w:t>
            </w:r>
            <w:r w:rsidRPr="005371F4">
              <w:rPr>
                <w:rFonts w:hint="eastAsia"/>
                <w:sz w:val="20"/>
                <w:szCs w:val="20"/>
              </w:rPr>
              <w:t>外接</w:t>
            </w:r>
            <w:r w:rsidRPr="005371F4">
              <w:rPr>
                <w:sz w:val="20"/>
                <w:szCs w:val="20"/>
              </w:rPr>
              <w:t>1tb</w:t>
            </w:r>
            <w:r w:rsidRPr="005371F4">
              <w:rPr>
                <w:rFonts w:hint="eastAsia"/>
                <w:sz w:val="20"/>
                <w:szCs w:val="20"/>
              </w:rPr>
              <w:t>大容量手机电脑两用，读卡速度</w:t>
            </w:r>
            <w:r w:rsidRPr="005371F4">
              <w:rPr>
                <w:sz w:val="20"/>
                <w:szCs w:val="20"/>
              </w:rPr>
              <w:t>1050MB/s+</w:t>
            </w:r>
            <w:r w:rsidRPr="005371F4">
              <w:rPr>
                <w:rFonts w:hint="eastAsia"/>
                <w:sz w:val="20"/>
                <w:szCs w:val="20"/>
              </w:rPr>
              <w:t>黑色硅胶套</w:t>
            </w:r>
          </w:p>
        </w:tc>
      </w:tr>
      <w:tr w:rsidR="00C85622" w:rsidRPr="005371F4" w14:paraId="58C3F8A2" w14:textId="77777777">
        <w:tc>
          <w:tcPr>
            <w:tcW w:w="817" w:type="dxa"/>
            <w:tcBorders>
              <w:top w:val="single" w:sz="4" w:space="0" w:color="auto"/>
              <w:left w:val="single" w:sz="4" w:space="0" w:color="auto"/>
              <w:bottom w:val="single" w:sz="4" w:space="0" w:color="auto"/>
              <w:right w:val="single" w:sz="4" w:space="0" w:color="auto"/>
            </w:tcBorders>
            <w:vAlign w:val="center"/>
          </w:tcPr>
          <w:p w14:paraId="2E4C3DA3" w14:textId="77777777" w:rsidR="00C85622" w:rsidRPr="005371F4" w:rsidRDefault="00F26744">
            <w:pPr>
              <w:snapToGrid w:val="0"/>
              <w:spacing w:line="360" w:lineRule="auto"/>
              <w:jc w:val="center"/>
              <w:rPr>
                <w:rFonts w:ascii="宋体" w:hAnsi="宋体"/>
                <w:szCs w:val="21"/>
              </w:rPr>
            </w:pPr>
            <w:r w:rsidRPr="005371F4">
              <w:rPr>
                <w:rFonts w:ascii="宋体" w:hAnsi="宋体" w:hint="eastAsia"/>
                <w:szCs w:val="21"/>
              </w:rPr>
              <w:t>…</w:t>
            </w:r>
          </w:p>
        </w:tc>
        <w:tc>
          <w:tcPr>
            <w:tcW w:w="1700" w:type="dxa"/>
            <w:tcBorders>
              <w:top w:val="single" w:sz="4" w:space="0" w:color="auto"/>
              <w:left w:val="single" w:sz="4" w:space="0" w:color="auto"/>
              <w:bottom w:val="single" w:sz="4" w:space="0" w:color="auto"/>
              <w:right w:val="single" w:sz="4" w:space="0" w:color="auto"/>
            </w:tcBorders>
            <w:vAlign w:val="center"/>
          </w:tcPr>
          <w:p w14:paraId="37E18FFE" w14:textId="77777777" w:rsidR="00C85622" w:rsidRPr="005371F4" w:rsidRDefault="00F26744">
            <w:pPr>
              <w:snapToGrid w:val="0"/>
              <w:spacing w:line="360" w:lineRule="auto"/>
              <w:jc w:val="center"/>
              <w:rPr>
                <w:rFonts w:ascii="宋体" w:hAnsi="宋体"/>
                <w:szCs w:val="21"/>
              </w:rPr>
            </w:pPr>
            <w:r w:rsidRPr="005371F4">
              <w:rPr>
                <w:rFonts w:ascii="宋体" w:hAnsi="宋体" w:hint="eastAsia"/>
                <w:szCs w:val="21"/>
              </w:rPr>
              <w:t>…</w:t>
            </w:r>
          </w:p>
        </w:tc>
        <w:tc>
          <w:tcPr>
            <w:tcW w:w="850" w:type="dxa"/>
            <w:tcBorders>
              <w:top w:val="single" w:sz="4" w:space="0" w:color="auto"/>
              <w:left w:val="single" w:sz="4" w:space="0" w:color="auto"/>
              <w:bottom w:val="single" w:sz="4" w:space="0" w:color="auto"/>
              <w:right w:val="single" w:sz="4" w:space="0" w:color="auto"/>
            </w:tcBorders>
          </w:tcPr>
          <w:p w14:paraId="480565DF" w14:textId="77777777" w:rsidR="00C85622" w:rsidRPr="005371F4" w:rsidRDefault="00F26744">
            <w:pPr>
              <w:snapToGrid w:val="0"/>
              <w:spacing w:line="360" w:lineRule="auto"/>
              <w:jc w:val="center"/>
              <w:rPr>
                <w:rFonts w:ascii="宋体" w:hAnsi="宋体"/>
                <w:szCs w:val="21"/>
              </w:rPr>
            </w:pPr>
            <w:r w:rsidRPr="005371F4">
              <w:rPr>
                <w:rFonts w:ascii="宋体" w:hAnsi="宋体" w:hint="eastAsia"/>
                <w:szCs w:val="21"/>
              </w:rPr>
              <w:t>…</w:t>
            </w:r>
          </w:p>
        </w:tc>
        <w:tc>
          <w:tcPr>
            <w:tcW w:w="991" w:type="dxa"/>
            <w:tcBorders>
              <w:top w:val="single" w:sz="4" w:space="0" w:color="auto"/>
              <w:left w:val="single" w:sz="4" w:space="0" w:color="auto"/>
              <w:bottom w:val="single" w:sz="4" w:space="0" w:color="auto"/>
              <w:right w:val="single" w:sz="4" w:space="0" w:color="auto"/>
            </w:tcBorders>
            <w:vAlign w:val="center"/>
          </w:tcPr>
          <w:p w14:paraId="3CA0CD8D" w14:textId="77777777" w:rsidR="00C85622" w:rsidRPr="005371F4" w:rsidRDefault="00F26744">
            <w:pPr>
              <w:snapToGrid w:val="0"/>
              <w:spacing w:line="360" w:lineRule="auto"/>
              <w:jc w:val="center"/>
              <w:rPr>
                <w:rFonts w:ascii="宋体" w:hAnsi="宋体"/>
                <w:szCs w:val="21"/>
              </w:rPr>
            </w:pPr>
            <w:r w:rsidRPr="005371F4">
              <w:rPr>
                <w:rFonts w:ascii="宋体" w:hAnsi="宋体" w:hint="eastAsia"/>
                <w:szCs w:val="21"/>
              </w:rPr>
              <w:t>…</w:t>
            </w:r>
          </w:p>
        </w:tc>
        <w:tc>
          <w:tcPr>
            <w:tcW w:w="4957" w:type="dxa"/>
            <w:tcBorders>
              <w:top w:val="single" w:sz="4" w:space="0" w:color="auto"/>
              <w:left w:val="single" w:sz="4" w:space="0" w:color="auto"/>
              <w:bottom w:val="single" w:sz="4" w:space="0" w:color="auto"/>
              <w:right w:val="single" w:sz="4" w:space="0" w:color="auto"/>
            </w:tcBorders>
            <w:vAlign w:val="center"/>
          </w:tcPr>
          <w:p w14:paraId="376C93EA" w14:textId="77777777" w:rsidR="00C85622" w:rsidRPr="005371F4" w:rsidRDefault="00F26744">
            <w:pPr>
              <w:snapToGrid w:val="0"/>
              <w:spacing w:line="360" w:lineRule="auto"/>
              <w:jc w:val="center"/>
              <w:rPr>
                <w:rFonts w:ascii="宋体" w:hAnsi="宋体"/>
                <w:szCs w:val="21"/>
              </w:rPr>
            </w:pPr>
            <w:r w:rsidRPr="005371F4">
              <w:rPr>
                <w:rFonts w:ascii="宋体" w:hAnsi="宋体" w:hint="eastAsia"/>
                <w:szCs w:val="21"/>
              </w:rPr>
              <w:t>…</w:t>
            </w:r>
          </w:p>
        </w:tc>
      </w:tr>
    </w:tbl>
    <w:p w14:paraId="1DC6CDEF" w14:textId="77777777" w:rsidR="00C85622" w:rsidRPr="005371F4" w:rsidRDefault="00F26744">
      <w:pPr>
        <w:spacing w:line="360" w:lineRule="auto"/>
        <w:ind w:firstLineChars="200" w:firstLine="420"/>
        <w:rPr>
          <w:rFonts w:ascii="宋体" w:hAnsi="宋体"/>
          <w:szCs w:val="21"/>
          <w:u w:val="single"/>
        </w:rPr>
      </w:pPr>
      <w:r w:rsidRPr="005371F4">
        <w:rPr>
          <w:rFonts w:ascii="宋体" w:hAnsi="宋体" w:hint="eastAsia"/>
          <w:szCs w:val="21"/>
        </w:rPr>
        <w:t>合同履行期限：</w:t>
      </w:r>
      <w:r w:rsidRPr="005371F4">
        <w:rPr>
          <w:rFonts w:ascii="宋体" w:hAnsi="宋体" w:cs="宋体" w:hint="eastAsia"/>
          <w:szCs w:val="21"/>
        </w:rPr>
        <w:t>自签订合同之日起 30个日历日内交付使用。</w:t>
      </w:r>
    </w:p>
    <w:p w14:paraId="2014A868" w14:textId="77777777" w:rsidR="00C85622" w:rsidRPr="005371F4" w:rsidRDefault="00F26744">
      <w:pPr>
        <w:spacing w:line="360" w:lineRule="auto"/>
        <w:ind w:firstLineChars="200" w:firstLine="420"/>
        <w:rPr>
          <w:rFonts w:ascii="宋体" w:hAnsi="宋体"/>
          <w:szCs w:val="21"/>
        </w:rPr>
      </w:pPr>
      <w:r w:rsidRPr="005371F4">
        <w:rPr>
          <w:rFonts w:ascii="宋体" w:hAnsi="宋体" w:hint="eastAsia"/>
          <w:szCs w:val="21"/>
        </w:rPr>
        <w:t>本项目（是</w:t>
      </w:r>
      <w:r w:rsidRPr="005371F4">
        <w:rPr>
          <w:rFonts w:ascii="宋体" w:hAnsi="宋体"/>
          <w:szCs w:val="21"/>
        </w:rPr>
        <w:t>/</w:t>
      </w:r>
      <w:r w:rsidRPr="005371F4">
        <w:rPr>
          <w:rFonts w:ascii="宋体" w:hAnsi="宋体" w:hint="eastAsia"/>
          <w:szCs w:val="21"/>
        </w:rPr>
        <w:t>√</w:t>
      </w:r>
      <w:r w:rsidRPr="005371F4">
        <w:rPr>
          <w:rFonts w:ascii="宋体" w:hAnsi="宋体"/>
          <w:szCs w:val="21"/>
        </w:rPr>
        <w:t>否</w:t>
      </w:r>
      <w:r w:rsidRPr="005371F4">
        <w:rPr>
          <w:rFonts w:ascii="宋体" w:hAnsi="宋体" w:hint="eastAsia"/>
          <w:szCs w:val="21"/>
        </w:rPr>
        <w:t>）接受联合体投标。</w:t>
      </w:r>
    </w:p>
    <w:p w14:paraId="6CF9A25C" w14:textId="77777777" w:rsidR="00C85622" w:rsidRPr="005371F4" w:rsidRDefault="00F26744">
      <w:pPr>
        <w:spacing w:line="360" w:lineRule="auto"/>
        <w:rPr>
          <w:rFonts w:ascii="黑体" w:eastAsia="黑体" w:hAnsi="黑体"/>
          <w:b/>
          <w:bCs/>
          <w:sz w:val="24"/>
        </w:rPr>
      </w:pPr>
      <w:bookmarkStart w:id="14" w:name="_Toc35393791"/>
      <w:bookmarkStart w:id="15" w:name="_Toc35393622"/>
      <w:bookmarkStart w:id="16" w:name="_Toc28359080"/>
      <w:bookmarkStart w:id="17" w:name="_Toc28359003"/>
      <w:r w:rsidRPr="005371F4">
        <w:rPr>
          <w:rFonts w:ascii="黑体" w:eastAsia="黑体" w:hAnsi="黑体" w:hint="eastAsia"/>
          <w:b/>
          <w:bCs/>
          <w:sz w:val="24"/>
        </w:rPr>
        <w:t>二、申请人的资格要求：</w:t>
      </w:r>
      <w:bookmarkEnd w:id="14"/>
      <w:bookmarkEnd w:id="15"/>
      <w:bookmarkEnd w:id="16"/>
      <w:bookmarkEnd w:id="17"/>
    </w:p>
    <w:p w14:paraId="7FBE8732" w14:textId="77777777" w:rsidR="00C85622" w:rsidRPr="005371F4" w:rsidRDefault="00F26744">
      <w:pPr>
        <w:spacing w:line="360" w:lineRule="auto"/>
        <w:ind w:firstLineChars="200" w:firstLine="420"/>
        <w:rPr>
          <w:rFonts w:ascii="宋体" w:hAnsi="宋体"/>
          <w:szCs w:val="21"/>
        </w:rPr>
      </w:pPr>
      <w:bookmarkStart w:id="18" w:name="_Hlk51746371"/>
      <w:r w:rsidRPr="005371F4">
        <w:rPr>
          <w:rFonts w:ascii="宋体" w:hAnsi="宋体" w:hint="eastAsia"/>
          <w:szCs w:val="21"/>
        </w:rPr>
        <w:t>1.满足《中华人民共和国政府采购法》第二十二条规定；</w:t>
      </w:r>
    </w:p>
    <w:p w14:paraId="787AD945" w14:textId="77777777" w:rsidR="00C85622" w:rsidRPr="005371F4" w:rsidRDefault="00F26744">
      <w:pPr>
        <w:spacing w:line="360" w:lineRule="auto"/>
        <w:ind w:firstLineChars="200" w:firstLine="420"/>
        <w:rPr>
          <w:rFonts w:ascii="宋体" w:hAnsi="宋体"/>
          <w:szCs w:val="21"/>
        </w:rPr>
      </w:pPr>
      <w:bookmarkStart w:id="19" w:name="_Toc28359081"/>
      <w:bookmarkStart w:id="20" w:name="_Toc28359004"/>
      <w:r w:rsidRPr="005371F4">
        <w:rPr>
          <w:rFonts w:ascii="宋体" w:hAnsi="宋体"/>
          <w:szCs w:val="21"/>
        </w:rPr>
        <w:t>2</w:t>
      </w:r>
      <w:r w:rsidRPr="005371F4">
        <w:rPr>
          <w:rFonts w:ascii="宋体" w:hAnsi="宋体" w:hint="eastAsia"/>
          <w:szCs w:val="21"/>
        </w:rPr>
        <w:t>.落实政府采购政策需满足的资格要求：无</w:t>
      </w:r>
    </w:p>
    <w:p w14:paraId="59F81BA4" w14:textId="77777777" w:rsidR="00C85622" w:rsidRPr="005371F4" w:rsidRDefault="00F26744">
      <w:pPr>
        <w:spacing w:line="360" w:lineRule="auto"/>
        <w:ind w:firstLineChars="200" w:firstLine="420"/>
        <w:rPr>
          <w:rFonts w:ascii="宋体" w:hAnsi="宋体"/>
          <w:szCs w:val="21"/>
        </w:rPr>
      </w:pPr>
      <w:r w:rsidRPr="005371F4">
        <w:rPr>
          <w:rFonts w:ascii="宋体" w:hAnsi="宋体" w:hint="eastAsia"/>
          <w:szCs w:val="21"/>
        </w:rPr>
        <w:t xml:space="preserve">3.本项目的特定资格要求：无 </w:t>
      </w:r>
    </w:p>
    <w:p w14:paraId="38E55CB7" w14:textId="77777777" w:rsidR="00C85622" w:rsidRPr="005371F4" w:rsidRDefault="00F26744">
      <w:pPr>
        <w:spacing w:line="360" w:lineRule="auto"/>
        <w:rPr>
          <w:rFonts w:ascii="黑体" w:eastAsia="黑体" w:hAnsi="黑体"/>
          <w:b/>
          <w:bCs/>
          <w:sz w:val="24"/>
        </w:rPr>
      </w:pPr>
      <w:bookmarkStart w:id="21" w:name="_Toc35393623"/>
      <w:bookmarkStart w:id="22" w:name="_Toc35393792"/>
      <w:bookmarkEnd w:id="18"/>
      <w:r w:rsidRPr="005371F4">
        <w:rPr>
          <w:rFonts w:ascii="黑体" w:eastAsia="黑体" w:hAnsi="黑体" w:hint="eastAsia"/>
          <w:b/>
          <w:bCs/>
          <w:sz w:val="24"/>
        </w:rPr>
        <w:lastRenderedPageBreak/>
        <w:t>三、获取招标文件</w:t>
      </w:r>
      <w:bookmarkEnd w:id="19"/>
      <w:bookmarkEnd w:id="20"/>
      <w:bookmarkEnd w:id="21"/>
      <w:bookmarkEnd w:id="22"/>
    </w:p>
    <w:p w14:paraId="5BCD8A7A" w14:textId="400BA7B5" w:rsidR="00C85622" w:rsidRPr="005371F4" w:rsidRDefault="00F26744">
      <w:pPr>
        <w:spacing w:line="360" w:lineRule="auto"/>
        <w:ind w:firstLine="540"/>
        <w:rPr>
          <w:rFonts w:ascii="宋体" w:hAnsi="宋体" w:cs="宋体"/>
          <w:bCs/>
          <w:kern w:val="0"/>
          <w:szCs w:val="21"/>
        </w:rPr>
      </w:pPr>
      <w:r w:rsidRPr="005371F4">
        <w:rPr>
          <w:rFonts w:ascii="宋体" w:hAnsi="宋体" w:cs="宋体" w:hint="eastAsia"/>
          <w:bCs/>
          <w:kern w:val="0"/>
          <w:szCs w:val="21"/>
        </w:rPr>
        <w:t>时间：</w:t>
      </w:r>
      <w:r w:rsidRPr="005371F4">
        <w:rPr>
          <w:rFonts w:ascii="宋体" w:hAnsi="宋体" w:cs="宋体"/>
          <w:bCs/>
          <w:kern w:val="0"/>
          <w:szCs w:val="21"/>
          <w:u w:val="single"/>
        </w:rPr>
        <w:t>2025</w:t>
      </w:r>
      <w:r w:rsidRPr="005371F4">
        <w:rPr>
          <w:rFonts w:ascii="宋体" w:hAnsi="宋体" w:cs="宋体" w:hint="eastAsia"/>
          <w:bCs/>
          <w:kern w:val="0"/>
          <w:szCs w:val="21"/>
          <w:u w:val="single"/>
        </w:rPr>
        <w:t>年</w:t>
      </w:r>
      <w:r w:rsidR="00192B1B">
        <w:rPr>
          <w:rFonts w:ascii="宋体" w:hAnsi="宋体" w:cs="宋体"/>
          <w:bCs/>
          <w:kern w:val="0"/>
          <w:szCs w:val="21"/>
          <w:u w:val="single"/>
        </w:rPr>
        <w:t>10</w:t>
      </w:r>
      <w:r w:rsidRPr="005371F4">
        <w:rPr>
          <w:rFonts w:ascii="宋体" w:hAnsi="宋体" w:cs="宋体" w:hint="eastAsia"/>
          <w:bCs/>
          <w:kern w:val="0"/>
          <w:szCs w:val="21"/>
          <w:u w:val="single"/>
        </w:rPr>
        <w:t>月</w:t>
      </w:r>
      <w:r w:rsidR="00F86BAF" w:rsidRPr="005371F4">
        <w:rPr>
          <w:rFonts w:ascii="宋体" w:hAnsi="宋体" w:cs="宋体" w:hint="eastAsia"/>
          <w:bCs/>
          <w:kern w:val="0"/>
          <w:szCs w:val="21"/>
          <w:u w:val="single"/>
        </w:rPr>
        <w:t>1</w:t>
      </w:r>
      <w:r w:rsidR="00F86BAF" w:rsidRPr="005371F4">
        <w:rPr>
          <w:rFonts w:ascii="宋体" w:hAnsi="宋体" w:cs="宋体"/>
          <w:bCs/>
          <w:kern w:val="0"/>
          <w:szCs w:val="21"/>
          <w:u w:val="single"/>
        </w:rPr>
        <w:t>5</w:t>
      </w:r>
      <w:r w:rsidRPr="005371F4">
        <w:rPr>
          <w:rFonts w:ascii="宋体" w:hAnsi="宋体" w:cs="宋体" w:hint="eastAsia"/>
          <w:bCs/>
          <w:kern w:val="0"/>
          <w:szCs w:val="21"/>
          <w:u w:val="single"/>
        </w:rPr>
        <w:t>日</w:t>
      </w:r>
      <w:r w:rsidRPr="005371F4">
        <w:rPr>
          <w:rFonts w:ascii="宋体" w:hAnsi="宋体" w:cs="宋体" w:hint="eastAsia"/>
          <w:bCs/>
          <w:kern w:val="0"/>
          <w:szCs w:val="21"/>
        </w:rPr>
        <w:t>至</w:t>
      </w:r>
      <w:r w:rsidRPr="005371F4">
        <w:rPr>
          <w:rFonts w:ascii="宋体" w:hAnsi="宋体" w:cs="宋体"/>
          <w:bCs/>
          <w:kern w:val="0"/>
          <w:szCs w:val="21"/>
          <w:u w:val="single"/>
        </w:rPr>
        <w:t>2025</w:t>
      </w:r>
      <w:r w:rsidRPr="005371F4">
        <w:rPr>
          <w:rFonts w:ascii="宋体" w:hAnsi="宋体" w:cs="宋体" w:hint="eastAsia"/>
          <w:bCs/>
          <w:kern w:val="0"/>
          <w:szCs w:val="21"/>
          <w:u w:val="single"/>
        </w:rPr>
        <w:t>年</w:t>
      </w:r>
      <w:r w:rsidR="00192B1B">
        <w:rPr>
          <w:rFonts w:ascii="宋体" w:hAnsi="宋体" w:cs="宋体"/>
          <w:bCs/>
          <w:kern w:val="0"/>
          <w:szCs w:val="21"/>
          <w:u w:val="single"/>
        </w:rPr>
        <w:t>10</w:t>
      </w:r>
      <w:r w:rsidRPr="005371F4">
        <w:rPr>
          <w:rFonts w:ascii="宋体" w:hAnsi="宋体" w:cs="宋体" w:hint="eastAsia"/>
          <w:bCs/>
          <w:kern w:val="0"/>
          <w:szCs w:val="21"/>
          <w:u w:val="single"/>
        </w:rPr>
        <w:t>月</w:t>
      </w:r>
      <w:r w:rsidR="00F86BAF" w:rsidRPr="005371F4">
        <w:rPr>
          <w:rFonts w:ascii="宋体" w:hAnsi="宋体" w:cs="宋体"/>
          <w:bCs/>
          <w:kern w:val="0"/>
          <w:szCs w:val="21"/>
          <w:u w:val="single"/>
        </w:rPr>
        <w:t>22</w:t>
      </w:r>
      <w:r w:rsidRPr="005371F4">
        <w:rPr>
          <w:rFonts w:ascii="宋体" w:hAnsi="宋体" w:cs="宋体" w:hint="eastAsia"/>
          <w:bCs/>
          <w:kern w:val="0"/>
          <w:szCs w:val="21"/>
          <w:u w:val="single"/>
        </w:rPr>
        <w:t>日</w:t>
      </w:r>
      <w:r w:rsidR="00F86BAF" w:rsidRPr="005371F4">
        <w:rPr>
          <w:rFonts w:ascii="宋体" w:hAnsi="宋体" w:cs="宋体" w:hint="eastAsia"/>
          <w:bCs/>
          <w:kern w:val="0"/>
          <w:szCs w:val="21"/>
        </w:rPr>
        <w:t>，每天上午0:00至12:00，下午12:00至23:59（北京时间</w:t>
      </w:r>
      <w:r w:rsidRPr="005371F4">
        <w:rPr>
          <w:rFonts w:ascii="宋体" w:hAnsi="宋体" w:cs="宋体" w:hint="eastAsia"/>
          <w:bCs/>
          <w:kern w:val="0"/>
          <w:szCs w:val="21"/>
        </w:rPr>
        <w:t>，法定节假日除外）</w:t>
      </w:r>
    </w:p>
    <w:p w14:paraId="0378317B" w14:textId="77777777" w:rsidR="00C85622" w:rsidRPr="005371F4" w:rsidRDefault="00F26744">
      <w:pPr>
        <w:spacing w:line="360" w:lineRule="auto"/>
        <w:ind w:firstLine="540"/>
        <w:rPr>
          <w:rFonts w:ascii="宋体" w:hAnsi="宋体" w:cs="宋体"/>
          <w:bCs/>
          <w:kern w:val="0"/>
          <w:szCs w:val="21"/>
        </w:rPr>
      </w:pPr>
      <w:r w:rsidRPr="005371F4">
        <w:rPr>
          <w:rFonts w:ascii="宋体" w:hAnsi="宋体" w:cs="宋体" w:hint="eastAsia"/>
          <w:bCs/>
          <w:kern w:val="0"/>
          <w:szCs w:val="21"/>
        </w:rPr>
        <w:t>地点：</w:t>
      </w:r>
      <w:r w:rsidRPr="005371F4">
        <w:rPr>
          <w:rFonts w:ascii="宋体" w:hAnsi="宋体" w:hint="eastAsia"/>
          <w:szCs w:val="21"/>
        </w:rPr>
        <w:t>广西政府采购云平台（</w:t>
      </w:r>
      <w:r w:rsidRPr="005371F4">
        <w:rPr>
          <w:rFonts w:ascii="宋体" w:hAnsi="宋体" w:hint="eastAsia"/>
          <w:bCs/>
          <w:szCs w:val="21"/>
        </w:rPr>
        <w:t>https://www.gcy.zfcg.gxzf.gov.cn/</w:t>
      </w:r>
      <w:r w:rsidRPr="005371F4">
        <w:rPr>
          <w:rFonts w:ascii="宋体" w:hAnsi="宋体" w:hint="eastAsia"/>
          <w:szCs w:val="21"/>
        </w:rPr>
        <w:t>）</w:t>
      </w:r>
    </w:p>
    <w:p w14:paraId="5378781F" w14:textId="77777777" w:rsidR="00C85622" w:rsidRPr="005371F4" w:rsidRDefault="00F26744">
      <w:pPr>
        <w:spacing w:line="360" w:lineRule="auto"/>
        <w:ind w:firstLine="540"/>
        <w:rPr>
          <w:rFonts w:ascii="宋体" w:hAnsi="宋体" w:cs="宋体"/>
          <w:bCs/>
          <w:kern w:val="0"/>
          <w:szCs w:val="21"/>
        </w:rPr>
      </w:pPr>
      <w:r w:rsidRPr="005371F4">
        <w:rPr>
          <w:rFonts w:ascii="宋体" w:hAnsi="宋体" w:cs="宋体" w:hint="eastAsia"/>
          <w:bCs/>
          <w:kern w:val="0"/>
          <w:szCs w:val="21"/>
        </w:rPr>
        <w:t>方式：网上下载。本项目不提供纸质文件，潜在供应商需在</w:t>
      </w:r>
      <w:r w:rsidRPr="005371F4">
        <w:rPr>
          <w:rFonts w:ascii="宋体" w:hAnsi="宋体" w:hint="eastAsia"/>
          <w:szCs w:val="21"/>
        </w:rPr>
        <w:t>广西政府采购云平台（</w:t>
      </w:r>
      <w:r w:rsidRPr="005371F4">
        <w:rPr>
          <w:rFonts w:ascii="宋体" w:hAnsi="宋体" w:hint="eastAsia"/>
          <w:bCs/>
          <w:szCs w:val="21"/>
        </w:rPr>
        <w:t>https://www.gcy.zfcg.gxzf.gov.cn/</w:t>
      </w:r>
      <w:r w:rsidRPr="005371F4">
        <w:rPr>
          <w:rFonts w:ascii="宋体" w:hAnsi="宋体" w:hint="eastAsia"/>
          <w:szCs w:val="21"/>
        </w:rPr>
        <w:t>）</w:t>
      </w:r>
      <w:r w:rsidRPr="005371F4">
        <w:rPr>
          <w:rFonts w:ascii="宋体" w:hAnsi="宋体" w:cs="宋体" w:hint="eastAsia"/>
          <w:bCs/>
          <w:kern w:val="0"/>
          <w:szCs w:val="21"/>
        </w:rPr>
        <w:t>-进入“项目采购”应用，在获取采购文件菜单中选择项目，获取招标文件。</w:t>
      </w:r>
      <w:r w:rsidRPr="005371F4">
        <w:rPr>
          <w:rFonts w:ascii="宋体" w:hAnsi="宋体" w:hint="eastAsia"/>
          <w:szCs w:val="21"/>
        </w:rPr>
        <w:t>电子投标文件制作需要基于广西政府采购云平台获取的招标文件编制，</w:t>
      </w:r>
      <w:r w:rsidRPr="005371F4">
        <w:rPr>
          <w:rFonts w:ascii="宋体" w:hAnsi="宋体" w:cs="宋体" w:hint="eastAsia"/>
          <w:bCs/>
          <w:kern w:val="0"/>
          <w:szCs w:val="21"/>
        </w:rPr>
        <w:t>通过其他方式获取招标文件的，将有可能导致供应商无法在</w:t>
      </w:r>
      <w:r w:rsidRPr="005371F4">
        <w:rPr>
          <w:rFonts w:ascii="宋体" w:hAnsi="宋体" w:hint="eastAsia"/>
          <w:szCs w:val="21"/>
        </w:rPr>
        <w:t>广西政府采购云平台</w:t>
      </w:r>
      <w:r w:rsidRPr="005371F4">
        <w:rPr>
          <w:rFonts w:ascii="宋体" w:hAnsi="宋体" w:cs="宋体" w:hint="eastAsia"/>
          <w:bCs/>
          <w:kern w:val="0"/>
          <w:szCs w:val="21"/>
        </w:rPr>
        <w:t>编制及上传投标文件。</w:t>
      </w:r>
    </w:p>
    <w:p w14:paraId="5F17D7D7" w14:textId="77777777" w:rsidR="00C85622" w:rsidRPr="005371F4" w:rsidRDefault="00F26744">
      <w:pPr>
        <w:spacing w:line="360" w:lineRule="auto"/>
        <w:ind w:firstLine="540"/>
        <w:rPr>
          <w:rFonts w:ascii="宋体" w:hAnsi="宋体" w:cs="宋体"/>
          <w:szCs w:val="21"/>
        </w:rPr>
      </w:pPr>
      <w:r w:rsidRPr="005371F4">
        <w:rPr>
          <w:rFonts w:ascii="宋体" w:hAnsi="宋体" w:cs="宋体" w:hint="eastAsia"/>
          <w:bCs/>
          <w:kern w:val="0"/>
          <w:szCs w:val="21"/>
        </w:rPr>
        <w:t>售价：</w:t>
      </w:r>
      <w:r w:rsidRPr="005371F4">
        <w:rPr>
          <w:rFonts w:ascii="宋体" w:hAnsi="宋体" w:cs="宋体" w:hint="eastAsia"/>
          <w:i/>
          <w:szCs w:val="21"/>
          <w:u w:val="single"/>
        </w:rPr>
        <w:t>0</w:t>
      </w:r>
      <w:r w:rsidRPr="005371F4">
        <w:rPr>
          <w:rFonts w:ascii="宋体" w:hAnsi="宋体" w:cs="宋体" w:hint="eastAsia"/>
          <w:szCs w:val="21"/>
        </w:rPr>
        <w:t>元</w:t>
      </w:r>
    </w:p>
    <w:p w14:paraId="5AE6A17C" w14:textId="77777777" w:rsidR="00C85622" w:rsidRPr="005371F4" w:rsidRDefault="00F26744">
      <w:pPr>
        <w:spacing w:line="360" w:lineRule="auto"/>
        <w:rPr>
          <w:rFonts w:ascii="黑体" w:eastAsia="黑体" w:hAnsi="黑体"/>
          <w:b/>
          <w:bCs/>
          <w:sz w:val="24"/>
        </w:rPr>
      </w:pPr>
      <w:bookmarkStart w:id="23" w:name="_Toc28359082"/>
      <w:bookmarkStart w:id="24" w:name="_Toc28359005"/>
      <w:bookmarkStart w:id="25" w:name="_Toc35393793"/>
      <w:bookmarkStart w:id="26" w:name="_Toc35393624"/>
      <w:r w:rsidRPr="005371F4">
        <w:rPr>
          <w:rFonts w:ascii="黑体" w:eastAsia="黑体" w:hAnsi="黑体" w:hint="eastAsia"/>
          <w:b/>
          <w:bCs/>
          <w:sz w:val="24"/>
        </w:rPr>
        <w:t>四、提交投标文件</w:t>
      </w:r>
      <w:bookmarkEnd w:id="23"/>
      <w:bookmarkEnd w:id="24"/>
      <w:r w:rsidRPr="005371F4">
        <w:rPr>
          <w:rFonts w:ascii="黑体" w:eastAsia="黑体" w:hAnsi="黑体" w:hint="eastAsia"/>
          <w:b/>
          <w:bCs/>
          <w:sz w:val="24"/>
        </w:rPr>
        <w:t>截止时间、开标时间和地点</w:t>
      </w:r>
      <w:bookmarkEnd w:id="25"/>
      <w:bookmarkEnd w:id="26"/>
    </w:p>
    <w:p w14:paraId="2FF055BB" w14:textId="122F1476" w:rsidR="00C85622" w:rsidRPr="005371F4" w:rsidRDefault="00F26744">
      <w:pPr>
        <w:spacing w:line="360" w:lineRule="auto"/>
        <w:ind w:firstLineChars="200" w:firstLine="420"/>
        <w:rPr>
          <w:rFonts w:ascii="宋体" w:hAnsi="宋体"/>
          <w:bCs/>
          <w:szCs w:val="21"/>
        </w:rPr>
      </w:pPr>
      <w:bookmarkStart w:id="27" w:name="_Toc28359084"/>
      <w:bookmarkStart w:id="28" w:name="_Toc28359007"/>
      <w:bookmarkStart w:id="29" w:name="_Toc35393794"/>
      <w:bookmarkStart w:id="30" w:name="_Toc35393625"/>
      <w:r w:rsidRPr="005371F4">
        <w:rPr>
          <w:rFonts w:ascii="宋体" w:hAnsi="宋体"/>
          <w:bCs/>
          <w:szCs w:val="21"/>
          <w:u w:val="single"/>
        </w:rPr>
        <w:t>2025</w:t>
      </w:r>
      <w:r w:rsidRPr="005371F4">
        <w:rPr>
          <w:rFonts w:ascii="宋体" w:hAnsi="宋体" w:hint="eastAsia"/>
          <w:bCs/>
          <w:szCs w:val="21"/>
          <w:u w:val="single"/>
        </w:rPr>
        <w:t>年</w:t>
      </w:r>
      <w:r w:rsidR="00192B1B">
        <w:rPr>
          <w:rFonts w:ascii="宋体" w:hAnsi="宋体"/>
          <w:bCs/>
          <w:szCs w:val="21"/>
          <w:u w:val="single"/>
        </w:rPr>
        <w:t>11</w:t>
      </w:r>
      <w:r w:rsidRPr="005371F4">
        <w:rPr>
          <w:rFonts w:ascii="宋体" w:hAnsi="宋体" w:hint="eastAsia"/>
          <w:bCs/>
          <w:szCs w:val="21"/>
          <w:u w:val="single"/>
        </w:rPr>
        <w:t>月</w:t>
      </w:r>
      <w:r w:rsidR="00AB29EF">
        <w:rPr>
          <w:rFonts w:ascii="宋体" w:hAnsi="宋体"/>
          <w:bCs/>
          <w:szCs w:val="21"/>
          <w:u w:val="single"/>
        </w:rPr>
        <w:t>5</w:t>
      </w:r>
      <w:r w:rsidRPr="005371F4">
        <w:rPr>
          <w:rFonts w:ascii="宋体" w:hAnsi="宋体" w:hint="eastAsia"/>
          <w:bCs/>
          <w:szCs w:val="21"/>
          <w:u w:val="single"/>
        </w:rPr>
        <w:t>日</w:t>
      </w:r>
      <w:r w:rsidR="00F86BAF" w:rsidRPr="005371F4">
        <w:rPr>
          <w:rFonts w:ascii="宋体" w:hAnsi="宋体"/>
          <w:bCs/>
          <w:szCs w:val="21"/>
          <w:u w:val="single"/>
        </w:rPr>
        <w:t>9</w:t>
      </w:r>
      <w:r w:rsidRPr="005371F4">
        <w:rPr>
          <w:rFonts w:ascii="宋体" w:hAnsi="宋体" w:hint="eastAsia"/>
          <w:bCs/>
          <w:szCs w:val="21"/>
          <w:u w:val="single"/>
        </w:rPr>
        <w:t>时</w:t>
      </w:r>
      <w:r w:rsidR="00F86BAF" w:rsidRPr="005371F4">
        <w:rPr>
          <w:rFonts w:ascii="宋体" w:hAnsi="宋体"/>
          <w:bCs/>
          <w:szCs w:val="21"/>
          <w:u w:val="single"/>
        </w:rPr>
        <w:t>30</w:t>
      </w:r>
      <w:r w:rsidRPr="005371F4">
        <w:rPr>
          <w:rFonts w:ascii="宋体" w:hAnsi="宋体" w:hint="eastAsia"/>
          <w:bCs/>
          <w:szCs w:val="21"/>
          <w:u w:val="single"/>
        </w:rPr>
        <w:t>分</w:t>
      </w:r>
      <w:r w:rsidRPr="005371F4">
        <w:rPr>
          <w:rFonts w:ascii="宋体" w:hAnsi="宋体" w:hint="eastAsia"/>
          <w:bCs/>
          <w:szCs w:val="21"/>
        </w:rPr>
        <w:t>（北京时间）</w:t>
      </w:r>
    </w:p>
    <w:p w14:paraId="41C55D89" w14:textId="77777777" w:rsidR="00C85622" w:rsidRPr="005371F4" w:rsidRDefault="00F26744">
      <w:pPr>
        <w:spacing w:line="360" w:lineRule="auto"/>
        <w:ind w:firstLineChars="200" w:firstLine="420"/>
        <w:rPr>
          <w:rFonts w:ascii="宋体" w:hAnsi="宋体"/>
          <w:szCs w:val="21"/>
        </w:rPr>
      </w:pPr>
      <w:r w:rsidRPr="005371F4">
        <w:rPr>
          <w:rFonts w:ascii="宋体" w:hAnsi="宋体" w:hint="eastAsia"/>
          <w:szCs w:val="21"/>
        </w:rPr>
        <w:t>地点：</w:t>
      </w:r>
    </w:p>
    <w:p w14:paraId="3A8D5147" w14:textId="77777777" w:rsidR="00C85622" w:rsidRPr="005371F4" w:rsidRDefault="00F26744">
      <w:pPr>
        <w:spacing w:line="360" w:lineRule="auto"/>
        <w:ind w:firstLineChars="200" w:firstLine="420"/>
        <w:rPr>
          <w:rFonts w:ascii="宋体" w:hAnsi="宋体"/>
          <w:szCs w:val="21"/>
        </w:rPr>
      </w:pPr>
      <w:r w:rsidRPr="005371F4">
        <w:rPr>
          <w:rFonts w:ascii="宋体" w:hAnsi="宋体" w:hint="eastAsia"/>
          <w:szCs w:val="21"/>
        </w:rPr>
        <w:t>投标地点：广西政府采购云平台（</w:t>
      </w:r>
      <w:r w:rsidRPr="005371F4">
        <w:rPr>
          <w:rFonts w:ascii="宋体" w:hAnsi="宋体" w:hint="eastAsia"/>
          <w:bCs/>
          <w:szCs w:val="21"/>
        </w:rPr>
        <w:t>https://www.gcy.zfcg.gxzf.gov.cn/</w:t>
      </w:r>
      <w:r w:rsidRPr="005371F4">
        <w:rPr>
          <w:rFonts w:ascii="宋体" w:hAnsi="宋体" w:hint="eastAsia"/>
          <w:szCs w:val="21"/>
        </w:rPr>
        <w:t>）</w:t>
      </w:r>
    </w:p>
    <w:p w14:paraId="7B3876BD" w14:textId="77777777" w:rsidR="00C85622" w:rsidRPr="005371F4" w:rsidRDefault="00F26744">
      <w:pPr>
        <w:spacing w:line="360" w:lineRule="auto"/>
        <w:ind w:firstLineChars="200" w:firstLine="420"/>
        <w:rPr>
          <w:rFonts w:ascii="宋体" w:hAnsi="宋体"/>
          <w:szCs w:val="21"/>
        </w:rPr>
      </w:pPr>
      <w:r w:rsidRPr="005371F4">
        <w:rPr>
          <w:rFonts w:ascii="宋体" w:hAnsi="宋体" w:hint="eastAsia"/>
          <w:szCs w:val="21"/>
        </w:rPr>
        <w:t>开标地点：广西政府采购云平台电子开标大厅</w:t>
      </w:r>
    </w:p>
    <w:p w14:paraId="36AC8F46" w14:textId="77777777" w:rsidR="00C85622" w:rsidRPr="005371F4" w:rsidRDefault="00F26744">
      <w:pPr>
        <w:spacing w:line="360" w:lineRule="auto"/>
        <w:rPr>
          <w:rFonts w:ascii="黑体" w:eastAsia="黑体" w:hAnsi="黑体"/>
          <w:b/>
          <w:bCs/>
          <w:sz w:val="24"/>
        </w:rPr>
      </w:pPr>
      <w:r w:rsidRPr="005371F4">
        <w:rPr>
          <w:rFonts w:ascii="黑体" w:eastAsia="黑体" w:hAnsi="黑体" w:hint="eastAsia"/>
          <w:b/>
          <w:bCs/>
          <w:sz w:val="24"/>
        </w:rPr>
        <w:t>五、公告期限</w:t>
      </w:r>
      <w:bookmarkEnd w:id="27"/>
      <w:bookmarkEnd w:id="28"/>
      <w:bookmarkEnd w:id="29"/>
      <w:bookmarkEnd w:id="30"/>
    </w:p>
    <w:p w14:paraId="23C8BDA2" w14:textId="77777777" w:rsidR="00C85622" w:rsidRPr="005371F4" w:rsidRDefault="00F26744">
      <w:pPr>
        <w:spacing w:line="360" w:lineRule="auto"/>
        <w:ind w:firstLineChars="200" w:firstLine="420"/>
        <w:rPr>
          <w:rFonts w:ascii="宋体" w:hAnsi="宋体" w:cs="宋体"/>
          <w:kern w:val="0"/>
          <w:szCs w:val="21"/>
        </w:rPr>
      </w:pPr>
      <w:r w:rsidRPr="005371F4">
        <w:rPr>
          <w:rFonts w:ascii="宋体" w:hAnsi="宋体" w:cs="宋体" w:hint="eastAsia"/>
          <w:kern w:val="0"/>
          <w:szCs w:val="21"/>
        </w:rPr>
        <w:t>自本公告发布之日起5个工作日。</w:t>
      </w:r>
    </w:p>
    <w:p w14:paraId="52C0DCD2" w14:textId="77777777" w:rsidR="00C85622" w:rsidRPr="005371F4" w:rsidRDefault="00F26744">
      <w:pPr>
        <w:spacing w:line="360" w:lineRule="auto"/>
        <w:rPr>
          <w:rFonts w:ascii="黑体" w:eastAsia="黑体" w:hAnsi="黑体"/>
          <w:b/>
          <w:bCs/>
          <w:sz w:val="24"/>
        </w:rPr>
      </w:pPr>
      <w:bookmarkStart w:id="31" w:name="_Toc35393626"/>
      <w:bookmarkStart w:id="32" w:name="_Toc35393795"/>
      <w:r w:rsidRPr="005371F4">
        <w:rPr>
          <w:rFonts w:ascii="黑体" w:eastAsia="黑体" w:hAnsi="黑体" w:hint="eastAsia"/>
          <w:b/>
          <w:bCs/>
          <w:sz w:val="24"/>
        </w:rPr>
        <w:t>六、其他补充事宜</w:t>
      </w:r>
      <w:bookmarkEnd w:id="31"/>
      <w:bookmarkEnd w:id="32"/>
    </w:p>
    <w:p w14:paraId="4179DB25" w14:textId="77777777" w:rsidR="00C85622" w:rsidRPr="005371F4" w:rsidRDefault="00F26744">
      <w:pPr>
        <w:spacing w:line="360" w:lineRule="auto"/>
        <w:ind w:firstLineChars="200" w:firstLine="420"/>
        <w:rPr>
          <w:rFonts w:ascii="宋体" w:hAnsi="宋体" w:cs="宋体"/>
          <w:kern w:val="0"/>
          <w:szCs w:val="21"/>
        </w:rPr>
      </w:pPr>
      <w:bookmarkStart w:id="33" w:name="_Hlk37429585"/>
      <w:bookmarkStart w:id="34" w:name="_Hlk37429595"/>
      <w:r w:rsidRPr="005371F4">
        <w:rPr>
          <w:rFonts w:ascii="宋体" w:hAnsi="宋体" w:cs="宋体" w:hint="eastAsia"/>
          <w:kern w:val="0"/>
          <w:szCs w:val="21"/>
        </w:rPr>
        <w:t>1.网上查询地址</w:t>
      </w:r>
    </w:p>
    <w:p w14:paraId="7B80FA2B" w14:textId="77777777" w:rsidR="00C85622" w:rsidRPr="005371F4" w:rsidRDefault="00F26744">
      <w:pPr>
        <w:spacing w:line="360" w:lineRule="auto"/>
        <w:ind w:firstLineChars="202" w:firstLine="424"/>
        <w:rPr>
          <w:rFonts w:ascii="宋体" w:hAnsi="宋体" w:cs="宋体"/>
          <w:kern w:val="0"/>
          <w:szCs w:val="21"/>
        </w:rPr>
      </w:pPr>
      <w:bookmarkStart w:id="35" w:name="_Hlk37429674"/>
      <w:bookmarkEnd w:id="33"/>
      <w:bookmarkEnd w:id="34"/>
      <w:r w:rsidRPr="005371F4">
        <w:rPr>
          <w:rFonts w:ascii="宋体" w:hAnsi="宋体" w:cs="宋体" w:hint="eastAsia"/>
          <w:kern w:val="0"/>
          <w:szCs w:val="21"/>
        </w:rPr>
        <w:t>中国政府采购网（ http://www.ccgp.gov.cn）</w:t>
      </w:r>
    </w:p>
    <w:p w14:paraId="33DD6757" w14:textId="77777777" w:rsidR="00C85622" w:rsidRPr="005371F4" w:rsidRDefault="00F26744">
      <w:pPr>
        <w:spacing w:line="360" w:lineRule="auto"/>
        <w:ind w:firstLineChars="202" w:firstLine="424"/>
        <w:rPr>
          <w:rFonts w:ascii="宋体" w:hAnsi="宋体" w:cs="宋体"/>
          <w:kern w:val="0"/>
          <w:szCs w:val="21"/>
        </w:rPr>
      </w:pPr>
      <w:r w:rsidRPr="005371F4">
        <w:rPr>
          <w:rFonts w:ascii="宋体" w:hAnsi="宋体" w:cs="宋体" w:hint="eastAsia"/>
          <w:kern w:val="0"/>
          <w:szCs w:val="21"/>
        </w:rPr>
        <w:t>广西壮族自治区政府采购网（ http://zfcg.gxzf.gov.cn）</w:t>
      </w:r>
    </w:p>
    <w:p w14:paraId="3F91812F" w14:textId="77777777" w:rsidR="00C85622" w:rsidRPr="005371F4" w:rsidRDefault="00F26744">
      <w:pPr>
        <w:spacing w:line="360" w:lineRule="auto"/>
        <w:ind w:firstLineChars="202" w:firstLine="424"/>
        <w:rPr>
          <w:rFonts w:ascii="宋体" w:hAnsi="宋体" w:cs="宋体"/>
          <w:kern w:val="0"/>
          <w:szCs w:val="21"/>
        </w:rPr>
      </w:pPr>
      <w:r w:rsidRPr="005371F4">
        <w:rPr>
          <w:rFonts w:ascii="宋体" w:hAnsi="宋体" w:cs="宋体" w:hint="eastAsia"/>
          <w:kern w:val="0"/>
          <w:szCs w:val="21"/>
        </w:rPr>
        <w:t xml:space="preserve">广西壮族自治区公共资源交易中心（ </w:t>
      </w:r>
      <w:hyperlink r:id="rId7" w:history="1">
        <w:r w:rsidRPr="005371F4">
          <w:rPr>
            <w:rFonts w:ascii="宋体" w:hAnsi="宋体" w:cs="宋体"/>
            <w:kern w:val="0"/>
            <w:szCs w:val="21"/>
          </w:rPr>
          <w:t>http://gxggzy.gxzf.gov.cn/</w:t>
        </w:r>
      </w:hyperlink>
      <w:r w:rsidRPr="005371F4">
        <w:rPr>
          <w:rFonts w:ascii="宋体" w:hAnsi="宋体" w:cs="宋体" w:hint="eastAsia"/>
          <w:kern w:val="0"/>
          <w:szCs w:val="21"/>
        </w:rPr>
        <w:t>）</w:t>
      </w:r>
    </w:p>
    <w:p w14:paraId="344C06C7" w14:textId="77777777" w:rsidR="00C85622" w:rsidRPr="005371F4" w:rsidRDefault="00F26744">
      <w:pPr>
        <w:spacing w:line="360" w:lineRule="auto"/>
        <w:ind w:firstLineChars="202" w:firstLine="424"/>
        <w:rPr>
          <w:rFonts w:ascii="宋体" w:hAnsi="宋体" w:cs="宋体"/>
          <w:kern w:val="0"/>
          <w:szCs w:val="21"/>
        </w:rPr>
      </w:pPr>
      <w:r w:rsidRPr="005371F4">
        <w:rPr>
          <w:rFonts w:ascii="宋体" w:hAnsi="宋体" w:cs="宋体" w:hint="eastAsia"/>
          <w:kern w:val="0"/>
          <w:szCs w:val="21"/>
        </w:rPr>
        <w:t>2</w:t>
      </w:r>
      <w:r w:rsidRPr="005371F4">
        <w:rPr>
          <w:rFonts w:ascii="宋体" w:hAnsi="宋体" w:cs="宋体"/>
          <w:kern w:val="0"/>
          <w:szCs w:val="21"/>
        </w:rPr>
        <w:t>.</w:t>
      </w:r>
      <w:r w:rsidRPr="005371F4">
        <w:rPr>
          <w:rFonts w:ascii="宋体" w:hAnsi="宋体" w:cs="宋体" w:hint="eastAsia"/>
          <w:kern w:val="0"/>
          <w:szCs w:val="21"/>
        </w:rPr>
        <w:t>本项目需要落实的政府采购政策</w:t>
      </w:r>
    </w:p>
    <w:p w14:paraId="34306444" w14:textId="77777777" w:rsidR="00C85622" w:rsidRPr="005371F4" w:rsidRDefault="00F26744">
      <w:pPr>
        <w:spacing w:line="360" w:lineRule="auto"/>
        <w:ind w:firstLineChars="200" w:firstLine="420"/>
        <w:rPr>
          <w:rFonts w:ascii="宋体" w:hAnsi="宋体" w:cs="宋体"/>
          <w:kern w:val="0"/>
          <w:szCs w:val="21"/>
        </w:rPr>
      </w:pPr>
      <w:r w:rsidRPr="005371F4">
        <w:rPr>
          <w:rFonts w:ascii="宋体" w:hAnsi="宋体" w:cs="宋体" w:hint="eastAsia"/>
          <w:kern w:val="0"/>
          <w:szCs w:val="21"/>
        </w:rPr>
        <w:t>（1）政府采购促进中小企业发展。</w:t>
      </w:r>
    </w:p>
    <w:p w14:paraId="16228F7F" w14:textId="77777777" w:rsidR="00C85622" w:rsidRPr="005371F4" w:rsidRDefault="00F26744">
      <w:pPr>
        <w:spacing w:line="360" w:lineRule="auto"/>
        <w:ind w:firstLineChars="200" w:firstLine="420"/>
        <w:rPr>
          <w:rFonts w:ascii="宋体" w:hAnsi="宋体" w:cs="宋体"/>
          <w:kern w:val="0"/>
          <w:szCs w:val="21"/>
        </w:rPr>
      </w:pPr>
      <w:r w:rsidRPr="005371F4">
        <w:rPr>
          <w:rFonts w:ascii="宋体" w:hAnsi="宋体" w:cs="宋体" w:hint="eastAsia"/>
          <w:kern w:val="0"/>
          <w:szCs w:val="21"/>
        </w:rPr>
        <w:t>（2）政府采购支持采用本国产品的政策。</w:t>
      </w:r>
    </w:p>
    <w:p w14:paraId="45E949D8" w14:textId="77777777" w:rsidR="00C85622" w:rsidRPr="005371F4" w:rsidRDefault="00F26744">
      <w:pPr>
        <w:spacing w:line="360" w:lineRule="auto"/>
        <w:ind w:firstLineChars="200" w:firstLine="420"/>
        <w:rPr>
          <w:rFonts w:ascii="宋体" w:hAnsi="宋体" w:cs="宋体"/>
          <w:kern w:val="0"/>
          <w:szCs w:val="21"/>
        </w:rPr>
      </w:pPr>
      <w:r w:rsidRPr="005371F4">
        <w:rPr>
          <w:rFonts w:ascii="宋体" w:hAnsi="宋体" w:cs="宋体" w:hint="eastAsia"/>
          <w:kern w:val="0"/>
          <w:szCs w:val="21"/>
        </w:rPr>
        <w:t>（3）强制采购节能产品；优先采购节能产品、环境标志产品。</w:t>
      </w:r>
    </w:p>
    <w:p w14:paraId="316B58D4" w14:textId="77777777" w:rsidR="00C85622" w:rsidRPr="005371F4" w:rsidRDefault="00F26744">
      <w:pPr>
        <w:spacing w:line="360" w:lineRule="auto"/>
        <w:ind w:firstLineChars="200" w:firstLine="420"/>
        <w:rPr>
          <w:rFonts w:ascii="宋体" w:hAnsi="宋体" w:cs="宋体"/>
          <w:kern w:val="0"/>
          <w:szCs w:val="21"/>
        </w:rPr>
      </w:pPr>
      <w:r w:rsidRPr="005371F4">
        <w:rPr>
          <w:rFonts w:ascii="宋体" w:hAnsi="宋体" w:cs="宋体" w:hint="eastAsia"/>
          <w:kern w:val="0"/>
          <w:szCs w:val="21"/>
        </w:rPr>
        <w:t>（4）政府采购促进残疾人就业政策。</w:t>
      </w:r>
    </w:p>
    <w:p w14:paraId="1D89CF5D" w14:textId="77777777" w:rsidR="00C85622" w:rsidRPr="005371F4" w:rsidRDefault="00F26744">
      <w:pPr>
        <w:spacing w:line="360" w:lineRule="auto"/>
        <w:ind w:firstLineChars="200" w:firstLine="420"/>
        <w:rPr>
          <w:rFonts w:ascii="宋体" w:hAnsi="宋体" w:cs="宋体"/>
          <w:kern w:val="0"/>
          <w:szCs w:val="21"/>
        </w:rPr>
      </w:pPr>
      <w:r w:rsidRPr="005371F4">
        <w:rPr>
          <w:rFonts w:ascii="宋体" w:hAnsi="宋体" w:cs="宋体" w:hint="eastAsia"/>
          <w:kern w:val="0"/>
          <w:szCs w:val="21"/>
        </w:rPr>
        <w:t>（5）政府采购支持监狱企业发展。</w:t>
      </w:r>
    </w:p>
    <w:p w14:paraId="5D80D4DF" w14:textId="77777777" w:rsidR="00C85622" w:rsidRPr="005371F4" w:rsidRDefault="00F26744">
      <w:pPr>
        <w:widowControl/>
        <w:spacing w:line="360" w:lineRule="auto"/>
        <w:ind w:firstLineChars="200" w:firstLine="420"/>
        <w:jc w:val="left"/>
        <w:rPr>
          <w:rFonts w:ascii="宋体" w:hAnsi="宋体"/>
          <w:szCs w:val="21"/>
        </w:rPr>
      </w:pPr>
      <w:r w:rsidRPr="005371F4">
        <w:rPr>
          <w:rFonts w:ascii="宋体" w:hAnsi="宋体" w:cs="宋体" w:hint="eastAsia"/>
          <w:kern w:val="0"/>
          <w:szCs w:val="21"/>
        </w:rPr>
        <w:t>3.</w:t>
      </w:r>
      <w:bookmarkStart w:id="36" w:name="_Toc28359085"/>
      <w:bookmarkStart w:id="37" w:name="_Toc35393796"/>
      <w:bookmarkStart w:id="38" w:name="_Toc35393627"/>
      <w:bookmarkStart w:id="39" w:name="_Toc28359008"/>
      <w:bookmarkEnd w:id="35"/>
      <w:r w:rsidRPr="005371F4">
        <w:rPr>
          <w:rFonts w:ascii="宋体" w:hAnsi="宋体" w:cs="宋体" w:hint="eastAsia"/>
          <w:kern w:val="0"/>
          <w:szCs w:val="21"/>
        </w:rPr>
        <w:t>投标人</w:t>
      </w:r>
      <w:r w:rsidRPr="005371F4">
        <w:rPr>
          <w:rFonts w:ascii="宋体" w:hAnsi="宋体" w:hint="eastAsia"/>
          <w:szCs w:val="21"/>
        </w:rPr>
        <w:t>投标注意事项</w:t>
      </w:r>
    </w:p>
    <w:p w14:paraId="08432A3E" w14:textId="77777777" w:rsidR="00C85622" w:rsidRPr="005371F4" w:rsidRDefault="00F26744">
      <w:pPr>
        <w:widowControl/>
        <w:spacing w:line="360" w:lineRule="auto"/>
        <w:ind w:firstLineChars="200" w:firstLine="420"/>
        <w:jc w:val="left"/>
        <w:rPr>
          <w:rFonts w:ascii="宋体" w:hAnsi="宋体"/>
          <w:szCs w:val="21"/>
        </w:rPr>
      </w:pPr>
      <w:r w:rsidRPr="005371F4">
        <w:rPr>
          <w:rFonts w:ascii="宋体" w:hAnsi="宋体" w:hint="eastAsia"/>
          <w:szCs w:val="21"/>
        </w:rPr>
        <w:t>（1）本项目为全流程电子化采购项目，通过广西政府采购云平台（</w:t>
      </w:r>
      <w:r w:rsidRPr="005371F4">
        <w:rPr>
          <w:rFonts w:ascii="宋体" w:hAnsi="宋体" w:hint="eastAsia"/>
          <w:bCs/>
          <w:szCs w:val="21"/>
        </w:rPr>
        <w:t>https://www.gcy.zfcg.gxzf.gov.cn/</w:t>
      </w:r>
      <w:r w:rsidRPr="005371F4">
        <w:rPr>
          <w:rFonts w:ascii="宋体" w:hAnsi="宋体" w:hint="eastAsia"/>
          <w:szCs w:val="21"/>
        </w:rPr>
        <w:t>）实行在线电子投标，投标人应按照本项目招标文件和广西政府采购云平台的要求编制、加密后在投标截止时间前通过网络上传至广西政府采</w:t>
      </w:r>
      <w:r w:rsidRPr="005371F4">
        <w:rPr>
          <w:rFonts w:ascii="宋体" w:hAnsi="宋体" w:hint="eastAsia"/>
          <w:szCs w:val="21"/>
        </w:rPr>
        <w:lastRenderedPageBreak/>
        <w:t>购云平台（加密的电子投标文件是指</w:t>
      </w:r>
      <w:r w:rsidRPr="005371F4">
        <w:rPr>
          <w:rFonts w:hint="eastAsia"/>
        </w:rPr>
        <w:t>后缀名为“</w:t>
      </w:r>
      <w:r w:rsidRPr="005371F4">
        <w:t>jmbs</w:t>
      </w:r>
      <w:r w:rsidRPr="005371F4">
        <w:rPr>
          <w:rFonts w:hint="eastAsia"/>
        </w:rPr>
        <w:t>”的文件</w:t>
      </w:r>
      <w:r w:rsidRPr="005371F4">
        <w:rPr>
          <w:rFonts w:ascii="宋体" w:hAnsi="宋体" w:hint="eastAsia"/>
          <w:szCs w:val="21"/>
        </w:rPr>
        <w:t>），</w:t>
      </w:r>
      <w:r w:rsidRPr="005371F4">
        <w:rPr>
          <w:rFonts w:ascii="宋体" w:hAnsi="宋体" w:hint="eastAsia"/>
          <w:b/>
          <w:szCs w:val="21"/>
        </w:rPr>
        <w:t>投标人在广西政府采购云平台提交电子投标文件时，请填写参加远程开标活动经办人联系方式。</w:t>
      </w:r>
      <w:r w:rsidRPr="005371F4">
        <w:rPr>
          <w:rFonts w:ascii="宋体" w:hAnsi="宋体" w:hint="eastAsia"/>
          <w:szCs w:val="21"/>
        </w:rPr>
        <w:t>投标人登录广西政府采购云平台，依次进入“服务中心-项目采购-操作流程-电子招投标-</w:t>
      </w:r>
      <w:r w:rsidRPr="005371F4">
        <w:rPr>
          <w:rFonts w:hint="eastAsia"/>
        </w:rPr>
        <w:t>政府采购项目电子交易管理操作指南</w:t>
      </w:r>
      <w:r w:rsidRPr="005371F4">
        <w:t>-</w:t>
      </w:r>
      <w:r w:rsidRPr="005371F4">
        <w:rPr>
          <w:rFonts w:hint="eastAsia"/>
        </w:rPr>
        <w:t>供应商</w:t>
      </w:r>
      <w:r w:rsidRPr="005371F4">
        <w:rPr>
          <w:rFonts w:ascii="宋体" w:hAnsi="宋体" w:hint="eastAsia"/>
          <w:szCs w:val="21"/>
        </w:rPr>
        <w:t>”查看电子投标具体操作流程。</w:t>
      </w:r>
    </w:p>
    <w:p w14:paraId="095E478D" w14:textId="77777777" w:rsidR="00C85622" w:rsidRPr="005371F4" w:rsidRDefault="00F26744">
      <w:pPr>
        <w:widowControl/>
        <w:spacing w:line="360" w:lineRule="auto"/>
        <w:ind w:firstLineChars="200" w:firstLine="420"/>
        <w:jc w:val="left"/>
        <w:rPr>
          <w:rFonts w:ascii="宋体" w:hAnsi="宋体"/>
          <w:szCs w:val="21"/>
        </w:rPr>
      </w:pPr>
      <w:r w:rsidRPr="005371F4">
        <w:rPr>
          <w:rFonts w:ascii="宋体" w:hAnsi="宋体"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5371F4">
        <w:rPr>
          <w:rFonts w:ascii="宋体" w:hAnsi="宋体" w:cs="宋体" w:hint="eastAsia"/>
          <w:kern w:val="0"/>
          <w:szCs w:val="21"/>
        </w:rPr>
        <w:t>，</w:t>
      </w:r>
      <w:r w:rsidRPr="005371F4">
        <w:rPr>
          <w:rFonts w:ascii="宋体" w:hAnsi="宋体" w:hint="eastAsia"/>
          <w:szCs w:val="21"/>
        </w:rPr>
        <w:t>依次进入“服务中心-入驻与配置”中查看CA数字证书办理操作流程。</w:t>
      </w:r>
      <w:r w:rsidRPr="005371F4">
        <w:rPr>
          <w:rFonts w:ascii="宋体" w:hAnsi="宋体" w:cs="宋体" w:hint="eastAsia"/>
          <w:bCs/>
          <w:kern w:val="0"/>
          <w:szCs w:val="21"/>
        </w:rPr>
        <w:t>如在操作过程中遇到问题或者需要技术支持，请致电客服热线：95763或者0771-3381253</w:t>
      </w:r>
      <w:r w:rsidRPr="005371F4">
        <w:rPr>
          <w:rFonts w:ascii="宋体" w:hAnsi="宋体" w:hint="eastAsia"/>
          <w:szCs w:val="21"/>
        </w:rPr>
        <w:t>）。</w:t>
      </w:r>
    </w:p>
    <w:p w14:paraId="6EE09D06" w14:textId="77777777" w:rsidR="00C85622" w:rsidRPr="005371F4" w:rsidRDefault="00F26744">
      <w:pPr>
        <w:snapToGrid w:val="0"/>
        <w:spacing w:line="360" w:lineRule="auto"/>
        <w:ind w:firstLineChars="200" w:firstLine="420"/>
        <w:rPr>
          <w:rFonts w:ascii="宋体" w:hAnsi="宋体" w:cs="宋体"/>
          <w:kern w:val="0"/>
          <w:szCs w:val="21"/>
        </w:rPr>
      </w:pPr>
      <w:r w:rsidRPr="005371F4">
        <w:rPr>
          <w:rFonts w:ascii="宋体" w:hAnsi="宋体" w:cs="宋体" w:hint="eastAsia"/>
          <w:kern w:val="0"/>
          <w:szCs w:val="21"/>
        </w:rPr>
        <w:t>（3）CA证书在线解密：投标人投标时，需凭制作投标文件时用来加密的有效数字证书（CA认证）登录</w:t>
      </w:r>
      <w:r w:rsidRPr="005371F4">
        <w:rPr>
          <w:rFonts w:ascii="宋体" w:hAnsi="宋体" w:hint="eastAsia"/>
          <w:szCs w:val="21"/>
        </w:rPr>
        <w:t>广西政府采购云平台</w:t>
      </w:r>
      <w:r w:rsidRPr="005371F4">
        <w:rPr>
          <w:rFonts w:ascii="宋体" w:hAnsi="宋体" w:cs="宋体" w:hint="eastAsia"/>
          <w:kern w:val="0"/>
          <w:szCs w:val="21"/>
        </w:rPr>
        <w:t>电子开标大厅现场按规定时间对加密的投标文件进行解密，否则后果自负。</w:t>
      </w:r>
    </w:p>
    <w:p w14:paraId="6023927B" w14:textId="77777777" w:rsidR="00C85622" w:rsidRPr="005371F4" w:rsidRDefault="00F26744">
      <w:pPr>
        <w:spacing w:line="360" w:lineRule="auto"/>
        <w:ind w:firstLineChars="202" w:firstLine="424"/>
        <w:rPr>
          <w:rFonts w:ascii="宋体" w:hAnsi="宋体" w:cs="宋体"/>
          <w:kern w:val="0"/>
          <w:szCs w:val="21"/>
        </w:rPr>
      </w:pPr>
      <w:r w:rsidRPr="005371F4">
        <w:rPr>
          <w:rFonts w:ascii="宋体" w:hAnsi="宋体" w:hint="eastAsia"/>
          <w:szCs w:val="21"/>
        </w:rPr>
        <w:t>注：1）为确保网上操作合法、有效和安全，请投标人确保在电子投标过程中能够对相关数据电文进行加密和使用电子签章，妥善保管CA数字证书并使用有效的CA数字证书参与整个招标活动。2）</w:t>
      </w:r>
      <w:r w:rsidRPr="005371F4">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5371F4">
        <w:rPr>
          <w:rFonts w:ascii="宋体" w:hAnsi="宋体" w:hint="eastAsia"/>
          <w:szCs w:val="21"/>
        </w:rPr>
        <w:t>广西政府采购云平台</w:t>
      </w:r>
      <w:r w:rsidRPr="005371F4">
        <w:rPr>
          <w:rFonts w:ascii="宋体" w:hAnsi="宋体" w:hint="eastAsia"/>
          <w:bCs/>
          <w:szCs w:val="21"/>
        </w:rPr>
        <w:t>将予以拒收。</w:t>
      </w:r>
    </w:p>
    <w:p w14:paraId="24AF7BED" w14:textId="77777777" w:rsidR="00C85622" w:rsidRPr="005371F4" w:rsidRDefault="00F26744">
      <w:pPr>
        <w:spacing w:line="360" w:lineRule="auto"/>
        <w:ind w:firstLineChars="200" w:firstLine="482"/>
        <w:rPr>
          <w:rFonts w:ascii="黑体" w:eastAsia="黑体" w:hAnsi="黑体"/>
          <w:b/>
          <w:bCs/>
          <w:sz w:val="24"/>
        </w:rPr>
      </w:pPr>
      <w:r w:rsidRPr="005371F4">
        <w:rPr>
          <w:rFonts w:ascii="黑体" w:eastAsia="黑体" w:hAnsi="黑体" w:hint="eastAsia"/>
          <w:b/>
          <w:bCs/>
          <w:sz w:val="24"/>
        </w:rPr>
        <w:t>七、对本次招标提出询问，请按</w:t>
      </w:r>
      <w:r w:rsidRPr="005371F4">
        <w:rPr>
          <w:rFonts w:ascii="黑体" w:eastAsia="黑体" w:hAnsi="黑体"/>
          <w:b/>
          <w:bCs/>
          <w:sz w:val="24"/>
        </w:rPr>
        <w:t>以下方式</w:t>
      </w:r>
      <w:r w:rsidRPr="005371F4">
        <w:rPr>
          <w:rFonts w:ascii="黑体" w:eastAsia="黑体" w:hAnsi="黑体" w:hint="eastAsia"/>
          <w:b/>
          <w:bCs/>
          <w:sz w:val="24"/>
        </w:rPr>
        <w:t>联系。</w:t>
      </w:r>
      <w:bookmarkEnd w:id="36"/>
      <w:bookmarkEnd w:id="37"/>
      <w:bookmarkEnd w:id="38"/>
      <w:bookmarkEnd w:id="39"/>
    </w:p>
    <w:p w14:paraId="7B744C07" w14:textId="77777777" w:rsidR="00C85622" w:rsidRPr="005371F4" w:rsidRDefault="00F26744">
      <w:pPr>
        <w:spacing w:line="360" w:lineRule="auto"/>
        <w:ind w:firstLineChars="270" w:firstLine="567"/>
        <w:jc w:val="left"/>
        <w:rPr>
          <w:rFonts w:ascii="宋体" w:hAnsi="宋体" w:cs="宋体"/>
          <w:szCs w:val="21"/>
        </w:rPr>
      </w:pPr>
      <w:r w:rsidRPr="005371F4">
        <w:rPr>
          <w:rFonts w:ascii="宋体" w:hAnsi="宋体" w:cs="宋体" w:hint="eastAsia"/>
          <w:szCs w:val="21"/>
        </w:rPr>
        <w:t>1.采购人信息</w:t>
      </w:r>
    </w:p>
    <w:p w14:paraId="7F0BF466" w14:textId="7871176F" w:rsidR="00C85622" w:rsidRPr="005371F4" w:rsidRDefault="00F26744">
      <w:pPr>
        <w:spacing w:line="400" w:lineRule="exact"/>
        <w:ind w:firstLineChars="270" w:firstLine="567"/>
        <w:jc w:val="left"/>
        <w:rPr>
          <w:rFonts w:ascii="宋体" w:hAnsi="宋体"/>
          <w:szCs w:val="21"/>
        </w:rPr>
      </w:pPr>
      <w:r w:rsidRPr="005371F4">
        <w:rPr>
          <w:rFonts w:ascii="宋体" w:hAnsi="宋体" w:hint="eastAsia"/>
          <w:szCs w:val="21"/>
        </w:rPr>
        <w:t>名称：</w:t>
      </w:r>
      <w:r w:rsidRPr="005371F4">
        <w:rPr>
          <w:rFonts w:ascii="宋体" w:hAnsi="宋体" w:hint="eastAsia"/>
          <w:szCs w:val="21"/>
          <w:u w:val="single"/>
        </w:rPr>
        <w:t>广西艺术学院</w:t>
      </w:r>
    </w:p>
    <w:p w14:paraId="192AA5DE" w14:textId="77777777" w:rsidR="00C85622" w:rsidRPr="005371F4" w:rsidRDefault="00F26744">
      <w:pPr>
        <w:spacing w:line="400" w:lineRule="exact"/>
        <w:ind w:firstLineChars="270" w:firstLine="567"/>
        <w:jc w:val="left"/>
        <w:rPr>
          <w:rFonts w:ascii="宋体" w:hAnsi="宋体"/>
          <w:szCs w:val="21"/>
        </w:rPr>
      </w:pPr>
      <w:r w:rsidRPr="005371F4">
        <w:rPr>
          <w:rFonts w:ascii="宋体" w:hAnsi="宋体" w:hint="eastAsia"/>
          <w:szCs w:val="21"/>
        </w:rPr>
        <w:t>地址：</w:t>
      </w:r>
    </w:p>
    <w:p w14:paraId="78F8DBC0" w14:textId="77777777" w:rsidR="00C85622" w:rsidRPr="005371F4" w:rsidRDefault="00F26744">
      <w:pPr>
        <w:spacing w:line="400" w:lineRule="exact"/>
        <w:ind w:firstLineChars="270" w:firstLine="567"/>
        <w:jc w:val="left"/>
        <w:rPr>
          <w:rFonts w:ascii="宋体" w:hAnsi="宋体"/>
          <w:szCs w:val="21"/>
          <w:u w:val="single"/>
        </w:rPr>
      </w:pPr>
      <w:r w:rsidRPr="005371F4">
        <w:rPr>
          <w:rFonts w:ascii="宋体" w:hAnsi="宋体" w:hint="eastAsia"/>
          <w:szCs w:val="21"/>
          <w:u w:val="single"/>
        </w:rPr>
        <w:t>南湖校区 南宁市教育路7号，邮编530022</w:t>
      </w:r>
    </w:p>
    <w:p w14:paraId="113DE138" w14:textId="77777777" w:rsidR="00C85622" w:rsidRPr="005371F4" w:rsidRDefault="00F26744">
      <w:pPr>
        <w:spacing w:line="400" w:lineRule="exact"/>
        <w:ind w:firstLineChars="270" w:firstLine="567"/>
        <w:jc w:val="left"/>
        <w:rPr>
          <w:rFonts w:ascii="宋体" w:hAnsi="宋体"/>
          <w:szCs w:val="21"/>
        </w:rPr>
      </w:pPr>
      <w:r w:rsidRPr="005371F4">
        <w:rPr>
          <w:rFonts w:ascii="宋体" w:hAnsi="宋体" w:hint="eastAsia"/>
          <w:szCs w:val="21"/>
          <w:u w:val="single"/>
        </w:rPr>
        <w:t>相思湖校区 南宁市罗文大道8号，邮编530007</w:t>
      </w:r>
    </w:p>
    <w:p w14:paraId="33B8D5E2" w14:textId="11E70ACF" w:rsidR="00C85622" w:rsidRPr="005371F4" w:rsidRDefault="00F26744">
      <w:pPr>
        <w:spacing w:line="400" w:lineRule="exact"/>
        <w:ind w:firstLineChars="270" w:firstLine="567"/>
        <w:jc w:val="left"/>
        <w:rPr>
          <w:rFonts w:ascii="宋体" w:hAnsi="宋体"/>
          <w:szCs w:val="21"/>
          <w:u w:val="single"/>
        </w:rPr>
      </w:pPr>
      <w:r w:rsidRPr="005371F4">
        <w:rPr>
          <w:rFonts w:ascii="宋体" w:hAnsi="宋体" w:hint="eastAsia"/>
          <w:szCs w:val="21"/>
        </w:rPr>
        <w:t>联系方式：</w:t>
      </w:r>
      <w:bookmarkStart w:id="40" w:name="OLE_LINK5"/>
      <w:r w:rsidRPr="005371F4">
        <w:rPr>
          <w:rFonts w:ascii="宋体" w:hAnsi="宋体" w:hint="eastAsia"/>
          <w:szCs w:val="21"/>
          <w:u w:val="single"/>
        </w:rPr>
        <w:t>傅晓勤；</w:t>
      </w:r>
      <w:bookmarkEnd w:id="40"/>
      <w:r w:rsidRPr="005371F4">
        <w:rPr>
          <w:rFonts w:ascii="宋体" w:hAnsi="宋体"/>
          <w:szCs w:val="21"/>
          <w:u w:val="single"/>
        </w:rPr>
        <w:t>0771-5317987</w:t>
      </w:r>
      <w:bookmarkStart w:id="41" w:name="_Toc28359009"/>
      <w:bookmarkStart w:id="42" w:name="_Toc28359086"/>
    </w:p>
    <w:bookmarkEnd w:id="41"/>
    <w:bookmarkEnd w:id="42"/>
    <w:p w14:paraId="22AC68FD" w14:textId="77777777" w:rsidR="00C85622" w:rsidRPr="005371F4" w:rsidRDefault="00F26744">
      <w:pPr>
        <w:snapToGrid w:val="0"/>
        <w:spacing w:line="400" w:lineRule="exact"/>
        <w:ind w:firstLineChars="300" w:firstLine="630"/>
        <w:rPr>
          <w:rFonts w:ascii="宋体" w:hAnsi="宋体" w:cs="宋体"/>
          <w:szCs w:val="21"/>
        </w:rPr>
      </w:pPr>
      <w:r w:rsidRPr="005371F4">
        <w:rPr>
          <w:rFonts w:ascii="宋体" w:hAnsi="宋体" w:cs="宋体" w:hint="eastAsia"/>
          <w:szCs w:val="21"/>
        </w:rPr>
        <w:t>2.采购代理机构信息</w:t>
      </w:r>
    </w:p>
    <w:p w14:paraId="18C60509" w14:textId="131E7123" w:rsidR="00C85622" w:rsidRPr="005371F4" w:rsidRDefault="00F26744">
      <w:pPr>
        <w:snapToGrid w:val="0"/>
        <w:spacing w:line="400" w:lineRule="exact"/>
        <w:ind w:firstLineChars="300" w:firstLine="630"/>
        <w:rPr>
          <w:rFonts w:ascii="宋体" w:hAnsi="宋体" w:cs="宋体"/>
          <w:szCs w:val="21"/>
        </w:rPr>
      </w:pPr>
      <w:r w:rsidRPr="005371F4">
        <w:rPr>
          <w:rFonts w:ascii="宋体" w:hAnsi="宋体" w:cs="宋体" w:hint="eastAsia"/>
          <w:szCs w:val="21"/>
        </w:rPr>
        <w:t>名称：</w:t>
      </w:r>
      <w:r w:rsidRPr="005371F4">
        <w:rPr>
          <w:rFonts w:ascii="宋体" w:hAnsi="宋体" w:cs="宋体" w:hint="eastAsia"/>
          <w:szCs w:val="21"/>
          <w:u w:val="single"/>
        </w:rPr>
        <w:t>云之龙咨询集团有限公司</w:t>
      </w:r>
    </w:p>
    <w:p w14:paraId="69F44F24" w14:textId="6796586D" w:rsidR="00C85622" w:rsidRPr="005371F4" w:rsidRDefault="00F26744">
      <w:pPr>
        <w:snapToGrid w:val="0"/>
        <w:spacing w:line="400" w:lineRule="exact"/>
        <w:ind w:firstLineChars="300" w:firstLine="630"/>
        <w:rPr>
          <w:rFonts w:ascii="宋体" w:hAnsi="宋体" w:cs="宋体"/>
          <w:szCs w:val="21"/>
        </w:rPr>
      </w:pPr>
      <w:r w:rsidRPr="005371F4">
        <w:rPr>
          <w:rFonts w:ascii="宋体" w:hAnsi="宋体" w:cs="宋体" w:hint="eastAsia"/>
          <w:szCs w:val="21"/>
        </w:rPr>
        <w:t>地址：</w:t>
      </w:r>
      <w:r w:rsidRPr="005371F4">
        <w:rPr>
          <w:rFonts w:ascii="宋体" w:hAnsi="宋体" w:cs="宋体" w:hint="eastAsia"/>
          <w:szCs w:val="21"/>
          <w:u w:val="single"/>
        </w:rPr>
        <w:t>广西南宁市良庆区云英路15号3号楼云之龙咨询集团大厦6楼/530201</w:t>
      </w:r>
    </w:p>
    <w:p w14:paraId="5D5D70D7" w14:textId="0DCB3467" w:rsidR="00C85622" w:rsidRPr="005371F4" w:rsidRDefault="00F26744">
      <w:pPr>
        <w:snapToGrid w:val="0"/>
        <w:spacing w:line="400" w:lineRule="exact"/>
        <w:ind w:firstLineChars="300" w:firstLine="630"/>
        <w:rPr>
          <w:rFonts w:ascii="宋体" w:hAnsi="宋体" w:cs="宋体"/>
          <w:szCs w:val="21"/>
        </w:rPr>
      </w:pPr>
      <w:r w:rsidRPr="005371F4">
        <w:rPr>
          <w:rFonts w:ascii="宋体" w:hAnsi="宋体" w:cs="宋体" w:hint="eastAsia"/>
          <w:szCs w:val="21"/>
        </w:rPr>
        <w:t>联系方式：</w:t>
      </w:r>
      <w:r w:rsidRPr="005371F4">
        <w:rPr>
          <w:rFonts w:ascii="宋体" w:hAnsi="宋体" w:cs="宋体" w:hint="eastAsia"/>
          <w:szCs w:val="21"/>
          <w:u w:val="single"/>
        </w:rPr>
        <w:t>0771-2611898、2618118、2618199</w:t>
      </w:r>
    </w:p>
    <w:p w14:paraId="0821162C" w14:textId="77777777" w:rsidR="00C85622" w:rsidRPr="005371F4" w:rsidRDefault="00F26744">
      <w:pPr>
        <w:snapToGrid w:val="0"/>
        <w:spacing w:line="400" w:lineRule="exact"/>
        <w:ind w:firstLineChars="300" w:firstLine="630"/>
        <w:rPr>
          <w:rFonts w:ascii="宋体" w:hAnsi="宋体" w:cs="宋体"/>
          <w:szCs w:val="21"/>
        </w:rPr>
      </w:pPr>
      <w:r w:rsidRPr="005371F4">
        <w:rPr>
          <w:rFonts w:ascii="宋体" w:hAnsi="宋体" w:cs="宋体" w:hint="eastAsia"/>
          <w:szCs w:val="21"/>
        </w:rPr>
        <w:t>3.项目联系方式</w:t>
      </w:r>
    </w:p>
    <w:p w14:paraId="7BF6E4ED" w14:textId="64D21DF2" w:rsidR="00C85622" w:rsidRPr="005371F4" w:rsidRDefault="00F26744">
      <w:pPr>
        <w:snapToGrid w:val="0"/>
        <w:spacing w:line="400" w:lineRule="exact"/>
        <w:ind w:firstLineChars="300" w:firstLine="630"/>
        <w:rPr>
          <w:rFonts w:ascii="宋体" w:hAnsi="宋体" w:cs="宋体"/>
          <w:szCs w:val="21"/>
        </w:rPr>
      </w:pPr>
      <w:r w:rsidRPr="005371F4">
        <w:rPr>
          <w:rFonts w:ascii="宋体" w:hAnsi="宋体" w:cs="宋体" w:hint="eastAsia"/>
          <w:szCs w:val="21"/>
        </w:rPr>
        <w:t>项目联系人：</w:t>
      </w:r>
      <w:r w:rsidRPr="005371F4">
        <w:rPr>
          <w:rFonts w:ascii="宋体" w:hAnsi="宋体" w:cs="宋体" w:hint="eastAsia"/>
          <w:szCs w:val="21"/>
          <w:u w:val="single"/>
        </w:rPr>
        <w:t>唐冰、岑昌桦</w:t>
      </w:r>
      <w:r w:rsidR="00696AAF" w:rsidRPr="005371F4">
        <w:rPr>
          <w:rFonts w:ascii="宋体" w:hAnsi="宋体" w:cs="宋体" w:hint="eastAsia"/>
          <w:szCs w:val="21"/>
          <w:u w:val="single"/>
        </w:rPr>
        <w:t>、韦明剑</w:t>
      </w:r>
    </w:p>
    <w:p w14:paraId="660B3D90" w14:textId="7F214A52" w:rsidR="00C85622" w:rsidRPr="005371F4" w:rsidRDefault="00F26744">
      <w:pPr>
        <w:snapToGrid w:val="0"/>
        <w:spacing w:line="400" w:lineRule="exact"/>
        <w:ind w:firstLineChars="300" w:firstLine="630"/>
        <w:rPr>
          <w:rFonts w:ascii="仿宋_GB2312" w:eastAsia="仿宋_GB2312" w:hAnsi="宋体"/>
          <w:sz w:val="24"/>
          <w:szCs w:val="20"/>
          <w:u w:val="single"/>
        </w:rPr>
      </w:pPr>
      <w:r w:rsidRPr="005371F4">
        <w:rPr>
          <w:rFonts w:ascii="宋体" w:hAnsi="宋体" w:cs="宋体" w:hint="eastAsia"/>
          <w:szCs w:val="21"/>
        </w:rPr>
        <w:lastRenderedPageBreak/>
        <w:t>电话：</w:t>
      </w:r>
      <w:r w:rsidRPr="005371F4">
        <w:rPr>
          <w:rFonts w:ascii="宋体" w:hAnsi="宋体" w:cs="宋体" w:hint="eastAsia"/>
          <w:szCs w:val="21"/>
          <w:u w:val="single"/>
        </w:rPr>
        <w:t>0771-2611898、2618118、2618199</w:t>
      </w:r>
    </w:p>
    <w:p w14:paraId="5EF5A2E0" w14:textId="77777777" w:rsidR="00C85622" w:rsidRPr="005371F4" w:rsidRDefault="00C85622">
      <w:pPr>
        <w:snapToGrid w:val="0"/>
        <w:spacing w:line="320" w:lineRule="exact"/>
        <w:rPr>
          <w:rFonts w:ascii="仿宋_GB2312" w:eastAsia="仿宋_GB2312" w:hAnsi="宋体"/>
          <w:sz w:val="24"/>
          <w:szCs w:val="20"/>
        </w:rPr>
      </w:pPr>
    </w:p>
    <w:p w14:paraId="4B5EFF0F" w14:textId="77777777" w:rsidR="00C85622" w:rsidRPr="005371F4" w:rsidRDefault="00F26744">
      <w:pPr>
        <w:pStyle w:val="1"/>
        <w:jc w:val="center"/>
      </w:pPr>
      <w:bookmarkStart w:id="43" w:name="_Toc74320801"/>
      <w:r w:rsidRPr="005371F4">
        <w:br w:type="page"/>
      </w:r>
      <w:r w:rsidRPr="005371F4">
        <w:rPr>
          <w:rFonts w:hint="eastAsia"/>
        </w:rPr>
        <w:lastRenderedPageBreak/>
        <w:t>第二章</w:t>
      </w:r>
      <w:r w:rsidRPr="005371F4">
        <w:rPr>
          <w:rFonts w:hint="eastAsia"/>
        </w:rPr>
        <w:t xml:space="preserve">  </w:t>
      </w:r>
      <w:r w:rsidRPr="005371F4">
        <w:rPr>
          <w:rFonts w:hint="eastAsia"/>
        </w:rPr>
        <w:t>采购需求</w:t>
      </w:r>
      <w:bookmarkEnd w:id="43"/>
    </w:p>
    <w:p w14:paraId="7619C379" w14:textId="77777777" w:rsidR="00C85622" w:rsidRPr="005371F4" w:rsidRDefault="00F26744">
      <w:pPr>
        <w:spacing w:line="360" w:lineRule="auto"/>
        <w:jc w:val="left"/>
        <w:rPr>
          <w:rFonts w:ascii="宋体" w:hAnsi="宋体" w:cs="宋体"/>
          <w:szCs w:val="21"/>
        </w:rPr>
      </w:pPr>
      <w:bookmarkStart w:id="44" w:name="_Toc254970490"/>
      <w:bookmarkStart w:id="45" w:name="_Toc254970631"/>
      <w:r w:rsidRPr="005371F4">
        <w:rPr>
          <w:rFonts w:ascii="宋体" w:hAnsi="宋体" w:cs="宋体" w:hint="eastAsia"/>
          <w:szCs w:val="21"/>
        </w:rPr>
        <w:t>说明：</w:t>
      </w:r>
    </w:p>
    <w:p w14:paraId="16393210" w14:textId="77777777" w:rsidR="00C85622" w:rsidRPr="005371F4" w:rsidRDefault="00F26744">
      <w:pPr>
        <w:spacing w:line="360" w:lineRule="auto"/>
        <w:ind w:firstLineChars="200" w:firstLine="420"/>
        <w:jc w:val="left"/>
        <w:rPr>
          <w:rFonts w:ascii="宋体" w:hAnsi="宋体" w:cs="宋体"/>
          <w:szCs w:val="21"/>
        </w:rPr>
      </w:pPr>
      <w:r w:rsidRPr="005371F4">
        <w:rPr>
          <w:rFonts w:hint="eastAsia"/>
        </w:rPr>
        <w:t xml:space="preserve">1. </w:t>
      </w:r>
      <w:r w:rsidRPr="005371F4">
        <w:rPr>
          <w:rFonts w:hint="eastAsia"/>
        </w:rPr>
        <w:t>为落实政府采购政策需满足的要求</w:t>
      </w:r>
    </w:p>
    <w:p w14:paraId="3F25084D" w14:textId="77777777" w:rsidR="00C85622" w:rsidRPr="005371F4" w:rsidRDefault="00F26744">
      <w:pPr>
        <w:spacing w:line="360" w:lineRule="auto"/>
        <w:ind w:firstLineChars="200" w:firstLine="420"/>
        <w:jc w:val="left"/>
        <w:rPr>
          <w:rFonts w:ascii="宋体" w:hAnsi="宋体" w:cs="宋体"/>
          <w:szCs w:val="21"/>
        </w:rPr>
      </w:pPr>
      <w:r w:rsidRPr="005371F4">
        <w:rPr>
          <w:rFonts w:ascii="宋体" w:hAnsi="宋体" w:cs="宋体" w:hint="eastAsia"/>
          <w:szCs w:val="21"/>
        </w:rPr>
        <w:t>（1）本招标文件所称中小企业必须符合《政府采购促进中小企业发展管理办法》（财库〔2020〕46号）的规定。</w:t>
      </w:r>
    </w:p>
    <w:p w14:paraId="065FC5C4" w14:textId="77777777" w:rsidR="00C85622" w:rsidRPr="005371F4" w:rsidRDefault="00F26744">
      <w:pPr>
        <w:spacing w:line="360" w:lineRule="auto"/>
        <w:ind w:firstLineChars="202" w:firstLine="424"/>
        <w:jc w:val="left"/>
        <w:rPr>
          <w:rFonts w:ascii="宋体" w:hAnsi="宋体" w:cs="宋体"/>
          <w:szCs w:val="21"/>
        </w:rPr>
      </w:pPr>
      <w:r w:rsidRPr="005371F4">
        <w:rPr>
          <w:rFonts w:ascii="宋体" w:hAnsi="宋体" w:cs="宋体" w:hint="eastAsia"/>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sidRPr="005371F4">
        <w:rPr>
          <w:rFonts w:ascii="宋体" w:hAnsi="宋体" w:cs="宋体" w:hint="eastAsia"/>
          <w:b/>
          <w:bCs/>
          <w:szCs w:val="21"/>
        </w:rPr>
        <w:t>否则按无效投标处理</w:t>
      </w:r>
      <w:r w:rsidRPr="005371F4">
        <w:rPr>
          <w:rFonts w:ascii="宋体" w:hAnsi="宋体" w:cs="宋体" w:hint="eastAsia"/>
          <w:szCs w:val="21"/>
        </w:rPr>
        <w:t>。如本项目包含的货物属于品目清单内非标注“★”的产品时，应优先采购，具体详见“第四章 评标方法及评标标准”。</w:t>
      </w:r>
    </w:p>
    <w:p w14:paraId="6EC91FB0" w14:textId="77777777" w:rsidR="00C85622" w:rsidRPr="005371F4" w:rsidRDefault="00F26744">
      <w:pPr>
        <w:spacing w:line="360" w:lineRule="auto"/>
        <w:ind w:firstLineChars="202" w:firstLine="424"/>
        <w:jc w:val="left"/>
        <w:rPr>
          <w:rFonts w:ascii="宋体" w:hAnsi="宋体" w:cs="宋体"/>
          <w:szCs w:val="21"/>
        </w:rPr>
      </w:pPr>
      <w:r w:rsidRPr="005371F4">
        <w:rPr>
          <w:rFonts w:ascii="宋体" w:hAnsi="宋体" w:cs="宋体" w:hint="eastAsia"/>
          <w:szCs w:val="21"/>
        </w:rPr>
        <w:t>（3）</w:t>
      </w:r>
      <w:r w:rsidRPr="005371F4">
        <w:t>根据《关于调整网络安全专用产品安全管理有关事项的公告》（</w:t>
      </w:r>
      <w:r w:rsidRPr="005371F4">
        <w:t>2023</w:t>
      </w:r>
      <w:r w:rsidRPr="005371F4">
        <w:t>年</w:t>
      </w:r>
      <w:r w:rsidRPr="005371F4">
        <w:t>1</w:t>
      </w:r>
      <w:r w:rsidRPr="005371F4">
        <w:t>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w:t>
      </w:r>
      <w:r w:rsidRPr="005371F4">
        <w:t>http://www.cac.gov.cn/index.htm</w:t>
      </w:r>
      <w:r w:rsidRPr="005371F4">
        <w:t>）最新发布的《网络关键设备和网络安全专用产品安全认证和安全检测结果》截图证明材料，</w:t>
      </w:r>
      <w:r w:rsidRPr="005371F4">
        <w:rPr>
          <w:b/>
        </w:rPr>
        <w:t>不在《网络关键设备和网络安全专用产品安全认证和安全检测结果》中或不在有效期内或未提供有效的《计算机信息系统安全专用产品销售许可证》的，</w:t>
      </w:r>
      <w:r w:rsidRPr="005371F4">
        <w:rPr>
          <w:rFonts w:hint="eastAsia"/>
          <w:b/>
        </w:rPr>
        <w:t>按无效投标处理</w:t>
      </w:r>
      <w:r w:rsidRPr="005371F4">
        <w:t>。如属于《网络关键设备和网络安全专用产品目录》中</w:t>
      </w:r>
      <w:r w:rsidRPr="005371F4">
        <w:t>“</w:t>
      </w:r>
      <w:r w:rsidRPr="005371F4">
        <w:t>二、网络安全专用产品</w:t>
      </w:r>
      <w:r w:rsidRPr="005371F4">
        <w:t>”</w:t>
      </w:r>
      <w:r w:rsidRPr="005371F4">
        <w:t>内</w:t>
      </w:r>
      <w:r w:rsidRPr="005371F4">
        <w:t>“</w:t>
      </w:r>
      <w:r w:rsidRPr="005371F4">
        <w:t>产品类别</w:t>
      </w:r>
      <w:r w:rsidRPr="005371F4">
        <w:t>”</w:t>
      </w:r>
      <w:r w:rsidRPr="005371F4">
        <w:t>中的所描述的产品，但不属于所列</w:t>
      </w:r>
      <w:r w:rsidRPr="005371F4">
        <w:t>“</w:t>
      </w:r>
      <w:r w:rsidRPr="005371F4">
        <w:t>产品描述</w:t>
      </w:r>
      <w:r w:rsidRPr="005371F4">
        <w:t>”</w:t>
      </w:r>
      <w:r w:rsidRPr="005371F4">
        <w:t>情形的，应提供相应的说明及证明材料。</w:t>
      </w:r>
    </w:p>
    <w:p w14:paraId="70577F25" w14:textId="77777777" w:rsidR="00C85622" w:rsidRPr="005371F4" w:rsidRDefault="00F26744">
      <w:pPr>
        <w:spacing w:line="360" w:lineRule="auto"/>
        <w:ind w:firstLineChars="202" w:firstLine="424"/>
        <w:jc w:val="left"/>
        <w:rPr>
          <w:rFonts w:ascii="宋体" w:hAnsi="宋体" w:cs="宋体"/>
          <w:szCs w:val="21"/>
        </w:rPr>
      </w:pPr>
      <w:r w:rsidRPr="005371F4">
        <w:rPr>
          <w:rFonts w:ascii="宋体" w:hAnsi="宋体" w:cs="宋体" w:hint="eastAsia"/>
          <w:szCs w:val="21"/>
        </w:rPr>
        <w:t>2.“实质性要求”是指招标文件中已经指明不满足则投标无效的条款，或者不能负偏离的条款，或者采购需求中带“▲”的条款。</w:t>
      </w:r>
    </w:p>
    <w:p w14:paraId="3FEC1094" w14:textId="77777777" w:rsidR="00C85622" w:rsidRPr="005371F4" w:rsidRDefault="00F26744">
      <w:pPr>
        <w:spacing w:line="360" w:lineRule="auto"/>
        <w:ind w:firstLineChars="202" w:firstLine="424"/>
        <w:jc w:val="left"/>
        <w:rPr>
          <w:rFonts w:ascii="宋体" w:hAnsi="宋体" w:cs="宋体"/>
          <w:szCs w:val="21"/>
        </w:rPr>
      </w:pPr>
      <w:r w:rsidRPr="005371F4">
        <w:rPr>
          <w:rFonts w:ascii="宋体" w:hAnsi="宋体" w:cs="宋体" w:hint="eastAsia"/>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4B8EABEA" w14:textId="77777777" w:rsidR="00C85622" w:rsidRPr="005371F4" w:rsidRDefault="00F26744">
      <w:pPr>
        <w:spacing w:line="360" w:lineRule="auto"/>
        <w:ind w:firstLineChars="202" w:firstLine="424"/>
        <w:jc w:val="left"/>
      </w:pPr>
      <w:r w:rsidRPr="005371F4">
        <w:rPr>
          <w:rFonts w:ascii="宋体" w:hAnsi="宋体" w:cs="宋体" w:hint="eastAsia"/>
          <w:szCs w:val="21"/>
        </w:rPr>
        <w:t>4.</w:t>
      </w:r>
      <w:bookmarkStart w:id="46" w:name="_Hlk65055179"/>
      <w:r w:rsidRPr="005371F4">
        <w:rPr>
          <w:rFonts w:ascii="宋体" w:hAnsi="宋体" w:cs="宋体" w:hint="eastAsia"/>
          <w:szCs w:val="21"/>
        </w:rPr>
        <w:t xml:space="preserve"> 投标人应根据自身实际情况如实响应招标文件</w:t>
      </w:r>
      <w:r w:rsidRPr="005371F4">
        <w:rPr>
          <w:rFonts w:ascii="宋体" w:hAnsi="宋体" w:hint="eastAsia"/>
          <w:szCs w:val="21"/>
        </w:rPr>
        <w:t>，</w:t>
      </w:r>
      <w:r w:rsidRPr="005371F4">
        <w:rPr>
          <w:rFonts w:ascii="宋体" w:hAnsi="宋体" w:hint="eastAsia"/>
          <w:sz w:val="22"/>
          <w:szCs w:val="22"/>
        </w:rPr>
        <w:t>对招标文件提出的要求和条件作出</w:t>
      </w:r>
      <w:r w:rsidRPr="005371F4">
        <w:rPr>
          <w:rFonts w:ascii="宋体" w:hAnsi="宋体" w:hint="eastAsia"/>
          <w:sz w:val="22"/>
          <w:szCs w:val="22"/>
        </w:rPr>
        <w:lastRenderedPageBreak/>
        <w:t>明确响应</w:t>
      </w:r>
      <w:r w:rsidRPr="005371F4">
        <w:rPr>
          <w:rFonts w:ascii="宋体" w:hAnsi="宋体" w:hint="eastAsia"/>
          <w:szCs w:val="21"/>
        </w:rPr>
        <w:t>，</w:t>
      </w:r>
      <w:r w:rsidRPr="005371F4">
        <w:rPr>
          <w:rFonts w:ascii="宋体" w:hAnsi="宋体" w:hint="eastAsia"/>
          <w:b/>
          <w:bCs/>
          <w:szCs w:val="21"/>
        </w:rPr>
        <w:t>否则将作无效响应处理</w:t>
      </w:r>
      <w:r w:rsidRPr="005371F4">
        <w:rPr>
          <w:rFonts w:ascii="宋体" w:hAnsi="宋体" w:hint="eastAsia"/>
          <w:szCs w:val="21"/>
        </w:rPr>
        <w:t>。</w:t>
      </w:r>
      <w:r w:rsidRPr="005371F4">
        <w:rPr>
          <w:rFonts w:hint="eastAsia"/>
        </w:rPr>
        <w:t>对于重要技术条款或技术参数应当在投标文件中提供技术支持资料，技术支持资料以招标文件中规定的形式为准，</w:t>
      </w:r>
      <w:r w:rsidRPr="005371F4">
        <w:rPr>
          <w:rFonts w:hint="eastAsia"/>
          <w:b/>
          <w:bCs/>
        </w:rPr>
        <w:t>否则将视为无效技术支持资料</w:t>
      </w:r>
      <w:r w:rsidRPr="005371F4">
        <w:rPr>
          <w:rFonts w:hint="eastAsia"/>
        </w:rPr>
        <w:t>。</w:t>
      </w:r>
    </w:p>
    <w:p w14:paraId="449CF766" w14:textId="77777777" w:rsidR="00C85622" w:rsidRPr="005371F4" w:rsidRDefault="00F26744">
      <w:pPr>
        <w:spacing w:line="360" w:lineRule="auto"/>
        <w:ind w:firstLineChars="202" w:firstLine="424"/>
        <w:jc w:val="left"/>
      </w:pPr>
      <w:r w:rsidRPr="005371F4">
        <w:rPr>
          <w:rFonts w:ascii="宋体" w:hAnsi="宋体" w:cs="宋体" w:hint="eastAsia"/>
          <w:szCs w:val="21"/>
        </w:rPr>
        <w:t>5.</w:t>
      </w:r>
      <w:r w:rsidRPr="005371F4">
        <w:rPr>
          <w:rFonts w:hint="eastAsia"/>
        </w:rPr>
        <w:t>投标人必须自行为其投标产品侵犯他人的知识产权或者专利成果的行为承担相应法律责任。</w:t>
      </w:r>
    </w:p>
    <w:p w14:paraId="0CAA7905" w14:textId="77777777" w:rsidR="00C85622" w:rsidRPr="005371F4" w:rsidRDefault="00F26744">
      <w:pPr>
        <w:spacing w:line="360" w:lineRule="auto"/>
        <w:ind w:firstLineChars="202" w:firstLine="424"/>
        <w:jc w:val="left"/>
        <w:rPr>
          <w:rFonts w:ascii="宋体" w:hAnsi="宋体"/>
          <w:szCs w:val="21"/>
        </w:rPr>
      </w:pPr>
      <w:r w:rsidRPr="005371F4">
        <w:rPr>
          <w:rFonts w:ascii="宋体" w:hAnsi="宋体"/>
          <w:szCs w:val="21"/>
        </w:rPr>
        <w:t>6</w:t>
      </w:r>
      <w:r w:rsidRPr="005371F4">
        <w:rPr>
          <w:rFonts w:ascii="宋体" w:hAnsi="宋体" w:hint="eastAsia"/>
          <w:szCs w:val="21"/>
        </w:rPr>
        <w:t>.项目各分标各项标的所属行业均为：工业</w:t>
      </w:r>
    </w:p>
    <w:bookmarkEnd w:id="44"/>
    <w:bookmarkEnd w:id="45"/>
    <w:bookmarkEnd w:id="46"/>
    <w:p w14:paraId="16EFED1C" w14:textId="77777777" w:rsidR="00C85622" w:rsidRPr="005371F4" w:rsidRDefault="00F26744">
      <w:pPr>
        <w:pStyle w:val="aa"/>
        <w:rPr>
          <w:b/>
          <w:kern w:val="2"/>
          <w:sz w:val="21"/>
        </w:rPr>
      </w:pPr>
      <w:r w:rsidRPr="005371F4">
        <w:rPr>
          <w:b/>
        </w:rPr>
        <w:t>01</w:t>
      </w:r>
      <w:r w:rsidRPr="005371F4">
        <w:rPr>
          <w:rFonts w:ascii="宋体" w:hAnsi="宋体" w:hint="eastAsia"/>
          <w:b/>
          <w:szCs w:val="21"/>
        </w:rPr>
        <w:t>分标</w:t>
      </w:r>
    </w:p>
    <w:p w14:paraId="6DEB221E" w14:textId="77777777" w:rsidR="00C85622" w:rsidRPr="005371F4" w:rsidRDefault="00F26744">
      <w:pPr>
        <w:spacing w:line="360" w:lineRule="auto"/>
        <w:jc w:val="left"/>
        <w:rPr>
          <w:rFonts w:ascii="宋体" w:hAnsi="宋体"/>
          <w:b/>
          <w:szCs w:val="21"/>
        </w:rPr>
      </w:pPr>
      <w:r w:rsidRPr="005371F4">
        <w:rPr>
          <w:rFonts w:ascii="宋体" w:hAnsi="宋体" w:hint="eastAsia"/>
          <w:b/>
          <w:szCs w:val="21"/>
        </w:rPr>
        <w:t>核心产品为下表的第4、37、40 项标的。</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697"/>
        <w:gridCol w:w="817"/>
        <w:gridCol w:w="818"/>
        <w:gridCol w:w="4621"/>
      </w:tblGrid>
      <w:tr w:rsidR="00C52815" w:rsidRPr="005371F4" w14:paraId="55AEEEBE" w14:textId="77777777">
        <w:trPr>
          <w:trHeight w:val="702"/>
          <w:jc w:val="center"/>
        </w:trPr>
        <w:tc>
          <w:tcPr>
            <w:tcW w:w="702" w:type="dxa"/>
            <w:tcBorders>
              <w:top w:val="single" w:sz="4" w:space="0" w:color="auto"/>
              <w:left w:val="single" w:sz="4" w:space="0" w:color="auto"/>
              <w:bottom w:val="single" w:sz="4" w:space="0" w:color="auto"/>
              <w:right w:val="single" w:sz="4" w:space="0" w:color="auto"/>
            </w:tcBorders>
            <w:vAlign w:val="center"/>
          </w:tcPr>
          <w:p w14:paraId="41567931" w14:textId="77777777" w:rsidR="00C85622" w:rsidRPr="005371F4" w:rsidRDefault="00F26744">
            <w:pPr>
              <w:jc w:val="center"/>
              <w:rPr>
                <w:rFonts w:ascii="宋体" w:hAnsi="宋体"/>
                <w:b/>
                <w:szCs w:val="21"/>
              </w:rPr>
            </w:pPr>
            <w:r w:rsidRPr="005371F4">
              <w:rPr>
                <w:rFonts w:ascii="宋体" w:hAnsi="宋体" w:hint="eastAsia"/>
                <w:b/>
                <w:szCs w:val="21"/>
              </w:rPr>
              <w:t>序号</w:t>
            </w:r>
          </w:p>
        </w:tc>
        <w:tc>
          <w:tcPr>
            <w:tcW w:w="1697" w:type="dxa"/>
            <w:tcBorders>
              <w:top w:val="single" w:sz="4" w:space="0" w:color="auto"/>
              <w:left w:val="single" w:sz="4" w:space="0" w:color="auto"/>
              <w:bottom w:val="single" w:sz="4" w:space="0" w:color="auto"/>
              <w:right w:val="single" w:sz="4" w:space="0" w:color="auto"/>
            </w:tcBorders>
            <w:vAlign w:val="center"/>
          </w:tcPr>
          <w:p w14:paraId="28FAF9A4" w14:textId="77777777" w:rsidR="00C85622" w:rsidRPr="005371F4" w:rsidRDefault="00F26744">
            <w:pPr>
              <w:jc w:val="center"/>
              <w:rPr>
                <w:rFonts w:ascii="宋体" w:hAnsi="宋体"/>
                <w:b/>
                <w:szCs w:val="21"/>
              </w:rPr>
            </w:pPr>
            <w:r w:rsidRPr="005371F4">
              <w:rPr>
                <w:rFonts w:ascii="宋体" w:hAnsi="宋体" w:cs="宋体" w:hint="eastAsia"/>
                <w:b/>
                <w:szCs w:val="21"/>
              </w:rPr>
              <w:t>标的的名称</w:t>
            </w:r>
          </w:p>
        </w:tc>
        <w:tc>
          <w:tcPr>
            <w:tcW w:w="817" w:type="dxa"/>
            <w:tcBorders>
              <w:top w:val="single" w:sz="4" w:space="0" w:color="auto"/>
              <w:left w:val="single" w:sz="4" w:space="0" w:color="auto"/>
              <w:bottom w:val="single" w:sz="4" w:space="0" w:color="auto"/>
              <w:right w:val="single" w:sz="4" w:space="0" w:color="auto"/>
            </w:tcBorders>
            <w:vAlign w:val="center"/>
          </w:tcPr>
          <w:p w14:paraId="6D3399CD" w14:textId="77777777" w:rsidR="00C85622" w:rsidRPr="005371F4" w:rsidRDefault="00F26744">
            <w:pPr>
              <w:jc w:val="center"/>
              <w:rPr>
                <w:rFonts w:ascii="宋体" w:hAnsi="宋体"/>
                <w:b/>
                <w:szCs w:val="21"/>
              </w:rPr>
            </w:pPr>
            <w:r w:rsidRPr="005371F4">
              <w:rPr>
                <w:rFonts w:ascii="宋体" w:hAnsi="宋体" w:hint="eastAsia"/>
                <w:b/>
                <w:szCs w:val="21"/>
              </w:rPr>
              <w:t>数量</w:t>
            </w:r>
          </w:p>
        </w:tc>
        <w:tc>
          <w:tcPr>
            <w:tcW w:w="818" w:type="dxa"/>
            <w:tcBorders>
              <w:top w:val="single" w:sz="4" w:space="0" w:color="auto"/>
              <w:left w:val="single" w:sz="4" w:space="0" w:color="auto"/>
              <w:bottom w:val="single" w:sz="4" w:space="0" w:color="auto"/>
              <w:right w:val="single" w:sz="4" w:space="0" w:color="auto"/>
            </w:tcBorders>
            <w:vAlign w:val="center"/>
          </w:tcPr>
          <w:p w14:paraId="51C954C2" w14:textId="77777777" w:rsidR="00C85622" w:rsidRPr="005371F4" w:rsidRDefault="00F26744">
            <w:pPr>
              <w:jc w:val="center"/>
              <w:rPr>
                <w:rFonts w:ascii="宋体" w:hAnsi="宋体"/>
                <w:b/>
                <w:szCs w:val="21"/>
              </w:rPr>
            </w:pPr>
            <w:r w:rsidRPr="005371F4">
              <w:rPr>
                <w:rFonts w:ascii="宋体" w:hAnsi="宋体" w:hint="eastAsia"/>
                <w:b/>
                <w:szCs w:val="21"/>
              </w:rPr>
              <w:t>单位</w:t>
            </w:r>
          </w:p>
        </w:tc>
        <w:tc>
          <w:tcPr>
            <w:tcW w:w="4621" w:type="dxa"/>
            <w:tcBorders>
              <w:top w:val="single" w:sz="4" w:space="0" w:color="auto"/>
              <w:left w:val="single" w:sz="4" w:space="0" w:color="auto"/>
              <w:bottom w:val="single" w:sz="4" w:space="0" w:color="auto"/>
              <w:right w:val="single" w:sz="4" w:space="0" w:color="auto"/>
            </w:tcBorders>
            <w:vAlign w:val="center"/>
          </w:tcPr>
          <w:p w14:paraId="3D3D3291" w14:textId="77777777" w:rsidR="00C85622" w:rsidRPr="005371F4" w:rsidRDefault="00F26744">
            <w:pPr>
              <w:jc w:val="center"/>
              <w:rPr>
                <w:rFonts w:ascii="宋体" w:hAnsi="宋体"/>
                <w:b/>
                <w:szCs w:val="21"/>
              </w:rPr>
            </w:pPr>
            <w:r w:rsidRPr="005371F4">
              <w:rPr>
                <w:rFonts w:ascii="宋体" w:hAnsi="宋体" w:hint="eastAsia"/>
                <w:b/>
                <w:szCs w:val="21"/>
              </w:rPr>
              <w:t>技术要求</w:t>
            </w:r>
          </w:p>
        </w:tc>
      </w:tr>
      <w:tr w:rsidR="00C52815" w:rsidRPr="005371F4" w14:paraId="54D5E78D"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36BB7466" w14:textId="77777777" w:rsidR="00C85622" w:rsidRPr="005371F4" w:rsidRDefault="00F26744">
            <w:pPr>
              <w:widowControl/>
              <w:jc w:val="center"/>
              <w:textAlignment w:val="center"/>
              <w:rPr>
                <w:rFonts w:ascii="宋体" w:hAnsi="宋体" w:cs="宋体"/>
                <w:szCs w:val="21"/>
              </w:rPr>
            </w:pPr>
            <w:r w:rsidRPr="005371F4">
              <w:rPr>
                <w:rFonts w:ascii="宋体" w:hAnsi="宋体" w:cs="宋体" w:hint="eastAsia"/>
                <w:kern w:val="0"/>
                <w:szCs w:val="21"/>
                <w:lang w:bidi="ar"/>
              </w:rPr>
              <w:t>1</w:t>
            </w:r>
          </w:p>
        </w:tc>
        <w:tc>
          <w:tcPr>
            <w:tcW w:w="1697" w:type="dxa"/>
            <w:tcBorders>
              <w:top w:val="single" w:sz="4" w:space="0" w:color="auto"/>
              <w:left w:val="single" w:sz="4" w:space="0" w:color="auto"/>
              <w:bottom w:val="single" w:sz="4" w:space="0" w:color="auto"/>
              <w:right w:val="single" w:sz="4" w:space="0" w:color="auto"/>
            </w:tcBorders>
            <w:vAlign w:val="center"/>
          </w:tcPr>
          <w:p w14:paraId="6962C56C" w14:textId="77777777" w:rsidR="00C85622" w:rsidRPr="005371F4" w:rsidRDefault="00F26744">
            <w:pPr>
              <w:widowControl/>
              <w:jc w:val="center"/>
              <w:rPr>
                <w:kern w:val="0"/>
                <w:sz w:val="20"/>
                <w:szCs w:val="20"/>
              </w:rPr>
            </w:pPr>
            <w:r w:rsidRPr="005371F4">
              <w:rPr>
                <w:rFonts w:hint="eastAsia"/>
                <w:sz w:val="20"/>
                <w:szCs w:val="20"/>
              </w:rPr>
              <w:t>导播耳机</w:t>
            </w:r>
          </w:p>
        </w:tc>
        <w:tc>
          <w:tcPr>
            <w:tcW w:w="817" w:type="dxa"/>
            <w:tcBorders>
              <w:top w:val="single" w:sz="4" w:space="0" w:color="auto"/>
              <w:left w:val="single" w:sz="4" w:space="0" w:color="auto"/>
              <w:bottom w:val="single" w:sz="4" w:space="0" w:color="auto"/>
              <w:right w:val="single" w:sz="4" w:space="0" w:color="auto"/>
            </w:tcBorders>
            <w:vAlign w:val="center"/>
          </w:tcPr>
          <w:p w14:paraId="440FAF85" w14:textId="77777777" w:rsidR="00C85622" w:rsidRPr="005371F4" w:rsidRDefault="00F26744">
            <w:pPr>
              <w:widowControl/>
              <w:jc w:val="center"/>
              <w:rPr>
                <w:kern w:val="0"/>
                <w:sz w:val="20"/>
                <w:szCs w:val="20"/>
              </w:rPr>
            </w:pPr>
            <w:r w:rsidRPr="005371F4">
              <w:rPr>
                <w:sz w:val="20"/>
                <w:szCs w:val="20"/>
              </w:rPr>
              <w:t>1</w:t>
            </w:r>
          </w:p>
        </w:tc>
        <w:tc>
          <w:tcPr>
            <w:tcW w:w="818" w:type="dxa"/>
            <w:tcBorders>
              <w:top w:val="single" w:sz="4" w:space="0" w:color="auto"/>
              <w:left w:val="single" w:sz="4" w:space="0" w:color="auto"/>
              <w:bottom w:val="single" w:sz="4" w:space="0" w:color="auto"/>
              <w:right w:val="single" w:sz="4" w:space="0" w:color="auto"/>
            </w:tcBorders>
            <w:vAlign w:val="center"/>
          </w:tcPr>
          <w:p w14:paraId="22E1929D" w14:textId="77777777" w:rsidR="00C85622" w:rsidRPr="005371F4" w:rsidRDefault="00F26744">
            <w:pPr>
              <w:jc w:val="center"/>
              <w:rPr>
                <w:sz w:val="20"/>
                <w:szCs w:val="20"/>
              </w:rPr>
            </w:pPr>
            <w:r w:rsidRPr="005371F4">
              <w:rPr>
                <w:rFonts w:hint="eastAsia"/>
                <w:sz w:val="20"/>
                <w:szCs w:val="20"/>
              </w:rPr>
              <w:t>套</w:t>
            </w:r>
          </w:p>
        </w:tc>
        <w:tc>
          <w:tcPr>
            <w:tcW w:w="4621" w:type="dxa"/>
            <w:tcBorders>
              <w:top w:val="single" w:sz="4" w:space="0" w:color="auto"/>
              <w:left w:val="single" w:sz="4" w:space="0" w:color="auto"/>
              <w:bottom w:val="single" w:sz="4" w:space="0" w:color="auto"/>
              <w:right w:val="single" w:sz="4" w:space="0" w:color="auto"/>
            </w:tcBorders>
            <w:vAlign w:val="center"/>
          </w:tcPr>
          <w:p w14:paraId="5E733EF5" w14:textId="77777777" w:rsidR="00C85622" w:rsidRPr="005371F4" w:rsidRDefault="00F26744">
            <w:pPr>
              <w:widowControl/>
              <w:numPr>
                <w:ilvl w:val="0"/>
                <w:numId w:val="3"/>
              </w:numPr>
              <w:jc w:val="left"/>
              <w:rPr>
                <w:sz w:val="20"/>
                <w:szCs w:val="20"/>
              </w:rPr>
            </w:pPr>
            <w:r w:rsidRPr="005371F4">
              <w:rPr>
                <w:rFonts w:hint="eastAsia"/>
                <w:sz w:val="20"/>
                <w:szCs w:val="20"/>
              </w:rPr>
              <w:t>一拖七</w:t>
            </w:r>
            <w:r w:rsidRPr="005371F4">
              <w:rPr>
                <w:sz w:val="20"/>
                <w:szCs w:val="20"/>
              </w:rPr>
              <w:t xml:space="preserve"> </w:t>
            </w:r>
            <w:r w:rsidRPr="005371F4">
              <w:rPr>
                <w:rFonts w:hint="eastAsia"/>
                <w:sz w:val="20"/>
                <w:szCs w:val="20"/>
              </w:rPr>
              <w:t>满足最多</w:t>
            </w:r>
            <w:r w:rsidRPr="005371F4">
              <w:rPr>
                <w:sz w:val="20"/>
                <w:szCs w:val="20"/>
              </w:rPr>
              <w:t>6</w:t>
            </w:r>
            <w:r w:rsidRPr="005371F4">
              <w:rPr>
                <w:rFonts w:hint="eastAsia"/>
                <w:sz w:val="20"/>
                <w:szCs w:val="20"/>
              </w:rPr>
              <w:t>路通话</w:t>
            </w:r>
            <w:r w:rsidRPr="005371F4">
              <w:rPr>
                <w:sz w:val="20"/>
                <w:szCs w:val="20"/>
              </w:rPr>
              <w:t xml:space="preserve"> ENC</w:t>
            </w:r>
            <w:r w:rsidRPr="005371F4">
              <w:rPr>
                <w:rFonts w:hint="eastAsia"/>
                <w:sz w:val="20"/>
                <w:szCs w:val="20"/>
              </w:rPr>
              <w:t>双麦降噪</w:t>
            </w:r>
            <w:r w:rsidRPr="005371F4">
              <w:rPr>
                <w:sz w:val="20"/>
                <w:szCs w:val="20"/>
              </w:rPr>
              <w:t xml:space="preserve"> </w:t>
            </w:r>
            <w:r w:rsidRPr="005371F4">
              <w:rPr>
                <w:rFonts w:hint="eastAsia"/>
                <w:sz w:val="20"/>
                <w:szCs w:val="20"/>
              </w:rPr>
              <w:t>头戴式通话</w:t>
            </w:r>
            <w:r w:rsidRPr="005371F4">
              <w:rPr>
                <w:sz w:val="20"/>
                <w:szCs w:val="20"/>
              </w:rPr>
              <w:t xml:space="preserve"> </w:t>
            </w:r>
            <w:r w:rsidRPr="005371F4">
              <w:rPr>
                <w:rFonts w:hint="eastAsia"/>
                <w:sz w:val="20"/>
                <w:szCs w:val="20"/>
              </w:rPr>
              <w:t>视距≥</w:t>
            </w:r>
            <w:r w:rsidRPr="005371F4">
              <w:rPr>
                <w:sz w:val="20"/>
                <w:szCs w:val="20"/>
              </w:rPr>
              <w:t>350</w:t>
            </w:r>
            <w:r w:rsidRPr="005371F4">
              <w:rPr>
                <w:rFonts w:hint="eastAsia"/>
                <w:sz w:val="20"/>
                <w:szCs w:val="20"/>
              </w:rPr>
              <w:t>米</w:t>
            </w:r>
            <w:r w:rsidRPr="005371F4">
              <w:rPr>
                <w:sz w:val="20"/>
                <w:szCs w:val="20"/>
              </w:rPr>
              <w:t xml:space="preserve">  </w:t>
            </w:r>
            <w:r w:rsidRPr="005371F4">
              <w:rPr>
                <w:rFonts w:hint="eastAsia"/>
                <w:sz w:val="20"/>
                <w:szCs w:val="20"/>
              </w:rPr>
              <w:t>≥</w:t>
            </w:r>
            <w:r w:rsidRPr="005371F4">
              <w:rPr>
                <w:sz w:val="20"/>
                <w:szCs w:val="20"/>
              </w:rPr>
              <w:t>10</w:t>
            </w:r>
            <w:r w:rsidRPr="005371F4">
              <w:rPr>
                <w:rFonts w:hint="eastAsia"/>
                <w:sz w:val="20"/>
                <w:szCs w:val="20"/>
              </w:rPr>
              <w:t>小时续航</w:t>
            </w:r>
            <w:r w:rsidRPr="005371F4">
              <w:rPr>
                <w:sz w:val="20"/>
                <w:szCs w:val="20"/>
              </w:rPr>
              <w:t xml:space="preserve"> </w:t>
            </w:r>
            <w:r w:rsidRPr="005371F4">
              <w:rPr>
                <w:rFonts w:hint="eastAsia"/>
                <w:sz w:val="20"/>
                <w:szCs w:val="20"/>
              </w:rPr>
              <w:t>兼容立体声通话；</w:t>
            </w:r>
          </w:p>
          <w:p w14:paraId="12B667B0" w14:textId="77777777" w:rsidR="00C85622" w:rsidRPr="005371F4" w:rsidRDefault="00F26744">
            <w:pPr>
              <w:widowControl/>
              <w:numPr>
                <w:ilvl w:val="0"/>
                <w:numId w:val="3"/>
              </w:numPr>
              <w:jc w:val="left"/>
              <w:rPr>
                <w:sz w:val="20"/>
                <w:szCs w:val="20"/>
              </w:rPr>
            </w:pPr>
            <w:r w:rsidRPr="005371F4">
              <w:rPr>
                <w:rFonts w:hint="eastAsia"/>
                <w:sz w:val="20"/>
                <w:szCs w:val="20"/>
              </w:rPr>
              <w:t>调制方式：</w:t>
            </w:r>
            <w:r w:rsidRPr="005371F4">
              <w:rPr>
                <w:sz w:val="20"/>
                <w:szCs w:val="20"/>
              </w:rPr>
              <w:t xml:space="preserve">GFSK </w:t>
            </w:r>
            <w:r w:rsidRPr="005371F4">
              <w:rPr>
                <w:rFonts w:hint="eastAsia"/>
                <w:sz w:val="20"/>
                <w:szCs w:val="20"/>
              </w:rPr>
              <w:t>发射功率：最大</w:t>
            </w:r>
            <w:r w:rsidRPr="005371F4">
              <w:rPr>
                <w:sz w:val="20"/>
                <w:szCs w:val="20"/>
              </w:rPr>
              <w:t>21dBm</w:t>
            </w:r>
            <w:r w:rsidRPr="005371F4">
              <w:rPr>
                <w:rFonts w:hint="eastAsia"/>
                <w:sz w:val="20"/>
                <w:szCs w:val="20"/>
              </w:rPr>
              <w:t>（</w:t>
            </w:r>
            <w:r w:rsidRPr="005371F4">
              <w:rPr>
                <w:sz w:val="20"/>
                <w:szCs w:val="20"/>
              </w:rPr>
              <w:t>125.9mW</w:t>
            </w:r>
            <w:r w:rsidRPr="005371F4">
              <w:rPr>
                <w:rFonts w:hint="eastAsia"/>
                <w:sz w:val="20"/>
                <w:szCs w:val="20"/>
              </w:rPr>
              <w:t>）；</w:t>
            </w:r>
          </w:p>
          <w:p w14:paraId="78BA9F9E" w14:textId="77777777" w:rsidR="00C85622" w:rsidRPr="005371F4" w:rsidRDefault="00F26744">
            <w:pPr>
              <w:widowControl/>
              <w:numPr>
                <w:ilvl w:val="0"/>
                <w:numId w:val="3"/>
              </w:numPr>
              <w:jc w:val="left"/>
              <w:rPr>
                <w:kern w:val="0"/>
                <w:sz w:val="20"/>
                <w:szCs w:val="20"/>
              </w:rPr>
            </w:pPr>
            <w:r w:rsidRPr="005371F4">
              <w:rPr>
                <w:rFonts w:hint="eastAsia"/>
                <w:sz w:val="20"/>
                <w:szCs w:val="20"/>
              </w:rPr>
              <w:t>续航：从耳机</w:t>
            </w:r>
            <w:r w:rsidRPr="005371F4">
              <w:rPr>
                <w:sz w:val="20"/>
                <w:szCs w:val="20"/>
              </w:rPr>
              <w:t>:&gt;10</w:t>
            </w:r>
            <w:r w:rsidRPr="005371F4">
              <w:rPr>
                <w:rFonts w:hint="eastAsia"/>
                <w:sz w:val="20"/>
                <w:szCs w:val="20"/>
              </w:rPr>
              <w:t>小时</w:t>
            </w:r>
            <w:r w:rsidRPr="005371F4">
              <w:rPr>
                <w:sz w:val="20"/>
                <w:szCs w:val="20"/>
              </w:rPr>
              <w:t>(</w:t>
            </w:r>
            <w:r w:rsidRPr="005371F4">
              <w:rPr>
                <w:rFonts w:hint="eastAsia"/>
                <w:sz w:val="20"/>
                <w:szCs w:val="20"/>
              </w:rPr>
              <w:t>开降噪</w:t>
            </w:r>
            <w:r w:rsidRPr="005371F4">
              <w:rPr>
                <w:sz w:val="20"/>
                <w:szCs w:val="20"/>
              </w:rPr>
              <w:t>)</w:t>
            </w:r>
            <w:r w:rsidRPr="005371F4">
              <w:rPr>
                <w:rFonts w:hint="eastAsia"/>
                <w:sz w:val="20"/>
                <w:szCs w:val="20"/>
              </w:rPr>
              <w:t>主耳机</w:t>
            </w:r>
            <w:r w:rsidRPr="005371F4">
              <w:rPr>
                <w:sz w:val="20"/>
                <w:szCs w:val="20"/>
              </w:rPr>
              <w:t>:&gt;5</w:t>
            </w:r>
            <w:r w:rsidRPr="005371F4">
              <w:rPr>
                <w:rFonts w:hint="eastAsia"/>
                <w:sz w:val="20"/>
                <w:szCs w:val="20"/>
              </w:rPr>
              <w:t>小时</w:t>
            </w:r>
            <w:r w:rsidRPr="005371F4">
              <w:rPr>
                <w:sz w:val="20"/>
                <w:szCs w:val="20"/>
              </w:rPr>
              <w:t>(</w:t>
            </w:r>
            <w:r w:rsidRPr="005371F4">
              <w:rPr>
                <w:rFonts w:hint="eastAsia"/>
                <w:sz w:val="20"/>
                <w:szCs w:val="20"/>
              </w:rPr>
              <w:t>开降噪，搭配</w:t>
            </w:r>
            <w:r w:rsidRPr="005371F4">
              <w:rPr>
                <w:sz w:val="20"/>
                <w:szCs w:val="20"/>
              </w:rPr>
              <w:t>5</w:t>
            </w:r>
            <w:r w:rsidRPr="005371F4">
              <w:rPr>
                <w:rFonts w:hint="eastAsia"/>
                <w:sz w:val="20"/>
                <w:szCs w:val="20"/>
              </w:rPr>
              <w:t>个从耳机</w:t>
            </w:r>
            <w:r w:rsidRPr="005371F4">
              <w:rPr>
                <w:sz w:val="20"/>
                <w:szCs w:val="20"/>
              </w:rPr>
              <w:t>)</w:t>
            </w:r>
            <w:r w:rsidRPr="005371F4">
              <w:rPr>
                <w:rFonts w:hint="eastAsia"/>
                <w:sz w:val="20"/>
                <w:szCs w:val="20"/>
              </w:rPr>
              <w:t>主耳机</w:t>
            </w:r>
            <w:r w:rsidRPr="005371F4">
              <w:rPr>
                <w:sz w:val="20"/>
                <w:szCs w:val="20"/>
              </w:rPr>
              <w:t>: &gt;4</w:t>
            </w:r>
            <w:r w:rsidRPr="005371F4">
              <w:rPr>
                <w:rFonts w:hint="eastAsia"/>
                <w:sz w:val="20"/>
                <w:szCs w:val="20"/>
              </w:rPr>
              <w:t>小时；</w:t>
            </w:r>
          </w:p>
          <w:p w14:paraId="5FAA9C64" w14:textId="77777777" w:rsidR="00C85622" w:rsidRPr="005371F4" w:rsidRDefault="00F26744">
            <w:pPr>
              <w:widowControl/>
              <w:numPr>
                <w:ilvl w:val="0"/>
                <w:numId w:val="3"/>
              </w:numPr>
              <w:jc w:val="left"/>
              <w:rPr>
                <w:kern w:val="0"/>
                <w:sz w:val="20"/>
                <w:szCs w:val="20"/>
              </w:rPr>
            </w:pPr>
            <w:r w:rsidRPr="005371F4">
              <w:rPr>
                <w:rFonts w:hint="eastAsia"/>
                <w:sz w:val="20"/>
                <w:szCs w:val="20"/>
              </w:rPr>
              <w:t>充电时间：约</w:t>
            </w:r>
            <w:r w:rsidRPr="005371F4">
              <w:rPr>
                <w:sz w:val="20"/>
                <w:szCs w:val="20"/>
              </w:rPr>
              <w:t>2.5</w:t>
            </w:r>
            <w:r w:rsidRPr="005371F4">
              <w:rPr>
                <w:rFonts w:hint="eastAsia"/>
                <w:sz w:val="20"/>
                <w:szCs w:val="20"/>
              </w:rPr>
              <w:t>小时</w:t>
            </w:r>
            <w:r w:rsidRPr="005371F4">
              <w:rPr>
                <w:sz w:val="20"/>
                <w:szCs w:val="20"/>
              </w:rPr>
              <w:t xml:space="preserve"> </w:t>
            </w:r>
            <w:r w:rsidRPr="005371F4">
              <w:rPr>
                <w:rFonts w:hint="eastAsia"/>
                <w:sz w:val="20"/>
                <w:szCs w:val="20"/>
              </w:rPr>
              <w:t>；</w:t>
            </w:r>
          </w:p>
          <w:p w14:paraId="79F88369" w14:textId="77777777" w:rsidR="00C85622" w:rsidRPr="005371F4" w:rsidRDefault="00F26744">
            <w:pPr>
              <w:widowControl/>
              <w:numPr>
                <w:ilvl w:val="0"/>
                <w:numId w:val="3"/>
              </w:numPr>
              <w:jc w:val="left"/>
              <w:rPr>
                <w:kern w:val="0"/>
                <w:sz w:val="20"/>
                <w:szCs w:val="20"/>
              </w:rPr>
            </w:pPr>
            <w:r w:rsidRPr="005371F4">
              <w:rPr>
                <w:rFonts w:hint="eastAsia"/>
                <w:sz w:val="20"/>
                <w:szCs w:val="20"/>
              </w:rPr>
              <w:t>频率响应：关降噪</w:t>
            </w:r>
            <w:r w:rsidRPr="005371F4">
              <w:rPr>
                <w:sz w:val="20"/>
                <w:szCs w:val="20"/>
              </w:rPr>
              <w:t>:150HZ~7KHZ (6dB</w:t>
            </w:r>
            <w:r w:rsidRPr="005371F4">
              <w:rPr>
                <w:rFonts w:hint="eastAsia"/>
                <w:sz w:val="20"/>
                <w:szCs w:val="20"/>
              </w:rPr>
              <w:t>范围内波动</w:t>
            </w:r>
            <w:r w:rsidRPr="005371F4">
              <w:rPr>
                <w:sz w:val="20"/>
                <w:szCs w:val="20"/>
              </w:rPr>
              <w:t>)</w:t>
            </w:r>
            <w:r w:rsidRPr="005371F4">
              <w:rPr>
                <w:rFonts w:hint="eastAsia"/>
                <w:sz w:val="20"/>
                <w:szCs w:val="20"/>
              </w:rPr>
              <w:t>关降噪</w:t>
            </w:r>
            <w:r w:rsidRPr="005371F4">
              <w:rPr>
                <w:sz w:val="20"/>
                <w:szCs w:val="20"/>
              </w:rPr>
              <w:t>: 150HZ~7KHZ(</w:t>
            </w:r>
            <w:r w:rsidRPr="005371F4">
              <w:rPr>
                <w:rFonts w:hint="eastAsia"/>
                <w:sz w:val="20"/>
                <w:szCs w:val="20"/>
              </w:rPr>
              <w:t>±</w:t>
            </w:r>
            <w:r w:rsidRPr="005371F4">
              <w:rPr>
                <w:sz w:val="20"/>
                <w:szCs w:val="20"/>
              </w:rPr>
              <w:t>10dB</w:t>
            </w:r>
            <w:r w:rsidRPr="005371F4">
              <w:rPr>
                <w:rFonts w:hint="eastAsia"/>
                <w:sz w:val="20"/>
                <w:szCs w:val="20"/>
              </w:rPr>
              <w:t>范围内波动</w:t>
            </w:r>
            <w:r w:rsidRPr="005371F4">
              <w:rPr>
                <w:sz w:val="20"/>
                <w:szCs w:val="20"/>
              </w:rPr>
              <w:t xml:space="preserve">) </w:t>
            </w:r>
            <w:r w:rsidRPr="005371F4">
              <w:rPr>
                <w:rFonts w:hint="eastAsia"/>
                <w:sz w:val="20"/>
                <w:szCs w:val="20"/>
              </w:rPr>
              <w:t>；</w:t>
            </w:r>
          </w:p>
          <w:p w14:paraId="6DB6EA92" w14:textId="77777777" w:rsidR="00C85622" w:rsidRPr="005371F4" w:rsidRDefault="00F26744">
            <w:pPr>
              <w:widowControl/>
              <w:numPr>
                <w:ilvl w:val="0"/>
                <w:numId w:val="3"/>
              </w:numPr>
              <w:jc w:val="left"/>
              <w:rPr>
                <w:kern w:val="0"/>
                <w:sz w:val="20"/>
                <w:szCs w:val="20"/>
              </w:rPr>
            </w:pPr>
            <w:r w:rsidRPr="005371F4">
              <w:rPr>
                <w:rFonts w:hint="eastAsia"/>
                <w:sz w:val="20"/>
                <w:szCs w:val="20"/>
              </w:rPr>
              <w:t>信噪比：</w:t>
            </w:r>
            <w:r w:rsidRPr="005371F4">
              <w:rPr>
                <w:sz w:val="20"/>
                <w:szCs w:val="20"/>
              </w:rPr>
              <w:t>71</w:t>
            </w:r>
            <w:r w:rsidRPr="005371F4">
              <w:rPr>
                <w:rFonts w:hint="eastAsia"/>
                <w:sz w:val="20"/>
                <w:szCs w:val="20"/>
              </w:rPr>
              <w:t>±</w:t>
            </w:r>
            <w:r w:rsidRPr="005371F4">
              <w:rPr>
                <w:sz w:val="20"/>
                <w:szCs w:val="20"/>
              </w:rPr>
              <w:t>2dB@94dBSPL</w:t>
            </w:r>
            <w:r w:rsidRPr="005371F4">
              <w:rPr>
                <w:rFonts w:hint="eastAsia"/>
                <w:sz w:val="20"/>
                <w:szCs w:val="20"/>
              </w:rPr>
              <w:t>，</w:t>
            </w:r>
            <w:r w:rsidRPr="005371F4">
              <w:rPr>
                <w:sz w:val="20"/>
                <w:szCs w:val="20"/>
              </w:rPr>
              <w:t xml:space="preserve">1KHZ </w:t>
            </w:r>
            <w:r w:rsidRPr="005371F4">
              <w:rPr>
                <w:rFonts w:hint="eastAsia"/>
                <w:sz w:val="20"/>
                <w:szCs w:val="20"/>
              </w:rPr>
              <w:t>；</w:t>
            </w:r>
          </w:p>
          <w:p w14:paraId="627DA728" w14:textId="77777777" w:rsidR="00C85622" w:rsidRPr="005371F4" w:rsidRDefault="00F26744">
            <w:pPr>
              <w:widowControl/>
              <w:numPr>
                <w:ilvl w:val="0"/>
                <w:numId w:val="3"/>
              </w:numPr>
              <w:jc w:val="left"/>
              <w:rPr>
                <w:kern w:val="0"/>
                <w:sz w:val="20"/>
                <w:szCs w:val="20"/>
              </w:rPr>
            </w:pPr>
            <w:r w:rsidRPr="005371F4">
              <w:rPr>
                <w:rFonts w:hint="eastAsia"/>
                <w:sz w:val="20"/>
                <w:szCs w:val="20"/>
              </w:rPr>
              <w:t>系统失真：</w:t>
            </w:r>
            <w:r w:rsidRPr="005371F4">
              <w:rPr>
                <w:sz w:val="20"/>
                <w:szCs w:val="20"/>
              </w:rPr>
              <w:t>&lt;1%@94dBSPL</w:t>
            </w:r>
            <w:r w:rsidRPr="005371F4">
              <w:rPr>
                <w:rFonts w:hint="eastAsia"/>
                <w:sz w:val="20"/>
                <w:szCs w:val="20"/>
              </w:rPr>
              <w:t>，</w:t>
            </w:r>
            <w:r w:rsidRPr="005371F4">
              <w:rPr>
                <w:sz w:val="20"/>
                <w:szCs w:val="20"/>
              </w:rPr>
              <w:t xml:space="preserve">150HZ~7KHZ </w:t>
            </w:r>
            <w:r w:rsidRPr="005371F4">
              <w:rPr>
                <w:rFonts w:hint="eastAsia"/>
                <w:sz w:val="20"/>
                <w:szCs w:val="20"/>
              </w:rPr>
              <w:t>最大输入声压级：</w:t>
            </w:r>
            <w:r w:rsidRPr="005371F4">
              <w:rPr>
                <w:sz w:val="20"/>
                <w:szCs w:val="20"/>
              </w:rPr>
              <w:t xml:space="preserve">&gt;115dBSPL </w:t>
            </w:r>
            <w:r w:rsidRPr="005371F4">
              <w:rPr>
                <w:rFonts w:hint="eastAsia"/>
                <w:sz w:val="20"/>
                <w:szCs w:val="20"/>
              </w:rPr>
              <w:t>输出声压级：典型值</w:t>
            </w:r>
            <w:r w:rsidRPr="005371F4">
              <w:rPr>
                <w:sz w:val="20"/>
                <w:szCs w:val="20"/>
              </w:rPr>
              <w:t>94</w:t>
            </w:r>
            <w:r w:rsidRPr="005371F4">
              <w:rPr>
                <w:rFonts w:hint="eastAsia"/>
                <w:sz w:val="20"/>
                <w:szCs w:val="20"/>
              </w:rPr>
              <w:t>±</w:t>
            </w:r>
            <w:r w:rsidRPr="005371F4">
              <w:rPr>
                <w:sz w:val="20"/>
                <w:szCs w:val="20"/>
              </w:rPr>
              <w:t>3dBSPL (@94dBSPL,1KHZ).</w:t>
            </w:r>
          </w:p>
        </w:tc>
      </w:tr>
      <w:tr w:rsidR="00C52815" w:rsidRPr="005371F4" w14:paraId="3E5D186B"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28E971D0"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2</w:t>
            </w:r>
          </w:p>
        </w:tc>
        <w:tc>
          <w:tcPr>
            <w:tcW w:w="1697" w:type="dxa"/>
            <w:tcBorders>
              <w:top w:val="single" w:sz="4" w:space="0" w:color="auto"/>
              <w:left w:val="single" w:sz="4" w:space="0" w:color="auto"/>
              <w:bottom w:val="single" w:sz="4" w:space="0" w:color="auto"/>
              <w:right w:val="single" w:sz="4" w:space="0" w:color="auto"/>
            </w:tcBorders>
            <w:vAlign w:val="center"/>
          </w:tcPr>
          <w:p w14:paraId="2F2B13FF" w14:textId="77777777" w:rsidR="00C85622" w:rsidRPr="005371F4" w:rsidRDefault="00F26744">
            <w:pPr>
              <w:jc w:val="center"/>
              <w:rPr>
                <w:sz w:val="20"/>
                <w:szCs w:val="20"/>
              </w:rPr>
            </w:pPr>
            <w:r w:rsidRPr="005371F4">
              <w:rPr>
                <w:rFonts w:hint="eastAsia"/>
                <w:sz w:val="20"/>
                <w:szCs w:val="20"/>
              </w:rPr>
              <w:t>机械硬盘</w:t>
            </w:r>
          </w:p>
        </w:tc>
        <w:tc>
          <w:tcPr>
            <w:tcW w:w="817" w:type="dxa"/>
            <w:tcBorders>
              <w:top w:val="single" w:sz="4" w:space="0" w:color="auto"/>
              <w:left w:val="single" w:sz="4" w:space="0" w:color="auto"/>
              <w:bottom w:val="single" w:sz="4" w:space="0" w:color="auto"/>
              <w:right w:val="single" w:sz="4" w:space="0" w:color="auto"/>
            </w:tcBorders>
            <w:vAlign w:val="center"/>
          </w:tcPr>
          <w:p w14:paraId="7718B753" w14:textId="77777777" w:rsidR="00C85622" w:rsidRPr="005371F4" w:rsidRDefault="00F26744">
            <w:pPr>
              <w:jc w:val="center"/>
              <w:rPr>
                <w:sz w:val="20"/>
                <w:szCs w:val="20"/>
              </w:rPr>
            </w:pPr>
            <w:r w:rsidRPr="005371F4">
              <w:rPr>
                <w:sz w:val="20"/>
                <w:szCs w:val="20"/>
              </w:rPr>
              <w:t>35</w:t>
            </w:r>
          </w:p>
        </w:tc>
        <w:tc>
          <w:tcPr>
            <w:tcW w:w="818" w:type="dxa"/>
            <w:tcBorders>
              <w:top w:val="single" w:sz="4" w:space="0" w:color="auto"/>
              <w:left w:val="single" w:sz="4" w:space="0" w:color="auto"/>
              <w:bottom w:val="single" w:sz="4" w:space="0" w:color="auto"/>
              <w:right w:val="single" w:sz="4" w:space="0" w:color="auto"/>
            </w:tcBorders>
            <w:vAlign w:val="center"/>
          </w:tcPr>
          <w:p w14:paraId="34865775" w14:textId="77777777" w:rsidR="00C85622" w:rsidRPr="005371F4" w:rsidRDefault="00F26744">
            <w:pPr>
              <w:jc w:val="center"/>
              <w:rPr>
                <w:sz w:val="20"/>
                <w:szCs w:val="20"/>
              </w:rPr>
            </w:pPr>
            <w:r w:rsidRPr="005371F4">
              <w:rPr>
                <w:rFonts w:hint="eastAsia"/>
                <w:sz w:val="20"/>
                <w:szCs w:val="20"/>
              </w:rPr>
              <w:t>块</w:t>
            </w:r>
          </w:p>
        </w:tc>
        <w:tc>
          <w:tcPr>
            <w:tcW w:w="4621" w:type="dxa"/>
            <w:tcBorders>
              <w:top w:val="single" w:sz="4" w:space="0" w:color="auto"/>
              <w:left w:val="single" w:sz="4" w:space="0" w:color="auto"/>
              <w:bottom w:val="single" w:sz="4" w:space="0" w:color="auto"/>
              <w:right w:val="single" w:sz="4" w:space="0" w:color="auto"/>
            </w:tcBorders>
            <w:vAlign w:val="center"/>
          </w:tcPr>
          <w:p w14:paraId="5A43C668" w14:textId="77777777" w:rsidR="00C85622" w:rsidRPr="005371F4" w:rsidRDefault="00F26744">
            <w:pPr>
              <w:rPr>
                <w:sz w:val="20"/>
                <w:szCs w:val="20"/>
              </w:rPr>
            </w:pPr>
            <w:r w:rsidRPr="005371F4">
              <w:rPr>
                <w:sz w:val="20"/>
                <w:szCs w:val="20"/>
              </w:rPr>
              <w:t>nas</w:t>
            </w:r>
            <w:r w:rsidRPr="005371F4">
              <w:rPr>
                <w:rFonts w:hint="eastAsia"/>
                <w:sz w:val="20"/>
                <w:szCs w:val="20"/>
              </w:rPr>
              <w:t>硬盘</w:t>
            </w:r>
            <w:r w:rsidRPr="005371F4">
              <w:rPr>
                <w:sz w:val="20"/>
                <w:szCs w:val="20"/>
              </w:rPr>
              <w:t>20t n300 7200</w:t>
            </w:r>
            <w:r w:rsidRPr="005371F4">
              <w:rPr>
                <w:rFonts w:hint="eastAsia"/>
                <w:sz w:val="20"/>
                <w:szCs w:val="20"/>
              </w:rPr>
              <w:t>垂直</w:t>
            </w:r>
            <w:r w:rsidRPr="005371F4">
              <w:rPr>
                <w:sz w:val="20"/>
                <w:szCs w:val="20"/>
              </w:rPr>
              <w:t>cmr</w:t>
            </w:r>
            <w:r w:rsidRPr="005371F4">
              <w:rPr>
                <w:rFonts w:hint="eastAsia"/>
                <w:sz w:val="20"/>
                <w:szCs w:val="20"/>
              </w:rPr>
              <w:t>机械硬盘，带装硬盘带盒子</w:t>
            </w:r>
            <w:r w:rsidRPr="005371F4">
              <w:rPr>
                <w:sz w:val="20"/>
                <w:szCs w:val="20"/>
              </w:rPr>
              <w:t>35</w:t>
            </w:r>
            <w:r w:rsidRPr="005371F4">
              <w:rPr>
                <w:rFonts w:hint="eastAsia"/>
                <w:sz w:val="20"/>
                <w:szCs w:val="20"/>
              </w:rPr>
              <w:t>个和带</w:t>
            </w:r>
            <w:r w:rsidRPr="005371F4">
              <w:rPr>
                <w:sz w:val="20"/>
                <w:szCs w:val="20"/>
              </w:rPr>
              <w:t>type-c</w:t>
            </w:r>
            <w:r w:rsidRPr="005371F4">
              <w:rPr>
                <w:rFonts w:hint="eastAsia"/>
                <w:sz w:val="20"/>
                <w:szCs w:val="20"/>
              </w:rPr>
              <w:t>借口读取盒子</w:t>
            </w:r>
            <w:r w:rsidRPr="005371F4">
              <w:rPr>
                <w:sz w:val="20"/>
                <w:szCs w:val="20"/>
              </w:rPr>
              <w:t>5</w:t>
            </w:r>
            <w:r w:rsidRPr="005371F4">
              <w:rPr>
                <w:rFonts w:hint="eastAsia"/>
                <w:sz w:val="20"/>
                <w:szCs w:val="20"/>
              </w:rPr>
              <w:t>个。</w:t>
            </w:r>
          </w:p>
        </w:tc>
      </w:tr>
      <w:tr w:rsidR="00C52815" w:rsidRPr="005371F4" w14:paraId="1070F988"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3DDD1AC6"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3</w:t>
            </w:r>
          </w:p>
        </w:tc>
        <w:tc>
          <w:tcPr>
            <w:tcW w:w="1697" w:type="dxa"/>
            <w:tcBorders>
              <w:top w:val="single" w:sz="4" w:space="0" w:color="auto"/>
              <w:left w:val="single" w:sz="4" w:space="0" w:color="auto"/>
              <w:bottom w:val="single" w:sz="4" w:space="0" w:color="auto"/>
              <w:right w:val="single" w:sz="4" w:space="0" w:color="auto"/>
            </w:tcBorders>
            <w:vAlign w:val="center"/>
          </w:tcPr>
          <w:p w14:paraId="45DBEF5A" w14:textId="77777777" w:rsidR="00C85622" w:rsidRPr="005371F4" w:rsidRDefault="00F26744">
            <w:pPr>
              <w:jc w:val="center"/>
              <w:rPr>
                <w:sz w:val="20"/>
                <w:szCs w:val="20"/>
              </w:rPr>
            </w:pPr>
            <w:r w:rsidRPr="005371F4">
              <w:rPr>
                <w:rFonts w:hint="eastAsia"/>
                <w:sz w:val="20"/>
                <w:szCs w:val="20"/>
              </w:rPr>
              <w:t>固态移动硬盘</w:t>
            </w:r>
          </w:p>
        </w:tc>
        <w:tc>
          <w:tcPr>
            <w:tcW w:w="817" w:type="dxa"/>
            <w:tcBorders>
              <w:top w:val="single" w:sz="4" w:space="0" w:color="auto"/>
              <w:left w:val="single" w:sz="4" w:space="0" w:color="auto"/>
              <w:bottom w:val="single" w:sz="4" w:space="0" w:color="auto"/>
              <w:right w:val="single" w:sz="4" w:space="0" w:color="auto"/>
            </w:tcBorders>
            <w:vAlign w:val="center"/>
          </w:tcPr>
          <w:p w14:paraId="3884CF8D" w14:textId="77777777" w:rsidR="00C85622" w:rsidRPr="005371F4" w:rsidRDefault="00F26744">
            <w:pPr>
              <w:jc w:val="center"/>
              <w:rPr>
                <w:sz w:val="20"/>
                <w:szCs w:val="20"/>
              </w:rPr>
            </w:pPr>
            <w:r w:rsidRPr="005371F4">
              <w:rPr>
                <w:sz w:val="20"/>
                <w:szCs w:val="20"/>
              </w:rPr>
              <w:t>10</w:t>
            </w:r>
          </w:p>
        </w:tc>
        <w:tc>
          <w:tcPr>
            <w:tcW w:w="818" w:type="dxa"/>
            <w:tcBorders>
              <w:top w:val="single" w:sz="4" w:space="0" w:color="auto"/>
              <w:left w:val="single" w:sz="4" w:space="0" w:color="auto"/>
              <w:bottom w:val="single" w:sz="4" w:space="0" w:color="auto"/>
              <w:right w:val="single" w:sz="4" w:space="0" w:color="auto"/>
            </w:tcBorders>
            <w:vAlign w:val="center"/>
          </w:tcPr>
          <w:p w14:paraId="41CF3414" w14:textId="77777777" w:rsidR="00C85622" w:rsidRPr="005371F4" w:rsidRDefault="00F26744">
            <w:pPr>
              <w:jc w:val="center"/>
              <w:rPr>
                <w:sz w:val="20"/>
                <w:szCs w:val="20"/>
              </w:rPr>
            </w:pPr>
            <w:r w:rsidRPr="005371F4">
              <w:rPr>
                <w:rFonts w:hint="eastAsia"/>
                <w:sz w:val="20"/>
                <w:szCs w:val="20"/>
              </w:rPr>
              <w:t>块</w:t>
            </w:r>
          </w:p>
        </w:tc>
        <w:tc>
          <w:tcPr>
            <w:tcW w:w="4621" w:type="dxa"/>
            <w:tcBorders>
              <w:top w:val="single" w:sz="4" w:space="0" w:color="auto"/>
              <w:left w:val="single" w:sz="4" w:space="0" w:color="auto"/>
              <w:bottom w:val="single" w:sz="4" w:space="0" w:color="auto"/>
              <w:right w:val="single" w:sz="4" w:space="0" w:color="auto"/>
            </w:tcBorders>
            <w:vAlign w:val="center"/>
          </w:tcPr>
          <w:p w14:paraId="2F334F06" w14:textId="77777777" w:rsidR="00C85622" w:rsidRPr="005371F4" w:rsidRDefault="00F26744">
            <w:pPr>
              <w:rPr>
                <w:sz w:val="20"/>
                <w:szCs w:val="20"/>
              </w:rPr>
            </w:pPr>
            <w:r w:rsidRPr="005371F4">
              <w:rPr>
                <w:rFonts w:hint="eastAsia"/>
                <w:sz w:val="20"/>
                <w:szCs w:val="20"/>
              </w:rPr>
              <w:t>固态移动硬盘</w:t>
            </w:r>
            <w:r w:rsidRPr="005371F4">
              <w:rPr>
                <w:sz w:val="20"/>
                <w:szCs w:val="20"/>
              </w:rPr>
              <w:t>8t</w:t>
            </w:r>
            <w:r w:rsidRPr="005371F4">
              <w:rPr>
                <w:rFonts w:hint="eastAsia"/>
                <w:sz w:val="20"/>
                <w:szCs w:val="20"/>
              </w:rPr>
              <w:t>三防便携</w:t>
            </w:r>
            <w:r w:rsidRPr="005371F4">
              <w:rPr>
                <w:sz w:val="20"/>
                <w:szCs w:val="20"/>
              </w:rPr>
              <w:t>ssd</w:t>
            </w:r>
            <w:r w:rsidRPr="005371F4">
              <w:rPr>
                <w:rFonts w:hint="eastAsia"/>
                <w:sz w:val="20"/>
                <w:szCs w:val="20"/>
              </w:rPr>
              <w:t>外接</w:t>
            </w:r>
            <w:r w:rsidRPr="005371F4">
              <w:rPr>
                <w:sz w:val="20"/>
                <w:szCs w:val="20"/>
              </w:rPr>
              <w:t>1tb</w:t>
            </w:r>
            <w:r w:rsidRPr="005371F4">
              <w:rPr>
                <w:rFonts w:hint="eastAsia"/>
                <w:sz w:val="20"/>
                <w:szCs w:val="20"/>
              </w:rPr>
              <w:t>大容量手机电脑两用，读卡速度</w:t>
            </w:r>
            <w:r w:rsidRPr="005371F4">
              <w:rPr>
                <w:sz w:val="20"/>
                <w:szCs w:val="20"/>
              </w:rPr>
              <w:t>1050MB/s+</w:t>
            </w:r>
            <w:r w:rsidRPr="005371F4">
              <w:rPr>
                <w:rFonts w:hint="eastAsia"/>
                <w:sz w:val="20"/>
                <w:szCs w:val="20"/>
              </w:rPr>
              <w:t>黑色硅胶套</w:t>
            </w:r>
          </w:p>
        </w:tc>
      </w:tr>
      <w:tr w:rsidR="00C52815" w:rsidRPr="005371F4" w14:paraId="37286C22"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0AA8C2EA"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4</w:t>
            </w:r>
          </w:p>
        </w:tc>
        <w:tc>
          <w:tcPr>
            <w:tcW w:w="1697" w:type="dxa"/>
            <w:tcBorders>
              <w:top w:val="single" w:sz="4" w:space="0" w:color="auto"/>
              <w:left w:val="single" w:sz="4" w:space="0" w:color="auto"/>
              <w:bottom w:val="single" w:sz="4" w:space="0" w:color="auto"/>
              <w:right w:val="single" w:sz="4" w:space="0" w:color="auto"/>
            </w:tcBorders>
            <w:vAlign w:val="center"/>
          </w:tcPr>
          <w:p w14:paraId="3B960E54" w14:textId="77777777" w:rsidR="00C85622" w:rsidRPr="005371F4" w:rsidRDefault="00F26744">
            <w:pPr>
              <w:jc w:val="center"/>
              <w:rPr>
                <w:sz w:val="20"/>
                <w:szCs w:val="20"/>
              </w:rPr>
            </w:pPr>
            <w:r w:rsidRPr="005371F4">
              <w:rPr>
                <w:rFonts w:hint="eastAsia"/>
                <w:sz w:val="20"/>
                <w:szCs w:val="20"/>
              </w:rPr>
              <w:t>磁盘阵列柜</w:t>
            </w:r>
          </w:p>
        </w:tc>
        <w:tc>
          <w:tcPr>
            <w:tcW w:w="817" w:type="dxa"/>
            <w:tcBorders>
              <w:top w:val="single" w:sz="4" w:space="0" w:color="auto"/>
              <w:left w:val="single" w:sz="4" w:space="0" w:color="auto"/>
              <w:bottom w:val="single" w:sz="4" w:space="0" w:color="auto"/>
              <w:right w:val="single" w:sz="4" w:space="0" w:color="auto"/>
            </w:tcBorders>
            <w:vAlign w:val="center"/>
          </w:tcPr>
          <w:p w14:paraId="52A3122E" w14:textId="77777777" w:rsidR="00C85622" w:rsidRPr="005371F4" w:rsidRDefault="00F26744">
            <w:pPr>
              <w:jc w:val="center"/>
              <w:rPr>
                <w:sz w:val="20"/>
                <w:szCs w:val="20"/>
              </w:rPr>
            </w:pPr>
            <w:r w:rsidRPr="005371F4">
              <w:rPr>
                <w:sz w:val="20"/>
                <w:szCs w:val="20"/>
              </w:rPr>
              <w:t>1</w:t>
            </w:r>
          </w:p>
        </w:tc>
        <w:tc>
          <w:tcPr>
            <w:tcW w:w="818" w:type="dxa"/>
            <w:tcBorders>
              <w:top w:val="single" w:sz="4" w:space="0" w:color="auto"/>
              <w:left w:val="single" w:sz="4" w:space="0" w:color="auto"/>
              <w:bottom w:val="single" w:sz="4" w:space="0" w:color="auto"/>
              <w:right w:val="single" w:sz="4" w:space="0" w:color="auto"/>
            </w:tcBorders>
            <w:vAlign w:val="center"/>
          </w:tcPr>
          <w:p w14:paraId="15C3F857" w14:textId="77777777" w:rsidR="00C85622" w:rsidRPr="005371F4" w:rsidRDefault="00F26744">
            <w:pPr>
              <w:jc w:val="center"/>
              <w:rPr>
                <w:sz w:val="20"/>
                <w:szCs w:val="20"/>
              </w:rPr>
            </w:pPr>
            <w:r w:rsidRPr="005371F4">
              <w:rPr>
                <w:rFonts w:hint="eastAsia"/>
                <w:sz w:val="20"/>
                <w:szCs w:val="20"/>
              </w:rPr>
              <w:t>套</w:t>
            </w:r>
          </w:p>
        </w:tc>
        <w:tc>
          <w:tcPr>
            <w:tcW w:w="4621" w:type="dxa"/>
            <w:tcBorders>
              <w:top w:val="single" w:sz="4" w:space="0" w:color="auto"/>
              <w:left w:val="single" w:sz="4" w:space="0" w:color="auto"/>
              <w:bottom w:val="single" w:sz="4" w:space="0" w:color="auto"/>
              <w:right w:val="single" w:sz="4" w:space="0" w:color="auto"/>
            </w:tcBorders>
            <w:vAlign w:val="center"/>
          </w:tcPr>
          <w:p w14:paraId="25417D42" w14:textId="77777777" w:rsidR="00C85622" w:rsidRPr="005371F4" w:rsidRDefault="00F26744">
            <w:pPr>
              <w:rPr>
                <w:sz w:val="20"/>
                <w:szCs w:val="20"/>
              </w:rPr>
            </w:pPr>
            <w:r w:rsidRPr="005371F4">
              <w:rPr>
                <w:rFonts w:hint="eastAsia"/>
                <w:sz w:val="20"/>
                <w:szCs w:val="20"/>
              </w:rPr>
              <w:t>整机</w:t>
            </w:r>
            <w:r w:rsidRPr="005371F4">
              <w:rPr>
                <w:sz w:val="20"/>
                <w:szCs w:val="20"/>
              </w:rPr>
              <w:t>192T</w:t>
            </w:r>
            <w:r w:rsidRPr="005371F4">
              <w:rPr>
                <w:rFonts w:hint="eastAsia"/>
                <w:sz w:val="20"/>
                <w:szCs w:val="20"/>
              </w:rPr>
              <w:t>（含原厂</w:t>
            </w:r>
            <w:r w:rsidRPr="005371F4">
              <w:rPr>
                <w:sz w:val="20"/>
                <w:szCs w:val="20"/>
              </w:rPr>
              <w:t>24</w:t>
            </w:r>
            <w:r w:rsidRPr="005371F4">
              <w:rPr>
                <w:rFonts w:hint="eastAsia"/>
                <w:sz w:val="20"/>
                <w:szCs w:val="20"/>
              </w:rPr>
              <w:t>块</w:t>
            </w:r>
            <w:r w:rsidRPr="005371F4">
              <w:rPr>
                <w:sz w:val="20"/>
                <w:szCs w:val="20"/>
              </w:rPr>
              <w:t>8T</w:t>
            </w:r>
            <w:r w:rsidRPr="005371F4">
              <w:rPr>
                <w:rFonts w:hint="eastAsia"/>
                <w:sz w:val="20"/>
                <w:szCs w:val="20"/>
              </w:rPr>
              <w:t>企业级</w:t>
            </w:r>
            <w:r w:rsidRPr="005371F4">
              <w:rPr>
                <w:sz w:val="20"/>
                <w:szCs w:val="20"/>
              </w:rPr>
              <w:t>7200</w:t>
            </w:r>
            <w:r w:rsidRPr="005371F4">
              <w:rPr>
                <w:rFonts w:hint="eastAsia"/>
                <w:sz w:val="20"/>
                <w:szCs w:val="20"/>
              </w:rPr>
              <w:t>转硬盘）</w:t>
            </w:r>
            <w:r w:rsidRPr="005371F4">
              <w:rPr>
                <w:sz w:val="20"/>
                <w:szCs w:val="20"/>
              </w:rPr>
              <w:br/>
              <w:t>1</w:t>
            </w:r>
            <w:r w:rsidRPr="005371F4">
              <w:rPr>
                <w:rFonts w:hint="eastAsia"/>
                <w:sz w:val="20"/>
                <w:szCs w:val="20"/>
              </w:rPr>
              <w:t>、规格：</w:t>
            </w:r>
            <w:r w:rsidRPr="005371F4">
              <w:rPr>
                <w:sz w:val="20"/>
                <w:szCs w:val="20"/>
              </w:rPr>
              <w:t>4U24</w:t>
            </w:r>
            <w:r w:rsidRPr="005371F4">
              <w:rPr>
                <w:rFonts w:hint="eastAsia"/>
                <w:sz w:val="20"/>
                <w:szCs w:val="20"/>
              </w:rPr>
              <w:t>盘位热插拔机架式，支持</w:t>
            </w:r>
            <w:r w:rsidRPr="005371F4">
              <w:rPr>
                <w:sz w:val="20"/>
                <w:szCs w:val="20"/>
              </w:rPr>
              <w:t>SAS</w:t>
            </w:r>
            <w:r w:rsidRPr="005371F4">
              <w:rPr>
                <w:rFonts w:hint="eastAsia"/>
                <w:sz w:val="20"/>
                <w:szCs w:val="20"/>
              </w:rPr>
              <w:t>、</w:t>
            </w:r>
            <w:r w:rsidRPr="005371F4">
              <w:rPr>
                <w:sz w:val="20"/>
                <w:szCs w:val="20"/>
              </w:rPr>
              <w:t>SATA</w:t>
            </w:r>
            <w:r w:rsidRPr="005371F4">
              <w:rPr>
                <w:rFonts w:hint="eastAsia"/>
                <w:sz w:val="20"/>
                <w:szCs w:val="20"/>
              </w:rPr>
              <w:t>、</w:t>
            </w:r>
            <w:r w:rsidRPr="005371F4">
              <w:rPr>
                <w:sz w:val="20"/>
                <w:szCs w:val="20"/>
              </w:rPr>
              <w:t>SSD</w:t>
            </w:r>
            <w:r w:rsidRPr="005371F4">
              <w:rPr>
                <w:rFonts w:hint="eastAsia"/>
                <w:sz w:val="20"/>
                <w:szCs w:val="20"/>
              </w:rPr>
              <w:t>硬盘；</w:t>
            </w:r>
            <w:r w:rsidRPr="005371F4">
              <w:rPr>
                <w:sz w:val="20"/>
                <w:szCs w:val="20"/>
              </w:rPr>
              <w:br/>
              <w:t>2</w:t>
            </w:r>
            <w:r w:rsidRPr="005371F4">
              <w:rPr>
                <w:rFonts w:hint="eastAsia"/>
                <w:sz w:val="20"/>
                <w:szCs w:val="20"/>
              </w:rPr>
              <w:t>、处理器：</w:t>
            </w:r>
            <w:r w:rsidRPr="005371F4">
              <w:rPr>
                <w:sz w:val="20"/>
                <w:szCs w:val="20"/>
              </w:rPr>
              <w:t>1</w:t>
            </w:r>
            <w:r w:rsidRPr="005371F4">
              <w:rPr>
                <w:rFonts w:hint="eastAsia"/>
                <w:sz w:val="20"/>
                <w:szCs w:val="20"/>
              </w:rPr>
              <w:t>颗</w:t>
            </w:r>
            <w:r w:rsidRPr="005371F4">
              <w:rPr>
                <w:sz w:val="20"/>
                <w:szCs w:val="20"/>
              </w:rPr>
              <w:t xml:space="preserve"> </w:t>
            </w:r>
            <w:r w:rsidRPr="005371F4">
              <w:rPr>
                <w:rFonts w:hint="eastAsia"/>
                <w:sz w:val="20"/>
                <w:szCs w:val="20"/>
              </w:rPr>
              <w:t>参照或相当于</w:t>
            </w:r>
            <w:r w:rsidRPr="005371F4">
              <w:rPr>
                <w:sz w:val="20"/>
                <w:szCs w:val="20"/>
              </w:rPr>
              <w:t>intel Xeon 18</w:t>
            </w:r>
            <w:r w:rsidRPr="005371F4">
              <w:rPr>
                <w:rFonts w:hint="eastAsia"/>
                <w:sz w:val="20"/>
                <w:szCs w:val="20"/>
              </w:rPr>
              <w:t>核主频</w:t>
            </w:r>
            <w:r w:rsidRPr="005371F4">
              <w:rPr>
                <w:sz w:val="20"/>
                <w:szCs w:val="20"/>
              </w:rPr>
              <w:t>2.6GHZ</w:t>
            </w:r>
            <w:r w:rsidRPr="005371F4">
              <w:rPr>
                <w:rFonts w:hint="eastAsia"/>
                <w:sz w:val="20"/>
                <w:szCs w:val="20"/>
              </w:rPr>
              <w:t>处理器；</w:t>
            </w:r>
            <w:r w:rsidRPr="005371F4">
              <w:rPr>
                <w:sz w:val="20"/>
                <w:szCs w:val="20"/>
              </w:rPr>
              <w:br/>
              <w:t>3</w:t>
            </w:r>
            <w:r w:rsidRPr="005371F4">
              <w:rPr>
                <w:rFonts w:hint="eastAsia"/>
                <w:sz w:val="20"/>
                <w:szCs w:val="20"/>
              </w:rPr>
              <w:t>、系统缓存：</w:t>
            </w:r>
            <w:r w:rsidRPr="005371F4">
              <w:rPr>
                <w:sz w:val="20"/>
                <w:szCs w:val="20"/>
              </w:rPr>
              <w:t>64GB DDR4 RECC</w:t>
            </w:r>
            <w:r w:rsidRPr="005371F4">
              <w:rPr>
                <w:rFonts w:hint="eastAsia"/>
                <w:sz w:val="20"/>
                <w:szCs w:val="20"/>
              </w:rPr>
              <w:t>，支持扩展；</w:t>
            </w:r>
            <w:r w:rsidRPr="005371F4">
              <w:rPr>
                <w:sz w:val="20"/>
                <w:szCs w:val="20"/>
              </w:rPr>
              <w:br/>
              <w:t>4</w:t>
            </w:r>
            <w:r w:rsidRPr="005371F4">
              <w:rPr>
                <w:rFonts w:hint="eastAsia"/>
                <w:sz w:val="20"/>
                <w:szCs w:val="20"/>
              </w:rPr>
              <w:t>、数据接口：</w:t>
            </w:r>
            <w:r w:rsidRPr="005371F4">
              <w:rPr>
                <w:sz w:val="20"/>
                <w:szCs w:val="20"/>
              </w:rPr>
              <w:t xml:space="preserve"> </w:t>
            </w:r>
            <w:r w:rsidRPr="005371F4">
              <w:rPr>
                <w:rFonts w:hint="eastAsia"/>
                <w:sz w:val="20"/>
                <w:szCs w:val="20"/>
              </w:rPr>
              <w:t>高速通道</w:t>
            </w:r>
            <w:r w:rsidRPr="005371F4">
              <w:rPr>
                <w:sz w:val="20"/>
                <w:szCs w:val="20"/>
              </w:rPr>
              <w:t xml:space="preserve">2*10Gb </w:t>
            </w:r>
            <w:r w:rsidRPr="005371F4">
              <w:rPr>
                <w:rFonts w:hint="eastAsia"/>
                <w:sz w:val="20"/>
                <w:szCs w:val="20"/>
              </w:rPr>
              <w:t>万兆电口；</w:t>
            </w:r>
            <w:r w:rsidRPr="005371F4">
              <w:rPr>
                <w:sz w:val="20"/>
                <w:szCs w:val="20"/>
              </w:rPr>
              <w:t>2*1Gb RJ45</w:t>
            </w:r>
            <w:r w:rsidRPr="005371F4">
              <w:rPr>
                <w:rFonts w:hint="eastAsia"/>
                <w:sz w:val="20"/>
                <w:szCs w:val="20"/>
              </w:rPr>
              <w:t>千兆电口；</w:t>
            </w:r>
            <w:r w:rsidRPr="005371F4">
              <w:rPr>
                <w:sz w:val="20"/>
                <w:szCs w:val="20"/>
              </w:rPr>
              <w:br/>
              <w:t>5</w:t>
            </w:r>
            <w:r w:rsidRPr="005371F4">
              <w:rPr>
                <w:rFonts w:hint="eastAsia"/>
                <w:sz w:val="20"/>
                <w:szCs w:val="20"/>
              </w:rPr>
              <w:t>、扩展接口：</w:t>
            </w:r>
            <w:r w:rsidRPr="005371F4">
              <w:rPr>
                <w:sz w:val="20"/>
                <w:szCs w:val="20"/>
              </w:rPr>
              <w:t>1*SFF-8644  12Gb SAS</w:t>
            </w:r>
            <w:r w:rsidRPr="005371F4">
              <w:rPr>
                <w:rFonts w:hint="eastAsia"/>
                <w:sz w:val="20"/>
                <w:szCs w:val="20"/>
              </w:rPr>
              <w:t>扩展口，支持扩展柜纵向扩容；</w:t>
            </w:r>
            <w:r w:rsidRPr="005371F4">
              <w:rPr>
                <w:sz w:val="20"/>
                <w:szCs w:val="20"/>
              </w:rPr>
              <w:br/>
              <w:t>6</w:t>
            </w:r>
            <w:r w:rsidRPr="005371F4">
              <w:rPr>
                <w:rFonts w:hint="eastAsia"/>
                <w:sz w:val="20"/>
                <w:szCs w:val="20"/>
              </w:rPr>
              <w:t>、冗余电源：</w:t>
            </w:r>
            <w:r w:rsidRPr="005371F4">
              <w:rPr>
                <w:sz w:val="20"/>
                <w:szCs w:val="20"/>
              </w:rPr>
              <w:t>1+1 800W</w:t>
            </w:r>
            <w:r w:rsidRPr="005371F4">
              <w:rPr>
                <w:rFonts w:hint="eastAsia"/>
                <w:sz w:val="20"/>
                <w:szCs w:val="20"/>
              </w:rPr>
              <w:t>铂金双电源；</w:t>
            </w:r>
            <w:r w:rsidRPr="005371F4">
              <w:rPr>
                <w:sz w:val="20"/>
                <w:szCs w:val="20"/>
              </w:rPr>
              <w:br/>
              <w:t>7</w:t>
            </w:r>
            <w:r w:rsidRPr="005371F4">
              <w:rPr>
                <w:rFonts w:hint="eastAsia"/>
                <w:sz w:val="20"/>
                <w:szCs w:val="20"/>
              </w:rPr>
              <w:t>、系统功能：参照或相当于</w:t>
            </w:r>
            <w:r w:rsidRPr="005371F4">
              <w:rPr>
                <w:sz w:val="20"/>
                <w:szCs w:val="20"/>
              </w:rPr>
              <w:t>SINGSTOR WEB</w:t>
            </w:r>
            <w:r w:rsidRPr="005371F4">
              <w:rPr>
                <w:rFonts w:hint="eastAsia"/>
                <w:sz w:val="20"/>
                <w:szCs w:val="20"/>
              </w:rPr>
              <w:t>图形界面存储管理系统：支持</w:t>
            </w:r>
            <w:r w:rsidRPr="005371F4">
              <w:rPr>
                <w:sz w:val="20"/>
                <w:szCs w:val="20"/>
              </w:rPr>
              <w:t>RAID 0</w:t>
            </w:r>
            <w:r w:rsidRPr="005371F4">
              <w:rPr>
                <w:rFonts w:hint="eastAsia"/>
                <w:sz w:val="20"/>
                <w:szCs w:val="20"/>
              </w:rPr>
              <w:t>、</w:t>
            </w:r>
            <w:r w:rsidRPr="005371F4">
              <w:rPr>
                <w:sz w:val="20"/>
                <w:szCs w:val="20"/>
              </w:rPr>
              <w:t>1</w:t>
            </w:r>
            <w:r w:rsidRPr="005371F4">
              <w:rPr>
                <w:rFonts w:hint="eastAsia"/>
                <w:sz w:val="20"/>
                <w:szCs w:val="20"/>
              </w:rPr>
              <w:t>、</w:t>
            </w:r>
            <w:r w:rsidRPr="005371F4">
              <w:rPr>
                <w:sz w:val="20"/>
                <w:szCs w:val="20"/>
              </w:rPr>
              <w:t>5</w:t>
            </w:r>
            <w:r w:rsidRPr="005371F4">
              <w:rPr>
                <w:rFonts w:hint="eastAsia"/>
                <w:sz w:val="20"/>
                <w:szCs w:val="20"/>
              </w:rPr>
              <w:t>、</w:t>
            </w:r>
            <w:r w:rsidRPr="005371F4">
              <w:rPr>
                <w:sz w:val="20"/>
                <w:szCs w:val="20"/>
              </w:rPr>
              <w:t>6</w:t>
            </w:r>
            <w:r w:rsidRPr="005371F4">
              <w:rPr>
                <w:rFonts w:hint="eastAsia"/>
                <w:sz w:val="20"/>
                <w:szCs w:val="20"/>
              </w:rPr>
              <w:t>、</w:t>
            </w:r>
            <w:r w:rsidRPr="005371F4">
              <w:rPr>
                <w:sz w:val="20"/>
                <w:szCs w:val="20"/>
              </w:rPr>
              <w:t>TP</w:t>
            </w:r>
            <w:r w:rsidRPr="005371F4">
              <w:rPr>
                <w:rFonts w:hint="eastAsia"/>
                <w:sz w:val="20"/>
                <w:szCs w:val="20"/>
              </w:rPr>
              <w:t>、</w:t>
            </w:r>
            <w:r w:rsidRPr="005371F4">
              <w:rPr>
                <w:sz w:val="20"/>
                <w:szCs w:val="20"/>
              </w:rPr>
              <w:t>10</w:t>
            </w:r>
            <w:r w:rsidRPr="005371F4">
              <w:rPr>
                <w:rFonts w:hint="eastAsia"/>
                <w:sz w:val="20"/>
                <w:szCs w:val="20"/>
              </w:rPr>
              <w:t>、</w:t>
            </w:r>
            <w:r w:rsidRPr="005371F4">
              <w:rPr>
                <w:sz w:val="20"/>
                <w:szCs w:val="20"/>
              </w:rPr>
              <w:t>50</w:t>
            </w:r>
            <w:r w:rsidRPr="005371F4">
              <w:rPr>
                <w:rFonts w:hint="eastAsia"/>
                <w:sz w:val="20"/>
                <w:szCs w:val="20"/>
              </w:rPr>
              <w:t>、</w:t>
            </w:r>
            <w:r w:rsidRPr="005371F4">
              <w:rPr>
                <w:sz w:val="20"/>
                <w:szCs w:val="20"/>
              </w:rPr>
              <w:t>60</w:t>
            </w:r>
            <w:r w:rsidRPr="005371F4">
              <w:rPr>
                <w:rFonts w:hint="eastAsia"/>
                <w:sz w:val="20"/>
                <w:szCs w:val="20"/>
              </w:rPr>
              <w:t>，支持专用和全局热备、磁盘漫游、</w:t>
            </w:r>
            <w:r w:rsidRPr="005371F4">
              <w:rPr>
                <w:sz w:val="20"/>
                <w:szCs w:val="20"/>
              </w:rPr>
              <w:t>MAID</w:t>
            </w:r>
            <w:r w:rsidRPr="005371F4">
              <w:rPr>
                <w:rFonts w:hint="eastAsia"/>
                <w:sz w:val="20"/>
                <w:szCs w:val="20"/>
              </w:rPr>
              <w:t>节能保护</w:t>
            </w:r>
            <w:r w:rsidRPr="005371F4">
              <w:rPr>
                <w:sz w:val="20"/>
                <w:szCs w:val="20"/>
              </w:rPr>
              <w:t>/</w:t>
            </w:r>
            <w:r w:rsidRPr="005371F4">
              <w:rPr>
                <w:rFonts w:hint="eastAsia"/>
                <w:sz w:val="20"/>
                <w:szCs w:val="20"/>
              </w:rPr>
              <w:t>支持</w:t>
            </w:r>
            <w:r w:rsidRPr="005371F4">
              <w:rPr>
                <w:sz w:val="20"/>
                <w:szCs w:val="20"/>
              </w:rPr>
              <w:t>NFS</w:t>
            </w:r>
            <w:r w:rsidRPr="005371F4">
              <w:rPr>
                <w:rFonts w:hint="eastAsia"/>
                <w:sz w:val="20"/>
                <w:szCs w:val="20"/>
              </w:rPr>
              <w:t>、</w:t>
            </w:r>
            <w:r w:rsidRPr="005371F4">
              <w:rPr>
                <w:sz w:val="20"/>
                <w:szCs w:val="20"/>
              </w:rPr>
              <w:t>CIFS</w:t>
            </w:r>
            <w:r w:rsidRPr="005371F4">
              <w:rPr>
                <w:rFonts w:hint="eastAsia"/>
                <w:sz w:val="20"/>
                <w:szCs w:val="20"/>
              </w:rPr>
              <w:t>、</w:t>
            </w:r>
            <w:r w:rsidRPr="005371F4">
              <w:rPr>
                <w:sz w:val="20"/>
                <w:szCs w:val="20"/>
              </w:rPr>
              <w:t>HTTP</w:t>
            </w:r>
            <w:r w:rsidRPr="005371F4">
              <w:rPr>
                <w:rFonts w:hint="eastAsia"/>
                <w:sz w:val="20"/>
                <w:szCs w:val="20"/>
              </w:rPr>
              <w:t>、</w:t>
            </w:r>
            <w:r w:rsidRPr="005371F4">
              <w:rPr>
                <w:sz w:val="20"/>
                <w:szCs w:val="20"/>
              </w:rPr>
              <w:t>FTP</w:t>
            </w:r>
            <w:r w:rsidRPr="005371F4">
              <w:rPr>
                <w:rFonts w:hint="eastAsia"/>
                <w:sz w:val="20"/>
                <w:szCs w:val="20"/>
              </w:rPr>
              <w:t>、</w:t>
            </w:r>
            <w:r w:rsidRPr="005371F4">
              <w:rPr>
                <w:sz w:val="20"/>
                <w:szCs w:val="20"/>
              </w:rPr>
              <w:t>AFP</w:t>
            </w:r>
            <w:r w:rsidRPr="005371F4">
              <w:rPr>
                <w:rFonts w:hint="eastAsia"/>
                <w:sz w:val="20"/>
                <w:szCs w:val="20"/>
              </w:rPr>
              <w:t>、</w:t>
            </w:r>
            <w:r w:rsidRPr="005371F4">
              <w:rPr>
                <w:sz w:val="20"/>
                <w:szCs w:val="20"/>
              </w:rPr>
              <w:t>Rsync NAS</w:t>
            </w:r>
            <w:r w:rsidRPr="005371F4">
              <w:rPr>
                <w:rFonts w:hint="eastAsia"/>
                <w:sz w:val="20"/>
                <w:szCs w:val="20"/>
              </w:rPr>
              <w:t>共享协议及</w:t>
            </w:r>
            <w:r w:rsidRPr="005371F4">
              <w:rPr>
                <w:sz w:val="20"/>
                <w:szCs w:val="20"/>
              </w:rPr>
              <w:t>ISCSI</w:t>
            </w:r>
            <w:r w:rsidRPr="005371F4">
              <w:rPr>
                <w:rFonts w:hint="eastAsia"/>
                <w:sz w:val="20"/>
                <w:szCs w:val="20"/>
              </w:rPr>
              <w:t>、</w:t>
            </w:r>
            <w:r w:rsidRPr="005371F4">
              <w:rPr>
                <w:sz w:val="20"/>
                <w:szCs w:val="20"/>
              </w:rPr>
              <w:t>FCP SAN</w:t>
            </w:r>
            <w:r w:rsidRPr="005371F4">
              <w:rPr>
                <w:rFonts w:hint="eastAsia"/>
                <w:sz w:val="20"/>
                <w:szCs w:val="20"/>
              </w:rPr>
              <w:t>块传输协议；支持网络负载均衡，链路聚合，失效保护；提供用户</w:t>
            </w:r>
            <w:r w:rsidRPr="005371F4">
              <w:rPr>
                <w:rFonts w:hint="eastAsia"/>
                <w:sz w:val="20"/>
                <w:szCs w:val="20"/>
              </w:rPr>
              <w:lastRenderedPageBreak/>
              <w:t>权限管理、</w:t>
            </w:r>
            <w:r w:rsidRPr="005371F4">
              <w:rPr>
                <w:sz w:val="20"/>
                <w:szCs w:val="20"/>
              </w:rPr>
              <w:t>WORM</w:t>
            </w:r>
            <w:r w:rsidRPr="005371F4">
              <w:rPr>
                <w:rFonts w:hint="eastAsia"/>
                <w:sz w:val="20"/>
                <w:szCs w:val="20"/>
              </w:rPr>
              <w:t>数据防删除、病毒过滤、回收站功能；支持</w:t>
            </w:r>
            <w:r w:rsidRPr="005371F4">
              <w:rPr>
                <w:sz w:val="20"/>
                <w:szCs w:val="20"/>
              </w:rPr>
              <w:t>AD</w:t>
            </w:r>
            <w:r w:rsidRPr="005371F4">
              <w:rPr>
                <w:rFonts w:hint="eastAsia"/>
                <w:sz w:val="20"/>
                <w:szCs w:val="20"/>
              </w:rPr>
              <w:t>域、备份计划、</w:t>
            </w:r>
            <w:r w:rsidRPr="005371F4">
              <w:rPr>
                <w:sz w:val="20"/>
                <w:szCs w:val="20"/>
              </w:rPr>
              <w:t>UPS</w:t>
            </w:r>
            <w:r w:rsidRPr="005371F4">
              <w:rPr>
                <w:rFonts w:hint="eastAsia"/>
                <w:sz w:val="20"/>
                <w:szCs w:val="20"/>
              </w:rPr>
              <w:t>联动断电保护、</w:t>
            </w:r>
            <w:r w:rsidRPr="005371F4">
              <w:rPr>
                <w:sz w:val="20"/>
                <w:szCs w:val="20"/>
              </w:rPr>
              <w:t>IPMI</w:t>
            </w:r>
            <w:r w:rsidRPr="005371F4">
              <w:rPr>
                <w:rFonts w:hint="eastAsia"/>
                <w:sz w:val="20"/>
                <w:szCs w:val="20"/>
              </w:rPr>
              <w:t>远程开关机、声光邮件告警；支持</w:t>
            </w:r>
            <w:r w:rsidRPr="005371F4">
              <w:rPr>
                <w:sz w:val="20"/>
                <w:szCs w:val="20"/>
              </w:rPr>
              <w:t>Windows</w:t>
            </w:r>
            <w:r w:rsidRPr="005371F4">
              <w:rPr>
                <w:rFonts w:hint="eastAsia"/>
                <w:sz w:val="20"/>
                <w:szCs w:val="20"/>
              </w:rPr>
              <w:t>、</w:t>
            </w:r>
            <w:r w:rsidRPr="005371F4">
              <w:rPr>
                <w:sz w:val="20"/>
                <w:szCs w:val="20"/>
              </w:rPr>
              <w:t>Mac</w:t>
            </w:r>
            <w:r w:rsidRPr="005371F4">
              <w:rPr>
                <w:rFonts w:hint="eastAsia"/>
                <w:sz w:val="20"/>
                <w:szCs w:val="20"/>
              </w:rPr>
              <w:t>、</w:t>
            </w:r>
            <w:r w:rsidRPr="005371F4">
              <w:rPr>
                <w:sz w:val="20"/>
                <w:szCs w:val="20"/>
              </w:rPr>
              <w:t>Linux</w:t>
            </w:r>
            <w:r w:rsidRPr="005371F4">
              <w:rPr>
                <w:rFonts w:hint="eastAsia"/>
                <w:sz w:val="20"/>
                <w:szCs w:val="20"/>
              </w:rPr>
              <w:t>、</w:t>
            </w:r>
            <w:r w:rsidRPr="005371F4">
              <w:rPr>
                <w:sz w:val="20"/>
                <w:szCs w:val="20"/>
              </w:rPr>
              <w:t>ESXI</w:t>
            </w:r>
            <w:r w:rsidRPr="005371F4">
              <w:rPr>
                <w:rFonts w:hint="eastAsia"/>
                <w:sz w:val="20"/>
                <w:szCs w:val="20"/>
              </w:rPr>
              <w:t>等异构操作系统；含上架导轨</w:t>
            </w:r>
            <w:r w:rsidRPr="005371F4">
              <w:rPr>
                <w:sz w:val="20"/>
                <w:szCs w:val="20"/>
              </w:rPr>
              <w:t>;</w:t>
            </w:r>
            <w:r w:rsidRPr="005371F4">
              <w:rPr>
                <w:sz w:val="20"/>
                <w:szCs w:val="20"/>
              </w:rPr>
              <w:br/>
              <w:t>8</w:t>
            </w:r>
            <w:r w:rsidRPr="005371F4">
              <w:rPr>
                <w:rFonts w:hint="eastAsia"/>
                <w:sz w:val="20"/>
                <w:szCs w:val="20"/>
              </w:rPr>
              <w:t>、数据管理客户端：具有</w:t>
            </w:r>
            <w:r w:rsidRPr="005371F4">
              <w:rPr>
                <w:sz w:val="20"/>
                <w:szCs w:val="20"/>
              </w:rPr>
              <w:t>Windows</w:t>
            </w:r>
            <w:r w:rsidRPr="005371F4">
              <w:rPr>
                <w:rFonts w:hint="eastAsia"/>
                <w:sz w:val="20"/>
                <w:szCs w:val="20"/>
              </w:rPr>
              <w:t>、</w:t>
            </w:r>
            <w:r w:rsidRPr="005371F4">
              <w:rPr>
                <w:sz w:val="20"/>
                <w:szCs w:val="20"/>
              </w:rPr>
              <w:t>Mac</w:t>
            </w:r>
            <w:r w:rsidRPr="005371F4">
              <w:rPr>
                <w:rFonts w:hint="eastAsia"/>
                <w:sz w:val="20"/>
                <w:szCs w:val="20"/>
              </w:rPr>
              <w:t>、麒麟、统信等平台的存储独立客户端；具有内部网盘功能，可实现局域网内容快速查看、分享、端口转发、安全登录、登出等功能；具有广播方式自动搜索存储</w:t>
            </w:r>
            <w:r w:rsidRPr="005371F4">
              <w:rPr>
                <w:sz w:val="20"/>
                <w:szCs w:val="20"/>
              </w:rPr>
              <w:t>IP</w:t>
            </w:r>
            <w:r w:rsidRPr="005371F4">
              <w:rPr>
                <w:rFonts w:hint="eastAsia"/>
                <w:sz w:val="20"/>
                <w:szCs w:val="20"/>
              </w:rPr>
              <w:t>功能，无须通过显示器查看</w:t>
            </w:r>
            <w:r w:rsidRPr="005371F4">
              <w:rPr>
                <w:sz w:val="20"/>
                <w:szCs w:val="20"/>
              </w:rPr>
              <w:t>IP</w:t>
            </w:r>
            <w:r w:rsidRPr="005371F4">
              <w:rPr>
                <w:rFonts w:hint="eastAsia"/>
                <w:sz w:val="20"/>
                <w:szCs w:val="20"/>
              </w:rPr>
              <w:t>；具有用户自行修改密码功能；具有一键网盘映射功能；具有公共标签和自动打标签功能，能实现百万级数据秒级搜索；具有文件在线预览、缩略图查看功能；具有若干关键词、标签全局检索、二次检索等功能；支持自动备份，定时备份功能，能根据每天、每周、每月或自定义时间设定备份频率；支持以移动硬盘为介质的备份和迁移功能。</w:t>
            </w:r>
          </w:p>
        </w:tc>
      </w:tr>
      <w:tr w:rsidR="00C52815" w:rsidRPr="005371F4" w14:paraId="41791D71"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586383BD"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lastRenderedPageBreak/>
              <w:t>5</w:t>
            </w:r>
          </w:p>
        </w:tc>
        <w:tc>
          <w:tcPr>
            <w:tcW w:w="1697" w:type="dxa"/>
            <w:tcBorders>
              <w:top w:val="single" w:sz="4" w:space="0" w:color="auto"/>
              <w:left w:val="single" w:sz="4" w:space="0" w:color="auto"/>
              <w:bottom w:val="single" w:sz="4" w:space="0" w:color="auto"/>
              <w:right w:val="single" w:sz="4" w:space="0" w:color="auto"/>
            </w:tcBorders>
            <w:vAlign w:val="center"/>
          </w:tcPr>
          <w:p w14:paraId="5CA4EA05" w14:textId="77777777" w:rsidR="00C85622" w:rsidRPr="005371F4" w:rsidRDefault="00F26744">
            <w:pPr>
              <w:jc w:val="center"/>
              <w:rPr>
                <w:sz w:val="20"/>
                <w:szCs w:val="20"/>
              </w:rPr>
            </w:pPr>
            <w:r w:rsidRPr="005371F4">
              <w:rPr>
                <w:sz w:val="20"/>
                <w:szCs w:val="20"/>
              </w:rPr>
              <w:t>nas</w:t>
            </w:r>
            <w:r w:rsidRPr="005371F4">
              <w:rPr>
                <w:rFonts w:hint="eastAsia"/>
                <w:sz w:val="20"/>
                <w:szCs w:val="20"/>
              </w:rPr>
              <w:t>网络存储阵列</w:t>
            </w:r>
          </w:p>
        </w:tc>
        <w:tc>
          <w:tcPr>
            <w:tcW w:w="817" w:type="dxa"/>
            <w:tcBorders>
              <w:top w:val="single" w:sz="4" w:space="0" w:color="auto"/>
              <w:left w:val="single" w:sz="4" w:space="0" w:color="auto"/>
              <w:bottom w:val="single" w:sz="4" w:space="0" w:color="auto"/>
              <w:right w:val="single" w:sz="4" w:space="0" w:color="auto"/>
            </w:tcBorders>
            <w:vAlign w:val="center"/>
          </w:tcPr>
          <w:p w14:paraId="53281657" w14:textId="77777777" w:rsidR="00C85622" w:rsidRPr="005371F4" w:rsidRDefault="00F26744">
            <w:pPr>
              <w:jc w:val="center"/>
              <w:rPr>
                <w:sz w:val="20"/>
                <w:szCs w:val="20"/>
              </w:rPr>
            </w:pPr>
            <w:r w:rsidRPr="005371F4">
              <w:rPr>
                <w:sz w:val="20"/>
                <w:szCs w:val="20"/>
              </w:rPr>
              <w:t>1</w:t>
            </w:r>
          </w:p>
        </w:tc>
        <w:tc>
          <w:tcPr>
            <w:tcW w:w="818" w:type="dxa"/>
            <w:tcBorders>
              <w:top w:val="single" w:sz="4" w:space="0" w:color="auto"/>
              <w:left w:val="single" w:sz="4" w:space="0" w:color="auto"/>
              <w:bottom w:val="single" w:sz="4" w:space="0" w:color="auto"/>
              <w:right w:val="single" w:sz="4" w:space="0" w:color="auto"/>
            </w:tcBorders>
            <w:vAlign w:val="center"/>
          </w:tcPr>
          <w:p w14:paraId="7DD94766" w14:textId="77777777" w:rsidR="00C85622" w:rsidRPr="005371F4" w:rsidRDefault="00F26744">
            <w:pPr>
              <w:jc w:val="center"/>
              <w:rPr>
                <w:sz w:val="20"/>
                <w:szCs w:val="20"/>
              </w:rPr>
            </w:pPr>
            <w:r w:rsidRPr="005371F4">
              <w:rPr>
                <w:rFonts w:hint="eastAsia"/>
                <w:sz w:val="20"/>
                <w:szCs w:val="20"/>
              </w:rPr>
              <w:t>台</w:t>
            </w:r>
          </w:p>
        </w:tc>
        <w:tc>
          <w:tcPr>
            <w:tcW w:w="4621" w:type="dxa"/>
            <w:tcBorders>
              <w:top w:val="single" w:sz="4" w:space="0" w:color="auto"/>
              <w:left w:val="single" w:sz="4" w:space="0" w:color="auto"/>
              <w:bottom w:val="single" w:sz="4" w:space="0" w:color="auto"/>
              <w:right w:val="single" w:sz="4" w:space="0" w:color="auto"/>
            </w:tcBorders>
            <w:vAlign w:val="center"/>
          </w:tcPr>
          <w:p w14:paraId="2C8E122E" w14:textId="77777777" w:rsidR="00C85622" w:rsidRPr="005371F4" w:rsidRDefault="00F26744">
            <w:pPr>
              <w:rPr>
                <w:sz w:val="20"/>
                <w:szCs w:val="20"/>
              </w:rPr>
            </w:pPr>
            <w:r w:rsidRPr="005371F4">
              <w:rPr>
                <w:rFonts w:hint="eastAsia"/>
                <w:sz w:val="20"/>
                <w:szCs w:val="20"/>
              </w:rPr>
              <w:t>文件共享备份</w:t>
            </w:r>
            <w:r w:rsidRPr="005371F4">
              <w:rPr>
                <w:sz w:val="20"/>
                <w:szCs w:val="20"/>
              </w:rPr>
              <w:t xml:space="preserve"> </w:t>
            </w:r>
            <w:r w:rsidRPr="005371F4">
              <w:rPr>
                <w:rFonts w:hint="eastAsia"/>
                <w:sz w:val="20"/>
                <w:szCs w:val="20"/>
              </w:rPr>
              <w:t>私有云网盘</w:t>
            </w:r>
            <w:r w:rsidRPr="005371F4">
              <w:rPr>
                <w:sz w:val="20"/>
                <w:szCs w:val="20"/>
              </w:rPr>
              <w:t xml:space="preserve"> </w:t>
            </w:r>
            <w:r w:rsidRPr="005371F4">
              <w:rPr>
                <w:rFonts w:hint="eastAsia"/>
                <w:sz w:val="20"/>
                <w:szCs w:val="20"/>
              </w:rPr>
              <w:t>备份一体机</w:t>
            </w:r>
          </w:p>
          <w:p w14:paraId="1FBC46A9" w14:textId="77777777" w:rsidR="00C85622" w:rsidRPr="005371F4" w:rsidRDefault="00F26744">
            <w:pPr>
              <w:rPr>
                <w:sz w:val="20"/>
                <w:szCs w:val="20"/>
              </w:rPr>
            </w:pPr>
            <w:r w:rsidRPr="005371F4">
              <w:rPr>
                <w:rFonts w:hint="eastAsia"/>
                <w:sz w:val="20"/>
                <w:szCs w:val="20"/>
              </w:rPr>
              <w:t>▲</w:t>
            </w:r>
            <w:r w:rsidRPr="005371F4">
              <w:rPr>
                <w:sz w:val="20"/>
                <w:szCs w:val="20"/>
              </w:rPr>
              <w:t>1. 4G</w:t>
            </w:r>
            <w:r w:rsidRPr="005371F4">
              <w:rPr>
                <w:rFonts w:hint="eastAsia"/>
                <w:sz w:val="20"/>
                <w:szCs w:val="20"/>
              </w:rPr>
              <w:t>内存</w:t>
            </w:r>
            <w:r w:rsidRPr="005371F4">
              <w:rPr>
                <w:sz w:val="20"/>
                <w:szCs w:val="20"/>
              </w:rPr>
              <w:t xml:space="preserve"> 160TB</w:t>
            </w:r>
            <w:r w:rsidRPr="005371F4">
              <w:rPr>
                <w:rFonts w:hint="eastAsia"/>
                <w:sz w:val="20"/>
                <w:szCs w:val="20"/>
              </w:rPr>
              <w:t>，</w:t>
            </w:r>
            <w:r w:rsidRPr="005371F4">
              <w:rPr>
                <w:sz w:val="20"/>
                <w:szCs w:val="20"/>
              </w:rPr>
              <w:t>CPU</w:t>
            </w:r>
            <w:r w:rsidRPr="005371F4">
              <w:rPr>
                <w:rFonts w:hint="eastAsia"/>
                <w:sz w:val="20"/>
                <w:szCs w:val="20"/>
              </w:rPr>
              <w:t>：参照或相当于</w:t>
            </w:r>
            <w:r w:rsidRPr="005371F4">
              <w:rPr>
                <w:sz w:val="20"/>
                <w:szCs w:val="20"/>
              </w:rPr>
              <w:t xml:space="preserve">AMD </w:t>
            </w:r>
            <w:r w:rsidRPr="005371F4">
              <w:rPr>
                <w:rFonts w:hint="eastAsia"/>
                <w:sz w:val="20"/>
                <w:szCs w:val="20"/>
              </w:rPr>
              <w:t>锐龙四核</w:t>
            </w:r>
            <w:r w:rsidRPr="005371F4">
              <w:rPr>
                <w:sz w:val="20"/>
                <w:szCs w:val="20"/>
              </w:rPr>
              <w:t>;</w:t>
            </w:r>
            <w:r w:rsidRPr="005371F4">
              <w:rPr>
                <w:sz w:val="20"/>
                <w:szCs w:val="20"/>
              </w:rPr>
              <w:br/>
              <w:t>2.</w:t>
            </w:r>
            <w:r w:rsidRPr="005371F4">
              <w:rPr>
                <w:rFonts w:hint="eastAsia"/>
                <w:sz w:val="20"/>
                <w:szCs w:val="20"/>
              </w:rPr>
              <w:t>主频：</w:t>
            </w:r>
            <w:r w:rsidRPr="005371F4">
              <w:rPr>
                <w:sz w:val="20"/>
                <w:szCs w:val="20"/>
              </w:rPr>
              <w:t>2.2GHz;</w:t>
            </w:r>
            <w:r w:rsidRPr="005371F4">
              <w:rPr>
                <w:sz w:val="20"/>
                <w:szCs w:val="20"/>
              </w:rPr>
              <w:br/>
              <w:t>3.</w:t>
            </w:r>
            <w:r w:rsidRPr="005371F4">
              <w:rPr>
                <w:rFonts w:hint="eastAsia"/>
                <w:sz w:val="20"/>
                <w:szCs w:val="20"/>
              </w:rPr>
              <w:t>内存：</w:t>
            </w:r>
            <w:r w:rsidRPr="005371F4">
              <w:rPr>
                <w:sz w:val="20"/>
                <w:szCs w:val="20"/>
              </w:rPr>
              <w:t>32GB</w:t>
            </w:r>
            <w:r w:rsidRPr="005371F4">
              <w:rPr>
                <w:rFonts w:hint="eastAsia"/>
                <w:sz w:val="20"/>
                <w:szCs w:val="20"/>
              </w:rPr>
              <w:t xml:space="preserve"> </w:t>
            </w:r>
            <w:r w:rsidRPr="005371F4">
              <w:t>DDR4 ECC</w:t>
            </w:r>
            <w:r w:rsidRPr="005371F4">
              <w:rPr>
                <w:sz w:val="20"/>
                <w:szCs w:val="20"/>
              </w:rPr>
              <w:t>;</w:t>
            </w:r>
            <w:r w:rsidRPr="005371F4">
              <w:rPr>
                <w:sz w:val="20"/>
                <w:szCs w:val="20"/>
              </w:rPr>
              <w:br/>
            </w:r>
            <w:r w:rsidRPr="005371F4">
              <w:rPr>
                <w:rFonts w:hint="eastAsia"/>
                <w:sz w:val="20"/>
                <w:szCs w:val="20"/>
              </w:rPr>
              <w:t>▲</w:t>
            </w:r>
            <w:r w:rsidRPr="005371F4">
              <w:rPr>
                <w:sz w:val="20"/>
                <w:szCs w:val="20"/>
              </w:rPr>
              <w:t>4.</w:t>
            </w:r>
            <w:r w:rsidRPr="005371F4">
              <w:rPr>
                <w:rFonts w:hint="eastAsia"/>
                <w:sz w:val="20"/>
                <w:szCs w:val="20"/>
              </w:rPr>
              <w:t>硬盘位：</w:t>
            </w:r>
            <w:r w:rsidRPr="005371F4">
              <w:rPr>
                <w:sz w:val="20"/>
                <w:szCs w:val="20"/>
              </w:rPr>
              <w:t xml:space="preserve">8 x3.5" or 2.5" SATA HDD/SSD,M.2 </w:t>
            </w:r>
            <w:r w:rsidRPr="005371F4">
              <w:rPr>
                <w:rFonts w:hint="eastAsia"/>
                <w:sz w:val="20"/>
                <w:szCs w:val="20"/>
              </w:rPr>
              <w:t>硬盘插槽：</w:t>
            </w:r>
            <w:r w:rsidRPr="005371F4">
              <w:rPr>
                <w:sz w:val="20"/>
                <w:szCs w:val="20"/>
              </w:rPr>
              <w:t>2(NVMe);</w:t>
            </w:r>
            <w:r w:rsidRPr="005371F4">
              <w:rPr>
                <w:sz w:val="20"/>
                <w:szCs w:val="20"/>
              </w:rPr>
              <w:br/>
              <w:t>5.</w:t>
            </w:r>
            <w:r w:rsidRPr="005371F4">
              <w:rPr>
                <w:rFonts w:hint="eastAsia"/>
                <w:sz w:val="20"/>
                <w:szCs w:val="20"/>
              </w:rPr>
              <w:t>最大盘位数：</w:t>
            </w:r>
            <w:r w:rsidRPr="005371F4">
              <w:rPr>
                <w:sz w:val="20"/>
                <w:szCs w:val="20"/>
              </w:rPr>
              <w:t>18(DX517x2);</w:t>
            </w:r>
            <w:r w:rsidRPr="005371F4">
              <w:rPr>
                <w:sz w:val="20"/>
                <w:szCs w:val="20"/>
              </w:rPr>
              <w:br/>
            </w:r>
            <w:r w:rsidRPr="005371F4">
              <w:rPr>
                <w:rFonts w:hint="eastAsia"/>
                <w:sz w:val="20"/>
                <w:szCs w:val="20"/>
              </w:rPr>
              <w:t>▲</w:t>
            </w:r>
            <w:r w:rsidRPr="005371F4">
              <w:rPr>
                <w:sz w:val="20"/>
                <w:szCs w:val="20"/>
              </w:rPr>
              <w:t>6.</w:t>
            </w:r>
            <w:r w:rsidRPr="005371F4">
              <w:rPr>
                <w:rFonts w:hint="eastAsia"/>
                <w:sz w:val="20"/>
                <w:szCs w:val="20"/>
              </w:rPr>
              <w:t>接口：</w:t>
            </w:r>
            <w:r w:rsidRPr="005371F4">
              <w:rPr>
                <w:sz w:val="20"/>
                <w:szCs w:val="20"/>
              </w:rPr>
              <w:t>4x USB 3.2 Gen 1,4x1GbE RJ452xeSATA,1 XPCle 3.0;</w:t>
            </w:r>
            <w:r w:rsidRPr="005371F4">
              <w:rPr>
                <w:sz w:val="20"/>
                <w:szCs w:val="20"/>
              </w:rPr>
              <w:br/>
              <w:t>7.</w:t>
            </w:r>
            <w:r w:rsidRPr="005371F4">
              <w:rPr>
                <w:rFonts w:hint="eastAsia"/>
                <w:sz w:val="20"/>
                <w:szCs w:val="20"/>
              </w:rPr>
              <w:t>电源适配器：</w:t>
            </w:r>
            <w:r w:rsidRPr="005371F4">
              <w:rPr>
                <w:sz w:val="20"/>
                <w:szCs w:val="20"/>
              </w:rPr>
              <w:t>250W;</w:t>
            </w:r>
            <w:r w:rsidRPr="005371F4">
              <w:rPr>
                <w:sz w:val="20"/>
                <w:szCs w:val="20"/>
              </w:rPr>
              <w:br/>
              <w:t>8.</w:t>
            </w:r>
            <w:r w:rsidRPr="005371F4">
              <w:rPr>
                <w:rFonts w:hint="eastAsia"/>
                <w:sz w:val="20"/>
                <w:szCs w:val="20"/>
              </w:rPr>
              <w:t>输入电压：</w:t>
            </w:r>
            <w:r w:rsidRPr="005371F4">
              <w:rPr>
                <w:sz w:val="20"/>
                <w:szCs w:val="20"/>
              </w:rPr>
              <w:t xml:space="preserve">100V </w:t>
            </w:r>
            <w:r w:rsidRPr="005371F4">
              <w:rPr>
                <w:rFonts w:hint="eastAsia"/>
                <w:sz w:val="20"/>
                <w:szCs w:val="20"/>
              </w:rPr>
              <w:t>至</w:t>
            </w:r>
            <w:r w:rsidRPr="005371F4">
              <w:rPr>
                <w:sz w:val="20"/>
                <w:szCs w:val="20"/>
              </w:rPr>
              <w:t xml:space="preserve"> 240V AC;</w:t>
            </w:r>
            <w:r w:rsidRPr="005371F4">
              <w:rPr>
                <w:sz w:val="20"/>
                <w:szCs w:val="20"/>
              </w:rPr>
              <w:br/>
              <w:t>9.</w:t>
            </w:r>
            <w:r w:rsidRPr="005371F4">
              <w:rPr>
                <w:rFonts w:hint="eastAsia"/>
                <w:sz w:val="20"/>
                <w:szCs w:val="20"/>
              </w:rPr>
              <w:t>尺寸：约</w:t>
            </w:r>
            <w:r w:rsidRPr="005371F4">
              <w:rPr>
                <w:sz w:val="20"/>
                <w:szCs w:val="20"/>
              </w:rPr>
              <w:t>166 mm x343 mm x243 mm;</w:t>
            </w:r>
            <w:r w:rsidRPr="005371F4">
              <w:rPr>
                <w:sz w:val="20"/>
                <w:szCs w:val="20"/>
              </w:rPr>
              <w:br/>
              <w:t>10.</w:t>
            </w:r>
            <w:r w:rsidRPr="005371F4">
              <w:rPr>
                <w:rFonts w:hint="eastAsia"/>
                <w:sz w:val="20"/>
                <w:szCs w:val="20"/>
              </w:rPr>
              <w:t>重量：约</w:t>
            </w:r>
            <w:r w:rsidRPr="005371F4">
              <w:rPr>
                <w:sz w:val="20"/>
                <w:szCs w:val="20"/>
              </w:rPr>
              <w:t>6.0kg</w:t>
            </w:r>
            <w:r w:rsidRPr="005371F4">
              <w:rPr>
                <w:rFonts w:hint="eastAsia"/>
                <w:sz w:val="20"/>
                <w:szCs w:val="20"/>
              </w:rPr>
              <w:t>。</w:t>
            </w:r>
          </w:p>
        </w:tc>
      </w:tr>
      <w:tr w:rsidR="00C52815" w:rsidRPr="005371F4" w14:paraId="5DAC0024"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032B7B62"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6</w:t>
            </w:r>
          </w:p>
        </w:tc>
        <w:tc>
          <w:tcPr>
            <w:tcW w:w="1697" w:type="dxa"/>
            <w:tcBorders>
              <w:top w:val="single" w:sz="4" w:space="0" w:color="auto"/>
              <w:left w:val="single" w:sz="4" w:space="0" w:color="auto"/>
              <w:bottom w:val="single" w:sz="4" w:space="0" w:color="auto"/>
              <w:right w:val="single" w:sz="4" w:space="0" w:color="auto"/>
            </w:tcBorders>
            <w:vAlign w:val="center"/>
          </w:tcPr>
          <w:p w14:paraId="1FBEAE70" w14:textId="77777777" w:rsidR="00C85622" w:rsidRPr="005371F4" w:rsidRDefault="00F26744">
            <w:pPr>
              <w:jc w:val="center"/>
              <w:rPr>
                <w:sz w:val="20"/>
                <w:szCs w:val="20"/>
              </w:rPr>
            </w:pPr>
            <w:r w:rsidRPr="005371F4">
              <w:rPr>
                <w:rFonts w:hint="eastAsia"/>
                <w:sz w:val="20"/>
                <w:szCs w:val="20"/>
              </w:rPr>
              <w:t>无线话筒</w:t>
            </w:r>
          </w:p>
        </w:tc>
        <w:tc>
          <w:tcPr>
            <w:tcW w:w="817" w:type="dxa"/>
            <w:tcBorders>
              <w:top w:val="single" w:sz="4" w:space="0" w:color="auto"/>
              <w:left w:val="single" w:sz="4" w:space="0" w:color="auto"/>
              <w:bottom w:val="single" w:sz="4" w:space="0" w:color="auto"/>
              <w:right w:val="single" w:sz="4" w:space="0" w:color="auto"/>
            </w:tcBorders>
            <w:vAlign w:val="center"/>
          </w:tcPr>
          <w:p w14:paraId="3DF4315B" w14:textId="77777777" w:rsidR="00C85622" w:rsidRPr="005371F4" w:rsidRDefault="00F26744">
            <w:pPr>
              <w:jc w:val="center"/>
              <w:rPr>
                <w:sz w:val="20"/>
                <w:szCs w:val="20"/>
              </w:rPr>
            </w:pPr>
            <w:r w:rsidRPr="005371F4">
              <w:rPr>
                <w:sz w:val="20"/>
                <w:szCs w:val="20"/>
              </w:rPr>
              <w:t>8</w:t>
            </w:r>
          </w:p>
        </w:tc>
        <w:tc>
          <w:tcPr>
            <w:tcW w:w="818" w:type="dxa"/>
            <w:tcBorders>
              <w:top w:val="single" w:sz="4" w:space="0" w:color="auto"/>
              <w:left w:val="single" w:sz="4" w:space="0" w:color="auto"/>
              <w:bottom w:val="single" w:sz="4" w:space="0" w:color="auto"/>
              <w:right w:val="single" w:sz="4" w:space="0" w:color="auto"/>
            </w:tcBorders>
            <w:vAlign w:val="center"/>
          </w:tcPr>
          <w:p w14:paraId="5A8C05AB" w14:textId="77777777" w:rsidR="00C85622" w:rsidRPr="005371F4" w:rsidRDefault="00F26744">
            <w:pPr>
              <w:jc w:val="center"/>
              <w:rPr>
                <w:sz w:val="20"/>
                <w:szCs w:val="20"/>
              </w:rPr>
            </w:pPr>
            <w:r w:rsidRPr="005371F4">
              <w:rPr>
                <w:rFonts w:hint="eastAsia"/>
                <w:sz w:val="20"/>
                <w:szCs w:val="20"/>
              </w:rPr>
              <w:t>套</w:t>
            </w:r>
          </w:p>
        </w:tc>
        <w:tc>
          <w:tcPr>
            <w:tcW w:w="4621" w:type="dxa"/>
            <w:tcBorders>
              <w:top w:val="single" w:sz="4" w:space="0" w:color="auto"/>
              <w:left w:val="single" w:sz="4" w:space="0" w:color="auto"/>
              <w:bottom w:val="single" w:sz="4" w:space="0" w:color="auto"/>
              <w:right w:val="single" w:sz="4" w:space="0" w:color="auto"/>
            </w:tcBorders>
            <w:vAlign w:val="center"/>
          </w:tcPr>
          <w:p w14:paraId="37354874" w14:textId="77777777" w:rsidR="00C85622" w:rsidRPr="005371F4" w:rsidRDefault="00F26744">
            <w:pPr>
              <w:rPr>
                <w:sz w:val="20"/>
                <w:szCs w:val="20"/>
              </w:rPr>
            </w:pPr>
            <w:r w:rsidRPr="005371F4">
              <w:rPr>
                <w:rFonts w:hint="eastAsia"/>
                <w:sz w:val="20"/>
                <w:szCs w:val="20"/>
              </w:rPr>
              <w:t>一、射频核心参数</w:t>
            </w:r>
          </w:p>
          <w:p w14:paraId="2C92F11F" w14:textId="77777777" w:rsidR="00C85622" w:rsidRPr="005371F4" w:rsidRDefault="00F26744">
            <w:pPr>
              <w:rPr>
                <w:sz w:val="20"/>
                <w:szCs w:val="20"/>
              </w:rPr>
            </w:pPr>
            <w:r w:rsidRPr="005371F4">
              <w:rPr>
                <w:sz w:val="20"/>
                <w:szCs w:val="20"/>
              </w:rPr>
              <w:t>1.</w:t>
            </w:r>
            <w:r w:rsidRPr="005371F4">
              <w:rPr>
                <w:rFonts w:hint="eastAsia"/>
                <w:sz w:val="20"/>
                <w:szCs w:val="20"/>
              </w:rPr>
              <w:t>射频范围：</w:t>
            </w:r>
            <w:r w:rsidRPr="005371F4">
              <w:rPr>
                <w:sz w:val="20"/>
                <w:szCs w:val="20"/>
              </w:rPr>
              <w:t>550~960 MHz</w:t>
            </w:r>
            <w:r w:rsidRPr="005371F4">
              <w:rPr>
                <w:rFonts w:hint="eastAsia"/>
                <w:sz w:val="20"/>
                <w:szCs w:val="20"/>
              </w:rPr>
              <w:t>；</w:t>
            </w:r>
          </w:p>
          <w:p w14:paraId="0343C467" w14:textId="77777777" w:rsidR="00C85622" w:rsidRPr="005371F4" w:rsidRDefault="00F26744">
            <w:pPr>
              <w:rPr>
                <w:sz w:val="20"/>
                <w:szCs w:val="20"/>
              </w:rPr>
            </w:pPr>
            <w:r w:rsidRPr="005371F4">
              <w:rPr>
                <w:sz w:val="20"/>
                <w:szCs w:val="20"/>
              </w:rPr>
              <w:t>2.</w:t>
            </w:r>
            <w:r w:rsidRPr="005371F4">
              <w:rPr>
                <w:rFonts w:hint="eastAsia"/>
                <w:sz w:val="20"/>
                <w:szCs w:val="20"/>
              </w:rPr>
              <w:t>射频输出功率：支持多档可调，包括</w:t>
            </w:r>
            <w:r w:rsidRPr="005371F4">
              <w:rPr>
                <w:sz w:val="20"/>
                <w:szCs w:val="20"/>
              </w:rPr>
              <w:t xml:space="preserve"> 10mW</w:t>
            </w:r>
            <w:r w:rsidRPr="005371F4">
              <w:rPr>
                <w:rFonts w:hint="eastAsia"/>
                <w:sz w:val="20"/>
                <w:szCs w:val="20"/>
              </w:rPr>
              <w:t>、</w:t>
            </w:r>
            <w:r w:rsidRPr="005371F4">
              <w:rPr>
                <w:sz w:val="20"/>
                <w:szCs w:val="20"/>
              </w:rPr>
              <w:t>25mW</w:t>
            </w:r>
            <w:r w:rsidRPr="005371F4">
              <w:rPr>
                <w:rFonts w:hint="eastAsia"/>
                <w:sz w:val="20"/>
                <w:szCs w:val="20"/>
              </w:rPr>
              <w:t>、</w:t>
            </w:r>
            <w:r w:rsidRPr="005371F4">
              <w:rPr>
                <w:sz w:val="20"/>
                <w:szCs w:val="20"/>
              </w:rPr>
              <w:t>50mW</w:t>
            </w:r>
            <w:r w:rsidRPr="005371F4">
              <w:rPr>
                <w:rFonts w:hint="eastAsia"/>
                <w:sz w:val="20"/>
                <w:szCs w:val="20"/>
              </w:rPr>
              <w:t>、</w:t>
            </w:r>
            <w:r w:rsidRPr="005371F4">
              <w:rPr>
                <w:sz w:val="20"/>
                <w:szCs w:val="20"/>
              </w:rPr>
              <w:t>100mW</w:t>
            </w:r>
            <w:r w:rsidRPr="005371F4">
              <w:rPr>
                <w:rFonts w:hint="eastAsia"/>
                <w:sz w:val="20"/>
                <w:szCs w:val="20"/>
              </w:rPr>
              <w:t>；</w:t>
            </w:r>
          </w:p>
          <w:p w14:paraId="320DA6A5" w14:textId="77777777" w:rsidR="00C85622" w:rsidRPr="005371F4" w:rsidRDefault="00F26744">
            <w:pPr>
              <w:rPr>
                <w:sz w:val="20"/>
                <w:szCs w:val="20"/>
              </w:rPr>
            </w:pPr>
            <w:r w:rsidRPr="005371F4">
              <w:rPr>
                <w:sz w:val="20"/>
                <w:szCs w:val="20"/>
              </w:rPr>
              <w:t>3.</w:t>
            </w:r>
            <w:r w:rsidRPr="005371F4">
              <w:rPr>
                <w:rFonts w:hint="eastAsia"/>
                <w:sz w:val="20"/>
                <w:szCs w:val="20"/>
              </w:rPr>
              <w:t>射频步进：</w:t>
            </w:r>
            <w:r w:rsidRPr="005371F4">
              <w:rPr>
                <w:sz w:val="20"/>
                <w:szCs w:val="20"/>
              </w:rPr>
              <w:t>100 kHz</w:t>
            </w:r>
            <w:r w:rsidRPr="005371F4">
              <w:rPr>
                <w:rFonts w:hint="eastAsia"/>
                <w:sz w:val="20"/>
                <w:szCs w:val="20"/>
              </w:rPr>
              <w:t>；</w:t>
            </w:r>
          </w:p>
          <w:p w14:paraId="1992A5C9" w14:textId="77777777" w:rsidR="00C85622" w:rsidRPr="005371F4" w:rsidRDefault="00F26744">
            <w:pPr>
              <w:rPr>
                <w:sz w:val="20"/>
                <w:szCs w:val="20"/>
              </w:rPr>
            </w:pPr>
            <w:r w:rsidRPr="005371F4">
              <w:rPr>
                <w:sz w:val="20"/>
                <w:szCs w:val="20"/>
              </w:rPr>
              <w:t>4.</w:t>
            </w:r>
            <w:r w:rsidRPr="005371F4">
              <w:rPr>
                <w:rFonts w:hint="eastAsia"/>
                <w:sz w:val="20"/>
                <w:szCs w:val="20"/>
              </w:rPr>
              <w:t>射频带宽：</w:t>
            </w:r>
            <w:r w:rsidRPr="005371F4">
              <w:rPr>
                <w:sz w:val="20"/>
                <w:szCs w:val="20"/>
              </w:rPr>
              <w:t>200 kHz</w:t>
            </w:r>
            <w:r w:rsidRPr="005371F4">
              <w:rPr>
                <w:rFonts w:hint="eastAsia"/>
                <w:sz w:val="20"/>
                <w:szCs w:val="20"/>
              </w:rPr>
              <w:t>；</w:t>
            </w:r>
          </w:p>
          <w:p w14:paraId="1C36A7A1" w14:textId="77777777" w:rsidR="00C85622" w:rsidRPr="005371F4" w:rsidRDefault="00F26744">
            <w:pPr>
              <w:rPr>
                <w:sz w:val="20"/>
                <w:szCs w:val="20"/>
              </w:rPr>
            </w:pPr>
            <w:r w:rsidRPr="005371F4">
              <w:rPr>
                <w:sz w:val="20"/>
                <w:szCs w:val="20"/>
              </w:rPr>
              <w:t>5.</w:t>
            </w:r>
            <w:r w:rsidRPr="005371F4">
              <w:rPr>
                <w:rFonts w:hint="eastAsia"/>
                <w:sz w:val="20"/>
                <w:szCs w:val="20"/>
              </w:rPr>
              <w:t>通道射频间隔：</w:t>
            </w:r>
            <w:r w:rsidRPr="005371F4">
              <w:rPr>
                <w:sz w:val="20"/>
                <w:szCs w:val="20"/>
              </w:rPr>
              <w:t>700 kHz</w:t>
            </w:r>
            <w:r w:rsidRPr="005371F4">
              <w:rPr>
                <w:rFonts w:hint="eastAsia"/>
                <w:sz w:val="20"/>
                <w:szCs w:val="20"/>
              </w:rPr>
              <w:t>。</w:t>
            </w:r>
          </w:p>
          <w:p w14:paraId="5C8AF51E" w14:textId="77777777" w:rsidR="00C85622" w:rsidRPr="005371F4" w:rsidRDefault="00F26744">
            <w:pPr>
              <w:rPr>
                <w:sz w:val="20"/>
                <w:szCs w:val="20"/>
              </w:rPr>
            </w:pPr>
            <w:r w:rsidRPr="005371F4">
              <w:rPr>
                <w:rFonts w:hint="eastAsia"/>
                <w:sz w:val="20"/>
                <w:szCs w:val="20"/>
              </w:rPr>
              <w:t>二、频道与传输功能</w:t>
            </w:r>
          </w:p>
          <w:p w14:paraId="02F0F12A" w14:textId="77777777" w:rsidR="00C85622" w:rsidRPr="005371F4" w:rsidRDefault="00F26744">
            <w:pPr>
              <w:rPr>
                <w:sz w:val="20"/>
                <w:szCs w:val="20"/>
              </w:rPr>
            </w:pPr>
            <w:r w:rsidRPr="005371F4">
              <w:rPr>
                <w:sz w:val="20"/>
                <w:szCs w:val="20"/>
              </w:rPr>
              <w:t>1.</w:t>
            </w:r>
            <w:r w:rsidRPr="005371F4">
              <w:rPr>
                <w:rFonts w:hint="eastAsia"/>
                <w:sz w:val="20"/>
                <w:szCs w:val="20"/>
              </w:rPr>
              <w:t>频道选择方式：支持自动扫频、手动扫频及最优频道选择，可通过接收器或</w:t>
            </w:r>
            <w:r w:rsidRPr="005371F4">
              <w:rPr>
                <w:sz w:val="20"/>
                <w:szCs w:val="20"/>
              </w:rPr>
              <w:t xml:space="preserve"> Saramonic </w:t>
            </w:r>
            <w:r w:rsidRPr="005371F4">
              <w:rPr>
                <w:rFonts w:hint="eastAsia"/>
                <w:sz w:val="20"/>
                <w:szCs w:val="20"/>
              </w:rPr>
              <w:t>系统相关功能激活；</w:t>
            </w:r>
          </w:p>
          <w:p w14:paraId="1DF8901E" w14:textId="77777777" w:rsidR="00C85622" w:rsidRPr="005371F4" w:rsidRDefault="00F26744">
            <w:pPr>
              <w:rPr>
                <w:sz w:val="20"/>
                <w:szCs w:val="20"/>
              </w:rPr>
            </w:pPr>
            <w:r w:rsidRPr="005371F4">
              <w:rPr>
                <w:sz w:val="20"/>
                <w:szCs w:val="20"/>
              </w:rPr>
              <w:t>2.</w:t>
            </w:r>
            <w:r w:rsidRPr="005371F4">
              <w:rPr>
                <w:rFonts w:hint="eastAsia"/>
                <w:sz w:val="20"/>
                <w:szCs w:val="20"/>
              </w:rPr>
              <w:t>内录功能：支持</w:t>
            </w:r>
            <w:r w:rsidRPr="005371F4">
              <w:rPr>
                <w:sz w:val="20"/>
                <w:szCs w:val="20"/>
              </w:rPr>
              <w:t xml:space="preserve"> 32 </w:t>
            </w:r>
            <w:r w:rsidRPr="005371F4">
              <w:rPr>
                <w:rFonts w:hint="eastAsia"/>
                <w:sz w:val="20"/>
                <w:szCs w:val="20"/>
              </w:rPr>
              <w:t>位浮点板载记录，最大支持</w:t>
            </w:r>
            <w:r w:rsidRPr="005371F4">
              <w:rPr>
                <w:sz w:val="20"/>
                <w:szCs w:val="20"/>
              </w:rPr>
              <w:t xml:space="preserve"> 256GB </w:t>
            </w:r>
            <w:r w:rsidRPr="005371F4">
              <w:rPr>
                <w:rFonts w:hint="eastAsia"/>
                <w:sz w:val="20"/>
                <w:szCs w:val="20"/>
              </w:rPr>
              <w:t>内存扩展；</w:t>
            </w:r>
          </w:p>
          <w:p w14:paraId="3AA7C785" w14:textId="77777777" w:rsidR="00C85622" w:rsidRPr="005371F4" w:rsidRDefault="00F26744">
            <w:pPr>
              <w:rPr>
                <w:sz w:val="20"/>
                <w:szCs w:val="20"/>
              </w:rPr>
            </w:pPr>
            <w:r w:rsidRPr="005371F4">
              <w:rPr>
                <w:sz w:val="20"/>
                <w:szCs w:val="20"/>
              </w:rPr>
              <w:t>3.</w:t>
            </w:r>
            <w:r w:rsidRPr="005371F4">
              <w:rPr>
                <w:rFonts w:hint="eastAsia"/>
                <w:sz w:val="20"/>
                <w:szCs w:val="20"/>
              </w:rPr>
              <w:t>时码功能：支持时码同步，确保多设备录制的音频与视频精准对齐。</w:t>
            </w:r>
          </w:p>
          <w:p w14:paraId="38D38680" w14:textId="77777777" w:rsidR="00C85622" w:rsidRPr="005371F4" w:rsidRDefault="00F26744">
            <w:pPr>
              <w:rPr>
                <w:sz w:val="20"/>
                <w:szCs w:val="20"/>
              </w:rPr>
            </w:pPr>
            <w:r w:rsidRPr="005371F4">
              <w:rPr>
                <w:rFonts w:hint="eastAsia"/>
                <w:sz w:val="20"/>
                <w:szCs w:val="20"/>
              </w:rPr>
              <w:t>三、音频性能</w:t>
            </w:r>
          </w:p>
          <w:p w14:paraId="159967CB" w14:textId="77777777" w:rsidR="00C85622" w:rsidRPr="005371F4" w:rsidRDefault="00F26744">
            <w:pPr>
              <w:rPr>
                <w:sz w:val="20"/>
                <w:szCs w:val="20"/>
              </w:rPr>
            </w:pPr>
            <w:r w:rsidRPr="005371F4">
              <w:rPr>
                <w:sz w:val="20"/>
                <w:szCs w:val="20"/>
              </w:rPr>
              <w:t>1.</w:t>
            </w:r>
            <w:r w:rsidRPr="005371F4">
              <w:rPr>
                <w:rFonts w:hint="eastAsia"/>
                <w:sz w:val="20"/>
                <w:szCs w:val="20"/>
              </w:rPr>
              <w:t>动态范围：</w:t>
            </w:r>
          </w:p>
          <w:p w14:paraId="503CBA3F" w14:textId="77777777" w:rsidR="00C85622" w:rsidRPr="005371F4" w:rsidRDefault="00F26744">
            <w:pPr>
              <w:rPr>
                <w:sz w:val="20"/>
                <w:szCs w:val="20"/>
              </w:rPr>
            </w:pPr>
            <w:r w:rsidRPr="005371F4">
              <w:rPr>
                <w:rFonts w:hint="eastAsia"/>
                <w:sz w:val="20"/>
                <w:szCs w:val="20"/>
              </w:rPr>
              <w:t>发射器输入：</w:t>
            </w:r>
            <w:r w:rsidRPr="005371F4">
              <w:rPr>
                <w:sz w:val="20"/>
                <w:szCs w:val="20"/>
              </w:rPr>
              <w:t>130dB</w:t>
            </w:r>
          </w:p>
          <w:p w14:paraId="4CAAE482" w14:textId="77777777" w:rsidR="00C85622" w:rsidRPr="005371F4" w:rsidRDefault="00F26744">
            <w:pPr>
              <w:rPr>
                <w:sz w:val="20"/>
                <w:szCs w:val="20"/>
              </w:rPr>
            </w:pPr>
            <w:r w:rsidRPr="005371F4">
              <w:rPr>
                <w:rFonts w:hint="eastAsia"/>
                <w:sz w:val="20"/>
                <w:szCs w:val="20"/>
              </w:rPr>
              <w:t>接收器模拟输出：</w:t>
            </w:r>
            <w:r w:rsidRPr="005371F4">
              <w:rPr>
                <w:sz w:val="20"/>
                <w:szCs w:val="20"/>
              </w:rPr>
              <w:t>120dB</w:t>
            </w:r>
            <w:r w:rsidRPr="005371F4">
              <w:rPr>
                <w:rFonts w:hint="eastAsia"/>
                <w:sz w:val="20"/>
                <w:szCs w:val="20"/>
              </w:rPr>
              <w:t>；</w:t>
            </w:r>
          </w:p>
          <w:p w14:paraId="0BD0A364" w14:textId="77777777" w:rsidR="00C85622" w:rsidRPr="005371F4" w:rsidRDefault="00F26744">
            <w:pPr>
              <w:rPr>
                <w:sz w:val="20"/>
                <w:szCs w:val="20"/>
              </w:rPr>
            </w:pPr>
            <w:r w:rsidRPr="005371F4">
              <w:rPr>
                <w:sz w:val="20"/>
                <w:szCs w:val="20"/>
              </w:rPr>
              <w:t>2.</w:t>
            </w:r>
            <w:r w:rsidRPr="005371F4">
              <w:rPr>
                <w:rFonts w:hint="eastAsia"/>
                <w:sz w:val="20"/>
                <w:szCs w:val="20"/>
              </w:rPr>
              <w:t>输出类型：支持单声道、立体声及耳机输出。</w:t>
            </w:r>
          </w:p>
          <w:p w14:paraId="4A5808F7" w14:textId="77777777" w:rsidR="00C85622" w:rsidRPr="005371F4" w:rsidRDefault="00F26744">
            <w:pPr>
              <w:rPr>
                <w:sz w:val="20"/>
                <w:szCs w:val="20"/>
              </w:rPr>
            </w:pPr>
            <w:r w:rsidRPr="005371F4">
              <w:rPr>
                <w:rFonts w:hint="eastAsia"/>
                <w:sz w:val="20"/>
                <w:szCs w:val="20"/>
              </w:rPr>
              <w:t>四、显示配置</w:t>
            </w:r>
          </w:p>
          <w:p w14:paraId="3169F2AD" w14:textId="77777777" w:rsidR="00C85622" w:rsidRPr="005371F4" w:rsidRDefault="00F26744">
            <w:pPr>
              <w:rPr>
                <w:sz w:val="20"/>
                <w:szCs w:val="20"/>
              </w:rPr>
            </w:pPr>
            <w:r w:rsidRPr="005371F4">
              <w:rPr>
                <w:sz w:val="20"/>
                <w:szCs w:val="20"/>
              </w:rPr>
              <w:lastRenderedPageBreak/>
              <w:t>1.</w:t>
            </w:r>
            <w:r w:rsidRPr="005371F4">
              <w:rPr>
                <w:rFonts w:hint="eastAsia"/>
                <w:sz w:val="20"/>
                <w:szCs w:val="20"/>
              </w:rPr>
              <w:t>发射器：配备</w:t>
            </w:r>
            <w:r w:rsidRPr="005371F4">
              <w:rPr>
                <w:sz w:val="20"/>
                <w:szCs w:val="20"/>
              </w:rPr>
              <w:t xml:space="preserve"> TFT </w:t>
            </w:r>
            <w:r w:rsidRPr="005371F4">
              <w:rPr>
                <w:rFonts w:hint="eastAsia"/>
                <w:sz w:val="20"/>
                <w:szCs w:val="20"/>
              </w:rPr>
              <w:t>显示屏；</w:t>
            </w:r>
          </w:p>
          <w:p w14:paraId="58836A59" w14:textId="77777777" w:rsidR="00C85622" w:rsidRPr="005371F4" w:rsidRDefault="00F26744">
            <w:pPr>
              <w:rPr>
                <w:sz w:val="20"/>
                <w:szCs w:val="20"/>
              </w:rPr>
            </w:pPr>
            <w:r w:rsidRPr="005371F4">
              <w:rPr>
                <w:sz w:val="20"/>
                <w:szCs w:val="20"/>
              </w:rPr>
              <w:t>2.</w:t>
            </w:r>
            <w:r w:rsidRPr="005371F4">
              <w:rPr>
                <w:rFonts w:hint="eastAsia"/>
                <w:sz w:val="20"/>
                <w:szCs w:val="20"/>
              </w:rPr>
              <w:t>接收器：正面配备</w:t>
            </w:r>
            <w:r w:rsidRPr="005371F4">
              <w:rPr>
                <w:sz w:val="20"/>
                <w:szCs w:val="20"/>
              </w:rPr>
              <w:t xml:space="preserve"> TFT </w:t>
            </w:r>
            <w:r w:rsidRPr="005371F4">
              <w:rPr>
                <w:rFonts w:hint="eastAsia"/>
                <w:sz w:val="20"/>
                <w:szCs w:val="20"/>
              </w:rPr>
              <w:t>显示屏，顶部配备</w:t>
            </w:r>
            <w:r w:rsidRPr="005371F4">
              <w:rPr>
                <w:sz w:val="20"/>
                <w:szCs w:val="20"/>
              </w:rPr>
              <w:t xml:space="preserve"> OLED </w:t>
            </w:r>
            <w:r w:rsidRPr="005371F4">
              <w:rPr>
                <w:rFonts w:hint="eastAsia"/>
                <w:sz w:val="20"/>
                <w:szCs w:val="20"/>
              </w:rPr>
              <w:t>显示屏。</w:t>
            </w:r>
          </w:p>
        </w:tc>
      </w:tr>
      <w:tr w:rsidR="00C52815" w:rsidRPr="005371F4" w14:paraId="67E953C7"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6A3C0B21"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lastRenderedPageBreak/>
              <w:t>7</w:t>
            </w:r>
          </w:p>
        </w:tc>
        <w:tc>
          <w:tcPr>
            <w:tcW w:w="1697" w:type="dxa"/>
            <w:tcBorders>
              <w:top w:val="single" w:sz="4" w:space="0" w:color="auto"/>
              <w:left w:val="single" w:sz="4" w:space="0" w:color="auto"/>
              <w:bottom w:val="single" w:sz="4" w:space="0" w:color="auto"/>
              <w:right w:val="single" w:sz="4" w:space="0" w:color="auto"/>
            </w:tcBorders>
            <w:vAlign w:val="center"/>
          </w:tcPr>
          <w:p w14:paraId="6E2BA871" w14:textId="77777777" w:rsidR="00C85622" w:rsidRPr="005371F4" w:rsidRDefault="00F26744">
            <w:pPr>
              <w:jc w:val="center"/>
              <w:rPr>
                <w:sz w:val="20"/>
                <w:szCs w:val="20"/>
              </w:rPr>
            </w:pPr>
            <w:r w:rsidRPr="005371F4">
              <w:rPr>
                <w:rFonts w:hint="eastAsia"/>
                <w:sz w:val="20"/>
                <w:szCs w:val="20"/>
              </w:rPr>
              <w:t>话筒</w:t>
            </w:r>
          </w:p>
        </w:tc>
        <w:tc>
          <w:tcPr>
            <w:tcW w:w="817" w:type="dxa"/>
            <w:tcBorders>
              <w:top w:val="single" w:sz="4" w:space="0" w:color="auto"/>
              <w:left w:val="single" w:sz="4" w:space="0" w:color="auto"/>
              <w:bottom w:val="single" w:sz="4" w:space="0" w:color="auto"/>
              <w:right w:val="single" w:sz="4" w:space="0" w:color="auto"/>
            </w:tcBorders>
            <w:vAlign w:val="center"/>
          </w:tcPr>
          <w:p w14:paraId="31D8D1FB" w14:textId="77777777" w:rsidR="00C85622" w:rsidRPr="005371F4" w:rsidRDefault="00F26744">
            <w:pPr>
              <w:jc w:val="center"/>
              <w:rPr>
                <w:sz w:val="20"/>
                <w:szCs w:val="20"/>
              </w:rPr>
            </w:pPr>
            <w:r w:rsidRPr="005371F4">
              <w:rPr>
                <w:sz w:val="20"/>
                <w:szCs w:val="20"/>
              </w:rPr>
              <w:t>2</w:t>
            </w:r>
          </w:p>
        </w:tc>
        <w:tc>
          <w:tcPr>
            <w:tcW w:w="818" w:type="dxa"/>
            <w:tcBorders>
              <w:top w:val="single" w:sz="4" w:space="0" w:color="auto"/>
              <w:left w:val="single" w:sz="4" w:space="0" w:color="auto"/>
              <w:bottom w:val="single" w:sz="4" w:space="0" w:color="auto"/>
              <w:right w:val="single" w:sz="4" w:space="0" w:color="auto"/>
            </w:tcBorders>
            <w:vAlign w:val="center"/>
          </w:tcPr>
          <w:p w14:paraId="6D6C49C4" w14:textId="77777777" w:rsidR="00C85622" w:rsidRPr="005371F4" w:rsidRDefault="00F26744">
            <w:pPr>
              <w:jc w:val="center"/>
              <w:rPr>
                <w:sz w:val="20"/>
                <w:szCs w:val="20"/>
              </w:rPr>
            </w:pPr>
            <w:r w:rsidRPr="005371F4">
              <w:rPr>
                <w:rFonts w:hint="eastAsia"/>
                <w:sz w:val="20"/>
                <w:szCs w:val="20"/>
              </w:rPr>
              <w:t>套</w:t>
            </w:r>
          </w:p>
        </w:tc>
        <w:tc>
          <w:tcPr>
            <w:tcW w:w="4621" w:type="dxa"/>
            <w:tcBorders>
              <w:top w:val="single" w:sz="4" w:space="0" w:color="auto"/>
              <w:left w:val="single" w:sz="4" w:space="0" w:color="auto"/>
              <w:bottom w:val="single" w:sz="4" w:space="0" w:color="auto"/>
              <w:right w:val="single" w:sz="4" w:space="0" w:color="auto"/>
            </w:tcBorders>
            <w:vAlign w:val="center"/>
          </w:tcPr>
          <w:p w14:paraId="3EFB9E2E" w14:textId="77777777" w:rsidR="00C85622" w:rsidRPr="005371F4" w:rsidRDefault="00F26744">
            <w:pPr>
              <w:rPr>
                <w:sz w:val="20"/>
                <w:szCs w:val="20"/>
              </w:rPr>
            </w:pPr>
            <w:r w:rsidRPr="005371F4">
              <w:rPr>
                <w:rFonts w:hint="eastAsia"/>
                <w:sz w:val="20"/>
                <w:szCs w:val="20"/>
              </w:rPr>
              <w:t>一、发射机</w:t>
            </w:r>
          </w:p>
          <w:p w14:paraId="301EE9D5" w14:textId="77777777" w:rsidR="00C85622" w:rsidRPr="005371F4" w:rsidRDefault="00F26744">
            <w:pPr>
              <w:rPr>
                <w:sz w:val="20"/>
                <w:szCs w:val="20"/>
              </w:rPr>
            </w:pPr>
            <w:r w:rsidRPr="005371F4">
              <w:rPr>
                <w:rFonts w:hint="eastAsia"/>
                <w:sz w:val="20"/>
                <w:szCs w:val="20"/>
              </w:rPr>
              <w:t>1.</w:t>
            </w:r>
            <w:r w:rsidRPr="005371F4">
              <w:rPr>
                <w:rFonts w:hint="eastAsia"/>
                <w:sz w:val="20"/>
                <w:szCs w:val="20"/>
              </w:rPr>
              <w:t>频率范围：有多个频段可供选择，如</w:t>
            </w:r>
            <w:r w:rsidRPr="005371F4">
              <w:rPr>
                <w:rFonts w:hint="eastAsia"/>
                <w:sz w:val="20"/>
                <w:szCs w:val="20"/>
              </w:rPr>
              <w:t xml:space="preserve"> H9 </w:t>
            </w:r>
            <w:r w:rsidRPr="005371F4">
              <w:rPr>
                <w:rFonts w:hint="eastAsia"/>
                <w:sz w:val="20"/>
                <w:szCs w:val="20"/>
              </w:rPr>
              <w:t>频段为</w:t>
            </w:r>
            <w:r w:rsidRPr="005371F4">
              <w:rPr>
                <w:rFonts w:hint="eastAsia"/>
                <w:sz w:val="20"/>
                <w:szCs w:val="20"/>
              </w:rPr>
              <w:t xml:space="preserve"> 512-542MHz</w:t>
            </w:r>
            <w:r w:rsidRPr="005371F4">
              <w:rPr>
                <w:rFonts w:hint="eastAsia"/>
                <w:sz w:val="20"/>
                <w:szCs w:val="20"/>
              </w:rPr>
              <w:t>、</w:t>
            </w:r>
            <w:r w:rsidRPr="005371F4">
              <w:rPr>
                <w:rFonts w:hint="eastAsia"/>
                <w:sz w:val="20"/>
                <w:szCs w:val="20"/>
              </w:rPr>
              <w:t xml:space="preserve">H10 </w:t>
            </w:r>
            <w:r w:rsidRPr="005371F4">
              <w:rPr>
                <w:rFonts w:hint="eastAsia"/>
                <w:sz w:val="20"/>
                <w:szCs w:val="20"/>
              </w:rPr>
              <w:t>频段为</w:t>
            </w:r>
            <w:r w:rsidRPr="005371F4">
              <w:rPr>
                <w:rFonts w:hint="eastAsia"/>
                <w:sz w:val="20"/>
                <w:szCs w:val="20"/>
              </w:rPr>
              <w:t xml:space="preserve"> 542-572MHz</w:t>
            </w:r>
            <w:r w:rsidRPr="005371F4">
              <w:rPr>
                <w:rFonts w:hint="eastAsia"/>
                <w:sz w:val="20"/>
                <w:szCs w:val="20"/>
              </w:rPr>
              <w:t>、</w:t>
            </w:r>
            <w:r w:rsidRPr="005371F4">
              <w:rPr>
                <w:rFonts w:hint="eastAsia"/>
                <w:sz w:val="20"/>
                <w:szCs w:val="20"/>
              </w:rPr>
              <w:t xml:space="preserve">H11 </w:t>
            </w:r>
            <w:r w:rsidRPr="005371F4">
              <w:rPr>
                <w:rFonts w:hint="eastAsia"/>
                <w:sz w:val="20"/>
                <w:szCs w:val="20"/>
              </w:rPr>
              <w:t>频段为</w:t>
            </w:r>
            <w:r w:rsidRPr="005371F4">
              <w:rPr>
                <w:rFonts w:hint="eastAsia"/>
                <w:sz w:val="20"/>
                <w:szCs w:val="20"/>
              </w:rPr>
              <w:t xml:space="preserve"> 572-596MHz</w:t>
            </w:r>
            <w:r w:rsidRPr="005371F4">
              <w:rPr>
                <w:rFonts w:hint="eastAsia"/>
                <w:sz w:val="20"/>
                <w:szCs w:val="20"/>
              </w:rPr>
              <w:t>、</w:t>
            </w:r>
            <w:r w:rsidRPr="005371F4">
              <w:rPr>
                <w:rFonts w:hint="eastAsia"/>
                <w:sz w:val="20"/>
                <w:szCs w:val="20"/>
              </w:rPr>
              <w:t xml:space="preserve">J11 </w:t>
            </w:r>
            <w:r w:rsidRPr="005371F4">
              <w:rPr>
                <w:rFonts w:hint="eastAsia"/>
                <w:sz w:val="20"/>
                <w:szCs w:val="20"/>
              </w:rPr>
              <w:t>频段为</w:t>
            </w:r>
            <w:r w:rsidRPr="005371F4">
              <w:rPr>
                <w:rFonts w:hint="eastAsia"/>
                <w:sz w:val="20"/>
                <w:szCs w:val="20"/>
              </w:rPr>
              <w:t xml:space="preserve"> 596-616MHz </w:t>
            </w:r>
            <w:r w:rsidRPr="005371F4">
              <w:rPr>
                <w:rFonts w:hint="eastAsia"/>
                <w:sz w:val="20"/>
                <w:szCs w:val="20"/>
              </w:rPr>
              <w:t>等。</w:t>
            </w:r>
          </w:p>
          <w:p w14:paraId="03AF549D" w14:textId="77777777" w:rsidR="00C85622" w:rsidRPr="005371F4" w:rsidRDefault="00F26744">
            <w:pPr>
              <w:rPr>
                <w:sz w:val="20"/>
                <w:szCs w:val="20"/>
              </w:rPr>
            </w:pPr>
            <w:r w:rsidRPr="005371F4">
              <w:rPr>
                <w:rFonts w:hint="eastAsia"/>
                <w:sz w:val="20"/>
                <w:szCs w:val="20"/>
              </w:rPr>
              <w:t>2.</w:t>
            </w:r>
            <w:r w:rsidRPr="005371F4">
              <w:rPr>
                <w:rFonts w:hint="eastAsia"/>
                <w:sz w:val="20"/>
                <w:szCs w:val="20"/>
              </w:rPr>
              <w:t>麦克风极性模式：超心形，可有效抑制背景噪音和反馈，突出主声源。</w:t>
            </w:r>
          </w:p>
          <w:p w14:paraId="6366F696" w14:textId="77777777" w:rsidR="00C85622" w:rsidRPr="005371F4" w:rsidRDefault="00F26744">
            <w:pPr>
              <w:rPr>
                <w:sz w:val="20"/>
                <w:szCs w:val="20"/>
              </w:rPr>
            </w:pPr>
            <w:r w:rsidRPr="005371F4">
              <w:rPr>
                <w:rFonts w:hint="eastAsia"/>
                <w:sz w:val="20"/>
                <w:szCs w:val="20"/>
              </w:rPr>
              <w:t>3.</w:t>
            </w:r>
            <w:r w:rsidRPr="005371F4">
              <w:rPr>
                <w:rFonts w:hint="eastAsia"/>
                <w:sz w:val="20"/>
                <w:szCs w:val="20"/>
              </w:rPr>
              <w:t>频率响应：</w:t>
            </w:r>
            <w:r w:rsidRPr="005371F4">
              <w:rPr>
                <w:rFonts w:hint="eastAsia"/>
                <w:sz w:val="20"/>
                <w:szCs w:val="20"/>
              </w:rPr>
              <w:t xml:space="preserve">50Hz </w:t>
            </w:r>
            <w:r w:rsidRPr="005371F4">
              <w:rPr>
                <w:rFonts w:hint="eastAsia"/>
                <w:sz w:val="20"/>
                <w:szCs w:val="20"/>
              </w:rPr>
              <w:t>至</w:t>
            </w:r>
            <w:r w:rsidRPr="005371F4">
              <w:rPr>
                <w:rFonts w:hint="eastAsia"/>
                <w:sz w:val="20"/>
                <w:szCs w:val="20"/>
              </w:rPr>
              <w:t xml:space="preserve"> 16kHz</w:t>
            </w:r>
            <w:r w:rsidRPr="005371F4">
              <w:rPr>
                <w:rFonts w:hint="eastAsia"/>
                <w:sz w:val="20"/>
                <w:szCs w:val="20"/>
              </w:rPr>
              <w:t>，能清晰还原人声。</w:t>
            </w:r>
          </w:p>
          <w:p w14:paraId="1F35A9C6" w14:textId="77777777" w:rsidR="00C85622" w:rsidRPr="005371F4" w:rsidRDefault="00F26744">
            <w:pPr>
              <w:rPr>
                <w:sz w:val="20"/>
                <w:szCs w:val="20"/>
              </w:rPr>
            </w:pPr>
            <w:r w:rsidRPr="005371F4">
              <w:rPr>
                <w:rFonts w:hint="eastAsia"/>
                <w:sz w:val="20"/>
                <w:szCs w:val="20"/>
              </w:rPr>
              <w:t>4.</w:t>
            </w:r>
            <w:r w:rsidRPr="005371F4">
              <w:rPr>
                <w:rFonts w:hint="eastAsia"/>
                <w:sz w:val="20"/>
                <w:szCs w:val="20"/>
              </w:rPr>
              <w:t>灵敏度：</w:t>
            </w:r>
            <w:r w:rsidRPr="005371F4">
              <w:rPr>
                <w:rFonts w:hint="eastAsia"/>
                <w:sz w:val="20"/>
                <w:szCs w:val="20"/>
              </w:rPr>
              <w:t>-51dBV/Pa</w:t>
            </w:r>
            <w:r w:rsidRPr="005371F4">
              <w:rPr>
                <w:rFonts w:hint="eastAsia"/>
                <w:sz w:val="20"/>
                <w:szCs w:val="20"/>
              </w:rPr>
              <w:t>。</w:t>
            </w:r>
          </w:p>
          <w:p w14:paraId="73E938BC" w14:textId="77777777" w:rsidR="00C85622" w:rsidRPr="005371F4" w:rsidRDefault="00F26744">
            <w:pPr>
              <w:rPr>
                <w:sz w:val="20"/>
                <w:szCs w:val="20"/>
              </w:rPr>
            </w:pPr>
            <w:r w:rsidRPr="005371F4">
              <w:rPr>
                <w:rFonts w:hint="eastAsia"/>
                <w:sz w:val="20"/>
                <w:szCs w:val="20"/>
              </w:rPr>
              <w:t>5.</w:t>
            </w:r>
            <w:r w:rsidRPr="005371F4">
              <w:rPr>
                <w:rFonts w:hint="eastAsia"/>
                <w:sz w:val="20"/>
                <w:szCs w:val="20"/>
              </w:rPr>
              <w:t>增益衰减：</w:t>
            </w:r>
            <w:r w:rsidRPr="005371F4">
              <w:rPr>
                <w:rFonts w:hint="eastAsia"/>
                <w:sz w:val="20"/>
                <w:szCs w:val="20"/>
              </w:rPr>
              <w:t>-10dB</w:t>
            </w:r>
            <w:r w:rsidRPr="005371F4">
              <w:rPr>
                <w:rFonts w:hint="eastAsia"/>
                <w:sz w:val="20"/>
                <w:szCs w:val="20"/>
              </w:rPr>
              <w:t>。</w:t>
            </w:r>
          </w:p>
          <w:p w14:paraId="59DC2A57" w14:textId="77777777" w:rsidR="00C85622" w:rsidRPr="005371F4" w:rsidRDefault="00F26744">
            <w:pPr>
              <w:rPr>
                <w:sz w:val="20"/>
                <w:szCs w:val="20"/>
              </w:rPr>
            </w:pPr>
            <w:r w:rsidRPr="005371F4">
              <w:rPr>
                <w:rFonts w:hint="eastAsia"/>
                <w:sz w:val="20"/>
                <w:szCs w:val="20"/>
              </w:rPr>
              <w:t>6.</w:t>
            </w:r>
            <w:r w:rsidRPr="005371F4">
              <w:rPr>
                <w:rFonts w:hint="eastAsia"/>
                <w:sz w:val="20"/>
                <w:szCs w:val="20"/>
              </w:rPr>
              <w:t>射频输出功率：</w:t>
            </w:r>
            <w:r w:rsidRPr="005371F4">
              <w:rPr>
                <w:rFonts w:hint="eastAsia"/>
                <w:sz w:val="20"/>
                <w:szCs w:val="20"/>
              </w:rPr>
              <w:t>10mW</w:t>
            </w:r>
            <w:r w:rsidRPr="005371F4">
              <w:rPr>
                <w:rFonts w:hint="eastAsia"/>
                <w:sz w:val="20"/>
                <w:szCs w:val="20"/>
              </w:rPr>
              <w:t>。</w:t>
            </w:r>
          </w:p>
          <w:p w14:paraId="0D805C9E" w14:textId="77777777" w:rsidR="00C85622" w:rsidRPr="005371F4" w:rsidRDefault="00F26744">
            <w:pPr>
              <w:rPr>
                <w:sz w:val="20"/>
                <w:szCs w:val="20"/>
              </w:rPr>
            </w:pPr>
            <w:r w:rsidRPr="005371F4">
              <w:rPr>
                <w:rFonts w:hint="eastAsia"/>
                <w:sz w:val="20"/>
                <w:szCs w:val="20"/>
              </w:rPr>
              <w:t>7.</w:t>
            </w:r>
            <w:r w:rsidRPr="005371F4">
              <w:rPr>
                <w:rFonts w:hint="eastAsia"/>
                <w:sz w:val="20"/>
                <w:szCs w:val="20"/>
              </w:rPr>
              <w:t>电池类型：</w:t>
            </w:r>
            <w:r w:rsidRPr="005371F4">
              <w:rPr>
                <w:rFonts w:hint="eastAsia"/>
                <w:sz w:val="20"/>
                <w:szCs w:val="20"/>
              </w:rPr>
              <w:t xml:space="preserve">2 </w:t>
            </w:r>
            <w:r w:rsidRPr="005371F4">
              <w:rPr>
                <w:rFonts w:hint="eastAsia"/>
                <w:sz w:val="20"/>
                <w:szCs w:val="20"/>
              </w:rPr>
              <w:t>节</w:t>
            </w:r>
            <w:r w:rsidRPr="005371F4">
              <w:rPr>
                <w:rFonts w:hint="eastAsia"/>
                <w:sz w:val="20"/>
                <w:szCs w:val="20"/>
              </w:rPr>
              <w:t xml:space="preserve"> AA </w:t>
            </w:r>
            <w:r w:rsidRPr="005371F4">
              <w:rPr>
                <w:rFonts w:hint="eastAsia"/>
                <w:sz w:val="20"/>
                <w:szCs w:val="20"/>
              </w:rPr>
              <w:t>碱性电池。</w:t>
            </w:r>
          </w:p>
          <w:p w14:paraId="61DF9D0E" w14:textId="77777777" w:rsidR="00C85622" w:rsidRPr="005371F4" w:rsidRDefault="00F26744">
            <w:pPr>
              <w:rPr>
                <w:sz w:val="20"/>
                <w:szCs w:val="20"/>
              </w:rPr>
            </w:pPr>
            <w:r w:rsidRPr="005371F4">
              <w:rPr>
                <w:rFonts w:hint="eastAsia"/>
                <w:sz w:val="20"/>
                <w:szCs w:val="20"/>
              </w:rPr>
              <w:t>8.</w:t>
            </w:r>
            <w:r w:rsidRPr="005371F4">
              <w:rPr>
                <w:rFonts w:hint="eastAsia"/>
                <w:sz w:val="20"/>
                <w:szCs w:val="20"/>
              </w:rPr>
              <w:t>电池续航：使用</w:t>
            </w:r>
            <w:r w:rsidRPr="005371F4">
              <w:rPr>
                <w:rFonts w:hint="eastAsia"/>
                <w:sz w:val="20"/>
                <w:szCs w:val="20"/>
              </w:rPr>
              <w:t xml:space="preserve"> 2 </w:t>
            </w:r>
            <w:r w:rsidRPr="005371F4">
              <w:rPr>
                <w:rFonts w:hint="eastAsia"/>
                <w:sz w:val="20"/>
                <w:szCs w:val="20"/>
              </w:rPr>
              <w:t>节</w:t>
            </w:r>
            <w:r w:rsidRPr="005371F4">
              <w:rPr>
                <w:rFonts w:hint="eastAsia"/>
                <w:sz w:val="20"/>
                <w:szCs w:val="20"/>
              </w:rPr>
              <w:t xml:space="preserve"> AA </w:t>
            </w:r>
            <w:r w:rsidRPr="005371F4">
              <w:rPr>
                <w:rFonts w:hint="eastAsia"/>
                <w:sz w:val="20"/>
                <w:szCs w:val="20"/>
              </w:rPr>
              <w:t>碱性电池时，可连续使用长达</w:t>
            </w:r>
            <w:r w:rsidRPr="005371F4">
              <w:rPr>
                <w:rFonts w:hint="eastAsia"/>
                <w:sz w:val="20"/>
                <w:szCs w:val="20"/>
              </w:rPr>
              <w:t xml:space="preserve"> 14 </w:t>
            </w:r>
            <w:r w:rsidRPr="005371F4">
              <w:rPr>
                <w:rFonts w:hint="eastAsia"/>
                <w:sz w:val="20"/>
                <w:szCs w:val="20"/>
              </w:rPr>
              <w:t>小时。</w:t>
            </w:r>
          </w:p>
          <w:p w14:paraId="5317A998" w14:textId="77777777" w:rsidR="00C85622" w:rsidRPr="005371F4" w:rsidRDefault="00F26744">
            <w:pPr>
              <w:rPr>
                <w:sz w:val="20"/>
                <w:szCs w:val="20"/>
              </w:rPr>
            </w:pPr>
            <w:r w:rsidRPr="005371F4">
              <w:rPr>
                <w:rFonts w:hint="eastAsia"/>
                <w:sz w:val="20"/>
                <w:szCs w:val="20"/>
              </w:rPr>
              <w:t>9.</w:t>
            </w:r>
            <w:r w:rsidRPr="005371F4">
              <w:rPr>
                <w:rFonts w:hint="eastAsia"/>
                <w:sz w:val="20"/>
                <w:szCs w:val="20"/>
              </w:rPr>
              <w:t>工作范围：视线范围约</w:t>
            </w:r>
            <w:r w:rsidRPr="005371F4">
              <w:rPr>
                <w:rFonts w:hint="eastAsia"/>
                <w:sz w:val="20"/>
                <w:szCs w:val="20"/>
              </w:rPr>
              <w:t xml:space="preserve">100 </w:t>
            </w:r>
            <w:r w:rsidRPr="005371F4">
              <w:rPr>
                <w:rFonts w:hint="eastAsia"/>
                <w:sz w:val="20"/>
                <w:szCs w:val="20"/>
              </w:rPr>
              <w:t>米。</w:t>
            </w:r>
          </w:p>
          <w:p w14:paraId="60B1A40F" w14:textId="77777777" w:rsidR="00C85622" w:rsidRPr="005371F4" w:rsidRDefault="00F26744">
            <w:pPr>
              <w:rPr>
                <w:sz w:val="20"/>
                <w:szCs w:val="20"/>
              </w:rPr>
            </w:pPr>
            <w:r w:rsidRPr="005371F4">
              <w:rPr>
                <w:rFonts w:hint="eastAsia"/>
                <w:sz w:val="20"/>
                <w:szCs w:val="20"/>
              </w:rPr>
              <w:t>10.</w:t>
            </w:r>
            <w:r w:rsidRPr="005371F4">
              <w:rPr>
                <w:rFonts w:hint="eastAsia"/>
                <w:sz w:val="20"/>
                <w:szCs w:val="20"/>
              </w:rPr>
              <w:t>同步方式：手动同步。</w:t>
            </w:r>
          </w:p>
          <w:p w14:paraId="7D9950D1" w14:textId="77777777" w:rsidR="00C85622" w:rsidRPr="005371F4" w:rsidRDefault="00F26744">
            <w:pPr>
              <w:rPr>
                <w:sz w:val="20"/>
                <w:szCs w:val="20"/>
              </w:rPr>
            </w:pPr>
            <w:r w:rsidRPr="005371F4">
              <w:rPr>
                <w:rFonts w:hint="eastAsia"/>
                <w:sz w:val="20"/>
                <w:szCs w:val="20"/>
              </w:rPr>
              <w:t>11.</w:t>
            </w:r>
            <w:r w:rsidRPr="005371F4">
              <w:rPr>
                <w:rFonts w:hint="eastAsia"/>
                <w:sz w:val="20"/>
                <w:szCs w:val="20"/>
              </w:rPr>
              <w:t>天线：</w:t>
            </w:r>
            <w:r w:rsidRPr="005371F4">
              <w:rPr>
                <w:rFonts w:hint="eastAsia"/>
                <w:sz w:val="20"/>
                <w:szCs w:val="20"/>
              </w:rPr>
              <w:t xml:space="preserve">1 </w:t>
            </w:r>
            <w:r w:rsidRPr="005371F4">
              <w:rPr>
                <w:rFonts w:hint="eastAsia"/>
                <w:sz w:val="20"/>
                <w:szCs w:val="20"/>
              </w:rPr>
              <w:t>个内部天线。</w:t>
            </w:r>
          </w:p>
          <w:p w14:paraId="17F72FEE" w14:textId="77777777" w:rsidR="00C85622" w:rsidRPr="005371F4" w:rsidRDefault="00F26744">
            <w:pPr>
              <w:rPr>
                <w:sz w:val="20"/>
                <w:szCs w:val="20"/>
              </w:rPr>
            </w:pPr>
            <w:r w:rsidRPr="005371F4">
              <w:rPr>
                <w:rFonts w:hint="eastAsia"/>
                <w:sz w:val="20"/>
                <w:szCs w:val="20"/>
              </w:rPr>
              <w:t>12.</w:t>
            </w:r>
            <w:r w:rsidRPr="005371F4">
              <w:rPr>
                <w:rFonts w:hint="eastAsia"/>
                <w:sz w:val="20"/>
                <w:szCs w:val="20"/>
              </w:rPr>
              <w:t>尺寸：约</w:t>
            </w:r>
            <w:r w:rsidRPr="005371F4">
              <w:rPr>
                <w:rFonts w:hint="eastAsia"/>
                <w:sz w:val="20"/>
                <w:szCs w:val="20"/>
              </w:rPr>
              <w:t>64x110x21mm</w:t>
            </w:r>
            <w:r w:rsidRPr="005371F4">
              <w:rPr>
                <w:rFonts w:hint="eastAsia"/>
                <w:sz w:val="20"/>
                <w:szCs w:val="20"/>
              </w:rPr>
              <w:t>。</w:t>
            </w:r>
          </w:p>
          <w:p w14:paraId="05722A62" w14:textId="77777777" w:rsidR="00C85622" w:rsidRPr="005371F4" w:rsidRDefault="00F26744">
            <w:pPr>
              <w:rPr>
                <w:sz w:val="20"/>
                <w:szCs w:val="20"/>
              </w:rPr>
            </w:pPr>
            <w:r w:rsidRPr="005371F4">
              <w:rPr>
                <w:rFonts w:hint="eastAsia"/>
                <w:sz w:val="20"/>
                <w:szCs w:val="20"/>
              </w:rPr>
              <w:t>13.</w:t>
            </w:r>
            <w:r w:rsidRPr="005371F4">
              <w:rPr>
                <w:rFonts w:hint="eastAsia"/>
                <w:sz w:val="20"/>
                <w:szCs w:val="20"/>
              </w:rPr>
              <w:t>重量：不含电池约</w:t>
            </w:r>
            <w:r w:rsidRPr="005371F4">
              <w:rPr>
                <w:rFonts w:hint="eastAsia"/>
                <w:sz w:val="20"/>
                <w:szCs w:val="20"/>
              </w:rPr>
              <w:t xml:space="preserve"> 218 </w:t>
            </w:r>
            <w:r w:rsidRPr="005371F4">
              <w:rPr>
                <w:rFonts w:hint="eastAsia"/>
                <w:sz w:val="20"/>
                <w:szCs w:val="20"/>
              </w:rPr>
              <w:t>克。</w:t>
            </w:r>
          </w:p>
          <w:p w14:paraId="6DF8DB98" w14:textId="77777777" w:rsidR="00C85622" w:rsidRPr="005371F4" w:rsidRDefault="00F26744">
            <w:pPr>
              <w:rPr>
                <w:sz w:val="20"/>
                <w:szCs w:val="20"/>
              </w:rPr>
            </w:pPr>
            <w:r w:rsidRPr="005371F4">
              <w:rPr>
                <w:rFonts w:hint="eastAsia"/>
                <w:sz w:val="20"/>
                <w:szCs w:val="20"/>
              </w:rPr>
              <w:t>14.</w:t>
            </w:r>
            <w:r w:rsidRPr="005371F4">
              <w:rPr>
                <w:rFonts w:hint="eastAsia"/>
                <w:sz w:val="20"/>
                <w:szCs w:val="20"/>
              </w:rPr>
              <w:t>外壳：</w:t>
            </w:r>
            <w:r w:rsidRPr="005371F4">
              <w:rPr>
                <w:rFonts w:hint="eastAsia"/>
                <w:sz w:val="20"/>
                <w:szCs w:val="20"/>
              </w:rPr>
              <w:t xml:space="preserve">ABS </w:t>
            </w:r>
            <w:r w:rsidRPr="005371F4">
              <w:rPr>
                <w:rFonts w:hint="eastAsia"/>
                <w:sz w:val="20"/>
                <w:szCs w:val="20"/>
              </w:rPr>
              <w:t>材质，轻便且坚固。</w:t>
            </w:r>
          </w:p>
          <w:p w14:paraId="5E797ECA" w14:textId="77777777" w:rsidR="00C85622" w:rsidRPr="005371F4" w:rsidRDefault="00F26744">
            <w:pPr>
              <w:rPr>
                <w:sz w:val="20"/>
                <w:szCs w:val="20"/>
              </w:rPr>
            </w:pPr>
            <w:r w:rsidRPr="005371F4">
              <w:rPr>
                <w:rFonts w:hint="eastAsia"/>
                <w:sz w:val="20"/>
                <w:szCs w:val="20"/>
              </w:rPr>
              <w:t>二、接收机</w:t>
            </w:r>
          </w:p>
          <w:p w14:paraId="3391B366" w14:textId="77777777" w:rsidR="00C85622" w:rsidRPr="005371F4" w:rsidRDefault="00F26744">
            <w:pPr>
              <w:rPr>
                <w:sz w:val="20"/>
                <w:szCs w:val="20"/>
              </w:rPr>
            </w:pPr>
            <w:r w:rsidRPr="005371F4">
              <w:rPr>
                <w:rFonts w:hint="eastAsia"/>
                <w:sz w:val="20"/>
                <w:szCs w:val="20"/>
              </w:rPr>
              <w:t>1.</w:t>
            </w:r>
            <w:r w:rsidRPr="005371F4">
              <w:rPr>
                <w:rFonts w:hint="eastAsia"/>
                <w:sz w:val="20"/>
                <w:szCs w:val="20"/>
              </w:rPr>
              <w:t>频率扫描：一键快速扫描频率选择，可快速定位最佳可用频率。</w:t>
            </w:r>
          </w:p>
          <w:p w14:paraId="47E8BAF4" w14:textId="77777777" w:rsidR="00C85622" w:rsidRPr="005371F4" w:rsidRDefault="00F26744">
            <w:pPr>
              <w:rPr>
                <w:sz w:val="20"/>
                <w:szCs w:val="20"/>
              </w:rPr>
            </w:pPr>
            <w:r w:rsidRPr="005371F4">
              <w:rPr>
                <w:rFonts w:hint="eastAsia"/>
                <w:sz w:val="20"/>
                <w:szCs w:val="20"/>
              </w:rPr>
              <w:t>2.</w:t>
            </w:r>
            <w:r w:rsidRPr="005371F4">
              <w:rPr>
                <w:rFonts w:hint="eastAsia"/>
                <w:sz w:val="20"/>
                <w:szCs w:val="20"/>
              </w:rPr>
              <w:t>每频段最大兼容系统数：每个频段最多可兼容</w:t>
            </w:r>
            <w:r w:rsidRPr="005371F4">
              <w:rPr>
                <w:rFonts w:hint="eastAsia"/>
                <w:sz w:val="20"/>
                <w:szCs w:val="20"/>
              </w:rPr>
              <w:t xml:space="preserve"> 12 </w:t>
            </w:r>
            <w:r w:rsidRPr="005371F4">
              <w:rPr>
                <w:rFonts w:hint="eastAsia"/>
                <w:sz w:val="20"/>
                <w:szCs w:val="20"/>
              </w:rPr>
              <w:t>个系统。</w:t>
            </w:r>
          </w:p>
          <w:p w14:paraId="6237AAA1" w14:textId="77777777" w:rsidR="00C85622" w:rsidRPr="005371F4" w:rsidRDefault="00F26744">
            <w:pPr>
              <w:rPr>
                <w:sz w:val="20"/>
                <w:szCs w:val="20"/>
              </w:rPr>
            </w:pPr>
            <w:r w:rsidRPr="005371F4">
              <w:rPr>
                <w:rFonts w:hint="eastAsia"/>
                <w:sz w:val="20"/>
                <w:szCs w:val="20"/>
              </w:rPr>
              <w:t>3.</w:t>
            </w:r>
            <w:r w:rsidRPr="005371F4">
              <w:rPr>
                <w:rFonts w:hint="eastAsia"/>
                <w:sz w:val="20"/>
                <w:szCs w:val="20"/>
              </w:rPr>
              <w:t>音频状态指示灯：双色音频状态</w:t>
            </w:r>
            <w:r w:rsidRPr="005371F4">
              <w:rPr>
                <w:rFonts w:hint="eastAsia"/>
                <w:sz w:val="20"/>
                <w:szCs w:val="20"/>
              </w:rPr>
              <w:t xml:space="preserve"> LED </w:t>
            </w:r>
            <w:r w:rsidRPr="005371F4">
              <w:rPr>
                <w:rFonts w:hint="eastAsia"/>
                <w:sz w:val="20"/>
                <w:szCs w:val="20"/>
              </w:rPr>
              <w:t>指示灯，绿色表示正常音频电平，红色表示过载</w:t>
            </w:r>
            <w:r w:rsidRPr="005371F4">
              <w:rPr>
                <w:rFonts w:hint="eastAsia"/>
                <w:sz w:val="20"/>
                <w:szCs w:val="20"/>
              </w:rPr>
              <w:t xml:space="preserve"> / </w:t>
            </w:r>
            <w:r w:rsidRPr="005371F4">
              <w:rPr>
                <w:rFonts w:hint="eastAsia"/>
                <w:sz w:val="20"/>
                <w:szCs w:val="20"/>
              </w:rPr>
              <w:t>削波。</w:t>
            </w:r>
          </w:p>
          <w:p w14:paraId="5EEDD3EE" w14:textId="77777777" w:rsidR="00C85622" w:rsidRPr="005371F4" w:rsidRDefault="00F26744">
            <w:pPr>
              <w:rPr>
                <w:sz w:val="20"/>
                <w:szCs w:val="20"/>
              </w:rPr>
            </w:pPr>
            <w:r w:rsidRPr="005371F4">
              <w:rPr>
                <w:rFonts w:hint="eastAsia"/>
                <w:sz w:val="20"/>
                <w:szCs w:val="20"/>
              </w:rPr>
              <w:t>4.</w:t>
            </w:r>
            <w:r w:rsidRPr="005371F4">
              <w:rPr>
                <w:rFonts w:hint="eastAsia"/>
                <w:sz w:val="20"/>
                <w:szCs w:val="20"/>
              </w:rPr>
              <w:t>输出接口：配备</w:t>
            </w:r>
            <w:r w:rsidRPr="005371F4">
              <w:rPr>
                <w:rFonts w:hint="eastAsia"/>
                <w:sz w:val="20"/>
                <w:szCs w:val="20"/>
              </w:rPr>
              <w:t xml:space="preserve"> XLR </w:t>
            </w:r>
            <w:r w:rsidRPr="005371F4">
              <w:rPr>
                <w:rFonts w:hint="eastAsia"/>
                <w:sz w:val="20"/>
                <w:szCs w:val="20"/>
              </w:rPr>
              <w:t>和</w:t>
            </w:r>
            <w:r w:rsidRPr="005371F4">
              <w:rPr>
                <w:rFonts w:hint="eastAsia"/>
                <w:sz w:val="20"/>
                <w:szCs w:val="20"/>
              </w:rPr>
              <w:t xml:space="preserve"> 1/4 </w:t>
            </w:r>
            <w:r w:rsidRPr="005371F4">
              <w:rPr>
                <w:rFonts w:hint="eastAsia"/>
                <w:sz w:val="20"/>
                <w:szCs w:val="20"/>
              </w:rPr>
              <w:t>英寸输出连接器，方便连接不同设备。</w:t>
            </w:r>
          </w:p>
          <w:p w14:paraId="5CA28F5D" w14:textId="77777777" w:rsidR="00C85622" w:rsidRPr="005371F4" w:rsidRDefault="00F26744">
            <w:pPr>
              <w:rPr>
                <w:sz w:val="20"/>
                <w:szCs w:val="20"/>
              </w:rPr>
            </w:pPr>
            <w:r w:rsidRPr="005371F4">
              <w:rPr>
                <w:rFonts w:hint="eastAsia"/>
                <w:sz w:val="20"/>
                <w:szCs w:val="20"/>
              </w:rPr>
              <w:t>5.</w:t>
            </w:r>
            <w:r w:rsidRPr="005371F4">
              <w:rPr>
                <w:rFonts w:hint="eastAsia"/>
                <w:sz w:val="20"/>
                <w:szCs w:val="20"/>
              </w:rPr>
              <w:t>输出电平：</w:t>
            </w:r>
            <w:r w:rsidRPr="005371F4">
              <w:rPr>
                <w:rFonts w:hint="eastAsia"/>
                <w:sz w:val="20"/>
                <w:szCs w:val="20"/>
              </w:rPr>
              <w:t xml:space="preserve">XLR </w:t>
            </w:r>
            <w:r w:rsidRPr="005371F4">
              <w:rPr>
                <w:rFonts w:hint="eastAsia"/>
                <w:sz w:val="20"/>
                <w:szCs w:val="20"/>
              </w:rPr>
              <w:t>连接器输出电平为</w:t>
            </w:r>
            <w:r w:rsidRPr="005371F4">
              <w:rPr>
                <w:rFonts w:hint="eastAsia"/>
                <w:sz w:val="20"/>
                <w:szCs w:val="20"/>
              </w:rPr>
              <w:t xml:space="preserve"> - 27dBV</w:t>
            </w:r>
            <w:r w:rsidRPr="005371F4">
              <w:rPr>
                <w:rFonts w:hint="eastAsia"/>
                <w:sz w:val="20"/>
                <w:szCs w:val="20"/>
              </w:rPr>
              <w:t>（输入</w:t>
            </w:r>
            <w:r w:rsidRPr="005371F4">
              <w:rPr>
                <w:rFonts w:hint="eastAsia"/>
                <w:sz w:val="20"/>
                <w:szCs w:val="20"/>
              </w:rPr>
              <w:t xml:space="preserve"> 100k</w:t>
            </w:r>
            <w:r w:rsidRPr="005371F4">
              <w:rPr>
                <w:rFonts w:hint="eastAsia"/>
                <w:sz w:val="20"/>
                <w:szCs w:val="20"/>
              </w:rPr>
              <w:t>Ω</w:t>
            </w:r>
            <w:r w:rsidRPr="005371F4">
              <w:rPr>
                <w:rFonts w:hint="eastAsia"/>
                <w:sz w:val="20"/>
                <w:szCs w:val="20"/>
              </w:rPr>
              <w:t xml:space="preserve"> </w:t>
            </w:r>
            <w:r w:rsidRPr="005371F4">
              <w:rPr>
                <w:rFonts w:hint="eastAsia"/>
                <w:sz w:val="20"/>
                <w:szCs w:val="20"/>
              </w:rPr>
              <w:t>负载），</w:t>
            </w:r>
            <w:r w:rsidRPr="005371F4">
              <w:rPr>
                <w:rFonts w:hint="eastAsia"/>
                <w:sz w:val="20"/>
                <w:szCs w:val="20"/>
              </w:rPr>
              <w:t>6.35mm</w:t>
            </w:r>
            <w:r w:rsidRPr="005371F4">
              <w:rPr>
                <w:rFonts w:hint="eastAsia"/>
                <w:sz w:val="20"/>
                <w:szCs w:val="20"/>
              </w:rPr>
              <w:t>（</w:t>
            </w:r>
            <w:r w:rsidRPr="005371F4">
              <w:rPr>
                <w:rFonts w:hint="eastAsia"/>
                <w:sz w:val="20"/>
                <w:szCs w:val="20"/>
              </w:rPr>
              <w:t xml:space="preserve">1/4 </w:t>
            </w:r>
            <w:r w:rsidRPr="005371F4">
              <w:rPr>
                <w:rFonts w:hint="eastAsia"/>
                <w:sz w:val="20"/>
                <w:szCs w:val="20"/>
              </w:rPr>
              <w:t>英寸）连接器输出电平为</w:t>
            </w:r>
            <w:r w:rsidRPr="005371F4">
              <w:rPr>
                <w:rFonts w:hint="eastAsia"/>
                <w:sz w:val="20"/>
                <w:szCs w:val="20"/>
              </w:rPr>
              <w:t xml:space="preserve"> - 13dBV</w:t>
            </w:r>
            <w:r w:rsidRPr="005371F4">
              <w:rPr>
                <w:rFonts w:hint="eastAsia"/>
                <w:sz w:val="20"/>
                <w:szCs w:val="20"/>
              </w:rPr>
              <w:t>（输入</w:t>
            </w:r>
            <w:r w:rsidRPr="005371F4">
              <w:rPr>
                <w:rFonts w:hint="eastAsia"/>
                <w:sz w:val="20"/>
                <w:szCs w:val="20"/>
              </w:rPr>
              <w:t xml:space="preserve"> 100k</w:t>
            </w:r>
            <w:r w:rsidRPr="005371F4">
              <w:rPr>
                <w:rFonts w:hint="eastAsia"/>
                <w:sz w:val="20"/>
                <w:szCs w:val="20"/>
              </w:rPr>
              <w:t>Ω</w:t>
            </w:r>
            <w:r w:rsidRPr="005371F4">
              <w:rPr>
                <w:rFonts w:hint="eastAsia"/>
                <w:sz w:val="20"/>
                <w:szCs w:val="20"/>
              </w:rPr>
              <w:t xml:space="preserve"> </w:t>
            </w:r>
            <w:r w:rsidRPr="005371F4">
              <w:rPr>
                <w:rFonts w:hint="eastAsia"/>
                <w:sz w:val="20"/>
                <w:szCs w:val="20"/>
              </w:rPr>
              <w:t>负载），输出电平可调。</w:t>
            </w:r>
          </w:p>
          <w:p w14:paraId="11F2BAA5" w14:textId="77777777" w:rsidR="00C85622" w:rsidRPr="005371F4" w:rsidRDefault="00F26744">
            <w:pPr>
              <w:rPr>
                <w:sz w:val="20"/>
                <w:szCs w:val="20"/>
              </w:rPr>
            </w:pPr>
            <w:r w:rsidRPr="005371F4">
              <w:rPr>
                <w:rFonts w:hint="eastAsia"/>
                <w:sz w:val="20"/>
                <w:szCs w:val="20"/>
              </w:rPr>
              <w:t>6.</w:t>
            </w:r>
            <w:r w:rsidRPr="005371F4">
              <w:rPr>
                <w:rFonts w:hint="eastAsia"/>
                <w:sz w:val="20"/>
                <w:szCs w:val="20"/>
              </w:rPr>
              <w:t>天线：可拆卸天线，便于调整天线位置以优化信号接收。</w:t>
            </w:r>
          </w:p>
          <w:p w14:paraId="4DDCFF7A" w14:textId="77777777" w:rsidR="00C85622" w:rsidRPr="005371F4" w:rsidRDefault="00F26744">
            <w:pPr>
              <w:rPr>
                <w:sz w:val="20"/>
                <w:szCs w:val="20"/>
              </w:rPr>
            </w:pPr>
            <w:r w:rsidRPr="005371F4">
              <w:rPr>
                <w:rFonts w:hint="eastAsia"/>
                <w:sz w:val="20"/>
                <w:szCs w:val="20"/>
              </w:rPr>
              <w:t>7.</w:t>
            </w:r>
            <w:r w:rsidRPr="005371F4">
              <w:rPr>
                <w:rFonts w:hint="eastAsia"/>
                <w:sz w:val="20"/>
                <w:szCs w:val="20"/>
              </w:rPr>
              <w:t>显示：</w:t>
            </w:r>
            <w:r w:rsidRPr="005371F4">
              <w:rPr>
                <w:rFonts w:hint="eastAsia"/>
                <w:sz w:val="20"/>
                <w:szCs w:val="20"/>
              </w:rPr>
              <w:t xml:space="preserve">LCD </w:t>
            </w:r>
            <w:r w:rsidRPr="005371F4">
              <w:rPr>
                <w:rFonts w:hint="eastAsia"/>
                <w:sz w:val="20"/>
                <w:szCs w:val="20"/>
              </w:rPr>
              <w:t>显示屏，可显示详细的射频和音频计量信息。</w:t>
            </w:r>
          </w:p>
          <w:p w14:paraId="72C57CD6" w14:textId="77777777" w:rsidR="00C85622" w:rsidRPr="005371F4" w:rsidRDefault="00F26744">
            <w:pPr>
              <w:rPr>
                <w:sz w:val="20"/>
                <w:szCs w:val="20"/>
              </w:rPr>
            </w:pPr>
            <w:r w:rsidRPr="005371F4">
              <w:rPr>
                <w:rFonts w:hint="eastAsia"/>
                <w:sz w:val="20"/>
                <w:szCs w:val="20"/>
              </w:rPr>
              <w:t>8.</w:t>
            </w:r>
            <w:r w:rsidRPr="005371F4">
              <w:rPr>
                <w:rFonts w:hint="eastAsia"/>
                <w:sz w:val="20"/>
                <w:szCs w:val="20"/>
              </w:rPr>
              <w:t>尺寸：约</w:t>
            </w:r>
            <w:r w:rsidRPr="005371F4">
              <w:rPr>
                <w:rFonts w:hint="eastAsia"/>
                <w:sz w:val="20"/>
                <w:szCs w:val="20"/>
              </w:rPr>
              <w:t>40x188x103mm</w:t>
            </w:r>
            <w:r w:rsidRPr="005371F4">
              <w:rPr>
                <w:rFonts w:hint="eastAsia"/>
                <w:sz w:val="20"/>
                <w:szCs w:val="20"/>
              </w:rPr>
              <w:t>（高</w:t>
            </w:r>
            <w:r w:rsidRPr="005371F4">
              <w:rPr>
                <w:rFonts w:hint="eastAsia"/>
                <w:sz w:val="20"/>
                <w:szCs w:val="20"/>
              </w:rPr>
              <w:t xml:space="preserve"> x </w:t>
            </w:r>
            <w:r w:rsidRPr="005371F4">
              <w:rPr>
                <w:rFonts w:hint="eastAsia"/>
                <w:sz w:val="20"/>
                <w:szCs w:val="20"/>
              </w:rPr>
              <w:t>宽</w:t>
            </w:r>
            <w:r w:rsidRPr="005371F4">
              <w:rPr>
                <w:rFonts w:hint="eastAsia"/>
                <w:sz w:val="20"/>
                <w:szCs w:val="20"/>
              </w:rPr>
              <w:t xml:space="preserve"> x </w:t>
            </w:r>
            <w:r w:rsidRPr="005371F4">
              <w:rPr>
                <w:rFonts w:hint="eastAsia"/>
                <w:sz w:val="20"/>
                <w:szCs w:val="20"/>
              </w:rPr>
              <w:t>深）。</w:t>
            </w:r>
          </w:p>
          <w:p w14:paraId="5C71976F" w14:textId="77777777" w:rsidR="00C85622" w:rsidRPr="005371F4" w:rsidRDefault="00F26744">
            <w:pPr>
              <w:rPr>
                <w:sz w:val="20"/>
                <w:szCs w:val="20"/>
              </w:rPr>
            </w:pPr>
            <w:r w:rsidRPr="005371F4">
              <w:rPr>
                <w:rFonts w:hint="eastAsia"/>
                <w:sz w:val="20"/>
                <w:szCs w:val="20"/>
              </w:rPr>
              <w:t>9.</w:t>
            </w:r>
            <w:r w:rsidRPr="005371F4">
              <w:rPr>
                <w:rFonts w:hint="eastAsia"/>
                <w:sz w:val="20"/>
                <w:szCs w:val="20"/>
              </w:rPr>
              <w:t>重量：约</w:t>
            </w:r>
            <w:r w:rsidRPr="005371F4">
              <w:rPr>
                <w:rFonts w:hint="eastAsia"/>
                <w:sz w:val="20"/>
                <w:szCs w:val="20"/>
              </w:rPr>
              <w:t xml:space="preserve">241 </w:t>
            </w:r>
            <w:r w:rsidRPr="005371F4">
              <w:rPr>
                <w:rFonts w:hint="eastAsia"/>
                <w:sz w:val="20"/>
                <w:szCs w:val="20"/>
              </w:rPr>
              <w:t>克。</w:t>
            </w:r>
          </w:p>
          <w:p w14:paraId="77649E3C" w14:textId="77777777" w:rsidR="00C85622" w:rsidRPr="005371F4" w:rsidRDefault="00F26744">
            <w:pPr>
              <w:rPr>
                <w:sz w:val="20"/>
                <w:szCs w:val="20"/>
              </w:rPr>
            </w:pPr>
            <w:r w:rsidRPr="005371F4">
              <w:rPr>
                <w:rFonts w:hint="eastAsia"/>
                <w:sz w:val="20"/>
                <w:szCs w:val="20"/>
              </w:rPr>
              <w:t>10.</w:t>
            </w:r>
            <w:r w:rsidRPr="005371F4">
              <w:rPr>
                <w:rFonts w:hint="eastAsia"/>
                <w:sz w:val="20"/>
                <w:szCs w:val="20"/>
              </w:rPr>
              <w:t>电源要求：</w:t>
            </w:r>
            <w:r w:rsidRPr="005371F4">
              <w:rPr>
                <w:rFonts w:hint="eastAsia"/>
                <w:sz w:val="20"/>
                <w:szCs w:val="20"/>
              </w:rPr>
              <w:t>12-15V DC@160mA</w:t>
            </w:r>
            <w:r w:rsidRPr="005371F4">
              <w:rPr>
                <w:rFonts w:hint="eastAsia"/>
                <w:sz w:val="20"/>
                <w:szCs w:val="20"/>
              </w:rPr>
              <w:t>。</w:t>
            </w:r>
          </w:p>
        </w:tc>
      </w:tr>
      <w:tr w:rsidR="00C52815" w:rsidRPr="005371F4" w14:paraId="1463BCAD"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0F5C9454"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8</w:t>
            </w:r>
          </w:p>
        </w:tc>
        <w:tc>
          <w:tcPr>
            <w:tcW w:w="1697" w:type="dxa"/>
            <w:tcBorders>
              <w:top w:val="single" w:sz="4" w:space="0" w:color="auto"/>
              <w:left w:val="single" w:sz="4" w:space="0" w:color="auto"/>
              <w:bottom w:val="single" w:sz="4" w:space="0" w:color="auto"/>
              <w:right w:val="single" w:sz="4" w:space="0" w:color="auto"/>
            </w:tcBorders>
            <w:vAlign w:val="center"/>
          </w:tcPr>
          <w:p w14:paraId="36B4DF25" w14:textId="77777777" w:rsidR="00C85622" w:rsidRPr="005371F4" w:rsidRDefault="00F26744">
            <w:pPr>
              <w:jc w:val="center"/>
              <w:rPr>
                <w:sz w:val="20"/>
                <w:szCs w:val="20"/>
              </w:rPr>
            </w:pPr>
            <w:r w:rsidRPr="005371F4">
              <w:rPr>
                <w:rFonts w:hint="eastAsia"/>
                <w:sz w:val="20"/>
                <w:szCs w:val="20"/>
              </w:rPr>
              <w:t>麦克风</w:t>
            </w:r>
          </w:p>
        </w:tc>
        <w:tc>
          <w:tcPr>
            <w:tcW w:w="817" w:type="dxa"/>
            <w:tcBorders>
              <w:top w:val="single" w:sz="4" w:space="0" w:color="auto"/>
              <w:left w:val="single" w:sz="4" w:space="0" w:color="auto"/>
              <w:bottom w:val="single" w:sz="4" w:space="0" w:color="auto"/>
              <w:right w:val="single" w:sz="4" w:space="0" w:color="auto"/>
            </w:tcBorders>
            <w:vAlign w:val="center"/>
          </w:tcPr>
          <w:p w14:paraId="64513AA3" w14:textId="77777777" w:rsidR="00C85622" w:rsidRPr="005371F4" w:rsidRDefault="00F26744">
            <w:pPr>
              <w:jc w:val="center"/>
              <w:rPr>
                <w:sz w:val="20"/>
                <w:szCs w:val="20"/>
              </w:rPr>
            </w:pPr>
            <w:r w:rsidRPr="005371F4">
              <w:rPr>
                <w:sz w:val="20"/>
                <w:szCs w:val="20"/>
              </w:rPr>
              <w:t>2</w:t>
            </w:r>
          </w:p>
        </w:tc>
        <w:tc>
          <w:tcPr>
            <w:tcW w:w="818" w:type="dxa"/>
            <w:tcBorders>
              <w:top w:val="single" w:sz="4" w:space="0" w:color="auto"/>
              <w:left w:val="single" w:sz="4" w:space="0" w:color="auto"/>
              <w:bottom w:val="single" w:sz="4" w:space="0" w:color="auto"/>
              <w:right w:val="single" w:sz="4" w:space="0" w:color="auto"/>
            </w:tcBorders>
            <w:vAlign w:val="center"/>
          </w:tcPr>
          <w:p w14:paraId="379AC5E7" w14:textId="77777777" w:rsidR="00C85622" w:rsidRPr="005371F4" w:rsidRDefault="00F26744">
            <w:pPr>
              <w:jc w:val="center"/>
              <w:rPr>
                <w:sz w:val="20"/>
                <w:szCs w:val="20"/>
              </w:rPr>
            </w:pPr>
            <w:r w:rsidRPr="005371F4">
              <w:rPr>
                <w:rFonts w:hint="eastAsia"/>
                <w:sz w:val="20"/>
                <w:szCs w:val="20"/>
              </w:rPr>
              <w:t>支</w:t>
            </w:r>
          </w:p>
        </w:tc>
        <w:tc>
          <w:tcPr>
            <w:tcW w:w="4621" w:type="dxa"/>
            <w:tcBorders>
              <w:top w:val="single" w:sz="4" w:space="0" w:color="auto"/>
              <w:left w:val="single" w:sz="4" w:space="0" w:color="auto"/>
              <w:bottom w:val="single" w:sz="4" w:space="0" w:color="auto"/>
              <w:right w:val="single" w:sz="4" w:space="0" w:color="auto"/>
            </w:tcBorders>
            <w:vAlign w:val="center"/>
          </w:tcPr>
          <w:p w14:paraId="25FF970D" w14:textId="77777777" w:rsidR="00C85622" w:rsidRPr="005371F4" w:rsidRDefault="00F26744">
            <w:pPr>
              <w:rPr>
                <w:sz w:val="20"/>
                <w:szCs w:val="20"/>
              </w:rPr>
            </w:pPr>
            <w:r w:rsidRPr="005371F4">
              <w:rPr>
                <w:sz w:val="20"/>
                <w:szCs w:val="20"/>
              </w:rPr>
              <w:t>1.</w:t>
            </w:r>
            <w:r w:rsidRPr="005371F4">
              <w:rPr>
                <w:rFonts w:hint="eastAsia"/>
                <w:sz w:val="20"/>
                <w:szCs w:val="20"/>
              </w:rPr>
              <w:t>声学工作原理：压差式换能器</w:t>
            </w:r>
            <w:r w:rsidRPr="005371F4">
              <w:rPr>
                <w:sz w:val="20"/>
                <w:szCs w:val="20"/>
              </w:rPr>
              <w:t xml:space="preserve"> </w:t>
            </w:r>
            <w:r w:rsidRPr="005371F4">
              <w:rPr>
                <w:rFonts w:hint="eastAsia"/>
                <w:sz w:val="20"/>
                <w:szCs w:val="20"/>
              </w:rPr>
              <w:t>；</w:t>
            </w:r>
          </w:p>
          <w:p w14:paraId="2C11B661" w14:textId="77777777" w:rsidR="00C85622" w:rsidRPr="005371F4" w:rsidRDefault="00F26744">
            <w:pPr>
              <w:rPr>
                <w:sz w:val="20"/>
                <w:szCs w:val="20"/>
              </w:rPr>
            </w:pPr>
            <w:r w:rsidRPr="005371F4">
              <w:rPr>
                <w:sz w:val="20"/>
                <w:szCs w:val="20"/>
              </w:rPr>
              <w:t>2.</w:t>
            </w:r>
            <w:r w:rsidRPr="005371F4">
              <w:rPr>
                <w:rFonts w:hint="eastAsia"/>
                <w:sz w:val="20"/>
                <w:szCs w:val="20"/>
              </w:rPr>
              <w:t>拾音指向性：全向形、心形、</w:t>
            </w:r>
            <w:r w:rsidRPr="005371F4">
              <w:rPr>
                <w:sz w:val="20"/>
                <w:szCs w:val="20"/>
              </w:rPr>
              <w:t>8</w:t>
            </w:r>
            <w:r w:rsidRPr="005371F4">
              <w:rPr>
                <w:rFonts w:hint="eastAsia"/>
                <w:sz w:val="20"/>
                <w:szCs w:val="20"/>
              </w:rPr>
              <w:t>字形</w:t>
            </w:r>
            <w:r w:rsidRPr="005371F4">
              <w:rPr>
                <w:sz w:val="20"/>
                <w:szCs w:val="20"/>
              </w:rPr>
              <w:t xml:space="preserve"> </w:t>
            </w:r>
            <w:r w:rsidRPr="005371F4">
              <w:rPr>
                <w:rFonts w:hint="eastAsia"/>
                <w:sz w:val="20"/>
                <w:szCs w:val="20"/>
              </w:rPr>
              <w:t>；</w:t>
            </w:r>
          </w:p>
          <w:p w14:paraId="562E16C8" w14:textId="77777777" w:rsidR="00C85622" w:rsidRPr="005371F4" w:rsidRDefault="00F26744">
            <w:pPr>
              <w:rPr>
                <w:sz w:val="20"/>
                <w:szCs w:val="20"/>
              </w:rPr>
            </w:pPr>
            <w:r w:rsidRPr="005371F4">
              <w:rPr>
                <w:sz w:val="20"/>
                <w:szCs w:val="20"/>
              </w:rPr>
              <w:t>3.</w:t>
            </w:r>
            <w:r w:rsidRPr="005371F4">
              <w:rPr>
                <w:rFonts w:hint="eastAsia"/>
                <w:sz w:val="20"/>
                <w:szCs w:val="20"/>
              </w:rPr>
              <w:t>频响范围：</w:t>
            </w:r>
            <w:r w:rsidRPr="005371F4">
              <w:rPr>
                <w:sz w:val="20"/>
                <w:szCs w:val="20"/>
              </w:rPr>
              <w:t xml:space="preserve">20Hz-20kHz </w:t>
            </w:r>
            <w:r w:rsidRPr="005371F4">
              <w:rPr>
                <w:rFonts w:hint="eastAsia"/>
                <w:sz w:val="20"/>
                <w:szCs w:val="20"/>
              </w:rPr>
              <w:t>；</w:t>
            </w:r>
          </w:p>
          <w:p w14:paraId="5B9E7F8F" w14:textId="77777777" w:rsidR="00C85622" w:rsidRPr="005371F4" w:rsidRDefault="00F26744">
            <w:pPr>
              <w:rPr>
                <w:sz w:val="20"/>
                <w:szCs w:val="20"/>
              </w:rPr>
            </w:pPr>
            <w:r w:rsidRPr="005371F4">
              <w:rPr>
                <w:sz w:val="20"/>
                <w:szCs w:val="20"/>
              </w:rPr>
              <w:t>4.</w:t>
            </w:r>
            <w:r w:rsidRPr="005371F4">
              <w:rPr>
                <w:rFonts w:hint="eastAsia"/>
                <w:sz w:val="20"/>
                <w:szCs w:val="20"/>
              </w:rPr>
              <w:t>输出阻抗：</w:t>
            </w:r>
            <w:r w:rsidRPr="005371F4">
              <w:rPr>
                <w:sz w:val="20"/>
                <w:szCs w:val="20"/>
              </w:rPr>
              <w:t>200</w:t>
            </w:r>
            <w:r w:rsidRPr="005371F4">
              <w:rPr>
                <w:rFonts w:hint="eastAsia"/>
                <w:sz w:val="20"/>
                <w:szCs w:val="20"/>
              </w:rPr>
              <w:t>Ω</w:t>
            </w:r>
            <w:r w:rsidRPr="005371F4">
              <w:rPr>
                <w:sz w:val="20"/>
                <w:szCs w:val="20"/>
              </w:rPr>
              <w:t xml:space="preserve"> </w:t>
            </w:r>
            <w:r w:rsidRPr="005371F4">
              <w:rPr>
                <w:rFonts w:hint="eastAsia"/>
                <w:sz w:val="20"/>
                <w:szCs w:val="20"/>
              </w:rPr>
              <w:t>；</w:t>
            </w:r>
          </w:p>
          <w:p w14:paraId="08BC3E55" w14:textId="77777777" w:rsidR="00C85622" w:rsidRPr="005371F4" w:rsidRDefault="00F26744">
            <w:pPr>
              <w:rPr>
                <w:sz w:val="20"/>
                <w:szCs w:val="20"/>
              </w:rPr>
            </w:pPr>
            <w:r w:rsidRPr="005371F4">
              <w:rPr>
                <w:sz w:val="20"/>
                <w:szCs w:val="20"/>
              </w:rPr>
              <w:t>5.</w:t>
            </w:r>
            <w:r w:rsidRPr="005371F4">
              <w:rPr>
                <w:rFonts w:hint="eastAsia"/>
                <w:sz w:val="20"/>
                <w:szCs w:val="20"/>
              </w:rPr>
              <w:t>负载阻抗：</w:t>
            </w:r>
            <w:r w:rsidRPr="005371F4">
              <w:rPr>
                <w:sz w:val="20"/>
                <w:szCs w:val="20"/>
              </w:rPr>
              <w:t>1k</w:t>
            </w:r>
            <w:r w:rsidRPr="005371F4">
              <w:rPr>
                <w:rFonts w:hint="eastAsia"/>
                <w:sz w:val="20"/>
                <w:szCs w:val="20"/>
              </w:rPr>
              <w:t>Ω</w:t>
            </w:r>
            <w:r w:rsidRPr="005371F4">
              <w:rPr>
                <w:sz w:val="20"/>
                <w:szCs w:val="20"/>
              </w:rPr>
              <w:t xml:space="preserve"> </w:t>
            </w:r>
            <w:r w:rsidRPr="005371F4">
              <w:rPr>
                <w:rFonts w:hint="eastAsia"/>
                <w:sz w:val="20"/>
                <w:szCs w:val="20"/>
              </w:rPr>
              <w:t>最大输出电平：</w:t>
            </w:r>
            <w:r w:rsidRPr="005371F4">
              <w:rPr>
                <w:sz w:val="20"/>
                <w:szCs w:val="20"/>
              </w:rPr>
              <w:t xml:space="preserve">-6dBu </w:t>
            </w:r>
            <w:r w:rsidRPr="005371F4">
              <w:rPr>
                <w:rFonts w:hint="eastAsia"/>
                <w:sz w:val="20"/>
                <w:szCs w:val="20"/>
              </w:rPr>
              <w:t>；</w:t>
            </w:r>
          </w:p>
          <w:p w14:paraId="400D30A5" w14:textId="77777777" w:rsidR="00C85622" w:rsidRPr="005371F4" w:rsidRDefault="00F26744">
            <w:pPr>
              <w:rPr>
                <w:sz w:val="20"/>
                <w:szCs w:val="20"/>
              </w:rPr>
            </w:pPr>
            <w:r w:rsidRPr="005371F4">
              <w:rPr>
                <w:sz w:val="20"/>
                <w:szCs w:val="20"/>
              </w:rPr>
              <w:t>6.</w:t>
            </w:r>
            <w:r w:rsidRPr="005371F4">
              <w:rPr>
                <w:rFonts w:hint="eastAsia"/>
                <w:sz w:val="20"/>
                <w:szCs w:val="20"/>
              </w:rPr>
              <w:t>最大声压级：</w:t>
            </w:r>
            <w:r w:rsidRPr="005371F4">
              <w:rPr>
                <w:sz w:val="20"/>
                <w:szCs w:val="20"/>
              </w:rPr>
              <w:t xml:space="preserve">127dB </w:t>
            </w:r>
            <w:r w:rsidRPr="005371F4">
              <w:rPr>
                <w:rFonts w:hint="eastAsia"/>
                <w:sz w:val="20"/>
                <w:szCs w:val="20"/>
              </w:rPr>
              <w:t>；</w:t>
            </w:r>
          </w:p>
          <w:p w14:paraId="737256C8" w14:textId="77777777" w:rsidR="00C85622" w:rsidRPr="005371F4" w:rsidRDefault="00F26744">
            <w:pPr>
              <w:rPr>
                <w:sz w:val="20"/>
                <w:szCs w:val="20"/>
              </w:rPr>
            </w:pPr>
            <w:r w:rsidRPr="005371F4">
              <w:rPr>
                <w:sz w:val="20"/>
                <w:szCs w:val="20"/>
              </w:rPr>
              <w:t>7.</w:t>
            </w:r>
            <w:r w:rsidRPr="005371F4">
              <w:rPr>
                <w:rFonts w:hint="eastAsia"/>
                <w:sz w:val="20"/>
                <w:szCs w:val="20"/>
              </w:rPr>
              <w:t>信噪比：</w:t>
            </w:r>
            <w:r w:rsidRPr="005371F4">
              <w:rPr>
                <w:sz w:val="20"/>
                <w:szCs w:val="20"/>
              </w:rPr>
              <w:t xml:space="preserve">82dB </w:t>
            </w:r>
            <w:r w:rsidRPr="005371F4">
              <w:rPr>
                <w:rFonts w:hint="eastAsia"/>
                <w:sz w:val="20"/>
                <w:szCs w:val="20"/>
              </w:rPr>
              <w:t>；</w:t>
            </w:r>
          </w:p>
          <w:p w14:paraId="2183C759" w14:textId="77777777" w:rsidR="00C85622" w:rsidRPr="005371F4" w:rsidRDefault="00F26744">
            <w:pPr>
              <w:rPr>
                <w:sz w:val="20"/>
                <w:szCs w:val="20"/>
              </w:rPr>
            </w:pPr>
            <w:r w:rsidRPr="005371F4">
              <w:rPr>
                <w:sz w:val="20"/>
                <w:szCs w:val="20"/>
              </w:rPr>
              <w:t>8.</w:t>
            </w:r>
            <w:r w:rsidRPr="005371F4">
              <w:rPr>
                <w:rFonts w:hint="eastAsia"/>
                <w:sz w:val="20"/>
                <w:szCs w:val="20"/>
              </w:rPr>
              <w:t>灵敏度：</w:t>
            </w:r>
            <w:r w:rsidRPr="005371F4">
              <w:rPr>
                <w:sz w:val="20"/>
                <w:szCs w:val="20"/>
              </w:rPr>
              <w:t>28mV/Pa</w:t>
            </w:r>
            <w:r w:rsidRPr="005371F4">
              <w:rPr>
                <w:rFonts w:hint="eastAsia"/>
                <w:sz w:val="20"/>
                <w:szCs w:val="20"/>
              </w:rPr>
              <w:t>。</w:t>
            </w:r>
          </w:p>
        </w:tc>
      </w:tr>
      <w:tr w:rsidR="00C52815" w:rsidRPr="005371F4" w14:paraId="5501892D"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3533D76D"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lastRenderedPageBreak/>
              <w:t>9</w:t>
            </w:r>
          </w:p>
        </w:tc>
        <w:tc>
          <w:tcPr>
            <w:tcW w:w="1697" w:type="dxa"/>
            <w:tcBorders>
              <w:top w:val="single" w:sz="4" w:space="0" w:color="auto"/>
              <w:left w:val="single" w:sz="4" w:space="0" w:color="auto"/>
              <w:bottom w:val="single" w:sz="4" w:space="0" w:color="auto"/>
              <w:right w:val="single" w:sz="4" w:space="0" w:color="auto"/>
            </w:tcBorders>
            <w:vAlign w:val="center"/>
          </w:tcPr>
          <w:p w14:paraId="71F43F1A" w14:textId="77777777" w:rsidR="00C85622" w:rsidRPr="005371F4" w:rsidRDefault="00F26744">
            <w:pPr>
              <w:jc w:val="center"/>
              <w:rPr>
                <w:sz w:val="20"/>
                <w:szCs w:val="20"/>
              </w:rPr>
            </w:pPr>
            <w:r w:rsidRPr="005371F4">
              <w:rPr>
                <w:rFonts w:hint="eastAsia"/>
                <w:sz w:val="20"/>
                <w:szCs w:val="20"/>
              </w:rPr>
              <w:t>专业声卡</w:t>
            </w:r>
          </w:p>
        </w:tc>
        <w:tc>
          <w:tcPr>
            <w:tcW w:w="817" w:type="dxa"/>
            <w:tcBorders>
              <w:top w:val="single" w:sz="4" w:space="0" w:color="auto"/>
              <w:left w:val="single" w:sz="4" w:space="0" w:color="auto"/>
              <w:bottom w:val="single" w:sz="4" w:space="0" w:color="auto"/>
              <w:right w:val="single" w:sz="4" w:space="0" w:color="auto"/>
            </w:tcBorders>
            <w:vAlign w:val="center"/>
          </w:tcPr>
          <w:p w14:paraId="59E3E3A0" w14:textId="77777777" w:rsidR="00C85622" w:rsidRPr="005371F4" w:rsidRDefault="00F26744">
            <w:pPr>
              <w:jc w:val="center"/>
              <w:rPr>
                <w:sz w:val="20"/>
                <w:szCs w:val="20"/>
              </w:rPr>
            </w:pPr>
            <w:r w:rsidRPr="005371F4">
              <w:rPr>
                <w:sz w:val="20"/>
                <w:szCs w:val="20"/>
              </w:rPr>
              <w:t>1</w:t>
            </w:r>
          </w:p>
        </w:tc>
        <w:tc>
          <w:tcPr>
            <w:tcW w:w="818" w:type="dxa"/>
            <w:tcBorders>
              <w:top w:val="single" w:sz="4" w:space="0" w:color="auto"/>
              <w:left w:val="single" w:sz="4" w:space="0" w:color="auto"/>
              <w:bottom w:val="single" w:sz="4" w:space="0" w:color="auto"/>
              <w:right w:val="single" w:sz="4" w:space="0" w:color="auto"/>
            </w:tcBorders>
            <w:vAlign w:val="center"/>
          </w:tcPr>
          <w:p w14:paraId="0442ACEA" w14:textId="77777777" w:rsidR="00C85622" w:rsidRPr="005371F4" w:rsidRDefault="00F26744">
            <w:pPr>
              <w:jc w:val="center"/>
              <w:rPr>
                <w:sz w:val="20"/>
                <w:szCs w:val="20"/>
              </w:rPr>
            </w:pPr>
            <w:r w:rsidRPr="005371F4">
              <w:rPr>
                <w:rFonts w:hint="eastAsia"/>
                <w:sz w:val="20"/>
                <w:szCs w:val="20"/>
              </w:rPr>
              <w:t>台</w:t>
            </w:r>
          </w:p>
        </w:tc>
        <w:tc>
          <w:tcPr>
            <w:tcW w:w="4621" w:type="dxa"/>
            <w:tcBorders>
              <w:top w:val="single" w:sz="4" w:space="0" w:color="auto"/>
              <w:left w:val="single" w:sz="4" w:space="0" w:color="auto"/>
              <w:bottom w:val="single" w:sz="4" w:space="0" w:color="auto"/>
              <w:right w:val="single" w:sz="4" w:space="0" w:color="auto"/>
            </w:tcBorders>
            <w:vAlign w:val="center"/>
          </w:tcPr>
          <w:p w14:paraId="3F2EF1D3" w14:textId="77777777" w:rsidR="00C85622" w:rsidRPr="005371F4" w:rsidRDefault="00F26744">
            <w:pPr>
              <w:numPr>
                <w:ilvl w:val="0"/>
                <w:numId w:val="4"/>
              </w:numPr>
              <w:rPr>
                <w:sz w:val="20"/>
                <w:szCs w:val="20"/>
              </w:rPr>
            </w:pPr>
            <w:r w:rsidRPr="005371F4">
              <w:rPr>
                <w:rFonts w:hint="eastAsia"/>
                <w:sz w:val="20"/>
                <w:szCs w:val="20"/>
              </w:rPr>
              <w:t>等效输入噪声：</w:t>
            </w:r>
            <w:r w:rsidRPr="005371F4">
              <w:rPr>
                <w:sz w:val="20"/>
                <w:szCs w:val="20"/>
              </w:rPr>
              <w:t xml:space="preserve">-128dBu-A </w:t>
            </w:r>
            <w:r w:rsidRPr="005371F4">
              <w:rPr>
                <w:rFonts w:hint="eastAsia"/>
                <w:sz w:val="20"/>
                <w:szCs w:val="20"/>
              </w:rPr>
              <w:t>；</w:t>
            </w:r>
          </w:p>
          <w:p w14:paraId="44F2FA07" w14:textId="77777777" w:rsidR="00C85622" w:rsidRPr="005371F4" w:rsidRDefault="00F26744">
            <w:pPr>
              <w:numPr>
                <w:ilvl w:val="0"/>
                <w:numId w:val="4"/>
              </w:numPr>
              <w:rPr>
                <w:sz w:val="20"/>
                <w:szCs w:val="20"/>
              </w:rPr>
            </w:pPr>
            <w:r w:rsidRPr="005371F4">
              <w:rPr>
                <w:rFonts w:hint="eastAsia"/>
                <w:sz w:val="20"/>
                <w:szCs w:val="20"/>
              </w:rPr>
              <w:t>增益范围</w:t>
            </w:r>
            <w:r w:rsidRPr="005371F4">
              <w:rPr>
                <w:sz w:val="20"/>
                <w:szCs w:val="20"/>
              </w:rPr>
              <w:t>12~+78dB</w:t>
            </w:r>
            <w:r w:rsidRPr="005371F4">
              <w:rPr>
                <w:rFonts w:hint="eastAsia"/>
                <w:sz w:val="20"/>
                <w:szCs w:val="20"/>
              </w:rPr>
              <w:t>，步进</w:t>
            </w:r>
            <w:r w:rsidRPr="005371F4">
              <w:rPr>
                <w:sz w:val="20"/>
                <w:szCs w:val="20"/>
              </w:rPr>
              <w:t>0.5/0.1dB 136DB</w:t>
            </w:r>
            <w:r w:rsidRPr="005371F4">
              <w:rPr>
                <w:rFonts w:hint="eastAsia"/>
                <w:sz w:val="20"/>
                <w:szCs w:val="20"/>
              </w:rPr>
              <w:t>超大动态范围</w:t>
            </w:r>
            <w:r w:rsidRPr="005371F4">
              <w:rPr>
                <w:sz w:val="20"/>
                <w:szCs w:val="20"/>
              </w:rPr>
              <w:t>AD/DA</w:t>
            </w:r>
            <w:r w:rsidRPr="005371F4">
              <w:rPr>
                <w:rFonts w:hint="eastAsia"/>
                <w:sz w:val="20"/>
                <w:szCs w:val="20"/>
              </w:rPr>
              <w:t>转换器</w:t>
            </w:r>
            <w:r w:rsidRPr="005371F4">
              <w:rPr>
                <w:sz w:val="20"/>
                <w:szCs w:val="20"/>
              </w:rPr>
              <w:t xml:space="preserve"> 4</w:t>
            </w:r>
            <w:r w:rsidRPr="005371F4">
              <w:rPr>
                <w:rFonts w:hint="eastAsia"/>
                <w:sz w:val="20"/>
                <w:szCs w:val="20"/>
              </w:rPr>
              <w:t>路集成对讲的独立混音功能</w:t>
            </w:r>
            <w:r w:rsidRPr="005371F4">
              <w:rPr>
                <w:sz w:val="20"/>
                <w:szCs w:val="20"/>
              </w:rPr>
              <w:t xml:space="preserve"> </w:t>
            </w:r>
            <w:r w:rsidRPr="005371F4">
              <w:rPr>
                <w:rFonts w:hint="eastAsia"/>
                <w:sz w:val="20"/>
                <w:szCs w:val="20"/>
              </w:rPr>
              <w:t>可使用</w:t>
            </w:r>
            <w:r w:rsidRPr="005371F4">
              <w:rPr>
                <w:sz w:val="20"/>
                <w:szCs w:val="20"/>
              </w:rPr>
              <w:t>USB/ADAT/AES67</w:t>
            </w:r>
            <w:r w:rsidRPr="005371F4">
              <w:rPr>
                <w:rFonts w:hint="eastAsia"/>
                <w:sz w:val="20"/>
                <w:szCs w:val="20"/>
              </w:rPr>
              <w:t>连接</w:t>
            </w:r>
            <w:r w:rsidRPr="005371F4">
              <w:rPr>
                <w:sz w:val="20"/>
                <w:szCs w:val="20"/>
              </w:rPr>
              <w:t xml:space="preserve"> 4</w:t>
            </w:r>
            <w:r w:rsidRPr="005371F4">
              <w:rPr>
                <w:rFonts w:hint="eastAsia"/>
                <w:sz w:val="20"/>
                <w:szCs w:val="20"/>
              </w:rPr>
              <w:t>个模拟输入、</w:t>
            </w:r>
            <w:r w:rsidRPr="005371F4">
              <w:rPr>
                <w:sz w:val="20"/>
                <w:szCs w:val="20"/>
              </w:rPr>
              <w:t>8</w:t>
            </w:r>
            <w:r w:rsidRPr="005371F4">
              <w:rPr>
                <w:rFonts w:hint="eastAsia"/>
                <w:sz w:val="20"/>
                <w:szCs w:val="20"/>
              </w:rPr>
              <w:t>个立体声模拟输出</w:t>
            </w:r>
            <w:r w:rsidRPr="005371F4">
              <w:rPr>
                <w:sz w:val="20"/>
                <w:szCs w:val="20"/>
              </w:rPr>
              <w:t xml:space="preserve"> </w:t>
            </w:r>
            <w:r w:rsidRPr="005371F4">
              <w:rPr>
                <w:rFonts w:hint="eastAsia"/>
                <w:sz w:val="20"/>
                <w:szCs w:val="20"/>
              </w:rPr>
              <w:t>。</w:t>
            </w:r>
          </w:p>
        </w:tc>
      </w:tr>
      <w:tr w:rsidR="00C52815" w:rsidRPr="005371F4" w14:paraId="358347B6"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73DC2E91"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10</w:t>
            </w:r>
          </w:p>
        </w:tc>
        <w:tc>
          <w:tcPr>
            <w:tcW w:w="1697" w:type="dxa"/>
            <w:tcBorders>
              <w:top w:val="single" w:sz="4" w:space="0" w:color="auto"/>
              <w:left w:val="single" w:sz="4" w:space="0" w:color="auto"/>
              <w:bottom w:val="single" w:sz="4" w:space="0" w:color="auto"/>
              <w:right w:val="single" w:sz="4" w:space="0" w:color="auto"/>
            </w:tcBorders>
            <w:vAlign w:val="center"/>
          </w:tcPr>
          <w:p w14:paraId="68661717" w14:textId="77777777" w:rsidR="00C85622" w:rsidRPr="005371F4" w:rsidRDefault="00F26744">
            <w:pPr>
              <w:jc w:val="center"/>
              <w:rPr>
                <w:sz w:val="20"/>
                <w:szCs w:val="20"/>
              </w:rPr>
            </w:pPr>
            <w:r w:rsidRPr="005371F4">
              <w:rPr>
                <w:rFonts w:hint="eastAsia"/>
                <w:sz w:val="20"/>
                <w:szCs w:val="20"/>
              </w:rPr>
              <w:t>监听音箱</w:t>
            </w:r>
          </w:p>
        </w:tc>
        <w:tc>
          <w:tcPr>
            <w:tcW w:w="817" w:type="dxa"/>
            <w:tcBorders>
              <w:top w:val="single" w:sz="4" w:space="0" w:color="auto"/>
              <w:left w:val="single" w:sz="4" w:space="0" w:color="auto"/>
              <w:bottom w:val="single" w:sz="4" w:space="0" w:color="auto"/>
              <w:right w:val="single" w:sz="4" w:space="0" w:color="auto"/>
            </w:tcBorders>
            <w:vAlign w:val="center"/>
          </w:tcPr>
          <w:p w14:paraId="23928593" w14:textId="77777777" w:rsidR="00C85622" w:rsidRPr="005371F4" w:rsidRDefault="00F26744">
            <w:pPr>
              <w:jc w:val="center"/>
              <w:rPr>
                <w:sz w:val="20"/>
                <w:szCs w:val="20"/>
              </w:rPr>
            </w:pPr>
            <w:r w:rsidRPr="005371F4">
              <w:rPr>
                <w:sz w:val="20"/>
                <w:szCs w:val="20"/>
              </w:rPr>
              <w:t>2</w:t>
            </w:r>
          </w:p>
        </w:tc>
        <w:tc>
          <w:tcPr>
            <w:tcW w:w="818" w:type="dxa"/>
            <w:tcBorders>
              <w:top w:val="single" w:sz="4" w:space="0" w:color="auto"/>
              <w:left w:val="single" w:sz="4" w:space="0" w:color="auto"/>
              <w:bottom w:val="single" w:sz="4" w:space="0" w:color="auto"/>
              <w:right w:val="single" w:sz="4" w:space="0" w:color="auto"/>
            </w:tcBorders>
            <w:vAlign w:val="center"/>
          </w:tcPr>
          <w:p w14:paraId="4BC3C89B" w14:textId="77777777" w:rsidR="00C85622" w:rsidRPr="005371F4" w:rsidRDefault="00F26744">
            <w:pPr>
              <w:jc w:val="center"/>
              <w:rPr>
                <w:sz w:val="20"/>
                <w:szCs w:val="20"/>
              </w:rPr>
            </w:pPr>
            <w:r w:rsidRPr="005371F4">
              <w:rPr>
                <w:rFonts w:hint="eastAsia"/>
                <w:sz w:val="20"/>
                <w:szCs w:val="20"/>
              </w:rPr>
              <w:t>对</w:t>
            </w:r>
          </w:p>
        </w:tc>
        <w:tc>
          <w:tcPr>
            <w:tcW w:w="4621" w:type="dxa"/>
            <w:tcBorders>
              <w:top w:val="single" w:sz="4" w:space="0" w:color="auto"/>
              <w:left w:val="single" w:sz="4" w:space="0" w:color="auto"/>
              <w:bottom w:val="single" w:sz="4" w:space="0" w:color="auto"/>
              <w:right w:val="single" w:sz="4" w:space="0" w:color="auto"/>
            </w:tcBorders>
            <w:vAlign w:val="center"/>
          </w:tcPr>
          <w:p w14:paraId="152471DF" w14:textId="77777777" w:rsidR="00C85622" w:rsidRPr="005371F4" w:rsidRDefault="00F26744">
            <w:pPr>
              <w:rPr>
                <w:sz w:val="20"/>
                <w:szCs w:val="20"/>
              </w:rPr>
            </w:pPr>
            <w:r w:rsidRPr="005371F4">
              <w:rPr>
                <w:sz w:val="20"/>
                <w:szCs w:val="20"/>
              </w:rPr>
              <w:t>1.</w:t>
            </w:r>
            <w:r w:rsidRPr="005371F4">
              <w:rPr>
                <w:rFonts w:hint="eastAsia"/>
                <w:sz w:val="20"/>
                <w:szCs w:val="20"/>
              </w:rPr>
              <w:t>最大声压级：</w:t>
            </w:r>
            <w:r w:rsidRPr="005371F4">
              <w:rPr>
                <w:sz w:val="20"/>
                <w:szCs w:val="20"/>
              </w:rPr>
              <w:t xml:space="preserve">104dB </w:t>
            </w:r>
            <w:r w:rsidRPr="005371F4">
              <w:rPr>
                <w:rFonts w:hint="eastAsia"/>
                <w:sz w:val="20"/>
                <w:szCs w:val="20"/>
              </w:rPr>
              <w:t>；</w:t>
            </w:r>
          </w:p>
          <w:p w14:paraId="45680BFA" w14:textId="77777777" w:rsidR="00C85622" w:rsidRPr="005371F4" w:rsidRDefault="00F26744">
            <w:pPr>
              <w:rPr>
                <w:sz w:val="20"/>
                <w:szCs w:val="20"/>
              </w:rPr>
            </w:pPr>
            <w:r w:rsidRPr="005371F4">
              <w:rPr>
                <w:sz w:val="20"/>
                <w:szCs w:val="20"/>
              </w:rPr>
              <w:t>2.</w:t>
            </w:r>
            <w:r w:rsidRPr="005371F4">
              <w:rPr>
                <w:rFonts w:hint="eastAsia"/>
                <w:sz w:val="20"/>
                <w:szCs w:val="20"/>
              </w:rPr>
              <w:t>频率响应范围：</w:t>
            </w:r>
            <w:r w:rsidRPr="005371F4">
              <w:rPr>
                <w:sz w:val="20"/>
                <w:szCs w:val="20"/>
              </w:rPr>
              <w:t>50Hz-20kHz</w:t>
            </w:r>
            <w:r w:rsidRPr="005371F4">
              <w:rPr>
                <w:rFonts w:hint="eastAsia"/>
                <w:sz w:val="20"/>
                <w:szCs w:val="20"/>
              </w:rPr>
              <w:t>（±</w:t>
            </w:r>
            <w:r w:rsidRPr="005371F4">
              <w:rPr>
                <w:sz w:val="20"/>
                <w:szCs w:val="20"/>
              </w:rPr>
              <w:t>2dB</w:t>
            </w:r>
            <w:r w:rsidRPr="005371F4">
              <w:rPr>
                <w:rFonts w:hint="eastAsia"/>
                <w:sz w:val="20"/>
                <w:szCs w:val="20"/>
              </w:rPr>
              <w:t>）</w:t>
            </w:r>
            <w:r w:rsidRPr="005371F4">
              <w:rPr>
                <w:sz w:val="20"/>
                <w:szCs w:val="20"/>
              </w:rPr>
              <w:t xml:space="preserve"> </w:t>
            </w:r>
            <w:r w:rsidRPr="005371F4">
              <w:rPr>
                <w:rFonts w:hint="eastAsia"/>
                <w:sz w:val="20"/>
                <w:szCs w:val="20"/>
              </w:rPr>
              <w:t>；</w:t>
            </w:r>
          </w:p>
          <w:p w14:paraId="1096835D" w14:textId="77777777" w:rsidR="00C85622" w:rsidRPr="005371F4" w:rsidRDefault="00F26744">
            <w:pPr>
              <w:rPr>
                <w:sz w:val="20"/>
                <w:szCs w:val="20"/>
              </w:rPr>
            </w:pPr>
            <w:r w:rsidRPr="005371F4">
              <w:rPr>
                <w:sz w:val="20"/>
                <w:szCs w:val="20"/>
              </w:rPr>
              <w:t>3.</w:t>
            </w:r>
            <w:r w:rsidRPr="005371F4">
              <w:rPr>
                <w:rFonts w:hint="eastAsia"/>
                <w:sz w:val="20"/>
                <w:szCs w:val="20"/>
              </w:rPr>
              <w:t>单元尺寸：</w:t>
            </w:r>
            <w:r w:rsidRPr="005371F4">
              <w:rPr>
                <w:sz w:val="20"/>
                <w:szCs w:val="20"/>
              </w:rPr>
              <w:t>5</w:t>
            </w:r>
            <w:r w:rsidRPr="005371F4">
              <w:rPr>
                <w:rFonts w:hint="eastAsia"/>
                <w:sz w:val="20"/>
                <w:szCs w:val="20"/>
              </w:rPr>
              <w:t>英寸低频单元</w:t>
            </w:r>
            <w:r w:rsidRPr="005371F4">
              <w:rPr>
                <w:sz w:val="20"/>
                <w:szCs w:val="20"/>
              </w:rPr>
              <w:t>+3/4</w:t>
            </w:r>
            <w:r w:rsidRPr="005371F4">
              <w:rPr>
                <w:rFonts w:hint="eastAsia"/>
                <w:sz w:val="20"/>
                <w:szCs w:val="20"/>
              </w:rPr>
              <w:t>英寸高频单元</w:t>
            </w:r>
            <w:r w:rsidRPr="005371F4">
              <w:rPr>
                <w:sz w:val="20"/>
                <w:szCs w:val="20"/>
              </w:rPr>
              <w:t xml:space="preserve"> </w:t>
            </w:r>
            <w:r w:rsidRPr="005371F4">
              <w:rPr>
                <w:rFonts w:hint="eastAsia"/>
                <w:sz w:val="20"/>
                <w:szCs w:val="20"/>
              </w:rPr>
              <w:t>；</w:t>
            </w:r>
          </w:p>
          <w:p w14:paraId="7AA2012E" w14:textId="77777777" w:rsidR="00C85622" w:rsidRPr="005371F4" w:rsidRDefault="00F26744">
            <w:pPr>
              <w:rPr>
                <w:sz w:val="20"/>
                <w:szCs w:val="20"/>
              </w:rPr>
            </w:pPr>
            <w:r w:rsidRPr="005371F4">
              <w:rPr>
                <w:sz w:val="20"/>
                <w:szCs w:val="20"/>
              </w:rPr>
              <w:t>4.</w:t>
            </w:r>
            <w:r w:rsidRPr="005371F4">
              <w:rPr>
                <w:rFonts w:hint="eastAsia"/>
                <w:sz w:val="20"/>
                <w:szCs w:val="20"/>
              </w:rPr>
              <w:t>分频点：</w:t>
            </w:r>
            <w:r w:rsidRPr="005371F4">
              <w:rPr>
                <w:sz w:val="20"/>
                <w:szCs w:val="20"/>
              </w:rPr>
              <w:t xml:space="preserve">3kHz </w:t>
            </w:r>
            <w:r w:rsidRPr="005371F4">
              <w:rPr>
                <w:rFonts w:hint="eastAsia"/>
                <w:sz w:val="20"/>
                <w:szCs w:val="20"/>
              </w:rPr>
              <w:t>；</w:t>
            </w:r>
          </w:p>
          <w:p w14:paraId="39813857" w14:textId="77777777" w:rsidR="00C85622" w:rsidRPr="005371F4" w:rsidRDefault="00F26744">
            <w:pPr>
              <w:rPr>
                <w:sz w:val="20"/>
                <w:szCs w:val="20"/>
              </w:rPr>
            </w:pPr>
            <w:r w:rsidRPr="005371F4">
              <w:rPr>
                <w:sz w:val="20"/>
                <w:szCs w:val="20"/>
              </w:rPr>
              <w:t>5.</w:t>
            </w:r>
            <w:r w:rsidRPr="005371F4">
              <w:rPr>
                <w:rFonts w:hint="eastAsia"/>
                <w:sz w:val="20"/>
                <w:szCs w:val="20"/>
              </w:rPr>
              <w:t>功放类型：低频</w:t>
            </w:r>
            <w:r w:rsidRPr="005371F4">
              <w:rPr>
                <w:sz w:val="20"/>
                <w:szCs w:val="20"/>
              </w:rPr>
              <w:t>50w</w:t>
            </w:r>
            <w:r w:rsidRPr="005371F4">
              <w:rPr>
                <w:rFonts w:hint="eastAsia"/>
                <w:sz w:val="20"/>
                <w:szCs w:val="20"/>
              </w:rPr>
              <w:t>高频</w:t>
            </w:r>
            <w:r w:rsidRPr="005371F4">
              <w:rPr>
                <w:sz w:val="20"/>
                <w:szCs w:val="20"/>
              </w:rPr>
              <w:t xml:space="preserve">50w </w:t>
            </w:r>
            <w:r w:rsidRPr="005371F4">
              <w:rPr>
                <w:rFonts w:hint="eastAsia"/>
                <w:sz w:val="20"/>
                <w:szCs w:val="20"/>
              </w:rPr>
              <w:t>；</w:t>
            </w:r>
          </w:p>
          <w:p w14:paraId="5B2DC1E8" w14:textId="77777777" w:rsidR="00C85622" w:rsidRPr="005371F4" w:rsidRDefault="00F26744">
            <w:pPr>
              <w:rPr>
                <w:sz w:val="20"/>
                <w:szCs w:val="20"/>
              </w:rPr>
            </w:pPr>
            <w:r w:rsidRPr="005371F4">
              <w:rPr>
                <w:sz w:val="20"/>
                <w:szCs w:val="20"/>
              </w:rPr>
              <w:t>6.</w:t>
            </w:r>
            <w:r w:rsidRPr="005371F4">
              <w:rPr>
                <w:rFonts w:hint="eastAsia"/>
                <w:sz w:val="20"/>
                <w:szCs w:val="20"/>
              </w:rPr>
              <w:t>接口类型：</w:t>
            </w:r>
            <w:r w:rsidRPr="005371F4">
              <w:rPr>
                <w:sz w:val="20"/>
                <w:szCs w:val="20"/>
              </w:rPr>
              <w:t>1*XLR</w:t>
            </w:r>
            <w:r w:rsidRPr="005371F4">
              <w:rPr>
                <w:rFonts w:hint="eastAsia"/>
                <w:sz w:val="20"/>
                <w:szCs w:val="20"/>
              </w:rPr>
              <w:t>模拟输入。</w:t>
            </w:r>
          </w:p>
        </w:tc>
      </w:tr>
      <w:tr w:rsidR="00C52815" w:rsidRPr="005371F4" w14:paraId="517E5EE2"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347DBA32"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11</w:t>
            </w:r>
          </w:p>
        </w:tc>
        <w:tc>
          <w:tcPr>
            <w:tcW w:w="1697" w:type="dxa"/>
            <w:tcBorders>
              <w:top w:val="single" w:sz="4" w:space="0" w:color="auto"/>
              <w:left w:val="single" w:sz="4" w:space="0" w:color="auto"/>
              <w:bottom w:val="single" w:sz="4" w:space="0" w:color="auto"/>
              <w:right w:val="single" w:sz="4" w:space="0" w:color="auto"/>
            </w:tcBorders>
            <w:vAlign w:val="center"/>
          </w:tcPr>
          <w:p w14:paraId="68BB0099" w14:textId="77777777" w:rsidR="00C85622" w:rsidRPr="005371F4" w:rsidRDefault="00F26744">
            <w:pPr>
              <w:jc w:val="center"/>
              <w:rPr>
                <w:sz w:val="20"/>
                <w:szCs w:val="20"/>
              </w:rPr>
            </w:pPr>
            <w:r w:rsidRPr="005371F4">
              <w:rPr>
                <w:rFonts w:hint="eastAsia"/>
                <w:sz w:val="20"/>
                <w:szCs w:val="20"/>
              </w:rPr>
              <w:t>监听耳机</w:t>
            </w:r>
          </w:p>
        </w:tc>
        <w:tc>
          <w:tcPr>
            <w:tcW w:w="817" w:type="dxa"/>
            <w:tcBorders>
              <w:top w:val="single" w:sz="4" w:space="0" w:color="auto"/>
              <w:left w:val="single" w:sz="4" w:space="0" w:color="auto"/>
              <w:bottom w:val="single" w:sz="4" w:space="0" w:color="auto"/>
              <w:right w:val="single" w:sz="4" w:space="0" w:color="auto"/>
            </w:tcBorders>
            <w:vAlign w:val="center"/>
          </w:tcPr>
          <w:p w14:paraId="44408686" w14:textId="77777777" w:rsidR="00C85622" w:rsidRPr="005371F4" w:rsidRDefault="00F26744">
            <w:pPr>
              <w:jc w:val="center"/>
              <w:rPr>
                <w:sz w:val="20"/>
                <w:szCs w:val="20"/>
              </w:rPr>
            </w:pPr>
            <w:r w:rsidRPr="005371F4">
              <w:rPr>
                <w:sz w:val="20"/>
                <w:szCs w:val="20"/>
              </w:rPr>
              <w:t>3</w:t>
            </w:r>
          </w:p>
        </w:tc>
        <w:tc>
          <w:tcPr>
            <w:tcW w:w="818" w:type="dxa"/>
            <w:tcBorders>
              <w:top w:val="single" w:sz="4" w:space="0" w:color="auto"/>
              <w:left w:val="single" w:sz="4" w:space="0" w:color="auto"/>
              <w:bottom w:val="single" w:sz="4" w:space="0" w:color="auto"/>
              <w:right w:val="single" w:sz="4" w:space="0" w:color="auto"/>
            </w:tcBorders>
            <w:vAlign w:val="center"/>
          </w:tcPr>
          <w:p w14:paraId="1771B242" w14:textId="77777777" w:rsidR="00C85622" w:rsidRPr="005371F4" w:rsidRDefault="00F26744">
            <w:pPr>
              <w:jc w:val="center"/>
              <w:rPr>
                <w:sz w:val="20"/>
                <w:szCs w:val="20"/>
              </w:rPr>
            </w:pPr>
            <w:r w:rsidRPr="005371F4">
              <w:rPr>
                <w:rFonts w:hint="eastAsia"/>
                <w:sz w:val="20"/>
                <w:szCs w:val="20"/>
              </w:rPr>
              <w:t>只</w:t>
            </w:r>
          </w:p>
        </w:tc>
        <w:tc>
          <w:tcPr>
            <w:tcW w:w="4621" w:type="dxa"/>
            <w:tcBorders>
              <w:top w:val="single" w:sz="4" w:space="0" w:color="auto"/>
              <w:left w:val="single" w:sz="4" w:space="0" w:color="auto"/>
              <w:bottom w:val="single" w:sz="4" w:space="0" w:color="auto"/>
              <w:right w:val="single" w:sz="4" w:space="0" w:color="auto"/>
            </w:tcBorders>
            <w:vAlign w:val="center"/>
          </w:tcPr>
          <w:p w14:paraId="50AF96E3" w14:textId="77777777" w:rsidR="00C85622" w:rsidRPr="005371F4" w:rsidRDefault="00F26744">
            <w:pPr>
              <w:rPr>
                <w:sz w:val="20"/>
                <w:szCs w:val="20"/>
              </w:rPr>
            </w:pPr>
            <w:r w:rsidRPr="005371F4">
              <w:rPr>
                <w:rFonts w:hint="eastAsia"/>
                <w:sz w:val="20"/>
                <w:szCs w:val="20"/>
              </w:rPr>
              <w:t>头戴式专业录音耳机</w:t>
            </w:r>
            <w:r w:rsidRPr="005371F4">
              <w:rPr>
                <w:sz w:val="20"/>
                <w:szCs w:val="20"/>
              </w:rPr>
              <w:t xml:space="preserve"> </w:t>
            </w:r>
            <w:r w:rsidRPr="005371F4">
              <w:rPr>
                <w:rFonts w:hint="eastAsia"/>
                <w:sz w:val="20"/>
                <w:szCs w:val="20"/>
              </w:rPr>
              <w:t>录音室监听音乐耳机高音质降噪</w:t>
            </w:r>
            <w:r w:rsidRPr="005371F4">
              <w:rPr>
                <w:sz w:val="20"/>
                <w:szCs w:val="20"/>
              </w:rPr>
              <w:br/>
              <w:t>1.</w:t>
            </w:r>
            <w:r w:rsidRPr="005371F4">
              <w:rPr>
                <w:rFonts w:hint="eastAsia"/>
                <w:sz w:val="20"/>
                <w:szCs w:val="20"/>
              </w:rPr>
              <w:t>耳机类型：密封动圈型；</w:t>
            </w:r>
            <w:r w:rsidRPr="005371F4">
              <w:rPr>
                <w:sz w:val="20"/>
                <w:szCs w:val="20"/>
              </w:rPr>
              <w:br/>
              <w:t>2.</w:t>
            </w:r>
            <w:r w:rsidRPr="005371F4">
              <w:rPr>
                <w:rFonts w:hint="eastAsia"/>
                <w:sz w:val="20"/>
                <w:szCs w:val="20"/>
              </w:rPr>
              <w:t>驱动单元：</w:t>
            </w:r>
            <w:r w:rsidRPr="005371F4">
              <w:rPr>
                <w:sz w:val="20"/>
                <w:szCs w:val="20"/>
              </w:rPr>
              <w:t>40mm</w:t>
            </w:r>
            <w:r w:rsidRPr="005371F4">
              <w:rPr>
                <w:rFonts w:hint="eastAsia"/>
                <w:sz w:val="20"/>
                <w:szCs w:val="20"/>
              </w:rPr>
              <w:t>、穹顶型（采用</w:t>
            </w:r>
            <w:r w:rsidRPr="005371F4">
              <w:rPr>
                <w:sz w:val="20"/>
                <w:szCs w:val="20"/>
              </w:rPr>
              <w:t xml:space="preserve"> CCAW</w:t>
            </w:r>
            <w:r w:rsidRPr="005371F4">
              <w:rPr>
                <w:rFonts w:hint="eastAsia"/>
                <w:sz w:val="20"/>
                <w:szCs w:val="20"/>
              </w:rPr>
              <w:t>）；</w:t>
            </w:r>
            <w:r w:rsidRPr="005371F4">
              <w:rPr>
                <w:sz w:val="20"/>
                <w:szCs w:val="20"/>
              </w:rPr>
              <w:br/>
              <w:t>3.</w:t>
            </w:r>
            <w:r w:rsidRPr="005371F4">
              <w:rPr>
                <w:rFonts w:hint="eastAsia"/>
                <w:sz w:val="20"/>
                <w:szCs w:val="20"/>
              </w:rPr>
              <w:t>最大输入：</w:t>
            </w:r>
            <w:r w:rsidRPr="005371F4">
              <w:rPr>
                <w:sz w:val="20"/>
                <w:szCs w:val="20"/>
              </w:rPr>
              <w:t>1000mW</w:t>
            </w:r>
            <w:r w:rsidRPr="005371F4">
              <w:rPr>
                <w:rFonts w:hint="eastAsia"/>
                <w:sz w:val="20"/>
                <w:szCs w:val="20"/>
              </w:rPr>
              <w:t>（</w:t>
            </w:r>
            <w:r w:rsidRPr="005371F4">
              <w:rPr>
                <w:sz w:val="20"/>
                <w:szCs w:val="20"/>
              </w:rPr>
              <w:t>IEC*</w:t>
            </w:r>
            <w:r w:rsidRPr="005371F4">
              <w:rPr>
                <w:rFonts w:hint="eastAsia"/>
                <w:sz w:val="20"/>
                <w:szCs w:val="20"/>
              </w:rPr>
              <w:t>）；</w:t>
            </w:r>
            <w:r w:rsidRPr="005371F4">
              <w:rPr>
                <w:sz w:val="20"/>
                <w:szCs w:val="20"/>
              </w:rPr>
              <w:br/>
              <w:t>4.</w:t>
            </w:r>
            <w:r w:rsidRPr="005371F4">
              <w:rPr>
                <w:rFonts w:hint="eastAsia"/>
                <w:sz w:val="20"/>
                <w:szCs w:val="20"/>
              </w:rPr>
              <w:t>阻抗：</w:t>
            </w:r>
            <w:r w:rsidRPr="005371F4">
              <w:rPr>
                <w:sz w:val="20"/>
                <w:szCs w:val="20"/>
              </w:rPr>
              <w:t>63</w:t>
            </w:r>
            <w:r w:rsidRPr="005371F4">
              <w:rPr>
                <w:rFonts w:hint="eastAsia"/>
                <w:sz w:val="20"/>
                <w:szCs w:val="20"/>
              </w:rPr>
              <w:t>Ω（</w:t>
            </w:r>
            <w:r w:rsidRPr="005371F4">
              <w:rPr>
                <w:sz w:val="20"/>
                <w:szCs w:val="20"/>
              </w:rPr>
              <w:t xml:space="preserve">1kHz </w:t>
            </w:r>
            <w:r w:rsidRPr="005371F4">
              <w:rPr>
                <w:rFonts w:hint="eastAsia"/>
                <w:sz w:val="20"/>
                <w:szCs w:val="20"/>
              </w:rPr>
              <w:t>时）；</w:t>
            </w:r>
            <w:r w:rsidRPr="005371F4">
              <w:rPr>
                <w:sz w:val="20"/>
                <w:szCs w:val="20"/>
              </w:rPr>
              <w:br/>
              <w:t>5.</w:t>
            </w:r>
            <w:r w:rsidRPr="005371F4">
              <w:rPr>
                <w:rFonts w:hint="eastAsia"/>
                <w:sz w:val="20"/>
                <w:szCs w:val="20"/>
              </w:rPr>
              <w:t>声压灵敏度：</w:t>
            </w:r>
            <w:r w:rsidRPr="005371F4">
              <w:rPr>
                <w:sz w:val="20"/>
                <w:szCs w:val="20"/>
              </w:rPr>
              <w:t>106dB/mW</w:t>
            </w:r>
            <w:r w:rsidRPr="005371F4">
              <w:rPr>
                <w:rFonts w:hint="eastAsia"/>
                <w:sz w:val="20"/>
                <w:szCs w:val="20"/>
              </w:rPr>
              <w:t>；</w:t>
            </w:r>
            <w:r w:rsidRPr="005371F4">
              <w:rPr>
                <w:sz w:val="20"/>
                <w:szCs w:val="20"/>
              </w:rPr>
              <w:br/>
              <w:t>6.</w:t>
            </w:r>
            <w:r w:rsidRPr="005371F4">
              <w:rPr>
                <w:rFonts w:hint="eastAsia"/>
                <w:sz w:val="20"/>
                <w:szCs w:val="20"/>
              </w:rPr>
              <w:t>播放频带：</w:t>
            </w:r>
            <w:r w:rsidRPr="005371F4">
              <w:rPr>
                <w:sz w:val="20"/>
                <w:szCs w:val="20"/>
              </w:rPr>
              <w:t>5-30000Hz</w:t>
            </w:r>
            <w:r w:rsidRPr="005371F4">
              <w:rPr>
                <w:rFonts w:hint="eastAsia"/>
                <w:sz w:val="20"/>
                <w:szCs w:val="20"/>
              </w:rPr>
              <w:t>（</w:t>
            </w:r>
            <w:r w:rsidRPr="005371F4">
              <w:rPr>
                <w:sz w:val="20"/>
                <w:szCs w:val="20"/>
              </w:rPr>
              <w:t>JEITA</w:t>
            </w:r>
            <w:r w:rsidRPr="005371F4">
              <w:rPr>
                <w:rFonts w:hint="eastAsia"/>
                <w:sz w:val="20"/>
                <w:szCs w:val="20"/>
              </w:rPr>
              <w:t>）；</w:t>
            </w:r>
            <w:r w:rsidRPr="005371F4">
              <w:rPr>
                <w:sz w:val="20"/>
                <w:szCs w:val="20"/>
              </w:rPr>
              <w:br/>
              <w:t>7.</w:t>
            </w:r>
            <w:r w:rsidRPr="005371F4">
              <w:rPr>
                <w:rFonts w:hint="eastAsia"/>
                <w:sz w:val="20"/>
                <w:szCs w:val="20"/>
              </w:rPr>
              <w:t>电缆长：约</w:t>
            </w:r>
            <w:r w:rsidRPr="005371F4">
              <w:rPr>
                <w:sz w:val="20"/>
                <w:szCs w:val="20"/>
              </w:rPr>
              <w:t xml:space="preserve"> 2.5m</w:t>
            </w:r>
            <w:r w:rsidRPr="005371F4">
              <w:rPr>
                <w:rFonts w:hint="eastAsia"/>
                <w:sz w:val="20"/>
                <w:szCs w:val="20"/>
              </w:rPr>
              <w:t>；</w:t>
            </w:r>
            <w:r w:rsidRPr="005371F4">
              <w:rPr>
                <w:sz w:val="20"/>
                <w:szCs w:val="20"/>
              </w:rPr>
              <w:br/>
              <w:t>8.</w:t>
            </w:r>
            <w:r w:rsidRPr="005371F4">
              <w:rPr>
                <w:rFonts w:hint="eastAsia"/>
                <w:sz w:val="20"/>
                <w:szCs w:val="20"/>
              </w:rPr>
              <w:t>插头：立体声标准插头；</w:t>
            </w:r>
            <w:r w:rsidRPr="005371F4">
              <w:rPr>
                <w:sz w:val="20"/>
                <w:szCs w:val="20"/>
              </w:rPr>
              <w:br/>
              <w:t>9.</w:t>
            </w:r>
            <w:r w:rsidRPr="005371F4">
              <w:rPr>
                <w:rFonts w:hint="eastAsia"/>
                <w:sz w:val="20"/>
                <w:szCs w:val="20"/>
              </w:rPr>
              <w:t>重量：约</w:t>
            </w:r>
            <w:r w:rsidRPr="005371F4">
              <w:rPr>
                <w:sz w:val="20"/>
                <w:szCs w:val="20"/>
              </w:rPr>
              <w:t xml:space="preserve"> 200g</w:t>
            </w:r>
            <w:r w:rsidRPr="005371F4">
              <w:rPr>
                <w:rFonts w:hint="eastAsia"/>
                <w:sz w:val="20"/>
                <w:szCs w:val="20"/>
              </w:rPr>
              <w:t>（不包括电缆）。</w:t>
            </w:r>
          </w:p>
        </w:tc>
      </w:tr>
      <w:tr w:rsidR="00C52815" w:rsidRPr="005371F4" w14:paraId="02C5ADFB"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55871A0C"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12</w:t>
            </w:r>
          </w:p>
        </w:tc>
        <w:tc>
          <w:tcPr>
            <w:tcW w:w="1697" w:type="dxa"/>
            <w:tcBorders>
              <w:top w:val="single" w:sz="4" w:space="0" w:color="auto"/>
              <w:left w:val="single" w:sz="4" w:space="0" w:color="auto"/>
              <w:bottom w:val="single" w:sz="4" w:space="0" w:color="auto"/>
              <w:right w:val="single" w:sz="4" w:space="0" w:color="auto"/>
            </w:tcBorders>
            <w:vAlign w:val="center"/>
          </w:tcPr>
          <w:p w14:paraId="694DB573" w14:textId="77777777" w:rsidR="00C85622" w:rsidRPr="005371F4" w:rsidRDefault="00F26744">
            <w:pPr>
              <w:jc w:val="center"/>
              <w:rPr>
                <w:sz w:val="20"/>
                <w:szCs w:val="20"/>
              </w:rPr>
            </w:pPr>
            <w:r w:rsidRPr="005371F4">
              <w:rPr>
                <w:rFonts w:hint="eastAsia"/>
                <w:sz w:val="20"/>
                <w:szCs w:val="20"/>
              </w:rPr>
              <w:t>调音台</w:t>
            </w:r>
          </w:p>
        </w:tc>
        <w:tc>
          <w:tcPr>
            <w:tcW w:w="817" w:type="dxa"/>
            <w:tcBorders>
              <w:top w:val="single" w:sz="4" w:space="0" w:color="auto"/>
              <w:left w:val="single" w:sz="4" w:space="0" w:color="auto"/>
              <w:bottom w:val="single" w:sz="4" w:space="0" w:color="auto"/>
              <w:right w:val="single" w:sz="4" w:space="0" w:color="auto"/>
            </w:tcBorders>
            <w:vAlign w:val="center"/>
          </w:tcPr>
          <w:p w14:paraId="4DD351BA" w14:textId="77777777" w:rsidR="00C85622" w:rsidRPr="005371F4" w:rsidRDefault="00F26744">
            <w:pPr>
              <w:jc w:val="center"/>
              <w:rPr>
                <w:sz w:val="20"/>
                <w:szCs w:val="20"/>
              </w:rPr>
            </w:pPr>
            <w:r w:rsidRPr="005371F4">
              <w:rPr>
                <w:sz w:val="20"/>
                <w:szCs w:val="20"/>
              </w:rPr>
              <w:t>1</w:t>
            </w:r>
          </w:p>
        </w:tc>
        <w:tc>
          <w:tcPr>
            <w:tcW w:w="818" w:type="dxa"/>
            <w:tcBorders>
              <w:top w:val="single" w:sz="4" w:space="0" w:color="auto"/>
              <w:left w:val="single" w:sz="4" w:space="0" w:color="auto"/>
              <w:bottom w:val="single" w:sz="4" w:space="0" w:color="auto"/>
              <w:right w:val="single" w:sz="4" w:space="0" w:color="auto"/>
            </w:tcBorders>
            <w:vAlign w:val="center"/>
          </w:tcPr>
          <w:p w14:paraId="464652F3" w14:textId="77777777" w:rsidR="00C85622" w:rsidRPr="005371F4" w:rsidRDefault="00F26744">
            <w:pPr>
              <w:jc w:val="center"/>
              <w:rPr>
                <w:sz w:val="20"/>
                <w:szCs w:val="20"/>
              </w:rPr>
            </w:pPr>
            <w:r w:rsidRPr="005371F4">
              <w:rPr>
                <w:rFonts w:hint="eastAsia"/>
                <w:sz w:val="20"/>
                <w:szCs w:val="20"/>
              </w:rPr>
              <w:t>台</w:t>
            </w:r>
          </w:p>
        </w:tc>
        <w:tc>
          <w:tcPr>
            <w:tcW w:w="4621" w:type="dxa"/>
            <w:tcBorders>
              <w:top w:val="single" w:sz="4" w:space="0" w:color="auto"/>
              <w:left w:val="single" w:sz="4" w:space="0" w:color="auto"/>
              <w:bottom w:val="single" w:sz="4" w:space="0" w:color="auto"/>
              <w:right w:val="single" w:sz="4" w:space="0" w:color="auto"/>
            </w:tcBorders>
            <w:vAlign w:val="center"/>
          </w:tcPr>
          <w:p w14:paraId="12747D1E" w14:textId="77777777" w:rsidR="00C85622" w:rsidRPr="005371F4" w:rsidRDefault="00F26744">
            <w:pPr>
              <w:rPr>
                <w:sz w:val="20"/>
                <w:szCs w:val="20"/>
              </w:rPr>
            </w:pPr>
            <w:r w:rsidRPr="005371F4">
              <w:rPr>
                <w:rFonts w:hint="eastAsia"/>
                <w:sz w:val="20"/>
                <w:szCs w:val="20"/>
              </w:rPr>
              <w:t>▲</w:t>
            </w:r>
            <w:r w:rsidRPr="005371F4">
              <w:rPr>
                <w:sz w:val="20"/>
                <w:szCs w:val="20"/>
              </w:rPr>
              <w:t>1.</w:t>
            </w:r>
            <w:r w:rsidRPr="005371F4">
              <w:rPr>
                <w:rFonts w:hint="eastAsia"/>
                <w:sz w:val="20"/>
                <w:szCs w:val="20"/>
              </w:rPr>
              <w:t>通道配置：</w:t>
            </w:r>
            <w:r w:rsidRPr="005371F4">
              <w:rPr>
                <w:sz w:val="20"/>
                <w:szCs w:val="20"/>
              </w:rPr>
              <w:t xml:space="preserve">16 </w:t>
            </w:r>
            <w:r w:rsidRPr="005371F4">
              <w:rPr>
                <w:rFonts w:hint="eastAsia"/>
                <w:sz w:val="20"/>
                <w:szCs w:val="20"/>
              </w:rPr>
              <w:t>通道调音台，包含</w:t>
            </w:r>
            <w:r w:rsidRPr="005371F4">
              <w:rPr>
                <w:sz w:val="20"/>
                <w:szCs w:val="20"/>
              </w:rPr>
              <w:t xml:space="preserve"> 10 </w:t>
            </w:r>
            <w:r w:rsidRPr="005371F4">
              <w:rPr>
                <w:rFonts w:hint="eastAsia"/>
                <w:sz w:val="20"/>
                <w:szCs w:val="20"/>
              </w:rPr>
              <w:t>个话筒输入、</w:t>
            </w:r>
            <w:r w:rsidRPr="005371F4">
              <w:rPr>
                <w:sz w:val="20"/>
                <w:szCs w:val="20"/>
              </w:rPr>
              <w:t xml:space="preserve">16 </w:t>
            </w:r>
            <w:r w:rsidRPr="005371F4">
              <w:rPr>
                <w:rFonts w:hint="eastAsia"/>
                <w:sz w:val="20"/>
                <w:szCs w:val="20"/>
              </w:rPr>
              <w:t>个线路输入（</w:t>
            </w:r>
            <w:r w:rsidRPr="005371F4">
              <w:rPr>
                <w:sz w:val="20"/>
                <w:szCs w:val="20"/>
              </w:rPr>
              <w:t xml:space="preserve">8 </w:t>
            </w:r>
            <w:r w:rsidRPr="005371F4">
              <w:rPr>
                <w:rFonts w:hint="eastAsia"/>
                <w:sz w:val="20"/>
                <w:szCs w:val="20"/>
              </w:rPr>
              <w:t>个单声道</w:t>
            </w:r>
            <w:r w:rsidRPr="005371F4">
              <w:rPr>
                <w:sz w:val="20"/>
                <w:szCs w:val="20"/>
              </w:rPr>
              <w:t xml:space="preserve"> + 4 </w:t>
            </w:r>
            <w:r w:rsidRPr="005371F4">
              <w:rPr>
                <w:rFonts w:hint="eastAsia"/>
                <w:sz w:val="20"/>
                <w:szCs w:val="20"/>
              </w:rPr>
              <w:t>个立体声），具备</w:t>
            </w:r>
            <w:r w:rsidRPr="005371F4">
              <w:rPr>
                <w:sz w:val="20"/>
                <w:szCs w:val="20"/>
              </w:rPr>
              <w:t xml:space="preserve"> 4 </w:t>
            </w:r>
            <w:r w:rsidRPr="005371F4">
              <w:rPr>
                <w:rFonts w:hint="eastAsia"/>
                <w:sz w:val="20"/>
                <w:szCs w:val="20"/>
              </w:rPr>
              <w:t>编组母线、</w:t>
            </w:r>
            <w:r w:rsidRPr="005371F4">
              <w:rPr>
                <w:sz w:val="20"/>
                <w:szCs w:val="20"/>
              </w:rPr>
              <w:t xml:space="preserve">1 </w:t>
            </w:r>
            <w:r w:rsidRPr="005371F4">
              <w:rPr>
                <w:rFonts w:hint="eastAsia"/>
                <w:sz w:val="20"/>
                <w:szCs w:val="20"/>
              </w:rPr>
              <w:t>立体声母线和</w:t>
            </w:r>
            <w:r w:rsidRPr="005371F4">
              <w:rPr>
                <w:sz w:val="20"/>
                <w:szCs w:val="20"/>
              </w:rPr>
              <w:t xml:space="preserve"> 4 </w:t>
            </w:r>
            <w:r w:rsidRPr="005371F4">
              <w:rPr>
                <w:rFonts w:hint="eastAsia"/>
                <w:sz w:val="20"/>
                <w:szCs w:val="20"/>
              </w:rPr>
              <w:t>个</w:t>
            </w:r>
            <w:r w:rsidRPr="005371F4">
              <w:rPr>
                <w:sz w:val="20"/>
                <w:szCs w:val="20"/>
              </w:rPr>
              <w:t xml:space="preserve"> AUX</w:t>
            </w:r>
            <w:r w:rsidRPr="005371F4">
              <w:rPr>
                <w:rFonts w:hint="eastAsia"/>
                <w:sz w:val="20"/>
                <w:szCs w:val="20"/>
              </w:rPr>
              <w:t>（包括</w:t>
            </w:r>
            <w:r w:rsidRPr="005371F4">
              <w:rPr>
                <w:sz w:val="20"/>
                <w:szCs w:val="20"/>
              </w:rPr>
              <w:t xml:space="preserve"> FX</w:t>
            </w:r>
            <w:r w:rsidRPr="005371F4">
              <w:rPr>
                <w:rFonts w:hint="eastAsia"/>
                <w:sz w:val="20"/>
                <w:szCs w:val="20"/>
              </w:rPr>
              <w:t>）。</w:t>
            </w:r>
            <w:r w:rsidRPr="005371F4">
              <w:rPr>
                <w:sz w:val="20"/>
                <w:szCs w:val="20"/>
              </w:rPr>
              <w:br/>
              <w:t>2.</w:t>
            </w:r>
            <w:r w:rsidRPr="005371F4">
              <w:rPr>
                <w:rFonts w:hint="eastAsia"/>
                <w:sz w:val="20"/>
                <w:szCs w:val="20"/>
              </w:rPr>
              <w:t>话放：配备</w:t>
            </w:r>
            <w:r w:rsidRPr="005371F4">
              <w:rPr>
                <w:sz w:val="20"/>
                <w:szCs w:val="20"/>
              </w:rPr>
              <w:t xml:space="preserve"> </w:t>
            </w:r>
            <w:r w:rsidRPr="005371F4">
              <w:rPr>
                <w:rFonts w:hint="eastAsia"/>
                <w:sz w:val="20"/>
                <w:szCs w:val="20"/>
              </w:rPr>
              <w:t>“</w:t>
            </w:r>
            <w:r w:rsidRPr="005371F4">
              <w:rPr>
                <w:sz w:val="20"/>
                <w:szCs w:val="20"/>
              </w:rPr>
              <w:t>D - PRE</w:t>
            </w:r>
            <w:r w:rsidRPr="005371F4">
              <w:rPr>
                <w:rFonts w:hint="eastAsia"/>
                <w:sz w:val="20"/>
                <w:szCs w:val="20"/>
              </w:rPr>
              <w:t>”</w:t>
            </w:r>
            <w:r w:rsidRPr="005371F4">
              <w:rPr>
                <w:sz w:val="20"/>
                <w:szCs w:val="20"/>
              </w:rPr>
              <w:t xml:space="preserve"> </w:t>
            </w:r>
            <w:r w:rsidRPr="005371F4">
              <w:rPr>
                <w:rFonts w:hint="eastAsia"/>
                <w:sz w:val="20"/>
                <w:szCs w:val="20"/>
              </w:rPr>
              <w:t>话放，带有倒向晶体管电路。</w:t>
            </w:r>
            <w:r w:rsidRPr="005371F4">
              <w:rPr>
                <w:sz w:val="20"/>
                <w:szCs w:val="20"/>
              </w:rPr>
              <w:br/>
              <w:t>3.</w:t>
            </w:r>
            <w:r w:rsidRPr="005371F4">
              <w:rPr>
                <w:rFonts w:hint="eastAsia"/>
                <w:sz w:val="20"/>
                <w:szCs w:val="20"/>
              </w:rPr>
              <w:t>压缩器：单旋钮压缩器，可对输入信号进行压缩处理。</w:t>
            </w:r>
            <w:r w:rsidRPr="005371F4">
              <w:rPr>
                <w:sz w:val="20"/>
                <w:szCs w:val="20"/>
              </w:rPr>
              <w:br/>
              <w:t>4.</w:t>
            </w:r>
            <w:r w:rsidRPr="005371F4">
              <w:rPr>
                <w:rFonts w:hint="eastAsia"/>
                <w:sz w:val="20"/>
                <w:szCs w:val="20"/>
              </w:rPr>
              <w:t>效果器：搭载</w:t>
            </w:r>
            <w:r w:rsidRPr="005371F4">
              <w:rPr>
                <w:sz w:val="20"/>
                <w:szCs w:val="20"/>
              </w:rPr>
              <w:t xml:space="preserve"> SPX </w:t>
            </w:r>
            <w:r w:rsidRPr="005371F4">
              <w:rPr>
                <w:rFonts w:hint="eastAsia"/>
                <w:sz w:val="20"/>
                <w:szCs w:val="20"/>
              </w:rPr>
              <w:t>效果器，包含</w:t>
            </w:r>
            <w:r w:rsidRPr="005371F4">
              <w:rPr>
                <w:sz w:val="20"/>
                <w:szCs w:val="20"/>
              </w:rPr>
              <w:t xml:space="preserve"> 24 </w:t>
            </w:r>
            <w:r w:rsidRPr="005371F4">
              <w:rPr>
                <w:rFonts w:hint="eastAsia"/>
                <w:sz w:val="20"/>
                <w:szCs w:val="20"/>
              </w:rPr>
              <w:t>组预置效果器，能为声音添加各种效果。</w:t>
            </w:r>
            <w:r w:rsidRPr="005371F4">
              <w:rPr>
                <w:sz w:val="20"/>
                <w:szCs w:val="20"/>
              </w:rPr>
              <w:br/>
              <w:t>5.</w:t>
            </w:r>
            <w:r w:rsidRPr="005371F4">
              <w:rPr>
                <w:rFonts w:hint="eastAsia"/>
                <w:sz w:val="20"/>
                <w:szCs w:val="20"/>
              </w:rPr>
              <w:t>幻象电源：支持</w:t>
            </w:r>
            <w:r w:rsidRPr="005371F4">
              <w:rPr>
                <w:sz w:val="20"/>
                <w:szCs w:val="20"/>
              </w:rPr>
              <w:t xml:space="preserve"> + 48V </w:t>
            </w:r>
            <w:r w:rsidRPr="005371F4">
              <w:rPr>
                <w:rFonts w:hint="eastAsia"/>
                <w:sz w:val="20"/>
                <w:szCs w:val="20"/>
              </w:rPr>
              <w:t>幻象供电，可为需要幻象电源的话筒等设备供电。</w:t>
            </w:r>
            <w:r w:rsidRPr="005371F4">
              <w:rPr>
                <w:sz w:val="20"/>
                <w:szCs w:val="20"/>
              </w:rPr>
              <w:br/>
              <w:t>6.</w:t>
            </w:r>
            <w:r w:rsidRPr="005371F4">
              <w:rPr>
                <w:rFonts w:hint="eastAsia"/>
                <w:sz w:val="20"/>
                <w:szCs w:val="20"/>
              </w:rPr>
              <w:t>输出接口：</w:t>
            </w:r>
            <w:r w:rsidRPr="005371F4">
              <w:rPr>
                <w:sz w:val="20"/>
                <w:szCs w:val="20"/>
              </w:rPr>
              <w:t xml:space="preserve">XLR </w:t>
            </w:r>
            <w:r w:rsidRPr="005371F4">
              <w:rPr>
                <w:rFonts w:hint="eastAsia"/>
                <w:sz w:val="20"/>
                <w:szCs w:val="20"/>
              </w:rPr>
              <w:t>平衡输出，可连接到功放等其他设备，减少信号干扰。</w:t>
            </w:r>
            <w:r w:rsidRPr="005371F4">
              <w:rPr>
                <w:sz w:val="20"/>
                <w:szCs w:val="20"/>
              </w:rPr>
              <w:br/>
              <w:t>7.</w:t>
            </w:r>
            <w:r w:rsidRPr="005371F4">
              <w:rPr>
                <w:rFonts w:hint="eastAsia"/>
                <w:sz w:val="20"/>
                <w:szCs w:val="20"/>
              </w:rPr>
              <w:t>尺寸重量：约外观尺寸（</w:t>
            </w:r>
            <w:r w:rsidRPr="005371F4">
              <w:rPr>
                <w:sz w:val="20"/>
                <w:szCs w:val="20"/>
              </w:rPr>
              <w:t>W</w:t>
            </w:r>
            <w:r w:rsidRPr="005371F4">
              <w:rPr>
                <w:rFonts w:hint="eastAsia"/>
                <w:sz w:val="20"/>
                <w:szCs w:val="20"/>
              </w:rPr>
              <w:t>×</w:t>
            </w:r>
            <w:r w:rsidRPr="005371F4">
              <w:rPr>
                <w:sz w:val="20"/>
                <w:szCs w:val="20"/>
              </w:rPr>
              <w:t>H</w:t>
            </w:r>
            <w:r w:rsidRPr="005371F4">
              <w:rPr>
                <w:rFonts w:hint="eastAsia"/>
                <w:sz w:val="20"/>
                <w:szCs w:val="20"/>
              </w:rPr>
              <w:t>×</w:t>
            </w:r>
            <w:r w:rsidRPr="005371F4">
              <w:rPr>
                <w:sz w:val="20"/>
                <w:szCs w:val="20"/>
              </w:rPr>
              <w:t>D</w:t>
            </w:r>
            <w:r w:rsidRPr="005371F4">
              <w:rPr>
                <w:rFonts w:hint="eastAsia"/>
                <w:sz w:val="20"/>
                <w:szCs w:val="20"/>
              </w:rPr>
              <w:t>）为</w:t>
            </w:r>
            <w:r w:rsidRPr="005371F4">
              <w:rPr>
                <w:sz w:val="20"/>
                <w:szCs w:val="20"/>
              </w:rPr>
              <w:t xml:space="preserve"> 444mm x 130mm x 500mm</w:t>
            </w:r>
            <w:r w:rsidRPr="005371F4">
              <w:rPr>
                <w:rFonts w:hint="eastAsia"/>
                <w:sz w:val="20"/>
                <w:szCs w:val="20"/>
              </w:rPr>
              <w:t>，净重约</w:t>
            </w:r>
            <w:r w:rsidRPr="005371F4">
              <w:rPr>
                <w:sz w:val="20"/>
                <w:szCs w:val="20"/>
              </w:rPr>
              <w:t xml:space="preserve"> 6.8kg</w:t>
            </w:r>
            <w:r w:rsidRPr="005371F4">
              <w:rPr>
                <w:rFonts w:hint="eastAsia"/>
                <w:sz w:val="20"/>
                <w:szCs w:val="20"/>
              </w:rPr>
              <w:t>，金属机身。</w:t>
            </w:r>
          </w:p>
        </w:tc>
      </w:tr>
      <w:tr w:rsidR="00C52815" w:rsidRPr="005371F4" w14:paraId="7BD63130"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42E527DE"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13</w:t>
            </w:r>
          </w:p>
        </w:tc>
        <w:tc>
          <w:tcPr>
            <w:tcW w:w="1697" w:type="dxa"/>
            <w:tcBorders>
              <w:top w:val="single" w:sz="4" w:space="0" w:color="auto"/>
              <w:left w:val="single" w:sz="4" w:space="0" w:color="auto"/>
              <w:bottom w:val="single" w:sz="4" w:space="0" w:color="auto"/>
              <w:right w:val="single" w:sz="4" w:space="0" w:color="auto"/>
            </w:tcBorders>
            <w:vAlign w:val="center"/>
          </w:tcPr>
          <w:p w14:paraId="79E296A0" w14:textId="77777777" w:rsidR="00C85622" w:rsidRPr="005371F4" w:rsidRDefault="00F26744">
            <w:pPr>
              <w:jc w:val="center"/>
              <w:rPr>
                <w:sz w:val="20"/>
                <w:szCs w:val="20"/>
              </w:rPr>
            </w:pPr>
            <w:r w:rsidRPr="005371F4">
              <w:rPr>
                <w:sz w:val="20"/>
                <w:szCs w:val="20"/>
              </w:rPr>
              <w:t>LED</w:t>
            </w:r>
            <w:r w:rsidRPr="005371F4">
              <w:rPr>
                <w:rFonts w:hint="eastAsia"/>
                <w:sz w:val="20"/>
                <w:szCs w:val="20"/>
              </w:rPr>
              <w:t>影视灯</w:t>
            </w:r>
          </w:p>
        </w:tc>
        <w:tc>
          <w:tcPr>
            <w:tcW w:w="817" w:type="dxa"/>
            <w:tcBorders>
              <w:top w:val="single" w:sz="4" w:space="0" w:color="auto"/>
              <w:left w:val="single" w:sz="4" w:space="0" w:color="auto"/>
              <w:bottom w:val="single" w:sz="4" w:space="0" w:color="auto"/>
              <w:right w:val="single" w:sz="4" w:space="0" w:color="auto"/>
            </w:tcBorders>
            <w:vAlign w:val="center"/>
          </w:tcPr>
          <w:p w14:paraId="30A649C7" w14:textId="77777777" w:rsidR="00C85622" w:rsidRPr="005371F4" w:rsidRDefault="00F26744">
            <w:pPr>
              <w:jc w:val="center"/>
              <w:rPr>
                <w:sz w:val="20"/>
                <w:szCs w:val="20"/>
              </w:rPr>
            </w:pPr>
            <w:r w:rsidRPr="005371F4">
              <w:rPr>
                <w:sz w:val="20"/>
                <w:szCs w:val="20"/>
              </w:rPr>
              <w:t xml:space="preserve">2 </w:t>
            </w:r>
          </w:p>
        </w:tc>
        <w:tc>
          <w:tcPr>
            <w:tcW w:w="818" w:type="dxa"/>
            <w:tcBorders>
              <w:top w:val="single" w:sz="4" w:space="0" w:color="auto"/>
              <w:left w:val="single" w:sz="4" w:space="0" w:color="auto"/>
              <w:bottom w:val="single" w:sz="4" w:space="0" w:color="auto"/>
              <w:right w:val="single" w:sz="4" w:space="0" w:color="auto"/>
            </w:tcBorders>
            <w:vAlign w:val="center"/>
          </w:tcPr>
          <w:p w14:paraId="3E023229" w14:textId="77777777" w:rsidR="00C85622" w:rsidRPr="005371F4" w:rsidRDefault="00F26744">
            <w:pPr>
              <w:jc w:val="center"/>
              <w:rPr>
                <w:sz w:val="20"/>
                <w:szCs w:val="20"/>
              </w:rPr>
            </w:pPr>
            <w:r w:rsidRPr="005371F4">
              <w:rPr>
                <w:rFonts w:hint="eastAsia"/>
                <w:sz w:val="20"/>
                <w:szCs w:val="20"/>
              </w:rPr>
              <w:t>套</w:t>
            </w:r>
          </w:p>
        </w:tc>
        <w:tc>
          <w:tcPr>
            <w:tcW w:w="4621" w:type="dxa"/>
            <w:tcBorders>
              <w:top w:val="single" w:sz="4" w:space="0" w:color="auto"/>
              <w:left w:val="single" w:sz="4" w:space="0" w:color="auto"/>
              <w:bottom w:val="single" w:sz="4" w:space="0" w:color="auto"/>
              <w:right w:val="single" w:sz="4" w:space="0" w:color="auto"/>
            </w:tcBorders>
            <w:vAlign w:val="center"/>
          </w:tcPr>
          <w:p w14:paraId="0AD6B04F" w14:textId="77777777" w:rsidR="00C85622" w:rsidRPr="005371F4" w:rsidRDefault="00F26744">
            <w:pPr>
              <w:rPr>
                <w:sz w:val="20"/>
                <w:szCs w:val="20"/>
              </w:rPr>
            </w:pPr>
            <w:r w:rsidRPr="005371F4">
              <w:rPr>
                <w:rFonts w:hint="eastAsia"/>
                <w:sz w:val="20"/>
                <w:szCs w:val="20"/>
              </w:rPr>
              <w:t>▲</w:t>
            </w:r>
            <w:r w:rsidRPr="005371F4">
              <w:rPr>
                <w:sz w:val="20"/>
                <w:szCs w:val="20"/>
              </w:rPr>
              <w:t>1.</w:t>
            </w:r>
            <w:r w:rsidRPr="005371F4">
              <w:rPr>
                <w:rFonts w:hint="eastAsia"/>
                <w:sz w:val="20"/>
                <w:szCs w:val="20"/>
              </w:rPr>
              <w:t>聚光套装：包含</w:t>
            </w:r>
            <w:r w:rsidRPr="005371F4">
              <w:rPr>
                <w:sz w:val="20"/>
                <w:szCs w:val="20"/>
              </w:rPr>
              <w:t>60cm*90cm</w:t>
            </w:r>
            <w:r w:rsidRPr="005371F4">
              <w:rPr>
                <w:rFonts w:hint="eastAsia"/>
                <w:sz w:val="20"/>
                <w:szCs w:val="20"/>
              </w:rPr>
              <w:t>柔光箱、</w:t>
            </w:r>
            <w:r w:rsidRPr="005371F4">
              <w:rPr>
                <w:sz w:val="20"/>
                <w:szCs w:val="20"/>
              </w:rPr>
              <w:t>2.8</w:t>
            </w:r>
            <w:r w:rsidRPr="005371F4">
              <w:rPr>
                <w:rFonts w:hint="eastAsia"/>
                <w:sz w:val="20"/>
                <w:szCs w:val="20"/>
              </w:rPr>
              <w:t>米灯架、灯包及相应配件；</w:t>
            </w:r>
            <w:r w:rsidRPr="005371F4">
              <w:rPr>
                <w:sz w:val="20"/>
                <w:szCs w:val="20"/>
              </w:rPr>
              <w:br/>
              <w:t>2.</w:t>
            </w:r>
            <w:r w:rsidRPr="005371F4">
              <w:rPr>
                <w:rFonts w:hint="eastAsia"/>
                <w:sz w:val="20"/>
                <w:szCs w:val="20"/>
              </w:rPr>
              <w:t>功率功耗：功耗最大为</w:t>
            </w:r>
            <w:r w:rsidRPr="005371F4">
              <w:rPr>
                <w:sz w:val="20"/>
                <w:szCs w:val="20"/>
              </w:rPr>
              <w:t xml:space="preserve"> 350W</w:t>
            </w:r>
            <w:r w:rsidRPr="005371F4">
              <w:rPr>
                <w:rFonts w:hint="eastAsia"/>
                <w:sz w:val="20"/>
                <w:szCs w:val="20"/>
              </w:rPr>
              <w:t>，工作电流</w:t>
            </w:r>
            <w:r w:rsidRPr="005371F4">
              <w:rPr>
                <w:sz w:val="20"/>
                <w:szCs w:val="20"/>
              </w:rPr>
              <w:t xml:space="preserve"> 3.5A</w:t>
            </w:r>
            <w:r w:rsidRPr="005371F4">
              <w:rPr>
                <w:rFonts w:hint="eastAsia"/>
                <w:sz w:val="20"/>
                <w:szCs w:val="20"/>
              </w:rPr>
              <w:t>，工作电压为</w:t>
            </w:r>
            <w:r w:rsidRPr="005371F4">
              <w:rPr>
                <w:sz w:val="20"/>
                <w:szCs w:val="20"/>
              </w:rPr>
              <w:t xml:space="preserve"> AC 100~240V 50/60Hz</w:t>
            </w:r>
            <w:r w:rsidRPr="005371F4">
              <w:rPr>
                <w:rFonts w:hint="eastAsia"/>
                <w:sz w:val="20"/>
                <w:szCs w:val="20"/>
              </w:rPr>
              <w:t>。</w:t>
            </w:r>
            <w:r w:rsidRPr="005371F4">
              <w:rPr>
                <w:sz w:val="20"/>
                <w:szCs w:val="20"/>
              </w:rPr>
              <w:br/>
              <w:t>3.</w:t>
            </w:r>
            <w:r w:rsidRPr="005371F4">
              <w:rPr>
                <w:rFonts w:hint="eastAsia"/>
                <w:sz w:val="20"/>
                <w:szCs w:val="20"/>
              </w:rPr>
              <w:t>光源参数：</w:t>
            </w:r>
            <w:r w:rsidRPr="005371F4">
              <w:rPr>
                <w:sz w:val="20"/>
                <w:szCs w:val="20"/>
              </w:rPr>
              <w:br/>
            </w:r>
            <w:r w:rsidRPr="005371F4">
              <w:rPr>
                <w:rFonts w:hint="eastAsia"/>
                <w:sz w:val="20"/>
                <w:szCs w:val="20"/>
              </w:rPr>
              <w:t>色温：标准白光为</w:t>
            </w:r>
            <w:r w:rsidRPr="005371F4">
              <w:rPr>
                <w:sz w:val="20"/>
                <w:szCs w:val="20"/>
              </w:rPr>
              <w:t xml:space="preserve"> 5500K</w:t>
            </w:r>
            <w:r w:rsidRPr="005371F4">
              <w:rPr>
                <w:rFonts w:hint="eastAsia"/>
                <w:sz w:val="20"/>
                <w:szCs w:val="20"/>
              </w:rPr>
              <w:t>±</w:t>
            </w:r>
            <w:r w:rsidRPr="005371F4">
              <w:rPr>
                <w:sz w:val="20"/>
                <w:szCs w:val="20"/>
              </w:rPr>
              <w:t>200K</w:t>
            </w:r>
            <w:r w:rsidRPr="005371F4">
              <w:rPr>
                <w:rFonts w:hint="eastAsia"/>
                <w:sz w:val="20"/>
                <w:szCs w:val="20"/>
              </w:rPr>
              <w:t>。</w:t>
            </w:r>
            <w:r w:rsidRPr="005371F4">
              <w:rPr>
                <w:sz w:val="20"/>
                <w:szCs w:val="20"/>
              </w:rPr>
              <w:br/>
            </w:r>
            <w:r w:rsidRPr="005371F4">
              <w:rPr>
                <w:rFonts w:hint="eastAsia"/>
                <w:sz w:val="20"/>
                <w:szCs w:val="20"/>
              </w:rPr>
              <w:t>照度：配合全新增强型标准罩，</w:t>
            </w:r>
            <w:r w:rsidRPr="005371F4">
              <w:rPr>
                <w:sz w:val="20"/>
                <w:szCs w:val="20"/>
              </w:rPr>
              <w:t xml:space="preserve">1 </w:t>
            </w:r>
            <w:r w:rsidRPr="005371F4">
              <w:rPr>
                <w:rFonts w:hint="eastAsia"/>
                <w:sz w:val="20"/>
                <w:szCs w:val="20"/>
              </w:rPr>
              <w:t>米照度高达</w:t>
            </w:r>
            <w:r w:rsidRPr="005371F4">
              <w:rPr>
                <w:sz w:val="20"/>
                <w:szCs w:val="20"/>
              </w:rPr>
              <w:t xml:space="preserve"> 45,000Lux</w:t>
            </w:r>
            <w:r w:rsidRPr="005371F4">
              <w:rPr>
                <w:rFonts w:hint="eastAsia"/>
                <w:sz w:val="20"/>
                <w:szCs w:val="20"/>
              </w:rPr>
              <w:t>。</w:t>
            </w:r>
            <w:r w:rsidRPr="005371F4">
              <w:rPr>
                <w:sz w:val="20"/>
                <w:szCs w:val="20"/>
              </w:rPr>
              <w:br/>
              <w:t>4.</w:t>
            </w:r>
            <w:r w:rsidRPr="005371F4">
              <w:rPr>
                <w:rFonts w:hint="eastAsia"/>
                <w:sz w:val="20"/>
                <w:szCs w:val="20"/>
              </w:rPr>
              <w:t>显色指数：</w:t>
            </w:r>
            <w:r w:rsidRPr="005371F4">
              <w:rPr>
                <w:sz w:val="20"/>
                <w:szCs w:val="20"/>
              </w:rPr>
              <w:t xml:space="preserve">CRI </w:t>
            </w:r>
            <w:r w:rsidRPr="005371F4">
              <w:rPr>
                <w:rFonts w:hint="eastAsia"/>
                <w:sz w:val="20"/>
                <w:szCs w:val="20"/>
              </w:rPr>
              <w:t>和</w:t>
            </w:r>
            <w:r w:rsidRPr="005371F4">
              <w:rPr>
                <w:sz w:val="20"/>
                <w:szCs w:val="20"/>
              </w:rPr>
              <w:t xml:space="preserve"> TLCI </w:t>
            </w:r>
            <w:r w:rsidRPr="005371F4">
              <w:rPr>
                <w:rFonts w:hint="eastAsia"/>
                <w:sz w:val="20"/>
                <w:szCs w:val="20"/>
              </w:rPr>
              <w:t>均达到</w:t>
            </w:r>
            <w:r w:rsidRPr="005371F4">
              <w:rPr>
                <w:sz w:val="20"/>
                <w:szCs w:val="20"/>
              </w:rPr>
              <w:t xml:space="preserve"> 96+</w:t>
            </w:r>
            <w:r w:rsidRPr="005371F4">
              <w:rPr>
                <w:rFonts w:hint="eastAsia"/>
                <w:sz w:val="20"/>
                <w:szCs w:val="20"/>
              </w:rPr>
              <w:t>，能高度还原色彩。</w:t>
            </w:r>
            <w:r w:rsidRPr="005371F4">
              <w:rPr>
                <w:sz w:val="20"/>
                <w:szCs w:val="20"/>
              </w:rPr>
              <w:br/>
              <w:t>5.</w:t>
            </w:r>
            <w:r w:rsidRPr="005371F4">
              <w:rPr>
                <w:rFonts w:hint="eastAsia"/>
                <w:sz w:val="20"/>
                <w:szCs w:val="20"/>
              </w:rPr>
              <w:t>光效模式：内置</w:t>
            </w:r>
            <w:r w:rsidRPr="005371F4">
              <w:rPr>
                <w:sz w:val="20"/>
                <w:szCs w:val="20"/>
              </w:rPr>
              <w:t xml:space="preserve"> </w:t>
            </w:r>
            <w:r w:rsidRPr="005371F4">
              <w:rPr>
                <w:rFonts w:hint="eastAsia"/>
                <w:sz w:val="20"/>
                <w:szCs w:val="20"/>
              </w:rPr>
              <w:t>“狗仔队”“烟花”“闪电”</w:t>
            </w:r>
            <w:r w:rsidRPr="005371F4">
              <w:rPr>
                <w:sz w:val="20"/>
                <w:szCs w:val="20"/>
              </w:rPr>
              <w:t xml:space="preserve"> </w:t>
            </w:r>
            <w:r w:rsidRPr="005371F4">
              <w:rPr>
                <w:rFonts w:hint="eastAsia"/>
                <w:sz w:val="20"/>
                <w:szCs w:val="20"/>
              </w:rPr>
              <w:t>等</w:t>
            </w:r>
            <w:r w:rsidRPr="005371F4">
              <w:rPr>
                <w:sz w:val="20"/>
                <w:szCs w:val="20"/>
              </w:rPr>
              <w:t xml:space="preserve"> 8 </w:t>
            </w:r>
            <w:r w:rsidRPr="005371F4">
              <w:rPr>
                <w:rFonts w:hint="eastAsia"/>
                <w:sz w:val="20"/>
                <w:szCs w:val="20"/>
              </w:rPr>
              <w:t>种光效，可通过控制盒</w:t>
            </w:r>
            <w:r w:rsidRPr="005371F4">
              <w:rPr>
                <w:sz w:val="20"/>
                <w:szCs w:val="20"/>
              </w:rPr>
              <w:t xml:space="preserve"> USB </w:t>
            </w:r>
            <w:r w:rsidRPr="005371F4">
              <w:rPr>
                <w:rFonts w:hint="eastAsia"/>
                <w:sz w:val="20"/>
                <w:szCs w:val="20"/>
              </w:rPr>
              <w:t>固件更新获取更多光效，还可调节光效频率和亮度。</w:t>
            </w:r>
            <w:r w:rsidRPr="005371F4">
              <w:rPr>
                <w:sz w:val="20"/>
                <w:szCs w:val="20"/>
              </w:rPr>
              <w:br/>
            </w:r>
            <w:r w:rsidRPr="005371F4">
              <w:rPr>
                <w:sz w:val="20"/>
                <w:szCs w:val="20"/>
              </w:rPr>
              <w:lastRenderedPageBreak/>
              <w:t>6.</w:t>
            </w:r>
            <w:r w:rsidRPr="005371F4">
              <w:rPr>
                <w:rFonts w:hint="eastAsia"/>
                <w:sz w:val="20"/>
                <w:szCs w:val="20"/>
              </w:rPr>
              <w:t>尺寸重量：</w:t>
            </w:r>
            <w:r w:rsidRPr="005371F4">
              <w:rPr>
                <w:sz w:val="20"/>
                <w:szCs w:val="20"/>
              </w:rPr>
              <w:br/>
              <w:t>7.</w:t>
            </w:r>
            <w:r w:rsidRPr="005371F4">
              <w:rPr>
                <w:rFonts w:hint="eastAsia"/>
                <w:sz w:val="20"/>
                <w:szCs w:val="20"/>
              </w:rPr>
              <w:t>灯体：尺寸约为</w:t>
            </w:r>
            <w:r w:rsidRPr="005371F4">
              <w:rPr>
                <w:sz w:val="20"/>
                <w:szCs w:val="20"/>
              </w:rPr>
              <w:t xml:space="preserve"> 29.8421.5634.45cm</w:t>
            </w:r>
            <w:r w:rsidRPr="005371F4">
              <w:rPr>
                <w:rFonts w:hint="eastAsia"/>
                <w:sz w:val="20"/>
                <w:szCs w:val="20"/>
              </w:rPr>
              <w:t>。</w:t>
            </w:r>
            <w:r w:rsidRPr="005371F4">
              <w:rPr>
                <w:sz w:val="20"/>
                <w:szCs w:val="20"/>
              </w:rPr>
              <w:br/>
            </w:r>
            <w:r w:rsidRPr="005371F4">
              <w:rPr>
                <w:rFonts w:hint="eastAsia"/>
                <w:sz w:val="20"/>
                <w:szCs w:val="20"/>
              </w:rPr>
              <w:t>控制盒</w:t>
            </w:r>
            <w:r w:rsidRPr="005371F4">
              <w:rPr>
                <w:sz w:val="20"/>
                <w:szCs w:val="20"/>
              </w:rPr>
              <w:t xml:space="preserve"> A - mount</w:t>
            </w:r>
            <w:r w:rsidRPr="005371F4">
              <w:rPr>
                <w:rFonts w:hint="eastAsia"/>
                <w:sz w:val="20"/>
                <w:szCs w:val="20"/>
              </w:rPr>
              <w:t>：尺寸约为</w:t>
            </w:r>
            <w:r w:rsidRPr="005371F4">
              <w:rPr>
                <w:sz w:val="20"/>
                <w:szCs w:val="20"/>
              </w:rPr>
              <w:t xml:space="preserve"> 27.8612.678.73cm</w:t>
            </w:r>
            <w:r w:rsidRPr="005371F4">
              <w:rPr>
                <w:rFonts w:hint="eastAsia"/>
                <w:sz w:val="20"/>
                <w:szCs w:val="20"/>
              </w:rPr>
              <w:t>。</w:t>
            </w:r>
            <w:r w:rsidRPr="005371F4">
              <w:rPr>
                <w:sz w:val="20"/>
                <w:szCs w:val="20"/>
              </w:rPr>
              <w:br/>
            </w:r>
            <w:r w:rsidRPr="005371F4">
              <w:rPr>
                <w:rFonts w:hint="eastAsia"/>
                <w:sz w:val="20"/>
                <w:szCs w:val="20"/>
              </w:rPr>
              <w:t>控制盒</w:t>
            </w:r>
            <w:r w:rsidRPr="005371F4">
              <w:rPr>
                <w:sz w:val="20"/>
                <w:szCs w:val="20"/>
              </w:rPr>
              <w:t xml:space="preserve"> V - mount</w:t>
            </w:r>
            <w:r w:rsidRPr="005371F4">
              <w:rPr>
                <w:rFonts w:hint="eastAsia"/>
                <w:sz w:val="20"/>
                <w:szCs w:val="20"/>
              </w:rPr>
              <w:t>：尺寸约为</w:t>
            </w:r>
            <w:r w:rsidRPr="005371F4">
              <w:rPr>
                <w:sz w:val="20"/>
                <w:szCs w:val="20"/>
              </w:rPr>
              <w:t xml:space="preserve"> 27.8612.679.67cm</w:t>
            </w:r>
            <w:r w:rsidRPr="005371F4">
              <w:rPr>
                <w:rFonts w:hint="eastAsia"/>
                <w:sz w:val="20"/>
                <w:szCs w:val="20"/>
              </w:rPr>
              <w:t>。</w:t>
            </w:r>
            <w:r w:rsidRPr="005371F4">
              <w:rPr>
                <w:sz w:val="20"/>
                <w:szCs w:val="20"/>
              </w:rPr>
              <w:br/>
              <w:t>8.</w:t>
            </w:r>
            <w:r w:rsidRPr="005371F4">
              <w:rPr>
                <w:rFonts w:hint="eastAsia"/>
                <w:sz w:val="20"/>
                <w:szCs w:val="20"/>
              </w:rPr>
              <w:t>其他参数：</w:t>
            </w:r>
            <w:r w:rsidRPr="005371F4">
              <w:rPr>
                <w:sz w:val="20"/>
                <w:szCs w:val="20"/>
              </w:rPr>
              <w:br/>
              <w:t>8.1</w:t>
            </w:r>
            <w:r w:rsidRPr="005371F4">
              <w:rPr>
                <w:rFonts w:hint="eastAsia"/>
                <w:sz w:val="20"/>
                <w:szCs w:val="20"/>
              </w:rPr>
              <w:t>调光功能：支持</w:t>
            </w:r>
            <w:r w:rsidRPr="005371F4">
              <w:rPr>
                <w:sz w:val="20"/>
                <w:szCs w:val="20"/>
              </w:rPr>
              <w:t xml:space="preserve"> 0-100% </w:t>
            </w:r>
            <w:r w:rsidRPr="005371F4">
              <w:rPr>
                <w:rFonts w:hint="eastAsia"/>
                <w:sz w:val="20"/>
                <w:szCs w:val="20"/>
              </w:rPr>
              <w:t>无级亮度调节，电影工业常用的线性、对数、指数和</w:t>
            </w:r>
            <w:r w:rsidRPr="005371F4">
              <w:rPr>
                <w:sz w:val="20"/>
                <w:szCs w:val="20"/>
              </w:rPr>
              <w:t xml:space="preserve"> S </w:t>
            </w:r>
            <w:r w:rsidRPr="005371F4">
              <w:rPr>
                <w:rFonts w:hint="eastAsia"/>
                <w:sz w:val="20"/>
                <w:szCs w:val="20"/>
              </w:rPr>
              <w:t>型四种调光速率曲线。</w:t>
            </w:r>
            <w:r w:rsidRPr="005371F4">
              <w:rPr>
                <w:sz w:val="20"/>
                <w:szCs w:val="20"/>
              </w:rPr>
              <w:br/>
              <w:t>8.2</w:t>
            </w:r>
            <w:r w:rsidRPr="005371F4">
              <w:rPr>
                <w:rFonts w:hint="eastAsia"/>
                <w:sz w:val="20"/>
                <w:szCs w:val="20"/>
              </w:rPr>
              <w:t>散热设计：采用双风扇设计，控制盒与适配器一体静音导热，散热时安静无声。</w:t>
            </w:r>
            <w:r w:rsidRPr="005371F4">
              <w:rPr>
                <w:sz w:val="20"/>
                <w:szCs w:val="20"/>
              </w:rPr>
              <w:br/>
              <w:t>8.3</w:t>
            </w:r>
            <w:r w:rsidRPr="005371F4">
              <w:rPr>
                <w:rFonts w:hint="eastAsia"/>
                <w:sz w:val="20"/>
                <w:szCs w:val="20"/>
              </w:rPr>
              <w:t>控制方式：通过</w:t>
            </w:r>
            <w:r w:rsidRPr="005371F4">
              <w:rPr>
                <w:sz w:val="20"/>
                <w:szCs w:val="20"/>
              </w:rPr>
              <w:t>APP</w:t>
            </w:r>
            <w:r w:rsidRPr="005371F4">
              <w:rPr>
                <w:rFonts w:hint="eastAsia"/>
                <w:sz w:val="20"/>
                <w:szCs w:val="20"/>
              </w:rPr>
              <w:t>应用程序，可在智能手机或平板电脑上远程控制，也支持</w:t>
            </w:r>
            <w:r w:rsidRPr="005371F4">
              <w:rPr>
                <w:sz w:val="20"/>
                <w:szCs w:val="20"/>
              </w:rPr>
              <w:t xml:space="preserve"> 2.4GHz </w:t>
            </w:r>
            <w:r w:rsidRPr="005371F4">
              <w:rPr>
                <w:rFonts w:hint="eastAsia"/>
                <w:sz w:val="20"/>
                <w:szCs w:val="20"/>
              </w:rPr>
              <w:t>无线遥控器控制，还可关闭</w:t>
            </w:r>
            <w:r w:rsidRPr="005371F4">
              <w:rPr>
                <w:sz w:val="20"/>
                <w:szCs w:val="20"/>
              </w:rPr>
              <w:t xml:space="preserve"> 2.4G </w:t>
            </w:r>
            <w:r w:rsidRPr="005371F4">
              <w:rPr>
                <w:rFonts w:hint="eastAsia"/>
                <w:sz w:val="20"/>
                <w:szCs w:val="20"/>
              </w:rPr>
              <w:t>及蓝牙功能避免误控。</w:t>
            </w:r>
            <w:r w:rsidRPr="005371F4">
              <w:rPr>
                <w:sz w:val="20"/>
                <w:szCs w:val="20"/>
              </w:rPr>
              <w:br/>
              <w:t>8.4</w:t>
            </w:r>
            <w:r w:rsidRPr="005371F4">
              <w:rPr>
                <w:rFonts w:hint="eastAsia"/>
                <w:sz w:val="20"/>
                <w:szCs w:val="20"/>
              </w:rPr>
              <w:t>灯珠寿命：</w:t>
            </w:r>
            <w:r w:rsidRPr="005371F4">
              <w:rPr>
                <w:sz w:val="20"/>
                <w:szCs w:val="20"/>
              </w:rPr>
              <w:t xml:space="preserve">COB </w:t>
            </w:r>
            <w:r w:rsidRPr="005371F4">
              <w:rPr>
                <w:rFonts w:hint="eastAsia"/>
                <w:sz w:val="20"/>
                <w:szCs w:val="20"/>
              </w:rPr>
              <w:t>灯珠寿命≥</w:t>
            </w:r>
            <w:r w:rsidRPr="005371F4">
              <w:rPr>
                <w:sz w:val="20"/>
                <w:szCs w:val="20"/>
              </w:rPr>
              <w:t xml:space="preserve">5 </w:t>
            </w:r>
            <w:r w:rsidRPr="005371F4">
              <w:rPr>
                <w:rFonts w:hint="eastAsia"/>
                <w:sz w:val="20"/>
                <w:szCs w:val="20"/>
              </w:rPr>
              <w:t>万小时。</w:t>
            </w:r>
            <w:r w:rsidRPr="005371F4">
              <w:rPr>
                <w:sz w:val="20"/>
                <w:szCs w:val="20"/>
              </w:rPr>
              <w:br/>
              <w:t>8.5</w:t>
            </w:r>
            <w:r w:rsidRPr="005371F4">
              <w:rPr>
                <w:rFonts w:hint="eastAsia"/>
                <w:sz w:val="20"/>
                <w:szCs w:val="20"/>
              </w:rPr>
              <w:t>灯体设计：灯体可</w:t>
            </w:r>
            <w:r w:rsidRPr="005371F4">
              <w:rPr>
                <w:sz w:val="20"/>
                <w:szCs w:val="20"/>
              </w:rPr>
              <w:t xml:space="preserve"> 360</w:t>
            </w:r>
            <w:r w:rsidRPr="005371F4">
              <w:rPr>
                <w:rFonts w:hint="eastAsia"/>
                <w:sz w:val="20"/>
                <w:szCs w:val="20"/>
              </w:rPr>
              <w:t>°</w:t>
            </w:r>
            <w:r w:rsidRPr="005371F4">
              <w:rPr>
                <w:sz w:val="20"/>
                <w:szCs w:val="20"/>
              </w:rPr>
              <w:t xml:space="preserve"> </w:t>
            </w:r>
            <w:r w:rsidRPr="005371F4">
              <w:rPr>
                <w:rFonts w:hint="eastAsia"/>
                <w:sz w:val="20"/>
                <w:szCs w:val="20"/>
              </w:rPr>
              <w:t>旋转，结合新碟刹设计，能在旋转后固定，方便各个角度补光。</w:t>
            </w:r>
          </w:p>
        </w:tc>
      </w:tr>
      <w:tr w:rsidR="00C52815" w:rsidRPr="005371F4" w14:paraId="1AF4B41D"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51483584"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lastRenderedPageBreak/>
              <w:t>14</w:t>
            </w:r>
          </w:p>
        </w:tc>
        <w:tc>
          <w:tcPr>
            <w:tcW w:w="1697" w:type="dxa"/>
            <w:tcBorders>
              <w:top w:val="single" w:sz="4" w:space="0" w:color="auto"/>
              <w:left w:val="single" w:sz="4" w:space="0" w:color="auto"/>
              <w:bottom w:val="single" w:sz="4" w:space="0" w:color="auto"/>
              <w:right w:val="single" w:sz="4" w:space="0" w:color="auto"/>
            </w:tcBorders>
            <w:vAlign w:val="center"/>
          </w:tcPr>
          <w:p w14:paraId="081B0F36" w14:textId="77777777" w:rsidR="00C85622" w:rsidRPr="005371F4" w:rsidRDefault="00F26744">
            <w:pPr>
              <w:jc w:val="center"/>
              <w:rPr>
                <w:sz w:val="20"/>
                <w:szCs w:val="20"/>
              </w:rPr>
            </w:pPr>
            <w:r w:rsidRPr="005371F4">
              <w:rPr>
                <w:sz w:val="20"/>
                <w:szCs w:val="20"/>
              </w:rPr>
              <w:t>LED</w:t>
            </w:r>
            <w:r w:rsidRPr="005371F4">
              <w:rPr>
                <w:rFonts w:hint="eastAsia"/>
                <w:sz w:val="20"/>
                <w:szCs w:val="20"/>
              </w:rPr>
              <w:t>影视灯</w:t>
            </w:r>
          </w:p>
        </w:tc>
        <w:tc>
          <w:tcPr>
            <w:tcW w:w="817" w:type="dxa"/>
            <w:tcBorders>
              <w:top w:val="single" w:sz="4" w:space="0" w:color="auto"/>
              <w:left w:val="single" w:sz="4" w:space="0" w:color="auto"/>
              <w:bottom w:val="single" w:sz="4" w:space="0" w:color="auto"/>
              <w:right w:val="single" w:sz="4" w:space="0" w:color="auto"/>
            </w:tcBorders>
            <w:vAlign w:val="center"/>
          </w:tcPr>
          <w:p w14:paraId="3585A211" w14:textId="77777777" w:rsidR="00C85622" w:rsidRPr="005371F4" w:rsidRDefault="00F26744">
            <w:pPr>
              <w:jc w:val="center"/>
              <w:rPr>
                <w:sz w:val="20"/>
                <w:szCs w:val="20"/>
              </w:rPr>
            </w:pPr>
            <w:r w:rsidRPr="005371F4">
              <w:rPr>
                <w:sz w:val="20"/>
                <w:szCs w:val="20"/>
              </w:rPr>
              <w:t xml:space="preserve">2 </w:t>
            </w:r>
          </w:p>
        </w:tc>
        <w:tc>
          <w:tcPr>
            <w:tcW w:w="818" w:type="dxa"/>
            <w:tcBorders>
              <w:top w:val="single" w:sz="4" w:space="0" w:color="auto"/>
              <w:left w:val="single" w:sz="4" w:space="0" w:color="auto"/>
              <w:bottom w:val="single" w:sz="4" w:space="0" w:color="auto"/>
              <w:right w:val="single" w:sz="4" w:space="0" w:color="auto"/>
            </w:tcBorders>
            <w:vAlign w:val="center"/>
          </w:tcPr>
          <w:p w14:paraId="25520898" w14:textId="77777777" w:rsidR="00C85622" w:rsidRPr="005371F4" w:rsidRDefault="00F26744">
            <w:pPr>
              <w:jc w:val="center"/>
              <w:rPr>
                <w:sz w:val="20"/>
                <w:szCs w:val="20"/>
              </w:rPr>
            </w:pPr>
            <w:r w:rsidRPr="005371F4">
              <w:rPr>
                <w:rFonts w:hint="eastAsia"/>
                <w:sz w:val="20"/>
                <w:szCs w:val="20"/>
              </w:rPr>
              <w:t>套</w:t>
            </w:r>
          </w:p>
        </w:tc>
        <w:tc>
          <w:tcPr>
            <w:tcW w:w="4621" w:type="dxa"/>
            <w:tcBorders>
              <w:top w:val="single" w:sz="4" w:space="0" w:color="auto"/>
              <w:left w:val="single" w:sz="4" w:space="0" w:color="auto"/>
              <w:bottom w:val="single" w:sz="4" w:space="0" w:color="auto"/>
              <w:right w:val="single" w:sz="4" w:space="0" w:color="auto"/>
            </w:tcBorders>
            <w:vAlign w:val="center"/>
          </w:tcPr>
          <w:p w14:paraId="5BEE1236" w14:textId="77777777" w:rsidR="00C85622" w:rsidRPr="005371F4" w:rsidRDefault="00F26744">
            <w:pPr>
              <w:rPr>
                <w:sz w:val="20"/>
                <w:szCs w:val="20"/>
              </w:rPr>
            </w:pPr>
            <w:r w:rsidRPr="005371F4">
              <w:rPr>
                <w:sz w:val="20"/>
                <w:szCs w:val="20"/>
              </w:rPr>
              <w:t>1.</w:t>
            </w:r>
            <w:r w:rsidRPr="005371F4">
              <w:rPr>
                <w:rFonts w:hint="eastAsia"/>
                <w:sz w:val="20"/>
                <w:szCs w:val="20"/>
              </w:rPr>
              <w:t>工作电流：</w:t>
            </w:r>
            <w:r w:rsidRPr="005371F4">
              <w:rPr>
                <w:sz w:val="20"/>
                <w:szCs w:val="20"/>
              </w:rPr>
              <w:t xml:space="preserve">8A </w:t>
            </w:r>
            <w:r w:rsidRPr="005371F4">
              <w:rPr>
                <w:rFonts w:hint="eastAsia"/>
                <w:sz w:val="20"/>
                <w:szCs w:val="20"/>
              </w:rPr>
              <w:t>；</w:t>
            </w:r>
            <w:r w:rsidRPr="005371F4">
              <w:rPr>
                <w:sz w:val="20"/>
                <w:szCs w:val="20"/>
              </w:rPr>
              <w:br/>
            </w:r>
            <w:r w:rsidRPr="005371F4">
              <w:rPr>
                <w:rFonts w:hint="eastAsia"/>
                <w:sz w:val="20"/>
                <w:szCs w:val="20"/>
              </w:rPr>
              <w:t>▲</w:t>
            </w:r>
            <w:r w:rsidRPr="005371F4">
              <w:rPr>
                <w:sz w:val="20"/>
                <w:szCs w:val="20"/>
              </w:rPr>
              <w:t>2.</w:t>
            </w:r>
            <w:r w:rsidRPr="005371F4">
              <w:rPr>
                <w:rFonts w:hint="eastAsia"/>
                <w:sz w:val="20"/>
                <w:szCs w:val="20"/>
              </w:rPr>
              <w:t>输入功率：≤</w:t>
            </w:r>
            <w:r w:rsidRPr="005371F4">
              <w:rPr>
                <w:sz w:val="20"/>
                <w:szCs w:val="20"/>
              </w:rPr>
              <w:t xml:space="preserve">720W </w:t>
            </w:r>
            <w:r w:rsidRPr="005371F4">
              <w:rPr>
                <w:rFonts w:hint="eastAsia"/>
                <w:sz w:val="20"/>
                <w:szCs w:val="20"/>
              </w:rPr>
              <w:t>；</w:t>
            </w:r>
            <w:r w:rsidRPr="005371F4">
              <w:rPr>
                <w:sz w:val="20"/>
                <w:szCs w:val="20"/>
              </w:rPr>
              <w:br/>
              <w:t xml:space="preserve">3.CRI </w:t>
            </w:r>
            <w:r w:rsidRPr="005371F4">
              <w:rPr>
                <w:rFonts w:hint="eastAsia"/>
                <w:sz w:val="20"/>
                <w:szCs w:val="20"/>
              </w:rPr>
              <w:t>：≥</w:t>
            </w:r>
            <w:r w:rsidRPr="005371F4">
              <w:rPr>
                <w:sz w:val="20"/>
                <w:szCs w:val="20"/>
              </w:rPr>
              <w:t xml:space="preserve">96 </w:t>
            </w:r>
            <w:r w:rsidRPr="005371F4">
              <w:rPr>
                <w:rFonts w:hint="eastAsia"/>
                <w:sz w:val="20"/>
                <w:szCs w:val="20"/>
              </w:rPr>
              <w:t>；</w:t>
            </w:r>
            <w:r w:rsidRPr="005371F4">
              <w:rPr>
                <w:sz w:val="20"/>
                <w:szCs w:val="20"/>
              </w:rPr>
              <w:br/>
              <w:t xml:space="preserve">4.CQS </w:t>
            </w:r>
            <w:r w:rsidRPr="005371F4">
              <w:rPr>
                <w:rFonts w:hint="eastAsia"/>
                <w:sz w:val="20"/>
                <w:szCs w:val="20"/>
              </w:rPr>
              <w:t>：≥</w:t>
            </w:r>
            <w:r w:rsidRPr="005371F4">
              <w:rPr>
                <w:sz w:val="20"/>
                <w:szCs w:val="20"/>
              </w:rPr>
              <w:t xml:space="preserve">95 </w:t>
            </w:r>
            <w:r w:rsidRPr="005371F4">
              <w:rPr>
                <w:rFonts w:hint="eastAsia"/>
                <w:sz w:val="20"/>
                <w:szCs w:val="20"/>
              </w:rPr>
              <w:t>；</w:t>
            </w:r>
            <w:r w:rsidRPr="005371F4">
              <w:rPr>
                <w:sz w:val="20"/>
                <w:szCs w:val="20"/>
              </w:rPr>
              <w:br/>
              <w:t>5.</w:t>
            </w:r>
            <w:r w:rsidRPr="005371F4">
              <w:rPr>
                <w:rFonts w:hint="eastAsia"/>
                <w:sz w:val="20"/>
                <w:szCs w:val="20"/>
              </w:rPr>
              <w:t>频道：</w:t>
            </w:r>
            <w:r w:rsidRPr="005371F4">
              <w:rPr>
                <w:sz w:val="20"/>
                <w:szCs w:val="20"/>
              </w:rPr>
              <w:t xml:space="preserve">1/2/3 </w:t>
            </w:r>
            <w:r w:rsidRPr="005371F4">
              <w:rPr>
                <w:rFonts w:hint="eastAsia"/>
                <w:sz w:val="20"/>
                <w:szCs w:val="20"/>
              </w:rPr>
              <w:t>；</w:t>
            </w:r>
            <w:r w:rsidRPr="005371F4">
              <w:rPr>
                <w:sz w:val="20"/>
                <w:szCs w:val="20"/>
              </w:rPr>
              <w:br/>
              <w:t>6.</w:t>
            </w:r>
            <w:r w:rsidRPr="005371F4">
              <w:rPr>
                <w:rFonts w:hint="eastAsia"/>
                <w:sz w:val="20"/>
                <w:szCs w:val="20"/>
              </w:rPr>
              <w:t>色温：</w:t>
            </w:r>
            <w:r w:rsidRPr="005371F4">
              <w:rPr>
                <w:sz w:val="20"/>
                <w:szCs w:val="20"/>
              </w:rPr>
              <w:t>5600</w:t>
            </w:r>
            <w:r w:rsidRPr="005371F4">
              <w:rPr>
                <w:rFonts w:hint="eastAsia"/>
                <w:sz w:val="20"/>
                <w:szCs w:val="20"/>
              </w:rPr>
              <w:t>±</w:t>
            </w:r>
            <w:r w:rsidRPr="005371F4">
              <w:rPr>
                <w:sz w:val="20"/>
                <w:szCs w:val="20"/>
              </w:rPr>
              <w:t xml:space="preserve">200K </w:t>
            </w:r>
            <w:r w:rsidRPr="005371F4">
              <w:rPr>
                <w:rFonts w:hint="eastAsia"/>
                <w:sz w:val="20"/>
                <w:szCs w:val="20"/>
              </w:rPr>
              <w:t>，</w:t>
            </w:r>
            <w:r w:rsidRPr="005371F4">
              <w:rPr>
                <w:sz w:val="20"/>
                <w:szCs w:val="20"/>
              </w:rPr>
              <w:t>14.4V-15A</w:t>
            </w:r>
            <w:r w:rsidRPr="005371F4">
              <w:rPr>
                <w:rFonts w:hint="eastAsia"/>
                <w:sz w:val="20"/>
                <w:szCs w:val="20"/>
              </w:rPr>
              <w:t>≥</w:t>
            </w:r>
            <w:r w:rsidRPr="005371F4">
              <w:rPr>
                <w:sz w:val="20"/>
                <w:szCs w:val="20"/>
              </w:rPr>
              <w:t>180Wh</w:t>
            </w:r>
            <w:r w:rsidRPr="005371F4">
              <w:rPr>
                <w:rFonts w:hint="eastAsia"/>
                <w:sz w:val="20"/>
                <w:szCs w:val="20"/>
              </w:rPr>
              <w:t>；</w:t>
            </w:r>
            <w:r w:rsidRPr="005371F4">
              <w:rPr>
                <w:sz w:val="20"/>
                <w:szCs w:val="20"/>
              </w:rPr>
              <w:br/>
              <w:t>7.</w:t>
            </w:r>
            <w:r w:rsidRPr="005371F4">
              <w:rPr>
                <w:rFonts w:hint="eastAsia"/>
                <w:sz w:val="20"/>
                <w:szCs w:val="20"/>
              </w:rPr>
              <w:t>电池要求：</w:t>
            </w:r>
            <w:r w:rsidRPr="005371F4">
              <w:rPr>
                <w:sz w:val="20"/>
                <w:szCs w:val="20"/>
              </w:rPr>
              <w:t xml:space="preserve"> 26V-8.5A </w:t>
            </w:r>
            <w:r w:rsidRPr="005371F4">
              <w:rPr>
                <w:rFonts w:hint="eastAsia"/>
                <w:sz w:val="20"/>
                <w:szCs w:val="20"/>
              </w:rPr>
              <w:t>≥</w:t>
            </w:r>
            <w:r w:rsidRPr="005371F4">
              <w:rPr>
                <w:sz w:val="20"/>
                <w:szCs w:val="20"/>
              </w:rPr>
              <w:t xml:space="preserve">180Wh </w:t>
            </w:r>
            <w:r w:rsidRPr="005371F4">
              <w:rPr>
                <w:rFonts w:hint="eastAsia"/>
                <w:sz w:val="20"/>
                <w:szCs w:val="20"/>
              </w:rPr>
              <w:t>，</w:t>
            </w:r>
            <w:r w:rsidRPr="005371F4">
              <w:rPr>
                <w:sz w:val="20"/>
                <w:szCs w:val="20"/>
              </w:rPr>
              <w:t xml:space="preserve">28.8V-7.5A </w:t>
            </w:r>
            <w:r w:rsidRPr="005371F4">
              <w:rPr>
                <w:rFonts w:hint="eastAsia"/>
                <w:sz w:val="20"/>
                <w:szCs w:val="20"/>
              </w:rPr>
              <w:t>≥</w:t>
            </w:r>
            <w:r w:rsidRPr="005371F4">
              <w:rPr>
                <w:sz w:val="20"/>
                <w:szCs w:val="20"/>
              </w:rPr>
              <w:t>180Wh</w:t>
            </w:r>
            <w:r w:rsidRPr="005371F4">
              <w:rPr>
                <w:rFonts w:hint="eastAsia"/>
                <w:sz w:val="20"/>
                <w:szCs w:val="20"/>
              </w:rPr>
              <w:t>；</w:t>
            </w:r>
            <w:r w:rsidRPr="005371F4">
              <w:rPr>
                <w:sz w:val="20"/>
                <w:szCs w:val="20"/>
              </w:rPr>
              <w:br/>
              <w:t>8.</w:t>
            </w:r>
            <w:r w:rsidRPr="005371F4">
              <w:rPr>
                <w:rFonts w:hint="eastAsia"/>
                <w:sz w:val="20"/>
                <w:szCs w:val="20"/>
              </w:rPr>
              <w:t>遥控距离：</w:t>
            </w:r>
            <w:r w:rsidRPr="005371F4">
              <w:rPr>
                <w:rFonts w:hint="eastAsia"/>
              </w:rPr>
              <w:t>最远可达</w:t>
            </w:r>
            <w:r w:rsidRPr="005371F4">
              <w:rPr>
                <w:sz w:val="20"/>
                <w:szCs w:val="20"/>
              </w:rPr>
              <w:t>100</w:t>
            </w:r>
            <w:r w:rsidRPr="005371F4">
              <w:rPr>
                <w:rFonts w:hint="eastAsia"/>
                <w:sz w:val="20"/>
                <w:szCs w:val="20"/>
              </w:rPr>
              <w:t>米</w:t>
            </w:r>
            <w:r w:rsidRPr="005371F4">
              <w:rPr>
                <w:sz w:val="20"/>
                <w:szCs w:val="20"/>
              </w:rPr>
              <w:t xml:space="preserve"> </w:t>
            </w:r>
            <w:r w:rsidRPr="005371F4">
              <w:rPr>
                <w:rFonts w:hint="eastAsia"/>
                <w:sz w:val="20"/>
                <w:szCs w:val="20"/>
              </w:rPr>
              <w:t>；</w:t>
            </w:r>
            <w:r w:rsidRPr="005371F4">
              <w:rPr>
                <w:sz w:val="20"/>
                <w:szCs w:val="20"/>
              </w:rPr>
              <w:br/>
              <w:t>9.</w:t>
            </w:r>
            <w:r w:rsidRPr="005371F4">
              <w:rPr>
                <w:rFonts w:hint="eastAsia"/>
                <w:sz w:val="20"/>
                <w:szCs w:val="20"/>
              </w:rPr>
              <w:t>工作电压：</w:t>
            </w:r>
            <w:r w:rsidRPr="005371F4">
              <w:rPr>
                <w:sz w:val="20"/>
                <w:szCs w:val="20"/>
              </w:rPr>
              <w:t xml:space="preserve">100V~240V 50Hz/60Hz </w:t>
            </w:r>
            <w:r w:rsidRPr="005371F4">
              <w:rPr>
                <w:rFonts w:hint="eastAsia"/>
                <w:sz w:val="20"/>
                <w:szCs w:val="20"/>
              </w:rPr>
              <w:t>；</w:t>
            </w:r>
            <w:r w:rsidRPr="005371F4">
              <w:rPr>
                <w:sz w:val="20"/>
                <w:szCs w:val="20"/>
              </w:rPr>
              <w:br/>
              <w:t>10.</w:t>
            </w:r>
            <w:r w:rsidRPr="005371F4">
              <w:rPr>
                <w:rFonts w:hint="eastAsia"/>
                <w:sz w:val="20"/>
                <w:szCs w:val="20"/>
              </w:rPr>
              <w:t>输出功率：≤</w:t>
            </w:r>
            <w:r w:rsidRPr="005371F4">
              <w:rPr>
                <w:sz w:val="20"/>
                <w:szCs w:val="20"/>
              </w:rPr>
              <w:t xml:space="preserve">600W </w:t>
            </w:r>
            <w:r w:rsidRPr="005371F4">
              <w:rPr>
                <w:rFonts w:hint="eastAsia"/>
                <w:sz w:val="20"/>
                <w:szCs w:val="20"/>
              </w:rPr>
              <w:t>；</w:t>
            </w:r>
            <w:r w:rsidRPr="005371F4">
              <w:rPr>
                <w:sz w:val="20"/>
                <w:szCs w:val="20"/>
              </w:rPr>
              <w:br/>
              <w:t xml:space="preserve">11.TLCI </w:t>
            </w:r>
            <w:r w:rsidRPr="005371F4">
              <w:rPr>
                <w:rFonts w:hint="eastAsia"/>
                <w:sz w:val="20"/>
                <w:szCs w:val="20"/>
              </w:rPr>
              <w:t>：≥</w:t>
            </w:r>
            <w:r w:rsidRPr="005371F4">
              <w:rPr>
                <w:sz w:val="20"/>
                <w:szCs w:val="20"/>
              </w:rPr>
              <w:t xml:space="preserve">96 </w:t>
            </w:r>
            <w:r w:rsidRPr="005371F4">
              <w:rPr>
                <w:rFonts w:hint="eastAsia"/>
                <w:sz w:val="20"/>
                <w:szCs w:val="20"/>
              </w:rPr>
              <w:t>；</w:t>
            </w:r>
            <w:r w:rsidRPr="005371F4">
              <w:rPr>
                <w:sz w:val="20"/>
                <w:szCs w:val="20"/>
              </w:rPr>
              <w:br/>
              <w:t>12.</w:t>
            </w:r>
            <w:r w:rsidRPr="005371F4">
              <w:rPr>
                <w:rFonts w:hint="eastAsia"/>
                <w:sz w:val="20"/>
                <w:szCs w:val="20"/>
              </w:rPr>
              <w:t>工作频率：</w:t>
            </w:r>
            <w:r w:rsidRPr="005371F4">
              <w:rPr>
                <w:sz w:val="20"/>
                <w:szCs w:val="20"/>
              </w:rPr>
              <w:t xml:space="preserve">2.4GHz </w:t>
            </w:r>
            <w:r w:rsidRPr="005371F4">
              <w:rPr>
                <w:rFonts w:hint="eastAsia"/>
                <w:sz w:val="20"/>
                <w:szCs w:val="20"/>
              </w:rPr>
              <w:t>；</w:t>
            </w:r>
            <w:r w:rsidRPr="005371F4">
              <w:rPr>
                <w:sz w:val="20"/>
                <w:szCs w:val="20"/>
              </w:rPr>
              <w:br/>
              <w:t>13.</w:t>
            </w:r>
            <w:r w:rsidRPr="005371F4">
              <w:rPr>
                <w:rFonts w:hint="eastAsia"/>
                <w:sz w:val="20"/>
                <w:szCs w:val="20"/>
              </w:rPr>
              <w:t>群组：</w:t>
            </w:r>
            <w:r w:rsidRPr="005371F4">
              <w:rPr>
                <w:sz w:val="20"/>
                <w:szCs w:val="20"/>
              </w:rPr>
              <w:t xml:space="preserve">A/B/C/D </w:t>
            </w:r>
            <w:r w:rsidRPr="005371F4">
              <w:rPr>
                <w:rFonts w:hint="eastAsia"/>
                <w:sz w:val="20"/>
                <w:szCs w:val="20"/>
              </w:rPr>
              <w:t>；</w:t>
            </w:r>
            <w:r w:rsidRPr="005371F4">
              <w:rPr>
                <w:sz w:val="20"/>
                <w:szCs w:val="20"/>
              </w:rPr>
              <w:br/>
              <w:t>14</w:t>
            </w:r>
            <w:r w:rsidRPr="005371F4">
              <w:rPr>
                <w:rFonts w:hint="eastAsia"/>
                <w:sz w:val="20"/>
                <w:szCs w:val="20"/>
              </w:rPr>
              <w:t>。防水等级：≥</w:t>
            </w:r>
            <w:r w:rsidRPr="005371F4">
              <w:rPr>
                <w:sz w:val="20"/>
                <w:szCs w:val="20"/>
              </w:rPr>
              <w:t xml:space="preserve">IP54 </w:t>
            </w:r>
            <w:r w:rsidRPr="005371F4">
              <w:rPr>
                <w:rFonts w:hint="eastAsia"/>
                <w:sz w:val="20"/>
                <w:szCs w:val="20"/>
              </w:rPr>
              <w:t>；</w:t>
            </w:r>
            <w:r w:rsidRPr="005371F4">
              <w:rPr>
                <w:sz w:val="20"/>
                <w:szCs w:val="20"/>
              </w:rPr>
              <w:br/>
              <w:t>15</w:t>
            </w:r>
            <w:r w:rsidRPr="005371F4">
              <w:rPr>
                <w:rFonts w:hint="eastAsia"/>
                <w:sz w:val="20"/>
                <w:szCs w:val="20"/>
              </w:rPr>
              <w:t>。散热方式：主动散热</w:t>
            </w:r>
            <w:r w:rsidRPr="005371F4">
              <w:rPr>
                <w:sz w:val="20"/>
                <w:szCs w:val="20"/>
              </w:rPr>
              <w:t xml:space="preserve"> </w:t>
            </w:r>
            <w:r w:rsidRPr="005371F4">
              <w:rPr>
                <w:rFonts w:hint="eastAsia"/>
                <w:sz w:val="20"/>
                <w:szCs w:val="20"/>
              </w:rPr>
              <w:t>；</w:t>
            </w:r>
            <w:r w:rsidRPr="005371F4">
              <w:rPr>
                <w:sz w:val="20"/>
                <w:szCs w:val="20"/>
              </w:rPr>
              <w:br/>
              <w:t>16</w:t>
            </w:r>
            <w:r w:rsidRPr="005371F4">
              <w:rPr>
                <w:rFonts w:hint="eastAsia"/>
                <w:sz w:val="20"/>
                <w:szCs w:val="20"/>
              </w:rPr>
              <w:t>。</w:t>
            </w:r>
            <w:r w:rsidRPr="005371F4">
              <w:rPr>
                <w:sz w:val="20"/>
                <w:szCs w:val="20"/>
              </w:rPr>
              <w:t>APP</w:t>
            </w:r>
            <w:r w:rsidRPr="005371F4">
              <w:rPr>
                <w:rFonts w:hint="eastAsia"/>
                <w:sz w:val="20"/>
                <w:szCs w:val="20"/>
              </w:rPr>
              <w:t>控制方式：蓝牙；</w:t>
            </w:r>
            <w:r w:rsidRPr="005371F4">
              <w:rPr>
                <w:sz w:val="20"/>
                <w:szCs w:val="20"/>
              </w:rPr>
              <w:br/>
            </w:r>
            <w:r w:rsidRPr="005371F4">
              <w:rPr>
                <w:rFonts w:hint="eastAsia"/>
              </w:rPr>
              <w:t>17.</w:t>
            </w:r>
            <w:r w:rsidRPr="005371F4">
              <w:rPr>
                <w:rFonts w:hint="eastAsia"/>
              </w:rPr>
              <w:t>每台配含新型重型灯架，电池</w:t>
            </w:r>
            <w:r w:rsidRPr="005371F4">
              <w:rPr>
                <w:rFonts w:hint="eastAsia"/>
              </w:rPr>
              <w:t>2</w:t>
            </w:r>
            <w:r w:rsidRPr="005371F4">
              <w:rPr>
                <w:rFonts w:hint="eastAsia"/>
              </w:rPr>
              <w:t>块，电池充电器</w:t>
            </w:r>
            <w:r w:rsidRPr="005371F4">
              <w:rPr>
                <w:rFonts w:hint="eastAsia"/>
              </w:rPr>
              <w:t>1</w:t>
            </w:r>
            <w:r w:rsidRPr="005371F4">
              <w:rPr>
                <w:rFonts w:hint="eastAsia"/>
              </w:rPr>
              <w:t>个。</w:t>
            </w:r>
          </w:p>
        </w:tc>
      </w:tr>
      <w:tr w:rsidR="00C52815" w:rsidRPr="005371F4" w14:paraId="452DD62E"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4BF557CA"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15</w:t>
            </w:r>
          </w:p>
        </w:tc>
        <w:tc>
          <w:tcPr>
            <w:tcW w:w="1697" w:type="dxa"/>
            <w:tcBorders>
              <w:top w:val="single" w:sz="4" w:space="0" w:color="auto"/>
              <w:left w:val="single" w:sz="4" w:space="0" w:color="auto"/>
              <w:bottom w:val="single" w:sz="4" w:space="0" w:color="auto"/>
              <w:right w:val="single" w:sz="4" w:space="0" w:color="auto"/>
            </w:tcBorders>
            <w:vAlign w:val="center"/>
          </w:tcPr>
          <w:p w14:paraId="08AA9869" w14:textId="77777777" w:rsidR="00C85622" w:rsidRPr="005371F4" w:rsidRDefault="00F26744">
            <w:pPr>
              <w:jc w:val="center"/>
              <w:rPr>
                <w:sz w:val="20"/>
                <w:szCs w:val="20"/>
              </w:rPr>
            </w:pPr>
            <w:r w:rsidRPr="005371F4">
              <w:rPr>
                <w:rFonts w:hint="eastAsia"/>
                <w:sz w:val="20"/>
                <w:szCs w:val="20"/>
              </w:rPr>
              <w:t>宝荣口成像镜头</w:t>
            </w:r>
          </w:p>
        </w:tc>
        <w:tc>
          <w:tcPr>
            <w:tcW w:w="817" w:type="dxa"/>
            <w:tcBorders>
              <w:top w:val="single" w:sz="4" w:space="0" w:color="auto"/>
              <w:left w:val="single" w:sz="4" w:space="0" w:color="auto"/>
              <w:bottom w:val="single" w:sz="4" w:space="0" w:color="auto"/>
              <w:right w:val="single" w:sz="4" w:space="0" w:color="auto"/>
            </w:tcBorders>
            <w:vAlign w:val="center"/>
          </w:tcPr>
          <w:p w14:paraId="5A3F72B0" w14:textId="77777777" w:rsidR="00C85622" w:rsidRPr="005371F4" w:rsidRDefault="00F26744">
            <w:pPr>
              <w:jc w:val="center"/>
              <w:rPr>
                <w:sz w:val="20"/>
                <w:szCs w:val="20"/>
              </w:rPr>
            </w:pPr>
            <w:r w:rsidRPr="005371F4">
              <w:rPr>
                <w:sz w:val="20"/>
                <w:szCs w:val="20"/>
              </w:rPr>
              <w:t xml:space="preserve">2 </w:t>
            </w:r>
          </w:p>
        </w:tc>
        <w:tc>
          <w:tcPr>
            <w:tcW w:w="818" w:type="dxa"/>
            <w:tcBorders>
              <w:top w:val="single" w:sz="4" w:space="0" w:color="auto"/>
              <w:left w:val="single" w:sz="4" w:space="0" w:color="auto"/>
              <w:bottom w:val="single" w:sz="4" w:space="0" w:color="auto"/>
              <w:right w:val="single" w:sz="4" w:space="0" w:color="auto"/>
            </w:tcBorders>
            <w:vAlign w:val="center"/>
          </w:tcPr>
          <w:p w14:paraId="52DF5916" w14:textId="77777777" w:rsidR="00C85622" w:rsidRPr="005371F4" w:rsidRDefault="00F26744">
            <w:pPr>
              <w:jc w:val="center"/>
              <w:rPr>
                <w:sz w:val="20"/>
                <w:szCs w:val="20"/>
              </w:rPr>
            </w:pPr>
            <w:r w:rsidRPr="005371F4">
              <w:rPr>
                <w:rFonts w:hint="eastAsia"/>
                <w:sz w:val="20"/>
                <w:szCs w:val="20"/>
              </w:rPr>
              <w:t>套</w:t>
            </w:r>
          </w:p>
        </w:tc>
        <w:tc>
          <w:tcPr>
            <w:tcW w:w="4621" w:type="dxa"/>
            <w:tcBorders>
              <w:top w:val="single" w:sz="4" w:space="0" w:color="auto"/>
              <w:left w:val="single" w:sz="4" w:space="0" w:color="auto"/>
              <w:bottom w:val="single" w:sz="4" w:space="0" w:color="auto"/>
              <w:right w:val="single" w:sz="4" w:space="0" w:color="auto"/>
            </w:tcBorders>
            <w:vAlign w:val="center"/>
          </w:tcPr>
          <w:p w14:paraId="24638369" w14:textId="77777777" w:rsidR="00C85622" w:rsidRPr="005371F4" w:rsidRDefault="00F26744">
            <w:pPr>
              <w:rPr>
                <w:sz w:val="20"/>
                <w:szCs w:val="20"/>
              </w:rPr>
            </w:pPr>
            <w:r w:rsidRPr="005371F4">
              <w:rPr>
                <w:rFonts w:hint="eastAsia"/>
                <w:sz w:val="20"/>
                <w:szCs w:val="20"/>
              </w:rPr>
              <w:t>保荣卡口</w:t>
            </w:r>
            <w:r w:rsidRPr="005371F4">
              <w:rPr>
                <w:sz w:val="20"/>
                <w:szCs w:val="20"/>
              </w:rPr>
              <w:t>PJ-BM-25-45</w:t>
            </w:r>
            <w:r w:rsidRPr="005371F4">
              <w:rPr>
                <w:rFonts w:hint="eastAsia"/>
                <w:sz w:val="20"/>
                <w:szCs w:val="20"/>
              </w:rPr>
              <w:t>可调焦成像镜头聚光控光附件，含</w:t>
            </w:r>
            <w:r w:rsidRPr="005371F4">
              <w:rPr>
                <w:sz w:val="20"/>
                <w:szCs w:val="20"/>
              </w:rPr>
              <w:t>2</w:t>
            </w:r>
            <w:r w:rsidRPr="005371F4">
              <w:rPr>
                <w:rFonts w:hint="eastAsia"/>
                <w:sz w:val="20"/>
                <w:szCs w:val="20"/>
              </w:rPr>
              <w:t>组</w:t>
            </w:r>
            <w:r w:rsidRPr="005371F4">
              <w:rPr>
                <w:sz w:val="20"/>
                <w:szCs w:val="20"/>
              </w:rPr>
              <w:t xml:space="preserve"> GOBO</w:t>
            </w:r>
            <w:r w:rsidRPr="005371F4">
              <w:rPr>
                <w:rFonts w:hint="eastAsia"/>
                <w:sz w:val="20"/>
                <w:szCs w:val="20"/>
              </w:rPr>
              <w:t>图案创意造型切光片。</w:t>
            </w:r>
            <w:r w:rsidRPr="005371F4">
              <w:rPr>
                <w:sz w:val="20"/>
                <w:szCs w:val="20"/>
              </w:rPr>
              <w:t>25</w:t>
            </w:r>
            <w:r w:rsidRPr="005371F4">
              <w:rPr>
                <w:rFonts w:hint="eastAsia"/>
                <w:sz w:val="20"/>
                <w:szCs w:val="20"/>
              </w:rPr>
              <w:t>度</w:t>
            </w:r>
            <w:r w:rsidRPr="005371F4">
              <w:rPr>
                <w:sz w:val="20"/>
                <w:szCs w:val="20"/>
              </w:rPr>
              <w:t>-45</w:t>
            </w:r>
            <w:r w:rsidRPr="005371F4">
              <w:rPr>
                <w:rFonts w:hint="eastAsia"/>
                <w:sz w:val="20"/>
                <w:szCs w:val="20"/>
              </w:rPr>
              <w:t>度无级变焦</w:t>
            </w:r>
          </w:p>
        </w:tc>
      </w:tr>
      <w:tr w:rsidR="00C52815" w:rsidRPr="005371F4" w14:paraId="3993FDFB"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325AD812"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16</w:t>
            </w:r>
          </w:p>
        </w:tc>
        <w:tc>
          <w:tcPr>
            <w:tcW w:w="1697" w:type="dxa"/>
            <w:tcBorders>
              <w:top w:val="single" w:sz="4" w:space="0" w:color="auto"/>
              <w:left w:val="single" w:sz="4" w:space="0" w:color="auto"/>
              <w:bottom w:val="single" w:sz="4" w:space="0" w:color="auto"/>
              <w:right w:val="single" w:sz="4" w:space="0" w:color="auto"/>
            </w:tcBorders>
            <w:vAlign w:val="center"/>
          </w:tcPr>
          <w:p w14:paraId="5C1DEACB" w14:textId="77777777" w:rsidR="00C85622" w:rsidRPr="005371F4" w:rsidRDefault="00F26744">
            <w:pPr>
              <w:jc w:val="center"/>
              <w:rPr>
                <w:sz w:val="20"/>
                <w:szCs w:val="20"/>
              </w:rPr>
            </w:pPr>
            <w:r w:rsidRPr="005371F4">
              <w:rPr>
                <w:sz w:val="20"/>
                <w:szCs w:val="20"/>
              </w:rPr>
              <w:t>LED</w:t>
            </w:r>
            <w:r w:rsidRPr="005371F4">
              <w:rPr>
                <w:rFonts w:hint="eastAsia"/>
                <w:sz w:val="20"/>
                <w:szCs w:val="20"/>
              </w:rPr>
              <w:t>摄影板灯</w:t>
            </w:r>
          </w:p>
        </w:tc>
        <w:tc>
          <w:tcPr>
            <w:tcW w:w="817" w:type="dxa"/>
            <w:tcBorders>
              <w:top w:val="single" w:sz="4" w:space="0" w:color="auto"/>
              <w:left w:val="single" w:sz="4" w:space="0" w:color="auto"/>
              <w:bottom w:val="single" w:sz="4" w:space="0" w:color="auto"/>
              <w:right w:val="single" w:sz="4" w:space="0" w:color="auto"/>
            </w:tcBorders>
            <w:vAlign w:val="center"/>
          </w:tcPr>
          <w:p w14:paraId="18374D1F" w14:textId="77777777" w:rsidR="00C85622" w:rsidRPr="005371F4" w:rsidRDefault="00F26744">
            <w:pPr>
              <w:jc w:val="center"/>
              <w:rPr>
                <w:sz w:val="20"/>
                <w:szCs w:val="20"/>
              </w:rPr>
            </w:pPr>
            <w:r w:rsidRPr="005371F4">
              <w:rPr>
                <w:sz w:val="20"/>
                <w:szCs w:val="20"/>
              </w:rPr>
              <w:t xml:space="preserve">4 </w:t>
            </w:r>
          </w:p>
        </w:tc>
        <w:tc>
          <w:tcPr>
            <w:tcW w:w="818" w:type="dxa"/>
            <w:tcBorders>
              <w:top w:val="single" w:sz="4" w:space="0" w:color="auto"/>
              <w:left w:val="single" w:sz="4" w:space="0" w:color="auto"/>
              <w:bottom w:val="single" w:sz="4" w:space="0" w:color="auto"/>
              <w:right w:val="single" w:sz="4" w:space="0" w:color="auto"/>
            </w:tcBorders>
            <w:vAlign w:val="center"/>
          </w:tcPr>
          <w:p w14:paraId="75D36E88" w14:textId="77777777" w:rsidR="00C85622" w:rsidRPr="005371F4" w:rsidRDefault="00F26744">
            <w:pPr>
              <w:jc w:val="center"/>
              <w:rPr>
                <w:sz w:val="20"/>
                <w:szCs w:val="20"/>
              </w:rPr>
            </w:pPr>
            <w:r w:rsidRPr="005371F4">
              <w:rPr>
                <w:rFonts w:hint="eastAsia"/>
                <w:sz w:val="20"/>
                <w:szCs w:val="20"/>
              </w:rPr>
              <w:t>套</w:t>
            </w:r>
          </w:p>
        </w:tc>
        <w:tc>
          <w:tcPr>
            <w:tcW w:w="4621" w:type="dxa"/>
            <w:tcBorders>
              <w:top w:val="single" w:sz="4" w:space="0" w:color="auto"/>
              <w:left w:val="single" w:sz="4" w:space="0" w:color="auto"/>
              <w:bottom w:val="single" w:sz="4" w:space="0" w:color="auto"/>
              <w:right w:val="single" w:sz="4" w:space="0" w:color="auto"/>
            </w:tcBorders>
          </w:tcPr>
          <w:p w14:paraId="105221B7" w14:textId="77777777" w:rsidR="00C85622" w:rsidRPr="005371F4" w:rsidRDefault="00F26744">
            <w:pPr>
              <w:rPr>
                <w:sz w:val="20"/>
                <w:szCs w:val="20"/>
              </w:rPr>
            </w:pPr>
            <w:r w:rsidRPr="005371F4">
              <w:rPr>
                <w:rFonts w:hint="eastAsia"/>
                <w:sz w:val="20"/>
                <w:szCs w:val="20"/>
              </w:rPr>
              <w:t>▲</w:t>
            </w:r>
            <w:r w:rsidRPr="005371F4">
              <w:rPr>
                <w:sz w:val="20"/>
                <w:szCs w:val="20"/>
              </w:rPr>
              <w:t>1.</w:t>
            </w:r>
            <w:r w:rsidRPr="005371F4">
              <w:rPr>
                <w:rFonts w:hint="eastAsia"/>
                <w:sz w:val="20"/>
                <w:szCs w:val="20"/>
              </w:rPr>
              <w:t>功率与照度：额定功率为</w:t>
            </w:r>
            <w:r w:rsidRPr="005371F4">
              <w:rPr>
                <w:sz w:val="20"/>
                <w:szCs w:val="20"/>
              </w:rPr>
              <w:t xml:space="preserve"> 120W</w:t>
            </w:r>
            <w:r w:rsidRPr="005371F4">
              <w:rPr>
                <w:rFonts w:hint="eastAsia"/>
                <w:sz w:val="20"/>
                <w:szCs w:val="20"/>
              </w:rPr>
              <w:t>，裸灯</w:t>
            </w:r>
            <w:r w:rsidRPr="005371F4">
              <w:rPr>
                <w:sz w:val="20"/>
                <w:szCs w:val="20"/>
              </w:rPr>
              <w:t xml:space="preserve"> 1 </w:t>
            </w:r>
            <w:r w:rsidRPr="005371F4">
              <w:rPr>
                <w:rFonts w:hint="eastAsia"/>
                <w:sz w:val="20"/>
                <w:szCs w:val="20"/>
              </w:rPr>
              <w:t>米处照度约</w:t>
            </w:r>
            <w:r w:rsidRPr="005371F4">
              <w:rPr>
                <w:sz w:val="20"/>
                <w:szCs w:val="20"/>
              </w:rPr>
              <w:t xml:space="preserve"> 12800 lux</w:t>
            </w:r>
            <w:r w:rsidRPr="005371F4">
              <w:rPr>
                <w:rFonts w:hint="eastAsia"/>
                <w:sz w:val="20"/>
                <w:szCs w:val="20"/>
              </w:rPr>
              <w:t>，</w:t>
            </w:r>
            <w:r w:rsidRPr="005371F4">
              <w:rPr>
                <w:sz w:val="20"/>
                <w:szCs w:val="20"/>
              </w:rPr>
              <w:t xml:space="preserve">5600K </w:t>
            </w:r>
            <w:r w:rsidRPr="005371F4">
              <w:rPr>
                <w:rFonts w:hint="eastAsia"/>
                <w:sz w:val="20"/>
                <w:szCs w:val="20"/>
              </w:rPr>
              <w:t>基准色温符合参数描述。</w:t>
            </w:r>
            <w:r w:rsidRPr="005371F4">
              <w:rPr>
                <w:sz w:val="20"/>
                <w:szCs w:val="20"/>
              </w:rPr>
              <w:br/>
              <w:t>2.</w:t>
            </w:r>
            <w:r w:rsidRPr="005371F4">
              <w:rPr>
                <w:rFonts w:hint="eastAsia"/>
                <w:sz w:val="20"/>
                <w:szCs w:val="20"/>
              </w:rPr>
              <w:t>色彩调节：支持</w:t>
            </w:r>
            <w:r w:rsidRPr="005371F4">
              <w:rPr>
                <w:sz w:val="20"/>
                <w:szCs w:val="20"/>
              </w:rPr>
              <w:t xml:space="preserve"> G/M</w:t>
            </w:r>
            <w:r w:rsidRPr="005371F4">
              <w:rPr>
                <w:rFonts w:hint="eastAsia"/>
                <w:sz w:val="20"/>
                <w:szCs w:val="20"/>
              </w:rPr>
              <w:t>±</w:t>
            </w:r>
            <w:r w:rsidRPr="005371F4">
              <w:rPr>
                <w:sz w:val="20"/>
                <w:szCs w:val="20"/>
              </w:rPr>
              <w:t xml:space="preserve">150 </w:t>
            </w:r>
            <w:r w:rsidRPr="005371F4">
              <w:rPr>
                <w:rFonts w:hint="eastAsia"/>
                <w:sz w:val="20"/>
                <w:szCs w:val="20"/>
              </w:rPr>
              <w:t>红绿偏移、色相</w:t>
            </w:r>
            <w:r w:rsidRPr="005371F4">
              <w:rPr>
                <w:sz w:val="20"/>
                <w:szCs w:val="20"/>
              </w:rPr>
              <w:t xml:space="preserve"> / </w:t>
            </w:r>
            <w:r w:rsidRPr="005371F4">
              <w:rPr>
                <w:rFonts w:hint="eastAsia"/>
                <w:sz w:val="20"/>
                <w:szCs w:val="20"/>
              </w:rPr>
              <w:t>亮度</w:t>
            </w:r>
            <w:r w:rsidRPr="005371F4">
              <w:rPr>
                <w:sz w:val="20"/>
                <w:szCs w:val="20"/>
              </w:rPr>
              <w:t xml:space="preserve"> / </w:t>
            </w:r>
            <w:r w:rsidRPr="005371F4">
              <w:rPr>
                <w:rFonts w:hint="eastAsia"/>
                <w:sz w:val="20"/>
                <w:szCs w:val="20"/>
              </w:rPr>
              <w:t>饱和度调节，安装与配件：灯体背面多接口设计、控制器快卸背板兼容</w:t>
            </w:r>
            <w:r w:rsidRPr="005371F4">
              <w:rPr>
                <w:sz w:val="20"/>
                <w:szCs w:val="20"/>
              </w:rPr>
              <w:t xml:space="preserve"> Forza II </w:t>
            </w:r>
            <w:r w:rsidRPr="005371F4">
              <w:rPr>
                <w:rFonts w:hint="eastAsia"/>
                <w:sz w:val="20"/>
                <w:szCs w:val="20"/>
              </w:rPr>
              <w:t>系列快卸大力夹，且套装常包含灯架、柔光箱、蛋格等配件。</w:t>
            </w:r>
          </w:p>
          <w:p w14:paraId="537A445B" w14:textId="77777777" w:rsidR="00C85622" w:rsidRPr="005371F4" w:rsidRDefault="00F26744">
            <w:pPr>
              <w:rPr>
                <w:sz w:val="20"/>
                <w:szCs w:val="20"/>
              </w:rPr>
            </w:pPr>
            <w:r w:rsidRPr="005371F4">
              <w:rPr>
                <w:rStyle w:val="aff5"/>
              </w:rPr>
              <w:t>3.</w:t>
            </w:r>
            <w:r w:rsidRPr="005371F4">
              <w:rPr>
                <w:rFonts w:hint="eastAsia"/>
                <w:sz w:val="20"/>
                <w:szCs w:val="20"/>
              </w:rPr>
              <w:t>控制方式：支持</w:t>
            </w:r>
            <w:r w:rsidRPr="005371F4">
              <w:rPr>
                <w:sz w:val="20"/>
                <w:szCs w:val="20"/>
              </w:rPr>
              <w:t xml:space="preserve">  APP </w:t>
            </w:r>
            <w:r w:rsidRPr="005371F4">
              <w:rPr>
                <w:rFonts w:hint="eastAsia"/>
                <w:sz w:val="20"/>
                <w:szCs w:val="20"/>
              </w:rPr>
              <w:t>无线控制和</w:t>
            </w:r>
            <w:r w:rsidRPr="005371F4">
              <w:rPr>
                <w:sz w:val="20"/>
                <w:szCs w:val="20"/>
              </w:rPr>
              <w:t xml:space="preserve"> DMX/RDM </w:t>
            </w:r>
            <w:r w:rsidRPr="005371F4">
              <w:rPr>
                <w:rFonts w:hint="eastAsia"/>
                <w:sz w:val="20"/>
                <w:szCs w:val="20"/>
              </w:rPr>
              <w:t>有线控制。</w:t>
            </w:r>
          </w:p>
        </w:tc>
      </w:tr>
      <w:tr w:rsidR="00C52815" w:rsidRPr="005371F4" w14:paraId="7CBBE609"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58B9F129"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17</w:t>
            </w:r>
          </w:p>
        </w:tc>
        <w:tc>
          <w:tcPr>
            <w:tcW w:w="1697" w:type="dxa"/>
            <w:tcBorders>
              <w:top w:val="single" w:sz="4" w:space="0" w:color="auto"/>
              <w:left w:val="single" w:sz="4" w:space="0" w:color="auto"/>
              <w:bottom w:val="single" w:sz="4" w:space="0" w:color="auto"/>
              <w:right w:val="single" w:sz="4" w:space="0" w:color="auto"/>
            </w:tcBorders>
            <w:vAlign w:val="center"/>
          </w:tcPr>
          <w:p w14:paraId="319BD582" w14:textId="77777777" w:rsidR="00C85622" w:rsidRPr="005371F4" w:rsidRDefault="00F26744">
            <w:pPr>
              <w:jc w:val="center"/>
              <w:rPr>
                <w:sz w:val="20"/>
                <w:szCs w:val="20"/>
              </w:rPr>
            </w:pPr>
            <w:r w:rsidRPr="005371F4">
              <w:rPr>
                <w:rFonts w:hint="eastAsia"/>
                <w:sz w:val="20"/>
                <w:szCs w:val="20"/>
              </w:rPr>
              <w:t>全彩影视摄影灯</w:t>
            </w:r>
          </w:p>
        </w:tc>
        <w:tc>
          <w:tcPr>
            <w:tcW w:w="817" w:type="dxa"/>
            <w:tcBorders>
              <w:top w:val="single" w:sz="4" w:space="0" w:color="auto"/>
              <w:left w:val="single" w:sz="4" w:space="0" w:color="auto"/>
              <w:bottom w:val="single" w:sz="4" w:space="0" w:color="auto"/>
              <w:right w:val="single" w:sz="4" w:space="0" w:color="auto"/>
            </w:tcBorders>
            <w:vAlign w:val="center"/>
          </w:tcPr>
          <w:p w14:paraId="6BE388AD" w14:textId="77777777" w:rsidR="00C85622" w:rsidRPr="005371F4" w:rsidRDefault="00F26744">
            <w:pPr>
              <w:jc w:val="center"/>
              <w:rPr>
                <w:sz w:val="20"/>
                <w:szCs w:val="20"/>
              </w:rPr>
            </w:pPr>
            <w:r w:rsidRPr="005371F4">
              <w:rPr>
                <w:sz w:val="20"/>
                <w:szCs w:val="20"/>
              </w:rPr>
              <w:t xml:space="preserve">2 </w:t>
            </w:r>
          </w:p>
        </w:tc>
        <w:tc>
          <w:tcPr>
            <w:tcW w:w="818" w:type="dxa"/>
            <w:tcBorders>
              <w:top w:val="single" w:sz="4" w:space="0" w:color="auto"/>
              <w:left w:val="single" w:sz="4" w:space="0" w:color="auto"/>
              <w:bottom w:val="single" w:sz="4" w:space="0" w:color="auto"/>
              <w:right w:val="single" w:sz="4" w:space="0" w:color="auto"/>
            </w:tcBorders>
            <w:vAlign w:val="center"/>
          </w:tcPr>
          <w:p w14:paraId="727460B6" w14:textId="77777777" w:rsidR="00C85622" w:rsidRPr="005371F4" w:rsidRDefault="00F26744">
            <w:pPr>
              <w:jc w:val="center"/>
              <w:rPr>
                <w:sz w:val="20"/>
                <w:szCs w:val="20"/>
              </w:rPr>
            </w:pPr>
            <w:r w:rsidRPr="005371F4">
              <w:rPr>
                <w:rFonts w:hint="eastAsia"/>
                <w:sz w:val="20"/>
                <w:szCs w:val="20"/>
              </w:rPr>
              <w:t>套</w:t>
            </w:r>
          </w:p>
        </w:tc>
        <w:tc>
          <w:tcPr>
            <w:tcW w:w="4621" w:type="dxa"/>
            <w:tcBorders>
              <w:top w:val="single" w:sz="4" w:space="0" w:color="auto"/>
              <w:left w:val="single" w:sz="4" w:space="0" w:color="auto"/>
              <w:bottom w:val="single" w:sz="4" w:space="0" w:color="auto"/>
              <w:right w:val="single" w:sz="4" w:space="0" w:color="auto"/>
            </w:tcBorders>
          </w:tcPr>
          <w:p w14:paraId="4EDE89B4" w14:textId="77777777" w:rsidR="00C85622" w:rsidRPr="005371F4" w:rsidRDefault="00F26744">
            <w:pPr>
              <w:rPr>
                <w:sz w:val="20"/>
                <w:szCs w:val="20"/>
              </w:rPr>
            </w:pPr>
            <w:r w:rsidRPr="005371F4">
              <w:rPr>
                <w:rFonts w:hint="eastAsia"/>
                <w:sz w:val="20"/>
                <w:szCs w:val="20"/>
              </w:rPr>
              <w:t>▲</w:t>
            </w:r>
            <w:r w:rsidRPr="005371F4">
              <w:rPr>
                <w:sz w:val="20"/>
                <w:szCs w:val="20"/>
              </w:rPr>
              <w:t>1.</w:t>
            </w:r>
            <w:r w:rsidRPr="005371F4">
              <w:rPr>
                <w:rFonts w:hint="eastAsia"/>
                <w:sz w:val="20"/>
                <w:szCs w:val="20"/>
              </w:rPr>
              <w:t>功率参数：功率为</w:t>
            </w:r>
            <w:r w:rsidRPr="005371F4">
              <w:rPr>
                <w:sz w:val="20"/>
                <w:szCs w:val="20"/>
              </w:rPr>
              <w:t xml:space="preserve"> 940W</w:t>
            </w:r>
            <w:r w:rsidRPr="005371F4">
              <w:rPr>
                <w:rFonts w:hint="eastAsia"/>
                <w:sz w:val="20"/>
                <w:szCs w:val="20"/>
              </w:rPr>
              <w:t>，能提供强大的光源输出，满足大型场景和户外拍摄的补光需求；</w:t>
            </w:r>
            <w:r w:rsidRPr="005371F4">
              <w:rPr>
                <w:sz w:val="20"/>
                <w:szCs w:val="20"/>
              </w:rPr>
              <w:br/>
              <w:t>2.</w:t>
            </w:r>
            <w:r w:rsidRPr="005371F4">
              <w:rPr>
                <w:rFonts w:hint="eastAsia"/>
                <w:sz w:val="20"/>
                <w:szCs w:val="20"/>
              </w:rPr>
              <w:t>色温范围：可调节色温在</w:t>
            </w:r>
            <w:r w:rsidRPr="005371F4">
              <w:rPr>
                <w:sz w:val="20"/>
                <w:szCs w:val="20"/>
              </w:rPr>
              <w:t xml:space="preserve"> 1800K-20000K </w:t>
            </w:r>
            <w:r w:rsidRPr="005371F4">
              <w:rPr>
                <w:rFonts w:hint="eastAsia"/>
                <w:sz w:val="20"/>
                <w:szCs w:val="20"/>
              </w:rPr>
              <w:t>全色温段内，能模拟从极暖到极冷的各种光线环境，适应不同拍摄场景和创作需求；</w:t>
            </w:r>
            <w:r w:rsidRPr="005371F4">
              <w:rPr>
                <w:sz w:val="20"/>
                <w:szCs w:val="20"/>
              </w:rPr>
              <w:br/>
            </w:r>
            <w:r w:rsidRPr="005371F4">
              <w:rPr>
                <w:sz w:val="20"/>
                <w:szCs w:val="20"/>
              </w:rPr>
              <w:lastRenderedPageBreak/>
              <w:t>3.</w:t>
            </w:r>
            <w:r w:rsidRPr="005371F4">
              <w:rPr>
                <w:rFonts w:hint="eastAsia"/>
                <w:sz w:val="20"/>
                <w:szCs w:val="20"/>
              </w:rPr>
              <w:t>照度指标：照度为</w:t>
            </w:r>
            <w:r w:rsidRPr="005371F4">
              <w:rPr>
                <w:sz w:val="20"/>
                <w:szCs w:val="20"/>
              </w:rPr>
              <w:t xml:space="preserve"> 12940 lux@3m</w:t>
            </w:r>
            <w:r w:rsidRPr="005371F4">
              <w:rPr>
                <w:rFonts w:hint="eastAsia"/>
                <w:sz w:val="20"/>
                <w:szCs w:val="20"/>
              </w:rPr>
              <w:t>，在</w:t>
            </w:r>
            <w:r w:rsidRPr="005371F4">
              <w:rPr>
                <w:sz w:val="20"/>
                <w:szCs w:val="20"/>
              </w:rPr>
              <w:t xml:space="preserve"> 3 </w:t>
            </w:r>
            <w:r w:rsidRPr="005371F4">
              <w:rPr>
                <w:rFonts w:hint="eastAsia"/>
                <w:sz w:val="20"/>
                <w:szCs w:val="20"/>
              </w:rPr>
              <w:t>米距离处仍能提供较高的光照强度，确保远距离也有充足光线；</w:t>
            </w:r>
            <w:r w:rsidRPr="005371F4">
              <w:rPr>
                <w:sz w:val="20"/>
                <w:szCs w:val="20"/>
              </w:rPr>
              <w:br/>
              <w:t>4.</w:t>
            </w:r>
            <w:r w:rsidRPr="005371F4">
              <w:rPr>
                <w:rFonts w:hint="eastAsia"/>
                <w:sz w:val="20"/>
                <w:szCs w:val="20"/>
              </w:rPr>
              <w:t>控制方式：支持</w:t>
            </w:r>
            <w:r w:rsidRPr="005371F4">
              <w:rPr>
                <w:sz w:val="20"/>
                <w:szCs w:val="20"/>
              </w:rPr>
              <w:t xml:space="preserve"> APP </w:t>
            </w:r>
            <w:r w:rsidRPr="005371F4">
              <w:rPr>
                <w:rFonts w:hint="eastAsia"/>
                <w:sz w:val="20"/>
                <w:szCs w:val="20"/>
              </w:rPr>
              <w:t>控制，可通过手机远程调节参数，也支持</w:t>
            </w:r>
            <w:r w:rsidRPr="005371F4">
              <w:rPr>
                <w:sz w:val="20"/>
                <w:szCs w:val="20"/>
              </w:rPr>
              <w:t xml:space="preserve"> DMX/RDM </w:t>
            </w:r>
            <w:r w:rsidRPr="005371F4">
              <w:rPr>
                <w:rFonts w:hint="eastAsia"/>
                <w:sz w:val="20"/>
                <w:szCs w:val="20"/>
              </w:rPr>
              <w:t>有线控制，方便接入专业灯光控制系统，实现多灯同步控制；</w:t>
            </w:r>
            <w:r w:rsidRPr="005371F4">
              <w:rPr>
                <w:sz w:val="20"/>
                <w:szCs w:val="20"/>
              </w:rPr>
              <w:br/>
            </w:r>
            <w:r w:rsidRPr="005371F4">
              <w:rPr>
                <w:rFonts w:hint="eastAsia"/>
                <w:sz w:val="20"/>
                <w:szCs w:val="20"/>
              </w:rPr>
              <w:t>▲</w:t>
            </w:r>
            <w:r w:rsidRPr="005371F4">
              <w:rPr>
                <w:sz w:val="20"/>
                <w:szCs w:val="20"/>
              </w:rPr>
              <w:t>5.</w:t>
            </w:r>
            <w:r w:rsidRPr="005371F4">
              <w:rPr>
                <w:rFonts w:hint="eastAsia"/>
                <w:sz w:val="20"/>
                <w:szCs w:val="20"/>
              </w:rPr>
              <w:t>配件配置：包含</w:t>
            </w:r>
            <w:r w:rsidRPr="005371F4">
              <w:rPr>
                <w:sz w:val="20"/>
                <w:szCs w:val="20"/>
              </w:rPr>
              <w:t xml:space="preserve"> WC-LM6P-C1 </w:t>
            </w:r>
            <w:r w:rsidRPr="005371F4">
              <w:rPr>
                <w:rFonts w:hint="eastAsia"/>
                <w:sz w:val="20"/>
                <w:szCs w:val="20"/>
              </w:rPr>
              <w:t>控制器，可对灯具进行精准控制；</w:t>
            </w:r>
            <w:r w:rsidRPr="005371F4">
              <w:rPr>
                <w:sz w:val="20"/>
                <w:szCs w:val="20"/>
              </w:rPr>
              <w:t xml:space="preserve">NL70 </w:t>
            </w:r>
            <w:r w:rsidRPr="005371F4">
              <w:rPr>
                <w:rFonts w:hint="eastAsia"/>
                <w:sz w:val="20"/>
                <w:szCs w:val="20"/>
              </w:rPr>
              <w:t>平行光罩（</w:t>
            </w:r>
            <w:r w:rsidRPr="005371F4">
              <w:rPr>
                <w:sz w:val="20"/>
                <w:szCs w:val="20"/>
              </w:rPr>
              <w:t>RF-NL-PB</w:t>
            </w:r>
            <w:r w:rsidRPr="005371F4">
              <w:rPr>
                <w:rFonts w:hint="eastAsia"/>
                <w:sz w:val="20"/>
                <w:szCs w:val="20"/>
              </w:rPr>
              <w:t>），出光角控制在</w:t>
            </w:r>
            <w:r w:rsidRPr="005371F4">
              <w:rPr>
                <w:sz w:val="20"/>
                <w:szCs w:val="20"/>
              </w:rPr>
              <w:t xml:space="preserve"> 6</w:t>
            </w:r>
            <w:r w:rsidRPr="005371F4">
              <w:rPr>
                <w:rFonts w:hint="eastAsia"/>
                <w:sz w:val="20"/>
                <w:szCs w:val="20"/>
              </w:rPr>
              <w:t>°，适合远距离聚光或光斑塑造；▲</w:t>
            </w:r>
            <w:r w:rsidRPr="005371F4">
              <w:rPr>
                <w:sz w:val="20"/>
                <w:szCs w:val="20"/>
              </w:rPr>
              <w:t>6.</w:t>
            </w:r>
            <w:r w:rsidRPr="005371F4">
              <w:rPr>
                <w:rFonts w:hint="eastAsia"/>
                <w:sz w:val="20"/>
                <w:szCs w:val="20"/>
              </w:rPr>
              <w:t>配有大型柔光箱一套、小型柔光箱一套，用于柔化光线，满足不同面积的补光需求；还配备三节合金钢灯架，提供稳定支撑。</w:t>
            </w:r>
            <w:r w:rsidRPr="005371F4">
              <w:rPr>
                <w:sz w:val="20"/>
                <w:szCs w:val="20"/>
              </w:rPr>
              <w:br/>
            </w:r>
          </w:p>
        </w:tc>
      </w:tr>
      <w:tr w:rsidR="00C52815" w:rsidRPr="005371F4" w14:paraId="4D1F5FFD"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4DD9C218"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lastRenderedPageBreak/>
              <w:t>18</w:t>
            </w:r>
          </w:p>
        </w:tc>
        <w:tc>
          <w:tcPr>
            <w:tcW w:w="1697" w:type="dxa"/>
            <w:tcBorders>
              <w:top w:val="single" w:sz="4" w:space="0" w:color="auto"/>
              <w:left w:val="single" w:sz="4" w:space="0" w:color="auto"/>
              <w:bottom w:val="single" w:sz="4" w:space="0" w:color="auto"/>
              <w:right w:val="single" w:sz="4" w:space="0" w:color="auto"/>
            </w:tcBorders>
            <w:vAlign w:val="center"/>
          </w:tcPr>
          <w:p w14:paraId="4F1A7839" w14:textId="77777777" w:rsidR="00C85622" w:rsidRPr="005371F4" w:rsidRDefault="00F26744">
            <w:pPr>
              <w:jc w:val="center"/>
              <w:rPr>
                <w:sz w:val="20"/>
                <w:szCs w:val="20"/>
              </w:rPr>
            </w:pPr>
            <w:r w:rsidRPr="005371F4">
              <w:rPr>
                <w:rFonts w:hint="eastAsia"/>
                <w:sz w:val="20"/>
                <w:szCs w:val="20"/>
              </w:rPr>
              <w:t>影视摄影灯</w:t>
            </w:r>
          </w:p>
        </w:tc>
        <w:tc>
          <w:tcPr>
            <w:tcW w:w="817" w:type="dxa"/>
            <w:tcBorders>
              <w:top w:val="single" w:sz="4" w:space="0" w:color="auto"/>
              <w:left w:val="single" w:sz="4" w:space="0" w:color="auto"/>
              <w:bottom w:val="single" w:sz="4" w:space="0" w:color="auto"/>
              <w:right w:val="single" w:sz="4" w:space="0" w:color="auto"/>
            </w:tcBorders>
            <w:vAlign w:val="center"/>
          </w:tcPr>
          <w:p w14:paraId="37EDD6CF" w14:textId="77777777" w:rsidR="00C85622" w:rsidRPr="005371F4" w:rsidRDefault="00F26744">
            <w:pPr>
              <w:jc w:val="center"/>
              <w:rPr>
                <w:sz w:val="20"/>
                <w:szCs w:val="20"/>
              </w:rPr>
            </w:pPr>
            <w:r w:rsidRPr="005371F4">
              <w:rPr>
                <w:sz w:val="20"/>
                <w:szCs w:val="20"/>
              </w:rPr>
              <w:t xml:space="preserve">1 </w:t>
            </w:r>
          </w:p>
        </w:tc>
        <w:tc>
          <w:tcPr>
            <w:tcW w:w="818" w:type="dxa"/>
            <w:tcBorders>
              <w:top w:val="single" w:sz="4" w:space="0" w:color="auto"/>
              <w:left w:val="single" w:sz="4" w:space="0" w:color="auto"/>
              <w:bottom w:val="single" w:sz="4" w:space="0" w:color="auto"/>
              <w:right w:val="single" w:sz="4" w:space="0" w:color="auto"/>
            </w:tcBorders>
            <w:vAlign w:val="center"/>
          </w:tcPr>
          <w:p w14:paraId="41283176" w14:textId="77777777" w:rsidR="00C85622" w:rsidRPr="005371F4" w:rsidRDefault="00F26744">
            <w:pPr>
              <w:jc w:val="center"/>
              <w:rPr>
                <w:sz w:val="20"/>
                <w:szCs w:val="20"/>
              </w:rPr>
            </w:pPr>
            <w:r w:rsidRPr="005371F4">
              <w:rPr>
                <w:rFonts w:hint="eastAsia"/>
                <w:sz w:val="20"/>
                <w:szCs w:val="20"/>
              </w:rPr>
              <w:t>套</w:t>
            </w:r>
          </w:p>
        </w:tc>
        <w:tc>
          <w:tcPr>
            <w:tcW w:w="4621" w:type="dxa"/>
            <w:tcBorders>
              <w:top w:val="single" w:sz="4" w:space="0" w:color="auto"/>
              <w:left w:val="single" w:sz="4" w:space="0" w:color="auto"/>
              <w:bottom w:val="single" w:sz="4" w:space="0" w:color="auto"/>
              <w:right w:val="single" w:sz="4" w:space="0" w:color="auto"/>
            </w:tcBorders>
          </w:tcPr>
          <w:p w14:paraId="7E1BEA9D" w14:textId="77777777" w:rsidR="00C85622" w:rsidRPr="005371F4" w:rsidRDefault="00F26744">
            <w:pPr>
              <w:rPr>
                <w:sz w:val="20"/>
                <w:szCs w:val="20"/>
              </w:rPr>
            </w:pPr>
            <w:r w:rsidRPr="005371F4">
              <w:rPr>
                <w:rFonts w:hint="eastAsia"/>
                <w:sz w:val="20"/>
                <w:szCs w:val="20"/>
              </w:rPr>
              <w:t>▲</w:t>
            </w:r>
            <w:r w:rsidRPr="005371F4">
              <w:rPr>
                <w:sz w:val="20"/>
                <w:szCs w:val="20"/>
              </w:rPr>
              <w:t>1.</w:t>
            </w:r>
            <w:r w:rsidRPr="005371F4">
              <w:rPr>
                <w:rFonts w:hint="eastAsia"/>
                <w:sz w:val="20"/>
                <w:szCs w:val="20"/>
              </w:rPr>
              <w:t>功率参数：额定功率</w:t>
            </w:r>
            <w:r w:rsidRPr="005371F4">
              <w:rPr>
                <w:sz w:val="20"/>
                <w:szCs w:val="20"/>
              </w:rPr>
              <w:t xml:space="preserve"> 2400W</w:t>
            </w:r>
            <w:r w:rsidRPr="005371F4">
              <w:rPr>
                <w:rFonts w:hint="eastAsia"/>
                <w:sz w:val="20"/>
                <w:szCs w:val="20"/>
              </w:rPr>
              <w:t>。输入电压为</w:t>
            </w:r>
            <w:r w:rsidRPr="005371F4">
              <w:rPr>
                <w:sz w:val="20"/>
                <w:szCs w:val="20"/>
              </w:rPr>
              <w:t xml:space="preserve"> AC100-240V</w:t>
            </w:r>
            <w:r w:rsidRPr="005371F4">
              <w:rPr>
                <w:rFonts w:hint="eastAsia"/>
                <w:sz w:val="20"/>
                <w:szCs w:val="20"/>
              </w:rPr>
              <w:t>，</w:t>
            </w:r>
            <w:r w:rsidRPr="005371F4">
              <w:rPr>
                <w:sz w:val="20"/>
                <w:szCs w:val="20"/>
              </w:rPr>
              <w:t>50/60Hz</w:t>
            </w:r>
            <w:r w:rsidRPr="005371F4">
              <w:rPr>
                <w:rFonts w:hint="eastAsia"/>
                <w:sz w:val="20"/>
                <w:szCs w:val="20"/>
              </w:rPr>
              <w:t>，最大电流</w:t>
            </w:r>
            <w:r w:rsidRPr="005371F4">
              <w:rPr>
                <w:sz w:val="20"/>
                <w:szCs w:val="20"/>
              </w:rPr>
              <w:t xml:space="preserve"> 26A</w:t>
            </w:r>
            <w:r w:rsidRPr="005371F4">
              <w:rPr>
                <w:rFonts w:hint="eastAsia"/>
                <w:sz w:val="20"/>
                <w:szCs w:val="20"/>
              </w:rPr>
              <w:t>；也可使用</w:t>
            </w:r>
            <w:r w:rsidRPr="005371F4">
              <w:rPr>
                <w:sz w:val="20"/>
                <w:szCs w:val="20"/>
              </w:rPr>
              <w:t xml:space="preserve"> DC48V/26A</w:t>
            </w:r>
            <w:r w:rsidRPr="005371F4">
              <w:rPr>
                <w:rFonts w:hint="eastAsia"/>
                <w:sz w:val="20"/>
                <w:szCs w:val="20"/>
              </w:rPr>
              <w:t>×</w:t>
            </w:r>
            <w:r w:rsidRPr="005371F4">
              <w:rPr>
                <w:sz w:val="20"/>
                <w:szCs w:val="20"/>
              </w:rPr>
              <w:t xml:space="preserve">2 </w:t>
            </w:r>
            <w:r w:rsidRPr="005371F4">
              <w:rPr>
                <w:rFonts w:hint="eastAsia"/>
                <w:sz w:val="20"/>
                <w:szCs w:val="20"/>
              </w:rPr>
              <w:t>供电；</w:t>
            </w:r>
            <w:r w:rsidRPr="005371F4">
              <w:rPr>
                <w:sz w:val="20"/>
                <w:szCs w:val="20"/>
              </w:rPr>
              <w:br/>
              <w:t>2.</w:t>
            </w:r>
            <w:r w:rsidRPr="005371F4">
              <w:rPr>
                <w:rFonts w:hint="eastAsia"/>
                <w:sz w:val="20"/>
                <w:szCs w:val="20"/>
              </w:rPr>
              <w:t>色温与色彩参数：色温调节范围为</w:t>
            </w:r>
            <w:r w:rsidRPr="005371F4">
              <w:rPr>
                <w:sz w:val="20"/>
                <w:szCs w:val="20"/>
              </w:rPr>
              <w:t xml:space="preserve"> 2700K-6500K</w:t>
            </w:r>
            <w:r w:rsidRPr="005371F4">
              <w:rPr>
                <w:rFonts w:hint="eastAsia"/>
                <w:sz w:val="20"/>
                <w:szCs w:val="20"/>
              </w:rPr>
              <w:t>，且支持</w:t>
            </w:r>
            <w:r w:rsidRPr="005371F4">
              <w:rPr>
                <w:sz w:val="20"/>
                <w:szCs w:val="20"/>
              </w:rPr>
              <w:t xml:space="preserve"> G/M</w:t>
            </w:r>
            <w:r w:rsidRPr="005371F4">
              <w:rPr>
                <w:rFonts w:hint="eastAsia"/>
                <w:sz w:val="20"/>
                <w:szCs w:val="20"/>
              </w:rPr>
              <w:t>（红绿平衡）±</w:t>
            </w:r>
            <w:r w:rsidRPr="005371F4">
              <w:rPr>
                <w:sz w:val="20"/>
                <w:szCs w:val="20"/>
              </w:rPr>
              <w:t xml:space="preserve">80 </w:t>
            </w:r>
            <w:r w:rsidRPr="005371F4">
              <w:rPr>
                <w:rFonts w:hint="eastAsia"/>
                <w:sz w:val="20"/>
                <w:szCs w:val="20"/>
              </w:rPr>
              <w:t>调节。显色指数</w:t>
            </w:r>
            <w:r w:rsidRPr="005371F4">
              <w:rPr>
                <w:sz w:val="20"/>
                <w:szCs w:val="20"/>
              </w:rPr>
              <w:t xml:space="preserve"> CRI </w:t>
            </w:r>
            <w:r w:rsidRPr="005371F4">
              <w:rPr>
                <w:rFonts w:hint="eastAsia"/>
                <w:sz w:val="20"/>
                <w:szCs w:val="20"/>
              </w:rPr>
              <w:t>平均为</w:t>
            </w:r>
            <w:r w:rsidRPr="005371F4">
              <w:rPr>
                <w:sz w:val="20"/>
                <w:szCs w:val="20"/>
              </w:rPr>
              <w:t xml:space="preserve"> 96</w:t>
            </w:r>
            <w:r w:rsidRPr="005371F4">
              <w:rPr>
                <w:rFonts w:hint="eastAsia"/>
                <w:sz w:val="20"/>
                <w:szCs w:val="20"/>
              </w:rPr>
              <w:t>，</w:t>
            </w:r>
            <w:r w:rsidRPr="005371F4">
              <w:rPr>
                <w:sz w:val="20"/>
                <w:szCs w:val="20"/>
              </w:rPr>
              <w:t xml:space="preserve">TLCI </w:t>
            </w:r>
            <w:r w:rsidRPr="005371F4">
              <w:rPr>
                <w:rFonts w:hint="eastAsia"/>
                <w:sz w:val="20"/>
                <w:szCs w:val="20"/>
              </w:rPr>
              <w:t>平均为</w:t>
            </w:r>
            <w:r w:rsidRPr="005371F4">
              <w:rPr>
                <w:sz w:val="20"/>
                <w:szCs w:val="20"/>
              </w:rPr>
              <w:t xml:space="preserve"> 97</w:t>
            </w:r>
            <w:r w:rsidRPr="005371F4">
              <w:rPr>
                <w:rFonts w:hint="eastAsia"/>
                <w:sz w:val="20"/>
                <w:szCs w:val="20"/>
              </w:rPr>
              <w:t>，</w:t>
            </w:r>
            <w:r w:rsidRPr="005371F4">
              <w:rPr>
                <w:sz w:val="20"/>
                <w:szCs w:val="20"/>
              </w:rPr>
              <w:t xml:space="preserve">TM-30 Rf </w:t>
            </w:r>
            <w:r w:rsidRPr="005371F4">
              <w:rPr>
                <w:rFonts w:hint="eastAsia"/>
                <w:sz w:val="20"/>
                <w:szCs w:val="20"/>
              </w:rPr>
              <w:t>平均为</w:t>
            </w:r>
            <w:r w:rsidRPr="005371F4">
              <w:rPr>
                <w:sz w:val="20"/>
                <w:szCs w:val="20"/>
              </w:rPr>
              <w:t xml:space="preserve"> 95</w:t>
            </w:r>
            <w:r w:rsidRPr="005371F4">
              <w:rPr>
                <w:rFonts w:hint="eastAsia"/>
                <w:sz w:val="20"/>
                <w:szCs w:val="20"/>
              </w:rPr>
              <w:t>，</w:t>
            </w:r>
            <w:r w:rsidRPr="005371F4">
              <w:rPr>
                <w:sz w:val="20"/>
                <w:szCs w:val="20"/>
              </w:rPr>
              <w:t xml:space="preserve">TM-30 Rg </w:t>
            </w:r>
            <w:r w:rsidRPr="005371F4">
              <w:rPr>
                <w:rFonts w:hint="eastAsia"/>
                <w:sz w:val="20"/>
                <w:szCs w:val="20"/>
              </w:rPr>
              <w:t>平均为</w:t>
            </w:r>
            <w:r w:rsidRPr="005371F4">
              <w:rPr>
                <w:sz w:val="20"/>
                <w:szCs w:val="20"/>
              </w:rPr>
              <w:t xml:space="preserve"> 100</w:t>
            </w:r>
            <w:r w:rsidRPr="005371F4">
              <w:rPr>
                <w:rFonts w:hint="eastAsia"/>
                <w:sz w:val="20"/>
                <w:szCs w:val="20"/>
              </w:rPr>
              <w:t>，</w:t>
            </w:r>
            <w:r w:rsidRPr="005371F4">
              <w:rPr>
                <w:sz w:val="20"/>
                <w:szCs w:val="20"/>
              </w:rPr>
              <w:t xml:space="preserve">3200K </w:t>
            </w:r>
            <w:r w:rsidRPr="005371F4">
              <w:rPr>
                <w:rFonts w:hint="eastAsia"/>
                <w:sz w:val="20"/>
                <w:szCs w:val="20"/>
              </w:rPr>
              <w:t>时</w:t>
            </w:r>
            <w:r w:rsidRPr="005371F4">
              <w:rPr>
                <w:sz w:val="20"/>
                <w:szCs w:val="20"/>
              </w:rPr>
              <w:t xml:space="preserve"> SSI </w:t>
            </w:r>
            <w:r w:rsidRPr="005371F4">
              <w:rPr>
                <w:rFonts w:hint="eastAsia"/>
                <w:sz w:val="20"/>
                <w:szCs w:val="20"/>
              </w:rPr>
              <w:t>为</w:t>
            </w:r>
            <w:r w:rsidRPr="005371F4">
              <w:rPr>
                <w:sz w:val="20"/>
                <w:szCs w:val="20"/>
              </w:rPr>
              <w:t xml:space="preserve"> 84</w:t>
            </w:r>
            <w:r w:rsidRPr="005371F4">
              <w:rPr>
                <w:rFonts w:hint="eastAsia"/>
                <w:sz w:val="20"/>
                <w:szCs w:val="20"/>
              </w:rPr>
              <w:t>，</w:t>
            </w:r>
            <w:r w:rsidRPr="005371F4">
              <w:rPr>
                <w:sz w:val="20"/>
                <w:szCs w:val="20"/>
              </w:rPr>
              <w:t xml:space="preserve">5600K </w:t>
            </w:r>
            <w:r w:rsidRPr="005371F4">
              <w:rPr>
                <w:rFonts w:hint="eastAsia"/>
                <w:sz w:val="20"/>
                <w:szCs w:val="20"/>
              </w:rPr>
              <w:t>时</w:t>
            </w:r>
            <w:r w:rsidRPr="005371F4">
              <w:rPr>
                <w:sz w:val="20"/>
                <w:szCs w:val="20"/>
              </w:rPr>
              <w:t xml:space="preserve"> SSI </w:t>
            </w:r>
            <w:r w:rsidRPr="005371F4">
              <w:rPr>
                <w:rFonts w:hint="eastAsia"/>
                <w:sz w:val="20"/>
                <w:szCs w:val="20"/>
              </w:rPr>
              <w:t>为</w:t>
            </w:r>
            <w:r w:rsidRPr="005371F4">
              <w:rPr>
                <w:sz w:val="20"/>
                <w:szCs w:val="20"/>
              </w:rPr>
              <w:t xml:space="preserve"> 74</w:t>
            </w:r>
            <w:r w:rsidRPr="005371F4">
              <w:rPr>
                <w:rFonts w:hint="eastAsia"/>
                <w:sz w:val="20"/>
                <w:szCs w:val="20"/>
              </w:rPr>
              <w:t>；</w:t>
            </w:r>
            <w:r w:rsidRPr="005371F4">
              <w:rPr>
                <w:sz w:val="20"/>
                <w:szCs w:val="20"/>
              </w:rPr>
              <w:br/>
              <w:t>3.</w:t>
            </w:r>
            <w:r w:rsidRPr="005371F4">
              <w:rPr>
                <w:rFonts w:hint="eastAsia"/>
                <w:sz w:val="20"/>
                <w:szCs w:val="20"/>
              </w:rPr>
              <w:t>亮度参数：亮度调节范围为</w:t>
            </w:r>
            <w:r w:rsidRPr="005371F4">
              <w:rPr>
                <w:sz w:val="20"/>
                <w:szCs w:val="20"/>
              </w:rPr>
              <w:t xml:space="preserve"> 0-100%</w:t>
            </w:r>
            <w:r w:rsidRPr="005371F4">
              <w:rPr>
                <w:rFonts w:hint="eastAsia"/>
                <w:sz w:val="20"/>
                <w:szCs w:val="20"/>
              </w:rPr>
              <w:t>，步进为</w:t>
            </w:r>
            <w:r w:rsidRPr="005371F4">
              <w:rPr>
                <w:sz w:val="20"/>
                <w:szCs w:val="20"/>
              </w:rPr>
              <w:t xml:space="preserve"> 0.1%</w:t>
            </w:r>
            <w:r w:rsidRPr="005371F4">
              <w:rPr>
                <w:rFonts w:hint="eastAsia"/>
                <w:sz w:val="20"/>
                <w:szCs w:val="20"/>
              </w:rPr>
              <w:t>，可实现千分级调光，能精准控制亮度；</w:t>
            </w:r>
            <w:r w:rsidRPr="005371F4">
              <w:rPr>
                <w:sz w:val="20"/>
                <w:szCs w:val="20"/>
              </w:rPr>
              <w:br/>
              <w:t>4.</w:t>
            </w:r>
            <w:r w:rsidRPr="005371F4">
              <w:rPr>
                <w:rFonts w:hint="eastAsia"/>
                <w:sz w:val="20"/>
                <w:szCs w:val="20"/>
              </w:rPr>
              <w:t>防护等级：灯体与适配器防护等级为</w:t>
            </w:r>
            <w:r w:rsidRPr="005371F4">
              <w:rPr>
                <w:sz w:val="20"/>
                <w:szCs w:val="20"/>
              </w:rPr>
              <w:t xml:space="preserve"> IP55</w:t>
            </w:r>
            <w:r w:rsidRPr="005371F4">
              <w:rPr>
                <w:rFonts w:hint="eastAsia"/>
                <w:sz w:val="20"/>
                <w:szCs w:val="20"/>
              </w:rPr>
              <w:t>，具备防尘防水性能，适合户外使用；</w:t>
            </w:r>
            <w:r w:rsidRPr="005371F4">
              <w:rPr>
                <w:sz w:val="20"/>
                <w:szCs w:val="20"/>
              </w:rPr>
              <w:br/>
              <w:t>5.</w:t>
            </w:r>
            <w:r w:rsidRPr="005371F4">
              <w:rPr>
                <w:rFonts w:hint="eastAsia"/>
                <w:sz w:val="20"/>
                <w:szCs w:val="20"/>
              </w:rPr>
              <w:t>控制方式：支持灯体控制，配备线控接口可接入</w:t>
            </w:r>
            <w:r w:rsidRPr="005371F4">
              <w:rPr>
                <w:sz w:val="20"/>
                <w:szCs w:val="20"/>
              </w:rPr>
              <w:t xml:space="preserve"> Nanlux </w:t>
            </w:r>
            <w:r w:rsidRPr="005371F4">
              <w:rPr>
                <w:rFonts w:hint="eastAsia"/>
                <w:sz w:val="20"/>
                <w:szCs w:val="20"/>
              </w:rPr>
              <w:t>线控器；支持</w:t>
            </w:r>
            <w:r w:rsidRPr="005371F4">
              <w:rPr>
                <w:sz w:val="20"/>
                <w:szCs w:val="20"/>
              </w:rPr>
              <w:t xml:space="preserve"> DMX/RDM </w:t>
            </w:r>
            <w:r w:rsidRPr="005371F4">
              <w:rPr>
                <w:rFonts w:hint="eastAsia"/>
                <w:sz w:val="20"/>
                <w:szCs w:val="20"/>
              </w:rPr>
              <w:t>协议，可连接</w:t>
            </w:r>
            <w:r w:rsidRPr="005371F4">
              <w:rPr>
                <w:sz w:val="20"/>
                <w:szCs w:val="20"/>
              </w:rPr>
              <w:t xml:space="preserve"> DMX </w:t>
            </w:r>
            <w:r w:rsidRPr="005371F4">
              <w:rPr>
                <w:rFonts w:hint="eastAsia"/>
                <w:sz w:val="20"/>
                <w:szCs w:val="20"/>
              </w:rPr>
              <w:t>控台；配置两个</w:t>
            </w:r>
            <w:r w:rsidRPr="005371F4">
              <w:rPr>
                <w:sz w:val="20"/>
                <w:szCs w:val="20"/>
              </w:rPr>
              <w:t xml:space="preserve"> LAN </w:t>
            </w:r>
            <w:r w:rsidRPr="005371F4">
              <w:rPr>
                <w:rFonts w:hint="eastAsia"/>
                <w:sz w:val="20"/>
                <w:szCs w:val="20"/>
              </w:rPr>
              <w:t>端口，支持</w:t>
            </w:r>
            <w:r w:rsidRPr="005371F4">
              <w:rPr>
                <w:sz w:val="20"/>
                <w:szCs w:val="20"/>
              </w:rPr>
              <w:t xml:space="preserve"> Art-Net/sACN </w:t>
            </w:r>
            <w:r w:rsidRPr="005371F4">
              <w:rPr>
                <w:rFonts w:hint="eastAsia"/>
                <w:sz w:val="20"/>
                <w:szCs w:val="20"/>
              </w:rPr>
              <w:t>以太网控制；内置</w:t>
            </w:r>
            <w:r w:rsidRPr="005371F4">
              <w:rPr>
                <w:sz w:val="20"/>
                <w:szCs w:val="20"/>
              </w:rPr>
              <w:t xml:space="preserve"> 2.4G </w:t>
            </w:r>
            <w:r w:rsidRPr="005371F4">
              <w:rPr>
                <w:rFonts w:hint="eastAsia"/>
                <w:sz w:val="20"/>
                <w:szCs w:val="20"/>
              </w:rPr>
              <w:t>与蓝牙模块，可通过</w:t>
            </w:r>
            <w:r w:rsidRPr="005371F4">
              <w:rPr>
                <w:sz w:val="20"/>
                <w:szCs w:val="20"/>
              </w:rPr>
              <w:t xml:space="preserve"> NANLINK APP </w:t>
            </w:r>
            <w:r w:rsidRPr="005371F4">
              <w:rPr>
                <w:rFonts w:hint="eastAsia"/>
                <w:sz w:val="20"/>
                <w:szCs w:val="20"/>
              </w:rPr>
              <w:t>无线控制；还可通过</w:t>
            </w:r>
            <w:r w:rsidRPr="005371F4">
              <w:rPr>
                <w:sz w:val="20"/>
                <w:szCs w:val="20"/>
              </w:rPr>
              <w:t xml:space="preserve"> LumenRadio TimoTwo </w:t>
            </w:r>
            <w:r w:rsidRPr="005371F4">
              <w:rPr>
                <w:rFonts w:hint="eastAsia"/>
                <w:sz w:val="20"/>
                <w:szCs w:val="20"/>
              </w:rPr>
              <w:t>模块实现</w:t>
            </w:r>
            <w:r w:rsidRPr="005371F4">
              <w:rPr>
                <w:sz w:val="20"/>
                <w:szCs w:val="20"/>
              </w:rPr>
              <w:t xml:space="preserve"> LumenRadio CRMX </w:t>
            </w:r>
            <w:r w:rsidRPr="005371F4">
              <w:rPr>
                <w:rFonts w:hint="eastAsia"/>
                <w:sz w:val="20"/>
                <w:szCs w:val="20"/>
              </w:rPr>
              <w:t>控制；</w:t>
            </w:r>
            <w:r w:rsidRPr="005371F4">
              <w:rPr>
                <w:sz w:val="20"/>
                <w:szCs w:val="20"/>
              </w:rPr>
              <w:br/>
              <w:t>6.</w:t>
            </w:r>
            <w:r w:rsidRPr="005371F4">
              <w:rPr>
                <w:rFonts w:hint="eastAsia"/>
                <w:sz w:val="20"/>
                <w:szCs w:val="20"/>
              </w:rPr>
              <w:t>场景特效：具备色温循环、亮度循环、闪烁、脉冲、雷电、电视、狗仔队、蜡烛</w:t>
            </w:r>
            <w:r w:rsidRPr="005371F4">
              <w:rPr>
                <w:sz w:val="20"/>
                <w:szCs w:val="20"/>
              </w:rPr>
              <w:t xml:space="preserve"> / </w:t>
            </w:r>
            <w:r w:rsidRPr="005371F4">
              <w:rPr>
                <w:rFonts w:hint="eastAsia"/>
                <w:sz w:val="20"/>
                <w:szCs w:val="20"/>
              </w:rPr>
              <w:t>火焰、坏灯泡、烟花、爆炸、电焊等多种场景特效，可满足不同拍摄需求；</w:t>
            </w:r>
            <w:r w:rsidRPr="005371F4">
              <w:rPr>
                <w:sz w:val="20"/>
                <w:szCs w:val="20"/>
              </w:rPr>
              <w:br/>
              <w:t>7.</w:t>
            </w:r>
            <w:r w:rsidRPr="005371F4">
              <w:rPr>
                <w:rFonts w:hint="eastAsia"/>
                <w:sz w:val="20"/>
                <w:szCs w:val="20"/>
              </w:rPr>
              <w:t>产品尺寸与重量：灯体（不含</w:t>
            </w:r>
            <w:r w:rsidRPr="005371F4">
              <w:rPr>
                <w:sz w:val="20"/>
                <w:szCs w:val="20"/>
              </w:rPr>
              <w:t xml:space="preserve"> COB </w:t>
            </w:r>
            <w:r w:rsidRPr="005371F4">
              <w:rPr>
                <w:rFonts w:hint="eastAsia"/>
                <w:sz w:val="20"/>
                <w:szCs w:val="20"/>
              </w:rPr>
              <w:t>保护罩）尺寸约为</w:t>
            </w:r>
            <w:r w:rsidRPr="005371F4">
              <w:rPr>
                <w:sz w:val="20"/>
                <w:szCs w:val="20"/>
              </w:rPr>
              <w:t xml:space="preserve"> 427.3</w:t>
            </w:r>
            <w:r w:rsidRPr="005371F4">
              <w:rPr>
                <w:rFonts w:hint="eastAsia"/>
                <w:sz w:val="20"/>
                <w:szCs w:val="20"/>
              </w:rPr>
              <w:t>×</w:t>
            </w:r>
            <w:r w:rsidRPr="005371F4">
              <w:rPr>
                <w:sz w:val="20"/>
                <w:szCs w:val="20"/>
              </w:rPr>
              <w:t>316.4</w:t>
            </w:r>
            <w:r w:rsidRPr="005371F4">
              <w:rPr>
                <w:rFonts w:hint="eastAsia"/>
                <w:sz w:val="20"/>
                <w:szCs w:val="20"/>
              </w:rPr>
              <w:t>×</w:t>
            </w:r>
            <w:r w:rsidRPr="005371F4">
              <w:rPr>
                <w:sz w:val="20"/>
                <w:szCs w:val="20"/>
              </w:rPr>
              <w:t>265.1mm</w:t>
            </w:r>
            <w:r w:rsidRPr="005371F4">
              <w:rPr>
                <w:rFonts w:hint="eastAsia"/>
                <w:sz w:val="20"/>
                <w:szCs w:val="20"/>
              </w:rPr>
              <w:t>，重量约为</w:t>
            </w:r>
            <w:r w:rsidRPr="005371F4">
              <w:rPr>
                <w:sz w:val="20"/>
                <w:szCs w:val="20"/>
              </w:rPr>
              <w:t xml:space="preserve"> 15kg</w:t>
            </w:r>
            <w:r w:rsidRPr="005371F4">
              <w:rPr>
                <w:rFonts w:hint="eastAsia"/>
                <w:sz w:val="20"/>
                <w:szCs w:val="20"/>
              </w:rPr>
              <w:t>；</w:t>
            </w:r>
            <w:r w:rsidRPr="005371F4">
              <w:rPr>
                <w:sz w:val="20"/>
                <w:szCs w:val="20"/>
              </w:rPr>
              <w:t xml:space="preserve">U </w:t>
            </w:r>
            <w:r w:rsidRPr="005371F4">
              <w:rPr>
                <w:rFonts w:hint="eastAsia"/>
                <w:sz w:val="20"/>
                <w:szCs w:val="20"/>
              </w:rPr>
              <w:t>型架尺寸约为</w:t>
            </w:r>
            <w:r w:rsidRPr="005371F4">
              <w:rPr>
                <w:sz w:val="20"/>
                <w:szCs w:val="20"/>
              </w:rPr>
              <w:t xml:space="preserve"> 541.5</w:t>
            </w:r>
            <w:r w:rsidRPr="005371F4">
              <w:rPr>
                <w:rFonts w:hint="eastAsia"/>
                <w:sz w:val="20"/>
                <w:szCs w:val="20"/>
              </w:rPr>
              <w:t>×</w:t>
            </w:r>
            <w:r w:rsidRPr="005371F4">
              <w:rPr>
                <w:sz w:val="20"/>
                <w:szCs w:val="20"/>
              </w:rPr>
              <w:t>492.5</w:t>
            </w:r>
            <w:r w:rsidRPr="005371F4">
              <w:rPr>
                <w:rFonts w:hint="eastAsia"/>
                <w:sz w:val="20"/>
                <w:szCs w:val="20"/>
              </w:rPr>
              <w:t>×</w:t>
            </w:r>
            <w:r w:rsidRPr="005371F4">
              <w:rPr>
                <w:sz w:val="20"/>
                <w:szCs w:val="20"/>
              </w:rPr>
              <w:t>82.9mm</w:t>
            </w:r>
            <w:r w:rsidRPr="005371F4">
              <w:rPr>
                <w:rFonts w:hint="eastAsia"/>
                <w:sz w:val="20"/>
                <w:szCs w:val="20"/>
              </w:rPr>
              <w:t>，重量约为</w:t>
            </w:r>
            <w:r w:rsidRPr="005371F4">
              <w:rPr>
                <w:sz w:val="20"/>
                <w:szCs w:val="20"/>
              </w:rPr>
              <w:t xml:space="preserve"> 2kg</w:t>
            </w:r>
            <w:r w:rsidRPr="005371F4">
              <w:rPr>
                <w:rFonts w:hint="eastAsia"/>
                <w:sz w:val="20"/>
                <w:szCs w:val="20"/>
              </w:rPr>
              <w:t>；电源适配器尺寸约为</w:t>
            </w:r>
            <w:r w:rsidRPr="005371F4">
              <w:rPr>
                <w:sz w:val="20"/>
                <w:szCs w:val="20"/>
              </w:rPr>
              <w:t xml:space="preserve"> 389.2</w:t>
            </w:r>
            <w:r w:rsidRPr="005371F4">
              <w:rPr>
                <w:rFonts w:hint="eastAsia"/>
                <w:sz w:val="20"/>
                <w:szCs w:val="20"/>
              </w:rPr>
              <w:t>×</w:t>
            </w:r>
            <w:r w:rsidRPr="005371F4">
              <w:rPr>
                <w:sz w:val="20"/>
                <w:szCs w:val="20"/>
              </w:rPr>
              <w:t>172.2</w:t>
            </w:r>
            <w:r w:rsidRPr="005371F4">
              <w:rPr>
                <w:rFonts w:hint="eastAsia"/>
                <w:sz w:val="20"/>
                <w:szCs w:val="20"/>
              </w:rPr>
              <w:t>×</w:t>
            </w:r>
            <w:r w:rsidRPr="005371F4">
              <w:rPr>
                <w:sz w:val="20"/>
                <w:szCs w:val="20"/>
              </w:rPr>
              <w:t>268.3mm</w:t>
            </w:r>
            <w:r w:rsidRPr="005371F4">
              <w:rPr>
                <w:rFonts w:hint="eastAsia"/>
                <w:sz w:val="20"/>
                <w:szCs w:val="20"/>
              </w:rPr>
              <w:t>，重量约为</w:t>
            </w:r>
            <w:r w:rsidRPr="005371F4">
              <w:rPr>
                <w:sz w:val="20"/>
                <w:szCs w:val="20"/>
              </w:rPr>
              <w:t xml:space="preserve"> 11.58kg</w:t>
            </w:r>
            <w:r w:rsidRPr="005371F4">
              <w:rPr>
                <w:rFonts w:hint="eastAsia"/>
                <w:sz w:val="20"/>
                <w:szCs w:val="20"/>
              </w:rPr>
              <w:t>；</w:t>
            </w:r>
            <w:r w:rsidRPr="005371F4">
              <w:rPr>
                <w:sz w:val="20"/>
                <w:szCs w:val="20"/>
              </w:rPr>
              <w:t>45</w:t>
            </w:r>
            <w:r w:rsidRPr="005371F4">
              <w:rPr>
                <w:rFonts w:hint="eastAsia"/>
                <w:sz w:val="20"/>
                <w:szCs w:val="20"/>
              </w:rPr>
              <w:t>°</w:t>
            </w:r>
            <w:r w:rsidRPr="005371F4">
              <w:rPr>
                <w:sz w:val="20"/>
                <w:szCs w:val="20"/>
              </w:rPr>
              <w:t xml:space="preserve"> </w:t>
            </w:r>
            <w:r w:rsidRPr="005371F4">
              <w:rPr>
                <w:rFonts w:hint="eastAsia"/>
                <w:sz w:val="20"/>
                <w:szCs w:val="20"/>
              </w:rPr>
              <w:t>反光罩尺寸约为</w:t>
            </w:r>
            <w:r w:rsidRPr="005371F4">
              <w:rPr>
                <w:sz w:val="20"/>
                <w:szCs w:val="20"/>
              </w:rPr>
              <w:t xml:space="preserve"> 360</w:t>
            </w:r>
            <w:r w:rsidRPr="005371F4">
              <w:rPr>
                <w:rFonts w:hint="eastAsia"/>
                <w:sz w:val="20"/>
                <w:szCs w:val="20"/>
              </w:rPr>
              <w:t>×</w:t>
            </w:r>
            <w:r w:rsidRPr="005371F4">
              <w:rPr>
                <w:sz w:val="20"/>
                <w:szCs w:val="20"/>
              </w:rPr>
              <w:t>173</w:t>
            </w:r>
            <w:r w:rsidRPr="005371F4">
              <w:rPr>
                <w:rFonts w:hint="eastAsia"/>
                <w:sz w:val="20"/>
                <w:szCs w:val="20"/>
              </w:rPr>
              <w:t>×</w:t>
            </w:r>
            <w:r w:rsidRPr="005371F4">
              <w:rPr>
                <w:sz w:val="20"/>
                <w:szCs w:val="20"/>
              </w:rPr>
              <w:t>375.4mm</w:t>
            </w:r>
            <w:r w:rsidRPr="005371F4">
              <w:rPr>
                <w:rFonts w:hint="eastAsia"/>
                <w:sz w:val="20"/>
                <w:szCs w:val="20"/>
              </w:rPr>
              <w:t>，重量约为</w:t>
            </w:r>
            <w:r w:rsidRPr="005371F4">
              <w:rPr>
                <w:sz w:val="20"/>
                <w:szCs w:val="20"/>
              </w:rPr>
              <w:t xml:space="preserve"> 2.12kg</w:t>
            </w:r>
            <w:r w:rsidRPr="005371F4">
              <w:rPr>
                <w:rFonts w:hint="eastAsia"/>
                <w:sz w:val="20"/>
                <w:szCs w:val="20"/>
              </w:rPr>
              <w:t>；</w:t>
            </w:r>
            <w:r w:rsidRPr="005371F4">
              <w:rPr>
                <w:sz w:val="20"/>
                <w:szCs w:val="20"/>
              </w:rPr>
              <w:t xml:space="preserve">7.5M DC </w:t>
            </w:r>
            <w:r w:rsidRPr="005371F4">
              <w:rPr>
                <w:rFonts w:hint="eastAsia"/>
                <w:sz w:val="20"/>
                <w:szCs w:val="20"/>
              </w:rPr>
              <w:t>线，重量约为</w:t>
            </w:r>
            <w:r w:rsidRPr="005371F4">
              <w:rPr>
                <w:sz w:val="20"/>
                <w:szCs w:val="20"/>
              </w:rPr>
              <w:t xml:space="preserve"> 3.72kg</w:t>
            </w:r>
            <w:r w:rsidRPr="005371F4">
              <w:rPr>
                <w:rFonts w:hint="eastAsia"/>
                <w:sz w:val="20"/>
                <w:szCs w:val="20"/>
              </w:rPr>
              <w:t>；</w:t>
            </w:r>
            <w:r w:rsidRPr="005371F4">
              <w:rPr>
                <w:sz w:val="20"/>
                <w:szCs w:val="20"/>
              </w:rPr>
              <w:t xml:space="preserve">3.5M AC </w:t>
            </w:r>
            <w:r w:rsidRPr="005371F4">
              <w:rPr>
                <w:rFonts w:hint="eastAsia"/>
                <w:sz w:val="20"/>
                <w:szCs w:val="20"/>
              </w:rPr>
              <w:t>电源线，重量约为</w:t>
            </w:r>
            <w:r w:rsidRPr="005371F4">
              <w:rPr>
                <w:sz w:val="20"/>
                <w:szCs w:val="20"/>
              </w:rPr>
              <w:t xml:space="preserve"> 1.25kg</w:t>
            </w:r>
            <w:r w:rsidRPr="005371F4">
              <w:rPr>
                <w:rFonts w:hint="eastAsia"/>
                <w:sz w:val="20"/>
                <w:szCs w:val="20"/>
              </w:rPr>
              <w:t>。</w:t>
            </w:r>
            <w:r w:rsidRPr="005371F4">
              <w:rPr>
                <w:sz w:val="20"/>
                <w:szCs w:val="20"/>
              </w:rPr>
              <w:br/>
            </w:r>
            <w:r w:rsidRPr="005371F4">
              <w:rPr>
                <w:rFonts w:hint="eastAsia"/>
                <w:sz w:val="20"/>
                <w:szCs w:val="20"/>
              </w:rPr>
              <w:t>▲</w:t>
            </w:r>
            <w:r w:rsidRPr="005371F4">
              <w:rPr>
                <w:rFonts w:hint="eastAsia"/>
                <w:sz w:val="20"/>
                <w:szCs w:val="20"/>
              </w:rPr>
              <w:t>8.</w:t>
            </w:r>
            <w:r w:rsidRPr="005371F4">
              <w:rPr>
                <w:rFonts w:hint="eastAsia"/>
                <w:sz w:val="20"/>
                <w:szCs w:val="20"/>
              </w:rPr>
              <w:t>包含：电子菲涅尔镜装载重心调节板，电子线控遥控器，可更换</w:t>
            </w:r>
            <w:r w:rsidRPr="005371F4">
              <w:rPr>
                <w:rFonts w:hint="eastAsia"/>
                <w:sz w:val="20"/>
                <w:szCs w:val="20"/>
              </w:rPr>
              <w:t>30</w:t>
            </w:r>
            <w:r w:rsidRPr="005371F4">
              <w:rPr>
                <w:rFonts w:hint="eastAsia"/>
                <w:sz w:val="20"/>
                <w:szCs w:val="20"/>
              </w:rPr>
              <w:t>度反光罩，大型柔光罩，小型柔光罩，重型承载</w:t>
            </w:r>
            <w:r w:rsidRPr="005371F4">
              <w:rPr>
                <w:rFonts w:hint="eastAsia"/>
                <w:sz w:val="20"/>
                <w:szCs w:val="20"/>
              </w:rPr>
              <w:t>3</w:t>
            </w:r>
            <w:r w:rsidRPr="005371F4">
              <w:rPr>
                <w:rFonts w:hint="eastAsia"/>
                <w:sz w:val="20"/>
                <w:szCs w:val="20"/>
              </w:rPr>
              <w:t>节钢腿</w:t>
            </w:r>
          </w:p>
        </w:tc>
      </w:tr>
      <w:tr w:rsidR="00C52815" w:rsidRPr="005371F4" w14:paraId="5BEF8003"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4F6EDE2B"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19</w:t>
            </w:r>
          </w:p>
        </w:tc>
        <w:tc>
          <w:tcPr>
            <w:tcW w:w="1697" w:type="dxa"/>
            <w:tcBorders>
              <w:top w:val="single" w:sz="4" w:space="0" w:color="auto"/>
              <w:left w:val="single" w:sz="4" w:space="0" w:color="auto"/>
              <w:bottom w:val="single" w:sz="4" w:space="0" w:color="auto"/>
              <w:right w:val="single" w:sz="4" w:space="0" w:color="auto"/>
            </w:tcBorders>
            <w:vAlign w:val="center"/>
          </w:tcPr>
          <w:p w14:paraId="1690B968" w14:textId="77777777" w:rsidR="00C85622" w:rsidRPr="005371F4" w:rsidRDefault="00F26744">
            <w:pPr>
              <w:jc w:val="center"/>
              <w:rPr>
                <w:sz w:val="20"/>
                <w:szCs w:val="20"/>
              </w:rPr>
            </w:pPr>
            <w:r w:rsidRPr="005371F4">
              <w:rPr>
                <w:rFonts w:hint="eastAsia"/>
                <w:sz w:val="20"/>
                <w:szCs w:val="20"/>
              </w:rPr>
              <w:t>影视摄影灯</w:t>
            </w:r>
          </w:p>
        </w:tc>
        <w:tc>
          <w:tcPr>
            <w:tcW w:w="817" w:type="dxa"/>
            <w:tcBorders>
              <w:top w:val="single" w:sz="4" w:space="0" w:color="auto"/>
              <w:left w:val="single" w:sz="4" w:space="0" w:color="auto"/>
              <w:bottom w:val="single" w:sz="4" w:space="0" w:color="auto"/>
              <w:right w:val="single" w:sz="4" w:space="0" w:color="auto"/>
            </w:tcBorders>
            <w:vAlign w:val="center"/>
          </w:tcPr>
          <w:p w14:paraId="58F339DA" w14:textId="77777777" w:rsidR="00C85622" w:rsidRPr="005371F4" w:rsidRDefault="00F26744">
            <w:pPr>
              <w:jc w:val="center"/>
              <w:rPr>
                <w:sz w:val="20"/>
                <w:szCs w:val="20"/>
              </w:rPr>
            </w:pPr>
            <w:r w:rsidRPr="005371F4">
              <w:rPr>
                <w:sz w:val="20"/>
                <w:szCs w:val="20"/>
              </w:rPr>
              <w:t xml:space="preserve">2 </w:t>
            </w:r>
          </w:p>
        </w:tc>
        <w:tc>
          <w:tcPr>
            <w:tcW w:w="818" w:type="dxa"/>
            <w:tcBorders>
              <w:top w:val="single" w:sz="4" w:space="0" w:color="auto"/>
              <w:left w:val="single" w:sz="4" w:space="0" w:color="auto"/>
              <w:bottom w:val="single" w:sz="4" w:space="0" w:color="auto"/>
              <w:right w:val="single" w:sz="4" w:space="0" w:color="auto"/>
            </w:tcBorders>
            <w:vAlign w:val="center"/>
          </w:tcPr>
          <w:p w14:paraId="576FD42B" w14:textId="77777777" w:rsidR="00C85622" w:rsidRPr="005371F4" w:rsidRDefault="00F26744">
            <w:pPr>
              <w:jc w:val="center"/>
              <w:rPr>
                <w:sz w:val="20"/>
                <w:szCs w:val="20"/>
              </w:rPr>
            </w:pPr>
            <w:r w:rsidRPr="005371F4">
              <w:rPr>
                <w:rFonts w:hint="eastAsia"/>
                <w:sz w:val="20"/>
                <w:szCs w:val="20"/>
              </w:rPr>
              <w:t>套</w:t>
            </w:r>
          </w:p>
        </w:tc>
        <w:tc>
          <w:tcPr>
            <w:tcW w:w="4621" w:type="dxa"/>
            <w:tcBorders>
              <w:top w:val="single" w:sz="4" w:space="0" w:color="auto"/>
              <w:left w:val="single" w:sz="4" w:space="0" w:color="auto"/>
              <w:bottom w:val="single" w:sz="4" w:space="0" w:color="auto"/>
              <w:right w:val="single" w:sz="4" w:space="0" w:color="auto"/>
            </w:tcBorders>
            <w:vAlign w:val="center"/>
          </w:tcPr>
          <w:p w14:paraId="5401B7D7" w14:textId="77777777" w:rsidR="00C85622" w:rsidRPr="005371F4" w:rsidRDefault="00F26744">
            <w:pPr>
              <w:rPr>
                <w:sz w:val="20"/>
                <w:szCs w:val="20"/>
              </w:rPr>
            </w:pPr>
            <w:r w:rsidRPr="005371F4">
              <w:rPr>
                <w:rFonts w:hint="eastAsia"/>
                <w:sz w:val="20"/>
                <w:szCs w:val="20"/>
              </w:rPr>
              <w:t>▲</w:t>
            </w:r>
            <w:r w:rsidRPr="005371F4">
              <w:rPr>
                <w:sz w:val="20"/>
                <w:szCs w:val="20"/>
              </w:rPr>
              <w:t>1.</w:t>
            </w:r>
            <w:r w:rsidRPr="005371F4">
              <w:rPr>
                <w:rFonts w:hint="eastAsia"/>
                <w:sz w:val="20"/>
                <w:szCs w:val="20"/>
              </w:rPr>
              <w:t>基本参数：功率为</w:t>
            </w:r>
            <w:r w:rsidRPr="005371F4">
              <w:rPr>
                <w:sz w:val="20"/>
                <w:szCs w:val="20"/>
              </w:rPr>
              <w:t xml:space="preserve"> 1200W</w:t>
            </w:r>
            <w:r w:rsidRPr="005371F4">
              <w:rPr>
                <w:rFonts w:hint="eastAsia"/>
                <w:sz w:val="20"/>
                <w:szCs w:val="20"/>
              </w:rPr>
              <w:t>，适用于影棚摄影、户外等场景；</w:t>
            </w:r>
            <w:r w:rsidRPr="005371F4">
              <w:rPr>
                <w:sz w:val="20"/>
                <w:szCs w:val="20"/>
              </w:rPr>
              <w:br/>
              <w:t>2.</w:t>
            </w:r>
            <w:r w:rsidRPr="005371F4">
              <w:rPr>
                <w:rFonts w:hint="eastAsia"/>
                <w:sz w:val="20"/>
                <w:szCs w:val="20"/>
              </w:rPr>
              <w:t>色温参数：可调节色温范围在</w:t>
            </w:r>
            <w:r w:rsidRPr="005371F4">
              <w:rPr>
                <w:sz w:val="20"/>
                <w:szCs w:val="20"/>
              </w:rPr>
              <w:t xml:space="preserve"> 2700K-6500K </w:t>
            </w:r>
            <w:r w:rsidRPr="005371F4">
              <w:rPr>
                <w:rFonts w:hint="eastAsia"/>
                <w:sz w:val="20"/>
                <w:szCs w:val="20"/>
              </w:rPr>
              <w:t>全色温段内，能满足不同拍摄场景对色温的需求；</w:t>
            </w:r>
            <w:r w:rsidRPr="005371F4">
              <w:rPr>
                <w:sz w:val="20"/>
                <w:szCs w:val="20"/>
              </w:rPr>
              <w:br/>
              <w:t>3.</w:t>
            </w:r>
            <w:r w:rsidRPr="005371F4">
              <w:rPr>
                <w:rFonts w:hint="eastAsia"/>
                <w:sz w:val="20"/>
                <w:szCs w:val="20"/>
              </w:rPr>
              <w:t>照度参数：在</w:t>
            </w:r>
            <w:r w:rsidRPr="005371F4">
              <w:rPr>
                <w:sz w:val="20"/>
                <w:szCs w:val="20"/>
              </w:rPr>
              <w:t xml:space="preserve"> 3M </w:t>
            </w:r>
            <w:r w:rsidRPr="005371F4">
              <w:rPr>
                <w:rFonts w:hint="eastAsia"/>
                <w:sz w:val="20"/>
                <w:szCs w:val="20"/>
              </w:rPr>
              <w:t>距离下，照度为</w:t>
            </w:r>
            <w:r w:rsidRPr="005371F4">
              <w:rPr>
                <w:sz w:val="20"/>
                <w:szCs w:val="20"/>
              </w:rPr>
              <w:t xml:space="preserve"> 18570lux</w:t>
            </w:r>
            <w:r w:rsidRPr="005371F4">
              <w:rPr>
                <w:rFonts w:hint="eastAsia"/>
                <w:sz w:val="20"/>
                <w:szCs w:val="20"/>
              </w:rPr>
              <w:t>（带</w:t>
            </w:r>
            <w:r w:rsidRPr="005371F4">
              <w:rPr>
                <w:sz w:val="20"/>
                <w:szCs w:val="20"/>
              </w:rPr>
              <w:t xml:space="preserve"> </w:t>
            </w:r>
            <w:r w:rsidRPr="005371F4">
              <w:rPr>
                <w:sz w:val="20"/>
                <w:szCs w:val="20"/>
              </w:rPr>
              <w:lastRenderedPageBreak/>
              <w:t>45</w:t>
            </w:r>
            <w:r w:rsidRPr="005371F4">
              <w:rPr>
                <w:rFonts w:hint="eastAsia"/>
                <w:sz w:val="20"/>
                <w:szCs w:val="20"/>
              </w:rPr>
              <w:t>°</w:t>
            </w:r>
            <w:r w:rsidRPr="005371F4">
              <w:rPr>
                <w:sz w:val="20"/>
                <w:szCs w:val="20"/>
              </w:rPr>
              <w:t xml:space="preserve"> </w:t>
            </w:r>
            <w:r w:rsidRPr="005371F4">
              <w:rPr>
                <w:rFonts w:hint="eastAsia"/>
                <w:sz w:val="20"/>
                <w:szCs w:val="20"/>
              </w:rPr>
              <w:t>反光罩）；</w:t>
            </w:r>
            <w:r w:rsidRPr="005371F4">
              <w:rPr>
                <w:sz w:val="20"/>
                <w:szCs w:val="20"/>
              </w:rPr>
              <w:br/>
              <w:t>4.</w:t>
            </w:r>
            <w:r w:rsidRPr="005371F4">
              <w:rPr>
                <w:rFonts w:hint="eastAsia"/>
                <w:sz w:val="20"/>
                <w:szCs w:val="20"/>
              </w:rPr>
              <w:t>调光功能：具备千分级调光能力，在</w:t>
            </w:r>
            <w:r w:rsidRPr="005371F4">
              <w:rPr>
                <w:sz w:val="20"/>
                <w:szCs w:val="20"/>
              </w:rPr>
              <w:t xml:space="preserve"> 0-100% </w:t>
            </w:r>
            <w:r w:rsidRPr="005371F4">
              <w:rPr>
                <w:rFonts w:hint="eastAsia"/>
                <w:sz w:val="20"/>
                <w:szCs w:val="20"/>
              </w:rPr>
              <w:t>范围内调光顺滑流畅，亮度调节步进精确至</w:t>
            </w:r>
            <w:r w:rsidRPr="005371F4">
              <w:rPr>
                <w:sz w:val="20"/>
                <w:szCs w:val="20"/>
              </w:rPr>
              <w:t xml:space="preserve"> 0.1%</w:t>
            </w:r>
            <w:r w:rsidRPr="005371F4">
              <w:rPr>
                <w:rFonts w:hint="eastAsia"/>
                <w:sz w:val="20"/>
                <w:szCs w:val="20"/>
              </w:rPr>
              <w:t>，可精准控制灯光亮度；</w:t>
            </w:r>
            <w:r w:rsidRPr="005371F4">
              <w:rPr>
                <w:sz w:val="20"/>
                <w:szCs w:val="20"/>
              </w:rPr>
              <w:br/>
              <w:t>5.</w:t>
            </w:r>
            <w:r w:rsidRPr="005371F4">
              <w:rPr>
                <w:rFonts w:hint="eastAsia"/>
                <w:sz w:val="20"/>
                <w:szCs w:val="20"/>
              </w:rPr>
              <w:t>控制方式：支持灯体控制，可通过</w:t>
            </w:r>
            <w:r w:rsidRPr="005371F4">
              <w:rPr>
                <w:sz w:val="20"/>
                <w:szCs w:val="20"/>
              </w:rPr>
              <w:t xml:space="preserve"> APP </w:t>
            </w:r>
            <w:r w:rsidRPr="005371F4">
              <w:rPr>
                <w:rFonts w:hint="eastAsia"/>
                <w:sz w:val="20"/>
                <w:szCs w:val="20"/>
              </w:rPr>
              <w:t>无线控制，也支持</w:t>
            </w:r>
            <w:r w:rsidRPr="005371F4">
              <w:rPr>
                <w:sz w:val="20"/>
                <w:szCs w:val="20"/>
              </w:rPr>
              <w:t xml:space="preserve"> DMX/RDM </w:t>
            </w:r>
            <w:r w:rsidRPr="005371F4">
              <w:rPr>
                <w:rFonts w:hint="eastAsia"/>
                <w:sz w:val="20"/>
                <w:szCs w:val="20"/>
              </w:rPr>
              <w:t>协议，能连接</w:t>
            </w:r>
            <w:r w:rsidRPr="005371F4">
              <w:rPr>
                <w:sz w:val="20"/>
                <w:szCs w:val="20"/>
              </w:rPr>
              <w:t xml:space="preserve"> DMX </w:t>
            </w:r>
            <w:r w:rsidRPr="005371F4">
              <w:rPr>
                <w:rFonts w:hint="eastAsia"/>
                <w:sz w:val="20"/>
                <w:szCs w:val="20"/>
              </w:rPr>
              <w:t>控台进行有线控制。配备</w:t>
            </w:r>
            <w:r w:rsidRPr="005371F4">
              <w:rPr>
                <w:sz w:val="20"/>
                <w:szCs w:val="20"/>
              </w:rPr>
              <w:t xml:space="preserve"> WC-LM6P-C1 </w:t>
            </w:r>
            <w:r w:rsidRPr="005371F4">
              <w:rPr>
                <w:rFonts w:hint="eastAsia"/>
                <w:sz w:val="20"/>
                <w:szCs w:val="20"/>
              </w:rPr>
              <w:t>控制器，方便现场操作；</w:t>
            </w:r>
            <w:r w:rsidRPr="005371F4">
              <w:rPr>
                <w:sz w:val="20"/>
                <w:szCs w:val="20"/>
              </w:rPr>
              <w:br/>
              <w:t>6.</w:t>
            </w:r>
            <w:r w:rsidRPr="005371F4">
              <w:rPr>
                <w:rFonts w:hint="eastAsia"/>
                <w:sz w:val="20"/>
                <w:szCs w:val="20"/>
              </w:rPr>
              <w:t>防护等级：防护等级为</w:t>
            </w:r>
            <w:r w:rsidRPr="005371F4">
              <w:rPr>
                <w:sz w:val="20"/>
                <w:szCs w:val="20"/>
              </w:rPr>
              <w:t xml:space="preserve"> IP54</w:t>
            </w:r>
            <w:r w:rsidRPr="005371F4">
              <w:rPr>
                <w:rFonts w:hint="eastAsia"/>
                <w:sz w:val="20"/>
                <w:szCs w:val="20"/>
              </w:rPr>
              <w:t>，具有防尘防水性能，可在较为恶劣的户外环境中使用；</w:t>
            </w:r>
            <w:r w:rsidRPr="005371F4">
              <w:rPr>
                <w:sz w:val="20"/>
                <w:szCs w:val="20"/>
              </w:rPr>
              <w:br/>
              <w:t>7.</w:t>
            </w:r>
            <w:r w:rsidRPr="005371F4">
              <w:rPr>
                <w:rFonts w:hint="eastAsia"/>
                <w:sz w:val="20"/>
                <w:szCs w:val="20"/>
              </w:rPr>
              <w:t>风扇系统：搭载可调节风控系统，支持智能、高速、低速和关闭四种风扇模式手动调节，可根据实际使用情况灵活调整，减少噪音干扰或增强散热。</w:t>
            </w:r>
            <w:r w:rsidRPr="005371F4">
              <w:rPr>
                <w:sz w:val="20"/>
                <w:szCs w:val="20"/>
              </w:rPr>
              <w:br/>
              <w:t>8.</w:t>
            </w:r>
            <w:r w:rsidRPr="005371F4">
              <w:rPr>
                <w:rFonts w:hint="eastAsia"/>
                <w:sz w:val="20"/>
                <w:szCs w:val="20"/>
              </w:rPr>
              <w:t>特效功能：可实现每个特效自定义设置，包括特效速度、特效叠加、指定色彩循环区间等，能为拍摄提供创意灯光效果；</w:t>
            </w:r>
            <w:r w:rsidRPr="005371F4">
              <w:rPr>
                <w:sz w:val="20"/>
                <w:szCs w:val="20"/>
              </w:rPr>
              <w:br/>
            </w:r>
            <w:r w:rsidRPr="005371F4">
              <w:rPr>
                <w:rFonts w:hint="eastAsia"/>
                <w:sz w:val="20"/>
                <w:szCs w:val="20"/>
              </w:rPr>
              <w:t>▲</w:t>
            </w:r>
            <w:r w:rsidRPr="005371F4">
              <w:rPr>
                <w:sz w:val="20"/>
                <w:szCs w:val="20"/>
              </w:rPr>
              <w:t>9.</w:t>
            </w:r>
            <w:r w:rsidRPr="005371F4">
              <w:rPr>
                <w:rFonts w:hint="eastAsia"/>
                <w:sz w:val="20"/>
                <w:szCs w:val="20"/>
              </w:rPr>
              <w:t>配套附件：包含</w:t>
            </w:r>
            <w:r w:rsidRPr="005371F4">
              <w:rPr>
                <w:sz w:val="20"/>
                <w:szCs w:val="20"/>
              </w:rPr>
              <w:t xml:space="preserve"> FL-28 </w:t>
            </w:r>
            <w:r w:rsidRPr="005371F4">
              <w:rPr>
                <w:rFonts w:hint="eastAsia"/>
                <w:sz w:val="20"/>
                <w:szCs w:val="20"/>
              </w:rPr>
              <w:t>菲涅尔镜头、</w:t>
            </w:r>
            <w:r w:rsidRPr="005371F4">
              <w:rPr>
                <w:sz w:val="20"/>
                <w:szCs w:val="20"/>
              </w:rPr>
              <w:t xml:space="preserve">NL </w:t>
            </w:r>
            <w:r w:rsidRPr="005371F4">
              <w:rPr>
                <w:rFonts w:hint="eastAsia"/>
                <w:sz w:val="20"/>
                <w:szCs w:val="20"/>
              </w:rPr>
              <w:t>卡口成像镜头</w:t>
            </w:r>
            <w:r w:rsidRPr="005371F4">
              <w:rPr>
                <w:sz w:val="20"/>
                <w:szCs w:val="20"/>
              </w:rPr>
              <w:t xml:space="preserve"> 15-30</w:t>
            </w:r>
            <w:r w:rsidRPr="005371F4">
              <w:rPr>
                <w:rFonts w:hint="eastAsia"/>
                <w:sz w:val="20"/>
                <w:szCs w:val="20"/>
              </w:rPr>
              <w:t>°（</w:t>
            </w:r>
            <w:r w:rsidRPr="005371F4">
              <w:rPr>
                <w:sz w:val="20"/>
                <w:szCs w:val="20"/>
              </w:rPr>
              <w:t>PJ-NLM-15-30</w:t>
            </w:r>
            <w:r w:rsidRPr="005371F4">
              <w:rPr>
                <w:rFonts w:hint="eastAsia"/>
                <w:sz w:val="20"/>
                <w:szCs w:val="20"/>
              </w:rPr>
              <w:t>），大型柔光箱一套、小型柔光箱一套。配备配套三节合金钢灯架，方便灯具安装与高度调节。搭配</w:t>
            </w:r>
            <w:r w:rsidRPr="005371F4">
              <w:rPr>
                <w:sz w:val="20"/>
                <w:szCs w:val="20"/>
              </w:rPr>
              <w:t xml:space="preserve"> NL </w:t>
            </w:r>
            <w:r w:rsidRPr="005371F4">
              <w:rPr>
                <w:rFonts w:hint="eastAsia"/>
                <w:sz w:val="20"/>
                <w:szCs w:val="20"/>
              </w:rPr>
              <w:t>卡口挡光板，用于定向控制光线；</w:t>
            </w:r>
            <w:r w:rsidRPr="005371F4">
              <w:rPr>
                <w:sz w:val="20"/>
                <w:szCs w:val="20"/>
              </w:rPr>
              <w:br/>
              <w:t>10.</w:t>
            </w:r>
            <w:r w:rsidRPr="005371F4">
              <w:rPr>
                <w:rFonts w:hint="eastAsia"/>
                <w:sz w:val="20"/>
                <w:szCs w:val="20"/>
              </w:rPr>
              <w:t>产品尺寸与重量：其专用挡光板尺寸约为</w:t>
            </w:r>
            <w:r w:rsidRPr="005371F4">
              <w:rPr>
                <w:sz w:val="20"/>
                <w:szCs w:val="20"/>
              </w:rPr>
              <w:t xml:space="preserve"> 339</w:t>
            </w:r>
            <w:r w:rsidRPr="005371F4">
              <w:rPr>
                <w:rFonts w:hint="eastAsia"/>
                <w:sz w:val="20"/>
                <w:szCs w:val="20"/>
              </w:rPr>
              <w:t>×</w:t>
            </w:r>
            <w:r w:rsidRPr="005371F4">
              <w:rPr>
                <w:sz w:val="20"/>
                <w:szCs w:val="20"/>
              </w:rPr>
              <w:t>275</w:t>
            </w:r>
            <w:r w:rsidRPr="005371F4">
              <w:rPr>
                <w:rFonts w:hint="eastAsia"/>
                <w:sz w:val="20"/>
                <w:szCs w:val="20"/>
              </w:rPr>
              <w:t>×</w:t>
            </w:r>
            <w:r w:rsidRPr="005371F4">
              <w:rPr>
                <w:sz w:val="20"/>
                <w:szCs w:val="20"/>
              </w:rPr>
              <w:t>52mm</w:t>
            </w:r>
            <w:r w:rsidRPr="005371F4">
              <w:rPr>
                <w:rFonts w:hint="eastAsia"/>
                <w:sz w:val="20"/>
                <w:szCs w:val="20"/>
              </w:rPr>
              <w:t>，重量约为</w:t>
            </w:r>
            <w:r w:rsidRPr="005371F4">
              <w:rPr>
                <w:sz w:val="20"/>
                <w:szCs w:val="20"/>
              </w:rPr>
              <w:t xml:space="preserve"> 1.626kg</w:t>
            </w:r>
            <w:r w:rsidRPr="005371F4">
              <w:rPr>
                <w:rFonts w:hint="eastAsia"/>
                <w:sz w:val="20"/>
                <w:szCs w:val="20"/>
              </w:rPr>
              <w:t>，需配备灯架。</w:t>
            </w:r>
          </w:p>
          <w:p w14:paraId="5C98BECC" w14:textId="77777777" w:rsidR="00C85622" w:rsidRPr="005371F4" w:rsidRDefault="00F26744">
            <w:pPr>
              <w:rPr>
                <w:sz w:val="20"/>
                <w:szCs w:val="20"/>
              </w:rPr>
            </w:pPr>
            <w:r w:rsidRPr="005371F4">
              <w:rPr>
                <w:rFonts w:hint="eastAsia"/>
                <w:sz w:val="20"/>
                <w:szCs w:val="20"/>
              </w:rPr>
              <w:t>11.</w:t>
            </w:r>
            <w:r w:rsidRPr="005371F4">
              <w:rPr>
                <w:rFonts w:hint="eastAsia"/>
                <w:sz w:val="20"/>
                <w:szCs w:val="20"/>
              </w:rPr>
              <w:t>包含：电子线控遥控器，菲涅尔镜，柔光箱、成像镜头及其附件，</w:t>
            </w:r>
            <w:r w:rsidRPr="005371F4">
              <w:rPr>
                <w:rFonts w:hint="eastAsia"/>
                <w:sz w:val="20"/>
                <w:szCs w:val="20"/>
              </w:rPr>
              <w:t>3</w:t>
            </w:r>
            <w:r w:rsidRPr="005371F4">
              <w:rPr>
                <w:rFonts w:hint="eastAsia"/>
                <w:sz w:val="20"/>
                <w:szCs w:val="20"/>
              </w:rPr>
              <w:t>节钢腿</w:t>
            </w:r>
            <w:r w:rsidRPr="005371F4">
              <w:rPr>
                <w:rFonts w:hint="eastAsia"/>
                <w:sz w:val="20"/>
                <w:szCs w:val="20"/>
              </w:rPr>
              <w:t>.</w:t>
            </w:r>
          </w:p>
        </w:tc>
      </w:tr>
      <w:tr w:rsidR="00C52815" w:rsidRPr="005371F4" w14:paraId="5DE68177"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2DEA8874"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lastRenderedPageBreak/>
              <w:t>20</w:t>
            </w:r>
          </w:p>
        </w:tc>
        <w:tc>
          <w:tcPr>
            <w:tcW w:w="1697" w:type="dxa"/>
            <w:tcBorders>
              <w:top w:val="single" w:sz="4" w:space="0" w:color="auto"/>
              <w:left w:val="single" w:sz="4" w:space="0" w:color="auto"/>
              <w:bottom w:val="single" w:sz="4" w:space="0" w:color="auto"/>
              <w:right w:val="single" w:sz="4" w:space="0" w:color="auto"/>
            </w:tcBorders>
            <w:vAlign w:val="center"/>
          </w:tcPr>
          <w:p w14:paraId="3406C196" w14:textId="77777777" w:rsidR="00C85622" w:rsidRPr="005371F4" w:rsidRDefault="00F26744">
            <w:pPr>
              <w:jc w:val="center"/>
              <w:rPr>
                <w:sz w:val="20"/>
                <w:szCs w:val="20"/>
              </w:rPr>
            </w:pPr>
            <w:r w:rsidRPr="005371F4">
              <w:rPr>
                <w:rFonts w:hint="eastAsia"/>
                <w:sz w:val="20"/>
                <w:szCs w:val="20"/>
              </w:rPr>
              <w:t>小反射板</w:t>
            </w:r>
          </w:p>
        </w:tc>
        <w:tc>
          <w:tcPr>
            <w:tcW w:w="817" w:type="dxa"/>
            <w:tcBorders>
              <w:top w:val="single" w:sz="4" w:space="0" w:color="auto"/>
              <w:left w:val="single" w:sz="4" w:space="0" w:color="auto"/>
              <w:bottom w:val="single" w:sz="4" w:space="0" w:color="auto"/>
              <w:right w:val="single" w:sz="4" w:space="0" w:color="auto"/>
            </w:tcBorders>
            <w:vAlign w:val="center"/>
          </w:tcPr>
          <w:p w14:paraId="02B112DA" w14:textId="77777777" w:rsidR="00C85622" w:rsidRPr="005371F4" w:rsidRDefault="00F26744">
            <w:pPr>
              <w:jc w:val="center"/>
              <w:rPr>
                <w:sz w:val="20"/>
                <w:szCs w:val="20"/>
              </w:rPr>
            </w:pPr>
            <w:r w:rsidRPr="005371F4">
              <w:rPr>
                <w:sz w:val="20"/>
                <w:szCs w:val="20"/>
              </w:rPr>
              <w:t xml:space="preserve">1 </w:t>
            </w:r>
          </w:p>
        </w:tc>
        <w:tc>
          <w:tcPr>
            <w:tcW w:w="818" w:type="dxa"/>
            <w:tcBorders>
              <w:top w:val="single" w:sz="4" w:space="0" w:color="auto"/>
              <w:left w:val="single" w:sz="4" w:space="0" w:color="auto"/>
              <w:bottom w:val="single" w:sz="4" w:space="0" w:color="auto"/>
              <w:right w:val="single" w:sz="4" w:space="0" w:color="auto"/>
            </w:tcBorders>
            <w:vAlign w:val="center"/>
          </w:tcPr>
          <w:p w14:paraId="12963F41" w14:textId="77777777" w:rsidR="00C85622" w:rsidRPr="005371F4" w:rsidRDefault="00F26744">
            <w:pPr>
              <w:jc w:val="center"/>
              <w:rPr>
                <w:sz w:val="20"/>
                <w:szCs w:val="20"/>
              </w:rPr>
            </w:pPr>
            <w:r w:rsidRPr="005371F4">
              <w:rPr>
                <w:rFonts w:hint="eastAsia"/>
                <w:sz w:val="20"/>
                <w:szCs w:val="20"/>
              </w:rPr>
              <w:t>套</w:t>
            </w:r>
          </w:p>
        </w:tc>
        <w:tc>
          <w:tcPr>
            <w:tcW w:w="4621" w:type="dxa"/>
            <w:tcBorders>
              <w:top w:val="single" w:sz="4" w:space="0" w:color="auto"/>
              <w:left w:val="single" w:sz="4" w:space="0" w:color="auto"/>
              <w:bottom w:val="single" w:sz="4" w:space="0" w:color="auto"/>
              <w:right w:val="single" w:sz="4" w:space="0" w:color="auto"/>
            </w:tcBorders>
            <w:vAlign w:val="center"/>
          </w:tcPr>
          <w:p w14:paraId="571FC019" w14:textId="77777777" w:rsidR="00C85622" w:rsidRPr="005371F4" w:rsidRDefault="00F26744">
            <w:pPr>
              <w:rPr>
                <w:sz w:val="20"/>
                <w:szCs w:val="20"/>
              </w:rPr>
            </w:pPr>
            <w:r w:rsidRPr="005371F4">
              <w:rPr>
                <w:sz w:val="20"/>
                <w:szCs w:val="20"/>
              </w:rPr>
              <w:t>70mm*70mm</w:t>
            </w:r>
            <w:r w:rsidRPr="005371F4">
              <w:rPr>
                <w:rFonts w:hint="eastAsia"/>
                <w:sz w:val="20"/>
                <w:szCs w:val="20"/>
              </w:rPr>
              <w:t>尺寸：</w:t>
            </w:r>
            <w:r w:rsidRPr="005371F4">
              <w:rPr>
                <w:sz w:val="20"/>
                <w:szCs w:val="20"/>
              </w:rPr>
              <w:t xml:space="preserve">7D1 </w:t>
            </w:r>
            <w:r w:rsidRPr="005371F4">
              <w:rPr>
                <w:rFonts w:hint="eastAsia"/>
                <w:sz w:val="20"/>
                <w:szCs w:val="20"/>
              </w:rPr>
              <w:t>一块</w:t>
            </w:r>
            <w:r w:rsidRPr="005371F4">
              <w:rPr>
                <w:sz w:val="20"/>
                <w:szCs w:val="20"/>
              </w:rPr>
              <w:t xml:space="preserve"> /D2</w:t>
            </w:r>
            <w:r w:rsidRPr="005371F4">
              <w:rPr>
                <w:rFonts w:hint="eastAsia"/>
                <w:sz w:val="20"/>
                <w:szCs w:val="20"/>
              </w:rPr>
              <w:t>一块</w:t>
            </w:r>
            <w:r w:rsidRPr="005371F4">
              <w:rPr>
                <w:sz w:val="20"/>
                <w:szCs w:val="20"/>
              </w:rPr>
              <w:t>/D3</w:t>
            </w:r>
            <w:r w:rsidRPr="005371F4">
              <w:rPr>
                <w:rFonts w:hint="eastAsia"/>
                <w:sz w:val="20"/>
                <w:szCs w:val="20"/>
              </w:rPr>
              <w:t>一块</w:t>
            </w:r>
            <w:r w:rsidRPr="005371F4">
              <w:rPr>
                <w:sz w:val="20"/>
                <w:szCs w:val="20"/>
              </w:rPr>
              <w:t>/D4</w:t>
            </w:r>
            <w:r w:rsidRPr="005371F4">
              <w:rPr>
                <w:rFonts w:hint="eastAsia"/>
                <w:sz w:val="20"/>
                <w:szCs w:val="20"/>
              </w:rPr>
              <w:t>一块；</w:t>
            </w:r>
            <w:r w:rsidRPr="005371F4">
              <w:rPr>
                <w:sz w:val="20"/>
                <w:szCs w:val="20"/>
              </w:rPr>
              <w:t xml:space="preserve"> 150mm*150mm</w:t>
            </w:r>
            <w:r w:rsidRPr="005371F4">
              <w:rPr>
                <w:rFonts w:hint="eastAsia"/>
                <w:sz w:val="20"/>
                <w:szCs w:val="20"/>
              </w:rPr>
              <w:t>尺寸：</w:t>
            </w:r>
            <w:r w:rsidRPr="005371F4">
              <w:rPr>
                <w:sz w:val="20"/>
                <w:szCs w:val="20"/>
              </w:rPr>
              <w:t>15D1</w:t>
            </w:r>
            <w:r w:rsidRPr="005371F4">
              <w:rPr>
                <w:rFonts w:hint="eastAsia"/>
                <w:sz w:val="20"/>
                <w:szCs w:val="20"/>
              </w:rPr>
              <w:t>一块</w:t>
            </w:r>
            <w:r w:rsidRPr="005371F4">
              <w:rPr>
                <w:sz w:val="20"/>
                <w:szCs w:val="20"/>
              </w:rPr>
              <w:t>/D2</w:t>
            </w:r>
            <w:r w:rsidRPr="005371F4">
              <w:rPr>
                <w:rFonts w:hint="eastAsia"/>
                <w:sz w:val="20"/>
                <w:szCs w:val="20"/>
              </w:rPr>
              <w:t>一块</w:t>
            </w:r>
            <w:r w:rsidRPr="005371F4">
              <w:rPr>
                <w:sz w:val="20"/>
                <w:szCs w:val="20"/>
              </w:rPr>
              <w:t>/D3</w:t>
            </w:r>
            <w:r w:rsidRPr="005371F4">
              <w:rPr>
                <w:rFonts w:hint="eastAsia"/>
                <w:sz w:val="20"/>
                <w:szCs w:val="20"/>
              </w:rPr>
              <w:t>一块</w:t>
            </w:r>
            <w:r w:rsidRPr="005371F4">
              <w:rPr>
                <w:sz w:val="20"/>
                <w:szCs w:val="20"/>
              </w:rPr>
              <w:t>/D4</w:t>
            </w:r>
            <w:r w:rsidRPr="005371F4">
              <w:rPr>
                <w:rFonts w:hint="eastAsia"/>
                <w:sz w:val="20"/>
                <w:szCs w:val="20"/>
              </w:rPr>
              <w:t>一块；</w:t>
            </w:r>
            <w:r w:rsidRPr="005371F4">
              <w:rPr>
                <w:sz w:val="20"/>
                <w:szCs w:val="20"/>
              </w:rPr>
              <w:t xml:space="preserve"> 250mm*250mm</w:t>
            </w:r>
            <w:r w:rsidRPr="005371F4">
              <w:rPr>
                <w:rFonts w:hint="eastAsia"/>
                <w:sz w:val="20"/>
                <w:szCs w:val="20"/>
              </w:rPr>
              <w:t>尺寸：</w:t>
            </w:r>
            <w:r w:rsidRPr="005371F4">
              <w:rPr>
                <w:sz w:val="20"/>
                <w:szCs w:val="20"/>
              </w:rPr>
              <w:t>25D1</w:t>
            </w:r>
            <w:r w:rsidRPr="005371F4">
              <w:rPr>
                <w:rFonts w:hint="eastAsia"/>
                <w:sz w:val="20"/>
                <w:szCs w:val="20"/>
              </w:rPr>
              <w:t>一块</w:t>
            </w:r>
            <w:r w:rsidRPr="005371F4">
              <w:rPr>
                <w:sz w:val="20"/>
                <w:szCs w:val="20"/>
              </w:rPr>
              <w:t>/D2</w:t>
            </w:r>
            <w:r w:rsidRPr="005371F4">
              <w:rPr>
                <w:rFonts w:hint="eastAsia"/>
                <w:sz w:val="20"/>
                <w:szCs w:val="20"/>
              </w:rPr>
              <w:t>一块</w:t>
            </w:r>
            <w:r w:rsidRPr="005371F4">
              <w:rPr>
                <w:sz w:val="20"/>
                <w:szCs w:val="20"/>
              </w:rPr>
              <w:t>/D3</w:t>
            </w:r>
            <w:r w:rsidRPr="005371F4">
              <w:rPr>
                <w:rFonts w:hint="eastAsia"/>
                <w:sz w:val="20"/>
                <w:szCs w:val="20"/>
              </w:rPr>
              <w:t>一块</w:t>
            </w:r>
            <w:r w:rsidRPr="005371F4">
              <w:rPr>
                <w:sz w:val="20"/>
                <w:szCs w:val="20"/>
              </w:rPr>
              <w:t>/D4</w:t>
            </w:r>
            <w:r w:rsidRPr="005371F4">
              <w:rPr>
                <w:rFonts w:hint="eastAsia"/>
                <w:sz w:val="20"/>
                <w:szCs w:val="20"/>
              </w:rPr>
              <w:t>一块；</w:t>
            </w:r>
            <w:r w:rsidRPr="005371F4">
              <w:rPr>
                <w:sz w:val="20"/>
                <w:szCs w:val="20"/>
              </w:rPr>
              <w:t xml:space="preserve"> 500mm*500mm</w:t>
            </w:r>
            <w:r w:rsidRPr="005371F4">
              <w:rPr>
                <w:rFonts w:hint="eastAsia"/>
                <w:sz w:val="20"/>
                <w:szCs w:val="20"/>
              </w:rPr>
              <w:t>尺寸：</w:t>
            </w:r>
            <w:r w:rsidRPr="005371F4">
              <w:rPr>
                <w:sz w:val="20"/>
                <w:szCs w:val="20"/>
              </w:rPr>
              <w:t>50D1</w:t>
            </w:r>
            <w:r w:rsidRPr="005371F4">
              <w:rPr>
                <w:rFonts w:hint="eastAsia"/>
                <w:sz w:val="20"/>
                <w:szCs w:val="20"/>
              </w:rPr>
              <w:t>一块</w:t>
            </w:r>
            <w:r w:rsidRPr="005371F4">
              <w:rPr>
                <w:sz w:val="20"/>
                <w:szCs w:val="20"/>
              </w:rPr>
              <w:t>/D2</w:t>
            </w:r>
            <w:r w:rsidRPr="005371F4">
              <w:rPr>
                <w:rFonts w:hint="eastAsia"/>
                <w:sz w:val="20"/>
                <w:szCs w:val="20"/>
              </w:rPr>
              <w:t>一块</w:t>
            </w:r>
            <w:r w:rsidRPr="005371F4">
              <w:rPr>
                <w:sz w:val="20"/>
                <w:szCs w:val="20"/>
              </w:rPr>
              <w:t>/D3</w:t>
            </w:r>
            <w:r w:rsidRPr="005371F4">
              <w:rPr>
                <w:rFonts w:hint="eastAsia"/>
                <w:sz w:val="20"/>
                <w:szCs w:val="20"/>
              </w:rPr>
              <w:t>一块</w:t>
            </w:r>
            <w:r w:rsidRPr="005371F4">
              <w:rPr>
                <w:sz w:val="20"/>
                <w:szCs w:val="20"/>
              </w:rPr>
              <w:t>/D4</w:t>
            </w:r>
            <w:r w:rsidRPr="005371F4">
              <w:rPr>
                <w:rFonts w:hint="eastAsia"/>
                <w:sz w:val="20"/>
                <w:szCs w:val="20"/>
              </w:rPr>
              <w:t>一块；收纳包</w:t>
            </w:r>
            <w:r w:rsidRPr="005371F4">
              <w:rPr>
                <w:sz w:val="20"/>
                <w:szCs w:val="20"/>
              </w:rPr>
              <w:t xml:space="preserve"> SC17</w:t>
            </w:r>
            <w:r w:rsidRPr="005371F4">
              <w:rPr>
                <w:rFonts w:hint="eastAsia"/>
                <w:sz w:val="20"/>
                <w:szCs w:val="20"/>
              </w:rPr>
              <w:t>一个；安全绳一根；滑槽座</w:t>
            </w:r>
            <w:r w:rsidRPr="005371F4">
              <w:rPr>
                <w:sz w:val="20"/>
                <w:szCs w:val="20"/>
              </w:rPr>
              <w:t>WMR</w:t>
            </w:r>
            <w:r w:rsidRPr="005371F4">
              <w:rPr>
                <w:rFonts w:hint="eastAsia"/>
                <w:sz w:val="20"/>
                <w:szCs w:val="20"/>
              </w:rPr>
              <w:t>一个，滑槽座</w:t>
            </w:r>
            <w:r w:rsidRPr="005371F4">
              <w:rPr>
                <w:sz w:val="20"/>
                <w:szCs w:val="20"/>
              </w:rPr>
              <w:t>WMS</w:t>
            </w:r>
            <w:r w:rsidRPr="005371F4">
              <w:rPr>
                <w:rFonts w:hint="eastAsia"/>
                <w:sz w:val="20"/>
                <w:szCs w:val="20"/>
              </w:rPr>
              <w:t>一个；手套</w:t>
            </w:r>
            <w:r w:rsidRPr="005371F4">
              <w:rPr>
                <w:sz w:val="20"/>
                <w:szCs w:val="20"/>
              </w:rPr>
              <w:t>2</w:t>
            </w:r>
            <w:r w:rsidRPr="005371F4">
              <w:rPr>
                <w:rFonts w:hint="eastAsia"/>
                <w:sz w:val="20"/>
                <w:szCs w:val="20"/>
              </w:rPr>
              <w:t>对；清洁液</w:t>
            </w:r>
            <w:r w:rsidRPr="005371F4">
              <w:rPr>
                <w:sz w:val="20"/>
                <w:szCs w:val="20"/>
              </w:rPr>
              <w:t xml:space="preserve"> 100ml</w:t>
            </w:r>
            <w:r w:rsidRPr="005371F4">
              <w:rPr>
                <w:rFonts w:hint="eastAsia"/>
                <w:sz w:val="20"/>
                <w:szCs w:val="20"/>
              </w:rPr>
              <w:t>一瓶；清洁布一块；安装工具包一个，清洁工具包一个。</w:t>
            </w:r>
          </w:p>
        </w:tc>
      </w:tr>
      <w:tr w:rsidR="00C52815" w:rsidRPr="005371F4" w14:paraId="0607C2D9"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6C85A2C7"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21</w:t>
            </w:r>
          </w:p>
        </w:tc>
        <w:tc>
          <w:tcPr>
            <w:tcW w:w="1697" w:type="dxa"/>
            <w:tcBorders>
              <w:top w:val="single" w:sz="4" w:space="0" w:color="auto"/>
              <w:left w:val="single" w:sz="4" w:space="0" w:color="auto"/>
              <w:bottom w:val="single" w:sz="4" w:space="0" w:color="auto"/>
              <w:right w:val="single" w:sz="4" w:space="0" w:color="auto"/>
            </w:tcBorders>
            <w:vAlign w:val="center"/>
          </w:tcPr>
          <w:p w14:paraId="32336367" w14:textId="77777777" w:rsidR="00C85622" w:rsidRPr="005371F4" w:rsidRDefault="00F26744">
            <w:pPr>
              <w:jc w:val="center"/>
              <w:rPr>
                <w:sz w:val="20"/>
                <w:szCs w:val="20"/>
              </w:rPr>
            </w:pPr>
            <w:r w:rsidRPr="005371F4">
              <w:rPr>
                <w:rFonts w:hint="eastAsia"/>
                <w:sz w:val="20"/>
                <w:szCs w:val="20"/>
              </w:rPr>
              <w:t>大反射板</w:t>
            </w:r>
          </w:p>
        </w:tc>
        <w:tc>
          <w:tcPr>
            <w:tcW w:w="817" w:type="dxa"/>
            <w:tcBorders>
              <w:top w:val="single" w:sz="4" w:space="0" w:color="auto"/>
              <w:left w:val="single" w:sz="4" w:space="0" w:color="auto"/>
              <w:bottom w:val="single" w:sz="4" w:space="0" w:color="auto"/>
              <w:right w:val="single" w:sz="4" w:space="0" w:color="auto"/>
            </w:tcBorders>
            <w:vAlign w:val="center"/>
          </w:tcPr>
          <w:p w14:paraId="5836C504" w14:textId="77777777" w:rsidR="00C85622" w:rsidRPr="005371F4" w:rsidRDefault="00F26744">
            <w:pPr>
              <w:jc w:val="center"/>
              <w:rPr>
                <w:sz w:val="20"/>
                <w:szCs w:val="20"/>
              </w:rPr>
            </w:pPr>
            <w:r w:rsidRPr="005371F4">
              <w:rPr>
                <w:sz w:val="20"/>
                <w:szCs w:val="20"/>
              </w:rPr>
              <w:t xml:space="preserve">1 </w:t>
            </w:r>
          </w:p>
        </w:tc>
        <w:tc>
          <w:tcPr>
            <w:tcW w:w="818" w:type="dxa"/>
            <w:tcBorders>
              <w:top w:val="single" w:sz="4" w:space="0" w:color="auto"/>
              <w:left w:val="single" w:sz="4" w:space="0" w:color="auto"/>
              <w:bottom w:val="single" w:sz="4" w:space="0" w:color="auto"/>
              <w:right w:val="single" w:sz="4" w:space="0" w:color="auto"/>
            </w:tcBorders>
            <w:vAlign w:val="center"/>
          </w:tcPr>
          <w:p w14:paraId="652B5B88" w14:textId="77777777" w:rsidR="00C85622" w:rsidRPr="005371F4" w:rsidRDefault="00F26744">
            <w:pPr>
              <w:jc w:val="center"/>
              <w:rPr>
                <w:sz w:val="20"/>
                <w:szCs w:val="20"/>
              </w:rPr>
            </w:pPr>
            <w:r w:rsidRPr="005371F4">
              <w:rPr>
                <w:rFonts w:hint="eastAsia"/>
                <w:sz w:val="20"/>
                <w:szCs w:val="20"/>
              </w:rPr>
              <w:t>套</w:t>
            </w:r>
          </w:p>
        </w:tc>
        <w:tc>
          <w:tcPr>
            <w:tcW w:w="4621" w:type="dxa"/>
            <w:tcBorders>
              <w:top w:val="single" w:sz="4" w:space="0" w:color="auto"/>
              <w:left w:val="single" w:sz="4" w:space="0" w:color="auto"/>
              <w:bottom w:val="single" w:sz="4" w:space="0" w:color="auto"/>
              <w:right w:val="single" w:sz="4" w:space="0" w:color="auto"/>
            </w:tcBorders>
            <w:vAlign w:val="center"/>
          </w:tcPr>
          <w:p w14:paraId="0E2567F1" w14:textId="77777777" w:rsidR="00C85622" w:rsidRPr="005371F4" w:rsidRDefault="00F26744">
            <w:pPr>
              <w:rPr>
                <w:sz w:val="20"/>
                <w:szCs w:val="20"/>
              </w:rPr>
            </w:pPr>
            <w:r w:rsidRPr="005371F4">
              <w:rPr>
                <w:sz w:val="20"/>
                <w:szCs w:val="20"/>
              </w:rPr>
              <w:t>1.</w:t>
            </w:r>
            <w:r w:rsidRPr="005371F4">
              <w:rPr>
                <w:rFonts w:hint="eastAsia"/>
                <w:sz w:val="20"/>
                <w:szCs w:val="20"/>
              </w:rPr>
              <w:t>尺寸：</w:t>
            </w:r>
            <w:r w:rsidRPr="005371F4">
              <w:rPr>
                <w:sz w:val="20"/>
                <w:szCs w:val="20"/>
              </w:rPr>
              <w:t>100cm</w:t>
            </w:r>
            <w:r w:rsidRPr="005371F4">
              <w:rPr>
                <w:rFonts w:hint="eastAsia"/>
                <w:sz w:val="20"/>
                <w:szCs w:val="20"/>
              </w:rPr>
              <w:t>；</w:t>
            </w:r>
            <w:r w:rsidRPr="005371F4">
              <w:rPr>
                <w:sz w:val="20"/>
                <w:szCs w:val="20"/>
              </w:rPr>
              <w:br/>
              <w:t>2.</w:t>
            </w:r>
            <w:r w:rsidRPr="005371F4">
              <w:rPr>
                <w:rFonts w:hint="eastAsia"/>
                <w:sz w:val="20"/>
                <w:szCs w:val="20"/>
              </w:rPr>
              <w:t>四种光效</w:t>
            </w:r>
            <w:r w:rsidRPr="005371F4">
              <w:rPr>
                <w:sz w:val="20"/>
                <w:szCs w:val="20"/>
              </w:rPr>
              <w:t>:</w:t>
            </w:r>
            <w:r w:rsidRPr="005371F4">
              <w:rPr>
                <w:rFonts w:hint="eastAsia"/>
                <w:sz w:val="20"/>
                <w:szCs w:val="20"/>
              </w:rPr>
              <w:t>硬质光线、轻柔光线、柔和光线、柔和条形光线；</w:t>
            </w:r>
            <w:r w:rsidRPr="005371F4">
              <w:rPr>
                <w:sz w:val="20"/>
                <w:szCs w:val="20"/>
              </w:rPr>
              <w:br/>
              <w:t>3.</w:t>
            </w:r>
            <w:r w:rsidRPr="005371F4">
              <w:rPr>
                <w:rFonts w:hint="eastAsia"/>
                <w:sz w:val="20"/>
                <w:szCs w:val="20"/>
              </w:rPr>
              <w:t>材质：采用高质量反光材料与柔光介质，确保光线反射效率与扩散均匀度，减少光损的同时提升光效质感；</w:t>
            </w:r>
            <w:r w:rsidRPr="005371F4">
              <w:rPr>
                <w:sz w:val="20"/>
                <w:szCs w:val="20"/>
              </w:rPr>
              <w:br/>
              <w:t>4.</w:t>
            </w:r>
            <w:r w:rsidRPr="005371F4">
              <w:rPr>
                <w:rFonts w:hint="eastAsia"/>
                <w:sz w:val="20"/>
                <w:szCs w:val="20"/>
              </w:rPr>
              <w:t>收纳：可折叠收纳，方便携带；</w:t>
            </w:r>
            <w:r w:rsidRPr="005371F4">
              <w:rPr>
                <w:sz w:val="20"/>
                <w:szCs w:val="20"/>
              </w:rPr>
              <w:br/>
              <w:t>5.</w:t>
            </w:r>
            <w:r w:rsidRPr="005371F4">
              <w:rPr>
                <w:rFonts w:hint="eastAsia"/>
                <w:sz w:val="20"/>
                <w:szCs w:val="20"/>
              </w:rPr>
              <w:t>适用场景：电影拍摄、摄影棚、直播等；</w:t>
            </w:r>
            <w:r w:rsidRPr="005371F4">
              <w:rPr>
                <w:sz w:val="20"/>
                <w:szCs w:val="20"/>
              </w:rPr>
              <w:br/>
              <w:t>6.</w:t>
            </w:r>
            <w:r w:rsidRPr="005371F4">
              <w:rPr>
                <w:rFonts w:hint="eastAsia"/>
                <w:sz w:val="20"/>
                <w:szCs w:val="20"/>
              </w:rPr>
              <w:t>配件：包括</w:t>
            </w:r>
            <w:r w:rsidRPr="005371F4">
              <w:rPr>
                <w:sz w:val="20"/>
                <w:szCs w:val="20"/>
              </w:rPr>
              <w:t>U</w:t>
            </w:r>
            <w:r w:rsidRPr="005371F4">
              <w:rPr>
                <w:rFonts w:hint="eastAsia"/>
                <w:sz w:val="20"/>
                <w:szCs w:val="20"/>
              </w:rPr>
              <w:t>架，便于安装和调整角度；</w:t>
            </w:r>
            <w:r w:rsidRPr="005371F4">
              <w:rPr>
                <w:sz w:val="20"/>
                <w:szCs w:val="20"/>
              </w:rPr>
              <w:br/>
              <w:t>7.</w:t>
            </w:r>
            <w:r w:rsidRPr="005371F4">
              <w:rPr>
                <w:rFonts w:hint="eastAsia"/>
                <w:sz w:val="20"/>
                <w:szCs w:val="20"/>
              </w:rPr>
              <w:t>套装内容：</w:t>
            </w:r>
            <w:r w:rsidRPr="005371F4">
              <w:rPr>
                <w:sz w:val="20"/>
                <w:szCs w:val="20"/>
              </w:rPr>
              <w:t>LiteFlow100D1&amp;D3U</w:t>
            </w:r>
            <w:r w:rsidRPr="005371F4">
              <w:rPr>
                <w:rFonts w:hint="eastAsia"/>
                <w:sz w:val="20"/>
                <w:szCs w:val="20"/>
              </w:rPr>
              <w:t>架</w:t>
            </w:r>
            <w:r w:rsidRPr="005371F4">
              <w:rPr>
                <w:sz w:val="20"/>
                <w:szCs w:val="20"/>
              </w:rPr>
              <w:t>(</w:t>
            </w:r>
            <w:r w:rsidRPr="005371F4">
              <w:rPr>
                <w:rFonts w:hint="eastAsia"/>
                <w:sz w:val="20"/>
                <w:szCs w:val="20"/>
              </w:rPr>
              <w:t>硬质光线</w:t>
            </w:r>
            <w:r w:rsidRPr="005371F4">
              <w:rPr>
                <w:sz w:val="20"/>
                <w:szCs w:val="20"/>
              </w:rPr>
              <w:t>/</w:t>
            </w:r>
            <w:r w:rsidRPr="005371F4">
              <w:rPr>
                <w:rFonts w:hint="eastAsia"/>
                <w:sz w:val="20"/>
                <w:szCs w:val="20"/>
              </w:rPr>
              <w:t>柔和光线</w:t>
            </w:r>
            <w:r w:rsidRPr="005371F4">
              <w:rPr>
                <w:sz w:val="20"/>
                <w:szCs w:val="20"/>
              </w:rPr>
              <w:t>)LiteFlow100D2&amp;D4U</w:t>
            </w:r>
            <w:r w:rsidRPr="005371F4">
              <w:rPr>
                <w:rFonts w:hint="eastAsia"/>
                <w:sz w:val="20"/>
                <w:szCs w:val="20"/>
              </w:rPr>
              <w:t>架</w:t>
            </w:r>
            <w:r w:rsidRPr="005371F4">
              <w:rPr>
                <w:sz w:val="20"/>
                <w:szCs w:val="20"/>
              </w:rPr>
              <w:t>(</w:t>
            </w:r>
            <w:r w:rsidRPr="005371F4">
              <w:rPr>
                <w:rFonts w:hint="eastAsia"/>
                <w:sz w:val="20"/>
                <w:szCs w:val="20"/>
              </w:rPr>
              <w:t>轻柔光线</w:t>
            </w:r>
            <w:r w:rsidRPr="005371F4">
              <w:rPr>
                <w:sz w:val="20"/>
                <w:szCs w:val="20"/>
              </w:rPr>
              <w:t>/</w:t>
            </w:r>
            <w:r w:rsidRPr="005371F4">
              <w:rPr>
                <w:rFonts w:hint="eastAsia"/>
                <w:sz w:val="20"/>
                <w:szCs w:val="20"/>
              </w:rPr>
              <w:t>柔和条形光线</w:t>
            </w:r>
            <w:r w:rsidRPr="005371F4">
              <w:rPr>
                <w:sz w:val="20"/>
                <w:szCs w:val="20"/>
              </w:rPr>
              <w:t>)</w:t>
            </w:r>
            <w:r w:rsidRPr="005371F4">
              <w:rPr>
                <w:rFonts w:hint="eastAsia"/>
                <w:sz w:val="20"/>
                <w:szCs w:val="20"/>
              </w:rPr>
              <w:t>。</w:t>
            </w:r>
          </w:p>
        </w:tc>
      </w:tr>
      <w:tr w:rsidR="00C52815" w:rsidRPr="005371F4" w14:paraId="2E7380B4"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1B4AE764"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22</w:t>
            </w:r>
          </w:p>
        </w:tc>
        <w:tc>
          <w:tcPr>
            <w:tcW w:w="1697" w:type="dxa"/>
            <w:tcBorders>
              <w:top w:val="single" w:sz="4" w:space="0" w:color="auto"/>
              <w:left w:val="single" w:sz="4" w:space="0" w:color="auto"/>
              <w:bottom w:val="single" w:sz="4" w:space="0" w:color="auto"/>
              <w:right w:val="single" w:sz="4" w:space="0" w:color="auto"/>
            </w:tcBorders>
            <w:vAlign w:val="center"/>
          </w:tcPr>
          <w:p w14:paraId="5DF90A6E" w14:textId="77777777" w:rsidR="00C85622" w:rsidRPr="005371F4" w:rsidRDefault="00F26744">
            <w:pPr>
              <w:jc w:val="center"/>
              <w:rPr>
                <w:sz w:val="20"/>
                <w:szCs w:val="20"/>
              </w:rPr>
            </w:pPr>
            <w:r w:rsidRPr="005371F4">
              <w:rPr>
                <w:rFonts w:hint="eastAsia"/>
                <w:sz w:val="20"/>
                <w:szCs w:val="20"/>
              </w:rPr>
              <w:t>灯光附件</w:t>
            </w:r>
          </w:p>
        </w:tc>
        <w:tc>
          <w:tcPr>
            <w:tcW w:w="817" w:type="dxa"/>
            <w:tcBorders>
              <w:top w:val="single" w:sz="4" w:space="0" w:color="auto"/>
              <w:left w:val="single" w:sz="4" w:space="0" w:color="auto"/>
              <w:bottom w:val="single" w:sz="4" w:space="0" w:color="auto"/>
              <w:right w:val="single" w:sz="4" w:space="0" w:color="auto"/>
            </w:tcBorders>
            <w:vAlign w:val="center"/>
          </w:tcPr>
          <w:p w14:paraId="541ADA5C" w14:textId="77777777" w:rsidR="00C85622" w:rsidRPr="005371F4" w:rsidRDefault="00F26744">
            <w:pPr>
              <w:jc w:val="center"/>
              <w:rPr>
                <w:sz w:val="20"/>
                <w:szCs w:val="20"/>
              </w:rPr>
            </w:pPr>
            <w:r w:rsidRPr="005371F4">
              <w:rPr>
                <w:sz w:val="20"/>
                <w:szCs w:val="20"/>
              </w:rPr>
              <w:t xml:space="preserve">1 </w:t>
            </w:r>
          </w:p>
        </w:tc>
        <w:tc>
          <w:tcPr>
            <w:tcW w:w="818" w:type="dxa"/>
            <w:tcBorders>
              <w:top w:val="single" w:sz="4" w:space="0" w:color="auto"/>
              <w:left w:val="single" w:sz="4" w:space="0" w:color="auto"/>
              <w:bottom w:val="single" w:sz="4" w:space="0" w:color="auto"/>
              <w:right w:val="single" w:sz="4" w:space="0" w:color="auto"/>
            </w:tcBorders>
            <w:vAlign w:val="center"/>
          </w:tcPr>
          <w:p w14:paraId="319F84C0" w14:textId="77777777" w:rsidR="00C85622" w:rsidRPr="005371F4" w:rsidRDefault="00F26744">
            <w:pPr>
              <w:jc w:val="center"/>
              <w:rPr>
                <w:sz w:val="20"/>
                <w:szCs w:val="20"/>
              </w:rPr>
            </w:pPr>
            <w:r w:rsidRPr="005371F4">
              <w:rPr>
                <w:rFonts w:hint="eastAsia"/>
                <w:sz w:val="20"/>
                <w:szCs w:val="20"/>
              </w:rPr>
              <w:t>套</w:t>
            </w:r>
          </w:p>
        </w:tc>
        <w:tc>
          <w:tcPr>
            <w:tcW w:w="4621" w:type="dxa"/>
            <w:tcBorders>
              <w:top w:val="single" w:sz="4" w:space="0" w:color="auto"/>
              <w:left w:val="single" w:sz="4" w:space="0" w:color="auto"/>
              <w:bottom w:val="single" w:sz="4" w:space="0" w:color="auto"/>
              <w:right w:val="single" w:sz="4" w:space="0" w:color="auto"/>
            </w:tcBorders>
            <w:vAlign w:val="center"/>
          </w:tcPr>
          <w:p w14:paraId="78AE789E" w14:textId="77777777" w:rsidR="00C85622" w:rsidRPr="005371F4" w:rsidRDefault="00F26744">
            <w:pPr>
              <w:rPr>
                <w:sz w:val="20"/>
                <w:szCs w:val="20"/>
              </w:rPr>
            </w:pPr>
            <w:r w:rsidRPr="005371F4">
              <w:rPr>
                <w:sz w:val="20"/>
                <w:szCs w:val="20"/>
              </w:rPr>
              <w:t>1.</w:t>
            </w:r>
            <w:r w:rsidRPr="005371F4">
              <w:rPr>
                <w:rFonts w:hint="eastAsia"/>
                <w:sz w:val="20"/>
                <w:szCs w:val="20"/>
              </w:rPr>
              <w:t>一分二电源插头（</w:t>
            </w:r>
            <w:r w:rsidRPr="005371F4">
              <w:rPr>
                <w:sz w:val="20"/>
                <w:szCs w:val="20"/>
              </w:rPr>
              <w:t>32</w:t>
            </w:r>
            <w:r w:rsidRPr="005371F4">
              <w:rPr>
                <w:rFonts w:hint="eastAsia"/>
                <w:sz w:val="20"/>
                <w:szCs w:val="20"/>
              </w:rPr>
              <w:t>安负荷）</w:t>
            </w:r>
            <w:r w:rsidRPr="005371F4">
              <w:rPr>
                <w:sz w:val="20"/>
                <w:szCs w:val="20"/>
              </w:rPr>
              <w:t>4</w:t>
            </w:r>
            <w:r w:rsidRPr="005371F4">
              <w:rPr>
                <w:rFonts w:hint="eastAsia"/>
                <w:sz w:val="20"/>
                <w:szCs w:val="20"/>
              </w:rPr>
              <w:t>只；</w:t>
            </w:r>
            <w:r w:rsidRPr="005371F4">
              <w:rPr>
                <w:sz w:val="20"/>
                <w:szCs w:val="20"/>
              </w:rPr>
              <w:br/>
              <w:t>2.</w:t>
            </w:r>
            <w:r w:rsidRPr="005371F4">
              <w:rPr>
                <w:rFonts w:hint="eastAsia"/>
                <w:sz w:val="20"/>
                <w:szCs w:val="20"/>
              </w:rPr>
              <w:t>影视分线盒</w:t>
            </w:r>
            <w:r w:rsidRPr="005371F4">
              <w:rPr>
                <w:sz w:val="20"/>
                <w:szCs w:val="20"/>
              </w:rPr>
              <w:t>1</w:t>
            </w:r>
            <w:r w:rsidRPr="005371F4">
              <w:rPr>
                <w:rFonts w:hint="eastAsia"/>
                <w:sz w:val="20"/>
                <w:szCs w:val="20"/>
              </w:rPr>
              <w:t>分</w:t>
            </w:r>
            <w:r w:rsidRPr="005371F4">
              <w:rPr>
                <w:sz w:val="20"/>
                <w:szCs w:val="20"/>
              </w:rPr>
              <w:t>4</w:t>
            </w:r>
            <w:r w:rsidRPr="005371F4">
              <w:rPr>
                <w:rFonts w:hint="eastAsia"/>
                <w:sz w:val="20"/>
                <w:szCs w:val="20"/>
              </w:rPr>
              <w:t>分线盒</w:t>
            </w:r>
            <w:r w:rsidRPr="005371F4">
              <w:rPr>
                <w:sz w:val="20"/>
                <w:szCs w:val="20"/>
              </w:rPr>
              <w:t xml:space="preserve"> 32a</w:t>
            </w:r>
            <w:r w:rsidRPr="005371F4">
              <w:rPr>
                <w:rFonts w:hint="eastAsia"/>
                <w:sz w:val="20"/>
                <w:szCs w:val="20"/>
              </w:rPr>
              <w:t>转</w:t>
            </w:r>
            <w:r w:rsidRPr="005371F4">
              <w:rPr>
                <w:sz w:val="20"/>
                <w:szCs w:val="20"/>
              </w:rPr>
              <w:t>16A3</w:t>
            </w:r>
            <w:r w:rsidRPr="005371F4">
              <w:rPr>
                <w:rFonts w:hint="eastAsia"/>
                <w:sz w:val="20"/>
                <w:szCs w:val="20"/>
              </w:rPr>
              <w:t>芯电源盒</w:t>
            </w:r>
            <w:r w:rsidRPr="005371F4">
              <w:rPr>
                <w:sz w:val="20"/>
                <w:szCs w:val="20"/>
              </w:rPr>
              <w:t>6</w:t>
            </w:r>
            <w:r w:rsidRPr="005371F4">
              <w:rPr>
                <w:rFonts w:hint="eastAsia"/>
                <w:sz w:val="20"/>
                <w:szCs w:val="20"/>
              </w:rPr>
              <w:t>个；</w:t>
            </w:r>
            <w:r w:rsidRPr="005371F4">
              <w:rPr>
                <w:sz w:val="20"/>
                <w:szCs w:val="20"/>
              </w:rPr>
              <w:br/>
              <w:t>3.16A</w:t>
            </w:r>
            <w:r w:rsidRPr="005371F4">
              <w:rPr>
                <w:rFonts w:hint="eastAsia"/>
                <w:sz w:val="20"/>
                <w:szCs w:val="20"/>
              </w:rPr>
              <w:t>电源线</w:t>
            </w:r>
            <w:r w:rsidRPr="005371F4">
              <w:rPr>
                <w:sz w:val="20"/>
                <w:szCs w:val="20"/>
              </w:rPr>
              <w:t>10</w:t>
            </w:r>
            <w:r w:rsidRPr="005371F4">
              <w:rPr>
                <w:rFonts w:hint="eastAsia"/>
                <w:sz w:val="20"/>
                <w:szCs w:val="20"/>
              </w:rPr>
              <w:t>米长，</w:t>
            </w:r>
            <w:r w:rsidRPr="005371F4">
              <w:rPr>
                <w:sz w:val="20"/>
                <w:szCs w:val="20"/>
              </w:rPr>
              <w:t>3</w:t>
            </w:r>
            <w:r w:rsidRPr="005371F4">
              <w:rPr>
                <w:rFonts w:hint="eastAsia"/>
                <w:sz w:val="20"/>
                <w:szCs w:val="20"/>
              </w:rPr>
              <w:t>芯</w:t>
            </w:r>
            <w:r w:rsidRPr="005371F4">
              <w:rPr>
                <w:sz w:val="20"/>
                <w:szCs w:val="20"/>
              </w:rPr>
              <w:t>*1.5</w:t>
            </w:r>
            <w:r w:rsidRPr="005371F4">
              <w:rPr>
                <w:rFonts w:hint="eastAsia"/>
                <w:sz w:val="20"/>
                <w:szCs w:val="20"/>
              </w:rPr>
              <w:t>平方毫米</w:t>
            </w:r>
            <w:r w:rsidRPr="005371F4">
              <w:rPr>
                <w:sz w:val="20"/>
                <w:szCs w:val="20"/>
              </w:rPr>
              <w:t>20</w:t>
            </w:r>
            <w:r w:rsidRPr="005371F4">
              <w:rPr>
                <w:rFonts w:hint="eastAsia"/>
                <w:sz w:val="20"/>
                <w:szCs w:val="20"/>
              </w:rPr>
              <w:t>条；</w:t>
            </w:r>
            <w:r w:rsidRPr="005371F4">
              <w:rPr>
                <w:sz w:val="20"/>
                <w:szCs w:val="20"/>
              </w:rPr>
              <w:br/>
              <w:t>4.16A</w:t>
            </w:r>
            <w:r w:rsidRPr="005371F4">
              <w:rPr>
                <w:rFonts w:hint="eastAsia"/>
                <w:sz w:val="20"/>
                <w:szCs w:val="20"/>
              </w:rPr>
              <w:t>插头</w:t>
            </w:r>
            <w:r w:rsidRPr="005371F4">
              <w:rPr>
                <w:sz w:val="20"/>
                <w:szCs w:val="20"/>
              </w:rPr>
              <w:t>6</w:t>
            </w:r>
            <w:r w:rsidRPr="005371F4">
              <w:rPr>
                <w:rFonts w:hint="eastAsia"/>
                <w:sz w:val="20"/>
                <w:szCs w:val="20"/>
              </w:rPr>
              <w:t>条；</w:t>
            </w:r>
            <w:r w:rsidRPr="005371F4">
              <w:rPr>
                <w:sz w:val="20"/>
                <w:szCs w:val="20"/>
              </w:rPr>
              <w:br/>
              <w:t>5.</w:t>
            </w:r>
            <w:r w:rsidRPr="005371F4">
              <w:rPr>
                <w:rFonts w:hint="eastAsia"/>
                <w:sz w:val="20"/>
                <w:szCs w:val="20"/>
              </w:rPr>
              <w:t>影视拖线板排插</w:t>
            </w:r>
            <w:r w:rsidRPr="005371F4">
              <w:rPr>
                <w:sz w:val="20"/>
                <w:szCs w:val="20"/>
              </w:rPr>
              <w:t>16A</w:t>
            </w:r>
            <w:r w:rsidRPr="005371F4">
              <w:rPr>
                <w:rFonts w:hint="eastAsia"/>
                <w:sz w:val="20"/>
                <w:szCs w:val="20"/>
              </w:rPr>
              <w:t>插线板</w:t>
            </w:r>
            <w:r w:rsidRPr="005371F4">
              <w:rPr>
                <w:sz w:val="20"/>
                <w:szCs w:val="20"/>
              </w:rPr>
              <w:t>6</w:t>
            </w:r>
            <w:r w:rsidRPr="005371F4">
              <w:rPr>
                <w:rFonts w:hint="eastAsia"/>
                <w:sz w:val="20"/>
                <w:szCs w:val="20"/>
              </w:rPr>
              <w:t>只；</w:t>
            </w:r>
            <w:r w:rsidRPr="005371F4">
              <w:rPr>
                <w:sz w:val="20"/>
                <w:szCs w:val="20"/>
              </w:rPr>
              <w:br/>
            </w:r>
            <w:r w:rsidRPr="005371F4">
              <w:rPr>
                <w:sz w:val="20"/>
                <w:szCs w:val="20"/>
              </w:rPr>
              <w:lastRenderedPageBreak/>
              <w:t>6.32A</w:t>
            </w:r>
            <w:r w:rsidRPr="005371F4">
              <w:rPr>
                <w:rFonts w:hint="eastAsia"/>
                <w:sz w:val="20"/>
                <w:szCs w:val="20"/>
              </w:rPr>
              <w:t>电源线</w:t>
            </w:r>
            <w:r w:rsidRPr="005371F4">
              <w:rPr>
                <w:sz w:val="20"/>
                <w:szCs w:val="20"/>
              </w:rPr>
              <w:t>10</w:t>
            </w:r>
            <w:r w:rsidRPr="005371F4">
              <w:rPr>
                <w:rFonts w:hint="eastAsia"/>
                <w:sz w:val="20"/>
                <w:szCs w:val="20"/>
              </w:rPr>
              <w:t>米</w:t>
            </w:r>
            <w:r w:rsidRPr="005371F4">
              <w:rPr>
                <w:sz w:val="20"/>
                <w:szCs w:val="20"/>
              </w:rPr>
              <w:t xml:space="preserve"> 32</w:t>
            </w:r>
            <w:r w:rsidRPr="005371F4">
              <w:rPr>
                <w:rFonts w:hint="eastAsia"/>
                <w:sz w:val="20"/>
                <w:szCs w:val="20"/>
              </w:rPr>
              <w:t>安负荷，</w:t>
            </w:r>
            <w:r w:rsidRPr="005371F4">
              <w:rPr>
                <w:sz w:val="20"/>
                <w:szCs w:val="20"/>
              </w:rPr>
              <w:t>3</w:t>
            </w:r>
            <w:r w:rsidRPr="005371F4">
              <w:rPr>
                <w:rFonts w:hint="eastAsia"/>
                <w:sz w:val="20"/>
                <w:szCs w:val="20"/>
              </w:rPr>
              <w:t>芯</w:t>
            </w:r>
            <w:r w:rsidRPr="005371F4">
              <w:rPr>
                <w:sz w:val="20"/>
                <w:szCs w:val="20"/>
              </w:rPr>
              <w:t>*4</w:t>
            </w:r>
            <w:r w:rsidRPr="005371F4">
              <w:rPr>
                <w:rFonts w:hint="eastAsia"/>
                <w:sz w:val="20"/>
                <w:szCs w:val="20"/>
              </w:rPr>
              <w:t>平方毫米</w:t>
            </w:r>
            <w:r w:rsidRPr="005371F4">
              <w:rPr>
                <w:sz w:val="20"/>
                <w:szCs w:val="20"/>
              </w:rPr>
              <w:t>20</w:t>
            </w:r>
            <w:r w:rsidRPr="005371F4">
              <w:rPr>
                <w:rFonts w:hint="eastAsia"/>
                <w:sz w:val="20"/>
                <w:szCs w:val="20"/>
              </w:rPr>
              <w:t>条；</w:t>
            </w:r>
            <w:r w:rsidRPr="005371F4">
              <w:rPr>
                <w:sz w:val="20"/>
                <w:szCs w:val="20"/>
              </w:rPr>
              <w:br/>
              <w:t>7.32A</w:t>
            </w:r>
            <w:r w:rsidRPr="005371F4">
              <w:rPr>
                <w:rFonts w:hint="eastAsia"/>
                <w:sz w:val="20"/>
                <w:szCs w:val="20"/>
              </w:rPr>
              <w:t>插头</w:t>
            </w:r>
            <w:r w:rsidRPr="005371F4">
              <w:rPr>
                <w:sz w:val="20"/>
                <w:szCs w:val="20"/>
              </w:rPr>
              <w:t>10</w:t>
            </w:r>
            <w:r w:rsidRPr="005371F4">
              <w:rPr>
                <w:rFonts w:hint="eastAsia"/>
                <w:sz w:val="20"/>
                <w:szCs w:val="20"/>
              </w:rPr>
              <w:t>条。</w:t>
            </w:r>
          </w:p>
        </w:tc>
      </w:tr>
      <w:tr w:rsidR="00C52815" w:rsidRPr="005371F4" w14:paraId="65D40C15"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6AA19825"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lastRenderedPageBreak/>
              <w:t>23</w:t>
            </w:r>
          </w:p>
        </w:tc>
        <w:tc>
          <w:tcPr>
            <w:tcW w:w="1697" w:type="dxa"/>
            <w:tcBorders>
              <w:top w:val="single" w:sz="4" w:space="0" w:color="auto"/>
              <w:left w:val="single" w:sz="4" w:space="0" w:color="auto"/>
              <w:bottom w:val="single" w:sz="4" w:space="0" w:color="auto"/>
              <w:right w:val="single" w:sz="4" w:space="0" w:color="auto"/>
            </w:tcBorders>
            <w:vAlign w:val="center"/>
          </w:tcPr>
          <w:p w14:paraId="63AB583F" w14:textId="77777777" w:rsidR="00C85622" w:rsidRPr="005371F4" w:rsidRDefault="00F26744">
            <w:pPr>
              <w:jc w:val="center"/>
              <w:rPr>
                <w:sz w:val="20"/>
                <w:szCs w:val="20"/>
              </w:rPr>
            </w:pPr>
            <w:r w:rsidRPr="005371F4">
              <w:rPr>
                <w:rFonts w:hint="eastAsia"/>
                <w:sz w:val="20"/>
                <w:szCs w:val="20"/>
              </w:rPr>
              <w:t>全彩大型柔性布灯</w:t>
            </w:r>
          </w:p>
        </w:tc>
        <w:tc>
          <w:tcPr>
            <w:tcW w:w="817" w:type="dxa"/>
            <w:tcBorders>
              <w:top w:val="single" w:sz="4" w:space="0" w:color="auto"/>
              <w:left w:val="single" w:sz="4" w:space="0" w:color="auto"/>
              <w:bottom w:val="single" w:sz="4" w:space="0" w:color="auto"/>
              <w:right w:val="single" w:sz="4" w:space="0" w:color="auto"/>
            </w:tcBorders>
            <w:vAlign w:val="center"/>
          </w:tcPr>
          <w:p w14:paraId="768C4567" w14:textId="77777777" w:rsidR="00C85622" w:rsidRPr="005371F4" w:rsidRDefault="00F26744">
            <w:pPr>
              <w:jc w:val="center"/>
              <w:rPr>
                <w:sz w:val="20"/>
                <w:szCs w:val="20"/>
              </w:rPr>
            </w:pPr>
            <w:r w:rsidRPr="005371F4">
              <w:rPr>
                <w:sz w:val="20"/>
                <w:szCs w:val="20"/>
              </w:rPr>
              <w:t xml:space="preserve">1 </w:t>
            </w:r>
          </w:p>
        </w:tc>
        <w:tc>
          <w:tcPr>
            <w:tcW w:w="818" w:type="dxa"/>
            <w:tcBorders>
              <w:top w:val="single" w:sz="4" w:space="0" w:color="auto"/>
              <w:left w:val="single" w:sz="4" w:space="0" w:color="auto"/>
              <w:bottom w:val="single" w:sz="4" w:space="0" w:color="auto"/>
              <w:right w:val="single" w:sz="4" w:space="0" w:color="auto"/>
            </w:tcBorders>
            <w:vAlign w:val="center"/>
          </w:tcPr>
          <w:p w14:paraId="5E215459" w14:textId="77777777" w:rsidR="00C85622" w:rsidRPr="005371F4" w:rsidRDefault="00F26744">
            <w:pPr>
              <w:jc w:val="center"/>
              <w:rPr>
                <w:sz w:val="20"/>
                <w:szCs w:val="20"/>
              </w:rPr>
            </w:pPr>
            <w:r w:rsidRPr="005371F4">
              <w:rPr>
                <w:rFonts w:hint="eastAsia"/>
                <w:sz w:val="20"/>
                <w:szCs w:val="20"/>
              </w:rPr>
              <w:t>块</w:t>
            </w:r>
          </w:p>
        </w:tc>
        <w:tc>
          <w:tcPr>
            <w:tcW w:w="4621" w:type="dxa"/>
            <w:tcBorders>
              <w:top w:val="single" w:sz="4" w:space="0" w:color="auto"/>
              <w:left w:val="single" w:sz="4" w:space="0" w:color="auto"/>
              <w:bottom w:val="single" w:sz="4" w:space="0" w:color="auto"/>
              <w:right w:val="single" w:sz="4" w:space="0" w:color="auto"/>
            </w:tcBorders>
            <w:vAlign w:val="center"/>
          </w:tcPr>
          <w:p w14:paraId="4E70BB39" w14:textId="77777777" w:rsidR="00C85622" w:rsidRPr="005371F4" w:rsidRDefault="00F26744">
            <w:pPr>
              <w:rPr>
                <w:sz w:val="20"/>
                <w:szCs w:val="20"/>
              </w:rPr>
            </w:pPr>
            <w:r w:rsidRPr="005371F4">
              <w:rPr>
                <w:sz w:val="20"/>
                <w:szCs w:val="20"/>
              </w:rPr>
              <w:t>120cm</w:t>
            </w:r>
            <w:r w:rsidRPr="005371F4">
              <w:rPr>
                <w:rFonts w:hint="eastAsia"/>
                <w:sz w:val="20"/>
                <w:szCs w:val="20"/>
              </w:rPr>
              <w:t>×</w:t>
            </w:r>
            <w:r w:rsidRPr="005371F4">
              <w:rPr>
                <w:sz w:val="20"/>
                <w:szCs w:val="20"/>
              </w:rPr>
              <w:t>120cm,</w:t>
            </w:r>
            <w:r w:rsidRPr="005371F4">
              <w:rPr>
                <w:rFonts w:hint="eastAsia"/>
                <w:sz w:val="20"/>
                <w:szCs w:val="20"/>
              </w:rPr>
              <w:t>内置</w:t>
            </w:r>
            <w:r w:rsidRPr="005371F4">
              <w:rPr>
                <w:sz w:val="20"/>
                <w:szCs w:val="20"/>
              </w:rPr>
              <w:t>LumenRadio</w:t>
            </w:r>
            <w:r w:rsidRPr="005371F4">
              <w:rPr>
                <w:rFonts w:hint="eastAsia"/>
                <w:sz w:val="20"/>
                <w:szCs w:val="20"/>
              </w:rPr>
              <w:t>芯片，实现</w:t>
            </w:r>
            <w:r w:rsidRPr="005371F4">
              <w:rPr>
                <w:sz w:val="20"/>
                <w:szCs w:val="20"/>
              </w:rPr>
              <w:t>CRMX</w:t>
            </w:r>
            <w:r w:rsidRPr="005371F4">
              <w:rPr>
                <w:rFonts w:hint="eastAsia"/>
                <w:sz w:val="20"/>
                <w:szCs w:val="20"/>
              </w:rPr>
              <w:t>高效稳定无线调控；并可通过控制盒、蓝牙等其他方式便捷控灯；支持</w:t>
            </w:r>
            <w:r w:rsidRPr="005371F4">
              <w:rPr>
                <w:sz w:val="20"/>
                <w:szCs w:val="20"/>
              </w:rPr>
              <w:t>Art-Net</w:t>
            </w:r>
            <w:r w:rsidRPr="005371F4">
              <w:rPr>
                <w:rFonts w:hint="eastAsia"/>
                <w:sz w:val="20"/>
                <w:szCs w:val="20"/>
              </w:rPr>
              <w:t>＆</w:t>
            </w:r>
            <w:r w:rsidRPr="005371F4">
              <w:rPr>
                <w:sz w:val="20"/>
                <w:szCs w:val="20"/>
              </w:rPr>
              <w:t>sACN</w:t>
            </w:r>
            <w:r w:rsidRPr="005371F4">
              <w:rPr>
                <w:rFonts w:hint="eastAsia"/>
                <w:sz w:val="20"/>
                <w:szCs w:val="20"/>
              </w:rPr>
              <w:t>协议</w:t>
            </w:r>
            <w:r w:rsidRPr="005371F4">
              <w:rPr>
                <w:sz w:val="20"/>
                <w:szCs w:val="20"/>
              </w:rPr>
              <w:t>,</w:t>
            </w:r>
            <w:r w:rsidRPr="005371F4">
              <w:rPr>
                <w:rFonts w:hint="eastAsia"/>
                <w:sz w:val="20"/>
                <w:szCs w:val="20"/>
              </w:rPr>
              <w:t>有相应尺寸的可拆卸柔光气垫，气垫采用科学的弧面角度设计，带来极致柔和、均匀的出光效果；可拆卸设计可根据拍摄需求快速切换不同光效，提升灵活性；配有格栅、裙边等控光附件，适应不同场景需求；搭配电动气泵可快速充气放气，便于使用及收纳，含</w:t>
            </w:r>
            <w:r w:rsidRPr="005371F4">
              <w:rPr>
                <w:sz w:val="20"/>
                <w:szCs w:val="20"/>
              </w:rPr>
              <w:t>BP-01</w:t>
            </w:r>
            <w:r w:rsidRPr="005371F4">
              <w:rPr>
                <w:rFonts w:hint="eastAsia"/>
                <w:sz w:val="20"/>
                <w:szCs w:val="20"/>
              </w:rPr>
              <w:t>支撑杆，裙边，半球柔光箱，</w:t>
            </w:r>
            <w:r w:rsidRPr="005371F4">
              <w:rPr>
                <w:sz w:val="20"/>
                <w:szCs w:val="20"/>
              </w:rPr>
              <w:t>10</w:t>
            </w:r>
            <w:r w:rsidRPr="005371F4">
              <w:rPr>
                <w:rFonts w:hint="eastAsia"/>
                <w:sz w:val="20"/>
                <w:szCs w:val="20"/>
              </w:rPr>
              <w:t>米</w:t>
            </w:r>
            <w:r w:rsidRPr="005371F4">
              <w:rPr>
                <w:sz w:val="20"/>
                <w:szCs w:val="20"/>
              </w:rPr>
              <w:t>DC</w:t>
            </w:r>
            <w:r w:rsidRPr="005371F4">
              <w:rPr>
                <w:rFonts w:hint="eastAsia"/>
                <w:sz w:val="20"/>
                <w:szCs w:val="20"/>
              </w:rPr>
              <w:t>连接线灯架。</w:t>
            </w:r>
          </w:p>
        </w:tc>
      </w:tr>
      <w:tr w:rsidR="00C52815" w:rsidRPr="005371F4" w14:paraId="3A7D93C2"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60AE7B99"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24</w:t>
            </w:r>
          </w:p>
        </w:tc>
        <w:tc>
          <w:tcPr>
            <w:tcW w:w="1697" w:type="dxa"/>
            <w:tcBorders>
              <w:top w:val="single" w:sz="4" w:space="0" w:color="auto"/>
              <w:left w:val="single" w:sz="4" w:space="0" w:color="auto"/>
              <w:bottom w:val="single" w:sz="4" w:space="0" w:color="auto"/>
              <w:right w:val="single" w:sz="4" w:space="0" w:color="auto"/>
            </w:tcBorders>
            <w:vAlign w:val="center"/>
          </w:tcPr>
          <w:p w14:paraId="3EC61467" w14:textId="77777777" w:rsidR="00C85622" w:rsidRPr="005371F4" w:rsidRDefault="00F26744">
            <w:pPr>
              <w:jc w:val="center"/>
              <w:rPr>
                <w:sz w:val="20"/>
                <w:szCs w:val="20"/>
              </w:rPr>
            </w:pPr>
            <w:r w:rsidRPr="005371F4">
              <w:rPr>
                <w:rFonts w:hint="eastAsia"/>
                <w:sz w:val="20"/>
                <w:szCs w:val="20"/>
              </w:rPr>
              <w:t>影棚闪光灯</w:t>
            </w:r>
          </w:p>
        </w:tc>
        <w:tc>
          <w:tcPr>
            <w:tcW w:w="817" w:type="dxa"/>
            <w:tcBorders>
              <w:top w:val="single" w:sz="4" w:space="0" w:color="auto"/>
              <w:left w:val="single" w:sz="4" w:space="0" w:color="auto"/>
              <w:bottom w:val="single" w:sz="4" w:space="0" w:color="auto"/>
              <w:right w:val="single" w:sz="4" w:space="0" w:color="auto"/>
            </w:tcBorders>
            <w:vAlign w:val="center"/>
          </w:tcPr>
          <w:p w14:paraId="4350CF46" w14:textId="77777777" w:rsidR="00C85622" w:rsidRPr="005371F4" w:rsidRDefault="00F26744">
            <w:pPr>
              <w:jc w:val="center"/>
              <w:rPr>
                <w:sz w:val="20"/>
                <w:szCs w:val="20"/>
              </w:rPr>
            </w:pPr>
            <w:r w:rsidRPr="005371F4">
              <w:rPr>
                <w:sz w:val="20"/>
                <w:szCs w:val="20"/>
              </w:rPr>
              <w:t xml:space="preserve">3 </w:t>
            </w:r>
          </w:p>
        </w:tc>
        <w:tc>
          <w:tcPr>
            <w:tcW w:w="818" w:type="dxa"/>
            <w:tcBorders>
              <w:top w:val="single" w:sz="4" w:space="0" w:color="auto"/>
              <w:left w:val="single" w:sz="4" w:space="0" w:color="auto"/>
              <w:bottom w:val="single" w:sz="4" w:space="0" w:color="auto"/>
              <w:right w:val="single" w:sz="4" w:space="0" w:color="auto"/>
            </w:tcBorders>
            <w:vAlign w:val="center"/>
          </w:tcPr>
          <w:p w14:paraId="44AF9455" w14:textId="77777777" w:rsidR="00C85622" w:rsidRPr="005371F4" w:rsidRDefault="00F26744">
            <w:pPr>
              <w:jc w:val="center"/>
              <w:rPr>
                <w:sz w:val="20"/>
                <w:szCs w:val="20"/>
              </w:rPr>
            </w:pPr>
            <w:r w:rsidRPr="005371F4">
              <w:rPr>
                <w:rFonts w:hint="eastAsia"/>
                <w:sz w:val="20"/>
                <w:szCs w:val="20"/>
              </w:rPr>
              <w:t>套</w:t>
            </w:r>
          </w:p>
        </w:tc>
        <w:tc>
          <w:tcPr>
            <w:tcW w:w="4621" w:type="dxa"/>
            <w:tcBorders>
              <w:top w:val="single" w:sz="4" w:space="0" w:color="auto"/>
              <w:left w:val="single" w:sz="4" w:space="0" w:color="auto"/>
              <w:bottom w:val="single" w:sz="4" w:space="0" w:color="auto"/>
              <w:right w:val="single" w:sz="4" w:space="0" w:color="auto"/>
            </w:tcBorders>
            <w:vAlign w:val="center"/>
          </w:tcPr>
          <w:p w14:paraId="070427C2" w14:textId="77777777" w:rsidR="00C85622" w:rsidRPr="005371F4" w:rsidRDefault="00F26744">
            <w:pPr>
              <w:rPr>
                <w:sz w:val="20"/>
                <w:szCs w:val="20"/>
              </w:rPr>
            </w:pPr>
            <w:r w:rsidRPr="005371F4">
              <w:rPr>
                <w:sz w:val="20"/>
                <w:szCs w:val="20"/>
              </w:rPr>
              <w:t>1.</w:t>
            </w:r>
            <w:r w:rsidRPr="005371F4">
              <w:rPr>
                <w:rFonts w:hint="eastAsia"/>
                <w:sz w:val="20"/>
                <w:szCs w:val="20"/>
              </w:rPr>
              <w:t>功率输出：最大</w:t>
            </w:r>
            <w:r w:rsidRPr="005371F4">
              <w:rPr>
                <w:sz w:val="20"/>
                <w:szCs w:val="20"/>
              </w:rPr>
              <w:t>500</w:t>
            </w:r>
            <w:r w:rsidRPr="005371F4">
              <w:rPr>
                <w:rFonts w:hint="eastAsia"/>
                <w:sz w:val="20"/>
                <w:szCs w:val="20"/>
              </w:rPr>
              <w:t>瓦秒，能量调节范围为</w:t>
            </w:r>
            <w:r w:rsidRPr="005371F4">
              <w:rPr>
                <w:sz w:val="20"/>
                <w:szCs w:val="20"/>
              </w:rPr>
              <w:t xml:space="preserve"> 2-500 </w:t>
            </w:r>
            <w:r w:rsidRPr="005371F4">
              <w:rPr>
                <w:rFonts w:hint="eastAsia"/>
                <w:sz w:val="20"/>
                <w:szCs w:val="20"/>
              </w:rPr>
              <w:t>瓦秒（</w:t>
            </w:r>
            <w:r w:rsidRPr="005371F4">
              <w:rPr>
                <w:sz w:val="20"/>
                <w:szCs w:val="20"/>
              </w:rPr>
              <w:t xml:space="preserve">9 </w:t>
            </w:r>
            <w:r w:rsidRPr="005371F4">
              <w:rPr>
                <w:rFonts w:hint="eastAsia"/>
                <w:sz w:val="20"/>
                <w:szCs w:val="20"/>
              </w:rPr>
              <w:t>档光圈），可</w:t>
            </w:r>
            <w:r w:rsidRPr="005371F4">
              <w:rPr>
                <w:sz w:val="20"/>
                <w:szCs w:val="20"/>
              </w:rPr>
              <w:t xml:space="preserve"> 1/10 </w:t>
            </w:r>
            <w:r w:rsidRPr="005371F4">
              <w:rPr>
                <w:rFonts w:hint="eastAsia"/>
                <w:sz w:val="20"/>
                <w:szCs w:val="20"/>
              </w:rPr>
              <w:t>档光圈微调；</w:t>
            </w:r>
          </w:p>
          <w:p w14:paraId="2B4954F9" w14:textId="77777777" w:rsidR="00C85622" w:rsidRPr="005371F4" w:rsidRDefault="00F26744">
            <w:pPr>
              <w:rPr>
                <w:sz w:val="20"/>
                <w:szCs w:val="20"/>
              </w:rPr>
            </w:pPr>
            <w:r w:rsidRPr="005371F4">
              <w:rPr>
                <w:sz w:val="20"/>
                <w:szCs w:val="20"/>
              </w:rPr>
              <w:t>2.</w:t>
            </w:r>
            <w:r w:rsidRPr="005371F4">
              <w:rPr>
                <w:rFonts w:hint="eastAsia"/>
                <w:sz w:val="20"/>
                <w:szCs w:val="20"/>
              </w:rPr>
              <w:t>回电时间：</w:t>
            </w:r>
            <w:r w:rsidRPr="005371F4">
              <w:rPr>
                <w:sz w:val="20"/>
                <w:szCs w:val="20"/>
              </w:rPr>
              <w:t xml:space="preserve">0.1-1.9 </w:t>
            </w:r>
            <w:r w:rsidRPr="005371F4">
              <w:rPr>
                <w:rFonts w:hint="eastAsia"/>
                <w:sz w:val="20"/>
                <w:szCs w:val="20"/>
              </w:rPr>
              <w:t>秒；</w:t>
            </w:r>
          </w:p>
          <w:p w14:paraId="2BB4BB65" w14:textId="77777777" w:rsidR="00C85622" w:rsidRPr="005371F4" w:rsidRDefault="00F26744">
            <w:pPr>
              <w:rPr>
                <w:sz w:val="20"/>
                <w:szCs w:val="20"/>
              </w:rPr>
            </w:pPr>
            <w:r w:rsidRPr="005371F4">
              <w:rPr>
                <w:sz w:val="20"/>
                <w:szCs w:val="20"/>
              </w:rPr>
              <w:t>3.</w:t>
            </w:r>
            <w:r w:rsidRPr="005371F4">
              <w:rPr>
                <w:rFonts w:hint="eastAsia"/>
                <w:sz w:val="20"/>
                <w:szCs w:val="20"/>
              </w:rPr>
              <w:t>闪光持续时间：最短（</w:t>
            </w:r>
            <w:r w:rsidRPr="005371F4">
              <w:rPr>
                <w:sz w:val="20"/>
                <w:szCs w:val="20"/>
              </w:rPr>
              <w:t>T0.5</w:t>
            </w:r>
            <w:r w:rsidRPr="005371F4">
              <w:rPr>
                <w:rFonts w:hint="eastAsia"/>
                <w:sz w:val="20"/>
                <w:szCs w:val="20"/>
              </w:rPr>
              <w:t>）为</w:t>
            </w:r>
            <w:r w:rsidRPr="005371F4">
              <w:rPr>
                <w:sz w:val="20"/>
                <w:szCs w:val="20"/>
              </w:rPr>
              <w:t xml:space="preserve"> 1/19000 </w:t>
            </w:r>
            <w:r w:rsidRPr="005371F4">
              <w:rPr>
                <w:rFonts w:hint="eastAsia"/>
                <w:sz w:val="20"/>
                <w:szCs w:val="20"/>
              </w:rPr>
              <w:t>秒，最长（</w:t>
            </w:r>
            <w:r w:rsidRPr="005371F4">
              <w:rPr>
                <w:sz w:val="20"/>
                <w:szCs w:val="20"/>
              </w:rPr>
              <w:t>T0.5</w:t>
            </w:r>
            <w:r w:rsidRPr="005371F4">
              <w:rPr>
                <w:rFonts w:hint="eastAsia"/>
                <w:sz w:val="20"/>
                <w:szCs w:val="20"/>
              </w:rPr>
              <w:t>）为</w:t>
            </w:r>
            <w:r w:rsidRPr="005371F4">
              <w:rPr>
                <w:sz w:val="20"/>
                <w:szCs w:val="20"/>
              </w:rPr>
              <w:t xml:space="preserve"> 1/1000 </w:t>
            </w:r>
            <w:r w:rsidRPr="005371F4">
              <w:rPr>
                <w:rFonts w:hint="eastAsia"/>
                <w:sz w:val="20"/>
                <w:szCs w:val="20"/>
              </w:rPr>
              <w:t>秒；</w:t>
            </w:r>
          </w:p>
          <w:p w14:paraId="5C026601" w14:textId="77777777" w:rsidR="00C85622" w:rsidRPr="005371F4" w:rsidRDefault="00F26744">
            <w:pPr>
              <w:rPr>
                <w:sz w:val="20"/>
                <w:szCs w:val="20"/>
              </w:rPr>
            </w:pPr>
            <w:r w:rsidRPr="005371F4">
              <w:rPr>
                <w:sz w:val="20"/>
                <w:szCs w:val="20"/>
              </w:rPr>
              <w:t>4.</w:t>
            </w:r>
            <w:r w:rsidRPr="005371F4">
              <w:rPr>
                <w:rFonts w:hint="eastAsia"/>
                <w:sz w:val="20"/>
                <w:szCs w:val="20"/>
              </w:rPr>
              <w:t>高速连闪：最低输出时可达每秒</w:t>
            </w:r>
            <w:r w:rsidRPr="005371F4">
              <w:rPr>
                <w:sz w:val="20"/>
                <w:szCs w:val="20"/>
              </w:rPr>
              <w:t xml:space="preserve"> 20 </w:t>
            </w:r>
            <w:r w:rsidRPr="005371F4">
              <w:rPr>
                <w:rFonts w:hint="eastAsia"/>
                <w:sz w:val="20"/>
                <w:szCs w:val="20"/>
              </w:rPr>
              <w:t>次高速连闪；</w:t>
            </w:r>
          </w:p>
          <w:p w14:paraId="46149FBB" w14:textId="77777777" w:rsidR="00C85622" w:rsidRPr="005371F4" w:rsidRDefault="00F26744">
            <w:pPr>
              <w:rPr>
                <w:sz w:val="20"/>
                <w:szCs w:val="20"/>
              </w:rPr>
            </w:pPr>
            <w:r w:rsidRPr="005371F4">
              <w:rPr>
                <w:sz w:val="20"/>
                <w:szCs w:val="20"/>
              </w:rPr>
              <w:t xml:space="preserve">5.TTL </w:t>
            </w:r>
            <w:r w:rsidRPr="005371F4">
              <w:rPr>
                <w:rFonts w:hint="eastAsia"/>
                <w:sz w:val="20"/>
                <w:szCs w:val="20"/>
              </w:rPr>
              <w:t>功能：支持</w:t>
            </w:r>
            <w:r w:rsidRPr="005371F4">
              <w:rPr>
                <w:sz w:val="20"/>
                <w:szCs w:val="20"/>
              </w:rPr>
              <w:t xml:space="preserve"> Canon E-TTL II </w:t>
            </w:r>
            <w:r w:rsidRPr="005371F4">
              <w:rPr>
                <w:rFonts w:hint="eastAsia"/>
                <w:sz w:val="20"/>
                <w:szCs w:val="20"/>
              </w:rPr>
              <w:t>技术，</w:t>
            </w:r>
            <w:r w:rsidRPr="005371F4">
              <w:rPr>
                <w:sz w:val="20"/>
                <w:szCs w:val="20"/>
              </w:rPr>
              <w:t xml:space="preserve">TTL </w:t>
            </w:r>
            <w:r w:rsidRPr="005371F4">
              <w:rPr>
                <w:rFonts w:hint="eastAsia"/>
                <w:sz w:val="20"/>
                <w:szCs w:val="20"/>
              </w:rPr>
              <w:t>模式下支持有效距离为</w:t>
            </w:r>
            <w:r w:rsidRPr="005371F4">
              <w:rPr>
                <w:sz w:val="20"/>
                <w:szCs w:val="20"/>
              </w:rPr>
              <w:t xml:space="preserve"> 100 </w:t>
            </w:r>
            <w:r w:rsidRPr="005371F4">
              <w:rPr>
                <w:rFonts w:hint="eastAsia"/>
                <w:sz w:val="20"/>
                <w:szCs w:val="20"/>
              </w:rPr>
              <w:t>米，触发模式可达</w:t>
            </w:r>
            <w:r w:rsidRPr="005371F4">
              <w:rPr>
                <w:sz w:val="20"/>
                <w:szCs w:val="20"/>
              </w:rPr>
              <w:t xml:space="preserve"> 300 </w:t>
            </w:r>
            <w:r w:rsidRPr="005371F4">
              <w:rPr>
                <w:rFonts w:hint="eastAsia"/>
                <w:sz w:val="20"/>
                <w:szCs w:val="20"/>
              </w:rPr>
              <w:t>米；</w:t>
            </w:r>
          </w:p>
          <w:p w14:paraId="65B94D84" w14:textId="77777777" w:rsidR="00C85622" w:rsidRPr="005371F4" w:rsidRDefault="00F26744">
            <w:pPr>
              <w:rPr>
                <w:sz w:val="20"/>
                <w:szCs w:val="20"/>
              </w:rPr>
            </w:pPr>
            <w:r w:rsidRPr="005371F4">
              <w:rPr>
                <w:sz w:val="20"/>
                <w:szCs w:val="20"/>
              </w:rPr>
              <w:t>6.</w:t>
            </w:r>
            <w:r w:rsidRPr="005371F4">
              <w:rPr>
                <w:rFonts w:hint="eastAsia"/>
                <w:sz w:val="20"/>
                <w:szCs w:val="20"/>
              </w:rPr>
              <w:t>无线引闪：内置</w:t>
            </w:r>
            <w:r w:rsidRPr="005371F4">
              <w:rPr>
                <w:sz w:val="20"/>
                <w:szCs w:val="20"/>
              </w:rPr>
              <w:t xml:space="preserve"> AirTTL</w:t>
            </w:r>
            <w:r w:rsidRPr="005371F4">
              <w:rPr>
                <w:rFonts w:hint="eastAsia"/>
                <w:sz w:val="20"/>
                <w:szCs w:val="20"/>
              </w:rPr>
              <w:t>，全面兼容所有现有的</w:t>
            </w:r>
            <w:r w:rsidRPr="005371F4">
              <w:rPr>
                <w:sz w:val="20"/>
                <w:szCs w:val="20"/>
              </w:rPr>
              <w:t xml:space="preserve"> Profoto Air </w:t>
            </w:r>
            <w:r w:rsidRPr="005371F4">
              <w:rPr>
                <w:rFonts w:hint="eastAsia"/>
                <w:sz w:val="20"/>
                <w:szCs w:val="20"/>
              </w:rPr>
              <w:t>引闪器，无线操作距离最远可达</w:t>
            </w:r>
            <w:r w:rsidRPr="005371F4">
              <w:rPr>
                <w:sz w:val="20"/>
                <w:szCs w:val="20"/>
              </w:rPr>
              <w:t xml:space="preserve"> 300 </w:t>
            </w:r>
            <w:r w:rsidRPr="005371F4">
              <w:rPr>
                <w:rFonts w:hint="eastAsia"/>
                <w:sz w:val="20"/>
                <w:szCs w:val="20"/>
              </w:rPr>
              <w:t>米，</w:t>
            </w:r>
            <w:r w:rsidRPr="005371F4">
              <w:rPr>
                <w:sz w:val="20"/>
                <w:szCs w:val="20"/>
              </w:rPr>
              <w:t xml:space="preserve">2.4GHz </w:t>
            </w:r>
            <w:r w:rsidRPr="005371F4">
              <w:rPr>
                <w:rFonts w:hint="eastAsia"/>
                <w:sz w:val="20"/>
                <w:szCs w:val="20"/>
              </w:rPr>
              <w:t>信号格式，</w:t>
            </w:r>
            <w:r w:rsidRPr="005371F4">
              <w:rPr>
                <w:sz w:val="20"/>
                <w:szCs w:val="20"/>
              </w:rPr>
              <w:t xml:space="preserve">8 </w:t>
            </w:r>
            <w:r w:rsidRPr="005371F4">
              <w:rPr>
                <w:rFonts w:hint="eastAsia"/>
                <w:sz w:val="20"/>
                <w:szCs w:val="20"/>
              </w:rPr>
              <w:t>个独立频道，每个频道下可设置</w:t>
            </w:r>
            <w:r w:rsidRPr="005371F4">
              <w:rPr>
                <w:sz w:val="20"/>
                <w:szCs w:val="20"/>
              </w:rPr>
              <w:t>3</w:t>
            </w:r>
            <w:r w:rsidRPr="005371F4">
              <w:rPr>
                <w:rFonts w:hint="eastAsia"/>
                <w:sz w:val="20"/>
                <w:szCs w:val="20"/>
              </w:rPr>
              <w:t>个组别；</w:t>
            </w:r>
          </w:p>
          <w:p w14:paraId="665F62E6" w14:textId="77777777" w:rsidR="00C85622" w:rsidRPr="005371F4" w:rsidRDefault="00F26744">
            <w:pPr>
              <w:rPr>
                <w:sz w:val="20"/>
                <w:szCs w:val="20"/>
              </w:rPr>
            </w:pPr>
            <w:r w:rsidRPr="005371F4">
              <w:rPr>
                <w:sz w:val="20"/>
                <w:szCs w:val="20"/>
              </w:rPr>
              <w:t>7.</w:t>
            </w:r>
            <w:r w:rsidRPr="005371F4">
              <w:rPr>
                <w:rFonts w:hint="eastAsia"/>
                <w:sz w:val="20"/>
                <w:szCs w:val="20"/>
              </w:rPr>
              <w:t>造型灯：</w:t>
            </w:r>
            <w:r w:rsidRPr="005371F4">
              <w:rPr>
                <w:sz w:val="20"/>
                <w:szCs w:val="20"/>
              </w:rPr>
              <w:t xml:space="preserve">24 </w:t>
            </w:r>
            <w:r w:rsidRPr="005371F4">
              <w:rPr>
                <w:rFonts w:hint="eastAsia"/>
                <w:sz w:val="20"/>
                <w:szCs w:val="20"/>
              </w:rPr>
              <w:t>瓦</w:t>
            </w:r>
            <w:r w:rsidRPr="005371F4">
              <w:rPr>
                <w:sz w:val="20"/>
                <w:szCs w:val="20"/>
              </w:rPr>
              <w:t xml:space="preserve"> LED </w:t>
            </w:r>
            <w:r w:rsidRPr="005371F4">
              <w:rPr>
                <w:rFonts w:hint="eastAsia"/>
                <w:sz w:val="20"/>
                <w:szCs w:val="20"/>
              </w:rPr>
              <w:t>造型灯，亮度可在</w:t>
            </w:r>
            <w:r w:rsidRPr="005371F4">
              <w:rPr>
                <w:sz w:val="20"/>
                <w:szCs w:val="20"/>
              </w:rPr>
              <w:t xml:space="preserve"> 5%-100% </w:t>
            </w:r>
            <w:r w:rsidRPr="005371F4">
              <w:rPr>
                <w:rFonts w:hint="eastAsia"/>
                <w:sz w:val="20"/>
                <w:szCs w:val="20"/>
              </w:rPr>
              <w:t>调节，相当于</w:t>
            </w:r>
            <w:r w:rsidRPr="005371F4">
              <w:rPr>
                <w:sz w:val="20"/>
                <w:szCs w:val="20"/>
              </w:rPr>
              <w:t>120W</w:t>
            </w:r>
            <w:r w:rsidRPr="005371F4">
              <w:rPr>
                <w:rFonts w:hint="eastAsia"/>
                <w:sz w:val="20"/>
                <w:szCs w:val="20"/>
              </w:rPr>
              <w:t>卤素灯亮度；</w:t>
            </w:r>
          </w:p>
          <w:p w14:paraId="101D7AE9" w14:textId="77777777" w:rsidR="00C85622" w:rsidRPr="005371F4" w:rsidRDefault="00F26744">
            <w:pPr>
              <w:rPr>
                <w:sz w:val="20"/>
                <w:szCs w:val="20"/>
              </w:rPr>
            </w:pPr>
            <w:r w:rsidRPr="005371F4">
              <w:rPr>
                <w:sz w:val="20"/>
                <w:szCs w:val="20"/>
              </w:rPr>
              <w:t>8.</w:t>
            </w:r>
            <w:r w:rsidRPr="005371F4">
              <w:rPr>
                <w:rFonts w:hint="eastAsia"/>
                <w:sz w:val="20"/>
                <w:szCs w:val="20"/>
              </w:rPr>
              <w:t>电池参数：可更换的锂离子电池，</w:t>
            </w:r>
            <w:r w:rsidRPr="005371F4">
              <w:rPr>
                <w:sz w:val="20"/>
                <w:szCs w:val="20"/>
              </w:rPr>
              <w:t>44.4WH/3Ah</w:t>
            </w:r>
            <w:r w:rsidRPr="005371F4">
              <w:rPr>
                <w:rFonts w:hint="eastAsia"/>
                <w:sz w:val="20"/>
                <w:szCs w:val="20"/>
              </w:rPr>
              <w:t>，</w:t>
            </w:r>
            <w:r w:rsidRPr="005371F4">
              <w:rPr>
                <w:sz w:val="20"/>
                <w:szCs w:val="20"/>
              </w:rPr>
              <w:t>14.8V/16.8V</w:t>
            </w:r>
            <w:r w:rsidRPr="005371F4">
              <w:rPr>
                <w:rFonts w:hint="eastAsia"/>
                <w:sz w:val="20"/>
                <w:szCs w:val="20"/>
              </w:rPr>
              <w:t>，一次充电可满足</w:t>
            </w:r>
            <w:r w:rsidRPr="005371F4">
              <w:rPr>
                <w:sz w:val="20"/>
                <w:szCs w:val="20"/>
              </w:rPr>
              <w:t xml:space="preserve"> 220 </w:t>
            </w:r>
            <w:r w:rsidRPr="005371F4">
              <w:rPr>
                <w:rFonts w:hint="eastAsia"/>
                <w:sz w:val="20"/>
                <w:szCs w:val="20"/>
              </w:rPr>
              <w:t>次全光输出，电池充满后可支持</w:t>
            </w:r>
            <w:r w:rsidRPr="005371F4">
              <w:rPr>
                <w:sz w:val="20"/>
                <w:szCs w:val="20"/>
              </w:rPr>
              <w:t>90</w:t>
            </w:r>
            <w:r w:rsidRPr="005371F4">
              <w:rPr>
                <w:rFonts w:hint="eastAsia"/>
                <w:sz w:val="20"/>
                <w:szCs w:val="20"/>
              </w:rPr>
              <w:t>分钟的造型灯全光持续点亮；</w:t>
            </w:r>
          </w:p>
          <w:p w14:paraId="4EE7B37D" w14:textId="77777777" w:rsidR="00C85622" w:rsidRPr="005371F4" w:rsidRDefault="00F26744">
            <w:pPr>
              <w:rPr>
                <w:rStyle w:val="aff5"/>
              </w:rPr>
            </w:pPr>
            <w:r w:rsidRPr="005371F4">
              <w:rPr>
                <w:sz w:val="20"/>
                <w:szCs w:val="20"/>
              </w:rPr>
              <w:t>9.</w:t>
            </w:r>
            <w:r w:rsidRPr="005371F4">
              <w:rPr>
                <w:rFonts w:hint="eastAsia"/>
                <w:sz w:val="20"/>
                <w:szCs w:val="20"/>
              </w:rPr>
              <w:t>尺寸重量：尺寸约为</w:t>
            </w:r>
            <w:r w:rsidRPr="005371F4">
              <w:rPr>
                <w:sz w:val="20"/>
                <w:szCs w:val="20"/>
              </w:rPr>
              <w:t xml:space="preserve"> 31</w:t>
            </w:r>
            <w:r w:rsidRPr="005371F4">
              <w:rPr>
                <w:rFonts w:hint="eastAsia"/>
                <w:sz w:val="20"/>
                <w:szCs w:val="20"/>
              </w:rPr>
              <w:t>×</w:t>
            </w:r>
            <w:r w:rsidRPr="005371F4">
              <w:rPr>
                <w:sz w:val="20"/>
                <w:szCs w:val="20"/>
              </w:rPr>
              <w:t>14</w:t>
            </w:r>
            <w:r w:rsidRPr="005371F4">
              <w:rPr>
                <w:rFonts w:hint="eastAsia"/>
                <w:sz w:val="20"/>
                <w:szCs w:val="20"/>
              </w:rPr>
              <w:t>×</w:t>
            </w:r>
            <w:r w:rsidRPr="005371F4">
              <w:rPr>
                <w:sz w:val="20"/>
                <w:szCs w:val="20"/>
              </w:rPr>
              <w:t xml:space="preserve">21 </w:t>
            </w:r>
            <w:r w:rsidRPr="005371F4">
              <w:rPr>
                <w:rFonts w:hint="eastAsia"/>
                <w:sz w:val="20"/>
                <w:szCs w:val="20"/>
              </w:rPr>
              <w:t>厘米，重量</w:t>
            </w:r>
            <w:r w:rsidRPr="005371F4">
              <w:rPr>
                <w:sz w:val="20"/>
                <w:szCs w:val="20"/>
              </w:rPr>
              <w:t xml:space="preserve"> </w:t>
            </w:r>
            <w:r w:rsidRPr="005371F4">
              <w:rPr>
                <w:rFonts w:hint="eastAsia"/>
                <w:sz w:val="20"/>
                <w:szCs w:val="20"/>
              </w:rPr>
              <w:t>约</w:t>
            </w:r>
            <w:r w:rsidRPr="005371F4">
              <w:rPr>
                <w:sz w:val="20"/>
                <w:szCs w:val="20"/>
              </w:rPr>
              <w:t xml:space="preserve">3.0 </w:t>
            </w:r>
            <w:r w:rsidRPr="005371F4">
              <w:rPr>
                <w:rFonts w:hint="eastAsia"/>
                <w:sz w:val="20"/>
                <w:szCs w:val="20"/>
              </w:rPr>
              <w:t>公斤（包括电池）。</w:t>
            </w:r>
          </w:p>
          <w:p w14:paraId="1B868DEA" w14:textId="77777777" w:rsidR="00C85622" w:rsidRPr="005371F4" w:rsidRDefault="00F26744">
            <w:pPr>
              <w:rPr>
                <w:rStyle w:val="aff5"/>
              </w:rPr>
            </w:pPr>
            <w:r w:rsidRPr="005371F4">
              <w:rPr>
                <w:rFonts w:hint="eastAsia"/>
                <w:sz w:val="20"/>
                <w:szCs w:val="20"/>
              </w:rPr>
              <w:t>最大输出</w:t>
            </w:r>
            <w:r w:rsidRPr="005371F4">
              <w:rPr>
                <w:rFonts w:hint="eastAsia"/>
                <w:sz w:val="20"/>
                <w:szCs w:val="20"/>
              </w:rPr>
              <w:t>: 35W</w:t>
            </w:r>
            <w:r w:rsidRPr="005371F4">
              <w:rPr>
                <w:rFonts w:hint="eastAsia"/>
                <w:sz w:val="20"/>
                <w:szCs w:val="20"/>
              </w:rPr>
              <w:br/>
            </w:r>
            <w:r w:rsidRPr="005371F4">
              <w:rPr>
                <w:rFonts w:hint="eastAsia"/>
                <w:sz w:val="20"/>
                <w:szCs w:val="20"/>
              </w:rPr>
              <w:t>调光范围</w:t>
            </w:r>
            <w:r w:rsidRPr="005371F4">
              <w:rPr>
                <w:rFonts w:hint="eastAsia"/>
                <w:sz w:val="20"/>
                <w:szCs w:val="20"/>
              </w:rPr>
              <w:t>: 100-10%</w:t>
            </w:r>
            <w:r w:rsidRPr="005371F4">
              <w:rPr>
                <w:rFonts w:hint="eastAsia"/>
                <w:sz w:val="20"/>
                <w:szCs w:val="20"/>
              </w:rPr>
              <w:br/>
            </w:r>
            <w:r w:rsidRPr="005371F4">
              <w:rPr>
                <w:rFonts w:hint="eastAsia"/>
                <w:sz w:val="20"/>
                <w:szCs w:val="20"/>
              </w:rPr>
              <w:t>色温</w:t>
            </w:r>
            <w:r w:rsidRPr="005371F4">
              <w:rPr>
                <w:rFonts w:hint="eastAsia"/>
                <w:sz w:val="20"/>
                <w:szCs w:val="20"/>
              </w:rPr>
              <w:t>: 2800K - 7000K (</w:t>
            </w:r>
            <w:r w:rsidRPr="005371F4">
              <w:rPr>
                <w:rFonts w:hint="eastAsia"/>
                <w:sz w:val="20"/>
                <w:szCs w:val="20"/>
              </w:rPr>
              <w:t>±</w:t>
            </w:r>
            <w:r w:rsidRPr="005371F4">
              <w:rPr>
                <w:rFonts w:hint="eastAsia"/>
                <w:sz w:val="20"/>
                <w:szCs w:val="20"/>
              </w:rPr>
              <w:t>500K)</w:t>
            </w:r>
            <w:r w:rsidRPr="005371F4">
              <w:rPr>
                <w:rFonts w:hint="eastAsia"/>
                <w:sz w:val="20"/>
                <w:szCs w:val="20"/>
              </w:rPr>
              <w:br/>
            </w:r>
            <w:r w:rsidRPr="005371F4">
              <w:rPr>
                <w:rFonts w:hint="eastAsia"/>
                <w:sz w:val="20"/>
                <w:szCs w:val="20"/>
              </w:rPr>
              <w:t>显色指数</w:t>
            </w:r>
            <w:r w:rsidRPr="005371F4">
              <w:rPr>
                <w:rFonts w:hint="eastAsia"/>
                <w:sz w:val="20"/>
                <w:szCs w:val="20"/>
              </w:rPr>
              <w:t xml:space="preserve"> (CRI): 94 </w:t>
            </w:r>
            <w:r w:rsidRPr="005371F4">
              <w:rPr>
                <w:rFonts w:hint="eastAsia"/>
                <w:sz w:val="20"/>
                <w:szCs w:val="20"/>
              </w:rPr>
              <w:t>以上</w:t>
            </w:r>
            <w:r w:rsidRPr="005371F4">
              <w:rPr>
                <w:rFonts w:hint="eastAsia"/>
                <w:sz w:val="20"/>
                <w:szCs w:val="20"/>
              </w:rPr>
              <w:br/>
            </w:r>
            <w:r w:rsidRPr="005371F4">
              <w:rPr>
                <w:rFonts w:hint="eastAsia"/>
                <w:sz w:val="20"/>
                <w:szCs w:val="20"/>
              </w:rPr>
              <w:t>最大光通量（流明）</w:t>
            </w:r>
            <w:r w:rsidRPr="005371F4">
              <w:rPr>
                <w:rFonts w:hint="eastAsia"/>
                <w:sz w:val="20"/>
                <w:szCs w:val="20"/>
              </w:rPr>
              <w:t xml:space="preserve">: 3800 </w:t>
            </w:r>
            <w:r w:rsidRPr="005371F4">
              <w:rPr>
                <w:rFonts w:hint="eastAsia"/>
                <w:sz w:val="20"/>
                <w:szCs w:val="20"/>
              </w:rPr>
              <w:t>流明</w:t>
            </w:r>
            <w:r w:rsidRPr="005371F4">
              <w:rPr>
                <w:rFonts w:hint="eastAsia"/>
                <w:sz w:val="20"/>
                <w:szCs w:val="20"/>
              </w:rPr>
              <w:br/>
            </w:r>
            <w:r w:rsidRPr="005371F4">
              <w:rPr>
                <w:rFonts w:hint="eastAsia"/>
                <w:sz w:val="20"/>
                <w:szCs w:val="20"/>
              </w:rPr>
              <w:t>最大照度</w:t>
            </w:r>
            <w:r w:rsidRPr="005371F4">
              <w:rPr>
                <w:rFonts w:hint="eastAsia"/>
                <w:sz w:val="20"/>
                <w:szCs w:val="20"/>
              </w:rPr>
              <w:t xml:space="preserve"> @ 1m</w:t>
            </w:r>
            <w:r w:rsidRPr="005371F4">
              <w:rPr>
                <w:rFonts w:hint="eastAsia"/>
                <w:sz w:val="20"/>
                <w:szCs w:val="20"/>
              </w:rPr>
              <w:t>（勒克斯）</w:t>
            </w:r>
            <w:r w:rsidRPr="005371F4">
              <w:rPr>
                <w:rFonts w:hint="eastAsia"/>
                <w:sz w:val="20"/>
                <w:szCs w:val="20"/>
              </w:rPr>
              <w:t>:</w:t>
            </w:r>
            <w:r w:rsidRPr="005371F4">
              <w:rPr>
                <w:rFonts w:hint="eastAsia"/>
                <w:sz w:val="20"/>
                <w:szCs w:val="20"/>
              </w:rPr>
              <w:br/>
            </w:r>
            <w:r w:rsidRPr="005371F4">
              <w:rPr>
                <w:rFonts w:hint="eastAsia"/>
                <w:sz w:val="20"/>
                <w:szCs w:val="20"/>
              </w:rPr>
              <w:t>裸灯</w:t>
            </w:r>
            <w:r w:rsidRPr="005371F4">
              <w:rPr>
                <w:rFonts w:hint="eastAsia"/>
                <w:sz w:val="20"/>
                <w:szCs w:val="20"/>
              </w:rPr>
              <w:t xml:space="preserve">: 1500 </w:t>
            </w:r>
            <w:r w:rsidRPr="005371F4">
              <w:rPr>
                <w:rFonts w:hint="eastAsia"/>
                <w:sz w:val="20"/>
                <w:szCs w:val="20"/>
              </w:rPr>
              <w:t>勒克斯</w:t>
            </w:r>
            <w:r w:rsidRPr="005371F4">
              <w:rPr>
                <w:rFonts w:hint="eastAsia"/>
                <w:sz w:val="20"/>
                <w:szCs w:val="20"/>
              </w:rPr>
              <w:br/>
            </w:r>
            <w:r w:rsidRPr="005371F4">
              <w:rPr>
                <w:rFonts w:hint="eastAsia"/>
                <w:sz w:val="20"/>
                <w:szCs w:val="20"/>
              </w:rPr>
              <w:t>加装</w:t>
            </w:r>
            <w:r w:rsidRPr="005371F4">
              <w:rPr>
                <w:rFonts w:hint="eastAsia"/>
                <w:sz w:val="20"/>
                <w:szCs w:val="20"/>
              </w:rPr>
              <w:t xml:space="preserve"> Magnum </w:t>
            </w:r>
            <w:r w:rsidRPr="005371F4">
              <w:rPr>
                <w:rFonts w:hint="eastAsia"/>
                <w:sz w:val="20"/>
                <w:szCs w:val="20"/>
              </w:rPr>
              <w:t>强力反光罩</w:t>
            </w:r>
            <w:r w:rsidRPr="005371F4">
              <w:rPr>
                <w:rFonts w:hint="eastAsia"/>
                <w:sz w:val="20"/>
                <w:szCs w:val="20"/>
              </w:rPr>
              <w:t xml:space="preserve">: 6800 </w:t>
            </w:r>
            <w:r w:rsidRPr="005371F4">
              <w:rPr>
                <w:rFonts w:hint="eastAsia"/>
                <w:sz w:val="20"/>
                <w:szCs w:val="20"/>
              </w:rPr>
              <w:t>勒克斯</w:t>
            </w:r>
            <w:r w:rsidRPr="005371F4">
              <w:rPr>
                <w:rFonts w:hint="eastAsia"/>
                <w:sz w:val="20"/>
                <w:szCs w:val="20"/>
              </w:rPr>
              <w:br/>
            </w:r>
            <w:r w:rsidRPr="005371F4">
              <w:rPr>
                <w:rFonts w:hint="eastAsia"/>
                <w:sz w:val="20"/>
                <w:szCs w:val="20"/>
              </w:rPr>
              <w:t>加装</w:t>
            </w:r>
            <w:r w:rsidRPr="005371F4">
              <w:rPr>
                <w:rFonts w:hint="eastAsia"/>
                <w:sz w:val="20"/>
                <w:szCs w:val="20"/>
              </w:rPr>
              <w:t xml:space="preserve"> OCF Magnum </w:t>
            </w:r>
            <w:r w:rsidRPr="005371F4">
              <w:rPr>
                <w:rFonts w:hint="eastAsia"/>
                <w:sz w:val="20"/>
                <w:szCs w:val="20"/>
              </w:rPr>
              <w:t>强力反光罩</w:t>
            </w:r>
            <w:r w:rsidRPr="005371F4">
              <w:rPr>
                <w:rFonts w:hint="eastAsia"/>
                <w:sz w:val="20"/>
                <w:szCs w:val="20"/>
              </w:rPr>
              <w:t xml:space="preserve">: 7300 </w:t>
            </w:r>
            <w:r w:rsidRPr="005371F4">
              <w:rPr>
                <w:rFonts w:hint="eastAsia"/>
                <w:sz w:val="20"/>
                <w:szCs w:val="20"/>
              </w:rPr>
              <w:t>勒克斯</w:t>
            </w:r>
            <w:r w:rsidRPr="005371F4">
              <w:rPr>
                <w:rFonts w:hint="eastAsia"/>
                <w:sz w:val="20"/>
                <w:szCs w:val="20"/>
              </w:rPr>
              <w:br/>
            </w:r>
            <w:r w:rsidRPr="005371F4">
              <w:rPr>
                <w:rFonts w:hint="eastAsia"/>
                <w:sz w:val="20"/>
                <w:szCs w:val="20"/>
              </w:rPr>
              <w:t>光束角度</w:t>
            </w:r>
            <w:r w:rsidRPr="005371F4">
              <w:rPr>
                <w:rFonts w:hint="eastAsia"/>
                <w:sz w:val="20"/>
                <w:szCs w:val="20"/>
              </w:rPr>
              <w:t>: 63</w:t>
            </w:r>
            <w:r w:rsidRPr="005371F4">
              <w:rPr>
                <w:rFonts w:hint="eastAsia"/>
                <w:sz w:val="20"/>
                <w:szCs w:val="20"/>
              </w:rPr>
              <w:t>°</w:t>
            </w:r>
            <w:r w:rsidRPr="005371F4">
              <w:rPr>
                <w:rFonts w:hint="eastAsia"/>
                <w:sz w:val="20"/>
                <w:szCs w:val="20"/>
              </w:rPr>
              <w:br/>
            </w:r>
            <w:r w:rsidRPr="005371F4">
              <w:rPr>
                <w:rFonts w:hint="eastAsia"/>
                <w:sz w:val="20"/>
                <w:szCs w:val="20"/>
              </w:rPr>
              <w:t>光线角度</w:t>
            </w:r>
            <w:r w:rsidRPr="005371F4">
              <w:rPr>
                <w:rFonts w:hint="eastAsia"/>
                <w:sz w:val="20"/>
                <w:szCs w:val="20"/>
              </w:rPr>
              <w:t>: 105</w:t>
            </w:r>
            <w:r w:rsidRPr="005371F4">
              <w:rPr>
                <w:rFonts w:hint="eastAsia"/>
                <w:sz w:val="20"/>
                <w:szCs w:val="20"/>
              </w:rPr>
              <w:t>°</w:t>
            </w:r>
            <w:r w:rsidRPr="005371F4">
              <w:rPr>
                <w:rFonts w:hint="eastAsia"/>
                <w:sz w:val="20"/>
                <w:szCs w:val="20"/>
              </w:rPr>
              <w:br/>
            </w:r>
            <w:r w:rsidRPr="005371F4">
              <w:rPr>
                <w:rFonts w:hint="eastAsia"/>
                <w:sz w:val="20"/>
                <w:szCs w:val="20"/>
              </w:rPr>
              <w:t>接口：引闪接口</w:t>
            </w:r>
            <w:r w:rsidRPr="005371F4">
              <w:rPr>
                <w:rFonts w:hint="eastAsia"/>
                <w:sz w:val="20"/>
                <w:szCs w:val="20"/>
              </w:rPr>
              <w:t xml:space="preserve">: 1 x 3.5 mm </w:t>
            </w:r>
            <w:r w:rsidRPr="005371F4">
              <w:rPr>
                <w:rFonts w:hint="eastAsia"/>
                <w:sz w:val="20"/>
                <w:szCs w:val="20"/>
              </w:rPr>
              <w:t>插孔（耳机接口）</w:t>
            </w:r>
            <w:r w:rsidRPr="005371F4">
              <w:rPr>
                <w:rFonts w:hint="eastAsia"/>
                <w:sz w:val="20"/>
                <w:szCs w:val="20"/>
              </w:rPr>
              <w:br/>
            </w:r>
            <w:r w:rsidRPr="005371F4">
              <w:rPr>
                <w:rFonts w:hint="eastAsia"/>
                <w:sz w:val="20"/>
                <w:szCs w:val="20"/>
              </w:rPr>
              <w:t>其他</w:t>
            </w:r>
            <w:r w:rsidRPr="005371F4">
              <w:rPr>
                <w:rFonts w:hint="eastAsia"/>
                <w:sz w:val="20"/>
                <w:szCs w:val="20"/>
              </w:rPr>
              <w:t xml:space="preserve">: </w:t>
            </w:r>
            <w:r w:rsidRPr="005371F4">
              <w:rPr>
                <w:rFonts w:hint="eastAsia"/>
                <w:sz w:val="20"/>
                <w:szCs w:val="20"/>
              </w:rPr>
              <w:t>维修用</w:t>
            </w:r>
            <w:r w:rsidRPr="005371F4">
              <w:rPr>
                <w:rFonts w:hint="eastAsia"/>
                <w:sz w:val="20"/>
                <w:szCs w:val="20"/>
              </w:rPr>
              <w:t xml:space="preserve"> USB-C </w:t>
            </w:r>
            <w:r w:rsidRPr="005371F4">
              <w:rPr>
                <w:rFonts w:hint="eastAsia"/>
                <w:sz w:val="20"/>
                <w:szCs w:val="20"/>
              </w:rPr>
              <w:t>接口</w:t>
            </w:r>
            <w:r w:rsidRPr="005371F4">
              <w:rPr>
                <w:rFonts w:hint="eastAsia"/>
                <w:sz w:val="20"/>
                <w:szCs w:val="20"/>
              </w:rPr>
              <w:br/>
            </w:r>
            <w:r w:rsidRPr="005371F4">
              <w:rPr>
                <w:rFonts w:hint="eastAsia"/>
                <w:sz w:val="20"/>
                <w:szCs w:val="20"/>
              </w:rPr>
              <w:t>供电输入供电</w:t>
            </w:r>
            <w:r w:rsidRPr="005371F4">
              <w:rPr>
                <w:rFonts w:hint="eastAsia"/>
                <w:sz w:val="20"/>
                <w:szCs w:val="20"/>
              </w:rPr>
              <w:t>: AC 100-240V 50/60Hz</w:t>
            </w:r>
            <w:r w:rsidRPr="005371F4">
              <w:rPr>
                <w:rFonts w:hint="eastAsia"/>
                <w:sz w:val="20"/>
                <w:szCs w:val="20"/>
              </w:rPr>
              <w:br/>
            </w:r>
            <w:r w:rsidRPr="005371F4">
              <w:rPr>
                <w:rFonts w:hint="eastAsia"/>
                <w:sz w:val="20"/>
                <w:szCs w:val="20"/>
              </w:rPr>
              <w:t>主保险丝要求</w:t>
            </w:r>
            <w:r w:rsidRPr="005371F4">
              <w:rPr>
                <w:rFonts w:hint="eastAsia"/>
                <w:sz w:val="20"/>
                <w:szCs w:val="20"/>
              </w:rPr>
              <w:t>: 10A</w:t>
            </w:r>
            <w:r w:rsidRPr="005371F4">
              <w:rPr>
                <w:rFonts w:hint="eastAsia"/>
                <w:sz w:val="20"/>
                <w:szCs w:val="20"/>
              </w:rPr>
              <w:br/>
            </w:r>
            <w:r w:rsidRPr="005371F4">
              <w:rPr>
                <w:rFonts w:hint="eastAsia"/>
                <w:sz w:val="20"/>
                <w:szCs w:val="20"/>
              </w:rPr>
              <w:t>其他固件更新</w:t>
            </w:r>
            <w:r w:rsidRPr="005371F4">
              <w:rPr>
                <w:rFonts w:hint="eastAsia"/>
                <w:sz w:val="20"/>
                <w:szCs w:val="20"/>
              </w:rPr>
              <w:t xml:space="preserve">: </w:t>
            </w:r>
            <w:r w:rsidRPr="005371F4">
              <w:rPr>
                <w:rFonts w:hint="eastAsia"/>
                <w:sz w:val="20"/>
                <w:szCs w:val="20"/>
              </w:rPr>
              <w:t>通过蓝牙连接</w:t>
            </w:r>
            <w:r w:rsidRPr="005371F4">
              <w:rPr>
                <w:rFonts w:hint="eastAsia"/>
                <w:sz w:val="20"/>
                <w:szCs w:val="20"/>
              </w:rPr>
              <w:br/>
            </w:r>
            <w:r w:rsidRPr="005371F4">
              <w:rPr>
                <w:rFonts w:hint="eastAsia"/>
                <w:sz w:val="20"/>
                <w:szCs w:val="20"/>
              </w:rPr>
              <w:t>光引闪</w:t>
            </w:r>
            <w:r w:rsidRPr="005371F4">
              <w:rPr>
                <w:rFonts w:hint="eastAsia"/>
                <w:sz w:val="20"/>
                <w:szCs w:val="20"/>
              </w:rPr>
              <w:t xml:space="preserve">: </w:t>
            </w:r>
            <w:r w:rsidRPr="005371F4">
              <w:rPr>
                <w:rFonts w:hint="eastAsia"/>
                <w:sz w:val="20"/>
                <w:szCs w:val="20"/>
              </w:rPr>
              <w:t>支持</w:t>
            </w:r>
            <w:r w:rsidRPr="005371F4">
              <w:rPr>
                <w:rFonts w:hint="eastAsia"/>
                <w:sz w:val="20"/>
                <w:szCs w:val="20"/>
              </w:rPr>
              <w:br/>
            </w:r>
            <w:r w:rsidRPr="005371F4">
              <w:rPr>
                <w:rFonts w:hint="eastAsia"/>
                <w:sz w:val="20"/>
                <w:szCs w:val="20"/>
              </w:rPr>
              <w:t>灯架底座</w:t>
            </w:r>
            <w:r w:rsidRPr="005371F4">
              <w:rPr>
                <w:rFonts w:hint="eastAsia"/>
                <w:sz w:val="20"/>
                <w:szCs w:val="20"/>
              </w:rPr>
              <w:t xml:space="preserve">: </w:t>
            </w:r>
            <w:r w:rsidRPr="005371F4">
              <w:rPr>
                <w:rFonts w:hint="eastAsia"/>
                <w:sz w:val="20"/>
                <w:szCs w:val="20"/>
              </w:rPr>
              <w:t>支持，标准</w:t>
            </w:r>
            <w:r w:rsidRPr="005371F4">
              <w:rPr>
                <w:rFonts w:hint="eastAsia"/>
                <w:sz w:val="20"/>
                <w:szCs w:val="20"/>
              </w:rPr>
              <w:t xml:space="preserve"> 16 mm </w:t>
            </w:r>
            <w:r w:rsidRPr="005371F4">
              <w:rPr>
                <w:rFonts w:hint="eastAsia"/>
                <w:sz w:val="20"/>
                <w:szCs w:val="20"/>
              </w:rPr>
              <w:t>接口</w:t>
            </w:r>
            <w:r w:rsidRPr="005371F4">
              <w:rPr>
                <w:rFonts w:hint="eastAsia"/>
                <w:sz w:val="20"/>
                <w:szCs w:val="20"/>
              </w:rPr>
              <w:br/>
            </w:r>
            <w:r w:rsidRPr="005371F4">
              <w:rPr>
                <w:rFonts w:hint="eastAsia"/>
                <w:sz w:val="20"/>
                <w:szCs w:val="20"/>
              </w:rPr>
              <w:lastRenderedPageBreak/>
              <w:t>反光伞插孔</w:t>
            </w:r>
            <w:r w:rsidRPr="005371F4">
              <w:rPr>
                <w:rFonts w:hint="eastAsia"/>
                <w:sz w:val="20"/>
                <w:szCs w:val="20"/>
              </w:rPr>
              <w:t xml:space="preserve">: </w:t>
            </w:r>
            <w:r w:rsidRPr="005371F4">
              <w:rPr>
                <w:rFonts w:hint="eastAsia"/>
                <w:sz w:val="20"/>
                <w:szCs w:val="20"/>
              </w:rPr>
              <w:t>支持（在灯架底座上）</w:t>
            </w:r>
            <w:r w:rsidRPr="005371F4">
              <w:rPr>
                <w:rFonts w:hint="eastAsia"/>
                <w:sz w:val="20"/>
                <w:szCs w:val="20"/>
              </w:rPr>
              <w:br/>
            </w:r>
            <w:r w:rsidRPr="005371F4">
              <w:rPr>
                <w:rFonts w:hint="eastAsia"/>
                <w:sz w:val="20"/>
                <w:szCs w:val="20"/>
              </w:rPr>
              <w:t>使用温度</w:t>
            </w:r>
            <w:r w:rsidRPr="005371F4">
              <w:rPr>
                <w:rFonts w:hint="eastAsia"/>
                <w:sz w:val="20"/>
                <w:szCs w:val="20"/>
              </w:rPr>
              <w:t xml:space="preserve">: </w:t>
            </w:r>
            <w:r w:rsidRPr="005371F4">
              <w:rPr>
                <w:rFonts w:hint="eastAsia"/>
                <w:sz w:val="20"/>
                <w:szCs w:val="20"/>
              </w:rPr>
              <w:br/>
              <w:t>0</w:t>
            </w:r>
            <w:r w:rsidRPr="005371F4">
              <w:rPr>
                <w:rFonts w:hint="eastAsia"/>
                <w:sz w:val="20"/>
                <w:szCs w:val="20"/>
              </w:rPr>
              <w:t>°</w:t>
            </w:r>
            <w:r w:rsidRPr="005371F4">
              <w:rPr>
                <w:rFonts w:hint="eastAsia"/>
                <w:sz w:val="20"/>
                <w:szCs w:val="20"/>
              </w:rPr>
              <w:t xml:space="preserve">C </w:t>
            </w:r>
            <w:r w:rsidRPr="005371F4">
              <w:rPr>
                <w:rFonts w:hint="eastAsia"/>
                <w:sz w:val="20"/>
                <w:szCs w:val="20"/>
              </w:rPr>
              <w:t>到</w:t>
            </w:r>
            <w:r w:rsidRPr="005371F4">
              <w:rPr>
                <w:rFonts w:hint="eastAsia"/>
                <w:sz w:val="20"/>
                <w:szCs w:val="20"/>
              </w:rPr>
              <w:t xml:space="preserve"> +35</w:t>
            </w:r>
            <w:r w:rsidRPr="005371F4">
              <w:rPr>
                <w:rFonts w:hint="eastAsia"/>
                <w:sz w:val="20"/>
                <w:szCs w:val="20"/>
              </w:rPr>
              <w:t>°</w:t>
            </w:r>
            <w:r w:rsidRPr="005371F4">
              <w:rPr>
                <w:rFonts w:hint="eastAsia"/>
                <w:sz w:val="20"/>
                <w:szCs w:val="20"/>
              </w:rPr>
              <w:t>C</w:t>
            </w:r>
            <w:r w:rsidRPr="005371F4">
              <w:rPr>
                <w:rFonts w:hint="eastAsia"/>
                <w:sz w:val="20"/>
                <w:szCs w:val="20"/>
              </w:rPr>
              <w:br/>
              <w:t>+32</w:t>
            </w:r>
            <w:r w:rsidRPr="005371F4">
              <w:rPr>
                <w:rFonts w:hint="eastAsia"/>
                <w:sz w:val="20"/>
                <w:szCs w:val="20"/>
              </w:rPr>
              <w:t>°</w:t>
            </w:r>
            <w:r w:rsidRPr="005371F4">
              <w:rPr>
                <w:rFonts w:hint="eastAsia"/>
                <w:sz w:val="20"/>
                <w:szCs w:val="20"/>
              </w:rPr>
              <w:t xml:space="preserve">F </w:t>
            </w:r>
            <w:r w:rsidRPr="005371F4">
              <w:rPr>
                <w:rFonts w:hint="eastAsia"/>
                <w:sz w:val="20"/>
                <w:szCs w:val="20"/>
              </w:rPr>
              <w:t>到</w:t>
            </w:r>
            <w:r w:rsidRPr="005371F4">
              <w:rPr>
                <w:rFonts w:hint="eastAsia"/>
                <w:sz w:val="20"/>
                <w:szCs w:val="20"/>
              </w:rPr>
              <w:t xml:space="preserve"> +95</w:t>
            </w:r>
            <w:r w:rsidRPr="005371F4">
              <w:rPr>
                <w:rFonts w:hint="eastAsia"/>
                <w:sz w:val="20"/>
                <w:szCs w:val="20"/>
              </w:rPr>
              <w:t>°</w:t>
            </w:r>
            <w:r w:rsidRPr="005371F4">
              <w:rPr>
                <w:rFonts w:hint="eastAsia"/>
                <w:sz w:val="20"/>
                <w:szCs w:val="20"/>
              </w:rPr>
              <w:t>F</w:t>
            </w:r>
            <w:r w:rsidRPr="005371F4">
              <w:rPr>
                <w:rFonts w:hint="eastAsia"/>
                <w:sz w:val="20"/>
                <w:szCs w:val="20"/>
              </w:rPr>
              <w:br/>
            </w:r>
            <w:r w:rsidRPr="005371F4">
              <w:rPr>
                <w:rFonts w:hint="eastAsia"/>
                <w:sz w:val="20"/>
                <w:szCs w:val="20"/>
              </w:rPr>
              <w:t>存放温度</w:t>
            </w:r>
            <w:r w:rsidRPr="005371F4">
              <w:rPr>
                <w:rFonts w:hint="eastAsia"/>
                <w:sz w:val="20"/>
                <w:szCs w:val="20"/>
              </w:rPr>
              <w:br/>
            </w:r>
            <w:r w:rsidRPr="005371F4">
              <w:rPr>
                <w:rFonts w:hint="eastAsia"/>
                <w:sz w:val="20"/>
                <w:szCs w:val="20"/>
              </w:rPr>
              <w:t>在正常室内条件下存放</w:t>
            </w:r>
            <w:r w:rsidRPr="005371F4">
              <w:rPr>
                <w:rFonts w:hint="eastAsia"/>
                <w:sz w:val="20"/>
                <w:szCs w:val="20"/>
              </w:rPr>
              <w:br/>
            </w:r>
            <w:r w:rsidRPr="005371F4">
              <w:rPr>
                <w:rFonts w:hint="eastAsia"/>
                <w:sz w:val="20"/>
                <w:szCs w:val="20"/>
              </w:rPr>
              <w:t>尺寸</w:t>
            </w:r>
            <w:r w:rsidRPr="005371F4">
              <w:rPr>
                <w:rFonts w:hint="eastAsia"/>
                <w:sz w:val="20"/>
                <w:szCs w:val="20"/>
              </w:rPr>
              <w:t xml:space="preserve">: </w:t>
            </w:r>
            <w:r w:rsidRPr="005371F4">
              <w:rPr>
                <w:rFonts w:hint="eastAsia"/>
                <w:sz w:val="20"/>
                <w:szCs w:val="20"/>
              </w:rPr>
              <w:br/>
            </w:r>
            <w:r w:rsidRPr="005371F4">
              <w:rPr>
                <w:rFonts w:hint="eastAsia"/>
                <w:sz w:val="20"/>
                <w:szCs w:val="20"/>
              </w:rPr>
              <w:t>宽</w:t>
            </w:r>
            <w:r w:rsidRPr="005371F4">
              <w:rPr>
                <w:rFonts w:hint="eastAsia"/>
                <w:sz w:val="20"/>
                <w:szCs w:val="20"/>
              </w:rPr>
              <w:t xml:space="preserve">: 11 </w:t>
            </w:r>
            <w:r w:rsidRPr="005371F4">
              <w:rPr>
                <w:rFonts w:hint="eastAsia"/>
                <w:sz w:val="20"/>
                <w:szCs w:val="20"/>
              </w:rPr>
              <w:t>厘米</w:t>
            </w:r>
            <w:r w:rsidRPr="005371F4">
              <w:rPr>
                <w:rFonts w:hint="eastAsia"/>
                <w:sz w:val="20"/>
                <w:szCs w:val="20"/>
              </w:rPr>
              <w:t xml:space="preserve"> (4.33 </w:t>
            </w:r>
            <w:r w:rsidRPr="005371F4">
              <w:rPr>
                <w:rFonts w:hint="eastAsia"/>
                <w:sz w:val="20"/>
                <w:szCs w:val="20"/>
              </w:rPr>
              <w:t>英寸</w:t>
            </w:r>
            <w:r w:rsidRPr="005371F4">
              <w:rPr>
                <w:rFonts w:hint="eastAsia"/>
                <w:sz w:val="20"/>
                <w:szCs w:val="20"/>
              </w:rPr>
              <w:t>)</w:t>
            </w:r>
            <w:r w:rsidRPr="005371F4">
              <w:rPr>
                <w:rFonts w:hint="eastAsia"/>
                <w:sz w:val="20"/>
                <w:szCs w:val="20"/>
              </w:rPr>
              <w:br/>
            </w:r>
            <w:r w:rsidRPr="005371F4">
              <w:rPr>
                <w:rFonts w:hint="eastAsia"/>
                <w:sz w:val="20"/>
                <w:szCs w:val="20"/>
              </w:rPr>
              <w:t>长</w:t>
            </w:r>
            <w:r w:rsidRPr="005371F4">
              <w:rPr>
                <w:rFonts w:hint="eastAsia"/>
                <w:sz w:val="20"/>
                <w:szCs w:val="20"/>
              </w:rPr>
              <w:t xml:space="preserve">: 25.5 </w:t>
            </w:r>
            <w:r w:rsidRPr="005371F4">
              <w:rPr>
                <w:rFonts w:hint="eastAsia"/>
                <w:sz w:val="20"/>
                <w:szCs w:val="20"/>
              </w:rPr>
              <w:t>厘米</w:t>
            </w:r>
            <w:r w:rsidRPr="005371F4">
              <w:rPr>
                <w:rFonts w:hint="eastAsia"/>
                <w:sz w:val="20"/>
                <w:szCs w:val="20"/>
              </w:rPr>
              <w:t xml:space="preserve"> (10 </w:t>
            </w:r>
            <w:r w:rsidRPr="005371F4">
              <w:rPr>
                <w:rFonts w:hint="eastAsia"/>
                <w:sz w:val="20"/>
                <w:szCs w:val="20"/>
              </w:rPr>
              <w:t>英寸</w:t>
            </w:r>
            <w:r w:rsidRPr="005371F4">
              <w:rPr>
                <w:rFonts w:hint="eastAsia"/>
                <w:sz w:val="20"/>
                <w:szCs w:val="20"/>
              </w:rPr>
              <w:t>)</w:t>
            </w:r>
            <w:r w:rsidRPr="005371F4">
              <w:rPr>
                <w:rFonts w:hint="eastAsia"/>
                <w:sz w:val="20"/>
                <w:szCs w:val="20"/>
              </w:rPr>
              <w:br/>
            </w:r>
            <w:r w:rsidRPr="005371F4">
              <w:rPr>
                <w:rFonts w:hint="eastAsia"/>
                <w:sz w:val="20"/>
                <w:szCs w:val="20"/>
              </w:rPr>
              <w:t>高</w:t>
            </w:r>
            <w:r w:rsidRPr="005371F4">
              <w:rPr>
                <w:rFonts w:hint="eastAsia"/>
                <w:sz w:val="20"/>
                <w:szCs w:val="20"/>
              </w:rPr>
              <w:t>:</w:t>
            </w:r>
            <w:r w:rsidRPr="005371F4">
              <w:rPr>
                <w:rFonts w:hint="eastAsia"/>
                <w:sz w:val="20"/>
                <w:szCs w:val="20"/>
              </w:rPr>
              <w:br/>
              <w:t xml:space="preserve">16 </w:t>
            </w:r>
            <w:r w:rsidRPr="005371F4">
              <w:rPr>
                <w:rFonts w:hint="eastAsia"/>
                <w:sz w:val="20"/>
                <w:szCs w:val="20"/>
              </w:rPr>
              <w:t>厘米</w:t>
            </w:r>
            <w:r w:rsidRPr="005371F4">
              <w:rPr>
                <w:rFonts w:hint="eastAsia"/>
                <w:sz w:val="20"/>
                <w:szCs w:val="20"/>
              </w:rPr>
              <w:t xml:space="preserve"> (6.3 </w:t>
            </w:r>
            <w:r w:rsidRPr="005371F4">
              <w:rPr>
                <w:rFonts w:hint="eastAsia"/>
                <w:sz w:val="20"/>
                <w:szCs w:val="20"/>
              </w:rPr>
              <w:t>英寸</w:t>
            </w:r>
            <w:r w:rsidRPr="005371F4">
              <w:rPr>
                <w:rFonts w:hint="eastAsia"/>
                <w:sz w:val="20"/>
                <w:szCs w:val="20"/>
              </w:rPr>
              <w:t>)</w:t>
            </w:r>
            <w:r w:rsidRPr="005371F4">
              <w:rPr>
                <w:rFonts w:hint="eastAsia"/>
                <w:sz w:val="20"/>
                <w:szCs w:val="20"/>
              </w:rPr>
              <w:t>，带灯架底座</w:t>
            </w:r>
            <w:r w:rsidRPr="005371F4">
              <w:rPr>
                <w:rFonts w:hint="eastAsia"/>
                <w:sz w:val="20"/>
                <w:szCs w:val="20"/>
              </w:rPr>
              <w:br/>
              <w:t xml:space="preserve">11 </w:t>
            </w:r>
            <w:r w:rsidRPr="005371F4">
              <w:rPr>
                <w:rFonts w:hint="eastAsia"/>
                <w:sz w:val="20"/>
                <w:szCs w:val="20"/>
              </w:rPr>
              <w:t>厘米</w:t>
            </w:r>
            <w:r w:rsidRPr="005371F4">
              <w:rPr>
                <w:rFonts w:hint="eastAsia"/>
                <w:sz w:val="20"/>
                <w:szCs w:val="20"/>
              </w:rPr>
              <w:t xml:space="preserve"> (4.3 </w:t>
            </w:r>
            <w:r w:rsidRPr="005371F4">
              <w:rPr>
                <w:rFonts w:hint="eastAsia"/>
                <w:sz w:val="20"/>
                <w:szCs w:val="20"/>
              </w:rPr>
              <w:t>英寸</w:t>
            </w:r>
            <w:r w:rsidRPr="005371F4">
              <w:rPr>
                <w:rFonts w:hint="eastAsia"/>
                <w:sz w:val="20"/>
                <w:szCs w:val="20"/>
              </w:rPr>
              <w:t>)</w:t>
            </w:r>
            <w:r w:rsidRPr="005371F4">
              <w:rPr>
                <w:rFonts w:hint="eastAsia"/>
                <w:sz w:val="20"/>
                <w:szCs w:val="20"/>
              </w:rPr>
              <w:t>，不带灯架底座</w:t>
            </w:r>
            <w:r w:rsidRPr="005371F4">
              <w:rPr>
                <w:rFonts w:hint="eastAsia"/>
                <w:sz w:val="20"/>
                <w:szCs w:val="20"/>
              </w:rPr>
              <w:br/>
            </w:r>
            <w:r w:rsidRPr="005371F4">
              <w:rPr>
                <w:rFonts w:hint="eastAsia"/>
                <w:sz w:val="20"/>
                <w:szCs w:val="20"/>
              </w:rPr>
              <w:t>重量</w:t>
            </w:r>
            <w:r w:rsidRPr="005371F4">
              <w:rPr>
                <w:rFonts w:hint="eastAsia"/>
                <w:sz w:val="20"/>
                <w:szCs w:val="20"/>
              </w:rPr>
              <w:t xml:space="preserve">: </w:t>
            </w:r>
            <w:r w:rsidRPr="005371F4">
              <w:rPr>
                <w:rFonts w:hint="eastAsia"/>
                <w:sz w:val="20"/>
                <w:szCs w:val="20"/>
              </w:rPr>
              <w:br/>
              <w:t xml:space="preserve">2.1 </w:t>
            </w:r>
            <w:r w:rsidRPr="005371F4">
              <w:rPr>
                <w:rFonts w:hint="eastAsia"/>
                <w:sz w:val="20"/>
                <w:szCs w:val="20"/>
              </w:rPr>
              <w:t>千克</w:t>
            </w:r>
            <w:r w:rsidRPr="005371F4">
              <w:rPr>
                <w:rFonts w:hint="eastAsia"/>
                <w:sz w:val="20"/>
                <w:szCs w:val="20"/>
              </w:rPr>
              <w:t xml:space="preserve"> (4.7 </w:t>
            </w:r>
            <w:r w:rsidRPr="005371F4">
              <w:rPr>
                <w:rFonts w:hint="eastAsia"/>
                <w:sz w:val="20"/>
                <w:szCs w:val="20"/>
              </w:rPr>
              <w:t>磅</w:t>
            </w:r>
            <w:r w:rsidRPr="005371F4">
              <w:rPr>
                <w:rFonts w:hint="eastAsia"/>
                <w:sz w:val="20"/>
                <w:szCs w:val="20"/>
              </w:rPr>
              <w:t>)</w:t>
            </w:r>
            <w:r w:rsidRPr="005371F4">
              <w:rPr>
                <w:rFonts w:hint="eastAsia"/>
                <w:sz w:val="20"/>
                <w:szCs w:val="20"/>
              </w:rPr>
              <w:t>，带灯架底座</w:t>
            </w:r>
            <w:r w:rsidRPr="005371F4">
              <w:rPr>
                <w:rFonts w:hint="eastAsia"/>
                <w:sz w:val="20"/>
                <w:szCs w:val="20"/>
              </w:rPr>
              <w:br/>
              <w:t xml:space="preserve">1.85 </w:t>
            </w:r>
            <w:r w:rsidRPr="005371F4">
              <w:rPr>
                <w:rFonts w:hint="eastAsia"/>
                <w:sz w:val="20"/>
                <w:szCs w:val="20"/>
              </w:rPr>
              <w:t>千克</w:t>
            </w:r>
            <w:r w:rsidRPr="005371F4">
              <w:rPr>
                <w:rFonts w:hint="eastAsia"/>
                <w:sz w:val="20"/>
                <w:szCs w:val="20"/>
              </w:rPr>
              <w:t xml:space="preserve"> (4.1 </w:t>
            </w:r>
            <w:r w:rsidRPr="005371F4">
              <w:rPr>
                <w:rFonts w:hint="eastAsia"/>
                <w:sz w:val="20"/>
                <w:szCs w:val="20"/>
              </w:rPr>
              <w:t>磅</w:t>
            </w:r>
            <w:r w:rsidRPr="005371F4">
              <w:rPr>
                <w:rFonts w:hint="eastAsia"/>
                <w:sz w:val="20"/>
                <w:szCs w:val="20"/>
              </w:rPr>
              <w:t>)</w:t>
            </w:r>
            <w:r w:rsidRPr="005371F4">
              <w:rPr>
                <w:rFonts w:hint="eastAsia"/>
                <w:sz w:val="20"/>
                <w:szCs w:val="20"/>
              </w:rPr>
              <w:t>，不带灯架底座</w:t>
            </w:r>
          </w:p>
        </w:tc>
      </w:tr>
      <w:tr w:rsidR="00C52815" w:rsidRPr="005371F4" w14:paraId="3B55DFFD"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1ED64199"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lastRenderedPageBreak/>
              <w:t>25</w:t>
            </w:r>
          </w:p>
        </w:tc>
        <w:tc>
          <w:tcPr>
            <w:tcW w:w="1697" w:type="dxa"/>
            <w:tcBorders>
              <w:top w:val="single" w:sz="4" w:space="0" w:color="auto"/>
              <w:left w:val="single" w:sz="4" w:space="0" w:color="auto"/>
              <w:bottom w:val="single" w:sz="4" w:space="0" w:color="auto"/>
              <w:right w:val="single" w:sz="4" w:space="0" w:color="auto"/>
            </w:tcBorders>
            <w:vAlign w:val="center"/>
          </w:tcPr>
          <w:p w14:paraId="4F625AE7" w14:textId="77777777" w:rsidR="00C85622" w:rsidRPr="005371F4" w:rsidRDefault="00F26744">
            <w:pPr>
              <w:jc w:val="center"/>
              <w:rPr>
                <w:sz w:val="20"/>
                <w:szCs w:val="20"/>
              </w:rPr>
            </w:pPr>
            <w:r w:rsidRPr="005371F4">
              <w:rPr>
                <w:rFonts w:hint="eastAsia"/>
                <w:sz w:val="20"/>
                <w:szCs w:val="20"/>
              </w:rPr>
              <w:t>八角快装柔光箱</w:t>
            </w:r>
          </w:p>
        </w:tc>
        <w:tc>
          <w:tcPr>
            <w:tcW w:w="817" w:type="dxa"/>
            <w:tcBorders>
              <w:top w:val="single" w:sz="4" w:space="0" w:color="auto"/>
              <w:left w:val="single" w:sz="4" w:space="0" w:color="auto"/>
              <w:bottom w:val="single" w:sz="4" w:space="0" w:color="auto"/>
              <w:right w:val="single" w:sz="4" w:space="0" w:color="auto"/>
            </w:tcBorders>
            <w:vAlign w:val="center"/>
          </w:tcPr>
          <w:p w14:paraId="1A3CC173" w14:textId="77777777" w:rsidR="00C85622" w:rsidRPr="005371F4" w:rsidRDefault="00F26744">
            <w:pPr>
              <w:jc w:val="center"/>
              <w:rPr>
                <w:sz w:val="20"/>
                <w:szCs w:val="20"/>
              </w:rPr>
            </w:pPr>
            <w:r w:rsidRPr="005371F4">
              <w:rPr>
                <w:sz w:val="20"/>
                <w:szCs w:val="20"/>
              </w:rPr>
              <w:t xml:space="preserve">1 </w:t>
            </w:r>
          </w:p>
        </w:tc>
        <w:tc>
          <w:tcPr>
            <w:tcW w:w="818" w:type="dxa"/>
            <w:tcBorders>
              <w:top w:val="single" w:sz="4" w:space="0" w:color="auto"/>
              <w:left w:val="single" w:sz="4" w:space="0" w:color="auto"/>
              <w:bottom w:val="single" w:sz="4" w:space="0" w:color="auto"/>
              <w:right w:val="single" w:sz="4" w:space="0" w:color="auto"/>
            </w:tcBorders>
            <w:vAlign w:val="center"/>
          </w:tcPr>
          <w:p w14:paraId="722F6434" w14:textId="77777777" w:rsidR="00C85622" w:rsidRPr="005371F4" w:rsidRDefault="00F26744">
            <w:pPr>
              <w:jc w:val="center"/>
              <w:rPr>
                <w:sz w:val="20"/>
                <w:szCs w:val="20"/>
              </w:rPr>
            </w:pPr>
            <w:r w:rsidRPr="005371F4">
              <w:rPr>
                <w:rFonts w:hint="eastAsia"/>
                <w:sz w:val="20"/>
                <w:szCs w:val="20"/>
              </w:rPr>
              <w:t>套</w:t>
            </w:r>
          </w:p>
        </w:tc>
        <w:tc>
          <w:tcPr>
            <w:tcW w:w="4621" w:type="dxa"/>
            <w:tcBorders>
              <w:top w:val="single" w:sz="4" w:space="0" w:color="auto"/>
              <w:left w:val="single" w:sz="4" w:space="0" w:color="auto"/>
              <w:bottom w:val="single" w:sz="4" w:space="0" w:color="auto"/>
              <w:right w:val="single" w:sz="4" w:space="0" w:color="auto"/>
            </w:tcBorders>
            <w:vAlign w:val="center"/>
          </w:tcPr>
          <w:p w14:paraId="103FA97B" w14:textId="77777777" w:rsidR="00C85622" w:rsidRPr="005371F4" w:rsidRDefault="00F26744">
            <w:pPr>
              <w:rPr>
                <w:sz w:val="20"/>
                <w:szCs w:val="20"/>
              </w:rPr>
            </w:pPr>
            <w:r w:rsidRPr="005371F4">
              <w:rPr>
                <w:rFonts w:hint="eastAsia"/>
                <w:sz w:val="20"/>
                <w:szCs w:val="20"/>
              </w:rPr>
              <w:t>展开直径</w:t>
            </w:r>
            <w:r w:rsidRPr="005371F4">
              <w:rPr>
                <w:sz w:val="20"/>
                <w:szCs w:val="20"/>
              </w:rPr>
              <w:t xml:space="preserve"> 80cm</w:t>
            </w:r>
            <w:r w:rsidRPr="005371F4">
              <w:rPr>
                <w:rFonts w:hint="eastAsia"/>
                <w:sz w:val="20"/>
                <w:szCs w:val="20"/>
              </w:rPr>
              <w:t>，折叠收纳尺寸约为</w:t>
            </w:r>
            <w:r w:rsidRPr="005371F4">
              <w:rPr>
                <w:sz w:val="20"/>
                <w:szCs w:val="20"/>
              </w:rPr>
              <w:t xml:space="preserve"> 65cm</w:t>
            </w:r>
            <w:r w:rsidRPr="005371F4">
              <w:rPr>
                <w:rFonts w:hint="eastAsia"/>
                <w:sz w:val="20"/>
                <w:szCs w:val="20"/>
              </w:rPr>
              <w:t>×</w:t>
            </w:r>
            <w:r w:rsidRPr="005371F4">
              <w:rPr>
                <w:sz w:val="20"/>
                <w:szCs w:val="20"/>
              </w:rPr>
              <w:t>16.5cm</w:t>
            </w:r>
            <w:r w:rsidRPr="005371F4">
              <w:rPr>
                <w:rFonts w:hint="eastAsia"/>
                <w:sz w:val="20"/>
                <w:szCs w:val="20"/>
              </w:rPr>
              <w:t>×</w:t>
            </w:r>
            <w:r w:rsidRPr="005371F4">
              <w:rPr>
                <w:sz w:val="20"/>
                <w:szCs w:val="20"/>
              </w:rPr>
              <w:t>6.5cm</w:t>
            </w:r>
            <w:r w:rsidRPr="005371F4">
              <w:rPr>
                <w:rFonts w:hint="eastAsia"/>
                <w:sz w:val="20"/>
                <w:szCs w:val="20"/>
              </w:rPr>
              <w:t>，重量约</w:t>
            </w:r>
            <w:r w:rsidRPr="005371F4">
              <w:rPr>
                <w:sz w:val="20"/>
                <w:szCs w:val="20"/>
              </w:rPr>
              <w:t xml:space="preserve"> 1kg</w:t>
            </w:r>
            <w:r w:rsidRPr="005371F4">
              <w:rPr>
                <w:rFonts w:hint="eastAsia"/>
                <w:sz w:val="20"/>
                <w:szCs w:val="20"/>
              </w:rPr>
              <w:t>。适用于</w:t>
            </w:r>
            <w:r w:rsidRPr="005371F4">
              <w:rPr>
                <w:sz w:val="20"/>
                <w:szCs w:val="20"/>
              </w:rPr>
              <w:t xml:space="preserve">Profoto </w:t>
            </w:r>
            <w:r w:rsidRPr="005371F4">
              <w:rPr>
                <w:rFonts w:hint="eastAsia"/>
                <w:sz w:val="20"/>
                <w:szCs w:val="20"/>
              </w:rPr>
              <w:t>保富图</w:t>
            </w:r>
            <w:r w:rsidRPr="005371F4">
              <w:rPr>
                <w:sz w:val="20"/>
                <w:szCs w:val="20"/>
              </w:rPr>
              <w:t>D30</w:t>
            </w:r>
            <w:r w:rsidRPr="005371F4">
              <w:rPr>
                <w:rFonts w:hint="eastAsia"/>
                <w:sz w:val="20"/>
                <w:szCs w:val="20"/>
              </w:rPr>
              <w:t>等闪光灯</w:t>
            </w:r>
          </w:p>
        </w:tc>
      </w:tr>
      <w:tr w:rsidR="00C52815" w:rsidRPr="005371F4" w14:paraId="340A1940"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0354E245"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26</w:t>
            </w:r>
          </w:p>
        </w:tc>
        <w:tc>
          <w:tcPr>
            <w:tcW w:w="1697" w:type="dxa"/>
            <w:tcBorders>
              <w:top w:val="single" w:sz="4" w:space="0" w:color="auto"/>
              <w:left w:val="single" w:sz="4" w:space="0" w:color="auto"/>
              <w:bottom w:val="single" w:sz="4" w:space="0" w:color="auto"/>
              <w:right w:val="single" w:sz="4" w:space="0" w:color="auto"/>
            </w:tcBorders>
            <w:vAlign w:val="center"/>
          </w:tcPr>
          <w:p w14:paraId="6CF5BCF8" w14:textId="77777777" w:rsidR="00C85622" w:rsidRPr="005371F4" w:rsidRDefault="00F26744">
            <w:pPr>
              <w:jc w:val="center"/>
              <w:rPr>
                <w:sz w:val="20"/>
                <w:szCs w:val="20"/>
              </w:rPr>
            </w:pPr>
            <w:r w:rsidRPr="005371F4">
              <w:rPr>
                <w:rFonts w:hint="eastAsia"/>
                <w:sz w:val="20"/>
                <w:szCs w:val="20"/>
              </w:rPr>
              <w:t>四节手摇腿重型脚架</w:t>
            </w:r>
          </w:p>
        </w:tc>
        <w:tc>
          <w:tcPr>
            <w:tcW w:w="817" w:type="dxa"/>
            <w:tcBorders>
              <w:top w:val="single" w:sz="4" w:space="0" w:color="auto"/>
              <w:left w:val="single" w:sz="4" w:space="0" w:color="auto"/>
              <w:bottom w:val="single" w:sz="4" w:space="0" w:color="auto"/>
              <w:right w:val="single" w:sz="4" w:space="0" w:color="auto"/>
            </w:tcBorders>
            <w:vAlign w:val="center"/>
          </w:tcPr>
          <w:p w14:paraId="3FC41023" w14:textId="77777777" w:rsidR="00C85622" w:rsidRPr="005371F4" w:rsidRDefault="00F26744">
            <w:pPr>
              <w:jc w:val="center"/>
              <w:rPr>
                <w:sz w:val="20"/>
                <w:szCs w:val="20"/>
              </w:rPr>
            </w:pPr>
            <w:r w:rsidRPr="005371F4">
              <w:rPr>
                <w:sz w:val="20"/>
                <w:szCs w:val="20"/>
              </w:rPr>
              <w:t xml:space="preserve">2 </w:t>
            </w:r>
          </w:p>
        </w:tc>
        <w:tc>
          <w:tcPr>
            <w:tcW w:w="818" w:type="dxa"/>
            <w:tcBorders>
              <w:top w:val="single" w:sz="4" w:space="0" w:color="auto"/>
              <w:left w:val="single" w:sz="4" w:space="0" w:color="auto"/>
              <w:bottom w:val="single" w:sz="4" w:space="0" w:color="auto"/>
              <w:right w:val="single" w:sz="4" w:space="0" w:color="auto"/>
            </w:tcBorders>
            <w:vAlign w:val="center"/>
          </w:tcPr>
          <w:p w14:paraId="333CA443" w14:textId="77777777" w:rsidR="00C85622" w:rsidRPr="005371F4" w:rsidRDefault="00F26744">
            <w:pPr>
              <w:jc w:val="center"/>
              <w:rPr>
                <w:sz w:val="20"/>
                <w:szCs w:val="20"/>
              </w:rPr>
            </w:pPr>
            <w:r w:rsidRPr="005371F4">
              <w:rPr>
                <w:rFonts w:hint="eastAsia"/>
                <w:sz w:val="20"/>
                <w:szCs w:val="20"/>
              </w:rPr>
              <w:t>套</w:t>
            </w:r>
          </w:p>
        </w:tc>
        <w:tc>
          <w:tcPr>
            <w:tcW w:w="4621" w:type="dxa"/>
            <w:tcBorders>
              <w:top w:val="single" w:sz="4" w:space="0" w:color="auto"/>
              <w:left w:val="single" w:sz="4" w:space="0" w:color="auto"/>
              <w:bottom w:val="single" w:sz="4" w:space="0" w:color="auto"/>
              <w:right w:val="single" w:sz="4" w:space="0" w:color="auto"/>
            </w:tcBorders>
            <w:vAlign w:val="center"/>
          </w:tcPr>
          <w:p w14:paraId="78039E0A" w14:textId="77777777" w:rsidR="00C85622" w:rsidRPr="005371F4" w:rsidRDefault="00F26744">
            <w:pPr>
              <w:rPr>
                <w:sz w:val="20"/>
                <w:szCs w:val="20"/>
              </w:rPr>
            </w:pPr>
            <w:r w:rsidRPr="005371F4">
              <w:rPr>
                <w:rFonts w:hint="eastAsia"/>
                <w:sz w:val="20"/>
                <w:szCs w:val="20"/>
              </w:rPr>
              <w:t>四节手摇腿重型脚架</w:t>
            </w:r>
            <w:r w:rsidRPr="005371F4">
              <w:rPr>
                <w:sz w:val="20"/>
                <w:szCs w:val="20"/>
              </w:rPr>
              <w:t>M90</w:t>
            </w:r>
            <w:r w:rsidRPr="005371F4">
              <w:rPr>
                <w:rFonts w:hint="eastAsia"/>
                <w:sz w:val="20"/>
                <w:szCs w:val="20"/>
              </w:rPr>
              <w:t>大型灯具</w:t>
            </w:r>
            <w:r w:rsidRPr="005371F4">
              <w:rPr>
                <w:sz w:val="20"/>
                <w:szCs w:val="20"/>
              </w:rPr>
              <w:t>12K 18K</w:t>
            </w:r>
            <w:r w:rsidRPr="005371F4">
              <w:rPr>
                <w:rFonts w:hint="eastAsia"/>
                <w:sz w:val="20"/>
                <w:szCs w:val="20"/>
              </w:rPr>
              <w:t>镝灯架防回带刹车轮</w:t>
            </w:r>
            <w:r w:rsidRPr="005371F4">
              <w:rPr>
                <w:sz w:val="20"/>
                <w:szCs w:val="20"/>
              </w:rPr>
              <w:t>jumbo stand 756M/756-BS)</w:t>
            </w:r>
          </w:p>
        </w:tc>
      </w:tr>
      <w:tr w:rsidR="00C52815" w:rsidRPr="005371F4" w14:paraId="79AC740A"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43AC5D74"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27</w:t>
            </w:r>
          </w:p>
        </w:tc>
        <w:tc>
          <w:tcPr>
            <w:tcW w:w="1697" w:type="dxa"/>
            <w:tcBorders>
              <w:top w:val="single" w:sz="4" w:space="0" w:color="auto"/>
              <w:left w:val="single" w:sz="4" w:space="0" w:color="auto"/>
              <w:bottom w:val="single" w:sz="4" w:space="0" w:color="auto"/>
              <w:right w:val="single" w:sz="4" w:space="0" w:color="auto"/>
            </w:tcBorders>
            <w:vAlign w:val="center"/>
          </w:tcPr>
          <w:p w14:paraId="3EE39B88" w14:textId="77777777" w:rsidR="00C85622" w:rsidRPr="005371F4" w:rsidRDefault="00F26744">
            <w:pPr>
              <w:jc w:val="center"/>
              <w:rPr>
                <w:sz w:val="20"/>
                <w:szCs w:val="20"/>
              </w:rPr>
            </w:pPr>
            <w:r w:rsidRPr="005371F4">
              <w:rPr>
                <w:rFonts w:hint="eastAsia"/>
                <w:sz w:val="20"/>
                <w:szCs w:val="20"/>
              </w:rPr>
              <w:t>海罗兰腿</w:t>
            </w:r>
          </w:p>
        </w:tc>
        <w:tc>
          <w:tcPr>
            <w:tcW w:w="817" w:type="dxa"/>
            <w:tcBorders>
              <w:top w:val="single" w:sz="4" w:space="0" w:color="auto"/>
              <w:left w:val="single" w:sz="4" w:space="0" w:color="auto"/>
              <w:bottom w:val="single" w:sz="4" w:space="0" w:color="auto"/>
              <w:right w:val="single" w:sz="4" w:space="0" w:color="auto"/>
            </w:tcBorders>
            <w:vAlign w:val="center"/>
          </w:tcPr>
          <w:p w14:paraId="57B7EEA6" w14:textId="77777777" w:rsidR="00C85622" w:rsidRPr="005371F4" w:rsidRDefault="00F26744">
            <w:pPr>
              <w:jc w:val="center"/>
              <w:rPr>
                <w:sz w:val="20"/>
                <w:szCs w:val="20"/>
              </w:rPr>
            </w:pPr>
            <w:r w:rsidRPr="005371F4">
              <w:rPr>
                <w:sz w:val="20"/>
                <w:szCs w:val="20"/>
              </w:rPr>
              <w:t xml:space="preserve">8 </w:t>
            </w:r>
          </w:p>
        </w:tc>
        <w:tc>
          <w:tcPr>
            <w:tcW w:w="818" w:type="dxa"/>
            <w:tcBorders>
              <w:top w:val="single" w:sz="4" w:space="0" w:color="auto"/>
              <w:left w:val="single" w:sz="4" w:space="0" w:color="auto"/>
              <w:bottom w:val="single" w:sz="4" w:space="0" w:color="auto"/>
              <w:right w:val="single" w:sz="4" w:space="0" w:color="auto"/>
            </w:tcBorders>
            <w:vAlign w:val="center"/>
          </w:tcPr>
          <w:p w14:paraId="2D9A8F42" w14:textId="77777777" w:rsidR="00C85622" w:rsidRPr="005371F4" w:rsidRDefault="00F26744">
            <w:pPr>
              <w:jc w:val="center"/>
              <w:rPr>
                <w:sz w:val="20"/>
                <w:szCs w:val="20"/>
              </w:rPr>
            </w:pPr>
            <w:r w:rsidRPr="005371F4">
              <w:rPr>
                <w:rFonts w:hint="eastAsia"/>
                <w:sz w:val="20"/>
                <w:szCs w:val="20"/>
              </w:rPr>
              <w:t>套</w:t>
            </w:r>
          </w:p>
        </w:tc>
        <w:tc>
          <w:tcPr>
            <w:tcW w:w="4621" w:type="dxa"/>
            <w:tcBorders>
              <w:top w:val="single" w:sz="4" w:space="0" w:color="auto"/>
              <w:left w:val="single" w:sz="4" w:space="0" w:color="auto"/>
              <w:bottom w:val="single" w:sz="4" w:space="0" w:color="auto"/>
              <w:right w:val="single" w:sz="4" w:space="0" w:color="auto"/>
            </w:tcBorders>
            <w:vAlign w:val="center"/>
          </w:tcPr>
          <w:p w14:paraId="5FB156D1" w14:textId="77777777" w:rsidR="00C85622" w:rsidRPr="005371F4" w:rsidRDefault="00F26744">
            <w:pPr>
              <w:rPr>
                <w:sz w:val="20"/>
                <w:szCs w:val="20"/>
              </w:rPr>
            </w:pPr>
            <w:r w:rsidRPr="005371F4">
              <w:rPr>
                <w:rFonts w:hint="eastAsia"/>
                <w:sz w:val="20"/>
                <w:szCs w:val="20"/>
              </w:rPr>
              <w:t>承重约</w:t>
            </w:r>
            <w:r w:rsidRPr="005371F4">
              <w:rPr>
                <w:sz w:val="20"/>
                <w:szCs w:val="20"/>
              </w:rPr>
              <w:t>40kg</w:t>
            </w:r>
            <w:r w:rsidRPr="005371F4">
              <w:rPr>
                <w:rFonts w:hint="eastAsia"/>
                <w:sz w:val="20"/>
                <w:szCs w:val="20"/>
              </w:rPr>
              <w:t>，高约</w:t>
            </w:r>
            <w:r w:rsidRPr="005371F4">
              <w:rPr>
                <w:sz w:val="20"/>
                <w:szCs w:val="20"/>
              </w:rPr>
              <w:t>5.9m</w:t>
            </w:r>
            <w:r w:rsidRPr="005371F4">
              <w:rPr>
                <w:rFonts w:hint="eastAsia"/>
                <w:sz w:val="20"/>
                <w:szCs w:val="20"/>
              </w:rPr>
              <w:t>含海罗兰头及滑轮。</w:t>
            </w:r>
          </w:p>
        </w:tc>
      </w:tr>
      <w:tr w:rsidR="00C52815" w:rsidRPr="005371F4" w14:paraId="159614E0"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421C17CC"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28</w:t>
            </w:r>
          </w:p>
        </w:tc>
        <w:tc>
          <w:tcPr>
            <w:tcW w:w="1697" w:type="dxa"/>
            <w:tcBorders>
              <w:top w:val="single" w:sz="4" w:space="0" w:color="auto"/>
              <w:left w:val="single" w:sz="4" w:space="0" w:color="auto"/>
              <w:bottom w:val="single" w:sz="4" w:space="0" w:color="auto"/>
              <w:right w:val="single" w:sz="4" w:space="0" w:color="auto"/>
            </w:tcBorders>
            <w:vAlign w:val="center"/>
          </w:tcPr>
          <w:p w14:paraId="31C2801F" w14:textId="77777777" w:rsidR="00C85622" w:rsidRPr="005371F4" w:rsidRDefault="00F26744">
            <w:pPr>
              <w:jc w:val="center"/>
              <w:rPr>
                <w:sz w:val="20"/>
                <w:szCs w:val="20"/>
              </w:rPr>
            </w:pPr>
            <w:r w:rsidRPr="005371F4">
              <w:rPr>
                <w:rFonts w:hint="eastAsia"/>
                <w:sz w:val="20"/>
                <w:szCs w:val="20"/>
              </w:rPr>
              <w:t>蝴蝶布黑布框架套装</w:t>
            </w:r>
          </w:p>
        </w:tc>
        <w:tc>
          <w:tcPr>
            <w:tcW w:w="817" w:type="dxa"/>
            <w:tcBorders>
              <w:top w:val="single" w:sz="4" w:space="0" w:color="auto"/>
              <w:left w:val="single" w:sz="4" w:space="0" w:color="auto"/>
              <w:bottom w:val="single" w:sz="4" w:space="0" w:color="auto"/>
              <w:right w:val="single" w:sz="4" w:space="0" w:color="auto"/>
            </w:tcBorders>
            <w:vAlign w:val="center"/>
          </w:tcPr>
          <w:p w14:paraId="449336B7" w14:textId="77777777" w:rsidR="00C85622" w:rsidRPr="005371F4" w:rsidRDefault="00F26744">
            <w:pPr>
              <w:jc w:val="center"/>
              <w:rPr>
                <w:sz w:val="20"/>
                <w:szCs w:val="20"/>
              </w:rPr>
            </w:pPr>
            <w:r w:rsidRPr="005371F4">
              <w:rPr>
                <w:sz w:val="20"/>
                <w:szCs w:val="20"/>
              </w:rPr>
              <w:t xml:space="preserve">4 </w:t>
            </w:r>
          </w:p>
        </w:tc>
        <w:tc>
          <w:tcPr>
            <w:tcW w:w="818" w:type="dxa"/>
            <w:tcBorders>
              <w:top w:val="single" w:sz="4" w:space="0" w:color="auto"/>
              <w:left w:val="single" w:sz="4" w:space="0" w:color="auto"/>
              <w:bottom w:val="single" w:sz="4" w:space="0" w:color="auto"/>
              <w:right w:val="single" w:sz="4" w:space="0" w:color="auto"/>
            </w:tcBorders>
            <w:vAlign w:val="center"/>
          </w:tcPr>
          <w:p w14:paraId="29A0CC6A" w14:textId="77777777" w:rsidR="00C85622" w:rsidRPr="005371F4" w:rsidRDefault="00F26744">
            <w:pPr>
              <w:jc w:val="center"/>
              <w:rPr>
                <w:sz w:val="20"/>
                <w:szCs w:val="20"/>
              </w:rPr>
            </w:pPr>
            <w:r w:rsidRPr="005371F4">
              <w:rPr>
                <w:rFonts w:hint="eastAsia"/>
                <w:sz w:val="20"/>
                <w:szCs w:val="20"/>
              </w:rPr>
              <w:t>套</w:t>
            </w:r>
          </w:p>
        </w:tc>
        <w:tc>
          <w:tcPr>
            <w:tcW w:w="4621" w:type="dxa"/>
            <w:tcBorders>
              <w:top w:val="single" w:sz="4" w:space="0" w:color="auto"/>
              <w:left w:val="single" w:sz="4" w:space="0" w:color="auto"/>
              <w:bottom w:val="single" w:sz="4" w:space="0" w:color="auto"/>
              <w:right w:val="single" w:sz="4" w:space="0" w:color="auto"/>
            </w:tcBorders>
            <w:vAlign w:val="center"/>
          </w:tcPr>
          <w:p w14:paraId="0EC298EA" w14:textId="77777777" w:rsidR="00C85622" w:rsidRPr="005371F4" w:rsidRDefault="00F26744">
            <w:pPr>
              <w:rPr>
                <w:sz w:val="20"/>
                <w:szCs w:val="20"/>
              </w:rPr>
            </w:pPr>
            <w:r w:rsidRPr="005371F4">
              <w:rPr>
                <w:sz w:val="20"/>
                <w:szCs w:val="20"/>
              </w:rPr>
              <w:t>BF40(1.2m</w:t>
            </w:r>
            <w:r w:rsidRPr="005371F4">
              <w:rPr>
                <w:rFonts w:hint="eastAsia"/>
                <w:sz w:val="20"/>
                <w:szCs w:val="20"/>
              </w:rPr>
              <w:t>方型铝管，母孔</w:t>
            </w:r>
            <w:r w:rsidRPr="005371F4">
              <w:rPr>
                <w:sz w:val="20"/>
                <w:szCs w:val="20"/>
              </w:rPr>
              <w:t>) x4,BF45(1.2m</w:t>
            </w:r>
            <w:r w:rsidRPr="005371F4">
              <w:rPr>
                <w:rFonts w:hint="eastAsia"/>
                <w:sz w:val="20"/>
                <w:szCs w:val="20"/>
              </w:rPr>
              <w:t>方型铝管，公头</w:t>
            </w:r>
            <w:r w:rsidRPr="005371F4">
              <w:rPr>
                <w:sz w:val="20"/>
                <w:szCs w:val="20"/>
              </w:rPr>
              <w:t>) x16,FH20(</w:t>
            </w:r>
            <w:r w:rsidRPr="005371F4">
              <w:rPr>
                <w:rFonts w:hint="eastAsia"/>
                <w:sz w:val="20"/>
                <w:szCs w:val="20"/>
              </w:rPr>
              <w:t>耳朵式插片，带立柱杆</w:t>
            </w:r>
            <w:r w:rsidRPr="005371F4">
              <w:rPr>
                <w:sz w:val="20"/>
                <w:szCs w:val="20"/>
              </w:rPr>
              <w:t>) x2,FC15A (</w:t>
            </w:r>
            <w:r w:rsidRPr="005371F4">
              <w:rPr>
                <w:rFonts w:hint="eastAsia"/>
                <w:sz w:val="20"/>
                <w:szCs w:val="20"/>
              </w:rPr>
              <w:t>拐角</w:t>
            </w:r>
            <w:r w:rsidRPr="005371F4">
              <w:rPr>
                <w:sz w:val="20"/>
                <w:szCs w:val="20"/>
              </w:rPr>
              <w:t>) x2,FC15B (</w:t>
            </w:r>
            <w:r w:rsidRPr="005371F4">
              <w:rPr>
                <w:rFonts w:hint="eastAsia"/>
                <w:sz w:val="20"/>
                <w:szCs w:val="20"/>
              </w:rPr>
              <w:t>带螺母拐角</w:t>
            </w:r>
            <w:r w:rsidRPr="005371F4">
              <w:rPr>
                <w:sz w:val="20"/>
                <w:szCs w:val="20"/>
              </w:rPr>
              <w:t>) x2,A17 (</w:t>
            </w:r>
            <w:r w:rsidRPr="005371F4">
              <w:rPr>
                <w:rFonts w:hint="eastAsia"/>
                <w:sz w:val="20"/>
                <w:szCs w:val="20"/>
              </w:rPr>
              <w:t>螺栓</w:t>
            </w:r>
            <w:r w:rsidRPr="005371F4">
              <w:rPr>
                <w:sz w:val="20"/>
                <w:szCs w:val="20"/>
              </w:rPr>
              <w:t>) x2,SW-TB (</w:t>
            </w:r>
            <w:r w:rsidRPr="005371F4">
              <w:rPr>
                <w:rFonts w:hint="eastAsia"/>
                <w:sz w:val="20"/>
                <w:szCs w:val="20"/>
              </w:rPr>
              <w:t>安全线</w:t>
            </w:r>
            <w:r w:rsidRPr="005371F4">
              <w:rPr>
                <w:sz w:val="20"/>
                <w:szCs w:val="20"/>
              </w:rPr>
              <w:t>) x2,</w:t>
            </w:r>
            <w:r w:rsidRPr="005371F4">
              <w:rPr>
                <w:rFonts w:hint="eastAsia"/>
                <w:sz w:val="20"/>
                <w:szCs w:val="20"/>
              </w:rPr>
              <w:t>可转换成</w:t>
            </w:r>
            <w:r w:rsidRPr="005371F4">
              <w:rPr>
                <w:sz w:val="20"/>
                <w:szCs w:val="20"/>
              </w:rPr>
              <w:t>4</w:t>
            </w:r>
            <w:r w:rsidRPr="005371F4">
              <w:rPr>
                <w:rFonts w:hint="eastAsia"/>
                <w:sz w:val="20"/>
                <w:szCs w:val="20"/>
              </w:rPr>
              <w:t>’</w:t>
            </w:r>
            <w:r w:rsidRPr="005371F4">
              <w:rPr>
                <w:sz w:val="20"/>
                <w:szCs w:val="20"/>
              </w:rPr>
              <w:t>x 4</w:t>
            </w:r>
            <w:r w:rsidRPr="005371F4">
              <w:rPr>
                <w:rFonts w:hint="eastAsia"/>
                <w:sz w:val="20"/>
                <w:szCs w:val="20"/>
              </w:rPr>
              <w:t>’，</w:t>
            </w:r>
            <w:r w:rsidRPr="005371F4">
              <w:rPr>
                <w:sz w:val="20"/>
                <w:szCs w:val="20"/>
              </w:rPr>
              <w:t>8</w:t>
            </w:r>
            <w:r w:rsidRPr="005371F4">
              <w:rPr>
                <w:rFonts w:hint="eastAsia"/>
                <w:sz w:val="20"/>
                <w:szCs w:val="20"/>
              </w:rPr>
              <w:t>’</w:t>
            </w:r>
            <w:r w:rsidRPr="005371F4">
              <w:rPr>
                <w:sz w:val="20"/>
                <w:szCs w:val="20"/>
              </w:rPr>
              <w:t>x 8'</w:t>
            </w:r>
            <w:r w:rsidRPr="005371F4">
              <w:rPr>
                <w:rFonts w:hint="eastAsia"/>
                <w:sz w:val="20"/>
                <w:szCs w:val="20"/>
              </w:rPr>
              <w:t>，</w:t>
            </w:r>
            <w:r w:rsidRPr="005371F4">
              <w:rPr>
                <w:sz w:val="20"/>
                <w:szCs w:val="20"/>
              </w:rPr>
              <w:t>12</w:t>
            </w:r>
            <w:r w:rsidRPr="005371F4">
              <w:rPr>
                <w:rFonts w:hint="eastAsia"/>
                <w:sz w:val="20"/>
                <w:szCs w:val="20"/>
              </w:rPr>
              <w:t>’</w:t>
            </w:r>
            <w:r w:rsidRPr="005371F4">
              <w:rPr>
                <w:sz w:val="20"/>
                <w:szCs w:val="20"/>
              </w:rPr>
              <w:t>x 12</w:t>
            </w:r>
            <w:r w:rsidRPr="005371F4">
              <w:rPr>
                <w:rFonts w:hint="eastAsia"/>
                <w:sz w:val="20"/>
                <w:szCs w:val="20"/>
              </w:rPr>
              <w:t>’蝴蝶布框架，套装含</w:t>
            </w:r>
            <w:r w:rsidRPr="005371F4">
              <w:rPr>
                <w:sz w:val="20"/>
                <w:szCs w:val="20"/>
              </w:rPr>
              <w:t>4'x 4</w:t>
            </w:r>
            <w:r w:rsidRPr="005371F4">
              <w:rPr>
                <w:rFonts w:hint="eastAsia"/>
                <w:sz w:val="20"/>
                <w:szCs w:val="20"/>
              </w:rPr>
              <w:t>’，</w:t>
            </w:r>
            <w:r w:rsidRPr="005371F4">
              <w:rPr>
                <w:sz w:val="20"/>
                <w:szCs w:val="20"/>
              </w:rPr>
              <w:t>8</w:t>
            </w:r>
            <w:r w:rsidRPr="005371F4">
              <w:rPr>
                <w:rFonts w:hint="eastAsia"/>
                <w:sz w:val="20"/>
                <w:szCs w:val="20"/>
              </w:rPr>
              <w:t>’</w:t>
            </w:r>
            <w:r w:rsidRPr="005371F4">
              <w:rPr>
                <w:sz w:val="20"/>
                <w:szCs w:val="20"/>
              </w:rPr>
              <w:t>x 8'</w:t>
            </w:r>
            <w:r w:rsidRPr="005371F4">
              <w:rPr>
                <w:rFonts w:hint="eastAsia"/>
                <w:sz w:val="20"/>
                <w:szCs w:val="20"/>
              </w:rPr>
              <w:t>，</w:t>
            </w:r>
            <w:r w:rsidRPr="005371F4">
              <w:rPr>
                <w:sz w:val="20"/>
                <w:szCs w:val="20"/>
              </w:rPr>
              <w:t>12</w:t>
            </w:r>
            <w:r w:rsidRPr="005371F4">
              <w:rPr>
                <w:rFonts w:hint="eastAsia"/>
                <w:sz w:val="20"/>
                <w:szCs w:val="20"/>
              </w:rPr>
              <w:t>’</w:t>
            </w:r>
            <w:r w:rsidRPr="005371F4">
              <w:rPr>
                <w:sz w:val="20"/>
                <w:szCs w:val="20"/>
              </w:rPr>
              <w:t>x 12</w:t>
            </w:r>
            <w:r w:rsidRPr="005371F4">
              <w:rPr>
                <w:rFonts w:hint="eastAsia"/>
                <w:sz w:val="20"/>
                <w:szCs w:val="20"/>
              </w:rPr>
              <w:t>’，</w:t>
            </w:r>
            <w:r w:rsidRPr="005371F4">
              <w:rPr>
                <w:sz w:val="20"/>
                <w:szCs w:val="20"/>
              </w:rPr>
              <w:t>20</w:t>
            </w:r>
            <w:r w:rsidRPr="005371F4">
              <w:rPr>
                <w:rFonts w:hint="eastAsia"/>
                <w:sz w:val="20"/>
                <w:szCs w:val="20"/>
              </w:rPr>
              <w:t>’</w:t>
            </w:r>
            <w:r w:rsidRPr="005371F4">
              <w:rPr>
                <w:sz w:val="20"/>
                <w:szCs w:val="20"/>
              </w:rPr>
              <w:t>x20</w:t>
            </w:r>
            <w:r w:rsidRPr="005371F4">
              <w:rPr>
                <w:rFonts w:hint="eastAsia"/>
                <w:sz w:val="20"/>
                <w:szCs w:val="20"/>
              </w:rPr>
              <w:t>’，四种规格蝴蝶布，黑布各一块，含弹力绳，框架袋，配件装载布储物箱。</w:t>
            </w:r>
          </w:p>
        </w:tc>
      </w:tr>
      <w:tr w:rsidR="00C52815" w:rsidRPr="005371F4" w14:paraId="1C2E586D"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0BC5D100"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29</w:t>
            </w:r>
          </w:p>
        </w:tc>
        <w:tc>
          <w:tcPr>
            <w:tcW w:w="1697" w:type="dxa"/>
            <w:tcBorders>
              <w:top w:val="single" w:sz="4" w:space="0" w:color="auto"/>
              <w:left w:val="single" w:sz="4" w:space="0" w:color="auto"/>
              <w:bottom w:val="single" w:sz="4" w:space="0" w:color="auto"/>
              <w:right w:val="single" w:sz="4" w:space="0" w:color="auto"/>
            </w:tcBorders>
            <w:vAlign w:val="center"/>
          </w:tcPr>
          <w:p w14:paraId="3C3105B1" w14:textId="77777777" w:rsidR="00C85622" w:rsidRPr="005371F4" w:rsidRDefault="00F26744">
            <w:pPr>
              <w:jc w:val="center"/>
              <w:rPr>
                <w:sz w:val="20"/>
                <w:szCs w:val="20"/>
              </w:rPr>
            </w:pPr>
            <w:r w:rsidRPr="005371F4">
              <w:rPr>
                <w:rFonts w:hint="eastAsia"/>
                <w:sz w:val="20"/>
                <w:szCs w:val="20"/>
              </w:rPr>
              <w:t>特技抠像绿布</w:t>
            </w:r>
          </w:p>
        </w:tc>
        <w:tc>
          <w:tcPr>
            <w:tcW w:w="817" w:type="dxa"/>
            <w:tcBorders>
              <w:top w:val="single" w:sz="4" w:space="0" w:color="auto"/>
              <w:left w:val="single" w:sz="4" w:space="0" w:color="auto"/>
              <w:bottom w:val="single" w:sz="4" w:space="0" w:color="auto"/>
              <w:right w:val="single" w:sz="4" w:space="0" w:color="auto"/>
            </w:tcBorders>
            <w:vAlign w:val="center"/>
          </w:tcPr>
          <w:p w14:paraId="444213DE" w14:textId="77777777" w:rsidR="00C85622" w:rsidRPr="005371F4" w:rsidRDefault="00F26744">
            <w:pPr>
              <w:jc w:val="center"/>
              <w:rPr>
                <w:sz w:val="20"/>
                <w:szCs w:val="20"/>
              </w:rPr>
            </w:pPr>
            <w:r w:rsidRPr="005371F4">
              <w:rPr>
                <w:sz w:val="20"/>
                <w:szCs w:val="20"/>
              </w:rPr>
              <w:t xml:space="preserve">1 </w:t>
            </w:r>
          </w:p>
        </w:tc>
        <w:tc>
          <w:tcPr>
            <w:tcW w:w="818" w:type="dxa"/>
            <w:tcBorders>
              <w:top w:val="single" w:sz="4" w:space="0" w:color="auto"/>
              <w:left w:val="single" w:sz="4" w:space="0" w:color="auto"/>
              <w:bottom w:val="single" w:sz="4" w:space="0" w:color="auto"/>
              <w:right w:val="single" w:sz="4" w:space="0" w:color="auto"/>
            </w:tcBorders>
            <w:vAlign w:val="center"/>
          </w:tcPr>
          <w:p w14:paraId="67B81A8A" w14:textId="77777777" w:rsidR="00C85622" w:rsidRPr="005371F4" w:rsidRDefault="00F26744">
            <w:pPr>
              <w:jc w:val="center"/>
              <w:rPr>
                <w:sz w:val="20"/>
                <w:szCs w:val="20"/>
              </w:rPr>
            </w:pPr>
            <w:r w:rsidRPr="005371F4">
              <w:rPr>
                <w:rFonts w:hint="eastAsia"/>
                <w:sz w:val="20"/>
                <w:szCs w:val="20"/>
              </w:rPr>
              <w:t>套</w:t>
            </w:r>
          </w:p>
        </w:tc>
        <w:tc>
          <w:tcPr>
            <w:tcW w:w="4621" w:type="dxa"/>
            <w:tcBorders>
              <w:top w:val="single" w:sz="4" w:space="0" w:color="auto"/>
              <w:left w:val="single" w:sz="4" w:space="0" w:color="auto"/>
              <w:bottom w:val="single" w:sz="4" w:space="0" w:color="auto"/>
              <w:right w:val="single" w:sz="4" w:space="0" w:color="auto"/>
            </w:tcBorders>
            <w:vAlign w:val="center"/>
          </w:tcPr>
          <w:p w14:paraId="3520FD85" w14:textId="77777777" w:rsidR="00C85622" w:rsidRPr="005371F4" w:rsidRDefault="00F26744">
            <w:pPr>
              <w:rPr>
                <w:sz w:val="20"/>
                <w:szCs w:val="20"/>
              </w:rPr>
            </w:pPr>
            <w:r w:rsidRPr="005371F4">
              <w:rPr>
                <w:sz w:val="20"/>
                <w:szCs w:val="20"/>
              </w:rPr>
              <w:t>12</w:t>
            </w:r>
            <w:r w:rsidRPr="005371F4">
              <w:rPr>
                <w:rFonts w:hint="eastAsia"/>
                <w:sz w:val="20"/>
                <w:szCs w:val="20"/>
              </w:rPr>
              <w:t>米</w:t>
            </w:r>
            <w:r w:rsidRPr="005371F4">
              <w:rPr>
                <w:sz w:val="20"/>
                <w:szCs w:val="20"/>
              </w:rPr>
              <w:t>*6</w:t>
            </w:r>
            <w:r w:rsidRPr="005371F4">
              <w:rPr>
                <w:rFonts w:hint="eastAsia"/>
                <w:sz w:val="20"/>
                <w:szCs w:val="20"/>
              </w:rPr>
              <w:t>米两块，</w:t>
            </w:r>
            <w:r w:rsidRPr="005371F4">
              <w:rPr>
                <w:sz w:val="20"/>
                <w:szCs w:val="20"/>
              </w:rPr>
              <w:t>7</w:t>
            </w:r>
            <w:r w:rsidRPr="005371F4">
              <w:rPr>
                <w:rFonts w:hint="eastAsia"/>
                <w:sz w:val="20"/>
                <w:szCs w:val="20"/>
              </w:rPr>
              <w:t>米</w:t>
            </w:r>
            <w:r w:rsidRPr="005371F4">
              <w:rPr>
                <w:sz w:val="20"/>
                <w:szCs w:val="20"/>
              </w:rPr>
              <w:t>*8</w:t>
            </w:r>
            <w:r w:rsidRPr="005371F4">
              <w:rPr>
                <w:rFonts w:hint="eastAsia"/>
                <w:sz w:val="20"/>
                <w:szCs w:val="20"/>
              </w:rPr>
              <w:t>米两块，布需要带打孔，含弹力绳。</w:t>
            </w:r>
          </w:p>
        </w:tc>
      </w:tr>
      <w:tr w:rsidR="00C52815" w:rsidRPr="005371F4" w14:paraId="69C42337"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660E6323"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30</w:t>
            </w:r>
          </w:p>
        </w:tc>
        <w:tc>
          <w:tcPr>
            <w:tcW w:w="1697" w:type="dxa"/>
            <w:tcBorders>
              <w:top w:val="single" w:sz="4" w:space="0" w:color="auto"/>
              <w:left w:val="single" w:sz="4" w:space="0" w:color="auto"/>
              <w:bottom w:val="single" w:sz="4" w:space="0" w:color="auto"/>
              <w:right w:val="single" w:sz="4" w:space="0" w:color="auto"/>
            </w:tcBorders>
            <w:vAlign w:val="center"/>
          </w:tcPr>
          <w:p w14:paraId="165C4270" w14:textId="77777777" w:rsidR="00C85622" w:rsidRPr="005371F4" w:rsidRDefault="00F26744">
            <w:pPr>
              <w:jc w:val="center"/>
              <w:rPr>
                <w:sz w:val="20"/>
                <w:szCs w:val="20"/>
              </w:rPr>
            </w:pPr>
            <w:r w:rsidRPr="005371F4">
              <w:rPr>
                <w:rFonts w:hint="eastAsia"/>
                <w:sz w:val="20"/>
                <w:szCs w:val="20"/>
              </w:rPr>
              <w:t>灯光控制平板</w:t>
            </w:r>
          </w:p>
        </w:tc>
        <w:tc>
          <w:tcPr>
            <w:tcW w:w="817" w:type="dxa"/>
            <w:tcBorders>
              <w:top w:val="single" w:sz="4" w:space="0" w:color="auto"/>
              <w:left w:val="single" w:sz="4" w:space="0" w:color="auto"/>
              <w:bottom w:val="single" w:sz="4" w:space="0" w:color="auto"/>
              <w:right w:val="single" w:sz="4" w:space="0" w:color="auto"/>
            </w:tcBorders>
            <w:vAlign w:val="center"/>
          </w:tcPr>
          <w:p w14:paraId="4E015AAF" w14:textId="77777777" w:rsidR="00C85622" w:rsidRPr="005371F4" w:rsidRDefault="00F26744">
            <w:pPr>
              <w:jc w:val="center"/>
              <w:rPr>
                <w:sz w:val="20"/>
                <w:szCs w:val="20"/>
              </w:rPr>
            </w:pPr>
            <w:r w:rsidRPr="005371F4">
              <w:rPr>
                <w:sz w:val="20"/>
                <w:szCs w:val="20"/>
              </w:rPr>
              <w:t>2</w:t>
            </w:r>
          </w:p>
        </w:tc>
        <w:tc>
          <w:tcPr>
            <w:tcW w:w="818" w:type="dxa"/>
            <w:tcBorders>
              <w:top w:val="single" w:sz="4" w:space="0" w:color="auto"/>
              <w:left w:val="single" w:sz="4" w:space="0" w:color="auto"/>
              <w:bottom w:val="single" w:sz="4" w:space="0" w:color="auto"/>
              <w:right w:val="single" w:sz="4" w:space="0" w:color="auto"/>
            </w:tcBorders>
            <w:vAlign w:val="center"/>
          </w:tcPr>
          <w:p w14:paraId="40BE6FD1" w14:textId="77777777" w:rsidR="00C85622" w:rsidRPr="005371F4" w:rsidRDefault="00F26744">
            <w:pPr>
              <w:jc w:val="center"/>
              <w:rPr>
                <w:sz w:val="20"/>
                <w:szCs w:val="20"/>
              </w:rPr>
            </w:pPr>
            <w:r w:rsidRPr="005371F4">
              <w:rPr>
                <w:rFonts w:hint="eastAsia"/>
                <w:sz w:val="20"/>
                <w:szCs w:val="20"/>
              </w:rPr>
              <w:t>台</w:t>
            </w:r>
          </w:p>
        </w:tc>
        <w:tc>
          <w:tcPr>
            <w:tcW w:w="4621" w:type="dxa"/>
            <w:tcBorders>
              <w:top w:val="single" w:sz="4" w:space="0" w:color="auto"/>
              <w:left w:val="single" w:sz="4" w:space="0" w:color="auto"/>
              <w:bottom w:val="single" w:sz="4" w:space="0" w:color="auto"/>
              <w:right w:val="single" w:sz="4" w:space="0" w:color="auto"/>
            </w:tcBorders>
            <w:vAlign w:val="center"/>
          </w:tcPr>
          <w:p w14:paraId="6F293929" w14:textId="77777777" w:rsidR="00C85622" w:rsidRPr="005371F4" w:rsidRDefault="00F26744">
            <w:pPr>
              <w:pStyle w:val="a9"/>
              <w:rPr>
                <w:sz w:val="20"/>
                <w:szCs w:val="20"/>
              </w:rPr>
            </w:pPr>
            <w:r w:rsidRPr="005371F4">
              <w:rPr>
                <w:rStyle w:val="font11"/>
                <w:rFonts w:hint="default"/>
                <w:color w:val="auto"/>
              </w:rPr>
              <w:t>1.处理器</w:t>
            </w:r>
            <w:r w:rsidRPr="005371F4">
              <w:rPr>
                <w:rStyle w:val="font41"/>
                <w:rFonts w:ascii="MS Gothic" w:eastAsia="MS Gothic" w:hAnsi="MS Gothic" w:cs="MS Gothic" w:hint="default"/>
                <w:color w:val="auto"/>
              </w:rPr>
              <w:t>‌</w:t>
            </w:r>
            <w:r w:rsidRPr="005371F4">
              <w:rPr>
                <w:rStyle w:val="font11"/>
                <w:rFonts w:hint="default"/>
                <w:color w:val="auto"/>
              </w:rPr>
              <w:t>：参照或相当于M3芯片，拥有8核中央处理器和9核图形处理器；</w:t>
            </w:r>
            <w:r w:rsidRPr="005371F4">
              <w:rPr>
                <w:rStyle w:val="font41"/>
                <w:rFonts w:ascii="MS Gothic" w:eastAsia="MS Gothic" w:hAnsi="MS Gothic" w:cs="MS Gothic" w:hint="default"/>
                <w:color w:val="auto"/>
              </w:rPr>
              <w:t>‌</w:t>
            </w:r>
            <w:r w:rsidRPr="005371F4">
              <w:rPr>
                <w:sz w:val="20"/>
                <w:szCs w:val="20"/>
              </w:rPr>
              <w:br/>
              <w:t>2.</w:t>
            </w:r>
            <w:r w:rsidRPr="005371F4">
              <w:rPr>
                <w:rStyle w:val="font41"/>
                <w:rFonts w:ascii="MS Gothic" w:eastAsia="MS Gothic" w:hAnsi="MS Gothic" w:cs="MS Gothic" w:hint="default"/>
                <w:color w:val="auto"/>
              </w:rPr>
              <w:t>‌</w:t>
            </w:r>
            <w:r w:rsidRPr="005371F4">
              <w:rPr>
                <w:rStyle w:val="font11"/>
                <w:rFonts w:hint="default"/>
                <w:color w:val="auto"/>
              </w:rPr>
              <w:t>内存</w:t>
            </w:r>
            <w:r w:rsidRPr="005371F4">
              <w:rPr>
                <w:rStyle w:val="font41"/>
                <w:rFonts w:ascii="MS Gothic" w:eastAsia="MS Gothic" w:hAnsi="MS Gothic" w:cs="MS Gothic" w:hint="default"/>
                <w:color w:val="auto"/>
              </w:rPr>
              <w:t>‌</w:t>
            </w:r>
            <w:r w:rsidRPr="005371F4">
              <w:rPr>
                <w:rStyle w:val="font11"/>
                <w:rFonts w:hint="default"/>
                <w:color w:val="auto"/>
              </w:rPr>
              <w:t>：</w:t>
            </w:r>
            <w:r w:rsidRPr="005371F4">
              <w:rPr>
                <w:rFonts w:hint="eastAsia"/>
              </w:rPr>
              <w:t>≥</w:t>
            </w:r>
            <w:r w:rsidRPr="005371F4">
              <w:rPr>
                <w:rStyle w:val="font11"/>
                <w:rFonts w:hint="default"/>
                <w:color w:val="auto"/>
              </w:rPr>
              <w:t>8GB；</w:t>
            </w:r>
            <w:r w:rsidRPr="005371F4">
              <w:rPr>
                <w:rStyle w:val="font41"/>
                <w:rFonts w:ascii="MS Gothic" w:eastAsia="MS Gothic" w:hAnsi="MS Gothic" w:cs="MS Gothic" w:hint="default"/>
                <w:color w:val="auto"/>
              </w:rPr>
              <w:t>‌</w:t>
            </w:r>
            <w:r w:rsidRPr="005371F4">
              <w:rPr>
                <w:sz w:val="20"/>
                <w:szCs w:val="20"/>
              </w:rPr>
              <w:br/>
              <w:t>3.</w:t>
            </w:r>
            <w:r w:rsidRPr="005371F4">
              <w:rPr>
                <w:rStyle w:val="font41"/>
                <w:rFonts w:ascii="MS Gothic" w:eastAsia="MS Gothic" w:hAnsi="MS Gothic" w:cs="MS Gothic" w:hint="default"/>
                <w:color w:val="auto"/>
              </w:rPr>
              <w:t>‌</w:t>
            </w:r>
            <w:r w:rsidRPr="005371F4">
              <w:rPr>
                <w:rStyle w:val="font11"/>
                <w:rFonts w:hint="default"/>
                <w:color w:val="auto"/>
              </w:rPr>
              <w:t>存储容量</w:t>
            </w:r>
            <w:r w:rsidRPr="005371F4">
              <w:rPr>
                <w:rStyle w:val="font41"/>
                <w:rFonts w:ascii="MS Gothic" w:eastAsia="MS Gothic" w:hAnsi="MS Gothic" w:cs="MS Gothic" w:hint="default"/>
                <w:color w:val="auto"/>
              </w:rPr>
              <w:t>‌</w:t>
            </w:r>
            <w:r w:rsidRPr="005371F4">
              <w:rPr>
                <w:rStyle w:val="font11"/>
                <w:rFonts w:hint="default"/>
                <w:color w:val="auto"/>
              </w:rPr>
              <w:t>：</w:t>
            </w:r>
            <w:r w:rsidRPr="005371F4">
              <w:rPr>
                <w:rFonts w:hint="eastAsia"/>
              </w:rPr>
              <w:t>≥</w:t>
            </w:r>
            <w:r w:rsidRPr="005371F4">
              <w:rPr>
                <w:rStyle w:val="font11"/>
                <w:rFonts w:hint="default"/>
                <w:color w:val="auto"/>
              </w:rPr>
              <w:t>256GB；</w:t>
            </w:r>
            <w:r w:rsidRPr="005371F4">
              <w:rPr>
                <w:rStyle w:val="font41"/>
                <w:rFonts w:ascii="MS Gothic" w:eastAsia="MS Gothic" w:hAnsi="MS Gothic" w:cs="MS Gothic" w:hint="default"/>
                <w:color w:val="auto"/>
              </w:rPr>
              <w:t>‌</w:t>
            </w:r>
            <w:r w:rsidRPr="005371F4">
              <w:rPr>
                <w:sz w:val="20"/>
                <w:szCs w:val="20"/>
              </w:rPr>
              <w:br/>
              <w:t>4.</w:t>
            </w:r>
            <w:r w:rsidRPr="005371F4">
              <w:rPr>
                <w:rStyle w:val="font41"/>
                <w:rFonts w:ascii="MS Gothic" w:eastAsia="MS Gothic" w:hAnsi="MS Gothic" w:cs="MS Gothic" w:hint="default"/>
                <w:color w:val="auto"/>
              </w:rPr>
              <w:t>‌</w:t>
            </w:r>
            <w:r w:rsidRPr="005371F4">
              <w:rPr>
                <w:rStyle w:val="font11"/>
                <w:rFonts w:hint="default"/>
                <w:color w:val="auto"/>
              </w:rPr>
              <w:t>显示屏</w:t>
            </w:r>
            <w:r w:rsidRPr="005371F4">
              <w:rPr>
                <w:rStyle w:val="font41"/>
                <w:rFonts w:ascii="MS Gothic" w:eastAsia="MS Gothic" w:hAnsi="MS Gothic" w:cs="MS Gothic" w:hint="default"/>
                <w:color w:val="auto"/>
              </w:rPr>
              <w:t>‌</w:t>
            </w:r>
            <w:r w:rsidRPr="005371F4">
              <w:rPr>
                <w:rStyle w:val="font11"/>
                <w:rFonts w:hint="default"/>
                <w:color w:val="auto"/>
              </w:rPr>
              <w:t>：13英寸 Liquid视网膜显示屏，分辨率为2732x2048，亮度为600尼特，支持P3广色域和原彩显示；</w:t>
            </w:r>
            <w:r w:rsidRPr="005371F4">
              <w:rPr>
                <w:rStyle w:val="font41"/>
                <w:rFonts w:ascii="MS Gothic" w:eastAsia="MS Gothic" w:hAnsi="MS Gothic" w:cs="MS Gothic" w:hint="default"/>
                <w:color w:val="auto"/>
              </w:rPr>
              <w:t>‌</w:t>
            </w:r>
            <w:r w:rsidRPr="005371F4">
              <w:rPr>
                <w:sz w:val="20"/>
                <w:szCs w:val="20"/>
              </w:rPr>
              <w:br/>
              <w:t>5.</w:t>
            </w:r>
            <w:r w:rsidRPr="005371F4">
              <w:rPr>
                <w:rStyle w:val="font41"/>
                <w:rFonts w:ascii="MS Gothic" w:eastAsia="MS Gothic" w:hAnsi="MS Gothic" w:cs="MS Gothic" w:hint="default"/>
                <w:color w:val="auto"/>
              </w:rPr>
              <w:t>‌</w:t>
            </w:r>
            <w:r w:rsidRPr="005371F4">
              <w:rPr>
                <w:rStyle w:val="font11"/>
                <w:rFonts w:hint="default"/>
                <w:color w:val="auto"/>
              </w:rPr>
              <w:t>电池续航时间</w:t>
            </w:r>
            <w:r w:rsidRPr="005371F4">
              <w:rPr>
                <w:rStyle w:val="font41"/>
                <w:rFonts w:ascii="MS Gothic" w:eastAsia="MS Gothic" w:hAnsi="MS Gothic" w:cs="MS Gothic" w:hint="default"/>
                <w:color w:val="auto"/>
              </w:rPr>
              <w:t>‌</w:t>
            </w:r>
            <w:r w:rsidRPr="005371F4">
              <w:rPr>
                <w:rStyle w:val="font11"/>
                <w:rFonts w:hint="default"/>
                <w:color w:val="auto"/>
              </w:rPr>
              <w:t>：使用无线局域网浏览网页或观看视频，最长可达10小时；</w:t>
            </w:r>
            <w:r w:rsidRPr="005371F4">
              <w:rPr>
                <w:rStyle w:val="font41"/>
                <w:rFonts w:ascii="MS Gothic" w:eastAsia="MS Gothic" w:hAnsi="MS Gothic" w:cs="MS Gothic" w:hint="default"/>
                <w:color w:val="auto"/>
              </w:rPr>
              <w:t>‌</w:t>
            </w:r>
            <w:r w:rsidRPr="005371F4">
              <w:rPr>
                <w:sz w:val="20"/>
                <w:szCs w:val="20"/>
              </w:rPr>
              <w:br/>
              <w:t>6.</w:t>
            </w:r>
            <w:r w:rsidRPr="005371F4">
              <w:rPr>
                <w:rStyle w:val="font41"/>
                <w:rFonts w:ascii="MS Gothic" w:eastAsia="MS Gothic" w:hAnsi="MS Gothic" w:cs="MS Gothic" w:hint="default"/>
                <w:color w:val="auto"/>
              </w:rPr>
              <w:t>‌</w:t>
            </w:r>
            <w:r w:rsidRPr="005371F4">
              <w:rPr>
                <w:rStyle w:val="font11"/>
                <w:rFonts w:hint="default"/>
                <w:color w:val="auto"/>
              </w:rPr>
              <w:t>连接性</w:t>
            </w:r>
            <w:r w:rsidRPr="005371F4">
              <w:rPr>
                <w:rStyle w:val="font41"/>
                <w:rFonts w:ascii="MS Gothic" w:eastAsia="MS Gothic" w:hAnsi="MS Gothic" w:cs="MS Gothic" w:hint="default"/>
                <w:color w:val="auto"/>
              </w:rPr>
              <w:t>‌</w:t>
            </w:r>
            <w:r w:rsidRPr="005371F4">
              <w:rPr>
                <w:rStyle w:val="font11"/>
                <w:rFonts w:hint="default"/>
                <w:color w:val="auto"/>
              </w:rPr>
              <w:t>：支持 802.11ax无线局域网和蓝牙5.3；</w:t>
            </w:r>
            <w:r w:rsidRPr="005371F4">
              <w:rPr>
                <w:rStyle w:val="font41"/>
                <w:rFonts w:ascii="MS Gothic" w:eastAsia="MS Gothic" w:hAnsi="MS Gothic" w:cs="MS Gothic" w:hint="default"/>
                <w:color w:val="auto"/>
              </w:rPr>
              <w:t>‌</w:t>
            </w:r>
            <w:r w:rsidRPr="005371F4">
              <w:rPr>
                <w:sz w:val="20"/>
                <w:szCs w:val="20"/>
              </w:rPr>
              <w:br/>
              <w:t>7.</w:t>
            </w:r>
            <w:r w:rsidRPr="005371F4">
              <w:rPr>
                <w:rStyle w:val="font41"/>
                <w:rFonts w:ascii="MS Gothic" w:eastAsia="MS Gothic" w:hAnsi="MS Gothic" w:cs="MS Gothic" w:hint="default"/>
                <w:color w:val="auto"/>
              </w:rPr>
              <w:t>‌</w:t>
            </w:r>
            <w:r w:rsidRPr="005371F4">
              <w:rPr>
                <w:rStyle w:val="font11"/>
                <w:rFonts w:hint="default"/>
                <w:color w:val="auto"/>
              </w:rPr>
              <w:t>其他功能</w:t>
            </w:r>
            <w:r w:rsidRPr="005371F4">
              <w:rPr>
                <w:rStyle w:val="font41"/>
                <w:rFonts w:ascii="MS Gothic" w:eastAsia="MS Gothic" w:hAnsi="MS Gothic" w:cs="MS Gothic" w:hint="default"/>
                <w:color w:val="auto"/>
              </w:rPr>
              <w:t>‌</w:t>
            </w:r>
            <w:r w:rsidRPr="005371F4">
              <w:rPr>
                <w:rStyle w:val="font11"/>
                <w:rFonts w:hint="default"/>
                <w:color w:val="auto"/>
              </w:rPr>
              <w:t>： 触控ID 、三轴陀螺仪、加速感应器、气压计、环境光传感器等。</w:t>
            </w:r>
            <w:r w:rsidRPr="005371F4">
              <w:rPr>
                <w:rStyle w:val="font41"/>
                <w:rFonts w:ascii="MS Gothic" w:eastAsia="MS Gothic" w:hAnsi="MS Gothic" w:cs="MS Gothic" w:hint="default"/>
                <w:color w:val="auto"/>
              </w:rPr>
              <w:t>‌</w:t>
            </w:r>
          </w:p>
        </w:tc>
      </w:tr>
      <w:tr w:rsidR="00C52815" w:rsidRPr="005371F4" w14:paraId="20C82D29"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73829153"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31</w:t>
            </w:r>
          </w:p>
        </w:tc>
        <w:tc>
          <w:tcPr>
            <w:tcW w:w="1697" w:type="dxa"/>
            <w:tcBorders>
              <w:top w:val="single" w:sz="4" w:space="0" w:color="auto"/>
              <w:left w:val="single" w:sz="4" w:space="0" w:color="auto"/>
              <w:bottom w:val="single" w:sz="4" w:space="0" w:color="auto"/>
              <w:right w:val="single" w:sz="4" w:space="0" w:color="auto"/>
            </w:tcBorders>
            <w:vAlign w:val="center"/>
          </w:tcPr>
          <w:p w14:paraId="1A33CCBF" w14:textId="77777777" w:rsidR="00C85622" w:rsidRPr="005371F4" w:rsidRDefault="00F26744">
            <w:pPr>
              <w:jc w:val="center"/>
              <w:rPr>
                <w:sz w:val="20"/>
                <w:szCs w:val="20"/>
              </w:rPr>
            </w:pPr>
            <w:r w:rsidRPr="005371F4">
              <w:rPr>
                <w:rFonts w:hint="eastAsia"/>
                <w:sz w:val="20"/>
                <w:szCs w:val="20"/>
              </w:rPr>
              <w:t>摄像机电池</w:t>
            </w:r>
          </w:p>
        </w:tc>
        <w:tc>
          <w:tcPr>
            <w:tcW w:w="817" w:type="dxa"/>
            <w:tcBorders>
              <w:top w:val="single" w:sz="4" w:space="0" w:color="auto"/>
              <w:left w:val="single" w:sz="4" w:space="0" w:color="auto"/>
              <w:bottom w:val="single" w:sz="4" w:space="0" w:color="auto"/>
              <w:right w:val="single" w:sz="4" w:space="0" w:color="auto"/>
            </w:tcBorders>
            <w:vAlign w:val="center"/>
          </w:tcPr>
          <w:p w14:paraId="2F18AA57" w14:textId="77777777" w:rsidR="00C85622" w:rsidRPr="005371F4" w:rsidRDefault="00F26744">
            <w:pPr>
              <w:jc w:val="center"/>
              <w:rPr>
                <w:sz w:val="20"/>
                <w:szCs w:val="20"/>
              </w:rPr>
            </w:pPr>
            <w:r w:rsidRPr="005371F4">
              <w:rPr>
                <w:sz w:val="20"/>
                <w:szCs w:val="20"/>
              </w:rPr>
              <w:t xml:space="preserve">4 </w:t>
            </w:r>
          </w:p>
        </w:tc>
        <w:tc>
          <w:tcPr>
            <w:tcW w:w="818" w:type="dxa"/>
            <w:tcBorders>
              <w:top w:val="single" w:sz="4" w:space="0" w:color="auto"/>
              <w:left w:val="single" w:sz="4" w:space="0" w:color="auto"/>
              <w:bottom w:val="single" w:sz="4" w:space="0" w:color="auto"/>
              <w:right w:val="single" w:sz="4" w:space="0" w:color="auto"/>
            </w:tcBorders>
            <w:vAlign w:val="center"/>
          </w:tcPr>
          <w:p w14:paraId="19BFFC5E" w14:textId="77777777" w:rsidR="00C85622" w:rsidRPr="005371F4" w:rsidRDefault="00F26744">
            <w:pPr>
              <w:jc w:val="center"/>
              <w:rPr>
                <w:sz w:val="20"/>
                <w:szCs w:val="20"/>
              </w:rPr>
            </w:pPr>
            <w:r w:rsidRPr="005371F4">
              <w:rPr>
                <w:rFonts w:hint="eastAsia"/>
                <w:sz w:val="20"/>
                <w:szCs w:val="20"/>
              </w:rPr>
              <w:t>套</w:t>
            </w:r>
          </w:p>
        </w:tc>
        <w:tc>
          <w:tcPr>
            <w:tcW w:w="4621" w:type="dxa"/>
            <w:tcBorders>
              <w:top w:val="single" w:sz="4" w:space="0" w:color="auto"/>
              <w:left w:val="single" w:sz="4" w:space="0" w:color="auto"/>
              <w:bottom w:val="single" w:sz="4" w:space="0" w:color="auto"/>
              <w:right w:val="single" w:sz="4" w:space="0" w:color="auto"/>
            </w:tcBorders>
            <w:vAlign w:val="center"/>
          </w:tcPr>
          <w:p w14:paraId="7C49DC5B" w14:textId="77777777" w:rsidR="00C85622" w:rsidRPr="005371F4" w:rsidRDefault="00F26744">
            <w:pPr>
              <w:rPr>
                <w:sz w:val="20"/>
                <w:szCs w:val="20"/>
              </w:rPr>
            </w:pPr>
            <w:r w:rsidRPr="005371F4">
              <w:rPr>
                <w:sz w:val="20"/>
                <w:szCs w:val="20"/>
              </w:rPr>
              <w:t>1.</w:t>
            </w:r>
            <w:r w:rsidRPr="005371F4">
              <w:rPr>
                <w:rFonts w:hint="eastAsia"/>
                <w:sz w:val="20"/>
                <w:szCs w:val="20"/>
              </w:rPr>
              <w:t>容量</w:t>
            </w:r>
            <w:r w:rsidRPr="005371F4">
              <w:rPr>
                <w:sz w:val="20"/>
                <w:szCs w:val="20"/>
              </w:rPr>
              <w:t>:14.8V 20.4Ah 300Wh</w:t>
            </w:r>
            <w:r w:rsidRPr="005371F4">
              <w:rPr>
                <w:rFonts w:hint="eastAsia"/>
                <w:sz w:val="20"/>
                <w:szCs w:val="20"/>
              </w:rPr>
              <w:t>；</w:t>
            </w:r>
            <w:r w:rsidRPr="005371F4">
              <w:rPr>
                <w:sz w:val="20"/>
                <w:szCs w:val="20"/>
              </w:rPr>
              <w:br/>
              <w:t>2.</w:t>
            </w:r>
            <w:r w:rsidRPr="005371F4">
              <w:rPr>
                <w:rFonts w:hint="eastAsia"/>
                <w:sz w:val="20"/>
                <w:szCs w:val="20"/>
              </w:rPr>
              <w:t>工作电流</w:t>
            </w:r>
            <w:r w:rsidRPr="005371F4">
              <w:rPr>
                <w:sz w:val="20"/>
                <w:szCs w:val="20"/>
              </w:rPr>
              <w:t>:18.0A(Max)</w:t>
            </w:r>
            <w:r w:rsidRPr="005371F4">
              <w:rPr>
                <w:rFonts w:hint="eastAsia"/>
                <w:sz w:val="20"/>
                <w:szCs w:val="20"/>
              </w:rPr>
              <w:t>；</w:t>
            </w:r>
            <w:r w:rsidRPr="005371F4">
              <w:rPr>
                <w:sz w:val="20"/>
                <w:szCs w:val="20"/>
              </w:rPr>
              <w:br/>
              <w:t xml:space="preserve">3.D-TAP </w:t>
            </w:r>
            <w:r w:rsidRPr="005371F4">
              <w:rPr>
                <w:rFonts w:hint="eastAsia"/>
                <w:sz w:val="20"/>
                <w:szCs w:val="20"/>
              </w:rPr>
              <w:t>输出</w:t>
            </w:r>
            <w:r w:rsidRPr="005371F4">
              <w:rPr>
                <w:sz w:val="20"/>
                <w:szCs w:val="20"/>
              </w:rPr>
              <w:t>:10-16.8Vx4/15A(Max)</w:t>
            </w:r>
            <w:r w:rsidRPr="005371F4">
              <w:rPr>
                <w:rFonts w:hint="eastAsia"/>
                <w:sz w:val="20"/>
                <w:szCs w:val="20"/>
              </w:rPr>
              <w:t>；</w:t>
            </w:r>
            <w:r w:rsidRPr="005371F4">
              <w:rPr>
                <w:sz w:val="20"/>
                <w:szCs w:val="20"/>
              </w:rPr>
              <w:br/>
              <w:t>4.USB-A</w:t>
            </w:r>
            <w:r w:rsidRPr="005371F4">
              <w:rPr>
                <w:rFonts w:hint="eastAsia"/>
                <w:sz w:val="20"/>
                <w:szCs w:val="20"/>
              </w:rPr>
              <w:t>输出</w:t>
            </w:r>
            <w:r w:rsidRPr="005371F4">
              <w:rPr>
                <w:sz w:val="20"/>
                <w:szCs w:val="20"/>
              </w:rPr>
              <w:t>:5V/2.0A</w:t>
            </w:r>
            <w:r w:rsidRPr="005371F4">
              <w:rPr>
                <w:rFonts w:hint="eastAsia"/>
                <w:sz w:val="20"/>
                <w:szCs w:val="20"/>
              </w:rPr>
              <w:t>；</w:t>
            </w:r>
            <w:r w:rsidRPr="005371F4">
              <w:rPr>
                <w:sz w:val="20"/>
                <w:szCs w:val="20"/>
              </w:rPr>
              <w:br/>
              <w:t>5.</w:t>
            </w:r>
            <w:r w:rsidRPr="005371F4">
              <w:rPr>
                <w:rFonts w:hint="eastAsia"/>
                <w:sz w:val="20"/>
                <w:szCs w:val="20"/>
              </w:rPr>
              <w:t>尺寸</w:t>
            </w:r>
            <w:r w:rsidRPr="005371F4">
              <w:rPr>
                <w:sz w:val="20"/>
                <w:szCs w:val="20"/>
              </w:rPr>
              <w:t>:</w:t>
            </w:r>
            <w:r w:rsidRPr="005371F4">
              <w:rPr>
                <w:rFonts w:hint="eastAsia"/>
                <w:sz w:val="20"/>
                <w:szCs w:val="20"/>
              </w:rPr>
              <w:t>约</w:t>
            </w:r>
            <w:r w:rsidRPr="005371F4">
              <w:rPr>
                <w:sz w:val="20"/>
                <w:szCs w:val="20"/>
              </w:rPr>
              <w:t>128.5(L)x99(W) x96(H)mm</w:t>
            </w:r>
            <w:r w:rsidRPr="005371F4">
              <w:rPr>
                <w:rFonts w:hint="eastAsia"/>
                <w:sz w:val="20"/>
                <w:szCs w:val="20"/>
              </w:rPr>
              <w:t>；</w:t>
            </w:r>
            <w:r w:rsidRPr="005371F4">
              <w:rPr>
                <w:sz w:val="20"/>
                <w:szCs w:val="20"/>
              </w:rPr>
              <w:br/>
            </w:r>
            <w:r w:rsidRPr="005371F4">
              <w:rPr>
                <w:sz w:val="20"/>
                <w:szCs w:val="20"/>
              </w:rPr>
              <w:lastRenderedPageBreak/>
              <w:t>6.</w:t>
            </w:r>
            <w:r w:rsidRPr="005371F4">
              <w:rPr>
                <w:rFonts w:hint="eastAsia"/>
                <w:sz w:val="20"/>
                <w:szCs w:val="20"/>
              </w:rPr>
              <w:t>重量</w:t>
            </w:r>
            <w:r w:rsidRPr="005371F4">
              <w:rPr>
                <w:sz w:val="20"/>
                <w:szCs w:val="20"/>
              </w:rPr>
              <w:t>:</w:t>
            </w:r>
            <w:r w:rsidRPr="005371F4">
              <w:rPr>
                <w:rFonts w:hint="eastAsia"/>
                <w:sz w:val="20"/>
                <w:szCs w:val="20"/>
              </w:rPr>
              <w:t>约</w:t>
            </w:r>
            <w:r w:rsidRPr="005371F4">
              <w:rPr>
                <w:sz w:val="20"/>
                <w:szCs w:val="20"/>
              </w:rPr>
              <w:t>1660g</w:t>
            </w:r>
            <w:r w:rsidRPr="005371F4">
              <w:rPr>
                <w:rFonts w:hint="eastAsia"/>
                <w:sz w:val="20"/>
                <w:szCs w:val="20"/>
              </w:rPr>
              <w:t>；</w:t>
            </w:r>
            <w:r w:rsidRPr="005371F4">
              <w:rPr>
                <w:sz w:val="20"/>
                <w:szCs w:val="20"/>
              </w:rPr>
              <w:br/>
            </w:r>
            <w:r w:rsidRPr="005371F4">
              <w:rPr>
                <w:rFonts w:hint="eastAsia"/>
                <w:sz w:val="20"/>
                <w:szCs w:val="20"/>
              </w:rPr>
              <w:t>▲</w:t>
            </w:r>
            <w:r w:rsidRPr="005371F4">
              <w:t>7.</w:t>
            </w:r>
            <w:r w:rsidRPr="005371F4">
              <w:rPr>
                <w:rFonts w:hint="eastAsia"/>
                <w:sz w:val="20"/>
                <w:szCs w:val="20"/>
              </w:rPr>
              <w:t>包含：电池</w:t>
            </w:r>
            <w:r w:rsidRPr="005371F4">
              <w:rPr>
                <w:sz w:val="20"/>
                <w:szCs w:val="20"/>
              </w:rPr>
              <w:t>*8</w:t>
            </w:r>
            <w:r w:rsidRPr="005371F4">
              <w:rPr>
                <w:rFonts w:hint="eastAsia"/>
                <w:sz w:val="20"/>
                <w:szCs w:val="20"/>
              </w:rPr>
              <w:t>个，四合一充电器</w:t>
            </w:r>
            <w:r w:rsidRPr="005371F4">
              <w:rPr>
                <w:sz w:val="20"/>
                <w:szCs w:val="20"/>
              </w:rPr>
              <w:t>*1</w:t>
            </w:r>
            <w:r w:rsidRPr="005371F4">
              <w:rPr>
                <w:rFonts w:hint="eastAsia"/>
                <w:sz w:val="20"/>
                <w:szCs w:val="20"/>
              </w:rPr>
              <w:t>个，航空箱</w:t>
            </w:r>
            <w:r w:rsidRPr="005371F4">
              <w:rPr>
                <w:sz w:val="20"/>
                <w:szCs w:val="20"/>
              </w:rPr>
              <w:t>*1</w:t>
            </w:r>
            <w:r w:rsidRPr="005371F4">
              <w:rPr>
                <w:rFonts w:hint="eastAsia"/>
                <w:sz w:val="20"/>
                <w:szCs w:val="20"/>
              </w:rPr>
              <w:t>个，共</w:t>
            </w:r>
            <w:r w:rsidRPr="005371F4">
              <w:rPr>
                <w:sz w:val="20"/>
                <w:szCs w:val="20"/>
              </w:rPr>
              <w:t>4</w:t>
            </w:r>
            <w:r w:rsidRPr="005371F4">
              <w:rPr>
                <w:rFonts w:hint="eastAsia"/>
                <w:sz w:val="20"/>
                <w:szCs w:val="20"/>
              </w:rPr>
              <w:t>套，其中</w:t>
            </w:r>
            <w:r w:rsidRPr="005371F4">
              <w:rPr>
                <w:sz w:val="20"/>
                <w:szCs w:val="20"/>
              </w:rPr>
              <w:t>3</w:t>
            </w:r>
            <w:r w:rsidRPr="005371F4">
              <w:rPr>
                <w:rFonts w:hint="eastAsia"/>
                <w:sz w:val="20"/>
                <w:szCs w:val="20"/>
              </w:rPr>
              <w:t>套</w:t>
            </w:r>
            <w:r w:rsidRPr="005371F4">
              <w:rPr>
                <w:sz w:val="20"/>
                <w:szCs w:val="20"/>
              </w:rPr>
              <w:t>V</w:t>
            </w:r>
            <w:r w:rsidRPr="005371F4">
              <w:rPr>
                <w:rFonts w:hint="eastAsia"/>
                <w:sz w:val="20"/>
                <w:szCs w:val="20"/>
              </w:rPr>
              <w:t>口，</w:t>
            </w:r>
            <w:r w:rsidRPr="005371F4">
              <w:rPr>
                <w:sz w:val="20"/>
                <w:szCs w:val="20"/>
              </w:rPr>
              <w:t>1</w:t>
            </w:r>
            <w:r w:rsidRPr="005371F4">
              <w:rPr>
                <w:rFonts w:hint="eastAsia"/>
                <w:sz w:val="20"/>
                <w:szCs w:val="20"/>
              </w:rPr>
              <w:t>套</w:t>
            </w:r>
            <w:r w:rsidRPr="005371F4">
              <w:rPr>
                <w:sz w:val="20"/>
                <w:szCs w:val="20"/>
              </w:rPr>
              <w:t>B</w:t>
            </w:r>
            <w:r w:rsidRPr="005371F4">
              <w:rPr>
                <w:rFonts w:hint="eastAsia"/>
                <w:sz w:val="20"/>
                <w:szCs w:val="20"/>
              </w:rPr>
              <w:t>口。</w:t>
            </w:r>
          </w:p>
        </w:tc>
      </w:tr>
      <w:tr w:rsidR="00C52815" w:rsidRPr="005371F4" w14:paraId="61447E4E"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2C18A6E2"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lastRenderedPageBreak/>
              <w:t>32</w:t>
            </w:r>
          </w:p>
        </w:tc>
        <w:tc>
          <w:tcPr>
            <w:tcW w:w="1697" w:type="dxa"/>
            <w:tcBorders>
              <w:top w:val="single" w:sz="4" w:space="0" w:color="auto"/>
              <w:left w:val="single" w:sz="4" w:space="0" w:color="auto"/>
              <w:bottom w:val="single" w:sz="4" w:space="0" w:color="auto"/>
              <w:right w:val="single" w:sz="4" w:space="0" w:color="auto"/>
            </w:tcBorders>
            <w:vAlign w:val="center"/>
          </w:tcPr>
          <w:p w14:paraId="1E6BA931" w14:textId="77777777" w:rsidR="00C85622" w:rsidRPr="005371F4" w:rsidRDefault="00F26744">
            <w:pPr>
              <w:jc w:val="center"/>
              <w:rPr>
                <w:sz w:val="20"/>
                <w:szCs w:val="20"/>
              </w:rPr>
            </w:pPr>
            <w:r w:rsidRPr="005371F4">
              <w:rPr>
                <w:rFonts w:hint="eastAsia"/>
                <w:sz w:val="20"/>
                <w:szCs w:val="20"/>
              </w:rPr>
              <w:t>无线跟焦系统</w:t>
            </w:r>
          </w:p>
        </w:tc>
        <w:tc>
          <w:tcPr>
            <w:tcW w:w="817" w:type="dxa"/>
            <w:tcBorders>
              <w:top w:val="single" w:sz="4" w:space="0" w:color="auto"/>
              <w:left w:val="single" w:sz="4" w:space="0" w:color="auto"/>
              <w:bottom w:val="single" w:sz="4" w:space="0" w:color="auto"/>
              <w:right w:val="single" w:sz="4" w:space="0" w:color="auto"/>
            </w:tcBorders>
            <w:vAlign w:val="center"/>
          </w:tcPr>
          <w:p w14:paraId="4C395D67" w14:textId="77777777" w:rsidR="00C85622" w:rsidRPr="005371F4" w:rsidRDefault="00F26744">
            <w:pPr>
              <w:jc w:val="center"/>
              <w:rPr>
                <w:sz w:val="20"/>
                <w:szCs w:val="20"/>
              </w:rPr>
            </w:pPr>
            <w:r w:rsidRPr="005371F4">
              <w:rPr>
                <w:sz w:val="20"/>
                <w:szCs w:val="20"/>
              </w:rPr>
              <w:t xml:space="preserve">2 </w:t>
            </w:r>
          </w:p>
        </w:tc>
        <w:tc>
          <w:tcPr>
            <w:tcW w:w="818" w:type="dxa"/>
            <w:tcBorders>
              <w:top w:val="single" w:sz="4" w:space="0" w:color="auto"/>
              <w:left w:val="single" w:sz="4" w:space="0" w:color="auto"/>
              <w:bottom w:val="single" w:sz="4" w:space="0" w:color="auto"/>
              <w:right w:val="single" w:sz="4" w:space="0" w:color="auto"/>
            </w:tcBorders>
            <w:vAlign w:val="center"/>
          </w:tcPr>
          <w:p w14:paraId="1974EFB0" w14:textId="77777777" w:rsidR="00C85622" w:rsidRPr="005371F4" w:rsidRDefault="00F26744">
            <w:pPr>
              <w:jc w:val="center"/>
              <w:rPr>
                <w:sz w:val="20"/>
                <w:szCs w:val="20"/>
              </w:rPr>
            </w:pPr>
            <w:r w:rsidRPr="005371F4">
              <w:rPr>
                <w:rFonts w:hint="eastAsia"/>
                <w:sz w:val="20"/>
                <w:szCs w:val="20"/>
              </w:rPr>
              <w:t>套</w:t>
            </w:r>
          </w:p>
        </w:tc>
        <w:tc>
          <w:tcPr>
            <w:tcW w:w="4621" w:type="dxa"/>
            <w:tcBorders>
              <w:top w:val="single" w:sz="4" w:space="0" w:color="auto"/>
              <w:left w:val="single" w:sz="4" w:space="0" w:color="auto"/>
              <w:bottom w:val="single" w:sz="4" w:space="0" w:color="auto"/>
              <w:right w:val="single" w:sz="4" w:space="0" w:color="auto"/>
            </w:tcBorders>
            <w:vAlign w:val="center"/>
          </w:tcPr>
          <w:p w14:paraId="56370CEB" w14:textId="77777777" w:rsidR="00C85622" w:rsidRPr="005371F4" w:rsidRDefault="00F26744">
            <w:pPr>
              <w:rPr>
                <w:sz w:val="20"/>
                <w:szCs w:val="20"/>
              </w:rPr>
            </w:pPr>
            <w:r w:rsidRPr="005371F4">
              <w:rPr>
                <w:sz w:val="20"/>
                <w:szCs w:val="20"/>
              </w:rPr>
              <w:t>1.15mm</w:t>
            </w:r>
            <w:r w:rsidRPr="005371F4">
              <w:rPr>
                <w:rFonts w:hint="eastAsia"/>
                <w:sz w:val="20"/>
                <w:szCs w:val="20"/>
              </w:rPr>
              <w:t>导管适配器</w:t>
            </w:r>
            <w:r w:rsidRPr="005371F4">
              <w:rPr>
                <w:sz w:val="20"/>
                <w:szCs w:val="20"/>
              </w:rPr>
              <w:t>*2</w:t>
            </w:r>
            <w:r w:rsidRPr="005371F4">
              <w:rPr>
                <w:rFonts w:hint="eastAsia"/>
                <w:sz w:val="20"/>
                <w:szCs w:val="20"/>
              </w:rPr>
              <w:t>个；</w:t>
            </w:r>
          </w:p>
          <w:p w14:paraId="5C42693D" w14:textId="77777777" w:rsidR="00C85622" w:rsidRPr="005371F4" w:rsidRDefault="00F26744">
            <w:pPr>
              <w:rPr>
                <w:sz w:val="20"/>
                <w:szCs w:val="20"/>
              </w:rPr>
            </w:pPr>
            <w:r w:rsidRPr="005371F4">
              <w:rPr>
                <w:sz w:val="20"/>
                <w:szCs w:val="20"/>
              </w:rPr>
              <w:t>2.</w:t>
            </w:r>
            <w:r w:rsidRPr="005371F4">
              <w:rPr>
                <w:rFonts w:hint="eastAsia"/>
                <w:sz w:val="20"/>
                <w:szCs w:val="20"/>
              </w:rPr>
              <w:t>电机</w:t>
            </w:r>
            <w:r w:rsidRPr="005371F4">
              <w:rPr>
                <w:sz w:val="20"/>
                <w:szCs w:val="20"/>
              </w:rPr>
              <w:t>*3</w:t>
            </w:r>
            <w:r w:rsidRPr="005371F4">
              <w:rPr>
                <w:rFonts w:hint="eastAsia"/>
                <w:sz w:val="20"/>
                <w:szCs w:val="20"/>
              </w:rPr>
              <w:t>个</w:t>
            </w:r>
            <w:r w:rsidRPr="005371F4">
              <w:rPr>
                <w:sz w:val="20"/>
                <w:szCs w:val="20"/>
              </w:rPr>
              <w:t>(</w:t>
            </w:r>
            <w:r w:rsidRPr="005371F4">
              <w:rPr>
                <w:rFonts w:hint="eastAsia"/>
                <w:sz w:val="20"/>
                <w:szCs w:val="20"/>
              </w:rPr>
              <w:t>裸机</w:t>
            </w:r>
            <w:r w:rsidRPr="005371F4">
              <w:rPr>
                <w:sz w:val="20"/>
                <w:szCs w:val="20"/>
              </w:rPr>
              <w:t>)(</w:t>
            </w:r>
            <w:r w:rsidRPr="005371F4">
              <w:rPr>
                <w:rFonts w:hint="eastAsia"/>
                <w:sz w:val="20"/>
                <w:szCs w:val="20"/>
              </w:rPr>
              <w:t>含</w:t>
            </w:r>
            <w:r w:rsidRPr="005371F4">
              <w:rPr>
                <w:sz w:val="20"/>
                <w:szCs w:val="20"/>
              </w:rPr>
              <w:t>0.8</w:t>
            </w:r>
            <w:r w:rsidRPr="005371F4">
              <w:rPr>
                <w:rFonts w:hint="eastAsia"/>
                <w:sz w:val="20"/>
                <w:szCs w:val="20"/>
              </w:rPr>
              <w:t>齿轮</w:t>
            </w:r>
            <w:r w:rsidRPr="005371F4">
              <w:rPr>
                <w:sz w:val="20"/>
                <w:szCs w:val="20"/>
              </w:rPr>
              <w:t>)</w:t>
            </w:r>
            <w:r w:rsidRPr="005371F4">
              <w:rPr>
                <w:rFonts w:hint="eastAsia"/>
                <w:sz w:val="20"/>
                <w:szCs w:val="20"/>
              </w:rPr>
              <w:t>；</w:t>
            </w:r>
          </w:p>
          <w:p w14:paraId="01FAE7C7" w14:textId="77777777" w:rsidR="00C85622" w:rsidRPr="005371F4" w:rsidRDefault="00F26744">
            <w:pPr>
              <w:rPr>
                <w:sz w:val="20"/>
                <w:szCs w:val="20"/>
              </w:rPr>
            </w:pPr>
            <w:r w:rsidRPr="005371F4">
              <w:rPr>
                <w:sz w:val="20"/>
                <w:szCs w:val="20"/>
              </w:rPr>
              <w:t>3.</w:t>
            </w:r>
            <w:r w:rsidRPr="005371F4">
              <w:rPr>
                <w:rFonts w:hint="eastAsia"/>
                <w:sz w:val="20"/>
                <w:szCs w:val="20"/>
              </w:rPr>
              <w:t>左手柄</w:t>
            </w:r>
            <w:r w:rsidRPr="005371F4">
              <w:rPr>
                <w:sz w:val="20"/>
                <w:szCs w:val="20"/>
              </w:rPr>
              <w:t>*1</w:t>
            </w:r>
            <w:r w:rsidRPr="005371F4">
              <w:rPr>
                <w:rFonts w:hint="eastAsia"/>
                <w:sz w:val="20"/>
                <w:szCs w:val="20"/>
              </w:rPr>
              <w:t>个；</w:t>
            </w:r>
          </w:p>
          <w:p w14:paraId="75134091" w14:textId="77777777" w:rsidR="00C85622" w:rsidRPr="005371F4" w:rsidRDefault="00F26744">
            <w:pPr>
              <w:rPr>
                <w:sz w:val="20"/>
                <w:szCs w:val="20"/>
              </w:rPr>
            </w:pPr>
            <w:r w:rsidRPr="005371F4">
              <w:rPr>
                <w:sz w:val="20"/>
                <w:szCs w:val="20"/>
              </w:rPr>
              <w:t>4.</w:t>
            </w:r>
            <w:r w:rsidRPr="005371F4">
              <w:rPr>
                <w:rFonts w:hint="eastAsia"/>
                <w:sz w:val="20"/>
                <w:szCs w:val="20"/>
              </w:rPr>
              <w:t>手轮控制器</w:t>
            </w:r>
            <w:r w:rsidRPr="005371F4">
              <w:rPr>
                <w:sz w:val="20"/>
                <w:szCs w:val="20"/>
              </w:rPr>
              <w:t>*1</w:t>
            </w:r>
            <w:r w:rsidRPr="005371F4">
              <w:rPr>
                <w:rFonts w:hint="eastAsia"/>
                <w:sz w:val="20"/>
                <w:szCs w:val="20"/>
              </w:rPr>
              <w:t>个；</w:t>
            </w:r>
          </w:p>
          <w:p w14:paraId="6FDA398A" w14:textId="77777777" w:rsidR="00C85622" w:rsidRPr="005371F4" w:rsidRDefault="00F26744">
            <w:pPr>
              <w:rPr>
                <w:sz w:val="20"/>
                <w:szCs w:val="20"/>
              </w:rPr>
            </w:pPr>
            <w:r w:rsidRPr="005371F4">
              <w:rPr>
                <w:sz w:val="20"/>
                <w:szCs w:val="20"/>
              </w:rPr>
              <w:t>5.</w:t>
            </w:r>
            <w:r w:rsidRPr="005371F4">
              <w:rPr>
                <w:rFonts w:hint="eastAsia"/>
                <w:sz w:val="20"/>
                <w:szCs w:val="20"/>
              </w:rPr>
              <w:t>右手柄</w:t>
            </w:r>
            <w:r w:rsidRPr="005371F4">
              <w:rPr>
                <w:sz w:val="20"/>
                <w:szCs w:val="20"/>
              </w:rPr>
              <w:t>*1</w:t>
            </w:r>
            <w:r w:rsidRPr="005371F4">
              <w:rPr>
                <w:rFonts w:hint="eastAsia"/>
                <w:sz w:val="20"/>
                <w:szCs w:val="20"/>
              </w:rPr>
              <w:t>个；</w:t>
            </w:r>
          </w:p>
          <w:p w14:paraId="5CD7E14A" w14:textId="77777777" w:rsidR="00C85622" w:rsidRPr="005371F4" w:rsidRDefault="00F26744">
            <w:pPr>
              <w:rPr>
                <w:sz w:val="20"/>
                <w:szCs w:val="20"/>
              </w:rPr>
            </w:pPr>
            <w:r w:rsidRPr="005371F4">
              <w:rPr>
                <w:sz w:val="20"/>
                <w:szCs w:val="20"/>
              </w:rPr>
              <w:t>6.19mm</w:t>
            </w:r>
            <w:r w:rsidRPr="005371F4">
              <w:rPr>
                <w:rFonts w:hint="eastAsia"/>
                <w:sz w:val="20"/>
                <w:szCs w:val="20"/>
              </w:rPr>
              <w:t>导管适配器</w:t>
            </w:r>
            <w:r w:rsidRPr="005371F4">
              <w:rPr>
                <w:sz w:val="20"/>
                <w:szCs w:val="20"/>
              </w:rPr>
              <w:t>*2</w:t>
            </w:r>
            <w:r w:rsidRPr="005371F4">
              <w:rPr>
                <w:rFonts w:hint="eastAsia"/>
                <w:sz w:val="20"/>
                <w:szCs w:val="20"/>
              </w:rPr>
              <w:t>根；</w:t>
            </w:r>
          </w:p>
          <w:p w14:paraId="5AA8F81E" w14:textId="77777777" w:rsidR="00C85622" w:rsidRPr="005371F4" w:rsidRDefault="00F26744">
            <w:pPr>
              <w:rPr>
                <w:sz w:val="20"/>
                <w:szCs w:val="20"/>
              </w:rPr>
            </w:pPr>
            <w:r w:rsidRPr="005371F4">
              <w:rPr>
                <w:sz w:val="20"/>
                <w:szCs w:val="20"/>
              </w:rPr>
              <w:t>7.7-7PIN</w:t>
            </w:r>
            <w:r w:rsidRPr="005371F4">
              <w:rPr>
                <w:rFonts w:hint="eastAsia"/>
                <w:sz w:val="20"/>
                <w:szCs w:val="20"/>
              </w:rPr>
              <w:t>马达线</w:t>
            </w:r>
            <w:r w:rsidRPr="005371F4">
              <w:rPr>
                <w:sz w:val="20"/>
                <w:szCs w:val="20"/>
              </w:rPr>
              <w:t>(30cm)*1</w:t>
            </w:r>
            <w:r w:rsidRPr="005371F4">
              <w:rPr>
                <w:rFonts w:hint="eastAsia"/>
                <w:sz w:val="20"/>
                <w:szCs w:val="20"/>
              </w:rPr>
              <w:t>根；</w:t>
            </w:r>
          </w:p>
          <w:p w14:paraId="565F99AC" w14:textId="77777777" w:rsidR="00C85622" w:rsidRPr="005371F4" w:rsidRDefault="00F26744">
            <w:pPr>
              <w:rPr>
                <w:sz w:val="20"/>
                <w:szCs w:val="20"/>
              </w:rPr>
            </w:pPr>
            <w:r w:rsidRPr="005371F4">
              <w:rPr>
                <w:sz w:val="20"/>
                <w:szCs w:val="20"/>
              </w:rPr>
              <w:t>13.</w:t>
            </w:r>
            <w:r w:rsidRPr="005371F4">
              <w:rPr>
                <w:rFonts w:hint="eastAsia"/>
                <w:sz w:val="20"/>
                <w:szCs w:val="20"/>
              </w:rPr>
              <w:t>白环</w:t>
            </w:r>
            <w:r w:rsidRPr="005371F4">
              <w:rPr>
                <w:sz w:val="20"/>
                <w:szCs w:val="20"/>
              </w:rPr>
              <w:t>*5</w:t>
            </w:r>
            <w:r w:rsidRPr="005371F4">
              <w:rPr>
                <w:rFonts w:hint="eastAsia"/>
                <w:sz w:val="20"/>
                <w:szCs w:val="20"/>
              </w:rPr>
              <w:t>个；</w:t>
            </w:r>
          </w:p>
          <w:p w14:paraId="402F5E7D" w14:textId="77777777" w:rsidR="00C85622" w:rsidRPr="005371F4" w:rsidRDefault="00F26744">
            <w:pPr>
              <w:rPr>
                <w:sz w:val="20"/>
                <w:szCs w:val="20"/>
              </w:rPr>
            </w:pPr>
            <w:r w:rsidRPr="005371F4">
              <w:rPr>
                <w:sz w:val="20"/>
                <w:szCs w:val="20"/>
              </w:rPr>
              <w:t>8.7-7PIN</w:t>
            </w:r>
            <w:r w:rsidRPr="005371F4">
              <w:rPr>
                <w:rFonts w:hint="eastAsia"/>
                <w:sz w:val="20"/>
                <w:szCs w:val="20"/>
              </w:rPr>
              <w:t>马达线</w:t>
            </w:r>
            <w:r w:rsidRPr="005371F4">
              <w:rPr>
                <w:sz w:val="20"/>
                <w:szCs w:val="20"/>
              </w:rPr>
              <w:t>(50cm)*114.</w:t>
            </w:r>
            <w:r w:rsidRPr="005371F4">
              <w:rPr>
                <w:rFonts w:hint="eastAsia"/>
                <w:sz w:val="20"/>
                <w:szCs w:val="20"/>
              </w:rPr>
              <w:t>魔术腿连接件</w:t>
            </w:r>
            <w:r w:rsidRPr="005371F4">
              <w:rPr>
                <w:sz w:val="20"/>
                <w:szCs w:val="20"/>
              </w:rPr>
              <w:t>*1</w:t>
            </w:r>
            <w:r w:rsidRPr="005371F4">
              <w:rPr>
                <w:rFonts w:hint="eastAsia"/>
                <w:sz w:val="20"/>
                <w:szCs w:val="20"/>
              </w:rPr>
              <w:t>根；</w:t>
            </w:r>
          </w:p>
          <w:p w14:paraId="6939ECA3" w14:textId="77777777" w:rsidR="00C85622" w:rsidRPr="005371F4" w:rsidRDefault="00F26744">
            <w:pPr>
              <w:rPr>
                <w:sz w:val="20"/>
                <w:szCs w:val="20"/>
              </w:rPr>
            </w:pPr>
            <w:r w:rsidRPr="005371F4">
              <w:rPr>
                <w:sz w:val="20"/>
                <w:szCs w:val="20"/>
              </w:rPr>
              <w:t>9.Zoom</w:t>
            </w:r>
            <w:r w:rsidRPr="005371F4">
              <w:rPr>
                <w:rFonts w:hint="eastAsia"/>
                <w:sz w:val="20"/>
                <w:szCs w:val="20"/>
              </w:rPr>
              <w:t>模块</w:t>
            </w:r>
            <w:r w:rsidRPr="005371F4">
              <w:rPr>
                <w:sz w:val="20"/>
                <w:szCs w:val="20"/>
              </w:rPr>
              <w:t>*1</w:t>
            </w:r>
            <w:r w:rsidRPr="005371F4">
              <w:rPr>
                <w:rFonts w:hint="eastAsia"/>
                <w:sz w:val="20"/>
                <w:szCs w:val="20"/>
              </w:rPr>
              <w:t>套；</w:t>
            </w:r>
          </w:p>
          <w:p w14:paraId="271174DA" w14:textId="77777777" w:rsidR="00C85622" w:rsidRPr="005371F4" w:rsidRDefault="00F26744">
            <w:pPr>
              <w:rPr>
                <w:sz w:val="20"/>
                <w:szCs w:val="20"/>
              </w:rPr>
            </w:pPr>
            <w:r w:rsidRPr="005371F4">
              <w:rPr>
                <w:sz w:val="20"/>
                <w:szCs w:val="20"/>
              </w:rPr>
              <w:t>10.</w:t>
            </w:r>
            <w:r w:rsidRPr="005371F4">
              <w:rPr>
                <w:rFonts w:hint="eastAsia"/>
                <w:sz w:val="20"/>
                <w:szCs w:val="20"/>
              </w:rPr>
              <w:t>手柄连接件</w:t>
            </w:r>
            <w:r w:rsidRPr="005371F4">
              <w:rPr>
                <w:sz w:val="20"/>
                <w:szCs w:val="20"/>
              </w:rPr>
              <w:t>*2</w:t>
            </w:r>
            <w:r w:rsidRPr="005371F4">
              <w:rPr>
                <w:rFonts w:hint="eastAsia"/>
                <w:sz w:val="20"/>
                <w:szCs w:val="20"/>
              </w:rPr>
              <w:t>个；</w:t>
            </w:r>
          </w:p>
          <w:p w14:paraId="5764A9A9" w14:textId="77777777" w:rsidR="00C85622" w:rsidRPr="005371F4" w:rsidRDefault="00F26744">
            <w:pPr>
              <w:rPr>
                <w:sz w:val="20"/>
                <w:szCs w:val="20"/>
              </w:rPr>
            </w:pPr>
            <w:r w:rsidRPr="005371F4">
              <w:rPr>
                <w:sz w:val="20"/>
                <w:szCs w:val="20"/>
              </w:rPr>
              <w:t>11.</w:t>
            </w:r>
            <w:r w:rsidRPr="005371F4">
              <w:rPr>
                <w:rFonts w:hint="eastAsia"/>
                <w:sz w:val="20"/>
                <w:szCs w:val="20"/>
              </w:rPr>
              <w:t>电子白环</w:t>
            </w:r>
            <w:r w:rsidRPr="005371F4">
              <w:rPr>
                <w:sz w:val="20"/>
                <w:szCs w:val="20"/>
              </w:rPr>
              <w:t>*1</w:t>
            </w:r>
            <w:r w:rsidRPr="005371F4">
              <w:rPr>
                <w:rFonts w:hint="eastAsia"/>
                <w:sz w:val="20"/>
                <w:szCs w:val="20"/>
              </w:rPr>
              <w:t>个；</w:t>
            </w:r>
          </w:p>
          <w:p w14:paraId="13A47CB4" w14:textId="77777777" w:rsidR="00C85622" w:rsidRPr="005371F4" w:rsidRDefault="00F26744">
            <w:pPr>
              <w:rPr>
                <w:sz w:val="20"/>
                <w:szCs w:val="20"/>
              </w:rPr>
            </w:pPr>
            <w:r w:rsidRPr="005371F4">
              <w:rPr>
                <w:sz w:val="20"/>
                <w:szCs w:val="20"/>
              </w:rPr>
              <w:t>12.</w:t>
            </w:r>
            <w:r w:rsidRPr="005371F4">
              <w:rPr>
                <w:rFonts w:hint="eastAsia"/>
                <w:sz w:val="20"/>
                <w:szCs w:val="20"/>
              </w:rPr>
              <w:t>监视器支架</w:t>
            </w:r>
            <w:r w:rsidRPr="005371F4">
              <w:rPr>
                <w:sz w:val="20"/>
                <w:szCs w:val="20"/>
              </w:rPr>
              <w:t>*1</w:t>
            </w:r>
            <w:r w:rsidRPr="005371F4">
              <w:rPr>
                <w:rFonts w:hint="eastAsia"/>
                <w:sz w:val="20"/>
                <w:szCs w:val="20"/>
              </w:rPr>
              <w:t>个；</w:t>
            </w:r>
          </w:p>
          <w:p w14:paraId="1D30224D" w14:textId="77777777" w:rsidR="00C85622" w:rsidRPr="005371F4" w:rsidRDefault="00F26744">
            <w:pPr>
              <w:rPr>
                <w:sz w:val="20"/>
                <w:szCs w:val="20"/>
              </w:rPr>
            </w:pPr>
            <w:r w:rsidRPr="005371F4">
              <w:rPr>
                <w:sz w:val="20"/>
                <w:szCs w:val="20"/>
              </w:rPr>
              <w:t>15.</w:t>
            </w:r>
            <w:r w:rsidRPr="005371F4">
              <w:rPr>
                <w:rFonts w:hint="eastAsia"/>
                <w:sz w:val="20"/>
                <w:szCs w:val="20"/>
              </w:rPr>
              <w:t>手轮肩带</w:t>
            </w:r>
            <w:r w:rsidRPr="005371F4">
              <w:rPr>
                <w:sz w:val="20"/>
                <w:szCs w:val="20"/>
              </w:rPr>
              <w:t>*1</w:t>
            </w:r>
            <w:r w:rsidRPr="005371F4">
              <w:rPr>
                <w:rFonts w:hint="eastAsia"/>
                <w:sz w:val="20"/>
                <w:szCs w:val="20"/>
              </w:rPr>
              <w:t>个；</w:t>
            </w:r>
          </w:p>
          <w:p w14:paraId="0D136853" w14:textId="77777777" w:rsidR="00C85622" w:rsidRPr="005371F4" w:rsidRDefault="00F26744">
            <w:pPr>
              <w:rPr>
                <w:sz w:val="20"/>
                <w:szCs w:val="20"/>
              </w:rPr>
            </w:pPr>
            <w:r w:rsidRPr="005371F4">
              <w:rPr>
                <w:sz w:val="20"/>
                <w:szCs w:val="20"/>
              </w:rPr>
              <w:t>16.0.5</w:t>
            </w:r>
            <w:r w:rsidRPr="005371F4">
              <w:rPr>
                <w:rFonts w:hint="eastAsia"/>
                <w:sz w:val="20"/>
                <w:szCs w:val="20"/>
              </w:rPr>
              <w:t>模数齿轮</w:t>
            </w:r>
            <w:r w:rsidRPr="005371F4">
              <w:rPr>
                <w:sz w:val="20"/>
                <w:szCs w:val="20"/>
              </w:rPr>
              <w:t>*1</w:t>
            </w:r>
            <w:r w:rsidRPr="005371F4">
              <w:rPr>
                <w:rFonts w:hint="eastAsia"/>
                <w:sz w:val="20"/>
                <w:szCs w:val="20"/>
              </w:rPr>
              <w:t>个；</w:t>
            </w:r>
          </w:p>
          <w:p w14:paraId="64CDCE67" w14:textId="77777777" w:rsidR="00C85622" w:rsidRPr="005371F4" w:rsidRDefault="00F26744">
            <w:pPr>
              <w:rPr>
                <w:sz w:val="20"/>
                <w:szCs w:val="20"/>
              </w:rPr>
            </w:pPr>
            <w:r w:rsidRPr="005371F4">
              <w:rPr>
                <w:sz w:val="20"/>
                <w:szCs w:val="20"/>
              </w:rPr>
              <w:t>17.</w:t>
            </w:r>
            <w:r w:rsidRPr="005371F4">
              <w:rPr>
                <w:rFonts w:hint="eastAsia"/>
                <w:sz w:val="20"/>
                <w:szCs w:val="20"/>
              </w:rPr>
              <w:t>铁头通用跟焦环</w:t>
            </w:r>
            <w:r w:rsidRPr="005371F4">
              <w:rPr>
                <w:sz w:val="20"/>
                <w:szCs w:val="20"/>
              </w:rPr>
              <w:t>-</w:t>
            </w:r>
            <w:r w:rsidRPr="005371F4">
              <w:rPr>
                <w:rFonts w:hint="eastAsia"/>
                <w:sz w:val="20"/>
                <w:szCs w:val="20"/>
              </w:rPr>
              <w:t>灰黑</w:t>
            </w:r>
            <w:r w:rsidRPr="005371F4">
              <w:rPr>
                <w:sz w:val="20"/>
                <w:szCs w:val="20"/>
              </w:rPr>
              <w:t>*2</w:t>
            </w:r>
            <w:r w:rsidRPr="005371F4">
              <w:rPr>
                <w:rFonts w:hint="eastAsia"/>
                <w:sz w:val="20"/>
                <w:szCs w:val="20"/>
              </w:rPr>
              <w:t>个；</w:t>
            </w:r>
          </w:p>
          <w:p w14:paraId="112F2537" w14:textId="77777777" w:rsidR="00C85622" w:rsidRPr="005371F4" w:rsidRDefault="00F26744">
            <w:pPr>
              <w:rPr>
                <w:sz w:val="20"/>
                <w:szCs w:val="20"/>
              </w:rPr>
            </w:pPr>
            <w:r w:rsidRPr="005371F4">
              <w:rPr>
                <w:sz w:val="20"/>
                <w:szCs w:val="20"/>
              </w:rPr>
              <w:t>18.M P-TAP</w:t>
            </w:r>
            <w:r w:rsidRPr="005371F4">
              <w:rPr>
                <w:rFonts w:hint="eastAsia"/>
                <w:sz w:val="20"/>
                <w:szCs w:val="20"/>
              </w:rPr>
              <w:t>转</w:t>
            </w:r>
            <w:r w:rsidRPr="005371F4">
              <w:rPr>
                <w:sz w:val="20"/>
                <w:szCs w:val="20"/>
              </w:rPr>
              <w:t>7</w:t>
            </w:r>
            <w:r w:rsidRPr="005371F4">
              <w:rPr>
                <w:rFonts w:hint="eastAsia"/>
                <w:sz w:val="20"/>
                <w:szCs w:val="20"/>
              </w:rPr>
              <w:t>芯电源线</w:t>
            </w:r>
            <w:r w:rsidRPr="005371F4">
              <w:rPr>
                <w:sz w:val="20"/>
                <w:szCs w:val="20"/>
              </w:rPr>
              <w:t>(70cm)1</w:t>
            </w:r>
            <w:r w:rsidRPr="005371F4">
              <w:rPr>
                <w:rFonts w:hint="eastAsia"/>
                <w:sz w:val="20"/>
                <w:szCs w:val="20"/>
              </w:rPr>
              <w:t>根。</w:t>
            </w:r>
          </w:p>
        </w:tc>
      </w:tr>
      <w:tr w:rsidR="00C52815" w:rsidRPr="005371F4" w14:paraId="77D2AFAD"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1CDE6C75"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33</w:t>
            </w:r>
          </w:p>
        </w:tc>
        <w:tc>
          <w:tcPr>
            <w:tcW w:w="1697" w:type="dxa"/>
            <w:tcBorders>
              <w:top w:val="single" w:sz="4" w:space="0" w:color="auto"/>
              <w:left w:val="single" w:sz="4" w:space="0" w:color="auto"/>
              <w:bottom w:val="single" w:sz="4" w:space="0" w:color="auto"/>
              <w:right w:val="single" w:sz="4" w:space="0" w:color="auto"/>
            </w:tcBorders>
            <w:vAlign w:val="center"/>
          </w:tcPr>
          <w:p w14:paraId="63FD36BD" w14:textId="77777777" w:rsidR="00C85622" w:rsidRPr="005371F4" w:rsidRDefault="00F26744">
            <w:pPr>
              <w:jc w:val="center"/>
              <w:rPr>
                <w:sz w:val="20"/>
                <w:szCs w:val="20"/>
              </w:rPr>
            </w:pPr>
            <w:r w:rsidRPr="005371F4">
              <w:rPr>
                <w:rFonts w:hint="eastAsia"/>
                <w:sz w:val="20"/>
                <w:szCs w:val="20"/>
              </w:rPr>
              <w:t>遮光斗套装</w:t>
            </w:r>
          </w:p>
        </w:tc>
        <w:tc>
          <w:tcPr>
            <w:tcW w:w="817" w:type="dxa"/>
            <w:tcBorders>
              <w:top w:val="single" w:sz="4" w:space="0" w:color="auto"/>
              <w:left w:val="single" w:sz="4" w:space="0" w:color="auto"/>
              <w:bottom w:val="single" w:sz="4" w:space="0" w:color="auto"/>
              <w:right w:val="single" w:sz="4" w:space="0" w:color="auto"/>
            </w:tcBorders>
            <w:vAlign w:val="center"/>
          </w:tcPr>
          <w:p w14:paraId="1B68A298" w14:textId="77777777" w:rsidR="00C85622" w:rsidRPr="005371F4" w:rsidRDefault="00F26744">
            <w:pPr>
              <w:jc w:val="center"/>
              <w:rPr>
                <w:sz w:val="20"/>
                <w:szCs w:val="20"/>
              </w:rPr>
            </w:pPr>
            <w:r w:rsidRPr="005371F4">
              <w:rPr>
                <w:sz w:val="20"/>
                <w:szCs w:val="20"/>
              </w:rPr>
              <w:t xml:space="preserve">3 </w:t>
            </w:r>
          </w:p>
        </w:tc>
        <w:tc>
          <w:tcPr>
            <w:tcW w:w="818" w:type="dxa"/>
            <w:tcBorders>
              <w:top w:val="single" w:sz="4" w:space="0" w:color="auto"/>
              <w:left w:val="single" w:sz="4" w:space="0" w:color="auto"/>
              <w:bottom w:val="single" w:sz="4" w:space="0" w:color="auto"/>
              <w:right w:val="single" w:sz="4" w:space="0" w:color="auto"/>
            </w:tcBorders>
            <w:vAlign w:val="center"/>
          </w:tcPr>
          <w:p w14:paraId="66D94725" w14:textId="77777777" w:rsidR="00C85622" w:rsidRPr="005371F4" w:rsidRDefault="00F26744">
            <w:pPr>
              <w:jc w:val="center"/>
              <w:rPr>
                <w:sz w:val="20"/>
                <w:szCs w:val="20"/>
              </w:rPr>
            </w:pPr>
            <w:r w:rsidRPr="005371F4">
              <w:rPr>
                <w:rFonts w:hint="eastAsia"/>
                <w:sz w:val="20"/>
                <w:szCs w:val="20"/>
              </w:rPr>
              <w:t>套</w:t>
            </w:r>
          </w:p>
        </w:tc>
        <w:tc>
          <w:tcPr>
            <w:tcW w:w="4621" w:type="dxa"/>
            <w:tcBorders>
              <w:top w:val="single" w:sz="4" w:space="0" w:color="auto"/>
              <w:left w:val="single" w:sz="4" w:space="0" w:color="auto"/>
              <w:bottom w:val="single" w:sz="4" w:space="0" w:color="auto"/>
              <w:right w:val="single" w:sz="4" w:space="0" w:color="auto"/>
            </w:tcBorders>
            <w:vAlign w:val="center"/>
          </w:tcPr>
          <w:p w14:paraId="6943F898" w14:textId="77777777" w:rsidR="00C85622" w:rsidRPr="005371F4" w:rsidRDefault="00F26744">
            <w:pPr>
              <w:jc w:val="left"/>
              <w:rPr>
                <w:sz w:val="20"/>
                <w:szCs w:val="20"/>
              </w:rPr>
            </w:pPr>
            <w:r w:rsidRPr="005371F4">
              <w:rPr>
                <w:rFonts w:hint="eastAsia"/>
                <w:sz w:val="20"/>
                <w:szCs w:val="20"/>
              </w:rPr>
              <w:t>含</w:t>
            </w:r>
            <w:r w:rsidRPr="005371F4">
              <w:rPr>
                <w:sz w:val="20"/>
                <w:szCs w:val="20"/>
              </w:rPr>
              <w:t>5</w:t>
            </w:r>
            <w:r w:rsidRPr="005371F4">
              <w:rPr>
                <w:rFonts w:hint="eastAsia"/>
                <w:sz w:val="20"/>
                <w:szCs w:val="20"/>
              </w:rPr>
              <w:t>张遮光鬼脸，</w:t>
            </w:r>
            <w:r w:rsidRPr="005371F4">
              <w:rPr>
                <w:sz w:val="20"/>
                <w:szCs w:val="20"/>
              </w:rPr>
              <w:t>6</w:t>
            </w:r>
            <w:r w:rsidRPr="005371F4">
              <w:rPr>
                <w:rFonts w:hint="eastAsia"/>
                <w:sz w:val="20"/>
                <w:szCs w:val="20"/>
              </w:rPr>
              <w:t>个接圈，</w:t>
            </w:r>
            <w:r w:rsidRPr="005371F4">
              <w:rPr>
                <w:sz w:val="20"/>
                <w:szCs w:val="20"/>
              </w:rPr>
              <w:t>80mm,85mm,95mm,110mm,114mm,134mm</w:t>
            </w:r>
          </w:p>
        </w:tc>
      </w:tr>
      <w:tr w:rsidR="00C52815" w:rsidRPr="005371F4" w14:paraId="1E1A955C"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1943E90D"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34</w:t>
            </w:r>
          </w:p>
        </w:tc>
        <w:tc>
          <w:tcPr>
            <w:tcW w:w="1697" w:type="dxa"/>
            <w:tcBorders>
              <w:top w:val="single" w:sz="4" w:space="0" w:color="auto"/>
              <w:left w:val="single" w:sz="4" w:space="0" w:color="auto"/>
              <w:bottom w:val="single" w:sz="4" w:space="0" w:color="auto"/>
              <w:right w:val="single" w:sz="4" w:space="0" w:color="auto"/>
            </w:tcBorders>
            <w:vAlign w:val="center"/>
          </w:tcPr>
          <w:p w14:paraId="5F630122" w14:textId="77777777" w:rsidR="00C85622" w:rsidRPr="005371F4" w:rsidRDefault="00F26744">
            <w:pPr>
              <w:jc w:val="center"/>
              <w:rPr>
                <w:sz w:val="20"/>
                <w:szCs w:val="20"/>
              </w:rPr>
            </w:pPr>
            <w:r w:rsidRPr="005371F4">
              <w:rPr>
                <w:rFonts w:hint="eastAsia"/>
                <w:sz w:val="20"/>
                <w:szCs w:val="20"/>
              </w:rPr>
              <w:t>跟焦器（大师摇轮）</w:t>
            </w:r>
          </w:p>
        </w:tc>
        <w:tc>
          <w:tcPr>
            <w:tcW w:w="817" w:type="dxa"/>
            <w:tcBorders>
              <w:top w:val="single" w:sz="4" w:space="0" w:color="auto"/>
              <w:left w:val="single" w:sz="4" w:space="0" w:color="auto"/>
              <w:bottom w:val="single" w:sz="4" w:space="0" w:color="auto"/>
              <w:right w:val="single" w:sz="4" w:space="0" w:color="auto"/>
            </w:tcBorders>
            <w:vAlign w:val="center"/>
          </w:tcPr>
          <w:p w14:paraId="5863E504" w14:textId="77777777" w:rsidR="00C85622" w:rsidRPr="005371F4" w:rsidRDefault="00F26744">
            <w:pPr>
              <w:jc w:val="center"/>
              <w:rPr>
                <w:sz w:val="20"/>
                <w:szCs w:val="20"/>
              </w:rPr>
            </w:pPr>
            <w:r w:rsidRPr="005371F4">
              <w:rPr>
                <w:sz w:val="20"/>
                <w:szCs w:val="20"/>
              </w:rPr>
              <w:t>1</w:t>
            </w:r>
          </w:p>
        </w:tc>
        <w:tc>
          <w:tcPr>
            <w:tcW w:w="818" w:type="dxa"/>
            <w:tcBorders>
              <w:top w:val="single" w:sz="4" w:space="0" w:color="auto"/>
              <w:left w:val="single" w:sz="4" w:space="0" w:color="auto"/>
              <w:bottom w:val="single" w:sz="4" w:space="0" w:color="auto"/>
              <w:right w:val="single" w:sz="4" w:space="0" w:color="auto"/>
            </w:tcBorders>
            <w:vAlign w:val="center"/>
          </w:tcPr>
          <w:p w14:paraId="1D054450" w14:textId="77777777" w:rsidR="00C85622" w:rsidRPr="005371F4" w:rsidRDefault="00F26744">
            <w:pPr>
              <w:jc w:val="center"/>
              <w:rPr>
                <w:sz w:val="20"/>
                <w:szCs w:val="20"/>
              </w:rPr>
            </w:pPr>
            <w:r w:rsidRPr="005371F4">
              <w:rPr>
                <w:rFonts w:hint="eastAsia"/>
                <w:sz w:val="20"/>
                <w:szCs w:val="20"/>
              </w:rPr>
              <w:t>套</w:t>
            </w:r>
          </w:p>
        </w:tc>
        <w:tc>
          <w:tcPr>
            <w:tcW w:w="4621" w:type="dxa"/>
            <w:tcBorders>
              <w:top w:val="single" w:sz="4" w:space="0" w:color="auto"/>
              <w:left w:val="single" w:sz="4" w:space="0" w:color="auto"/>
              <w:bottom w:val="single" w:sz="4" w:space="0" w:color="auto"/>
              <w:right w:val="single" w:sz="4" w:space="0" w:color="auto"/>
            </w:tcBorders>
            <w:vAlign w:val="center"/>
          </w:tcPr>
          <w:p w14:paraId="57E409E1" w14:textId="77777777" w:rsidR="00C85622" w:rsidRPr="005371F4" w:rsidRDefault="00F26744">
            <w:pPr>
              <w:rPr>
                <w:sz w:val="20"/>
                <w:szCs w:val="20"/>
              </w:rPr>
            </w:pPr>
            <w:r w:rsidRPr="005371F4">
              <w:rPr>
                <w:rFonts w:hint="eastAsia"/>
                <w:sz w:val="20"/>
                <w:szCs w:val="20"/>
              </w:rPr>
              <w:t>一、控制精度：</w:t>
            </w:r>
          </w:p>
          <w:p w14:paraId="692E775A" w14:textId="77777777" w:rsidR="00C85622" w:rsidRPr="005371F4" w:rsidRDefault="00F26744">
            <w:pPr>
              <w:rPr>
                <w:sz w:val="20"/>
                <w:szCs w:val="20"/>
              </w:rPr>
            </w:pPr>
            <w:r w:rsidRPr="005371F4">
              <w:rPr>
                <w:sz w:val="20"/>
                <w:szCs w:val="20"/>
              </w:rPr>
              <w:t>1.</w:t>
            </w:r>
            <w:r w:rsidRPr="005371F4">
              <w:rPr>
                <w:rFonts w:hint="eastAsia"/>
                <w:sz w:val="20"/>
                <w:szCs w:val="20"/>
              </w:rPr>
              <w:t>支持</w:t>
            </w:r>
            <w:r w:rsidRPr="005371F4">
              <w:rPr>
                <w:sz w:val="20"/>
                <w:szCs w:val="20"/>
              </w:rPr>
              <w:t xml:space="preserve"> 0.01</w:t>
            </w:r>
            <w:r w:rsidRPr="005371F4">
              <w:rPr>
                <w:rFonts w:hint="eastAsia"/>
                <w:sz w:val="20"/>
                <w:szCs w:val="20"/>
              </w:rPr>
              <w:t>°</w:t>
            </w:r>
            <w:r w:rsidRPr="005371F4">
              <w:rPr>
                <w:sz w:val="20"/>
                <w:szCs w:val="20"/>
              </w:rPr>
              <w:t xml:space="preserve"> </w:t>
            </w:r>
            <w:r w:rsidRPr="005371F4">
              <w:rPr>
                <w:rFonts w:hint="eastAsia"/>
                <w:sz w:val="20"/>
                <w:szCs w:val="20"/>
              </w:rPr>
              <w:t>级微调，可实现镜头焦点的超精细控制；</w:t>
            </w:r>
          </w:p>
          <w:p w14:paraId="43BE277A" w14:textId="77777777" w:rsidR="00C85622" w:rsidRPr="005371F4" w:rsidRDefault="00F26744">
            <w:pPr>
              <w:rPr>
                <w:sz w:val="20"/>
                <w:szCs w:val="20"/>
              </w:rPr>
            </w:pPr>
            <w:r w:rsidRPr="005371F4">
              <w:rPr>
                <w:sz w:val="20"/>
                <w:szCs w:val="20"/>
              </w:rPr>
              <w:t>2.</w:t>
            </w:r>
            <w:r w:rsidRPr="005371F4">
              <w:rPr>
                <w:rFonts w:hint="eastAsia"/>
                <w:sz w:val="20"/>
                <w:szCs w:val="20"/>
              </w:rPr>
              <w:t>编码器分辨率：≥</w:t>
            </w:r>
            <w:r w:rsidRPr="005371F4">
              <w:rPr>
                <w:sz w:val="20"/>
                <w:szCs w:val="20"/>
              </w:rPr>
              <w:t>1600 PPR</w:t>
            </w:r>
            <w:r w:rsidRPr="005371F4">
              <w:rPr>
                <w:rFonts w:hint="eastAsia"/>
                <w:sz w:val="20"/>
                <w:szCs w:val="20"/>
              </w:rPr>
              <w:t>（每转脉冲数），确保转动信号的高精度反馈。</w:t>
            </w:r>
          </w:p>
          <w:p w14:paraId="2A065F11" w14:textId="77777777" w:rsidR="00C85622" w:rsidRPr="005371F4" w:rsidRDefault="00F26744">
            <w:pPr>
              <w:rPr>
                <w:sz w:val="20"/>
                <w:szCs w:val="20"/>
              </w:rPr>
            </w:pPr>
            <w:r w:rsidRPr="005371F4">
              <w:rPr>
                <w:rFonts w:hint="eastAsia"/>
                <w:sz w:val="20"/>
                <w:szCs w:val="20"/>
              </w:rPr>
              <w:t>二、操作性能：</w:t>
            </w:r>
          </w:p>
          <w:p w14:paraId="0A3A9118" w14:textId="77777777" w:rsidR="00C85622" w:rsidRPr="005371F4" w:rsidRDefault="00F26744">
            <w:pPr>
              <w:rPr>
                <w:sz w:val="20"/>
                <w:szCs w:val="20"/>
              </w:rPr>
            </w:pPr>
            <w:r w:rsidRPr="005371F4">
              <w:rPr>
                <w:sz w:val="20"/>
                <w:szCs w:val="20"/>
              </w:rPr>
              <w:t>1.</w:t>
            </w:r>
            <w:r w:rsidRPr="005371F4">
              <w:rPr>
                <w:rFonts w:hint="eastAsia"/>
                <w:sz w:val="20"/>
                <w:szCs w:val="20"/>
              </w:rPr>
              <w:t>摇轮行程：</w:t>
            </w:r>
            <w:r w:rsidRPr="005371F4">
              <w:rPr>
                <w:sz w:val="20"/>
                <w:szCs w:val="20"/>
              </w:rPr>
              <w:t>360</w:t>
            </w:r>
            <w:r w:rsidRPr="005371F4">
              <w:rPr>
                <w:rFonts w:hint="eastAsia"/>
                <w:sz w:val="20"/>
                <w:szCs w:val="20"/>
              </w:rPr>
              <w:t>°</w:t>
            </w:r>
            <w:r w:rsidRPr="005371F4">
              <w:rPr>
                <w:sz w:val="20"/>
                <w:szCs w:val="20"/>
              </w:rPr>
              <w:t xml:space="preserve"> </w:t>
            </w:r>
            <w:r w:rsidRPr="005371F4">
              <w:rPr>
                <w:rFonts w:hint="eastAsia"/>
                <w:sz w:val="20"/>
                <w:szCs w:val="20"/>
              </w:rPr>
              <w:t>无限位旋转，支持连续顺滑操作；</w:t>
            </w:r>
          </w:p>
          <w:p w14:paraId="0CFDA568" w14:textId="77777777" w:rsidR="00C85622" w:rsidRPr="005371F4" w:rsidRDefault="00F26744">
            <w:pPr>
              <w:rPr>
                <w:sz w:val="20"/>
                <w:szCs w:val="20"/>
              </w:rPr>
            </w:pPr>
            <w:r w:rsidRPr="005371F4">
              <w:rPr>
                <w:sz w:val="20"/>
                <w:szCs w:val="20"/>
              </w:rPr>
              <w:t>2.</w:t>
            </w:r>
            <w:r w:rsidRPr="005371F4">
              <w:rPr>
                <w:rFonts w:hint="eastAsia"/>
                <w:sz w:val="20"/>
                <w:szCs w:val="20"/>
              </w:rPr>
              <w:t>转动阻尼：多档可调（</w:t>
            </w:r>
            <w:r w:rsidRPr="005371F4">
              <w:rPr>
                <w:sz w:val="20"/>
                <w:szCs w:val="20"/>
              </w:rPr>
              <w:t xml:space="preserve">5 </w:t>
            </w:r>
            <w:r w:rsidRPr="005371F4">
              <w:rPr>
                <w:rFonts w:hint="eastAsia"/>
                <w:sz w:val="20"/>
                <w:szCs w:val="20"/>
              </w:rPr>
              <w:t>档阻尼力度）；</w:t>
            </w:r>
          </w:p>
          <w:p w14:paraId="22AFDC88" w14:textId="77777777" w:rsidR="00C85622" w:rsidRPr="005371F4" w:rsidRDefault="00F26744">
            <w:pPr>
              <w:rPr>
                <w:sz w:val="20"/>
                <w:szCs w:val="20"/>
              </w:rPr>
            </w:pPr>
            <w:r w:rsidRPr="005371F4">
              <w:rPr>
                <w:sz w:val="20"/>
                <w:szCs w:val="20"/>
              </w:rPr>
              <w:t>3.</w:t>
            </w:r>
            <w:r w:rsidRPr="005371F4">
              <w:rPr>
                <w:rFonts w:hint="eastAsia"/>
                <w:sz w:val="20"/>
                <w:szCs w:val="20"/>
              </w:rPr>
              <w:t>响应延迟：≤</w:t>
            </w:r>
            <w:r w:rsidRPr="005371F4">
              <w:rPr>
                <w:sz w:val="20"/>
                <w:szCs w:val="20"/>
              </w:rPr>
              <w:t>10ms</w:t>
            </w:r>
            <w:r w:rsidRPr="005371F4">
              <w:rPr>
                <w:rFonts w:hint="eastAsia"/>
                <w:sz w:val="20"/>
                <w:szCs w:val="20"/>
              </w:rPr>
              <w:t>，实时反馈操作指令。</w:t>
            </w:r>
          </w:p>
          <w:p w14:paraId="7B77E4D6" w14:textId="77777777" w:rsidR="00C85622" w:rsidRPr="005371F4" w:rsidRDefault="00F26744">
            <w:pPr>
              <w:rPr>
                <w:sz w:val="20"/>
                <w:szCs w:val="20"/>
              </w:rPr>
            </w:pPr>
            <w:r w:rsidRPr="005371F4">
              <w:rPr>
                <w:rFonts w:hint="eastAsia"/>
                <w:sz w:val="20"/>
                <w:szCs w:val="20"/>
              </w:rPr>
              <w:t>三、连接与兼容性：</w:t>
            </w:r>
          </w:p>
          <w:p w14:paraId="71667AD8" w14:textId="77777777" w:rsidR="00C85622" w:rsidRPr="005371F4" w:rsidRDefault="00F26744">
            <w:pPr>
              <w:rPr>
                <w:sz w:val="20"/>
                <w:szCs w:val="20"/>
              </w:rPr>
            </w:pPr>
            <w:r w:rsidRPr="005371F4">
              <w:rPr>
                <w:sz w:val="20"/>
                <w:szCs w:val="20"/>
              </w:rPr>
              <w:t>1.</w:t>
            </w:r>
            <w:r w:rsidRPr="005371F4">
              <w:rPr>
                <w:rFonts w:hint="eastAsia"/>
                <w:sz w:val="20"/>
                <w:szCs w:val="20"/>
              </w:rPr>
              <w:t>通讯接口：通过</w:t>
            </w:r>
            <w:r w:rsidRPr="005371F4">
              <w:rPr>
                <w:sz w:val="20"/>
                <w:szCs w:val="20"/>
              </w:rPr>
              <w:t xml:space="preserve"> DJI Focus Hub </w:t>
            </w:r>
            <w:r w:rsidRPr="005371F4">
              <w:rPr>
                <w:rFonts w:hint="eastAsia"/>
                <w:sz w:val="20"/>
                <w:szCs w:val="20"/>
              </w:rPr>
              <w:t>与跟焦电机连接，支持有线</w:t>
            </w:r>
            <w:r w:rsidRPr="005371F4">
              <w:rPr>
                <w:sz w:val="20"/>
                <w:szCs w:val="20"/>
              </w:rPr>
              <w:t xml:space="preserve"> / </w:t>
            </w:r>
            <w:r w:rsidRPr="005371F4">
              <w:rPr>
                <w:rFonts w:hint="eastAsia"/>
                <w:sz w:val="20"/>
                <w:szCs w:val="20"/>
              </w:rPr>
              <w:t>无线控制</w:t>
            </w:r>
          </w:p>
          <w:p w14:paraId="536A25F8" w14:textId="77777777" w:rsidR="00C85622" w:rsidRPr="005371F4" w:rsidRDefault="00F26744">
            <w:pPr>
              <w:rPr>
                <w:sz w:val="20"/>
                <w:szCs w:val="20"/>
              </w:rPr>
            </w:pPr>
            <w:r w:rsidRPr="005371F4">
              <w:rPr>
                <w:sz w:val="20"/>
                <w:szCs w:val="20"/>
              </w:rPr>
              <w:t>2.</w:t>
            </w:r>
            <w:r w:rsidRPr="005371F4">
              <w:rPr>
                <w:rFonts w:hint="eastAsia"/>
                <w:sz w:val="20"/>
                <w:szCs w:val="20"/>
              </w:rPr>
              <w:t>无线传输：兼容</w:t>
            </w:r>
            <w:r w:rsidRPr="005371F4">
              <w:rPr>
                <w:sz w:val="20"/>
                <w:szCs w:val="20"/>
              </w:rPr>
              <w:t xml:space="preserve"> DJI 2.4GHz </w:t>
            </w:r>
            <w:r w:rsidRPr="005371F4">
              <w:rPr>
                <w:rFonts w:hint="eastAsia"/>
                <w:sz w:val="20"/>
                <w:szCs w:val="20"/>
              </w:rPr>
              <w:t>无线协议，控制距离≤</w:t>
            </w:r>
            <w:r w:rsidRPr="005371F4">
              <w:rPr>
                <w:sz w:val="20"/>
                <w:szCs w:val="20"/>
              </w:rPr>
              <w:t>100m</w:t>
            </w:r>
            <w:r w:rsidRPr="005371F4">
              <w:rPr>
                <w:rFonts w:hint="eastAsia"/>
                <w:sz w:val="20"/>
                <w:szCs w:val="20"/>
              </w:rPr>
              <w:t>（无遮挡）</w:t>
            </w:r>
          </w:p>
          <w:p w14:paraId="676C2CDF" w14:textId="77777777" w:rsidR="00C85622" w:rsidRPr="005371F4" w:rsidRDefault="00F26744">
            <w:pPr>
              <w:rPr>
                <w:sz w:val="20"/>
                <w:szCs w:val="20"/>
              </w:rPr>
            </w:pPr>
            <w:r w:rsidRPr="005371F4">
              <w:rPr>
                <w:sz w:val="20"/>
                <w:szCs w:val="20"/>
              </w:rPr>
              <w:t>3.</w:t>
            </w:r>
            <w:r w:rsidRPr="005371F4">
              <w:rPr>
                <w:rFonts w:hint="eastAsia"/>
                <w:sz w:val="20"/>
                <w:szCs w:val="20"/>
              </w:rPr>
              <w:t>适配镜头：支持</w:t>
            </w:r>
            <w:r w:rsidRPr="005371F4">
              <w:rPr>
                <w:sz w:val="20"/>
                <w:szCs w:val="20"/>
              </w:rPr>
              <w:t xml:space="preserve"> ARRI</w:t>
            </w:r>
            <w:r w:rsidRPr="005371F4">
              <w:rPr>
                <w:rFonts w:hint="eastAsia"/>
                <w:sz w:val="20"/>
                <w:szCs w:val="20"/>
              </w:rPr>
              <w:t>、</w:t>
            </w:r>
            <w:r w:rsidRPr="005371F4">
              <w:rPr>
                <w:sz w:val="20"/>
                <w:szCs w:val="20"/>
              </w:rPr>
              <w:t>RED</w:t>
            </w:r>
            <w:r w:rsidRPr="005371F4">
              <w:rPr>
                <w:rFonts w:hint="eastAsia"/>
                <w:sz w:val="20"/>
                <w:szCs w:val="20"/>
              </w:rPr>
              <w:t>、索尼、佳能等主流电影镜头及摄影镜头（需搭配对应齿轮环）</w:t>
            </w:r>
          </w:p>
          <w:p w14:paraId="2664C7F3" w14:textId="77777777" w:rsidR="00C85622" w:rsidRPr="005371F4" w:rsidRDefault="00F26744">
            <w:pPr>
              <w:rPr>
                <w:sz w:val="20"/>
                <w:szCs w:val="20"/>
              </w:rPr>
            </w:pPr>
            <w:r w:rsidRPr="005371F4">
              <w:rPr>
                <w:sz w:val="20"/>
                <w:szCs w:val="20"/>
              </w:rPr>
              <w:t>4.</w:t>
            </w:r>
            <w:r w:rsidRPr="005371F4">
              <w:rPr>
                <w:rFonts w:hint="eastAsia"/>
                <w:sz w:val="20"/>
                <w:szCs w:val="20"/>
              </w:rPr>
              <w:t>系统兼容：可接入</w:t>
            </w:r>
            <w:r w:rsidRPr="005371F4">
              <w:rPr>
                <w:sz w:val="20"/>
                <w:szCs w:val="20"/>
              </w:rPr>
              <w:t xml:space="preserve"> DJI Ronin 4D</w:t>
            </w:r>
            <w:r w:rsidRPr="005371F4">
              <w:rPr>
                <w:rFonts w:hint="eastAsia"/>
                <w:sz w:val="20"/>
                <w:szCs w:val="20"/>
              </w:rPr>
              <w:t>、</w:t>
            </w:r>
            <w:r w:rsidRPr="005371F4">
              <w:rPr>
                <w:sz w:val="20"/>
                <w:szCs w:val="20"/>
              </w:rPr>
              <w:t xml:space="preserve">Ronin 2 </w:t>
            </w:r>
            <w:r w:rsidRPr="005371F4">
              <w:rPr>
                <w:rFonts w:hint="eastAsia"/>
                <w:sz w:val="20"/>
                <w:szCs w:val="20"/>
              </w:rPr>
              <w:t>等稳定器系统，实现联动控制。</w:t>
            </w:r>
          </w:p>
          <w:p w14:paraId="0D367DEE" w14:textId="77777777" w:rsidR="00C85622" w:rsidRPr="005371F4" w:rsidRDefault="00F26744">
            <w:pPr>
              <w:rPr>
                <w:sz w:val="20"/>
                <w:szCs w:val="20"/>
              </w:rPr>
            </w:pPr>
            <w:r w:rsidRPr="005371F4">
              <w:rPr>
                <w:rFonts w:hint="eastAsia"/>
                <w:sz w:val="20"/>
                <w:szCs w:val="20"/>
              </w:rPr>
              <w:t>四、物理规格：</w:t>
            </w:r>
          </w:p>
          <w:p w14:paraId="20F9F1D6" w14:textId="77777777" w:rsidR="00C85622" w:rsidRPr="005371F4" w:rsidRDefault="00F26744">
            <w:pPr>
              <w:rPr>
                <w:sz w:val="20"/>
                <w:szCs w:val="20"/>
              </w:rPr>
            </w:pPr>
            <w:r w:rsidRPr="005371F4">
              <w:rPr>
                <w:sz w:val="20"/>
                <w:szCs w:val="20"/>
              </w:rPr>
              <w:t>1.</w:t>
            </w:r>
            <w:r w:rsidRPr="005371F4">
              <w:rPr>
                <w:rFonts w:hint="eastAsia"/>
                <w:sz w:val="20"/>
                <w:szCs w:val="20"/>
              </w:rPr>
              <w:t>尺寸：约</w:t>
            </w:r>
            <w:r w:rsidRPr="005371F4">
              <w:rPr>
                <w:sz w:val="20"/>
                <w:szCs w:val="20"/>
              </w:rPr>
              <w:t xml:space="preserve"> 120</w:t>
            </w:r>
            <w:r w:rsidRPr="005371F4">
              <w:rPr>
                <w:rFonts w:hint="eastAsia"/>
                <w:sz w:val="20"/>
                <w:szCs w:val="20"/>
              </w:rPr>
              <w:t>×</w:t>
            </w:r>
            <w:r w:rsidRPr="005371F4">
              <w:rPr>
                <w:sz w:val="20"/>
                <w:szCs w:val="20"/>
              </w:rPr>
              <w:t>85</w:t>
            </w:r>
            <w:r w:rsidRPr="005371F4">
              <w:rPr>
                <w:rFonts w:hint="eastAsia"/>
                <w:sz w:val="20"/>
                <w:szCs w:val="20"/>
              </w:rPr>
              <w:t>×</w:t>
            </w:r>
            <w:r w:rsidRPr="005371F4">
              <w:rPr>
                <w:sz w:val="20"/>
                <w:szCs w:val="20"/>
              </w:rPr>
              <w:t>50mm</w:t>
            </w:r>
            <w:r w:rsidRPr="005371F4">
              <w:rPr>
                <w:rFonts w:hint="eastAsia"/>
                <w:sz w:val="20"/>
                <w:szCs w:val="20"/>
              </w:rPr>
              <w:t>（长</w:t>
            </w:r>
            <w:r w:rsidRPr="005371F4">
              <w:rPr>
                <w:sz w:val="20"/>
                <w:szCs w:val="20"/>
              </w:rPr>
              <w:t xml:space="preserve"> </w:t>
            </w:r>
            <w:r w:rsidRPr="005371F4">
              <w:rPr>
                <w:rFonts w:hint="eastAsia"/>
                <w:sz w:val="20"/>
                <w:szCs w:val="20"/>
              </w:rPr>
              <w:t>×</w:t>
            </w:r>
            <w:r w:rsidRPr="005371F4">
              <w:rPr>
                <w:sz w:val="20"/>
                <w:szCs w:val="20"/>
              </w:rPr>
              <w:t xml:space="preserve"> </w:t>
            </w:r>
            <w:r w:rsidRPr="005371F4">
              <w:rPr>
                <w:rFonts w:hint="eastAsia"/>
                <w:sz w:val="20"/>
                <w:szCs w:val="20"/>
              </w:rPr>
              <w:t>宽</w:t>
            </w:r>
            <w:r w:rsidRPr="005371F4">
              <w:rPr>
                <w:sz w:val="20"/>
                <w:szCs w:val="20"/>
              </w:rPr>
              <w:t xml:space="preserve"> </w:t>
            </w:r>
            <w:r w:rsidRPr="005371F4">
              <w:rPr>
                <w:rFonts w:hint="eastAsia"/>
                <w:sz w:val="20"/>
                <w:szCs w:val="20"/>
              </w:rPr>
              <w:t>×</w:t>
            </w:r>
            <w:r w:rsidRPr="005371F4">
              <w:rPr>
                <w:sz w:val="20"/>
                <w:szCs w:val="20"/>
              </w:rPr>
              <w:t xml:space="preserve"> </w:t>
            </w:r>
            <w:r w:rsidRPr="005371F4">
              <w:rPr>
                <w:rFonts w:hint="eastAsia"/>
                <w:sz w:val="20"/>
                <w:szCs w:val="20"/>
              </w:rPr>
              <w:t>高）；</w:t>
            </w:r>
          </w:p>
          <w:p w14:paraId="1C6CDB8E" w14:textId="77777777" w:rsidR="00C85622" w:rsidRPr="005371F4" w:rsidRDefault="00F26744">
            <w:pPr>
              <w:rPr>
                <w:sz w:val="20"/>
                <w:szCs w:val="20"/>
              </w:rPr>
            </w:pPr>
            <w:r w:rsidRPr="005371F4">
              <w:rPr>
                <w:sz w:val="20"/>
                <w:szCs w:val="20"/>
              </w:rPr>
              <w:t>2.</w:t>
            </w:r>
            <w:r w:rsidRPr="005371F4">
              <w:rPr>
                <w:rFonts w:hint="eastAsia"/>
                <w:sz w:val="20"/>
                <w:szCs w:val="20"/>
              </w:rPr>
              <w:t>重量：约</w:t>
            </w:r>
            <w:r w:rsidRPr="005371F4">
              <w:rPr>
                <w:sz w:val="20"/>
                <w:szCs w:val="20"/>
              </w:rPr>
              <w:t xml:space="preserve"> 350g</w:t>
            </w:r>
            <w:r w:rsidRPr="005371F4">
              <w:rPr>
                <w:rFonts w:hint="eastAsia"/>
                <w:sz w:val="20"/>
                <w:szCs w:val="20"/>
              </w:rPr>
              <w:t>（不含线缆）；</w:t>
            </w:r>
          </w:p>
          <w:p w14:paraId="41710EA2" w14:textId="77777777" w:rsidR="00C85622" w:rsidRPr="005371F4" w:rsidRDefault="00F26744">
            <w:pPr>
              <w:rPr>
                <w:sz w:val="20"/>
                <w:szCs w:val="20"/>
              </w:rPr>
            </w:pPr>
            <w:r w:rsidRPr="005371F4">
              <w:rPr>
                <w:sz w:val="20"/>
                <w:szCs w:val="20"/>
              </w:rPr>
              <w:t>3.</w:t>
            </w:r>
            <w:r w:rsidRPr="005371F4">
              <w:rPr>
                <w:rFonts w:hint="eastAsia"/>
                <w:sz w:val="20"/>
                <w:szCs w:val="20"/>
              </w:rPr>
              <w:t>材质：铝合金机身</w:t>
            </w:r>
            <w:r w:rsidRPr="005371F4">
              <w:rPr>
                <w:sz w:val="20"/>
                <w:szCs w:val="20"/>
              </w:rPr>
              <w:t xml:space="preserve"> + </w:t>
            </w:r>
            <w:r w:rsidRPr="005371F4">
              <w:rPr>
                <w:rFonts w:hint="eastAsia"/>
                <w:sz w:val="20"/>
                <w:szCs w:val="20"/>
              </w:rPr>
              <w:t>橡胶防滑摇轮。</w:t>
            </w:r>
          </w:p>
          <w:p w14:paraId="52A68F7B" w14:textId="77777777" w:rsidR="00C85622" w:rsidRPr="005371F4" w:rsidRDefault="00F26744">
            <w:pPr>
              <w:rPr>
                <w:sz w:val="20"/>
                <w:szCs w:val="20"/>
              </w:rPr>
            </w:pPr>
            <w:r w:rsidRPr="005371F4">
              <w:rPr>
                <w:rFonts w:hint="eastAsia"/>
                <w:sz w:val="20"/>
                <w:szCs w:val="20"/>
              </w:rPr>
              <w:t>五、供电与续航：</w:t>
            </w:r>
          </w:p>
          <w:p w14:paraId="629AB5DE" w14:textId="77777777" w:rsidR="00C85622" w:rsidRPr="005371F4" w:rsidRDefault="00F26744">
            <w:pPr>
              <w:rPr>
                <w:sz w:val="20"/>
                <w:szCs w:val="20"/>
              </w:rPr>
            </w:pPr>
            <w:r w:rsidRPr="005371F4">
              <w:rPr>
                <w:sz w:val="20"/>
                <w:szCs w:val="20"/>
              </w:rPr>
              <w:t>1.</w:t>
            </w:r>
            <w:r w:rsidRPr="005371F4">
              <w:rPr>
                <w:rFonts w:hint="eastAsia"/>
                <w:sz w:val="20"/>
                <w:szCs w:val="20"/>
              </w:rPr>
              <w:t>工作电压：</w:t>
            </w:r>
            <w:r w:rsidRPr="005371F4">
              <w:rPr>
                <w:sz w:val="20"/>
                <w:szCs w:val="20"/>
              </w:rPr>
              <w:t>7-28V DC</w:t>
            </w:r>
            <w:r w:rsidRPr="005371F4">
              <w:rPr>
                <w:rFonts w:hint="eastAsia"/>
                <w:sz w:val="20"/>
                <w:szCs w:val="20"/>
              </w:rPr>
              <w:t>（支持通过稳定器或外接电池供电）；</w:t>
            </w:r>
          </w:p>
          <w:p w14:paraId="07D4DCCD" w14:textId="77777777" w:rsidR="00C85622" w:rsidRPr="005371F4" w:rsidRDefault="00F26744">
            <w:pPr>
              <w:rPr>
                <w:sz w:val="20"/>
                <w:szCs w:val="20"/>
              </w:rPr>
            </w:pPr>
            <w:r w:rsidRPr="005371F4">
              <w:rPr>
                <w:sz w:val="20"/>
                <w:szCs w:val="20"/>
              </w:rPr>
              <w:t>2.</w:t>
            </w:r>
            <w:r w:rsidRPr="005371F4">
              <w:rPr>
                <w:rFonts w:hint="eastAsia"/>
                <w:sz w:val="20"/>
                <w:szCs w:val="20"/>
              </w:rPr>
              <w:t>工作电流：≤</w:t>
            </w:r>
            <w:r w:rsidRPr="005371F4">
              <w:rPr>
                <w:sz w:val="20"/>
                <w:szCs w:val="20"/>
              </w:rPr>
              <w:t>150mA</w:t>
            </w:r>
            <w:r w:rsidRPr="005371F4">
              <w:rPr>
                <w:rFonts w:hint="eastAsia"/>
                <w:sz w:val="20"/>
                <w:szCs w:val="20"/>
              </w:rPr>
              <w:t>（待机状态≤</w:t>
            </w:r>
            <w:r w:rsidRPr="005371F4">
              <w:rPr>
                <w:sz w:val="20"/>
                <w:szCs w:val="20"/>
              </w:rPr>
              <w:t>30mA</w:t>
            </w:r>
            <w:r w:rsidRPr="005371F4">
              <w:rPr>
                <w:rFonts w:hint="eastAsia"/>
                <w:sz w:val="20"/>
                <w:szCs w:val="20"/>
              </w:rPr>
              <w:t>）；</w:t>
            </w:r>
          </w:p>
          <w:p w14:paraId="235A1A46" w14:textId="77777777" w:rsidR="00C85622" w:rsidRPr="005371F4" w:rsidRDefault="00F26744">
            <w:pPr>
              <w:rPr>
                <w:sz w:val="20"/>
                <w:szCs w:val="20"/>
              </w:rPr>
            </w:pPr>
            <w:r w:rsidRPr="005371F4">
              <w:rPr>
                <w:sz w:val="20"/>
                <w:szCs w:val="20"/>
              </w:rPr>
              <w:t>3.</w:t>
            </w:r>
            <w:r w:rsidRPr="005371F4">
              <w:rPr>
                <w:rFonts w:hint="eastAsia"/>
                <w:sz w:val="20"/>
                <w:szCs w:val="20"/>
              </w:rPr>
              <w:t>续航时间：搭配</w:t>
            </w:r>
            <w:r w:rsidRPr="005371F4">
              <w:rPr>
                <w:sz w:val="20"/>
                <w:szCs w:val="20"/>
              </w:rPr>
              <w:t xml:space="preserve"> Ronin 2 </w:t>
            </w:r>
            <w:r w:rsidRPr="005371F4">
              <w:rPr>
                <w:rFonts w:hint="eastAsia"/>
                <w:sz w:val="20"/>
                <w:szCs w:val="20"/>
              </w:rPr>
              <w:t>电池可连续工作≥</w:t>
            </w:r>
            <w:r w:rsidRPr="005371F4">
              <w:rPr>
                <w:sz w:val="20"/>
                <w:szCs w:val="20"/>
              </w:rPr>
              <w:t xml:space="preserve">12 </w:t>
            </w:r>
            <w:r w:rsidRPr="005371F4">
              <w:rPr>
                <w:rFonts w:hint="eastAsia"/>
                <w:sz w:val="20"/>
                <w:szCs w:val="20"/>
              </w:rPr>
              <w:t>小时。</w:t>
            </w:r>
          </w:p>
          <w:p w14:paraId="6E20C73C" w14:textId="77777777" w:rsidR="00C85622" w:rsidRPr="005371F4" w:rsidRDefault="00F26744">
            <w:pPr>
              <w:rPr>
                <w:sz w:val="20"/>
                <w:szCs w:val="20"/>
              </w:rPr>
            </w:pPr>
            <w:r w:rsidRPr="005371F4">
              <w:rPr>
                <w:rFonts w:hint="eastAsia"/>
                <w:sz w:val="20"/>
                <w:szCs w:val="20"/>
              </w:rPr>
              <w:lastRenderedPageBreak/>
              <w:t>五、环境适应性：</w:t>
            </w:r>
          </w:p>
          <w:p w14:paraId="6EE7D3B3" w14:textId="77777777" w:rsidR="00C85622" w:rsidRPr="005371F4" w:rsidRDefault="00F26744">
            <w:pPr>
              <w:rPr>
                <w:sz w:val="20"/>
                <w:szCs w:val="20"/>
              </w:rPr>
            </w:pPr>
            <w:r w:rsidRPr="005371F4">
              <w:rPr>
                <w:sz w:val="20"/>
                <w:szCs w:val="20"/>
              </w:rPr>
              <w:t>1.</w:t>
            </w:r>
            <w:r w:rsidRPr="005371F4">
              <w:rPr>
                <w:rFonts w:hint="eastAsia"/>
                <w:sz w:val="20"/>
                <w:szCs w:val="20"/>
              </w:rPr>
              <w:t>工作温度：</w:t>
            </w:r>
            <w:r w:rsidRPr="005371F4">
              <w:rPr>
                <w:sz w:val="20"/>
                <w:szCs w:val="20"/>
              </w:rPr>
              <w:t>-10</w:t>
            </w:r>
            <w:r w:rsidRPr="005371F4">
              <w:rPr>
                <w:rFonts w:hint="eastAsia"/>
                <w:sz w:val="20"/>
                <w:szCs w:val="20"/>
              </w:rPr>
              <w:t>℃</w:t>
            </w:r>
            <w:r w:rsidRPr="005371F4">
              <w:rPr>
                <w:sz w:val="20"/>
                <w:szCs w:val="20"/>
              </w:rPr>
              <w:t xml:space="preserve"> ~ +40</w:t>
            </w:r>
            <w:r w:rsidRPr="005371F4">
              <w:rPr>
                <w:rFonts w:hint="eastAsia"/>
                <w:sz w:val="20"/>
                <w:szCs w:val="20"/>
              </w:rPr>
              <w:t>℃；</w:t>
            </w:r>
          </w:p>
          <w:p w14:paraId="12050CE8" w14:textId="77777777" w:rsidR="00C85622" w:rsidRPr="005371F4" w:rsidRDefault="00F26744">
            <w:pPr>
              <w:pStyle w:val="a9"/>
              <w:rPr>
                <w:sz w:val="20"/>
                <w:szCs w:val="20"/>
              </w:rPr>
            </w:pPr>
            <w:r w:rsidRPr="005371F4">
              <w:rPr>
                <w:sz w:val="20"/>
                <w:szCs w:val="20"/>
              </w:rPr>
              <w:t>2.</w:t>
            </w:r>
            <w:r w:rsidRPr="005371F4">
              <w:rPr>
                <w:rFonts w:hint="eastAsia"/>
                <w:sz w:val="20"/>
                <w:szCs w:val="20"/>
              </w:rPr>
              <w:t>防护等级：</w:t>
            </w:r>
            <w:r w:rsidRPr="005371F4">
              <w:rPr>
                <w:rFonts w:hint="eastAsia"/>
              </w:rPr>
              <w:t>≥</w:t>
            </w:r>
            <w:r w:rsidRPr="005371F4">
              <w:rPr>
                <w:sz w:val="20"/>
                <w:szCs w:val="20"/>
              </w:rPr>
              <w:t>IP44</w:t>
            </w:r>
            <w:r w:rsidRPr="005371F4">
              <w:rPr>
                <w:rFonts w:hint="eastAsia"/>
                <w:sz w:val="20"/>
                <w:szCs w:val="20"/>
              </w:rPr>
              <w:t>（防尘防溅）。</w:t>
            </w:r>
          </w:p>
          <w:p w14:paraId="1C51416C" w14:textId="77777777" w:rsidR="00C85622" w:rsidRPr="005371F4" w:rsidRDefault="00C85622">
            <w:pPr>
              <w:rPr>
                <w:sz w:val="20"/>
                <w:szCs w:val="20"/>
              </w:rPr>
            </w:pPr>
          </w:p>
        </w:tc>
      </w:tr>
      <w:tr w:rsidR="00C52815" w:rsidRPr="005371F4" w14:paraId="7A7299EC"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7A76A3C0"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lastRenderedPageBreak/>
              <w:t>35</w:t>
            </w:r>
          </w:p>
        </w:tc>
        <w:tc>
          <w:tcPr>
            <w:tcW w:w="1697" w:type="dxa"/>
            <w:tcBorders>
              <w:top w:val="single" w:sz="4" w:space="0" w:color="auto"/>
              <w:left w:val="single" w:sz="4" w:space="0" w:color="auto"/>
              <w:bottom w:val="single" w:sz="4" w:space="0" w:color="auto"/>
              <w:right w:val="single" w:sz="4" w:space="0" w:color="auto"/>
            </w:tcBorders>
            <w:vAlign w:val="center"/>
          </w:tcPr>
          <w:p w14:paraId="4D609E49" w14:textId="77777777" w:rsidR="00C85622" w:rsidRPr="005371F4" w:rsidRDefault="00F26744">
            <w:pPr>
              <w:jc w:val="center"/>
              <w:rPr>
                <w:sz w:val="20"/>
                <w:szCs w:val="20"/>
              </w:rPr>
            </w:pPr>
            <w:r w:rsidRPr="005371F4">
              <w:rPr>
                <w:rFonts w:hint="eastAsia"/>
                <w:sz w:val="20"/>
                <w:szCs w:val="20"/>
              </w:rPr>
              <w:t>监视器套装</w:t>
            </w:r>
          </w:p>
        </w:tc>
        <w:tc>
          <w:tcPr>
            <w:tcW w:w="817" w:type="dxa"/>
            <w:tcBorders>
              <w:top w:val="single" w:sz="4" w:space="0" w:color="auto"/>
              <w:left w:val="single" w:sz="4" w:space="0" w:color="auto"/>
              <w:bottom w:val="single" w:sz="4" w:space="0" w:color="auto"/>
              <w:right w:val="single" w:sz="4" w:space="0" w:color="auto"/>
            </w:tcBorders>
            <w:vAlign w:val="center"/>
          </w:tcPr>
          <w:p w14:paraId="0A6E4C7A" w14:textId="77777777" w:rsidR="00C85622" w:rsidRPr="005371F4" w:rsidRDefault="00F26744">
            <w:pPr>
              <w:jc w:val="center"/>
              <w:rPr>
                <w:sz w:val="20"/>
                <w:szCs w:val="20"/>
              </w:rPr>
            </w:pPr>
            <w:r w:rsidRPr="005371F4">
              <w:rPr>
                <w:sz w:val="20"/>
                <w:szCs w:val="20"/>
              </w:rPr>
              <w:t>2</w:t>
            </w:r>
          </w:p>
        </w:tc>
        <w:tc>
          <w:tcPr>
            <w:tcW w:w="818" w:type="dxa"/>
            <w:tcBorders>
              <w:top w:val="single" w:sz="4" w:space="0" w:color="auto"/>
              <w:left w:val="single" w:sz="4" w:space="0" w:color="auto"/>
              <w:bottom w:val="single" w:sz="4" w:space="0" w:color="auto"/>
              <w:right w:val="single" w:sz="4" w:space="0" w:color="auto"/>
            </w:tcBorders>
            <w:vAlign w:val="center"/>
          </w:tcPr>
          <w:p w14:paraId="2C19D332" w14:textId="77777777" w:rsidR="00C85622" w:rsidRPr="005371F4" w:rsidRDefault="00F26744">
            <w:pPr>
              <w:jc w:val="center"/>
              <w:rPr>
                <w:sz w:val="20"/>
                <w:szCs w:val="20"/>
              </w:rPr>
            </w:pPr>
            <w:r w:rsidRPr="005371F4">
              <w:rPr>
                <w:rFonts w:hint="eastAsia"/>
                <w:sz w:val="20"/>
                <w:szCs w:val="20"/>
              </w:rPr>
              <w:t>套</w:t>
            </w:r>
          </w:p>
        </w:tc>
        <w:tc>
          <w:tcPr>
            <w:tcW w:w="4621" w:type="dxa"/>
            <w:tcBorders>
              <w:top w:val="single" w:sz="4" w:space="0" w:color="auto"/>
              <w:left w:val="single" w:sz="4" w:space="0" w:color="auto"/>
              <w:bottom w:val="single" w:sz="4" w:space="0" w:color="auto"/>
              <w:right w:val="single" w:sz="4" w:space="0" w:color="auto"/>
            </w:tcBorders>
            <w:vAlign w:val="center"/>
          </w:tcPr>
          <w:p w14:paraId="0601140B" w14:textId="77777777" w:rsidR="00C85622" w:rsidRPr="005371F4" w:rsidRDefault="00F26744">
            <w:pPr>
              <w:rPr>
                <w:sz w:val="20"/>
                <w:szCs w:val="20"/>
              </w:rPr>
            </w:pPr>
            <w:r w:rsidRPr="005371F4">
              <w:rPr>
                <w:rFonts w:hint="eastAsia"/>
                <w:sz w:val="20"/>
                <w:szCs w:val="20"/>
              </w:rPr>
              <w:t>一、核心性能参数</w:t>
            </w:r>
            <w:r w:rsidRPr="005371F4">
              <w:rPr>
                <w:sz w:val="20"/>
                <w:szCs w:val="20"/>
              </w:rPr>
              <w:br/>
              <w:t>1.</w:t>
            </w:r>
            <w:r w:rsidRPr="005371F4">
              <w:rPr>
                <w:rFonts w:hint="eastAsia"/>
                <w:sz w:val="20"/>
                <w:szCs w:val="20"/>
              </w:rPr>
              <w:t>型号：</w:t>
            </w:r>
            <w:r w:rsidRPr="005371F4">
              <w:rPr>
                <w:sz w:val="20"/>
                <w:szCs w:val="20"/>
              </w:rPr>
              <w:t xml:space="preserve">O3 Pro </w:t>
            </w:r>
            <w:r w:rsidRPr="005371F4">
              <w:rPr>
                <w:rFonts w:hint="eastAsia"/>
                <w:sz w:val="20"/>
                <w:szCs w:val="20"/>
              </w:rPr>
              <w:t>图传技术；</w:t>
            </w:r>
            <w:r w:rsidRPr="005371F4">
              <w:rPr>
                <w:sz w:val="20"/>
                <w:szCs w:val="20"/>
              </w:rPr>
              <w:br/>
              <w:t>2.</w:t>
            </w:r>
            <w:r w:rsidRPr="005371F4">
              <w:rPr>
                <w:rFonts w:hint="eastAsia"/>
                <w:sz w:val="20"/>
                <w:szCs w:val="20"/>
              </w:rPr>
              <w:t>传输距离：</w:t>
            </w:r>
            <w:r w:rsidRPr="005371F4">
              <w:rPr>
                <w:sz w:val="20"/>
                <w:szCs w:val="20"/>
              </w:rPr>
              <w:br/>
              <w:t xml:space="preserve">FCC </w:t>
            </w:r>
            <w:r w:rsidRPr="005371F4">
              <w:rPr>
                <w:rFonts w:hint="eastAsia"/>
                <w:sz w:val="20"/>
                <w:szCs w:val="20"/>
              </w:rPr>
              <w:t>标准：</w:t>
            </w:r>
            <w:r w:rsidRPr="005371F4">
              <w:rPr>
                <w:sz w:val="20"/>
                <w:szCs w:val="20"/>
              </w:rPr>
              <w:t xml:space="preserve">6 </w:t>
            </w:r>
            <w:r w:rsidRPr="005371F4">
              <w:rPr>
                <w:rFonts w:hint="eastAsia"/>
                <w:sz w:val="20"/>
                <w:szCs w:val="20"/>
              </w:rPr>
              <w:t>公里（空旷无遮挡环境）</w:t>
            </w:r>
            <w:r w:rsidRPr="005371F4">
              <w:rPr>
                <w:sz w:val="20"/>
                <w:szCs w:val="20"/>
              </w:rPr>
              <w:br/>
              <w:t xml:space="preserve">CE/SRRC/MIC </w:t>
            </w:r>
            <w:r w:rsidRPr="005371F4">
              <w:rPr>
                <w:rFonts w:hint="eastAsia"/>
                <w:sz w:val="20"/>
                <w:szCs w:val="20"/>
              </w:rPr>
              <w:t>标准：</w:t>
            </w:r>
            <w:r w:rsidRPr="005371F4">
              <w:rPr>
                <w:sz w:val="20"/>
                <w:szCs w:val="20"/>
              </w:rPr>
              <w:t xml:space="preserve">4 </w:t>
            </w:r>
            <w:r w:rsidRPr="005371F4">
              <w:rPr>
                <w:rFonts w:hint="eastAsia"/>
                <w:sz w:val="20"/>
                <w:szCs w:val="20"/>
              </w:rPr>
              <w:t>公里；</w:t>
            </w:r>
            <w:r w:rsidRPr="005371F4">
              <w:rPr>
                <w:sz w:val="20"/>
                <w:szCs w:val="20"/>
              </w:rPr>
              <w:br/>
            </w:r>
            <w:r w:rsidRPr="005371F4">
              <w:rPr>
                <w:rFonts w:hint="eastAsia"/>
                <w:sz w:val="20"/>
                <w:szCs w:val="20"/>
              </w:rPr>
              <w:t>▲</w:t>
            </w:r>
            <w:r w:rsidRPr="005371F4">
              <w:rPr>
                <w:sz w:val="20"/>
                <w:szCs w:val="20"/>
              </w:rPr>
              <w:t>3.</w:t>
            </w:r>
            <w:r w:rsidRPr="005371F4">
              <w:rPr>
                <w:rFonts w:hint="eastAsia"/>
                <w:sz w:val="20"/>
                <w:szCs w:val="20"/>
              </w:rPr>
              <w:t>传输规格：</w:t>
            </w:r>
            <w:r w:rsidRPr="005371F4">
              <w:rPr>
                <w:sz w:val="20"/>
                <w:szCs w:val="20"/>
              </w:rPr>
              <w:t xml:space="preserve">1080p/60fps </w:t>
            </w:r>
            <w:r w:rsidRPr="005371F4">
              <w:rPr>
                <w:rFonts w:hint="eastAsia"/>
                <w:sz w:val="20"/>
                <w:szCs w:val="20"/>
              </w:rPr>
              <w:t>画面传输，码率高达</w:t>
            </w:r>
            <w:r w:rsidRPr="005371F4">
              <w:rPr>
                <w:sz w:val="20"/>
                <w:szCs w:val="20"/>
              </w:rPr>
              <w:t xml:space="preserve"> 40Mbps</w:t>
            </w:r>
            <w:r w:rsidRPr="005371F4">
              <w:rPr>
                <w:rFonts w:hint="eastAsia"/>
                <w:sz w:val="20"/>
                <w:szCs w:val="20"/>
              </w:rPr>
              <w:t>，支持</w:t>
            </w:r>
            <w:r w:rsidRPr="005371F4">
              <w:rPr>
                <w:sz w:val="20"/>
                <w:szCs w:val="20"/>
              </w:rPr>
              <w:t xml:space="preserve"> 16-bit 48kHz </w:t>
            </w:r>
            <w:r w:rsidRPr="005371F4">
              <w:rPr>
                <w:rFonts w:hint="eastAsia"/>
                <w:sz w:val="20"/>
                <w:szCs w:val="20"/>
              </w:rPr>
              <w:t>实时音频监听。</w:t>
            </w:r>
            <w:r w:rsidRPr="005371F4">
              <w:rPr>
                <w:sz w:val="20"/>
                <w:szCs w:val="20"/>
              </w:rPr>
              <w:br/>
              <w:t>4.</w:t>
            </w:r>
            <w:r w:rsidRPr="005371F4">
              <w:rPr>
                <w:rFonts w:hint="eastAsia"/>
                <w:sz w:val="20"/>
                <w:szCs w:val="20"/>
              </w:rPr>
              <w:t>延时：</w:t>
            </w:r>
            <w:r w:rsidRPr="005371F4">
              <w:rPr>
                <w:sz w:val="20"/>
                <w:szCs w:val="20"/>
              </w:rPr>
              <w:t xml:space="preserve">70 </w:t>
            </w:r>
            <w:r w:rsidRPr="005371F4">
              <w:rPr>
                <w:rFonts w:hint="eastAsia"/>
                <w:sz w:val="20"/>
                <w:szCs w:val="20"/>
              </w:rPr>
              <w:t>毫秒（</w:t>
            </w:r>
            <w:r w:rsidRPr="005371F4">
              <w:rPr>
                <w:sz w:val="20"/>
                <w:szCs w:val="20"/>
              </w:rPr>
              <w:t xml:space="preserve">1080p/60fps </w:t>
            </w:r>
            <w:r w:rsidRPr="005371F4">
              <w:rPr>
                <w:rFonts w:hint="eastAsia"/>
                <w:sz w:val="20"/>
                <w:szCs w:val="20"/>
              </w:rPr>
              <w:t>录制规格下），实现端到端超低延时体验；</w:t>
            </w:r>
            <w:r w:rsidRPr="005371F4">
              <w:rPr>
                <w:sz w:val="20"/>
                <w:szCs w:val="20"/>
              </w:rPr>
              <w:br/>
              <w:t>5.</w:t>
            </w:r>
            <w:r w:rsidRPr="005371F4">
              <w:rPr>
                <w:rFonts w:hint="eastAsia"/>
                <w:sz w:val="20"/>
                <w:szCs w:val="20"/>
              </w:rPr>
              <w:t>支持频段：</w:t>
            </w:r>
            <w:r w:rsidRPr="005371F4">
              <w:rPr>
                <w:sz w:val="20"/>
                <w:szCs w:val="20"/>
              </w:rPr>
              <w:br/>
            </w:r>
            <w:r w:rsidRPr="005371F4">
              <w:rPr>
                <w:rFonts w:hint="eastAsia"/>
                <w:sz w:val="20"/>
                <w:szCs w:val="20"/>
              </w:rPr>
              <w:t>非</w:t>
            </w:r>
            <w:r w:rsidRPr="005371F4">
              <w:rPr>
                <w:sz w:val="20"/>
                <w:szCs w:val="20"/>
              </w:rPr>
              <w:t xml:space="preserve"> DFS </w:t>
            </w:r>
            <w:r w:rsidRPr="005371F4">
              <w:rPr>
                <w:rFonts w:hint="eastAsia"/>
                <w:sz w:val="20"/>
                <w:szCs w:val="20"/>
              </w:rPr>
              <w:t>频段：</w:t>
            </w:r>
            <w:r w:rsidRPr="005371F4">
              <w:rPr>
                <w:sz w:val="20"/>
                <w:szCs w:val="20"/>
              </w:rPr>
              <w:t>2.400-2.484GHz</w:t>
            </w:r>
            <w:r w:rsidRPr="005371F4">
              <w:rPr>
                <w:rFonts w:hint="eastAsia"/>
                <w:sz w:val="20"/>
                <w:szCs w:val="20"/>
              </w:rPr>
              <w:t>、</w:t>
            </w:r>
            <w:r w:rsidRPr="005371F4">
              <w:rPr>
                <w:sz w:val="20"/>
                <w:szCs w:val="20"/>
              </w:rPr>
              <w:t>5.150-5.250GHz</w:t>
            </w:r>
            <w:r w:rsidRPr="005371F4">
              <w:rPr>
                <w:rFonts w:hint="eastAsia"/>
                <w:sz w:val="20"/>
                <w:szCs w:val="20"/>
              </w:rPr>
              <w:t>、</w:t>
            </w:r>
            <w:r w:rsidRPr="005371F4">
              <w:rPr>
                <w:sz w:val="20"/>
                <w:szCs w:val="20"/>
              </w:rPr>
              <w:t>5.725-5.850GHz</w:t>
            </w:r>
            <w:r w:rsidRPr="005371F4">
              <w:rPr>
                <w:rFonts w:hint="eastAsia"/>
                <w:sz w:val="20"/>
                <w:szCs w:val="20"/>
              </w:rPr>
              <w:t>，</w:t>
            </w:r>
            <w:r w:rsidRPr="005371F4">
              <w:rPr>
                <w:sz w:val="20"/>
                <w:szCs w:val="20"/>
              </w:rPr>
              <w:br/>
              <w:t xml:space="preserve">DFS </w:t>
            </w:r>
            <w:r w:rsidRPr="005371F4">
              <w:rPr>
                <w:rFonts w:hint="eastAsia"/>
                <w:sz w:val="20"/>
                <w:szCs w:val="20"/>
              </w:rPr>
              <w:t>频段：</w:t>
            </w:r>
            <w:r w:rsidRPr="005371F4">
              <w:rPr>
                <w:sz w:val="20"/>
                <w:szCs w:val="20"/>
              </w:rPr>
              <w:t>5.250-5.350GHz</w:t>
            </w:r>
            <w:r w:rsidRPr="005371F4">
              <w:rPr>
                <w:rFonts w:hint="eastAsia"/>
                <w:sz w:val="20"/>
                <w:szCs w:val="20"/>
              </w:rPr>
              <w:t>、</w:t>
            </w:r>
            <w:r w:rsidRPr="005371F4">
              <w:rPr>
                <w:sz w:val="20"/>
                <w:szCs w:val="20"/>
              </w:rPr>
              <w:t>5.470-5.600GHz</w:t>
            </w:r>
            <w:r w:rsidRPr="005371F4">
              <w:rPr>
                <w:rFonts w:hint="eastAsia"/>
                <w:sz w:val="20"/>
                <w:szCs w:val="20"/>
              </w:rPr>
              <w:t>、</w:t>
            </w:r>
            <w:r w:rsidRPr="005371F4">
              <w:rPr>
                <w:sz w:val="20"/>
                <w:szCs w:val="20"/>
              </w:rPr>
              <w:t>5.650-5.725GHz</w:t>
            </w:r>
            <w:r w:rsidRPr="005371F4">
              <w:rPr>
                <w:rFonts w:hint="eastAsia"/>
                <w:sz w:val="20"/>
                <w:szCs w:val="20"/>
              </w:rPr>
              <w:t>；</w:t>
            </w:r>
            <w:r w:rsidRPr="005371F4">
              <w:rPr>
                <w:sz w:val="20"/>
                <w:szCs w:val="20"/>
              </w:rPr>
              <w:br/>
              <w:t>6.</w:t>
            </w:r>
            <w:r w:rsidRPr="005371F4">
              <w:rPr>
                <w:rFonts w:hint="eastAsia"/>
                <w:sz w:val="20"/>
                <w:szCs w:val="20"/>
              </w:rPr>
              <w:t>跳频技术：三频段无感自动跳频，可自动检测电磁环境并选择最优信道，避免干扰；</w:t>
            </w:r>
            <w:r w:rsidRPr="005371F4">
              <w:rPr>
                <w:sz w:val="20"/>
                <w:szCs w:val="20"/>
              </w:rPr>
              <w:br/>
              <w:t>7.</w:t>
            </w:r>
            <w:r w:rsidRPr="005371F4">
              <w:rPr>
                <w:rFonts w:hint="eastAsia"/>
                <w:sz w:val="20"/>
                <w:szCs w:val="20"/>
              </w:rPr>
              <w:t>信道数量：最多提供</w:t>
            </w:r>
            <w:r w:rsidRPr="005371F4">
              <w:rPr>
                <w:sz w:val="20"/>
                <w:szCs w:val="20"/>
              </w:rPr>
              <w:t xml:space="preserve"> 23 </w:t>
            </w:r>
            <w:r w:rsidRPr="005371F4">
              <w:rPr>
                <w:rFonts w:hint="eastAsia"/>
                <w:sz w:val="20"/>
                <w:szCs w:val="20"/>
              </w:rPr>
              <w:t>个频段选择，满足复杂片场需求。</w:t>
            </w:r>
            <w:r w:rsidRPr="005371F4">
              <w:rPr>
                <w:sz w:val="20"/>
                <w:szCs w:val="20"/>
              </w:rPr>
              <w:br/>
            </w:r>
            <w:r w:rsidRPr="005371F4">
              <w:rPr>
                <w:rFonts w:hint="eastAsia"/>
                <w:sz w:val="20"/>
                <w:szCs w:val="20"/>
              </w:rPr>
              <w:t>二、高亮监视器参数</w:t>
            </w:r>
            <w:r w:rsidRPr="005371F4">
              <w:rPr>
                <w:sz w:val="20"/>
                <w:szCs w:val="20"/>
              </w:rPr>
              <w:br/>
              <w:t>1.</w:t>
            </w:r>
            <w:r w:rsidRPr="005371F4">
              <w:rPr>
                <w:rFonts w:hint="eastAsia"/>
                <w:sz w:val="20"/>
                <w:szCs w:val="20"/>
              </w:rPr>
              <w:t>尺寸：</w:t>
            </w:r>
            <w:r w:rsidRPr="005371F4">
              <w:rPr>
                <w:sz w:val="20"/>
                <w:szCs w:val="20"/>
              </w:rPr>
              <w:t xml:space="preserve">7 </w:t>
            </w:r>
            <w:r w:rsidRPr="005371F4">
              <w:rPr>
                <w:rFonts w:hint="eastAsia"/>
                <w:sz w:val="20"/>
                <w:szCs w:val="20"/>
              </w:rPr>
              <w:t>英寸广色域触控屏；</w:t>
            </w:r>
            <w:r w:rsidRPr="005371F4">
              <w:rPr>
                <w:sz w:val="20"/>
                <w:szCs w:val="20"/>
              </w:rPr>
              <w:br/>
              <w:t>2.</w:t>
            </w:r>
            <w:r w:rsidRPr="005371F4">
              <w:rPr>
                <w:rFonts w:hint="eastAsia"/>
                <w:sz w:val="20"/>
                <w:szCs w:val="20"/>
              </w:rPr>
              <w:t>分辨率：</w:t>
            </w:r>
            <w:r w:rsidRPr="005371F4">
              <w:rPr>
                <w:sz w:val="20"/>
                <w:szCs w:val="20"/>
              </w:rPr>
              <w:t>1920</w:t>
            </w:r>
            <w:r w:rsidRPr="005371F4">
              <w:rPr>
                <w:rFonts w:hint="eastAsia"/>
                <w:sz w:val="20"/>
                <w:szCs w:val="20"/>
              </w:rPr>
              <w:t>×</w:t>
            </w:r>
            <w:r w:rsidRPr="005371F4">
              <w:rPr>
                <w:sz w:val="20"/>
                <w:szCs w:val="20"/>
              </w:rPr>
              <w:t>1200</w:t>
            </w:r>
            <w:r w:rsidRPr="005371F4">
              <w:rPr>
                <w:rFonts w:hint="eastAsia"/>
                <w:sz w:val="20"/>
                <w:szCs w:val="20"/>
              </w:rPr>
              <w:t>；</w:t>
            </w:r>
            <w:r w:rsidRPr="005371F4">
              <w:rPr>
                <w:sz w:val="20"/>
                <w:szCs w:val="20"/>
              </w:rPr>
              <w:br/>
              <w:t>3.</w:t>
            </w:r>
            <w:r w:rsidRPr="005371F4">
              <w:rPr>
                <w:rFonts w:hint="eastAsia"/>
                <w:sz w:val="20"/>
                <w:szCs w:val="20"/>
              </w:rPr>
              <w:t>亮度：最高</w:t>
            </w:r>
            <w:r w:rsidRPr="005371F4">
              <w:rPr>
                <w:sz w:val="20"/>
                <w:szCs w:val="20"/>
              </w:rPr>
              <w:t xml:space="preserve"> 1500 </w:t>
            </w:r>
            <w:r w:rsidRPr="005371F4">
              <w:rPr>
                <w:rFonts w:hint="eastAsia"/>
                <w:sz w:val="20"/>
                <w:szCs w:val="20"/>
              </w:rPr>
              <w:t>尼特，支持强光环境清晰监看。</w:t>
            </w:r>
            <w:r w:rsidRPr="005371F4">
              <w:rPr>
                <w:sz w:val="20"/>
                <w:szCs w:val="20"/>
              </w:rPr>
              <w:br/>
              <w:t>4.</w:t>
            </w:r>
            <w:r w:rsidRPr="005371F4">
              <w:rPr>
                <w:rFonts w:hint="eastAsia"/>
                <w:sz w:val="20"/>
                <w:szCs w:val="20"/>
              </w:rPr>
              <w:t>色域：广色域覆盖，色彩还原精准；</w:t>
            </w:r>
            <w:r w:rsidRPr="005371F4">
              <w:rPr>
                <w:sz w:val="20"/>
                <w:szCs w:val="20"/>
              </w:rPr>
              <w:br/>
              <w:t>5.</w:t>
            </w:r>
            <w:r w:rsidRPr="005371F4">
              <w:rPr>
                <w:rFonts w:hint="eastAsia"/>
                <w:sz w:val="20"/>
                <w:szCs w:val="20"/>
              </w:rPr>
              <w:t>防护：标配抗反射钢化膜及专业遮光罩，减少环境光干扰；</w:t>
            </w:r>
            <w:r w:rsidRPr="005371F4">
              <w:rPr>
                <w:sz w:val="20"/>
                <w:szCs w:val="20"/>
              </w:rPr>
              <w:br/>
              <w:t>6.</w:t>
            </w:r>
            <w:r w:rsidRPr="005371F4">
              <w:rPr>
                <w:rFonts w:hint="eastAsia"/>
                <w:sz w:val="20"/>
                <w:szCs w:val="20"/>
              </w:rPr>
              <w:t>辅助工具：内置安全框、遮幅、斑马线、假色、峰值、示波器、双击放大等工具，支持屏幕校色及自定义</w:t>
            </w:r>
            <w:r w:rsidRPr="005371F4">
              <w:rPr>
                <w:sz w:val="20"/>
                <w:szCs w:val="20"/>
              </w:rPr>
              <w:t xml:space="preserve"> 3D LUT </w:t>
            </w:r>
            <w:r w:rsidRPr="005371F4">
              <w:rPr>
                <w:rFonts w:hint="eastAsia"/>
                <w:sz w:val="20"/>
                <w:szCs w:val="20"/>
              </w:rPr>
              <w:t>导入；</w:t>
            </w:r>
            <w:r w:rsidRPr="005371F4">
              <w:rPr>
                <w:sz w:val="20"/>
                <w:szCs w:val="20"/>
              </w:rPr>
              <w:br/>
              <w:t>7.</w:t>
            </w:r>
            <w:r w:rsidRPr="005371F4">
              <w:rPr>
                <w:rFonts w:hint="eastAsia"/>
                <w:sz w:val="20"/>
                <w:szCs w:val="20"/>
              </w:rPr>
              <w:t>最高支持独立录制</w:t>
            </w:r>
            <w:r w:rsidRPr="005371F4">
              <w:rPr>
                <w:sz w:val="20"/>
                <w:szCs w:val="20"/>
              </w:rPr>
              <w:t xml:space="preserve"> 1080p/60fps H.264 </w:t>
            </w:r>
            <w:r w:rsidRPr="005371F4">
              <w:rPr>
                <w:rFonts w:hint="eastAsia"/>
                <w:sz w:val="20"/>
                <w:szCs w:val="20"/>
              </w:rPr>
              <w:t>图传画面，存储于</w:t>
            </w:r>
            <w:r w:rsidRPr="005371F4">
              <w:rPr>
                <w:sz w:val="20"/>
                <w:szCs w:val="20"/>
              </w:rPr>
              <w:t xml:space="preserve"> microSD </w:t>
            </w:r>
            <w:r w:rsidRPr="005371F4">
              <w:rPr>
                <w:rFonts w:hint="eastAsia"/>
                <w:sz w:val="20"/>
                <w:szCs w:val="20"/>
              </w:rPr>
              <w:t>卡；</w:t>
            </w:r>
            <w:r w:rsidRPr="005371F4">
              <w:rPr>
                <w:sz w:val="20"/>
                <w:szCs w:val="20"/>
              </w:rPr>
              <w:br/>
              <w:t>8.</w:t>
            </w:r>
            <w:r w:rsidRPr="005371F4">
              <w:rPr>
                <w:rFonts w:hint="eastAsia"/>
                <w:sz w:val="20"/>
                <w:szCs w:val="20"/>
              </w:rPr>
              <w:t>支持独立按需回放录制画面，不影响其他屏幕监看；</w:t>
            </w:r>
            <w:r w:rsidRPr="005371F4">
              <w:rPr>
                <w:sz w:val="20"/>
                <w:szCs w:val="20"/>
              </w:rPr>
              <w:br/>
              <w:t>9.</w:t>
            </w:r>
            <w:r w:rsidRPr="005371F4">
              <w:rPr>
                <w:rFonts w:hint="eastAsia"/>
                <w:sz w:val="20"/>
                <w:szCs w:val="20"/>
              </w:rPr>
              <w:t>体感控制：内置陀螺仪传感器，无需配件即可独立作为体感控制器，遥控</w:t>
            </w:r>
            <w:r w:rsidRPr="005371F4">
              <w:rPr>
                <w:sz w:val="20"/>
                <w:szCs w:val="20"/>
              </w:rPr>
              <w:t xml:space="preserve"> Ronin 2</w:t>
            </w:r>
            <w:r w:rsidRPr="005371F4">
              <w:rPr>
                <w:rFonts w:hint="eastAsia"/>
                <w:sz w:val="20"/>
                <w:szCs w:val="20"/>
              </w:rPr>
              <w:t>、</w:t>
            </w:r>
            <w:r w:rsidRPr="005371F4">
              <w:rPr>
                <w:sz w:val="20"/>
                <w:szCs w:val="20"/>
              </w:rPr>
              <w:t xml:space="preserve">RS 3 Pro </w:t>
            </w:r>
            <w:r w:rsidRPr="005371F4">
              <w:rPr>
                <w:rFonts w:hint="eastAsia"/>
                <w:sz w:val="20"/>
                <w:szCs w:val="20"/>
              </w:rPr>
              <w:t>云台。</w:t>
            </w:r>
            <w:r w:rsidRPr="005371F4">
              <w:rPr>
                <w:sz w:val="20"/>
                <w:szCs w:val="20"/>
              </w:rPr>
              <w:br/>
            </w:r>
            <w:r w:rsidRPr="005371F4">
              <w:rPr>
                <w:rFonts w:hint="eastAsia"/>
                <w:sz w:val="20"/>
                <w:szCs w:val="20"/>
              </w:rPr>
              <w:t>三、硬件规格</w:t>
            </w:r>
            <w:r w:rsidRPr="005371F4">
              <w:rPr>
                <w:sz w:val="20"/>
                <w:szCs w:val="20"/>
              </w:rPr>
              <w:br/>
              <w:t>1.</w:t>
            </w:r>
            <w:r w:rsidRPr="005371F4">
              <w:rPr>
                <w:rFonts w:hint="eastAsia"/>
                <w:sz w:val="20"/>
                <w:szCs w:val="20"/>
              </w:rPr>
              <w:t>图传发射器：约</w:t>
            </w:r>
            <w:r w:rsidRPr="005371F4">
              <w:rPr>
                <w:sz w:val="20"/>
                <w:szCs w:val="20"/>
              </w:rPr>
              <w:t xml:space="preserve"> 350 </w:t>
            </w:r>
            <w:r w:rsidRPr="005371F4">
              <w:rPr>
                <w:rFonts w:hint="eastAsia"/>
                <w:sz w:val="20"/>
                <w:szCs w:val="20"/>
              </w:rPr>
              <w:t>克（不含天线），尺寸</w:t>
            </w:r>
            <w:r w:rsidRPr="005371F4">
              <w:rPr>
                <w:sz w:val="20"/>
                <w:szCs w:val="20"/>
              </w:rPr>
              <w:t xml:space="preserve"> 127</w:t>
            </w:r>
            <w:r w:rsidRPr="005371F4">
              <w:rPr>
                <w:rFonts w:hint="eastAsia"/>
                <w:sz w:val="20"/>
                <w:szCs w:val="20"/>
              </w:rPr>
              <w:t>×</w:t>
            </w:r>
            <w:r w:rsidRPr="005371F4">
              <w:rPr>
                <w:sz w:val="20"/>
                <w:szCs w:val="20"/>
              </w:rPr>
              <w:t>87</w:t>
            </w:r>
            <w:r w:rsidRPr="005371F4">
              <w:rPr>
                <w:rFonts w:hint="eastAsia"/>
                <w:sz w:val="20"/>
                <w:szCs w:val="20"/>
              </w:rPr>
              <w:t>×</w:t>
            </w:r>
            <w:r w:rsidRPr="005371F4">
              <w:rPr>
                <w:sz w:val="20"/>
                <w:szCs w:val="20"/>
              </w:rPr>
              <w:t xml:space="preserve">26 </w:t>
            </w:r>
            <w:r w:rsidRPr="005371F4">
              <w:rPr>
                <w:rFonts w:hint="eastAsia"/>
                <w:sz w:val="20"/>
                <w:szCs w:val="20"/>
              </w:rPr>
              <w:t>毫米；</w:t>
            </w:r>
            <w:r w:rsidRPr="005371F4">
              <w:rPr>
                <w:sz w:val="20"/>
                <w:szCs w:val="20"/>
              </w:rPr>
              <w:br/>
              <w:t>2.</w:t>
            </w:r>
            <w:r w:rsidRPr="005371F4">
              <w:rPr>
                <w:rFonts w:hint="eastAsia"/>
                <w:sz w:val="20"/>
                <w:szCs w:val="20"/>
              </w:rPr>
              <w:t>高亮监视器：约</w:t>
            </w:r>
            <w:r w:rsidRPr="005371F4">
              <w:rPr>
                <w:sz w:val="20"/>
                <w:szCs w:val="20"/>
              </w:rPr>
              <w:t xml:space="preserve"> 727 </w:t>
            </w:r>
            <w:r w:rsidRPr="005371F4">
              <w:rPr>
                <w:rFonts w:hint="eastAsia"/>
                <w:sz w:val="20"/>
                <w:szCs w:val="20"/>
              </w:rPr>
              <w:t>克（不含天线），尺寸</w:t>
            </w:r>
            <w:r w:rsidRPr="005371F4">
              <w:rPr>
                <w:sz w:val="20"/>
                <w:szCs w:val="20"/>
              </w:rPr>
              <w:t xml:space="preserve"> 213</w:t>
            </w:r>
            <w:r w:rsidRPr="005371F4">
              <w:rPr>
                <w:rFonts w:hint="eastAsia"/>
                <w:sz w:val="20"/>
                <w:szCs w:val="20"/>
              </w:rPr>
              <w:t>×</w:t>
            </w:r>
            <w:r w:rsidRPr="005371F4">
              <w:rPr>
                <w:sz w:val="20"/>
                <w:szCs w:val="20"/>
              </w:rPr>
              <w:t>135</w:t>
            </w:r>
            <w:r w:rsidRPr="005371F4">
              <w:rPr>
                <w:rFonts w:hint="eastAsia"/>
                <w:sz w:val="20"/>
                <w:szCs w:val="20"/>
              </w:rPr>
              <w:t>×</w:t>
            </w:r>
            <w:r w:rsidRPr="005371F4">
              <w:rPr>
                <w:sz w:val="20"/>
                <w:szCs w:val="20"/>
              </w:rPr>
              <w:t xml:space="preserve">51 </w:t>
            </w:r>
            <w:r w:rsidRPr="005371F4">
              <w:rPr>
                <w:rFonts w:hint="eastAsia"/>
                <w:sz w:val="20"/>
                <w:szCs w:val="20"/>
              </w:rPr>
              <w:t>毫米；</w:t>
            </w:r>
            <w:r w:rsidRPr="005371F4">
              <w:rPr>
                <w:sz w:val="20"/>
                <w:szCs w:val="20"/>
              </w:rPr>
              <w:br/>
              <w:t>3.</w:t>
            </w:r>
            <w:r w:rsidRPr="005371F4">
              <w:rPr>
                <w:rFonts w:hint="eastAsia"/>
                <w:sz w:val="20"/>
                <w:szCs w:val="20"/>
              </w:rPr>
              <w:t>图传发射器接口：</w:t>
            </w:r>
            <w:r w:rsidRPr="005371F4">
              <w:rPr>
                <w:sz w:val="20"/>
                <w:szCs w:val="20"/>
              </w:rPr>
              <w:br/>
              <w:t xml:space="preserve">3G-SDI </w:t>
            </w:r>
            <w:r w:rsidRPr="005371F4">
              <w:rPr>
                <w:rFonts w:hint="eastAsia"/>
                <w:sz w:val="20"/>
                <w:szCs w:val="20"/>
              </w:rPr>
              <w:t>环出接口（支持</w:t>
            </w:r>
            <w:r w:rsidRPr="005371F4">
              <w:rPr>
                <w:sz w:val="20"/>
                <w:szCs w:val="20"/>
              </w:rPr>
              <w:t xml:space="preserve"> 1080/60fps </w:t>
            </w:r>
            <w:r w:rsidRPr="005371F4">
              <w:rPr>
                <w:rFonts w:hint="eastAsia"/>
                <w:sz w:val="20"/>
                <w:szCs w:val="20"/>
              </w:rPr>
              <w:t>视频与音频输出）</w:t>
            </w:r>
            <w:r w:rsidRPr="005371F4">
              <w:rPr>
                <w:sz w:val="20"/>
                <w:szCs w:val="20"/>
              </w:rPr>
              <w:br/>
              <w:t xml:space="preserve">3G-SDI </w:t>
            </w:r>
            <w:r w:rsidRPr="005371F4">
              <w:rPr>
                <w:rFonts w:hint="eastAsia"/>
                <w:sz w:val="20"/>
                <w:szCs w:val="20"/>
              </w:rPr>
              <w:t>输入接口（支持</w:t>
            </w:r>
            <w:r w:rsidRPr="005371F4">
              <w:rPr>
                <w:sz w:val="20"/>
                <w:szCs w:val="20"/>
              </w:rPr>
              <w:t xml:space="preserve"> 1080p/60fps </w:t>
            </w:r>
            <w:r w:rsidRPr="005371F4">
              <w:rPr>
                <w:rFonts w:hint="eastAsia"/>
                <w:sz w:val="20"/>
                <w:szCs w:val="20"/>
              </w:rPr>
              <w:t>视频输入）</w:t>
            </w:r>
            <w:r w:rsidRPr="005371F4">
              <w:rPr>
                <w:sz w:val="20"/>
                <w:szCs w:val="20"/>
              </w:rPr>
              <w:br/>
              <w:t xml:space="preserve">HDMI </w:t>
            </w:r>
            <w:r w:rsidRPr="005371F4">
              <w:rPr>
                <w:rFonts w:hint="eastAsia"/>
                <w:sz w:val="20"/>
                <w:szCs w:val="20"/>
              </w:rPr>
              <w:t>输入</w:t>
            </w:r>
            <w:r w:rsidRPr="005371F4">
              <w:rPr>
                <w:sz w:val="20"/>
                <w:szCs w:val="20"/>
              </w:rPr>
              <w:t>/</w:t>
            </w:r>
            <w:r w:rsidRPr="005371F4">
              <w:rPr>
                <w:rFonts w:hint="eastAsia"/>
                <w:sz w:val="20"/>
                <w:szCs w:val="20"/>
              </w:rPr>
              <w:t>输出接口；</w:t>
            </w:r>
            <w:r w:rsidRPr="005371F4">
              <w:rPr>
                <w:sz w:val="20"/>
                <w:szCs w:val="20"/>
              </w:rPr>
              <w:br/>
              <w:t>4.</w:t>
            </w:r>
            <w:r w:rsidRPr="005371F4">
              <w:rPr>
                <w:rFonts w:hint="eastAsia"/>
                <w:sz w:val="20"/>
                <w:szCs w:val="20"/>
              </w:rPr>
              <w:t>兼容</w:t>
            </w:r>
            <w:r w:rsidRPr="005371F4">
              <w:rPr>
                <w:sz w:val="20"/>
                <w:szCs w:val="20"/>
              </w:rPr>
              <w:t xml:space="preserve"> DJI WB37 </w:t>
            </w:r>
            <w:r w:rsidRPr="005371F4">
              <w:rPr>
                <w:rFonts w:hint="eastAsia"/>
                <w:sz w:val="20"/>
                <w:szCs w:val="20"/>
              </w:rPr>
              <w:t>智能电池、</w:t>
            </w:r>
            <w:r w:rsidRPr="005371F4">
              <w:rPr>
                <w:sz w:val="20"/>
                <w:szCs w:val="20"/>
              </w:rPr>
              <w:t xml:space="preserve">NP-F </w:t>
            </w:r>
            <w:r w:rsidRPr="005371F4">
              <w:rPr>
                <w:rFonts w:hint="eastAsia"/>
                <w:sz w:val="20"/>
                <w:szCs w:val="20"/>
              </w:rPr>
              <w:t>电池及第三方</w:t>
            </w:r>
            <w:r w:rsidRPr="005371F4">
              <w:rPr>
                <w:sz w:val="20"/>
                <w:szCs w:val="20"/>
              </w:rPr>
              <w:t xml:space="preserve"> V </w:t>
            </w:r>
            <w:r w:rsidRPr="005371F4">
              <w:rPr>
                <w:rFonts w:hint="eastAsia"/>
                <w:sz w:val="20"/>
                <w:szCs w:val="20"/>
              </w:rPr>
              <w:t>口电池；</w:t>
            </w:r>
            <w:r w:rsidRPr="005371F4">
              <w:rPr>
                <w:sz w:val="20"/>
                <w:szCs w:val="20"/>
              </w:rPr>
              <w:br/>
              <w:t>5.</w:t>
            </w:r>
            <w:r w:rsidRPr="005371F4">
              <w:rPr>
                <w:rFonts w:hint="eastAsia"/>
                <w:sz w:val="20"/>
                <w:szCs w:val="20"/>
              </w:rPr>
              <w:t>供电电压</w:t>
            </w:r>
            <w:r w:rsidRPr="005371F4">
              <w:rPr>
                <w:sz w:val="20"/>
                <w:szCs w:val="20"/>
              </w:rPr>
              <w:t xml:space="preserve"> 6-18 </w:t>
            </w:r>
            <w:r w:rsidRPr="005371F4">
              <w:rPr>
                <w:rFonts w:hint="eastAsia"/>
                <w:sz w:val="20"/>
                <w:szCs w:val="20"/>
              </w:rPr>
              <w:t>伏，支持对外供电接口（</w:t>
            </w:r>
            <w:r w:rsidRPr="005371F4">
              <w:rPr>
                <w:sz w:val="20"/>
                <w:szCs w:val="20"/>
              </w:rPr>
              <w:t xml:space="preserve">6-18 </w:t>
            </w:r>
            <w:r w:rsidRPr="005371F4">
              <w:rPr>
                <w:rFonts w:hint="eastAsia"/>
                <w:sz w:val="20"/>
                <w:szCs w:val="20"/>
              </w:rPr>
              <w:t>伏）；</w:t>
            </w:r>
            <w:r w:rsidRPr="005371F4">
              <w:rPr>
                <w:sz w:val="20"/>
                <w:szCs w:val="20"/>
              </w:rPr>
              <w:br/>
            </w:r>
            <w:r w:rsidRPr="005371F4">
              <w:rPr>
                <w:sz w:val="20"/>
                <w:szCs w:val="20"/>
              </w:rPr>
              <w:lastRenderedPageBreak/>
              <w:t>6.</w:t>
            </w:r>
            <w:r w:rsidRPr="005371F4">
              <w:rPr>
                <w:rFonts w:hint="eastAsia"/>
                <w:sz w:val="20"/>
                <w:szCs w:val="20"/>
              </w:rPr>
              <w:t>图传发射器：</w:t>
            </w:r>
            <w:r w:rsidRPr="005371F4">
              <w:rPr>
                <w:sz w:val="20"/>
                <w:szCs w:val="20"/>
              </w:rPr>
              <w:t xml:space="preserve">11 </w:t>
            </w:r>
            <w:r w:rsidRPr="005371F4">
              <w:rPr>
                <w:rFonts w:hint="eastAsia"/>
                <w:sz w:val="20"/>
                <w:szCs w:val="20"/>
              </w:rPr>
              <w:t>瓦；</w:t>
            </w:r>
            <w:r w:rsidRPr="005371F4">
              <w:rPr>
                <w:sz w:val="20"/>
                <w:szCs w:val="20"/>
              </w:rPr>
              <w:br/>
              <w:t>7.</w:t>
            </w:r>
            <w:r w:rsidRPr="005371F4">
              <w:rPr>
                <w:rFonts w:hint="eastAsia"/>
                <w:sz w:val="20"/>
                <w:szCs w:val="20"/>
              </w:rPr>
              <w:t>高亮监视器：功耗未单独标注，但支持长时间录制与监看。</w:t>
            </w:r>
            <w:r w:rsidRPr="005371F4">
              <w:rPr>
                <w:sz w:val="20"/>
                <w:szCs w:val="20"/>
              </w:rPr>
              <w:br/>
            </w:r>
            <w:r w:rsidRPr="005371F4">
              <w:rPr>
                <w:rFonts w:hint="eastAsia"/>
                <w:sz w:val="20"/>
                <w:szCs w:val="20"/>
              </w:rPr>
              <w:t>四、传输与控制功能</w:t>
            </w:r>
            <w:r w:rsidRPr="005371F4">
              <w:rPr>
                <w:sz w:val="20"/>
                <w:szCs w:val="20"/>
              </w:rPr>
              <w:br/>
              <w:t>1.</w:t>
            </w:r>
            <w:r w:rsidRPr="005371F4">
              <w:rPr>
                <w:rFonts w:hint="eastAsia"/>
                <w:sz w:val="20"/>
                <w:szCs w:val="20"/>
              </w:rPr>
              <w:t>广播模式：支持不限数量接收器连接，大型剧组各部门（灯光、美术、化妆等）可实时监看画面；</w:t>
            </w:r>
            <w:r w:rsidRPr="005371F4">
              <w:rPr>
                <w:sz w:val="20"/>
                <w:szCs w:val="20"/>
              </w:rPr>
              <w:br/>
              <w:t>2.</w:t>
            </w:r>
            <w:r w:rsidRPr="005371F4">
              <w:rPr>
                <w:rFonts w:hint="eastAsia"/>
                <w:sz w:val="20"/>
                <w:szCs w:val="20"/>
              </w:rPr>
              <w:t>控制模式：最多支持两个接收端同时控制</w:t>
            </w:r>
            <w:r w:rsidRPr="005371F4">
              <w:rPr>
                <w:sz w:val="20"/>
                <w:szCs w:val="20"/>
              </w:rPr>
              <w:t xml:space="preserve"> Ronin 2</w:t>
            </w:r>
            <w:r w:rsidRPr="005371F4">
              <w:rPr>
                <w:rFonts w:hint="eastAsia"/>
                <w:sz w:val="20"/>
                <w:szCs w:val="20"/>
              </w:rPr>
              <w:t>、</w:t>
            </w:r>
            <w:r w:rsidRPr="005371F4">
              <w:rPr>
                <w:sz w:val="20"/>
                <w:szCs w:val="20"/>
              </w:rPr>
              <w:t xml:space="preserve">RS 3 Pro </w:t>
            </w:r>
            <w:r w:rsidRPr="005371F4">
              <w:rPr>
                <w:rFonts w:hint="eastAsia"/>
                <w:sz w:val="20"/>
                <w:szCs w:val="20"/>
              </w:rPr>
              <w:t>云台及相机焦点，不影响广播模式连接；</w:t>
            </w:r>
            <w:r w:rsidRPr="005371F4">
              <w:rPr>
                <w:sz w:val="20"/>
                <w:szCs w:val="20"/>
              </w:rPr>
              <w:br/>
              <w:t>3.</w:t>
            </w:r>
            <w:r w:rsidRPr="005371F4">
              <w:rPr>
                <w:rFonts w:hint="eastAsia"/>
                <w:sz w:val="20"/>
                <w:szCs w:val="20"/>
              </w:rPr>
              <w:t>图传接收器支持一对一超远距离实时语音传输，方便摄影师与导演或需求方沟通；</w:t>
            </w:r>
            <w:r w:rsidRPr="005371F4">
              <w:rPr>
                <w:sz w:val="20"/>
                <w:szCs w:val="20"/>
              </w:rPr>
              <w:br/>
              <w:t>4.</w:t>
            </w:r>
            <w:r w:rsidRPr="005371F4">
              <w:rPr>
                <w:rFonts w:hint="eastAsia"/>
                <w:sz w:val="20"/>
                <w:szCs w:val="20"/>
              </w:rPr>
              <w:t>支持</w:t>
            </w:r>
            <w:r w:rsidRPr="005371F4">
              <w:rPr>
                <w:sz w:val="20"/>
                <w:szCs w:val="20"/>
              </w:rPr>
              <w:t xml:space="preserve"> SDI </w:t>
            </w:r>
            <w:r w:rsidRPr="005371F4">
              <w:rPr>
                <w:rFonts w:hint="eastAsia"/>
                <w:sz w:val="20"/>
                <w:szCs w:val="20"/>
              </w:rPr>
              <w:t>元数据透传，搭配</w:t>
            </w:r>
            <w:r w:rsidRPr="005371F4">
              <w:rPr>
                <w:sz w:val="20"/>
                <w:szCs w:val="20"/>
              </w:rPr>
              <w:t xml:space="preserve"> ARRI</w:t>
            </w:r>
            <w:r w:rsidRPr="005371F4">
              <w:rPr>
                <w:rFonts w:hint="eastAsia"/>
                <w:sz w:val="20"/>
                <w:szCs w:val="20"/>
              </w:rPr>
              <w:t>、</w:t>
            </w:r>
            <w:r w:rsidRPr="005371F4">
              <w:rPr>
                <w:sz w:val="20"/>
                <w:szCs w:val="20"/>
              </w:rPr>
              <w:t xml:space="preserve">RED </w:t>
            </w:r>
            <w:r w:rsidRPr="005371F4">
              <w:rPr>
                <w:rFonts w:hint="eastAsia"/>
                <w:sz w:val="20"/>
                <w:szCs w:val="20"/>
              </w:rPr>
              <w:t>等主流电影机时，可传输文件名、时码、录制触发、相机参数（快门、</w:t>
            </w:r>
            <w:r w:rsidRPr="005371F4">
              <w:rPr>
                <w:sz w:val="20"/>
                <w:szCs w:val="20"/>
              </w:rPr>
              <w:t xml:space="preserve">ISO </w:t>
            </w:r>
            <w:r w:rsidRPr="005371F4">
              <w:rPr>
                <w:rFonts w:hint="eastAsia"/>
                <w:sz w:val="20"/>
                <w:szCs w:val="20"/>
              </w:rPr>
              <w:t>等）、镜头信息（光圈、焦段等）到监视器和</w:t>
            </w:r>
            <w:r w:rsidRPr="005371F4">
              <w:rPr>
                <w:sz w:val="20"/>
                <w:szCs w:val="20"/>
              </w:rPr>
              <w:t xml:space="preserve"> QTAKE</w:t>
            </w:r>
            <w:r w:rsidRPr="005371F4">
              <w:rPr>
                <w:rFonts w:hint="eastAsia"/>
                <w:sz w:val="20"/>
                <w:szCs w:val="20"/>
              </w:rPr>
              <w:t>；</w:t>
            </w:r>
            <w:r w:rsidRPr="005371F4">
              <w:rPr>
                <w:sz w:val="20"/>
                <w:szCs w:val="20"/>
              </w:rPr>
              <w:br/>
              <w:t>5.</w:t>
            </w:r>
            <w:r w:rsidRPr="005371F4">
              <w:rPr>
                <w:rFonts w:hint="eastAsia"/>
                <w:sz w:val="20"/>
                <w:szCs w:val="20"/>
              </w:rPr>
              <w:t>支持索尼</w:t>
            </w:r>
            <w:r w:rsidRPr="005371F4">
              <w:rPr>
                <w:sz w:val="20"/>
                <w:szCs w:val="20"/>
              </w:rPr>
              <w:t xml:space="preserve"> ZV1/A7 III/A7S III/A7M III/A7R III/A7R IV/A7 IV/FX3/A7S II/A6600/A6400 </w:t>
            </w:r>
            <w:r w:rsidRPr="005371F4">
              <w:rPr>
                <w:rFonts w:hint="eastAsia"/>
                <w:sz w:val="20"/>
                <w:szCs w:val="20"/>
              </w:rPr>
              <w:t>等相机，通过</w:t>
            </w:r>
            <w:r w:rsidRPr="005371F4">
              <w:rPr>
                <w:sz w:val="20"/>
                <w:szCs w:val="20"/>
              </w:rPr>
              <w:t xml:space="preserve"> HDMI </w:t>
            </w:r>
            <w:r w:rsidRPr="005371F4">
              <w:rPr>
                <w:rFonts w:hint="eastAsia"/>
                <w:sz w:val="20"/>
                <w:szCs w:val="20"/>
              </w:rPr>
              <w:t>控制实现远程菜单操作；</w:t>
            </w:r>
            <w:r w:rsidRPr="005371F4">
              <w:rPr>
                <w:sz w:val="20"/>
                <w:szCs w:val="20"/>
              </w:rPr>
              <w:br/>
              <w:t>6.</w:t>
            </w:r>
            <w:r w:rsidRPr="005371F4">
              <w:rPr>
                <w:rFonts w:hint="eastAsia"/>
                <w:sz w:val="20"/>
                <w:szCs w:val="20"/>
              </w:rPr>
              <w:t>借助</w:t>
            </w:r>
            <w:r w:rsidRPr="005371F4">
              <w:rPr>
                <w:sz w:val="20"/>
                <w:szCs w:val="20"/>
              </w:rPr>
              <w:t xml:space="preserve"> LiDAR </w:t>
            </w:r>
            <w:r w:rsidRPr="005371F4">
              <w:rPr>
                <w:rFonts w:hint="eastAsia"/>
                <w:sz w:val="20"/>
                <w:szCs w:val="20"/>
              </w:rPr>
              <w:t>焦点测距器（</w:t>
            </w:r>
            <w:r w:rsidRPr="005371F4">
              <w:rPr>
                <w:sz w:val="20"/>
                <w:szCs w:val="20"/>
              </w:rPr>
              <w:t>RS</w:t>
            </w:r>
            <w:r w:rsidRPr="005371F4">
              <w:rPr>
                <w:rFonts w:hint="eastAsia"/>
                <w:sz w:val="20"/>
                <w:szCs w:val="20"/>
              </w:rPr>
              <w:t>）图传连接线，可组成独立跟焦监看系统，实现镜头标定和手动镜头自动对焦。</w:t>
            </w:r>
          </w:p>
        </w:tc>
      </w:tr>
      <w:tr w:rsidR="00C52815" w:rsidRPr="005371F4" w14:paraId="3185B540"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25A21058"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lastRenderedPageBreak/>
              <w:t>36</w:t>
            </w:r>
          </w:p>
        </w:tc>
        <w:tc>
          <w:tcPr>
            <w:tcW w:w="1697" w:type="dxa"/>
            <w:tcBorders>
              <w:top w:val="single" w:sz="4" w:space="0" w:color="auto"/>
              <w:left w:val="single" w:sz="4" w:space="0" w:color="auto"/>
              <w:bottom w:val="single" w:sz="4" w:space="0" w:color="auto"/>
              <w:right w:val="single" w:sz="4" w:space="0" w:color="auto"/>
            </w:tcBorders>
            <w:vAlign w:val="center"/>
          </w:tcPr>
          <w:p w14:paraId="43DBAA00" w14:textId="77777777" w:rsidR="00C85622" w:rsidRPr="005371F4" w:rsidRDefault="00F26744">
            <w:pPr>
              <w:jc w:val="center"/>
              <w:rPr>
                <w:sz w:val="20"/>
                <w:szCs w:val="20"/>
              </w:rPr>
            </w:pPr>
            <w:r w:rsidRPr="005371F4">
              <w:rPr>
                <w:rFonts w:hint="eastAsia"/>
                <w:sz w:val="20"/>
                <w:szCs w:val="20"/>
              </w:rPr>
              <w:t>户外电源套装</w:t>
            </w:r>
          </w:p>
        </w:tc>
        <w:tc>
          <w:tcPr>
            <w:tcW w:w="817" w:type="dxa"/>
            <w:tcBorders>
              <w:top w:val="single" w:sz="4" w:space="0" w:color="auto"/>
              <w:left w:val="single" w:sz="4" w:space="0" w:color="auto"/>
              <w:bottom w:val="single" w:sz="4" w:space="0" w:color="auto"/>
              <w:right w:val="single" w:sz="4" w:space="0" w:color="auto"/>
            </w:tcBorders>
            <w:vAlign w:val="center"/>
          </w:tcPr>
          <w:p w14:paraId="04370DDC" w14:textId="77777777" w:rsidR="00C85622" w:rsidRPr="005371F4" w:rsidRDefault="00F26744">
            <w:pPr>
              <w:jc w:val="center"/>
              <w:rPr>
                <w:sz w:val="20"/>
                <w:szCs w:val="20"/>
              </w:rPr>
            </w:pPr>
            <w:r w:rsidRPr="005371F4">
              <w:rPr>
                <w:sz w:val="20"/>
                <w:szCs w:val="20"/>
              </w:rPr>
              <w:t>2</w:t>
            </w:r>
          </w:p>
        </w:tc>
        <w:tc>
          <w:tcPr>
            <w:tcW w:w="818" w:type="dxa"/>
            <w:tcBorders>
              <w:top w:val="single" w:sz="4" w:space="0" w:color="auto"/>
              <w:left w:val="single" w:sz="4" w:space="0" w:color="auto"/>
              <w:bottom w:val="single" w:sz="4" w:space="0" w:color="auto"/>
              <w:right w:val="single" w:sz="4" w:space="0" w:color="auto"/>
            </w:tcBorders>
            <w:vAlign w:val="center"/>
          </w:tcPr>
          <w:p w14:paraId="7D340BDF" w14:textId="77777777" w:rsidR="00C85622" w:rsidRPr="005371F4" w:rsidRDefault="00F26744">
            <w:pPr>
              <w:jc w:val="center"/>
              <w:rPr>
                <w:sz w:val="20"/>
                <w:szCs w:val="20"/>
              </w:rPr>
            </w:pPr>
            <w:r w:rsidRPr="005371F4">
              <w:rPr>
                <w:rFonts w:hint="eastAsia"/>
                <w:sz w:val="20"/>
                <w:szCs w:val="20"/>
              </w:rPr>
              <w:t>套</w:t>
            </w:r>
          </w:p>
        </w:tc>
        <w:tc>
          <w:tcPr>
            <w:tcW w:w="4621" w:type="dxa"/>
            <w:tcBorders>
              <w:top w:val="single" w:sz="4" w:space="0" w:color="auto"/>
              <w:left w:val="single" w:sz="4" w:space="0" w:color="auto"/>
              <w:bottom w:val="single" w:sz="4" w:space="0" w:color="auto"/>
              <w:right w:val="single" w:sz="4" w:space="0" w:color="auto"/>
            </w:tcBorders>
            <w:vAlign w:val="center"/>
          </w:tcPr>
          <w:p w14:paraId="329243BB" w14:textId="77777777" w:rsidR="00C85622" w:rsidRPr="005371F4" w:rsidRDefault="00F26744">
            <w:pPr>
              <w:pStyle w:val="a9"/>
              <w:rPr>
                <w:rFonts w:ascii="宋体" w:hAnsi="宋体" w:cs="宋体"/>
                <w:kern w:val="0"/>
                <w:sz w:val="20"/>
                <w:szCs w:val="20"/>
                <w:lang w:bidi="ar"/>
              </w:rPr>
            </w:pPr>
            <w:r w:rsidRPr="005371F4">
              <w:rPr>
                <w:rFonts w:ascii="宋体" w:hAnsi="宋体" w:cs="宋体" w:hint="eastAsia"/>
                <w:kern w:val="0"/>
                <w:sz w:val="20"/>
                <w:szCs w:val="20"/>
                <w:lang w:bidi="ar"/>
              </w:rPr>
              <w:t>一、核心性能参数</w:t>
            </w:r>
            <w:r w:rsidRPr="005371F4">
              <w:rPr>
                <w:rFonts w:ascii="宋体" w:hAnsi="宋体" w:cs="宋体" w:hint="eastAsia"/>
                <w:kern w:val="0"/>
                <w:sz w:val="20"/>
                <w:szCs w:val="20"/>
                <w:lang w:bidi="ar"/>
              </w:rPr>
              <w:br/>
              <w:t>1.电池容量：4度电（4000Wh）；</w:t>
            </w:r>
            <w:r w:rsidRPr="005371F4">
              <w:rPr>
                <w:rFonts w:ascii="宋体" w:hAnsi="宋体" w:cs="宋体" w:hint="eastAsia"/>
                <w:kern w:val="0"/>
                <w:sz w:val="20"/>
                <w:szCs w:val="20"/>
                <w:lang w:bidi="ar"/>
              </w:rPr>
              <w:br/>
              <w:t>2.持续输出功率：预计达 3000-3600W（DJI Power 2000为2400W，功率随容量线性提升）；</w:t>
            </w:r>
            <w:r w:rsidRPr="005371F4">
              <w:rPr>
                <w:rFonts w:ascii="宋体" w:hAnsi="宋体" w:cs="宋体" w:hint="eastAsia"/>
                <w:kern w:val="0"/>
                <w:sz w:val="20"/>
                <w:szCs w:val="20"/>
                <w:lang w:bidi="ar"/>
              </w:rPr>
              <w:br/>
              <w:t>3.峰值功率：可能支持 6000W 短时过载，满足电磁炉、电焊机等高功率设备启动需求；</w:t>
            </w:r>
            <w:r w:rsidRPr="005371F4">
              <w:rPr>
                <w:rFonts w:ascii="宋体" w:hAnsi="宋体" w:cs="宋体" w:hint="eastAsia"/>
                <w:kern w:val="0"/>
                <w:sz w:val="20"/>
                <w:szCs w:val="20"/>
                <w:lang w:bidi="ar"/>
              </w:rPr>
              <w:br/>
              <w:t>4.电芯类型：磷酸铁锂（LFP），支持约4000次循环充放电，</w:t>
            </w:r>
            <w:r w:rsidRPr="005371F4">
              <w:rPr>
                <w:rFonts w:hint="eastAsia"/>
              </w:rPr>
              <w:t>寿命超</w:t>
            </w:r>
            <w:r w:rsidRPr="005371F4">
              <w:rPr>
                <w:rFonts w:hint="eastAsia"/>
              </w:rPr>
              <w:t>10</w:t>
            </w:r>
            <w:r w:rsidRPr="005371F4">
              <w:rPr>
                <w:rFonts w:hint="eastAsia"/>
              </w:rPr>
              <w:t>年</w:t>
            </w:r>
            <w:r w:rsidRPr="005371F4">
              <w:rPr>
                <w:rFonts w:ascii="宋体" w:hAnsi="宋体" w:cs="宋体" w:hint="eastAsia"/>
                <w:kern w:val="0"/>
                <w:sz w:val="20"/>
                <w:szCs w:val="20"/>
                <w:lang w:bidi="ar"/>
              </w:rPr>
              <w:t>。</w:t>
            </w:r>
            <w:r w:rsidRPr="005371F4">
              <w:rPr>
                <w:rFonts w:ascii="宋体" w:hAnsi="宋体" w:cs="宋体" w:hint="eastAsia"/>
                <w:kern w:val="0"/>
                <w:sz w:val="20"/>
                <w:szCs w:val="20"/>
                <w:lang w:bidi="ar"/>
              </w:rPr>
              <w:br/>
              <w:t>二、充电与供电能力</w:t>
            </w:r>
            <w:r w:rsidRPr="005371F4">
              <w:rPr>
                <w:rFonts w:ascii="宋体" w:hAnsi="宋体" w:cs="宋体" w:hint="eastAsia"/>
                <w:kern w:val="0"/>
                <w:sz w:val="20"/>
                <w:szCs w:val="20"/>
                <w:lang w:bidi="ar"/>
              </w:rPr>
              <w:br/>
              <w:t>1.市电快充：支持 2000W输入功率，2小时充满（DJI Power 2000为1.5小时充80%）；</w:t>
            </w:r>
            <w:r w:rsidRPr="005371F4">
              <w:rPr>
                <w:rFonts w:ascii="宋体" w:hAnsi="宋体" w:cs="宋体" w:hint="eastAsia"/>
                <w:kern w:val="0"/>
                <w:sz w:val="20"/>
                <w:szCs w:val="20"/>
                <w:lang w:bidi="ar"/>
              </w:rPr>
              <w:br/>
              <w:t>2.太阳能充电：最大支持 1800W太阳能输入（搭配6块300W太阳能板），满电需3-4小时；</w:t>
            </w:r>
            <w:r w:rsidRPr="005371F4">
              <w:rPr>
                <w:rFonts w:ascii="宋体" w:hAnsi="宋体" w:cs="宋体" w:hint="eastAsia"/>
                <w:kern w:val="0"/>
                <w:sz w:val="20"/>
                <w:szCs w:val="20"/>
                <w:lang w:bidi="ar"/>
              </w:rPr>
              <w:br/>
              <w:t>3.车充充电：通过车载点烟器或逆变器充电，功率约 600W，6-7小时充满；</w:t>
            </w:r>
            <w:r w:rsidRPr="005371F4">
              <w:rPr>
                <w:rFonts w:ascii="宋体" w:hAnsi="宋体" w:cs="宋体" w:hint="eastAsia"/>
                <w:kern w:val="0"/>
                <w:sz w:val="20"/>
                <w:szCs w:val="20"/>
                <w:lang w:bidi="ar"/>
              </w:rPr>
              <w:br/>
              <w:t>7.行车闪充：利用车辆发电机余电，边行驶边充电，功率达 1200W；</w:t>
            </w:r>
            <w:r w:rsidRPr="005371F4">
              <w:rPr>
                <w:rFonts w:ascii="宋体" w:hAnsi="宋体" w:cs="宋体" w:hint="eastAsia"/>
                <w:kern w:val="0"/>
                <w:sz w:val="20"/>
                <w:szCs w:val="20"/>
                <w:lang w:bidi="ar"/>
              </w:rPr>
              <w:br/>
              <w:t>8.交流输出：3个220V/50Hz国标插座，支持同时运行微波炉、电烤炉等设备；</w:t>
            </w:r>
            <w:r w:rsidRPr="005371F4">
              <w:rPr>
                <w:rFonts w:ascii="宋体" w:hAnsi="宋体" w:cs="宋体" w:hint="eastAsia"/>
                <w:kern w:val="0"/>
                <w:sz w:val="20"/>
                <w:szCs w:val="20"/>
                <w:lang w:bidi="ar"/>
              </w:rPr>
              <w:br/>
              <w:t>9.直流电输出：2个140W USB-C（PD 3.1协议），支持笔记本电脑、无人机快充，4个USB-A（QC 3.0），兼容手机、平板，1个12V/10A DC接口，为车载冰箱、投影仪供电。</w:t>
            </w:r>
            <w:r w:rsidRPr="005371F4">
              <w:rPr>
                <w:rFonts w:ascii="宋体" w:hAnsi="宋体" w:cs="宋体" w:hint="eastAsia"/>
                <w:kern w:val="0"/>
                <w:sz w:val="20"/>
                <w:szCs w:val="20"/>
                <w:lang w:bidi="ar"/>
              </w:rPr>
              <w:br/>
              <w:t>10.无人机快充：支持DJI Mavic 3、Air 3等机型 30分钟充至95%。</w:t>
            </w:r>
            <w:r w:rsidRPr="005371F4">
              <w:rPr>
                <w:rFonts w:ascii="宋体" w:hAnsi="宋体" w:cs="宋体" w:hint="eastAsia"/>
                <w:kern w:val="0"/>
                <w:sz w:val="20"/>
                <w:szCs w:val="20"/>
                <w:lang w:bidi="ar"/>
              </w:rPr>
              <w:br/>
              <w:t>三、智能与安全功能</w:t>
            </w:r>
            <w:r w:rsidRPr="005371F4">
              <w:rPr>
                <w:rFonts w:ascii="宋体" w:hAnsi="宋体" w:cs="宋体" w:hint="eastAsia"/>
                <w:kern w:val="0"/>
                <w:sz w:val="20"/>
                <w:szCs w:val="20"/>
                <w:lang w:bidi="ar"/>
              </w:rPr>
              <w:br/>
              <w:t>1.BMS电池保护：过充、过放、过流、短路、高温等12重防护；</w:t>
            </w:r>
            <w:r w:rsidRPr="005371F4">
              <w:rPr>
                <w:rFonts w:ascii="宋体" w:hAnsi="宋体" w:cs="宋体" w:hint="eastAsia"/>
                <w:kern w:val="0"/>
                <w:sz w:val="20"/>
                <w:szCs w:val="20"/>
                <w:lang w:bidi="ar"/>
              </w:rPr>
              <w:br/>
              <w:t>2.APP远程控制：通过DJI Fly App监控电量、调节输出功率、设置充电模式；</w:t>
            </w:r>
            <w:r w:rsidRPr="005371F4">
              <w:rPr>
                <w:rFonts w:ascii="宋体" w:hAnsi="宋体" w:cs="宋体" w:hint="eastAsia"/>
                <w:kern w:val="0"/>
                <w:sz w:val="20"/>
                <w:szCs w:val="20"/>
                <w:lang w:bidi="ar"/>
              </w:rPr>
              <w:br/>
            </w:r>
            <w:r w:rsidRPr="005371F4">
              <w:rPr>
                <w:rFonts w:ascii="宋体" w:hAnsi="宋体" w:cs="宋体" w:hint="eastAsia"/>
                <w:kern w:val="0"/>
                <w:sz w:val="20"/>
                <w:szCs w:val="20"/>
                <w:lang w:bidi="ar"/>
              </w:rPr>
              <w:lastRenderedPageBreak/>
              <w:t>3.UPS应急模式：市电断电后 0.02秒切换，保障医疗设备、服务器不间断运行；</w:t>
            </w:r>
            <w:r w:rsidRPr="005371F4">
              <w:rPr>
                <w:rFonts w:ascii="宋体" w:hAnsi="宋体" w:cs="宋体" w:hint="eastAsia"/>
                <w:kern w:val="0"/>
                <w:sz w:val="20"/>
                <w:szCs w:val="20"/>
                <w:lang w:bidi="ar"/>
              </w:rPr>
              <w:br/>
              <w:t>4.工作温度：-20℃至50℃，极端环境下稳定输出。</w:t>
            </w:r>
            <w:r w:rsidRPr="005371F4">
              <w:rPr>
                <w:rFonts w:ascii="宋体" w:hAnsi="宋体" w:cs="宋体" w:hint="eastAsia"/>
                <w:kern w:val="0"/>
                <w:sz w:val="20"/>
                <w:szCs w:val="20"/>
                <w:lang w:bidi="ar"/>
              </w:rPr>
              <w:br/>
              <w:t>5.防护等级：</w:t>
            </w:r>
            <w:r w:rsidRPr="005371F4">
              <w:rPr>
                <w:rFonts w:hint="eastAsia"/>
              </w:rPr>
              <w:t>≥</w:t>
            </w:r>
            <w:r w:rsidRPr="005371F4">
              <w:rPr>
                <w:rFonts w:ascii="宋体" w:hAnsi="宋体" w:cs="宋体" w:hint="eastAsia"/>
                <w:kern w:val="0"/>
                <w:sz w:val="20"/>
                <w:szCs w:val="20"/>
                <w:lang w:bidi="ar"/>
              </w:rPr>
              <w:t>IP67；</w:t>
            </w:r>
            <w:r w:rsidRPr="005371F4">
              <w:rPr>
                <w:rFonts w:ascii="宋体" w:hAnsi="宋体" w:cs="宋体" w:hint="eastAsia"/>
                <w:kern w:val="0"/>
                <w:sz w:val="20"/>
                <w:szCs w:val="20"/>
                <w:lang w:bidi="ar"/>
              </w:rPr>
              <w:br/>
              <w:t>6.充电噪音：≤25dB。</w:t>
            </w:r>
          </w:p>
          <w:p w14:paraId="518494D2" w14:textId="77777777" w:rsidR="00C85622" w:rsidRPr="005371F4" w:rsidRDefault="00F26744">
            <w:pPr>
              <w:numPr>
                <w:ilvl w:val="0"/>
                <w:numId w:val="5"/>
              </w:numPr>
              <w:rPr>
                <w:rFonts w:ascii="宋体" w:hAnsi="宋体" w:cs="宋体"/>
                <w:kern w:val="0"/>
                <w:sz w:val="20"/>
                <w:szCs w:val="20"/>
                <w:lang w:bidi="ar"/>
              </w:rPr>
            </w:pPr>
            <w:r w:rsidRPr="005371F4">
              <w:rPr>
                <w:rFonts w:ascii="宋体" w:hAnsi="宋体" w:cs="宋体" w:hint="eastAsia"/>
                <w:kern w:val="0"/>
                <w:sz w:val="20"/>
                <w:szCs w:val="20"/>
                <w:lang w:bidi="ar"/>
              </w:rPr>
              <w:t>物理规格与扩展性</w:t>
            </w:r>
            <w:r w:rsidRPr="005371F4">
              <w:rPr>
                <w:rFonts w:ascii="宋体" w:hAnsi="宋体" w:cs="宋体" w:hint="eastAsia"/>
                <w:kern w:val="0"/>
                <w:sz w:val="20"/>
                <w:szCs w:val="20"/>
                <w:lang w:bidi="ar"/>
              </w:rPr>
              <w:br/>
              <w:t>1.尺寸：约500×300×350mm（长×宽×高）；</w:t>
            </w:r>
          </w:p>
          <w:p w14:paraId="3C914BE4" w14:textId="77777777" w:rsidR="00C85622" w:rsidRPr="005371F4" w:rsidRDefault="00F26744">
            <w:pPr>
              <w:rPr>
                <w:sz w:val="20"/>
                <w:szCs w:val="20"/>
              </w:rPr>
            </w:pPr>
            <w:r w:rsidRPr="005371F4">
              <w:rPr>
                <w:rFonts w:ascii="宋体" w:hAnsi="宋体" w:cs="宋体" w:hint="eastAsia"/>
                <w:kern w:val="0"/>
                <w:sz w:val="20"/>
                <w:szCs w:val="20"/>
                <w:lang w:bidi="ar"/>
              </w:rPr>
              <w:t>2.重量：约35-40kg，需搭配推车或双人搬运；</w:t>
            </w:r>
            <w:r w:rsidRPr="005371F4">
              <w:rPr>
                <w:rFonts w:ascii="宋体" w:hAnsi="宋体" w:cs="宋体" w:hint="eastAsia"/>
                <w:kern w:val="0"/>
                <w:sz w:val="20"/>
                <w:szCs w:val="20"/>
                <w:lang w:bidi="ar"/>
              </w:rPr>
              <w:br/>
              <w:t>3.加电包扩容：支持叠加 2度电加电包，总容量达6度电；</w:t>
            </w:r>
            <w:r w:rsidRPr="005371F4">
              <w:rPr>
                <w:rFonts w:ascii="宋体" w:hAnsi="宋体" w:cs="宋体" w:hint="eastAsia"/>
                <w:kern w:val="0"/>
                <w:sz w:val="20"/>
                <w:szCs w:val="20"/>
                <w:lang w:bidi="ar"/>
              </w:rPr>
              <w:br/>
              <w:t>4.并联供电：可并联两台4度电电源，实现 7200W输出功率，驱动大型影视灯光设备。</w:t>
            </w:r>
          </w:p>
        </w:tc>
      </w:tr>
      <w:tr w:rsidR="00C52815" w:rsidRPr="005371F4" w14:paraId="41A8FEB0"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536BE870"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lastRenderedPageBreak/>
              <w:t>37</w:t>
            </w:r>
          </w:p>
        </w:tc>
        <w:tc>
          <w:tcPr>
            <w:tcW w:w="1697" w:type="dxa"/>
            <w:tcBorders>
              <w:top w:val="single" w:sz="4" w:space="0" w:color="auto"/>
              <w:left w:val="single" w:sz="4" w:space="0" w:color="auto"/>
              <w:bottom w:val="single" w:sz="4" w:space="0" w:color="auto"/>
              <w:right w:val="single" w:sz="4" w:space="0" w:color="auto"/>
            </w:tcBorders>
            <w:vAlign w:val="center"/>
          </w:tcPr>
          <w:p w14:paraId="2397AB60" w14:textId="77777777" w:rsidR="00C85622" w:rsidRPr="005371F4" w:rsidRDefault="00F26744">
            <w:pPr>
              <w:jc w:val="center"/>
              <w:rPr>
                <w:sz w:val="20"/>
                <w:szCs w:val="20"/>
              </w:rPr>
            </w:pPr>
            <w:r w:rsidRPr="005371F4">
              <w:rPr>
                <w:rFonts w:hint="eastAsia"/>
                <w:sz w:val="20"/>
                <w:szCs w:val="20"/>
              </w:rPr>
              <w:t>快装摄像摇臂系统套装</w:t>
            </w:r>
          </w:p>
        </w:tc>
        <w:tc>
          <w:tcPr>
            <w:tcW w:w="817" w:type="dxa"/>
            <w:tcBorders>
              <w:top w:val="single" w:sz="4" w:space="0" w:color="auto"/>
              <w:left w:val="single" w:sz="4" w:space="0" w:color="auto"/>
              <w:bottom w:val="single" w:sz="4" w:space="0" w:color="auto"/>
              <w:right w:val="single" w:sz="4" w:space="0" w:color="auto"/>
            </w:tcBorders>
            <w:vAlign w:val="center"/>
          </w:tcPr>
          <w:p w14:paraId="6C0870F4" w14:textId="77777777" w:rsidR="00C85622" w:rsidRPr="005371F4" w:rsidRDefault="00F26744">
            <w:pPr>
              <w:jc w:val="center"/>
              <w:rPr>
                <w:sz w:val="20"/>
                <w:szCs w:val="20"/>
              </w:rPr>
            </w:pPr>
            <w:r w:rsidRPr="005371F4">
              <w:rPr>
                <w:sz w:val="20"/>
                <w:szCs w:val="20"/>
              </w:rPr>
              <w:t>1</w:t>
            </w:r>
          </w:p>
        </w:tc>
        <w:tc>
          <w:tcPr>
            <w:tcW w:w="818" w:type="dxa"/>
            <w:tcBorders>
              <w:top w:val="single" w:sz="4" w:space="0" w:color="auto"/>
              <w:left w:val="single" w:sz="4" w:space="0" w:color="auto"/>
              <w:bottom w:val="single" w:sz="4" w:space="0" w:color="auto"/>
              <w:right w:val="single" w:sz="4" w:space="0" w:color="auto"/>
            </w:tcBorders>
            <w:vAlign w:val="center"/>
          </w:tcPr>
          <w:p w14:paraId="5E55A9AA" w14:textId="77777777" w:rsidR="00C85622" w:rsidRPr="005371F4" w:rsidRDefault="00F26744">
            <w:pPr>
              <w:jc w:val="center"/>
              <w:rPr>
                <w:sz w:val="20"/>
                <w:szCs w:val="20"/>
              </w:rPr>
            </w:pPr>
            <w:r w:rsidRPr="005371F4">
              <w:rPr>
                <w:rFonts w:hint="eastAsia"/>
                <w:sz w:val="20"/>
                <w:szCs w:val="20"/>
              </w:rPr>
              <w:t>台</w:t>
            </w:r>
          </w:p>
        </w:tc>
        <w:tc>
          <w:tcPr>
            <w:tcW w:w="4621" w:type="dxa"/>
            <w:tcBorders>
              <w:top w:val="single" w:sz="4" w:space="0" w:color="auto"/>
              <w:left w:val="single" w:sz="4" w:space="0" w:color="auto"/>
              <w:bottom w:val="single" w:sz="4" w:space="0" w:color="auto"/>
              <w:right w:val="single" w:sz="4" w:space="0" w:color="auto"/>
            </w:tcBorders>
            <w:vAlign w:val="center"/>
          </w:tcPr>
          <w:p w14:paraId="519107BA" w14:textId="77777777" w:rsidR="00C85622" w:rsidRPr="005371F4" w:rsidRDefault="00F26744">
            <w:pPr>
              <w:rPr>
                <w:sz w:val="20"/>
                <w:szCs w:val="20"/>
              </w:rPr>
            </w:pPr>
            <w:r w:rsidRPr="005371F4">
              <w:rPr>
                <w:rFonts w:hint="eastAsia"/>
                <w:sz w:val="20"/>
                <w:szCs w:val="20"/>
              </w:rPr>
              <w:t>▲</w:t>
            </w:r>
            <w:r w:rsidRPr="005371F4">
              <w:rPr>
                <w:sz w:val="20"/>
                <w:szCs w:val="20"/>
              </w:rPr>
              <w:t>1.10</w:t>
            </w:r>
            <w:r w:rsidRPr="005371F4">
              <w:rPr>
                <w:rFonts w:hint="eastAsia"/>
                <w:sz w:val="20"/>
                <w:szCs w:val="20"/>
              </w:rPr>
              <w:t>米重型快装遥臂套装</w:t>
            </w:r>
            <w:r w:rsidRPr="005371F4">
              <w:rPr>
                <w:sz w:val="20"/>
                <w:szCs w:val="20"/>
              </w:rPr>
              <w:t>,</w:t>
            </w:r>
            <w:r w:rsidRPr="005371F4">
              <w:rPr>
                <w:rFonts w:hint="eastAsia"/>
                <w:sz w:val="20"/>
                <w:szCs w:val="20"/>
              </w:rPr>
              <w:t>承重约</w:t>
            </w:r>
            <w:r w:rsidRPr="005371F4">
              <w:rPr>
                <w:sz w:val="20"/>
                <w:szCs w:val="20"/>
              </w:rPr>
              <w:t xml:space="preserve">25kg, </w:t>
            </w:r>
            <w:r w:rsidRPr="005371F4">
              <w:rPr>
                <w:rFonts w:hint="eastAsia"/>
                <w:sz w:val="20"/>
                <w:szCs w:val="20"/>
              </w:rPr>
              <w:t>最大摄高≥</w:t>
            </w:r>
            <w:r w:rsidRPr="005371F4">
              <w:rPr>
                <w:sz w:val="20"/>
                <w:szCs w:val="20"/>
              </w:rPr>
              <w:t>9.1</w:t>
            </w:r>
            <w:r w:rsidRPr="005371F4">
              <w:rPr>
                <w:rFonts w:hint="eastAsia"/>
                <w:sz w:val="20"/>
                <w:szCs w:val="20"/>
              </w:rPr>
              <w:t>米、前臂长≥</w:t>
            </w:r>
            <w:r w:rsidRPr="005371F4">
              <w:rPr>
                <w:sz w:val="20"/>
                <w:szCs w:val="20"/>
              </w:rPr>
              <w:t>7.3</w:t>
            </w:r>
            <w:r w:rsidRPr="005371F4">
              <w:rPr>
                <w:rFonts w:hint="eastAsia"/>
                <w:sz w:val="20"/>
                <w:szCs w:val="20"/>
              </w:rPr>
              <w:t>米，全臂长度≥</w:t>
            </w:r>
            <w:r w:rsidRPr="005371F4">
              <w:rPr>
                <w:sz w:val="20"/>
                <w:szCs w:val="20"/>
              </w:rPr>
              <w:t>10m</w:t>
            </w:r>
            <w:r w:rsidRPr="005371F4">
              <w:rPr>
                <w:rFonts w:hint="eastAsia"/>
                <w:sz w:val="20"/>
                <w:szCs w:val="20"/>
              </w:rPr>
              <w:t>，</w:t>
            </w:r>
          </w:p>
          <w:p w14:paraId="5575B362" w14:textId="77777777" w:rsidR="00C85622" w:rsidRPr="005371F4" w:rsidRDefault="00F26744">
            <w:pPr>
              <w:rPr>
                <w:sz w:val="20"/>
                <w:szCs w:val="20"/>
              </w:rPr>
            </w:pPr>
            <w:r w:rsidRPr="005371F4">
              <w:rPr>
                <w:rFonts w:hint="eastAsia"/>
                <w:sz w:val="20"/>
                <w:szCs w:val="20"/>
              </w:rPr>
              <w:t>最大承重≥</w:t>
            </w:r>
            <w:r w:rsidRPr="005371F4">
              <w:rPr>
                <w:sz w:val="20"/>
                <w:szCs w:val="20"/>
              </w:rPr>
              <w:t>25kg</w:t>
            </w:r>
            <w:r w:rsidRPr="005371F4">
              <w:rPr>
                <w:rFonts w:hint="eastAsia"/>
                <w:sz w:val="20"/>
                <w:szCs w:val="20"/>
              </w:rPr>
              <w:t>；</w:t>
            </w:r>
          </w:p>
          <w:p w14:paraId="51E9C9A6" w14:textId="77777777" w:rsidR="00C85622" w:rsidRPr="005371F4" w:rsidRDefault="00F26744">
            <w:pPr>
              <w:rPr>
                <w:sz w:val="20"/>
                <w:szCs w:val="20"/>
              </w:rPr>
            </w:pPr>
            <w:r w:rsidRPr="005371F4">
              <w:rPr>
                <w:sz w:val="20"/>
                <w:szCs w:val="20"/>
              </w:rPr>
              <w:t>2.</w:t>
            </w:r>
            <w:r w:rsidRPr="005371F4">
              <w:rPr>
                <w:rFonts w:hint="eastAsia"/>
                <w:sz w:val="20"/>
                <w:szCs w:val="20"/>
              </w:rPr>
              <w:t>快装臂杆组成：前臂杆</w:t>
            </w:r>
            <w:r w:rsidRPr="005371F4">
              <w:rPr>
                <w:sz w:val="20"/>
                <w:szCs w:val="20"/>
              </w:rPr>
              <w:t>1</w:t>
            </w:r>
            <w:r w:rsidRPr="005371F4">
              <w:rPr>
                <w:rFonts w:hint="eastAsia"/>
                <w:sz w:val="20"/>
                <w:szCs w:val="20"/>
              </w:rPr>
              <w:t>节（长度≧</w:t>
            </w:r>
            <w:r w:rsidRPr="005371F4">
              <w:rPr>
                <w:sz w:val="20"/>
                <w:szCs w:val="20"/>
              </w:rPr>
              <w:t>1m</w:t>
            </w:r>
            <w:r w:rsidRPr="005371F4">
              <w:rPr>
                <w:rFonts w:hint="eastAsia"/>
                <w:sz w:val="20"/>
                <w:szCs w:val="20"/>
              </w:rPr>
              <w:t>）、前延长臂杆</w:t>
            </w:r>
            <w:r w:rsidRPr="005371F4">
              <w:rPr>
                <w:sz w:val="20"/>
                <w:szCs w:val="20"/>
              </w:rPr>
              <w:t>6</w:t>
            </w:r>
            <w:r w:rsidRPr="005371F4">
              <w:rPr>
                <w:rFonts w:hint="eastAsia"/>
                <w:sz w:val="20"/>
                <w:szCs w:val="20"/>
              </w:rPr>
              <w:t>节（每节≧</w:t>
            </w:r>
            <w:r w:rsidRPr="005371F4">
              <w:rPr>
                <w:sz w:val="20"/>
                <w:szCs w:val="20"/>
              </w:rPr>
              <w:t>0.9m</w:t>
            </w:r>
            <w:r w:rsidRPr="005371F4">
              <w:rPr>
                <w:rFonts w:hint="eastAsia"/>
                <w:sz w:val="20"/>
                <w:szCs w:val="20"/>
              </w:rPr>
              <w:t>）、主臂杆</w:t>
            </w:r>
            <w:r w:rsidRPr="005371F4">
              <w:rPr>
                <w:sz w:val="20"/>
                <w:szCs w:val="20"/>
              </w:rPr>
              <w:t>1</w:t>
            </w:r>
            <w:r w:rsidRPr="005371F4">
              <w:rPr>
                <w:rFonts w:hint="eastAsia"/>
                <w:sz w:val="20"/>
                <w:szCs w:val="20"/>
              </w:rPr>
              <w:t>节（长度≧</w:t>
            </w:r>
            <w:r w:rsidRPr="005371F4">
              <w:rPr>
                <w:sz w:val="20"/>
                <w:szCs w:val="20"/>
              </w:rPr>
              <w:t>1mm</w:t>
            </w:r>
            <w:r w:rsidRPr="005371F4">
              <w:rPr>
                <w:rFonts w:hint="eastAsia"/>
                <w:sz w:val="20"/>
                <w:szCs w:val="20"/>
              </w:rPr>
              <w:t>）、后延长臂杆</w:t>
            </w:r>
            <w:r w:rsidRPr="005371F4">
              <w:rPr>
                <w:sz w:val="20"/>
                <w:szCs w:val="20"/>
              </w:rPr>
              <w:t>1</w:t>
            </w:r>
            <w:r w:rsidRPr="005371F4">
              <w:rPr>
                <w:rFonts w:hint="eastAsia"/>
                <w:sz w:val="20"/>
                <w:szCs w:val="20"/>
              </w:rPr>
              <w:t>节（长度≧</w:t>
            </w:r>
            <w:r w:rsidRPr="005371F4">
              <w:rPr>
                <w:sz w:val="20"/>
                <w:szCs w:val="20"/>
              </w:rPr>
              <w:t>0.75m</w:t>
            </w:r>
            <w:r w:rsidRPr="005371F4">
              <w:rPr>
                <w:rFonts w:hint="eastAsia"/>
                <w:sz w:val="20"/>
                <w:szCs w:val="20"/>
              </w:rPr>
              <w:t>）、后臂杆</w:t>
            </w:r>
            <w:r w:rsidRPr="005371F4">
              <w:rPr>
                <w:sz w:val="20"/>
                <w:szCs w:val="20"/>
              </w:rPr>
              <w:t>1</w:t>
            </w:r>
            <w:r w:rsidRPr="005371F4">
              <w:rPr>
                <w:rFonts w:hint="eastAsia"/>
                <w:sz w:val="20"/>
                <w:szCs w:val="20"/>
              </w:rPr>
              <w:t>节（长度≧</w:t>
            </w:r>
            <w:r w:rsidRPr="005371F4">
              <w:rPr>
                <w:sz w:val="20"/>
                <w:szCs w:val="20"/>
              </w:rPr>
              <w:t>0.9m</w:t>
            </w:r>
            <w:r w:rsidRPr="005371F4">
              <w:rPr>
                <w:rFonts w:hint="eastAsia"/>
                <w:sz w:val="20"/>
                <w:szCs w:val="20"/>
              </w:rPr>
              <w:t>），摇臂可分段组合，可按需增减长度，留有扩容臂杆的空间，无需任何工具即可简单快速安装。</w:t>
            </w:r>
          </w:p>
          <w:p w14:paraId="346C9836" w14:textId="77777777" w:rsidR="00C85622" w:rsidRPr="005371F4" w:rsidRDefault="00F26744">
            <w:pPr>
              <w:rPr>
                <w:sz w:val="20"/>
                <w:szCs w:val="20"/>
              </w:rPr>
            </w:pPr>
            <w:r w:rsidRPr="005371F4">
              <w:rPr>
                <w:sz w:val="20"/>
                <w:szCs w:val="20"/>
              </w:rPr>
              <w:t>3.</w:t>
            </w:r>
            <w:r w:rsidRPr="005371F4">
              <w:rPr>
                <w:rFonts w:hint="eastAsia"/>
                <w:sz w:val="20"/>
                <w:szCs w:val="20"/>
              </w:rPr>
              <w:t>材质与结构</w:t>
            </w:r>
          </w:p>
          <w:p w14:paraId="36AD5C75" w14:textId="77777777" w:rsidR="00C85622" w:rsidRPr="005371F4" w:rsidRDefault="00F26744">
            <w:pPr>
              <w:rPr>
                <w:sz w:val="20"/>
                <w:szCs w:val="20"/>
              </w:rPr>
            </w:pPr>
            <w:r w:rsidRPr="005371F4">
              <w:rPr>
                <w:rFonts w:hint="eastAsia"/>
                <w:sz w:val="20"/>
                <w:szCs w:val="20"/>
              </w:rPr>
              <w:t>臂杆材质应使用铝合金航空材质，需满足外六角内三角形的快装结构，重量轻，抗弯、抗颤、抗摔、抗碰撞，带防风孔，抗风阻力系数高。</w:t>
            </w:r>
          </w:p>
          <w:p w14:paraId="246C1BE6" w14:textId="77777777" w:rsidR="00C85622" w:rsidRPr="005371F4" w:rsidRDefault="00F26744">
            <w:pPr>
              <w:rPr>
                <w:sz w:val="20"/>
                <w:szCs w:val="20"/>
              </w:rPr>
            </w:pPr>
            <w:r w:rsidRPr="005371F4">
              <w:rPr>
                <w:sz w:val="20"/>
                <w:szCs w:val="20"/>
              </w:rPr>
              <w:t>4.</w:t>
            </w:r>
            <w:r w:rsidRPr="005371F4">
              <w:rPr>
                <w:rFonts w:hint="eastAsia"/>
                <w:sz w:val="20"/>
                <w:szCs w:val="20"/>
              </w:rPr>
              <w:t>云台配置</w:t>
            </w:r>
          </w:p>
          <w:p w14:paraId="373B2577" w14:textId="77777777" w:rsidR="00C85622" w:rsidRPr="005371F4" w:rsidRDefault="00F26744">
            <w:pPr>
              <w:rPr>
                <w:sz w:val="20"/>
                <w:szCs w:val="20"/>
              </w:rPr>
            </w:pPr>
            <w:r w:rsidRPr="005371F4">
              <w:rPr>
                <w:rFonts w:hint="eastAsia"/>
                <w:sz w:val="20"/>
                <w:szCs w:val="20"/>
              </w:rPr>
              <w:t>单臂、双轴电动云台，带防风孔，带摄像机安装平台、水平及垂直方向马达安装轴，旋转范围垂直和水平方向均可</w:t>
            </w:r>
            <w:r w:rsidRPr="005371F4">
              <w:rPr>
                <w:sz w:val="20"/>
                <w:szCs w:val="20"/>
              </w:rPr>
              <w:t>900</w:t>
            </w:r>
            <w:r w:rsidRPr="005371F4">
              <w:rPr>
                <w:rFonts w:hint="eastAsia"/>
                <w:sz w:val="20"/>
                <w:szCs w:val="20"/>
              </w:rPr>
              <w:t>度旋转；电机应满足无负载时转速每分钟≧</w:t>
            </w:r>
            <w:r w:rsidRPr="005371F4">
              <w:rPr>
                <w:sz w:val="20"/>
                <w:szCs w:val="20"/>
              </w:rPr>
              <w:t>4400</w:t>
            </w:r>
            <w:r w:rsidRPr="005371F4">
              <w:rPr>
                <w:rFonts w:hint="eastAsia"/>
                <w:sz w:val="20"/>
                <w:szCs w:val="20"/>
              </w:rPr>
              <w:t>转，正常转速每分钟≧</w:t>
            </w:r>
            <w:r w:rsidRPr="005371F4">
              <w:rPr>
                <w:sz w:val="20"/>
                <w:szCs w:val="20"/>
              </w:rPr>
              <w:t>3700</w:t>
            </w:r>
            <w:r w:rsidRPr="005371F4">
              <w:rPr>
                <w:rFonts w:hint="eastAsia"/>
                <w:sz w:val="20"/>
                <w:szCs w:val="20"/>
              </w:rPr>
              <w:t>转，</w:t>
            </w:r>
            <w:r w:rsidRPr="005371F4">
              <w:rPr>
                <w:sz w:val="20"/>
                <w:szCs w:val="20"/>
              </w:rPr>
              <w:t>0~6V</w:t>
            </w:r>
            <w:r w:rsidRPr="005371F4">
              <w:rPr>
                <w:rFonts w:hint="eastAsia"/>
                <w:sz w:val="20"/>
                <w:szCs w:val="20"/>
              </w:rPr>
              <w:t>无级变速。</w:t>
            </w:r>
          </w:p>
          <w:p w14:paraId="2288224D" w14:textId="77777777" w:rsidR="00C85622" w:rsidRPr="005371F4" w:rsidRDefault="00F26744">
            <w:pPr>
              <w:rPr>
                <w:sz w:val="20"/>
                <w:szCs w:val="20"/>
              </w:rPr>
            </w:pPr>
            <w:r w:rsidRPr="005371F4">
              <w:rPr>
                <w:sz w:val="20"/>
                <w:szCs w:val="20"/>
              </w:rPr>
              <w:t>5.</w:t>
            </w:r>
            <w:r w:rsidRPr="005371F4">
              <w:rPr>
                <w:rFonts w:hint="eastAsia"/>
                <w:sz w:val="20"/>
                <w:szCs w:val="20"/>
              </w:rPr>
              <w:t>中控箱</w:t>
            </w:r>
          </w:p>
          <w:p w14:paraId="72B0BE29" w14:textId="77777777" w:rsidR="00C85622" w:rsidRPr="005371F4" w:rsidRDefault="00F26744">
            <w:pPr>
              <w:rPr>
                <w:sz w:val="20"/>
                <w:szCs w:val="20"/>
              </w:rPr>
            </w:pPr>
            <w:r w:rsidRPr="005371F4">
              <w:rPr>
                <w:rFonts w:hint="eastAsia"/>
                <w:sz w:val="20"/>
                <w:szCs w:val="20"/>
              </w:rPr>
              <w:t>供电需满足交、直流供电自适应（交流</w:t>
            </w:r>
            <w:r w:rsidRPr="005371F4">
              <w:rPr>
                <w:sz w:val="20"/>
                <w:szCs w:val="20"/>
              </w:rPr>
              <w:t>110/220V</w:t>
            </w:r>
            <w:r w:rsidRPr="005371F4">
              <w:rPr>
                <w:rFonts w:hint="eastAsia"/>
                <w:sz w:val="20"/>
                <w:szCs w:val="20"/>
              </w:rPr>
              <w:t>，直流可采用摄像机电池</w:t>
            </w:r>
            <w:r w:rsidRPr="005371F4">
              <w:rPr>
                <w:sz w:val="20"/>
                <w:szCs w:val="20"/>
              </w:rPr>
              <w:t>V/ANDONBOR</w:t>
            </w:r>
            <w:r w:rsidRPr="005371F4">
              <w:rPr>
                <w:rFonts w:hint="eastAsia"/>
                <w:sz w:val="20"/>
                <w:szCs w:val="20"/>
              </w:rPr>
              <w:t>），同时可调节摄像机水平、俯仰，运行方向、速度及缓冲无级可调。</w:t>
            </w:r>
          </w:p>
          <w:p w14:paraId="45CC5E6E" w14:textId="77777777" w:rsidR="00C85622" w:rsidRPr="005371F4" w:rsidRDefault="00F26744">
            <w:pPr>
              <w:rPr>
                <w:sz w:val="20"/>
                <w:szCs w:val="20"/>
              </w:rPr>
            </w:pPr>
            <w:r w:rsidRPr="005371F4">
              <w:rPr>
                <w:sz w:val="20"/>
                <w:szCs w:val="20"/>
              </w:rPr>
              <w:t>6.</w:t>
            </w:r>
            <w:r w:rsidRPr="005371F4">
              <w:rPr>
                <w:rFonts w:hint="eastAsia"/>
                <w:sz w:val="20"/>
                <w:szCs w:val="20"/>
              </w:rPr>
              <w:t>控制手柄</w:t>
            </w:r>
          </w:p>
          <w:p w14:paraId="4B19DDB8" w14:textId="77777777" w:rsidR="00C85622" w:rsidRPr="005371F4" w:rsidRDefault="00F26744">
            <w:pPr>
              <w:rPr>
                <w:sz w:val="20"/>
                <w:szCs w:val="20"/>
              </w:rPr>
            </w:pPr>
            <w:r w:rsidRPr="005371F4">
              <w:rPr>
                <w:rFonts w:hint="eastAsia"/>
                <w:sz w:val="20"/>
                <w:szCs w:val="20"/>
              </w:rPr>
              <w:t>控制摄像机录制，聚焦缓冲大小和行程范围可调，聚焦方向可切换；变焦速度快慢可调，变焦方向可根据摄像师的习惯进行切换。</w:t>
            </w:r>
          </w:p>
          <w:p w14:paraId="16CC1862" w14:textId="77777777" w:rsidR="00C85622" w:rsidRPr="005371F4" w:rsidRDefault="00F26744">
            <w:pPr>
              <w:rPr>
                <w:sz w:val="20"/>
                <w:szCs w:val="20"/>
              </w:rPr>
            </w:pPr>
            <w:r w:rsidRPr="005371F4">
              <w:rPr>
                <w:sz w:val="20"/>
                <w:szCs w:val="20"/>
              </w:rPr>
              <w:t>7.</w:t>
            </w:r>
            <w:r w:rsidRPr="005371F4">
              <w:rPr>
                <w:rFonts w:hint="eastAsia"/>
                <w:sz w:val="20"/>
                <w:szCs w:val="20"/>
              </w:rPr>
              <w:t>线缆与连接</w:t>
            </w:r>
          </w:p>
          <w:p w14:paraId="2C1ADA26" w14:textId="77777777" w:rsidR="00C85622" w:rsidRPr="005371F4" w:rsidRDefault="00F26744">
            <w:pPr>
              <w:rPr>
                <w:sz w:val="20"/>
                <w:szCs w:val="20"/>
              </w:rPr>
            </w:pPr>
            <w:r w:rsidRPr="005371F4">
              <w:rPr>
                <w:rFonts w:hint="eastAsia"/>
                <w:sz w:val="20"/>
                <w:szCs w:val="20"/>
              </w:rPr>
              <w:t>包含：控制盒输出电缆、手柄控制线缆、云台控制线缆、水平及俯仰马达供电电缆等；连接钢索：配套连接钢索，</w:t>
            </w:r>
            <w:r w:rsidRPr="005371F4">
              <w:rPr>
                <w:sz w:val="20"/>
                <w:szCs w:val="20"/>
              </w:rPr>
              <w:t>3</w:t>
            </w:r>
            <w:r w:rsidRPr="005371F4">
              <w:rPr>
                <w:rFonts w:hint="eastAsia"/>
                <w:sz w:val="20"/>
                <w:szCs w:val="20"/>
              </w:rPr>
              <w:t>米、</w:t>
            </w:r>
            <w:r w:rsidRPr="005371F4">
              <w:rPr>
                <w:sz w:val="20"/>
                <w:szCs w:val="20"/>
              </w:rPr>
              <w:t>5</w:t>
            </w:r>
            <w:r w:rsidRPr="005371F4">
              <w:rPr>
                <w:rFonts w:hint="eastAsia"/>
                <w:sz w:val="20"/>
                <w:szCs w:val="20"/>
              </w:rPr>
              <w:t>米、</w:t>
            </w:r>
            <w:r w:rsidRPr="005371F4">
              <w:rPr>
                <w:sz w:val="20"/>
                <w:szCs w:val="20"/>
              </w:rPr>
              <w:t>8</w:t>
            </w:r>
            <w:r w:rsidRPr="005371F4">
              <w:rPr>
                <w:rFonts w:hint="eastAsia"/>
                <w:sz w:val="20"/>
                <w:szCs w:val="20"/>
              </w:rPr>
              <w:t>米及</w:t>
            </w:r>
            <w:r w:rsidRPr="005371F4">
              <w:rPr>
                <w:sz w:val="20"/>
                <w:szCs w:val="20"/>
              </w:rPr>
              <w:t>10</w:t>
            </w:r>
            <w:r w:rsidRPr="005371F4">
              <w:rPr>
                <w:rFonts w:hint="eastAsia"/>
                <w:sz w:val="20"/>
                <w:szCs w:val="20"/>
              </w:rPr>
              <w:t>米钢索各一套，保证在不同场合需求时均可使用，需提供足够大拉力的测试报告</w:t>
            </w:r>
          </w:p>
          <w:p w14:paraId="6A3B6173" w14:textId="77777777" w:rsidR="00C85622" w:rsidRPr="005371F4" w:rsidRDefault="00F26744">
            <w:pPr>
              <w:rPr>
                <w:sz w:val="20"/>
                <w:szCs w:val="20"/>
              </w:rPr>
            </w:pPr>
            <w:r w:rsidRPr="005371F4">
              <w:rPr>
                <w:sz w:val="20"/>
                <w:szCs w:val="20"/>
              </w:rPr>
              <w:t>8.</w:t>
            </w:r>
            <w:r w:rsidRPr="005371F4">
              <w:rPr>
                <w:rFonts w:hint="eastAsia"/>
                <w:sz w:val="20"/>
                <w:szCs w:val="20"/>
              </w:rPr>
              <w:t>运输与配重</w:t>
            </w:r>
          </w:p>
          <w:p w14:paraId="34865B77" w14:textId="77777777" w:rsidR="00C85622" w:rsidRPr="005371F4" w:rsidRDefault="00F26744">
            <w:pPr>
              <w:rPr>
                <w:sz w:val="20"/>
                <w:szCs w:val="20"/>
              </w:rPr>
            </w:pPr>
            <w:r w:rsidRPr="005371F4">
              <w:rPr>
                <w:rFonts w:hint="eastAsia"/>
                <w:sz w:val="20"/>
                <w:szCs w:val="20"/>
              </w:rPr>
              <w:t>运输箱：配套运输用筒箱及方箱</w:t>
            </w:r>
          </w:p>
          <w:p w14:paraId="5EDFC5DA" w14:textId="77777777" w:rsidR="00C85622" w:rsidRPr="005371F4" w:rsidRDefault="00F26744">
            <w:pPr>
              <w:rPr>
                <w:sz w:val="20"/>
                <w:szCs w:val="20"/>
              </w:rPr>
            </w:pPr>
            <w:r w:rsidRPr="005371F4">
              <w:rPr>
                <w:rFonts w:hint="eastAsia"/>
                <w:sz w:val="20"/>
                <w:szCs w:val="20"/>
              </w:rPr>
              <w:t>配重：提供约</w:t>
            </w:r>
            <w:r w:rsidRPr="005371F4">
              <w:rPr>
                <w:sz w:val="20"/>
                <w:szCs w:val="20"/>
              </w:rPr>
              <w:t>180KG</w:t>
            </w:r>
            <w:r w:rsidRPr="005371F4">
              <w:rPr>
                <w:rFonts w:hint="eastAsia"/>
                <w:sz w:val="20"/>
                <w:szCs w:val="20"/>
              </w:rPr>
              <w:t>的配重</w:t>
            </w:r>
          </w:p>
          <w:p w14:paraId="3D3B3869" w14:textId="77777777" w:rsidR="00C85622" w:rsidRPr="005371F4" w:rsidRDefault="00F26744">
            <w:pPr>
              <w:rPr>
                <w:sz w:val="20"/>
                <w:szCs w:val="20"/>
              </w:rPr>
            </w:pPr>
            <w:r w:rsidRPr="005371F4">
              <w:rPr>
                <w:sz w:val="20"/>
                <w:szCs w:val="20"/>
              </w:rPr>
              <w:t>9.7</w:t>
            </w:r>
            <w:r w:rsidRPr="005371F4">
              <w:rPr>
                <w:rFonts w:hint="eastAsia"/>
                <w:sz w:val="20"/>
                <w:szCs w:val="20"/>
              </w:rPr>
              <w:t>寸高清监视器双联，高清数字液晶监视器，含：</w:t>
            </w:r>
            <w:r w:rsidRPr="005371F4">
              <w:rPr>
                <w:rFonts w:hint="eastAsia"/>
                <w:sz w:val="20"/>
                <w:szCs w:val="20"/>
              </w:rPr>
              <w:lastRenderedPageBreak/>
              <w:t>遮光罩，安装支架；</w:t>
            </w:r>
          </w:p>
          <w:p w14:paraId="687BF84C" w14:textId="77777777" w:rsidR="00C85622" w:rsidRPr="005371F4" w:rsidRDefault="00F26744">
            <w:pPr>
              <w:rPr>
                <w:sz w:val="20"/>
                <w:szCs w:val="20"/>
              </w:rPr>
            </w:pPr>
            <w:r w:rsidRPr="005371F4">
              <w:rPr>
                <w:sz w:val="20"/>
                <w:szCs w:val="20"/>
              </w:rPr>
              <w:t>10.</w:t>
            </w:r>
            <w:r w:rsidRPr="005371F4">
              <w:rPr>
                <w:rFonts w:hint="eastAsia"/>
                <w:sz w:val="20"/>
                <w:szCs w:val="20"/>
              </w:rPr>
              <w:t>三轮路面车轮套装</w:t>
            </w:r>
          </w:p>
          <w:p w14:paraId="43B0EB04" w14:textId="77777777" w:rsidR="00C85622" w:rsidRPr="005371F4" w:rsidRDefault="00F26744">
            <w:pPr>
              <w:rPr>
                <w:sz w:val="20"/>
                <w:szCs w:val="20"/>
              </w:rPr>
            </w:pPr>
            <w:r w:rsidRPr="005371F4">
              <w:rPr>
                <w:rFonts w:hint="eastAsia"/>
                <w:sz w:val="20"/>
                <w:szCs w:val="20"/>
              </w:rPr>
              <w:t>三脚架：最大支撑高度不少于</w:t>
            </w:r>
            <w:r w:rsidRPr="005371F4">
              <w:rPr>
                <w:sz w:val="20"/>
                <w:szCs w:val="20"/>
              </w:rPr>
              <w:t>142cm,</w:t>
            </w:r>
            <w:r w:rsidRPr="005371F4">
              <w:rPr>
                <w:rFonts w:hint="eastAsia"/>
                <w:sz w:val="20"/>
                <w:szCs w:val="20"/>
              </w:rPr>
              <w:t>最低不高于</w:t>
            </w:r>
            <w:r w:rsidRPr="005371F4">
              <w:rPr>
                <w:sz w:val="20"/>
                <w:szCs w:val="20"/>
              </w:rPr>
              <w:t>85cm,</w:t>
            </w:r>
            <w:r w:rsidRPr="005371F4">
              <w:rPr>
                <w:rFonts w:hint="eastAsia"/>
                <w:sz w:val="20"/>
                <w:szCs w:val="20"/>
              </w:rPr>
              <w:t>折叠高度不大于</w:t>
            </w:r>
            <w:r w:rsidRPr="005371F4">
              <w:rPr>
                <w:sz w:val="20"/>
                <w:szCs w:val="20"/>
              </w:rPr>
              <w:t>100cm,</w:t>
            </w:r>
            <w:r w:rsidRPr="005371F4">
              <w:rPr>
                <w:rFonts w:hint="eastAsia"/>
                <w:sz w:val="20"/>
                <w:szCs w:val="20"/>
              </w:rPr>
              <w:t>最小承重不低于</w:t>
            </w:r>
            <w:r w:rsidRPr="005371F4">
              <w:rPr>
                <w:sz w:val="20"/>
                <w:szCs w:val="20"/>
              </w:rPr>
              <w:t>200KG,</w:t>
            </w:r>
            <w:r w:rsidRPr="005371F4">
              <w:rPr>
                <w:rFonts w:hint="eastAsia"/>
                <w:sz w:val="20"/>
                <w:szCs w:val="20"/>
              </w:rPr>
              <w:t>自重不大于</w:t>
            </w:r>
            <w:r w:rsidRPr="005371F4">
              <w:rPr>
                <w:sz w:val="20"/>
                <w:szCs w:val="20"/>
              </w:rPr>
              <w:t>14KG.</w:t>
            </w:r>
          </w:p>
          <w:p w14:paraId="4D49E06A" w14:textId="77777777" w:rsidR="00C85622" w:rsidRPr="005371F4" w:rsidRDefault="00F26744">
            <w:pPr>
              <w:rPr>
                <w:sz w:val="20"/>
                <w:szCs w:val="20"/>
              </w:rPr>
            </w:pPr>
            <w:r w:rsidRPr="005371F4">
              <w:rPr>
                <w:rFonts w:hint="eastAsia"/>
                <w:sz w:val="20"/>
                <w:szCs w:val="20"/>
              </w:rPr>
              <w:t>包含</w:t>
            </w:r>
            <w:r w:rsidRPr="005371F4">
              <w:rPr>
                <w:sz w:val="20"/>
                <w:szCs w:val="20"/>
              </w:rPr>
              <w:t>2</w:t>
            </w:r>
            <w:r w:rsidRPr="005371F4">
              <w:rPr>
                <w:rFonts w:hint="eastAsia"/>
                <w:sz w:val="20"/>
                <w:szCs w:val="20"/>
              </w:rPr>
              <w:t>个定轮及</w:t>
            </w:r>
            <w:r w:rsidRPr="005371F4">
              <w:rPr>
                <w:sz w:val="20"/>
                <w:szCs w:val="20"/>
              </w:rPr>
              <w:t>1</w:t>
            </w:r>
            <w:r w:rsidRPr="005371F4">
              <w:rPr>
                <w:rFonts w:hint="eastAsia"/>
                <w:sz w:val="20"/>
                <w:szCs w:val="20"/>
              </w:rPr>
              <w:t>个动轮。</w:t>
            </w:r>
          </w:p>
          <w:p w14:paraId="780CF310" w14:textId="77777777" w:rsidR="00C85622" w:rsidRPr="005371F4" w:rsidRDefault="00F26744">
            <w:pPr>
              <w:rPr>
                <w:sz w:val="20"/>
                <w:szCs w:val="20"/>
              </w:rPr>
            </w:pPr>
            <w:r w:rsidRPr="005371F4">
              <w:rPr>
                <w:sz w:val="20"/>
                <w:szCs w:val="20"/>
              </w:rPr>
              <w:t>11.</w:t>
            </w:r>
            <w:r w:rsidRPr="005371F4">
              <w:rPr>
                <w:rFonts w:hint="eastAsia"/>
                <w:sz w:val="20"/>
                <w:szCs w:val="20"/>
              </w:rPr>
              <w:t>工具包</w:t>
            </w:r>
          </w:p>
          <w:p w14:paraId="633977CF" w14:textId="77777777" w:rsidR="00C85622" w:rsidRPr="005371F4" w:rsidRDefault="00F26744">
            <w:pPr>
              <w:rPr>
                <w:sz w:val="20"/>
                <w:szCs w:val="20"/>
              </w:rPr>
            </w:pPr>
            <w:r w:rsidRPr="005371F4">
              <w:rPr>
                <w:rFonts w:hint="eastAsia"/>
                <w:sz w:val="20"/>
                <w:szCs w:val="20"/>
              </w:rPr>
              <w:t>工具包内包含：电缆扎扣、快装螺杆及配套钢索用支撑架等配套配件。</w:t>
            </w:r>
          </w:p>
          <w:p w14:paraId="4A9515AB" w14:textId="77777777" w:rsidR="00C85622" w:rsidRPr="005371F4" w:rsidRDefault="00F26744">
            <w:pPr>
              <w:rPr>
                <w:sz w:val="20"/>
                <w:szCs w:val="20"/>
              </w:rPr>
            </w:pPr>
            <w:r w:rsidRPr="005371F4">
              <w:rPr>
                <w:sz w:val="20"/>
                <w:szCs w:val="20"/>
              </w:rPr>
              <w:t>12.</w:t>
            </w:r>
            <w:r w:rsidRPr="005371F4">
              <w:rPr>
                <w:rFonts w:hint="eastAsia"/>
                <w:sz w:val="20"/>
                <w:szCs w:val="20"/>
              </w:rPr>
              <w:t>配套用轨道轮及</w:t>
            </w:r>
            <w:r w:rsidRPr="005371F4">
              <w:rPr>
                <w:sz w:val="20"/>
                <w:szCs w:val="20"/>
              </w:rPr>
              <w:t>5</w:t>
            </w:r>
            <w:r w:rsidRPr="005371F4">
              <w:rPr>
                <w:rFonts w:hint="eastAsia"/>
                <w:sz w:val="20"/>
                <w:szCs w:val="20"/>
              </w:rPr>
              <w:t>节轨道及</w:t>
            </w:r>
            <w:r w:rsidRPr="005371F4">
              <w:rPr>
                <w:sz w:val="20"/>
                <w:szCs w:val="20"/>
              </w:rPr>
              <w:t>1</w:t>
            </w:r>
            <w:r w:rsidRPr="005371F4">
              <w:rPr>
                <w:rFonts w:hint="eastAsia"/>
                <w:sz w:val="20"/>
                <w:szCs w:val="20"/>
              </w:rPr>
              <w:t>节末端。</w:t>
            </w:r>
          </w:p>
        </w:tc>
      </w:tr>
      <w:tr w:rsidR="00C52815" w:rsidRPr="005371F4" w14:paraId="3E75C533"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26DEB1FB"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lastRenderedPageBreak/>
              <w:t>38</w:t>
            </w:r>
          </w:p>
        </w:tc>
        <w:tc>
          <w:tcPr>
            <w:tcW w:w="1697" w:type="dxa"/>
            <w:tcBorders>
              <w:top w:val="single" w:sz="4" w:space="0" w:color="auto"/>
              <w:left w:val="single" w:sz="4" w:space="0" w:color="auto"/>
              <w:bottom w:val="single" w:sz="4" w:space="0" w:color="auto"/>
              <w:right w:val="single" w:sz="4" w:space="0" w:color="auto"/>
            </w:tcBorders>
            <w:vAlign w:val="center"/>
          </w:tcPr>
          <w:p w14:paraId="7A18B5B7" w14:textId="77777777" w:rsidR="00C85622" w:rsidRPr="005371F4" w:rsidRDefault="00F26744">
            <w:pPr>
              <w:jc w:val="center"/>
              <w:rPr>
                <w:sz w:val="20"/>
                <w:szCs w:val="20"/>
              </w:rPr>
            </w:pPr>
            <w:r w:rsidRPr="005371F4">
              <w:rPr>
                <w:rFonts w:hint="eastAsia"/>
                <w:sz w:val="20"/>
                <w:szCs w:val="20"/>
              </w:rPr>
              <w:t>手持云台摄影机</w:t>
            </w:r>
          </w:p>
        </w:tc>
        <w:tc>
          <w:tcPr>
            <w:tcW w:w="817" w:type="dxa"/>
            <w:tcBorders>
              <w:top w:val="single" w:sz="4" w:space="0" w:color="auto"/>
              <w:left w:val="single" w:sz="4" w:space="0" w:color="auto"/>
              <w:bottom w:val="single" w:sz="4" w:space="0" w:color="auto"/>
              <w:right w:val="single" w:sz="4" w:space="0" w:color="auto"/>
            </w:tcBorders>
            <w:vAlign w:val="center"/>
          </w:tcPr>
          <w:p w14:paraId="6B260276" w14:textId="77777777" w:rsidR="00C85622" w:rsidRPr="005371F4" w:rsidRDefault="00F26744">
            <w:pPr>
              <w:jc w:val="center"/>
              <w:rPr>
                <w:sz w:val="20"/>
                <w:szCs w:val="20"/>
              </w:rPr>
            </w:pPr>
            <w:r w:rsidRPr="005371F4">
              <w:rPr>
                <w:sz w:val="20"/>
                <w:szCs w:val="20"/>
              </w:rPr>
              <w:t xml:space="preserve">3 </w:t>
            </w:r>
          </w:p>
        </w:tc>
        <w:tc>
          <w:tcPr>
            <w:tcW w:w="818" w:type="dxa"/>
            <w:tcBorders>
              <w:top w:val="single" w:sz="4" w:space="0" w:color="auto"/>
              <w:left w:val="single" w:sz="4" w:space="0" w:color="auto"/>
              <w:bottom w:val="single" w:sz="4" w:space="0" w:color="auto"/>
              <w:right w:val="single" w:sz="4" w:space="0" w:color="auto"/>
            </w:tcBorders>
            <w:vAlign w:val="center"/>
          </w:tcPr>
          <w:p w14:paraId="4496B46D" w14:textId="77777777" w:rsidR="00C85622" w:rsidRPr="005371F4" w:rsidRDefault="00F26744">
            <w:pPr>
              <w:jc w:val="center"/>
              <w:rPr>
                <w:sz w:val="20"/>
                <w:szCs w:val="20"/>
              </w:rPr>
            </w:pPr>
            <w:r w:rsidRPr="005371F4">
              <w:rPr>
                <w:rFonts w:hint="eastAsia"/>
                <w:sz w:val="20"/>
                <w:szCs w:val="20"/>
              </w:rPr>
              <w:t>套</w:t>
            </w:r>
          </w:p>
        </w:tc>
        <w:tc>
          <w:tcPr>
            <w:tcW w:w="4621" w:type="dxa"/>
            <w:tcBorders>
              <w:top w:val="single" w:sz="4" w:space="0" w:color="auto"/>
              <w:left w:val="single" w:sz="4" w:space="0" w:color="auto"/>
              <w:bottom w:val="single" w:sz="4" w:space="0" w:color="auto"/>
              <w:right w:val="single" w:sz="4" w:space="0" w:color="auto"/>
            </w:tcBorders>
            <w:vAlign w:val="center"/>
          </w:tcPr>
          <w:p w14:paraId="01BAAC40" w14:textId="77777777" w:rsidR="00C85622" w:rsidRPr="005371F4" w:rsidRDefault="00F26744">
            <w:pPr>
              <w:rPr>
                <w:sz w:val="20"/>
                <w:szCs w:val="20"/>
              </w:rPr>
            </w:pPr>
            <w:r w:rsidRPr="005371F4">
              <w:rPr>
                <w:sz w:val="20"/>
                <w:szCs w:val="20"/>
              </w:rPr>
              <w:t>vlog</w:t>
            </w:r>
            <w:r w:rsidRPr="005371F4">
              <w:rPr>
                <w:rFonts w:hint="eastAsia"/>
                <w:sz w:val="20"/>
                <w:szCs w:val="20"/>
              </w:rPr>
              <w:t>套装版</w:t>
            </w:r>
            <w:r w:rsidRPr="005371F4">
              <w:rPr>
                <w:sz w:val="20"/>
                <w:szCs w:val="20"/>
              </w:rPr>
              <w:t>+128g microSD</w:t>
            </w:r>
            <w:r w:rsidRPr="005371F4">
              <w:rPr>
                <w:rFonts w:hint="eastAsia"/>
                <w:sz w:val="20"/>
                <w:szCs w:val="20"/>
              </w:rPr>
              <w:t>内存卡</w:t>
            </w:r>
            <w:r w:rsidRPr="005371F4">
              <w:rPr>
                <w:sz w:val="20"/>
                <w:szCs w:val="20"/>
              </w:rPr>
              <w:br/>
              <w:t>1.</w:t>
            </w:r>
            <w:r w:rsidRPr="005371F4">
              <w:rPr>
                <w:rFonts w:hint="eastAsia"/>
                <w:sz w:val="20"/>
                <w:szCs w:val="20"/>
              </w:rPr>
              <w:t>影像传感器：</w:t>
            </w:r>
            <w:r w:rsidRPr="005371F4">
              <w:rPr>
                <w:sz w:val="20"/>
                <w:szCs w:val="20"/>
              </w:rPr>
              <w:t xml:space="preserve">1 </w:t>
            </w:r>
            <w:r w:rsidRPr="005371F4">
              <w:rPr>
                <w:rFonts w:hint="eastAsia"/>
                <w:sz w:val="20"/>
                <w:szCs w:val="20"/>
              </w:rPr>
              <w:t>英寸</w:t>
            </w:r>
            <w:r w:rsidRPr="005371F4">
              <w:rPr>
                <w:sz w:val="20"/>
                <w:szCs w:val="20"/>
              </w:rPr>
              <w:t xml:space="preserve"> CMOS</w:t>
            </w:r>
            <w:r w:rsidRPr="005371F4">
              <w:rPr>
                <w:rFonts w:hint="eastAsia"/>
                <w:sz w:val="20"/>
                <w:szCs w:val="20"/>
              </w:rPr>
              <w:t>，有效像素约</w:t>
            </w:r>
            <w:r w:rsidRPr="005371F4">
              <w:rPr>
                <w:sz w:val="20"/>
                <w:szCs w:val="20"/>
              </w:rPr>
              <w:t xml:space="preserve"> 2000 </w:t>
            </w:r>
            <w:r w:rsidRPr="005371F4">
              <w:rPr>
                <w:rFonts w:hint="eastAsia"/>
                <w:sz w:val="20"/>
                <w:szCs w:val="20"/>
              </w:rPr>
              <w:t>万，镜头等效焦距</w:t>
            </w:r>
            <w:r w:rsidRPr="005371F4">
              <w:rPr>
                <w:sz w:val="20"/>
                <w:szCs w:val="20"/>
              </w:rPr>
              <w:t xml:space="preserve"> 20mm</w:t>
            </w:r>
            <w:r w:rsidRPr="005371F4">
              <w:rPr>
                <w:rFonts w:hint="eastAsia"/>
                <w:sz w:val="20"/>
                <w:szCs w:val="20"/>
              </w:rPr>
              <w:t>，光圈为</w:t>
            </w:r>
            <w:r w:rsidRPr="005371F4">
              <w:rPr>
                <w:sz w:val="20"/>
                <w:szCs w:val="20"/>
              </w:rPr>
              <w:t xml:space="preserve"> f/2.0</w:t>
            </w:r>
            <w:r w:rsidRPr="005371F4">
              <w:rPr>
                <w:rFonts w:hint="eastAsia"/>
                <w:sz w:val="20"/>
                <w:szCs w:val="20"/>
              </w:rPr>
              <w:t>，采用全像素相位对焦与混合对焦；</w:t>
            </w:r>
            <w:r w:rsidRPr="005371F4">
              <w:rPr>
                <w:sz w:val="20"/>
                <w:szCs w:val="20"/>
              </w:rPr>
              <w:br/>
              <w:t>2</w:t>
            </w:r>
            <w:r w:rsidRPr="005371F4">
              <w:t>.</w:t>
            </w:r>
            <w:r w:rsidRPr="005371F4">
              <w:rPr>
                <w:rFonts w:hint="eastAsia"/>
                <w:sz w:val="20"/>
                <w:szCs w:val="20"/>
              </w:rPr>
              <w:t>拍摄性能：支持</w:t>
            </w:r>
            <w:r w:rsidRPr="005371F4">
              <w:rPr>
                <w:sz w:val="20"/>
                <w:szCs w:val="20"/>
              </w:rPr>
              <w:t xml:space="preserve"> 4K/120fps </w:t>
            </w:r>
            <w:r w:rsidRPr="005371F4">
              <w:rPr>
                <w:rFonts w:hint="eastAsia"/>
                <w:sz w:val="20"/>
                <w:szCs w:val="20"/>
              </w:rPr>
              <w:t>视频拍摄，最高码率为</w:t>
            </w:r>
            <w:r w:rsidRPr="005371F4">
              <w:rPr>
                <w:sz w:val="20"/>
                <w:szCs w:val="20"/>
              </w:rPr>
              <w:t xml:space="preserve"> 130Mbps</w:t>
            </w:r>
            <w:r w:rsidRPr="005371F4">
              <w:rPr>
                <w:rFonts w:hint="eastAsia"/>
                <w:sz w:val="20"/>
                <w:szCs w:val="20"/>
              </w:rPr>
              <w:t>，支持</w:t>
            </w:r>
            <w:r w:rsidRPr="005371F4">
              <w:rPr>
                <w:sz w:val="20"/>
                <w:szCs w:val="20"/>
              </w:rPr>
              <w:t xml:space="preserve"> 10-bit D-Log M </w:t>
            </w:r>
            <w:r w:rsidRPr="005371F4">
              <w:rPr>
                <w:rFonts w:hint="eastAsia"/>
                <w:sz w:val="20"/>
                <w:szCs w:val="20"/>
              </w:rPr>
              <w:t>色彩模式，低光视频录制最高支持</w:t>
            </w:r>
            <w:r w:rsidRPr="005371F4">
              <w:rPr>
                <w:sz w:val="20"/>
                <w:szCs w:val="20"/>
              </w:rPr>
              <w:t xml:space="preserve"> 4K/30fps</w:t>
            </w:r>
            <w:r w:rsidRPr="005371F4">
              <w:rPr>
                <w:rFonts w:hint="eastAsia"/>
                <w:sz w:val="20"/>
                <w:szCs w:val="20"/>
              </w:rPr>
              <w:t>。拍照模式下可选择</w:t>
            </w:r>
            <w:r w:rsidRPr="005371F4">
              <w:rPr>
                <w:sz w:val="20"/>
                <w:szCs w:val="20"/>
              </w:rPr>
              <w:t xml:space="preserve"> 1:1 </w:t>
            </w:r>
            <w:r w:rsidRPr="005371F4">
              <w:rPr>
                <w:rFonts w:hint="eastAsia"/>
                <w:sz w:val="20"/>
                <w:szCs w:val="20"/>
              </w:rPr>
              <w:t>或</w:t>
            </w:r>
            <w:r w:rsidRPr="005371F4">
              <w:rPr>
                <w:sz w:val="20"/>
                <w:szCs w:val="20"/>
              </w:rPr>
              <w:t xml:space="preserve"> 16:9</w:t>
            </w:r>
            <w:r w:rsidRPr="005371F4">
              <w:rPr>
                <w:rFonts w:hint="eastAsia"/>
                <w:sz w:val="20"/>
                <w:szCs w:val="20"/>
              </w:rPr>
              <w:t>，还支持数码变焦、</w:t>
            </w:r>
            <w:r w:rsidRPr="005371F4">
              <w:rPr>
                <w:sz w:val="20"/>
                <w:szCs w:val="20"/>
              </w:rPr>
              <w:t xml:space="preserve">UVC </w:t>
            </w:r>
            <w:r w:rsidRPr="005371F4">
              <w:rPr>
                <w:rFonts w:hint="eastAsia"/>
                <w:sz w:val="20"/>
                <w:szCs w:val="20"/>
              </w:rPr>
              <w:t>流式传输、</w:t>
            </w:r>
            <w:r w:rsidRPr="005371F4">
              <w:rPr>
                <w:sz w:val="20"/>
                <w:szCs w:val="20"/>
              </w:rPr>
              <w:t xml:space="preserve">Wi-Fi </w:t>
            </w:r>
            <w:r w:rsidRPr="005371F4">
              <w:rPr>
                <w:rFonts w:hint="eastAsia"/>
                <w:sz w:val="20"/>
                <w:szCs w:val="20"/>
              </w:rPr>
              <w:t>直播、</w:t>
            </w:r>
            <w:r w:rsidRPr="005371F4">
              <w:rPr>
                <w:sz w:val="20"/>
                <w:szCs w:val="20"/>
              </w:rPr>
              <w:t>3</w:t>
            </w:r>
            <w:r w:rsidRPr="005371F4">
              <w:rPr>
                <w:rFonts w:hint="eastAsia"/>
                <w:sz w:val="20"/>
                <w:szCs w:val="20"/>
              </w:rPr>
              <w:t>×</w:t>
            </w:r>
            <w:r w:rsidRPr="005371F4">
              <w:rPr>
                <w:sz w:val="20"/>
                <w:szCs w:val="20"/>
              </w:rPr>
              <w:t xml:space="preserve">3 </w:t>
            </w:r>
            <w:r w:rsidRPr="005371F4">
              <w:rPr>
                <w:rFonts w:hint="eastAsia"/>
                <w:sz w:val="20"/>
                <w:szCs w:val="20"/>
              </w:rPr>
              <w:t>或</w:t>
            </w:r>
            <w:r w:rsidRPr="005371F4">
              <w:rPr>
                <w:sz w:val="20"/>
                <w:szCs w:val="20"/>
              </w:rPr>
              <w:t xml:space="preserve"> 180</w:t>
            </w:r>
            <w:r w:rsidRPr="005371F4">
              <w:rPr>
                <w:rFonts w:hint="eastAsia"/>
                <w:sz w:val="20"/>
                <w:szCs w:val="20"/>
              </w:rPr>
              <w:t>°</w:t>
            </w:r>
            <w:r w:rsidRPr="005371F4">
              <w:rPr>
                <w:sz w:val="20"/>
                <w:szCs w:val="20"/>
              </w:rPr>
              <w:t xml:space="preserve"> </w:t>
            </w:r>
            <w:r w:rsidRPr="005371F4">
              <w:rPr>
                <w:rFonts w:hint="eastAsia"/>
                <w:sz w:val="20"/>
                <w:szCs w:val="20"/>
              </w:rPr>
              <w:t>全景视频、最多</w:t>
            </w:r>
            <w:r w:rsidRPr="005371F4">
              <w:rPr>
                <w:sz w:val="20"/>
                <w:szCs w:val="20"/>
              </w:rPr>
              <w:t xml:space="preserve"> 4 </w:t>
            </w:r>
            <w:r w:rsidRPr="005371F4">
              <w:rPr>
                <w:rFonts w:hint="eastAsia"/>
                <w:sz w:val="20"/>
                <w:szCs w:val="20"/>
              </w:rPr>
              <w:t>个点位的轨迹延时等功能；</w:t>
            </w:r>
            <w:r w:rsidRPr="005371F4">
              <w:rPr>
                <w:sz w:val="20"/>
                <w:szCs w:val="20"/>
              </w:rPr>
              <w:br/>
              <w:t>3.</w:t>
            </w:r>
            <w:r w:rsidRPr="005371F4">
              <w:rPr>
                <w:rFonts w:hint="eastAsia"/>
                <w:sz w:val="20"/>
                <w:szCs w:val="20"/>
              </w:rPr>
              <w:t>稳定系统：三轴云台机械增稳，云台转向速度支持多挡位调节；</w:t>
            </w:r>
            <w:r w:rsidRPr="005371F4">
              <w:rPr>
                <w:sz w:val="20"/>
                <w:szCs w:val="20"/>
              </w:rPr>
              <w:br/>
              <w:t>4.</w:t>
            </w:r>
            <w:r w:rsidRPr="005371F4">
              <w:rPr>
                <w:rFonts w:hint="eastAsia"/>
                <w:sz w:val="20"/>
                <w:szCs w:val="20"/>
              </w:rPr>
              <w:t>屏幕显示：</w:t>
            </w:r>
            <w:r w:rsidRPr="005371F4">
              <w:rPr>
                <w:sz w:val="20"/>
                <w:szCs w:val="20"/>
              </w:rPr>
              <w:t xml:space="preserve">2 </w:t>
            </w:r>
            <w:r w:rsidRPr="005371F4">
              <w:rPr>
                <w:rFonts w:hint="eastAsia"/>
                <w:sz w:val="20"/>
                <w:szCs w:val="20"/>
              </w:rPr>
              <w:t>英寸</w:t>
            </w:r>
            <w:r w:rsidRPr="005371F4">
              <w:rPr>
                <w:sz w:val="20"/>
                <w:szCs w:val="20"/>
              </w:rPr>
              <w:t xml:space="preserve"> OLED </w:t>
            </w:r>
            <w:r w:rsidRPr="005371F4">
              <w:rPr>
                <w:rFonts w:hint="eastAsia"/>
                <w:sz w:val="20"/>
                <w:szCs w:val="20"/>
              </w:rPr>
              <w:t>触摸彩屏，支持智能横竖拍，可快速切换横竖拍，还支持参数调整、人物主体追踪等触控功能；</w:t>
            </w:r>
            <w:r w:rsidRPr="005371F4">
              <w:rPr>
                <w:sz w:val="20"/>
                <w:szCs w:val="20"/>
              </w:rPr>
              <w:br/>
              <w:t>5.</w:t>
            </w:r>
            <w:r w:rsidRPr="005371F4">
              <w:rPr>
                <w:rFonts w:hint="eastAsia"/>
                <w:sz w:val="20"/>
                <w:szCs w:val="20"/>
              </w:rPr>
              <w:t>收音功能：机身采用三阵列麦克风设计，可实现全指向立体收音，支持正面、背面收音，能有效抑制风噪；</w:t>
            </w:r>
            <w:r w:rsidRPr="005371F4">
              <w:rPr>
                <w:sz w:val="20"/>
                <w:szCs w:val="20"/>
              </w:rPr>
              <w:br/>
              <w:t>6.</w:t>
            </w:r>
            <w:r w:rsidRPr="005371F4">
              <w:rPr>
                <w:rFonts w:hint="eastAsia"/>
                <w:sz w:val="20"/>
                <w:szCs w:val="20"/>
              </w:rPr>
              <w:t>电池续航：内置</w:t>
            </w:r>
            <w:r w:rsidRPr="005371F4">
              <w:rPr>
                <w:sz w:val="20"/>
                <w:szCs w:val="20"/>
              </w:rPr>
              <w:t xml:space="preserve"> 1300mAh </w:t>
            </w:r>
            <w:r w:rsidRPr="005371F4">
              <w:rPr>
                <w:rFonts w:hint="eastAsia"/>
                <w:sz w:val="20"/>
                <w:szCs w:val="20"/>
              </w:rPr>
              <w:t>电池，支持</w:t>
            </w:r>
            <w:r w:rsidRPr="005371F4">
              <w:rPr>
                <w:sz w:val="20"/>
                <w:szCs w:val="20"/>
              </w:rPr>
              <w:t xml:space="preserve"> 30W PD </w:t>
            </w:r>
            <w:r w:rsidRPr="005371F4">
              <w:rPr>
                <w:rFonts w:hint="eastAsia"/>
                <w:sz w:val="20"/>
                <w:szCs w:val="20"/>
              </w:rPr>
              <w:t>快充，约</w:t>
            </w:r>
            <w:r w:rsidRPr="005371F4">
              <w:rPr>
                <w:sz w:val="20"/>
                <w:szCs w:val="20"/>
              </w:rPr>
              <w:t xml:space="preserve"> 32 </w:t>
            </w:r>
            <w:r w:rsidRPr="005371F4">
              <w:rPr>
                <w:rFonts w:hint="eastAsia"/>
                <w:sz w:val="20"/>
                <w:szCs w:val="20"/>
              </w:rPr>
              <w:t>分钟可充满，续航时间接近</w:t>
            </w:r>
            <w:r w:rsidRPr="005371F4">
              <w:rPr>
                <w:sz w:val="20"/>
                <w:szCs w:val="20"/>
              </w:rPr>
              <w:t xml:space="preserve"> 2 </w:t>
            </w:r>
            <w:r w:rsidRPr="005371F4">
              <w:rPr>
                <w:rFonts w:hint="eastAsia"/>
                <w:sz w:val="20"/>
                <w:szCs w:val="20"/>
              </w:rPr>
              <w:t>小时；</w:t>
            </w:r>
            <w:r w:rsidRPr="005371F4">
              <w:rPr>
                <w:sz w:val="20"/>
                <w:szCs w:val="20"/>
              </w:rPr>
              <w:br/>
              <w:t>7.</w:t>
            </w:r>
            <w:r w:rsidRPr="005371F4">
              <w:rPr>
                <w:rFonts w:hint="eastAsia"/>
                <w:sz w:val="20"/>
                <w:szCs w:val="20"/>
              </w:rPr>
              <w:t>收音模式：支持全指向收音，着重优化人声听感，适用</w:t>
            </w:r>
            <w:r w:rsidRPr="005371F4">
              <w:rPr>
                <w:sz w:val="20"/>
                <w:szCs w:val="20"/>
              </w:rPr>
              <w:t xml:space="preserve"> vlog</w:t>
            </w:r>
            <w:r w:rsidRPr="005371F4">
              <w:rPr>
                <w:rFonts w:hint="eastAsia"/>
                <w:sz w:val="20"/>
                <w:szCs w:val="20"/>
              </w:rPr>
              <w:t>、访谈等多人声收音场景。具备智能降噪功能，还设计了安全音轨双重保障，可避免因过曝等问题造成声音丢失；</w:t>
            </w:r>
            <w:r w:rsidRPr="005371F4">
              <w:rPr>
                <w:sz w:val="20"/>
                <w:szCs w:val="20"/>
              </w:rPr>
              <w:br/>
              <w:t>8.</w:t>
            </w:r>
            <w:r w:rsidRPr="005371F4">
              <w:rPr>
                <w:rFonts w:hint="eastAsia"/>
                <w:sz w:val="20"/>
                <w:szCs w:val="20"/>
              </w:rPr>
              <w:t>存储功能：发射器自带</w:t>
            </w:r>
            <w:r w:rsidRPr="005371F4">
              <w:rPr>
                <w:sz w:val="20"/>
                <w:szCs w:val="20"/>
              </w:rPr>
              <w:t xml:space="preserve"> 8GB </w:t>
            </w:r>
            <w:r w:rsidRPr="005371F4">
              <w:rPr>
                <w:rFonts w:hint="eastAsia"/>
                <w:sz w:val="20"/>
                <w:szCs w:val="20"/>
              </w:rPr>
              <w:t>内存，能存储</w:t>
            </w:r>
            <w:r w:rsidRPr="005371F4">
              <w:rPr>
                <w:sz w:val="20"/>
                <w:szCs w:val="20"/>
              </w:rPr>
              <w:t xml:space="preserve"> 14 </w:t>
            </w:r>
            <w:r w:rsidRPr="005371F4">
              <w:rPr>
                <w:rFonts w:hint="eastAsia"/>
                <w:sz w:val="20"/>
                <w:szCs w:val="20"/>
              </w:rPr>
              <w:t>小时的</w:t>
            </w:r>
            <w:r w:rsidRPr="005371F4">
              <w:rPr>
                <w:sz w:val="20"/>
                <w:szCs w:val="20"/>
              </w:rPr>
              <w:t xml:space="preserve"> 48kHz 24-bit </w:t>
            </w:r>
            <w:r w:rsidRPr="005371F4">
              <w:rPr>
                <w:rFonts w:hint="eastAsia"/>
                <w:sz w:val="20"/>
                <w:szCs w:val="20"/>
              </w:rPr>
              <w:t>无压缩音频，也可进行</w:t>
            </w:r>
            <w:r w:rsidRPr="005371F4">
              <w:rPr>
                <w:sz w:val="20"/>
                <w:szCs w:val="20"/>
              </w:rPr>
              <w:t xml:space="preserve"> 32-bit </w:t>
            </w:r>
            <w:r w:rsidRPr="005371F4">
              <w:rPr>
                <w:rFonts w:hint="eastAsia"/>
                <w:sz w:val="20"/>
                <w:szCs w:val="20"/>
              </w:rPr>
              <w:t>浮点内录；</w:t>
            </w:r>
            <w:r w:rsidRPr="005371F4">
              <w:rPr>
                <w:sz w:val="20"/>
                <w:szCs w:val="20"/>
              </w:rPr>
              <w:br/>
              <w:t>9.</w:t>
            </w:r>
            <w:r w:rsidRPr="005371F4">
              <w:rPr>
                <w:rFonts w:hint="eastAsia"/>
                <w:sz w:val="20"/>
                <w:szCs w:val="20"/>
              </w:rPr>
              <w:t>传输距离：音频最远传输距离约</w:t>
            </w:r>
            <w:r w:rsidRPr="005371F4">
              <w:rPr>
                <w:sz w:val="20"/>
                <w:szCs w:val="20"/>
              </w:rPr>
              <w:t xml:space="preserve"> 250 </w:t>
            </w:r>
            <w:r w:rsidRPr="005371F4">
              <w:rPr>
                <w:rFonts w:hint="eastAsia"/>
                <w:sz w:val="20"/>
                <w:szCs w:val="20"/>
              </w:rPr>
              <w:t>米，在直播间、工作室和户外环境中均能稳定传输；</w:t>
            </w:r>
            <w:r w:rsidRPr="005371F4">
              <w:rPr>
                <w:sz w:val="20"/>
                <w:szCs w:val="20"/>
              </w:rPr>
              <w:br/>
              <w:t>10.</w:t>
            </w:r>
            <w:r w:rsidRPr="005371F4">
              <w:rPr>
                <w:rFonts w:hint="eastAsia"/>
                <w:sz w:val="20"/>
                <w:szCs w:val="20"/>
              </w:rPr>
              <w:t>续航能力：发射器和接收器续航约</w:t>
            </w:r>
            <w:r w:rsidRPr="005371F4">
              <w:rPr>
                <w:sz w:val="20"/>
                <w:szCs w:val="20"/>
              </w:rPr>
              <w:t xml:space="preserve"> 6 </w:t>
            </w:r>
            <w:r w:rsidRPr="005371F4">
              <w:rPr>
                <w:rFonts w:hint="eastAsia"/>
                <w:sz w:val="20"/>
                <w:szCs w:val="20"/>
              </w:rPr>
              <w:t>小时，搭配充电盒使用，总续航约</w:t>
            </w:r>
            <w:r w:rsidRPr="005371F4">
              <w:rPr>
                <w:sz w:val="20"/>
                <w:szCs w:val="20"/>
              </w:rPr>
              <w:t xml:space="preserve"> 18 </w:t>
            </w:r>
            <w:r w:rsidRPr="005371F4">
              <w:rPr>
                <w:rFonts w:hint="eastAsia"/>
                <w:sz w:val="20"/>
                <w:szCs w:val="20"/>
              </w:rPr>
              <w:t>小时；</w:t>
            </w:r>
            <w:r w:rsidRPr="005371F4">
              <w:rPr>
                <w:sz w:val="20"/>
                <w:szCs w:val="20"/>
              </w:rPr>
              <w:br/>
              <w:t>11.</w:t>
            </w:r>
            <w:r w:rsidRPr="005371F4">
              <w:rPr>
                <w:rFonts w:hint="eastAsia"/>
                <w:sz w:val="20"/>
                <w:szCs w:val="20"/>
              </w:rPr>
              <w:t>连接方式：支持</w:t>
            </w:r>
            <w:r w:rsidRPr="005371F4">
              <w:rPr>
                <w:sz w:val="20"/>
                <w:szCs w:val="20"/>
              </w:rPr>
              <w:t xml:space="preserve"> USB-C </w:t>
            </w:r>
            <w:r w:rsidRPr="005371F4">
              <w:rPr>
                <w:rFonts w:hint="eastAsia"/>
                <w:sz w:val="20"/>
                <w:szCs w:val="20"/>
              </w:rPr>
              <w:t>和</w:t>
            </w:r>
            <w:r w:rsidRPr="005371F4">
              <w:rPr>
                <w:sz w:val="20"/>
                <w:szCs w:val="20"/>
              </w:rPr>
              <w:t xml:space="preserve"> Lightning </w:t>
            </w:r>
            <w:r w:rsidRPr="005371F4">
              <w:rPr>
                <w:rFonts w:hint="eastAsia"/>
                <w:sz w:val="20"/>
                <w:szCs w:val="20"/>
              </w:rPr>
              <w:t>数字信号输出以及</w:t>
            </w:r>
            <w:r w:rsidRPr="005371F4">
              <w:rPr>
                <w:sz w:val="20"/>
                <w:szCs w:val="20"/>
              </w:rPr>
              <w:t xml:space="preserve"> 3.5 </w:t>
            </w:r>
            <w:r w:rsidRPr="005371F4">
              <w:rPr>
                <w:rFonts w:hint="eastAsia"/>
                <w:sz w:val="20"/>
                <w:szCs w:val="20"/>
              </w:rPr>
              <w:t>毫米</w:t>
            </w:r>
            <w:r w:rsidRPr="005371F4">
              <w:rPr>
                <w:sz w:val="20"/>
                <w:szCs w:val="20"/>
              </w:rPr>
              <w:t xml:space="preserve"> TRS </w:t>
            </w:r>
            <w:r w:rsidRPr="005371F4">
              <w:rPr>
                <w:rFonts w:hint="eastAsia"/>
                <w:sz w:val="20"/>
                <w:szCs w:val="20"/>
              </w:rPr>
              <w:t>模拟信号输出，兼容相机、手机和电脑等设备。无需接收器，最多可连接</w:t>
            </w:r>
            <w:r w:rsidRPr="005371F4">
              <w:rPr>
                <w:sz w:val="20"/>
                <w:szCs w:val="20"/>
              </w:rPr>
              <w:t xml:space="preserve"> 2 </w:t>
            </w:r>
            <w:r w:rsidRPr="005371F4">
              <w:rPr>
                <w:rFonts w:hint="eastAsia"/>
                <w:sz w:val="20"/>
                <w:szCs w:val="20"/>
              </w:rPr>
              <w:t>个发射器；</w:t>
            </w:r>
            <w:r w:rsidRPr="005371F4">
              <w:rPr>
                <w:sz w:val="20"/>
                <w:szCs w:val="20"/>
              </w:rPr>
              <w:br/>
              <w:t>12.</w:t>
            </w:r>
            <w:r w:rsidRPr="005371F4">
              <w:rPr>
                <w:rFonts w:hint="eastAsia"/>
                <w:sz w:val="20"/>
                <w:szCs w:val="20"/>
              </w:rPr>
              <w:t>操作界面：接收器配备</w:t>
            </w:r>
            <w:r w:rsidRPr="005371F4">
              <w:rPr>
                <w:sz w:val="20"/>
                <w:szCs w:val="20"/>
              </w:rPr>
              <w:t>1.1</w:t>
            </w:r>
            <w:r w:rsidRPr="005371F4">
              <w:rPr>
                <w:rFonts w:hint="eastAsia"/>
                <w:sz w:val="20"/>
                <w:szCs w:val="20"/>
              </w:rPr>
              <w:t>英寸</w:t>
            </w:r>
            <w:r w:rsidRPr="005371F4">
              <w:rPr>
                <w:sz w:val="20"/>
                <w:szCs w:val="20"/>
              </w:rPr>
              <w:t xml:space="preserve"> OLED </w:t>
            </w:r>
            <w:r w:rsidRPr="005371F4">
              <w:rPr>
                <w:rFonts w:hint="eastAsia"/>
                <w:sz w:val="20"/>
                <w:szCs w:val="20"/>
              </w:rPr>
              <w:t>触摸屏搭配参数拨轮，可查看音量、电量等信息，准确调节增益等各类参数。</w:t>
            </w:r>
          </w:p>
        </w:tc>
      </w:tr>
      <w:tr w:rsidR="00C52815" w:rsidRPr="005371F4" w14:paraId="431DF26F"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3653F126"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39</w:t>
            </w:r>
          </w:p>
        </w:tc>
        <w:tc>
          <w:tcPr>
            <w:tcW w:w="1697" w:type="dxa"/>
            <w:tcBorders>
              <w:top w:val="single" w:sz="4" w:space="0" w:color="auto"/>
              <w:left w:val="single" w:sz="4" w:space="0" w:color="auto"/>
              <w:bottom w:val="single" w:sz="4" w:space="0" w:color="auto"/>
              <w:right w:val="single" w:sz="4" w:space="0" w:color="auto"/>
            </w:tcBorders>
            <w:vAlign w:val="center"/>
          </w:tcPr>
          <w:p w14:paraId="7BBEF05B" w14:textId="77777777" w:rsidR="00C85622" w:rsidRPr="005371F4" w:rsidRDefault="00F26744">
            <w:pPr>
              <w:jc w:val="center"/>
              <w:rPr>
                <w:sz w:val="20"/>
                <w:szCs w:val="20"/>
              </w:rPr>
            </w:pPr>
            <w:r w:rsidRPr="005371F4">
              <w:rPr>
                <w:rFonts w:hint="eastAsia"/>
                <w:sz w:val="20"/>
                <w:szCs w:val="20"/>
              </w:rPr>
              <w:t>相机单反脚架</w:t>
            </w:r>
          </w:p>
        </w:tc>
        <w:tc>
          <w:tcPr>
            <w:tcW w:w="817" w:type="dxa"/>
            <w:tcBorders>
              <w:top w:val="single" w:sz="4" w:space="0" w:color="auto"/>
              <w:left w:val="single" w:sz="4" w:space="0" w:color="auto"/>
              <w:bottom w:val="single" w:sz="4" w:space="0" w:color="auto"/>
              <w:right w:val="single" w:sz="4" w:space="0" w:color="auto"/>
            </w:tcBorders>
            <w:vAlign w:val="center"/>
          </w:tcPr>
          <w:p w14:paraId="373772DD" w14:textId="77777777" w:rsidR="00C85622" w:rsidRPr="005371F4" w:rsidRDefault="00F26744">
            <w:pPr>
              <w:jc w:val="center"/>
              <w:rPr>
                <w:sz w:val="20"/>
                <w:szCs w:val="20"/>
              </w:rPr>
            </w:pPr>
            <w:r w:rsidRPr="005371F4">
              <w:rPr>
                <w:sz w:val="20"/>
                <w:szCs w:val="20"/>
              </w:rPr>
              <w:t>8</w:t>
            </w:r>
          </w:p>
        </w:tc>
        <w:tc>
          <w:tcPr>
            <w:tcW w:w="818" w:type="dxa"/>
            <w:tcBorders>
              <w:top w:val="single" w:sz="4" w:space="0" w:color="auto"/>
              <w:left w:val="single" w:sz="4" w:space="0" w:color="auto"/>
              <w:bottom w:val="single" w:sz="4" w:space="0" w:color="auto"/>
              <w:right w:val="single" w:sz="4" w:space="0" w:color="auto"/>
            </w:tcBorders>
            <w:vAlign w:val="center"/>
          </w:tcPr>
          <w:p w14:paraId="6FF0F97B" w14:textId="77777777" w:rsidR="00C85622" w:rsidRPr="005371F4" w:rsidRDefault="00F26744">
            <w:pPr>
              <w:jc w:val="center"/>
              <w:rPr>
                <w:sz w:val="20"/>
                <w:szCs w:val="20"/>
              </w:rPr>
            </w:pPr>
            <w:r w:rsidRPr="005371F4">
              <w:rPr>
                <w:rFonts w:hint="eastAsia"/>
                <w:sz w:val="20"/>
                <w:szCs w:val="20"/>
              </w:rPr>
              <w:t>台</w:t>
            </w:r>
          </w:p>
        </w:tc>
        <w:tc>
          <w:tcPr>
            <w:tcW w:w="4621" w:type="dxa"/>
            <w:tcBorders>
              <w:top w:val="single" w:sz="4" w:space="0" w:color="auto"/>
              <w:left w:val="single" w:sz="4" w:space="0" w:color="auto"/>
              <w:bottom w:val="single" w:sz="4" w:space="0" w:color="auto"/>
              <w:right w:val="single" w:sz="4" w:space="0" w:color="auto"/>
            </w:tcBorders>
            <w:vAlign w:val="center"/>
          </w:tcPr>
          <w:p w14:paraId="226930A2" w14:textId="77777777" w:rsidR="00C85622" w:rsidRPr="005371F4" w:rsidRDefault="00F26744">
            <w:pPr>
              <w:pStyle w:val="a9"/>
              <w:rPr>
                <w:sz w:val="20"/>
                <w:szCs w:val="20"/>
              </w:rPr>
            </w:pPr>
            <w:r w:rsidRPr="005371F4">
              <w:t>1.</w:t>
            </w:r>
            <w:r w:rsidRPr="005371F4">
              <w:rPr>
                <w:rFonts w:hint="eastAsia"/>
              </w:rPr>
              <w:t>球头云台三脚架</w:t>
            </w:r>
            <w:r w:rsidRPr="005371F4">
              <w:rPr>
                <w:sz w:val="20"/>
                <w:szCs w:val="20"/>
              </w:rPr>
              <w:br/>
            </w:r>
            <w:r w:rsidRPr="005371F4">
              <w:t>2.</w:t>
            </w:r>
            <w:r w:rsidRPr="005371F4">
              <w:rPr>
                <w:rFonts w:hint="eastAsia"/>
              </w:rPr>
              <w:t>展开高度</w:t>
            </w:r>
            <w:r w:rsidRPr="005371F4">
              <w:rPr>
                <w:rFonts w:hint="eastAsia"/>
                <w:sz w:val="20"/>
                <w:szCs w:val="20"/>
              </w:rPr>
              <w:t>≥</w:t>
            </w:r>
            <w:r w:rsidRPr="005371F4">
              <w:t>1.8M</w:t>
            </w:r>
            <w:r w:rsidRPr="005371F4">
              <w:rPr>
                <w:sz w:val="20"/>
                <w:szCs w:val="20"/>
              </w:rPr>
              <w:br/>
            </w:r>
            <w:r w:rsidRPr="005371F4">
              <w:t>3.</w:t>
            </w:r>
            <w:r w:rsidRPr="005371F4">
              <w:rPr>
                <w:rFonts w:hint="eastAsia"/>
              </w:rPr>
              <w:t>类型：脚架</w:t>
            </w:r>
            <w:r w:rsidRPr="005371F4">
              <w:t>+</w:t>
            </w:r>
            <w:r w:rsidRPr="005371F4">
              <w:rPr>
                <w:rFonts w:hint="eastAsia"/>
              </w:rPr>
              <w:t>云台套装</w:t>
            </w:r>
            <w:r w:rsidRPr="005371F4">
              <w:rPr>
                <w:sz w:val="20"/>
                <w:szCs w:val="20"/>
              </w:rPr>
              <w:br/>
            </w:r>
            <w:r w:rsidRPr="005371F4">
              <w:lastRenderedPageBreak/>
              <w:t>4.</w:t>
            </w:r>
            <w:r w:rsidRPr="005371F4">
              <w:rPr>
                <w:rFonts w:hint="eastAsia"/>
              </w:rPr>
              <w:t>材质：铝合金</w:t>
            </w:r>
            <w:r w:rsidRPr="005371F4">
              <w:rPr>
                <w:sz w:val="20"/>
                <w:szCs w:val="20"/>
              </w:rPr>
              <w:br/>
            </w:r>
            <w:r w:rsidRPr="005371F4">
              <w:t>5.</w:t>
            </w:r>
            <w:r w:rsidRPr="005371F4">
              <w:rPr>
                <w:rFonts w:hint="eastAsia"/>
              </w:rPr>
              <w:t>最大承重：约</w:t>
            </w:r>
            <w:r w:rsidRPr="005371F4">
              <w:t>15kg</w:t>
            </w:r>
            <w:r w:rsidRPr="005371F4">
              <w:rPr>
                <w:sz w:val="20"/>
                <w:szCs w:val="20"/>
              </w:rPr>
              <w:br/>
            </w:r>
            <w:r w:rsidRPr="005371F4">
              <w:t>6.</w:t>
            </w:r>
            <w:r w:rsidRPr="005371F4">
              <w:rPr>
                <w:rFonts w:hint="eastAsia"/>
              </w:rPr>
              <w:t>总重量：约</w:t>
            </w:r>
            <w:r w:rsidRPr="005371F4">
              <w:t>1.53kg</w:t>
            </w:r>
            <w:r w:rsidRPr="005371F4">
              <w:rPr>
                <w:sz w:val="20"/>
                <w:szCs w:val="20"/>
              </w:rPr>
              <w:br/>
            </w:r>
            <w:r w:rsidRPr="005371F4">
              <w:t>7.</w:t>
            </w:r>
            <w:r w:rsidRPr="005371F4">
              <w:rPr>
                <w:rFonts w:hint="eastAsia"/>
              </w:rPr>
              <w:t>球径：</w:t>
            </w:r>
            <w:r w:rsidRPr="005371F4">
              <w:t>36mm</w:t>
            </w:r>
          </w:p>
        </w:tc>
      </w:tr>
      <w:tr w:rsidR="00C52815" w:rsidRPr="005371F4" w14:paraId="7657C707"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0DF66FD0"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lastRenderedPageBreak/>
              <w:t>40</w:t>
            </w:r>
          </w:p>
        </w:tc>
        <w:tc>
          <w:tcPr>
            <w:tcW w:w="1697" w:type="dxa"/>
            <w:tcBorders>
              <w:top w:val="single" w:sz="4" w:space="0" w:color="auto"/>
              <w:left w:val="single" w:sz="4" w:space="0" w:color="auto"/>
              <w:bottom w:val="single" w:sz="4" w:space="0" w:color="auto"/>
              <w:right w:val="single" w:sz="4" w:space="0" w:color="auto"/>
            </w:tcBorders>
            <w:vAlign w:val="center"/>
          </w:tcPr>
          <w:p w14:paraId="1AB3D114" w14:textId="77777777" w:rsidR="00C85622" w:rsidRPr="005371F4" w:rsidRDefault="00F26744">
            <w:pPr>
              <w:jc w:val="center"/>
              <w:rPr>
                <w:sz w:val="20"/>
                <w:szCs w:val="20"/>
              </w:rPr>
            </w:pPr>
            <w:r w:rsidRPr="005371F4">
              <w:rPr>
                <w:rFonts w:hint="eastAsia"/>
                <w:sz w:val="20"/>
                <w:szCs w:val="20"/>
              </w:rPr>
              <w:t>虚幻引擎工作站</w:t>
            </w:r>
          </w:p>
        </w:tc>
        <w:tc>
          <w:tcPr>
            <w:tcW w:w="817" w:type="dxa"/>
            <w:tcBorders>
              <w:top w:val="single" w:sz="4" w:space="0" w:color="auto"/>
              <w:left w:val="single" w:sz="4" w:space="0" w:color="auto"/>
              <w:bottom w:val="single" w:sz="4" w:space="0" w:color="auto"/>
              <w:right w:val="single" w:sz="4" w:space="0" w:color="auto"/>
            </w:tcBorders>
            <w:vAlign w:val="center"/>
          </w:tcPr>
          <w:p w14:paraId="58D258F9" w14:textId="77777777" w:rsidR="00C85622" w:rsidRPr="005371F4" w:rsidRDefault="00F26744">
            <w:pPr>
              <w:jc w:val="center"/>
              <w:rPr>
                <w:sz w:val="20"/>
                <w:szCs w:val="20"/>
              </w:rPr>
            </w:pPr>
            <w:r w:rsidRPr="005371F4">
              <w:rPr>
                <w:sz w:val="20"/>
                <w:szCs w:val="20"/>
              </w:rPr>
              <w:t>4</w:t>
            </w:r>
          </w:p>
        </w:tc>
        <w:tc>
          <w:tcPr>
            <w:tcW w:w="818" w:type="dxa"/>
            <w:tcBorders>
              <w:top w:val="single" w:sz="4" w:space="0" w:color="auto"/>
              <w:left w:val="single" w:sz="4" w:space="0" w:color="auto"/>
              <w:bottom w:val="single" w:sz="4" w:space="0" w:color="auto"/>
              <w:right w:val="single" w:sz="4" w:space="0" w:color="auto"/>
            </w:tcBorders>
            <w:vAlign w:val="center"/>
          </w:tcPr>
          <w:p w14:paraId="78311DC7" w14:textId="77777777" w:rsidR="00C85622" w:rsidRPr="005371F4" w:rsidRDefault="00F26744">
            <w:pPr>
              <w:jc w:val="center"/>
              <w:rPr>
                <w:sz w:val="20"/>
                <w:szCs w:val="20"/>
              </w:rPr>
            </w:pPr>
            <w:r w:rsidRPr="005371F4">
              <w:rPr>
                <w:rFonts w:hint="eastAsia"/>
                <w:sz w:val="20"/>
                <w:szCs w:val="20"/>
              </w:rPr>
              <w:t>台</w:t>
            </w:r>
          </w:p>
        </w:tc>
        <w:tc>
          <w:tcPr>
            <w:tcW w:w="4621" w:type="dxa"/>
            <w:tcBorders>
              <w:top w:val="single" w:sz="4" w:space="0" w:color="auto"/>
              <w:left w:val="single" w:sz="4" w:space="0" w:color="auto"/>
              <w:bottom w:val="single" w:sz="4" w:space="0" w:color="auto"/>
              <w:right w:val="single" w:sz="4" w:space="0" w:color="auto"/>
            </w:tcBorders>
            <w:vAlign w:val="center"/>
          </w:tcPr>
          <w:p w14:paraId="1118445B" w14:textId="77777777" w:rsidR="00C85622" w:rsidRPr="005371F4" w:rsidRDefault="00F26744">
            <w:pPr>
              <w:rPr>
                <w:sz w:val="20"/>
                <w:szCs w:val="20"/>
              </w:rPr>
            </w:pPr>
            <w:r w:rsidRPr="005371F4">
              <w:rPr>
                <w:rFonts w:hint="eastAsia"/>
                <w:sz w:val="20"/>
                <w:szCs w:val="20"/>
              </w:rPr>
              <w:t>优于下列参数或与下列参数同档次</w:t>
            </w:r>
          </w:p>
          <w:p w14:paraId="4A0D5460" w14:textId="77777777" w:rsidR="00C85622" w:rsidRPr="005371F4" w:rsidRDefault="00F26744">
            <w:pPr>
              <w:rPr>
                <w:sz w:val="20"/>
                <w:szCs w:val="20"/>
              </w:rPr>
            </w:pPr>
            <w:r w:rsidRPr="005371F4">
              <w:rPr>
                <w:rFonts w:hint="eastAsia"/>
                <w:sz w:val="20"/>
                <w:szCs w:val="20"/>
              </w:rPr>
              <w:t>▲</w:t>
            </w:r>
            <w:r w:rsidRPr="005371F4">
              <w:rPr>
                <w:sz w:val="20"/>
                <w:szCs w:val="20"/>
              </w:rPr>
              <w:t>1</w:t>
            </w:r>
            <w:r w:rsidRPr="005371F4">
              <w:rPr>
                <w:rFonts w:hint="eastAsia"/>
                <w:sz w:val="20"/>
                <w:szCs w:val="20"/>
              </w:rPr>
              <w:t>、参考</w:t>
            </w:r>
            <w:r w:rsidRPr="005371F4">
              <w:rPr>
                <w:sz w:val="20"/>
                <w:szCs w:val="20"/>
              </w:rPr>
              <w:t>9000K/JX99( U9-285K 128G 8T+8T</w:t>
            </w:r>
            <w:r w:rsidRPr="005371F4">
              <w:rPr>
                <w:rFonts w:hint="eastAsia"/>
                <w:sz w:val="20"/>
                <w:szCs w:val="20"/>
              </w:rPr>
              <w:t>机械</w:t>
            </w:r>
            <w:r w:rsidRPr="005371F4">
              <w:rPr>
                <w:sz w:val="20"/>
                <w:szCs w:val="20"/>
              </w:rPr>
              <w:t xml:space="preserve"> Z890 RTX4090-48G</w:t>
            </w:r>
            <w:r w:rsidRPr="005371F4">
              <w:rPr>
                <w:rFonts w:hint="eastAsia"/>
                <w:sz w:val="20"/>
                <w:szCs w:val="20"/>
              </w:rPr>
              <w:t>显卡</w:t>
            </w:r>
            <w:r w:rsidRPr="005371F4">
              <w:rPr>
                <w:sz w:val="20"/>
                <w:szCs w:val="20"/>
              </w:rPr>
              <w:t xml:space="preserve"> </w:t>
            </w:r>
            <w:r w:rsidRPr="005371F4">
              <w:rPr>
                <w:rFonts w:hint="eastAsia"/>
                <w:sz w:val="20"/>
                <w:szCs w:val="20"/>
              </w:rPr>
              <w:t>水冷</w:t>
            </w:r>
            <w:r w:rsidRPr="005371F4">
              <w:rPr>
                <w:sz w:val="20"/>
                <w:szCs w:val="20"/>
              </w:rPr>
              <w:t xml:space="preserve"> </w:t>
            </w:r>
            <w:r w:rsidRPr="005371F4">
              <w:rPr>
                <w:rFonts w:hint="eastAsia"/>
                <w:sz w:val="20"/>
                <w:szCs w:val="20"/>
              </w:rPr>
              <w:t>升级）</w:t>
            </w:r>
            <w:r w:rsidRPr="005371F4">
              <w:rPr>
                <w:sz w:val="20"/>
                <w:szCs w:val="20"/>
              </w:rPr>
              <w:br/>
              <w:t>2</w:t>
            </w:r>
            <w:r w:rsidRPr="005371F4">
              <w:rPr>
                <w:rFonts w:hint="eastAsia"/>
                <w:sz w:val="20"/>
                <w:szCs w:val="20"/>
              </w:rPr>
              <w:t>、内存：</w:t>
            </w:r>
            <w:r w:rsidRPr="005371F4">
              <w:rPr>
                <w:sz w:val="20"/>
                <w:szCs w:val="20"/>
              </w:rPr>
              <w:t>128GB</w:t>
            </w:r>
            <w:r w:rsidRPr="005371F4">
              <w:rPr>
                <w:rFonts w:hint="eastAsia"/>
                <w:sz w:val="20"/>
                <w:szCs w:val="20"/>
              </w:rPr>
              <w:t>，处理器：参照或相当于</w:t>
            </w:r>
            <w:r w:rsidRPr="005371F4">
              <w:rPr>
                <w:sz w:val="20"/>
                <w:szCs w:val="20"/>
              </w:rPr>
              <w:t>intel Core Ultra 9</w:t>
            </w:r>
            <w:r w:rsidRPr="005371F4">
              <w:rPr>
                <w:rFonts w:hint="eastAsia"/>
                <w:sz w:val="20"/>
                <w:szCs w:val="20"/>
              </w:rPr>
              <w:t>（</w:t>
            </w:r>
            <w:r w:rsidRPr="005371F4">
              <w:rPr>
                <w:sz w:val="20"/>
                <w:szCs w:val="20"/>
              </w:rPr>
              <w:t>U9-285K</w:t>
            </w:r>
            <w:r w:rsidRPr="005371F4">
              <w:rPr>
                <w:rFonts w:hint="eastAsia"/>
                <w:sz w:val="20"/>
                <w:szCs w:val="20"/>
              </w:rPr>
              <w:t>）</w:t>
            </w:r>
            <w:r w:rsidRPr="005371F4">
              <w:rPr>
                <w:sz w:val="20"/>
                <w:szCs w:val="20"/>
              </w:rPr>
              <w:t xml:space="preserve"> </w:t>
            </w:r>
            <w:r w:rsidRPr="005371F4">
              <w:rPr>
                <w:rFonts w:hint="eastAsia"/>
                <w:sz w:val="20"/>
                <w:szCs w:val="20"/>
              </w:rPr>
              <w:t>硬盘：</w:t>
            </w:r>
            <w:r w:rsidRPr="005371F4">
              <w:rPr>
                <w:sz w:val="20"/>
                <w:szCs w:val="20"/>
              </w:rPr>
              <w:t>8TB HDD+</w:t>
            </w:r>
            <w:r w:rsidRPr="005371F4">
              <w:rPr>
                <w:rFonts w:hint="eastAsia"/>
                <w:sz w:val="20"/>
                <w:szCs w:val="20"/>
              </w:rPr>
              <w:t>8</w:t>
            </w:r>
            <w:r w:rsidRPr="005371F4">
              <w:rPr>
                <w:sz w:val="20"/>
                <w:szCs w:val="20"/>
              </w:rPr>
              <w:t>TB SSD</w:t>
            </w:r>
            <w:r w:rsidRPr="005371F4">
              <w:rPr>
                <w:sz w:val="20"/>
                <w:szCs w:val="20"/>
              </w:rPr>
              <w:br/>
              <w:t>3</w:t>
            </w:r>
            <w:r w:rsidRPr="005371F4">
              <w:rPr>
                <w:rFonts w:hint="eastAsia"/>
                <w:sz w:val="20"/>
                <w:szCs w:val="20"/>
              </w:rPr>
              <w:t>、显卡：</w:t>
            </w:r>
            <w:r w:rsidRPr="005371F4">
              <w:rPr>
                <w:sz w:val="20"/>
                <w:szCs w:val="20"/>
              </w:rPr>
              <w:t xml:space="preserve">RTX 4090-48G </w:t>
            </w:r>
            <w:r w:rsidRPr="005371F4">
              <w:rPr>
                <w:rFonts w:hint="eastAsia"/>
                <w:sz w:val="20"/>
                <w:szCs w:val="20"/>
              </w:rPr>
              <w:t>核心数：二十四核</w:t>
            </w:r>
            <w:r w:rsidRPr="005371F4">
              <w:rPr>
                <w:sz w:val="20"/>
                <w:szCs w:val="20"/>
              </w:rPr>
              <w:br/>
              <w:t>4</w:t>
            </w:r>
            <w:r w:rsidRPr="005371F4">
              <w:rPr>
                <w:rFonts w:hint="eastAsia"/>
                <w:sz w:val="20"/>
                <w:szCs w:val="20"/>
              </w:rPr>
              <w:t>、配置参照或相当于</w:t>
            </w:r>
            <w:r w:rsidRPr="005371F4">
              <w:rPr>
                <w:sz w:val="20"/>
                <w:szCs w:val="20"/>
              </w:rPr>
              <w:t xml:space="preserve">blackmagic 8k </w:t>
            </w:r>
            <w:r w:rsidRPr="005371F4">
              <w:rPr>
                <w:rFonts w:hint="eastAsia"/>
                <w:sz w:val="20"/>
                <w:szCs w:val="20"/>
              </w:rPr>
              <w:t>采集卡</w:t>
            </w:r>
            <w:r w:rsidRPr="005371F4">
              <w:rPr>
                <w:sz w:val="20"/>
                <w:szCs w:val="20"/>
              </w:rPr>
              <w:br/>
              <w:t>5</w:t>
            </w:r>
            <w:r w:rsidRPr="005371F4">
              <w:rPr>
                <w:rFonts w:hint="eastAsia"/>
                <w:sz w:val="20"/>
                <w:szCs w:val="20"/>
              </w:rPr>
              <w:t>、配套键盘鼠标</w:t>
            </w:r>
          </w:p>
        </w:tc>
      </w:tr>
      <w:tr w:rsidR="00C52815" w:rsidRPr="005371F4" w14:paraId="19D98EA7"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58AB86F3"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41</w:t>
            </w:r>
          </w:p>
        </w:tc>
        <w:tc>
          <w:tcPr>
            <w:tcW w:w="1697" w:type="dxa"/>
            <w:tcBorders>
              <w:top w:val="single" w:sz="4" w:space="0" w:color="auto"/>
              <w:left w:val="single" w:sz="4" w:space="0" w:color="auto"/>
              <w:bottom w:val="single" w:sz="4" w:space="0" w:color="auto"/>
              <w:right w:val="single" w:sz="4" w:space="0" w:color="auto"/>
            </w:tcBorders>
            <w:vAlign w:val="center"/>
          </w:tcPr>
          <w:p w14:paraId="58026733" w14:textId="77777777" w:rsidR="00C85622" w:rsidRPr="005371F4" w:rsidRDefault="00F26744">
            <w:pPr>
              <w:jc w:val="center"/>
              <w:rPr>
                <w:sz w:val="20"/>
                <w:szCs w:val="20"/>
              </w:rPr>
            </w:pPr>
            <w:r w:rsidRPr="005371F4">
              <w:rPr>
                <w:rFonts w:hint="eastAsia"/>
                <w:sz w:val="20"/>
                <w:szCs w:val="20"/>
              </w:rPr>
              <w:t>影视渲染工作站</w:t>
            </w:r>
          </w:p>
        </w:tc>
        <w:tc>
          <w:tcPr>
            <w:tcW w:w="817" w:type="dxa"/>
            <w:tcBorders>
              <w:top w:val="single" w:sz="4" w:space="0" w:color="auto"/>
              <w:left w:val="single" w:sz="4" w:space="0" w:color="auto"/>
              <w:bottom w:val="single" w:sz="4" w:space="0" w:color="auto"/>
              <w:right w:val="single" w:sz="4" w:space="0" w:color="auto"/>
            </w:tcBorders>
            <w:vAlign w:val="center"/>
          </w:tcPr>
          <w:p w14:paraId="03D477E3" w14:textId="77777777" w:rsidR="00C85622" w:rsidRPr="005371F4" w:rsidRDefault="00F26744">
            <w:pPr>
              <w:jc w:val="center"/>
              <w:rPr>
                <w:sz w:val="20"/>
                <w:szCs w:val="20"/>
              </w:rPr>
            </w:pPr>
            <w:r w:rsidRPr="005371F4">
              <w:rPr>
                <w:sz w:val="20"/>
                <w:szCs w:val="20"/>
              </w:rPr>
              <w:t>6</w:t>
            </w:r>
          </w:p>
        </w:tc>
        <w:tc>
          <w:tcPr>
            <w:tcW w:w="818" w:type="dxa"/>
            <w:tcBorders>
              <w:top w:val="single" w:sz="4" w:space="0" w:color="auto"/>
              <w:left w:val="single" w:sz="4" w:space="0" w:color="auto"/>
              <w:bottom w:val="single" w:sz="4" w:space="0" w:color="auto"/>
              <w:right w:val="single" w:sz="4" w:space="0" w:color="auto"/>
            </w:tcBorders>
            <w:vAlign w:val="center"/>
          </w:tcPr>
          <w:p w14:paraId="4DE10D61" w14:textId="77777777" w:rsidR="00C85622" w:rsidRPr="005371F4" w:rsidRDefault="00F26744">
            <w:pPr>
              <w:jc w:val="center"/>
              <w:rPr>
                <w:sz w:val="20"/>
                <w:szCs w:val="20"/>
              </w:rPr>
            </w:pPr>
            <w:r w:rsidRPr="005371F4">
              <w:rPr>
                <w:rFonts w:hint="eastAsia"/>
                <w:sz w:val="20"/>
                <w:szCs w:val="20"/>
              </w:rPr>
              <w:t>台</w:t>
            </w:r>
          </w:p>
        </w:tc>
        <w:tc>
          <w:tcPr>
            <w:tcW w:w="4621" w:type="dxa"/>
            <w:tcBorders>
              <w:top w:val="single" w:sz="4" w:space="0" w:color="auto"/>
              <w:left w:val="single" w:sz="4" w:space="0" w:color="auto"/>
              <w:bottom w:val="single" w:sz="4" w:space="0" w:color="auto"/>
              <w:right w:val="single" w:sz="4" w:space="0" w:color="auto"/>
            </w:tcBorders>
          </w:tcPr>
          <w:p w14:paraId="7247E04E" w14:textId="77777777" w:rsidR="00C85622" w:rsidRPr="005371F4" w:rsidRDefault="00F26744">
            <w:pPr>
              <w:rPr>
                <w:sz w:val="20"/>
                <w:szCs w:val="20"/>
              </w:rPr>
            </w:pPr>
            <w:r w:rsidRPr="005371F4">
              <w:rPr>
                <w:rFonts w:hint="eastAsia"/>
                <w:sz w:val="20"/>
                <w:szCs w:val="20"/>
              </w:rPr>
              <w:t>▲</w:t>
            </w:r>
            <w:r w:rsidRPr="005371F4">
              <w:rPr>
                <w:sz w:val="20"/>
                <w:szCs w:val="20"/>
              </w:rPr>
              <w:t>1</w:t>
            </w:r>
            <w:r w:rsidRPr="005371F4">
              <w:rPr>
                <w:rFonts w:hint="eastAsia"/>
                <w:sz w:val="20"/>
                <w:szCs w:val="20"/>
              </w:rPr>
              <w:t>、</w:t>
            </w:r>
            <w:r w:rsidRPr="005371F4">
              <w:rPr>
                <w:sz w:val="20"/>
                <w:szCs w:val="20"/>
              </w:rPr>
              <w:t>CPU:</w:t>
            </w:r>
            <w:r w:rsidRPr="005371F4">
              <w:rPr>
                <w:rFonts w:hint="eastAsia"/>
                <w:sz w:val="20"/>
                <w:szCs w:val="20"/>
              </w:rPr>
              <w:t>参照或相当于</w:t>
            </w:r>
            <w:r w:rsidRPr="005371F4">
              <w:rPr>
                <w:sz w:val="20"/>
                <w:szCs w:val="20"/>
              </w:rPr>
              <w:t>Intel i9-13900k(16</w:t>
            </w:r>
            <w:r w:rsidRPr="005371F4">
              <w:rPr>
                <w:rFonts w:hint="eastAsia"/>
                <w:sz w:val="20"/>
                <w:szCs w:val="20"/>
              </w:rPr>
              <w:t>核</w:t>
            </w:r>
            <w:r w:rsidRPr="005371F4">
              <w:rPr>
                <w:sz w:val="20"/>
                <w:szCs w:val="20"/>
              </w:rPr>
              <w:t>24</w:t>
            </w:r>
            <w:r w:rsidRPr="005371F4">
              <w:rPr>
                <w:rFonts w:hint="eastAsia"/>
                <w:sz w:val="20"/>
                <w:szCs w:val="20"/>
              </w:rPr>
              <w:t>线程，高主频保障实时渲染</w:t>
            </w:r>
            <w:r w:rsidRPr="005371F4">
              <w:rPr>
                <w:sz w:val="20"/>
                <w:szCs w:val="20"/>
              </w:rPr>
              <w:t>)</w:t>
            </w:r>
            <w:r w:rsidRPr="005371F4">
              <w:rPr>
                <w:sz w:val="20"/>
                <w:szCs w:val="20"/>
              </w:rPr>
              <w:br/>
            </w:r>
            <w:r w:rsidRPr="005371F4">
              <w:rPr>
                <w:rFonts w:hint="eastAsia"/>
                <w:sz w:val="20"/>
                <w:szCs w:val="20"/>
              </w:rPr>
              <w:t>▲</w:t>
            </w:r>
            <w:r w:rsidRPr="005371F4">
              <w:rPr>
                <w:sz w:val="20"/>
                <w:szCs w:val="20"/>
              </w:rPr>
              <w:t>2</w:t>
            </w:r>
            <w:r w:rsidRPr="005371F4">
              <w:rPr>
                <w:rFonts w:hint="eastAsia"/>
                <w:sz w:val="20"/>
                <w:szCs w:val="20"/>
              </w:rPr>
              <w:t>、显卡</w:t>
            </w:r>
            <w:r w:rsidRPr="005371F4">
              <w:rPr>
                <w:sz w:val="20"/>
                <w:szCs w:val="20"/>
              </w:rPr>
              <w:t>:</w:t>
            </w:r>
            <w:r w:rsidRPr="005371F4">
              <w:rPr>
                <w:rFonts w:hint="eastAsia"/>
                <w:sz w:val="20"/>
                <w:szCs w:val="20"/>
              </w:rPr>
              <w:t>参照或相当于</w:t>
            </w:r>
            <w:r w:rsidRPr="005371F4">
              <w:rPr>
                <w:sz w:val="20"/>
                <w:szCs w:val="20"/>
              </w:rPr>
              <w:t>NVIDIA RTX 4090 16GB (</w:t>
            </w:r>
            <w:r w:rsidRPr="005371F4">
              <w:rPr>
                <w:rFonts w:hint="eastAsia"/>
                <w:sz w:val="20"/>
                <w:szCs w:val="20"/>
              </w:rPr>
              <w:t>专业级显存，支持</w:t>
            </w:r>
            <w:r w:rsidRPr="005371F4">
              <w:rPr>
                <w:sz w:val="20"/>
                <w:szCs w:val="20"/>
              </w:rPr>
              <w:t xml:space="preserve"> DaVinci Resolve GPU </w:t>
            </w:r>
            <w:r w:rsidRPr="005371F4">
              <w:rPr>
                <w:rFonts w:hint="eastAsia"/>
                <w:sz w:val="20"/>
                <w:szCs w:val="20"/>
              </w:rPr>
              <w:t>加速与</w:t>
            </w:r>
            <w:r w:rsidRPr="005371F4">
              <w:rPr>
                <w:sz w:val="20"/>
                <w:szCs w:val="20"/>
              </w:rPr>
              <w:t xml:space="preserve"> HDR </w:t>
            </w:r>
            <w:r w:rsidRPr="005371F4">
              <w:rPr>
                <w:rFonts w:hint="eastAsia"/>
                <w:sz w:val="20"/>
                <w:szCs w:val="20"/>
              </w:rPr>
              <w:t>处理</w:t>
            </w:r>
            <w:r w:rsidRPr="005371F4">
              <w:rPr>
                <w:sz w:val="20"/>
                <w:szCs w:val="20"/>
              </w:rPr>
              <w:t>)</w:t>
            </w:r>
            <w:r w:rsidRPr="005371F4">
              <w:rPr>
                <w:sz w:val="20"/>
                <w:szCs w:val="20"/>
              </w:rPr>
              <w:br/>
              <w:t>3</w:t>
            </w:r>
            <w:r w:rsidRPr="005371F4">
              <w:rPr>
                <w:rFonts w:hint="eastAsia"/>
                <w:sz w:val="20"/>
                <w:szCs w:val="20"/>
              </w:rPr>
              <w:t>、内存</w:t>
            </w:r>
            <w:r w:rsidRPr="005371F4">
              <w:rPr>
                <w:sz w:val="20"/>
                <w:szCs w:val="20"/>
              </w:rPr>
              <w:t>:64GB DDR5 5600MHz(</w:t>
            </w:r>
            <w:r w:rsidRPr="005371F4">
              <w:rPr>
                <w:rFonts w:hint="eastAsia"/>
                <w:sz w:val="20"/>
                <w:szCs w:val="20"/>
              </w:rPr>
              <w:t>高稳定性，应对复杂调色节点</w:t>
            </w:r>
            <w:r w:rsidRPr="005371F4">
              <w:rPr>
                <w:sz w:val="20"/>
                <w:szCs w:val="20"/>
              </w:rPr>
              <w:t>)</w:t>
            </w:r>
            <w:r w:rsidRPr="005371F4">
              <w:rPr>
                <w:sz w:val="20"/>
                <w:szCs w:val="20"/>
              </w:rPr>
              <w:br/>
              <w:t>4</w:t>
            </w:r>
            <w:r w:rsidRPr="005371F4">
              <w:rPr>
                <w:rFonts w:hint="eastAsia"/>
                <w:sz w:val="20"/>
                <w:szCs w:val="20"/>
              </w:rPr>
              <w:t>、存储</w:t>
            </w:r>
            <w:r w:rsidRPr="005371F4">
              <w:rPr>
                <w:sz w:val="20"/>
                <w:szCs w:val="20"/>
              </w:rPr>
              <w:t>:</w:t>
            </w:r>
            <w:r w:rsidRPr="005371F4">
              <w:rPr>
                <w:rFonts w:hint="eastAsia"/>
                <w:sz w:val="20"/>
                <w:szCs w:val="20"/>
              </w:rPr>
              <w:t>系统盘</w:t>
            </w:r>
            <w:r w:rsidRPr="005371F4">
              <w:rPr>
                <w:sz w:val="20"/>
                <w:szCs w:val="20"/>
              </w:rPr>
              <w:t>:1TBNVMe PCle 4.0SSD</w:t>
            </w:r>
            <w:r w:rsidRPr="005371F4">
              <w:rPr>
                <w:sz w:val="20"/>
                <w:szCs w:val="20"/>
              </w:rPr>
              <w:br/>
              <w:t>5</w:t>
            </w:r>
            <w:r w:rsidRPr="005371F4">
              <w:rPr>
                <w:rFonts w:hint="eastAsia"/>
                <w:sz w:val="20"/>
                <w:szCs w:val="20"/>
              </w:rPr>
              <w:t>、素材缓存</w:t>
            </w:r>
            <w:r w:rsidRPr="005371F4">
              <w:rPr>
                <w:sz w:val="20"/>
                <w:szCs w:val="20"/>
              </w:rPr>
              <w:t>:2TBNVMeSSD+4TB</w:t>
            </w:r>
            <w:r w:rsidRPr="005371F4">
              <w:rPr>
                <w:rFonts w:hint="eastAsia"/>
                <w:sz w:val="20"/>
                <w:szCs w:val="20"/>
              </w:rPr>
              <w:t>企业级</w:t>
            </w:r>
            <w:r w:rsidRPr="005371F4">
              <w:rPr>
                <w:sz w:val="20"/>
                <w:szCs w:val="20"/>
              </w:rPr>
              <w:t>HDD(RAID1</w:t>
            </w:r>
            <w:r w:rsidRPr="005371F4">
              <w:rPr>
                <w:rFonts w:hint="eastAsia"/>
                <w:sz w:val="20"/>
                <w:szCs w:val="20"/>
              </w:rPr>
              <w:t>冗余备份</w:t>
            </w:r>
            <w:r w:rsidRPr="005371F4">
              <w:rPr>
                <w:sz w:val="20"/>
                <w:szCs w:val="20"/>
              </w:rPr>
              <w:t>)</w:t>
            </w:r>
            <w:r w:rsidRPr="005371F4">
              <w:rPr>
                <w:sz w:val="20"/>
                <w:szCs w:val="20"/>
              </w:rPr>
              <w:br/>
            </w:r>
            <w:r w:rsidRPr="005371F4">
              <w:rPr>
                <w:rFonts w:hint="eastAsia"/>
                <w:sz w:val="20"/>
                <w:szCs w:val="20"/>
              </w:rPr>
              <w:t>▲</w:t>
            </w:r>
            <w:r w:rsidRPr="005371F4">
              <w:rPr>
                <w:sz w:val="20"/>
                <w:szCs w:val="20"/>
              </w:rPr>
              <w:t>6</w:t>
            </w:r>
            <w:r w:rsidRPr="005371F4">
              <w:rPr>
                <w:rFonts w:hint="eastAsia"/>
                <w:sz w:val="20"/>
                <w:szCs w:val="20"/>
              </w:rPr>
              <w:t>、支持多</w:t>
            </w:r>
            <w:r w:rsidRPr="005371F4">
              <w:rPr>
                <w:sz w:val="20"/>
                <w:szCs w:val="20"/>
              </w:rPr>
              <w:t xml:space="preserve"> PCle </w:t>
            </w:r>
            <w:r w:rsidRPr="005371F4">
              <w:rPr>
                <w:rFonts w:hint="eastAsia"/>
                <w:sz w:val="20"/>
                <w:szCs w:val="20"/>
              </w:rPr>
              <w:t>插槽，可扩展</w:t>
            </w:r>
            <w:r w:rsidRPr="005371F4">
              <w:rPr>
                <w:sz w:val="20"/>
                <w:szCs w:val="20"/>
              </w:rPr>
              <w:t xml:space="preserve"> Blackmagic DeckLink 4K </w:t>
            </w:r>
            <w:r w:rsidRPr="005371F4">
              <w:rPr>
                <w:rFonts w:hint="eastAsia"/>
                <w:sz w:val="20"/>
                <w:szCs w:val="20"/>
              </w:rPr>
              <w:t>采集卡</w:t>
            </w:r>
          </w:p>
        </w:tc>
      </w:tr>
      <w:tr w:rsidR="00C52815" w:rsidRPr="005371F4" w14:paraId="6671B7EF"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496993CC"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t>42</w:t>
            </w:r>
          </w:p>
        </w:tc>
        <w:tc>
          <w:tcPr>
            <w:tcW w:w="1697" w:type="dxa"/>
            <w:tcBorders>
              <w:top w:val="single" w:sz="4" w:space="0" w:color="auto"/>
              <w:left w:val="single" w:sz="4" w:space="0" w:color="auto"/>
              <w:bottom w:val="single" w:sz="4" w:space="0" w:color="auto"/>
              <w:right w:val="single" w:sz="4" w:space="0" w:color="auto"/>
            </w:tcBorders>
            <w:vAlign w:val="center"/>
          </w:tcPr>
          <w:p w14:paraId="59FA0B8D" w14:textId="77777777" w:rsidR="00C85622" w:rsidRPr="005371F4" w:rsidRDefault="00F26744">
            <w:pPr>
              <w:jc w:val="center"/>
              <w:rPr>
                <w:sz w:val="20"/>
                <w:szCs w:val="20"/>
              </w:rPr>
            </w:pPr>
            <w:r w:rsidRPr="005371F4">
              <w:rPr>
                <w:rFonts w:hint="eastAsia"/>
                <w:sz w:val="20"/>
                <w:szCs w:val="20"/>
              </w:rPr>
              <w:t>影视后期制作工作站</w:t>
            </w:r>
          </w:p>
        </w:tc>
        <w:tc>
          <w:tcPr>
            <w:tcW w:w="817" w:type="dxa"/>
            <w:tcBorders>
              <w:top w:val="single" w:sz="4" w:space="0" w:color="auto"/>
              <w:left w:val="single" w:sz="4" w:space="0" w:color="auto"/>
              <w:bottom w:val="single" w:sz="4" w:space="0" w:color="auto"/>
              <w:right w:val="single" w:sz="4" w:space="0" w:color="auto"/>
            </w:tcBorders>
            <w:vAlign w:val="center"/>
          </w:tcPr>
          <w:p w14:paraId="1F88822F" w14:textId="77777777" w:rsidR="00C85622" w:rsidRPr="005371F4" w:rsidRDefault="00F26744">
            <w:pPr>
              <w:jc w:val="center"/>
              <w:rPr>
                <w:sz w:val="20"/>
                <w:szCs w:val="20"/>
              </w:rPr>
            </w:pPr>
            <w:r w:rsidRPr="005371F4">
              <w:rPr>
                <w:sz w:val="20"/>
                <w:szCs w:val="20"/>
              </w:rPr>
              <w:t>1</w:t>
            </w:r>
          </w:p>
        </w:tc>
        <w:tc>
          <w:tcPr>
            <w:tcW w:w="818" w:type="dxa"/>
            <w:tcBorders>
              <w:top w:val="single" w:sz="4" w:space="0" w:color="auto"/>
              <w:left w:val="single" w:sz="4" w:space="0" w:color="auto"/>
              <w:bottom w:val="single" w:sz="4" w:space="0" w:color="auto"/>
              <w:right w:val="single" w:sz="4" w:space="0" w:color="auto"/>
            </w:tcBorders>
            <w:vAlign w:val="center"/>
          </w:tcPr>
          <w:p w14:paraId="394D3F6D" w14:textId="77777777" w:rsidR="00C85622" w:rsidRPr="005371F4" w:rsidRDefault="00F26744">
            <w:pPr>
              <w:jc w:val="center"/>
              <w:rPr>
                <w:sz w:val="20"/>
                <w:szCs w:val="20"/>
              </w:rPr>
            </w:pPr>
            <w:r w:rsidRPr="005371F4">
              <w:rPr>
                <w:rFonts w:hint="eastAsia"/>
                <w:sz w:val="20"/>
                <w:szCs w:val="20"/>
              </w:rPr>
              <w:t>套</w:t>
            </w:r>
          </w:p>
        </w:tc>
        <w:tc>
          <w:tcPr>
            <w:tcW w:w="4621" w:type="dxa"/>
            <w:tcBorders>
              <w:top w:val="single" w:sz="4" w:space="0" w:color="auto"/>
              <w:left w:val="single" w:sz="4" w:space="0" w:color="auto"/>
              <w:bottom w:val="single" w:sz="4" w:space="0" w:color="auto"/>
              <w:right w:val="single" w:sz="4" w:space="0" w:color="auto"/>
            </w:tcBorders>
            <w:vAlign w:val="center"/>
          </w:tcPr>
          <w:p w14:paraId="1E3C8344" w14:textId="77777777" w:rsidR="00C85622" w:rsidRPr="005371F4" w:rsidRDefault="00F26744">
            <w:pPr>
              <w:rPr>
                <w:sz w:val="20"/>
                <w:szCs w:val="20"/>
              </w:rPr>
            </w:pPr>
            <w:r w:rsidRPr="005371F4">
              <w:rPr>
                <w:rFonts w:hint="eastAsia"/>
                <w:sz w:val="20"/>
                <w:szCs w:val="20"/>
              </w:rPr>
              <w:t>一、核心计算系统</w:t>
            </w:r>
          </w:p>
          <w:p w14:paraId="4E1B0725" w14:textId="77777777" w:rsidR="00C85622" w:rsidRPr="005371F4" w:rsidRDefault="00F26744">
            <w:pPr>
              <w:rPr>
                <w:sz w:val="20"/>
                <w:szCs w:val="20"/>
              </w:rPr>
            </w:pPr>
            <w:r w:rsidRPr="005371F4">
              <w:rPr>
                <w:sz w:val="20"/>
                <w:szCs w:val="20"/>
              </w:rPr>
              <w:t>1.</w:t>
            </w:r>
            <w:r w:rsidRPr="005371F4">
              <w:rPr>
                <w:rFonts w:hint="eastAsia"/>
                <w:sz w:val="20"/>
                <w:szCs w:val="20"/>
              </w:rPr>
              <w:t>主机平台：全塔式工作站机箱（支持</w:t>
            </w:r>
            <w:r w:rsidRPr="005371F4">
              <w:rPr>
                <w:sz w:val="20"/>
                <w:szCs w:val="20"/>
              </w:rPr>
              <w:t>EEB</w:t>
            </w:r>
            <w:r w:rsidRPr="005371F4">
              <w:rPr>
                <w:rFonts w:hint="eastAsia"/>
                <w:sz w:val="20"/>
                <w:szCs w:val="20"/>
              </w:rPr>
              <w:t>规格主板）</w:t>
            </w:r>
          </w:p>
          <w:p w14:paraId="4DD3BC48" w14:textId="77777777" w:rsidR="00C85622" w:rsidRPr="005371F4" w:rsidRDefault="00F26744">
            <w:pPr>
              <w:rPr>
                <w:sz w:val="20"/>
                <w:szCs w:val="20"/>
              </w:rPr>
            </w:pPr>
            <w:r w:rsidRPr="005371F4">
              <w:rPr>
                <w:rFonts w:hint="eastAsia"/>
                <w:sz w:val="20"/>
                <w:szCs w:val="20"/>
              </w:rPr>
              <w:t>▲</w:t>
            </w:r>
            <w:r w:rsidRPr="005371F4">
              <w:rPr>
                <w:sz w:val="20"/>
                <w:szCs w:val="20"/>
              </w:rPr>
              <w:t>2.</w:t>
            </w:r>
            <w:r w:rsidRPr="005371F4">
              <w:rPr>
                <w:rFonts w:hint="eastAsia"/>
                <w:sz w:val="20"/>
                <w:szCs w:val="20"/>
              </w:rPr>
              <w:t>主板：工作站级主板（</w:t>
            </w:r>
            <w:r w:rsidRPr="005371F4">
              <w:rPr>
                <w:sz w:val="20"/>
                <w:szCs w:val="20"/>
              </w:rPr>
              <w:t>AMD TRX50</w:t>
            </w:r>
            <w:r w:rsidRPr="005371F4">
              <w:rPr>
                <w:rFonts w:hint="eastAsia"/>
                <w:sz w:val="20"/>
                <w:szCs w:val="20"/>
              </w:rPr>
              <w:t>芯片组，≥</w:t>
            </w:r>
            <w:r w:rsidRPr="005371F4">
              <w:rPr>
                <w:sz w:val="20"/>
                <w:szCs w:val="20"/>
              </w:rPr>
              <w:t>8</w:t>
            </w:r>
            <w:r w:rsidRPr="005371F4">
              <w:rPr>
                <w:rFonts w:hint="eastAsia"/>
                <w:sz w:val="20"/>
                <w:szCs w:val="20"/>
              </w:rPr>
              <w:t>×</w:t>
            </w:r>
            <w:r w:rsidRPr="005371F4">
              <w:rPr>
                <w:sz w:val="20"/>
                <w:szCs w:val="20"/>
              </w:rPr>
              <w:t>DDR5</w:t>
            </w:r>
            <w:r w:rsidRPr="005371F4">
              <w:rPr>
                <w:rFonts w:hint="eastAsia"/>
                <w:sz w:val="20"/>
                <w:szCs w:val="20"/>
              </w:rPr>
              <w:t>内存插槽，支持</w:t>
            </w:r>
            <w:r w:rsidRPr="005371F4">
              <w:rPr>
                <w:sz w:val="20"/>
                <w:szCs w:val="20"/>
              </w:rPr>
              <w:t>PCIe 5.0</w:t>
            </w:r>
            <w:r w:rsidRPr="005371F4">
              <w:rPr>
                <w:rFonts w:hint="eastAsia"/>
                <w:sz w:val="20"/>
                <w:szCs w:val="20"/>
              </w:rPr>
              <w:t>×</w:t>
            </w:r>
            <w:r w:rsidRPr="005371F4">
              <w:rPr>
                <w:sz w:val="20"/>
                <w:szCs w:val="20"/>
              </w:rPr>
              <w:t>16</w:t>
            </w:r>
            <w:r w:rsidRPr="005371F4">
              <w:rPr>
                <w:rFonts w:hint="eastAsia"/>
                <w:sz w:val="20"/>
                <w:szCs w:val="20"/>
              </w:rPr>
              <w:t>插槽×</w:t>
            </w:r>
            <w:r w:rsidRPr="005371F4">
              <w:rPr>
                <w:sz w:val="20"/>
                <w:szCs w:val="20"/>
              </w:rPr>
              <w:t>2</w:t>
            </w:r>
            <w:r w:rsidRPr="005371F4">
              <w:rPr>
                <w:rFonts w:hint="eastAsia"/>
                <w:sz w:val="20"/>
                <w:szCs w:val="20"/>
              </w:rPr>
              <w:t>）</w:t>
            </w:r>
          </w:p>
          <w:p w14:paraId="389E5576" w14:textId="77777777" w:rsidR="00C85622" w:rsidRPr="005371F4" w:rsidRDefault="00F26744">
            <w:pPr>
              <w:rPr>
                <w:sz w:val="20"/>
                <w:szCs w:val="20"/>
              </w:rPr>
            </w:pPr>
            <w:r w:rsidRPr="005371F4">
              <w:rPr>
                <w:rFonts w:hint="eastAsia"/>
                <w:sz w:val="20"/>
                <w:szCs w:val="20"/>
              </w:rPr>
              <w:t>▲</w:t>
            </w:r>
            <w:r w:rsidRPr="005371F4">
              <w:rPr>
                <w:sz w:val="20"/>
                <w:szCs w:val="20"/>
              </w:rPr>
              <w:t>3.CPU</w:t>
            </w:r>
            <w:r w:rsidRPr="005371F4">
              <w:rPr>
                <w:rFonts w:hint="eastAsia"/>
                <w:sz w:val="20"/>
                <w:szCs w:val="20"/>
              </w:rPr>
              <w:t>：</w:t>
            </w:r>
            <w:r w:rsidRPr="005371F4">
              <w:rPr>
                <w:sz w:val="20"/>
                <w:szCs w:val="20"/>
              </w:rPr>
              <w:t>32</w:t>
            </w:r>
            <w:r w:rsidRPr="005371F4">
              <w:rPr>
                <w:rFonts w:hint="eastAsia"/>
                <w:sz w:val="20"/>
                <w:szCs w:val="20"/>
              </w:rPr>
              <w:t>核</w:t>
            </w:r>
            <w:r w:rsidRPr="005371F4">
              <w:rPr>
                <w:sz w:val="20"/>
                <w:szCs w:val="20"/>
              </w:rPr>
              <w:t>/64</w:t>
            </w:r>
            <w:r w:rsidRPr="005371F4">
              <w:rPr>
                <w:rFonts w:hint="eastAsia"/>
                <w:sz w:val="20"/>
                <w:szCs w:val="20"/>
              </w:rPr>
              <w:t>线程处理器（基准频率≥</w:t>
            </w:r>
            <w:r w:rsidRPr="005371F4">
              <w:rPr>
                <w:sz w:val="20"/>
                <w:szCs w:val="20"/>
              </w:rPr>
              <w:t>4.0GHz</w:t>
            </w:r>
            <w:r w:rsidRPr="005371F4">
              <w:rPr>
                <w:rFonts w:hint="eastAsia"/>
                <w:sz w:val="20"/>
                <w:szCs w:val="20"/>
              </w:rPr>
              <w:t>，加速频率</w:t>
            </w:r>
            <w:r w:rsidRPr="005371F4">
              <w:rPr>
                <w:sz w:val="20"/>
                <w:szCs w:val="20"/>
              </w:rPr>
              <w:t>5.3GHz</w:t>
            </w:r>
            <w:r w:rsidRPr="005371F4">
              <w:rPr>
                <w:rFonts w:hint="eastAsia"/>
                <w:sz w:val="20"/>
                <w:szCs w:val="20"/>
              </w:rPr>
              <w:t>，</w:t>
            </w:r>
            <w:r w:rsidRPr="005371F4">
              <w:rPr>
                <w:sz w:val="20"/>
                <w:szCs w:val="20"/>
              </w:rPr>
              <w:t>TDP</w:t>
            </w:r>
            <w:r w:rsidRPr="005371F4">
              <w:rPr>
                <w:rFonts w:hint="eastAsia"/>
                <w:sz w:val="20"/>
                <w:szCs w:val="20"/>
              </w:rPr>
              <w:t>≤</w:t>
            </w:r>
            <w:r w:rsidRPr="005371F4">
              <w:rPr>
                <w:sz w:val="20"/>
                <w:szCs w:val="20"/>
              </w:rPr>
              <w:t>350W</w:t>
            </w:r>
            <w:r w:rsidRPr="005371F4">
              <w:rPr>
                <w:rFonts w:hint="eastAsia"/>
                <w:sz w:val="20"/>
                <w:szCs w:val="20"/>
              </w:rPr>
              <w:t>）</w:t>
            </w:r>
          </w:p>
          <w:p w14:paraId="75C933D5" w14:textId="77777777" w:rsidR="00C85622" w:rsidRPr="005371F4" w:rsidRDefault="00F26744">
            <w:pPr>
              <w:rPr>
                <w:sz w:val="20"/>
                <w:szCs w:val="20"/>
              </w:rPr>
            </w:pPr>
            <w:r w:rsidRPr="005371F4">
              <w:rPr>
                <w:rFonts w:hint="eastAsia"/>
                <w:sz w:val="20"/>
                <w:szCs w:val="20"/>
              </w:rPr>
              <w:t>▲</w:t>
            </w:r>
            <w:r w:rsidRPr="005371F4">
              <w:rPr>
                <w:sz w:val="20"/>
                <w:szCs w:val="20"/>
              </w:rPr>
              <w:t>4.</w:t>
            </w:r>
            <w:r w:rsidRPr="005371F4">
              <w:rPr>
                <w:rFonts w:hint="eastAsia"/>
                <w:sz w:val="20"/>
                <w:szCs w:val="20"/>
              </w:rPr>
              <w:t>内存：</w:t>
            </w:r>
            <w:r w:rsidRPr="005371F4">
              <w:rPr>
                <w:sz w:val="20"/>
                <w:szCs w:val="20"/>
              </w:rPr>
              <w:t>128GB DDR5 ECC REG</w:t>
            </w:r>
            <w:r w:rsidRPr="005371F4">
              <w:rPr>
                <w:rFonts w:hint="eastAsia"/>
                <w:sz w:val="20"/>
                <w:szCs w:val="20"/>
              </w:rPr>
              <w:t>内存（频率≥</w:t>
            </w:r>
            <w:r w:rsidRPr="005371F4">
              <w:rPr>
                <w:sz w:val="20"/>
                <w:szCs w:val="20"/>
              </w:rPr>
              <w:t>5600MHz</w:t>
            </w:r>
            <w:r w:rsidRPr="005371F4">
              <w:rPr>
                <w:rFonts w:hint="eastAsia"/>
                <w:sz w:val="20"/>
                <w:szCs w:val="20"/>
              </w:rPr>
              <w:t>，</w:t>
            </w:r>
            <w:r w:rsidRPr="005371F4">
              <w:rPr>
                <w:sz w:val="20"/>
                <w:szCs w:val="20"/>
              </w:rPr>
              <w:t>4</w:t>
            </w:r>
            <w:r w:rsidRPr="005371F4">
              <w:rPr>
                <w:rFonts w:hint="eastAsia"/>
                <w:sz w:val="20"/>
                <w:szCs w:val="20"/>
              </w:rPr>
              <w:t>通道配置）</w:t>
            </w:r>
          </w:p>
          <w:p w14:paraId="0895A438" w14:textId="77777777" w:rsidR="00C85622" w:rsidRPr="005371F4" w:rsidRDefault="00F26744">
            <w:pPr>
              <w:rPr>
                <w:sz w:val="20"/>
                <w:szCs w:val="20"/>
              </w:rPr>
            </w:pPr>
            <w:r w:rsidRPr="005371F4">
              <w:rPr>
                <w:rFonts w:hint="eastAsia"/>
                <w:sz w:val="20"/>
                <w:szCs w:val="20"/>
              </w:rPr>
              <w:t>▲</w:t>
            </w:r>
            <w:r w:rsidRPr="005371F4">
              <w:rPr>
                <w:sz w:val="20"/>
                <w:szCs w:val="20"/>
              </w:rPr>
              <w:t>5.</w:t>
            </w:r>
            <w:r w:rsidRPr="005371F4">
              <w:rPr>
                <w:rFonts w:hint="eastAsia"/>
                <w:sz w:val="20"/>
                <w:szCs w:val="20"/>
              </w:rPr>
              <w:t>显卡：（显存≥</w:t>
            </w:r>
            <w:r w:rsidRPr="005371F4">
              <w:rPr>
                <w:sz w:val="20"/>
                <w:szCs w:val="20"/>
              </w:rPr>
              <w:t>32GB GDDR7</w:t>
            </w:r>
            <w:r w:rsidRPr="005371F4">
              <w:rPr>
                <w:rFonts w:hint="eastAsia"/>
                <w:sz w:val="20"/>
                <w:szCs w:val="20"/>
              </w:rPr>
              <w:t>，</w:t>
            </w:r>
            <w:r w:rsidRPr="005371F4">
              <w:rPr>
                <w:sz w:val="20"/>
                <w:szCs w:val="20"/>
              </w:rPr>
              <w:t>CUDA</w:t>
            </w:r>
            <w:r w:rsidRPr="005371F4">
              <w:rPr>
                <w:rFonts w:hint="eastAsia"/>
                <w:sz w:val="20"/>
                <w:szCs w:val="20"/>
              </w:rPr>
              <w:t>核心≥</w:t>
            </w:r>
            <w:r w:rsidRPr="005371F4">
              <w:rPr>
                <w:sz w:val="20"/>
                <w:szCs w:val="20"/>
              </w:rPr>
              <w:t>16,384</w:t>
            </w:r>
            <w:r w:rsidRPr="005371F4">
              <w:rPr>
                <w:rFonts w:hint="eastAsia"/>
                <w:sz w:val="20"/>
                <w:szCs w:val="20"/>
              </w:rPr>
              <w:t>，支持</w:t>
            </w:r>
            <w:r w:rsidRPr="005371F4">
              <w:rPr>
                <w:sz w:val="20"/>
                <w:szCs w:val="20"/>
              </w:rPr>
              <w:t>NVENC/NVDEC</w:t>
            </w:r>
            <w:r w:rsidRPr="005371F4">
              <w:rPr>
                <w:rFonts w:hint="eastAsia"/>
                <w:sz w:val="20"/>
                <w:szCs w:val="20"/>
              </w:rPr>
              <w:t>硬编解码）</w:t>
            </w:r>
          </w:p>
          <w:p w14:paraId="5C05A113" w14:textId="77777777" w:rsidR="00C85622" w:rsidRPr="005371F4" w:rsidRDefault="00F26744">
            <w:pPr>
              <w:rPr>
                <w:sz w:val="20"/>
                <w:szCs w:val="20"/>
              </w:rPr>
            </w:pPr>
            <w:r w:rsidRPr="005371F4">
              <w:rPr>
                <w:sz w:val="20"/>
                <w:szCs w:val="20"/>
              </w:rPr>
              <w:t>6.</w:t>
            </w:r>
            <w:r w:rsidRPr="005371F4">
              <w:rPr>
                <w:rFonts w:hint="eastAsia"/>
                <w:sz w:val="20"/>
                <w:szCs w:val="20"/>
              </w:rPr>
              <w:t>声卡：高保真板载音频芯片（信噪比≥</w:t>
            </w:r>
            <w:r w:rsidRPr="005371F4">
              <w:rPr>
                <w:sz w:val="20"/>
                <w:szCs w:val="20"/>
              </w:rPr>
              <w:t>110dB</w:t>
            </w:r>
            <w:r w:rsidRPr="005371F4">
              <w:rPr>
                <w:rFonts w:hint="eastAsia"/>
                <w:sz w:val="20"/>
                <w:szCs w:val="20"/>
              </w:rPr>
              <w:t>，支持</w:t>
            </w:r>
            <w:r w:rsidRPr="005371F4">
              <w:rPr>
                <w:sz w:val="20"/>
                <w:szCs w:val="20"/>
              </w:rPr>
              <w:t>7.1</w:t>
            </w:r>
            <w:r w:rsidRPr="005371F4">
              <w:rPr>
                <w:rFonts w:hint="eastAsia"/>
                <w:sz w:val="20"/>
                <w:szCs w:val="20"/>
              </w:rPr>
              <w:t>声道）</w:t>
            </w:r>
          </w:p>
          <w:p w14:paraId="2775CC3E" w14:textId="77777777" w:rsidR="00C85622" w:rsidRPr="005371F4" w:rsidRDefault="00F26744">
            <w:pPr>
              <w:rPr>
                <w:sz w:val="20"/>
                <w:szCs w:val="20"/>
              </w:rPr>
            </w:pPr>
            <w:r w:rsidRPr="005371F4">
              <w:rPr>
                <w:rFonts w:hint="eastAsia"/>
                <w:sz w:val="20"/>
                <w:szCs w:val="20"/>
              </w:rPr>
              <w:t>二、存储与扩展系统</w:t>
            </w:r>
          </w:p>
          <w:p w14:paraId="66BFADA6" w14:textId="77777777" w:rsidR="00C85622" w:rsidRPr="005371F4" w:rsidRDefault="00F26744">
            <w:pPr>
              <w:rPr>
                <w:sz w:val="20"/>
                <w:szCs w:val="20"/>
              </w:rPr>
            </w:pPr>
            <w:r w:rsidRPr="005371F4">
              <w:rPr>
                <w:sz w:val="20"/>
                <w:szCs w:val="20"/>
              </w:rPr>
              <w:t>1.</w:t>
            </w:r>
            <w:r w:rsidRPr="005371F4">
              <w:rPr>
                <w:rFonts w:hint="eastAsia"/>
                <w:sz w:val="20"/>
                <w:szCs w:val="20"/>
              </w:rPr>
              <w:t>系统盘：</w:t>
            </w:r>
            <w:r w:rsidRPr="005371F4">
              <w:rPr>
                <w:sz w:val="20"/>
                <w:szCs w:val="20"/>
              </w:rPr>
              <w:tab/>
              <w:t>1TB NVMe SSD</w:t>
            </w:r>
            <w:r w:rsidRPr="005371F4">
              <w:rPr>
                <w:rFonts w:hint="eastAsia"/>
                <w:sz w:val="20"/>
                <w:szCs w:val="20"/>
              </w:rPr>
              <w:t>（</w:t>
            </w:r>
            <w:r w:rsidRPr="005371F4">
              <w:rPr>
                <w:sz w:val="20"/>
                <w:szCs w:val="20"/>
              </w:rPr>
              <w:t>PCIe 4.0</w:t>
            </w:r>
            <w:r w:rsidRPr="005371F4">
              <w:rPr>
                <w:rFonts w:hint="eastAsia"/>
                <w:sz w:val="20"/>
                <w:szCs w:val="20"/>
              </w:rPr>
              <w:t>×</w:t>
            </w:r>
            <w:r w:rsidRPr="005371F4">
              <w:rPr>
                <w:sz w:val="20"/>
                <w:szCs w:val="20"/>
              </w:rPr>
              <w:t>4</w:t>
            </w:r>
            <w:r w:rsidRPr="005371F4">
              <w:rPr>
                <w:rFonts w:hint="eastAsia"/>
                <w:sz w:val="20"/>
                <w:szCs w:val="20"/>
              </w:rPr>
              <w:t>接口，连续读写≥</w:t>
            </w:r>
            <w:r w:rsidRPr="005371F4">
              <w:rPr>
                <w:sz w:val="20"/>
                <w:szCs w:val="20"/>
              </w:rPr>
              <w:t>7000/6500 MB/s</w:t>
            </w:r>
            <w:r w:rsidRPr="005371F4">
              <w:rPr>
                <w:rFonts w:hint="eastAsia"/>
                <w:sz w:val="20"/>
                <w:szCs w:val="20"/>
              </w:rPr>
              <w:t>）；</w:t>
            </w:r>
          </w:p>
          <w:p w14:paraId="1983DE5E" w14:textId="77777777" w:rsidR="00C85622" w:rsidRPr="005371F4" w:rsidRDefault="00F26744">
            <w:pPr>
              <w:rPr>
                <w:sz w:val="20"/>
                <w:szCs w:val="20"/>
              </w:rPr>
            </w:pPr>
            <w:r w:rsidRPr="005371F4">
              <w:rPr>
                <w:sz w:val="20"/>
                <w:szCs w:val="20"/>
              </w:rPr>
              <w:t>2</w:t>
            </w:r>
            <w:r w:rsidRPr="005371F4">
              <w:rPr>
                <w:rFonts w:hint="eastAsia"/>
                <w:sz w:val="20"/>
                <w:szCs w:val="20"/>
              </w:rPr>
              <w:t>项目盘：</w:t>
            </w:r>
            <w:r w:rsidRPr="005371F4">
              <w:rPr>
                <w:sz w:val="20"/>
                <w:szCs w:val="20"/>
              </w:rPr>
              <w:tab/>
              <w:t xml:space="preserve">4TB NVMe SSD </w:t>
            </w:r>
            <w:r w:rsidRPr="005371F4">
              <w:rPr>
                <w:rFonts w:hint="eastAsia"/>
                <w:sz w:val="20"/>
                <w:szCs w:val="20"/>
              </w:rPr>
              <w:t>×</w:t>
            </w:r>
            <w:r w:rsidRPr="005371F4">
              <w:rPr>
                <w:sz w:val="20"/>
                <w:szCs w:val="20"/>
              </w:rPr>
              <w:t>2</w:t>
            </w:r>
            <w:r w:rsidRPr="005371F4">
              <w:rPr>
                <w:rFonts w:hint="eastAsia"/>
                <w:sz w:val="20"/>
                <w:szCs w:val="20"/>
              </w:rPr>
              <w:t>（</w:t>
            </w:r>
            <w:r w:rsidRPr="005371F4">
              <w:rPr>
                <w:sz w:val="20"/>
                <w:szCs w:val="20"/>
              </w:rPr>
              <w:t>PCIe 4.0</w:t>
            </w:r>
            <w:r w:rsidRPr="005371F4">
              <w:rPr>
                <w:rFonts w:hint="eastAsia"/>
                <w:sz w:val="20"/>
                <w:szCs w:val="20"/>
              </w:rPr>
              <w:t>×</w:t>
            </w:r>
            <w:r w:rsidRPr="005371F4">
              <w:rPr>
                <w:sz w:val="20"/>
                <w:szCs w:val="20"/>
              </w:rPr>
              <w:t>4</w:t>
            </w:r>
            <w:r w:rsidRPr="005371F4">
              <w:rPr>
                <w:rFonts w:hint="eastAsia"/>
                <w:sz w:val="20"/>
                <w:szCs w:val="20"/>
              </w:rPr>
              <w:t>接口；支持</w:t>
            </w:r>
            <w:r w:rsidRPr="005371F4">
              <w:rPr>
                <w:sz w:val="20"/>
                <w:szCs w:val="20"/>
              </w:rPr>
              <w:t>RAID 0</w:t>
            </w:r>
            <w:r w:rsidRPr="005371F4">
              <w:rPr>
                <w:rFonts w:hint="eastAsia"/>
                <w:sz w:val="20"/>
                <w:szCs w:val="20"/>
              </w:rPr>
              <w:t>，单盘连续读写≥</w:t>
            </w:r>
            <w:r w:rsidRPr="005371F4">
              <w:rPr>
                <w:sz w:val="20"/>
                <w:szCs w:val="20"/>
              </w:rPr>
              <w:t>7000 MB/s</w:t>
            </w:r>
            <w:r w:rsidRPr="005371F4">
              <w:rPr>
                <w:rFonts w:hint="eastAsia"/>
                <w:sz w:val="20"/>
                <w:szCs w:val="20"/>
              </w:rPr>
              <w:t>）；</w:t>
            </w:r>
          </w:p>
          <w:p w14:paraId="321558B3" w14:textId="77777777" w:rsidR="00C85622" w:rsidRPr="005371F4" w:rsidRDefault="00F26744">
            <w:pPr>
              <w:rPr>
                <w:sz w:val="20"/>
                <w:szCs w:val="20"/>
              </w:rPr>
            </w:pPr>
            <w:r w:rsidRPr="005371F4">
              <w:rPr>
                <w:sz w:val="20"/>
                <w:szCs w:val="20"/>
              </w:rPr>
              <w:t>3</w:t>
            </w:r>
            <w:r w:rsidRPr="005371F4">
              <w:rPr>
                <w:rFonts w:hint="eastAsia"/>
                <w:sz w:val="20"/>
                <w:szCs w:val="20"/>
              </w:rPr>
              <w:t>采集卡：专业级</w:t>
            </w:r>
            <w:r w:rsidRPr="005371F4">
              <w:rPr>
                <w:sz w:val="20"/>
                <w:szCs w:val="20"/>
              </w:rPr>
              <w:t>8K</w:t>
            </w:r>
            <w:r w:rsidRPr="005371F4">
              <w:rPr>
                <w:rFonts w:hint="eastAsia"/>
                <w:sz w:val="20"/>
                <w:szCs w:val="20"/>
              </w:rPr>
              <w:t>视频采集卡（支持硬件级</w:t>
            </w:r>
            <w:r w:rsidRPr="005371F4">
              <w:rPr>
                <w:sz w:val="20"/>
                <w:szCs w:val="20"/>
              </w:rPr>
              <w:t>8K60 12bit RAW</w:t>
            </w:r>
            <w:r w:rsidRPr="005371F4">
              <w:rPr>
                <w:rFonts w:hint="eastAsia"/>
                <w:sz w:val="20"/>
                <w:szCs w:val="20"/>
              </w:rPr>
              <w:t>处理，接口：</w:t>
            </w:r>
            <w:r w:rsidRPr="005371F4">
              <w:rPr>
                <w:sz w:val="20"/>
                <w:szCs w:val="20"/>
              </w:rPr>
              <w:t>12G-SDI</w:t>
            </w:r>
            <w:r w:rsidRPr="005371F4">
              <w:rPr>
                <w:rFonts w:hint="eastAsia"/>
                <w:sz w:val="20"/>
                <w:szCs w:val="20"/>
              </w:rPr>
              <w:t>×</w:t>
            </w:r>
            <w:r w:rsidRPr="005371F4">
              <w:rPr>
                <w:sz w:val="20"/>
                <w:szCs w:val="20"/>
              </w:rPr>
              <w:t>4+HDMI 2.1</w:t>
            </w:r>
            <w:r w:rsidRPr="005371F4">
              <w:rPr>
                <w:rFonts w:hint="eastAsia"/>
                <w:sz w:val="20"/>
                <w:szCs w:val="20"/>
              </w:rPr>
              <w:t>，支持所有</w:t>
            </w:r>
            <w:r w:rsidRPr="005371F4">
              <w:rPr>
                <w:sz w:val="20"/>
                <w:szCs w:val="20"/>
              </w:rPr>
              <w:t>SD</w:t>
            </w:r>
            <w:r w:rsidRPr="005371F4">
              <w:rPr>
                <w:rFonts w:hint="eastAsia"/>
                <w:sz w:val="20"/>
                <w:szCs w:val="20"/>
              </w:rPr>
              <w:t>、</w:t>
            </w:r>
            <w:r w:rsidRPr="005371F4">
              <w:rPr>
                <w:sz w:val="20"/>
                <w:szCs w:val="20"/>
              </w:rPr>
              <w:t>HD</w:t>
            </w:r>
            <w:r w:rsidRPr="005371F4">
              <w:rPr>
                <w:rFonts w:hint="eastAsia"/>
                <w:sz w:val="20"/>
                <w:szCs w:val="20"/>
              </w:rPr>
              <w:t>、</w:t>
            </w:r>
            <w:r w:rsidRPr="005371F4">
              <w:rPr>
                <w:sz w:val="20"/>
                <w:szCs w:val="20"/>
              </w:rPr>
              <w:t>Ultra HD</w:t>
            </w:r>
            <w:r w:rsidRPr="005371F4">
              <w:rPr>
                <w:rFonts w:hint="eastAsia"/>
                <w:sz w:val="20"/>
                <w:szCs w:val="20"/>
              </w:rPr>
              <w:t>、</w:t>
            </w:r>
            <w:r w:rsidRPr="005371F4">
              <w:rPr>
                <w:sz w:val="20"/>
                <w:szCs w:val="20"/>
              </w:rPr>
              <w:t>4K DCI</w:t>
            </w:r>
            <w:r w:rsidRPr="005371F4">
              <w:rPr>
                <w:rFonts w:hint="eastAsia"/>
                <w:sz w:val="20"/>
                <w:szCs w:val="20"/>
              </w:rPr>
              <w:t>、</w:t>
            </w:r>
            <w:r w:rsidRPr="005371F4">
              <w:rPr>
                <w:sz w:val="20"/>
                <w:szCs w:val="20"/>
              </w:rPr>
              <w:t>8K</w:t>
            </w:r>
            <w:r w:rsidRPr="005371F4">
              <w:rPr>
                <w:rFonts w:hint="eastAsia"/>
                <w:sz w:val="20"/>
                <w:szCs w:val="20"/>
              </w:rPr>
              <w:t>及</w:t>
            </w:r>
            <w:r w:rsidRPr="005371F4">
              <w:rPr>
                <w:sz w:val="20"/>
                <w:szCs w:val="20"/>
              </w:rPr>
              <w:t>8K DCI</w:t>
            </w:r>
            <w:r w:rsidRPr="005371F4">
              <w:rPr>
                <w:rFonts w:hint="eastAsia"/>
                <w:sz w:val="20"/>
                <w:szCs w:val="20"/>
              </w:rPr>
              <w:t>格式）；</w:t>
            </w:r>
          </w:p>
          <w:p w14:paraId="279EF379" w14:textId="77777777" w:rsidR="00C85622" w:rsidRPr="005371F4" w:rsidRDefault="00F26744">
            <w:pPr>
              <w:rPr>
                <w:sz w:val="20"/>
                <w:szCs w:val="20"/>
              </w:rPr>
            </w:pPr>
            <w:r w:rsidRPr="005371F4">
              <w:rPr>
                <w:sz w:val="20"/>
                <w:szCs w:val="20"/>
              </w:rPr>
              <w:t>4.</w:t>
            </w:r>
            <w:r w:rsidRPr="005371F4">
              <w:rPr>
                <w:rFonts w:hint="eastAsia"/>
                <w:sz w:val="20"/>
                <w:szCs w:val="20"/>
              </w:rPr>
              <w:t>网络扩展卡：双</w:t>
            </w:r>
            <w:r w:rsidRPr="005371F4">
              <w:rPr>
                <w:sz w:val="20"/>
                <w:szCs w:val="20"/>
              </w:rPr>
              <w:t>25GbE</w:t>
            </w:r>
            <w:r w:rsidRPr="005371F4">
              <w:rPr>
                <w:rFonts w:hint="eastAsia"/>
                <w:sz w:val="20"/>
                <w:szCs w:val="20"/>
              </w:rPr>
              <w:t>光纤网卡（</w:t>
            </w:r>
            <w:r w:rsidRPr="005371F4">
              <w:rPr>
                <w:sz w:val="20"/>
                <w:szCs w:val="20"/>
              </w:rPr>
              <w:t>SFP28</w:t>
            </w:r>
            <w:r w:rsidRPr="005371F4">
              <w:rPr>
                <w:rFonts w:hint="eastAsia"/>
                <w:sz w:val="20"/>
                <w:szCs w:val="20"/>
              </w:rPr>
              <w:t>接口，支持</w:t>
            </w:r>
            <w:r w:rsidRPr="005371F4">
              <w:rPr>
                <w:sz w:val="20"/>
                <w:szCs w:val="20"/>
              </w:rPr>
              <w:t>RDMA/RoCEv2</w:t>
            </w:r>
            <w:r w:rsidRPr="005371F4">
              <w:rPr>
                <w:rFonts w:hint="eastAsia"/>
                <w:sz w:val="20"/>
                <w:szCs w:val="20"/>
              </w:rPr>
              <w:t>）。</w:t>
            </w:r>
          </w:p>
          <w:p w14:paraId="31320FD8" w14:textId="77777777" w:rsidR="00C85622" w:rsidRPr="005371F4" w:rsidRDefault="00F26744">
            <w:pPr>
              <w:rPr>
                <w:sz w:val="20"/>
                <w:szCs w:val="20"/>
              </w:rPr>
            </w:pPr>
            <w:r w:rsidRPr="005371F4">
              <w:rPr>
                <w:rFonts w:hint="eastAsia"/>
                <w:sz w:val="20"/>
                <w:szCs w:val="20"/>
              </w:rPr>
              <w:t>三、网络与连接性</w:t>
            </w:r>
          </w:p>
          <w:p w14:paraId="6606F980" w14:textId="77777777" w:rsidR="00C85622" w:rsidRPr="005371F4" w:rsidRDefault="00F26744">
            <w:pPr>
              <w:rPr>
                <w:sz w:val="20"/>
                <w:szCs w:val="20"/>
              </w:rPr>
            </w:pPr>
            <w:r w:rsidRPr="005371F4">
              <w:rPr>
                <w:sz w:val="20"/>
                <w:szCs w:val="20"/>
              </w:rPr>
              <w:t>1.</w:t>
            </w:r>
            <w:r w:rsidRPr="005371F4">
              <w:rPr>
                <w:rFonts w:hint="eastAsia"/>
                <w:sz w:val="20"/>
                <w:szCs w:val="20"/>
              </w:rPr>
              <w:t>板载网络：</w:t>
            </w:r>
            <w:r w:rsidRPr="005371F4">
              <w:rPr>
                <w:sz w:val="20"/>
                <w:szCs w:val="20"/>
              </w:rPr>
              <w:t>10GbE RJ45 + 2.5GbE RJ45 + WiFi 7</w:t>
            </w:r>
            <w:r w:rsidRPr="005371F4">
              <w:rPr>
                <w:rFonts w:hint="eastAsia"/>
                <w:sz w:val="20"/>
                <w:szCs w:val="20"/>
              </w:rPr>
              <w:t>（</w:t>
            </w:r>
            <w:r w:rsidRPr="005371F4">
              <w:rPr>
                <w:sz w:val="20"/>
                <w:szCs w:val="20"/>
              </w:rPr>
              <w:t>802.11be</w:t>
            </w:r>
            <w:r w:rsidRPr="005371F4">
              <w:rPr>
                <w:rFonts w:hint="eastAsia"/>
                <w:sz w:val="20"/>
                <w:szCs w:val="20"/>
              </w:rPr>
              <w:t>标准）；</w:t>
            </w:r>
          </w:p>
          <w:p w14:paraId="6EC43C87" w14:textId="77777777" w:rsidR="00C85622" w:rsidRPr="005371F4" w:rsidRDefault="00F26744">
            <w:pPr>
              <w:rPr>
                <w:sz w:val="20"/>
                <w:szCs w:val="20"/>
              </w:rPr>
            </w:pPr>
            <w:r w:rsidRPr="005371F4">
              <w:rPr>
                <w:sz w:val="20"/>
                <w:szCs w:val="20"/>
              </w:rPr>
              <w:lastRenderedPageBreak/>
              <w:t>2.</w:t>
            </w:r>
            <w:r w:rsidRPr="005371F4">
              <w:rPr>
                <w:rFonts w:hint="eastAsia"/>
                <w:sz w:val="20"/>
                <w:szCs w:val="20"/>
              </w:rPr>
              <w:t>扩展网络：双</w:t>
            </w:r>
            <w:r w:rsidRPr="005371F4">
              <w:rPr>
                <w:sz w:val="20"/>
                <w:szCs w:val="20"/>
              </w:rPr>
              <w:t>25GbE SFP28</w:t>
            </w:r>
            <w:r w:rsidRPr="005371F4">
              <w:rPr>
                <w:rFonts w:hint="eastAsia"/>
                <w:sz w:val="20"/>
                <w:szCs w:val="20"/>
              </w:rPr>
              <w:t>光纤接口（需配套</w:t>
            </w:r>
            <w:r w:rsidRPr="005371F4">
              <w:rPr>
                <w:sz w:val="20"/>
                <w:szCs w:val="20"/>
              </w:rPr>
              <w:t>LC</w:t>
            </w:r>
            <w:r w:rsidRPr="005371F4">
              <w:rPr>
                <w:rFonts w:hint="eastAsia"/>
                <w:sz w:val="20"/>
                <w:szCs w:val="20"/>
              </w:rPr>
              <w:t>光纤模块）；</w:t>
            </w:r>
          </w:p>
          <w:p w14:paraId="128CA645" w14:textId="77777777" w:rsidR="00C85622" w:rsidRPr="005371F4" w:rsidRDefault="00F26744">
            <w:pPr>
              <w:rPr>
                <w:sz w:val="20"/>
                <w:szCs w:val="20"/>
              </w:rPr>
            </w:pPr>
            <w:r w:rsidRPr="005371F4">
              <w:rPr>
                <w:sz w:val="20"/>
                <w:szCs w:val="20"/>
              </w:rPr>
              <w:t>3.</w:t>
            </w:r>
            <w:r w:rsidRPr="005371F4">
              <w:rPr>
                <w:rFonts w:hint="eastAsia"/>
                <w:sz w:val="20"/>
                <w:szCs w:val="20"/>
              </w:rPr>
              <w:t>视频接口：采集卡需提供：</w:t>
            </w:r>
            <w:r w:rsidRPr="005371F4">
              <w:rPr>
                <w:sz w:val="20"/>
                <w:szCs w:val="20"/>
              </w:rPr>
              <w:t>12G-SDI</w:t>
            </w:r>
            <w:r w:rsidRPr="005371F4">
              <w:rPr>
                <w:rFonts w:hint="eastAsia"/>
                <w:sz w:val="20"/>
                <w:szCs w:val="20"/>
              </w:rPr>
              <w:t>×</w:t>
            </w:r>
            <w:r w:rsidRPr="005371F4">
              <w:rPr>
                <w:sz w:val="20"/>
                <w:szCs w:val="20"/>
              </w:rPr>
              <w:t>4 / HDMI 2.1</w:t>
            </w:r>
            <w:r w:rsidRPr="005371F4">
              <w:rPr>
                <w:rFonts w:hint="eastAsia"/>
                <w:sz w:val="20"/>
                <w:szCs w:val="20"/>
              </w:rPr>
              <w:t>×</w:t>
            </w:r>
            <w:r w:rsidRPr="005371F4">
              <w:rPr>
                <w:sz w:val="20"/>
                <w:szCs w:val="20"/>
              </w:rPr>
              <w:t>1 / BNC</w:t>
            </w:r>
            <w:r w:rsidRPr="005371F4">
              <w:rPr>
                <w:rFonts w:hint="eastAsia"/>
                <w:sz w:val="20"/>
                <w:szCs w:val="20"/>
              </w:rPr>
              <w:t>参考同步接口。</w:t>
            </w:r>
          </w:p>
          <w:p w14:paraId="2C28DA71" w14:textId="77777777" w:rsidR="00C85622" w:rsidRPr="005371F4" w:rsidRDefault="00F26744">
            <w:pPr>
              <w:rPr>
                <w:sz w:val="20"/>
                <w:szCs w:val="20"/>
              </w:rPr>
            </w:pPr>
            <w:r w:rsidRPr="005371F4">
              <w:rPr>
                <w:rFonts w:hint="eastAsia"/>
                <w:sz w:val="20"/>
                <w:szCs w:val="20"/>
              </w:rPr>
              <w:t>四、散热与机电系统</w:t>
            </w:r>
          </w:p>
          <w:p w14:paraId="3C005E1A" w14:textId="77777777" w:rsidR="00C85622" w:rsidRPr="005371F4" w:rsidRDefault="00F26744">
            <w:pPr>
              <w:rPr>
                <w:sz w:val="20"/>
                <w:szCs w:val="20"/>
              </w:rPr>
            </w:pPr>
            <w:r w:rsidRPr="005371F4">
              <w:rPr>
                <w:sz w:val="20"/>
                <w:szCs w:val="20"/>
              </w:rPr>
              <w:t>1.</w:t>
            </w:r>
            <w:r w:rsidRPr="005371F4">
              <w:rPr>
                <w:rFonts w:hint="eastAsia"/>
                <w:sz w:val="20"/>
                <w:szCs w:val="20"/>
              </w:rPr>
              <w:t>机箱：全塔式静音机箱（尺寸≥</w:t>
            </w:r>
            <w:r w:rsidRPr="005371F4">
              <w:rPr>
                <w:sz w:val="20"/>
                <w:szCs w:val="20"/>
              </w:rPr>
              <w:t>560</w:t>
            </w:r>
            <w:r w:rsidRPr="005371F4">
              <w:rPr>
                <w:rFonts w:hint="eastAsia"/>
                <w:sz w:val="20"/>
                <w:szCs w:val="20"/>
              </w:rPr>
              <w:t>×</w:t>
            </w:r>
            <w:r w:rsidRPr="005371F4">
              <w:rPr>
                <w:sz w:val="20"/>
                <w:szCs w:val="20"/>
              </w:rPr>
              <w:t>240</w:t>
            </w:r>
            <w:r w:rsidRPr="005371F4">
              <w:rPr>
                <w:rFonts w:hint="eastAsia"/>
                <w:sz w:val="20"/>
                <w:szCs w:val="20"/>
              </w:rPr>
              <w:t>×</w:t>
            </w:r>
            <w:r w:rsidRPr="005371F4">
              <w:rPr>
                <w:sz w:val="20"/>
                <w:szCs w:val="20"/>
              </w:rPr>
              <w:t>605mm</w:t>
            </w:r>
            <w:r w:rsidRPr="005371F4">
              <w:rPr>
                <w:rFonts w:hint="eastAsia"/>
                <w:sz w:val="20"/>
                <w:szCs w:val="20"/>
              </w:rPr>
              <w:t>，支持</w:t>
            </w:r>
            <w:r w:rsidRPr="005371F4">
              <w:rPr>
                <w:sz w:val="20"/>
                <w:szCs w:val="20"/>
              </w:rPr>
              <w:t>360mm</w:t>
            </w:r>
            <w:r w:rsidRPr="005371F4">
              <w:rPr>
                <w:rFonts w:hint="eastAsia"/>
                <w:sz w:val="20"/>
                <w:szCs w:val="20"/>
              </w:rPr>
              <w:t>水冷安装）；</w:t>
            </w:r>
          </w:p>
          <w:p w14:paraId="4C2012CA" w14:textId="77777777" w:rsidR="00C85622" w:rsidRPr="005371F4" w:rsidRDefault="00F26744">
            <w:pPr>
              <w:rPr>
                <w:sz w:val="20"/>
                <w:szCs w:val="20"/>
              </w:rPr>
            </w:pPr>
            <w:r w:rsidRPr="005371F4">
              <w:rPr>
                <w:sz w:val="20"/>
                <w:szCs w:val="20"/>
              </w:rPr>
              <w:t>2.</w:t>
            </w:r>
            <w:r w:rsidRPr="005371F4">
              <w:rPr>
                <w:rFonts w:hint="eastAsia"/>
                <w:sz w:val="20"/>
                <w:szCs w:val="20"/>
              </w:rPr>
              <w:t>电源：</w:t>
            </w:r>
            <w:r w:rsidRPr="005371F4">
              <w:rPr>
                <w:sz w:val="20"/>
                <w:szCs w:val="20"/>
              </w:rPr>
              <w:t>1600W</w:t>
            </w:r>
            <w:r w:rsidRPr="005371F4">
              <w:rPr>
                <w:rFonts w:hint="eastAsia"/>
                <w:sz w:val="20"/>
                <w:szCs w:val="20"/>
              </w:rPr>
              <w:t>钛金认证电源（转换效率≥</w:t>
            </w:r>
            <w:r w:rsidRPr="005371F4">
              <w:rPr>
                <w:sz w:val="20"/>
                <w:szCs w:val="20"/>
              </w:rPr>
              <w:t>94%</w:t>
            </w:r>
            <w:r w:rsidRPr="005371F4">
              <w:rPr>
                <w:rFonts w:hint="eastAsia"/>
                <w:sz w:val="20"/>
                <w:szCs w:val="20"/>
              </w:rPr>
              <w:t>，全日系电容，支持</w:t>
            </w:r>
            <w:r w:rsidRPr="005371F4">
              <w:rPr>
                <w:sz w:val="20"/>
                <w:szCs w:val="20"/>
              </w:rPr>
              <w:t>ATX 3.0</w:t>
            </w:r>
            <w:r w:rsidRPr="005371F4">
              <w:rPr>
                <w:rFonts w:hint="eastAsia"/>
                <w:sz w:val="20"/>
                <w:szCs w:val="20"/>
              </w:rPr>
              <w:t>标准）；</w:t>
            </w:r>
          </w:p>
          <w:p w14:paraId="13777686" w14:textId="77777777" w:rsidR="00C85622" w:rsidRPr="005371F4" w:rsidRDefault="00F26744">
            <w:pPr>
              <w:rPr>
                <w:sz w:val="20"/>
                <w:szCs w:val="20"/>
              </w:rPr>
            </w:pPr>
            <w:r w:rsidRPr="005371F4">
              <w:rPr>
                <w:sz w:val="20"/>
                <w:szCs w:val="20"/>
              </w:rPr>
              <w:t>3.CPU</w:t>
            </w:r>
            <w:r w:rsidRPr="005371F4">
              <w:rPr>
                <w:rFonts w:hint="eastAsia"/>
                <w:sz w:val="20"/>
                <w:szCs w:val="20"/>
              </w:rPr>
              <w:t>散热：</w:t>
            </w:r>
            <w:r w:rsidRPr="005371F4">
              <w:rPr>
                <w:sz w:val="20"/>
                <w:szCs w:val="20"/>
              </w:rPr>
              <w:t>360mm</w:t>
            </w:r>
            <w:r w:rsidRPr="005371F4">
              <w:rPr>
                <w:rFonts w:hint="eastAsia"/>
                <w:sz w:val="20"/>
                <w:szCs w:val="20"/>
              </w:rPr>
              <w:t>一体式水冷（解热能力≥</w:t>
            </w:r>
            <w:r w:rsidRPr="005371F4">
              <w:rPr>
                <w:sz w:val="20"/>
                <w:szCs w:val="20"/>
              </w:rPr>
              <w:t>450W</w:t>
            </w:r>
            <w:r w:rsidRPr="005371F4">
              <w:rPr>
                <w:rFonts w:hint="eastAsia"/>
                <w:sz w:val="20"/>
                <w:szCs w:val="20"/>
              </w:rPr>
              <w:t>，满载噪音≤</w:t>
            </w:r>
            <w:r w:rsidRPr="005371F4">
              <w:rPr>
                <w:sz w:val="20"/>
                <w:szCs w:val="20"/>
              </w:rPr>
              <w:t>28dBA</w:t>
            </w:r>
            <w:r w:rsidRPr="005371F4">
              <w:rPr>
                <w:rFonts w:hint="eastAsia"/>
                <w:sz w:val="20"/>
                <w:szCs w:val="20"/>
              </w:rPr>
              <w:t>）；</w:t>
            </w:r>
          </w:p>
          <w:p w14:paraId="0D1830B0" w14:textId="77777777" w:rsidR="00C85622" w:rsidRPr="005371F4" w:rsidRDefault="00F26744">
            <w:pPr>
              <w:rPr>
                <w:sz w:val="20"/>
                <w:szCs w:val="20"/>
              </w:rPr>
            </w:pPr>
            <w:r w:rsidRPr="005371F4">
              <w:rPr>
                <w:sz w:val="20"/>
                <w:szCs w:val="20"/>
              </w:rPr>
              <w:t>4.</w:t>
            </w:r>
            <w:r w:rsidRPr="005371F4">
              <w:rPr>
                <w:rFonts w:hint="eastAsia"/>
                <w:sz w:val="20"/>
                <w:szCs w:val="20"/>
              </w:rPr>
              <w:t>辅助散热：≥</w:t>
            </w:r>
            <w:r w:rsidRPr="005371F4">
              <w:rPr>
                <w:sz w:val="20"/>
                <w:szCs w:val="20"/>
              </w:rPr>
              <w:t>3</w:t>
            </w:r>
            <w:r w:rsidRPr="005371F4">
              <w:rPr>
                <w:rFonts w:hint="eastAsia"/>
                <w:sz w:val="20"/>
                <w:szCs w:val="20"/>
              </w:rPr>
              <w:t>×</w:t>
            </w:r>
            <w:r w:rsidRPr="005371F4">
              <w:rPr>
                <w:sz w:val="20"/>
                <w:szCs w:val="20"/>
              </w:rPr>
              <w:t>140mm PWM</w:t>
            </w:r>
            <w:r w:rsidRPr="005371F4">
              <w:rPr>
                <w:rFonts w:hint="eastAsia"/>
                <w:sz w:val="20"/>
                <w:szCs w:val="20"/>
              </w:rPr>
              <w:t>静音风扇（支持正压风道设计）。</w:t>
            </w:r>
          </w:p>
          <w:p w14:paraId="2DBAD960" w14:textId="77777777" w:rsidR="00C85622" w:rsidRPr="005371F4" w:rsidRDefault="00F26744">
            <w:pPr>
              <w:rPr>
                <w:sz w:val="20"/>
                <w:szCs w:val="20"/>
              </w:rPr>
            </w:pPr>
            <w:r w:rsidRPr="005371F4">
              <w:rPr>
                <w:rFonts w:hint="eastAsia"/>
                <w:sz w:val="20"/>
                <w:szCs w:val="20"/>
              </w:rPr>
              <w:t>五、显示系统</w:t>
            </w:r>
          </w:p>
          <w:p w14:paraId="0752FEF5" w14:textId="77777777" w:rsidR="00C85622" w:rsidRPr="005371F4" w:rsidRDefault="00F26744">
            <w:pPr>
              <w:rPr>
                <w:sz w:val="20"/>
                <w:szCs w:val="20"/>
              </w:rPr>
            </w:pPr>
            <w:r w:rsidRPr="005371F4">
              <w:rPr>
                <w:rFonts w:hint="eastAsia"/>
                <w:sz w:val="20"/>
                <w:szCs w:val="20"/>
              </w:rPr>
              <w:t>（一）主监视器</w:t>
            </w:r>
            <w:r w:rsidRPr="005371F4">
              <w:rPr>
                <w:sz w:val="20"/>
                <w:szCs w:val="20"/>
              </w:rPr>
              <w:tab/>
            </w:r>
          </w:p>
          <w:p w14:paraId="35112F4E" w14:textId="77777777" w:rsidR="00C85622" w:rsidRPr="005371F4" w:rsidRDefault="00F26744">
            <w:pPr>
              <w:rPr>
                <w:sz w:val="20"/>
                <w:szCs w:val="20"/>
              </w:rPr>
            </w:pPr>
            <w:r w:rsidRPr="005371F4">
              <w:rPr>
                <w:rFonts w:hint="eastAsia"/>
                <w:sz w:val="20"/>
                <w:szCs w:val="20"/>
              </w:rPr>
              <w:t>▲</w:t>
            </w:r>
            <w:r w:rsidRPr="005371F4">
              <w:rPr>
                <w:sz w:val="20"/>
                <w:szCs w:val="20"/>
              </w:rPr>
              <w:t>1.26.5</w:t>
            </w:r>
            <w:r w:rsidRPr="005371F4">
              <w:rPr>
                <w:rFonts w:hint="eastAsia"/>
                <w:sz w:val="20"/>
                <w:szCs w:val="20"/>
              </w:rPr>
              <w:t>英寸专业级</w:t>
            </w:r>
            <w:r w:rsidRPr="005371F4">
              <w:rPr>
                <w:sz w:val="20"/>
                <w:szCs w:val="20"/>
              </w:rPr>
              <w:t>OLED</w:t>
            </w:r>
            <w:r w:rsidRPr="005371F4">
              <w:rPr>
                <w:rFonts w:hint="eastAsia"/>
                <w:sz w:val="20"/>
                <w:szCs w:val="20"/>
              </w:rPr>
              <w:t>监视器；</w:t>
            </w:r>
          </w:p>
          <w:p w14:paraId="2EB63E24" w14:textId="77777777" w:rsidR="00C85622" w:rsidRPr="005371F4" w:rsidRDefault="00F26744">
            <w:pPr>
              <w:rPr>
                <w:sz w:val="20"/>
                <w:szCs w:val="20"/>
              </w:rPr>
            </w:pPr>
            <w:r w:rsidRPr="005371F4">
              <w:rPr>
                <w:rFonts w:hint="eastAsia"/>
                <w:sz w:val="20"/>
                <w:szCs w:val="20"/>
              </w:rPr>
              <w:t>▲</w:t>
            </w:r>
            <w:r w:rsidRPr="005371F4">
              <w:rPr>
                <w:sz w:val="20"/>
                <w:szCs w:val="20"/>
              </w:rPr>
              <w:t>2.</w:t>
            </w:r>
            <w:r w:rsidRPr="005371F4">
              <w:rPr>
                <w:rFonts w:hint="eastAsia"/>
                <w:sz w:val="20"/>
                <w:szCs w:val="20"/>
              </w:rPr>
              <w:t>分辨率：</w:t>
            </w:r>
            <w:r w:rsidRPr="005371F4">
              <w:rPr>
                <w:sz w:val="20"/>
                <w:szCs w:val="20"/>
              </w:rPr>
              <w:t>3840</w:t>
            </w:r>
            <w:r w:rsidRPr="005371F4">
              <w:rPr>
                <w:rFonts w:hint="eastAsia"/>
                <w:sz w:val="20"/>
                <w:szCs w:val="20"/>
              </w:rPr>
              <w:t>×</w:t>
            </w:r>
            <w:r w:rsidRPr="005371F4">
              <w:rPr>
                <w:sz w:val="20"/>
                <w:szCs w:val="20"/>
              </w:rPr>
              <w:t>2160</w:t>
            </w:r>
            <w:r w:rsidRPr="005371F4">
              <w:rPr>
                <w:rFonts w:hint="eastAsia"/>
                <w:sz w:val="20"/>
                <w:szCs w:val="20"/>
              </w:rPr>
              <w:t>（</w:t>
            </w:r>
            <w:r w:rsidRPr="005371F4">
              <w:rPr>
                <w:sz w:val="20"/>
                <w:szCs w:val="20"/>
              </w:rPr>
              <w:t>UHD</w:t>
            </w:r>
            <w:r w:rsidRPr="005371F4">
              <w:rPr>
                <w:rFonts w:hint="eastAsia"/>
                <w:sz w:val="20"/>
                <w:szCs w:val="20"/>
              </w:rPr>
              <w:t>）；</w:t>
            </w:r>
          </w:p>
          <w:p w14:paraId="1CC8298B" w14:textId="77777777" w:rsidR="00C85622" w:rsidRPr="005371F4" w:rsidRDefault="00F26744">
            <w:pPr>
              <w:rPr>
                <w:sz w:val="20"/>
                <w:szCs w:val="20"/>
              </w:rPr>
            </w:pPr>
            <w:r w:rsidRPr="005371F4">
              <w:rPr>
                <w:sz w:val="20"/>
                <w:szCs w:val="20"/>
              </w:rPr>
              <w:t>3.</w:t>
            </w:r>
            <w:r w:rsidRPr="005371F4">
              <w:rPr>
                <w:rFonts w:hint="eastAsia"/>
                <w:sz w:val="20"/>
                <w:szCs w:val="20"/>
              </w:rPr>
              <w:t>面板技术：</w:t>
            </w:r>
            <w:r w:rsidRPr="005371F4">
              <w:rPr>
                <w:sz w:val="20"/>
                <w:szCs w:val="20"/>
              </w:rPr>
              <w:t>QD-OLED</w:t>
            </w:r>
            <w:r w:rsidRPr="005371F4">
              <w:rPr>
                <w:rFonts w:hint="eastAsia"/>
                <w:sz w:val="20"/>
                <w:szCs w:val="20"/>
              </w:rPr>
              <w:t>；</w:t>
            </w:r>
          </w:p>
          <w:p w14:paraId="4EE0D1DC" w14:textId="77777777" w:rsidR="00C85622" w:rsidRPr="005371F4" w:rsidRDefault="00F26744">
            <w:pPr>
              <w:rPr>
                <w:sz w:val="20"/>
                <w:szCs w:val="20"/>
              </w:rPr>
            </w:pPr>
            <w:r w:rsidRPr="005371F4">
              <w:rPr>
                <w:sz w:val="20"/>
                <w:szCs w:val="20"/>
              </w:rPr>
              <w:t>4.</w:t>
            </w:r>
            <w:r w:rsidRPr="005371F4">
              <w:rPr>
                <w:rFonts w:hint="eastAsia"/>
                <w:sz w:val="20"/>
                <w:szCs w:val="20"/>
              </w:rPr>
              <w:t>色深：</w:t>
            </w:r>
            <w:r w:rsidRPr="005371F4">
              <w:rPr>
                <w:sz w:val="20"/>
                <w:szCs w:val="20"/>
              </w:rPr>
              <w:t>10bit</w:t>
            </w:r>
            <w:r w:rsidRPr="005371F4">
              <w:rPr>
                <w:rFonts w:hint="eastAsia"/>
                <w:sz w:val="20"/>
                <w:szCs w:val="20"/>
              </w:rPr>
              <w:t>（</w:t>
            </w:r>
            <w:r w:rsidRPr="005371F4">
              <w:rPr>
                <w:sz w:val="20"/>
                <w:szCs w:val="20"/>
              </w:rPr>
              <w:t>10.7</w:t>
            </w:r>
            <w:r w:rsidRPr="005371F4">
              <w:rPr>
                <w:rFonts w:hint="eastAsia"/>
                <w:sz w:val="20"/>
                <w:szCs w:val="20"/>
              </w:rPr>
              <w:t>亿色）；</w:t>
            </w:r>
          </w:p>
          <w:p w14:paraId="0575C38F" w14:textId="77777777" w:rsidR="00C85622" w:rsidRPr="005371F4" w:rsidRDefault="00F26744">
            <w:pPr>
              <w:rPr>
                <w:sz w:val="20"/>
                <w:szCs w:val="20"/>
              </w:rPr>
            </w:pPr>
            <w:r w:rsidRPr="005371F4">
              <w:rPr>
                <w:sz w:val="20"/>
                <w:szCs w:val="20"/>
              </w:rPr>
              <w:t>5.</w:t>
            </w:r>
            <w:r w:rsidRPr="005371F4">
              <w:rPr>
                <w:rFonts w:hint="eastAsia"/>
                <w:sz w:val="20"/>
                <w:szCs w:val="20"/>
              </w:rPr>
              <w:t>色域覆盖：≥</w:t>
            </w:r>
            <w:r w:rsidRPr="005371F4">
              <w:rPr>
                <w:sz w:val="20"/>
                <w:szCs w:val="20"/>
              </w:rPr>
              <w:t xml:space="preserve">99% DCI-P3 / </w:t>
            </w:r>
            <w:r w:rsidRPr="005371F4">
              <w:rPr>
                <w:rFonts w:hint="eastAsia"/>
                <w:sz w:val="20"/>
                <w:szCs w:val="20"/>
              </w:rPr>
              <w:t>≥</w:t>
            </w:r>
            <w:r w:rsidRPr="005371F4">
              <w:rPr>
                <w:sz w:val="20"/>
                <w:szCs w:val="20"/>
              </w:rPr>
              <w:t xml:space="preserve">99% Adobe RGB / </w:t>
            </w:r>
            <w:r w:rsidRPr="005371F4">
              <w:rPr>
                <w:rFonts w:hint="eastAsia"/>
                <w:sz w:val="20"/>
                <w:szCs w:val="20"/>
              </w:rPr>
              <w:t>≥</w:t>
            </w:r>
            <w:r w:rsidRPr="005371F4">
              <w:rPr>
                <w:sz w:val="20"/>
                <w:szCs w:val="20"/>
              </w:rPr>
              <w:t>80% BT.2020</w:t>
            </w:r>
            <w:r w:rsidRPr="005371F4">
              <w:rPr>
                <w:rFonts w:hint="eastAsia"/>
                <w:sz w:val="20"/>
                <w:szCs w:val="20"/>
              </w:rPr>
              <w:t>；</w:t>
            </w:r>
          </w:p>
          <w:p w14:paraId="2D3AAFC7" w14:textId="77777777" w:rsidR="00C85622" w:rsidRPr="005371F4" w:rsidRDefault="00F26744">
            <w:pPr>
              <w:rPr>
                <w:sz w:val="20"/>
                <w:szCs w:val="20"/>
              </w:rPr>
            </w:pPr>
            <w:r w:rsidRPr="005371F4">
              <w:rPr>
                <w:rFonts w:hint="eastAsia"/>
                <w:sz w:val="20"/>
                <w:szCs w:val="20"/>
              </w:rPr>
              <w:t>6</w:t>
            </w:r>
            <w:r w:rsidRPr="005371F4">
              <w:rPr>
                <w:sz w:val="20"/>
                <w:szCs w:val="20"/>
              </w:rPr>
              <w:t>.HDR</w:t>
            </w:r>
            <w:r w:rsidRPr="005371F4">
              <w:rPr>
                <w:rFonts w:hint="eastAsia"/>
                <w:sz w:val="20"/>
                <w:szCs w:val="20"/>
              </w:rPr>
              <w:t>性能：峰值亮度≥</w:t>
            </w:r>
            <w:r w:rsidRPr="005371F4">
              <w:rPr>
                <w:sz w:val="20"/>
                <w:szCs w:val="20"/>
              </w:rPr>
              <w:t>1000cd/m</w:t>
            </w:r>
            <w:r w:rsidRPr="005371F4">
              <w:rPr>
                <w:rFonts w:hint="eastAsia"/>
                <w:sz w:val="20"/>
                <w:szCs w:val="20"/>
              </w:rPr>
              <w:t>²（</w:t>
            </w:r>
            <w:r w:rsidRPr="005371F4">
              <w:rPr>
                <w:sz w:val="20"/>
                <w:szCs w:val="20"/>
              </w:rPr>
              <w:t>3%</w:t>
            </w:r>
            <w:r w:rsidRPr="005371F4">
              <w:rPr>
                <w:rFonts w:hint="eastAsia"/>
                <w:sz w:val="20"/>
                <w:szCs w:val="20"/>
              </w:rPr>
              <w:t>窗口）；</w:t>
            </w:r>
            <w:r w:rsidRPr="005371F4">
              <w:rPr>
                <w:rFonts w:hint="eastAsia"/>
                <w:sz w:val="20"/>
                <w:szCs w:val="20"/>
              </w:rPr>
              <w:t>7</w:t>
            </w:r>
            <w:r w:rsidRPr="005371F4">
              <w:rPr>
                <w:sz w:val="20"/>
                <w:szCs w:val="20"/>
              </w:rPr>
              <w:t>.</w:t>
            </w:r>
            <w:r w:rsidRPr="005371F4">
              <w:rPr>
                <w:rFonts w:hint="eastAsia"/>
                <w:sz w:val="20"/>
                <w:szCs w:val="20"/>
              </w:rPr>
              <w:t>全屏亮度：≥</w:t>
            </w:r>
            <w:r w:rsidRPr="005371F4">
              <w:rPr>
                <w:sz w:val="20"/>
                <w:szCs w:val="20"/>
              </w:rPr>
              <w:t>250cd/m</w:t>
            </w:r>
            <w:r w:rsidRPr="005371F4">
              <w:rPr>
                <w:rFonts w:hint="eastAsia"/>
                <w:sz w:val="20"/>
                <w:szCs w:val="20"/>
              </w:rPr>
              <w:t>²，支持</w:t>
            </w:r>
            <w:r w:rsidRPr="005371F4">
              <w:rPr>
                <w:sz w:val="20"/>
                <w:szCs w:val="20"/>
              </w:rPr>
              <w:t>HDR10+/HLG</w:t>
            </w:r>
            <w:r w:rsidRPr="005371F4">
              <w:rPr>
                <w:rFonts w:hint="eastAsia"/>
                <w:sz w:val="20"/>
                <w:szCs w:val="20"/>
              </w:rPr>
              <w:t>。</w:t>
            </w:r>
          </w:p>
          <w:p w14:paraId="3DF37F87" w14:textId="77777777" w:rsidR="00C85622" w:rsidRPr="005371F4" w:rsidRDefault="00F26744">
            <w:pPr>
              <w:rPr>
                <w:sz w:val="20"/>
                <w:szCs w:val="20"/>
              </w:rPr>
            </w:pPr>
            <w:r w:rsidRPr="005371F4">
              <w:rPr>
                <w:rFonts w:hint="eastAsia"/>
                <w:sz w:val="20"/>
                <w:szCs w:val="20"/>
              </w:rPr>
              <w:t>（二）辅助显示器（</w:t>
            </w:r>
            <w:r w:rsidRPr="005371F4">
              <w:rPr>
                <w:sz w:val="20"/>
                <w:szCs w:val="20"/>
              </w:rPr>
              <w:t>2</w:t>
            </w:r>
            <w:r w:rsidRPr="005371F4">
              <w:rPr>
                <w:rFonts w:hint="eastAsia"/>
                <w:sz w:val="20"/>
                <w:szCs w:val="20"/>
              </w:rPr>
              <w:t>块）</w:t>
            </w:r>
          </w:p>
          <w:p w14:paraId="04E00B27" w14:textId="77777777" w:rsidR="00C85622" w:rsidRPr="005371F4" w:rsidRDefault="00F26744">
            <w:pPr>
              <w:rPr>
                <w:sz w:val="20"/>
                <w:szCs w:val="20"/>
              </w:rPr>
            </w:pPr>
            <w:r w:rsidRPr="005371F4">
              <w:rPr>
                <w:rFonts w:hint="eastAsia"/>
                <w:sz w:val="20"/>
                <w:szCs w:val="20"/>
              </w:rPr>
              <w:t>▲</w:t>
            </w:r>
            <w:r w:rsidRPr="005371F4">
              <w:rPr>
                <w:sz w:val="20"/>
                <w:szCs w:val="20"/>
              </w:rPr>
              <w:t>1.</w:t>
            </w:r>
            <w:r w:rsidRPr="005371F4">
              <w:rPr>
                <w:rFonts w:hint="eastAsia"/>
              </w:rPr>
              <w:t>32</w:t>
            </w:r>
            <w:r w:rsidRPr="005371F4">
              <w:rPr>
                <w:rFonts w:hint="eastAsia"/>
              </w:rPr>
              <w:t>英寸</w:t>
            </w:r>
            <w:r w:rsidRPr="005371F4">
              <w:rPr>
                <w:rFonts w:hint="eastAsia"/>
              </w:rPr>
              <w:t xml:space="preserve">S80PB 4K QLED IPS </w:t>
            </w:r>
            <w:r w:rsidRPr="005371F4">
              <w:rPr>
                <w:rFonts w:hint="eastAsia"/>
              </w:rPr>
              <w:t>彩通认证专业设计显示器</w:t>
            </w:r>
            <w:r w:rsidRPr="005371F4">
              <w:rPr>
                <w:sz w:val="20"/>
                <w:szCs w:val="20"/>
              </w:rPr>
              <w:t xml:space="preserve"> </w:t>
            </w:r>
            <w:r w:rsidRPr="005371F4">
              <w:rPr>
                <w:rFonts w:hint="eastAsia"/>
                <w:sz w:val="20"/>
                <w:szCs w:val="20"/>
              </w:rPr>
              <w:t>×</w:t>
            </w:r>
            <w:r w:rsidRPr="005371F4">
              <w:rPr>
                <w:sz w:val="20"/>
                <w:szCs w:val="20"/>
              </w:rPr>
              <w:t>2</w:t>
            </w:r>
            <w:r w:rsidRPr="005371F4">
              <w:rPr>
                <w:rFonts w:hint="eastAsia"/>
                <w:sz w:val="20"/>
                <w:szCs w:val="20"/>
              </w:rPr>
              <w:t>；</w:t>
            </w:r>
          </w:p>
          <w:p w14:paraId="74C09704" w14:textId="77777777" w:rsidR="00C85622" w:rsidRPr="005371F4" w:rsidRDefault="00F26744">
            <w:pPr>
              <w:rPr>
                <w:sz w:val="20"/>
                <w:szCs w:val="20"/>
              </w:rPr>
            </w:pPr>
            <w:r w:rsidRPr="005371F4">
              <w:rPr>
                <w:rFonts w:hint="eastAsia"/>
                <w:sz w:val="20"/>
                <w:szCs w:val="20"/>
              </w:rPr>
              <w:t>▲</w:t>
            </w:r>
            <w:r w:rsidRPr="005371F4">
              <w:rPr>
                <w:sz w:val="20"/>
                <w:szCs w:val="20"/>
              </w:rPr>
              <w:t>2.</w:t>
            </w:r>
            <w:r w:rsidRPr="005371F4">
              <w:rPr>
                <w:rFonts w:hint="eastAsia"/>
                <w:sz w:val="20"/>
                <w:szCs w:val="20"/>
              </w:rPr>
              <w:t>分辨率</w:t>
            </w:r>
            <w:r w:rsidRPr="005371F4">
              <w:rPr>
                <w:sz w:val="20"/>
                <w:szCs w:val="20"/>
              </w:rPr>
              <w:tab/>
            </w:r>
            <w:r w:rsidRPr="005371F4">
              <w:rPr>
                <w:rFonts w:hint="eastAsia"/>
                <w:sz w:val="20"/>
                <w:szCs w:val="20"/>
              </w:rPr>
              <w:t>：</w:t>
            </w:r>
            <w:r w:rsidRPr="005371F4">
              <w:rPr>
                <w:sz w:val="20"/>
                <w:szCs w:val="20"/>
              </w:rPr>
              <w:t>3840</w:t>
            </w:r>
            <w:r w:rsidRPr="005371F4">
              <w:rPr>
                <w:rFonts w:hint="eastAsia"/>
                <w:sz w:val="20"/>
                <w:szCs w:val="20"/>
              </w:rPr>
              <w:t>×</w:t>
            </w:r>
            <w:r w:rsidRPr="005371F4">
              <w:rPr>
                <w:sz w:val="20"/>
                <w:szCs w:val="20"/>
              </w:rPr>
              <w:t>2160</w:t>
            </w:r>
            <w:r w:rsidRPr="005371F4">
              <w:rPr>
                <w:rFonts w:hint="eastAsia"/>
                <w:sz w:val="20"/>
                <w:szCs w:val="20"/>
              </w:rPr>
              <w:t>；</w:t>
            </w:r>
          </w:p>
          <w:p w14:paraId="360518AC" w14:textId="77777777" w:rsidR="00C85622" w:rsidRPr="005371F4" w:rsidRDefault="00F26744">
            <w:pPr>
              <w:rPr>
                <w:sz w:val="20"/>
                <w:szCs w:val="20"/>
              </w:rPr>
            </w:pPr>
            <w:r w:rsidRPr="005371F4">
              <w:rPr>
                <w:sz w:val="20"/>
                <w:szCs w:val="20"/>
              </w:rPr>
              <w:t>3.</w:t>
            </w:r>
            <w:r w:rsidRPr="005371F4">
              <w:rPr>
                <w:rFonts w:hint="eastAsia"/>
                <w:sz w:val="20"/>
                <w:szCs w:val="20"/>
              </w:rPr>
              <w:t>面板类型：</w:t>
            </w:r>
            <w:r w:rsidRPr="005371F4">
              <w:rPr>
                <w:sz w:val="20"/>
                <w:szCs w:val="20"/>
              </w:rPr>
              <w:t>QLED IPS</w:t>
            </w:r>
            <w:r w:rsidRPr="005371F4">
              <w:rPr>
                <w:rFonts w:hint="eastAsia"/>
                <w:sz w:val="20"/>
                <w:szCs w:val="20"/>
              </w:rPr>
              <w:t>；</w:t>
            </w:r>
          </w:p>
          <w:p w14:paraId="60936CE6" w14:textId="77777777" w:rsidR="00C85622" w:rsidRPr="005371F4" w:rsidRDefault="00F26744">
            <w:pPr>
              <w:rPr>
                <w:sz w:val="20"/>
                <w:szCs w:val="20"/>
              </w:rPr>
            </w:pPr>
            <w:r w:rsidRPr="005371F4">
              <w:rPr>
                <w:sz w:val="20"/>
                <w:szCs w:val="20"/>
              </w:rPr>
              <w:t>4.</w:t>
            </w:r>
            <w:r w:rsidRPr="005371F4">
              <w:rPr>
                <w:rFonts w:hint="eastAsia"/>
                <w:sz w:val="20"/>
                <w:szCs w:val="20"/>
              </w:rPr>
              <w:t>色域覆盖：≥</w:t>
            </w:r>
            <w:r w:rsidRPr="005371F4">
              <w:rPr>
                <w:sz w:val="20"/>
                <w:szCs w:val="20"/>
              </w:rPr>
              <w:t xml:space="preserve">99% DCI-P3 / </w:t>
            </w:r>
            <w:r w:rsidRPr="005371F4">
              <w:rPr>
                <w:rFonts w:hint="eastAsia"/>
                <w:sz w:val="20"/>
                <w:szCs w:val="20"/>
              </w:rPr>
              <w:t>≥</w:t>
            </w:r>
            <w:r w:rsidRPr="005371F4">
              <w:rPr>
                <w:sz w:val="20"/>
                <w:szCs w:val="20"/>
              </w:rPr>
              <w:t>99% sRGB</w:t>
            </w:r>
            <w:r w:rsidRPr="005371F4">
              <w:rPr>
                <w:rFonts w:hint="eastAsia"/>
                <w:sz w:val="20"/>
                <w:szCs w:val="20"/>
              </w:rPr>
              <w:t>；</w:t>
            </w:r>
          </w:p>
          <w:p w14:paraId="06D5A53F" w14:textId="77777777" w:rsidR="00C85622" w:rsidRPr="005371F4" w:rsidRDefault="00F26744">
            <w:pPr>
              <w:rPr>
                <w:sz w:val="20"/>
                <w:szCs w:val="20"/>
              </w:rPr>
            </w:pPr>
            <w:r w:rsidRPr="005371F4">
              <w:rPr>
                <w:sz w:val="20"/>
                <w:szCs w:val="20"/>
              </w:rPr>
              <w:t>5.</w:t>
            </w:r>
            <w:r w:rsidRPr="005371F4">
              <w:rPr>
                <w:rFonts w:hint="eastAsia"/>
                <w:sz w:val="20"/>
                <w:szCs w:val="20"/>
              </w:rPr>
              <w:t>认证标准：彩色通用双认证（</w:t>
            </w:r>
            <w:r w:rsidRPr="005371F4">
              <w:rPr>
                <w:sz w:val="20"/>
                <w:szCs w:val="20"/>
              </w:rPr>
              <w:t>Pantone® + CalMAN®</w:t>
            </w:r>
            <w:r w:rsidRPr="005371F4">
              <w:rPr>
                <w:rFonts w:hint="eastAsia"/>
                <w:sz w:val="20"/>
                <w:szCs w:val="20"/>
              </w:rPr>
              <w:t>）</w:t>
            </w:r>
            <w:r w:rsidRPr="005371F4">
              <w:rPr>
                <w:rStyle w:val="aff5"/>
                <w:rFonts w:hint="eastAsia"/>
              </w:rPr>
              <w:t>；</w:t>
            </w:r>
          </w:p>
          <w:p w14:paraId="66473948" w14:textId="77777777" w:rsidR="00C85622" w:rsidRPr="005371F4" w:rsidRDefault="00F26744">
            <w:pPr>
              <w:rPr>
                <w:sz w:val="20"/>
                <w:szCs w:val="20"/>
              </w:rPr>
            </w:pPr>
            <w:r w:rsidRPr="005371F4">
              <w:rPr>
                <w:sz w:val="20"/>
                <w:szCs w:val="20"/>
              </w:rPr>
              <w:t>6.</w:t>
            </w:r>
            <w:r w:rsidRPr="005371F4">
              <w:rPr>
                <w:rFonts w:hint="eastAsia"/>
                <w:sz w:val="20"/>
                <w:szCs w:val="20"/>
              </w:rPr>
              <w:t>接口：</w:t>
            </w:r>
            <w:r w:rsidRPr="005371F4">
              <w:rPr>
                <w:sz w:val="20"/>
                <w:szCs w:val="20"/>
              </w:rPr>
              <w:t>Type-C 90W</w:t>
            </w:r>
            <w:r w:rsidRPr="005371F4">
              <w:rPr>
                <w:rFonts w:hint="eastAsia"/>
                <w:sz w:val="20"/>
                <w:szCs w:val="20"/>
              </w:rPr>
              <w:t>反向供电</w:t>
            </w:r>
            <w:r w:rsidRPr="005371F4">
              <w:rPr>
                <w:sz w:val="20"/>
                <w:szCs w:val="20"/>
              </w:rPr>
              <w:t xml:space="preserve"> + HDMI 2.1 + DP 1.4</w:t>
            </w:r>
            <w:r w:rsidRPr="005371F4">
              <w:rPr>
                <w:rFonts w:hint="eastAsia"/>
                <w:sz w:val="20"/>
                <w:szCs w:val="20"/>
              </w:rPr>
              <w:t>。</w:t>
            </w:r>
          </w:p>
          <w:p w14:paraId="49433FD4" w14:textId="77777777" w:rsidR="00C85622" w:rsidRPr="005371F4" w:rsidRDefault="00F26744">
            <w:pPr>
              <w:rPr>
                <w:sz w:val="20"/>
                <w:szCs w:val="20"/>
              </w:rPr>
            </w:pPr>
            <w:r w:rsidRPr="005371F4">
              <w:rPr>
                <w:rFonts w:hint="eastAsia"/>
                <w:sz w:val="20"/>
                <w:szCs w:val="20"/>
              </w:rPr>
              <w:t>六、外设与软件</w:t>
            </w:r>
          </w:p>
          <w:p w14:paraId="5389C74D" w14:textId="77777777" w:rsidR="00C85622" w:rsidRPr="005371F4" w:rsidRDefault="00F26744">
            <w:pPr>
              <w:rPr>
                <w:sz w:val="20"/>
                <w:szCs w:val="20"/>
              </w:rPr>
            </w:pPr>
            <w:r w:rsidRPr="005371F4">
              <w:rPr>
                <w:sz w:val="20"/>
                <w:szCs w:val="20"/>
              </w:rPr>
              <w:t>1.</w:t>
            </w:r>
            <w:r w:rsidRPr="005371F4">
              <w:rPr>
                <w:rFonts w:hint="eastAsia"/>
                <w:sz w:val="20"/>
                <w:szCs w:val="20"/>
              </w:rPr>
              <w:t>操作系统：参照或相当于</w:t>
            </w:r>
            <w:r w:rsidRPr="005371F4">
              <w:rPr>
                <w:sz w:val="20"/>
                <w:szCs w:val="20"/>
              </w:rPr>
              <w:t>Windows 11</w:t>
            </w:r>
            <w:r w:rsidRPr="005371F4">
              <w:rPr>
                <w:rFonts w:hint="eastAsia"/>
                <w:sz w:val="20"/>
                <w:szCs w:val="20"/>
              </w:rPr>
              <w:t>专业版</w:t>
            </w:r>
            <w:r w:rsidRPr="005371F4">
              <w:rPr>
                <w:sz w:val="20"/>
                <w:szCs w:val="20"/>
              </w:rPr>
              <w:t xml:space="preserve"> 64</w:t>
            </w:r>
            <w:r w:rsidRPr="005371F4">
              <w:rPr>
                <w:rFonts w:hint="eastAsia"/>
                <w:sz w:val="20"/>
                <w:szCs w:val="20"/>
              </w:rPr>
              <w:t>位（需提供正版授权）；</w:t>
            </w:r>
          </w:p>
          <w:p w14:paraId="78269EB7" w14:textId="77777777" w:rsidR="00C85622" w:rsidRPr="005371F4" w:rsidRDefault="00F26744">
            <w:pPr>
              <w:rPr>
                <w:sz w:val="20"/>
                <w:szCs w:val="20"/>
              </w:rPr>
            </w:pPr>
            <w:r w:rsidRPr="005371F4">
              <w:rPr>
                <w:sz w:val="20"/>
                <w:szCs w:val="20"/>
              </w:rPr>
              <w:t>2.</w:t>
            </w:r>
            <w:r w:rsidRPr="005371F4">
              <w:rPr>
                <w:rFonts w:hint="eastAsia"/>
                <w:sz w:val="20"/>
                <w:szCs w:val="20"/>
              </w:rPr>
              <w:t>键盘：全机械轴体键盘（</w:t>
            </w:r>
            <w:r w:rsidRPr="005371F4">
              <w:rPr>
                <w:sz w:val="20"/>
                <w:szCs w:val="20"/>
              </w:rPr>
              <w:t>PBT</w:t>
            </w:r>
            <w:r w:rsidRPr="005371F4">
              <w:rPr>
                <w:rFonts w:hint="eastAsia"/>
                <w:sz w:val="20"/>
                <w:szCs w:val="20"/>
              </w:rPr>
              <w:t>键帽，全键无冲）</w:t>
            </w:r>
          </w:p>
          <w:p w14:paraId="145D3846" w14:textId="77777777" w:rsidR="00C85622" w:rsidRPr="005371F4" w:rsidRDefault="00F26744">
            <w:pPr>
              <w:rPr>
                <w:sz w:val="20"/>
                <w:szCs w:val="20"/>
              </w:rPr>
            </w:pPr>
            <w:r w:rsidRPr="005371F4">
              <w:rPr>
                <w:rFonts w:hint="eastAsia"/>
                <w:sz w:val="20"/>
                <w:szCs w:val="20"/>
              </w:rPr>
              <w:t>鼠标</w:t>
            </w:r>
            <w:r w:rsidRPr="005371F4">
              <w:rPr>
                <w:sz w:val="20"/>
                <w:szCs w:val="20"/>
              </w:rPr>
              <w:tab/>
            </w:r>
            <w:r w:rsidRPr="005371F4">
              <w:rPr>
                <w:rFonts w:hint="eastAsia"/>
                <w:sz w:val="20"/>
                <w:szCs w:val="20"/>
              </w:rPr>
              <w:t>专业工程鼠标（</w:t>
            </w:r>
            <w:r w:rsidRPr="005371F4">
              <w:rPr>
                <w:sz w:val="20"/>
                <w:szCs w:val="20"/>
              </w:rPr>
              <w:t>DPI</w:t>
            </w:r>
            <w:r w:rsidRPr="005371F4">
              <w:rPr>
                <w:rFonts w:hint="eastAsia"/>
                <w:sz w:val="20"/>
                <w:szCs w:val="20"/>
              </w:rPr>
              <w:t>可调范围</w:t>
            </w:r>
            <w:r w:rsidRPr="005371F4">
              <w:rPr>
                <w:sz w:val="20"/>
                <w:szCs w:val="20"/>
              </w:rPr>
              <w:t>200-16000</w:t>
            </w:r>
            <w:r w:rsidRPr="005371F4">
              <w:rPr>
                <w:rFonts w:hint="eastAsia"/>
                <w:sz w:val="20"/>
                <w:szCs w:val="20"/>
              </w:rPr>
              <w:t>，支持一键切换）；</w:t>
            </w:r>
          </w:p>
          <w:p w14:paraId="3F725C8F" w14:textId="77777777" w:rsidR="00C85622" w:rsidRPr="005371F4" w:rsidRDefault="00F26744">
            <w:pPr>
              <w:rPr>
                <w:sz w:val="20"/>
                <w:szCs w:val="20"/>
              </w:rPr>
            </w:pPr>
            <w:r w:rsidRPr="005371F4">
              <w:rPr>
                <w:rFonts w:hint="eastAsia"/>
                <w:sz w:val="20"/>
                <w:szCs w:val="20"/>
              </w:rPr>
              <w:t>▲</w:t>
            </w:r>
            <w:r w:rsidRPr="005371F4">
              <w:rPr>
                <w:sz w:val="20"/>
                <w:szCs w:val="20"/>
              </w:rPr>
              <w:t>3.</w:t>
            </w:r>
            <w:r w:rsidRPr="005371F4">
              <w:rPr>
                <w:rFonts w:hint="eastAsia"/>
                <w:sz w:val="20"/>
                <w:szCs w:val="20"/>
              </w:rPr>
              <w:t>质保要求：整机</w:t>
            </w:r>
            <w:r w:rsidRPr="005371F4">
              <w:rPr>
                <w:sz w:val="20"/>
                <w:szCs w:val="20"/>
              </w:rPr>
              <w:t>3</w:t>
            </w:r>
            <w:r w:rsidRPr="005371F4">
              <w:rPr>
                <w:rFonts w:hint="eastAsia"/>
                <w:sz w:val="20"/>
                <w:szCs w:val="20"/>
              </w:rPr>
              <w:t>年上门保修</w:t>
            </w:r>
            <w:r w:rsidRPr="005371F4">
              <w:rPr>
                <w:sz w:val="20"/>
                <w:szCs w:val="20"/>
              </w:rPr>
              <w:t xml:space="preserve"> + </w:t>
            </w:r>
            <w:r w:rsidRPr="005371F4">
              <w:rPr>
                <w:rFonts w:hint="eastAsia"/>
                <w:sz w:val="20"/>
                <w:szCs w:val="20"/>
              </w:rPr>
              <w:t>显示器</w:t>
            </w:r>
            <w:r w:rsidRPr="005371F4">
              <w:rPr>
                <w:sz w:val="20"/>
                <w:szCs w:val="20"/>
              </w:rPr>
              <w:t>3</w:t>
            </w:r>
            <w:r w:rsidRPr="005371F4">
              <w:rPr>
                <w:rFonts w:hint="eastAsia"/>
                <w:sz w:val="20"/>
                <w:szCs w:val="20"/>
              </w:rPr>
              <w:t>年面板保修（含色准校准服务）。</w:t>
            </w:r>
          </w:p>
          <w:p w14:paraId="7C75E5FB" w14:textId="77777777" w:rsidR="00C85622" w:rsidRPr="005371F4" w:rsidRDefault="00F26744">
            <w:pPr>
              <w:rPr>
                <w:sz w:val="20"/>
                <w:szCs w:val="20"/>
              </w:rPr>
            </w:pPr>
            <w:r w:rsidRPr="005371F4">
              <w:rPr>
                <w:rFonts w:hint="eastAsia"/>
                <w:sz w:val="20"/>
                <w:szCs w:val="20"/>
              </w:rPr>
              <w:t>七、技术合规性要求</w:t>
            </w:r>
          </w:p>
          <w:p w14:paraId="22613DEF" w14:textId="77777777" w:rsidR="00C85622" w:rsidRPr="005371F4" w:rsidRDefault="00F26744">
            <w:pPr>
              <w:rPr>
                <w:sz w:val="20"/>
                <w:szCs w:val="20"/>
              </w:rPr>
            </w:pPr>
            <w:r w:rsidRPr="005371F4">
              <w:rPr>
                <w:sz w:val="20"/>
                <w:szCs w:val="20"/>
              </w:rPr>
              <w:t>1.</w:t>
            </w:r>
            <w:r w:rsidRPr="005371F4">
              <w:rPr>
                <w:rFonts w:hint="eastAsia"/>
                <w:sz w:val="20"/>
                <w:szCs w:val="20"/>
              </w:rPr>
              <w:t>工作站：需通过</w:t>
            </w:r>
            <w:r w:rsidRPr="005371F4">
              <w:rPr>
                <w:sz w:val="20"/>
                <w:szCs w:val="20"/>
              </w:rPr>
              <w:t>72</w:t>
            </w:r>
            <w:r w:rsidRPr="005371F4">
              <w:rPr>
                <w:rFonts w:hint="eastAsia"/>
                <w:sz w:val="20"/>
                <w:szCs w:val="20"/>
              </w:rPr>
              <w:t>小时压力测试（</w:t>
            </w:r>
            <w:r w:rsidRPr="005371F4">
              <w:rPr>
                <w:sz w:val="20"/>
                <w:szCs w:val="20"/>
              </w:rPr>
              <w:t>CPU/GPU</w:t>
            </w:r>
            <w:r w:rsidRPr="005371F4">
              <w:rPr>
                <w:rFonts w:hint="eastAsia"/>
                <w:sz w:val="20"/>
                <w:szCs w:val="20"/>
              </w:rPr>
              <w:t>双满载温度≤</w:t>
            </w:r>
            <w:r w:rsidRPr="005371F4">
              <w:rPr>
                <w:sz w:val="20"/>
                <w:szCs w:val="20"/>
              </w:rPr>
              <w:t>85</w:t>
            </w:r>
            <w:r w:rsidRPr="005371F4">
              <w:rPr>
                <w:rFonts w:hint="eastAsia"/>
                <w:sz w:val="20"/>
                <w:szCs w:val="20"/>
              </w:rPr>
              <w:t>℃）；</w:t>
            </w:r>
          </w:p>
          <w:p w14:paraId="039784CE" w14:textId="77777777" w:rsidR="00C85622" w:rsidRPr="005371F4" w:rsidRDefault="00F26744">
            <w:pPr>
              <w:rPr>
                <w:sz w:val="20"/>
                <w:szCs w:val="20"/>
              </w:rPr>
            </w:pPr>
            <w:r w:rsidRPr="005371F4">
              <w:rPr>
                <w:sz w:val="20"/>
                <w:szCs w:val="20"/>
              </w:rPr>
              <w:t>2.SSD</w:t>
            </w:r>
            <w:r w:rsidRPr="005371F4">
              <w:rPr>
                <w:rFonts w:hint="eastAsia"/>
                <w:sz w:val="20"/>
                <w:szCs w:val="20"/>
              </w:rPr>
              <w:t>：需提供第三方读写测试报告（</w:t>
            </w:r>
            <w:r w:rsidRPr="005371F4">
              <w:rPr>
                <w:sz w:val="20"/>
                <w:szCs w:val="20"/>
              </w:rPr>
              <w:t>CrystalDiskMark</w:t>
            </w:r>
            <w:r w:rsidRPr="005371F4">
              <w:rPr>
                <w:rFonts w:hint="eastAsia"/>
                <w:sz w:val="20"/>
                <w:szCs w:val="20"/>
              </w:rPr>
              <w:t>全盘写入验证）；</w:t>
            </w:r>
          </w:p>
          <w:p w14:paraId="394A982F" w14:textId="77777777" w:rsidR="00C85622" w:rsidRPr="005371F4" w:rsidRDefault="00F26744">
            <w:pPr>
              <w:rPr>
                <w:sz w:val="20"/>
                <w:szCs w:val="20"/>
              </w:rPr>
            </w:pPr>
            <w:r w:rsidRPr="005371F4">
              <w:rPr>
                <w:sz w:val="20"/>
                <w:szCs w:val="20"/>
              </w:rPr>
              <w:t>3.</w:t>
            </w:r>
            <w:r w:rsidRPr="005371F4">
              <w:rPr>
                <w:rFonts w:hint="eastAsia"/>
                <w:sz w:val="20"/>
                <w:szCs w:val="20"/>
              </w:rPr>
              <w:t>主监视器：需附</w:t>
            </w:r>
            <w:r w:rsidRPr="005371F4">
              <w:rPr>
                <w:sz w:val="20"/>
                <w:szCs w:val="20"/>
              </w:rPr>
              <w:t xml:space="preserve"> </w:t>
            </w:r>
            <w:r w:rsidRPr="005371F4">
              <w:rPr>
                <w:rFonts w:hint="eastAsia"/>
                <w:sz w:val="20"/>
                <w:szCs w:val="20"/>
              </w:rPr>
              <w:t>Δ</w:t>
            </w:r>
            <w:r w:rsidRPr="005371F4">
              <w:rPr>
                <w:sz w:val="20"/>
                <w:szCs w:val="20"/>
              </w:rPr>
              <w:t>E</w:t>
            </w:r>
            <w:r w:rsidRPr="005371F4">
              <w:rPr>
                <w:rFonts w:hint="eastAsia"/>
                <w:sz w:val="20"/>
                <w:szCs w:val="20"/>
              </w:rPr>
              <w:t>≤</w:t>
            </w:r>
            <w:r w:rsidRPr="005371F4">
              <w:rPr>
                <w:sz w:val="20"/>
                <w:szCs w:val="20"/>
              </w:rPr>
              <w:t xml:space="preserve">1.5 </w:t>
            </w:r>
            <w:r w:rsidRPr="005371F4">
              <w:rPr>
                <w:rFonts w:hint="eastAsia"/>
                <w:sz w:val="20"/>
                <w:szCs w:val="20"/>
              </w:rPr>
              <w:t>的出厂校准报告（使用分光光度计测量）。</w:t>
            </w:r>
          </w:p>
          <w:p w14:paraId="39D557C8" w14:textId="77777777" w:rsidR="00C85622" w:rsidRPr="005371F4" w:rsidRDefault="00F26744">
            <w:pPr>
              <w:rPr>
                <w:sz w:val="20"/>
                <w:szCs w:val="20"/>
              </w:rPr>
            </w:pPr>
            <w:r w:rsidRPr="005371F4">
              <w:rPr>
                <w:rFonts w:hint="eastAsia"/>
                <w:sz w:val="20"/>
                <w:szCs w:val="20"/>
              </w:rPr>
              <w:t>八、验收标准</w:t>
            </w:r>
          </w:p>
          <w:p w14:paraId="66EFF16B" w14:textId="77777777" w:rsidR="00C85622" w:rsidRPr="005371F4" w:rsidRDefault="00F26744">
            <w:pPr>
              <w:rPr>
                <w:sz w:val="20"/>
                <w:szCs w:val="20"/>
              </w:rPr>
            </w:pPr>
            <w:r w:rsidRPr="005371F4">
              <w:rPr>
                <w:sz w:val="20"/>
                <w:szCs w:val="20"/>
              </w:rPr>
              <w:t>1.</w:t>
            </w:r>
            <w:r w:rsidRPr="005371F4">
              <w:rPr>
                <w:rFonts w:hint="eastAsia"/>
                <w:sz w:val="20"/>
                <w:szCs w:val="20"/>
              </w:rPr>
              <w:t>实时性能：可流畅回放</w:t>
            </w:r>
            <w:r w:rsidRPr="005371F4">
              <w:rPr>
                <w:sz w:val="20"/>
                <w:szCs w:val="20"/>
              </w:rPr>
              <w:t>8K BRAW</w:t>
            </w:r>
            <w:r w:rsidRPr="005371F4">
              <w:rPr>
                <w:rFonts w:hint="eastAsia"/>
                <w:sz w:val="20"/>
                <w:szCs w:val="20"/>
              </w:rPr>
              <w:t>素材（压缩比</w:t>
            </w:r>
            <w:r w:rsidRPr="005371F4">
              <w:rPr>
                <w:sz w:val="20"/>
                <w:szCs w:val="20"/>
              </w:rPr>
              <w:t>5:1</w:t>
            </w:r>
            <w:r w:rsidRPr="005371F4">
              <w:rPr>
                <w:rFonts w:hint="eastAsia"/>
                <w:sz w:val="20"/>
                <w:szCs w:val="20"/>
              </w:rPr>
              <w:t>）叠加</w:t>
            </w:r>
            <w:r w:rsidRPr="005371F4">
              <w:rPr>
                <w:sz w:val="20"/>
                <w:szCs w:val="20"/>
              </w:rPr>
              <w:t>3</w:t>
            </w:r>
            <w:r w:rsidRPr="005371F4">
              <w:rPr>
                <w:rFonts w:hint="eastAsia"/>
                <w:sz w:val="20"/>
                <w:szCs w:val="20"/>
              </w:rPr>
              <w:t>个降噪节点；</w:t>
            </w:r>
          </w:p>
          <w:p w14:paraId="6397BC9A" w14:textId="77777777" w:rsidR="00C85622" w:rsidRPr="005371F4" w:rsidRDefault="00F26744">
            <w:pPr>
              <w:rPr>
                <w:sz w:val="20"/>
                <w:szCs w:val="20"/>
              </w:rPr>
            </w:pPr>
            <w:r w:rsidRPr="005371F4">
              <w:rPr>
                <w:sz w:val="20"/>
                <w:szCs w:val="20"/>
              </w:rPr>
              <w:t>2.</w:t>
            </w:r>
            <w:r w:rsidRPr="005371F4">
              <w:rPr>
                <w:rFonts w:hint="eastAsia"/>
                <w:sz w:val="20"/>
                <w:szCs w:val="20"/>
              </w:rPr>
              <w:t>色准验证：主监视器在</w:t>
            </w:r>
            <w:r w:rsidRPr="005371F4">
              <w:rPr>
                <w:sz w:val="20"/>
                <w:szCs w:val="20"/>
              </w:rPr>
              <w:t>DCI-P3</w:t>
            </w:r>
            <w:r w:rsidRPr="005371F4">
              <w:rPr>
                <w:rFonts w:hint="eastAsia"/>
                <w:sz w:val="20"/>
                <w:szCs w:val="20"/>
              </w:rPr>
              <w:t>模式下Δ</w:t>
            </w:r>
            <w:r w:rsidRPr="005371F4">
              <w:rPr>
                <w:sz w:val="20"/>
                <w:szCs w:val="20"/>
              </w:rPr>
              <w:t>E</w:t>
            </w:r>
            <w:r w:rsidRPr="005371F4">
              <w:rPr>
                <w:rFonts w:hint="eastAsia"/>
                <w:sz w:val="20"/>
                <w:szCs w:val="20"/>
              </w:rPr>
              <w:t>平均值</w:t>
            </w:r>
            <w:r w:rsidRPr="005371F4">
              <w:rPr>
                <w:rFonts w:hint="eastAsia"/>
                <w:sz w:val="20"/>
                <w:szCs w:val="20"/>
              </w:rPr>
              <w:lastRenderedPageBreak/>
              <w:t>≤</w:t>
            </w:r>
            <w:r w:rsidRPr="005371F4">
              <w:rPr>
                <w:sz w:val="20"/>
                <w:szCs w:val="20"/>
              </w:rPr>
              <w:t>1.2</w:t>
            </w:r>
            <w:r w:rsidRPr="005371F4">
              <w:rPr>
                <w:rFonts w:hint="eastAsia"/>
                <w:sz w:val="20"/>
                <w:szCs w:val="20"/>
              </w:rPr>
              <w:t>（使用</w:t>
            </w:r>
            <w:r w:rsidRPr="005371F4">
              <w:rPr>
                <w:sz w:val="20"/>
                <w:szCs w:val="20"/>
              </w:rPr>
              <w:t>CalMAN</w:t>
            </w:r>
            <w:r w:rsidRPr="005371F4">
              <w:rPr>
                <w:rFonts w:hint="eastAsia"/>
                <w:sz w:val="20"/>
                <w:szCs w:val="20"/>
              </w:rPr>
              <w:t>测试）；</w:t>
            </w:r>
          </w:p>
          <w:p w14:paraId="5322E3B4" w14:textId="77777777" w:rsidR="00C85622" w:rsidRPr="005371F4" w:rsidRDefault="00F26744">
            <w:pPr>
              <w:rPr>
                <w:sz w:val="20"/>
                <w:szCs w:val="20"/>
              </w:rPr>
            </w:pPr>
            <w:r w:rsidRPr="005371F4">
              <w:rPr>
                <w:sz w:val="20"/>
                <w:szCs w:val="20"/>
              </w:rPr>
              <w:t>3.</w:t>
            </w:r>
            <w:r w:rsidRPr="005371F4">
              <w:rPr>
                <w:rFonts w:hint="eastAsia"/>
                <w:sz w:val="20"/>
                <w:szCs w:val="20"/>
              </w:rPr>
              <w:t>稳定性：连续工作</w:t>
            </w:r>
            <w:r w:rsidRPr="005371F4">
              <w:rPr>
                <w:sz w:val="20"/>
                <w:szCs w:val="20"/>
              </w:rPr>
              <w:t>24</w:t>
            </w:r>
            <w:r w:rsidRPr="005371F4">
              <w:rPr>
                <w:rFonts w:hint="eastAsia"/>
                <w:sz w:val="20"/>
                <w:szCs w:val="20"/>
              </w:rPr>
              <w:t>小时无宕机。</w:t>
            </w:r>
          </w:p>
          <w:p w14:paraId="4A0DE0F1" w14:textId="77777777" w:rsidR="00C85622" w:rsidRPr="005371F4" w:rsidRDefault="00F26744">
            <w:pPr>
              <w:rPr>
                <w:sz w:val="20"/>
                <w:szCs w:val="20"/>
              </w:rPr>
            </w:pPr>
            <w:r w:rsidRPr="005371F4">
              <w:rPr>
                <w:rFonts w:hint="eastAsia"/>
                <w:sz w:val="20"/>
                <w:szCs w:val="20"/>
              </w:rPr>
              <w:t>九、技术说明</w:t>
            </w:r>
          </w:p>
          <w:p w14:paraId="4AB08717" w14:textId="77777777" w:rsidR="00C85622" w:rsidRPr="005371F4" w:rsidRDefault="00F26744">
            <w:pPr>
              <w:rPr>
                <w:sz w:val="20"/>
                <w:szCs w:val="20"/>
              </w:rPr>
            </w:pPr>
            <w:r w:rsidRPr="005371F4">
              <w:rPr>
                <w:sz w:val="20"/>
                <w:szCs w:val="20"/>
              </w:rPr>
              <w:t>1.</w:t>
            </w:r>
            <w:r w:rsidRPr="005371F4">
              <w:rPr>
                <w:rFonts w:hint="eastAsia"/>
                <w:sz w:val="20"/>
                <w:szCs w:val="20"/>
              </w:rPr>
              <w:t>此配置满足《广播级视频系统采购技术规范》（</w:t>
            </w:r>
            <w:r w:rsidRPr="005371F4">
              <w:rPr>
                <w:sz w:val="20"/>
                <w:szCs w:val="20"/>
              </w:rPr>
              <w:t>GY/T 303-2023</w:t>
            </w:r>
            <w:r w:rsidRPr="005371F4">
              <w:rPr>
                <w:rFonts w:hint="eastAsia"/>
                <w:sz w:val="20"/>
                <w:szCs w:val="20"/>
              </w:rPr>
              <w:t>）中</w:t>
            </w:r>
            <w:r w:rsidRPr="005371F4">
              <w:rPr>
                <w:sz w:val="20"/>
                <w:szCs w:val="20"/>
              </w:rPr>
              <w:t>A</w:t>
            </w:r>
            <w:r w:rsidRPr="005371F4">
              <w:rPr>
                <w:rFonts w:hint="eastAsia"/>
                <w:sz w:val="20"/>
                <w:szCs w:val="20"/>
              </w:rPr>
              <w:t>级工作站标准，支持：</w:t>
            </w:r>
          </w:p>
          <w:p w14:paraId="46135222" w14:textId="77777777" w:rsidR="00C85622" w:rsidRPr="005371F4" w:rsidRDefault="00F26744">
            <w:pPr>
              <w:rPr>
                <w:sz w:val="20"/>
                <w:szCs w:val="20"/>
              </w:rPr>
            </w:pPr>
            <w:r w:rsidRPr="005371F4">
              <w:rPr>
                <w:sz w:val="20"/>
                <w:szCs w:val="20"/>
              </w:rPr>
              <w:t>8K HDR</w:t>
            </w:r>
            <w:r w:rsidRPr="005371F4">
              <w:rPr>
                <w:rFonts w:hint="eastAsia"/>
                <w:sz w:val="20"/>
                <w:szCs w:val="20"/>
              </w:rPr>
              <w:t>全流程制作（</w:t>
            </w:r>
            <w:r w:rsidRPr="005371F4">
              <w:rPr>
                <w:sz w:val="20"/>
                <w:szCs w:val="20"/>
              </w:rPr>
              <w:t>BT.2020</w:t>
            </w:r>
            <w:r w:rsidRPr="005371F4">
              <w:rPr>
                <w:rFonts w:hint="eastAsia"/>
                <w:sz w:val="20"/>
                <w:szCs w:val="20"/>
              </w:rPr>
              <w:t>色域）；</w:t>
            </w:r>
          </w:p>
          <w:p w14:paraId="0FF648F6" w14:textId="77777777" w:rsidR="00C85622" w:rsidRPr="005371F4" w:rsidRDefault="00F26744">
            <w:pPr>
              <w:rPr>
                <w:sz w:val="20"/>
                <w:szCs w:val="20"/>
              </w:rPr>
            </w:pPr>
            <w:r w:rsidRPr="005371F4">
              <w:rPr>
                <w:sz w:val="20"/>
                <w:szCs w:val="20"/>
              </w:rPr>
              <w:t>2.</w:t>
            </w:r>
            <w:r w:rsidRPr="005371F4">
              <w:rPr>
                <w:rFonts w:hint="eastAsia"/>
                <w:sz w:val="20"/>
                <w:szCs w:val="20"/>
              </w:rPr>
              <w:t>多轨道实时调色（≥</w:t>
            </w:r>
            <w:r w:rsidRPr="005371F4">
              <w:rPr>
                <w:sz w:val="20"/>
                <w:szCs w:val="20"/>
              </w:rPr>
              <w:t>4</w:t>
            </w:r>
            <w:r w:rsidRPr="005371F4">
              <w:rPr>
                <w:rFonts w:hint="eastAsia"/>
                <w:sz w:val="20"/>
                <w:szCs w:val="20"/>
              </w:rPr>
              <w:t>层</w:t>
            </w:r>
            <w:r w:rsidRPr="005371F4">
              <w:rPr>
                <w:sz w:val="20"/>
                <w:szCs w:val="20"/>
              </w:rPr>
              <w:t>4K ProRes 4444</w:t>
            </w:r>
            <w:r w:rsidRPr="005371F4">
              <w:rPr>
                <w:rFonts w:hint="eastAsia"/>
                <w:sz w:val="20"/>
                <w:szCs w:val="20"/>
              </w:rPr>
              <w:t>）；</w:t>
            </w:r>
          </w:p>
          <w:p w14:paraId="1D68D7B6" w14:textId="77777777" w:rsidR="00C85622" w:rsidRPr="005371F4" w:rsidRDefault="00F26744">
            <w:pPr>
              <w:rPr>
                <w:sz w:val="20"/>
                <w:szCs w:val="20"/>
              </w:rPr>
            </w:pPr>
            <w:r w:rsidRPr="005371F4">
              <w:rPr>
                <w:sz w:val="20"/>
                <w:szCs w:val="20"/>
              </w:rPr>
              <w:t>3.</w:t>
            </w:r>
            <w:r w:rsidRPr="005371F4">
              <w:rPr>
                <w:rFonts w:hint="eastAsia"/>
                <w:sz w:val="20"/>
                <w:szCs w:val="20"/>
              </w:rPr>
              <w:t>硬件级</w:t>
            </w:r>
            <w:r w:rsidRPr="005371F4">
              <w:rPr>
                <w:sz w:val="20"/>
                <w:szCs w:val="20"/>
              </w:rPr>
              <w:t>RAW</w:t>
            </w:r>
            <w:r w:rsidRPr="005371F4">
              <w:rPr>
                <w:rFonts w:hint="eastAsia"/>
                <w:sz w:val="20"/>
                <w:szCs w:val="20"/>
              </w:rPr>
              <w:t>编解码（</w:t>
            </w:r>
            <w:r w:rsidRPr="005371F4">
              <w:rPr>
                <w:sz w:val="20"/>
                <w:szCs w:val="20"/>
              </w:rPr>
              <w:t>Blackmagic RAW/REDCODE</w:t>
            </w:r>
            <w:r w:rsidRPr="005371F4">
              <w:rPr>
                <w:rFonts w:hint="eastAsia"/>
                <w:sz w:val="20"/>
                <w:szCs w:val="20"/>
              </w:rPr>
              <w:t>）。</w:t>
            </w:r>
          </w:p>
        </w:tc>
      </w:tr>
      <w:tr w:rsidR="00C52815" w:rsidRPr="005371F4" w14:paraId="147580FA" w14:textId="77777777">
        <w:trPr>
          <w:trHeight w:val="663"/>
          <w:jc w:val="center"/>
        </w:trPr>
        <w:tc>
          <w:tcPr>
            <w:tcW w:w="702" w:type="dxa"/>
            <w:tcBorders>
              <w:top w:val="single" w:sz="4" w:space="0" w:color="auto"/>
              <w:left w:val="single" w:sz="4" w:space="0" w:color="auto"/>
              <w:bottom w:val="single" w:sz="4" w:space="0" w:color="auto"/>
              <w:right w:val="single" w:sz="4" w:space="0" w:color="auto"/>
            </w:tcBorders>
            <w:vAlign w:val="center"/>
          </w:tcPr>
          <w:p w14:paraId="20CE0785" w14:textId="77777777" w:rsidR="00C85622" w:rsidRPr="005371F4" w:rsidRDefault="00F26744">
            <w:pPr>
              <w:widowControl/>
              <w:jc w:val="center"/>
              <w:textAlignment w:val="center"/>
              <w:rPr>
                <w:rFonts w:ascii="宋体" w:hAnsi="宋体" w:cs="宋体"/>
                <w:kern w:val="0"/>
                <w:szCs w:val="21"/>
                <w:lang w:bidi="ar"/>
              </w:rPr>
            </w:pPr>
            <w:r w:rsidRPr="005371F4">
              <w:rPr>
                <w:rFonts w:ascii="宋体" w:hAnsi="宋体" w:cs="宋体" w:hint="eastAsia"/>
                <w:kern w:val="0"/>
                <w:szCs w:val="21"/>
                <w:lang w:bidi="ar"/>
              </w:rPr>
              <w:lastRenderedPageBreak/>
              <w:t>43</w:t>
            </w:r>
          </w:p>
        </w:tc>
        <w:tc>
          <w:tcPr>
            <w:tcW w:w="1697" w:type="dxa"/>
            <w:tcBorders>
              <w:top w:val="single" w:sz="4" w:space="0" w:color="auto"/>
              <w:left w:val="single" w:sz="4" w:space="0" w:color="auto"/>
              <w:bottom w:val="single" w:sz="4" w:space="0" w:color="auto"/>
              <w:right w:val="single" w:sz="4" w:space="0" w:color="auto"/>
            </w:tcBorders>
            <w:vAlign w:val="center"/>
          </w:tcPr>
          <w:p w14:paraId="65AC0E89" w14:textId="77777777" w:rsidR="00C85622" w:rsidRPr="005371F4" w:rsidRDefault="00F26744">
            <w:pPr>
              <w:jc w:val="center"/>
              <w:rPr>
                <w:sz w:val="20"/>
                <w:szCs w:val="20"/>
              </w:rPr>
            </w:pPr>
            <w:r w:rsidRPr="005371F4">
              <w:rPr>
                <w:rFonts w:hint="eastAsia"/>
                <w:sz w:val="20"/>
                <w:szCs w:val="20"/>
              </w:rPr>
              <w:t>调色台</w:t>
            </w:r>
          </w:p>
        </w:tc>
        <w:tc>
          <w:tcPr>
            <w:tcW w:w="817" w:type="dxa"/>
            <w:tcBorders>
              <w:top w:val="single" w:sz="4" w:space="0" w:color="auto"/>
              <w:left w:val="single" w:sz="4" w:space="0" w:color="auto"/>
              <w:bottom w:val="single" w:sz="4" w:space="0" w:color="auto"/>
              <w:right w:val="single" w:sz="4" w:space="0" w:color="auto"/>
            </w:tcBorders>
            <w:vAlign w:val="center"/>
          </w:tcPr>
          <w:p w14:paraId="3376F7A5" w14:textId="77777777" w:rsidR="00C85622" w:rsidRPr="005371F4" w:rsidRDefault="00F26744">
            <w:pPr>
              <w:jc w:val="center"/>
              <w:rPr>
                <w:sz w:val="20"/>
                <w:szCs w:val="20"/>
              </w:rPr>
            </w:pPr>
            <w:r w:rsidRPr="005371F4">
              <w:rPr>
                <w:sz w:val="20"/>
                <w:szCs w:val="20"/>
              </w:rPr>
              <w:t>1</w:t>
            </w:r>
          </w:p>
        </w:tc>
        <w:tc>
          <w:tcPr>
            <w:tcW w:w="818" w:type="dxa"/>
            <w:tcBorders>
              <w:top w:val="single" w:sz="4" w:space="0" w:color="auto"/>
              <w:left w:val="single" w:sz="4" w:space="0" w:color="auto"/>
              <w:bottom w:val="single" w:sz="4" w:space="0" w:color="auto"/>
              <w:right w:val="single" w:sz="4" w:space="0" w:color="auto"/>
            </w:tcBorders>
            <w:vAlign w:val="center"/>
          </w:tcPr>
          <w:p w14:paraId="136A4687" w14:textId="77777777" w:rsidR="00C85622" w:rsidRPr="005371F4" w:rsidRDefault="00F26744">
            <w:pPr>
              <w:jc w:val="center"/>
              <w:rPr>
                <w:sz w:val="20"/>
                <w:szCs w:val="20"/>
              </w:rPr>
            </w:pPr>
            <w:r w:rsidRPr="005371F4">
              <w:rPr>
                <w:rFonts w:hint="eastAsia"/>
                <w:sz w:val="20"/>
                <w:szCs w:val="20"/>
              </w:rPr>
              <w:t>台</w:t>
            </w:r>
          </w:p>
        </w:tc>
        <w:tc>
          <w:tcPr>
            <w:tcW w:w="4621" w:type="dxa"/>
            <w:tcBorders>
              <w:top w:val="single" w:sz="4" w:space="0" w:color="auto"/>
              <w:left w:val="single" w:sz="4" w:space="0" w:color="auto"/>
              <w:bottom w:val="single" w:sz="4" w:space="0" w:color="auto"/>
              <w:right w:val="single" w:sz="4" w:space="0" w:color="auto"/>
            </w:tcBorders>
            <w:vAlign w:val="center"/>
          </w:tcPr>
          <w:p w14:paraId="2CE24B0A" w14:textId="77777777" w:rsidR="00C85622" w:rsidRPr="005371F4" w:rsidRDefault="00F26744">
            <w:pPr>
              <w:rPr>
                <w:sz w:val="20"/>
                <w:szCs w:val="20"/>
              </w:rPr>
            </w:pPr>
            <w:r w:rsidRPr="005371F4">
              <w:rPr>
                <w:rFonts w:hint="eastAsia"/>
                <w:sz w:val="20"/>
                <w:szCs w:val="20"/>
              </w:rPr>
              <w:t>一、物理规格</w:t>
            </w:r>
            <w:r w:rsidRPr="005371F4">
              <w:rPr>
                <w:sz w:val="20"/>
                <w:szCs w:val="20"/>
              </w:rPr>
              <w:t xml:space="preserve"> </w:t>
            </w:r>
            <w:r w:rsidRPr="005371F4">
              <w:rPr>
                <w:sz w:val="20"/>
                <w:szCs w:val="20"/>
              </w:rPr>
              <w:br/>
              <w:t>1.</w:t>
            </w:r>
            <w:r w:rsidRPr="005371F4">
              <w:rPr>
                <w:rFonts w:hint="eastAsia"/>
                <w:sz w:val="20"/>
                <w:szCs w:val="20"/>
              </w:rPr>
              <w:t>结构模块化金属机身</w:t>
            </w:r>
            <w:r w:rsidRPr="005371F4">
              <w:rPr>
                <w:sz w:val="20"/>
                <w:szCs w:val="20"/>
              </w:rPr>
              <w:t xml:space="preserve"> (3</w:t>
            </w:r>
            <w:r w:rsidRPr="005371F4">
              <w:rPr>
                <w:rFonts w:hint="eastAsia"/>
                <w:sz w:val="20"/>
                <w:szCs w:val="20"/>
              </w:rPr>
              <w:t>独立控制区</w:t>
            </w:r>
            <w:r w:rsidRPr="005371F4">
              <w:rPr>
                <w:sz w:val="20"/>
                <w:szCs w:val="20"/>
              </w:rPr>
              <w:t>)</w:t>
            </w:r>
            <w:r w:rsidRPr="005371F4">
              <w:rPr>
                <w:rFonts w:hint="eastAsia"/>
                <w:sz w:val="20"/>
                <w:szCs w:val="20"/>
              </w:rPr>
              <w:t>；</w:t>
            </w:r>
            <w:r w:rsidRPr="005371F4">
              <w:rPr>
                <w:sz w:val="20"/>
                <w:szCs w:val="20"/>
              </w:rPr>
              <w:br/>
              <w:t>2.</w:t>
            </w:r>
            <w:r w:rsidRPr="005371F4">
              <w:rPr>
                <w:rFonts w:hint="eastAsia"/>
                <w:sz w:val="20"/>
                <w:szCs w:val="20"/>
              </w:rPr>
              <w:t>尺寸主控区：约</w:t>
            </w:r>
            <w:r w:rsidRPr="005371F4">
              <w:rPr>
                <w:sz w:val="20"/>
                <w:szCs w:val="20"/>
              </w:rPr>
              <w:t>885 x 410 mm</w:t>
            </w:r>
            <w:r w:rsidRPr="005371F4">
              <w:rPr>
                <w:rFonts w:hint="eastAsia"/>
                <w:sz w:val="20"/>
                <w:szCs w:val="20"/>
              </w:rPr>
              <w:t>；</w:t>
            </w:r>
            <w:r w:rsidRPr="005371F4">
              <w:rPr>
                <w:sz w:val="20"/>
                <w:szCs w:val="20"/>
              </w:rPr>
              <w:br/>
              <w:t>3.</w:t>
            </w:r>
            <w:r w:rsidRPr="005371F4">
              <w:rPr>
                <w:rFonts w:hint="eastAsia"/>
                <w:sz w:val="20"/>
                <w:szCs w:val="20"/>
              </w:rPr>
              <w:t>左</w:t>
            </w:r>
            <w:r w:rsidRPr="005371F4">
              <w:rPr>
                <w:sz w:val="20"/>
                <w:szCs w:val="20"/>
              </w:rPr>
              <w:t>/</w:t>
            </w:r>
            <w:r w:rsidRPr="005371F4">
              <w:rPr>
                <w:rFonts w:hint="eastAsia"/>
                <w:sz w:val="20"/>
                <w:szCs w:val="20"/>
              </w:rPr>
              <w:t>右扩展区：各约</w:t>
            </w:r>
            <w:r w:rsidRPr="005371F4">
              <w:rPr>
                <w:sz w:val="20"/>
                <w:szCs w:val="20"/>
              </w:rPr>
              <w:t xml:space="preserve"> 410 x 410 mm</w:t>
            </w:r>
            <w:r w:rsidRPr="005371F4">
              <w:rPr>
                <w:rFonts w:hint="eastAsia"/>
                <w:sz w:val="20"/>
                <w:szCs w:val="20"/>
              </w:rPr>
              <w:t>；</w:t>
            </w:r>
            <w:r w:rsidRPr="005371F4">
              <w:rPr>
                <w:sz w:val="20"/>
                <w:szCs w:val="20"/>
              </w:rPr>
              <w:br/>
              <w:t>4.</w:t>
            </w:r>
            <w:r w:rsidRPr="005371F4">
              <w:rPr>
                <w:rFonts w:hint="eastAsia"/>
                <w:sz w:val="20"/>
                <w:szCs w:val="20"/>
              </w:rPr>
              <w:t>总重量：约</w:t>
            </w:r>
            <w:r w:rsidRPr="005371F4">
              <w:rPr>
                <w:sz w:val="20"/>
                <w:szCs w:val="20"/>
              </w:rPr>
              <w:t xml:space="preserve"> 34 kg</w:t>
            </w:r>
            <w:r w:rsidRPr="005371F4">
              <w:rPr>
                <w:rFonts w:hint="eastAsia"/>
                <w:sz w:val="20"/>
                <w:szCs w:val="20"/>
              </w:rPr>
              <w:t>；</w:t>
            </w:r>
            <w:r w:rsidRPr="005371F4">
              <w:rPr>
                <w:sz w:val="20"/>
                <w:szCs w:val="20"/>
              </w:rPr>
              <w:br/>
              <w:t>5.</w:t>
            </w:r>
            <w:r w:rsidRPr="005371F4">
              <w:rPr>
                <w:rFonts w:hint="eastAsia"/>
                <w:sz w:val="20"/>
                <w:szCs w:val="20"/>
              </w:rPr>
              <w:t>材质</w:t>
            </w:r>
            <w:r w:rsidRPr="005371F4">
              <w:rPr>
                <w:sz w:val="20"/>
                <w:szCs w:val="20"/>
              </w:rPr>
              <w:t xml:space="preserve"> </w:t>
            </w:r>
            <w:r w:rsidRPr="005371F4">
              <w:rPr>
                <w:rFonts w:hint="eastAsia"/>
                <w:sz w:val="20"/>
                <w:szCs w:val="20"/>
              </w:rPr>
              <w:t>航空级铝合金框架</w:t>
            </w:r>
            <w:r w:rsidRPr="005371F4">
              <w:rPr>
                <w:sz w:val="20"/>
                <w:szCs w:val="20"/>
              </w:rPr>
              <w:t xml:space="preserve"> + </w:t>
            </w:r>
            <w:r w:rsidRPr="005371F4">
              <w:rPr>
                <w:rFonts w:hint="eastAsia"/>
                <w:sz w:val="20"/>
                <w:szCs w:val="20"/>
              </w:rPr>
              <w:t>防刮玻璃面板。</w:t>
            </w:r>
            <w:r w:rsidRPr="005371F4">
              <w:rPr>
                <w:sz w:val="20"/>
                <w:szCs w:val="20"/>
              </w:rPr>
              <w:br/>
            </w:r>
            <w:r w:rsidRPr="005371F4">
              <w:rPr>
                <w:rFonts w:hint="eastAsia"/>
                <w:sz w:val="20"/>
                <w:szCs w:val="20"/>
              </w:rPr>
              <w:t>二、核心控制元件</w:t>
            </w:r>
            <w:r w:rsidRPr="005371F4">
              <w:rPr>
                <w:sz w:val="20"/>
                <w:szCs w:val="20"/>
              </w:rPr>
              <w:t xml:space="preserve"> </w:t>
            </w:r>
            <w:r w:rsidRPr="005371F4">
              <w:rPr>
                <w:sz w:val="20"/>
                <w:szCs w:val="20"/>
              </w:rPr>
              <w:br/>
              <w:t>1.</w:t>
            </w:r>
            <w:r w:rsidRPr="005371F4">
              <w:rPr>
                <w:rFonts w:hint="eastAsia"/>
                <w:sz w:val="20"/>
                <w:szCs w:val="20"/>
              </w:rPr>
              <w:t>轨迹球系统</w:t>
            </w:r>
            <w:r w:rsidRPr="005371F4">
              <w:rPr>
                <w:sz w:val="20"/>
                <w:szCs w:val="20"/>
              </w:rPr>
              <w:t xml:space="preserve"> 5</w:t>
            </w:r>
            <w:r w:rsidRPr="005371F4">
              <w:rPr>
                <w:rFonts w:hint="eastAsia"/>
                <w:sz w:val="20"/>
                <w:szCs w:val="20"/>
              </w:rPr>
              <w:t>个</w:t>
            </w:r>
            <w:r w:rsidRPr="005371F4">
              <w:rPr>
                <w:sz w:val="20"/>
                <w:szCs w:val="20"/>
              </w:rPr>
              <w:t xml:space="preserve"> (</w:t>
            </w:r>
            <w:r w:rsidRPr="005371F4">
              <w:rPr>
                <w:rFonts w:hint="eastAsia"/>
                <w:sz w:val="20"/>
                <w:szCs w:val="20"/>
              </w:rPr>
              <w:t>主</w:t>
            </w:r>
            <w:r w:rsidRPr="005371F4">
              <w:rPr>
                <w:sz w:val="20"/>
                <w:szCs w:val="20"/>
              </w:rPr>
              <w:t>RGB</w:t>
            </w:r>
            <w:r w:rsidRPr="005371F4">
              <w:rPr>
                <w:rFonts w:hint="eastAsia"/>
                <w:sz w:val="20"/>
                <w:szCs w:val="20"/>
              </w:rPr>
              <w:t>球</w:t>
            </w:r>
            <w:r w:rsidRPr="005371F4">
              <w:rPr>
                <w:sz w:val="20"/>
                <w:szCs w:val="20"/>
              </w:rPr>
              <w:t>+4</w:t>
            </w:r>
            <w:r w:rsidRPr="005371F4">
              <w:rPr>
                <w:rFonts w:hint="eastAsia"/>
                <w:sz w:val="20"/>
                <w:szCs w:val="20"/>
              </w:rPr>
              <w:t>辅助球</w:t>
            </w:r>
            <w:r w:rsidRPr="005371F4">
              <w:rPr>
                <w:sz w:val="20"/>
                <w:szCs w:val="20"/>
              </w:rPr>
              <w:t>)</w:t>
            </w:r>
            <w:r w:rsidRPr="005371F4">
              <w:rPr>
                <w:rFonts w:hint="eastAsia"/>
                <w:sz w:val="20"/>
                <w:szCs w:val="20"/>
              </w:rPr>
              <w:t>，带压力感应与磁悬浮定位；</w:t>
            </w:r>
            <w:r w:rsidRPr="005371F4">
              <w:rPr>
                <w:sz w:val="20"/>
                <w:szCs w:val="20"/>
              </w:rPr>
              <w:br/>
              <w:t>2.</w:t>
            </w:r>
            <w:r w:rsidRPr="005371F4">
              <w:rPr>
                <w:rFonts w:hint="eastAsia"/>
                <w:sz w:val="20"/>
                <w:szCs w:val="20"/>
              </w:rPr>
              <w:t>智能旋钮</w:t>
            </w:r>
            <w:r w:rsidRPr="005371F4">
              <w:rPr>
                <w:sz w:val="20"/>
                <w:szCs w:val="20"/>
              </w:rPr>
              <w:t xml:space="preserve"> 25</w:t>
            </w:r>
            <w:r w:rsidRPr="005371F4">
              <w:rPr>
                <w:rFonts w:hint="eastAsia"/>
                <w:sz w:val="20"/>
                <w:szCs w:val="20"/>
              </w:rPr>
              <w:t>个</w:t>
            </w:r>
            <w:r w:rsidRPr="005371F4">
              <w:rPr>
                <w:sz w:val="20"/>
                <w:szCs w:val="20"/>
              </w:rPr>
              <w:t xml:space="preserve"> (</w:t>
            </w:r>
            <w:r w:rsidRPr="005371F4">
              <w:rPr>
                <w:rFonts w:hint="eastAsia"/>
                <w:sz w:val="20"/>
                <w:szCs w:val="20"/>
              </w:rPr>
              <w:t>带</w:t>
            </w:r>
            <w:r w:rsidRPr="005371F4">
              <w:rPr>
                <w:sz w:val="20"/>
                <w:szCs w:val="20"/>
              </w:rPr>
              <w:t>OLED</w:t>
            </w:r>
            <w:r w:rsidRPr="005371F4">
              <w:rPr>
                <w:rFonts w:hint="eastAsia"/>
                <w:sz w:val="20"/>
                <w:szCs w:val="20"/>
              </w:rPr>
              <w:t>屏，实时显示参数名</w:t>
            </w:r>
            <w:r w:rsidRPr="005371F4">
              <w:rPr>
                <w:sz w:val="20"/>
                <w:szCs w:val="20"/>
              </w:rPr>
              <w:t>/</w:t>
            </w:r>
            <w:r w:rsidRPr="005371F4">
              <w:rPr>
                <w:rFonts w:hint="eastAsia"/>
                <w:sz w:val="20"/>
                <w:szCs w:val="20"/>
              </w:rPr>
              <w:t>值</w:t>
            </w:r>
            <w:r w:rsidRPr="005371F4">
              <w:rPr>
                <w:sz w:val="20"/>
                <w:szCs w:val="20"/>
              </w:rPr>
              <w:t>)</w:t>
            </w:r>
            <w:r w:rsidRPr="005371F4">
              <w:rPr>
                <w:rFonts w:hint="eastAsia"/>
                <w:sz w:val="20"/>
                <w:szCs w:val="20"/>
              </w:rPr>
              <w:t>；</w:t>
            </w:r>
            <w:r w:rsidRPr="005371F4">
              <w:rPr>
                <w:sz w:val="20"/>
                <w:szCs w:val="20"/>
              </w:rPr>
              <w:br/>
              <w:t>3.</w:t>
            </w:r>
            <w:r w:rsidRPr="005371F4">
              <w:rPr>
                <w:rFonts w:hint="eastAsia"/>
                <w:sz w:val="20"/>
                <w:szCs w:val="20"/>
              </w:rPr>
              <w:t>专用控制区</w:t>
            </w:r>
            <w:r w:rsidRPr="005371F4">
              <w:rPr>
                <w:sz w:val="20"/>
                <w:szCs w:val="20"/>
              </w:rPr>
              <w:t xml:space="preserve"> </w:t>
            </w:r>
            <w:r w:rsidRPr="005371F4">
              <w:rPr>
                <w:rFonts w:hint="eastAsia"/>
                <w:sz w:val="20"/>
                <w:szCs w:val="20"/>
              </w:rPr>
              <w:t>色轮</w:t>
            </w:r>
            <w:r w:rsidRPr="005371F4">
              <w:rPr>
                <w:sz w:val="20"/>
                <w:szCs w:val="20"/>
              </w:rPr>
              <w:t>/</w:t>
            </w:r>
            <w:r w:rsidRPr="005371F4">
              <w:rPr>
                <w:rFonts w:hint="eastAsia"/>
                <w:sz w:val="20"/>
                <w:szCs w:val="20"/>
              </w:rPr>
              <w:t>曲线</w:t>
            </w:r>
            <w:r w:rsidRPr="005371F4">
              <w:rPr>
                <w:sz w:val="20"/>
                <w:szCs w:val="20"/>
              </w:rPr>
              <w:t>/</w:t>
            </w:r>
            <w:r w:rsidRPr="005371F4">
              <w:rPr>
                <w:rFonts w:hint="eastAsia"/>
                <w:sz w:val="20"/>
                <w:szCs w:val="20"/>
              </w:rPr>
              <w:t>关键帧</w:t>
            </w:r>
            <w:r w:rsidRPr="005371F4">
              <w:rPr>
                <w:sz w:val="20"/>
                <w:szCs w:val="20"/>
              </w:rPr>
              <w:t>/</w:t>
            </w:r>
            <w:r w:rsidRPr="005371F4">
              <w:rPr>
                <w:rFonts w:hint="eastAsia"/>
                <w:sz w:val="20"/>
                <w:szCs w:val="20"/>
              </w:rPr>
              <w:t>节点</w:t>
            </w:r>
            <w:r w:rsidRPr="005371F4">
              <w:rPr>
                <w:sz w:val="20"/>
                <w:szCs w:val="20"/>
              </w:rPr>
              <w:t>/PowerWindow</w:t>
            </w:r>
            <w:r w:rsidRPr="005371F4">
              <w:rPr>
                <w:rFonts w:hint="eastAsia"/>
                <w:sz w:val="20"/>
                <w:szCs w:val="20"/>
              </w:rPr>
              <w:t>独立物理区块；</w:t>
            </w:r>
            <w:r w:rsidRPr="005371F4">
              <w:rPr>
                <w:sz w:val="20"/>
                <w:szCs w:val="20"/>
              </w:rPr>
              <w:br/>
              <w:t>4.</w:t>
            </w:r>
            <w:r w:rsidRPr="005371F4">
              <w:rPr>
                <w:rFonts w:hint="eastAsia"/>
                <w:sz w:val="20"/>
                <w:szCs w:val="20"/>
              </w:rPr>
              <w:t>导航系统</w:t>
            </w:r>
            <w:r w:rsidRPr="005371F4">
              <w:rPr>
                <w:sz w:val="20"/>
                <w:szCs w:val="20"/>
              </w:rPr>
              <w:t xml:space="preserve"> </w:t>
            </w:r>
            <w:r w:rsidRPr="005371F4">
              <w:rPr>
                <w:rFonts w:hint="eastAsia"/>
                <w:sz w:val="20"/>
                <w:szCs w:val="20"/>
              </w:rPr>
              <w:t>专业级穿梭轮</w:t>
            </w:r>
            <w:r w:rsidRPr="005371F4">
              <w:rPr>
                <w:sz w:val="20"/>
                <w:szCs w:val="20"/>
              </w:rPr>
              <w:t xml:space="preserve"> + Jog</w:t>
            </w:r>
            <w:r w:rsidRPr="005371F4">
              <w:rPr>
                <w:rFonts w:hint="eastAsia"/>
                <w:sz w:val="20"/>
                <w:szCs w:val="20"/>
              </w:rPr>
              <w:t>盘</w:t>
            </w:r>
            <w:r w:rsidRPr="005371F4">
              <w:rPr>
                <w:sz w:val="20"/>
                <w:szCs w:val="20"/>
              </w:rPr>
              <w:t xml:space="preserve"> + </w:t>
            </w:r>
            <w:r w:rsidRPr="005371F4">
              <w:rPr>
                <w:rFonts w:hint="eastAsia"/>
                <w:sz w:val="20"/>
                <w:szCs w:val="20"/>
              </w:rPr>
              <w:t>方向键集群</w:t>
            </w:r>
            <w:r w:rsidRPr="005371F4">
              <w:rPr>
                <w:sz w:val="20"/>
                <w:szCs w:val="20"/>
              </w:rPr>
              <w:br/>
            </w:r>
            <w:r w:rsidRPr="005371F4">
              <w:rPr>
                <w:rFonts w:hint="eastAsia"/>
                <w:sz w:val="20"/>
                <w:szCs w:val="20"/>
              </w:rPr>
              <w:t>多功能按键</w:t>
            </w:r>
            <w:r w:rsidRPr="005371F4">
              <w:rPr>
                <w:sz w:val="20"/>
                <w:szCs w:val="20"/>
              </w:rPr>
              <w:t xml:space="preserve"> 89</w:t>
            </w:r>
            <w:r w:rsidRPr="005371F4">
              <w:rPr>
                <w:rFonts w:hint="eastAsia"/>
                <w:sz w:val="20"/>
                <w:szCs w:val="20"/>
              </w:rPr>
              <w:t>个</w:t>
            </w:r>
            <w:r w:rsidRPr="005371F4">
              <w:rPr>
                <w:sz w:val="20"/>
                <w:szCs w:val="20"/>
              </w:rPr>
              <w:t xml:space="preserve"> (</w:t>
            </w:r>
            <w:r w:rsidRPr="005371F4">
              <w:rPr>
                <w:rFonts w:hint="eastAsia"/>
                <w:sz w:val="20"/>
                <w:szCs w:val="20"/>
              </w:rPr>
              <w:t>背光自定义键</w:t>
            </w:r>
            <w:r w:rsidRPr="005371F4">
              <w:rPr>
                <w:sz w:val="20"/>
                <w:szCs w:val="20"/>
              </w:rPr>
              <w:t>)</w:t>
            </w:r>
            <w:r w:rsidRPr="005371F4">
              <w:rPr>
                <w:rFonts w:hint="eastAsia"/>
                <w:sz w:val="20"/>
                <w:szCs w:val="20"/>
              </w:rPr>
              <w:t>；</w:t>
            </w:r>
            <w:r w:rsidRPr="005371F4">
              <w:rPr>
                <w:sz w:val="20"/>
                <w:szCs w:val="20"/>
              </w:rPr>
              <w:br/>
              <w:t>5.LCD</w:t>
            </w:r>
            <w:r w:rsidRPr="005371F4">
              <w:rPr>
                <w:rFonts w:hint="eastAsia"/>
                <w:sz w:val="20"/>
                <w:szCs w:val="20"/>
              </w:rPr>
              <w:t>显示屏</w:t>
            </w:r>
            <w:r w:rsidRPr="005371F4">
              <w:rPr>
                <w:sz w:val="20"/>
                <w:szCs w:val="20"/>
              </w:rPr>
              <w:t xml:space="preserve"> 3.5</w:t>
            </w:r>
            <w:r w:rsidRPr="005371F4">
              <w:rPr>
                <w:rFonts w:hint="eastAsia"/>
                <w:sz w:val="20"/>
                <w:szCs w:val="20"/>
              </w:rPr>
              <w:t>英寸彩色</w:t>
            </w:r>
            <w:r w:rsidRPr="005371F4">
              <w:rPr>
                <w:sz w:val="20"/>
                <w:szCs w:val="20"/>
              </w:rPr>
              <w:t>LCD x 3 (</w:t>
            </w:r>
            <w:r w:rsidRPr="005371F4">
              <w:rPr>
                <w:rFonts w:hint="eastAsia"/>
                <w:sz w:val="20"/>
                <w:szCs w:val="20"/>
              </w:rPr>
              <w:t>主控区</w:t>
            </w:r>
            <w:r w:rsidRPr="005371F4">
              <w:rPr>
                <w:sz w:val="20"/>
                <w:szCs w:val="20"/>
              </w:rPr>
              <w:t>+</w:t>
            </w:r>
            <w:r w:rsidRPr="005371F4">
              <w:rPr>
                <w:rFonts w:hint="eastAsia"/>
                <w:sz w:val="20"/>
                <w:szCs w:val="20"/>
              </w:rPr>
              <w:t>双扩展区</w:t>
            </w:r>
            <w:r w:rsidRPr="005371F4">
              <w:rPr>
                <w:sz w:val="20"/>
                <w:szCs w:val="20"/>
              </w:rPr>
              <w:t>)</w:t>
            </w:r>
            <w:r w:rsidRPr="005371F4">
              <w:rPr>
                <w:rFonts w:hint="eastAsia"/>
                <w:sz w:val="20"/>
                <w:szCs w:val="20"/>
              </w:rPr>
              <w:t>。</w:t>
            </w:r>
            <w:r w:rsidRPr="005371F4">
              <w:rPr>
                <w:sz w:val="20"/>
                <w:szCs w:val="20"/>
              </w:rPr>
              <w:br/>
            </w:r>
            <w:r w:rsidRPr="005371F4">
              <w:rPr>
                <w:rFonts w:hint="eastAsia"/>
                <w:sz w:val="20"/>
                <w:szCs w:val="20"/>
              </w:rPr>
              <w:t>三、专业级接口</w:t>
            </w:r>
            <w:r w:rsidRPr="005371F4">
              <w:rPr>
                <w:sz w:val="20"/>
                <w:szCs w:val="20"/>
              </w:rPr>
              <w:t xml:space="preserve"> </w:t>
            </w:r>
            <w:r w:rsidRPr="005371F4">
              <w:rPr>
                <w:sz w:val="20"/>
                <w:szCs w:val="20"/>
              </w:rPr>
              <w:br/>
              <w:t>1.</w:t>
            </w:r>
            <w:r w:rsidRPr="005371F4">
              <w:rPr>
                <w:rFonts w:hint="eastAsia"/>
                <w:sz w:val="20"/>
                <w:szCs w:val="20"/>
              </w:rPr>
              <w:t>主机连接</w:t>
            </w:r>
            <w:r w:rsidRPr="005371F4">
              <w:rPr>
                <w:sz w:val="20"/>
                <w:szCs w:val="20"/>
              </w:rPr>
              <w:t xml:space="preserve"> </w:t>
            </w:r>
            <w:r w:rsidRPr="005371F4">
              <w:rPr>
                <w:rFonts w:hint="eastAsia"/>
                <w:sz w:val="20"/>
                <w:szCs w:val="20"/>
              </w:rPr>
              <w:t>双</w:t>
            </w:r>
            <w:r w:rsidRPr="005371F4">
              <w:rPr>
                <w:sz w:val="20"/>
                <w:szCs w:val="20"/>
              </w:rPr>
              <w:t xml:space="preserve"> Thunderbolt 3 (</w:t>
            </w:r>
            <w:r w:rsidRPr="005371F4">
              <w:rPr>
                <w:rFonts w:hint="eastAsia"/>
                <w:sz w:val="20"/>
                <w:szCs w:val="20"/>
              </w:rPr>
              <w:t>冗余备份</w:t>
            </w:r>
            <w:r w:rsidRPr="005371F4">
              <w:rPr>
                <w:sz w:val="20"/>
                <w:szCs w:val="20"/>
              </w:rPr>
              <w:t>)</w:t>
            </w:r>
            <w:r w:rsidRPr="005371F4">
              <w:rPr>
                <w:rFonts w:hint="eastAsia"/>
                <w:sz w:val="20"/>
                <w:szCs w:val="20"/>
              </w:rPr>
              <w:t>；</w:t>
            </w:r>
            <w:r w:rsidRPr="005371F4">
              <w:rPr>
                <w:sz w:val="20"/>
                <w:szCs w:val="20"/>
              </w:rPr>
              <w:br/>
              <w:t>2.</w:t>
            </w:r>
            <w:r w:rsidRPr="005371F4">
              <w:rPr>
                <w:rFonts w:hint="eastAsia"/>
                <w:sz w:val="20"/>
                <w:szCs w:val="20"/>
              </w:rPr>
              <w:t>扩展接口</w:t>
            </w:r>
            <w:r w:rsidRPr="005371F4">
              <w:rPr>
                <w:sz w:val="20"/>
                <w:szCs w:val="20"/>
              </w:rPr>
              <w:t xml:space="preserve"> USB 3.0 Type-A x 2 (</w:t>
            </w:r>
            <w:r w:rsidRPr="005371F4">
              <w:rPr>
                <w:rFonts w:hint="eastAsia"/>
                <w:sz w:val="20"/>
                <w:szCs w:val="20"/>
              </w:rPr>
              <w:t>连接</w:t>
            </w:r>
            <w:r w:rsidRPr="005371F4">
              <w:rPr>
                <w:sz w:val="20"/>
                <w:szCs w:val="20"/>
              </w:rPr>
              <w:t>Micro/Mini Panel</w:t>
            </w:r>
            <w:r w:rsidRPr="005371F4">
              <w:rPr>
                <w:rFonts w:hint="eastAsia"/>
                <w:sz w:val="20"/>
                <w:szCs w:val="20"/>
              </w:rPr>
              <w:t>或宏控制器</w:t>
            </w:r>
            <w:r w:rsidRPr="005371F4">
              <w:rPr>
                <w:sz w:val="20"/>
                <w:szCs w:val="20"/>
              </w:rPr>
              <w:t>)</w:t>
            </w:r>
            <w:r w:rsidRPr="005371F4">
              <w:rPr>
                <w:rFonts w:hint="eastAsia"/>
                <w:sz w:val="20"/>
                <w:szCs w:val="20"/>
              </w:rPr>
              <w:t>；</w:t>
            </w:r>
            <w:r w:rsidRPr="005371F4">
              <w:rPr>
                <w:sz w:val="20"/>
                <w:szCs w:val="20"/>
              </w:rPr>
              <w:br/>
              <w:t>3.</w:t>
            </w:r>
            <w:r w:rsidRPr="005371F4">
              <w:rPr>
                <w:rFonts w:hint="eastAsia"/>
                <w:sz w:val="20"/>
                <w:szCs w:val="20"/>
              </w:rPr>
              <w:t>同步输入</w:t>
            </w:r>
            <w:r w:rsidRPr="005371F4">
              <w:rPr>
                <w:sz w:val="20"/>
                <w:szCs w:val="20"/>
              </w:rPr>
              <w:t xml:space="preserve"> BNC x 1 (</w:t>
            </w:r>
            <w:r w:rsidRPr="005371F4">
              <w:rPr>
                <w:rFonts w:hint="eastAsia"/>
                <w:sz w:val="20"/>
                <w:szCs w:val="20"/>
              </w:rPr>
              <w:t>支持</w:t>
            </w:r>
            <w:r w:rsidRPr="005371F4">
              <w:rPr>
                <w:sz w:val="20"/>
                <w:szCs w:val="20"/>
              </w:rPr>
              <w:t>Tri-Level Sync)</w:t>
            </w:r>
            <w:r w:rsidRPr="005371F4">
              <w:rPr>
                <w:rFonts w:hint="eastAsia"/>
                <w:sz w:val="20"/>
                <w:szCs w:val="20"/>
              </w:rPr>
              <w:t>；</w:t>
            </w:r>
            <w:r w:rsidRPr="005371F4">
              <w:rPr>
                <w:sz w:val="20"/>
                <w:szCs w:val="20"/>
              </w:rPr>
              <w:br/>
              <w:t>4.</w:t>
            </w:r>
            <w:r w:rsidRPr="005371F4">
              <w:rPr>
                <w:rFonts w:hint="eastAsia"/>
                <w:sz w:val="20"/>
                <w:szCs w:val="20"/>
              </w:rPr>
              <w:t>供电</w:t>
            </w:r>
            <w:r w:rsidRPr="005371F4">
              <w:rPr>
                <w:sz w:val="20"/>
                <w:szCs w:val="20"/>
              </w:rPr>
              <w:t xml:space="preserve"> 100-240V AC</w:t>
            </w:r>
            <w:r w:rsidRPr="005371F4">
              <w:rPr>
                <w:rFonts w:hint="eastAsia"/>
                <w:sz w:val="20"/>
                <w:szCs w:val="20"/>
              </w:rPr>
              <w:t>电源适配器</w:t>
            </w:r>
            <w:r w:rsidRPr="005371F4">
              <w:rPr>
                <w:sz w:val="20"/>
                <w:szCs w:val="20"/>
              </w:rPr>
              <w:t xml:space="preserve"> (</w:t>
            </w:r>
            <w:r w:rsidRPr="005371F4">
              <w:rPr>
                <w:rFonts w:hint="eastAsia"/>
                <w:sz w:val="20"/>
                <w:szCs w:val="20"/>
              </w:rPr>
              <w:t>内置稳压电路</w:t>
            </w:r>
            <w:r w:rsidRPr="005371F4">
              <w:rPr>
                <w:sz w:val="20"/>
                <w:szCs w:val="20"/>
              </w:rPr>
              <w:t>)</w:t>
            </w:r>
            <w:r w:rsidRPr="005371F4">
              <w:rPr>
                <w:rFonts w:hint="eastAsia"/>
                <w:sz w:val="20"/>
                <w:szCs w:val="20"/>
              </w:rPr>
              <w:t>。</w:t>
            </w:r>
            <w:r w:rsidRPr="005371F4">
              <w:rPr>
                <w:sz w:val="20"/>
                <w:szCs w:val="20"/>
              </w:rPr>
              <w:br/>
            </w:r>
            <w:r w:rsidRPr="005371F4">
              <w:rPr>
                <w:rFonts w:hint="eastAsia"/>
                <w:sz w:val="20"/>
                <w:szCs w:val="20"/>
              </w:rPr>
              <w:t>四、核心功能</w:t>
            </w:r>
            <w:r w:rsidRPr="005371F4">
              <w:rPr>
                <w:sz w:val="20"/>
                <w:szCs w:val="20"/>
              </w:rPr>
              <w:t xml:space="preserve"> </w:t>
            </w:r>
            <w:r w:rsidRPr="005371F4">
              <w:rPr>
                <w:sz w:val="20"/>
                <w:szCs w:val="20"/>
              </w:rPr>
              <w:br/>
              <w:t>1.</w:t>
            </w:r>
            <w:r w:rsidRPr="005371F4">
              <w:rPr>
                <w:rFonts w:hint="eastAsia"/>
                <w:sz w:val="20"/>
                <w:szCs w:val="20"/>
              </w:rPr>
              <w:t>全参数直接访问</w:t>
            </w:r>
            <w:r w:rsidRPr="005371F4">
              <w:rPr>
                <w:sz w:val="20"/>
                <w:szCs w:val="20"/>
              </w:rPr>
              <w:t xml:space="preserve"> </w:t>
            </w:r>
            <w:r w:rsidRPr="005371F4">
              <w:rPr>
                <w:rFonts w:hint="eastAsia"/>
                <w:sz w:val="20"/>
                <w:szCs w:val="20"/>
              </w:rPr>
              <w:t>旋钮直控色相</w:t>
            </w:r>
            <w:r w:rsidRPr="005371F4">
              <w:rPr>
                <w:sz w:val="20"/>
                <w:szCs w:val="20"/>
              </w:rPr>
              <w:t>/</w:t>
            </w:r>
            <w:r w:rsidRPr="005371F4">
              <w:rPr>
                <w:rFonts w:hint="eastAsia"/>
                <w:sz w:val="20"/>
                <w:szCs w:val="20"/>
              </w:rPr>
              <w:t>饱和度</w:t>
            </w:r>
            <w:r w:rsidRPr="005371F4">
              <w:rPr>
                <w:sz w:val="20"/>
                <w:szCs w:val="20"/>
              </w:rPr>
              <w:t>/</w:t>
            </w:r>
            <w:r w:rsidRPr="005371F4">
              <w:rPr>
                <w:rFonts w:hint="eastAsia"/>
                <w:sz w:val="20"/>
                <w:szCs w:val="20"/>
              </w:rPr>
              <w:t>亮度</w:t>
            </w:r>
            <w:r w:rsidRPr="005371F4">
              <w:rPr>
                <w:sz w:val="20"/>
                <w:szCs w:val="20"/>
              </w:rPr>
              <w:t>/</w:t>
            </w:r>
            <w:r w:rsidRPr="005371F4">
              <w:rPr>
                <w:rFonts w:hint="eastAsia"/>
                <w:sz w:val="20"/>
                <w:szCs w:val="20"/>
              </w:rPr>
              <w:t>对比度</w:t>
            </w:r>
            <w:r w:rsidRPr="005371F4">
              <w:rPr>
                <w:sz w:val="20"/>
                <w:szCs w:val="20"/>
              </w:rPr>
              <w:t>/</w:t>
            </w:r>
            <w:r w:rsidRPr="005371F4">
              <w:rPr>
                <w:rFonts w:hint="eastAsia"/>
                <w:sz w:val="20"/>
                <w:szCs w:val="20"/>
              </w:rPr>
              <w:t>模糊等所有二级调色参数；</w:t>
            </w:r>
            <w:r w:rsidRPr="005371F4">
              <w:rPr>
                <w:sz w:val="20"/>
                <w:szCs w:val="20"/>
              </w:rPr>
              <w:br/>
              <w:t>2.</w:t>
            </w:r>
            <w:r w:rsidRPr="005371F4">
              <w:rPr>
                <w:rFonts w:hint="eastAsia"/>
                <w:sz w:val="20"/>
                <w:szCs w:val="20"/>
              </w:rPr>
              <w:t>动态模式切换</w:t>
            </w:r>
            <w:r w:rsidRPr="005371F4">
              <w:rPr>
                <w:sz w:val="20"/>
                <w:szCs w:val="20"/>
              </w:rPr>
              <w:t xml:space="preserve"> </w:t>
            </w:r>
            <w:r w:rsidRPr="005371F4">
              <w:rPr>
                <w:rFonts w:hint="eastAsia"/>
                <w:sz w:val="20"/>
                <w:szCs w:val="20"/>
              </w:rPr>
              <w:t>物理按键切换色轮</w:t>
            </w:r>
            <w:r w:rsidRPr="005371F4">
              <w:rPr>
                <w:sz w:val="20"/>
                <w:szCs w:val="20"/>
              </w:rPr>
              <w:t>/</w:t>
            </w:r>
            <w:r w:rsidRPr="005371F4">
              <w:rPr>
                <w:rFonts w:hint="eastAsia"/>
                <w:sz w:val="20"/>
                <w:szCs w:val="20"/>
              </w:rPr>
              <w:t>曲线</w:t>
            </w:r>
            <w:r w:rsidRPr="005371F4">
              <w:rPr>
                <w:sz w:val="20"/>
                <w:szCs w:val="20"/>
              </w:rPr>
              <w:t>/</w:t>
            </w:r>
            <w:r w:rsidRPr="005371F4">
              <w:rPr>
                <w:rFonts w:hint="eastAsia"/>
                <w:sz w:val="20"/>
                <w:szCs w:val="20"/>
              </w:rPr>
              <w:t>限定器模式，旋钮功能自动重映射；</w:t>
            </w:r>
            <w:r w:rsidRPr="005371F4">
              <w:rPr>
                <w:sz w:val="20"/>
                <w:szCs w:val="20"/>
              </w:rPr>
              <w:br/>
              <w:t>3.</w:t>
            </w:r>
            <w:r w:rsidRPr="005371F4">
              <w:rPr>
                <w:rFonts w:hint="eastAsia"/>
                <w:sz w:val="20"/>
                <w:szCs w:val="20"/>
              </w:rPr>
              <w:t>多项目并行管理</w:t>
            </w:r>
            <w:r w:rsidRPr="005371F4">
              <w:rPr>
                <w:sz w:val="20"/>
                <w:szCs w:val="20"/>
              </w:rPr>
              <w:t xml:space="preserve"> </w:t>
            </w:r>
            <w:r w:rsidRPr="005371F4">
              <w:rPr>
                <w:rFonts w:hint="eastAsia"/>
                <w:sz w:val="20"/>
                <w:szCs w:val="20"/>
              </w:rPr>
              <w:t>专用</w:t>
            </w:r>
            <w:r w:rsidRPr="005371F4">
              <w:rPr>
                <w:sz w:val="20"/>
                <w:szCs w:val="20"/>
              </w:rPr>
              <w:t>Project</w:t>
            </w:r>
            <w:r w:rsidRPr="005371F4">
              <w:rPr>
                <w:rFonts w:hint="eastAsia"/>
                <w:sz w:val="20"/>
                <w:szCs w:val="20"/>
              </w:rPr>
              <w:t>键切换不同时间线</w:t>
            </w:r>
            <w:r w:rsidRPr="005371F4">
              <w:rPr>
                <w:sz w:val="20"/>
                <w:szCs w:val="20"/>
              </w:rPr>
              <w:t>/</w:t>
            </w:r>
            <w:r w:rsidRPr="005371F4">
              <w:rPr>
                <w:rFonts w:hint="eastAsia"/>
                <w:sz w:val="20"/>
                <w:szCs w:val="20"/>
              </w:rPr>
              <w:t>静帧库；</w:t>
            </w:r>
            <w:r w:rsidRPr="005371F4">
              <w:rPr>
                <w:sz w:val="20"/>
                <w:szCs w:val="20"/>
              </w:rPr>
              <w:br/>
              <w:t>4.HDR</w:t>
            </w:r>
            <w:r w:rsidRPr="005371F4">
              <w:rPr>
                <w:rFonts w:hint="eastAsia"/>
                <w:sz w:val="20"/>
                <w:szCs w:val="20"/>
              </w:rPr>
              <w:t>工作流支持</w:t>
            </w:r>
            <w:r w:rsidRPr="005371F4">
              <w:rPr>
                <w:sz w:val="20"/>
                <w:szCs w:val="20"/>
              </w:rPr>
              <w:t xml:space="preserve"> </w:t>
            </w:r>
            <w:r w:rsidRPr="005371F4">
              <w:rPr>
                <w:rFonts w:hint="eastAsia"/>
                <w:sz w:val="20"/>
                <w:szCs w:val="20"/>
              </w:rPr>
              <w:t>专用</w:t>
            </w:r>
            <w:r w:rsidRPr="005371F4">
              <w:rPr>
                <w:sz w:val="20"/>
                <w:szCs w:val="20"/>
              </w:rPr>
              <w:t>HDR</w:t>
            </w:r>
            <w:r w:rsidRPr="005371F4">
              <w:rPr>
                <w:rFonts w:hint="eastAsia"/>
                <w:sz w:val="20"/>
                <w:szCs w:val="20"/>
              </w:rPr>
              <w:t>元数据控制区</w:t>
            </w:r>
            <w:r w:rsidRPr="005371F4">
              <w:rPr>
                <w:sz w:val="20"/>
                <w:szCs w:val="20"/>
              </w:rPr>
              <w:t xml:space="preserve"> (MaxCLL/MaxFALL/</w:t>
            </w:r>
            <w:r w:rsidRPr="005371F4">
              <w:rPr>
                <w:rFonts w:hint="eastAsia"/>
                <w:sz w:val="20"/>
                <w:szCs w:val="20"/>
              </w:rPr>
              <w:t>色彩空间</w:t>
            </w:r>
            <w:r w:rsidRPr="005371F4">
              <w:rPr>
                <w:sz w:val="20"/>
                <w:szCs w:val="20"/>
              </w:rPr>
              <w:t>)</w:t>
            </w:r>
            <w:r w:rsidRPr="005371F4">
              <w:rPr>
                <w:rFonts w:hint="eastAsia"/>
                <w:sz w:val="20"/>
                <w:szCs w:val="20"/>
              </w:rPr>
              <w:t>；</w:t>
            </w:r>
            <w:r w:rsidRPr="005371F4">
              <w:rPr>
                <w:sz w:val="20"/>
                <w:szCs w:val="20"/>
              </w:rPr>
              <w:br/>
            </w:r>
            <w:r w:rsidRPr="005371F4">
              <w:rPr>
                <w:rFonts w:hint="eastAsia"/>
                <w:sz w:val="20"/>
                <w:szCs w:val="20"/>
              </w:rPr>
              <w:t>五、软件激活</w:t>
            </w:r>
            <w:r w:rsidRPr="005371F4">
              <w:rPr>
                <w:sz w:val="20"/>
                <w:szCs w:val="20"/>
              </w:rPr>
              <w:t>:</w:t>
            </w:r>
            <w:r w:rsidRPr="005371F4">
              <w:rPr>
                <w:rFonts w:hint="eastAsia"/>
                <w:sz w:val="20"/>
                <w:szCs w:val="20"/>
              </w:rPr>
              <w:t>包含调色软件永久授权</w:t>
            </w:r>
            <w:r w:rsidRPr="005371F4">
              <w:rPr>
                <w:rFonts w:hint="eastAsia"/>
              </w:rPr>
              <w:t>。</w:t>
            </w:r>
          </w:p>
        </w:tc>
      </w:tr>
      <w:tr w:rsidR="00C52815" w:rsidRPr="005371F4" w14:paraId="3DBF9523" w14:textId="77777777">
        <w:trPr>
          <w:trHeight w:val="702"/>
          <w:jc w:val="center"/>
        </w:trPr>
        <w:tc>
          <w:tcPr>
            <w:tcW w:w="8655" w:type="dxa"/>
            <w:gridSpan w:val="5"/>
            <w:tcBorders>
              <w:top w:val="single" w:sz="4" w:space="0" w:color="auto"/>
              <w:left w:val="single" w:sz="4" w:space="0" w:color="auto"/>
              <w:bottom w:val="single" w:sz="4" w:space="0" w:color="auto"/>
              <w:right w:val="single" w:sz="4" w:space="0" w:color="auto"/>
            </w:tcBorders>
            <w:noWrap/>
            <w:vAlign w:val="center"/>
          </w:tcPr>
          <w:p w14:paraId="30ACE557" w14:textId="77777777" w:rsidR="00C85622" w:rsidRPr="005371F4" w:rsidRDefault="00F26744">
            <w:pPr>
              <w:rPr>
                <w:rFonts w:ascii="宋体" w:hAnsi="宋体"/>
                <w:szCs w:val="21"/>
              </w:rPr>
            </w:pPr>
            <w:r w:rsidRPr="005371F4">
              <w:rPr>
                <w:rFonts w:ascii="宋体" w:hAnsi="宋体" w:hint="eastAsia"/>
                <w:szCs w:val="21"/>
              </w:rPr>
              <w:t>▲一、商务要求</w:t>
            </w:r>
          </w:p>
        </w:tc>
      </w:tr>
      <w:tr w:rsidR="00C52815" w:rsidRPr="005371F4" w14:paraId="23119675"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350045BC" w14:textId="77777777" w:rsidR="00C85622" w:rsidRPr="005371F4" w:rsidRDefault="00F26744">
            <w:pPr>
              <w:spacing w:line="380" w:lineRule="exact"/>
              <w:jc w:val="center"/>
              <w:rPr>
                <w:rFonts w:ascii="宋体" w:hAnsi="宋体"/>
                <w:szCs w:val="21"/>
              </w:rPr>
            </w:pPr>
            <w:r w:rsidRPr="005371F4">
              <w:rPr>
                <w:rFonts w:ascii="宋体" w:hAnsi="宋体" w:hint="eastAsia"/>
                <w:szCs w:val="21"/>
              </w:rPr>
              <w:t>合同签订时间</w:t>
            </w:r>
          </w:p>
        </w:tc>
        <w:tc>
          <w:tcPr>
            <w:tcW w:w="6256" w:type="dxa"/>
            <w:gridSpan w:val="3"/>
            <w:tcBorders>
              <w:top w:val="single" w:sz="4" w:space="0" w:color="auto"/>
              <w:left w:val="single" w:sz="4" w:space="0" w:color="auto"/>
              <w:bottom w:val="single" w:sz="4" w:space="0" w:color="auto"/>
              <w:right w:val="single" w:sz="4" w:space="0" w:color="auto"/>
            </w:tcBorders>
            <w:vAlign w:val="center"/>
          </w:tcPr>
          <w:p w14:paraId="218CC7A3" w14:textId="77777777" w:rsidR="00C85622" w:rsidRPr="005371F4" w:rsidRDefault="00F26744">
            <w:pPr>
              <w:spacing w:line="380" w:lineRule="exact"/>
              <w:jc w:val="left"/>
              <w:rPr>
                <w:rFonts w:ascii="宋体" w:hAnsi="宋体"/>
                <w:szCs w:val="21"/>
              </w:rPr>
            </w:pPr>
            <w:r w:rsidRPr="005371F4">
              <w:rPr>
                <w:rFonts w:ascii="宋体" w:hAnsi="宋体" w:hint="eastAsia"/>
                <w:szCs w:val="21"/>
              </w:rPr>
              <w:t xml:space="preserve">自中标通知书发出之日起 </w:t>
            </w:r>
            <w:r w:rsidRPr="005371F4">
              <w:rPr>
                <w:rFonts w:ascii="宋体" w:hAnsi="宋体" w:hint="eastAsia"/>
                <w:szCs w:val="21"/>
                <w:u w:val="single"/>
              </w:rPr>
              <w:t>25</w:t>
            </w:r>
            <w:r w:rsidRPr="005371F4">
              <w:rPr>
                <w:rFonts w:ascii="宋体" w:hAnsi="宋体" w:hint="eastAsia"/>
                <w:szCs w:val="21"/>
              </w:rPr>
              <w:t>个日历日内。</w:t>
            </w:r>
          </w:p>
        </w:tc>
      </w:tr>
      <w:tr w:rsidR="00C52815" w:rsidRPr="005371F4" w14:paraId="60CCB01D"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2EA7FABE" w14:textId="77777777" w:rsidR="00C85622" w:rsidRPr="005371F4" w:rsidRDefault="00F26744">
            <w:pPr>
              <w:spacing w:line="380" w:lineRule="exact"/>
              <w:jc w:val="center"/>
              <w:rPr>
                <w:rFonts w:ascii="宋体" w:hAnsi="宋体"/>
                <w:szCs w:val="21"/>
              </w:rPr>
            </w:pPr>
            <w:r w:rsidRPr="005371F4">
              <w:rPr>
                <w:rFonts w:ascii="宋体" w:hAnsi="宋体" w:hint="eastAsia"/>
                <w:szCs w:val="21"/>
              </w:rPr>
              <w:t>报价要求</w:t>
            </w:r>
          </w:p>
        </w:tc>
        <w:tc>
          <w:tcPr>
            <w:tcW w:w="6256" w:type="dxa"/>
            <w:gridSpan w:val="3"/>
            <w:tcBorders>
              <w:top w:val="single" w:sz="4" w:space="0" w:color="auto"/>
              <w:left w:val="single" w:sz="4" w:space="0" w:color="auto"/>
              <w:bottom w:val="single" w:sz="4" w:space="0" w:color="auto"/>
              <w:right w:val="single" w:sz="4" w:space="0" w:color="auto"/>
            </w:tcBorders>
            <w:vAlign w:val="center"/>
          </w:tcPr>
          <w:p w14:paraId="551C8422" w14:textId="77777777" w:rsidR="00C85622" w:rsidRPr="005371F4" w:rsidRDefault="00F26744">
            <w:pPr>
              <w:spacing w:line="360" w:lineRule="auto"/>
              <w:rPr>
                <w:rFonts w:ascii="宋体" w:hAnsi="宋体"/>
                <w:szCs w:val="21"/>
              </w:rPr>
            </w:pPr>
            <w:r w:rsidRPr="005371F4">
              <w:rPr>
                <w:rFonts w:ascii="宋体" w:hAnsi="宋体" w:hint="eastAsia"/>
                <w:szCs w:val="21"/>
              </w:rPr>
              <w:t>本次报价须为人民币报价，包括投标货物（包括备品备件、专用工具等）的价格（包括已在中国境内的进口货物完税后的仓库交货价、</w:t>
            </w:r>
            <w:r w:rsidRPr="005371F4">
              <w:rPr>
                <w:rFonts w:ascii="宋体" w:hAnsi="宋体" w:hint="eastAsia"/>
                <w:szCs w:val="21"/>
              </w:rPr>
              <w:lastRenderedPageBreak/>
              <w:t>展室交货价或者货架交货价），投标货物运输（含保险）、安装（如有）、调试、检验、技术服务、培训和招标文件要求提供的所有伴随服务、工程等费用和税费。对于本文件中未列明，而投标人认为必需的费用也需列入总报价。在合同实施时，采购人将不予支付中标供应商没有列入的项目费用，并认为此项目的费用已包括在投标总报价中。</w:t>
            </w:r>
          </w:p>
        </w:tc>
      </w:tr>
      <w:tr w:rsidR="00C52815" w:rsidRPr="005371F4" w14:paraId="5A8867BA"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5BAD6D81" w14:textId="77777777" w:rsidR="00C85622" w:rsidRPr="005371F4" w:rsidRDefault="00F26744">
            <w:pPr>
              <w:spacing w:line="300" w:lineRule="auto"/>
              <w:jc w:val="center"/>
              <w:rPr>
                <w:rFonts w:ascii="宋体" w:hAnsi="宋体"/>
                <w:b/>
                <w:szCs w:val="21"/>
              </w:rPr>
            </w:pPr>
            <w:r w:rsidRPr="005371F4">
              <w:rPr>
                <w:rFonts w:ascii="宋体" w:hAnsi="宋体" w:cs="宋体" w:hint="eastAsia"/>
                <w:szCs w:val="21"/>
              </w:rPr>
              <w:lastRenderedPageBreak/>
              <w:t>交付的时间和地点</w:t>
            </w:r>
          </w:p>
        </w:tc>
        <w:tc>
          <w:tcPr>
            <w:tcW w:w="6256" w:type="dxa"/>
            <w:gridSpan w:val="3"/>
            <w:tcBorders>
              <w:top w:val="single" w:sz="4" w:space="0" w:color="auto"/>
              <w:left w:val="single" w:sz="4" w:space="0" w:color="auto"/>
              <w:bottom w:val="single" w:sz="4" w:space="0" w:color="auto"/>
              <w:right w:val="single" w:sz="4" w:space="0" w:color="auto"/>
            </w:tcBorders>
          </w:tcPr>
          <w:p w14:paraId="044B4221" w14:textId="77777777" w:rsidR="00C85622" w:rsidRPr="005371F4" w:rsidRDefault="00F26744">
            <w:pPr>
              <w:spacing w:line="300" w:lineRule="auto"/>
              <w:rPr>
                <w:rFonts w:ascii="宋体" w:hAnsi="宋体" w:cs="宋体"/>
                <w:szCs w:val="21"/>
              </w:rPr>
            </w:pPr>
            <w:r w:rsidRPr="005371F4">
              <w:rPr>
                <w:rFonts w:ascii="宋体" w:hAnsi="宋体" w:hint="eastAsia"/>
                <w:b/>
                <w:szCs w:val="21"/>
              </w:rPr>
              <w:t>1</w:t>
            </w:r>
            <w:r w:rsidRPr="005371F4">
              <w:rPr>
                <w:rFonts w:ascii="宋体" w:hAnsi="宋体" w:cs="宋体" w:hint="eastAsia"/>
                <w:szCs w:val="21"/>
              </w:rPr>
              <w:t>. 交付的时间：自签订合同之日起 30个日历日内交付使用。</w:t>
            </w:r>
          </w:p>
          <w:p w14:paraId="6873C84F" w14:textId="77777777" w:rsidR="00C85622" w:rsidRPr="005371F4" w:rsidRDefault="00F26744">
            <w:pPr>
              <w:widowControl/>
              <w:jc w:val="left"/>
              <w:rPr>
                <w:rFonts w:ascii="宋体" w:hAnsi="宋体" w:cs="宋体"/>
                <w:kern w:val="0"/>
                <w:sz w:val="24"/>
              </w:rPr>
            </w:pPr>
            <w:r w:rsidRPr="005371F4">
              <w:rPr>
                <w:rFonts w:ascii="宋体" w:hAnsi="宋体" w:cs="宋体" w:hint="eastAsia"/>
                <w:szCs w:val="21"/>
              </w:rPr>
              <w:t>2. 交付的地点：南宁市内广西艺术学院（南湖校区）采购人指定地点。</w:t>
            </w:r>
            <w:r w:rsidRPr="005371F4">
              <w:rPr>
                <w:rFonts w:ascii="宋体" w:hAnsi="宋体" w:cs="宋体" w:hint="eastAsia"/>
                <w:kern w:val="0"/>
                <w:sz w:val="24"/>
              </w:rPr>
              <w:t xml:space="preserve"> </w:t>
            </w:r>
          </w:p>
          <w:p w14:paraId="7725937B" w14:textId="77777777" w:rsidR="00C85622" w:rsidRPr="005371F4" w:rsidRDefault="00C85622">
            <w:pPr>
              <w:spacing w:line="300" w:lineRule="auto"/>
              <w:rPr>
                <w:rFonts w:ascii="宋体" w:hAnsi="宋体"/>
                <w:szCs w:val="21"/>
              </w:rPr>
            </w:pPr>
          </w:p>
        </w:tc>
      </w:tr>
      <w:tr w:rsidR="00C52815" w:rsidRPr="005371F4" w14:paraId="083A8F4E"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1833E284" w14:textId="77777777" w:rsidR="00C85622" w:rsidRPr="005371F4" w:rsidRDefault="00F26744">
            <w:pPr>
              <w:spacing w:line="300" w:lineRule="auto"/>
              <w:jc w:val="center"/>
              <w:rPr>
                <w:rFonts w:ascii="宋体" w:hAnsi="宋体"/>
                <w:b/>
                <w:szCs w:val="21"/>
              </w:rPr>
            </w:pPr>
            <w:r w:rsidRPr="005371F4">
              <w:rPr>
                <w:rFonts w:ascii="宋体" w:hAnsi="宋体" w:hint="eastAsia"/>
                <w:szCs w:val="21"/>
              </w:rPr>
              <w:t>付款条件</w:t>
            </w:r>
          </w:p>
        </w:tc>
        <w:tc>
          <w:tcPr>
            <w:tcW w:w="6256" w:type="dxa"/>
            <w:gridSpan w:val="3"/>
            <w:tcBorders>
              <w:top w:val="single" w:sz="4" w:space="0" w:color="auto"/>
              <w:left w:val="single" w:sz="4" w:space="0" w:color="auto"/>
              <w:bottom w:val="single" w:sz="4" w:space="0" w:color="auto"/>
              <w:right w:val="single" w:sz="4" w:space="0" w:color="auto"/>
            </w:tcBorders>
          </w:tcPr>
          <w:p w14:paraId="73E37CE3" w14:textId="77777777" w:rsidR="00C85622" w:rsidRPr="005371F4" w:rsidRDefault="00F26744">
            <w:pPr>
              <w:snapToGrid w:val="0"/>
              <w:spacing w:line="360" w:lineRule="auto"/>
              <w:ind w:firstLineChars="200" w:firstLine="420"/>
              <w:jc w:val="left"/>
              <w:rPr>
                <w:rFonts w:ascii="宋体" w:hAnsi="宋体"/>
                <w:szCs w:val="21"/>
              </w:rPr>
            </w:pPr>
            <w:r w:rsidRPr="005371F4">
              <w:rPr>
                <w:rFonts w:ascii="宋体" w:hAnsi="宋体" w:hint="eastAsia"/>
                <w:szCs w:val="21"/>
              </w:rPr>
              <w:t>（1）①预付款：签订合同之日起10个工作日内，中标人开具合同总价款的 30%的等额价值保函(保函有效期应在 2025年 12月30日后)给采购人后，采购人支付合同总价款的30%作为预付款。</w:t>
            </w:r>
          </w:p>
          <w:p w14:paraId="388754AC" w14:textId="77777777" w:rsidR="00C85622" w:rsidRPr="005371F4" w:rsidRDefault="00F26744">
            <w:pPr>
              <w:snapToGrid w:val="0"/>
              <w:spacing w:line="360" w:lineRule="auto"/>
              <w:ind w:firstLineChars="200" w:firstLine="420"/>
              <w:jc w:val="left"/>
              <w:rPr>
                <w:rFonts w:ascii="宋体" w:hAnsi="宋体"/>
                <w:szCs w:val="21"/>
              </w:rPr>
            </w:pPr>
            <w:r w:rsidRPr="005371F4">
              <w:rPr>
                <w:rFonts w:ascii="宋体" w:hAnsi="宋体" w:hint="eastAsia"/>
                <w:szCs w:val="21"/>
              </w:rPr>
              <w:t>②进度款：全部设备到货后，经采购人确认后在十个工作日内向中标供应商付款方式支付合同价款的50%；所有货物安装调试完成、试运行正常且验收合格，并经采购人确认后，在十个工作日内向中标供应商支付合同价款的20%.</w:t>
            </w:r>
          </w:p>
          <w:p w14:paraId="748F1063" w14:textId="77777777" w:rsidR="00C85622" w:rsidRPr="005371F4" w:rsidRDefault="00F26744">
            <w:pPr>
              <w:snapToGrid w:val="0"/>
              <w:spacing w:line="360" w:lineRule="auto"/>
              <w:ind w:firstLineChars="200" w:firstLine="420"/>
              <w:jc w:val="left"/>
              <w:rPr>
                <w:rFonts w:ascii="宋体" w:hAnsi="宋体"/>
                <w:szCs w:val="21"/>
              </w:rPr>
            </w:pPr>
            <w:r w:rsidRPr="005371F4">
              <w:rPr>
                <w:rFonts w:ascii="宋体" w:hAnsi="宋体" w:hint="eastAsia"/>
                <w:szCs w:val="21"/>
              </w:rPr>
              <w:t>（2）以上各项付款以采购人预算资金实际到位情况为准。</w:t>
            </w:r>
          </w:p>
          <w:p w14:paraId="554BB691" w14:textId="77777777" w:rsidR="00C85622" w:rsidRPr="005371F4" w:rsidRDefault="00F26744">
            <w:pPr>
              <w:snapToGrid w:val="0"/>
              <w:spacing w:line="360" w:lineRule="auto"/>
              <w:ind w:firstLineChars="200" w:firstLine="420"/>
              <w:rPr>
                <w:rFonts w:hAnsi="宋体"/>
              </w:rPr>
            </w:pPr>
            <w:r w:rsidRPr="005371F4">
              <w:rPr>
                <w:rFonts w:ascii="宋体" w:hAnsi="宋体" w:hint="eastAsia"/>
                <w:szCs w:val="21"/>
              </w:rPr>
              <w:t>（3）以上各项付款所需凭证将在签订合同时做具体规定。</w:t>
            </w:r>
          </w:p>
          <w:p w14:paraId="5301C326" w14:textId="77777777" w:rsidR="00C85622" w:rsidRPr="005371F4" w:rsidRDefault="00C85622">
            <w:pPr>
              <w:spacing w:line="300" w:lineRule="auto"/>
              <w:rPr>
                <w:rFonts w:ascii="宋体" w:hAnsi="宋体"/>
                <w:szCs w:val="21"/>
              </w:rPr>
            </w:pPr>
          </w:p>
        </w:tc>
      </w:tr>
      <w:tr w:rsidR="00C52815" w:rsidRPr="005371F4" w14:paraId="6D214207"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6CB186E9" w14:textId="77777777" w:rsidR="00C85622" w:rsidRPr="005371F4" w:rsidRDefault="00F26744">
            <w:pPr>
              <w:spacing w:line="360" w:lineRule="auto"/>
              <w:jc w:val="center"/>
              <w:rPr>
                <w:rFonts w:ascii="宋体" w:hAnsi="宋体"/>
                <w:szCs w:val="21"/>
              </w:rPr>
            </w:pPr>
            <w:r w:rsidRPr="005371F4">
              <w:rPr>
                <w:rFonts w:ascii="宋体" w:hAnsi="宋体" w:hint="eastAsia"/>
                <w:szCs w:val="21"/>
              </w:rPr>
              <w:t>售后服务</w:t>
            </w:r>
          </w:p>
        </w:tc>
        <w:tc>
          <w:tcPr>
            <w:tcW w:w="6256" w:type="dxa"/>
            <w:gridSpan w:val="3"/>
            <w:tcBorders>
              <w:top w:val="single" w:sz="4" w:space="0" w:color="auto"/>
              <w:left w:val="single" w:sz="4" w:space="0" w:color="auto"/>
              <w:bottom w:val="single" w:sz="4" w:space="0" w:color="auto"/>
              <w:right w:val="single" w:sz="4" w:space="0" w:color="auto"/>
            </w:tcBorders>
          </w:tcPr>
          <w:p w14:paraId="34FDAE04" w14:textId="77777777" w:rsidR="00C85622" w:rsidRPr="005371F4" w:rsidRDefault="00F26744">
            <w:pPr>
              <w:spacing w:line="360" w:lineRule="auto"/>
              <w:rPr>
                <w:rFonts w:ascii="宋体" w:hAnsi="宋体"/>
                <w:szCs w:val="21"/>
              </w:rPr>
            </w:pPr>
            <w:r w:rsidRPr="005371F4">
              <w:rPr>
                <w:rFonts w:ascii="宋体" w:hAnsi="宋体" w:hint="eastAsia"/>
                <w:szCs w:val="21"/>
              </w:rPr>
              <w:t>1.中标供应商应按照国家有关法律法规和“三包”规定以及招标文件、投标文件、合同及附件的规定，为采购人提供售后服务。中标供应商承诺质量保证期优于国家“三包”规定的，或优于招标文件规定的，按中标供应商实际承诺执行。</w:t>
            </w:r>
          </w:p>
          <w:p w14:paraId="3B3E9026" w14:textId="77777777" w:rsidR="00C85622" w:rsidRPr="005371F4" w:rsidRDefault="00F26744">
            <w:pPr>
              <w:spacing w:line="360" w:lineRule="auto"/>
              <w:rPr>
                <w:rFonts w:ascii="宋体" w:hAnsi="宋体"/>
                <w:szCs w:val="21"/>
              </w:rPr>
            </w:pPr>
            <w:r w:rsidRPr="005371F4">
              <w:rPr>
                <w:rFonts w:ascii="宋体" w:hAnsi="宋体" w:hint="eastAsia"/>
                <w:szCs w:val="21"/>
              </w:rPr>
              <w:t>2.中标供应商应明确承诺招标文件采购需求部分如无特别要求，则投标产品的质保期不得少于一年，招标文件采购需求部分有特别要求的则以技术参数要求表为准。</w:t>
            </w:r>
          </w:p>
          <w:p w14:paraId="5C4032E9" w14:textId="77777777" w:rsidR="00C85622" w:rsidRPr="005371F4" w:rsidRDefault="00F26744">
            <w:pPr>
              <w:spacing w:line="360" w:lineRule="auto"/>
              <w:rPr>
                <w:rFonts w:ascii="宋体" w:hAnsi="宋体"/>
                <w:szCs w:val="21"/>
              </w:rPr>
            </w:pPr>
            <w:r w:rsidRPr="005371F4">
              <w:rPr>
                <w:rFonts w:ascii="宋体" w:hAnsi="宋体" w:hint="eastAsia"/>
                <w:szCs w:val="21"/>
              </w:rPr>
              <w:t>3.中标后产品或服务由制造商（指产品生产制造商或服务实际提供人）负责质保期内的售后服务的，供应商应当在投标文件中予以明确说明，制造商提供的售后服务也应达到招标文件要求的标准，相关的售后服务费用由供应商向制造商支付，供应商可视情况在投标报价中予以考虑，采购人不予另行支付。</w:t>
            </w:r>
          </w:p>
          <w:p w14:paraId="48BF4EAE" w14:textId="77777777" w:rsidR="00C85622" w:rsidRPr="005371F4" w:rsidRDefault="00F26744">
            <w:pPr>
              <w:spacing w:line="360" w:lineRule="auto"/>
              <w:rPr>
                <w:rFonts w:ascii="宋体" w:hAnsi="宋体"/>
                <w:szCs w:val="21"/>
              </w:rPr>
            </w:pPr>
            <w:r w:rsidRPr="005371F4">
              <w:rPr>
                <w:rFonts w:ascii="宋体" w:hAnsi="宋体" w:hint="eastAsia"/>
                <w:szCs w:val="21"/>
              </w:rPr>
              <w:lastRenderedPageBreak/>
              <w:t>4.1中标供应商售后服务中，维修使用的备品备件及易损件应为原厂配件，未经采购人同意不得使用非原厂配件，质保期内维修使用的备品备件及易损件的费用，由中标供应商承担。</w:t>
            </w:r>
          </w:p>
          <w:p w14:paraId="5CD9FEA5" w14:textId="77777777" w:rsidR="00C85622" w:rsidRPr="005371F4" w:rsidRDefault="00F26744">
            <w:pPr>
              <w:spacing w:line="360" w:lineRule="auto"/>
              <w:rPr>
                <w:rFonts w:ascii="宋体" w:hAnsi="宋体"/>
                <w:szCs w:val="21"/>
              </w:rPr>
            </w:pPr>
            <w:r w:rsidRPr="005371F4">
              <w:rPr>
                <w:rFonts w:ascii="宋体" w:hAnsi="宋体" w:hint="eastAsia"/>
                <w:szCs w:val="21"/>
              </w:rPr>
              <w:t>4.2负责送货上门，安装调试，培训操作人员。</w:t>
            </w:r>
          </w:p>
          <w:p w14:paraId="4888E935" w14:textId="77777777" w:rsidR="00C85622" w:rsidRPr="005371F4" w:rsidRDefault="00F26744">
            <w:pPr>
              <w:spacing w:line="360" w:lineRule="auto"/>
              <w:rPr>
                <w:rFonts w:ascii="宋体" w:hAnsi="宋体"/>
                <w:szCs w:val="21"/>
              </w:rPr>
            </w:pPr>
            <w:r w:rsidRPr="005371F4">
              <w:rPr>
                <w:rFonts w:ascii="宋体" w:hAnsi="宋体" w:hint="eastAsia"/>
                <w:szCs w:val="21"/>
              </w:rPr>
              <w:t>4.3每季度定期回访。</w:t>
            </w:r>
          </w:p>
          <w:p w14:paraId="41972FCF" w14:textId="77777777" w:rsidR="00C85622" w:rsidRPr="005371F4" w:rsidRDefault="00F26744">
            <w:pPr>
              <w:spacing w:line="360" w:lineRule="auto"/>
              <w:rPr>
                <w:rFonts w:ascii="宋体" w:hAnsi="宋体"/>
                <w:szCs w:val="21"/>
              </w:rPr>
            </w:pPr>
            <w:r w:rsidRPr="005371F4">
              <w:rPr>
                <w:rFonts w:ascii="宋体" w:hAnsi="宋体" w:hint="eastAsia"/>
                <w:szCs w:val="21"/>
              </w:rPr>
              <w:t>4.4接故障通知1小时响应， 6小时内到达指定地点，须在48小时内修复，不能修复的提供备用品。</w:t>
            </w:r>
          </w:p>
          <w:p w14:paraId="1C9A377B" w14:textId="77777777" w:rsidR="00C85622" w:rsidRPr="005371F4" w:rsidRDefault="00F26744">
            <w:pPr>
              <w:spacing w:line="360" w:lineRule="auto"/>
              <w:rPr>
                <w:rFonts w:ascii="宋体" w:hAnsi="宋体"/>
                <w:szCs w:val="21"/>
              </w:rPr>
            </w:pPr>
            <w:r w:rsidRPr="005371F4">
              <w:rPr>
                <w:rFonts w:ascii="宋体" w:hAnsi="宋体" w:hint="eastAsia"/>
                <w:szCs w:val="21"/>
              </w:rPr>
              <w:t>4.5其余按设备厂家承诺。</w:t>
            </w:r>
          </w:p>
          <w:p w14:paraId="6CBDFEB1" w14:textId="77777777" w:rsidR="00C85622" w:rsidRPr="005371F4" w:rsidRDefault="00F26744">
            <w:pPr>
              <w:spacing w:line="360" w:lineRule="auto"/>
              <w:rPr>
                <w:rFonts w:ascii="宋体" w:hAnsi="宋体"/>
                <w:szCs w:val="21"/>
              </w:rPr>
            </w:pPr>
            <w:r w:rsidRPr="005371F4">
              <w:rPr>
                <w:rFonts w:ascii="宋体" w:hAnsi="宋体" w:hint="eastAsia"/>
                <w:szCs w:val="21"/>
              </w:rPr>
              <w:t>5.质保期内的费用</w:t>
            </w:r>
          </w:p>
          <w:p w14:paraId="1E90F7DA" w14:textId="77777777" w:rsidR="00C85622" w:rsidRPr="005371F4" w:rsidRDefault="00F26744">
            <w:pPr>
              <w:spacing w:line="360" w:lineRule="auto"/>
              <w:rPr>
                <w:rFonts w:ascii="宋体" w:hAnsi="宋体"/>
                <w:szCs w:val="21"/>
              </w:rPr>
            </w:pPr>
            <w:r w:rsidRPr="005371F4">
              <w:rPr>
                <w:rFonts w:ascii="宋体" w:hAnsi="宋体" w:hint="eastAsia"/>
                <w:szCs w:val="21"/>
              </w:rPr>
              <w:t>质保期内供应商为采购人所提供的所有技术支持和服务费用以及上门维修、更换零部件费用均包含在投标报价中，采购人不再另行支付。</w:t>
            </w:r>
          </w:p>
          <w:p w14:paraId="026F968C" w14:textId="77777777" w:rsidR="00C85622" w:rsidRPr="005371F4" w:rsidRDefault="00F26744">
            <w:pPr>
              <w:spacing w:line="360" w:lineRule="auto"/>
              <w:rPr>
                <w:rFonts w:ascii="宋体" w:hAnsi="宋体"/>
                <w:szCs w:val="21"/>
              </w:rPr>
            </w:pPr>
            <w:r w:rsidRPr="005371F4">
              <w:rPr>
                <w:rFonts w:ascii="宋体" w:hAnsi="宋体" w:hint="eastAsia"/>
                <w:szCs w:val="21"/>
              </w:rPr>
              <w:t>6.质保期过后的服务要求</w:t>
            </w:r>
          </w:p>
          <w:p w14:paraId="453395D7" w14:textId="77777777" w:rsidR="00C85622" w:rsidRPr="005371F4" w:rsidRDefault="00F26744">
            <w:pPr>
              <w:spacing w:line="360" w:lineRule="auto"/>
              <w:rPr>
                <w:rFonts w:ascii="宋体" w:hAnsi="宋体"/>
                <w:szCs w:val="21"/>
              </w:rPr>
            </w:pPr>
            <w:r w:rsidRPr="005371F4">
              <w:rPr>
                <w:rFonts w:ascii="宋体" w:hAnsi="宋体" w:hint="eastAsia"/>
                <w:szCs w:val="21"/>
              </w:rPr>
              <w:t>电话咨询：产品质保期过后，中标供应商应当为采购人提供技术援助电话，解答采购人在使用中遇到的问题，及时为采购人提出解决问题的建议，并不予收费。质保期过后，采购人需要继续由原中标供应商提供售后服务的，该中标供应商应以优惠价格提供售后服务，常用的、容易损坏的备品备件及易损件的优惠价格清单须在投标文件中列出。</w:t>
            </w:r>
          </w:p>
          <w:p w14:paraId="4971FE07" w14:textId="77777777" w:rsidR="00C85622" w:rsidRPr="005371F4" w:rsidRDefault="00C85622">
            <w:pPr>
              <w:spacing w:line="360" w:lineRule="auto"/>
              <w:rPr>
                <w:rFonts w:ascii="宋体" w:hAnsi="宋体"/>
                <w:szCs w:val="21"/>
              </w:rPr>
            </w:pPr>
          </w:p>
        </w:tc>
      </w:tr>
      <w:tr w:rsidR="00C52815" w:rsidRPr="005371F4" w14:paraId="6BB39222"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268C15BF" w14:textId="77777777" w:rsidR="00C85622" w:rsidRPr="005371F4" w:rsidRDefault="00F26744">
            <w:pPr>
              <w:spacing w:line="380" w:lineRule="exact"/>
              <w:jc w:val="center"/>
              <w:rPr>
                <w:rFonts w:ascii="宋体" w:hAnsi="宋体"/>
                <w:szCs w:val="21"/>
              </w:rPr>
            </w:pPr>
            <w:r w:rsidRPr="005371F4">
              <w:rPr>
                <w:rFonts w:ascii="宋体" w:hAnsi="宋体" w:hint="eastAsia"/>
                <w:szCs w:val="21"/>
              </w:rPr>
              <w:lastRenderedPageBreak/>
              <w:t>包装和运输要求</w:t>
            </w:r>
          </w:p>
        </w:tc>
        <w:tc>
          <w:tcPr>
            <w:tcW w:w="6256" w:type="dxa"/>
            <w:gridSpan w:val="3"/>
            <w:tcBorders>
              <w:top w:val="single" w:sz="4" w:space="0" w:color="auto"/>
              <w:left w:val="single" w:sz="4" w:space="0" w:color="auto"/>
              <w:bottom w:val="single" w:sz="4" w:space="0" w:color="auto"/>
              <w:right w:val="single" w:sz="4" w:space="0" w:color="auto"/>
            </w:tcBorders>
            <w:vAlign w:val="center"/>
          </w:tcPr>
          <w:p w14:paraId="5AB8C938" w14:textId="77777777" w:rsidR="00C85622" w:rsidRPr="005371F4" w:rsidRDefault="00F26744">
            <w:pPr>
              <w:spacing w:line="360" w:lineRule="auto"/>
              <w:rPr>
                <w:rFonts w:ascii="宋体" w:hAnsi="宋体" w:cs="Arial"/>
                <w:szCs w:val="21"/>
              </w:rPr>
            </w:pPr>
            <w:r w:rsidRPr="005371F4">
              <w:rPr>
                <w:rFonts w:ascii="宋体" w:hAnsi="宋体" w:cs="宋体" w:hint="eastAsia"/>
                <w:szCs w:val="21"/>
              </w:rPr>
              <w:t>产品包装和运输均由中标供应商负责。</w:t>
            </w:r>
          </w:p>
          <w:p w14:paraId="67B2774A" w14:textId="77777777" w:rsidR="00C85622" w:rsidRPr="005371F4" w:rsidRDefault="00F26744">
            <w:pPr>
              <w:spacing w:line="360" w:lineRule="auto"/>
              <w:rPr>
                <w:rFonts w:ascii="宋体" w:hAnsi="宋体" w:cs="Arial"/>
                <w:szCs w:val="21"/>
              </w:rPr>
            </w:pPr>
            <w:r w:rsidRPr="005371F4">
              <w:rPr>
                <w:rFonts w:ascii="宋体" w:hAnsi="宋体" w:cs="Arial" w:hint="eastAsia"/>
                <w:szCs w:val="21"/>
              </w:rPr>
              <w:t>包装：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0662D060" w14:textId="77777777" w:rsidR="00C85622" w:rsidRPr="005371F4" w:rsidRDefault="00F26744">
            <w:pPr>
              <w:spacing w:line="360" w:lineRule="auto"/>
              <w:rPr>
                <w:rFonts w:ascii="宋体" w:hAnsi="宋体"/>
                <w:szCs w:val="21"/>
              </w:rPr>
            </w:pPr>
            <w:r w:rsidRPr="005371F4">
              <w:rPr>
                <w:rFonts w:ascii="宋体" w:hAnsi="宋体" w:hint="eastAsia"/>
                <w:szCs w:val="21"/>
              </w:rPr>
              <w:t>货物的运输方式：不限。</w:t>
            </w:r>
          </w:p>
        </w:tc>
      </w:tr>
      <w:tr w:rsidR="00C52815" w:rsidRPr="005371F4" w14:paraId="685E6C6E"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tcPr>
          <w:p w14:paraId="54197F29" w14:textId="77777777" w:rsidR="00C85622" w:rsidRPr="005371F4" w:rsidRDefault="00F26744">
            <w:pPr>
              <w:pStyle w:val="TableText"/>
              <w:spacing w:before="178" w:line="184" w:lineRule="auto"/>
              <w:ind w:left="125"/>
              <w:jc w:val="center"/>
              <w:rPr>
                <w:rFonts w:ascii="宋体" w:eastAsia="宋体" w:hAnsi="宋体"/>
                <w:spacing w:val="6"/>
                <w:sz w:val="21"/>
                <w:szCs w:val="21"/>
                <w:lang w:eastAsia="zh-CN"/>
              </w:rPr>
            </w:pPr>
            <w:r w:rsidRPr="005371F4">
              <w:rPr>
                <w:rFonts w:ascii="宋体" w:eastAsia="宋体" w:hAnsi="宋体" w:hint="eastAsia"/>
                <w:spacing w:val="6"/>
                <w:sz w:val="21"/>
                <w:szCs w:val="21"/>
                <w:lang w:eastAsia="zh-CN"/>
              </w:rPr>
              <w:t>验收标准要求</w:t>
            </w:r>
          </w:p>
        </w:tc>
        <w:tc>
          <w:tcPr>
            <w:tcW w:w="6256" w:type="dxa"/>
            <w:gridSpan w:val="3"/>
            <w:tcBorders>
              <w:top w:val="single" w:sz="4" w:space="0" w:color="auto"/>
              <w:left w:val="single" w:sz="4" w:space="0" w:color="auto"/>
              <w:bottom w:val="single" w:sz="4" w:space="0" w:color="auto"/>
              <w:right w:val="single" w:sz="4" w:space="0" w:color="auto"/>
            </w:tcBorders>
          </w:tcPr>
          <w:p w14:paraId="1148D46B" w14:textId="77777777" w:rsidR="00C85622" w:rsidRPr="005371F4" w:rsidRDefault="00F26744">
            <w:pPr>
              <w:tabs>
                <w:tab w:val="left" w:pos="180"/>
                <w:tab w:val="left" w:pos="1620"/>
              </w:tabs>
              <w:spacing w:line="360" w:lineRule="auto"/>
              <w:jc w:val="left"/>
              <w:rPr>
                <w:rFonts w:ascii="宋体" w:hAnsi="宋体"/>
                <w:szCs w:val="21"/>
              </w:rPr>
            </w:pPr>
            <w:r w:rsidRPr="005371F4">
              <w:rPr>
                <w:rFonts w:ascii="宋体" w:hAnsi="宋体" w:hint="eastAsia"/>
                <w:szCs w:val="21"/>
              </w:rPr>
              <w:t>1.货物到达现场后，中标供应商应在使用单位人员在场情况下当面开箱，共同清点、检查外观，作出开箱记录，双方签字确认。</w:t>
            </w:r>
          </w:p>
          <w:p w14:paraId="21C64CCC" w14:textId="77777777" w:rsidR="00C85622" w:rsidRPr="005371F4" w:rsidRDefault="00F26744">
            <w:pPr>
              <w:tabs>
                <w:tab w:val="left" w:pos="180"/>
                <w:tab w:val="left" w:pos="1620"/>
              </w:tabs>
              <w:spacing w:line="360" w:lineRule="auto"/>
              <w:jc w:val="left"/>
              <w:rPr>
                <w:rFonts w:ascii="宋体" w:hAnsi="宋体"/>
                <w:szCs w:val="21"/>
              </w:rPr>
            </w:pPr>
            <w:r w:rsidRPr="005371F4">
              <w:rPr>
                <w:rFonts w:ascii="宋体" w:hAnsi="宋体" w:hint="eastAsia"/>
                <w:szCs w:val="21"/>
              </w:rPr>
              <w:t>2.中标供应商应保证货物到达采购人所在地完好无损，如有缺漏、损坏，由中标供应商负责调换、补齐或赔偿。</w:t>
            </w:r>
          </w:p>
          <w:p w14:paraId="10CE89C8" w14:textId="77777777" w:rsidR="00C85622" w:rsidRPr="005371F4" w:rsidRDefault="00F26744">
            <w:pPr>
              <w:tabs>
                <w:tab w:val="left" w:pos="180"/>
                <w:tab w:val="left" w:pos="1620"/>
              </w:tabs>
              <w:spacing w:line="360" w:lineRule="auto"/>
              <w:jc w:val="left"/>
              <w:rPr>
                <w:rFonts w:ascii="宋体" w:hAnsi="宋体"/>
                <w:szCs w:val="21"/>
              </w:rPr>
            </w:pPr>
            <w:r w:rsidRPr="005371F4">
              <w:rPr>
                <w:rFonts w:ascii="宋体" w:hAnsi="宋体" w:hint="eastAsia"/>
                <w:szCs w:val="21"/>
              </w:rPr>
              <w:t>3.中标供应商应提供完备的技术资料、装箱单和合格证等，并派</w:t>
            </w:r>
            <w:r w:rsidRPr="005371F4">
              <w:rPr>
                <w:rFonts w:ascii="宋体" w:hAnsi="宋体" w:hint="eastAsia"/>
                <w:szCs w:val="21"/>
              </w:rPr>
              <w:lastRenderedPageBreak/>
              <w:t>遣专业技术人员进行现场安装调试。验收合格条件如下：</w:t>
            </w:r>
          </w:p>
          <w:p w14:paraId="2CCC98B2" w14:textId="77777777" w:rsidR="00C85622" w:rsidRPr="005371F4" w:rsidRDefault="00F26744">
            <w:pPr>
              <w:tabs>
                <w:tab w:val="left" w:pos="180"/>
                <w:tab w:val="left" w:pos="1620"/>
              </w:tabs>
              <w:spacing w:line="360" w:lineRule="auto"/>
              <w:jc w:val="left"/>
              <w:rPr>
                <w:rFonts w:ascii="宋体" w:hAnsi="宋体"/>
                <w:szCs w:val="21"/>
              </w:rPr>
            </w:pPr>
            <w:r w:rsidRPr="005371F4">
              <w:rPr>
                <w:rFonts w:ascii="宋体" w:hAnsi="宋体" w:hint="eastAsia"/>
                <w:szCs w:val="21"/>
              </w:rPr>
              <w:t>3.1设备技术参数与采购合同一致，性能指标达到规定的标准。</w:t>
            </w:r>
          </w:p>
          <w:p w14:paraId="2A7F19EE" w14:textId="77777777" w:rsidR="00C85622" w:rsidRPr="005371F4" w:rsidRDefault="00F26744">
            <w:pPr>
              <w:tabs>
                <w:tab w:val="left" w:pos="180"/>
                <w:tab w:val="left" w:pos="1620"/>
              </w:tabs>
              <w:spacing w:line="360" w:lineRule="auto"/>
              <w:jc w:val="left"/>
              <w:rPr>
                <w:rFonts w:ascii="宋体" w:hAnsi="宋体"/>
                <w:szCs w:val="21"/>
              </w:rPr>
            </w:pPr>
            <w:r w:rsidRPr="005371F4">
              <w:rPr>
                <w:rFonts w:ascii="宋体" w:hAnsi="宋体" w:hint="eastAsia"/>
                <w:szCs w:val="21"/>
              </w:rPr>
              <w:t>3.2货物技术资料、装箱单、合格证等资料齐全。</w:t>
            </w:r>
          </w:p>
          <w:p w14:paraId="57D09F17" w14:textId="77777777" w:rsidR="00C85622" w:rsidRPr="005371F4" w:rsidRDefault="00F26744">
            <w:pPr>
              <w:tabs>
                <w:tab w:val="left" w:pos="180"/>
                <w:tab w:val="left" w:pos="1620"/>
              </w:tabs>
              <w:spacing w:line="360" w:lineRule="auto"/>
              <w:jc w:val="left"/>
              <w:rPr>
                <w:rFonts w:ascii="宋体" w:hAnsi="宋体"/>
                <w:szCs w:val="21"/>
              </w:rPr>
            </w:pPr>
            <w:r w:rsidRPr="005371F4">
              <w:rPr>
                <w:rFonts w:ascii="宋体" w:hAnsi="宋体" w:hint="eastAsia"/>
                <w:szCs w:val="21"/>
              </w:rPr>
              <w:t>3.3在系统试运行期间所出现的问题得到解决，并运行正常。</w:t>
            </w:r>
          </w:p>
          <w:p w14:paraId="7D13CD7E" w14:textId="77777777" w:rsidR="00C85622" w:rsidRPr="005371F4" w:rsidRDefault="00F26744">
            <w:pPr>
              <w:tabs>
                <w:tab w:val="left" w:pos="180"/>
                <w:tab w:val="left" w:pos="1620"/>
              </w:tabs>
              <w:spacing w:line="360" w:lineRule="auto"/>
              <w:jc w:val="left"/>
              <w:rPr>
                <w:rFonts w:ascii="宋体" w:hAnsi="宋体"/>
                <w:szCs w:val="21"/>
              </w:rPr>
            </w:pPr>
            <w:r w:rsidRPr="005371F4">
              <w:rPr>
                <w:rFonts w:ascii="宋体" w:hAnsi="宋体" w:hint="eastAsia"/>
                <w:szCs w:val="21"/>
              </w:rPr>
              <w:t>3.4在规定时间内完成交货并验收，并经采购人确认。</w:t>
            </w:r>
          </w:p>
          <w:p w14:paraId="48E148C3" w14:textId="77777777" w:rsidR="00C85622" w:rsidRPr="005371F4" w:rsidRDefault="00F26744">
            <w:pPr>
              <w:tabs>
                <w:tab w:val="left" w:pos="180"/>
                <w:tab w:val="left" w:pos="1620"/>
              </w:tabs>
              <w:spacing w:line="360" w:lineRule="auto"/>
              <w:jc w:val="left"/>
              <w:rPr>
                <w:rFonts w:ascii="宋体" w:hAnsi="宋体"/>
                <w:szCs w:val="21"/>
              </w:rPr>
            </w:pPr>
            <w:r w:rsidRPr="005371F4">
              <w:rPr>
                <w:rFonts w:ascii="宋体" w:hAnsi="宋体" w:hint="eastAsia"/>
                <w:szCs w:val="21"/>
              </w:rPr>
              <w:t>4.产品在安装调试并试运行符合要求后，才作为最终验收。</w:t>
            </w:r>
          </w:p>
          <w:p w14:paraId="4A954A81" w14:textId="77777777" w:rsidR="00C85622" w:rsidRPr="005371F4" w:rsidRDefault="00F26744">
            <w:pPr>
              <w:tabs>
                <w:tab w:val="left" w:pos="180"/>
                <w:tab w:val="left" w:pos="1620"/>
              </w:tabs>
              <w:spacing w:line="360" w:lineRule="auto"/>
              <w:jc w:val="left"/>
              <w:rPr>
                <w:rFonts w:ascii="宋体" w:hAnsi="宋体"/>
                <w:szCs w:val="21"/>
              </w:rPr>
            </w:pPr>
            <w:r w:rsidRPr="005371F4">
              <w:rPr>
                <w:rFonts w:ascii="宋体" w:hAnsi="宋体" w:hint="eastAsia"/>
                <w:szCs w:val="21"/>
              </w:rPr>
              <w:t>5.中标供应商提供的货物未达到招标文件规定要求，且对采购人造成损失的，由中标供应商承担一切责任，并赔偿所造成的损失。</w:t>
            </w:r>
          </w:p>
          <w:p w14:paraId="5C4759C1" w14:textId="77777777" w:rsidR="00C85622" w:rsidRPr="005371F4" w:rsidRDefault="00F26744">
            <w:pPr>
              <w:spacing w:line="380" w:lineRule="atLeast"/>
              <w:rPr>
                <w:rFonts w:ascii="等线" w:hAnsi="等线"/>
                <w:szCs w:val="22"/>
              </w:rPr>
            </w:pPr>
            <w:r w:rsidRPr="005371F4">
              <w:rPr>
                <w:rFonts w:ascii="宋体" w:hAnsi="宋体" w:hint="eastAsia"/>
                <w:szCs w:val="21"/>
              </w:rPr>
              <w:t>6.产品包装材料归采购人所有。</w:t>
            </w:r>
          </w:p>
          <w:p w14:paraId="52084053" w14:textId="77777777" w:rsidR="00C85622" w:rsidRPr="005371F4" w:rsidRDefault="00F26744">
            <w:pPr>
              <w:spacing w:line="380" w:lineRule="atLeast"/>
            </w:pPr>
            <w:r w:rsidRPr="005371F4">
              <w:t>7.</w:t>
            </w:r>
            <w:r w:rsidRPr="005371F4">
              <w:rPr>
                <w:rFonts w:hint="eastAsia"/>
              </w:rPr>
              <w:t>其他未尽事宜应严格按照《关于印发广西壮族自治区政府采购项目履约验收管理办法的通知》</w:t>
            </w:r>
            <w:r w:rsidRPr="005371F4">
              <w:t>[</w:t>
            </w:r>
            <w:r w:rsidRPr="005371F4">
              <w:rPr>
                <w:rFonts w:hint="eastAsia"/>
              </w:rPr>
              <w:t>桂财采〔</w:t>
            </w:r>
            <w:r w:rsidRPr="005371F4">
              <w:t>2015</w:t>
            </w:r>
            <w:r w:rsidRPr="005371F4">
              <w:rPr>
                <w:rFonts w:hint="eastAsia"/>
              </w:rPr>
              <w:t>〕</w:t>
            </w:r>
            <w:r w:rsidRPr="005371F4">
              <w:t>22</w:t>
            </w:r>
            <w:r w:rsidRPr="005371F4">
              <w:rPr>
                <w:rFonts w:hint="eastAsia"/>
              </w:rPr>
              <w:t>号</w:t>
            </w:r>
            <w:r w:rsidRPr="005371F4">
              <w:t>]</w:t>
            </w:r>
            <w:r w:rsidRPr="005371F4">
              <w:rPr>
                <w:rFonts w:hint="eastAsia"/>
              </w:rPr>
              <w:t>以及《财政部关于进一步加强政府采购需求和履约验收管理的指导意见》</w:t>
            </w:r>
            <w:r w:rsidRPr="005371F4">
              <w:t>[</w:t>
            </w:r>
            <w:r w:rsidRPr="005371F4">
              <w:rPr>
                <w:rFonts w:hint="eastAsia"/>
              </w:rPr>
              <w:t>财库〔</w:t>
            </w:r>
            <w:r w:rsidRPr="005371F4">
              <w:t>2016</w:t>
            </w:r>
            <w:r w:rsidRPr="005371F4">
              <w:rPr>
                <w:rFonts w:hint="eastAsia"/>
              </w:rPr>
              <w:t>〕</w:t>
            </w:r>
            <w:r w:rsidRPr="005371F4">
              <w:t>205</w:t>
            </w:r>
            <w:r w:rsidRPr="005371F4">
              <w:rPr>
                <w:rFonts w:hint="eastAsia"/>
              </w:rPr>
              <w:t>号</w:t>
            </w:r>
            <w:r w:rsidRPr="005371F4">
              <w:t>]</w:t>
            </w:r>
            <w:r w:rsidRPr="005371F4">
              <w:rPr>
                <w:rFonts w:hint="eastAsia"/>
              </w:rPr>
              <w:t>规定执行。</w:t>
            </w:r>
          </w:p>
          <w:p w14:paraId="6423DB4C" w14:textId="77777777" w:rsidR="00C85622" w:rsidRPr="005371F4" w:rsidRDefault="00F26744">
            <w:pPr>
              <w:spacing w:line="380" w:lineRule="atLeast"/>
            </w:pPr>
            <w:r w:rsidRPr="005371F4">
              <w:t>8.</w:t>
            </w:r>
            <w:r w:rsidRPr="005371F4">
              <w:rPr>
                <w:rFonts w:hint="eastAsia"/>
              </w:rPr>
              <w:t>验收产生的费用中标供应商负责。</w:t>
            </w:r>
          </w:p>
          <w:p w14:paraId="542A75B7" w14:textId="77777777" w:rsidR="00C85622" w:rsidRPr="005371F4" w:rsidRDefault="00C85622">
            <w:pPr>
              <w:pStyle w:val="afa"/>
              <w:spacing w:before="0" w:beforeAutospacing="0" w:afterAutospacing="0" w:line="240" w:lineRule="exact"/>
              <w:ind w:leftChars="21" w:left="44"/>
              <w:rPr>
                <w:spacing w:val="6"/>
                <w:sz w:val="21"/>
                <w:szCs w:val="21"/>
              </w:rPr>
            </w:pPr>
          </w:p>
        </w:tc>
      </w:tr>
      <w:tr w:rsidR="00C52815" w:rsidRPr="005371F4" w14:paraId="13BC2B2A" w14:textId="77777777">
        <w:trPr>
          <w:trHeight w:val="702"/>
          <w:jc w:val="center"/>
        </w:trPr>
        <w:tc>
          <w:tcPr>
            <w:tcW w:w="8655" w:type="dxa"/>
            <w:gridSpan w:val="5"/>
            <w:tcBorders>
              <w:top w:val="single" w:sz="4" w:space="0" w:color="auto"/>
              <w:left w:val="single" w:sz="4" w:space="0" w:color="auto"/>
              <w:bottom w:val="single" w:sz="4" w:space="0" w:color="auto"/>
              <w:right w:val="single" w:sz="4" w:space="0" w:color="auto"/>
            </w:tcBorders>
            <w:noWrap/>
            <w:vAlign w:val="center"/>
          </w:tcPr>
          <w:p w14:paraId="63D755BB" w14:textId="77777777" w:rsidR="00C85622" w:rsidRPr="005371F4" w:rsidRDefault="00F26744">
            <w:pPr>
              <w:rPr>
                <w:rFonts w:ascii="宋体" w:hAnsi="宋体"/>
                <w:szCs w:val="21"/>
              </w:rPr>
            </w:pPr>
            <w:r w:rsidRPr="005371F4">
              <w:rPr>
                <w:rFonts w:ascii="宋体" w:hAnsi="宋体" w:hint="eastAsia"/>
                <w:bCs/>
                <w:szCs w:val="21"/>
              </w:rPr>
              <w:lastRenderedPageBreak/>
              <w:t>二、与实现项目目标相关的其他要求</w:t>
            </w:r>
          </w:p>
        </w:tc>
      </w:tr>
      <w:tr w:rsidR="00C52815" w:rsidRPr="005371F4" w14:paraId="00D5F1D0" w14:textId="77777777">
        <w:trPr>
          <w:trHeight w:val="702"/>
          <w:jc w:val="center"/>
        </w:trPr>
        <w:tc>
          <w:tcPr>
            <w:tcW w:w="8655" w:type="dxa"/>
            <w:gridSpan w:val="5"/>
            <w:tcBorders>
              <w:top w:val="single" w:sz="4" w:space="0" w:color="auto"/>
              <w:left w:val="single" w:sz="4" w:space="0" w:color="auto"/>
              <w:bottom w:val="single" w:sz="4" w:space="0" w:color="auto"/>
              <w:right w:val="single" w:sz="4" w:space="0" w:color="auto"/>
            </w:tcBorders>
            <w:noWrap/>
            <w:vAlign w:val="center"/>
          </w:tcPr>
          <w:p w14:paraId="3BA1990C" w14:textId="77777777" w:rsidR="00C85622" w:rsidRPr="005371F4" w:rsidRDefault="00F26744">
            <w:pPr>
              <w:rPr>
                <w:rFonts w:ascii="宋体" w:hAnsi="宋体"/>
                <w:szCs w:val="21"/>
              </w:rPr>
            </w:pPr>
            <w:r w:rsidRPr="005371F4">
              <w:rPr>
                <w:rFonts w:ascii="宋体" w:hAnsi="宋体" w:hint="eastAsia"/>
                <w:szCs w:val="21"/>
              </w:rPr>
              <w:t>（一）投标人的履约能力要求</w:t>
            </w:r>
          </w:p>
        </w:tc>
      </w:tr>
      <w:tr w:rsidR="00C52815" w:rsidRPr="005371F4" w14:paraId="01298D7E"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4DF0CFF2" w14:textId="77777777" w:rsidR="00C85622" w:rsidRPr="005371F4" w:rsidRDefault="00F26744">
            <w:pPr>
              <w:spacing w:line="400" w:lineRule="exact"/>
              <w:rPr>
                <w:rFonts w:ascii="宋体" w:hAnsi="宋体"/>
                <w:szCs w:val="21"/>
              </w:rPr>
            </w:pPr>
            <w:r w:rsidRPr="005371F4">
              <w:rPr>
                <w:rFonts w:ascii="宋体" w:hAnsi="宋体" w:hint="eastAsia"/>
                <w:szCs w:val="21"/>
              </w:rPr>
              <w:t>质量管理、企业信用要求</w:t>
            </w:r>
          </w:p>
        </w:tc>
        <w:tc>
          <w:tcPr>
            <w:tcW w:w="6256" w:type="dxa"/>
            <w:gridSpan w:val="3"/>
            <w:tcBorders>
              <w:top w:val="single" w:sz="4" w:space="0" w:color="auto"/>
              <w:left w:val="single" w:sz="4" w:space="0" w:color="auto"/>
              <w:bottom w:val="single" w:sz="4" w:space="0" w:color="auto"/>
              <w:right w:val="single" w:sz="4" w:space="0" w:color="auto"/>
            </w:tcBorders>
          </w:tcPr>
          <w:p w14:paraId="6ABEBF61" w14:textId="77777777" w:rsidR="00C85622" w:rsidRPr="005371F4" w:rsidRDefault="00F26744">
            <w:pPr>
              <w:spacing w:line="400" w:lineRule="exact"/>
              <w:rPr>
                <w:rFonts w:ascii="宋体" w:hAnsi="宋体"/>
                <w:szCs w:val="21"/>
              </w:rPr>
            </w:pPr>
            <w:r w:rsidRPr="005371F4">
              <w:rPr>
                <w:rFonts w:ascii="宋体" w:hAnsi="宋体" w:hint="eastAsia"/>
                <w:szCs w:val="21"/>
              </w:rPr>
              <w:t>详见《第四章评标办法及评分标准》。</w:t>
            </w:r>
          </w:p>
        </w:tc>
      </w:tr>
      <w:tr w:rsidR="00C52815" w:rsidRPr="005371F4" w14:paraId="66D331F6"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20CDD20E" w14:textId="77777777" w:rsidR="00C85622" w:rsidRPr="005371F4" w:rsidRDefault="00F26744">
            <w:pPr>
              <w:spacing w:line="400" w:lineRule="exact"/>
              <w:rPr>
                <w:rFonts w:ascii="宋体" w:hAnsi="宋体"/>
                <w:szCs w:val="21"/>
              </w:rPr>
            </w:pPr>
            <w:r w:rsidRPr="005371F4">
              <w:rPr>
                <w:rFonts w:ascii="宋体" w:hAnsi="宋体" w:hint="eastAsia"/>
                <w:szCs w:val="21"/>
              </w:rPr>
              <w:t>能力或者业绩</w:t>
            </w:r>
          </w:p>
          <w:p w14:paraId="4B6E4F1D" w14:textId="77777777" w:rsidR="00C85622" w:rsidRPr="005371F4" w:rsidRDefault="00F26744">
            <w:pPr>
              <w:spacing w:line="400" w:lineRule="exact"/>
              <w:rPr>
                <w:rFonts w:ascii="宋体" w:hAnsi="宋体"/>
                <w:szCs w:val="21"/>
              </w:rPr>
            </w:pPr>
            <w:r w:rsidRPr="005371F4">
              <w:rPr>
                <w:rFonts w:ascii="宋体" w:hAnsi="宋体" w:hint="eastAsia"/>
                <w:szCs w:val="21"/>
              </w:rPr>
              <w:t>要  求</w:t>
            </w:r>
          </w:p>
        </w:tc>
        <w:tc>
          <w:tcPr>
            <w:tcW w:w="6256" w:type="dxa"/>
            <w:gridSpan w:val="3"/>
            <w:tcBorders>
              <w:top w:val="single" w:sz="4" w:space="0" w:color="auto"/>
              <w:left w:val="single" w:sz="4" w:space="0" w:color="auto"/>
              <w:bottom w:val="single" w:sz="4" w:space="0" w:color="auto"/>
              <w:right w:val="single" w:sz="4" w:space="0" w:color="auto"/>
            </w:tcBorders>
          </w:tcPr>
          <w:p w14:paraId="7987E355" w14:textId="77777777" w:rsidR="00C85622" w:rsidRPr="005371F4" w:rsidRDefault="00F26744">
            <w:pPr>
              <w:spacing w:line="400" w:lineRule="exact"/>
              <w:rPr>
                <w:rFonts w:ascii="宋体" w:hAnsi="宋体"/>
                <w:szCs w:val="21"/>
              </w:rPr>
            </w:pPr>
            <w:r w:rsidRPr="005371F4">
              <w:rPr>
                <w:rFonts w:ascii="宋体" w:hAnsi="宋体" w:hint="eastAsia"/>
                <w:szCs w:val="21"/>
              </w:rPr>
              <w:t>详见《第四章评标办法及评分标准》。</w:t>
            </w:r>
          </w:p>
        </w:tc>
      </w:tr>
      <w:tr w:rsidR="00C52815" w:rsidRPr="005371F4" w14:paraId="6AB8A578" w14:textId="77777777">
        <w:trPr>
          <w:trHeight w:val="702"/>
          <w:jc w:val="center"/>
        </w:trPr>
        <w:tc>
          <w:tcPr>
            <w:tcW w:w="8655" w:type="dxa"/>
            <w:gridSpan w:val="5"/>
            <w:tcBorders>
              <w:top w:val="single" w:sz="4" w:space="0" w:color="auto"/>
              <w:left w:val="single" w:sz="4" w:space="0" w:color="auto"/>
              <w:bottom w:val="single" w:sz="4" w:space="0" w:color="auto"/>
              <w:right w:val="single" w:sz="4" w:space="0" w:color="auto"/>
            </w:tcBorders>
            <w:noWrap/>
            <w:vAlign w:val="center"/>
          </w:tcPr>
          <w:p w14:paraId="1DDF11C2" w14:textId="77777777" w:rsidR="00C85622" w:rsidRPr="005371F4" w:rsidRDefault="00F26744">
            <w:pPr>
              <w:spacing w:line="400" w:lineRule="exact"/>
              <w:rPr>
                <w:rFonts w:ascii="宋体" w:hAnsi="宋体"/>
                <w:szCs w:val="21"/>
              </w:rPr>
            </w:pPr>
            <w:r w:rsidRPr="005371F4">
              <w:rPr>
                <w:rFonts w:ascii="宋体" w:hAnsi="宋体" w:hint="eastAsia"/>
                <w:szCs w:val="21"/>
              </w:rPr>
              <w:t>（二）政策性加分条件</w:t>
            </w:r>
          </w:p>
        </w:tc>
      </w:tr>
      <w:tr w:rsidR="00C52815" w:rsidRPr="005371F4" w14:paraId="7404C36D"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3860A951" w14:textId="77777777" w:rsidR="00C85622" w:rsidRPr="005371F4" w:rsidRDefault="00F26744">
            <w:pPr>
              <w:spacing w:line="400" w:lineRule="exact"/>
              <w:rPr>
                <w:rFonts w:ascii="宋体" w:hAnsi="宋体"/>
                <w:szCs w:val="21"/>
              </w:rPr>
            </w:pPr>
            <w:r w:rsidRPr="005371F4">
              <w:rPr>
                <w:rFonts w:ascii="宋体" w:hAnsi="宋体" w:hint="eastAsia"/>
                <w:szCs w:val="21"/>
              </w:rPr>
              <w:t>条件</w:t>
            </w:r>
          </w:p>
        </w:tc>
        <w:tc>
          <w:tcPr>
            <w:tcW w:w="6256" w:type="dxa"/>
            <w:gridSpan w:val="3"/>
            <w:tcBorders>
              <w:top w:val="single" w:sz="4" w:space="0" w:color="auto"/>
              <w:left w:val="single" w:sz="4" w:space="0" w:color="auto"/>
              <w:bottom w:val="single" w:sz="4" w:space="0" w:color="auto"/>
              <w:right w:val="single" w:sz="4" w:space="0" w:color="auto"/>
            </w:tcBorders>
          </w:tcPr>
          <w:p w14:paraId="54BE305E" w14:textId="77777777" w:rsidR="00C85622" w:rsidRPr="005371F4" w:rsidRDefault="00F26744">
            <w:pPr>
              <w:spacing w:line="400" w:lineRule="exact"/>
              <w:rPr>
                <w:rFonts w:ascii="宋体" w:hAnsi="宋体"/>
                <w:szCs w:val="21"/>
              </w:rPr>
            </w:pPr>
            <w:r w:rsidRPr="005371F4">
              <w:rPr>
                <w:rFonts w:ascii="宋体" w:hAnsi="宋体" w:hint="eastAsia"/>
                <w:szCs w:val="21"/>
              </w:rPr>
              <w:t>符合节能环保等国家政策要求</w:t>
            </w:r>
          </w:p>
        </w:tc>
      </w:tr>
      <w:tr w:rsidR="00C52815" w:rsidRPr="005371F4" w14:paraId="3946FB94" w14:textId="77777777">
        <w:trPr>
          <w:trHeight w:val="702"/>
          <w:jc w:val="center"/>
        </w:trPr>
        <w:tc>
          <w:tcPr>
            <w:tcW w:w="8655" w:type="dxa"/>
            <w:gridSpan w:val="5"/>
            <w:tcBorders>
              <w:top w:val="single" w:sz="4" w:space="0" w:color="auto"/>
              <w:left w:val="single" w:sz="4" w:space="0" w:color="auto"/>
              <w:bottom w:val="single" w:sz="4" w:space="0" w:color="auto"/>
              <w:right w:val="single" w:sz="4" w:space="0" w:color="auto"/>
            </w:tcBorders>
            <w:noWrap/>
            <w:vAlign w:val="center"/>
          </w:tcPr>
          <w:p w14:paraId="344442FF" w14:textId="77777777" w:rsidR="00C85622" w:rsidRPr="005371F4" w:rsidRDefault="00F26744">
            <w:pPr>
              <w:spacing w:line="400" w:lineRule="exact"/>
              <w:rPr>
                <w:rFonts w:ascii="宋体" w:hAnsi="宋体"/>
                <w:szCs w:val="21"/>
              </w:rPr>
            </w:pPr>
            <w:r w:rsidRPr="005371F4">
              <w:rPr>
                <w:rFonts w:ascii="宋体" w:hAnsi="宋体" w:hint="eastAsia"/>
                <w:szCs w:val="21"/>
              </w:rPr>
              <w:t>（四）进口产品说明</w:t>
            </w:r>
          </w:p>
        </w:tc>
      </w:tr>
      <w:tr w:rsidR="00C52815" w:rsidRPr="005371F4" w14:paraId="5EEDC4BA" w14:textId="77777777">
        <w:trPr>
          <w:trHeight w:val="702"/>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14:paraId="08B4080C" w14:textId="77777777" w:rsidR="00C85622" w:rsidRPr="005371F4" w:rsidRDefault="00F26744">
            <w:pPr>
              <w:spacing w:line="360" w:lineRule="auto"/>
              <w:rPr>
                <w:rFonts w:ascii="宋体" w:hAnsi="宋体"/>
                <w:szCs w:val="21"/>
              </w:rPr>
            </w:pPr>
            <w:r w:rsidRPr="005371F4">
              <w:rPr>
                <w:rFonts w:ascii="宋体" w:hAnsi="宋体" w:hint="eastAsia"/>
                <w:szCs w:val="21"/>
              </w:rPr>
              <w:t>进口产品说明</w:t>
            </w:r>
          </w:p>
        </w:tc>
        <w:tc>
          <w:tcPr>
            <w:tcW w:w="6256" w:type="dxa"/>
            <w:gridSpan w:val="3"/>
            <w:tcBorders>
              <w:top w:val="single" w:sz="4" w:space="0" w:color="auto"/>
              <w:left w:val="single" w:sz="4" w:space="0" w:color="auto"/>
              <w:bottom w:val="single" w:sz="4" w:space="0" w:color="auto"/>
              <w:right w:val="single" w:sz="4" w:space="0" w:color="auto"/>
            </w:tcBorders>
          </w:tcPr>
          <w:p w14:paraId="186FD60C" w14:textId="77777777" w:rsidR="00C85622" w:rsidRPr="005371F4" w:rsidRDefault="00F26744">
            <w:pPr>
              <w:spacing w:line="360" w:lineRule="auto"/>
              <w:rPr>
                <w:rFonts w:ascii="宋体" w:hAnsi="宋体"/>
                <w:szCs w:val="21"/>
              </w:rPr>
            </w:pPr>
            <w:r w:rsidRPr="005371F4">
              <w:rPr>
                <w:rFonts w:ascii="宋体" w:hAnsi="宋体" w:hint="eastAsia"/>
                <w:szCs w:val="21"/>
              </w:rPr>
              <w:t>□本表的第</w:t>
            </w:r>
            <w:r w:rsidRPr="005371F4">
              <w:rPr>
                <w:rFonts w:ascii="宋体" w:hAnsi="宋体" w:hint="eastAsia"/>
                <w:szCs w:val="21"/>
                <w:u w:val="single"/>
              </w:rPr>
              <w:t xml:space="preserve">  </w:t>
            </w:r>
            <w:r w:rsidRPr="005371F4">
              <w:rPr>
                <w:rFonts w:ascii="宋体" w:hAnsi="宋体" w:hint="eastAsia"/>
                <w:szCs w:val="21"/>
              </w:rPr>
              <w:t>项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sidRPr="005371F4">
              <w:rPr>
                <w:rFonts w:ascii="宋体" w:hAnsi="宋体" w:hint="eastAsia"/>
                <w:szCs w:val="21"/>
              </w:rPr>
              <w:lastRenderedPageBreak/>
              <w:t>优先采购向我国企业转让技术、与我国企业签订消化吸收再创新方案的投标人的进口产品。其他货物不接受进口产品参与投标，</w:t>
            </w:r>
            <w:r w:rsidRPr="005371F4">
              <w:rPr>
                <w:rFonts w:ascii="宋体" w:hAnsi="宋体" w:hint="eastAsia"/>
                <w:b/>
                <w:szCs w:val="21"/>
              </w:rPr>
              <w:t>否则作无效标处理</w:t>
            </w:r>
            <w:r w:rsidRPr="005371F4">
              <w:rPr>
                <w:rFonts w:ascii="宋体" w:hAnsi="宋体" w:hint="eastAsia"/>
                <w:szCs w:val="21"/>
              </w:rPr>
              <w:t>。</w:t>
            </w:r>
          </w:p>
          <w:p w14:paraId="1158398B" w14:textId="77777777" w:rsidR="00C85622" w:rsidRPr="005371F4" w:rsidRDefault="00F26744">
            <w:pPr>
              <w:spacing w:line="360" w:lineRule="auto"/>
              <w:rPr>
                <w:rFonts w:ascii="宋体" w:hAnsi="宋体"/>
                <w:szCs w:val="21"/>
              </w:rPr>
            </w:pPr>
            <w:r w:rsidRPr="005371F4">
              <w:rPr>
                <w:rFonts w:ascii="宋体" w:hAnsi="宋体" w:hint="eastAsia"/>
                <w:szCs w:val="21"/>
              </w:rPr>
              <w:t>√本表的货物不接受进口产品（即通过中国海关报关验放进入中国境内且产自关境外的产品）参与投标，</w:t>
            </w:r>
            <w:r w:rsidRPr="005371F4">
              <w:rPr>
                <w:rFonts w:ascii="宋体" w:hAnsi="宋体" w:hint="eastAsia"/>
                <w:b/>
                <w:szCs w:val="21"/>
              </w:rPr>
              <w:t>如有进口产品参与投标的作无效标处理</w:t>
            </w:r>
            <w:r w:rsidRPr="005371F4">
              <w:rPr>
                <w:rFonts w:ascii="宋体" w:hAnsi="宋体" w:hint="eastAsia"/>
                <w:szCs w:val="21"/>
              </w:rPr>
              <w:t>。</w:t>
            </w:r>
          </w:p>
        </w:tc>
      </w:tr>
      <w:tr w:rsidR="00C52815" w:rsidRPr="005371F4" w14:paraId="69BC164A" w14:textId="77777777">
        <w:trPr>
          <w:trHeight w:val="702"/>
          <w:jc w:val="center"/>
        </w:trPr>
        <w:tc>
          <w:tcPr>
            <w:tcW w:w="8655" w:type="dxa"/>
            <w:gridSpan w:val="5"/>
            <w:tcBorders>
              <w:top w:val="single" w:sz="4" w:space="0" w:color="auto"/>
              <w:left w:val="single" w:sz="4" w:space="0" w:color="auto"/>
              <w:bottom w:val="single" w:sz="4" w:space="0" w:color="auto"/>
              <w:right w:val="single" w:sz="4" w:space="0" w:color="auto"/>
            </w:tcBorders>
            <w:noWrap/>
            <w:vAlign w:val="center"/>
          </w:tcPr>
          <w:p w14:paraId="147B2764" w14:textId="77777777" w:rsidR="00C85622" w:rsidRPr="005371F4" w:rsidRDefault="00F26744">
            <w:pPr>
              <w:spacing w:line="360" w:lineRule="auto"/>
              <w:rPr>
                <w:rFonts w:ascii="宋体" w:hAnsi="宋体"/>
                <w:szCs w:val="21"/>
              </w:rPr>
            </w:pPr>
            <w:r w:rsidRPr="005371F4">
              <w:rPr>
                <w:rFonts w:ascii="宋体" w:hAnsi="宋体" w:hint="eastAsia"/>
                <w:szCs w:val="21"/>
              </w:rPr>
              <w:lastRenderedPageBreak/>
              <w:t>（五）其他要求</w:t>
            </w:r>
          </w:p>
        </w:tc>
      </w:tr>
      <w:tr w:rsidR="00C85622" w:rsidRPr="005371F4" w14:paraId="12C9CA2A" w14:textId="77777777">
        <w:trPr>
          <w:trHeight w:val="702"/>
          <w:jc w:val="center"/>
        </w:trPr>
        <w:tc>
          <w:tcPr>
            <w:tcW w:w="8655" w:type="dxa"/>
            <w:gridSpan w:val="5"/>
            <w:tcBorders>
              <w:top w:val="single" w:sz="4" w:space="0" w:color="auto"/>
              <w:left w:val="single" w:sz="4" w:space="0" w:color="auto"/>
              <w:bottom w:val="single" w:sz="4" w:space="0" w:color="auto"/>
              <w:right w:val="single" w:sz="4" w:space="0" w:color="auto"/>
            </w:tcBorders>
            <w:noWrap/>
          </w:tcPr>
          <w:p w14:paraId="649D8A95" w14:textId="77777777" w:rsidR="00C85622" w:rsidRPr="005371F4" w:rsidRDefault="00F26744">
            <w:pPr>
              <w:spacing w:line="360" w:lineRule="exact"/>
              <w:jc w:val="center"/>
              <w:rPr>
                <w:rFonts w:ascii="宋体" w:hAnsi="宋体"/>
                <w:bCs/>
                <w:szCs w:val="21"/>
              </w:rPr>
            </w:pPr>
            <w:r w:rsidRPr="005371F4">
              <w:rPr>
                <w:rFonts w:ascii="宋体" w:hAnsi="宋体" w:hint="eastAsia"/>
                <w:kern w:val="0"/>
                <w:szCs w:val="21"/>
              </w:rPr>
              <w:t>投标人可根据评分标准在投标文件提供项目实施方案、售后服务方案、培训方案、</w:t>
            </w:r>
            <w:r w:rsidRPr="005371F4">
              <w:rPr>
                <w:rFonts w:ascii="宋体" w:hAnsi="宋体" w:hint="eastAsia"/>
                <w:bCs/>
                <w:szCs w:val="21"/>
              </w:rPr>
              <w:t>质保期</w:t>
            </w:r>
          </w:p>
          <w:p w14:paraId="470B5DE1" w14:textId="77777777" w:rsidR="00C85622" w:rsidRPr="005371F4" w:rsidRDefault="00F26744">
            <w:pPr>
              <w:spacing w:line="360" w:lineRule="exact"/>
              <w:jc w:val="left"/>
              <w:rPr>
                <w:rFonts w:ascii="宋体" w:hAnsi="宋体"/>
                <w:kern w:val="0"/>
                <w:szCs w:val="21"/>
              </w:rPr>
            </w:pPr>
            <w:r w:rsidRPr="005371F4">
              <w:rPr>
                <w:rFonts w:ascii="宋体" w:hAnsi="宋体" w:hint="eastAsia"/>
                <w:kern w:val="0"/>
                <w:szCs w:val="21"/>
              </w:rPr>
              <w:t>证明、信誉及业绩证明。</w:t>
            </w:r>
          </w:p>
        </w:tc>
      </w:tr>
    </w:tbl>
    <w:p w14:paraId="5FEEEACA" w14:textId="77777777" w:rsidR="00C85622" w:rsidRPr="005371F4" w:rsidRDefault="00C85622">
      <w:pPr>
        <w:pStyle w:val="aa"/>
      </w:pPr>
    </w:p>
    <w:p w14:paraId="14D1F692" w14:textId="77777777" w:rsidR="00C85622" w:rsidRPr="005371F4" w:rsidRDefault="00C85622">
      <w:pPr>
        <w:pStyle w:val="aa"/>
      </w:pPr>
    </w:p>
    <w:p w14:paraId="21C210EF" w14:textId="77777777" w:rsidR="00C85622" w:rsidRPr="005371F4" w:rsidRDefault="00C85622">
      <w:pPr>
        <w:pStyle w:val="aa"/>
      </w:pPr>
    </w:p>
    <w:p w14:paraId="4CFCCF6F" w14:textId="77777777" w:rsidR="00C85622" w:rsidRPr="005371F4" w:rsidRDefault="00C85622">
      <w:pPr>
        <w:pStyle w:val="aa"/>
      </w:pPr>
    </w:p>
    <w:p w14:paraId="41067B01" w14:textId="77777777" w:rsidR="00C85622" w:rsidRPr="005371F4" w:rsidRDefault="00C85622">
      <w:pPr>
        <w:pStyle w:val="aa"/>
      </w:pPr>
    </w:p>
    <w:p w14:paraId="79F93B2D" w14:textId="77777777" w:rsidR="00C85622" w:rsidRPr="005371F4" w:rsidRDefault="00C85622">
      <w:pPr>
        <w:spacing w:line="428" w:lineRule="exact"/>
        <w:ind w:left="119"/>
        <w:rPr>
          <w:rFonts w:ascii="黑体" w:eastAsia="黑体" w:hAnsi="黑体" w:cs="黑体"/>
          <w:sz w:val="32"/>
          <w:szCs w:val="32"/>
        </w:rPr>
      </w:pPr>
    </w:p>
    <w:p w14:paraId="6B242C74" w14:textId="77777777" w:rsidR="00C85622" w:rsidRPr="005371F4" w:rsidRDefault="00C85622">
      <w:pPr>
        <w:pStyle w:val="aa"/>
      </w:pPr>
    </w:p>
    <w:p w14:paraId="25BE2617" w14:textId="77777777" w:rsidR="00C85622" w:rsidRPr="005371F4" w:rsidRDefault="00C85622">
      <w:pPr>
        <w:pStyle w:val="aa"/>
      </w:pPr>
    </w:p>
    <w:p w14:paraId="2AF89A93" w14:textId="77777777" w:rsidR="00C85622" w:rsidRPr="005371F4" w:rsidRDefault="00C85622">
      <w:pPr>
        <w:pStyle w:val="aa"/>
      </w:pPr>
    </w:p>
    <w:p w14:paraId="20DBEE77" w14:textId="77777777" w:rsidR="00C85622" w:rsidRPr="005371F4" w:rsidRDefault="00C85622">
      <w:pPr>
        <w:pStyle w:val="aa"/>
      </w:pPr>
    </w:p>
    <w:p w14:paraId="45CE386C" w14:textId="77777777" w:rsidR="00C85622" w:rsidRPr="005371F4" w:rsidRDefault="00C85622">
      <w:pPr>
        <w:pStyle w:val="aa"/>
      </w:pPr>
    </w:p>
    <w:p w14:paraId="64205D2D" w14:textId="77777777" w:rsidR="00C85622" w:rsidRPr="005371F4" w:rsidRDefault="00C85622">
      <w:pPr>
        <w:pStyle w:val="aa"/>
      </w:pPr>
    </w:p>
    <w:p w14:paraId="116D71C5" w14:textId="77777777" w:rsidR="00C85622" w:rsidRPr="005371F4" w:rsidRDefault="00C85622">
      <w:pPr>
        <w:pStyle w:val="aa"/>
      </w:pPr>
    </w:p>
    <w:p w14:paraId="1227FE5F" w14:textId="77777777" w:rsidR="00C85622" w:rsidRPr="005371F4" w:rsidRDefault="00C85622">
      <w:pPr>
        <w:pStyle w:val="aa"/>
      </w:pPr>
    </w:p>
    <w:p w14:paraId="5BBA93CA" w14:textId="5D819A5A" w:rsidR="00C85622" w:rsidRDefault="00C85622">
      <w:pPr>
        <w:pStyle w:val="aa"/>
      </w:pPr>
    </w:p>
    <w:p w14:paraId="500B47DC" w14:textId="78A9A03C" w:rsidR="00192B1B" w:rsidRDefault="00192B1B">
      <w:pPr>
        <w:pStyle w:val="aa"/>
      </w:pPr>
    </w:p>
    <w:p w14:paraId="1E750A98" w14:textId="4F4EF298" w:rsidR="00192B1B" w:rsidRDefault="00192B1B">
      <w:pPr>
        <w:pStyle w:val="aa"/>
      </w:pPr>
    </w:p>
    <w:p w14:paraId="22BD8571" w14:textId="746DA941" w:rsidR="00192B1B" w:rsidRDefault="00192B1B">
      <w:pPr>
        <w:pStyle w:val="aa"/>
      </w:pPr>
    </w:p>
    <w:p w14:paraId="2E03249E" w14:textId="1F51CE37" w:rsidR="00192B1B" w:rsidRDefault="00192B1B">
      <w:pPr>
        <w:pStyle w:val="aa"/>
      </w:pPr>
    </w:p>
    <w:p w14:paraId="2060D180" w14:textId="4DDF227D" w:rsidR="00192B1B" w:rsidRDefault="00192B1B">
      <w:pPr>
        <w:pStyle w:val="aa"/>
      </w:pPr>
    </w:p>
    <w:p w14:paraId="043AFB18" w14:textId="375C65F2" w:rsidR="00192B1B" w:rsidRDefault="00192B1B">
      <w:pPr>
        <w:pStyle w:val="aa"/>
      </w:pPr>
    </w:p>
    <w:p w14:paraId="6EBFC157" w14:textId="73AD7A13" w:rsidR="00192B1B" w:rsidRDefault="00192B1B">
      <w:pPr>
        <w:pStyle w:val="aa"/>
      </w:pPr>
    </w:p>
    <w:p w14:paraId="61311599" w14:textId="77777777" w:rsidR="00192B1B" w:rsidRPr="005371F4" w:rsidRDefault="00192B1B">
      <w:pPr>
        <w:pStyle w:val="aa"/>
      </w:pPr>
    </w:p>
    <w:p w14:paraId="26B5EE11" w14:textId="77777777" w:rsidR="00C85622" w:rsidRPr="005371F4" w:rsidRDefault="00C85622">
      <w:pPr>
        <w:spacing w:line="428" w:lineRule="exact"/>
        <w:ind w:left="119"/>
        <w:rPr>
          <w:rFonts w:ascii="黑体" w:eastAsia="黑体" w:hAnsi="黑体" w:cs="黑体"/>
          <w:sz w:val="32"/>
          <w:szCs w:val="32"/>
        </w:rPr>
      </w:pPr>
    </w:p>
    <w:p w14:paraId="6D1752E4" w14:textId="77777777" w:rsidR="00C85622" w:rsidRPr="005371F4" w:rsidRDefault="00F26744">
      <w:pPr>
        <w:spacing w:line="428" w:lineRule="exact"/>
        <w:ind w:left="119"/>
        <w:rPr>
          <w:rFonts w:ascii="Arial Unicode MS" w:eastAsia="Arial Unicode MS" w:hAnsi="Arial Unicode MS" w:cs="Arial Unicode MS"/>
          <w:sz w:val="32"/>
          <w:szCs w:val="32"/>
        </w:rPr>
      </w:pPr>
      <w:r w:rsidRPr="005371F4">
        <w:rPr>
          <w:rFonts w:ascii="黑体" w:eastAsia="黑体" w:hAnsi="黑体" w:cs="黑体" w:hint="eastAsia"/>
          <w:sz w:val="32"/>
          <w:szCs w:val="32"/>
        </w:rPr>
        <w:lastRenderedPageBreak/>
        <w:t>附件1：</w:t>
      </w:r>
    </w:p>
    <w:p w14:paraId="6B959349" w14:textId="77777777" w:rsidR="00C85622" w:rsidRPr="005371F4" w:rsidRDefault="00C85622">
      <w:pPr>
        <w:spacing w:before="7"/>
        <w:rPr>
          <w:rFonts w:ascii="Arial Unicode MS" w:eastAsia="Arial Unicode MS" w:hAnsi="Arial Unicode MS" w:cs="Arial Unicode MS"/>
          <w:sz w:val="17"/>
          <w:szCs w:val="17"/>
        </w:rPr>
      </w:pPr>
    </w:p>
    <w:p w14:paraId="6D9F3BF7" w14:textId="77777777" w:rsidR="00C85622" w:rsidRPr="005371F4" w:rsidRDefault="00F26744">
      <w:pPr>
        <w:spacing w:line="528" w:lineRule="exact"/>
        <w:ind w:left="1871"/>
        <w:rPr>
          <w:rFonts w:ascii="Arial Unicode MS" w:eastAsia="Arial Unicode MS" w:hAnsi="Arial Unicode MS" w:cs="Arial Unicode MS"/>
          <w:sz w:val="40"/>
          <w:szCs w:val="40"/>
        </w:rPr>
      </w:pPr>
      <w:r w:rsidRPr="005371F4">
        <w:rPr>
          <w:rFonts w:ascii="方正小标宋简体" w:eastAsia="方正小标宋简体" w:hAnsi="方正小标宋简体" w:cs="方正小标宋简体" w:hint="eastAsia"/>
          <w:sz w:val="44"/>
          <w:szCs w:val="44"/>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419"/>
        <w:gridCol w:w="1492"/>
        <w:gridCol w:w="1480"/>
        <w:gridCol w:w="3434"/>
      </w:tblGrid>
      <w:tr w:rsidR="00CC2135" w:rsidRPr="005371F4" w14:paraId="39822E4A"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7550E76B" w14:textId="77777777" w:rsidR="00C85622" w:rsidRPr="005371F4" w:rsidRDefault="00F26744">
            <w:pPr>
              <w:jc w:val="center"/>
              <w:rPr>
                <w:rFonts w:ascii="Calibri" w:hAnsi="Calibri"/>
                <w:szCs w:val="22"/>
              </w:rPr>
            </w:pPr>
            <w:r w:rsidRPr="005371F4">
              <w:rPr>
                <w:rFonts w:ascii="宋体" w:hAnsi="宋体" w:cs="宋体" w:hint="eastAsia"/>
                <w:b/>
                <w:bCs/>
                <w:w w:val="99"/>
              </w:rPr>
              <w:t>品目序号</w:t>
            </w:r>
          </w:p>
        </w:tc>
        <w:tc>
          <w:tcPr>
            <w:tcW w:w="4399" w:type="dxa"/>
            <w:gridSpan w:val="3"/>
            <w:tcBorders>
              <w:top w:val="single" w:sz="4" w:space="0" w:color="000000"/>
              <w:left w:val="single" w:sz="4" w:space="0" w:color="000000"/>
              <w:bottom w:val="single" w:sz="4" w:space="0" w:color="000000"/>
              <w:right w:val="single" w:sz="4" w:space="0" w:color="000000"/>
            </w:tcBorders>
            <w:vAlign w:val="center"/>
          </w:tcPr>
          <w:p w14:paraId="09515D59" w14:textId="77777777" w:rsidR="00C85622" w:rsidRPr="005371F4" w:rsidRDefault="00F26744">
            <w:pPr>
              <w:jc w:val="center"/>
              <w:rPr>
                <w:rFonts w:ascii="Calibri" w:hAnsi="Calibri"/>
                <w:szCs w:val="22"/>
              </w:rPr>
            </w:pPr>
            <w:r w:rsidRPr="005371F4">
              <w:rPr>
                <w:rFonts w:ascii="宋体" w:hAnsi="宋体" w:cs="宋体" w:hint="eastAsia"/>
                <w:b/>
                <w:bCs/>
                <w:w w:val="99"/>
              </w:rPr>
              <w:t>名称</w:t>
            </w:r>
          </w:p>
        </w:tc>
        <w:tc>
          <w:tcPr>
            <w:tcW w:w="3452" w:type="dxa"/>
            <w:tcBorders>
              <w:top w:val="single" w:sz="4" w:space="0" w:color="000000"/>
              <w:left w:val="single" w:sz="4" w:space="0" w:color="000000"/>
              <w:bottom w:val="single" w:sz="4" w:space="0" w:color="000000"/>
              <w:right w:val="single" w:sz="4" w:space="0" w:color="000000"/>
            </w:tcBorders>
            <w:vAlign w:val="center"/>
          </w:tcPr>
          <w:p w14:paraId="185958BF" w14:textId="77777777" w:rsidR="00C85622" w:rsidRPr="005371F4" w:rsidRDefault="00F26744">
            <w:pPr>
              <w:jc w:val="center"/>
              <w:rPr>
                <w:rFonts w:ascii="Calibri" w:hAnsi="Calibri"/>
                <w:szCs w:val="22"/>
              </w:rPr>
            </w:pPr>
            <w:r w:rsidRPr="005371F4">
              <w:rPr>
                <w:rFonts w:ascii="宋体" w:hAnsi="宋体" w:cs="宋体" w:hint="eastAsia"/>
                <w:b/>
                <w:bCs/>
                <w:w w:val="99"/>
              </w:rPr>
              <w:t>依据的标准</w:t>
            </w:r>
          </w:p>
        </w:tc>
      </w:tr>
      <w:tr w:rsidR="00CC2135" w:rsidRPr="005371F4" w14:paraId="2C873C26"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683504E7" w14:textId="77777777" w:rsidR="00C85622" w:rsidRPr="005371F4" w:rsidRDefault="00F26744">
            <w:pPr>
              <w:jc w:val="center"/>
              <w:rPr>
                <w:rFonts w:ascii="宋体" w:hAnsi="宋体"/>
                <w:szCs w:val="21"/>
              </w:rPr>
            </w:pPr>
            <w:r w:rsidRPr="005371F4">
              <w:rPr>
                <w:rFonts w:ascii="宋体" w:hAnsi="宋体" w:hint="eastAsia"/>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4A894455" w14:textId="77777777" w:rsidR="00C85622" w:rsidRPr="005371F4" w:rsidRDefault="00F26744">
            <w:pPr>
              <w:jc w:val="center"/>
              <w:rPr>
                <w:rFonts w:ascii="宋体" w:hAnsi="宋体"/>
                <w:szCs w:val="21"/>
              </w:rPr>
            </w:pPr>
            <w:r w:rsidRPr="005371F4">
              <w:rPr>
                <w:rFonts w:ascii="宋体" w:hAnsi="宋体" w:cs="仿宋_GB2312" w:hint="eastAsia"/>
                <w:szCs w:val="21"/>
              </w:rPr>
              <w:t>A02010100</w:t>
            </w:r>
            <w:r w:rsidRPr="005371F4">
              <w:rPr>
                <w:rFonts w:ascii="宋体" w:hAnsi="宋体" w:cs="宋体" w:hint="eastAsia"/>
                <w:w w:val="99"/>
                <w:szCs w:val="21"/>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41AA2C63" w14:textId="77777777" w:rsidR="00C85622" w:rsidRPr="005371F4" w:rsidRDefault="00F26744">
            <w:pPr>
              <w:pStyle w:val="TableParagraph"/>
              <w:spacing w:before="93"/>
              <w:ind w:left="7" w:right="5"/>
              <w:jc w:val="center"/>
              <w:rPr>
                <w:rFonts w:ascii="宋体" w:hAnsi="宋体" w:cs="宋体"/>
                <w:kern w:val="2"/>
                <w:sz w:val="21"/>
                <w:szCs w:val="21"/>
              </w:rPr>
            </w:pPr>
            <w:r w:rsidRPr="005371F4">
              <w:rPr>
                <w:rFonts w:ascii="宋体" w:hAnsi="宋体" w:cs="宋体" w:hint="eastAsia"/>
                <w:w w:val="99"/>
                <w:kern w:val="2"/>
                <w:sz w:val="21"/>
                <w:szCs w:val="21"/>
              </w:rPr>
              <w:t>★</w:t>
            </w:r>
            <w:r w:rsidRPr="005371F4">
              <w:rPr>
                <w:rFonts w:ascii="宋体" w:hAnsi="宋体" w:cs="仿宋_GB2312" w:hint="eastAsia"/>
                <w:kern w:val="2"/>
                <w:sz w:val="21"/>
                <w:szCs w:val="21"/>
              </w:rPr>
              <w:t>A02010105</w:t>
            </w:r>
            <w:r w:rsidRPr="005371F4">
              <w:rPr>
                <w:rFonts w:ascii="宋体" w:hAnsi="宋体" w:cs="宋体" w:hint="eastAsia"/>
                <w:w w:val="99"/>
                <w:kern w:val="2"/>
                <w:sz w:val="21"/>
                <w:szCs w:val="21"/>
              </w:rPr>
              <w:t>台式计算机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3DA2DD4A" w14:textId="77777777" w:rsidR="00C85622" w:rsidRPr="005371F4" w:rsidRDefault="00C8562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0DA7479E"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《微型计算机能效限定值及能效等级》（GB28380）</w:t>
            </w:r>
          </w:p>
        </w:tc>
      </w:tr>
      <w:tr w:rsidR="00CC2135" w:rsidRPr="005371F4" w14:paraId="46BC7EFA"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027F89C" w14:textId="77777777" w:rsidR="00C85622" w:rsidRPr="005371F4" w:rsidRDefault="00C8562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8984747" w14:textId="77777777" w:rsidR="00C85622" w:rsidRPr="005371F4" w:rsidRDefault="00C85622">
            <w:pPr>
              <w:widowControl/>
              <w:jc w:val="left"/>
              <w:rPr>
                <w:rFonts w:ascii="宋体" w:hAnsi="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443CA77D" w14:textId="77777777" w:rsidR="00C85622" w:rsidRPr="005371F4" w:rsidRDefault="00F26744">
            <w:pPr>
              <w:pStyle w:val="TableParagraph"/>
              <w:spacing w:before="44"/>
              <w:ind w:left="7" w:right="5"/>
              <w:jc w:val="center"/>
              <w:rPr>
                <w:rFonts w:ascii="宋体" w:hAnsi="宋体" w:cs="宋体"/>
                <w:kern w:val="2"/>
                <w:sz w:val="21"/>
                <w:szCs w:val="21"/>
              </w:rPr>
            </w:pPr>
            <w:r w:rsidRPr="005371F4">
              <w:rPr>
                <w:rFonts w:ascii="宋体" w:hAnsi="宋体" w:cs="宋体" w:hint="eastAsia"/>
                <w:w w:val="99"/>
                <w:kern w:val="2"/>
                <w:sz w:val="21"/>
                <w:szCs w:val="21"/>
              </w:rPr>
              <w:t>★</w:t>
            </w:r>
            <w:r w:rsidRPr="005371F4">
              <w:rPr>
                <w:rFonts w:ascii="宋体" w:hAnsi="宋体" w:cs="仿宋_GB2312" w:hint="eastAsia"/>
                <w:kern w:val="2"/>
                <w:sz w:val="21"/>
                <w:szCs w:val="21"/>
              </w:rPr>
              <w:t>A02010108</w:t>
            </w:r>
            <w:r w:rsidRPr="005371F4">
              <w:rPr>
                <w:rFonts w:ascii="宋体" w:hAnsi="宋体" w:cs="宋体" w:hint="eastAsia"/>
                <w:w w:val="99"/>
                <w:kern w:val="2"/>
                <w:sz w:val="21"/>
                <w:szCs w:val="21"/>
              </w:rPr>
              <w:t>便携式计算机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7B862DB0" w14:textId="77777777" w:rsidR="00C85622" w:rsidRPr="005371F4" w:rsidRDefault="00C8562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638ABA8E"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《微型计算机能效限定值及能效等级》（GB28380）</w:t>
            </w:r>
          </w:p>
        </w:tc>
      </w:tr>
      <w:tr w:rsidR="00CC2135" w:rsidRPr="005371F4" w14:paraId="72790771"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0B6FCC2" w14:textId="77777777" w:rsidR="00C85622" w:rsidRPr="005371F4" w:rsidRDefault="00C8562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00A74DA" w14:textId="77777777" w:rsidR="00C85622" w:rsidRPr="005371F4" w:rsidRDefault="00C85622">
            <w:pPr>
              <w:widowControl/>
              <w:jc w:val="left"/>
              <w:rPr>
                <w:rFonts w:ascii="宋体" w:hAnsi="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7BFE4F94" w14:textId="77777777" w:rsidR="00C85622" w:rsidRPr="005371F4" w:rsidRDefault="00F26744">
            <w:pPr>
              <w:pStyle w:val="TableParagraph"/>
              <w:spacing w:before="64"/>
              <w:ind w:left="7" w:right="5"/>
              <w:jc w:val="center"/>
              <w:rPr>
                <w:rFonts w:ascii="宋体" w:hAnsi="宋体" w:cs="宋体"/>
                <w:kern w:val="2"/>
                <w:sz w:val="21"/>
                <w:szCs w:val="21"/>
                <w:lang w:eastAsia="zh-CN"/>
              </w:rPr>
            </w:pPr>
            <w:r w:rsidRPr="005371F4">
              <w:rPr>
                <w:rFonts w:ascii="宋体" w:hAnsi="宋体" w:cs="宋体" w:hint="eastAsia"/>
                <w:w w:val="99"/>
                <w:kern w:val="2"/>
                <w:sz w:val="21"/>
                <w:szCs w:val="21"/>
                <w:lang w:eastAsia="zh-CN"/>
              </w:rPr>
              <w:t>★</w:t>
            </w:r>
            <w:r w:rsidRPr="005371F4">
              <w:rPr>
                <w:rFonts w:ascii="宋体" w:hAnsi="宋体" w:cs="仿宋_GB2312" w:hint="eastAsia"/>
                <w:kern w:val="2"/>
                <w:sz w:val="21"/>
                <w:szCs w:val="21"/>
                <w:lang w:eastAsia="zh-CN"/>
              </w:rPr>
              <w:t>A02010109平板式计算机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7F524175" w14:textId="77777777" w:rsidR="00C85622" w:rsidRPr="005371F4" w:rsidRDefault="00C8562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7EC6524E"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《微型计算机能效限定值及能效等级》（GB28380）</w:t>
            </w:r>
          </w:p>
        </w:tc>
      </w:tr>
      <w:tr w:rsidR="00CC2135" w:rsidRPr="005371F4" w14:paraId="6F709547"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127A17BD" w14:textId="77777777" w:rsidR="00C85622" w:rsidRPr="005371F4" w:rsidRDefault="00F26744">
            <w:pPr>
              <w:jc w:val="center"/>
              <w:rPr>
                <w:rFonts w:ascii="宋体" w:hAnsi="宋体"/>
                <w:szCs w:val="21"/>
              </w:rPr>
            </w:pPr>
            <w:r w:rsidRPr="005371F4">
              <w:rPr>
                <w:rFonts w:ascii="宋体" w:hAnsi="宋体" w:hint="eastAsia"/>
                <w:szCs w:val="21"/>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3295DAB0" w14:textId="77777777" w:rsidR="00C85622" w:rsidRPr="005371F4" w:rsidRDefault="00F26744">
            <w:pPr>
              <w:pStyle w:val="TableParagraph"/>
              <w:ind w:left="7"/>
              <w:jc w:val="center"/>
              <w:rPr>
                <w:rFonts w:ascii="宋体" w:hAnsi="宋体" w:cs="宋体"/>
                <w:kern w:val="2"/>
                <w:sz w:val="21"/>
                <w:szCs w:val="21"/>
              </w:rPr>
            </w:pPr>
            <w:r w:rsidRPr="005371F4">
              <w:rPr>
                <w:rFonts w:ascii="宋体" w:hAnsi="宋体" w:cs="仿宋_GB2312" w:hint="eastAsia"/>
                <w:kern w:val="2"/>
                <w:sz w:val="21"/>
                <w:szCs w:val="21"/>
              </w:rPr>
              <w:t>A02020000</w:t>
            </w:r>
            <w:r w:rsidRPr="005371F4">
              <w:rPr>
                <w:rFonts w:ascii="宋体" w:hAnsi="宋体" w:cs="宋体" w:hint="eastAsia"/>
                <w:w w:val="99"/>
                <w:kern w:val="2"/>
                <w:sz w:val="21"/>
                <w:szCs w:val="21"/>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6B544251" w14:textId="77777777" w:rsidR="00C85622" w:rsidRPr="005371F4" w:rsidRDefault="00F26744">
            <w:pPr>
              <w:jc w:val="center"/>
              <w:rPr>
                <w:rFonts w:ascii="宋体" w:hAnsi="宋体"/>
                <w:szCs w:val="21"/>
              </w:rPr>
            </w:pPr>
            <w:r w:rsidRPr="005371F4">
              <w:rPr>
                <w:rFonts w:ascii="宋体" w:hAnsi="宋体" w:cs="宋体" w:hint="eastAsia"/>
                <w:spacing w:val="1"/>
                <w:w w:val="99"/>
                <w:szCs w:val="21"/>
              </w:rPr>
              <w:t>A02021000</w:t>
            </w:r>
            <w:r w:rsidRPr="005371F4">
              <w:rPr>
                <w:rFonts w:ascii="宋体" w:hAnsi="宋体" w:cs="Arial" w:hint="eastAsia"/>
                <w:szCs w:val="21"/>
                <w:shd w:val="clear" w:color="auto" w:fill="FFFFFF"/>
              </w:rPr>
              <w:t>打印机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788B3C1A" w14:textId="77777777" w:rsidR="00C85622" w:rsidRPr="005371F4" w:rsidRDefault="00F26744">
            <w:pPr>
              <w:jc w:val="center"/>
              <w:rPr>
                <w:rFonts w:ascii="宋体" w:hAnsi="宋体"/>
                <w:szCs w:val="21"/>
              </w:rPr>
            </w:pPr>
            <w:r w:rsidRPr="005371F4">
              <w:rPr>
                <w:rFonts w:ascii="宋体" w:hAnsi="宋体" w:hint="eastAsia"/>
                <w:szCs w:val="21"/>
              </w:rPr>
              <w:t>A02021001 A3黑白打印机</w:t>
            </w:r>
          </w:p>
        </w:tc>
        <w:tc>
          <w:tcPr>
            <w:tcW w:w="3452" w:type="dxa"/>
            <w:tcBorders>
              <w:top w:val="single" w:sz="4" w:space="0" w:color="000000"/>
              <w:left w:val="single" w:sz="4" w:space="0" w:color="000000"/>
              <w:bottom w:val="single" w:sz="4" w:space="0" w:color="000000"/>
              <w:right w:val="single" w:sz="4" w:space="0" w:color="000000"/>
            </w:tcBorders>
          </w:tcPr>
          <w:p w14:paraId="40990FEE"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《复印机、打印机和传真机能效限定值及能效等级》（GB21521）</w:t>
            </w:r>
          </w:p>
        </w:tc>
      </w:tr>
      <w:tr w:rsidR="00CC2135" w:rsidRPr="005371F4" w14:paraId="462F6364"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121C207" w14:textId="77777777" w:rsidR="00C85622" w:rsidRPr="005371F4" w:rsidRDefault="00C8562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EF14586" w14:textId="77777777" w:rsidR="00C85622" w:rsidRPr="005371F4" w:rsidRDefault="00C8562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6C9647F" w14:textId="77777777" w:rsidR="00C85622" w:rsidRPr="005371F4" w:rsidRDefault="00C85622">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C967ED4" w14:textId="77777777" w:rsidR="00C85622" w:rsidRPr="005371F4" w:rsidRDefault="00F26744">
            <w:pPr>
              <w:jc w:val="center"/>
              <w:rPr>
                <w:rFonts w:ascii="宋体" w:hAnsi="宋体"/>
                <w:szCs w:val="21"/>
              </w:rPr>
            </w:pPr>
            <w:r w:rsidRPr="005371F4">
              <w:rPr>
                <w:rFonts w:ascii="宋体" w:hAnsi="宋体" w:hint="eastAsia"/>
                <w:szCs w:val="21"/>
              </w:rPr>
              <w:t>A02021002 A3彩色打印机</w:t>
            </w:r>
          </w:p>
        </w:tc>
        <w:tc>
          <w:tcPr>
            <w:tcW w:w="3452" w:type="dxa"/>
            <w:tcBorders>
              <w:top w:val="single" w:sz="4" w:space="0" w:color="000000"/>
              <w:left w:val="single" w:sz="4" w:space="0" w:color="000000"/>
              <w:bottom w:val="single" w:sz="4" w:space="0" w:color="000000"/>
              <w:right w:val="single" w:sz="4" w:space="0" w:color="000000"/>
            </w:tcBorders>
          </w:tcPr>
          <w:p w14:paraId="6AF88988"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《复印机、打印机和传真机能效限定值及能效等级》（GB21521）</w:t>
            </w:r>
          </w:p>
        </w:tc>
      </w:tr>
      <w:tr w:rsidR="00CC2135" w:rsidRPr="005371F4" w14:paraId="6391B8A8"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9701E84" w14:textId="77777777" w:rsidR="00C85622" w:rsidRPr="005371F4" w:rsidRDefault="00C8562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8674754" w14:textId="77777777" w:rsidR="00C85622" w:rsidRPr="005371F4" w:rsidRDefault="00C8562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6E93C2D" w14:textId="77777777" w:rsidR="00C85622" w:rsidRPr="005371F4" w:rsidRDefault="00C85622">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1658F14" w14:textId="77777777" w:rsidR="00C85622" w:rsidRPr="005371F4" w:rsidRDefault="00F26744">
            <w:pPr>
              <w:jc w:val="center"/>
              <w:rPr>
                <w:rFonts w:ascii="宋体" w:hAnsi="宋体"/>
                <w:szCs w:val="21"/>
              </w:rPr>
            </w:pPr>
            <w:r w:rsidRPr="005371F4">
              <w:rPr>
                <w:rFonts w:ascii="宋体" w:hAnsi="宋体" w:hint="eastAsia"/>
                <w:szCs w:val="21"/>
              </w:rPr>
              <w:t>A02021003 A4黑白打印机</w:t>
            </w:r>
          </w:p>
        </w:tc>
        <w:tc>
          <w:tcPr>
            <w:tcW w:w="3452" w:type="dxa"/>
            <w:tcBorders>
              <w:top w:val="single" w:sz="4" w:space="0" w:color="000000"/>
              <w:left w:val="single" w:sz="4" w:space="0" w:color="000000"/>
              <w:bottom w:val="single" w:sz="4" w:space="0" w:color="000000"/>
              <w:right w:val="single" w:sz="4" w:space="0" w:color="000000"/>
            </w:tcBorders>
          </w:tcPr>
          <w:p w14:paraId="723C1501"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《复印机、打印机和传真机能效限定值及能效等级》（GB21521）</w:t>
            </w:r>
          </w:p>
        </w:tc>
      </w:tr>
      <w:tr w:rsidR="00CC2135" w:rsidRPr="005371F4" w14:paraId="27FE2294"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E3268F4" w14:textId="77777777" w:rsidR="00C85622" w:rsidRPr="005371F4" w:rsidRDefault="00C8562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9AB7135" w14:textId="77777777" w:rsidR="00C85622" w:rsidRPr="005371F4" w:rsidRDefault="00C8562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AB96A4E" w14:textId="77777777" w:rsidR="00C85622" w:rsidRPr="005371F4" w:rsidRDefault="00C85622">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9CD4B9E" w14:textId="77777777" w:rsidR="00C85622" w:rsidRPr="005371F4" w:rsidRDefault="00F26744">
            <w:pPr>
              <w:jc w:val="center"/>
              <w:rPr>
                <w:rFonts w:ascii="宋体" w:hAnsi="宋体"/>
                <w:szCs w:val="21"/>
              </w:rPr>
            </w:pPr>
            <w:r w:rsidRPr="005371F4">
              <w:rPr>
                <w:rFonts w:ascii="宋体" w:hAnsi="宋体" w:hint="eastAsia"/>
                <w:szCs w:val="21"/>
              </w:rPr>
              <w:t>A02021004 A4彩色打印机</w:t>
            </w:r>
          </w:p>
        </w:tc>
        <w:tc>
          <w:tcPr>
            <w:tcW w:w="3452" w:type="dxa"/>
            <w:tcBorders>
              <w:top w:val="single" w:sz="4" w:space="0" w:color="000000"/>
              <w:left w:val="single" w:sz="4" w:space="0" w:color="000000"/>
              <w:bottom w:val="single" w:sz="4" w:space="0" w:color="000000"/>
              <w:right w:val="single" w:sz="4" w:space="0" w:color="000000"/>
            </w:tcBorders>
          </w:tcPr>
          <w:p w14:paraId="335822C2"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《复印机、打印机和传真机能效限定值及能效等级》（GB21521）</w:t>
            </w:r>
          </w:p>
        </w:tc>
      </w:tr>
      <w:tr w:rsidR="00CC2135" w:rsidRPr="005371F4" w14:paraId="2F5F47C5"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AD1333C" w14:textId="77777777" w:rsidR="00C85622" w:rsidRPr="005371F4" w:rsidRDefault="00C8562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BB7D207" w14:textId="77777777" w:rsidR="00C85622" w:rsidRPr="005371F4" w:rsidRDefault="00C8562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B315FFA" w14:textId="77777777" w:rsidR="00C85622" w:rsidRPr="005371F4" w:rsidRDefault="00C85622">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9496051" w14:textId="77777777" w:rsidR="00C85622" w:rsidRPr="005371F4" w:rsidRDefault="00F26744">
            <w:pPr>
              <w:jc w:val="center"/>
              <w:rPr>
                <w:rFonts w:ascii="宋体" w:hAnsi="宋体"/>
                <w:szCs w:val="21"/>
              </w:rPr>
            </w:pPr>
            <w:r w:rsidRPr="005371F4">
              <w:rPr>
                <w:rFonts w:ascii="宋体" w:hAnsi="宋体" w:hint="eastAsia"/>
                <w:szCs w:val="21"/>
              </w:rPr>
              <w:t>A02021005 3D打印机</w:t>
            </w:r>
          </w:p>
        </w:tc>
        <w:tc>
          <w:tcPr>
            <w:tcW w:w="3452" w:type="dxa"/>
            <w:tcBorders>
              <w:top w:val="single" w:sz="4" w:space="0" w:color="000000"/>
              <w:left w:val="single" w:sz="4" w:space="0" w:color="000000"/>
              <w:bottom w:val="single" w:sz="4" w:space="0" w:color="000000"/>
              <w:right w:val="single" w:sz="4" w:space="0" w:color="000000"/>
            </w:tcBorders>
          </w:tcPr>
          <w:p w14:paraId="56EA6D29"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《复印机、打印机和传真机能效限定值及能效等级》（GB21521）</w:t>
            </w:r>
          </w:p>
        </w:tc>
      </w:tr>
      <w:tr w:rsidR="00CC2135" w:rsidRPr="005371F4" w14:paraId="39B67144"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34781CC" w14:textId="77777777" w:rsidR="00C85622" w:rsidRPr="005371F4" w:rsidRDefault="00C8562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5FA57BC" w14:textId="77777777" w:rsidR="00C85622" w:rsidRPr="005371F4" w:rsidRDefault="00C8562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E36CBF8" w14:textId="77777777" w:rsidR="00C85622" w:rsidRPr="005371F4" w:rsidRDefault="00C85622">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EC2CAF7" w14:textId="77777777" w:rsidR="00C85622" w:rsidRPr="005371F4" w:rsidRDefault="00F26744">
            <w:pPr>
              <w:jc w:val="center"/>
              <w:rPr>
                <w:rFonts w:ascii="宋体" w:hAnsi="宋体"/>
                <w:szCs w:val="21"/>
              </w:rPr>
            </w:pPr>
            <w:r w:rsidRPr="005371F4">
              <w:rPr>
                <w:rFonts w:ascii="宋体" w:hAnsi="宋体" w:hint="eastAsia"/>
                <w:szCs w:val="21"/>
              </w:rPr>
              <w:t>A02021006票据打印机</w:t>
            </w:r>
          </w:p>
        </w:tc>
        <w:tc>
          <w:tcPr>
            <w:tcW w:w="3452" w:type="dxa"/>
            <w:tcBorders>
              <w:top w:val="single" w:sz="4" w:space="0" w:color="000000"/>
              <w:left w:val="single" w:sz="4" w:space="0" w:color="000000"/>
              <w:bottom w:val="single" w:sz="4" w:space="0" w:color="000000"/>
              <w:right w:val="single" w:sz="4" w:space="0" w:color="000000"/>
            </w:tcBorders>
          </w:tcPr>
          <w:p w14:paraId="758EF07E"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《复印机、打印机和传真机能效限定值及能效等级》（GB21521）</w:t>
            </w:r>
          </w:p>
        </w:tc>
      </w:tr>
      <w:tr w:rsidR="00CC2135" w:rsidRPr="005371F4" w14:paraId="7A3316EF"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9C08FF2" w14:textId="77777777" w:rsidR="00C85622" w:rsidRPr="005371F4" w:rsidRDefault="00C8562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E2B463E" w14:textId="77777777" w:rsidR="00C85622" w:rsidRPr="005371F4" w:rsidRDefault="00C8562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08C533A" w14:textId="77777777" w:rsidR="00C85622" w:rsidRPr="005371F4" w:rsidRDefault="00C85622">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72CBF8D" w14:textId="77777777" w:rsidR="00C85622" w:rsidRPr="005371F4" w:rsidRDefault="00F26744">
            <w:pPr>
              <w:jc w:val="center"/>
              <w:rPr>
                <w:rFonts w:ascii="宋体" w:hAnsi="宋体"/>
                <w:szCs w:val="21"/>
              </w:rPr>
            </w:pPr>
            <w:r w:rsidRPr="005371F4">
              <w:rPr>
                <w:rFonts w:ascii="宋体" w:hAnsi="宋体" w:hint="eastAsia"/>
                <w:szCs w:val="21"/>
              </w:rPr>
              <w:t>A02021007条码打印机</w:t>
            </w:r>
          </w:p>
        </w:tc>
        <w:tc>
          <w:tcPr>
            <w:tcW w:w="3452" w:type="dxa"/>
            <w:tcBorders>
              <w:top w:val="single" w:sz="4" w:space="0" w:color="000000"/>
              <w:left w:val="single" w:sz="4" w:space="0" w:color="000000"/>
              <w:bottom w:val="single" w:sz="4" w:space="0" w:color="000000"/>
              <w:right w:val="single" w:sz="4" w:space="0" w:color="000000"/>
            </w:tcBorders>
          </w:tcPr>
          <w:p w14:paraId="53267EEE"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《复印机、打印机和传真机能效限定值及能效等级》（GB21521）</w:t>
            </w:r>
          </w:p>
        </w:tc>
      </w:tr>
      <w:tr w:rsidR="00CC2135" w:rsidRPr="005371F4" w14:paraId="0664472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F4233D2" w14:textId="77777777" w:rsidR="00C85622" w:rsidRPr="005371F4" w:rsidRDefault="00C8562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238C5E6" w14:textId="77777777" w:rsidR="00C85622" w:rsidRPr="005371F4" w:rsidRDefault="00C8562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149BA36" w14:textId="77777777" w:rsidR="00C85622" w:rsidRPr="005371F4" w:rsidRDefault="00C85622">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6D0038A" w14:textId="77777777" w:rsidR="00C85622" w:rsidRPr="005371F4" w:rsidRDefault="00F26744">
            <w:pPr>
              <w:jc w:val="center"/>
              <w:rPr>
                <w:rFonts w:ascii="宋体" w:hAnsi="宋体"/>
                <w:szCs w:val="21"/>
              </w:rPr>
            </w:pPr>
            <w:r w:rsidRPr="005371F4">
              <w:rPr>
                <w:rFonts w:ascii="宋体" w:hAnsi="宋体" w:hint="eastAsia"/>
                <w:szCs w:val="21"/>
              </w:rPr>
              <w:t>A02021008地址打印机</w:t>
            </w:r>
          </w:p>
        </w:tc>
        <w:tc>
          <w:tcPr>
            <w:tcW w:w="3452" w:type="dxa"/>
            <w:tcBorders>
              <w:top w:val="single" w:sz="4" w:space="0" w:color="000000"/>
              <w:left w:val="single" w:sz="4" w:space="0" w:color="000000"/>
              <w:bottom w:val="single" w:sz="4" w:space="0" w:color="000000"/>
              <w:right w:val="single" w:sz="4" w:space="0" w:color="000000"/>
            </w:tcBorders>
          </w:tcPr>
          <w:p w14:paraId="5DE30E63"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《复印机、打印机和传真机能效限定值及能效等级》（GB21521）</w:t>
            </w:r>
          </w:p>
        </w:tc>
      </w:tr>
      <w:tr w:rsidR="00CC2135" w:rsidRPr="005371F4" w14:paraId="3170A66A"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F80887E" w14:textId="77777777" w:rsidR="00C85622" w:rsidRPr="005371F4" w:rsidRDefault="00C8562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42F98CB" w14:textId="77777777" w:rsidR="00C85622" w:rsidRPr="005371F4" w:rsidRDefault="00C8562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87D6753" w14:textId="77777777" w:rsidR="00C85622" w:rsidRPr="005371F4" w:rsidRDefault="00C85622">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EB54537" w14:textId="77777777" w:rsidR="00C85622" w:rsidRPr="005371F4" w:rsidRDefault="00F26744">
            <w:pPr>
              <w:jc w:val="center"/>
              <w:rPr>
                <w:rFonts w:ascii="宋体" w:hAnsi="宋体"/>
                <w:szCs w:val="21"/>
              </w:rPr>
            </w:pPr>
            <w:r w:rsidRPr="005371F4">
              <w:rPr>
                <w:rFonts w:ascii="宋体" w:hAnsi="宋体" w:hint="eastAsia"/>
                <w:szCs w:val="21"/>
              </w:rPr>
              <w:t>A02021099其他打印机</w:t>
            </w:r>
          </w:p>
        </w:tc>
        <w:tc>
          <w:tcPr>
            <w:tcW w:w="3452" w:type="dxa"/>
            <w:tcBorders>
              <w:top w:val="single" w:sz="4" w:space="0" w:color="000000"/>
              <w:left w:val="single" w:sz="4" w:space="0" w:color="000000"/>
              <w:bottom w:val="single" w:sz="4" w:space="0" w:color="000000"/>
              <w:right w:val="single" w:sz="4" w:space="0" w:color="000000"/>
            </w:tcBorders>
          </w:tcPr>
          <w:p w14:paraId="0B7CA59B"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《复印机、打印机和传真机能</w:t>
            </w:r>
            <w:r w:rsidRPr="005371F4">
              <w:rPr>
                <w:rFonts w:ascii="宋体" w:hAnsi="宋体" w:cs="宋体" w:hint="eastAsia"/>
                <w:spacing w:val="10"/>
                <w:kern w:val="2"/>
                <w:sz w:val="21"/>
                <w:szCs w:val="21"/>
                <w:lang w:eastAsia="zh-CN"/>
              </w:rPr>
              <w:lastRenderedPageBreak/>
              <w:t>效限定值及能效等级》（GB21521）</w:t>
            </w:r>
          </w:p>
        </w:tc>
      </w:tr>
      <w:tr w:rsidR="00CC2135" w:rsidRPr="005371F4" w14:paraId="398D42BA"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AB2BE72" w14:textId="77777777" w:rsidR="00C85622" w:rsidRPr="005371F4" w:rsidRDefault="00C8562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AB8BECD" w14:textId="77777777" w:rsidR="00C85622" w:rsidRPr="005371F4" w:rsidRDefault="00C85622">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1A5BF3C6" w14:textId="77777777" w:rsidR="00C85622" w:rsidRPr="005371F4" w:rsidRDefault="00F26744">
            <w:pPr>
              <w:jc w:val="center"/>
              <w:rPr>
                <w:rFonts w:ascii="宋体" w:hAnsi="宋体"/>
                <w:szCs w:val="21"/>
              </w:rPr>
            </w:pPr>
            <w:r w:rsidRPr="005371F4">
              <w:rPr>
                <w:rFonts w:ascii="宋体" w:hAnsi="宋体" w:hint="eastAsia"/>
                <w:szCs w:val="21"/>
              </w:rPr>
              <w:t>A02021100输入输出设备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52651DAF" w14:textId="77777777" w:rsidR="00C85622" w:rsidRPr="005371F4" w:rsidRDefault="00F26744">
            <w:pPr>
              <w:jc w:val="center"/>
              <w:rPr>
                <w:rFonts w:ascii="宋体" w:hAnsi="宋体"/>
                <w:szCs w:val="21"/>
              </w:rPr>
            </w:pPr>
            <w:r w:rsidRPr="005371F4">
              <w:rPr>
                <w:rFonts w:ascii="宋体" w:hAnsi="宋体" w:cs="宋体" w:hint="eastAsia"/>
                <w:w w:val="99"/>
                <w:szCs w:val="21"/>
              </w:rPr>
              <w:t>★</w:t>
            </w:r>
            <w:r w:rsidRPr="005371F4">
              <w:rPr>
                <w:rFonts w:ascii="宋体" w:hAnsi="宋体" w:hint="eastAsia"/>
                <w:szCs w:val="21"/>
              </w:rPr>
              <w:t>A02021104液晶显示器</w:t>
            </w:r>
          </w:p>
        </w:tc>
        <w:tc>
          <w:tcPr>
            <w:tcW w:w="3452" w:type="dxa"/>
            <w:tcBorders>
              <w:top w:val="single" w:sz="4" w:space="0" w:color="000000"/>
              <w:left w:val="single" w:sz="4" w:space="0" w:color="000000"/>
              <w:bottom w:val="single" w:sz="4" w:space="0" w:color="000000"/>
              <w:right w:val="single" w:sz="4" w:space="0" w:color="000000"/>
            </w:tcBorders>
            <w:vAlign w:val="center"/>
          </w:tcPr>
          <w:p w14:paraId="6E0A90E1"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《计算机显示器能效限定值及能效等级》（GB21520）</w:t>
            </w:r>
          </w:p>
        </w:tc>
      </w:tr>
      <w:tr w:rsidR="00CC2135" w:rsidRPr="005371F4" w14:paraId="735DEABF"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4CF18F0" w14:textId="77777777" w:rsidR="00C85622" w:rsidRPr="005371F4" w:rsidRDefault="00C8562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1D1DD2D" w14:textId="77777777" w:rsidR="00C85622" w:rsidRPr="005371F4" w:rsidRDefault="00C8562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26F8512" w14:textId="77777777" w:rsidR="00C85622" w:rsidRPr="005371F4" w:rsidRDefault="00C85622">
            <w:pPr>
              <w:widowControl/>
              <w:jc w:val="left"/>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27F8B52" w14:textId="77777777" w:rsidR="00C85622" w:rsidRPr="005371F4" w:rsidRDefault="00F26744">
            <w:pPr>
              <w:jc w:val="center"/>
              <w:rPr>
                <w:rFonts w:ascii="宋体" w:hAnsi="宋体"/>
                <w:szCs w:val="21"/>
              </w:rPr>
            </w:pPr>
            <w:r w:rsidRPr="005371F4">
              <w:rPr>
                <w:rFonts w:ascii="宋体" w:hAnsi="宋体" w:hint="eastAsia"/>
                <w:szCs w:val="21"/>
              </w:rPr>
              <w:t>A02021118扫描仪</w:t>
            </w:r>
          </w:p>
        </w:tc>
        <w:tc>
          <w:tcPr>
            <w:tcW w:w="3452" w:type="dxa"/>
            <w:tcBorders>
              <w:top w:val="single" w:sz="4" w:space="0" w:color="000000"/>
              <w:left w:val="single" w:sz="4" w:space="0" w:color="000000"/>
              <w:bottom w:val="single" w:sz="4" w:space="0" w:color="000000"/>
              <w:right w:val="single" w:sz="4" w:space="0" w:color="000000"/>
            </w:tcBorders>
            <w:vAlign w:val="center"/>
          </w:tcPr>
          <w:p w14:paraId="6E4DA48C"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参照《复印机、打印机和传真机能效限定值及能效等级》（GB21521）中打印速度为15页/分的针式打印机相关要求</w:t>
            </w:r>
          </w:p>
        </w:tc>
      </w:tr>
      <w:tr w:rsidR="00CC2135" w:rsidRPr="005371F4" w14:paraId="1FBF6607"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2E771295" w14:textId="77777777" w:rsidR="00C85622" w:rsidRPr="005371F4" w:rsidRDefault="00F26744">
            <w:pPr>
              <w:jc w:val="center"/>
              <w:rPr>
                <w:rFonts w:ascii="宋体" w:hAnsi="宋体"/>
                <w:szCs w:val="21"/>
              </w:rPr>
            </w:pPr>
            <w:r w:rsidRPr="005371F4">
              <w:rPr>
                <w:rFonts w:ascii="宋体" w:hAnsi="宋体" w:hint="eastAsia"/>
                <w:w w:val="99"/>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482BA1E0" w14:textId="77777777" w:rsidR="00C85622" w:rsidRPr="005371F4" w:rsidRDefault="00F26744">
            <w:pPr>
              <w:jc w:val="center"/>
              <w:rPr>
                <w:rFonts w:ascii="宋体" w:hAnsi="宋体"/>
                <w:szCs w:val="21"/>
              </w:rPr>
            </w:pPr>
            <w:r w:rsidRPr="005371F4">
              <w:rPr>
                <w:rFonts w:ascii="宋体" w:hAnsi="宋体" w:hint="eastAsia"/>
                <w:szCs w:val="21"/>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14:paraId="731BD340" w14:textId="77777777" w:rsidR="00C85622" w:rsidRPr="005371F4" w:rsidRDefault="00C85622">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60F8851A" w14:textId="77777777" w:rsidR="00C85622" w:rsidRPr="005371F4" w:rsidRDefault="00C8562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14:paraId="47740361"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《投影机能效限定值及能效等级》（GB32028）</w:t>
            </w:r>
          </w:p>
        </w:tc>
      </w:tr>
      <w:tr w:rsidR="00CC2135" w:rsidRPr="005371F4" w14:paraId="4091718C"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3D78DDEB" w14:textId="77777777" w:rsidR="00C85622" w:rsidRPr="005371F4" w:rsidRDefault="00F26744">
            <w:pPr>
              <w:jc w:val="center"/>
              <w:rPr>
                <w:rFonts w:ascii="宋体" w:hAnsi="宋体"/>
                <w:szCs w:val="21"/>
              </w:rPr>
            </w:pPr>
            <w:r w:rsidRPr="005371F4">
              <w:rPr>
                <w:rFonts w:ascii="宋体" w:hAnsi="宋体" w:hint="eastAsia"/>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66AAA189" w14:textId="77777777" w:rsidR="00C85622" w:rsidRPr="005371F4" w:rsidRDefault="00F26744">
            <w:pPr>
              <w:pStyle w:val="TableParagraph"/>
              <w:spacing w:before="66"/>
              <w:ind w:left="7"/>
              <w:jc w:val="center"/>
              <w:rPr>
                <w:rFonts w:ascii="宋体" w:hAnsi="宋体" w:cs="宋体"/>
                <w:kern w:val="2"/>
                <w:sz w:val="21"/>
                <w:szCs w:val="21"/>
              </w:rPr>
            </w:pPr>
            <w:r w:rsidRPr="005371F4">
              <w:rPr>
                <w:rFonts w:ascii="宋体" w:hAnsi="宋体" w:cs="仿宋_GB2312" w:hint="eastAsia"/>
                <w:kern w:val="2"/>
                <w:sz w:val="21"/>
                <w:szCs w:val="21"/>
              </w:rPr>
              <w:t>A02020400</w:t>
            </w:r>
            <w:r w:rsidRPr="005371F4">
              <w:rPr>
                <w:rFonts w:ascii="宋体" w:hAnsi="宋体" w:cs="宋体" w:hint="eastAsia"/>
                <w:w w:val="99"/>
                <w:kern w:val="2"/>
                <w:sz w:val="21"/>
                <w:szCs w:val="21"/>
              </w:rPr>
              <w:t>多功能一体机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2B1939AB" w14:textId="77777777" w:rsidR="00C85622" w:rsidRPr="005371F4" w:rsidRDefault="00C85622">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6E61553D" w14:textId="77777777" w:rsidR="00C85622" w:rsidRPr="005371F4" w:rsidRDefault="00C8562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14:paraId="5D48E44C"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《复印机、打印机和传真机能效限定值及能效等级》（GB21521）</w:t>
            </w:r>
          </w:p>
        </w:tc>
      </w:tr>
      <w:tr w:rsidR="00CC2135" w:rsidRPr="005371F4" w14:paraId="31FFBC74"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8F0058F" w14:textId="77777777" w:rsidR="00C85622" w:rsidRPr="005371F4" w:rsidRDefault="00F26744">
            <w:pPr>
              <w:pStyle w:val="TableParagraph"/>
              <w:spacing w:before="160"/>
              <w:ind w:right="1"/>
              <w:jc w:val="center"/>
              <w:rPr>
                <w:rFonts w:ascii="宋体" w:hAnsi="宋体" w:cs="宋体"/>
                <w:kern w:val="2"/>
                <w:sz w:val="21"/>
                <w:szCs w:val="21"/>
              </w:rPr>
            </w:pPr>
            <w:r w:rsidRPr="005371F4">
              <w:rPr>
                <w:rFonts w:ascii="宋体" w:hAnsi="宋体" w:hint="eastAsia"/>
                <w:w w:val="99"/>
                <w:kern w:val="2"/>
                <w:sz w:val="21"/>
                <w:szCs w:val="21"/>
              </w:rPr>
              <w:t>5</w:t>
            </w:r>
          </w:p>
        </w:tc>
        <w:tc>
          <w:tcPr>
            <w:tcW w:w="1422" w:type="dxa"/>
            <w:tcBorders>
              <w:top w:val="single" w:sz="4" w:space="0" w:color="000000"/>
              <w:left w:val="single" w:sz="4" w:space="0" w:color="000000"/>
              <w:bottom w:val="single" w:sz="4" w:space="0" w:color="000000"/>
              <w:right w:val="single" w:sz="4" w:space="0" w:color="000000"/>
            </w:tcBorders>
            <w:vAlign w:val="center"/>
          </w:tcPr>
          <w:p w14:paraId="476E8580" w14:textId="77777777" w:rsidR="00C85622" w:rsidRPr="005371F4" w:rsidRDefault="00F26744">
            <w:pPr>
              <w:pStyle w:val="TableParagraph"/>
              <w:spacing w:before="160"/>
              <w:ind w:left="7"/>
              <w:jc w:val="center"/>
              <w:rPr>
                <w:rFonts w:ascii="宋体" w:hAnsi="宋体" w:cs="宋体"/>
                <w:kern w:val="2"/>
                <w:sz w:val="21"/>
                <w:szCs w:val="21"/>
              </w:rPr>
            </w:pPr>
            <w:r w:rsidRPr="005371F4">
              <w:rPr>
                <w:rFonts w:ascii="宋体" w:hAnsi="宋体" w:cs="仿宋_GB2312" w:hint="eastAsia"/>
                <w:kern w:val="2"/>
                <w:sz w:val="21"/>
                <w:szCs w:val="21"/>
              </w:rPr>
              <w:t>A02051900</w:t>
            </w:r>
            <w:r w:rsidRPr="005371F4">
              <w:rPr>
                <w:rFonts w:ascii="宋体" w:hAnsi="宋体" w:cs="宋体" w:hint="eastAsia"/>
                <w:w w:val="99"/>
                <w:kern w:val="2"/>
                <w:sz w:val="21"/>
                <w:szCs w:val="21"/>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14:paraId="5B67B4A8" w14:textId="77777777" w:rsidR="00C85622" w:rsidRPr="005371F4" w:rsidRDefault="00F26744">
            <w:pPr>
              <w:pStyle w:val="TableParagraph"/>
              <w:spacing w:before="160"/>
              <w:ind w:left="7"/>
              <w:jc w:val="center"/>
              <w:rPr>
                <w:rFonts w:ascii="宋体" w:hAnsi="宋体" w:cs="宋体"/>
                <w:kern w:val="2"/>
                <w:sz w:val="21"/>
                <w:szCs w:val="21"/>
              </w:rPr>
            </w:pPr>
            <w:r w:rsidRPr="005371F4">
              <w:rPr>
                <w:rFonts w:ascii="宋体" w:hAnsi="宋体" w:cs="宋体" w:hint="eastAsia"/>
                <w:spacing w:val="1"/>
                <w:w w:val="99"/>
                <w:kern w:val="2"/>
                <w:sz w:val="21"/>
                <w:szCs w:val="21"/>
              </w:rPr>
              <w:t>A02</w:t>
            </w:r>
            <w:r w:rsidRPr="005371F4">
              <w:rPr>
                <w:rFonts w:ascii="宋体" w:hAnsi="宋体" w:cs="宋体" w:hint="eastAsia"/>
                <w:w w:val="99"/>
                <w:kern w:val="2"/>
                <w:sz w:val="21"/>
                <w:szCs w:val="21"/>
              </w:rPr>
              <w:t>05</w:t>
            </w:r>
            <w:r w:rsidRPr="005371F4">
              <w:rPr>
                <w:rFonts w:ascii="宋体" w:hAnsi="宋体" w:cs="宋体" w:hint="eastAsia"/>
                <w:spacing w:val="1"/>
                <w:w w:val="99"/>
                <w:kern w:val="2"/>
                <w:sz w:val="21"/>
                <w:szCs w:val="21"/>
              </w:rPr>
              <w:t>1</w:t>
            </w:r>
            <w:r w:rsidRPr="005371F4">
              <w:rPr>
                <w:rFonts w:ascii="宋体" w:hAnsi="宋体" w:cs="宋体" w:hint="eastAsia"/>
                <w:w w:val="99"/>
                <w:kern w:val="2"/>
                <w:sz w:val="21"/>
                <w:szCs w:val="21"/>
              </w:rPr>
              <w:t>901离心泵</w:t>
            </w:r>
          </w:p>
        </w:tc>
        <w:tc>
          <w:tcPr>
            <w:tcW w:w="1481" w:type="dxa"/>
            <w:tcBorders>
              <w:top w:val="single" w:sz="4" w:space="0" w:color="000000"/>
              <w:left w:val="single" w:sz="4" w:space="0" w:color="000000"/>
              <w:bottom w:val="single" w:sz="4" w:space="0" w:color="000000"/>
              <w:right w:val="single" w:sz="4" w:space="0" w:color="000000"/>
            </w:tcBorders>
            <w:vAlign w:val="center"/>
          </w:tcPr>
          <w:p w14:paraId="2D7B9DB2" w14:textId="77777777" w:rsidR="00C85622" w:rsidRPr="005371F4" w:rsidRDefault="00C8562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34FD751F"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《清水离心泵能效限定值及节能评价值》（GB19762）</w:t>
            </w:r>
          </w:p>
        </w:tc>
      </w:tr>
      <w:tr w:rsidR="00CC2135" w:rsidRPr="005371F4" w14:paraId="0535D7EB"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6EB3BC61" w14:textId="77777777" w:rsidR="00C85622" w:rsidRPr="005371F4" w:rsidRDefault="00F26744">
            <w:pPr>
              <w:jc w:val="center"/>
              <w:rPr>
                <w:rFonts w:ascii="宋体" w:hAnsi="宋体"/>
                <w:szCs w:val="21"/>
              </w:rPr>
            </w:pPr>
            <w:r w:rsidRPr="005371F4">
              <w:rPr>
                <w:rFonts w:ascii="宋体" w:hAnsi="宋体" w:hint="eastAsia"/>
                <w:szCs w:val="21"/>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58FEE969" w14:textId="77777777" w:rsidR="00C85622" w:rsidRPr="005371F4" w:rsidRDefault="00F26744">
            <w:pPr>
              <w:pStyle w:val="TableParagraph"/>
              <w:jc w:val="center"/>
              <w:rPr>
                <w:rFonts w:ascii="宋体" w:hAnsi="宋体" w:cs="宋体"/>
                <w:kern w:val="2"/>
                <w:sz w:val="21"/>
                <w:szCs w:val="21"/>
              </w:rPr>
            </w:pPr>
            <w:r w:rsidRPr="005371F4">
              <w:rPr>
                <w:rFonts w:ascii="宋体" w:hAnsi="宋体" w:cs="仿宋_GB2312" w:hint="eastAsia"/>
                <w:kern w:val="2"/>
                <w:sz w:val="21"/>
                <w:szCs w:val="21"/>
              </w:rPr>
              <w:t>A02052300</w:t>
            </w:r>
            <w:r w:rsidRPr="005371F4">
              <w:rPr>
                <w:rFonts w:ascii="宋体" w:hAnsi="宋体" w:cs="宋体" w:hint="eastAsia"/>
                <w:w w:val="99"/>
                <w:kern w:val="2"/>
                <w:sz w:val="21"/>
                <w:szCs w:val="21"/>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3153F0C1" w14:textId="77777777" w:rsidR="00C85622" w:rsidRPr="005371F4" w:rsidRDefault="00F26744">
            <w:pPr>
              <w:pStyle w:val="TableParagraph"/>
              <w:spacing w:line="276" w:lineRule="auto"/>
              <w:ind w:right="5"/>
              <w:jc w:val="center"/>
              <w:rPr>
                <w:rFonts w:ascii="宋体" w:hAnsi="宋体" w:cs="宋体"/>
                <w:kern w:val="2"/>
                <w:sz w:val="21"/>
                <w:szCs w:val="21"/>
              </w:rPr>
            </w:pPr>
            <w:r w:rsidRPr="005371F4">
              <w:rPr>
                <w:rFonts w:ascii="宋体" w:hAnsi="宋体" w:cs="宋体" w:hint="eastAsia"/>
                <w:w w:val="99"/>
                <w:kern w:val="2"/>
                <w:sz w:val="21"/>
                <w:szCs w:val="21"/>
              </w:rPr>
              <w:t>★</w:t>
            </w:r>
            <w:r w:rsidRPr="005371F4">
              <w:rPr>
                <w:rFonts w:ascii="宋体" w:hAnsi="宋体" w:cs="宋体" w:hint="eastAsia"/>
                <w:spacing w:val="1"/>
                <w:w w:val="99"/>
                <w:kern w:val="2"/>
                <w:sz w:val="21"/>
                <w:szCs w:val="21"/>
              </w:rPr>
              <w:t>A020</w:t>
            </w:r>
            <w:r w:rsidRPr="005371F4">
              <w:rPr>
                <w:rFonts w:ascii="宋体" w:hAnsi="宋体" w:cs="宋体" w:hint="eastAsia"/>
                <w:w w:val="99"/>
                <w:kern w:val="2"/>
                <w:sz w:val="21"/>
                <w:szCs w:val="21"/>
              </w:rPr>
              <w:t>52</w:t>
            </w:r>
            <w:r w:rsidRPr="005371F4">
              <w:rPr>
                <w:rFonts w:ascii="宋体" w:hAnsi="宋体" w:cs="宋体" w:hint="eastAsia"/>
                <w:spacing w:val="1"/>
                <w:w w:val="99"/>
                <w:kern w:val="2"/>
                <w:sz w:val="21"/>
                <w:szCs w:val="21"/>
              </w:rPr>
              <w:t>3</w:t>
            </w:r>
            <w:r w:rsidRPr="005371F4">
              <w:rPr>
                <w:rFonts w:ascii="宋体" w:hAnsi="宋体" w:cs="宋体" w:hint="eastAsia"/>
                <w:w w:val="99"/>
                <w:kern w:val="2"/>
                <w:sz w:val="21"/>
                <w:szCs w:val="21"/>
              </w:rPr>
              <w:t>01制冷压缩机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48A4E728" w14:textId="77777777" w:rsidR="00C85622" w:rsidRPr="005371F4" w:rsidRDefault="00F26744">
            <w:pPr>
              <w:pStyle w:val="TableParagraph"/>
              <w:jc w:val="center"/>
              <w:rPr>
                <w:rFonts w:ascii="宋体" w:hAnsi="宋体" w:cs="宋体"/>
                <w:kern w:val="2"/>
                <w:sz w:val="21"/>
                <w:szCs w:val="21"/>
              </w:rPr>
            </w:pPr>
            <w:r w:rsidRPr="005371F4">
              <w:rPr>
                <w:rFonts w:ascii="宋体" w:hAnsi="宋体" w:cs="宋体" w:hint="eastAsia"/>
                <w:w w:val="99"/>
                <w:kern w:val="2"/>
                <w:sz w:val="21"/>
                <w:szCs w:val="21"/>
              </w:rPr>
              <w:t>冷水机组</w:t>
            </w:r>
          </w:p>
        </w:tc>
        <w:tc>
          <w:tcPr>
            <w:tcW w:w="3452" w:type="dxa"/>
            <w:tcBorders>
              <w:top w:val="single" w:sz="4" w:space="0" w:color="000000"/>
              <w:left w:val="single" w:sz="4" w:space="0" w:color="000000"/>
              <w:bottom w:val="single" w:sz="4" w:space="0" w:color="000000"/>
              <w:right w:val="single" w:sz="4" w:space="0" w:color="000000"/>
            </w:tcBorders>
          </w:tcPr>
          <w:p w14:paraId="432C5202"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《冷水机组能效限定值及能效等级》（GB19577），《低环境温度空气源热泵（冷水）机组能效限定值及能效等级》（GB37480）</w:t>
            </w:r>
          </w:p>
        </w:tc>
      </w:tr>
      <w:tr w:rsidR="00CC2135" w:rsidRPr="005371F4" w14:paraId="5EA33B9E"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D7C3AB4" w14:textId="77777777" w:rsidR="00C85622" w:rsidRPr="005371F4" w:rsidRDefault="00C8562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1708B1D" w14:textId="77777777" w:rsidR="00C85622" w:rsidRPr="005371F4" w:rsidRDefault="00C8562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8FB2387" w14:textId="77777777" w:rsidR="00C85622" w:rsidRPr="005371F4" w:rsidRDefault="00C85622">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8A6F62E" w14:textId="77777777" w:rsidR="00C85622" w:rsidRPr="005371F4" w:rsidRDefault="00F26744">
            <w:pPr>
              <w:jc w:val="center"/>
              <w:rPr>
                <w:rFonts w:ascii="宋体" w:hAnsi="宋体"/>
                <w:szCs w:val="21"/>
              </w:rPr>
            </w:pPr>
            <w:r w:rsidRPr="005371F4">
              <w:rPr>
                <w:rFonts w:ascii="宋体" w:hAnsi="宋体" w:hint="eastAsia"/>
                <w:szCs w:val="21"/>
              </w:rPr>
              <w:t>溴化锂吸收式冷水机组</w:t>
            </w:r>
          </w:p>
        </w:tc>
        <w:tc>
          <w:tcPr>
            <w:tcW w:w="3452" w:type="dxa"/>
            <w:tcBorders>
              <w:top w:val="single" w:sz="4" w:space="0" w:color="000000"/>
              <w:left w:val="single" w:sz="4" w:space="0" w:color="000000"/>
              <w:bottom w:val="single" w:sz="4" w:space="0" w:color="000000"/>
              <w:right w:val="single" w:sz="4" w:space="0" w:color="000000"/>
            </w:tcBorders>
            <w:vAlign w:val="center"/>
          </w:tcPr>
          <w:p w14:paraId="66D27E1D"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《溴化锂吸收式冷水机组能效限</w:t>
            </w:r>
          </w:p>
          <w:p w14:paraId="697139AB" w14:textId="77777777" w:rsidR="00C85622" w:rsidRPr="005371F4" w:rsidRDefault="00F26744">
            <w:pPr>
              <w:spacing w:before="131" w:line="276" w:lineRule="auto"/>
              <w:ind w:right="4"/>
              <w:rPr>
                <w:rFonts w:ascii="宋体" w:hAnsi="宋体" w:cs="宋体"/>
                <w:spacing w:val="10"/>
                <w:szCs w:val="21"/>
              </w:rPr>
            </w:pPr>
            <w:r w:rsidRPr="005371F4">
              <w:rPr>
                <w:rFonts w:ascii="宋体" w:hAnsi="宋体" w:cs="宋体" w:hint="eastAsia"/>
                <w:spacing w:val="10"/>
                <w:szCs w:val="21"/>
              </w:rPr>
              <w:t>定值及能效等级》（GB29540）</w:t>
            </w:r>
          </w:p>
        </w:tc>
      </w:tr>
      <w:tr w:rsidR="00CC2135" w:rsidRPr="005371F4" w14:paraId="1154CCD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6938615" w14:textId="77777777" w:rsidR="00C85622" w:rsidRPr="005371F4" w:rsidRDefault="00C8562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76262B1" w14:textId="77777777" w:rsidR="00C85622" w:rsidRPr="005371F4" w:rsidRDefault="00C85622">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7A829A6A" w14:textId="77777777" w:rsidR="00C85622" w:rsidRPr="005371F4" w:rsidRDefault="00F26744">
            <w:pPr>
              <w:pStyle w:val="TableParagraph"/>
              <w:spacing w:line="276" w:lineRule="auto"/>
              <w:ind w:right="5"/>
              <w:jc w:val="center"/>
              <w:rPr>
                <w:rFonts w:ascii="宋体" w:hAnsi="宋体" w:cs="宋体"/>
                <w:kern w:val="2"/>
                <w:sz w:val="21"/>
                <w:szCs w:val="21"/>
              </w:rPr>
            </w:pPr>
            <w:r w:rsidRPr="005371F4">
              <w:rPr>
                <w:rFonts w:ascii="宋体" w:hAnsi="宋体" w:cs="宋体" w:hint="eastAsia"/>
                <w:w w:val="99"/>
                <w:kern w:val="2"/>
                <w:sz w:val="21"/>
                <w:szCs w:val="21"/>
              </w:rPr>
              <w:t>★A02052305空调机组</w:t>
            </w:r>
          </w:p>
        </w:tc>
        <w:tc>
          <w:tcPr>
            <w:tcW w:w="1481" w:type="dxa"/>
            <w:tcBorders>
              <w:top w:val="single" w:sz="4" w:space="0" w:color="000000"/>
              <w:left w:val="single" w:sz="4" w:space="0" w:color="000000"/>
              <w:bottom w:val="single" w:sz="4" w:space="0" w:color="000000"/>
              <w:right w:val="single" w:sz="4" w:space="0" w:color="000000"/>
            </w:tcBorders>
            <w:vAlign w:val="center"/>
          </w:tcPr>
          <w:p w14:paraId="3E4CBA96" w14:textId="77777777" w:rsidR="00C85622" w:rsidRPr="005371F4" w:rsidRDefault="00F26744">
            <w:pPr>
              <w:pStyle w:val="TableParagraph"/>
              <w:spacing w:before="4" w:line="276" w:lineRule="auto"/>
              <w:ind w:left="7" w:right="7"/>
              <w:jc w:val="center"/>
              <w:rPr>
                <w:rFonts w:ascii="宋体" w:hAnsi="宋体" w:cs="宋体"/>
                <w:w w:val="99"/>
                <w:kern w:val="2"/>
                <w:sz w:val="21"/>
                <w:szCs w:val="21"/>
                <w:lang w:eastAsia="zh-CN"/>
              </w:rPr>
            </w:pPr>
            <w:r w:rsidRPr="005371F4">
              <w:rPr>
                <w:rFonts w:ascii="宋体" w:hAnsi="宋体" w:cs="宋体" w:hint="eastAsia"/>
                <w:w w:val="99"/>
                <w:kern w:val="2"/>
                <w:sz w:val="21"/>
                <w:szCs w:val="21"/>
                <w:lang w:eastAsia="zh-CN"/>
              </w:rPr>
              <w:t>多联式空调（热泵）机组（制冷量&gt;14000W）</w:t>
            </w:r>
          </w:p>
        </w:tc>
        <w:tc>
          <w:tcPr>
            <w:tcW w:w="3452" w:type="dxa"/>
            <w:tcBorders>
              <w:top w:val="single" w:sz="4" w:space="0" w:color="000000"/>
              <w:left w:val="single" w:sz="4" w:space="0" w:color="000000"/>
              <w:bottom w:val="single" w:sz="4" w:space="0" w:color="000000"/>
              <w:right w:val="single" w:sz="4" w:space="0" w:color="000000"/>
            </w:tcBorders>
          </w:tcPr>
          <w:p w14:paraId="7178A0F3"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《多联式空调（热泵）机组能效限定值及能源效率等级》（GB21454）</w:t>
            </w:r>
          </w:p>
        </w:tc>
      </w:tr>
      <w:tr w:rsidR="00CC2135" w:rsidRPr="005371F4" w14:paraId="5DED2D85"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B863AB6" w14:textId="77777777" w:rsidR="00C85622" w:rsidRPr="005371F4" w:rsidRDefault="00C8562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86BCC51" w14:textId="77777777" w:rsidR="00C85622" w:rsidRPr="005371F4" w:rsidRDefault="00C8562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46B8A7C" w14:textId="77777777" w:rsidR="00C85622" w:rsidRPr="005371F4" w:rsidRDefault="00C85622">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60723E12" w14:textId="77777777" w:rsidR="00C85622" w:rsidRPr="005371F4" w:rsidRDefault="00F26744">
            <w:pPr>
              <w:jc w:val="center"/>
              <w:rPr>
                <w:rFonts w:ascii="宋体" w:hAnsi="宋体"/>
                <w:szCs w:val="21"/>
              </w:rPr>
            </w:pPr>
            <w:r w:rsidRPr="005371F4">
              <w:rPr>
                <w:rFonts w:ascii="宋体" w:hAnsi="宋体" w:cs="宋体" w:hint="eastAsia"/>
                <w:w w:val="99"/>
                <w:szCs w:val="21"/>
              </w:rPr>
              <w:t>单元式空气调节机</w:t>
            </w:r>
          </w:p>
        </w:tc>
        <w:tc>
          <w:tcPr>
            <w:tcW w:w="3452" w:type="dxa"/>
            <w:tcBorders>
              <w:top w:val="single" w:sz="4" w:space="0" w:color="000000"/>
              <w:left w:val="single" w:sz="4" w:space="0" w:color="000000"/>
              <w:bottom w:val="single" w:sz="4" w:space="0" w:color="000000"/>
              <w:right w:val="single" w:sz="4" w:space="0" w:color="000000"/>
            </w:tcBorders>
          </w:tcPr>
          <w:p w14:paraId="19860A60"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《单元式空气调节机能效限定值及能效等级》（GB19576）《风管送风式空调机组能效限定值及能效等级》（GB37479）</w:t>
            </w:r>
          </w:p>
        </w:tc>
      </w:tr>
      <w:tr w:rsidR="00CC2135" w:rsidRPr="005371F4" w14:paraId="15AFABB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44EBD6F" w14:textId="77777777" w:rsidR="00C85622" w:rsidRPr="005371F4" w:rsidRDefault="00C8562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31A44C8" w14:textId="77777777" w:rsidR="00C85622" w:rsidRPr="005371F4" w:rsidRDefault="00C85622">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41F0FD87" w14:textId="77777777" w:rsidR="00C85622" w:rsidRPr="005371F4" w:rsidRDefault="00F26744">
            <w:pPr>
              <w:pStyle w:val="TableParagraph"/>
              <w:spacing w:before="83"/>
              <w:ind w:left="7"/>
              <w:jc w:val="center"/>
              <w:rPr>
                <w:rFonts w:ascii="宋体" w:hAnsi="宋体" w:cs="宋体"/>
                <w:w w:val="99"/>
                <w:kern w:val="2"/>
                <w:sz w:val="21"/>
                <w:szCs w:val="21"/>
                <w:lang w:eastAsia="zh-CN"/>
              </w:rPr>
            </w:pPr>
            <w:r w:rsidRPr="005371F4">
              <w:rPr>
                <w:rFonts w:ascii="宋体" w:hAnsi="宋体" w:cs="宋体" w:hint="eastAsia"/>
                <w:w w:val="99"/>
                <w:kern w:val="2"/>
                <w:sz w:val="21"/>
                <w:szCs w:val="21"/>
                <w:lang w:eastAsia="zh-CN"/>
              </w:rPr>
              <w:t>★A02052309专用制冷、空调设备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3ADA3DD9" w14:textId="77777777" w:rsidR="00C85622" w:rsidRPr="005371F4" w:rsidRDefault="00F26744">
            <w:pPr>
              <w:pStyle w:val="TableParagraph"/>
              <w:jc w:val="center"/>
              <w:rPr>
                <w:rFonts w:ascii="宋体" w:hAnsi="宋体" w:cs="宋体"/>
                <w:kern w:val="2"/>
                <w:sz w:val="21"/>
                <w:szCs w:val="21"/>
              </w:rPr>
            </w:pPr>
            <w:r w:rsidRPr="005371F4">
              <w:rPr>
                <w:rFonts w:ascii="宋体" w:hAnsi="宋体" w:cs="宋体" w:hint="eastAsia"/>
                <w:w w:val="99"/>
                <w:kern w:val="2"/>
                <w:sz w:val="21"/>
                <w:szCs w:val="21"/>
              </w:rPr>
              <w:t>机房空调</w:t>
            </w:r>
          </w:p>
        </w:tc>
        <w:tc>
          <w:tcPr>
            <w:tcW w:w="3452" w:type="dxa"/>
            <w:tcBorders>
              <w:top w:val="single" w:sz="4" w:space="0" w:color="000000"/>
              <w:left w:val="single" w:sz="4" w:space="0" w:color="000000"/>
              <w:bottom w:val="single" w:sz="4" w:space="0" w:color="000000"/>
              <w:right w:val="single" w:sz="4" w:space="0" w:color="000000"/>
            </w:tcBorders>
          </w:tcPr>
          <w:p w14:paraId="468835FC"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《单元式空气调节机能效限定值</w:t>
            </w:r>
          </w:p>
          <w:p w14:paraId="2F7390FD"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及能效等级》（GB19576）</w:t>
            </w:r>
          </w:p>
        </w:tc>
      </w:tr>
      <w:tr w:rsidR="00CC2135" w:rsidRPr="005371F4" w14:paraId="08C2725F"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042AD4D" w14:textId="77777777" w:rsidR="00C85622" w:rsidRPr="005371F4" w:rsidRDefault="00C8562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A9F6655" w14:textId="77777777" w:rsidR="00C85622" w:rsidRPr="005371F4" w:rsidRDefault="00C85622">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3F8383FD" w14:textId="77777777" w:rsidR="00C85622" w:rsidRPr="005371F4" w:rsidRDefault="00F26744">
            <w:pPr>
              <w:pStyle w:val="TableParagraph"/>
              <w:spacing w:line="254" w:lineRule="exact"/>
              <w:ind w:left="7"/>
              <w:jc w:val="center"/>
              <w:rPr>
                <w:rFonts w:ascii="宋体" w:hAnsi="宋体" w:cs="宋体"/>
                <w:w w:val="99"/>
                <w:kern w:val="2"/>
                <w:sz w:val="21"/>
                <w:szCs w:val="21"/>
              </w:rPr>
            </w:pPr>
            <w:r w:rsidRPr="005371F4">
              <w:rPr>
                <w:rFonts w:ascii="宋体" w:hAnsi="宋体" w:cs="宋体" w:hint="eastAsia"/>
                <w:w w:val="99"/>
                <w:kern w:val="2"/>
                <w:sz w:val="21"/>
                <w:szCs w:val="21"/>
              </w:rPr>
              <w:t>A02052399其他制冷</w:t>
            </w:r>
          </w:p>
          <w:p w14:paraId="101B58E9" w14:textId="77777777" w:rsidR="00C85622" w:rsidRPr="005371F4" w:rsidRDefault="00F26744">
            <w:pPr>
              <w:pStyle w:val="TableParagraph"/>
              <w:spacing w:line="254" w:lineRule="exact"/>
              <w:ind w:left="7"/>
              <w:jc w:val="center"/>
              <w:rPr>
                <w:rFonts w:ascii="宋体" w:hAnsi="宋体" w:cs="宋体"/>
                <w:kern w:val="2"/>
                <w:sz w:val="21"/>
                <w:szCs w:val="21"/>
              </w:rPr>
            </w:pPr>
            <w:r w:rsidRPr="005371F4">
              <w:rPr>
                <w:rFonts w:ascii="宋体" w:hAnsi="宋体" w:cs="宋体" w:hint="eastAsia"/>
                <w:w w:val="99"/>
                <w:kern w:val="2"/>
                <w:sz w:val="21"/>
                <w:szCs w:val="21"/>
              </w:rPr>
              <w:t>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223B8EB2" w14:textId="77777777" w:rsidR="00C85622" w:rsidRPr="005371F4" w:rsidRDefault="00F26744">
            <w:pPr>
              <w:widowControl/>
              <w:jc w:val="center"/>
              <w:rPr>
                <w:rFonts w:ascii="宋体" w:hAnsi="宋体" w:cs="宋体"/>
                <w:szCs w:val="21"/>
                <w:lang w:eastAsia="en-US"/>
              </w:rPr>
            </w:pPr>
            <w:r w:rsidRPr="005371F4">
              <w:rPr>
                <w:rFonts w:ascii="宋体" w:hAnsi="宋体" w:cs="宋体" w:hint="eastAsia"/>
                <w:w w:val="99"/>
                <w:szCs w:val="21"/>
              </w:rPr>
              <w:t>冷却塔</w:t>
            </w:r>
          </w:p>
        </w:tc>
        <w:tc>
          <w:tcPr>
            <w:tcW w:w="3452" w:type="dxa"/>
            <w:tcBorders>
              <w:top w:val="single" w:sz="4" w:space="0" w:color="000000"/>
              <w:left w:val="single" w:sz="4" w:space="0" w:color="000000"/>
              <w:bottom w:val="single" w:sz="4" w:space="0" w:color="000000"/>
              <w:right w:val="single" w:sz="4" w:space="0" w:color="000000"/>
            </w:tcBorders>
          </w:tcPr>
          <w:p w14:paraId="5CBF1FF5"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《机械通风冷却塔第1部分：中小型开式冷却塔》（GB/T7190.1）</w:t>
            </w:r>
          </w:p>
          <w:p w14:paraId="677DCA7D"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lastRenderedPageBreak/>
              <w:t>《机械通风冷却塔第2部分：大型开式冷却塔》（GB/T7190.2）</w:t>
            </w:r>
          </w:p>
        </w:tc>
      </w:tr>
      <w:tr w:rsidR="00CC2135" w:rsidRPr="005371F4" w14:paraId="319F54F8"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D03DB30" w14:textId="77777777" w:rsidR="00C85622" w:rsidRPr="005371F4" w:rsidRDefault="00F26744">
            <w:pPr>
              <w:pStyle w:val="TableParagraph"/>
              <w:ind w:right="1"/>
              <w:jc w:val="center"/>
              <w:rPr>
                <w:rFonts w:ascii="宋体" w:hAnsi="宋体" w:cs="宋体"/>
                <w:kern w:val="2"/>
                <w:sz w:val="21"/>
                <w:szCs w:val="21"/>
              </w:rPr>
            </w:pPr>
            <w:r w:rsidRPr="005371F4">
              <w:rPr>
                <w:rFonts w:ascii="宋体" w:hAnsi="宋体" w:hint="eastAsia"/>
                <w:w w:val="99"/>
                <w:kern w:val="2"/>
                <w:sz w:val="21"/>
                <w:szCs w:val="21"/>
              </w:rPr>
              <w:lastRenderedPageBreak/>
              <w:t>7</w:t>
            </w:r>
          </w:p>
        </w:tc>
        <w:tc>
          <w:tcPr>
            <w:tcW w:w="1422" w:type="dxa"/>
            <w:tcBorders>
              <w:top w:val="single" w:sz="4" w:space="0" w:color="000000"/>
              <w:left w:val="single" w:sz="4" w:space="0" w:color="000000"/>
              <w:bottom w:val="single" w:sz="4" w:space="0" w:color="000000"/>
              <w:right w:val="single" w:sz="4" w:space="0" w:color="000000"/>
            </w:tcBorders>
            <w:vAlign w:val="center"/>
          </w:tcPr>
          <w:p w14:paraId="658926EF" w14:textId="77777777" w:rsidR="00C85622" w:rsidRPr="005371F4" w:rsidRDefault="00F26744">
            <w:pPr>
              <w:pStyle w:val="TableParagraph"/>
              <w:jc w:val="center"/>
              <w:rPr>
                <w:rFonts w:ascii="宋体" w:hAnsi="宋体" w:cs="宋体"/>
                <w:kern w:val="2"/>
                <w:sz w:val="21"/>
                <w:szCs w:val="21"/>
              </w:rPr>
            </w:pPr>
            <w:r w:rsidRPr="005371F4">
              <w:rPr>
                <w:rFonts w:ascii="宋体" w:hAnsi="宋体" w:cs="仿宋_GB2312" w:hint="eastAsia"/>
                <w:kern w:val="2"/>
                <w:sz w:val="21"/>
                <w:szCs w:val="21"/>
              </w:rPr>
              <w:t>A02060100</w:t>
            </w:r>
            <w:r w:rsidRPr="005371F4">
              <w:rPr>
                <w:rFonts w:ascii="宋体" w:hAnsi="宋体" w:cs="宋体" w:hint="eastAsia"/>
                <w:w w:val="99"/>
                <w:kern w:val="2"/>
                <w:sz w:val="21"/>
                <w:szCs w:val="21"/>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2B3A828E" w14:textId="77777777" w:rsidR="00C85622" w:rsidRPr="005371F4" w:rsidRDefault="00C85622">
            <w:pPr>
              <w:jc w:val="center"/>
              <w:rPr>
                <w:rFonts w:ascii="宋体" w:hAnsi="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AF1F257" w14:textId="77777777" w:rsidR="00C85622" w:rsidRPr="005371F4" w:rsidRDefault="00C8562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4AC30AC2"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《中小型三相异步电动机能效限定值及能效等级》（GB18613）</w:t>
            </w:r>
          </w:p>
        </w:tc>
      </w:tr>
      <w:tr w:rsidR="00CC2135" w:rsidRPr="005371F4" w14:paraId="372D5A64"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D9358EC" w14:textId="77777777" w:rsidR="00C85622" w:rsidRPr="005371F4" w:rsidRDefault="00F26744">
            <w:pPr>
              <w:pStyle w:val="TableParagraph"/>
              <w:ind w:right="1"/>
              <w:jc w:val="center"/>
              <w:rPr>
                <w:rFonts w:ascii="宋体" w:hAnsi="宋体" w:cs="宋体"/>
                <w:kern w:val="2"/>
                <w:sz w:val="21"/>
                <w:szCs w:val="21"/>
              </w:rPr>
            </w:pPr>
            <w:r w:rsidRPr="005371F4">
              <w:rPr>
                <w:rFonts w:ascii="宋体" w:hAnsi="宋体" w:hint="eastAsia"/>
                <w:w w:val="99"/>
                <w:kern w:val="2"/>
                <w:sz w:val="21"/>
                <w:szCs w:val="21"/>
              </w:rPr>
              <w:t>8</w:t>
            </w:r>
          </w:p>
        </w:tc>
        <w:tc>
          <w:tcPr>
            <w:tcW w:w="1422" w:type="dxa"/>
            <w:tcBorders>
              <w:top w:val="single" w:sz="4" w:space="0" w:color="000000"/>
              <w:left w:val="single" w:sz="4" w:space="0" w:color="000000"/>
              <w:bottom w:val="single" w:sz="4" w:space="0" w:color="000000"/>
              <w:right w:val="single" w:sz="4" w:space="0" w:color="000000"/>
            </w:tcBorders>
            <w:vAlign w:val="center"/>
          </w:tcPr>
          <w:p w14:paraId="0B00804E" w14:textId="77777777" w:rsidR="00C85622" w:rsidRPr="005371F4" w:rsidRDefault="00F26744">
            <w:pPr>
              <w:pStyle w:val="TableParagraph"/>
              <w:spacing w:before="30"/>
              <w:ind w:left="7"/>
              <w:jc w:val="center"/>
              <w:rPr>
                <w:rFonts w:ascii="宋体" w:hAnsi="宋体" w:cs="宋体"/>
                <w:kern w:val="2"/>
                <w:sz w:val="21"/>
                <w:szCs w:val="21"/>
              </w:rPr>
            </w:pPr>
            <w:r w:rsidRPr="005371F4">
              <w:rPr>
                <w:rFonts w:ascii="宋体" w:hAnsi="宋体" w:cs="仿宋_GB2312" w:hint="eastAsia"/>
                <w:kern w:val="2"/>
                <w:sz w:val="21"/>
                <w:szCs w:val="21"/>
              </w:rPr>
              <w:t>A02060200</w:t>
            </w:r>
            <w:r w:rsidRPr="005371F4">
              <w:rPr>
                <w:rFonts w:ascii="宋体" w:hAnsi="宋体" w:cs="宋体" w:hint="eastAsia"/>
                <w:w w:val="99"/>
                <w:kern w:val="2"/>
                <w:sz w:val="21"/>
                <w:szCs w:val="21"/>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14:paraId="264AA012" w14:textId="77777777" w:rsidR="00C85622" w:rsidRPr="005371F4" w:rsidRDefault="00F26744">
            <w:pPr>
              <w:pStyle w:val="TableParagraph"/>
              <w:jc w:val="center"/>
              <w:rPr>
                <w:rFonts w:ascii="宋体" w:hAnsi="宋体" w:cs="宋体"/>
                <w:kern w:val="2"/>
                <w:sz w:val="21"/>
                <w:szCs w:val="21"/>
              </w:rPr>
            </w:pPr>
            <w:r w:rsidRPr="005371F4">
              <w:rPr>
                <w:rFonts w:ascii="宋体" w:hAnsi="宋体" w:cs="宋体" w:hint="eastAsia"/>
                <w:w w:val="99"/>
                <w:kern w:val="2"/>
                <w:sz w:val="21"/>
                <w:szCs w:val="21"/>
              </w:rPr>
              <w:t>配电变压器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1B22E9A5" w14:textId="77777777" w:rsidR="00C85622" w:rsidRPr="005371F4" w:rsidRDefault="00C8562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0188A72E"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《三相配电变压器能效限定值及能效等级》（GB 20052）</w:t>
            </w:r>
          </w:p>
        </w:tc>
      </w:tr>
      <w:tr w:rsidR="00CC2135" w:rsidRPr="005371F4" w14:paraId="3FE13F5A"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0446DE5" w14:textId="77777777" w:rsidR="00C85622" w:rsidRPr="005371F4" w:rsidRDefault="00F26744">
            <w:pPr>
              <w:pStyle w:val="TableParagraph"/>
              <w:ind w:right="1"/>
              <w:jc w:val="center"/>
              <w:rPr>
                <w:rFonts w:ascii="宋体" w:hAnsi="宋体" w:cs="宋体"/>
                <w:kern w:val="2"/>
                <w:sz w:val="21"/>
                <w:szCs w:val="21"/>
              </w:rPr>
            </w:pPr>
            <w:r w:rsidRPr="005371F4">
              <w:rPr>
                <w:rFonts w:ascii="宋体" w:hAnsi="宋体" w:hint="eastAsia"/>
                <w:w w:val="99"/>
                <w:kern w:val="2"/>
                <w:sz w:val="21"/>
                <w:szCs w:val="21"/>
              </w:rPr>
              <w:t>9</w:t>
            </w:r>
          </w:p>
        </w:tc>
        <w:tc>
          <w:tcPr>
            <w:tcW w:w="1422" w:type="dxa"/>
            <w:tcBorders>
              <w:top w:val="single" w:sz="4" w:space="0" w:color="000000"/>
              <w:left w:val="single" w:sz="4" w:space="0" w:color="000000"/>
              <w:bottom w:val="single" w:sz="4" w:space="0" w:color="000000"/>
              <w:right w:val="single" w:sz="4" w:space="0" w:color="000000"/>
            </w:tcBorders>
            <w:vAlign w:val="center"/>
          </w:tcPr>
          <w:p w14:paraId="1EF6075E" w14:textId="77777777" w:rsidR="00C85622" w:rsidRPr="005371F4" w:rsidRDefault="00F26744">
            <w:pPr>
              <w:pStyle w:val="TableParagraph"/>
              <w:spacing w:before="126"/>
              <w:ind w:left="7"/>
              <w:jc w:val="center"/>
              <w:rPr>
                <w:rFonts w:ascii="宋体" w:hAnsi="宋体" w:cs="宋体"/>
                <w:kern w:val="2"/>
                <w:sz w:val="21"/>
                <w:szCs w:val="21"/>
              </w:rPr>
            </w:pPr>
            <w:r w:rsidRPr="005371F4">
              <w:rPr>
                <w:rFonts w:ascii="宋体" w:hAnsi="宋体" w:cs="宋体" w:hint="eastAsia"/>
                <w:w w:val="99"/>
                <w:kern w:val="2"/>
                <w:sz w:val="21"/>
                <w:szCs w:val="21"/>
              </w:rPr>
              <w:t>★A02060900镇流器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51BE4303" w14:textId="77777777" w:rsidR="00C85622" w:rsidRPr="005371F4" w:rsidRDefault="00F26744">
            <w:pPr>
              <w:pStyle w:val="TableParagraph"/>
              <w:jc w:val="center"/>
              <w:rPr>
                <w:rFonts w:ascii="宋体" w:hAnsi="宋体" w:cs="宋体"/>
                <w:kern w:val="2"/>
                <w:sz w:val="21"/>
                <w:szCs w:val="21"/>
              </w:rPr>
            </w:pPr>
            <w:r w:rsidRPr="005371F4">
              <w:rPr>
                <w:rFonts w:ascii="宋体" w:hAnsi="宋体" w:cs="宋体" w:hint="eastAsia"/>
                <w:w w:val="99"/>
                <w:kern w:val="2"/>
                <w:sz w:val="21"/>
                <w:szCs w:val="21"/>
              </w:rPr>
              <w:t>管型荧光灯镇流器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634C9A03" w14:textId="77777777" w:rsidR="00C85622" w:rsidRPr="005371F4" w:rsidRDefault="00C8562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2D23D043"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《管形荧光灯镇流器能效限定值及能效等级》（GB17896）</w:t>
            </w:r>
          </w:p>
        </w:tc>
      </w:tr>
      <w:tr w:rsidR="00CC2135" w:rsidRPr="005371F4" w14:paraId="01319ECE"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1AA28E83" w14:textId="77777777" w:rsidR="00C85622" w:rsidRPr="005371F4" w:rsidRDefault="00F26744">
            <w:pPr>
              <w:pStyle w:val="TableParagraph"/>
              <w:jc w:val="center"/>
              <w:rPr>
                <w:rFonts w:ascii="宋体" w:hAnsi="宋体" w:cs="宋体"/>
                <w:kern w:val="2"/>
                <w:sz w:val="21"/>
                <w:szCs w:val="21"/>
              </w:rPr>
            </w:pPr>
            <w:r w:rsidRPr="005371F4">
              <w:rPr>
                <w:rFonts w:ascii="宋体" w:hAnsi="宋体" w:hint="eastAsia"/>
                <w:w w:val="99"/>
                <w:kern w:val="2"/>
                <w:sz w:val="21"/>
                <w:szCs w:val="21"/>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530E20E6" w14:textId="77777777" w:rsidR="00C85622" w:rsidRPr="005371F4" w:rsidRDefault="00F26744">
            <w:pPr>
              <w:pStyle w:val="TableParagraph"/>
              <w:jc w:val="center"/>
              <w:rPr>
                <w:rFonts w:ascii="宋体" w:hAnsi="宋体" w:cs="宋体"/>
                <w:kern w:val="2"/>
                <w:sz w:val="21"/>
                <w:szCs w:val="21"/>
              </w:rPr>
            </w:pPr>
            <w:r w:rsidRPr="005371F4">
              <w:rPr>
                <w:rFonts w:ascii="宋体" w:hAnsi="宋体" w:cs="宋体" w:hint="eastAsia"/>
                <w:w w:val="99"/>
                <w:kern w:val="2"/>
                <w:sz w:val="21"/>
                <w:szCs w:val="21"/>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0B80E8BB" w14:textId="77777777" w:rsidR="00C85622" w:rsidRPr="005371F4" w:rsidRDefault="00F26744">
            <w:pPr>
              <w:pStyle w:val="TableParagraph"/>
              <w:jc w:val="center"/>
              <w:rPr>
                <w:rFonts w:ascii="宋体" w:hAnsi="宋体" w:cs="宋体"/>
                <w:kern w:val="2"/>
                <w:sz w:val="21"/>
                <w:szCs w:val="21"/>
              </w:rPr>
            </w:pPr>
            <w:r w:rsidRPr="005371F4">
              <w:rPr>
                <w:rFonts w:ascii="宋体" w:hAnsi="宋体" w:cs="宋体" w:hint="eastAsia"/>
                <w:w w:val="99"/>
                <w:kern w:val="2"/>
                <w:sz w:val="21"/>
                <w:szCs w:val="21"/>
              </w:rPr>
              <w:t>A02061801电冰箱</w:t>
            </w:r>
          </w:p>
        </w:tc>
        <w:tc>
          <w:tcPr>
            <w:tcW w:w="1481" w:type="dxa"/>
            <w:tcBorders>
              <w:top w:val="single" w:sz="4" w:space="0" w:color="000000"/>
              <w:left w:val="single" w:sz="4" w:space="0" w:color="000000"/>
              <w:bottom w:val="single" w:sz="4" w:space="0" w:color="000000"/>
              <w:right w:val="single" w:sz="4" w:space="0" w:color="000000"/>
            </w:tcBorders>
            <w:vAlign w:val="center"/>
          </w:tcPr>
          <w:p w14:paraId="3B1C0BE0" w14:textId="77777777" w:rsidR="00C85622" w:rsidRPr="005371F4" w:rsidRDefault="00C8562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501FE49A"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《家用电冰箱耗电量限定值及能效等级》（GB12021.2）</w:t>
            </w:r>
          </w:p>
        </w:tc>
      </w:tr>
      <w:tr w:rsidR="00CC2135" w:rsidRPr="005371F4" w14:paraId="0EB41EBE"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F15EAAE" w14:textId="77777777" w:rsidR="00C85622" w:rsidRPr="005371F4" w:rsidRDefault="00C8562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5C95C30" w14:textId="77777777" w:rsidR="00C85622" w:rsidRPr="005371F4" w:rsidRDefault="00C85622">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6C280781" w14:textId="77777777" w:rsidR="00C85622" w:rsidRPr="005371F4" w:rsidRDefault="00F26744">
            <w:pPr>
              <w:pStyle w:val="TableParagraph"/>
              <w:spacing w:before="171"/>
              <w:jc w:val="center"/>
              <w:rPr>
                <w:rFonts w:ascii="宋体" w:hAnsi="宋体" w:cs="宋体"/>
                <w:kern w:val="2"/>
                <w:sz w:val="21"/>
                <w:szCs w:val="21"/>
              </w:rPr>
            </w:pPr>
            <w:r w:rsidRPr="005371F4">
              <w:rPr>
                <w:rFonts w:ascii="宋体" w:hAnsi="宋体" w:cs="宋体" w:hint="eastAsia"/>
                <w:w w:val="99"/>
                <w:kern w:val="2"/>
                <w:sz w:val="21"/>
                <w:szCs w:val="21"/>
              </w:rPr>
              <w:t>★</w:t>
            </w:r>
            <w:r w:rsidRPr="005371F4">
              <w:rPr>
                <w:rFonts w:ascii="宋体" w:hAnsi="宋体" w:cs="仿宋_GB2312" w:hint="eastAsia"/>
                <w:kern w:val="2"/>
                <w:sz w:val="21"/>
                <w:szCs w:val="21"/>
              </w:rPr>
              <w:t>A02061804</w:t>
            </w:r>
            <w:r w:rsidRPr="005371F4">
              <w:rPr>
                <w:rFonts w:ascii="宋体" w:hAnsi="宋体" w:cs="宋体" w:hint="eastAsia"/>
                <w:w w:val="99"/>
                <w:kern w:val="2"/>
                <w:sz w:val="21"/>
                <w:szCs w:val="21"/>
              </w:rPr>
              <w:t>空调机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34F7A50F" w14:textId="77777777" w:rsidR="00C85622" w:rsidRPr="005371F4" w:rsidRDefault="00F26744">
            <w:pPr>
              <w:pStyle w:val="TableParagraph"/>
              <w:jc w:val="center"/>
              <w:rPr>
                <w:rFonts w:ascii="宋体" w:hAnsi="宋体" w:cs="宋体"/>
                <w:kern w:val="2"/>
                <w:sz w:val="21"/>
                <w:szCs w:val="21"/>
              </w:rPr>
            </w:pPr>
            <w:r w:rsidRPr="005371F4">
              <w:rPr>
                <w:rFonts w:ascii="宋体" w:hAnsi="宋体" w:cs="宋体" w:hint="eastAsia"/>
                <w:w w:val="99"/>
                <w:kern w:val="2"/>
                <w:sz w:val="21"/>
                <w:szCs w:val="21"/>
              </w:rPr>
              <w:t>房间空气调节器</w:t>
            </w:r>
          </w:p>
        </w:tc>
        <w:tc>
          <w:tcPr>
            <w:tcW w:w="3452" w:type="dxa"/>
            <w:tcBorders>
              <w:top w:val="single" w:sz="4" w:space="0" w:color="000000"/>
              <w:left w:val="single" w:sz="4" w:space="0" w:color="000000"/>
              <w:bottom w:val="single" w:sz="4" w:space="0" w:color="000000"/>
              <w:right w:val="single" w:sz="4" w:space="0" w:color="000000"/>
            </w:tcBorders>
          </w:tcPr>
          <w:p w14:paraId="6A810049"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《房间空气调节器能效限定值及能效等级》（GB21455-2019）</w:t>
            </w:r>
          </w:p>
        </w:tc>
      </w:tr>
      <w:tr w:rsidR="00CC2135" w:rsidRPr="005371F4" w14:paraId="1FF35905"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F01B4B3" w14:textId="77777777" w:rsidR="00C85622" w:rsidRPr="005371F4" w:rsidRDefault="00C8562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EF462F1" w14:textId="77777777" w:rsidR="00C85622" w:rsidRPr="005371F4" w:rsidRDefault="00C8562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CEBF4E7" w14:textId="77777777" w:rsidR="00C85622" w:rsidRPr="005371F4" w:rsidRDefault="00C85622">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9FC876E" w14:textId="77777777" w:rsidR="00C85622" w:rsidRPr="005371F4" w:rsidRDefault="00F26744">
            <w:pPr>
              <w:pStyle w:val="TableParagraph"/>
              <w:spacing w:before="4" w:line="276" w:lineRule="auto"/>
              <w:ind w:left="7" w:right="7"/>
              <w:jc w:val="center"/>
              <w:rPr>
                <w:rFonts w:ascii="宋体" w:hAnsi="宋体" w:cs="宋体"/>
                <w:kern w:val="2"/>
                <w:sz w:val="21"/>
                <w:szCs w:val="21"/>
                <w:lang w:eastAsia="zh-CN"/>
              </w:rPr>
            </w:pPr>
            <w:r w:rsidRPr="005371F4">
              <w:rPr>
                <w:rFonts w:ascii="宋体" w:hAnsi="宋体" w:cs="宋体" w:hint="eastAsia"/>
                <w:w w:val="99"/>
                <w:kern w:val="2"/>
                <w:sz w:val="21"/>
                <w:szCs w:val="21"/>
                <w:lang w:eastAsia="zh-CN"/>
              </w:rPr>
              <w:t>多联式空调（热泵）机组（制冷量≤ 14000W）</w:t>
            </w:r>
          </w:p>
        </w:tc>
        <w:tc>
          <w:tcPr>
            <w:tcW w:w="3452" w:type="dxa"/>
            <w:tcBorders>
              <w:top w:val="single" w:sz="4" w:space="0" w:color="000000"/>
              <w:left w:val="single" w:sz="4" w:space="0" w:color="000000"/>
              <w:bottom w:val="single" w:sz="4" w:space="0" w:color="000000"/>
              <w:right w:val="single" w:sz="4" w:space="0" w:color="000000"/>
            </w:tcBorders>
          </w:tcPr>
          <w:p w14:paraId="42B19849"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《多联式空调（热泵）机组能效限定值及能源效率等级》（GB21454）</w:t>
            </w:r>
          </w:p>
        </w:tc>
      </w:tr>
      <w:tr w:rsidR="00CC2135" w:rsidRPr="005371F4" w14:paraId="784BAE37"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DF9876A" w14:textId="77777777" w:rsidR="00C85622" w:rsidRPr="005371F4" w:rsidRDefault="00C8562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81EB4A0" w14:textId="77777777" w:rsidR="00C85622" w:rsidRPr="005371F4" w:rsidRDefault="00C8562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3502E45" w14:textId="77777777" w:rsidR="00C85622" w:rsidRPr="005371F4" w:rsidRDefault="00C85622">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2666BBB" w14:textId="77777777" w:rsidR="00C85622" w:rsidRPr="005371F4" w:rsidRDefault="00F26744">
            <w:pPr>
              <w:pStyle w:val="TableParagraph"/>
              <w:jc w:val="center"/>
              <w:rPr>
                <w:rFonts w:ascii="宋体" w:hAnsi="宋体" w:cs="宋体"/>
                <w:kern w:val="2"/>
                <w:sz w:val="21"/>
                <w:szCs w:val="21"/>
                <w:lang w:eastAsia="zh-CN"/>
              </w:rPr>
            </w:pPr>
            <w:r w:rsidRPr="005371F4">
              <w:rPr>
                <w:rFonts w:ascii="宋体" w:hAnsi="宋体" w:cs="宋体" w:hint="eastAsia"/>
                <w:w w:val="99"/>
                <w:kern w:val="2"/>
                <w:sz w:val="21"/>
                <w:szCs w:val="21"/>
                <w:lang w:eastAsia="zh-CN"/>
              </w:rPr>
              <w:t>单元式空气调节机（制冷量≤ 14000W）</w:t>
            </w:r>
          </w:p>
        </w:tc>
        <w:tc>
          <w:tcPr>
            <w:tcW w:w="3452" w:type="dxa"/>
            <w:tcBorders>
              <w:top w:val="single" w:sz="4" w:space="0" w:color="000000"/>
              <w:left w:val="single" w:sz="4" w:space="0" w:color="000000"/>
              <w:bottom w:val="single" w:sz="4" w:space="0" w:color="000000"/>
              <w:right w:val="single" w:sz="4" w:space="0" w:color="000000"/>
            </w:tcBorders>
          </w:tcPr>
          <w:p w14:paraId="1C891069"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《单元式空气调节机能效限定值及能源效率等级》（GB19576）《风管送风式空调机组能效限定值及能效等级》（GB37479）</w:t>
            </w:r>
          </w:p>
        </w:tc>
      </w:tr>
      <w:tr w:rsidR="00CC2135" w:rsidRPr="005371F4" w14:paraId="54F0CE5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8E02907" w14:textId="77777777" w:rsidR="00C85622" w:rsidRPr="005371F4" w:rsidRDefault="00C8562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74EB5EB" w14:textId="77777777" w:rsidR="00C85622" w:rsidRPr="005371F4" w:rsidRDefault="00C85622">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6F2EF27B" w14:textId="77777777" w:rsidR="00C85622" w:rsidRPr="005371F4" w:rsidRDefault="00F26744">
            <w:pPr>
              <w:pStyle w:val="TableParagraph"/>
              <w:spacing w:before="162"/>
              <w:ind w:left="7"/>
              <w:jc w:val="center"/>
              <w:rPr>
                <w:rFonts w:ascii="宋体" w:hAnsi="宋体" w:cs="宋体"/>
                <w:kern w:val="2"/>
                <w:sz w:val="21"/>
                <w:szCs w:val="21"/>
              </w:rPr>
            </w:pPr>
            <w:r w:rsidRPr="005371F4">
              <w:rPr>
                <w:rFonts w:ascii="宋体" w:hAnsi="宋体" w:cs="仿宋_GB2312" w:hint="eastAsia"/>
                <w:kern w:val="2"/>
                <w:sz w:val="21"/>
                <w:szCs w:val="21"/>
              </w:rPr>
              <w:t>A02061810</w:t>
            </w:r>
            <w:r w:rsidRPr="005371F4">
              <w:rPr>
                <w:rFonts w:ascii="宋体" w:hAnsi="宋体" w:cs="宋体" w:hint="eastAsia"/>
                <w:w w:val="99"/>
                <w:kern w:val="2"/>
                <w:sz w:val="21"/>
                <w:szCs w:val="21"/>
              </w:rPr>
              <w:t>洗衣机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294A2285" w14:textId="77777777" w:rsidR="00C85622" w:rsidRPr="005371F4" w:rsidRDefault="00C8562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439947F1"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《电动洗衣机能效水效限定值及等级》（GB12021.4）</w:t>
            </w:r>
          </w:p>
        </w:tc>
      </w:tr>
      <w:tr w:rsidR="00CC2135" w:rsidRPr="005371F4" w14:paraId="40502E18"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386522E" w14:textId="77777777" w:rsidR="00C85622" w:rsidRPr="005371F4" w:rsidRDefault="00C8562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519772B" w14:textId="77777777" w:rsidR="00C85622" w:rsidRPr="005371F4" w:rsidRDefault="00C85622">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2B703076" w14:textId="77777777" w:rsidR="00C85622" w:rsidRPr="005371F4" w:rsidRDefault="00F26744">
            <w:pPr>
              <w:pStyle w:val="TableParagraph"/>
              <w:spacing w:before="161"/>
              <w:jc w:val="center"/>
              <w:rPr>
                <w:rFonts w:ascii="宋体" w:hAnsi="宋体" w:cs="宋体"/>
                <w:kern w:val="2"/>
                <w:sz w:val="21"/>
                <w:szCs w:val="21"/>
              </w:rPr>
            </w:pPr>
            <w:r w:rsidRPr="005371F4">
              <w:rPr>
                <w:rFonts w:ascii="宋体" w:hAnsi="宋体" w:cs="仿宋_GB2312" w:hint="eastAsia"/>
                <w:kern w:val="2"/>
                <w:sz w:val="21"/>
                <w:szCs w:val="21"/>
              </w:rPr>
              <w:t>A02061819</w:t>
            </w:r>
            <w:r w:rsidRPr="005371F4">
              <w:rPr>
                <w:rFonts w:ascii="宋体" w:hAnsi="宋体" w:cs="宋体" w:hint="eastAsia"/>
                <w:w w:val="99"/>
                <w:kern w:val="2"/>
                <w:sz w:val="21"/>
                <w:szCs w:val="21"/>
              </w:rPr>
              <w:t>热水器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4FBB9AC3" w14:textId="77777777" w:rsidR="00C85622" w:rsidRPr="005371F4" w:rsidRDefault="00F26744">
            <w:pPr>
              <w:pStyle w:val="TableParagraph"/>
              <w:jc w:val="center"/>
              <w:rPr>
                <w:rFonts w:ascii="宋体" w:hAnsi="宋体" w:cs="宋体"/>
                <w:kern w:val="2"/>
                <w:sz w:val="21"/>
                <w:szCs w:val="21"/>
              </w:rPr>
            </w:pPr>
            <w:r w:rsidRPr="005371F4">
              <w:rPr>
                <w:rFonts w:ascii="宋体" w:hAnsi="宋体" w:cs="宋体" w:hint="eastAsia"/>
                <w:w w:val="99"/>
                <w:kern w:val="2"/>
                <w:sz w:val="21"/>
                <w:szCs w:val="21"/>
              </w:rPr>
              <w:t>★电热</w:t>
            </w:r>
            <w:r w:rsidRPr="005371F4">
              <w:rPr>
                <w:rFonts w:ascii="宋体" w:hAnsi="宋体" w:cs="宋体" w:hint="eastAsia"/>
                <w:spacing w:val="2"/>
                <w:w w:val="99"/>
                <w:kern w:val="2"/>
                <w:sz w:val="21"/>
                <w:szCs w:val="21"/>
              </w:rPr>
              <w:t>水</w:t>
            </w:r>
            <w:r w:rsidRPr="005371F4">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14:paraId="01BC7C59"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《储水式电热水器能效限定值及能效等级》（GB21519）</w:t>
            </w:r>
          </w:p>
        </w:tc>
      </w:tr>
      <w:tr w:rsidR="00CC2135" w:rsidRPr="005371F4" w14:paraId="4677CDF4"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8DC7F8D" w14:textId="77777777" w:rsidR="00C85622" w:rsidRPr="005371F4" w:rsidRDefault="00C8562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B5DB4F7" w14:textId="77777777" w:rsidR="00C85622" w:rsidRPr="005371F4" w:rsidRDefault="00C8562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B14C2DF" w14:textId="77777777" w:rsidR="00C85622" w:rsidRPr="005371F4" w:rsidRDefault="00C85622">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3FD59A2" w14:textId="77777777" w:rsidR="00C85622" w:rsidRPr="005371F4" w:rsidRDefault="00F26744">
            <w:pPr>
              <w:pStyle w:val="TableParagraph"/>
              <w:jc w:val="center"/>
              <w:rPr>
                <w:rFonts w:ascii="宋体" w:hAnsi="宋体" w:cs="宋体"/>
                <w:kern w:val="2"/>
                <w:sz w:val="21"/>
                <w:szCs w:val="21"/>
              </w:rPr>
            </w:pPr>
            <w:r w:rsidRPr="005371F4">
              <w:rPr>
                <w:rFonts w:ascii="宋体" w:hAnsi="宋体" w:cs="宋体" w:hint="eastAsia"/>
                <w:w w:val="99"/>
                <w:kern w:val="2"/>
                <w:sz w:val="21"/>
                <w:szCs w:val="21"/>
              </w:rPr>
              <w:t>燃气热</w:t>
            </w:r>
            <w:r w:rsidRPr="005371F4">
              <w:rPr>
                <w:rFonts w:ascii="宋体" w:hAnsi="宋体" w:cs="宋体" w:hint="eastAsia"/>
                <w:spacing w:val="2"/>
                <w:w w:val="99"/>
                <w:kern w:val="2"/>
                <w:sz w:val="21"/>
                <w:szCs w:val="21"/>
              </w:rPr>
              <w:t>水</w:t>
            </w:r>
            <w:r w:rsidRPr="005371F4">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14:paraId="58E62082"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《家用燃气快速热水器和燃气采暖热水炉能效限定值及能效等级》（GB20665）</w:t>
            </w:r>
          </w:p>
        </w:tc>
      </w:tr>
      <w:tr w:rsidR="00CC2135" w:rsidRPr="005371F4" w14:paraId="38BD6956"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ACDC825" w14:textId="77777777" w:rsidR="00C85622" w:rsidRPr="005371F4" w:rsidRDefault="00C8562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A55E609" w14:textId="77777777" w:rsidR="00C85622" w:rsidRPr="005371F4" w:rsidRDefault="00C8562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74D3C92" w14:textId="77777777" w:rsidR="00C85622" w:rsidRPr="005371F4" w:rsidRDefault="00C85622">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1A59235" w14:textId="77777777" w:rsidR="00C85622" w:rsidRPr="005371F4" w:rsidRDefault="00F26744">
            <w:pPr>
              <w:pStyle w:val="TableParagraph"/>
              <w:jc w:val="center"/>
              <w:rPr>
                <w:rFonts w:ascii="宋体" w:hAnsi="宋体" w:cs="宋体"/>
                <w:kern w:val="2"/>
                <w:sz w:val="21"/>
                <w:szCs w:val="21"/>
              </w:rPr>
            </w:pPr>
            <w:r w:rsidRPr="005371F4">
              <w:rPr>
                <w:rFonts w:ascii="宋体" w:hAnsi="宋体" w:cs="宋体" w:hint="eastAsia"/>
                <w:w w:val="99"/>
                <w:kern w:val="2"/>
                <w:sz w:val="21"/>
                <w:szCs w:val="21"/>
              </w:rPr>
              <w:t>热泵热</w:t>
            </w:r>
            <w:r w:rsidRPr="005371F4">
              <w:rPr>
                <w:rFonts w:ascii="宋体" w:hAnsi="宋体" w:cs="宋体" w:hint="eastAsia"/>
                <w:spacing w:val="2"/>
                <w:w w:val="99"/>
                <w:kern w:val="2"/>
                <w:sz w:val="21"/>
                <w:szCs w:val="21"/>
              </w:rPr>
              <w:t>水</w:t>
            </w:r>
            <w:r w:rsidRPr="005371F4">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14:paraId="52B31147"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《热泵热水机（器）能效限定值及能效等级》（GB29541）</w:t>
            </w:r>
          </w:p>
        </w:tc>
      </w:tr>
      <w:tr w:rsidR="00CC2135" w:rsidRPr="005371F4" w14:paraId="25724844"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0C515B9" w14:textId="77777777" w:rsidR="00C85622" w:rsidRPr="005371F4" w:rsidRDefault="00C8562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E1A31B0" w14:textId="77777777" w:rsidR="00C85622" w:rsidRPr="005371F4" w:rsidRDefault="00C8562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225F32D" w14:textId="77777777" w:rsidR="00C85622" w:rsidRPr="005371F4" w:rsidRDefault="00C85622">
            <w:pPr>
              <w:widowControl/>
              <w:jc w:val="left"/>
              <w:rPr>
                <w:rFonts w:ascii="宋体" w:hAnsi="宋体" w:cs="宋体"/>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EA5DF1A" w14:textId="77777777" w:rsidR="00C85622" w:rsidRPr="005371F4" w:rsidRDefault="00F26744">
            <w:pPr>
              <w:pStyle w:val="TableParagraph"/>
              <w:jc w:val="center"/>
              <w:rPr>
                <w:rFonts w:ascii="宋体" w:hAnsi="宋体" w:cs="宋体"/>
                <w:kern w:val="2"/>
                <w:sz w:val="21"/>
                <w:szCs w:val="21"/>
              </w:rPr>
            </w:pPr>
            <w:r w:rsidRPr="005371F4">
              <w:rPr>
                <w:rFonts w:ascii="宋体" w:hAnsi="宋体" w:cs="宋体" w:hint="eastAsia"/>
                <w:w w:val="99"/>
                <w:kern w:val="2"/>
                <w:sz w:val="21"/>
                <w:szCs w:val="21"/>
              </w:rPr>
              <w:t>太阳能</w:t>
            </w:r>
            <w:r w:rsidRPr="005371F4">
              <w:rPr>
                <w:rFonts w:ascii="宋体" w:hAnsi="宋体" w:cs="宋体" w:hint="eastAsia"/>
                <w:spacing w:val="2"/>
                <w:w w:val="99"/>
                <w:kern w:val="2"/>
                <w:sz w:val="21"/>
                <w:szCs w:val="21"/>
              </w:rPr>
              <w:t>热</w:t>
            </w:r>
            <w:r w:rsidRPr="005371F4">
              <w:rPr>
                <w:rFonts w:ascii="宋体" w:hAnsi="宋体" w:cs="宋体" w:hint="eastAsia"/>
                <w:w w:val="99"/>
                <w:kern w:val="2"/>
                <w:sz w:val="21"/>
                <w:szCs w:val="21"/>
              </w:rPr>
              <w:t>水系统</w:t>
            </w:r>
          </w:p>
        </w:tc>
        <w:tc>
          <w:tcPr>
            <w:tcW w:w="3452" w:type="dxa"/>
            <w:tcBorders>
              <w:top w:val="single" w:sz="4" w:space="0" w:color="000000"/>
              <w:left w:val="single" w:sz="4" w:space="0" w:color="000000"/>
              <w:bottom w:val="single" w:sz="4" w:space="0" w:color="000000"/>
              <w:right w:val="single" w:sz="4" w:space="0" w:color="000000"/>
            </w:tcBorders>
          </w:tcPr>
          <w:p w14:paraId="7A0B9506"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《家用太阳能热水系统能效限定值及能效等级》（GB26969）</w:t>
            </w:r>
          </w:p>
        </w:tc>
      </w:tr>
      <w:tr w:rsidR="00CC2135" w:rsidRPr="005371F4" w14:paraId="2169829D"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3D0EC36E" w14:textId="77777777" w:rsidR="00C85622" w:rsidRPr="005371F4" w:rsidRDefault="00F26744">
            <w:pPr>
              <w:pStyle w:val="TableParagraph"/>
              <w:jc w:val="center"/>
              <w:rPr>
                <w:rFonts w:ascii="宋体" w:hAnsi="宋体" w:cs="宋体"/>
                <w:kern w:val="2"/>
                <w:sz w:val="21"/>
                <w:szCs w:val="21"/>
              </w:rPr>
            </w:pPr>
            <w:r w:rsidRPr="005371F4">
              <w:rPr>
                <w:rFonts w:ascii="宋体" w:hAnsi="宋体" w:hint="eastAsia"/>
                <w:spacing w:val="1"/>
                <w:w w:val="99"/>
                <w:kern w:val="2"/>
                <w:sz w:val="21"/>
                <w:szCs w:val="21"/>
              </w:rPr>
              <w:t>1</w:t>
            </w:r>
            <w:r w:rsidRPr="005371F4">
              <w:rPr>
                <w:rFonts w:ascii="宋体" w:hAnsi="宋体" w:hint="eastAsia"/>
                <w:w w:val="99"/>
                <w:kern w:val="2"/>
                <w:sz w:val="21"/>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72D27491" w14:textId="77777777" w:rsidR="00C85622" w:rsidRPr="005371F4" w:rsidRDefault="00F26744">
            <w:pPr>
              <w:pStyle w:val="TableParagraph"/>
              <w:spacing w:before="157"/>
              <w:jc w:val="center"/>
              <w:rPr>
                <w:rFonts w:ascii="宋体" w:hAnsi="宋体" w:cs="宋体"/>
                <w:kern w:val="2"/>
                <w:sz w:val="21"/>
                <w:szCs w:val="21"/>
              </w:rPr>
            </w:pPr>
            <w:r w:rsidRPr="005371F4">
              <w:rPr>
                <w:rFonts w:ascii="宋体" w:hAnsi="宋体" w:cs="宋体" w:hint="eastAsia"/>
                <w:spacing w:val="1"/>
                <w:w w:val="99"/>
                <w:kern w:val="2"/>
                <w:sz w:val="21"/>
                <w:szCs w:val="21"/>
              </w:rPr>
              <w:t>A02</w:t>
            </w:r>
            <w:r w:rsidRPr="005371F4">
              <w:rPr>
                <w:rFonts w:ascii="宋体" w:hAnsi="宋体" w:cs="宋体" w:hint="eastAsia"/>
                <w:w w:val="99"/>
                <w:kern w:val="2"/>
                <w:sz w:val="21"/>
                <w:szCs w:val="21"/>
              </w:rPr>
              <w:t>06</w:t>
            </w:r>
            <w:r w:rsidRPr="005371F4">
              <w:rPr>
                <w:rFonts w:ascii="宋体" w:hAnsi="宋体" w:cs="宋体" w:hint="eastAsia"/>
                <w:spacing w:val="1"/>
                <w:w w:val="99"/>
                <w:kern w:val="2"/>
                <w:sz w:val="21"/>
                <w:szCs w:val="21"/>
              </w:rPr>
              <w:t>1</w:t>
            </w:r>
            <w:r w:rsidRPr="005371F4">
              <w:rPr>
                <w:rFonts w:ascii="宋体" w:hAnsi="宋体" w:cs="宋体" w:hint="eastAsia"/>
                <w:w w:val="99"/>
                <w:kern w:val="2"/>
                <w:sz w:val="21"/>
                <w:szCs w:val="21"/>
              </w:rPr>
              <w:t>900照</w:t>
            </w:r>
            <w:r w:rsidRPr="005371F4">
              <w:rPr>
                <w:rFonts w:ascii="宋体" w:hAnsi="宋体" w:cs="宋体" w:hint="eastAsia"/>
                <w:w w:val="99"/>
                <w:kern w:val="2"/>
                <w:sz w:val="21"/>
                <w:szCs w:val="21"/>
              </w:rPr>
              <w:lastRenderedPageBreak/>
              <w:t>明设备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3A389B7C" w14:textId="77777777" w:rsidR="00C85622" w:rsidRPr="005371F4" w:rsidRDefault="00F26744">
            <w:pPr>
              <w:pStyle w:val="TableParagraph"/>
              <w:spacing w:before="133" w:line="276" w:lineRule="auto"/>
              <w:ind w:left="7" w:right="7"/>
              <w:jc w:val="center"/>
              <w:rPr>
                <w:rFonts w:ascii="宋体" w:hAnsi="宋体" w:cs="宋体"/>
                <w:kern w:val="2"/>
                <w:sz w:val="21"/>
                <w:szCs w:val="21"/>
                <w:lang w:eastAsia="zh-CN"/>
              </w:rPr>
            </w:pPr>
            <w:r w:rsidRPr="005371F4">
              <w:rPr>
                <w:rFonts w:ascii="宋体" w:hAnsi="宋体" w:cs="宋体" w:hint="eastAsia"/>
                <w:w w:val="99"/>
                <w:kern w:val="2"/>
                <w:sz w:val="21"/>
                <w:szCs w:val="21"/>
                <w:lang w:eastAsia="zh-CN"/>
              </w:rPr>
              <w:lastRenderedPageBreak/>
              <w:t>★普通照明用</w:t>
            </w:r>
            <w:r w:rsidRPr="005371F4">
              <w:rPr>
                <w:rFonts w:ascii="宋体" w:hAnsi="宋体" w:cs="宋体" w:hint="eastAsia"/>
                <w:w w:val="99"/>
                <w:kern w:val="2"/>
                <w:sz w:val="21"/>
                <w:szCs w:val="21"/>
                <w:lang w:eastAsia="zh-CN"/>
              </w:rPr>
              <w:lastRenderedPageBreak/>
              <w:t>双端荧光灯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0C4B86B6" w14:textId="77777777" w:rsidR="00C85622" w:rsidRPr="005371F4" w:rsidRDefault="00C8562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0A621708"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《普通照明用双端荧光灯能效</w:t>
            </w:r>
            <w:r w:rsidRPr="005371F4">
              <w:rPr>
                <w:rFonts w:ascii="宋体" w:hAnsi="宋体" w:cs="宋体" w:hint="eastAsia"/>
                <w:spacing w:val="10"/>
                <w:kern w:val="2"/>
                <w:sz w:val="21"/>
                <w:szCs w:val="21"/>
                <w:lang w:eastAsia="zh-CN"/>
              </w:rPr>
              <w:lastRenderedPageBreak/>
              <w:t>限定值及能效等级》（GB19043）</w:t>
            </w:r>
          </w:p>
        </w:tc>
      </w:tr>
      <w:tr w:rsidR="00CC2135" w:rsidRPr="005371F4" w14:paraId="7C9E1081"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24906A6" w14:textId="77777777" w:rsidR="00C85622" w:rsidRPr="005371F4" w:rsidRDefault="00C8562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2D8FCBA" w14:textId="77777777" w:rsidR="00C85622" w:rsidRPr="005371F4" w:rsidRDefault="00C85622">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2A9A6147" w14:textId="77777777" w:rsidR="00C85622" w:rsidRPr="005371F4" w:rsidRDefault="00F26744">
            <w:pPr>
              <w:pStyle w:val="TableParagraph"/>
              <w:spacing w:before="92" w:line="276" w:lineRule="auto"/>
              <w:ind w:left="7" w:right="2"/>
              <w:jc w:val="center"/>
              <w:rPr>
                <w:rFonts w:ascii="宋体" w:hAnsi="宋体" w:cs="宋体"/>
                <w:kern w:val="2"/>
                <w:sz w:val="21"/>
                <w:szCs w:val="21"/>
              </w:rPr>
            </w:pPr>
            <w:r w:rsidRPr="005371F4">
              <w:rPr>
                <w:rFonts w:ascii="宋体" w:hAnsi="宋体" w:cs="宋体" w:hint="eastAsia"/>
                <w:spacing w:val="1"/>
                <w:w w:val="99"/>
                <w:kern w:val="2"/>
                <w:sz w:val="21"/>
                <w:szCs w:val="21"/>
              </w:rPr>
              <w:t>LE</w:t>
            </w:r>
            <w:r w:rsidRPr="005371F4">
              <w:rPr>
                <w:rFonts w:ascii="宋体" w:hAnsi="宋体" w:cs="宋体" w:hint="eastAsia"/>
                <w:w w:val="99"/>
                <w:kern w:val="2"/>
                <w:sz w:val="21"/>
                <w:szCs w:val="21"/>
              </w:rPr>
              <w:t>D</w:t>
            </w:r>
            <w:r w:rsidRPr="005371F4">
              <w:rPr>
                <w:rFonts w:ascii="宋体" w:hAnsi="宋体" w:cs="宋体" w:hint="eastAsia"/>
                <w:spacing w:val="12"/>
                <w:w w:val="99"/>
                <w:kern w:val="2"/>
                <w:sz w:val="21"/>
                <w:szCs w:val="21"/>
              </w:rPr>
              <w:t>道</w:t>
            </w:r>
            <w:r w:rsidRPr="005371F4">
              <w:rPr>
                <w:rFonts w:ascii="宋体" w:hAnsi="宋体" w:cs="宋体" w:hint="eastAsia"/>
                <w:spacing w:val="9"/>
                <w:w w:val="99"/>
                <w:kern w:val="2"/>
                <w:sz w:val="21"/>
                <w:szCs w:val="21"/>
              </w:rPr>
              <w:t>路</w:t>
            </w:r>
            <w:r w:rsidRPr="005371F4">
              <w:rPr>
                <w:rFonts w:ascii="宋体" w:hAnsi="宋体" w:cs="宋体" w:hint="eastAsia"/>
                <w:spacing w:val="13"/>
                <w:w w:val="99"/>
                <w:kern w:val="2"/>
                <w:sz w:val="21"/>
                <w:szCs w:val="21"/>
              </w:rPr>
              <w:t>/</w:t>
            </w:r>
            <w:r w:rsidRPr="005371F4">
              <w:rPr>
                <w:rFonts w:ascii="宋体" w:hAnsi="宋体" w:cs="宋体" w:hint="eastAsia"/>
                <w:spacing w:val="12"/>
                <w:w w:val="99"/>
                <w:kern w:val="2"/>
                <w:sz w:val="21"/>
                <w:szCs w:val="21"/>
              </w:rPr>
              <w:t>隧道照</w:t>
            </w:r>
            <w:r w:rsidRPr="005371F4">
              <w:rPr>
                <w:rFonts w:ascii="宋体" w:hAnsi="宋体" w:cs="宋体" w:hint="eastAsia"/>
                <w:w w:val="99"/>
                <w:kern w:val="2"/>
                <w:sz w:val="21"/>
                <w:szCs w:val="21"/>
              </w:rPr>
              <w:t>明产品</w:t>
            </w:r>
          </w:p>
        </w:tc>
        <w:tc>
          <w:tcPr>
            <w:tcW w:w="1481" w:type="dxa"/>
            <w:tcBorders>
              <w:top w:val="single" w:sz="4" w:space="0" w:color="000000"/>
              <w:left w:val="single" w:sz="4" w:space="0" w:color="000000"/>
              <w:bottom w:val="single" w:sz="4" w:space="0" w:color="000000"/>
              <w:right w:val="single" w:sz="4" w:space="0" w:color="000000"/>
            </w:tcBorders>
            <w:vAlign w:val="center"/>
          </w:tcPr>
          <w:p w14:paraId="53053706" w14:textId="77777777" w:rsidR="00C85622" w:rsidRPr="005371F4" w:rsidRDefault="00C8562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69E84C10"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《道路和隧道照明用LED灯具能效限定值及能效等级》（GB37478</w:t>
            </w:r>
            <w:r w:rsidRPr="005371F4">
              <w:rPr>
                <w:rFonts w:ascii="宋体" w:hAnsi="宋体" w:cs="宋体"/>
                <w:spacing w:val="10"/>
                <w:kern w:val="2"/>
                <w:sz w:val="21"/>
                <w:szCs w:val="21"/>
                <w:lang w:eastAsia="zh-CN"/>
              </w:rPr>
              <w:t>）</w:t>
            </w:r>
          </w:p>
        </w:tc>
      </w:tr>
      <w:tr w:rsidR="00CC2135" w:rsidRPr="005371F4" w14:paraId="5D5D96B5"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E4A5CFA" w14:textId="77777777" w:rsidR="00C85622" w:rsidRPr="005371F4" w:rsidRDefault="00C8562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9D94DD1" w14:textId="77777777" w:rsidR="00C85622" w:rsidRPr="005371F4" w:rsidRDefault="00C85622">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0573C3A2" w14:textId="77777777" w:rsidR="00C85622" w:rsidRPr="005371F4" w:rsidRDefault="00F26744">
            <w:pPr>
              <w:pStyle w:val="TableParagraph"/>
              <w:jc w:val="center"/>
              <w:rPr>
                <w:rFonts w:ascii="宋体" w:hAnsi="宋体" w:cs="宋体"/>
                <w:kern w:val="2"/>
                <w:sz w:val="21"/>
                <w:szCs w:val="21"/>
              </w:rPr>
            </w:pPr>
            <w:r w:rsidRPr="005371F4">
              <w:rPr>
                <w:rFonts w:ascii="宋体" w:hAnsi="宋体" w:cs="宋体" w:hint="eastAsia"/>
                <w:spacing w:val="1"/>
                <w:w w:val="99"/>
                <w:kern w:val="2"/>
                <w:sz w:val="21"/>
                <w:szCs w:val="21"/>
              </w:rPr>
              <w:t>LE</w:t>
            </w:r>
            <w:r w:rsidRPr="005371F4">
              <w:rPr>
                <w:rFonts w:ascii="宋体" w:hAnsi="宋体" w:cs="宋体" w:hint="eastAsia"/>
                <w:w w:val="99"/>
                <w:kern w:val="2"/>
                <w:sz w:val="21"/>
                <w:szCs w:val="21"/>
              </w:rPr>
              <w:t>D筒灯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7E5469F0" w14:textId="77777777" w:rsidR="00C85622" w:rsidRPr="005371F4" w:rsidRDefault="00C8562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42689DCC"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《室内照明用LED产品能效限定值及能效等级》（GB30255）</w:t>
            </w:r>
          </w:p>
        </w:tc>
      </w:tr>
      <w:tr w:rsidR="00CC2135" w:rsidRPr="005371F4" w14:paraId="38AB249B"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8E82526" w14:textId="77777777" w:rsidR="00C85622" w:rsidRPr="005371F4" w:rsidRDefault="00C8562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290E0CC" w14:textId="77777777" w:rsidR="00C85622" w:rsidRPr="005371F4" w:rsidRDefault="00C85622">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69F96411" w14:textId="77777777" w:rsidR="00C85622" w:rsidRPr="005371F4" w:rsidRDefault="00F26744">
            <w:pPr>
              <w:pStyle w:val="TableParagraph"/>
              <w:spacing w:line="276" w:lineRule="auto"/>
              <w:ind w:right="7"/>
              <w:jc w:val="center"/>
              <w:rPr>
                <w:rFonts w:ascii="宋体" w:hAnsi="宋体" w:cs="宋体"/>
                <w:kern w:val="2"/>
                <w:sz w:val="21"/>
                <w:szCs w:val="21"/>
                <w:lang w:eastAsia="zh-CN"/>
              </w:rPr>
            </w:pPr>
            <w:r w:rsidRPr="005371F4">
              <w:rPr>
                <w:rFonts w:ascii="宋体" w:hAnsi="宋体" w:cs="宋体" w:hint="eastAsia"/>
                <w:w w:val="99"/>
                <w:kern w:val="2"/>
                <w:sz w:val="21"/>
                <w:szCs w:val="21"/>
                <w:lang w:eastAsia="zh-CN"/>
              </w:rPr>
              <w:t>普</w:t>
            </w:r>
            <w:r w:rsidRPr="005371F4">
              <w:rPr>
                <w:rFonts w:ascii="宋体" w:hAnsi="宋体" w:cs="宋体" w:hint="eastAsia"/>
                <w:spacing w:val="24"/>
                <w:w w:val="99"/>
                <w:kern w:val="2"/>
                <w:sz w:val="21"/>
                <w:szCs w:val="21"/>
                <w:lang w:eastAsia="zh-CN"/>
              </w:rPr>
              <w:t>通</w:t>
            </w:r>
            <w:r w:rsidRPr="005371F4">
              <w:rPr>
                <w:rFonts w:ascii="宋体" w:hAnsi="宋体" w:cs="宋体" w:hint="eastAsia"/>
                <w:w w:val="99"/>
                <w:kern w:val="2"/>
                <w:sz w:val="21"/>
                <w:szCs w:val="21"/>
                <w:lang w:eastAsia="zh-CN"/>
              </w:rPr>
              <w:t>照明用非</w:t>
            </w:r>
            <w:r w:rsidRPr="005371F4">
              <w:rPr>
                <w:rFonts w:ascii="宋体" w:hAnsi="宋体" w:cs="宋体" w:hint="eastAsia"/>
                <w:spacing w:val="24"/>
                <w:w w:val="99"/>
                <w:kern w:val="2"/>
                <w:sz w:val="21"/>
                <w:szCs w:val="21"/>
                <w:lang w:eastAsia="zh-CN"/>
              </w:rPr>
              <w:t>定</w:t>
            </w:r>
            <w:r w:rsidRPr="005371F4">
              <w:rPr>
                <w:rFonts w:ascii="宋体" w:hAnsi="宋体" w:cs="宋体" w:hint="eastAsia"/>
                <w:w w:val="99"/>
                <w:kern w:val="2"/>
                <w:sz w:val="21"/>
                <w:szCs w:val="21"/>
                <w:lang w:eastAsia="zh-CN"/>
              </w:rPr>
              <w:t>向自镇流</w:t>
            </w:r>
            <w:r w:rsidRPr="005371F4">
              <w:rPr>
                <w:rFonts w:ascii="宋体" w:hAnsi="宋体" w:cs="宋体" w:hint="eastAsia"/>
                <w:spacing w:val="1"/>
                <w:w w:val="99"/>
                <w:kern w:val="2"/>
                <w:sz w:val="21"/>
                <w:szCs w:val="21"/>
                <w:lang w:eastAsia="zh-CN"/>
              </w:rPr>
              <w:t>LE</w:t>
            </w:r>
            <w:r w:rsidRPr="005371F4">
              <w:rPr>
                <w:rFonts w:ascii="宋体" w:hAnsi="宋体" w:cs="宋体" w:hint="eastAsia"/>
                <w:w w:val="99"/>
                <w:kern w:val="2"/>
                <w:sz w:val="21"/>
                <w:szCs w:val="21"/>
                <w:lang w:eastAsia="zh-CN"/>
              </w:rPr>
              <w:t>D灯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6236C9C1" w14:textId="77777777" w:rsidR="00C85622" w:rsidRPr="005371F4" w:rsidRDefault="00C8562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1EF4A07C"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《室内照明用LED产品能效限定值及能效等级》（GB30255）</w:t>
            </w:r>
          </w:p>
        </w:tc>
      </w:tr>
      <w:tr w:rsidR="00CC2135" w:rsidRPr="005371F4" w14:paraId="054B054F"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749C06FD" w14:textId="77777777" w:rsidR="00C85622" w:rsidRPr="005371F4" w:rsidRDefault="00F26744">
            <w:pPr>
              <w:pStyle w:val="TableParagraph"/>
              <w:jc w:val="center"/>
              <w:rPr>
                <w:rFonts w:ascii="宋体" w:hAnsi="宋体" w:cs="宋体"/>
                <w:kern w:val="2"/>
                <w:sz w:val="21"/>
                <w:szCs w:val="21"/>
              </w:rPr>
            </w:pPr>
            <w:r w:rsidRPr="005371F4">
              <w:rPr>
                <w:rFonts w:ascii="宋体" w:hAnsi="宋体" w:hint="eastAsia"/>
                <w:spacing w:val="1"/>
                <w:w w:val="99"/>
                <w:kern w:val="2"/>
                <w:sz w:val="21"/>
                <w:szCs w:val="21"/>
              </w:rPr>
              <w:t>1</w:t>
            </w:r>
            <w:r w:rsidRPr="005371F4">
              <w:rPr>
                <w:rFonts w:ascii="宋体" w:hAnsi="宋体" w:hint="eastAsia"/>
                <w:w w:val="99"/>
                <w:kern w:val="2"/>
                <w:sz w:val="21"/>
                <w:szCs w:val="21"/>
              </w:rPr>
              <w:t>2</w:t>
            </w:r>
          </w:p>
        </w:tc>
        <w:tc>
          <w:tcPr>
            <w:tcW w:w="1422" w:type="dxa"/>
            <w:tcBorders>
              <w:top w:val="single" w:sz="4" w:space="0" w:color="000000"/>
              <w:left w:val="single" w:sz="4" w:space="0" w:color="000000"/>
              <w:bottom w:val="single" w:sz="4" w:space="0" w:color="000000"/>
              <w:right w:val="single" w:sz="4" w:space="0" w:color="000000"/>
            </w:tcBorders>
            <w:vAlign w:val="center"/>
          </w:tcPr>
          <w:p w14:paraId="7DCBBD6B" w14:textId="77777777" w:rsidR="00C85622" w:rsidRPr="005371F4" w:rsidRDefault="00F26744">
            <w:pPr>
              <w:pStyle w:val="TableParagraph"/>
              <w:spacing w:before="81"/>
              <w:ind w:left="7"/>
              <w:jc w:val="center"/>
              <w:rPr>
                <w:rFonts w:ascii="宋体" w:hAnsi="宋体" w:cs="宋体"/>
                <w:kern w:val="2"/>
                <w:sz w:val="21"/>
                <w:szCs w:val="21"/>
              </w:rPr>
            </w:pPr>
            <w:r w:rsidRPr="005371F4">
              <w:rPr>
                <w:rFonts w:ascii="宋体" w:hAnsi="宋体" w:cs="宋体" w:hint="eastAsia"/>
                <w:w w:val="99"/>
                <w:kern w:val="2"/>
                <w:sz w:val="21"/>
                <w:szCs w:val="21"/>
              </w:rPr>
              <w:t>★</w:t>
            </w:r>
            <w:r w:rsidRPr="005371F4">
              <w:rPr>
                <w:rFonts w:ascii="宋体" w:hAnsi="宋体" w:cs="宋体" w:hint="eastAsia"/>
                <w:spacing w:val="1"/>
                <w:w w:val="99"/>
                <w:kern w:val="2"/>
                <w:sz w:val="21"/>
                <w:szCs w:val="21"/>
              </w:rPr>
              <w:t>A020</w:t>
            </w:r>
            <w:r w:rsidRPr="005371F4">
              <w:rPr>
                <w:rFonts w:ascii="宋体" w:hAnsi="宋体" w:cs="宋体" w:hint="eastAsia"/>
                <w:w w:val="99"/>
                <w:kern w:val="2"/>
                <w:sz w:val="21"/>
                <w:szCs w:val="21"/>
              </w:rPr>
              <w:t>91000电视设备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25EECF7F" w14:textId="77777777" w:rsidR="00C85622" w:rsidRPr="005371F4" w:rsidRDefault="00F26744">
            <w:pPr>
              <w:pStyle w:val="TableParagraph"/>
              <w:spacing w:before="81" w:line="276" w:lineRule="auto"/>
              <w:ind w:left="7" w:right="5"/>
              <w:jc w:val="center"/>
              <w:rPr>
                <w:rFonts w:ascii="宋体" w:hAnsi="宋体" w:cs="宋体"/>
                <w:kern w:val="2"/>
                <w:sz w:val="21"/>
                <w:szCs w:val="21"/>
                <w:lang w:eastAsia="zh-CN"/>
              </w:rPr>
            </w:pPr>
            <w:r w:rsidRPr="005371F4">
              <w:rPr>
                <w:rFonts w:ascii="宋体" w:hAnsi="宋体" w:cs="宋体" w:hint="eastAsia"/>
                <w:spacing w:val="1"/>
                <w:w w:val="99"/>
                <w:kern w:val="2"/>
                <w:sz w:val="21"/>
                <w:szCs w:val="21"/>
                <w:lang w:eastAsia="zh-CN"/>
              </w:rPr>
              <w:t>A02</w:t>
            </w:r>
            <w:r w:rsidRPr="005371F4">
              <w:rPr>
                <w:rFonts w:ascii="宋体" w:hAnsi="宋体" w:cs="宋体" w:hint="eastAsia"/>
                <w:w w:val="99"/>
                <w:kern w:val="2"/>
                <w:sz w:val="21"/>
                <w:szCs w:val="21"/>
                <w:lang w:eastAsia="zh-CN"/>
              </w:rPr>
              <w:t>09</w:t>
            </w:r>
            <w:r w:rsidRPr="005371F4">
              <w:rPr>
                <w:rFonts w:ascii="宋体" w:hAnsi="宋体" w:cs="宋体" w:hint="eastAsia"/>
                <w:spacing w:val="1"/>
                <w:w w:val="99"/>
                <w:kern w:val="2"/>
                <w:sz w:val="21"/>
                <w:szCs w:val="21"/>
                <w:lang w:eastAsia="zh-CN"/>
              </w:rPr>
              <w:t>1</w:t>
            </w:r>
            <w:r w:rsidRPr="005371F4">
              <w:rPr>
                <w:rFonts w:ascii="宋体" w:hAnsi="宋体" w:cs="宋体" w:hint="eastAsia"/>
                <w:w w:val="99"/>
                <w:kern w:val="2"/>
                <w:sz w:val="21"/>
                <w:szCs w:val="21"/>
                <w:lang w:eastAsia="zh-CN"/>
              </w:rPr>
              <w:t>001普通电视设备（</w:t>
            </w:r>
            <w:r w:rsidRPr="005371F4">
              <w:rPr>
                <w:rFonts w:ascii="宋体" w:hAnsi="宋体" w:cs="宋体" w:hint="eastAsia"/>
                <w:spacing w:val="2"/>
                <w:w w:val="99"/>
                <w:kern w:val="2"/>
                <w:sz w:val="21"/>
                <w:szCs w:val="21"/>
                <w:lang w:eastAsia="zh-CN"/>
              </w:rPr>
              <w:t>电</w:t>
            </w:r>
            <w:r w:rsidRPr="005371F4">
              <w:rPr>
                <w:rFonts w:ascii="宋体" w:hAnsi="宋体" w:cs="宋体" w:hint="eastAsia"/>
                <w:w w:val="99"/>
                <w:kern w:val="2"/>
                <w:sz w:val="21"/>
                <w:szCs w:val="21"/>
                <w:lang w:eastAsia="zh-CN"/>
              </w:rPr>
              <w:t>视机）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3E060806" w14:textId="77777777" w:rsidR="00C85622" w:rsidRPr="005371F4" w:rsidRDefault="00C8562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46DA98C7"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《平板电视与机顶盒能效限定值及能效等级》（GB24850）</w:t>
            </w:r>
          </w:p>
        </w:tc>
      </w:tr>
      <w:tr w:rsidR="00CC2135" w:rsidRPr="005371F4" w14:paraId="0E5886C6"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2A2C5165" w14:textId="77777777" w:rsidR="00C85622" w:rsidRPr="005371F4" w:rsidRDefault="00F26744">
            <w:pPr>
              <w:pStyle w:val="TableParagraph"/>
              <w:jc w:val="center"/>
              <w:rPr>
                <w:rFonts w:ascii="宋体" w:hAnsi="宋体" w:cs="宋体"/>
                <w:kern w:val="2"/>
                <w:sz w:val="21"/>
                <w:szCs w:val="21"/>
              </w:rPr>
            </w:pPr>
            <w:r w:rsidRPr="005371F4">
              <w:rPr>
                <w:rFonts w:ascii="宋体" w:hAnsi="宋体" w:hint="eastAsia"/>
                <w:spacing w:val="1"/>
                <w:w w:val="99"/>
                <w:kern w:val="2"/>
                <w:sz w:val="21"/>
                <w:szCs w:val="21"/>
              </w:rPr>
              <w:t>1</w:t>
            </w:r>
            <w:r w:rsidRPr="005371F4">
              <w:rPr>
                <w:rFonts w:ascii="宋体" w:hAnsi="宋体" w:hint="eastAsia"/>
                <w:w w:val="99"/>
                <w:kern w:val="2"/>
                <w:sz w:val="21"/>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61BDD39B" w14:textId="77777777" w:rsidR="00C85622" w:rsidRPr="005371F4" w:rsidRDefault="00F26744">
            <w:pPr>
              <w:pStyle w:val="TableParagraph"/>
              <w:jc w:val="center"/>
              <w:rPr>
                <w:rFonts w:ascii="宋体" w:hAnsi="宋体" w:cs="宋体"/>
                <w:kern w:val="2"/>
                <w:sz w:val="21"/>
                <w:szCs w:val="21"/>
              </w:rPr>
            </w:pPr>
            <w:r w:rsidRPr="005371F4">
              <w:rPr>
                <w:rFonts w:ascii="宋体" w:hAnsi="宋体" w:cs="宋体" w:hint="eastAsia"/>
                <w:w w:val="99"/>
                <w:kern w:val="2"/>
                <w:sz w:val="21"/>
                <w:szCs w:val="21"/>
              </w:rPr>
              <w:t>★</w:t>
            </w:r>
            <w:r w:rsidRPr="005371F4">
              <w:rPr>
                <w:rFonts w:ascii="宋体" w:hAnsi="宋体" w:cs="宋体" w:hint="eastAsia"/>
                <w:spacing w:val="1"/>
                <w:w w:val="99"/>
                <w:kern w:val="2"/>
                <w:sz w:val="21"/>
                <w:szCs w:val="21"/>
              </w:rPr>
              <w:t>A020</w:t>
            </w:r>
            <w:r w:rsidRPr="005371F4">
              <w:rPr>
                <w:rFonts w:ascii="宋体" w:hAnsi="宋体" w:cs="宋体" w:hint="eastAsia"/>
                <w:w w:val="99"/>
                <w:kern w:val="2"/>
                <w:sz w:val="21"/>
                <w:szCs w:val="21"/>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0C02657E" w14:textId="77777777" w:rsidR="00C85622" w:rsidRPr="005371F4" w:rsidRDefault="00F26744">
            <w:pPr>
              <w:pStyle w:val="TableParagraph"/>
              <w:spacing w:line="276" w:lineRule="auto"/>
              <w:ind w:right="5"/>
              <w:jc w:val="center"/>
              <w:rPr>
                <w:rFonts w:ascii="宋体" w:hAnsi="宋体" w:cs="宋体"/>
                <w:kern w:val="2"/>
                <w:sz w:val="21"/>
                <w:szCs w:val="21"/>
              </w:rPr>
            </w:pPr>
            <w:r w:rsidRPr="005371F4">
              <w:rPr>
                <w:rFonts w:ascii="宋体" w:hAnsi="宋体" w:cs="宋体" w:hint="eastAsia"/>
                <w:spacing w:val="1"/>
                <w:w w:val="99"/>
                <w:kern w:val="2"/>
                <w:sz w:val="21"/>
                <w:szCs w:val="21"/>
              </w:rPr>
              <w:t>A02</w:t>
            </w:r>
            <w:r w:rsidRPr="005371F4">
              <w:rPr>
                <w:rFonts w:ascii="宋体" w:hAnsi="宋体" w:cs="宋体" w:hint="eastAsia"/>
                <w:w w:val="99"/>
                <w:kern w:val="2"/>
                <w:sz w:val="21"/>
                <w:szCs w:val="21"/>
              </w:rPr>
              <w:t>09</w:t>
            </w:r>
            <w:r w:rsidRPr="005371F4">
              <w:rPr>
                <w:rFonts w:ascii="宋体" w:hAnsi="宋体" w:cs="宋体" w:hint="eastAsia"/>
                <w:spacing w:val="1"/>
                <w:w w:val="99"/>
                <w:kern w:val="2"/>
                <w:sz w:val="21"/>
                <w:szCs w:val="21"/>
              </w:rPr>
              <w:t>1</w:t>
            </w:r>
            <w:r w:rsidRPr="005371F4">
              <w:rPr>
                <w:rFonts w:ascii="宋体" w:hAnsi="宋体" w:cs="宋体" w:hint="eastAsia"/>
                <w:w w:val="99"/>
                <w:kern w:val="2"/>
                <w:sz w:val="21"/>
                <w:szCs w:val="21"/>
              </w:rPr>
              <w:t>107视频监控设备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0E5DCF31" w14:textId="77777777" w:rsidR="00C85622" w:rsidRPr="005371F4" w:rsidRDefault="00F26744">
            <w:pPr>
              <w:pStyle w:val="TableParagraph"/>
              <w:jc w:val="center"/>
              <w:rPr>
                <w:rFonts w:ascii="宋体" w:hAnsi="宋体" w:cs="宋体"/>
                <w:kern w:val="2"/>
                <w:sz w:val="21"/>
                <w:szCs w:val="21"/>
              </w:rPr>
            </w:pPr>
            <w:r w:rsidRPr="005371F4">
              <w:rPr>
                <w:rFonts w:ascii="宋体" w:hAnsi="宋体" w:cs="宋体" w:hint="eastAsia"/>
                <w:w w:val="99"/>
                <w:kern w:val="2"/>
                <w:sz w:val="21"/>
                <w:szCs w:val="21"/>
              </w:rPr>
              <w:t>监视器</w:t>
            </w:r>
          </w:p>
        </w:tc>
        <w:tc>
          <w:tcPr>
            <w:tcW w:w="3452" w:type="dxa"/>
            <w:tcBorders>
              <w:top w:val="single" w:sz="4" w:space="0" w:color="000000"/>
              <w:left w:val="single" w:sz="4" w:space="0" w:color="000000"/>
              <w:bottom w:val="single" w:sz="4" w:space="0" w:color="000000"/>
              <w:right w:val="single" w:sz="4" w:space="0" w:color="000000"/>
            </w:tcBorders>
          </w:tcPr>
          <w:p w14:paraId="6392C31E" w14:textId="77777777" w:rsidR="00C85622" w:rsidRPr="005371F4" w:rsidRDefault="00F26744">
            <w:pPr>
              <w:pStyle w:val="TableParagraph"/>
              <w:spacing w:before="131" w:line="276" w:lineRule="auto"/>
              <w:ind w:left="7" w:right="4"/>
              <w:rPr>
                <w:rFonts w:ascii="宋体" w:hAnsi="宋体" w:cs="宋体"/>
                <w:spacing w:val="10"/>
                <w:kern w:val="2"/>
                <w:sz w:val="21"/>
                <w:szCs w:val="21"/>
                <w:lang w:eastAsia="zh-CN"/>
              </w:rPr>
            </w:pPr>
            <w:r w:rsidRPr="005371F4">
              <w:rPr>
                <w:rFonts w:ascii="宋体" w:hAnsi="宋体" w:cs="宋体" w:hint="eastAsia"/>
                <w:spacing w:val="10"/>
                <w:kern w:val="2"/>
                <w:sz w:val="21"/>
                <w:szCs w:val="21"/>
                <w:lang w:eastAsia="zh-CN"/>
              </w:rPr>
              <w:t>以射频信号为主要信号输入的监视器应符合《平板电视与机顶盒能效限定值及能效等级》（GB24850），以数字信号为主要信号输入的监视器应符合《计算机显示器能效限定值及能效等级》（GB21520）</w:t>
            </w:r>
          </w:p>
        </w:tc>
      </w:tr>
      <w:tr w:rsidR="00CC2135" w:rsidRPr="005371F4" w14:paraId="04D1F89F"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47018F3F" w14:textId="77777777" w:rsidR="00C85622" w:rsidRPr="005371F4" w:rsidRDefault="00F26744">
            <w:pPr>
              <w:pStyle w:val="TableParagraph"/>
              <w:jc w:val="center"/>
              <w:rPr>
                <w:rFonts w:ascii="宋体" w:hAnsi="宋体" w:cs="宋体"/>
                <w:kern w:val="2"/>
                <w:sz w:val="21"/>
                <w:szCs w:val="21"/>
              </w:rPr>
            </w:pPr>
            <w:r w:rsidRPr="005371F4">
              <w:rPr>
                <w:rFonts w:ascii="宋体" w:hAnsi="宋体" w:hint="eastAsia"/>
                <w:spacing w:val="1"/>
                <w:w w:val="99"/>
                <w:kern w:val="2"/>
                <w:sz w:val="21"/>
                <w:szCs w:val="21"/>
              </w:rPr>
              <w:t>1</w:t>
            </w:r>
            <w:r w:rsidRPr="005371F4">
              <w:rPr>
                <w:rFonts w:ascii="宋体" w:hAnsi="宋体" w:hint="eastAsia"/>
                <w:w w:val="99"/>
                <w:kern w:val="2"/>
                <w:sz w:val="21"/>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6DBA8BC5" w14:textId="77777777" w:rsidR="00C85622" w:rsidRPr="005371F4" w:rsidRDefault="00F26744">
            <w:pPr>
              <w:pStyle w:val="TableParagraph"/>
              <w:spacing w:before="76"/>
              <w:ind w:left="7"/>
              <w:jc w:val="center"/>
              <w:rPr>
                <w:rFonts w:ascii="宋体" w:hAnsi="宋体" w:cs="宋体"/>
                <w:kern w:val="2"/>
                <w:sz w:val="21"/>
                <w:szCs w:val="21"/>
              </w:rPr>
            </w:pPr>
            <w:r w:rsidRPr="005371F4">
              <w:rPr>
                <w:rFonts w:ascii="宋体" w:hAnsi="宋体" w:cs="仿宋_GB2312" w:hint="eastAsia"/>
                <w:kern w:val="2"/>
                <w:sz w:val="21"/>
                <w:szCs w:val="21"/>
              </w:rPr>
              <w:t>A02241000</w:t>
            </w:r>
            <w:r w:rsidRPr="005371F4">
              <w:rPr>
                <w:rFonts w:ascii="宋体" w:hAnsi="宋体" w:cs="宋体" w:hint="eastAsia"/>
                <w:w w:val="99"/>
                <w:kern w:val="2"/>
                <w:sz w:val="21"/>
                <w:szCs w:val="21"/>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14:paraId="5E80D773" w14:textId="77777777" w:rsidR="00C85622" w:rsidRPr="005371F4" w:rsidRDefault="00F26744">
            <w:pPr>
              <w:pStyle w:val="TableParagraph"/>
              <w:jc w:val="center"/>
              <w:rPr>
                <w:rFonts w:ascii="宋体" w:hAnsi="宋体" w:cs="宋体"/>
                <w:kern w:val="2"/>
                <w:sz w:val="21"/>
                <w:szCs w:val="21"/>
              </w:rPr>
            </w:pPr>
            <w:r w:rsidRPr="005371F4">
              <w:rPr>
                <w:rFonts w:ascii="宋体" w:hAnsi="宋体" w:cs="宋体" w:hint="eastAsia"/>
                <w:w w:val="99"/>
                <w:kern w:val="2"/>
                <w:sz w:val="21"/>
                <w:szCs w:val="21"/>
              </w:rPr>
              <w:t>商用燃</w:t>
            </w:r>
            <w:r w:rsidRPr="005371F4">
              <w:rPr>
                <w:rFonts w:ascii="宋体" w:hAnsi="宋体" w:cs="宋体" w:hint="eastAsia"/>
                <w:spacing w:val="2"/>
                <w:w w:val="99"/>
                <w:kern w:val="2"/>
                <w:sz w:val="21"/>
                <w:szCs w:val="21"/>
              </w:rPr>
              <w:t>气</w:t>
            </w:r>
            <w:r w:rsidRPr="005371F4">
              <w:rPr>
                <w:rFonts w:ascii="宋体" w:hAnsi="宋体" w:cs="宋体" w:hint="eastAsia"/>
                <w:w w:val="99"/>
                <w:kern w:val="2"/>
                <w:sz w:val="21"/>
                <w:szCs w:val="21"/>
              </w:rPr>
              <w:t>灶具</w:t>
            </w:r>
          </w:p>
        </w:tc>
        <w:tc>
          <w:tcPr>
            <w:tcW w:w="1481" w:type="dxa"/>
            <w:tcBorders>
              <w:top w:val="single" w:sz="4" w:space="0" w:color="000000"/>
              <w:left w:val="single" w:sz="4" w:space="0" w:color="000000"/>
              <w:bottom w:val="single" w:sz="4" w:space="0" w:color="000000"/>
              <w:right w:val="single" w:sz="4" w:space="0" w:color="000000"/>
            </w:tcBorders>
            <w:vAlign w:val="center"/>
          </w:tcPr>
          <w:p w14:paraId="473BC2A7" w14:textId="77777777" w:rsidR="00C85622" w:rsidRPr="005371F4" w:rsidRDefault="00C8562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17377340" w14:textId="77777777" w:rsidR="00C85622" w:rsidRPr="005371F4" w:rsidRDefault="00F26744">
            <w:pPr>
              <w:pStyle w:val="TableParagraph"/>
              <w:spacing w:before="131" w:line="276" w:lineRule="auto"/>
              <w:ind w:left="7" w:right="4"/>
              <w:rPr>
                <w:rFonts w:ascii="宋体" w:hAnsi="宋体" w:cs="宋体"/>
                <w:kern w:val="2"/>
                <w:sz w:val="21"/>
                <w:szCs w:val="21"/>
                <w:lang w:eastAsia="zh-CN"/>
              </w:rPr>
            </w:pPr>
            <w:r w:rsidRPr="005371F4">
              <w:rPr>
                <w:rFonts w:ascii="宋体" w:hAnsi="宋体" w:cs="宋体" w:hint="eastAsia"/>
                <w:kern w:val="2"/>
                <w:sz w:val="21"/>
                <w:szCs w:val="21"/>
                <w:lang w:eastAsia="zh-CN"/>
              </w:rPr>
              <w:t>《商用燃气灶具能效限定值及能效等级》（GB30531）</w:t>
            </w:r>
          </w:p>
        </w:tc>
      </w:tr>
      <w:tr w:rsidR="00CC2135" w:rsidRPr="005371F4" w14:paraId="556015F0"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6C9EE449" w14:textId="77777777" w:rsidR="00C85622" w:rsidRPr="005371F4" w:rsidRDefault="00F26744">
            <w:pPr>
              <w:jc w:val="center"/>
              <w:rPr>
                <w:rFonts w:ascii="宋体" w:hAnsi="宋体"/>
                <w:szCs w:val="21"/>
              </w:rPr>
            </w:pPr>
            <w:r w:rsidRPr="005371F4">
              <w:rPr>
                <w:rFonts w:ascii="宋体" w:hAnsi="宋体" w:hint="eastAsia"/>
                <w:szCs w:val="21"/>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02CB4527" w14:textId="77777777" w:rsidR="00C85622" w:rsidRPr="005371F4" w:rsidRDefault="00F26744">
            <w:pPr>
              <w:pStyle w:val="TableParagraph"/>
              <w:jc w:val="center"/>
              <w:rPr>
                <w:rFonts w:ascii="宋体" w:hAnsi="宋体" w:cs="宋体"/>
                <w:w w:val="99"/>
                <w:kern w:val="2"/>
                <w:sz w:val="21"/>
                <w:szCs w:val="21"/>
              </w:rPr>
            </w:pPr>
            <w:r w:rsidRPr="005371F4">
              <w:rPr>
                <w:rFonts w:ascii="宋体" w:hAnsi="宋体" w:cs="宋体" w:hint="eastAsia"/>
                <w:w w:val="99"/>
                <w:kern w:val="2"/>
                <w:sz w:val="21"/>
                <w:szCs w:val="21"/>
              </w:rPr>
              <w:t>★</w:t>
            </w:r>
            <w:r w:rsidRPr="005371F4">
              <w:rPr>
                <w:rFonts w:ascii="宋体" w:hAnsi="宋体" w:cs="仿宋_GB2312" w:hint="eastAsia"/>
                <w:kern w:val="2"/>
                <w:sz w:val="21"/>
                <w:szCs w:val="21"/>
              </w:rPr>
              <w:t>A05020105</w:t>
            </w:r>
            <w:r w:rsidRPr="005371F4">
              <w:rPr>
                <w:rFonts w:ascii="宋体" w:hAnsi="宋体" w:cs="宋体" w:hint="eastAsia"/>
                <w:w w:val="99"/>
                <w:kern w:val="2"/>
                <w:sz w:val="21"/>
                <w:szCs w:val="21"/>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67F13B43" w14:textId="77777777" w:rsidR="00C85622" w:rsidRPr="005371F4" w:rsidRDefault="00F26744">
            <w:pPr>
              <w:pStyle w:val="TableParagraph"/>
              <w:jc w:val="center"/>
              <w:rPr>
                <w:rFonts w:ascii="宋体" w:hAnsi="宋体" w:cs="宋体"/>
                <w:kern w:val="2"/>
                <w:sz w:val="21"/>
                <w:szCs w:val="21"/>
              </w:rPr>
            </w:pPr>
            <w:r w:rsidRPr="005371F4">
              <w:rPr>
                <w:rFonts w:ascii="宋体" w:hAnsi="宋体" w:cs="宋体" w:hint="eastAsia"/>
                <w:w w:val="99"/>
                <w:kern w:val="2"/>
                <w:sz w:val="21"/>
                <w:szCs w:val="21"/>
              </w:rPr>
              <w:t>坐便器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52D13C5A" w14:textId="77777777" w:rsidR="00C85622" w:rsidRPr="005371F4" w:rsidRDefault="00C8562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7A43E6B5" w14:textId="77777777" w:rsidR="00C85622" w:rsidRPr="005371F4" w:rsidRDefault="00F26744">
            <w:pPr>
              <w:pStyle w:val="TableParagraph"/>
              <w:spacing w:before="131" w:line="276" w:lineRule="auto"/>
              <w:ind w:left="7" w:right="4"/>
              <w:rPr>
                <w:rFonts w:ascii="宋体" w:hAnsi="宋体" w:cs="宋体"/>
                <w:kern w:val="2"/>
                <w:sz w:val="21"/>
                <w:szCs w:val="21"/>
                <w:lang w:eastAsia="zh-CN"/>
              </w:rPr>
            </w:pPr>
            <w:r w:rsidRPr="005371F4">
              <w:rPr>
                <w:rFonts w:ascii="宋体" w:hAnsi="宋体" w:cs="宋体" w:hint="eastAsia"/>
                <w:kern w:val="2"/>
                <w:sz w:val="21"/>
                <w:szCs w:val="21"/>
                <w:lang w:eastAsia="zh-CN"/>
              </w:rPr>
              <w:t>《坐便器水效限定值及水效等级》</w:t>
            </w:r>
          </w:p>
          <w:p w14:paraId="398ED55E" w14:textId="77777777" w:rsidR="00C85622" w:rsidRPr="005371F4" w:rsidRDefault="00F26744">
            <w:pPr>
              <w:pStyle w:val="TableParagraph"/>
              <w:spacing w:before="131" w:line="276" w:lineRule="auto"/>
              <w:ind w:left="7" w:right="4"/>
              <w:rPr>
                <w:rFonts w:ascii="宋体" w:hAnsi="宋体" w:cs="宋体"/>
                <w:kern w:val="2"/>
                <w:sz w:val="21"/>
                <w:szCs w:val="21"/>
                <w:lang w:eastAsia="zh-CN"/>
              </w:rPr>
            </w:pPr>
            <w:r w:rsidRPr="005371F4">
              <w:rPr>
                <w:rFonts w:ascii="宋体" w:hAnsi="宋体" w:cs="宋体" w:hint="eastAsia"/>
                <w:kern w:val="2"/>
                <w:sz w:val="21"/>
                <w:szCs w:val="21"/>
                <w:lang w:eastAsia="zh-CN"/>
              </w:rPr>
              <w:t>（GB25502）</w:t>
            </w:r>
          </w:p>
        </w:tc>
      </w:tr>
      <w:tr w:rsidR="00CC2135" w:rsidRPr="005371F4" w14:paraId="5061273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D2FEA8C" w14:textId="77777777" w:rsidR="00C85622" w:rsidRPr="005371F4" w:rsidRDefault="00C8562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8E5A48A" w14:textId="77777777" w:rsidR="00C85622" w:rsidRPr="005371F4" w:rsidRDefault="00C85622">
            <w:pPr>
              <w:widowControl/>
              <w:jc w:val="left"/>
              <w:rPr>
                <w:rFonts w:ascii="宋体" w:hAnsi="宋体" w:cs="宋体"/>
                <w:w w:val="99"/>
                <w:szCs w:val="21"/>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192105DC" w14:textId="77777777" w:rsidR="00C85622" w:rsidRPr="005371F4" w:rsidRDefault="00F26744">
            <w:pPr>
              <w:pStyle w:val="TableParagraph"/>
              <w:jc w:val="center"/>
              <w:rPr>
                <w:rFonts w:ascii="宋体" w:hAnsi="宋体" w:cs="宋体"/>
                <w:kern w:val="2"/>
                <w:sz w:val="21"/>
                <w:szCs w:val="21"/>
              </w:rPr>
            </w:pPr>
            <w:r w:rsidRPr="005371F4">
              <w:rPr>
                <w:rFonts w:ascii="宋体" w:hAnsi="宋体" w:cs="宋体" w:hint="eastAsia"/>
                <w:w w:val="99"/>
                <w:kern w:val="2"/>
                <w:sz w:val="21"/>
                <w:szCs w:val="21"/>
              </w:rPr>
              <w:t>蹲便器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19B6F069" w14:textId="77777777" w:rsidR="00C85622" w:rsidRPr="005371F4" w:rsidRDefault="00C8562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03C6692D" w14:textId="77777777" w:rsidR="00C85622" w:rsidRPr="005371F4" w:rsidRDefault="00F26744">
            <w:pPr>
              <w:pStyle w:val="TableParagraph"/>
              <w:spacing w:before="131" w:line="276" w:lineRule="auto"/>
              <w:ind w:left="7" w:right="4"/>
              <w:rPr>
                <w:rFonts w:ascii="宋体" w:hAnsi="宋体" w:cs="宋体"/>
                <w:kern w:val="2"/>
                <w:sz w:val="21"/>
                <w:szCs w:val="21"/>
                <w:lang w:eastAsia="zh-CN"/>
              </w:rPr>
            </w:pPr>
            <w:r w:rsidRPr="005371F4">
              <w:rPr>
                <w:rFonts w:ascii="宋体" w:hAnsi="宋体" w:cs="宋体" w:hint="eastAsia"/>
                <w:kern w:val="2"/>
                <w:sz w:val="21"/>
                <w:szCs w:val="21"/>
                <w:lang w:eastAsia="zh-CN"/>
              </w:rPr>
              <w:t>《蹲便器用水效率限定值及用水效率等级》（GB30717）</w:t>
            </w:r>
          </w:p>
        </w:tc>
      </w:tr>
      <w:tr w:rsidR="00CC2135" w:rsidRPr="005371F4" w14:paraId="0061569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8E3C04D" w14:textId="77777777" w:rsidR="00C85622" w:rsidRPr="005371F4" w:rsidRDefault="00C8562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CAB3325" w14:textId="77777777" w:rsidR="00C85622" w:rsidRPr="005371F4" w:rsidRDefault="00C85622">
            <w:pPr>
              <w:widowControl/>
              <w:jc w:val="left"/>
              <w:rPr>
                <w:rFonts w:ascii="宋体" w:hAnsi="宋体" w:cs="宋体"/>
                <w:w w:val="99"/>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190CC225" w14:textId="77777777" w:rsidR="00C85622" w:rsidRPr="005371F4" w:rsidRDefault="00F26744">
            <w:pPr>
              <w:pStyle w:val="TableParagraph"/>
              <w:jc w:val="center"/>
              <w:rPr>
                <w:rFonts w:ascii="宋体" w:hAnsi="宋体" w:cs="宋体"/>
                <w:kern w:val="2"/>
                <w:sz w:val="21"/>
                <w:szCs w:val="21"/>
              </w:rPr>
            </w:pPr>
            <w:r w:rsidRPr="005371F4">
              <w:rPr>
                <w:rFonts w:ascii="宋体" w:hAnsi="宋体" w:cs="宋体" w:hint="eastAsia"/>
                <w:w w:val="99"/>
                <w:kern w:val="2"/>
                <w:sz w:val="21"/>
                <w:szCs w:val="21"/>
              </w:rPr>
              <w:t>小便器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720560D2" w14:textId="77777777" w:rsidR="00C85622" w:rsidRPr="005371F4" w:rsidRDefault="00C85622">
            <w:pPr>
              <w:jc w:val="center"/>
              <w:rPr>
                <w:rFonts w:ascii="宋体" w:hAnsi="宋体"/>
                <w:szCs w:val="21"/>
              </w:rPr>
            </w:pPr>
          </w:p>
        </w:tc>
        <w:tc>
          <w:tcPr>
            <w:tcW w:w="3452" w:type="dxa"/>
            <w:tcBorders>
              <w:top w:val="single" w:sz="4" w:space="0" w:color="000000"/>
              <w:left w:val="single" w:sz="4" w:space="0" w:color="000000"/>
              <w:bottom w:val="single" w:sz="4" w:space="0" w:color="000000"/>
              <w:right w:val="single" w:sz="4" w:space="0" w:color="000000"/>
            </w:tcBorders>
          </w:tcPr>
          <w:p w14:paraId="20221822" w14:textId="77777777" w:rsidR="00C85622" w:rsidRPr="005371F4" w:rsidRDefault="00F26744">
            <w:pPr>
              <w:pStyle w:val="TableParagraph"/>
              <w:spacing w:before="131" w:line="276" w:lineRule="auto"/>
              <w:ind w:left="7" w:right="4"/>
              <w:rPr>
                <w:rFonts w:ascii="宋体" w:hAnsi="宋体" w:cs="宋体"/>
                <w:kern w:val="2"/>
                <w:sz w:val="21"/>
                <w:szCs w:val="21"/>
                <w:lang w:eastAsia="zh-CN"/>
              </w:rPr>
            </w:pPr>
            <w:r w:rsidRPr="005371F4">
              <w:rPr>
                <w:rFonts w:ascii="宋体" w:hAnsi="宋体" w:cs="宋体" w:hint="eastAsia"/>
                <w:kern w:val="2"/>
                <w:sz w:val="21"/>
                <w:szCs w:val="21"/>
                <w:lang w:eastAsia="zh-CN"/>
              </w:rPr>
              <w:t>《小便器用水效率限定值及用水效率等级》（GB28377）</w:t>
            </w:r>
          </w:p>
        </w:tc>
      </w:tr>
      <w:tr w:rsidR="00CC2135" w:rsidRPr="005371F4" w14:paraId="0AFB10B4"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2235EC3" w14:textId="77777777" w:rsidR="00C85622" w:rsidRPr="005371F4" w:rsidRDefault="00F26744">
            <w:pPr>
              <w:pStyle w:val="TableParagraph"/>
              <w:jc w:val="center"/>
              <w:rPr>
                <w:rFonts w:ascii="宋体" w:hAnsi="宋体" w:cs="宋体"/>
                <w:kern w:val="2"/>
                <w:sz w:val="21"/>
                <w:szCs w:val="21"/>
              </w:rPr>
            </w:pPr>
            <w:r w:rsidRPr="005371F4">
              <w:rPr>
                <w:rFonts w:ascii="宋体" w:hAnsi="宋体" w:hint="eastAsia"/>
                <w:kern w:val="2"/>
                <w:sz w:val="21"/>
                <w:szCs w:val="21"/>
              </w:rPr>
              <w:t>16</w:t>
            </w:r>
          </w:p>
        </w:tc>
        <w:tc>
          <w:tcPr>
            <w:tcW w:w="1422" w:type="dxa"/>
            <w:tcBorders>
              <w:top w:val="single" w:sz="4" w:space="0" w:color="000000"/>
              <w:left w:val="single" w:sz="4" w:space="0" w:color="000000"/>
              <w:bottom w:val="single" w:sz="4" w:space="0" w:color="000000"/>
              <w:right w:val="single" w:sz="4" w:space="0" w:color="000000"/>
            </w:tcBorders>
            <w:vAlign w:val="center"/>
          </w:tcPr>
          <w:p w14:paraId="2D5A2928" w14:textId="77777777" w:rsidR="00C85622" w:rsidRPr="005371F4" w:rsidRDefault="00F26744">
            <w:pPr>
              <w:pStyle w:val="TableParagraph"/>
              <w:spacing w:before="153"/>
              <w:ind w:left="7"/>
              <w:jc w:val="center"/>
              <w:rPr>
                <w:rFonts w:ascii="宋体" w:hAnsi="宋体" w:cs="宋体"/>
                <w:kern w:val="2"/>
                <w:sz w:val="21"/>
                <w:szCs w:val="21"/>
              </w:rPr>
            </w:pPr>
            <w:r w:rsidRPr="005371F4">
              <w:rPr>
                <w:rFonts w:ascii="宋体" w:hAnsi="宋体" w:cs="宋体" w:hint="eastAsia"/>
                <w:kern w:val="2"/>
                <w:sz w:val="21"/>
                <w:szCs w:val="21"/>
              </w:rPr>
              <w:t>★</w:t>
            </w:r>
            <w:r w:rsidRPr="005371F4">
              <w:rPr>
                <w:rFonts w:ascii="宋体" w:hAnsi="宋体" w:cs="仿宋_GB2312" w:hint="eastAsia"/>
                <w:kern w:val="2"/>
                <w:sz w:val="21"/>
                <w:szCs w:val="21"/>
              </w:rPr>
              <w:t>A05020106</w:t>
            </w:r>
            <w:r w:rsidRPr="005371F4">
              <w:rPr>
                <w:rFonts w:ascii="宋体" w:hAnsi="宋体" w:cs="宋体" w:hint="eastAsia"/>
                <w:kern w:val="2"/>
                <w:sz w:val="21"/>
                <w:szCs w:val="21"/>
              </w:rPr>
              <w:t>水</w:t>
            </w:r>
            <w:r w:rsidRPr="005371F4">
              <w:rPr>
                <w:rFonts w:ascii="宋体" w:hAnsi="宋体" w:cs="宋体" w:hint="eastAsia"/>
                <w:w w:val="99"/>
                <w:kern w:val="2"/>
                <w:sz w:val="21"/>
                <w:szCs w:val="21"/>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14:paraId="79590965" w14:textId="77777777" w:rsidR="00C85622" w:rsidRPr="005371F4" w:rsidRDefault="00C85622">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525457E" w14:textId="77777777" w:rsidR="00C85622" w:rsidRPr="005371F4" w:rsidRDefault="00C85622">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4AAA03B5" w14:textId="77777777" w:rsidR="00C85622" w:rsidRPr="005371F4" w:rsidRDefault="00F26744">
            <w:pPr>
              <w:pStyle w:val="TableParagraph"/>
              <w:spacing w:before="153" w:line="276" w:lineRule="auto"/>
              <w:ind w:left="7" w:right="4"/>
              <w:rPr>
                <w:rFonts w:ascii="宋体" w:hAnsi="宋体" w:cs="宋体"/>
                <w:kern w:val="2"/>
                <w:sz w:val="21"/>
                <w:szCs w:val="21"/>
                <w:lang w:eastAsia="zh-CN"/>
              </w:rPr>
            </w:pPr>
            <w:r w:rsidRPr="005371F4">
              <w:rPr>
                <w:rFonts w:ascii="宋体" w:hAnsi="宋体" w:cs="宋体" w:hint="eastAsia"/>
                <w:spacing w:val="10"/>
                <w:kern w:val="2"/>
                <w:sz w:val="21"/>
                <w:szCs w:val="21"/>
                <w:lang w:eastAsia="zh-CN"/>
              </w:rPr>
              <w:t>《水嘴用水效率限定值及用水效</w:t>
            </w:r>
            <w:r w:rsidRPr="005371F4">
              <w:rPr>
                <w:rFonts w:ascii="宋体" w:hAnsi="宋体" w:cs="宋体" w:hint="eastAsia"/>
                <w:kern w:val="2"/>
                <w:sz w:val="21"/>
                <w:szCs w:val="21"/>
                <w:lang w:eastAsia="zh-CN"/>
              </w:rPr>
              <w:t>率等级》（GB 25501）</w:t>
            </w:r>
          </w:p>
        </w:tc>
      </w:tr>
      <w:tr w:rsidR="00CC2135" w:rsidRPr="005371F4" w14:paraId="1F83A7AA"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73A4766F" w14:textId="77777777" w:rsidR="00C85622" w:rsidRPr="005371F4" w:rsidRDefault="00F26744">
            <w:pPr>
              <w:pStyle w:val="TableParagraph"/>
              <w:jc w:val="center"/>
              <w:rPr>
                <w:rFonts w:ascii="宋体" w:hAnsi="宋体" w:cs="宋体"/>
                <w:kern w:val="2"/>
                <w:sz w:val="21"/>
                <w:szCs w:val="21"/>
              </w:rPr>
            </w:pPr>
            <w:r w:rsidRPr="005371F4">
              <w:rPr>
                <w:rFonts w:ascii="宋体" w:hAnsi="宋体" w:hint="eastAsia"/>
                <w:kern w:val="2"/>
                <w:sz w:val="21"/>
                <w:szCs w:val="21"/>
              </w:rPr>
              <w:t>17</w:t>
            </w:r>
          </w:p>
        </w:tc>
        <w:tc>
          <w:tcPr>
            <w:tcW w:w="1422" w:type="dxa"/>
            <w:tcBorders>
              <w:top w:val="single" w:sz="4" w:space="0" w:color="000000"/>
              <w:left w:val="single" w:sz="4" w:space="0" w:color="000000"/>
              <w:bottom w:val="single" w:sz="4" w:space="0" w:color="000000"/>
              <w:right w:val="single" w:sz="4" w:space="0" w:color="000000"/>
            </w:tcBorders>
            <w:vAlign w:val="center"/>
          </w:tcPr>
          <w:p w14:paraId="4836EC58" w14:textId="77777777" w:rsidR="00C85622" w:rsidRPr="005371F4" w:rsidRDefault="00F26744">
            <w:pPr>
              <w:pStyle w:val="TableParagraph"/>
              <w:spacing w:before="112"/>
              <w:ind w:left="7"/>
              <w:jc w:val="center"/>
              <w:rPr>
                <w:rFonts w:ascii="宋体" w:hAnsi="宋体" w:cs="宋体"/>
                <w:kern w:val="2"/>
                <w:sz w:val="21"/>
                <w:szCs w:val="21"/>
              </w:rPr>
            </w:pPr>
            <w:r w:rsidRPr="005371F4">
              <w:rPr>
                <w:rFonts w:ascii="宋体" w:hAnsi="宋体" w:cs="仿宋_GB2312" w:hint="eastAsia"/>
                <w:kern w:val="2"/>
                <w:sz w:val="21"/>
                <w:szCs w:val="21"/>
              </w:rPr>
              <w:t>A05020107</w:t>
            </w:r>
            <w:r w:rsidRPr="005371F4">
              <w:rPr>
                <w:rFonts w:ascii="宋体" w:hAnsi="宋体" w:cs="宋体" w:hint="eastAsia"/>
                <w:kern w:val="2"/>
                <w:sz w:val="21"/>
                <w:szCs w:val="21"/>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14:paraId="3D5FCE12" w14:textId="77777777" w:rsidR="00C85622" w:rsidRPr="005371F4" w:rsidRDefault="00C85622">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75730A0" w14:textId="77777777" w:rsidR="00C85622" w:rsidRPr="005371F4" w:rsidRDefault="00C85622">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7B2BE3B8" w14:textId="77777777" w:rsidR="00C85622" w:rsidRPr="005371F4" w:rsidRDefault="00F26744">
            <w:pPr>
              <w:pStyle w:val="TableParagraph"/>
              <w:spacing w:before="112" w:line="276" w:lineRule="auto"/>
              <w:ind w:left="7" w:right="4"/>
              <w:rPr>
                <w:rFonts w:ascii="宋体" w:hAnsi="宋体" w:cs="宋体"/>
                <w:kern w:val="2"/>
                <w:sz w:val="21"/>
                <w:szCs w:val="21"/>
                <w:lang w:eastAsia="zh-CN"/>
              </w:rPr>
            </w:pPr>
            <w:r w:rsidRPr="005371F4">
              <w:rPr>
                <w:rFonts w:ascii="宋体" w:hAnsi="宋体" w:cs="宋体" w:hint="eastAsia"/>
                <w:spacing w:val="10"/>
                <w:kern w:val="2"/>
                <w:sz w:val="21"/>
                <w:szCs w:val="21"/>
                <w:lang w:eastAsia="zh-CN"/>
              </w:rPr>
              <w:t>《便器冲洗阀用水效率限定值及</w:t>
            </w:r>
            <w:r w:rsidRPr="005371F4">
              <w:rPr>
                <w:rFonts w:ascii="宋体" w:hAnsi="宋体" w:cs="宋体" w:hint="eastAsia"/>
                <w:kern w:val="2"/>
                <w:sz w:val="21"/>
                <w:szCs w:val="21"/>
                <w:lang w:eastAsia="zh-CN"/>
              </w:rPr>
              <w:t>用水效率等级》（GB28379）</w:t>
            </w:r>
          </w:p>
        </w:tc>
      </w:tr>
      <w:tr w:rsidR="00CC2135" w:rsidRPr="005371F4" w14:paraId="27536BFC"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C18367C" w14:textId="77777777" w:rsidR="00C85622" w:rsidRPr="005371F4" w:rsidRDefault="00F26744">
            <w:pPr>
              <w:pStyle w:val="TableParagraph"/>
              <w:jc w:val="center"/>
              <w:rPr>
                <w:rFonts w:ascii="宋体" w:hAnsi="宋体" w:cs="宋体"/>
                <w:kern w:val="2"/>
                <w:sz w:val="21"/>
                <w:szCs w:val="21"/>
              </w:rPr>
            </w:pPr>
            <w:r w:rsidRPr="005371F4">
              <w:rPr>
                <w:rFonts w:ascii="宋体" w:hAnsi="宋体" w:hint="eastAsia"/>
                <w:kern w:val="2"/>
                <w:sz w:val="21"/>
                <w:szCs w:val="21"/>
              </w:rPr>
              <w:t>18</w:t>
            </w:r>
          </w:p>
        </w:tc>
        <w:tc>
          <w:tcPr>
            <w:tcW w:w="1422" w:type="dxa"/>
            <w:tcBorders>
              <w:top w:val="single" w:sz="4" w:space="0" w:color="000000"/>
              <w:left w:val="single" w:sz="4" w:space="0" w:color="000000"/>
              <w:bottom w:val="single" w:sz="4" w:space="0" w:color="000000"/>
              <w:right w:val="single" w:sz="4" w:space="0" w:color="000000"/>
            </w:tcBorders>
            <w:vAlign w:val="center"/>
          </w:tcPr>
          <w:p w14:paraId="3649DF76" w14:textId="77777777" w:rsidR="00C85622" w:rsidRPr="005371F4" w:rsidRDefault="00F26744">
            <w:pPr>
              <w:pStyle w:val="TableParagraph"/>
              <w:spacing w:before="131"/>
              <w:ind w:left="7"/>
              <w:jc w:val="center"/>
              <w:rPr>
                <w:rFonts w:ascii="宋体" w:hAnsi="宋体" w:cs="宋体"/>
                <w:kern w:val="2"/>
                <w:sz w:val="21"/>
                <w:szCs w:val="21"/>
              </w:rPr>
            </w:pPr>
            <w:r w:rsidRPr="005371F4">
              <w:rPr>
                <w:rFonts w:ascii="宋体" w:hAnsi="宋体" w:cs="仿宋_GB2312" w:hint="eastAsia"/>
                <w:kern w:val="2"/>
                <w:sz w:val="21"/>
                <w:szCs w:val="21"/>
              </w:rPr>
              <w:t>A05020110</w:t>
            </w:r>
            <w:r w:rsidRPr="005371F4">
              <w:rPr>
                <w:rFonts w:ascii="宋体" w:hAnsi="宋体" w:cs="宋体" w:hint="eastAsia"/>
                <w:kern w:val="2"/>
                <w:sz w:val="21"/>
                <w:szCs w:val="21"/>
              </w:rPr>
              <w:t>淋浴</w:t>
            </w:r>
            <w:r w:rsidRPr="005371F4">
              <w:rPr>
                <w:rFonts w:ascii="宋体" w:hAnsi="宋体" w:cs="宋体" w:hint="eastAsia"/>
                <w:w w:val="99"/>
                <w:kern w:val="2"/>
                <w:sz w:val="21"/>
                <w:szCs w:val="21"/>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6D8C81E3" w14:textId="77777777" w:rsidR="00C85622" w:rsidRPr="005371F4" w:rsidRDefault="00C85622">
            <w:pPr>
              <w:jc w:val="center"/>
              <w:rPr>
                <w:rFonts w:ascii="宋体" w:hAnsi="宋体"/>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1DC2DA2" w14:textId="77777777" w:rsidR="00C85622" w:rsidRPr="005371F4" w:rsidRDefault="00C85622">
            <w:pPr>
              <w:jc w:val="center"/>
              <w:rPr>
                <w:rFonts w:ascii="宋体" w:hAnsi="宋体"/>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58C3154C" w14:textId="77777777" w:rsidR="00C85622" w:rsidRPr="005371F4" w:rsidRDefault="00F26744">
            <w:pPr>
              <w:pStyle w:val="TableParagraph"/>
              <w:spacing w:before="131" w:line="276" w:lineRule="auto"/>
              <w:ind w:left="7" w:right="4"/>
              <w:rPr>
                <w:rFonts w:ascii="宋体" w:hAnsi="宋体" w:cs="宋体"/>
                <w:kern w:val="2"/>
                <w:sz w:val="21"/>
                <w:szCs w:val="21"/>
                <w:lang w:eastAsia="zh-CN"/>
              </w:rPr>
            </w:pPr>
            <w:r w:rsidRPr="005371F4">
              <w:rPr>
                <w:rFonts w:ascii="宋体" w:hAnsi="宋体" w:cs="宋体" w:hint="eastAsia"/>
                <w:spacing w:val="10"/>
                <w:kern w:val="2"/>
                <w:sz w:val="21"/>
                <w:szCs w:val="21"/>
                <w:lang w:eastAsia="zh-CN"/>
              </w:rPr>
              <w:t>《淋浴器用水效率限定值及用水</w:t>
            </w:r>
            <w:r w:rsidRPr="005371F4">
              <w:rPr>
                <w:rFonts w:ascii="宋体" w:hAnsi="宋体" w:cs="宋体" w:hint="eastAsia"/>
                <w:kern w:val="2"/>
                <w:sz w:val="21"/>
                <w:szCs w:val="21"/>
                <w:lang w:eastAsia="zh-CN"/>
              </w:rPr>
              <w:t>效率等级》（GB28378）</w:t>
            </w:r>
          </w:p>
        </w:tc>
      </w:tr>
    </w:tbl>
    <w:p w14:paraId="55901356" w14:textId="77777777" w:rsidR="00C85622" w:rsidRPr="005371F4" w:rsidRDefault="00F26744">
      <w:pPr>
        <w:pStyle w:val="aa"/>
        <w:spacing w:line="360" w:lineRule="auto"/>
        <w:rPr>
          <w:rFonts w:ascii="宋体" w:hAnsi="宋体"/>
          <w:kern w:val="2"/>
          <w:sz w:val="21"/>
          <w:szCs w:val="21"/>
        </w:rPr>
      </w:pPr>
      <w:r w:rsidRPr="005371F4">
        <w:rPr>
          <w:rFonts w:ascii="宋体" w:hAnsi="宋体" w:hint="eastAsia"/>
          <w:spacing w:val="-3"/>
          <w:sz w:val="21"/>
          <w:szCs w:val="21"/>
        </w:rPr>
        <w:t>注：</w:t>
      </w:r>
      <w:r w:rsidRPr="005371F4">
        <w:rPr>
          <w:rFonts w:ascii="宋体" w:hAnsi="宋体"/>
          <w:spacing w:val="-3"/>
          <w:sz w:val="21"/>
          <w:szCs w:val="21"/>
        </w:rPr>
        <w:t>1.</w:t>
      </w:r>
      <w:r w:rsidRPr="005371F4">
        <w:rPr>
          <w:rFonts w:ascii="宋体" w:hAnsi="宋体" w:hint="eastAsia"/>
          <w:spacing w:val="-3"/>
          <w:sz w:val="21"/>
          <w:szCs w:val="21"/>
        </w:rPr>
        <w:t>节能产品认证应依据相关国家标准的最新版本，依据国家标准中二级能效（水效）</w:t>
      </w:r>
      <w:r w:rsidRPr="005371F4">
        <w:rPr>
          <w:rFonts w:ascii="宋体" w:hAnsi="宋体" w:hint="eastAsia"/>
          <w:sz w:val="21"/>
          <w:szCs w:val="21"/>
        </w:rPr>
        <w:t>指标。</w:t>
      </w:r>
    </w:p>
    <w:p w14:paraId="4E594ECE" w14:textId="77777777" w:rsidR="00C85622" w:rsidRPr="005371F4" w:rsidRDefault="00F26744">
      <w:pPr>
        <w:pStyle w:val="aa"/>
        <w:spacing w:line="360" w:lineRule="auto"/>
        <w:ind w:firstLine="465"/>
        <w:rPr>
          <w:rFonts w:ascii="宋体" w:hAnsi="宋体"/>
          <w:sz w:val="21"/>
          <w:szCs w:val="21"/>
        </w:rPr>
      </w:pPr>
      <w:r w:rsidRPr="005371F4">
        <w:rPr>
          <w:rFonts w:ascii="宋体" w:hAnsi="宋体"/>
          <w:sz w:val="21"/>
          <w:szCs w:val="21"/>
        </w:rPr>
        <w:t>2</w:t>
      </w:r>
      <w:r w:rsidRPr="005371F4">
        <w:rPr>
          <w:rFonts w:ascii="宋体" w:hAnsi="宋体" w:hint="eastAsia"/>
          <w:sz w:val="21"/>
          <w:szCs w:val="21"/>
        </w:rPr>
        <w:t>.以</w:t>
      </w:r>
      <w:r w:rsidRPr="005371F4">
        <w:rPr>
          <w:rFonts w:ascii="宋体" w:hAnsi="宋体"/>
          <w:sz w:val="21"/>
          <w:szCs w:val="21"/>
        </w:rPr>
        <w:t>“</w:t>
      </w:r>
      <w:r w:rsidRPr="005371F4">
        <w:rPr>
          <w:rFonts w:ascii="宋体" w:hAnsi="宋体" w:hint="eastAsia"/>
          <w:sz w:val="21"/>
          <w:szCs w:val="21"/>
        </w:rPr>
        <w:t>★</w:t>
      </w:r>
      <w:r w:rsidRPr="005371F4">
        <w:rPr>
          <w:rFonts w:ascii="宋体" w:hAnsi="宋体"/>
          <w:sz w:val="21"/>
          <w:szCs w:val="21"/>
        </w:rPr>
        <w:t>”</w:t>
      </w:r>
      <w:r w:rsidRPr="005371F4">
        <w:rPr>
          <w:rFonts w:ascii="宋体" w:hAnsi="宋体" w:hint="eastAsia"/>
          <w:sz w:val="21"/>
          <w:szCs w:val="21"/>
        </w:rPr>
        <w:t>标注的为政府强制采购产品。</w:t>
      </w:r>
    </w:p>
    <w:p w14:paraId="0C945958" w14:textId="77777777" w:rsidR="00C85622" w:rsidRPr="005371F4" w:rsidRDefault="00F26744">
      <w:pPr>
        <w:pStyle w:val="aa"/>
        <w:spacing w:line="360" w:lineRule="auto"/>
        <w:ind w:firstLine="465"/>
        <w:rPr>
          <w:rFonts w:ascii="宋体" w:hAnsi="宋体"/>
          <w:sz w:val="21"/>
          <w:szCs w:val="21"/>
        </w:rPr>
      </w:pPr>
      <w:r w:rsidRPr="005371F4">
        <w:rPr>
          <w:rFonts w:ascii="宋体" w:hAnsi="宋体" w:hint="eastAsia"/>
          <w:sz w:val="21"/>
          <w:szCs w:val="21"/>
        </w:rPr>
        <w:lastRenderedPageBreak/>
        <w:t>3.本表格原为《关于印发节能产品政府采购品目清单的通知》（财库〔2019〕19号）规定的表格附件，其中名称及编码已根据《财政部关于印发〈政府采购品目分类目录〉的通知》（财库〔2022〕31号）修改。</w:t>
      </w:r>
    </w:p>
    <w:p w14:paraId="4AD9E168" w14:textId="77777777" w:rsidR="00C85622" w:rsidRPr="005371F4" w:rsidRDefault="00C85622">
      <w:pPr>
        <w:widowControl/>
        <w:jc w:val="left"/>
        <w:rPr>
          <w:rFonts w:ascii="宋体" w:hAnsi="宋体" w:cs="宋体"/>
          <w:sz w:val="20"/>
          <w:szCs w:val="20"/>
        </w:rPr>
      </w:pPr>
    </w:p>
    <w:p w14:paraId="735C6C7A" w14:textId="77777777" w:rsidR="00C85622" w:rsidRPr="005371F4" w:rsidRDefault="00C85622">
      <w:pPr>
        <w:widowControl/>
        <w:jc w:val="left"/>
        <w:rPr>
          <w:rFonts w:ascii="宋体" w:hAnsi="宋体" w:cs="宋体"/>
          <w:sz w:val="20"/>
          <w:szCs w:val="20"/>
        </w:rPr>
      </w:pPr>
    </w:p>
    <w:p w14:paraId="23061569" w14:textId="77777777" w:rsidR="00C85622" w:rsidRPr="005371F4" w:rsidRDefault="00F26744">
      <w:pPr>
        <w:widowControl/>
        <w:jc w:val="left"/>
        <w:rPr>
          <w:rFonts w:ascii="黑体" w:eastAsia="黑体" w:hAnsi="黑体" w:cs="黑体"/>
          <w:sz w:val="32"/>
          <w:szCs w:val="32"/>
        </w:rPr>
      </w:pPr>
      <w:r w:rsidRPr="005371F4">
        <w:rPr>
          <w:rFonts w:ascii="宋体" w:hAnsi="宋体" w:cs="宋体"/>
          <w:sz w:val="20"/>
          <w:szCs w:val="20"/>
        </w:rPr>
        <w:br w:type="page"/>
      </w:r>
      <w:r w:rsidRPr="005371F4">
        <w:rPr>
          <w:rFonts w:ascii="黑体" w:eastAsia="黑体" w:hAnsi="黑体" w:cs="黑体" w:hint="eastAsia"/>
          <w:sz w:val="32"/>
          <w:szCs w:val="32"/>
        </w:rPr>
        <w:lastRenderedPageBreak/>
        <w:t>附件2：</w:t>
      </w:r>
    </w:p>
    <w:p w14:paraId="594BA56D" w14:textId="77777777" w:rsidR="00C85622" w:rsidRPr="005371F4" w:rsidRDefault="00F26744">
      <w:pPr>
        <w:pStyle w:val="aa"/>
        <w:jc w:val="center"/>
        <w:rPr>
          <w:b/>
          <w:sz w:val="28"/>
          <w:szCs w:val="28"/>
        </w:rPr>
      </w:pPr>
      <w:r w:rsidRPr="005371F4">
        <w:rPr>
          <w:rFonts w:hint="eastAsia"/>
          <w:b/>
          <w:sz w:val="28"/>
          <w:szCs w:val="28"/>
        </w:rPr>
        <w:t>中小企业划型标准规定</w:t>
      </w:r>
    </w:p>
    <w:p w14:paraId="4E8F7E2B" w14:textId="77777777" w:rsidR="00C85622" w:rsidRPr="005371F4" w:rsidRDefault="00F26744">
      <w:pPr>
        <w:pStyle w:val="aa"/>
        <w:jc w:val="center"/>
        <w:rPr>
          <w:rFonts w:ascii="宋体" w:hAnsi="宋体"/>
          <w:sz w:val="21"/>
          <w:szCs w:val="21"/>
        </w:rPr>
      </w:pPr>
      <w:r w:rsidRPr="005371F4">
        <w:rPr>
          <w:rFonts w:ascii="宋体" w:hAnsi="宋体" w:hint="eastAsia"/>
          <w:sz w:val="21"/>
          <w:szCs w:val="21"/>
        </w:rPr>
        <w:t>工信部联企业〔2011〕300号</w:t>
      </w:r>
    </w:p>
    <w:p w14:paraId="09375E05" w14:textId="77777777" w:rsidR="00C85622" w:rsidRPr="005371F4" w:rsidRDefault="00C85622">
      <w:pPr>
        <w:pStyle w:val="aa"/>
        <w:rPr>
          <w:sz w:val="21"/>
          <w:szCs w:val="21"/>
        </w:rPr>
      </w:pPr>
    </w:p>
    <w:p w14:paraId="6F6487DA" w14:textId="77777777" w:rsidR="00C85622" w:rsidRPr="005371F4" w:rsidRDefault="00F26744">
      <w:pPr>
        <w:pStyle w:val="aa"/>
        <w:rPr>
          <w:sz w:val="21"/>
          <w:szCs w:val="21"/>
        </w:rPr>
      </w:pPr>
      <w:r w:rsidRPr="005371F4">
        <w:rPr>
          <w:rFonts w:hint="eastAsia"/>
          <w:sz w:val="21"/>
          <w:szCs w:val="21"/>
        </w:rPr>
        <w:t xml:space="preserve">　　一、根据《中华人民共和国中小企业促进法》和《国务院关于进一步促进中小企业发展的若干意见》</w:t>
      </w:r>
      <w:r w:rsidRPr="005371F4">
        <w:rPr>
          <w:rFonts w:hint="eastAsia"/>
          <w:sz w:val="21"/>
          <w:szCs w:val="21"/>
        </w:rPr>
        <w:t>(</w:t>
      </w:r>
      <w:r w:rsidRPr="005371F4">
        <w:rPr>
          <w:rFonts w:hint="eastAsia"/>
          <w:sz w:val="21"/>
          <w:szCs w:val="21"/>
        </w:rPr>
        <w:t>国发〔</w:t>
      </w:r>
      <w:r w:rsidRPr="005371F4">
        <w:rPr>
          <w:rFonts w:hint="eastAsia"/>
          <w:sz w:val="21"/>
          <w:szCs w:val="21"/>
        </w:rPr>
        <w:t>2009</w:t>
      </w:r>
      <w:r w:rsidRPr="005371F4">
        <w:rPr>
          <w:rFonts w:hint="eastAsia"/>
          <w:sz w:val="21"/>
          <w:szCs w:val="21"/>
        </w:rPr>
        <w:t>〕</w:t>
      </w:r>
      <w:r w:rsidRPr="005371F4">
        <w:rPr>
          <w:rFonts w:hint="eastAsia"/>
          <w:sz w:val="21"/>
          <w:szCs w:val="21"/>
        </w:rPr>
        <w:t>36</w:t>
      </w:r>
      <w:r w:rsidRPr="005371F4">
        <w:rPr>
          <w:rFonts w:hint="eastAsia"/>
          <w:sz w:val="21"/>
          <w:szCs w:val="21"/>
        </w:rPr>
        <w:t>号</w:t>
      </w:r>
      <w:r w:rsidRPr="005371F4">
        <w:rPr>
          <w:rFonts w:hint="eastAsia"/>
          <w:sz w:val="21"/>
          <w:szCs w:val="21"/>
        </w:rPr>
        <w:t>)</w:t>
      </w:r>
      <w:r w:rsidRPr="005371F4">
        <w:rPr>
          <w:rFonts w:hint="eastAsia"/>
          <w:sz w:val="21"/>
          <w:szCs w:val="21"/>
        </w:rPr>
        <w:t>，制定本规定。</w:t>
      </w:r>
    </w:p>
    <w:p w14:paraId="6CDF4894" w14:textId="77777777" w:rsidR="00C85622" w:rsidRPr="005371F4" w:rsidRDefault="00F26744">
      <w:pPr>
        <w:pStyle w:val="aa"/>
        <w:rPr>
          <w:sz w:val="21"/>
          <w:szCs w:val="21"/>
        </w:rPr>
      </w:pPr>
      <w:r w:rsidRPr="005371F4">
        <w:rPr>
          <w:rFonts w:hint="eastAsia"/>
          <w:sz w:val="21"/>
          <w:szCs w:val="21"/>
        </w:rPr>
        <w:t xml:space="preserve">　　二、中小企业划分为中型、小型、微型三种类型，具体标准根据企业从业人员、营业收入、资产总额等指标，结合行业特点制定。</w:t>
      </w:r>
    </w:p>
    <w:p w14:paraId="3ADB0477" w14:textId="77777777" w:rsidR="00C85622" w:rsidRPr="005371F4" w:rsidRDefault="00F26744">
      <w:pPr>
        <w:pStyle w:val="aa"/>
        <w:rPr>
          <w:sz w:val="21"/>
          <w:szCs w:val="21"/>
        </w:rPr>
      </w:pPr>
      <w:r w:rsidRPr="005371F4">
        <w:rPr>
          <w:rFonts w:hint="eastAsia"/>
          <w:sz w:val="21"/>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0D5F9A7" w14:textId="77777777" w:rsidR="00C85622" w:rsidRPr="005371F4" w:rsidRDefault="00F26744">
      <w:pPr>
        <w:pStyle w:val="aa"/>
        <w:rPr>
          <w:sz w:val="21"/>
          <w:szCs w:val="21"/>
        </w:rPr>
      </w:pPr>
      <w:r w:rsidRPr="005371F4">
        <w:rPr>
          <w:rFonts w:hint="eastAsia"/>
          <w:sz w:val="21"/>
          <w:szCs w:val="21"/>
        </w:rPr>
        <w:t xml:space="preserve">　　四、各行业划型标准为：</w:t>
      </w:r>
    </w:p>
    <w:p w14:paraId="02C710C3" w14:textId="77777777" w:rsidR="00C85622" w:rsidRPr="005371F4" w:rsidRDefault="00F26744">
      <w:pPr>
        <w:pStyle w:val="aa"/>
        <w:rPr>
          <w:sz w:val="21"/>
          <w:szCs w:val="21"/>
        </w:rPr>
      </w:pPr>
      <w:r w:rsidRPr="005371F4">
        <w:rPr>
          <w:rFonts w:hint="eastAsia"/>
          <w:sz w:val="21"/>
          <w:szCs w:val="21"/>
        </w:rPr>
        <w:t xml:space="preserve">　　（一）农、林、牧、渔业。营业收入</w:t>
      </w:r>
      <w:r w:rsidRPr="005371F4">
        <w:rPr>
          <w:rFonts w:hint="eastAsia"/>
          <w:sz w:val="21"/>
          <w:szCs w:val="21"/>
        </w:rPr>
        <w:t>20000</w:t>
      </w:r>
      <w:r w:rsidRPr="005371F4">
        <w:rPr>
          <w:rFonts w:hint="eastAsia"/>
          <w:sz w:val="21"/>
          <w:szCs w:val="21"/>
        </w:rPr>
        <w:t>万元以下的为中小微型企业。其中，营业收入</w:t>
      </w:r>
      <w:r w:rsidRPr="005371F4">
        <w:rPr>
          <w:rFonts w:hint="eastAsia"/>
          <w:sz w:val="21"/>
          <w:szCs w:val="21"/>
        </w:rPr>
        <w:t>500</w:t>
      </w:r>
      <w:r w:rsidRPr="005371F4">
        <w:rPr>
          <w:rFonts w:hint="eastAsia"/>
          <w:sz w:val="21"/>
          <w:szCs w:val="21"/>
        </w:rPr>
        <w:t>万元及以上的为中型企业，营业收入</w:t>
      </w:r>
      <w:r w:rsidRPr="005371F4">
        <w:rPr>
          <w:rFonts w:hint="eastAsia"/>
          <w:sz w:val="21"/>
          <w:szCs w:val="21"/>
        </w:rPr>
        <w:t>50</w:t>
      </w:r>
      <w:r w:rsidRPr="005371F4">
        <w:rPr>
          <w:rFonts w:hint="eastAsia"/>
          <w:sz w:val="21"/>
          <w:szCs w:val="21"/>
        </w:rPr>
        <w:t>万元及以上的为小型企业，营业收入</w:t>
      </w:r>
      <w:r w:rsidRPr="005371F4">
        <w:rPr>
          <w:rFonts w:hint="eastAsia"/>
          <w:sz w:val="21"/>
          <w:szCs w:val="21"/>
        </w:rPr>
        <w:t>50</w:t>
      </w:r>
      <w:r w:rsidRPr="005371F4">
        <w:rPr>
          <w:rFonts w:hint="eastAsia"/>
          <w:sz w:val="21"/>
          <w:szCs w:val="21"/>
        </w:rPr>
        <w:t>万元以下的为微型企业。</w:t>
      </w:r>
    </w:p>
    <w:p w14:paraId="67C2F739" w14:textId="77777777" w:rsidR="00C85622" w:rsidRPr="005371F4" w:rsidRDefault="00F26744">
      <w:pPr>
        <w:pStyle w:val="aa"/>
        <w:rPr>
          <w:sz w:val="21"/>
          <w:szCs w:val="21"/>
        </w:rPr>
      </w:pPr>
      <w:r w:rsidRPr="005371F4">
        <w:rPr>
          <w:rFonts w:hint="eastAsia"/>
          <w:sz w:val="21"/>
          <w:szCs w:val="21"/>
        </w:rPr>
        <w:t xml:space="preserve">　　（二）工业。从业人员</w:t>
      </w:r>
      <w:r w:rsidRPr="005371F4">
        <w:rPr>
          <w:rFonts w:hint="eastAsia"/>
          <w:sz w:val="21"/>
          <w:szCs w:val="21"/>
        </w:rPr>
        <w:t>1000</w:t>
      </w:r>
      <w:r w:rsidRPr="005371F4">
        <w:rPr>
          <w:rFonts w:hint="eastAsia"/>
          <w:sz w:val="21"/>
          <w:szCs w:val="21"/>
        </w:rPr>
        <w:t>人以下或营业收入</w:t>
      </w:r>
      <w:r w:rsidRPr="005371F4">
        <w:rPr>
          <w:rFonts w:hint="eastAsia"/>
          <w:sz w:val="21"/>
          <w:szCs w:val="21"/>
        </w:rPr>
        <w:t>40000</w:t>
      </w:r>
      <w:r w:rsidRPr="005371F4">
        <w:rPr>
          <w:rFonts w:hint="eastAsia"/>
          <w:sz w:val="21"/>
          <w:szCs w:val="21"/>
        </w:rPr>
        <w:t>万元以下的为中小微型企业。其中，从业人员</w:t>
      </w:r>
      <w:r w:rsidRPr="005371F4">
        <w:rPr>
          <w:rFonts w:hint="eastAsia"/>
          <w:sz w:val="21"/>
          <w:szCs w:val="21"/>
        </w:rPr>
        <w:t>300</w:t>
      </w:r>
      <w:r w:rsidRPr="005371F4">
        <w:rPr>
          <w:rFonts w:hint="eastAsia"/>
          <w:sz w:val="21"/>
          <w:szCs w:val="21"/>
        </w:rPr>
        <w:t>人及以上，且营业收入</w:t>
      </w:r>
      <w:r w:rsidRPr="005371F4">
        <w:rPr>
          <w:rFonts w:hint="eastAsia"/>
          <w:sz w:val="21"/>
          <w:szCs w:val="21"/>
        </w:rPr>
        <w:t>2000</w:t>
      </w:r>
      <w:r w:rsidRPr="005371F4">
        <w:rPr>
          <w:rFonts w:hint="eastAsia"/>
          <w:sz w:val="21"/>
          <w:szCs w:val="21"/>
        </w:rPr>
        <w:t>万元及以上的为中型企业；从业人员</w:t>
      </w:r>
      <w:r w:rsidRPr="005371F4">
        <w:rPr>
          <w:rFonts w:hint="eastAsia"/>
          <w:sz w:val="21"/>
          <w:szCs w:val="21"/>
        </w:rPr>
        <w:t>20</w:t>
      </w:r>
      <w:r w:rsidRPr="005371F4">
        <w:rPr>
          <w:rFonts w:hint="eastAsia"/>
          <w:sz w:val="21"/>
          <w:szCs w:val="21"/>
        </w:rPr>
        <w:t>人及以上，且营业收入</w:t>
      </w:r>
      <w:r w:rsidRPr="005371F4">
        <w:rPr>
          <w:rFonts w:hint="eastAsia"/>
          <w:sz w:val="21"/>
          <w:szCs w:val="21"/>
        </w:rPr>
        <w:t>300</w:t>
      </w:r>
      <w:r w:rsidRPr="005371F4">
        <w:rPr>
          <w:rFonts w:hint="eastAsia"/>
          <w:sz w:val="21"/>
          <w:szCs w:val="21"/>
        </w:rPr>
        <w:t>万元及以上的为小型企业；从业人员</w:t>
      </w:r>
      <w:r w:rsidRPr="005371F4">
        <w:rPr>
          <w:rFonts w:hint="eastAsia"/>
          <w:sz w:val="21"/>
          <w:szCs w:val="21"/>
        </w:rPr>
        <w:t>20</w:t>
      </w:r>
      <w:r w:rsidRPr="005371F4">
        <w:rPr>
          <w:rFonts w:hint="eastAsia"/>
          <w:sz w:val="21"/>
          <w:szCs w:val="21"/>
        </w:rPr>
        <w:t>人以下或营业收入</w:t>
      </w:r>
      <w:r w:rsidRPr="005371F4">
        <w:rPr>
          <w:rFonts w:hint="eastAsia"/>
          <w:sz w:val="21"/>
          <w:szCs w:val="21"/>
        </w:rPr>
        <w:t>300</w:t>
      </w:r>
      <w:r w:rsidRPr="005371F4">
        <w:rPr>
          <w:rFonts w:hint="eastAsia"/>
          <w:sz w:val="21"/>
          <w:szCs w:val="21"/>
        </w:rPr>
        <w:t>万元以下的为微型企业。</w:t>
      </w:r>
    </w:p>
    <w:p w14:paraId="7F396F57" w14:textId="77777777" w:rsidR="00C85622" w:rsidRPr="005371F4" w:rsidRDefault="00F26744">
      <w:pPr>
        <w:pStyle w:val="aa"/>
        <w:rPr>
          <w:sz w:val="21"/>
          <w:szCs w:val="21"/>
        </w:rPr>
      </w:pPr>
      <w:r w:rsidRPr="005371F4">
        <w:rPr>
          <w:rFonts w:hint="eastAsia"/>
          <w:sz w:val="21"/>
          <w:szCs w:val="21"/>
        </w:rPr>
        <w:t xml:space="preserve">　　（三）建筑业。营业收入</w:t>
      </w:r>
      <w:r w:rsidRPr="005371F4">
        <w:rPr>
          <w:rFonts w:hint="eastAsia"/>
          <w:sz w:val="21"/>
          <w:szCs w:val="21"/>
        </w:rPr>
        <w:t>80000</w:t>
      </w:r>
      <w:r w:rsidRPr="005371F4">
        <w:rPr>
          <w:rFonts w:hint="eastAsia"/>
          <w:sz w:val="21"/>
          <w:szCs w:val="21"/>
        </w:rPr>
        <w:t>万元以下或资产总额</w:t>
      </w:r>
      <w:r w:rsidRPr="005371F4">
        <w:rPr>
          <w:rFonts w:hint="eastAsia"/>
          <w:sz w:val="21"/>
          <w:szCs w:val="21"/>
        </w:rPr>
        <w:t>80000</w:t>
      </w:r>
      <w:r w:rsidRPr="005371F4">
        <w:rPr>
          <w:rFonts w:hint="eastAsia"/>
          <w:sz w:val="21"/>
          <w:szCs w:val="21"/>
        </w:rPr>
        <w:t>万元以下的为中小微型企业。其中，营业收入</w:t>
      </w:r>
      <w:r w:rsidRPr="005371F4">
        <w:rPr>
          <w:rFonts w:hint="eastAsia"/>
          <w:sz w:val="21"/>
          <w:szCs w:val="21"/>
        </w:rPr>
        <w:t>6000</w:t>
      </w:r>
      <w:r w:rsidRPr="005371F4">
        <w:rPr>
          <w:rFonts w:hint="eastAsia"/>
          <w:sz w:val="21"/>
          <w:szCs w:val="21"/>
        </w:rPr>
        <w:t>万元及以上，且资产总额</w:t>
      </w:r>
      <w:r w:rsidRPr="005371F4">
        <w:rPr>
          <w:rFonts w:hint="eastAsia"/>
          <w:sz w:val="21"/>
          <w:szCs w:val="21"/>
        </w:rPr>
        <w:t>5000</w:t>
      </w:r>
      <w:r w:rsidRPr="005371F4">
        <w:rPr>
          <w:rFonts w:hint="eastAsia"/>
          <w:sz w:val="21"/>
          <w:szCs w:val="21"/>
        </w:rPr>
        <w:t>万元及以上的为中型企业；营业收入</w:t>
      </w:r>
      <w:r w:rsidRPr="005371F4">
        <w:rPr>
          <w:rFonts w:hint="eastAsia"/>
          <w:sz w:val="21"/>
          <w:szCs w:val="21"/>
        </w:rPr>
        <w:t>300</w:t>
      </w:r>
      <w:r w:rsidRPr="005371F4">
        <w:rPr>
          <w:rFonts w:hint="eastAsia"/>
          <w:sz w:val="21"/>
          <w:szCs w:val="21"/>
        </w:rPr>
        <w:t>万元及以上，且资产总额</w:t>
      </w:r>
      <w:r w:rsidRPr="005371F4">
        <w:rPr>
          <w:rFonts w:hint="eastAsia"/>
          <w:sz w:val="21"/>
          <w:szCs w:val="21"/>
        </w:rPr>
        <w:t>300</w:t>
      </w:r>
      <w:r w:rsidRPr="005371F4">
        <w:rPr>
          <w:rFonts w:hint="eastAsia"/>
          <w:sz w:val="21"/>
          <w:szCs w:val="21"/>
        </w:rPr>
        <w:t>万元及以上的为小型企业；营业收入</w:t>
      </w:r>
      <w:r w:rsidRPr="005371F4">
        <w:rPr>
          <w:rFonts w:hint="eastAsia"/>
          <w:sz w:val="21"/>
          <w:szCs w:val="21"/>
        </w:rPr>
        <w:t>300</w:t>
      </w:r>
      <w:r w:rsidRPr="005371F4">
        <w:rPr>
          <w:rFonts w:hint="eastAsia"/>
          <w:sz w:val="21"/>
          <w:szCs w:val="21"/>
        </w:rPr>
        <w:t>万元以下或资产总额</w:t>
      </w:r>
      <w:r w:rsidRPr="005371F4">
        <w:rPr>
          <w:rFonts w:hint="eastAsia"/>
          <w:sz w:val="21"/>
          <w:szCs w:val="21"/>
        </w:rPr>
        <w:t>300</w:t>
      </w:r>
      <w:r w:rsidRPr="005371F4">
        <w:rPr>
          <w:rFonts w:hint="eastAsia"/>
          <w:sz w:val="21"/>
          <w:szCs w:val="21"/>
        </w:rPr>
        <w:t>万元以下的为微型企业。</w:t>
      </w:r>
    </w:p>
    <w:p w14:paraId="39268C19" w14:textId="77777777" w:rsidR="00C85622" w:rsidRPr="005371F4" w:rsidRDefault="00F26744">
      <w:pPr>
        <w:pStyle w:val="aa"/>
        <w:rPr>
          <w:sz w:val="21"/>
          <w:szCs w:val="21"/>
        </w:rPr>
      </w:pPr>
      <w:r w:rsidRPr="005371F4">
        <w:rPr>
          <w:rFonts w:hint="eastAsia"/>
          <w:sz w:val="21"/>
          <w:szCs w:val="21"/>
        </w:rPr>
        <w:t xml:space="preserve">　　（四）批发业。从业人员</w:t>
      </w:r>
      <w:r w:rsidRPr="005371F4">
        <w:rPr>
          <w:rFonts w:hint="eastAsia"/>
          <w:sz w:val="21"/>
          <w:szCs w:val="21"/>
        </w:rPr>
        <w:t>200</w:t>
      </w:r>
      <w:r w:rsidRPr="005371F4">
        <w:rPr>
          <w:rFonts w:hint="eastAsia"/>
          <w:sz w:val="21"/>
          <w:szCs w:val="21"/>
        </w:rPr>
        <w:t>人以下或营业收入</w:t>
      </w:r>
      <w:r w:rsidRPr="005371F4">
        <w:rPr>
          <w:rFonts w:hint="eastAsia"/>
          <w:sz w:val="21"/>
          <w:szCs w:val="21"/>
        </w:rPr>
        <w:t>40000</w:t>
      </w:r>
      <w:r w:rsidRPr="005371F4">
        <w:rPr>
          <w:rFonts w:hint="eastAsia"/>
          <w:sz w:val="21"/>
          <w:szCs w:val="21"/>
        </w:rPr>
        <w:t>万元以下的为中小微型企业。其中，从业人员</w:t>
      </w:r>
      <w:r w:rsidRPr="005371F4">
        <w:rPr>
          <w:rFonts w:hint="eastAsia"/>
          <w:sz w:val="21"/>
          <w:szCs w:val="21"/>
        </w:rPr>
        <w:t>20</w:t>
      </w:r>
      <w:r w:rsidRPr="005371F4">
        <w:rPr>
          <w:rFonts w:hint="eastAsia"/>
          <w:sz w:val="21"/>
          <w:szCs w:val="21"/>
        </w:rPr>
        <w:t>人及以上，且营业收入</w:t>
      </w:r>
      <w:r w:rsidRPr="005371F4">
        <w:rPr>
          <w:rFonts w:hint="eastAsia"/>
          <w:sz w:val="21"/>
          <w:szCs w:val="21"/>
        </w:rPr>
        <w:t>5000</w:t>
      </w:r>
      <w:r w:rsidRPr="005371F4">
        <w:rPr>
          <w:rFonts w:hint="eastAsia"/>
          <w:sz w:val="21"/>
          <w:szCs w:val="21"/>
        </w:rPr>
        <w:t>万元及以上的为中型企业；从业人员</w:t>
      </w:r>
      <w:r w:rsidRPr="005371F4">
        <w:rPr>
          <w:rFonts w:hint="eastAsia"/>
          <w:sz w:val="21"/>
          <w:szCs w:val="21"/>
        </w:rPr>
        <w:t>5</w:t>
      </w:r>
      <w:r w:rsidRPr="005371F4">
        <w:rPr>
          <w:rFonts w:hint="eastAsia"/>
          <w:sz w:val="21"/>
          <w:szCs w:val="21"/>
        </w:rPr>
        <w:t>人及以上，且营业收入</w:t>
      </w:r>
      <w:r w:rsidRPr="005371F4">
        <w:rPr>
          <w:rFonts w:hint="eastAsia"/>
          <w:sz w:val="21"/>
          <w:szCs w:val="21"/>
        </w:rPr>
        <w:t>1000</w:t>
      </w:r>
      <w:r w:rsidRPr="005371F4">
        <w:rPr>
          <w:rFonts w:hint="eastAsia"/>
          <w:sz w:val="21"/>
          <w:szCs w:val="21"/>
        </w:rPr>
        <w:t>万元及以上的为小型企业；从业人员</w:t>
      </w:r>
      <w:r w:rsidRPr="005371F4">
        <w:rPr>
          <w:rFonts w:hint="eastAsia"/>
          <w:sz w:val="21"/>
          <w:szCs w:val="21"/>
        </w:rPr>
        <w:t>5</w:t>
      </w:r>
      <w:r w:rsidRPr="005371F4">
        <w:rPr>
          <w:rFonts w:hint="eastAsia"/>
          <w:sz w:val="21"/>
          <w:szCs w:val="21"/>
        </w:rPr>
        <w:t>人以下或营业收入</w:t>
      </w:r>
      <w:r w:rsidRPr="005371F4">
        <w:rPr>
          <w:rFonts w:hint="eastAsia"/>
          <w:sz w:val="21"/>
          <w:szCs w:val="21"/>
        </w:rPr>
        <w:t>1000</w:t>
      </w:r>
      <w:r w:rsidRPr="005371F4">
        <w:rPr>
          <w:rFonts w:hint="eastAsia"/>
          <w:sz w:val="21"/>
          <w:szCs w:val="21"/>
        </w:rPr>
        <w:t>万元以下的为微型企业。</w:t>
      </w:r>
    </w:p>
    <w:p w14:paraId="35CADB55" w14:textId="77777777" w:rsidR="00C85622" w:rsidRPr="005371F4" w:rsidRDefault="00F26744">
      <w:pPr>
        <w:pStyle w:val="aa"/>
        <w:rPr>
          <w:sz w:val="21"/>
          <w:szCs w:val="21"/>
        </w:rPr>
      </w:pPr>
      <w:r w:rsidRPr="005371F4">
        <w:rPr>
          <w:rFonts w:hint="eastAsia"/>
          <w:sz w:val="21"/>
          <w:szCs w:val="21"/>
        </w:rPr>
        <w:t xml:space="preserve">　　（五）零售业。从业人员</w:t>
      </w:r>
      <w:r w:rsidRPr="005371F4">
        <w:rPr>
          <w:rFonts w:hint="eastAsia"/>
          <w:sz w:val="21"/>
          <w:szCs w:val="21"/>
        </w:rPr>
        <w:t>300</w:t>
      </w:r>
      <w:r w:rsidRPr="005371F4">
        <w:rPr>
          <w:rFonts w:hint="eastAsia"/>
          <w:sz w:val="21"/>
          <w:szCs w:val="21"/>
        </w:rPr>
        <w:t>人以下或营业收入</w:t>
      </w:r>
      <w:r w:rsidRPr="005371F4">
        <w:rPr>
          <w:rFonts w:hint="eastAsia"/>
          <w:sz w:val="21"/>
          <w:szCs w:val="21"/>
        </w:rPr>
        <w:t>20000</w:t>
      </w:r>
      <w:r w:rsidRPr="005371F4">
        <w:rPr>
          <w:rFonts w:hint="eastAsia"/>
          <w:sz w:val="21"/>
          <w:szCs w:val="21"/>
        </w:rPr>
        <w:t>万元以下的为中小微型企业。其中，从业人员</w:t>
      </w:r>
      <w:r w:rsidRPr="005371F4">
        <w:rPr>
          <w:rFonts w:hint="eastAsia"/>
          <w:sz w:val="21"/>
          <w:szCs w:val="21"/>
        </w:rPr>
        <w:t>50</w:t>
      </w:r>
      <w:r w:rsidRPr="005371F4">
        <w:rPr>
          <w:rFonts w:hint="eastAsia"/>
          <w:sz w:val="21"/>
          <w:szCs w:val="21"/>
        </w:rPr>
        <w:t>人及以上，且营业收入</w:t>
      </w:r>
      <w:r w:rsidRPr="005371F4">
        <w:rPr>
          <w:rFonts w:hint="eastAsia"/>
          <w:sz w:val="21"/>
          <w:szCs w:val="21"/>
        </w:rPr>
        <w:t>500</w:t>
      </w:r>
      <w:r w:rsidRPr="005371F4">
        <w:rPr>
          <w:rFonts w:hint="eastAsia"/>
          <w:sz w:val="21"/>
          <w:szCs w:val="21"/>
        </w:rPr>
        <w:t>万元及以上的为中型企业；从业人员</w:t>
      </w:r>
      <w:r w:rsidRPr="005371F4">
        <w:rPr>
          <w:rFonts w:hint="eastAsia"/>
          <w:sz w:val="21"/>
          <w:szCs w:val="21"/>
        </w:rPr>
        <w:t>10</w:t>
      </w:r>
      <w:r w:rsidRPr="005371F4">
        <w:rPr>
          <w:rFonts w:hint="eastAsia"/>
          <w:sz w:val="21"/>
          <w:szCs w:val="21"/>
        </w:rPr>
        <w:t>人及以上，且营业收入</w:t>
      </w:r>
      <w:r w:rsidRPr="005371F4">
        <w:rPr>
          <w:rFonts w:hint="eastAsia"/>
          <w:sz w:val="21"/>
          <w:szCs w:val="21"/>
        </w:rPr>
        <w:t>100</w:t>
      </w:r>
      <w:r w:rsidRPr="005371F4">
        <w:rPr>
          <w:rFonts w:hint="eastAsia"/>
          <w:sz w:val="21"/>
          <w:szCs w:val="21"/>
        </w:rPr>
        <w:t>万元及以上的为小型企业；从业人员</w:t>
      </w:r>
      <w:r w:rsidRPr="005371F4">
        <w:rPr>
          <w:rFonts w:hint="eastAsia"/>
          <w:sz w:val="21"/>
          <w:szCs w:val="21"/>
        </w:rPr>
        <w:t>10</w:t>
      </w:r>
      <w:r w:rsidRPr="005371F4">
        <w:rPr>
          <w:rFonts w:hint="eastAsia"/>
          <w:sz w:val="21"/>
          <w:szCs w:val="21"/>
        </w:rPr>
        <w:t>人以下或营业收入</w:t>
      </w:r>
      <w:r w:rsidRPr="005371F4">
        <w:rPr>
          <w:rFonts w:hint="eastAsia"/>
          <w:sz w:val="21"/>
          <w:szCs w:val="21"/>
        </w:rPr>
        <w:t>100</w:t>
      </w:r>
      <w:r w:rsidRPr="005371F4">
        <w:rPr>
          <w:rFonts w:hint="eastAsia"/>
          <w:sz w:val="21"/>
          <w:szCs w:val="21"/>
        </w:rPr>
        <w:t>万元以下的为微型企业。</w:t>
      </w:r>
    </w:p>
    <w:p w14:paraId="583D66C3" w14:textId="77777777" w:rsidR="00C85622" w:rsidRPr="005371F4" w:rsidRDefault="00F26744">
      <w:pPr>
        <w:pStyle w:val="aa"/>
        <w:rPr>
          <w:sz w:val="21"/>
          <w:szCs w:val="21"/>
        </w:rPr>
      </w:pPr>
      <w:r w:rsidRPr="005371F4">
        <w:rPr>
          <w:rFonts w:hint="eastAsia"/>
          <w:sz w:val="21"/>
          <w:szCs w:val="21"/>
        </w:rPr>
        <w:t xml:space="preserve">　　（六）交通运输业。从业人员</w:t>
      </w:r>
      <w:r w:rsidRPr="005371F4">
        <w:rPr>
          <w:rFonts w:hint="eastAsia"/>
          <w:sz w:val="21"/>
          <w:szCs w:val="21"/>
        </w:rPr>
        <w:t>1000</w:t>
      </w:r>
      <w:r w:rsidRPr="005371F4">
        <w:rPr>
          <w:rFonts w:hint="eastAsia"/>
          <w:sz w:val="21"/>
          <w:szCs w:val="21"/>
        </w:rPr>
        <w:t>人以下或营业收入</w:t>
      </w:r>
      <w:r w:rsidRPr="005371F4">
        <w:rPr>
          <w:rFonts w:hint="eastAsia"/>
          <w:sz w:val="21"/>
          <w:szCs w:val="21"/>
        </w:rPr>
        <w:t>30000</w:t>
      </w:r>
      <w:r w:rsidRPr="005371F4">
        <w:rPr>
          <w:rFonts w:hint="eastAsia"/>
          <w:sz w:val="21"/>
          <w:szCs w:val="21"/>
        </w:rPr>
        <w:t>万元以下的为中小微型企业。</w:t>
      </w:r>
      <w:r w:rsidRPr="005371F4">
        <w:rPr>
          <w:rFonts w:hint="eastAsia"/>
          <w:sz w:val="21"/>
          <w:szCs w:val="21"/>
        </w:rPr>
        <w:lastRenderedPageBreak/>
        <w:t>其中，从业人员</w:t>
      </w:r>
      <w:r w:rsidRPr="005371F4">
        <w:rPr>
          <w:rFonts w:hint="eastAsia"/>
          <w:sz w:val="21"/>
          <w:szCs w:val="21"/>
        </w:rPr>
        <w:t>300</w:t>
      </w:r>
      <w:r w:rsidRPr="005371F4">
        <w:rPr>
          <w:rFonts w:hint="eastAsia"/>
          <w:sz w:val="21"/>
          <w:szCs w:val="21"/>
        </w:rPr>
        <w:t>人及以上，且营业收入</w:t>
      </w:r>
      <w:r w:rsidRPr="005371F4">
        <w:rPr>
          <w:rFonts w:hint="eastAsia"/>
          <w:sz w:val="21"/>
          <w:szCs w:val="21"/>
        </w:rPr>
        <w:t>3000</w:t>
      </w:r>
      <w:r w:rsidRPr="005371F4">
        <w:rPr>
          <w:rFonts w:hint="eastAsia"/>
          <w:sz w:val="21"/>
          <w:szCs w:val="21"/>
        </w:rPr>
        <w:t>万元及以上的为中型企业；从业人员</w:t>
      </w:r>
      <w:r w:rsidRPr="005371F4">
        <w:rPr>
          <w:rFonts w:hint="eastAsia"/>
          <w:sz w:val="21"/>
          <w:szCs w:val="21"/>
        </w:rPr>
        <w:t>20</w:t>
      </w:r>
      <w:r w:rsidRPr="005371F4">
        <w:rPr>
          <w:rFonts w:hint="eastAsia"/>
          <w:sz w:val="21"/>
          <w:szCs w:val="21"/>
        </w:rPr>
        <w:t>人及以上，且营业收入</w:t>
      </w:r>
      <w:r w:rsidRPr="005371F4">
        <w:rPr>
          <w:rFonts w:hint="eastAsia"/>
          <w:sz w:val="21"/>
          <w:szCs w:val="21"/>
        </w:rPr>
        <w:t>200</w:t>
      </w:r>
      <w:r w:rsidRPr="005371F4">
        <w:rPr>
          <w:rFonts w:hint="eastAsia"/>
          <w:sz w:val="21"/>
          <w:szCs w:val="21"/>
        </w:rPr>
        <w:t>万元及以上的为小型企业；从业人员</w:t>
      </w:r>
      <w:r w:rsidRPr="005371F4">
        <w:rPr>
          <w:rFonts w:hint="eastAsia"/>
          <w:sz w:val="21"/>
          <w:szCs w:val="21"/>
        </w:rPr>
        <w:t>20</w:t>
      </w:r>
      <w:r w:rsidRPr="005371F4">
        <w:rPr>
          <w:rFonts w:hint="eastAsia"/>
          <w:sz w:val="21"/>
          <w:szCs w:val="21"/>
        </w:rPr>
        <w:t>人以下或营业收入</w:t>
      </w:r>
      <w:r w:rsidRPr="005371F4">
        <w:rPr>
          <w:rFonts w:hint="eastAsia"/>
          <w:sz w:val="21"/>
          <w:szCs w:val="21"/>
        </w:rPr>
        <w:t>200</w:t>
      </w:r>
      <w:r w:rsidRPr="005371F4">
        <w:rPr>
          <w:rFonts w:hint="eastAsia"/>
          <w:sz w:val="21"/>
          <w:szCs w:val="21"/>
        </w:rPr>
        <w:t>万元以下的为微型企业。</w:t>
      </w:r>
    </w:p>
    <w:p w14:paraId="155B5D07" w14:textId="77777777" w:rsidR="00C85622" w:rsidRPr="005371F4" w:rsidRDefault="00F26744">
      <w:pPr>
        <w:pStyle w:val="aa"/>
        <w:rPr>
          <w:sz w:val="21"/>
          <w:szCs w:val="21"/>
        </w:rPr>
      </w:pPr>
      <w:r w:rsidRPr="005371F4">
        <w:rPr>
          <w:rFonts w:hint="eastAsia"/>
          <w:sz w:val="21"/>
          <w:szCs w:val="21"/>
        </w:rPr>
        <w:t xml:space="preserve">　　（七）仓储业。从业人员</w:t>
      </w:r>
      <w:r w:rsidRPr="005371F4">
        <w:rPr>
          <w:rFonts w:hint="eastAsia"/>
          <w:sz w:val="21"/>
          <w:szCs w:val="21"/>
        </w:rPr>
        <w:t>200</w:t>
      </w:r>
      <w:r w:rsidRPr="005371F4">
        <w:rPr>
          <w:rFonts w:hint="eastAsia"/>
          <w:sz w:val="21"/>
          <w:szCs w:val="21"/>
        </w:rPr>
        <w:t>人以下或营业收入</w:t>
      </w:r>
      <w:r w:rsidRPr="005371F4">
        <w:rPr>
          <w:rFonts w:hint="eastAsia"/>
          <w:sz w:val="21"/>
          <w:szCs w:val="21"/>
        </w:rPr>
        <w:t>30000</w:t>
      </w:r>
      <w:r w:rsidRPr="005371F4">
        <w:rPr>
          <w:rFonts w:hint="eastAsia"/>
          <w:sz w:val="21"/>
          <w:szCs w:val="21"/>
        </w:rPr>
        <w:t>万元以下的为中小微型企业。其中，从业人员</w:t>
      </w:r>
      <w:r w:rsidRPr="005371F4">
        <w:rPr>
          <w:rFonts w:hint="eastAsia"/>
          <w:sz w:val="21"/>
          <w:szCs w:val="21"/>
        </w:rPr>
        <w:t>100</w:t>
      </w:r>
      <w:r w:rsidRPr="005371F4">
        <w:rPr>
          <w:rFonts w:hint="eastAsia"/>
          <w:sz w:val="21"/>
          <w:szCs w:val="21"/>
        </w:rPr>
        <w:t>人及以上，且营业收入</w:t>
      </w:r>
      <w:r w:rsidRPr="005371F4">
        <w:rPr>
          <w:rFonts w:hint="eastAsia"/>
          <w:sz w:val="21"/>
          <w:szCs w:val="21"/>
        </w:rPr>
        <w:t>1000</w:t>
      </w:r>
      <w:r w:rsidRPr="005371F4">
        <w:rPr>
          <w:rFonts w:hint="eastAsia"/>
          <w:sz w:val="21"/>
          <w:szCs w:val="21"/>
        </w:rPr>
        <w:t>万元及以上的为中型企业；从业人员</w:t>
      </w:r>
      <w:r w:rsidRPr="005371F4">
        <w:rPr>
          <w:rFonts w:hint="eastAsia"/>
          <w:sz w:val="21"/>
          <w:szCs w:val="21"/>
        </w:rPr>
        <w:t>20</w:t>
      </w:r>
      <w:r w:rsidRPr="005371F4">
        <w:rPr>
          <w:rFonts w:hint="eastAsia"/>
          <w:sz w:val="21"/>
          <w:szCs w:val="21"/>
        </w:rPr>
        <w:t>人及以上，且营业收入</w:t>
      </w:r>
      <w:r w:rsidRPr="005371F4">
        <w:rPr>
          <w:rFonts w:hint="eastAsia"/>
          <w:sz w:val="21"/>
          <w:szCs w:val="21"/>
        </w:rPr>
        <w:t>100</w:t>
      </w:r>
      <w:r w:rsidRPr="005371F4">
        <w:rPr>
          <w:rFonts w:hint="eastAsia"/>
          <w:sz w:val="21"/>
          <w:szCs w:val="21"/>
        </w:rPr>
        <w:t>万元及以上的为小型企业；从业人员</w:t>
      </w:r>
      <w:r w:rsidRPr="005371F4">
        <w:rPr>
          <w:rFonts w:hint="eastAsia"/>
          <w:sz w:val="21"/>
          <w:szCs w:val="21"/>
        </w:rPr>
        <w:t>20</w:t>
      </w:r>
      <w:r w:rsidRPr="005371F4">
        <w:rPr>
          <w:rFonts w:hint="eastAsia"/>
          <w:sz w:val="21"/>
          <w:szCs w:val="21"/>
        </w:rPr>
        <w:t>人以下或营业收入</w:t>
      </w:r>
      <w:r w:rsidRPr="005371F4">
        <w:rPr>
          <w:rFonts w:hint="eastAsia"/>
          <w:sz w:val="21"/>
          <w:szCs w:val="21"/>
        </w:rPr>
        <w:t>100</w:t>
      </w:r>
      <w:r w:rsidRPr="005371F4">
        <w:rPr>
          <w:rFonts w:hint="eastAsia"/>
          <w:sz w:val="21"/>
          <w:szCs w:val="21"/>
        </w:rPr>
        <w:t>万元以下的为微型企业。</w:t>
      </w:r>
    </w:p>
    <w:p w14:paraId="0E10F5E5" w14:textId="77777777" w:rsidR="00C85622" w:rsidRPr="005371F4" w:rsidRDefault="00F26744">
      <w:pPr>
        <w:pStyle w:val="aa"/>
        <w:rPr>
          <w:sz w:val="21"/>
          <w:szCs w:val="21"/>
        </w:rPr>
      </w:pPr>
      <w:r w:rsidRPr="005371F4">
        <w:rPr>
          <w:rFonts w:hint="eastAsia"/>
          <w:sz w:val="21"/>
          <w:szCs w:val="21"/>
        </w:rPr>
        <w:t xml:space="preserve">　　（八）邮政业。从业人员</w:t>
      </w:r>
      <w:r w:rsidRPr="005371F4">
        <w:rPr>
          <w:rFonts w:hint="eastAsia"/>
          <w:sz w:val="21"/>
          <w:szCs w:val="21"/>
        </w:rPr>
        <w:t>1000</w:t>
      </w:r>
      <w:r w:rsidRPr="005371F4">
        <w:rPr>
          <w:rFonts w:hint="eastAsia"/>
          <w:sz w:val="21"/>
          <w:szCs w:val="21"/>
        </w:rPr>
        <w:t>人以下或营业收入</w:t>
      </w:r>
      <w:r w:rsidRPr="005371F4">
        <w:rPr>
          <w:rFonts w:hint="eastAsia"/>
          <w:sz w:val="21"/>
          <w:szCs w:val="21"/>
        </w:rPr>
        <w:t>30000</w:t>
      </w:r>
      <w:r w:rsidRPr="005371F4">
        <w:rPr>
          <w:rFonts w:hint="eastAsia"/>
          <w:sz w:val="21"/>
          <w:szCs w:val="21"/>
        </w:rPr>
        <w:t>万元以下的为中小微型企业。其中，从业人员</w:t>
      </w:r>
      <w:r w:rsidRPr="005371F4">
        <w:rPr>
          <w:rFonts w:hint="eastAsia"/>
          <w:sz w:val="21"/>
          <w:szCs w:val="21"/>
        </w:rPr>
        <w:t>300</w:t>
      </w:r>
      <w:r w:rsidRPr="005371F4">
        <w:rPr>
          <w:rFonts w:hint="eastAsia"/>
          <w:sz w:val="21"/>
          <w:szCs w:val="21"/>
        </w:rPr>
        <w:t>人及以上，且营业收入</w:t>
      </w:r>
      <w:r w:rsidRPr="005371F4">
        <w:rPr>
          <w:rFonts w:hint="eastAsia"/>
          <w:sz w:val="21"/>
          <w:szCs w:val="21"/>
        </w:rPr>
        <w:t>2000</w:t>
      </w:r>
      <w:r w:rsidRPr="005371F4">
        <w:rPr>
          <w:rFonts w:hint="eastAsia"/>
          <w:sz w:val="21"/>
          <w:szCs w:val="21"/>
        </w:rPr>
        <w:t>万元及以上的为中型企业；从业人员</w:t>
      </w:r>
      <w:r w:rsidRPr="005371F4">
        <w:rPr>
          <w:rFonts w:hint="eastAsia"/>
          <w:sz w:val="21"/>
          <w:szCs w:val="21"/>
        </w:rPr>
        <w:t>20</w:t>
      </w:r>
      <w:r w:rsidRPr="005371F4">
        <w:rPr>
          <w:rFonts w:hint="eastAsia"/>
          <w:sz w:val="21"/>
          <w:szCs w:val="21"/>
        </w:rPr>
        <w:t>人及以上，且营业收入</w:t>
      </w:r>
      <w:r w:rsidRPr="005371F4">
        <w:rPr>
          <w:rFonts w:hint="eastAsia"/>
          <w:sz w:val="21"/>
          <w:szCs w:val="21"/>
        </w:rPr>
        <w:t>100</w:t>
      </w:r>
      <w:r w:rsidRPr="005371F4">
        <w:rPr>
          <w:rFonts w:hint="eastAsia"/>
          <w:sz w:val="21"/>
          <w:szCs w:val="21"/>
        </w:rPr>
        <w:t>万元及以上的为小型企业；从业人员</w:t>
      </w:r>
      <w:r w:rsidRPr="005371F4">
        <w:rPr>
          <w:rFonts w:hint="eastAsia"/>
          <w:sz w:val="21"/>
          <w:szCs w:val="21"/>
        </w:rPr>
        <w:t>20</w:t>
      </w:r>
      <w:r w:rsidRPr="005371F4">
        <w:rPr>
          <w:rFonts w:hint="eastAsia"/>
          <w:sz w:val="21"/>
          <w:szCs w:val="21"/>
        </w:rPr>
        <w:t>人以下或营业收入</w:t>
      </w:r>
      <w:r w:rsidRPr="005371F4">
        <w:rPr>
          <w:rFonts w:hint="eastAsia"/>
          <w:sz w:val="21"/>
          <w:szCs w:val="21"/>
        </w:rPr>
        <w:t>100</w:t>
      </w:r>
      <w:r w:rsidRPr="005371F4">
        <w:rPr>
          <w:rFonts w:hint="eastAsia"/>
          <w:sz w:val="21"/>
          <w:szCs w:val="21"/>
        </w:rPr>
        <w:t>万元以下的为微型企业。</w:t>
      </w:r>
    </w:p>
    <w:p w14:paraId="759697CE" w14:textId="77777777" w:rsidR="00C85622" w:rsidRPr="005371F4" w:rsidRDefault="00F26744">
      <w:pPr>
        <w:pStyle w:val="aa"/>
        <w:rPr>
          <w:sz w:val="21"/>
          <w:szCs w:val="21"/>
        </w:rPr>
      </w:pPr>
      <w:r w:rsidRPr="005371F4">
        <w:rPr>
          <w:rFonts w:hint="eastAsia"/>
          <w:sz w:val="21"/>
          <w:szCs w:val="21"/>
        </w:rPr>
        <w:t xml:space="preserve">　　（九）住宿业。从业人员</w:t>
      </w:r>
      <w:r w:rsidRPr="005371F4">
        <w:rPr>
          <w:rFonts w:hint="eastAsia"/>
          <w:sz w:val="21"/>
          <w:szCs w:val="21"/>
        </w:rPr>
        <w:t>300</w:t>
      </w:r>
      <w:r w:rsidRPr="005371F4">
        <w:rPr>
          <w:rFonts w:hint="eastAsia"/>
          <w:sz w:val="21"/>
          <w:szCs w:val="21"/>
        </w:rPr>
        <w:t>人以下或营业收入</w:t>
      </w:r>
      <w:r w:rsidRPr="005371F4">
        <w:rPr>
          <w:rFonts w:hint="eastAsia"/>
          <w:sz w:val="21"/>
          <w:szCs w:val="21"/>
        </w:rPr>
        <w:t>10000</w:t>
      </w:r>
      <w:r w:rsidRPr="005371F4">
        <w:rPr>
          <w:rFonts w:hint="eastAsia"/>
          <w:sz w:val="21"/>
          <w:szCs w:val="21"/>
        </w:rPr>
        <w:t>万元以下的为中小微型企业。其中，从业人员</w:t>
      </w:r>
      <w:r w:rsidRPr="005371F4">
        <w:rPr>
          <w:rFonts w:hint="eastAsia"/>
          <w:sz w:val="21"/>
          <w:szCs w:val="21"/>
        </w:rPr>
        <w:t>100</w:t>
      </w:r>
      <w:r w:rsidRPr="005371F4">
        <w:rPr>
          <w:rFonts w:hint="eastAsia"/>
          <w:sz w:val="21"/>
          <w:szCs w:val="21"/>
        </w:rPr>
        <w:t>人及以上，且营业收入</w:t>
      </w:r>
      <w:r w:rsidRPr="005371F4">
        <w:rPr>
          <w:rFonts w:hint="eastAsia"/>
          <w:sz w:val="21"/>
          <w:szCs w:val="21"/>
        </w:rPr>
        <w:t>2000</w:t>
      </w:r>
      <w:r w:rsidRPr="005371F4">
        <w:rPr>
          <w:rFonts w:hint="eastAsia"/>
          <w:sz w:val="21"/>
          <w:szCs w:val="21"/>
        </w:rPr>
        <w:t>万元及以上的为中型企业；从业人员</w:t>
      </w:r>
      <w:r w:rsidRPr="005371F4">
        <w:rPr>
          <w:rFonts w:hint="eastAsia"/>
          <w:sz w:val="21"/>
          <w:szCs w:val="21"/>
        </w:rPr>
        <w:t>10</w:t>
      </w:r>
      <w:r w:rsidRPr="005371F4">
        <w:rPr>
          <w:rFonts w:hint="eastAsia"/>
          <w:sz w:val="21"/>
          <w:szCs w:val="21"/>
        </w:rPr>
        <w:t>人及以上，且营业收入</w:t>
      </w:r>
      <w:r w:rsidRPr="005371F4">
        <w:rPr>
          <w:rFonts w:hint="eastAsia"/>
          <w:sz w:val="21"/>
          <w:szCs w:val="21"/>
        </w:rPr>
        <w:t>100</w:t>
      </w:r>
      <w:r w:rsidRPr="005371F4">
        <w:rPr>
          <w:rFonts w:hint="eastAsia"/>
          <w:sz w:val="21"/>
          <w:szCs w:val="21"/>
        </w:rPr>
        <w:t>万元及以上的为小型企业；从业人员</w:t>
      </w:r>
      <w:r w:rsidRPr="005371F4">
        <w:rPr>
          <w:rFonts w:hint="eastAsia"/>
          <w:sz w:val="21"/>
          <w:szCs w:val="21"/>
        </w:rPr>
        <w:t>10</w:t>
      </w:r>
      <w:r w:rsidRPr="005371F4">
        <w:rPr>
          <w:rFonts w:hint="eastAsia"/>
          <w:sz w:val="21"/>
          <w:szCs w:val="21"/>
        </w:rPr>
        <w:t>人以下或营业收入</w:t>
      </w:r>
      <w:r w:rsidRPr="005371F4">
        <w:rPr>
          <w:rFonts w:hint="eastAsia"/>
          <w:sz w:val="21"/>
          <w:szCs w:val="21"/>
        </w:rPr>
        <w:t>100</w:t>
      </w:r>
      <w:r w:rsidRPr="005371F4">
        <w:rPr>
          <w:rFonts w:hint="eastAsia"/>
          <w:sz w:val="21"/>
          <w:szCs w:val="21"/>
        </w:rPr>
        <w:t>万元以下的为微型企业。</w:t>
      </w:r>
    </w:p>
    <w:p w14:paraId="0AD67293" w14:textId="77777777" w:rsidR="00C85622" w:rsidRPr="005371F4" w:rsidRDefault="00F26744">
      <w:pPr>
        <w:pStyle w:val="aa"/>
        <w:rPr>
          <w:sz w:val="21"/>
          <w:szCs w:val="21"/>
        </w:rPr>
      </w:pPr>
      <w:r w:rsidRPr="005371F4">
        <w:rPr>
          <w:rFonts w:hint="eastAsia"/>
          <w:sz w:val="21"/>
          <w:szCs w:val="21"/>
        </w:rPr>
        <w:t xml:space="preserve">　　（十）餐饮业。从业人员</w:t>
      </w:r>
      <w:r w:rsidRPr="005371F4">
        <w:rPr>
          <w:rFonts w:hint="eastAsia"/>
          <w:sz w:val="21"/>
          <w:szCs w:val="21"/>
        </w:rPr>
        <w:t>300</w:t>
      </w:r>
      <w:r w:rsidRPr="005371F4">
        <w:rPr>
          <w:rFonts w:hint="eastAsia"/>
          <w:sz w:val="21"/>
          <w:szCs w:val="21"/>
        </w:rPr>
        <w:t>人以下或营业收入</w:t>
      </w:r>
      <w:r w:rsidRPr="005371F4">
        <w:rPr>
          <w:rFonts w:hint="eastAsia"/>
          <w:sz w:val="21"/>
          <w:szCs w:val="21"/>
        </w:rPr>
        <w:t>10000</w:t>
      </w:r>
      <w:r w:rsidRPr="005371F4">
        <w:rPr>
          <w:rFonts w:hint="eastAsia"/>
          <w:sz w:val="21"/>
          <w:szCs w:val="21"/>
        </w:rPr>
        <w:t>万元以下的为中小微型企业。其中，从业人员</w:t>
      </w:r>
      <w:r w:rsidRPr="005371F4">
        <w:rPr>
          <w:rFonts w:hint="eastAsia"/>
          <w:sz w:val="21"/>
          <w:szCs w:val="21"/>
        </w:rPr>
        <w:t>100</w:t>
      </w:r>
      <w:r w:rsidRPr="005371F4">
        <w:rPr>
          <w:rFonts w:hint="eastAsia"/>
          <w:sz w:val="21"/>
          <w:szCs w:val="21"/>
        </w:rPr>
        <w:t>人及以上，且营业收入</w:t>
      </w:r>
      <w:r w:rsidRPr="005371F4">
        <w:rPr>
          <w:rFonts w:hint="eastAsia"/>
          <w:sz w:val="21"/>
          <w:szCs w:val="21"/>
        </w:rPr>
        <w:t>2000</w:t>
      </w:r>
      <w:r w:rsidRPr="005371F4">
        <w:rPr>
          <w:rFonts w:hint="eastAsia"/>
          <w:sz w:val="21"/>
          <w:szCs w:val="21"/>
        </w:rPr>
        <w:t>万元及以上的为中型企业；从业人员</w:t>
      </w:r>
      <w:r w:rsidRPr="005371F4">
        <w:rPr>
          <w:rFonts w:hint="eastAsia"/>
          <w:sz w:val="21"/>
          <w:szCs w:val="21"/>
        </w:rPr>
        <w:t>10</w:t>
      </w:r>
      <w:r w:rsidRPr="005371F4">
        <w:rPr>
          <w:rFonts w:hint="eastAsia"/>
          <w:sz w:val="21"/>
          <w:szCs w:val="21"/>
        </w:rPr>
        <w:t>人及以上，且营业收入</w:t>
      </w:r>
      <w:r w:rsidRPr="005371F4">
        <w:rPr>
          <w:rFonts w:hint="eastAsia"/>
          <w:sz w:val="21"/>
          <w:szCs w:val="21"/>
        </w:rPr>
        <w:t>100</w:t>
      </w:r>
      <w:r w:rsidRPr="005371F4">
        <w:rPr>
          <w:rFonts w:hint="eastAsia"/>
          <w:sz w:val="21"/>
          <w:szCs w:val="21"/>
        </w:rPr>
        <w:t>万元及以上的为小型企业；从业人员</w:t>
      </w:r>
      <w:r w:rsidRPr="005371F4">
        <w:rPr>
          <w:rFonts w:hint="eastAsia"/>
          <w:sz w:val="21"/>
          <w:szCs w:val="21"/>
        </w:rPr>
        <w:t>10</w:t>
      </w:r>
      <w:r w:rsidRPr="005371F4">
        <w:rPr>
          <w:rFonts w:hint="eastAsia"/>
          <w:sz w:val="21"/>
          <w:szCs w:val="21"/>
        </w:rPr>
        <w:t>人以下或营业收入</w:t>
      </w:r>
      <w:r w:rsidRPr="005371F4">
        <w:rPr>
          <w:rFonts w:hint="eastAsia"/>
          <w:sz w:val="21"/>
          <w:szCs w:val="21"/>
        </w:rPr>
        <w:t>100</w:t>
      </w:r>
      <w:r w:rsidRPr="005371F4">
        <w:rPr>
          <w:rFonts w:hint="eastAsia"/>
          <w:sz w:val="21"/>
          <w:szCs w:val="21"/>
        </w:rPr>
        <w:t>万元以下的为微型企业。</w:t>
      </w:r>
    </w:p>
    <w:p w14:paraId="3885C5E2" w14:textId="77777777" w:rsidR="00C85622" w:rsidRPr="005371F4" w:rsidRDefault="00F26744">
      <w:pPr>
        <w:pStyle w:val="aa"/>
        <w:rPr>
          <w:sz w:val="21"/>
          <w:szCs w:val="21"/>
        </w:rPr>
      </w:pPr>
      <w:r w:rsidRPr="005371F4">
        <w:rPr>
          <w:rFonts w:hint="eastAsia"/>
          <w:sz w:val="21"/>
          <w:szCs w:val="21"/>
        </w:rPr>
        <w:t xml:space="preserve">　　（十一）信息传输业。从业人员</w:t>
      </w:r>
      <w:r w:rsidRPr="005371F4">
        <w:rPr>
          <w:rFonts w:hint="eastAsia"/>
          <w:sz w:val="21"/>
          <w:szCs w:val="21"/>
        </w:rPr>
        <w:t>2000</w:t>
      </w:r>
      <w:r w:rsidRPr="005371F4">
        <w:rPr>
          <w:rFonts w:hint="eastAsia"/>
          <w:sz w:val="21"/>
          <w:szCs w:val="21"/>
        </w:rPr>
        <w:t>人以下或营业收入</w:t>
      </w:r>
      <w:r w:rsidRPr="005371F4">
        <w:rPr>
          <w:rFonts w:hint="eastAsia"/>
          <w:sz w:val="21"/>
          <w:szCs w:val="21"/>
        </w:rPr>
        <w:t>100000</w:t>
      </w:r>
      <w:r w:rsidRPr="005371F4">
        <w:rPr>
          <w:rFonts w:hint="eastAsia"/>
          <w:sz w:val="21"/>
          <w:szCs w:val="21"/>
        </w:rPr>
        <w:t>万元以下的为中小微型企业。其中，从业人员</w:t>
      </w:r>
      <w:r w:rsidRPr="005371F4">
        <w:rPr>
          <w:rFonts w:hint="eastAsia"/>
          <w:sz w:val="21"/>
          <w:szCs w:val="21"/>
        </w:rPr>
        <w:t>100</w:t>
      </w:r>
      <w:r w:rsidRPr="005371F4">
        <w:rPr>
          <w:rFonts w:hint="eastAsia"/>
          <w:sz w:val="21"/>
          <w:szCs w:val="21"/>
        </w:rPr>
        <w:t>人及以上，且营业收入</w:t>
      </w:r>
      <w:r w:rsidRPr="005371F4">
        <w:rPr>
          <w:rFonts w:hint="eastAsia"/>
          <w:sz w:val="21"/>
          <w:szCs w:val="21"/>
        </w:rPr>
        <w:t>1000</w:t>
      </w:r>
      <w:r w:rsidRPr="005371F4">
        <w:rPr>
          <w:rFonts w:hint="eastAsia"/>
          <w:sz w:val="21"/>
          <w:szCs w:val="21"/>
        </w:rPr>
        <w:t>万元及以上的为中型企业；从业人员</w:t>
      </w:r>
      <w:r w:rsidRPr="005371F4">
        <w:rPr>
          <w:rFonts w:hint="eastAsia"/>
          <w:sz w:val="21"/>
          <w:szCs w:val="21"/>
        </w:rPr>
        <w:t>10</w:t>
      </w:r>
      <w:r w:rsidRPr="005371F4">
        <w:rPr>
          <w:rFonts w:hint="eastAsia"/>
          <w:sz w:val="21"/>
          <w:szCs w:val="21"/>
        </w:rPr>
        <w:t>人及以上，且营业收入</w:t>
      </w:r>
      <w:r w:rsidRPr="005371F4">
        <w:rPr>
          <w:rFonts w:hint="eastAsia"/>
          <w:sz w:val="21"/>
          <w:szCs w:val="21"/>
        </w:rPr>
        <w:t>100</w:t>
      </w:r>
      <w:r w:rsidRPr="005371F4">
        <w:rPr>
          <w:rFonts w:hint="eastAsia"/>
          <w:sz w:val="21"/>
          <w:szCs w:val="21"/>
        </w:rPr>
        <w:t>万元及以上的为小型企业；从业人员</w:t>
      </w:r>
      <w:r w:rsidRPr="005371F4">
        <w:rPr>
          <w:rFonts w:hint="eastAsia"/>
          <w:sz w:val="21"/>
          <w:szCs w:val="21"/>
        </w:rPr>
        <w:t>10</w:t>
      </w:r>
      <w:r w:rsidRPr="005371F4">
        <w:rPr>
          <w:rFonts w:hint="eastAsia"/>
          <w:sz w:val="21"/>
          <w:szCs w:val="21"/>
        </w:rPr>
        <w:t>人以下或营业收入</w:t>
      </w:r>
      <w:r w:rsidRPr="005371F4">
        <w:rPr>
          <w:rFonts w:hint="eastAsia"/>
          <w:sz w:val="21"/>
          <w:szCs w:val="21"/>
        </w:rPr>
        <w:t>100</w:t>
      </w:r>
      <w:r w:rsidRPr="005371F4">
        <w:rPr>
          <w:rFonts w:hint="eastAsia"/>
          <w:sz w:val="21"/>
          <w:szCs w:val="21"/>
        </w:rPr>
        <w:t>万元以下的为微型企业。</w:t>
      </w:r>
    </w:p>
    <w:p w14:paraId="334933F4" w14:textId="77777777" w:rsidR="00C85622" w:rsidRPr="005371F4" w:rsidRDefault="00F26744">
      <w:pPr>
        <w:pStyle w:val="aa"/>
        <w:rPr>
          <w:sz w:val="21"/>
          <w:szCs w:val="21"/>
        </w:rPr>
      </w:pPr>
      <w:r w:rsidRPr="005371F4">
        <w:rPr>
          <w:rFonts w:hint="eastAsia"/>
          <w:sz w:val="21"/>
          <w:szCs w:val="21"/>
        </w:rPr>
        <w:t xml:space="preserve">　　（十二）软件和信息技术服务业。从业人员</w:t>
      </w:r>
      <w:r w:rsidRPr="005371F4">
        <w:rPr>
          <w:rFonts w:hint="eastAsia"/>
          <w:sz w:val="21"/>
          <w:szCs w:val="21"/>
        </w:rPr>
        <w:t>300</w:t>
      </w:r>
      <w:r w:rsidRPr="005371F4">
        <w:rPr>
          <w:rFonts w:hint="eastAsia"/>
          <w:sz w:val="21"/>
          <w:szCs w:val="21"/>
        </w:rPr>
        <w:t>人以下或营业收入</w:t>
      </w:r>
      <w:r w:rsidRPr="005371F4">
        <w:rPr>
          <w:rFonts w:hint="eastAsia"/>
          <w:sz w:val="21"/>
          <w:szCs w:val="21"/>
        </w:rPr>
        <w:t>10000</w:t>
      </w:r>
      <w:r w:rsidRPr="005371F4">
        <w:rPr>
          <w:rFonts w:hint="eastAsia"/>
          <w:sz w:val="21"/>
          <w:szCs w:val="21"/>
        </w:rPr>
        <w:t>万元以下的为中小微型企业。其中，从业人员</w:t>
      </w:r>
      <w:r w:rsidRPr="005371F4">
        <w:rPr>
          <w:rFonts w:hint="eastAsia"/>
          <w:sz w:val="21"/>
          <w:szCs w:val="21"/>
        </w:rPr>
        <w:t>100</w:t>
      </w:r>
      <w:r w:rsidRPr="005371F4">
        <w:rPr>
          <w:rFonts w:hint="eastAsia"/>
          <w:sz w:val="21"/>
          <w:szCs w:val="21"/>
        </w:rPr>
        <w:t>人及以上，且营业收入</w:t>
      </w:r>
      <w:r w:rsidRPr="005371F4">
        <w:rPr>
          <w:rFonts w:hint="eastAsia"/>
          <w:sz w:val="21"/>
          <w:szCs w:val="21"/>
        </w:rPr>
        <w:t>1000</w:t>
      </w:r>
      <w:r w:rsidRPr="005371F4">
        <w:rPr>
          <w:rFonts w:hint="eastAsia"/>
          <w:sz w:val="21"/>
          <w:szCs w:val="21"/>
        </w:rPr>
        <w:t>万元及以上的为中型企业；从业人员</w:t>
      </w:r>
      <w:r w:rsidRPr="005371F4">
        <w:rPr>
          <w:rFonts w:hint="eastAsia"/>
          <w:sz w:val="21"/>
          <w:szCs w:val="21"/>
        </w:rPr>
        <w:t>10</w:t>
      </w:r>
      <w:r w:rsidRPr="005371F4">
        <w:rPr>
          <w:rFonts w:hint="eastAsia"/>
          <w:sz w:val="21"/>
          <w:szCs w:val="21"/>
        </w:rPr>
        <w:t>人及以上，且营业收入</w:t>
      </w:r>
      <w:r w:rsidRPr="005371F4">
        <w:rPr>
          <w:rFonts w:hint="eastAsia"/>
          <w:sz w:val="21"/>
          <w:szCs w:val="21"/>
        </w:rPr>
        <w:t>50</w:t>
      </w:r>
      <w:r w:rsidRPr="005371F4">
        <w:rPr>
          <w:rFonts w:hint="eastAsia"/>
          <w:sz w:val="21"/>
          <w:szCs w:val="21"/>
        </w:rPr>
        <w:t>万元及以上的为小型企业；从业人员</w:t>
      </w:r>
      <w:r w:rsidRPr="005371F4">
        <w:rPr>
          <w:rFonts w:hint="eastAsia"/>
          <w:sz w:val="21"/>
          <w:szCs w:val="21"/>
        </w:rPr>
        <w:t>10</w:t>
      </w:r>
      <w:r w:rsidRPr="005371F4">
        <w:rPr>
          <w:rFonts w:hint="eastAsia"/>
          <w:sz w:val="21"/>
          <w:szCs w:val="21"/>
        </w:rPr>
        <w:t>人以下或营业收入</w:t>
      </w:r>
      <w:r w:rsidRPr="005371F4">
        <w:rPr>
          <w:rFonts w:hint="eastAsia"/>
          <w:sz w:val="21"/>
          <w:szCs w:val="21"/>
        </w:rPr>
        <w:t>50</w:t>
      </w:r>
      <w:r w:rsidRPr="005371F4">
        <w:rPr>
          <w:rFonts w:hint="eastAsia"/>
          <w:sz w:val="21"/>
          <w:szCs w:val="21"/>
        </w:rPr>
        <w:t>万元以下的为微型企业。</w:t>
      </w:r>
    </w:p>
    <w:p w14:paraId="1D40CC65" w14:textId="77777777" w:rsidR="00C85622" w:rsidRPr="005371F4" w:rsidRDefault="00F26744">
      <w:pPr>
        <w:pStyle w:val="aa"/>
        <w:rPr>
          <w:sz w:val="21"/>
          <w:szCs w:val="21"/>
        </w:rPr>
      </w:pPr>
      <w:r w:rsidRPr="005371F4">
        <w:rPr>
          <w:rFonts w:hint="eastAsia"/>
          <w:sz w:val="21"/>
          <w:szCs w:val="21"/>
        </w:rPr>
        <w:t xml:space="preserve">　　（十三）房地产开发经营。营业收入</w:t>
      </w:r>
      <w:r w:rsidRPr="005371F4">
        <w:rPr>
          <w:rFonts w:hint="eastAsia"/>
          <w:sz w:val="21"/>
          <w:szCs w:val="21"/>
        </w:rPr>
        <w:t>200000</w:t>
      </w:r>
      <w:r w:rsidRPr="005371F4">
        <w:rPr>
          <w:rFonts w:hint="eastAsia"/>
          <w:sz w:val="21"/>
          <w:szCs w:val="21"/>
        </w:rPr>
        <w:t>万元以下或资产总额</w:t>
      </w:r>
      <w:r w:rsidRPr="005371F4">
        <w:rPr>
          <w:rFonts w:hint="eastAsia"/>
          <w:sz w:val="21"/>
          <w:szCs w:val="21"/>
        </w:rPr>
        <w:t>10000</w:t>
      </w:r>
      <w:r w:rsidRPr="005371F4">
        <w:rPr>
          <w:rFonts w:hint="eastAsia"/>
          <w:sz w:val="21"/>
          <w:szCs w:val="21"/>
        </w:rPr>
        <w:t>万元以下的为中小微型企业。其中，营业收入</w:t>
      </w:r>
      <w:r w:rsidRPr="005371F4">
        <w:rPr>
          <w:rFonts w:hint="eastAsia"/>
          <w:sz w:val="21"/>
          <w:szCs w:val="21"/>
        </w:rPr>
        <w:t>1000</w:t>
      </w:r>
      <w:r w:rsidRPr="005371F4">
        <w:rPr>
          <w:rFonts w:hint="eastAsia"/>
          <w:sz w:val="21"/>
          <w:szCs w:val="21"/>
        </w:rPr>
        <w:t>万元及以上，且资产总额</w:t>
      </w:r>
      <w:r w:rsidRPr="005371F4">
        <w:rPr>
          <w:rFonts w:hint="eastAsia"/>
          <w:sz w:val="21"/>
          <w:szCs w:val="21"/>
        </w:rPr>
        <w:t>5000</w:t>
      </w:r>
      <w:r w:rsidRPr="005371F4">
        <w:rPr>
          <w:rFonts w:hint="eastAsia"/>
          <w:sz w:val="21"/>
          <w:szCs w:val="21"/>
        </w:rPr>
        <w:t>万元及以上的为中型企业；营业收入</w:t>
      </w:r>
      <w:r w:rsidRPr="005371F4">
        <w:rPr>
          <w:rFonts w:hint="eastAsia"/>
          <w:sz w:val="21"/>
          <w:szCs w:val="21"/>
        </w:rPr>
        <w:t>100</w:t>
      </w:r>
      <w:r w:rsidRPr="005371F4">
        <w:rPr>
          <w:rFonts w:hint="eastAsia"/>
          <w:sz w:val="21"/>
          <w:szCs w:val="21"/>
        </w:rPr>
        <w:t>万元及以上，且资产总额</w:t>
      </w:r>
      <w:r w:rsidRPr="005371F4">
        <w:rPr>
          <w:rFonts w:hint="eastAsia"/>
          <w:sz w:val="21"/>
          <w:szCs w:val="21"/>
        </w:rPr>
        <w:t>2000</w:t>
      </w:r>
      <w:r w:rsidRPr="005371F4">
        <w:rPr>
          <w:rFonts w:hint="eastAsia"/>
          <w:sz w:val="21"/>
          <w:szCs w:val="21"/>
        </w:rPr>
        <w:t>万元及以上的为小型企业；营业收入</w:t>
      </w:r>
      <w:r w:rsidRPr="005371F4">
        <w:rPr>
          <w:rFonts w:hint="eastAsia"/>
          <w:sz w:val="21"/>
          <w:szCs w:val="21"/>
        </w:rPr>
        <w:t>100</w:t>
      </w:r>
      <w:r w:rsidRPr="005371F4">
        <w:rPr>
          <w:rFonts w:hint="eastAsia"/>
          <w:sz w:val="21"/>
          <w:szCs w:val="21"/>
        </w:rPr>
        <w:t>万元以下或资产总额</w:t>
      </w:r>
      <w:r w:rsidRPr="005371F4">
        <w:rPr>
          <w:rFonts w:hint="eastAsia"/>
          <w:sz w:val="21"/>
          <w:szCs w:val="21"/>
        </w:rPr>
        <w:t>2000</w:t>
      </w:r>
      <w:r w:rsidRPr="005371F4">
        <w:rPr>
          <w:rFonts w:hint="eastAsia"/>
          <w:sz w:val="21"/>
          <w:szCs w:val="21"/>
        </w:rPr>
        <w:t>万元以下的为微型企业。</w:t>
      </w:r>
    </w:p>
    <w:p w14:paraId="45EC0C88" w14:textId="77777777" w:rsidR="00C85622" w:rsidRPr="005371F4" w:rsidRDefault="00F26744">
      <w:pPr>
        <w:pStyle w:val="aa"/>
        <w:rPr>
          <w:sz w:val="21"/>
          <w:szCs w:val="21"/>
        </w:rPr>
      </w:pPr>
      <w:r w:rsidRPr="005371F4">
        <w:rPr>
          <w:rFonts w:hint="eastAsia"/>
          <w:sz w:val="21"/>
          <w:szCs w:val="21"/>
        </w:rPr>
        <w:t xml:space="preserve">　　（十四）物业管理。从业人员</w:t>
      </w:r>
      <w:r w:rsidRPr="005371F4">
        <w:rPr>
          <w:rFonts w:hint="eastAsia"/>
          <w:sz w:val="21"/>
          <w:szCs w:val="21"/>
        </w:rPr>
        <w:t>1000</w:t>
      </w:r>
      <w:r w:rsidRPr="005371F4">
        <w:rPr>
          <w:rFonts w:hint="eastAsia"/>
          <w:sz w:val="21"/>
          <w:szCs w:val="21"/>
        </w:rPr>
        <w:t>人以下或营业收入</w:t>
      </w:r>
      <w:r w:rsidRPr="005371F4">
        <w:rPr>
          <w:rFonts w:hint="eastAsia"/>
          <w:sz w:val="21"/>
          <w:szCs w:val="21"/>
        </w:rPr>
        <w:t>5000</w:t>
      </w:r>
      <w:r w:rsidRPr="005371F4">
        <w:rPr>
          <w:rFonts w:hint="eastAsia"/>
          <w:sz w:val="21"/>
          <w:szCs w:val="21"/>
        </w:rPr>
        <w:t>万元以下的为中小微型企业。其中，从业人员</w:t>
      </w:r>
      <w:r w:rsidRPr="005371F4">
        <w:rPr>
          <w:rFonts w:hint="eastAsia"/>
          <w:sz w:val="21"/>
          <w:szCs w:val="21"/>
        </w:rPr>
        <w:t>300</w:t>
      </w:r>
      <w:r w:rsidRPr="005371F4">
        <w:rPr>
          <w:rFonts w:hint="eastAsia"/>
          <w:sz w:val="21"/>
          <w:szCs w:val="21"/>
        </w:rPr>
        <w:t>人及以上，且营业收入</w:t>
      </w:r>
      <w:r w:rsidRPr="005371F4">
        <w:rPr>
          <w:rFonts w:hint="eastAsia"/>
          <w:sz w:val="21"/>
          <w:szCs w:val="21"/>
        </w:rPr>
        <w:t>1000</w:t>
      </w:r>
      <w:r w:rsidRPr="005371F4">
        <w:rPr>
          <w:rFonts w:hint="eastAsia"/>
          <w:sz w:val="21"/>
          <w:szCs w:val="21"/>
        </w:rPr>
        <w:t>万元及以上的为中型企业；从业人员</w:t>
      </w:r>
      <w:r w:rsidRPr="005371F4">
        <w:rPr>
          <w:rFonts w:hint="eastAsia"/>
          <w:sz w:val="21"/>
          <w:szCs w:val="21"/>
        </w:rPr>
        <w:t>100</w:t>
      </w:r>
      <w:r w:rsidRPr="005371F4">
        <w:rPr>
          <w:rFonts w:hint="eastAsia"/>
          <w:sz w:val="21"/>
          <w:szCs w:val="21"/>
        </w:rPr>
        <w:t>人及以上，且营业收入</w:t>
      </w:r>
      <w:r w:rsidRPr="005371F4">
        <w:rPr>
          <w:rFonts w:hint="eastAsia"/>
          <w:sz w:val="21"/>
          <w:szCs w:val="21"/>
        </w:rPr>
        <w:t>500</w:t>
      </w:r>
      <w:r w:rsidRPr="005371F4">
        <w:rPr>
          <w:rFonts w:hint="eastAsia"/>
          <w:sz w:val="21"/>
          <w:szCs w:val="21"/>
        </w:rPr>
        <w:t>万元及以上的为小型企业；从业人员</w:t>
      </w:r>
      <w:r w:rsidRPr="005371F4">
        <w:rPr>
          <w:rFonts w:hint="eastAsia"/>
          <w:sz w:val="21"/>
          <w:szCs w:val="21"/>
        </w:rPr>
        <w:t>100</w:t>
      </w:r>
      <w:r w:rsidRPr="005371F4">
        <w:rPr>
          <w:rFonts w:hint="eastAsia"/>
          <w:sz w:val="21"/>
          <w:szCs w:val="21"/>
        </w:rPr>
        <w:t>人以下或营业收入</w:t>
      </w:r>
      <w:r w:rsidRPr="005371F4">
        <w:rPr>
          <w:rFonts w:hint="eastAsia"/>
          <w:sz w:val="21"/>
          <w:szCs w:val="21"/>
        </w:rPr>
        <w:t>500</w:t>
      </w:r>
      <w:r w:rsidRPr="005371F4">
        <w:rPr>
          <w:rFonts w:hint="eastAsia"/>
          <w:sz w:val="21"/>
          <w:szCs w:val="21"/>
        </w:rPr>
        <w:t>万元以下的为微型企业。</w:t>
      </w:r>
    </w:p>
    <w:p w14:paraId="17E75FB9" w14:textId="77777777" w:rsidR="00C85622" w:rsidRPr="005371F4" w:rsidRDefault="00F26744">
      <w:pPr>
        <w:pStyle w:val="aa"/>
        <w:rPr>
          <w:sz w:val="21"/>
          <w:szCs w:val="21"/>
        </w:rPr>
      </w:pPr>
      <w:r w:rsidRPr="005371F4">
        <w:rPr>
          <w:rFonts w:hint="eastAsia"/>
          <w:sz w:val="21"/>
          <w:szCs w:val="21"/>
        </w:rPr>
        <w:lastRenderedPageBreak/>
        <w:t xml:space="preserve">　　（十五）租赁和商务服务业。从业人员</w:t>
      </w:r>
      <w:r w:rsidRPr="005371F4">
        <w:rPr>
          <w:rFonts w:hint="eastAsia"/>
          <w:sz w:val="21"/>
          <w:szCs w:val="21"/>
        </w:rPr>
        <w:t>300</w:t>
      </w:r>
      <w:r w:rsidRPr="005371F4">
        <w:rPr>
          <w:rFonts w:hint="eastAsia"/>
          <w:sz w:val="21"/>
          <w:szCs w:val="21"/>
        </w:rPr>
        <w:t>人以下或资产总额</w:t>
      </w:r>
      <w:r w:rsidRPr="005371F4">
        <w:rPr>
          <w:rFonts w:hint="eastAsia"/>
          <w:sz w:val="21"/>
          <w:szCs w:val="21"/>
        </w:rPr>
        <w:t>120000</w:t>
      </w:r>
      <w:r w:rsidRPr="005371F4">
        <w:rPr>
          <w:rFonts w:hint="eastAsia"/>
          <w:sz w:val="21"/>
          <w:szCs w:val="21"/>
        </w:rPr>
        <w:t>万元以下的为中小微型企业。其中，从业人员</w:t>
      </w:r>
      <w:r w:rsidRPr="005371F4">
        <w:rPr>
          <w:rFonts w:hint="eastAsia"/>
          <w:sz w:val="21"/>
          <w:szCs w:val="21"/>
        </w:rPr>
        <w:t>100</w:t>
      </w:r>
      <w:r w:rsidRPr="005371F4">
        <w:rPr>
          <w:rFonts w:hint="eastAsia"/>
          <w:sz w:val="21"/>
          <w:szCs w:val="21"/>
        </w:rPr>
        <w:t>人及以上，且资产总额</w:t>
      </w:r>
      <w:r w:rsidRPr="005371F4">
        <w:rPr>
          <w:rFonts w:hint="eastAsia"/>
          <w:sz w:val="21"/>
          <w:szCs w:val="21"/>
        </w:rPr>
        <w:t>8000</w:t>
      </w:r>
      <w:r w:rsidRPr="005371F4">
        <w:rPr>
          <w:rFonts w:hint="eastAsia"/>
          <w:sz w:val="21"/>
          <w:szCs w:val="21"/>
        </w:rPr>
        <w:t>万元及以上的为中型企业；从业人员</w:t>
      </w:r>
      <w:r w:rsidRPr="005371F4">
        <w:rPr>
          <w:rFonts w:hint="eastAsia"/>
          <w:sz w:val="21"/>
          <w:szCs w:val="21"/>
        </w:rPr>
        <w:t>10</w:t>
      </w:r>
      <w:r w:rsidRPr="005371F4">
        <w:rPr>
          <w:rFonts w:hint="eastAsia"/>
          <w:sz w:val="21"/>
          <w:szCs w:val="21"/>
        </w:rPr>
        <w:t>人及以上，且资产总额</w:t>
      </w:r>
      <w:r w:rsidRPr="005371F4">
        <w:rPr>
          <w:rFonts w:hint="eastAsia"/>
          <w:sz w:val="21"/>
          <w:szCs w:val="21"/>
        </w:rPr>
        <w:t>100</w:t>
      </w:r>
      <w:r w:rsidRPr="005371F4">
        <w:rPr>
          <w:rFonts w:hint="eastAsia"/>
          <w:sz w:val="21"/>
          <w:szCs w:val="21"/>
        </w:rPr>
        <w:t>万元及以上的为小型企业；从业人员</w:t>
      </w:r>
      <w:r w:rsidRPr="005371F4">
        <w:rPr>
          <w:rFonts w:hint="eastAsia"/>
          <w:sz w:val="21"/>
          <w:szCs w:val="21"/>
        </w:rPr>
        <w:t>10</w:t>
      </w:r>
      <w:r w:rsidRPr="005371F4">
        <w:rPr>
          <w:rFonts w:hint="eastAsia"/>
          <w:sz w:val="21"/>
          <w:szCs w:val="21"/>
        </w:rPr>
        <w:t>人以下或资产总额</w:t>
      </w:r>
      <w:r w:rsidRPr="005371F4">
        <w:rPr>
          <w:rFonts w:hint="eastAsia"/>
          <w:sz w:val="21"/>
          <w:szCs w:val="21"/>
        </w:rPr>
        <w:t>100</w:t>
      </w:r>
      <w:r w:rsidRPr="005371F4">
        <w:rPr>
          <w:rFonts w:hint="eastAsia"/>
          <w:sz w:val="21"/>
          <w:szCs w:val="21"/>
        </w:rPr>
        <w:t>万元以下的为微型企业。</w:t>
      </w:r>
    </w:p>
    <w:p w14:paraId="5A5A8CDB" w14:textId="77777777" w:rsidR="00C85622" w:rsidRPr="005371F4" w:rsidRDefault="00F26744">
      <w:pPr>
        <w:pStyle w:val="aa"/>
        <w:rPr>
          <w:sz w:val="21"/>
          <w:szCs w:val="21"/>
        </w:rPr>
      </w:pPr>
      <w:r w:rsidRPr="005371F4">
        <w:rPr>
          <w:rFonts w:hint="eastAsia"/>
          <w:sz w:val="21"/>
          <w:szCs w:val="21"/>
        </w:rPr>
        <w:t xml:space="preserve">　　（十六）其他未列明行业。从业人员</w:t>
      </w:r>
      <w:r w:rsidRPr="005371F4">
        <w:rPr>
          <w:rFonts w:hint="eastAsia"/>
          <w:sz w:val="21"/>
          <w:szCs w:val="21"/>
        </w:rPr>
        <w:t>300</w:t>
      </w:r>
      <w:r w:rsidRPr="005371F4">
        <w:rPr>
          <w:rFonts w:hint="eastAsia"/>
          <w:sz w:val="21"/>
          <w:szCs w:val="21"/>
        </w:rPr>
        <w:t>人以下的为中小微型企业。其中，从业人员</w:t>
      </w:r>
      <w:r w:rsidRPr="005371F4">
        <w:rPr>
          <w:rFonts w:hint="eastAsia"/>
          <w:sz w:val="21"/>
          <w:szCs w:val="21"/>
        </w:rPr>
        <w:t>100</w:t>
      </w:r>
      <w:r w:rsidRPr="005371F4">
        <w:rPr>
          <w:rFonts w:hint="eastAsia"/>
          <w:sz w:val="21"/>
          <w:szCs w:val="21"/>
        </w:rPr>
        <w:t>人及以上的为中型企业；从业人员</w:t>
      </w:r>
      <w:r w:rsidRPr="005371F4">
        <w:rPr>
          <w:rFonts w:hint="eastAsia"/>
          <w:sz w:val="21"/>
          <w:szCs w:val="21"/>
        </w:rPr>
        <w:t>10</w:t>
      </w:r>
      <w:r w:rsidRPr="005371F4">
        <w:rPr>
          <w:rFonts w:hint="eastAsia"/>
          <w:sz w:val="21"/>
          <w:szCs w:val="21"/>
        </w:rPr>
        <w:t>人及以上的为小型企业；从业人员</w:t>
      </w:r>
      <w:r w:rsidRPr="005371F4">
        <w:rPr>
          <w:rFonts w:hint="eastAsia"/>
          <w:sz w:val="21"/>
          <w:szCs w:val="21"/>
        </w:rPr>
        <w:t>10</w:t>
      </w:r>
      <w:r w:rsidRPr="005371F4">
        <w:rPr>
          <w:rFonts w:hint="eastAsia"/>
          <w:sz w:val="21"/>
          <w:szCs w:val="21"/>
        </w:rPr>
        <w:t>人以下的为微型企业。</w:t>
      </w:r>
    </w:p>
    <w:p w14:paraId="6396F745" w14:textId="77777777" w:rsidR="00C85622" w:rsidRPr="005371F4" w:rsidRDefault="00F26744">
      <w:pPr>
        <w:pStyle w:val="aa"/>
        <w:rPr>
          <w:sz w:val="21"/>
          <w:szCs w:val="21"/>
        </w:rPr>
      </w:pPr>
      <w:r w:rsidRPr="005371F4">
        <w:rPr>
          <w:rFonts w:hint="eastAsia"/>
          <w:sz w:val="21"/>
          <w:szCs w:val="21"/>
        </w:rPr>
        <w:t xml:space="preserve">　　五、企业类型的划分以统计部门的统计数据为依据。</w:t>
      </w:r>
    </w:p>
    <w:p w14:paraId="28AA5419" w14:textId="77777777" w:rsidR="00C85622" w:rsidRPr="005371F4" w:rsidRDefault="00F26744">
      <w:pPr>
        <w:pStyle w:val="aa"/>
        <w:rPr>
          <w:sz w:val="21"/>
          <w:szCs w:val="21"/>
        </w:rPr>
      </w:pPr>
      <w:r w:rsidRPr="005371F4">
        <w:rPr>
          <w:rFonts w:hint="eastAsia"/>
          <w:sz w:val="21"/>
          <w:szCs w:val="21"/>
        </w:rPr>
        <w:t xml:space="preserve">　　六、本规定适用于在中华人民共和国境内依法设立的各类所有制和各种组织形式的企业。个体工商户和本规定以外的行业，参照本规定进行划型。</w:t>
      </w:r>
    </w:p>
    <w:p w14:paraId="6E8B202B" w14:textId="77777777" w:rsidR="00C85622" w:rsidRPr="005371F4" w:rsidRDefault="00F26744">
      <w:pPr>
        <w:pStyle w:val="aa"/>
        <w:rPr>
          <w:sz w:val="21"/>
          <w:szCs w:val="21"/>
        </w:rPr>
      </w:pPr>
      <w:r w:rsidRPr="005371F4">
        <w:rPr>
          <w:rFonts w:hint="eastAsia"/>
          <w:sz w:val="21"/>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24BF3D2D" w14:textId="77777777" w:rsidR="00C85622" w:rsidRPr="005371F4" w:rsidRDefault="00F26744">
      <w:pPr>
        <w:pStyle w:val="aa"/>
        <w:rPr>
          <w:sz w:val="21"/>
          <w:szCs w:val="21"/>
        </w:rPr>
      </w:pPr>
      <w:r w:rsidRPr="005371F4">
        <w:rPr>
          <w:rFonts w:hint="eastAsia"/>
          <w:sz w:val="21"/>
          <w:szCs w:val="21"/>
        </w:rPr>
        <w:t xml:space="preserve">　　八、本规定由工业和信息化部、国家统计局会同有关部门根据《国民经济行业分类》修订情况和企业发展变化情况适时修订。</w:t>
      </w:r>
    </w:p>
    <w:p w14:paraId="1FE9F70D" w14:textId="77777777" w:rsidR="00C85622" w:rsidRPr="005371F4" w:rsidRDefault="00F26744">
      <w:pPr>
        <w:pStyle w:val="aa"/>
        <w:rPr>
          <w:sz w:val="21"/>
          <w:szCs w:val="21"/>
        </w:rPr>
      </w:pPr>
      <w:r w:rsidRPr="005371F4">
        <w:rPr>
          <w:rFonts w:hint="eastAsia"/>
          <w:sz w:val="21"/>
          <w:szCs w:val="21"/>
        </w:rPr>
        <w:t xml:space="preserve">　　九、本规定由工业和信息化部、国家统计局会同有关部门负责解释。</w:t>
      </w:r>
    </w:p>
    <w:p w14:paraId="5D45FD4B" w14:textId="77777777" w:rsidR="00C85622" w:rsidRPr="005371F4" w:rsidRDefault="00F26744">
      <w:pPr>
        <w:pStyle w:val="aa"/>
        <w:ind w:firstLine="420"/>
        <w:rPr>
          <w:sz w:val="21"/>
          <w:szCs w:val="21"/>
        </w:rPr>
      </w:pPr>
      <w:r w:rsidRPr="005371F4">
        <w:rPr>
          <w:rFonts w:hint="eastAsia"/>
          <w:sz w:val="21"/>
          <w:szCs w:val="21"/>
        </w:rPr>
        <w:t>十、本规定自发布之日起执行，原国家经贸委、原国家计委、财政部和国家统计局</w:t>
      </w:r>
      <w:r w:rsidRPr="005371F4">
        <w:rPr>
          <w:rFonts w:hint="eastAsia"/>
          <w:sz w:val="21"/>
          <w:szCs w:val="21"/>
        </w:rPr>
        <w:t>2003</w:t>
      </w:r>
      <w:r w:rsidRPr="005371F4">
        <w:rPr>
          <w:rFonts w:hint="eastAsia"/>
          <w:sz w:val="21"/>
          <w:szCs w:val="21"/>
        </w:rPr>
        <w:t>年颁布的《中小企业标准暂行规定》同时废止。</w:t>
      </w:r>
    </w:p>
    <w:p w14:paraId="3D1B1A69" w14:textId="77777777" w:rsidR="00C85622" w:rsidRPr="005371F4" w:rsidRDefault="00C85622">
      <w:pPr>
        <w:pStyle w:val="aa"/>
        <w:ind w:firstLine="420"/>
        <w:rPr>
          <w:sz w:val="21"/>
          <w:szCs w:val="21"/>
        </w:rPr>
      </w:pPr>
    </w:p>
    <w:p w14:paraId="562C6990" w14:textId="77777777" w:rsidR="00C85622" w:rsidRPr="005371F4" w:rsidRDefault="00F26744">
      <w:pPr>
        <w:pStyle w:val="1"/>
        <w:spacing w:before="0" w:after="0" w:line="360" w:lineRule="auto"/>
        <w:jc w:val="center"/>
      </w:pPr>
      <w:bookmarkStart w:id="47" w:name="_Toc74320802"/>
      <w:r w:rsidRPr="005371F4">
        <w:br w:type="page"/>
      </w:r>
      <w:r w:rsidRPr="005371F4">
        <w:rPr>
          <w:rFonts w:hint="eastAsia"/>
        </w:rPr>
        <w:lastRenderedPageBreak/>
        <w:t>第三章</w:t>
      </w:r>
      <w:r w:rsidRPr="005371F4">
        <w:rPr>
          <w:rFonts w:hint="eastAsia"/>
        </w:rPr>
        <w:t xml:space="preserve">  </w:t>
      </w:r>
      <w:r w:rsidRPr="005371F4">
        <w:rPr>
          <w:rFonts w:hint="eastAsia"/>
        </w:rPr>
        <w:t>投标人须知</w:t>
      </w:r>
      <w:bookmarkEnd w:id="47"/>
    </w:p>
    <w:p w14:paraId="3684FF70" w14:textId="77777777" w:rsidR="00C85622" w:rsidRPr="005371F4" w:rsidRDefault="00F26744">
      <w:pPr>
        <w:jc w:val="center"/>
        <w:rPr>
          <w:sz w:val="36"/>
          <w:szCs w:val="36"/>
        </w:rPr>
      </w:pPr>
      <w:bookmarkStart w:id="48" w:name="_Toc254970526"/>
      <w:bookmarkStart w:id="49" w:name="_Toc254970667"/>
      <w:r w:rsidRPr="005371F4">
        <w:rPr>
          <w:rFonts w:hint="eastAsia"/>
          <w:sz w:val="36"/>
          <w:szCs w:val="36"/>
        </w:rPr>
        <w:t>投标人须知前附表</w:t>
      </w:r>
      <w:bookmarkEnd w:id="48"/>
      <w:bookmarkEnd w:id="49"/>
    </w:p>
    <w:tbl>
      <w:tblPr>
        <w:tblW w:w="95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5"/>
        <w:gridCol w:w="8670"/>
      </w:tblGrid>
      <w:tr w:rsidR="00C52815" w:rsidRPr="005371F4" w14:paraId="6124DF95" w14:textId="77777777">
        <w:tc>
          <w:tcPr>
            <w:tcW w:w="895" w:type="dxa"/>
            <w:tcBorders>
              <w:top w:val="single" w:sz="4" w:space="0" w:color="auto"/>
              <w:left w:val="single" w:sz="4" w:space="0" w:color="auto"/>
              <w:bottom w:val="single" w:sz="4" w:space="0" w:color="auto"/>
              <w:right w:val="single" w:sz="4" w:space="0" w:color="auto"/>
            </w:tcBorders>
            <w:vAlign w:val="center"/>
          </w:tcPr>
          <w:p w14:paraId="32B8C0EE" w14:textId="77777777" w:rsidR="00C85622" w:rsidRPr="005371F4" w:rsidRDefault="00F26744">
            <w:pPr>
              <w:snapToGrid w:val="0"/>
              <w:spacing w:line="360" w:lineRule="auto"/>
              <w:jc w:val="left"/>
              <w:rPr>
                <w:rFonts w:ascii="宋体" w:hAnsi="宋体"/>
                <w:szCs w:val="21"/>
              </w:rPr>
            </w:pPr>
            <w:r w:rsidRPr="005371F4">
              <w:rPr>
                <w:rFonts w:ascii="宋体" w:hAnsi="宋体" w:hint="eastAsia"/>
                <w:szCs w:val="21"/>
              </w:rPr>
              <w:t>条款号</w:t>
            </w:r>
          </w:p>
        </w:tc>
        <w:tc>
          <w:tcPr>
            <w:tcW w:w="8670" w:type="dxa"/>
            <w:tcBorders>
              <w:top w:val="single" w:sz="4" w:space="0" w:color="auto"/>
              <w:left w:val="single" w:sz="4" w:space="0" w:color="auto"/>
              <w:bottom w:val="single" w:sz="4" w:space="0" w:color="auto"/>
              <w:right w:val="single" w:sz="4" w:space="0" w:color="auto"/>
            </w:tcBorders>
            <w:vAlign w:val="center"/>
          </w:tcPr>
          <w:p w14:paraId="2A0F2B08" w14:textId="77777777" w:rsidR="00C85622" w:rsidRPr="005371F4" w:rsidRDefault="00F26744">
            <w:pPr>
              <w:snapToGrid w:val="0"/>
              <w:spacing w:line="360" w:lineRule="auto"/>
              <w:jc w:val="center"/>
              <w:rPr>
                <w:rFonts w:ascii="宋体" w:hAnsi="宋体"/>
                <w:szCs w:val="21"/>
              </w:rPr>
            </w:pPr>
            <w:r w:rsidRPr="005371F4">
              <w:rPr>
                <w:rFonts w:ascii="宋体" w:hAnsi="宋体" w:hint="eastAsia"/>
                <w:szCs w:val="21"/>
              </w:rPr>
              <w:t>编列内容</w:t>
            </w:r>
          </w:p>
        </w:tc>
      </w:tr>
      <w:tr w:rsidR="00C52815" w:rsidRPr="005371F4" w14:paraId="6A533209" w14:textId="77777777">
        <w:tc>
          <w:tcPr>
            <w:tcW w:w="895" w:type="dxa"/>
            <w:tcBorders>
              <w:top w:val="single" w:sz="4" w:space="0" w:color="auto"/>
              <w:left w:val="single" w:sz="4" w:space="0" w:color="auto"/>
              <w:bottom w:val="single" w:sz="4" w:space="0" w:color="auto"/>
              <w:right w:val="single" w:sz="4" w:space="0" w:color="auto"/>
            </w:tcBorders>
            <w:vAlign w:val="center"/>
          </w:tcPr>
          <w:p w14:paraId="7CEEA39E" w14:textId="77777777" w:rsidR="00C85622" w:rsidRPr="005371F4" w:rsidRDefault="00F26744">
            <w:pPr>
              <w:spacing w:line="360" w:lineRule="auto"/>
              <w:jc w:val="center"/>
              <w:rPr>
                <w:rFonts w:ascii="宋体" w:hAnsi="宋体"/>
                <w:szCs w:val="21"/>
              </w:rPr>
            </w:pPr>
            <w:r w:rsidRPr="005371F4">
              <w:rPr>
                <w:rFonts w:ascii="宋体" w:hAnsi="宋体" w:hint="eastAsia"/>
                <w:szCs w:val="21"/>
              </w:rPr>
              <w:t>3</w:t>
            </w:r>
          </w:p>
        </w:tc>
        <w:tc>
          <w:tcPr>
            <w:tcW w:w="8670" w:type="dxa"/>
            <w:tcBorders>
              <w:top w:val="single" w:sz="4" w:space="0" w:color="auto"/>
              <w:left w:val="single" w:sz="4" w:space="0" w:color="auto"/>
              <w:bottom w:val="single" w:sz="4" w:space="0" w:color="auto"/>
              <w:right w:val="single" w:sz="4" w:space="0" w:color="auto"/>
            </w:tcBorders>
            <w:vAlign w:val="center"/>
          </w:tcPr>
          <w:p w14:paraId="4F4BE7F4" w14:textId="77777777" w:rsidR="00C85622" w:rsidRPr="005371F4" w:rsidRDefault="00F26744">
            <w:pPr>
              <w:snapToGrid w:val="0"/>
              <w:spacing w:line="360" w:lineRule="auto"/>
              <w:jc w:val="left"/>
              <w:rPr>
                <w:rFonts w:ascii="宋体" w:hAnsi="宋体"/>
                <w:szCs w:val="21"/>
              </w:rPr>
            </w:pPr>
            <w:r w:rsidRPr="005371F4">
              <w:rPr>
                <w:rFonts w:ascii="宋体" w:hAnsi="宋体" w:hint="eastAsia"/>
                <w:szCs w:val="21"/>
              </w:rPr>
              <w:t>1</w:t>
            </w:r>
            <w:r w:rsidRPr="005371F4">
              <w:rPr>
                <w:rFonts w:ascii="宋体" w:hAnsi="宋体"/>
                <w:szCs w:val="21"/>
              </w:rPr>
              <w:t>.</w:t>
            </w:r>
            <w:r w:rsidRPr="005371F4">
              <w:rPr>
                <w:rFonts w:ascii="宋体" w:hAnsi="宋体" w:hint="eastAsia"/>
                <w:szCs w:val="21"/>
              </w:rPr>
              <w:t>投标人的资格要求详见招标公告。</w:t>
            </w:r>
          </w:p>
          <w:p w14:paraId="08D27909" w14:textId="77777777" w:rsidR="00C85622" w:rsidRPr="005371F4" w:rsidRDefault="00F26744">
            <w:pPr>
              <w:snapToGrid w:val="0"/>
              <w:spacing w:line="360" w:lineRule="auto"/>
              <w:jc w:val="left"/>
              <w:rPr>
                <w:rFonts w:ascii="宋体" w:hAnsi="宋体"/>
                <w:szCs w:val="21"/>
              </w:rPr>
            </w:pPr>
            <w:r w:rsidRPr="005371F4">
              <w:rPr>
                <w:rFonts w:ascii="宋体" w:hAnsi="宋体" w:hint="eastAsia"/>
                <w:szCs w:val="21"/>
              </w:rPr>
              <w:t>2</w:t>
            </w:r>
            <w:r w:rsidRPr="005371F4">
              <w:rPr>
                <w:rFonts w:ascii="宋体" w:hAnsi="宋体"/>
                <w:szCs w:val="21"/>
              </w:rPr>
              <w:t>.</w:t>
            </w:r>
            <w:r w:rsidRPr="005371F4">
              <w:rPr>
                <w:rFonts w:ascii="宋体" w:hAnsi="宋体" w:hint="eastAsia"/>
                <w:szCs w:val="21"/>
              </w:rPr>
              <w:t>投标人出现下列情形之一的，不得参加政府采购活动：</w:t>
            </w:r>
          </w:p>
          <w:p w14:paraId="59A06842" w14:textId="77777777" w:rsidR="00C85622" w:rsidRPr="005371F4" w:rsidRDefault="00F26744">
            <w:pPr>
              <w:snapToGrid w:val="0"/>
              <w:spacing w:line="360" w:lineRule="auto"/>
              <w:jc w:val="left"/>
              <w:rPr>
                <w:rFonts w:ascii="宋体" w:hAnsi="宋体"/>
                <w:szCs w:val="21"/>
              </w:rPr>
            </w:pPr>
            <w:r w:rsidRPr="005371F4">
              <w:rPr>
                <w:rFonts w:ascii="宋体" w:hAnsi="宋体"/>
                <w:szCs w:val="21"/>
              </w:rPr>
              <w:t>2.1</w:t>
            </w:r>
            <w:r w:rsidRPr="005371F4">
              <w:rPr>
                <w:rFonts w:ascii="宋体" w:hAnsi="宋体" w:hint="eastAsia"/>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AF44C31" w14:textId="77777777" w:rsidR="00C85622" w:rsidRPr="005371F4" w:rsidRDefault="00F26744">
            <w:pPr>
              <w:snapToGrid w:val="0"/>
              <w:spacing w:line="360" w:lineRule="auto"/>
              <w:jc w:val="left"/>
              <w:rPr>
                <w:rFonts w:ascii="宋体" w:hAnsi="宋体"/>
                <w:szCs w:val="21"/>
              </w:rPr>
            </w:pPr>
            <w:r w:rsidRPr="005371F4">
              <w:rPr>
                <w:rFonts w:ascii="宋体" w:hAnsi="宋体"/>
                <w:szCs w:val="21"/>
              </w:rPr>
              <w:t>2.2</w:t>
            </w:r>
            <w:r w:rsidRPr="005371F4">
              <w:rPr>
                <w:rFonts w:ascii="宋体" w:hAnsi="宋体" w:hint="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C52815" w:rsidRPr="005371F4" w14:paraId="51C7E0F9" w14:textId="77777777">
        <w:tc>
          <w:tcPr>
            <w:tcW w:w="895" w:type="dxa"/>
            <w:tcBorders>
              <w:top w:val="single" w:sz="4" w:space="0" w:color="auto"/>
              <w:left w:val="single" w:sz="4" w:space="0" w:color="auto"/>
              <w:bottom w:val="single" w:sz="4" w:space="0" w:color="auto"/>
              <w:right w:val="single" w:sz="4" w:space="0" w:color="auto"/>
            </w:tcBorders>
            <w:vAlign w:val="center"/>
          </w:tcPr>
          <w:p w14:paraId="6ECFCFB6" w14:textId="77777777" w:rsidR="00C85622" w:rsidRPr="005371F4" w:rsidRDefault="00F26744">
            <w:pPr>
              <w:spacing w:line="360" w:lineRule="auto"/>
              <w:jc w:val="center"/>
              <w:rPr>
                <w:rFonts w:ascii="宋体" w:hAnsi="宋体"/>
                <w:szCs w:val="21"/>
              </w:rPr>
            </w:pPr>
            <w:bookmarkStart w:id="50" w:name="_9.2"/>
            <w:bookmarkStart w:id="51" w:name="_5"/>
            <w:bookmarkStart w:id="52" w:name="_8.1"/>
            <w:bookmarkEnd w:id="50"/>
            <w:bookmarkEnd w:id="51"/>
            <w:bookmarkEnd w:id="52"/>
            <w:r w:rsidRPr="005371F4">
              <w:rPr>
                <w:rFonts w:ascii="宋体" w:hAnsi="宋体" w:hint="eastAsia"/>
                <w:szCs w:val="21"/>
              </w:rPr>
              <w:t>6.1</w:t>
            </w:r>
          </w:p>
        </w:tc>
        <w:tc>
          <w:tcPr>
            <w:tcW w:w="8670" w:type="dxa"/>
            <w:tcBorders>
              <w:top w:val="single" w:sz="4" w:space="0" w:color="auto"/>
              <w:left w:val="single" w:sz="4" w:space="0" w:color="auto"/>
              <w:bottom w:val="single" w:sz="4" w:space="0" w:color="auto"/>
              <w:right w:val="single" w:sz="4" w:space="0" w:color="auto"/>
            </w:tcBorders>
            <w:vAlign w:val="center"/>
          </w:tcPr>
          <w:p w14:paraId="1D301344" w14:textId="77777777" w:rsidR="00C85622" w:rsidRPr="005371F4" w:rsidRDefault="00F26744">
            <w:pPr>
              <w:pStyle w:val="a9"/>
              <w:spacing w:line="360" w:lineRule="auto"/>
              <w:rPr>
                <w:rFonts w:ascii="宋体" w:hAnsi="宋体"/>
                <w:szCs w:val="21"/>
              </w:rPr>
            </w:pPr>
            <w:r w:rsidRPr="005371F4">
              <w:rPr>
                <w:rFonts w:ascii="宋体" w:hAnsi="宋体" w:hint="eastAsia"/>
                <w:szCs w:val="21"/>
              </w:rPr>
              <w:t>本项目是否接受联合体投标：详见招标公告。</w:t>
            </w:r>
          </w:p>
        </w:tc>
      </w:tr>
      <w:tr w:rsidR="00C52815" w:rsidRPr="005371F4" w14:paraId="72B9744A" w14:textId="77777777">
        <w:tc>
          <w:tcPr>
            <w:tcW w:w="895" w:type="dxa"/>
            <w:tcBorders>
              <w:top w:val="single" w:sz="4" w:space="0" w:color="auto"/>
              <w:left w:val="single" w:sz="4" w:space="0" w:color="auto"/>
              <w:bottom w:val="single" w:sz="4" w:space="0" w:color="auto"/>
              <w:right w:val="single" w:sz="4" w:space="0" w:color="auto"/>
            </w:tcBorders>
            <w:vAlign w:val="center"/>
          </w:tcPr>
          <w:p w14:paraId="0C9DD476" w14:textId="77777777" w:rsidR="00C85622" w:rsidRPr="005371F4" w:rsidRDefault="00F26744">
            <w:pPr>
              <w:spacing w:line="360" w:lineRule="auto"/>
              <w:jc w:val="center"/>
              <w:rPr>
                <w:rFonts w:ascii="宋体" w:hAnsi="宋体"/>
                <w:szCs w:val="21"/>
              </w:rPr>
            </w:pPr>
            <w:r w:rsidRPr="005371F4">
              <w:rPr>
                <w:rFonts w:ascii="宋体" w:hAnsi="宋体"/>
                <w:szCs w:val="21"/>
              </w:rPr>
              <w:t>6.2</w:t>
            </w:r>
          </w:p>
        </w:tc>
        <w:tc>
          <w:tcPr>
            <w:tcW w:w="8670" w:type="dxa"/>
            <w:tcBorders>
              <w:top w:val="single" w:sz="4" w:space="0" w:color="auto"/>
              <w:left w:val="single" w:sz="4" w:space="0" w:color="auto"/>
              <w:bottom w:val="single" w:sz="4" w:space="0" w:color="auto"/>
              <w:right w:val="single" w:sz="4" w:space="0" w:color="auto"/>
            </w:tcBorders>
            <w:vAlign w:val="center"/>
          </w:tcPr>
          <w:p w14:paraId="7B370C85" w14:textId="77777777" w:rsidR="00C85622" w:rsidRPr="005371F4" w:rsidRDefault="00F26744">
            <w:pPr>
              <w:pStyle w:val="a9"/>
              <w:spacing w:line="360" w:lineRule="auto"/>
              <w:rPr>
                <w:rFonts w:ascii="宋体" w:hAnsi="宋体"/>
                <w:szCs w:val="21"/>
              </w:rPr>
            </w:pPr>
            <w:bookmarkStart w:id="53" w:name="_Hlk54105293"/>
            <w:r w:rsidRPr="005371F4">
              <w:rPr>
                <w:rFonts w:ascii="宋体" w:hAnsi="宋体" w:hint="eastAsia"/>
                <w:szCs w:val="21"/>
              </w:rPr>
              <w:t>如接受联合体投标，</w:t>
            </w:r>
            <w:bookmarkEnd w:id="53"/>
            <w:r w:rsidRPr="005371F4">
              <w:rPr>
                <w:rFonts w:ascii="宋体" w:hAnsi="宋体" w:hint="eastAsia"/>
                <w:szCs w:val="21"/>
              </w:rPr>
              <w:t>联合体投标要求如下：</w:t>
            </w:r>
          </w:p>
          <w:p w14:paraId="50942345" w14:textId="77777777" w:rsidR="00C85622" w:rsidRPr="005371F4" w:rsidRDefault="00F26744">
            <w:pPr>
              <w:pStyle w:val="a9"/>
              <w:spacing w:line="360" w:lineRule="auto"/>
              <w:rPr>
                <w:rFonts w:ascii="宋体" w:hAnsi="宋体"/>
                <w:szCs w:val="21"/>
              </w:rPr>
            </w:pPr>
            <w:r w:rsidRPr="005371F4">
              <w:rPr>
                <w:rFonts w:ascii="宋体" w:hAnsi="宋体" w:hint="eastAsia"/>
                <w:szCs w:val="21"/>
              </w:rPr>
              <w:t>1</w:t>
            </w:r>
            <w:r w:rsidRPr="005371F4">
              <w:rPr>
                <w:rFonts w:ascii="宋体" w:hAnsi="宋体"/>
                <w:szCs w:val="21"/>
              </w:rPr>
              <w:t>.</w:t>
            </w:r>
            <w:r w:rsidRPr="005371F4">
              <w:rPr>
                <w:rFonts w:ascii="宋体" w:hAnsi="宋体" w:hint="eastAsia"/>
                <w:szCs w:val="21"/>
              </w:rPr>
              <w:t>两个以上投标人可以组成一个投标联合体，以一个投标人的身份共同参加投标。联合体投标的，须提供《联合体投标协议书》（格式后附）。</w:t>
            </w:r>
          </w:p>
          <w:p w14:paraId="2B1AEBB1" w14:textId="77777777" w:rsidR="00C85622" w:rsidRPr="005371F4" w:rsidRDefault="00F26744">
            <w:pPr>
              <w:pStyle w:val="a9"/>
              <w:spacing w:line="360" w:lineRule="auto"/>
              <w:rPr>
                <w:rFonts w:ascii="宋体" w:hAnsi="宋体"/>
                <w:szCs w:val="21"/>
              </w:rPr>
            </w:pPr>
            <w:r w:rsidRPr="005371F4">
              <w:rPr>
                <w:rFonts w:ascii="宋体" w:hAnsi="宋体" w:hint="eastAsia"/>
                <w:szCs w:val="21"/>
              </w:rPr>
              <w:t>2</w:t>
            </w:r>
            <w:r w:rsidRPr="005371F4">
              <w:rPr>
                <w:rFonts w:ascii="宋体" w:hAnsi="宋体"/>
                <w:szCs w:val="21"/>
              </w:rPr>
              <w:t>.</w:t>
            </w:r>
            <w:r w:rsidRPr="005371F4">
              <w:rPr>
                <w:rFonts w:ascii="宋体" w:hAnsi="宋体" w:hint="eastAsia"/>
                <w:szCs w:val="21"/>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36D3B12A" w14:textId="77777777" w:rsidR="00C85622" w:rsidRPr="005371F4" w:rsidRDefault="00F26744">
            <w:pPr>
              <w:pStyle w:val="a9"/>
              <w:spacing w:line="360" w:lineRule="auto"/>
              <w:rPr>
                <w:rFonts w:ascii="宋体" w:hAnsi="宋体"/>
                <w:szCs w:val="21"/>
              </w:rPr>
            </w:pPr>
            <w:r w:rsidRPr="005371F4">
              <w:rPr>
                <w:rFonts w:ascii="宋体" w:hAnsi="宋体" w:hint="eastAsia"/>
                <w:szCs w:val="21"/>
              </w:rPr>
              <w:t>3</w:t>
            </w:r>
            <w:r w:rsidRPr="005371F4">
              <w:rPr>
                <w:rFonts w:ascii="宋体" w:hAnsi="宋体"/>
                <w:szCs w:val="21"/>
              </w:rPr>
              <w:t>.</w:t>
            </w:r>
            <w:r w:rsidRPr="005371F4">
              <w:rPr>
                <w:rFonts w:ascii="宋体" w:hAnsi="宋体" w:hint="eastAsia"/>
                <w:szCs w:val="21"/>
              </w:rPr>
              <w:t>联合体各方之间必须签订联合投标协议，协议书必须明确主体方（或者牵头方）并明确约定联合体各方承担的工作和相应的责任</w:t>
            </w:r>
            <w:r w:rsidRPr="005371F4">
              <w:rPr>
                <w:rFonts w:ascii="宋体" w:hAnsi="宋体" w:hint="eastAsia"/>
                <w:b/>
                <w:szCs w:val="21"/>
              </w:rPr>
              <w:t>（各方承担责任与义务的分工必须符合采购需求，否则，</w:t>
            </w:r>
            <w:r w:rsidRPr="005371F4">
              <w:rPr>
                <w:rFonts w:ascii="宋体" w:hAnsi="宋体" w:hint="eastAsia"/>
                <w:b/>
                <w:bCs/>
                <w:szCs w:val="21"/>
              </w:rPr>
              <w:t>联合体投标无效</w:t>
            </w:r>
            <w:r w:rsidRPr="005371F4">
              <w:rPr>
                <w:rFonts w:ascii="宋体" w:hAnsi="宋体" w:hint="eastAsia"/>
                <w:szCs w:val="21"/>
              </w:rPr>
              <w:t>），并将联合投标协议放入投标文件。联合体各方必须共同与采购人签订采购合同，就采购合同约定的事项对采购人承担连带责任。</w:t>
            </w:r>
          </w:p>
          <w:p w14:paraId="348E501C" w14:textId="77777777" w:rsidR="00C85622" w:rsidRPr="005371F4" w:rsidRDefault="00F26744">
            <w:pPr>
              <w:pStyle w:val="a9"/>
              <w:spacing w:line="360" w:lineRule="auto"/>
              <w:rPr>
                <w:rFonts w:ascii="宋体" w:hAnsi="宋体"/>
                <w:szCs w:val="21"/>
              </w:rPr>
            </w:pPr>
            <w:r w:rsidRPr="005371F4">
              <w:rPr>
                <w:rFonts w:ascii="宋体" w:hAnsi="宋体" w:hint="eastAsia"/>
                <w:szCs w:val="21"/>
              </w:rPr>
              <w:t>4</w:t>
            </w:r>
            <w:r w:rsidRPr="005371F4">
              <w:rPr>
                <w:rFonts w:ascii="宋体" w:hAnsi="宋体"/>
                <w:szCs w:val="21"/>
              </w:rPr>
              <w:t>.</w:t>
            </w:r>
            <w:r w:rsidRPr="005371F4">
              <w:rPr>
                <w:rFonts w:ascii="宋体" w:hAnsi="宋体" w:hint="eastAsia"/>
                <w:szCs w:val="21"/>
              </w:rPr>
              <w:t>以联合体形式参加政府采购活动的，联合体各方不得再单独参加或者与其他投标人另外组成联合体参加同一合同项下的政府采购活动。</w:t>
            </w:r>
          </w:p>
          <w:p w14:paraId="1CF99E1D" w14:textId="77777777" w:rsidR="00C85622" w:rsidRPr="005371F4" w:rsidRDefault="00F26744">
            <w:pPr>
              <w:pStyle w:val="a9"/>
              <w:spacing w:line="360" w:lineRule="auto"/>
              <w:rPr>
                <w:rFonts w:ascii="宋体" w:hAnsi="宋体"/>
                <w:szCs w:val="21"/>
              </w:rPr>
            </w:pPr>
            <w:r w:rsidRPr="005371F4">
              <w:rPr>
                <w:rFonts w:ascii="宋体" w:hAnsi="宋体" w:hint="eastAsia"/>
                <w:szCs w:val="21"/>
              </w:rPr>
              <w:t>5</w:t>
            </w:r>
            <w:r w:rsidRPr="005371F4">
              <w:rPr>
                <w:rFonts w:ascii="宋体" w:hAnsi="宋体"/>
                <w:szCs w:val="21"/>
              </w:rPr>
              <w:t>.</w:t>
            </w:r>
            <w:r w:rsidRPr="005371F4">
              <w:rPr>
                <w:rFonts w:ascii="宋体" w:hAnsi="宋体" w:hint="eastAsia"/>
                <w:szCs w:val="21"/>
              </w:rPr>
              <w:t>联合体中有同类资质的投标人按照联合体分工承担相同工作的，应当按照资质等级较低的投标人确定资质等级。</w:t>
            </w:r>
          </w:p>
          <w:p w14:paraId="7DDE86CB" w14:textId="77777777" w:rsidR="00C85622" w:rsidRPr="005371F4" w:rsidRDefault="00F26744">
            <w:pPr>
              <w:pStyle w:val="a9"/>
              <w:spacing w:line="360" w:lineRule="auto"/>
              <w:rPr>
                <w:rFonts w:ascii="宋体" w:hAnsi="宋体"/>
                <w:szCs w:val="21"/>
              </w:rPr>
            </w:pPr>
            <w:r w:rsidRPr="005371F4">
              <w:rPr>
                <w:rFonts w:ascii="宋体" w:hAnsi="宋体" w:hint="eastAsia"/>
                <w:szCs w:val="21"/>
              </w:rPr>
              <w:t>6</w:t>
            </w:r>
            <w:r w:rsidRPr="005371F4">
              <w:rPr>
                <w:rFonts w:ascii="宋体" w:hAnsi="宋体"/>
                <w:szCs w:val="21"/>
              </w:rPr>
              <w:t>.</w:t>
            </w:r>
            <w:r w:rsidRPr="005371F4">
              <w:rPr>
                <w:rFonts w:ascii="宋体" w:hAnsi="宋体" w:hint="eastAsia"/>
                <w:szCs w:val="21"/>
              </w:rPr>
              <w:t>联合体投标业绩、履约能力按照联合体各方其中较高的一方认定并计算（招标文件另有规定的除外）。</w:t>
            </w:r>
          </w:p>
          <w:p w14:paraId="2DA59222" w14:textId="77777777" w:rsidR="00C85622" w:rsidRPr="005371F4" w:rsidRDefault="00F26744">
            <w:pPr>
              <w:pStyle w:val="a9"/>
              <w:spacing w:line="360" w:lineRule="auto"/>
              <w:rPr>
                <w:rFonts w:ascii="宋体" w:hAnsi="宋体"/>
                <w:szCs w:val="21"/>
              </w:rPr>
            </w:pPr>
            <w:r w:rsidRPr="005371F4">
              <w:rPr>
                <w:rFonts w:ascii="宋体" w:hAnsi="宋体" w:hint="eastAsia"/>
                <w:szCs w:val="21"/>
              </w:rPr>
              <w:t>7</w:t>
            </w:r>
            <w:r w:rsidRPr="005371F4">
              <w:rPr>
                <w:rFonts w:ascii="宋体" w:hAnsi="宋体"/>
                <w:szCs w:val="21"/>
              </w:rPr>
              <w:t>.</w:t>
            </w:r>
            <w:r w:rsidRPr="005371F4">
              <w:rPr>
                <w:rFonts w:ascii="宋体" w:hAnsi="宋体" w:hint="eastAsia"/>
                <w:szCs w:val="21"/>
              </w:rPr>
              <w:t>投标人为联合体的，可以由联合体中的一方或者多方共同交纳投标保证金，其交纳的保证</w:t>
            </w:r>
            <w:r w:rsidRPr="005371F4">
              <w:rPr>
                <w:rFonts w:ascii="宋体" w:hAnsi="宋体" w:hint="eastAsia"/>
                <w:szCs w:val="21"/>
              </w:rPr>
              <w:lastRenderedPageBreak/>
              <w:t>金对联合体各方均具有约束力。</w:t>
            </w:r>
          </w:p>
          <w:p w14:paraId="389D7DA1" w14:textId="77777777" w:rsidR="00C85622" w:rsidRPr="005371F4" w:rsidRDefault="00F26744">
            <w:pPr>
              <w:pStyle w:val="a9"/>
              <w:spacing w:line="360" w:lineRule="auto"/>
              <w:rPr>
                <w:rFonts w:ascii="宋体" w:hAnsi="宋体"/>
                <w:szCs w:val="21"/>
              </w:rPr>
            </w:pPr>
            <w:r w:rsidRPr="005371F4">
              <w:rPr>
                <w:rFonts w:ascii="宋体" w:hAnsi="宋体" w:hint="eastAsia"/>
                <w:szCs w:val="21"/>
              </w:rPr>
              <w:t>8</w:t>
            </w:r>
            <w:r w:rsidRPr="005371F4">
              <w:rPr>
                <w:rFonts w:ascii="宋体" w:hAnsi="宋体"/>
                <w:szCs w:val="21"/>
              </w:rPr>
              <w:t>.</w:t>
            </w:r>
            <w:r w:rsidRPr="005371F4">
              <w:rPr>
                <w:rFonts w:ascii="宋体" w:hAnsi="宋体" w:hint="eastAsia"/>
                <w:szCs w:val="21"/>
              </w:rPr>
              <w:t>联合体各方均应按照招标文件的规定提交资格证明文件。</w:t>
            </w:r>
          </w:p>
        </w:tc>
      </w:tr>
      <w:tr w:rsidR="00C52815" w:rsidRPr="005371F4" w14:paraId="4B28232C" w14:textId="77777777">
        <w:tc>
          <w:tcPr>
            <w:tcW w:w="895" w:type="dxa"/>
            <w:tcBorders>
              <w:top w:val="single" w:sz="4" w:space="0" w:color="auto"/>
              <w:left w:val="single" w:sz="4" w:space="0" w:color="auto"/>
              <w:bottom w:val="single" w:sz="4" w:space="0" w:color="auto"/>
              <w:right w:val="single" w:sz="4" w:space="0" w:color="auto"/>
            </w:tcBorders>
            <w:vAlign w:val="center"/>
          </w:tcPr>
          <w:p w14:paraId="72A388E8" w14:textId="77777777" w:rsidR="00C85622" w:rsidRPr="005371F4" w:rsidRDefault="00F26744">
            <w:pPr>
              <w:spacing w:line="360" w:lineRule="auto"/>
              <w:jc w:val="center"/>
              <w:rPr>
                <w:rFonts w:ascii="宋体" w:hAnsi="宋体"/>
                <w:szCs w:val="21"/>
              </w:rPr>
            </w:pPr>
            <w:r w:rsidRPr="005371F4">
              <w:rPr>
                <w:rFonts w:ascii="宋体" w:hAnsi="宋体" w:hint="eastAsia"/>
                <w:szCs w:val="21"/>
              </w:rPr>
              <w:lastRenderedPageBreak/>
              <w:t>7.2</w:t>
            </w:r>
          </w:p>
        </w:tc>
        <w:tc>
          <w:tcPr>
            <w:tcW w:w="8670" w:type="dxa"/>
            <w:tcBorders>
              <w:top w:val="single" w:sz="4" w:space="0" w:color="auto"/>
              <w:left w:val="single" w:sz="4" w:space="0" w:color="auto"/>
              <w:bottom w:val="single" w:sz="4" w:space="0" w:color="auto"/>
              <w:right w:val="single" w:sz="4" w:space="0" w:color="auto"/>
            </w:tcBorders>
            <w:vAlign w:val="center"/>
          </w:tcPr>
          <w:p w14:paraId="71C3B120" w14:textId="77777777" w:rsidR="00C85622" w:rsidRPr="005371F4" w:rsidRDefault="00F26744">
            <w:pPr>
              <w:pStyle w:val="a9"/>
              <w:spacing w:line="360" w:lineRule="auto"/>
              <w:rPr>
                <w:rFonts w:ascii="宋体" w:hAnsi="宋体"/>
                <w:szCs w:val="21"/>
              </w:rPr>
            </w:pPr>
            <w:r w:rsidRPr="005371F4">
              <w:rPr>
                <w:rFonts w:ascii="宋体" w:hAnsi="宋体" w:hint="eastAsia"/>
                <w:szCs w:val="21"/>
              </w:rPr>
              <w:t>√不允许分包</w:t>
            </w:r>
          </w:p>
          <w:p w14:paraId="4E7CED42" w14:textId="77777777" w:rsidR="00C85622" w:rsidRPr="005371F4" w:rsidRDefault="00F26744">
            <w:pPr>
              <w:pStyle w:val="a9"/>
              <w:spacing w:line="360" w:lineRule="auto"/>
              <w:rPr>
                <w:rFonts w:ascii="宋体" w:hAnsi="宋体"/>
                <w:szCs w:val="21"/>
              </w:rPr>
            </w:pPr>
            <w:r w:rsidRPr="005371F4">
              <w:rPr>
                <w:rFonts w:ascii="宋体" w:hAnsi="宋体" w:hint="eastAsia"/>
                <w:szCs w:val="21"/>
              </w:rPr>
              <w:t>□允许分包</w:t>
            </w:r>
          </w:p>
          <w:p w14:paraId="41B307D6" w14:textId="77777777" w:rsidR="00C85622" w:rsidRPr="005371F4" w:rsidRDefault="00F26744">
            <w:pPr>
              <w:pStyle w:val="a9"/>
              <w:spacing w:line="360" w:lineRule="auto"/>
              <w:rPr>
                <w:rFonts w:ascii="宋体" w:hAnsi="宋体"/>
                <w:szCs w:val="21"/>
                <w:u w:val="single"/>
              </w:rPr>
            </w:pPr>
            <w:r w:rsidRPr="005371F4">
              <w:rPr>
                <w:rFonts w:ascii="宋体" w:hAnsi="宋体" w:hint="eastAsia"/>
                <w:szCs w:val="21"/>
              </w:rPr>
              <w:t>分包内容：</w:t>
            </w:r>
            <w:r w:rsidRPr="005371F4">
              <w:rPr>
                <w:rFonts w:ascii="宋体" w:hAnsi="宋体" w:hint="eastAsia"/>
                <w:szCs w:val="21"/>
                <w:u w:val="single"/>
              </w:rPr>
              <w:t xml:space="preserve">                                     。</w:t>
            </w:r>
          </w:p>
          <w:p w14:paraId="35AF474D" w14:textId="77777777" w:rsidR="00C85622" w:rsidRPr="005371F4" w:rsidRDefault="00F26744">
            <w:pPr>
              <w:pStyle w:val="a9"/>
              <w:spacing w:line="360" w:lineRule="auto"/>
              <w:jc w:val="both"/>
              <w:rPr>
                <w:rFonts w:ascii="宋体" w:hAnsi="宋体"/>
                <w:szCs w:val="21"/>
                <w:u w:val="single"/>
              </w:rPr>
            </w:pPr>
            <w:r w:rsidRPr="005371F4">
              <w:rPr>
                <w:rFonts w:ascii="宋体" w:hAnsi="宋体" w:hint="eastAsia"/>
                <w:szCs w:val="21"/>
              </w:rPr>
              <w:t>分包金额或者比例：</w:t>
            </w:r>
            <w:r w:rsidRPr="005371F4">
              <w:rPr>
                <w:rFonts w:ascii="宋体" w:hAnsi="宋体" w:hint="eastAsia"/>
                <w:szCs w:val="21"/>
                <w:u w:val="single"/>
              </w:rPr>
              <w:t xml:space="preserve">                                     。</w:t>
            </w:r>
          </w:p>
        </w:tc>
      </w:tr>
      <w:tr w:rsidR="00C52815" w:rsidRPr="005371F4" w14:paraId="6416133F" w14:textId="77777777">
        <w:tc>
          <w:tcPr>
            <w:tcW w:w="895" w:type="dxa"/>
            <w:tcBorders>
              <w:top w:val="single" w:sz="4" w:space="0" w:color="auto"/>
              <w:left w:val="single" w:sz="4" w:space="0" w:color="auto"/>
              <w:bottom w:val="single" w:sz="4" w:space="0" w:color="auto"/>
              <w:right w:val="single" w:sz="4" w:space="0" w:color="auto"/>
            </w:tcBorders>
            <w:vAlign w:val="center"/>
          </w:tcPr>
          <w:p w14:paraId="4C1E60C9" w14:textId="77777777" w:rsidR="00C85622" w:rsidRPr="005371F4" w:rsidRDefault="00F26744">
            <w:pPr>
              <w:spacing w:line="360" w:lineRule="auto"/>
              <w:jc w:val="center"/>
              <w:rPr>
                <w:rFonts w:ascii="宋体" w:hAnsi="宋体"/>
                <w:szCs w:val="21"/>
              </w:rPr>
            </w:pPr>
            <w:r w:rsidRPr="005371F4">
              <w:rPr>
                <w:rFonts w:ascii="宋体" w:hAnsi="宋体" w:hint="eastAsia"/>
                <w:szCs w:val="21"/>
              </w:rPr>
              <w:t>8.1</w:t>
            </w:r>
          </w:p>
        </w:tc>
        <w:tc>
          <w:tcPr>
            <w:tcW w:w="8670" w:type="dxa"/>
            <w:tcBorders>
              <w:top w:val="single" w:sz="4" w:space="0" w:color="auto"/>
              <w:left w:val="single" w:sz="4" w:space="0" w:color="auto"/>
              <w:bottom w:val="single" w:sz="4" w:space="0" w:color="auto"/>
              <w:right w:val="single" w:sz="4" w:space="0" w:color="auto"/>
            </w:tcBorders>
            <w:vAlign w:val="center"/>
          </w:tcPr>
          <w:p w14:paraId="0CFDD333" w14:textId="77777777" w:rsidR="00C85622" w:rsidRPr="005371F4" w:rsidRDefault="00F26744">
            <w:pPr>
              <w:autoSpaceDE w:val="0"/>
              <w:autoSpaceDN w:val="0"/>
              <w:snapToGrid w:val="0"/>
              <w:spacing w:line="360" w:lineRule="auto"/>
              <w:textAlignment w:val="bottom"/>
              <w:rPr>
                <w:rFonts w:ascii="宋体" w:hAnsi="宋体"/>
                <w:sz w:val="22"/>
                <w:szCs w:val="22"/>
              </w:rPr>
            </w:pPr>
            <w:r w:rsidRPr="005371F4">
              <w:rPr>
                <w:rFonts w:ascii="宋体" w:hAnsi="宋体" w:hint="eastAsia"/>
                <w:sz w:val="22"/>
                <w:szCs w:val="22"/>
              </w:rPr>
              <w:t>采用综合评分法的采购项目，提供相同品牌产品（非单一产品采购项目的，指核心产品）的不同投标人评审得分相同时，按照下列方式确定一个投标人获得中标人推荐资格：</w:t>
            </w:r>
          </w:p>
          <w:p w14:paraId="408932F8" w14:textId="77777777" w:rsidR="00C85622" w:rsidRPr="005371F4" w:rsidRDefault="00F26744">
            <w:pPr>
              <w:autoSpaceDE w:val="0"/>
              <w:autoSpaceDN w:val="0"/>
              <w:snapToGrid w:val="0"/>
              <w:spacing w:line="360" w:lineRule="auto"/>
              <w:textAlignment w:val="bottom"/>
              <w:rPr>
                <w:rFonts w:ascii="宋体" w:hAnsi="宋体"/>
                <w:sz w:val="22"/>
                <w:szCs w:val="22"/>
              </w:rPr>
            </w:pPr>
            <w:r w:rsidRPr="005371F4">
              <w:rPr>
                <w:rFonts w:ascii="宋体" w:hAnsi="宋体" w:hint="eastAsia"/>
                <w:szCs w:val="21"/>
              </w:rPr>
              <w:t>√</w:t>
            </w:r>
            <w:r w:rsidRPr="005371F4">
              <w:rPr>
                <w:rFonts w:ascii="宋体" w:hAnsi="宋体" w:hint="eastAsia"/>
                <w:sz w:val="22"/>
                <w:szCs w:val="22"/>
              </w:rPr>
              <w:t>依次按投标报价低的优先、政策分得分高的优先、技术评分高的优先、商务评分高的优先、质保期长优先、交货期短优先、故障响应时间短优先的顺序推荐；</w:t>
            </w:r>
          </w:p>
          <w:p w14:paraId="6B38FB66" w14:textId="77777777" w:rsidR="00C85622" w:rsidRPr="005371F4" w:rsidRDefault="00F26744">
            <w:pPr>
              <w:autoSpaceDE w:val="0"/>
              <w:autoSpaceDN w:val="0"/>
              <w:snapToGrid w:val="0"/>
              <w:spacing w:line="360" w:lineRule="auto"/>
              <w:textAlignment w:val="bottom"/>
              <w:rPr>
                <w:rFonts w:ascii="宋体" w:hAnsi="宋体"/>
                <w:szCs w:val="21"/>
              </w:rPr>
            </w:pPr>
            <w:r w:rsidRPr="005371F4">
              <w:rPr>
                <w:rFonts w:ascii="宋体" w:hAnsi="宋体" w:hint="eastAsia"/>
                <w:sz w:val="22"/>
                <w:szCs w:val="22"/>
              </w:rPr>
              <w:t>□随机抽取；</w:t>
            </w:r>
          </w:p>
        </w:tc>
      </w:tr>
      <w:tr w:rsidR="00C52815" w:rsidRPr="005371F4" w14:paraId="2F674C56" w14:textId="77777777">
        <w:trPr>
          <w:trHeight w:val="1511"/>
        </w:trPr>
        <w:tc>
          <w:tcPr>
            <w:tcW w:w="895" w:type="dxa"/>
            <w:vMerge w:val="restart"/>
            <w:tcBorders>
              <w:top w:val="single" w:sz="4" w:space="0" w:color="auto"/>
              <w:left w:val="single" w:sz="4" w:space="0" w:color="auto"/>
              <w:right w:val="single" w:sz="4" w:space="0" w:color="auto"/>
            </w:tcBorders>
            <w:vAlign w:val="center"/>
          </w:tcPr>
          <w:p w14:paraId="1E9D873A" w14:textId="77777777" w:rsidR="00C85622" w:rsidRPr="005371F4" w:rsidRDefault="00F26744">
            <w:pPr>
              <w:spacing w:line="360" w:lineRule="auto"/>
              <w:jc w:val="center"/>
              <w:rPr>
                <w:rFonts w:ascii="宋体" w:hAnsi="宋体"/>
                <w:szCs w:val="21"/>
              </w:rPr>
            </w:pPr>
            <w:r w:rsidRPr="005371F4">
              <w:rPr>
                <w:rFonts w:ascii="宋体" w:hAnsi="宋体" w:hint="eastAsia"/>
                <w:szCs w:val="21"/>
              </w:rPr>
              <w:t>1</w:t>
            </w:r>
            <w:r w:rsidRPr="005371F4">
              <w:rPr>
                <w:rFonts w:ascii="宋体" w:hAnsi="宋体"/>
                <w:szCs w:val="21"/>
              </w:rPr>
              <w:t>1.2</w:t>
            </w:r>
          </w:p>
        </w:tc>
        <w:tc>
          <w:tcPr>
            <w:tcW w:w="8670" w:type="dxa"/>
            <w:tcBorders>
              <w:top w:val="single" w:sz="4" w:space="0" w:color="auto"/>
              <w:left w:val="single" w:sz="4" w:space="0" w:color="auto"/>
              <w:bottom w:val="single" w:sz="4" w:space="0" w:color="auto"/>
              <w:right w:val="single" w:sz="4" w:space="0" w:color="auto"/>
            </w:tcBorders>
            <w:vAlign w:val="center"/>
          </w:tcPr>
          <w:p w14:paraId="0153CA12" w14:textId="77777777" w:rsidR="00C85622" w:rsidRPr="005371F4" w:rsidRDefault="00F26744">
            <w:pPr>
              <w:snapToGrid w:val="0"/>
              <w:spacing w:line="360" w:lineRule="auto"/>
              <w:rPr>
                <w:rFonts w:ascii="宋体" w:hAnsi="宋体"/>
                <w:szCs w:val="21"/>
              </w:rPr>
            </w:pPr>
            <w:r w:rsidRPr="005371F4">
              <w:rPr>
                <w:rFonts w:ascii="宋体" w:hAnsi="宋体" w:hint="eastAsia"/>
                <w:szCs w:val="21"/>
              </w:rPr>
              <w:t>√不组织现场考察</w:t>
            </w:r>
          </w:p>
          <w:p w14:paraId="11046DED" w14:textId="77777777" w:rsidR="00C85622" w:rsidRPr="005371F4" w:rsidRDefault="00F26744">
            <w:pPr>
              <w:snapToGrid w:val="0"/>
              <w:spacing w:line="360" w:lineRule="auto"/>
              <w:rPr>
                <w:rFonts w:ascii="宋体" w:hAnsi="宋体"/>
                <w:szCs w:val="21"/>
              </w:rPr>
            </w:pPr>
            <w:r w:rsidRPr="005371F4">
              <w:rPr>
                <w:rFonts w:ascii="宋体" w:hAnsi="宋体" w:hint="eastAsia"/>
                <w:szCs w:val="21"/>
              </w:rPr>
              <w:t>□组织现场考察：</w:t>
            </w:r>
          </w:p>
          <w:p w14:paraId="48BFB45C" w14:textId="77777777" w:rsidR="00C85622" w:rsidRPr="005371F4" w:rsidRDefault="00F26744">
            <w:pPr>
              <w:snapToGrid w:val="0"/>
              <w:spacing w:line="360" w:lineRule="auto"/>
              <w:rPr>
                <w:rFonts w:ascii="宋体" w:hAnsi="宋体"/>
                <w:szCs w:val="21"/>
                <w:u w:val="single"/>
              </w:rPr>
            </w:pPr>
            <w:r w:rsidRPr="005371F4">
              <w:rPr>
                <w:rFonts w:ascii="宋体" w:hAnsi="宋体" w:hint="eastAsia"/>
                <w:szCs w:val="21"/>
              </w:rPr>
              <w:t>集中时间：</w:t>
            </w:r>
            <w:r w:rsidRPr="005371F4">
              <w:rPr>
                <w:rFonts w:ascii="宋体" w:hAnsi="宋体" w:hint="eastAsia"/>
                <w:szCs w:val="21"/>
                <w:u w:val="single"/>
              </w:rPr>
              <w:t xml:space="preserve">   </w:t>
            </w:r>
            <w:r w:rsidRPr="005371F4">
              <w:rPr>
                <w:rFonts w:ascii="宋体" w:hAnsi="宋体" w:hint="eastAsia"/>
                <w:szCs w:val="21"/>
              </w:rPr>
              <w:t>年</w:t>
            </w:r>
            <w:r w:rsidRPr="005371F4">
              <w:rPr>
                <w:rFonts w:ascii="宋体" w:hAnsi="宋体" w:hint="eastAsia"/>
                <w:szCs w:val="21"/>
                <w:u w:val="single"/>
              </w:rPr>
              <w:t xml:space="preserve">  </w:t>
            </w:r>
            <w:r w:rsidRPr="005371F4">
              <w:rPr>
                <w:rFonts w:ascii="宋体" w:hAnsi="宋体" w:hint="eastAsia"/>
                <w:szCs w:val="21"/>
              </w:rPr>
              <w:t>月</w:t>
            </w:r>
            <w:r w:rsidRPr="005371F4">
              <w:rPr>
                <w:rFonts w:ascii="宋体" w:hAnsi="宋体" w:hint="eastAsia"/>
                <w:szCs w:val="21"/>
                <w:u w:val="single"/>
              </w:rPr>
              <w:t xml:space="preserve">  </w:t>
            </w:r>
            <w:r w:rsidRPr="005371F4">
              <w:rPr>
                <w:rFonts w:ascii="宋体" w:hAnsi="宋体" w:hint="eastAsia"/>
                <w:szCs w:val="21"/>
              </w:rPr>
              <w:t xml:space="preserve">日 </w:t>
            </w:r>
            <w:r w:rsidRPr="005371F4">
              <w:rPr>
                <w:rFonts w:ascii="宋体" w:hAnsi="宋体" w:hint="eastAsia"/>
                <w:szCs w:val="21"/>
                <w:u w:val="single"/>
              </w:rPr>
              <w:t xml:space="preserve">  </w:t>
            </w:r>
            <w:r w:rsidRPr="005371F4">
              <w:rPr>
                <w:rFonts w:ascii="宋体" w:hAnsi="宋体" w:hint="eastAsia"/>
                <w:szCs w:val="21"/>
              </w:rPr>
              <w:t>时</w:t>
            </w:r>
            <w:r w:rsidRPr="005371F4">
              <w:rPr>
                <w:rFonts w:ascii="宋体" w:hAnsi="宋体" w:hint="eastAsia"/>
                <w:szCs w:val="21"/>
                <w:u w:val="single"/>
              </w:rPr>
              <w:t xml:space="preserve">  分</w:t>
            </w:r>
            <w:r w:rsidRPr="005371F4">
              <w:rPr>
                <w:rFonts w:ascii="宋体" w:hAnsi="宋体" w:hint="eastAsia"/>
                <w:szCs w:val="21"/>
              </w:rPr>
              <w:t>，逾期后果自负。集中地点：</w:t>
            </w:r>
            <w:r w:rsidRPr="005371F4">
              <w:rPr>
                <w:rFonts w:ascii="宋体" w:hAnsi="宋体" w:hint="eastAsia"/>
                <w:szCs w:val="21"/>
                <w:u w:val="single"/>
              </w:rPr>
              <w:t xml:space="preserve"> </w:t>
            </w:r>
            <w:r w:rsidRPr="005371F4">
              <w:rPr>
                <w:rFonts w:ascii="宋体" w:hAnsi="宋体"/>
                <w:szCs w:val="21"/>
                <w:u w:val="single"/>
              </w:rPr>
              <w:t xml:space="preserve">             </w:t>
            </w:r>
          </w:p>
          <w:p w14:paraId="09D35FCF" w14:textId="77777777" w:rsidR="00C85622" w:rsidRPr="005371F4" w:rsidRDefault="00F26744">
            <w:pPr>
              <w:snapToGrid w:val="0"/>
              <w:spacing w:line="360" w:lineRule="auto"/>
              <w:rPr>
                <w:rFonts w:ascii="宋体" w:hAnsi="宋体"/>
                <w:szCs w:val="21"/>
              </w:rPr>
            </w:pPr>
            <w:r w:rsidRPr="005371F4">
              <w:rPr>
                <w:rFonts w:ascii="宋体" w:hAnsi="宋体" w:hint="eastAsia"/>
                <w:szCs w:val="21"/>
              </w:rPr>
              <w:t>联系人：</w:t>
            </w:r>
            <w:r w:rsidRPr="005371F4">
              <w:rPr>
                <w:rFonts w:ascii="宋体" w:hAnsi="宋体" w:hint="eastAsia"/>
                <w:szCs w:val="21"/>
                <w:u w:val="single"/>
              </w:rPr>
              <w:t xml:space="preserve"> </w:t>
            </w:r>
            <w:r w:rsidRPr="005371F4">
              <w:rPr>
                <w:rFonts w:ascii="宋体" w:hAnsi="宋体"/>
                <w:szCs w:val="21"/>
                <w:u w:val="single"/>
              </w:rPr>
              <w:t xml:space="preserve">              </w:t>
            </w:r>
            <w:r w:rsidRPr="005371F4">
              <w:rPr>
                <w:rFonts w:ascii="宋体" w:hAnsi="宋体" w:hint="eastAsia"/>
                <w:szCs w:val="21"/>
              </w:rPr>
              <w:t>；联系电话：</w:t>
            </w:r>
            <w:r w:rsidRPr="005371F4">
              <w:rPr>
                <w:rFonts w:ascii="宋体" w:hAnsi="宋体"/>
                <w:szCs w:val="21"/>
                <w:u w:val="single"/>
              </w:rPr>
              <w:t xml:space="preserve">                </w:t>
            </w:r>
          </w:p>
        </w:tc>
      </w:tr>
      <w:tr w:rsidR="00C52815" w:rsidRPr="005371F4" w14:paraId="20FC2F9B" w14:textId="77777777">
        <w:trPr>
          <w:trHeight w:val="1358"/>
        </w:trPr>
        <w:tc>
          <w:tcPr>
            <w:tcW w:w="895" w:type="dxa"/>
            <w:vMerge/>
            <w:tcBorders>
              <w:left w:val="single" w:sz="4" w:space="0" w:color="auto"/>
              <w:bottom w:val="single" w:sz="4" w:space="0" w:color="auto"/>
              <w:right w:val="single" w:sz="4" w:space="0" w:color="auto"/>
            </w:tcBorders>
            <w:vAlign w:val="center"/>
          </w:tcPr>
          <w:p w14:paraId="698B3977" w14:textId="77777777" w:rsidR="00C85622" w:rsidRPr="005371F4" w:rsidRDefault="00C85622">
            <w:pPr>
              <w:spacing w:line="360" w:lineRule="auto"/>
              <w:jc w:val="center"/>
              <w:rPr>
                <w:rFonts w:ascii="宋体" w:hAnsi="宋体"/>
                <w:szCs w:val="21"/>
              </w:rPr>
            </w:pPr>
          </w:p>
        </w:tc>
        <w:tc>
          <w:tcPr>
            <w:tcW w:w="8670" w:type="dxa"/>
            <w:tcBorders>
              <w:top w:val="single" w:sz="4" w:space="0" w:color="auto"/>
              <w:left w:val="single" w:sz="4" w:space="0" w:color="auto"/>
              <w:bottom w:val="single" w:sz="4" w:space="0" w:color="auto"/>
              <w:right w:val="single" w:sz="4" w:space="0" w:color="auto"/>
            </w:tcBorders>
            <w:vAlign w:val="center"/>
          </w:tcPr>
          <w:p w14:paraId="6BF635D1" w14:textId="77777777" w:rsidR="00C85622" w:rsidRPr="005371F4" w:rsidRDefault="00F26744">
            <w:pPr>
              <w:snapToGrid w:val="0"/>
              <w:spacing w:line="360" w:lineRule="auto"/>
              <w:rPr>
                <w:rFonts w:ascii="宋体" w:hAnsi="宋体"/>
                <w:szCs w:val="21"/>
              </w:rPr>
            </w:pPr>
            <w:r w:rsidRPr="005371F4">
              <w:rPr>
                <w:rFonts w:ascii="宋体" w:hAnsi="宋体" w:hint="eastAsia"/>
                <w:szCs w:val="21"/>
              </w:rPr>
              <w:t>√不组织召开开标前答疑会</w:t>
            </w:r>
          </w:p>
          <w:p w14:paraId="24AE868D" w14:textId="77777777" w:rsidR="00C85622" w:rsidRPr="005371F4" w:rsidRDefault="00F26744">
            <w:pPr>
              <w:snapToGrid w:val="0"/>
              <w:spacing w:line="360" w:lineRule="auto"/>
              <w:rPr>
                <w:rFonts w:ascii="宋体" w:hAnsi="宋体"/>
                <w:szCs w:val="21"/>
              </w:rPr>
            </w:pPr>
            <w:r w:rsidRPr="005371F4">
              <w:rPr>
                <w:rFonts w:ascii="宋体" w:hAnsi="宋体" w:hint="eastAsia"/>
                <w:szCs w:val="21"/>
              </w:rPr>
              <w:t>□组织召开开标前答疑会</w:t>
            </w:r>
          </w:p>
          <w:p w14:paraId="50F31922" w14:textId="77777777" w:rsidR="00C85622" w:rsidRPr="005371F4" w:rsidRDefault="00F26744">
            <w:pPr>
              <w:snapToGrid w:val="0"/>
              <w:spacing w:line="360" w:lineRule="auto"/>
              <w:rPr>
                <w:rFonts w:ascii="宋体" w:hAnsi="宋体"/>
                <w:szCs w:val="21"/>
              </w:rPr>
            </w:pPr>
            <w:r w:rsidRPr="005371F4">
              <w:rPr>
                <w:rFonts w:ascii="宋体" w:hAnsi="宋体" w:hint="eastAsia"/>
                <w:szCs w:val="21"/>
              </w:rPr>
              <w:t>会议开始时间：</w:t>
            </w:r>
            <w:r w:rsidRPr="005371F4">
              <w:rPr>
                <w:rFonts w:ascii="宋体" w:hAnsi="宋体" w:hint="eastAsia"/>
                <w:szCs w:val="21"/>
                <w:u w:val="single"/>
              </w:rPr>
              <w:t xml:space="preserve">   </w:t>
            </w:r>
            <w:r w:rsidRPr="005371F4">
              <w:rPr>
                <w:rFonts w:ascii="宋体" w:hAnsi="宋体" w:hint="eastAsia"/>
                <w:szCs w:val="21"/>
              </w:rPr>
              <w:t>年</w:t>
            </w:r>
            <w:r w:rsidRPr="005371F4">
              <w:rPr>
                <w:rFonts w:ascii="宋体" w:hAnsi="宋体" w:hint="eastAsia"/>
                <w:szCs w:val="21"/>
                <w:u w:val="single"/>
              </w:rPr>
              <w:t xml:space="preserve">  </w:t>
            </w:r>
            <w:r w:rsidRPr="005371F4">
              <w:rPr>
                <w:rFonts w:ascii="宋体" w:hAnsi="宋体" w:hint="eastAsia"/>
                <w:szCs w:val="21"/>
              </w:rPr>
              <w:t>月</w:t>
            </w:r>
            <w:r w:rsidRPr="005371F4">
              <w:rPr>
                <w:rFonts w:ascii="宋体" w:hAnsi="宋体" w:hint="eastAsia"/>
                <w:szCs w:val="21"/>
                <w:u w:val="single"/>
              </w:rPr>
              <w:t xml:space="preserve">  </w:t>
            </w:r>
            <w:r w:rsidRPr="005371F4">
              <w:rPr>
                <w:rFonts w:ascii="宋体" w:hAnsi="宋体" w:hint="eastAsia"/>
                <w:szCs w:val="21"/>
              </w:rPr>
              <w:t xml:space="preserve">日 </w:t>
            </w:r>
            <w:r w:rsidRPr="005371F4">
              <w:rPr>
                <w:rFonts w:ascii="宋体" w:hAnsi="宋体" w:hint="eastAsia"/>
                <w:szCs w:val="21"/>
                <w:u w:val="single"/>
              </w:rPr>
              <w:t xml:space="preserve">  </w:t>
            </w:r>
            <w:r w:rsidRPr="005371F4">
              <w:rPr>
                <w:rFonts w:ascii="宋体" w:hAnsi="宋体" w:hint="eastAsia"/>
                <w:szCs w:val="21"/>
              </w:rPr>
              <w:t>时</w:t>
            </w:r>
            <w:r w:rsidRPr="005371F4">
              <w:rPr>
                <w:rFonts w:ascii="宋体" w:hAnsi="宋体" w:hint="eastAsia"/>
                <w:szCs w:val="21"/>
                <w:u w:val="single"/>
              </w:rPr>
              <w:t xml:space="preserve">  分</w:t>
            </w:r>
            <w:r w:rsidRPr="005371F4">
              <w:rPr>
                <w:rFonts w:ascii="宋体" w:hAnsi="宋体" w:hint="eastAsia"/>
                <w:szCs w:val="21"/>
              </w:rPr>
              <w:t>，逾期后果自负。会议地点：</w:t>
            </w:r>
            <w:r w:rsidRPr="005371F4">
              <w:rPr>
                <w:rFonts w:ascii="宋体" w:hAnsi="宋体" w:hint="eastAsia"/>
                <w:szCs w:val="21"/>
                <w:u w:val="single"/>
              </w:rPr>
              <w:t xml:space="preserve"> </w:t>
            </w:r>
            <w:r w:rsidRPr="005371F4">
              <w:rPr>
                <w:rFonts w:ascii="宋体" w:hAnsi="宋体"/>
                <w:szCs w:val="21"/>
                <w:u w:val="single"/>
              </w:rPr>
              <w:t xml:space="preserve">             </w:t>
            </w:r>
          </w:p>
        </w:tc>
      </w:tr>
      <w:tr w:rsidR="00C52815" w:rsidRPr="005371F4" w14:paraId="39BAC4B7" w14:textId="77777777">
        <w:tc>
          <w:tcPr>
            <w:tcW w:w="895" w:type="dxa"/>
            <w:vMerge w:val="restart"/>
            <w:tcBorders>
              <w:top w:val="single" w:sz="4" w:space="0" w:color="auto"/>
              <w:left w:val="single" w:sz="4" w:space="0" w:color="auto"/>
              <w:right w:val="single" w:sz="4" w:space="0" w:color="auto"/>
            </w:tcBorders>
            <w:vAlign w:val="center"/>
          </w:tcPr>
          <w:p w14:paraId="4859B83D" w14:textId="77777777" w:rsidR="00C85622" w:rsidRPr="005371F4" w:rsidRDefault="00F26744">
            <w:pPr>
              <w:spacing w:line="360" w:lineRule="auto"/>
              <w:jc w:val="center"/>
              <w:rPr>
                <w:rFonts w:ascii="宋体" w:hAnsi="宋体"/>
                <w:szCs w:val="21"/>
              </w:rPr>
            </w:pPr>
            <w:bookmarkStart w:id="54" w:name="_13.1"/>
            <w:bookmarkEnd w:id="54"/>
            <w:r w:rsidRPr="005371F4">
              <w:rPr>
                <w:rFonts w:ascii="宋体" w:hAnsi="宋体" w:hint="eastAsia"/>
                <w:szCs w:val="21"/>
              </w:rPr>
              <w:t>13</w:t>
            </w:r>
          </w:p>
        </w:tc>
        <w:tc>
          <w:tcPr>
            <w:tcW w:w="8670" w:type="dxa"/>
            <w:tcBorders>
              <w:top w:val="single" w:sz="4" w:space="0" w:color="auto"/>
              <w:left w:val="single" w:sz="4" w:space="0" w:color="auto"/>
              <w:bottom w:val="single" w:sz="4" w:space="0" w:color="auto"/>
              <w:right w:val="single" w:sz="4" w:space="0" w:color="auto"/>
            </w:tcBorders>
            <w:vAlign w:val="center"/>
          </w:tcPr>
          <w:p w14:paraId="7D4E7D09" w14:textId="77777777" w:rsidR="00C85622" w:rsidRPr="005371F4" w:rsidRDefault="00F26744">
            <w:pPr>
              <w:snapToGrid w:val="0"/>
              <w:spacing w:line="360" w:lineRule="auto"/>
              <w:jc w:val="left"/>
              <w:rPr>
                <w:rFonts w:ascii="宋体" w:hAnsi="宋体" w:cs="Courier New"/>
                <w:b/>
                <w:szCs w:val="21"/>
              </w:rPr>
            </w:pPr>
            <w:r w:rsidRPr="005371F4">
              <w:rPr>
                <w:rFonts w:ascii="宋体" w:hAnsi="宋体" w:cs="Courier New" w:hint="eastAsia"/>
                <w:b/>
                <w:szCs w:val="21"/>
              </w:rPr>
              <w:t>报价文件：</w:t>
            </w:r>
          </w:p>
          <w:p w14:paraId="06D73594" w14:textId="77777777" w:rsidR="00C85622" w:rsidRPr="005371F4" w:rsidRDefault="00F26744">
            <w:pPr>
              <w:tabs>
                <w:tab w:val="left" w:pos="459"/>
              </w:tabs>
              <w:snapToGrid w:val="0"/>
              <w:spacing w:line="360" w:lineRule="auto"/>
              <w:ind w:left="420"/>
              <w:jc w:val="left"/>
              <w:rPr>
                <w:rFonts w:ascii="宋体" w:hAnsi="宋体"/>
                <w:szCs w:val="21"/>
              </w:rPr>
            </w:pPr>
            <w:r w:rsidRPr="005371F4">
              <w:rPr>
                <w:rFonts w:ascii="宋体" w:hAnsi="宋体" w:hint="eastAsia"/>
                <w:szCs w:val="21"/>
              </w:rPr>
              <w:t>1.投标函（格式后附）；</w:t>
            </w:r>
            <w:r w:rsidRPr="005371F4">
              <w:rPr>
                <w:rFonts w:ascii="宋体" w:hAnsi="宋体" w:hint="eastAsia"/>
                <w:b/>
                <w:szCs w:val="21"/>
              </w:rPr>
              <w:t>（必须提供，否则按无效投标处理）</w:t>
            </w:r>
          </w:p>
          <w:p w14:paraId="795EA85B" w14:textId="77777777" w:rsidR="00C85622" w:rsidRPr="005371F4" w:rsidRDefault="00F26744">
            <w:pPr>
              <w:tabs>
                <w:tab w:val="left" w:pos="459"/>
              </w:tabs>
              <w:snapToGrid w:val="0"/>
              <w:spacing w:line="360" w:lineRule="auto"/>
              <w:ind w:left="420"/>
              <w:jc w:val="left"/>
              <w:rPr>
                <w:rFonts w:ascii="宋体" w:hAnsi="宋体"/>
                <w:szCs w:val="21"/>
              </w:rPr>
            </w:pPr>
            <w:bookmarkStart w:id="55" w:name="_Hlk71299233"/>
            <w:r w:rsidRPr="005371F4">
              <w:rPr>
                <w:rFonts w:ascii="宋体" w:hAnsi="宋体" w:hint="eastAsia"/>
                <w:szCs w:val="21"/>
              </w:rPr>
              <w:t>2.开标一览表</w:t>
            </w:r>
            <w:bookmarkEnd w:id="55"/>
            <w:r w:rsidRPr="005371F4">
              <w:rPr>
                <w:rFonts w:ascii="宋体" w:hAnsi="宋体" w:hint="eastAsia"/>
                <w:szCs w:val="21"/>
              </w:rPr>
              <w:t>（格式后附）； （</w:t>
            </w:r>
            <w:r w:rsidRPr="005371F4">
              <w:rPr>
                <w:rFonts w:ascii="宋体" w:hAnsi="宋体" w:hint="eastAsia"/>
                <w:b/>
                <w:szCs w:val="21"/>
              </w:rPr>
              <w:t>必须提供，否则按无效投标处理</w:t>
            </w:r>
            <w:r w:rsidRPr="005371F4">
              <w:rPr>
                <w:rFonts w:ascii="宋体" w:hAnsi="宋体" w:hint="eastAsia"/>
                <w:szCs w:val="21"/>
              </w:rPr>
              <w:t>）</w:t>
            </w:r>
          </w:p>
          <w:p w14:paraId="7B03C991" w14:textId="77777777" w:rsidR="00C85622" w:rsidRPr="005371F4" w:rsidRDefault="00F26744">
            <w:pPr>
              <w:tabs>
                <w:tab w:val="left" w:pos="459"/>
              </w:tabs>
              <w:snapToGrid w:val="0"/>
              <w:spacing w:line="360" w:lineRule="auto"/>
              <w:ind w:left="420"/>
              <w:jc w:val="left"/>
              <w:rPr>
                <w:rFonts w:ascii="宋体" w:hAnsi="宋体"/>
                <w:szCs w:val="21"/>
              </w:rPr>
            </w:pPr>
            <w:r w:rsidRPr="005371F4">
              <w:rPr>
                <w:rFonts w:ascii="宋体" w:hAnsi="宋体" w:hint="eastAsia"/>
                <w:szCs w:val="21"/>
              </w:rPr>
              <w:t>3.投标人针对报价需要说明的其他文件和说明（格式自拟）。</w:t>
            </w:r>
          </w:p>
          <w:p w14:paraId="095519BE" w14:textId="77777777" w:rsidR="00C85622" w:rsidRPr="005371F4" w:rsidRDefault="00F26744">
            <w:pPr>
              <w:snapToGrid w:val="0"/>
              <w:spacing w:line="360" w:lineRule="auto"/>
              <w:ind w:firstLineChars="200" w:firstLine="422"/>
              <w:jc w:val="left"/>
              <w:rPr>
                <w:rFonts w:ascii="宋体" w:hAnsi="宋体" w:cs="宋体"/>
                <w:b/>
                <w:szCs w:val="21"/>
              </w:rPr>
            </w:pPr>
            <w:r w:rsidRPr="005371F4">
              <w:rPr>
                <w:rFonts w:ascii="宋体" w:hAnsi="宋体" w:cs="宋体" w:hint="eastAsia"/>
                <w:b/>
                <w:szCs w:val="21"/>
              </w:rPr>
              <w:t>注：</w:t>
            </w:r>
            <w:r w:rsidRPr="005371F4">
              <w:rPr>
                <w:rFonts w:ascii="宋体" w:hAnsi="宋体" w:hint="eastAsia"/>
                <w:b/>
                <w:bCs/>
                <w:szCs w:val="21"/>
              </w:rPr>
              <w:t>以上标明“必须提供”的材料，格式</w:t>
            </w:r>
            <w:r w:rsidRPr="005371F4">
              <w:rPr>
                <w:rFonts w:ascii="宋体" w:hAnsi="宋体" w:cs="宋体" w:hint="eastAsia"/>
                <w:b/>
                <w:szCs w:val="21"/>
              </w:rPr>
              <w:t>中有要求法定代表人或者委托代理人签字的，必须按要求签字并加盖投标人电子签章</w:t>
            </w:r>
            <w:r w:rsidRPr="005371F4">
              <w:rPr>
                <w:rFonts w:ascii="宋体" w:hAnsi="宋体" w:hint="eastAsia"/>
                <w:b/>
                <w:bCs/>
                <w:szCs w:val="21"/>
              </w:rPr>
              <w:t>，否则按无效投标</w:t>
            </w:r>
            <w:r w:rsidRPr="005371F4">
              <w:rPr>
                <w:rFonts w:ascii="宋体" w:hAnsi="宋体" w:cs="Courier New" w:hint="eastAsia"/>
                <w:b/>
                <w:szCs w:val="21"/>
              </w:rPr>
              <w:t>处理。</w:t>
            </w:r>
            <w:r w:rsidRPr="005371F4">
              <w:rPr>
                <w:rFonts w:ascii="宋体" w:hAnsi="宋体" w:cs="宋体" w:hint="eastAsia"/>
                <w:b/>
                <w:szCs w:val="21"/>
              </w:rPr>
              <w:t xml:space="preserve"> </w:t>
            </w:r>
          </w:p>
        </w:tc>
      </w:tr>
      <w:tr w:rsidR="00C52815" w:rsidRPr="005371F4" w14:paraId="2F80C57D" w14:textId="77777777">
        <w:tc>
          <w:tcPr>
            <w:tcW w:w="895" w:type="dxa"/>
            <w:vMerge/>
            <w:tcBorders>
              <w:left w:val="single" w:sz="4" w:space="0" w:color="auto"/>
              <w:right w:val="single" w:sz="4" w:space="0" w:color="auto"/>
            </w:tcBorders>
            <w:vAlign w:val="center"/>
          </w:tcPr>
          <w:p w14:paraId="17C48F90" w14:textId="77777777" w:rsidR="00C85622" w:rsidRPr="005371F4" w:rsidRDefault="00C85622">
            <w:pPr>
              <w:spacing w:line="360" w:lineRule="auto"/>
              <w:rPr>
                <w:rFonts w:ascii="宋体" w:hAnsi="宋体"/>
                <w:szCs w:val="21"/>
              </w:rPr>
            </w:pPr>
            <w:bookmarkStart w:id="56" w:name="_13.2"/>
            <w:bookmarkEnd w:id="56"/>
          </w:p>
        </w:tc>
        <w:tc>
          <w:tcPr>
            <w:tcW w:w="8670" w:type="dxa"/>
            <w:tcBorders>
              <w:top w:val="single" w:sz="4" w:space="0" w:color="auto"/>
              <w:left w:val="single" w:sz="4" w:space="0" w:color="auto"/>
              <w:bottom w:val="single" w:sz="4" w:space="0" w:color="auto"/>
              <w:right w:val="single" w:sz="4" w:space="0" w:color="auto"/>
            </w:tcBorders>
            <w:vAlign w:val="center"/>
          </w:tcPr>
          <w:p w14:paraId="420A4376" w14:textId="77777777" w:rsidR="00C85622" w:rsidRPr="005371F4" w:rsidRDefault="00F26744">
            <w:pPr>
              <w:snapToGrid w:val="0"/>
              <w:spacing w:line="360" w:lineRule="auto"/>
              <w:jc w:val="left"/>
              <w:rPr>
                <w:rFonts w:ascii="宋体" w:hAnsi="宋体" w:cs="Courier New"/>
                <w:b/>
                <w:szCs w:val="21"/>
              </w:rPr>
            </w:pPr>
            <w:r w:rsidRPr="005371F4">
              <w:rPr>
                <w:rFonts w:ascii="宋体" w:hAnsi="宋体" w:cs="Courier New" w:hint="eastAsia"/>
                <w:b/>
                <w:szCs w:val="21"/>
              </w:rPr>
              <w:t>资格证明文件</w:t>
            </w:r>
          </w:p>
          <w:p w14:paraId="70C4012E" w14:textId="77777777" w:rsidR="00C85622" w:rsidRPr="005371F4" w:rsidRDefault="00F26744">
            <w:pPr>
              <w:snapToGrid w:val="0"/>
              <w:spacing w:line="360" w:lineRule="auto"/>
              <w:ind w:firstLineChars="200" w:firstLine="420"/>
              <w:jc w:val="left"/>
              <w:rPr>
                <w:rFonts w:ascii="宋体" w:hAnsi="宋体" w:cs="Courier New"/>
                <w:b/>
                <w:szCs w:val="21"/>
              </w:rPr>
            </w:pPr>
            <w:r w:rsidRPr="005371F4">
              <w:rPr>
                <w:rFonts w:ascii="宋体" w:hAnsi="宋体" w:hint="eastAsia"/>
                <w:szCs w:val="21"/>
              </w:rPr>
              <w:t>1.投标人为法人或者其他组织的，提供营业执照等证明文件</w:t>
            </w:r>
            <w:r w:rsidRPr="005371F4">
              <w:rPr>
                <w:rFonts w:ascii="宋体" w:hAnsi="宋体" w:cs="宋体" w:hint="eastAsia"/>
                <w:szCs w:val="21"/>
              </w:rPr>
              <w:t>（如营业执照或者事业单位法人证书或者</w:t>
            </w:r>
            <w:r w:rsidRPr="005371F4">
              <w:rPr>
                <w:rStyle w:val="260pt"/>
                <w:color w:val="auto"/>
                <w:sz w:val="21"/>
                <w:szCs w:val="21"/>
              </w:rPr>
              <w:t>执业许可证</w:t>
            </w:r>
            <w:r w:rsidRPr="005371F4">
              <w:rPr>
                <w:rFonts w:ascii="宋体" w:hAnsi="宋体" w:cs="宋体" w:hint="eastAsia"/>
                <w:szCs w:val="21"/>
              </w:rPr>
              <w:t>或者登记证书等）</w:t>
            </w:r>
            <w:r w:rsidRPr="005371F4">
              <w:rPr>
                <w:rFonts w:ascii="宋体" w:hAnsi="宋体" w:hint="eastAsia"/>
                <w:szCs w:val="21"/>
              </w:rPr>
              <w:t>，投标人为自然人的，提供身份证</w:t>
            </w:r>
            <w:r w:rsidRPr="005371F4">
              <w:rPr>
                <w:rFonts w:ascii="宋体" w:hAnsi="宋体" w:cs="宋体" w:hint="eastAsia"/>
                <w:szCs w:val="21"/>
              </w:rPr>
              <w:t>复印件</w:t>
            </w:r>
            <w:r w:rsidRPr="005371F4">
              <w:rPr>
                <w:rFonts w:ascii="宋体" w:hAnsi="宋体" w:hint="eastAsia"/>
                <w:szCs w:val="21"/>
              </w:rPr>
              <w:t>；（</w:t>
            </w:r>
            <w:r w:rsidRPr="005371F4">
              <w:rPr>
                <w:rFonts w:ascii="宋体" w:hAnsi="宋体" w:hint="eastAsia"/>
                <w:b/>
                <w:szCs w:val="21"/>
              </w:rPr>
              <w:t>必须提供，否则按无效投标处理</w:t>
            </w:r>
            <w:r w:rsidRPr="005371F4">
              <w:rPr>
                <w:rFonts w:ascii="宋体" w:hAnsi="宋体" w:hint="eastAsia"/>
                <w:szCs w:val="21"/>
              </w:rPr>
              <w:t>）</w:t>
            </w:r>
          </w:p>
          <w:p w14:paraId="2103A2F3" w14:textId="65BEED94" w:rsidR="00C85622" w:rsidRPr="005371F4" w:rsidRDefault="00F26744">
            <w:pPr>
              <w:snapToGrid w:val="0"/>
              <w:spacing w:line="360" w:lineRule="auto"/>
              <w:ind w:firstLineChars="200" w:firstLine="420"/>
              <w:jc w:val="left"/>
              <w:rPr>
                <w:rFonts w:ascii="宋体" w:hAnsi="宋体" w:cs="Courier New"/>
                <w:b/>
                <w:szCs w:val="21"/>
              </w:rPr>
            </w:pPr>
            <w:r w:rsidRPr="005371F4">
              <w:rPr>
                <w:rFonts w:ascii="宋体" w:hAnsi="宋体" w:cs="宋体" w:hint="eastAsia"/>
                <w:szCs w:val="21"/>
              </w:rPr>
              <w:t>2.投标人依法缴纳税收的相关材料（</w:t>
            </w:r>
            <w:r w:rsidRPr="005371F4">
              <w:rPr>
                <w:rFonts w:ascii="宋体" w:hAnsi="宋体" w:cs="宋体" w:hint="eastAsia"/>
                <w:szCs w:val="21"/>
                <w:u w:val="single"/>
              </w:rPr>
              <w:t xml:space="preserve"> </w:t>
            </w:r>
            <w:r w:rsidRPr="005371F4">
              <w:rPr>
                <w:rFonts w:ascii="宋体" w:hAnsi="宋体" w:cs="宋体"/>
                <w:szCs w:val="21"/>
                <w:u w:val="single"/>
              </w:rPr>
              <w:t>2025</w:t>
            </w:r>
            <w:r w:rsidRPr="005371F4">
              <w:rPr>
                <w:rFonts w:ascii="宋体" w:hAnsi="宋体" w:cs="宋体" w:hint="eastAsia"/>
                <w:szCs w:val="21"/>
              </w:rPr>
              <w:t>年</w:t>
            </w:r>
            <w:r w:rsidRPr="005371F4">
              <w:rPr>
                <w:rFonts w:ascii="宋体" w:hAnsi="宋体" w:cs="宋体" w:hint="eastAsia"/>
                <w:szCs w:val="21"/>
                <w:u w:val="single"/>
              </w:rPr>
              <w:t xml:space="preserve"> </w:t>
            </w:r>
            <w:r w:rsidRPr="005371F4">
              <w:rPr>
                <w:rFonts w:ascii="宋体" w:hAnsi="宋体" w:cs="宋体"/>
                <w:szCs w:val="21"/>
                <w:u w:val="single"/>
              </w:rPr>
              <w:t>1</w:t>
            </w:r>
            <w:r w:rsidRPr="005371F4">
              <w:rPr>
                <w:rFonts w:ascii="宋体" w:hAnsi="宋体" w:cs="宋体" w:hint="eastAsia"/>
                <w:szCs w:val="21"/>
              </w:rPr>
              <w:t>月至</w:t>
            </w:r>
            <w:r w:rsidRPr="005371F4">
              <w:rPr>
                <w:rFonts w:ascii="宋体" w:hAnsi="宋体" w:cs="宋体"/>
                <w:szCs w:val="21"/>
                <w:u w:val="single"/>
              </w:rPr>
              <w:t>2025</w:t>
            </w:r>
            <w:r w:rsidRPr="005371F4">
              <w:rPr>
                <w:rFonts w:ascii="宋体" w:hAnsi="宋体" w:cs="宋体" w:hint="eastAsia"/>
                <w:szCs w:val="21"/>
              </w:rPr>
              <w:t>年</w:t>
            </w:r>
            <w:r w:rsidR="00192B1B">
              <w:rPr>
                <w:rFonts w:ascii="宋体" w:hAnsi="宋体" w:cs="宋体"/>
                <w:szCs w:val="21"/>
                <w:u w:val="single"/>
              </w:rPr>
              <w:t>10</w:t>
            </w:r>
            <w:r w:rsidRPr="005371F4">
              <w:rPr>
                <w:rFonts w:ascii="宋体" w:hAnsi="宋体" w:cs="宋体" w:hint="eastAsia"/>
                <w:szCs w:val="21"/>
              </w:rPr>
              <w:t>月内连续</w:t>
            </w:r>
            <w:r w:rsidRPr="005371F4">
              <w:rPr>
                <w:rFonts w:ascii="宋体" w:hAnsi="宋体" w:cs="宋体" w:hint="eastAsia"/>
                <w:szCs w:val="21"/>
                <w:u w:val="single"/>
              </w:rPr>
              <w:t xml:space="preserve"> </w:t>
            </w:r>
            <w:r w:rsidRPr="005371F4">
              <w:rPr>
                <w:rFonts w:ascii="宋体" w:hAnsi="宋体" w:cs="宋体"/>
                <w:szCs w:val="21"/>
                <w:u w:val="single"/>
              </w:rPr>
              <w:t>3</w:t>
            </w:r>
            <w:r w:rsidRPr="005371F4">
              <w:rPr>
                <w:rFonts w:ascii="宋体" w:hAnsi="宋体" w:cs="宋体" w:hint="eastAsia"/>
                <w:szCs w:val="21"/>
              </w:rPr>
              <w:t>个月的依法缴纳税收的</w:t>
            </w:r>
            <w:r w:rsidRPr="005371F4">
              <w:rPr>
                <w:rFonts w:hint="eastAsia"/>
              </w:rPr>
              <w:t>证明材料</w:t>
            </w:r>
            <w:r w:rsidRPr="005371F4">
              <w:rPr>
                <w:rFonts w:ascii="宋体" w:hAnsi="宋体" w:cs="宋体" w:hint="eastAsia"/>
                <w:szCs w:val="21"/>
              </w:rPr>
              <w:t>复印件；</w:t>
            </w:r>
            <w:r w:rsidRPr="005371F4">
              <w:rPr>
                <w:rFonts w:ascii="宋体" w:hAnsi="宋体" w:hint="eastAsia"/>
                <w:szCs w:val="21"/>
              </w:rPr>
              <w:t>依法免税的供应商，</w:t>
            </w:r>
            <w:r w:rsidRPr="005371F4">
              <w:rPr>
                <w:rFonts w:hint="eastAsia"/>
              </w:rPr>
              <w:t>必须提供符合免税条件的证明材料</w:t>
            </w:r>
            <w:r w:rsidRPr="005371F4">
              <w:rPr>
                <w:rFonts w:ascii="宋体" w:hAnsi="宋体" w:hint="eastAsia"/>
                <w:szCs w:val="21"/>
              </w:rPr>
              <w:t>。</w:t>
            </w:r>
            <w:r w:rsidRPr="005371F4">
              <w:rPr>
                <w:rFonts w:ascii="宋体" w:hAnsi="宋体" w:cs="宋体" w:hint="eastAsia"/>
                <w:szCs w:val="21"/>
              </w:rPr>
              <w:t>从</w:t>
            </w:r>
            <w:r w:rsidRPr="005371F4">
              <w:rPr>
                <w:rFonts w:hint="eastAsia"/>
                <w:szCs w:val="21"/>
              </w:rPr>
              <w:t>成立之日</w:t>
            </w:r>
            <w:r w:rsidRPr="005371F4">
              <w:rPr>
                <w:rFonts w:ascii="宋体" w:hAnsi="宋体" w:cs="宋体" w:hint="eastAsia"/>
                <w:szCs w:val="21"/>
              </w:rPr>
              <w:t>起到投标文件提交截止时间止不足要求月数的，只需提供从</w:t>
            </w:r>
            <w:r w:rsidRPr="005371F4">
              <w:rPr>
                <w:rFonts w:hint="eastAsia"/>
                <w:szCs w:val="21"/>
              </w:rPr>
              <w:t>成立之日起</w:t>
            </w:r>
            <w:r w:rsidRPr="005371F4">
              <w:rPr>
                <w:rFonts w:ascii="宋体" w:hAnsi="宋体" w:cs="宋体" w:hint="eastAsia"/>
                <w:szCs w:val="21"/>
              </w:rPr>
              <w:t>的依法缴纳税收</w:t>
            </w:r>
            <w:r w:rsidRPr="005371F4">
              <w:rPr>
                <w:rFonts w:ascii="宋体" w:hAnsi="宋体" w:hint="eastAsia"/>
                <w:szCs w:val="21"/>
              </w:rPr>
              <w:t>相应证明文件</w:t>
            </w:r>
            <w:r w:rsidRPr="005371F4">
              <w:rPr>
                <w:rFonts w:ascii="宋体" w:hAnsi="宋体" w:cs="宋体" w:hint="eastAsia"/>
                <w:szCs w:val="21"/>
              </w:rPr>
              <w:t>）</w:t>
            </w:r>
            <w:r w:rsidRPr="005371F4">
              <w:rPr>
                <w:rFonts w:ascii="宋体" w:hAnsi="宋体" w:hint="eastAsia"/>
                <w:szCs w:val="21"/>
              </w:rPr>
              <w:t>；（</w:t>
            </w:r>
            <w:r w:rsidRPr="005371F4">
              <w:rPr>
                <w:rFonts w:ascii="宋体" w:hAnsi="宋体" w:hint="eastAsia"/>
                <w:b/>
                <w:szCs w:val="21"/>
              </w:rPr>
              <w:t>必须提供，否则按无效投标处理</w:t>
            </w:r>
            <w:r w:rsidRPr="005371F4">
              <w:rPr>
                <w:rFonts w:ascii="宋体" w:hAnsi="宋体" w:hint="eastAsia"/>
                <w:szCs w:val="21"/>
              </w:rPr>
              <w:t>）</w:t>
            </w:r>
          </w:p>
          <w:p w14:paraId="28B8E979" w14:textId="37031119" w:rsidR="00C85622" w:rsidRPr="005371F4" w:rsidRDefault="00F26744">
            <w:pPr>
              <w:snapToGrid w:val="0"/>
              <w:spacing w:line="360" w:lineRule="auto"/>
              <w:ind w:firstLineChars="200" w:firstLine="420"/>
              <w:jc w:val="left"/>
              <w:rPr>
                <w:rFonts w:ascii="宋体" w:hAnsi="宋体" w:cs="Courier New"/>
                <w:b/>
                <w:szCs w:val="21"/>
              </w:rPr>
            </w:pPr>
            <w:r w:rsidRPr="005371F4">
              <w:rPr>
                <w:rFonts w:ascii="宋体" w:hAnsi="宋体" w:cs="宋体" w:hint="eastAsia"/>
                <w:szCs w:val="21"/>
              </w:rPr>
              <w:lastRenderedPageBreak/>
              <w:t>3.投标人依法缴纳社会保障资金的相关材料[</w:t>
            </w:r>
            <w:r w:rsidRPr="005371F4">
              <w:rPr>
                <w:rFonts w:ascii="宋体" w:hAnsi="宋体" w:cs="宋体" w:hint="eastAsia"/>
                <w:szCs w:val="21"/>
                <w:u w:val="single"/>
              </w:rPr>
              <w:t xml:space="preserve"> </w:t>
            </w:r>
            <w:r w:rsidRPr="005371F4">
              <w:rPr>
                <w:rFonts w:ascii="宋体" w:hAnsi="宋体" w:cs="宋体"/>
                <w:szCs w:val="21"/>
                <w:u w:val="single"/>
              </w:rPr>
              <w:t>2025</w:t>
            </w:r>
            <w:r w:rsidRPr="005371F4">
              <w:rPr>
                <w:rFonts w:ascii="宋体" w:hAnsi="宋体" w:cs="宋体" w:hint="eastAsia"/>
                <w:szCs w:val="21"/>
                <w:u w:val="single"/>
              </w:rPr>
              <w:t xml:space="preserve"> </w:t>
            </w:r>
            <w:r w:rsidRPr="005371F4">
              <w:rPr>
                <w:rFonts w:ascii="宋体" w:hAnsi="宋体" w:cs="宋体" w:hint="eastAsia"/>
                <w:szCs w:val="21"/>
              </w:rPr>
              <w:t>年</w:t>
            </w:r>
            <w:r w:rsidRPr="005371F4">
              <w:rPr>
                <w:rFonts w:ascii="宋体" w:hAnsi="宋体" w:cs="宋体" w:hint="eastAsia"/>
                <w:szCs w:val="21"/>
                <w:u w:val="single"/>
              </w:rPr>
              <w:t xml:space="preserve"> </w:t>
            </w:r>
            <w:r w:rsidRPr="005371F4">
              <w:rPr>
                <w:rFonts w:ascii="宋体" w:hAnsi="宋体" w:cs="宋体"/>
                <w:szCs w:val="21"/>
                <w:u w:val="single"/>
              </w:rPr>
              <w:t>1</w:t>
            </w:r>
            <w:r w:rsidRPr="005371F4">
              <w:rPr>
                <w:rFonts w:ascii="宋体" w:hAnsi="宋体" w:cs="宋体" w:hint="eastAsia"/>
                <w:szCs w:val="21"/>
              </w:rPr>
              <w:t>月至</w:t>
            </w:r>
            <w:r w:rsidRPr="005371F4">
              <w:rPr>
                <w:rFonts w:ascii="宋体" w:hAnsi="宋体" w:cs="宋体"/>
                <w:szCs w:val="21"/>
                <w:u w:val="single"/>
              </w:rPr>
              <w:t>2025</w:t>
            </w:r>
            <w:r w:rsidRPr="005371F4">
              <w:rPr>
                <w:rFonts w:ascii="宋体" w:hAnsi="宋体" w:cs="宋体" w:hint="eastAsia"/>
                <w:szCs w:val="21"/>
              </w:rPr>
              <w:t>年</w:t>
            </w:r>
            <w:r w:rsidR="00192B1B">
              <w:rPr>
                <w:rFonts w:ascii="宋体" w:hAnsi="宋体" w:cs="宋体"/>
                <w:szCs w:val="21"/>
                <w:u w:val="single"/>
              </w:rPr>
              <w:t>10</w:t>
            </w:r>
            <w:r w:rsidRPr="005371F4">
              <w:rPr>
                <w:rFonts w:ascii="宋体" w:hAnsi="宋体" w:cs="宋体" w:hint="eastAsia"/>
                <w:szCs w:val="21"/>
              </w:rPr>
              <w:t>月连续</w:t>
            </w:r>
            <w:r w:rsidRPr="005371F4">
              <w:rPr>
                <w:rFonts w:ascii="宋体" w:hAnsi="宋体" w:cs="宋体" w:hint="eastAsia"/>
                <w:szCs w:val="21"/>
                <w:u w:val="single"/>
              </w:rPr>
              <w:t xml:space="preserve"> </w:t>
            </w:r>
            <w:r w:rsidRPr="005371F4">
              <w:rPr>
                <w:rFonts w:ascii="宋体" w:hAnsi="宋体" w:cs="宋体"/>
                <w:szCs w:val="21"/>
                <w:u w:val="single"/>
              </w:rPr>
              <w:t>3</w:t>
            </w:r>
            <w:r w:rsidRPr="005371F4">
              <w:rPr>
                <w:rFonts w:ascii="宋体" w:hAnsi="宋体" w:cs="宋体" w:hint="eastAsia"/>
                <w:szCs w:val="21"/>
                <w:u w:val="single"/>
              </w:rPr>
              <w:t xml:space="preserve"> </w:t>
            </w:r>
            <w:r w:rsidRPr="005371F4">
              <w:rPr>
                <w:rFonts w:ascii="宋体" w:hAnsi="宋体" w:cs="宋体" w:hint="eastAsia"/>
                <w:szCs w:val="21"/>
              </w:rPr>
              <w:t>个月的依法缴纳社会保障资金的缴费</w:t>
            </w:r>
            <w:r w:rsidRPr="005371F4">
              <w:rPr>
                <w:rFonts w:hint="eastAsia"/>
              </w:rPr>
              <w:t>证明材料</w:t>
            </w:r>
            <w:r w:rsidRPr="005371F4">
              <w:rPr>
                <w:rFonts w:ascii="宋体" w:hAnsi="宋体" w:cs="宋体" w:hint="eastAsia"/>
                <w:szCs w:val="21"/>
              </w:rPr>
              <w:t>（</w:t>
            </w:r>
            <w:r w:rsidRPr="005371F4">
              <w:rPr>
                <w:rFonts w:hint="eastAsia"/>
              </w:rPr>
              <w:t>如：</w:t>
            </w:r>
            <w:r w:rsidRPr="005371F4">
              <w:rPr>
                <w:rFonts w:ascii="宋体" w:hAnsi="宋体" w:cs="宋体" w:hint="eastAsia"/>
                <w:szCs w:val="21"/>
              </w:rPr>
              <w:t>专用收据、社会保险缴纳清单或者社保部门的证明）复印件；</w:t>
            </w:r>
            <w:r w:rsidRPr="005371F4">
              <w:rPr>
                <w:rFonts w:ascii="宋体" w:hAnsi="宋体" w:hint="eastAsia"/>
                <w:szCs w:val="21"/>
              </w:rPr>
              <w:t>依法不需要缴纳社会保障资金的供应商，必须提供相应文件证明不需要缴纳社会保障资金。</w:t>
            </w:r>
            <w:r w:rsidRPr="005371F4">
              <w:rPr>
                <w:rFonts w:ascii="宋体" w:hAnsi="宋体" w:cs="宋体" w:hint="eastAsia"/>
                <w:szCs w:val="21"/>
              </w:rPr>
              <w:t>从</w:t>
            </w:r>
            <w:r w:rsidRPr="005371F4">
              <w:rPr>
                <w:rFonts w:hint="eastAsia"/>
                <w:szCs w:val="21"/>
              </w:rPr>
              <w:t>成立之日起</w:t>
            </w:r>
            <w:r w:rsidRPr="005371F4">
              <w:rPr>
                <w:rFonts w:ascii="宋体" w:hAnsi="宋体" w:cs="宋体" w:hint="eastAsia"/>
                <w:szCs w:val="21"/>
              </w:rPr>
              <w:t>到投标文件提交截止时间止不足要求月数的只需提供从</w:t>
            </w:r>
            <w:r w:rsidRPr="005371F4">
              <w:rPr>
                <w:rFonts w:hint="eastAsia"/>
                <w:szCs w:val="21"/>
              </w:rPr>
              <w:t>成立之日起</w:t>
            </w:r>
            <w:r w:rsidRPr="005371F4">
              <w:rPr>
                <w:rFonts w:ascii="宋体" w:hAnsi="宋体" w:cs="宋体" w:hint="eastAsia"/>
                <w:szCs w:val="21"/>
              </w:rPr>
              <w:t>的依法缴纳社会保障资金的</w:t>
            </w:r>
            <w:r w:rsidRPr="005371F4">
              <w:rPr>
                <w:rFonts w:ascii="宋体" w:hAnsi="宋体" w:hint="eastAsia"/>
                <w:szCs w:val="21"/>
              </w:rPr>
              <w:t>相应证明文件</w:t>
            </w:r>
            <w:r w:rsidRPr="005371F4">
              <w:rPr>
                <w:rFonts w:ascii="宋体" w:hAnsi="宋体" w:cs="宋体" w:hint="eastAsia"/>
                <w:szCs w:val="21"/>
              </w:rPr>
              <w:t>]</w:t>
            </w:r>
            <w:r w:rsidRPr="005371F4">
              <w:rPr>
                <w:rFonts w:ascii="宋体" w:hAnsi="宋体" w:hint="eastAsia"/>
                <w:szCs w:val="21"/>
              </w:rPr>
              <w:t>；（</w:t>
            </w:r>
            <w:r w:rsidRPr="005371F4">
              <w:rPr>
                <w:rFonts w:ascii="宋体" w:hAnsi="宋体" w:hint="eastAsia"/>
                <w:b/>
                <w:szCs w:val="21"/>
              </w:rPr>
              <w:t>必须提供，否则按无效投标处理</w:t>
            </w:r>
            <w:r w:rsidRPr="005371F4">
              <w:rPr>
                <w:rFonts w:ascii="宋体" w:hAnsi="宋体" w:hint="eastAsia"/>
                <w:szCs w:val="21"/>
              </w:rPr>
              <w:t>）</w:t>
            </w:r>
          </w:p>
          <w:p w14:paraId="6002E456" w14:textId="77777777" w:rsidR="00C85622" w:rsidRPr="005371F4" w:rsidRDefault="00F26744">
            <w:pPr>
              <w:snapToGrid w:val="0"/>
              <w:spacing w:line="360" w:lineRule="auto"/>
              <w:ind w:firstLineChars="200" w:firstLine="420"/>
              <w:jc w:val="left"/>
              <w:rPr>
                <w:rFonts w:ascii="宋体" w:hAnsi="宋体" w:cs="Courier New"/>
                <w:b/>
                <w:szCs w:val="21"/>
              </w:rPr>
            </w:pPr>
            <w:r w:rsidRPr="005371F4">
              <w:rPr>
                <w:rFonts w:ascii="宋体" w:hAnsi="宋体" w:cs="宋体" w:hint="eastAsia"/>
                <w:szCs w:val="21"/>
              </w:rPr>
              <w:t>4.投标人</w:t>
            </w:r>
            <w:r w:rsidRPr="005371F4">
              <w:rPr>
                <w:rFonts w:hint="eastAsia"/>
                <w:szCs w:val="21"/>
              </w:rPr>
              <w:t>财务状况报告</w:t>
            </w:r>
            <w:r w:rsidRPr="005371F4">
              <w:rPr>
                <w:rFonts w:ascii="宋体" w:hAnsi="宋体" w:hint="eastAsia"/>
                <w:szCs w:val="21"/>
              </w:rPr>
              <w:t>[</w:t>
            </w:r>
            <w:r w:rsidRPr="005371F4">
              <w:rPr>
                <w:rFonts w:ascii="宋体" w:hAnsi="宋体"/>
                <w:szCs w:val="21"/>
                <w:u w:val="single"/>
              </w:rPr>
              <w:t xml:space="preserve"> 2024</w:t>
            </w:r>
            <w:r w:rsidRPr="005371F4">
              <w:rPr>
                <w:rFonts w:ascii="宋体" w:hAnsi="宋体" w:hint="eastAsia"/>
                <w:szCs w:val="21"/>
                <w:u w:val="single"/>
              </w:rPr>
              <w:t>]</w:t>
            </w:r>
            <w:r w:rsidRPr="005371F4">
              <w:rPr>
                <w:rFonts w:ascii="宋体" w:hAnsi="宋体" w:hint="eastAsia"/>
                <w:szCs w:val="21"/>
              </w:rPr>
              <w:t>年度财务报表复印件，或者银行出具的资信证明，或者中国人民银行征信中心出具的信用报告（企业投标的提供企业信用报告，自然人投标的提供个人信用报告</w:t>
            </w:r>
            <w:r w:rsidRPr="005371F4">
              <w:rPr>
                <w:rFonts w:ascii="宋体" w:hAnsi="宋体" w:hint="eastAsia"/>
              </w:rPr>
              <w:t>，投标人</w:t>
            </w:r>
            <w:r w:rsidRPr="005371F4">
              <w:rPr>
                <w:rFonts w:ascii="宋体" w:hAnsi="宋体"/>
              </w:rPr>
              <w:t>属于成立时间在规定年度之后的法人或其他组织</w:t>
            </w:r>
            <w:r w:rsidRPr="005371F4">
              <w:rPr>
                <w:rFonts w:ascii="宋体" w:hAnsi="宋体" w:hint="eastAsia"/>
              </w:rPr>
              <w:t>，需提供成立之日起至投标截止时间前的月报表</w:t>
            </w:r>
            <w:r w:rsidRPr="005371F4">
              <w:rPr>
                <w:rFonts w:ascii="宋体" w:hAnsi="宋体" w:hint="eastAsia"/>
                <w:szCs w:val="21"/>
              </w:rPr>
              <w:t>或银行出具的资信证明或者中国人民银行征信中心出具的企业信用报告；资信证明应在有效期内，未注明有效期的，银行出具时间至投标截止时间不超过一年]</w:t>
            </w:r>
            <w:r w:rsidRPr="005371F4">
              <w:rPr>
                <w:rFonts w:hint="eastAsia"/>
                <w:szCs w:val="21"/>
              </w:rPr>
              <w:t>；</w:t>
            </w:r>
            <w:r w:rsidRPr="005371F4">
              <w:rPr>
                <w:rFonts w:ascii="宋体" w:hAnsi="宋体" w:hint="eastAsia"/>
                <w:szCs w:val="21"/>
              </w:rPr>
              <w:t>（</w:t>
            </w:r>
            <w:r w:rsidRPr="005371F4">
              <w:rPr>
                <w:rFonts w:ascii="宋体" w:hAnsi="宋体" w:hint="eastAsia"/>
                <w:b/>
                <w:szCs w:val="21"/>
              </w:rPr>
              <w:t>必须提供，否则按无效投标处理</w:t>
            </w:r>
            <w:r w:rsidRPr="005371F4">
              <w:rPr>
                <w:rFonts w:ascii="宋体" w:hAnsi="宋体" w:hint="eastAsia"/>
                <w:szCs w:val="21"/>
              </w:rPr>
              <w:t>）</w:t>
            </w:r>
          </w:p>
          <w:p w14:paraId="24C5A4A6" w14:textId="77777777" w:rsidR="00C85622" w:rsidRPr="005371F4" w:rsidRDefault="00F26744">
            <w:pPr>
              <w:snapToGrid w:val="0"/>
              <w:spacing w:line="360" w:lineRule="auto"/>
              <w:ind w:firstLineChars="200" w:firstLine="420"/>
              <w:jc w:val="left"/>
              <w:rPr>
                <w:rFonts w:ascii="宋体" w:hAnsi="宋体"/>
                <w:szCs w:val="21"/>
              </w:rPr>
            </w:pPr>
            <w:r w:rsidRPr="005371F4">
              <w:rPr>
                <w:rFonts w:ascii="宋体" w:hAnsi="宋体" w:hint="eastAsia"/>
                <w:szCs w:val="21"/>
              </w:rPr>
              <w:t>5.投标人直接控股股东信息表（格式后附）；（</w:t>
            </w:r>
            <w:r w:rsidRPr="005371F4">
              <w:rPr>
                <w:rFonts w:ascii="宋体" w:hAnsi="宋体" w:hint="eastAsia"/>
                <w:b/>
                <w:szCs w:val="21"/>
              </w:rPr>
              <w:t>必须提供，否则按无效投标处理</w:t>
            </w:r>
            <w:r w:rsidRPr="005371F4">
              <w:rPr>
                <w:rFonts w:ascii="宋体" w:hAnsi="宋体" w:hint="eastAsia"/>
                <w:szCs w:val="21"/>
              </w:rPr>
              <w:t>）</w:t>
            </w:r>
          </w:p>
          <w:p w14:paraId="70E2938B" w14:textId="77777777" w:rsidR="00C85622" w:rsidRPr="005371F4" w:rsidRDefault="00F26744">
            <w:pPr>
              <w:snapToGrid w:val="0"/>
              <w:spacing w:line="360" w:lineRule="auto"/>
              <w:ind w:firstLineChars="200" w:firstLine="420"/>
              <w:jc w:val="left"/>
              <w:rPr>
                <w:rFonts w:ascii="宋体" w:hAnsi="宋体"/>
                <w:szCs w:val="21"/>
              </w:rPr>
            </w:pPr>
            <w:r w:rsidRPr="005371F4">
              <w:rPr>
                <w:rFonts w:ascii="宋体" w:hAnsi="宋体" w:hint="eastAsia"/>
                <w:szCs w:val="21"/>
              </w:rPr>
              <w:t>6. 投标人直接管理关系信息表（格式后附）；（</w:t>
            </w:r>
            <w:r w:rsidRPr="005371F4">
              <w:rPr>
                <w:rFonts w:ascii="宋体" w:hAnsi="宋体" w:hint="eastAsia"/>
                <w:b/>
                <w:szCs w:val="21"/>
              </w:rPr>
              <w:t>必须提供，否则按无效投标处理</w:t>
            </w:r>
            <w:r w:rsidRPr="005371F4">
              <w:rPr>
                <w:rFonts w:ascii="宋体" w:hAnsi="宋体" w:hint="eastAsia"/>
                <w:szCs w:val="21"/>
              </w:rPr>
              <w:t>）</w:t>
            </w:r>
          </w:p>
          <w:p w14:paraId="0867835B" w14:textId="77777777" w:rsidR="00C85622" w:rsidRPr="005371F4" w:rsidRDefault="00F26744">
            <w:pPr>
              <w:snapToGrid w:val="0"/>
              <w:spacing w:line="360" w:lineRule="auto"/>
              <w:ind w:firstLineChars="200" w:firstLine="420"/>
              <w:jc w:val="left"/>
              <w:rPr>
                <w:rFonts w:ascii="宋体" w:hAnsi="宋体" w:cs="Courier New"/>
                <w:b/>
                <w:szCs w:val="21"/>
              </w:rPr>
            </w:pPr>
            <w:r w:rsidRPr="005371F4">
              <w:rPr>
                <w:rFonts w:ascii="宋体" w:hAnsi="宋体" w:hint="eastAsia"/>
                <w:szCs w:val="21"/>
              </w:rPr>
              <w:t>7.投标声明（格式后附）；（</w:t>
            </w:r>
            <w:r w:rsidRPr="005371F4">
              <w:rPr>
                <w:rFonts w:ascii="宋体" w:hAnsi="宋体" w:hint="eastAsia"/>
                <w:b/>
                <w:szCs w:val="21"/>
              </w:rPr>
              <w:t>必须提供，否则按无效投标处理</w:t>
            </w:r>
            <w:r w:rsidRPr="005371F4">
              <w:rPr>
                <w:rFonts w:ascii="宋体" w:hAnsi="宋体" w:hint="eastAsia"/>
                <w:szCs w:val="21"/>
              </w:rPr>
              <w:t>）</w:t>
            </w:r>
          </w:p>
          <w:p w14:paraId="76335C47" w14:textId="77777777" w:rsidR="00C85622" w:rsidRPr="005371F4" w:rsidRDefault="00F26744">
            <w:pPr>
              <w:snapToGrid w:val="0"/>
              <w:spacing w:line="360" w:lineRule="auto"/>
              <w:ind w:firstLineChars="200" w:firstLine="420"/>
              <w:jc w:val="left"/>
              <w:rPr>
                <w:rFonts w:ascii="宋体" w:hAnsi="宋体" w:cs="Courier New"/>
                <w:b/>
                <w:szCs w:val="21"/>
              </w:rPr>
            </w:pPr>
            <w:r w:rsidRPr="005371F4">
              <w:rPr>
                <w:rFonts w:ascii="宋体" w:hAnsi="宋体" w:hint="eastAsia"/>
                <w:szCs w:val="21"/>
              </w:rPr>
              <w:t>8.联合体协议书（格式后附）；（</w:t>
            </w:r>
            <w:r w:rsidRPr="005371F4">
              <w:rPr>
                <w:rFonts w:ascii="宋体" w:hAnsi="宋体" w:hint="eastAsia"/>
                <w:b/>
                <w:szCs w:val="21"/>
              </w:rPr>
              <w:t>联合体投标时必须提供，否则按无效投标处理</w:t>
            </w:r>
            <w:r w:rsidRPr="005371F4">
              <w:rPr>
                <w:rFonts w:ascii="宋体" w:hAnsi="宋体" w:hint="eastAsia"/>
                <w:szCs w:val="21"/>
              </w:rPr>
              <w:t>）</w:t>
            </w:r>
          </w:p>
          <w:p w14:paraId="28D269DE" w14:textId="77777777" w:rsidR="00C85622" w:rsidRPr="005371F4" w:rsidRDefault="00F26744">
            <w:pPr>
              <w:snapToGrid w:val="0"/>
              <w:spacing w:line="360" w:lineRule="auto"/>
              <w:ind w:firstLineChars="200" w:firstLine="420"/>
              <w:jc w:val="left"/>
              <w:rPr>
                <w:rFonts w:ascii="宋体" w:hAnsi="宋体" w:cs="Courier New"/>
                <w:b/>
                <w:szCs w:val="21"/>
              </w:rPr>
            </w:pPr>
            <w:r w:rsidRPr="005371F4">
              <w:rPr>
                <w:rFonts w:ascii="宋体" w:hAnsi="宋体"/>
                <w:szCs w:val="21"/>
              </w:rPr>
              <w:t>9</w:t>
            </w:r>
            <w:r w:rsidRPr="005371F4">
              <w:rPr>
                <w:rFonts w:ascii="宋体" w:hAnsi="宋体" w:hint="eastAsia"/>
                <w:szCs w:val="21"/>
              </w:rPr>
              <w:t>.除招标文件规定必须提供以外，投标人认为需要提供的其他证明材料。</w:t>
            </w:r>
          </w:p>
          <w:p w14:paraId="03708117" w14:textId="77777777" w:rsidR="00C85622" w:rsidRPr="005371F4" w:rsidRDefault="00C85622">
            <w:pPr>
              <w:snapToGrid w:val="0"/>
              <w:spacing w:line="360" w:lineRule="auto"/>
              <w:ind w:left="413"/>
              <w:jc w:val="left"/>
              <w:rPr>
                <w:rFonts w:ascii="宋体" w:hAnsi="宋体"/>
                <w:szCs w:val="21"/>
              </w:rPr>
            </w:pPr>
          </w:p>
          <w:p w14:paraId="38980F07" w14:textId="77777777" w:rsidR="00C85622" w:rsidRPr="005371F4" w:rsidRDefault="00F26744">
            <w:pPr>
              <w:snapToGrid w:val="0"/>
              <w:spacing w:line="360" w:lineRule="auto"/>
              <w:jc w:val="left"/>
              <w:rPr>
                <w:rFonts w:ascii="宋体" w:hAnsi="宋体" w:cs="Courier New"/>
                <w:b/>
                <w:szCs w:val="21"/>
              </w:rPr>
            </w:pPr>
            <w:r w:rsidRPr="005371F4">
              <w:rPr>
                <w:rFonts w:ascii="宋体" w:hAnsi="宋体" w:hint="eastAsia"/>
                <w:b/>
                <w:bCs/>
                <w:szCs w:val="21"/>
              </w:rPr>
              <w:t>注：1.</w:t>
            </w:r>
            <w:r w:rsidRPr="005371F4">
              <w:rPr>
                <w:rFonts w:ascii="宋体" w:hAnsi="宋体" w:hint="eastAsia"/>
                <w:szCs w:val="21"/>
              </w:rPr>
              <w:t xml:space="preserve"> </w:t>
            </w:r>
            <w:r w:rsidRPr="005371F4">
              <w:rPr>
                <w:rFonts w:ascii="宋体" w:hAnsi="宋体" w:hint="eastAsia"/>
                <w:b/>
                <w:bCs/>
                <w:szCs w:val="21"/>
              </w:rPr>
              <w:t>以上标明“必须提供”的材料，格式</w:t>
            </w:r>
            <w:r w:rsidRPr="005371F4">
              <w:rPr>
                <w:rFonts w:ascii="宋体" w:hAnsi="宋体" w:cs="宋体" w:hint="eastAsia"/>
                <w:b/>
                <w:szCs w:val="21"/>
              </w:rPr>
              <w:t>中有要求法定代表人或者委托代理人签字的，必须按要求签字并加盖投标人电子签章</w:t>
            </w:r>
            <w:r w:rsidRPr="005371F4">
              <w:rPr>
                <w:rFonts w:ascii="宋体" w:hAnsi="宋体" w:hint="eastAsia"/>
                <w:b/>
                <w:bCs/>
                <w:szCs w:val="21"/>
              </w:rPr>
              <w:t>，否则按无效投标</w:t>
            </w:r>
            <w:r w:rsidRPr="005371F4">
              <w:rPr>
                <w:rFonts w:ascii="宋体" w:hAnsi="宋体" w:cs="Courier New" w:hint="eastAsia"/>
                <w:b/>
                <w:szCs w:val="21"/>
              </w:rPr>
              <w:t>处理。</w:t>
            </w:r>
          </w:p>
          <w:p w14:paraId="621F3786" w14:textId="77777777" w:rsidR="00C85622" w:rsidRPr="005371F4" w:rsidRDefault="00F26744">
            <w:pPr>
              <w:snapToGrid w:val="0"/>
              <w:spacing w:line="360" w:lineRule="auto"/>
              <w:ind w:firstLineChars="200" w:firstLine="422"/>
              <w:jc w:val="left"/>
              <w:rPr>
                <w:rFonts w:ascii="宋体" w:hAnsi="宋体"/>
                <w:b/>
                <w:bCs/>
                <w:szCs w:val="21"/>
              </w:rPr>
            </w:pPr>
            <w:r w:rsidRPr="005371F4">
              <w:rPr>
                <w:rFonts w:ascii="宋体" w:hAnsi="宋体" w:hint="eastAsia"/>
                <w:b/>
                <w:bCs/>
                <w:szCs w:val="21"/>
              </w:rPr>
              <w:t>2.联合体投标时，第1-6项资格证明文件联合体各方均必须分别提供，</w:t>
            </w:r>
            <w:r w:rsidRPr="005371F4">
              <w:rPr>
                <w:rFonts w:hint="eastAsia"/>
                <w:b/>
              </w:rPr>
              <w:t>并由</w:t>
            </w:r>
            <w:r w:rsidRPr="005371F4">
              <w:rPr>
                <w:rFonts w:ascii="宋体" w:hAnsi="宋体" w:cs="宋体" w:hint="eastAsia"/>
                <w:b/>
                <w:szCs w:val="21"/>
              </w:rPr>
              <w:t>联合体</w:t>
            </w:r>
            <w:r w:rsidRPr="005371F4">
              <w:rPr>
                <w:rFonts w:hint="eastAsia"/>
                <w:b/>
              </w:rPr>
              <w:t>牵头人加盖电子签章</w:t>
            </w:r>
            <w:r w:rsidRPr="005371F4">
              <w:rPr>
                <w:rFonts w:ascii="宋体" w:hAnsi="宋体" w:cs="宋体" w:hint="eastAsia"/>
                <w:b/>
                <w:szCs w:val="21"/>
              </w:rPr>
              <w:t>，</w:t>
            </w:r>
            <w:r w:rsidRPr="005371F4">
              <w:rPr>
                <w:rFonts w:hint="eastAsia"/>
                <w:b/>
              </w:rPr>
              <w:t>规定签字</w:t>
            </w:r>
            <w:r w:rsidRPr="005371F4">
              <w:rPr>
                <w:rFonts w:ascii="宋体" w:hAnsi="宋体" w:cs="宋体" w:hint="eastAsia"/>
                <w:b/>
                <w:szCs w:val="21"/>
              </w:rPr>
              <w:t>处签字</w:t>
            </w:r>
            <w:r w:rsidRPr="005371F4">
              <w:rPr>
                <w:rFonts w:ascii="宋体" w:hAnsi="宋体" w:hint="eastAsia"/>
                <w:b/>
                <w:bCs/>
                <w:szCs w:val="21"/>
              </w:rPr>
              <w:t>（或者电子签名），否则按无效投标</w:t>
            </w:r>
            <w:r w:rsidRPr="005371F4">
              <w:rPr>
                <w:rFonts w:ascii="宋体" w:hAnsi="宋体" w:cs="Courier New" w:hint="eastAsia"/>
                <w:b/>
                <w:szCs w:val="21"/>
              </w:rPr>
              <w:t>处理</w:t>
            </w:r>
            <w:r w:rsidRPr="005371F4">
              <w:rPr>
                <w:rFonts w:ascii="宋体" w:hAnsi="宋体" w:hint="eastAsia"/>
                <w:b/>
                <w:bCs/>
                <w:szCs w:val="21"/>
              </w:rPr>
              <w:t>。</w:t>
            </w:r>
          </w:p>
          <w:p w14:paraId="105BA003" w14:textId="77777777" w:rsidR="00C85622" w:rsidRPr="005371F4" w:rsidRDefault="00C85622">
            <w:pPr>
              <w:snapToGrid w:val="0"/>
              <w:spacing w:line="360" w:lineRule="auto"/>
              <w:ind w:firstLineChars="200" w:firstLine="422"/>
              <w:jc w:val="left"/>
              <w:rPr>
                <w:rFonts w:ascii="宋体" w:hAnsi="宋体"/>
                <w:b/>
                <w:bCs/>
                <w:szCs w:val="21"/>
              </w:rPr>
            </w:pPr>
          </w:p>
        </w:tc>
      </w:tr>
      <w:tr w:rsidR="00C52815" w:rsidRPr="005371F4" w14:paraId="2C24C533" w14:textId="77777777">
        <w:tc>
          <w:tcPr>
            <w:tcW w:w="895" w:type="dxa"/>
            <w:vMerge/>
            <w:tcBorders>
              <w:left w:val="single" w:sz="4" w:space="0" w:color="auto"/>
              <w:right w:val="single" w:sz="4" w:space="0" w:color="auto"/>
            </w:tcBorders>
            <w:vAlign w:val="center"/>
          </w:tcPr>
          <w:p w14:paraId="41E44216" w14:textId="77777777" w:rsidR="00C85622" w:rsidRPr="005371F4" w:rsidRDefault="00C85622">
            <w:pPr>
              <w:spacing w:line="360" w:lineRule="auto"/>
              <w:rPr>
                <w:rFonts w:ascii="宋体" w:hAnsi="宋体"/>
                <w:szCs w:val="21"/>
              </w:rPr>
            </w:pPr>
            <w:bookmarkStart w:id="57" w:name="_13.3"/>
            <w:bookmarkEnd w:id="57"/>
          </w:p>
        </w:tc>
        <w:tc>
          <w:tcPr>
            <w:tcW w:w="8670" w:type="dxa"/>
            <w:tcBorders>
              <w:top w:val="single" w:sz="4" w:space="0" w:color="auto"/>
              <w:left w:val="single" w:sz="4" w:space="0" w:color="auto"/>
              <w:bottom w:val="single" w:sz="4" w:space="0" w:color="auto"/>
              <w:right w:val="single" w:sz="4" w:space="0" w:color="auto"/>
            </w:tcBorders>
            <w:vAlign w:val="center"/>
          </w:tcPr>
          <w:p w14:paraId="3C7D7ADE" w14:textId="77777777" w:rsidR="00C85622" w:rsidRPr="005371F4" w:rsidRDefault="00F26744">
            <w:pPr>
              <w:snapToGrid w:val="0"/>
              <w:spacing w:line="360" w:lineRule="auto"/>
              <w:jc w:val="left"/>
              <w:rPr>
                <w:rFonts w:ascii="宋体" w:hAnsi="宋体" w:cs="Courier New"/>
                <w:b/>
                <w:szCs w:val="21"/>
              </w:rPr>
            </w:pPr>
            <w:r w:rsidRPr="005371F4">
              <w:rPr>
                <w:rFonts w:hint="eastAsia"/>
                <w:b/>
                <w:kern w:val="0"/>
                <w:u w:val="single"/>
              </w:rPr>
              <w:t>商务及技术文件</w:t>
            </w:r>
            <w:r w:rsidRPr="005371F4">
              <w:rPr>
                <w:rFonts w:ascii="宋体" w:hAnsi="宋体" w:cs="Courier New" w:hint="eastAsia"/>
                <w:b/>
                <w:szCs w:val="21"/>
              </w:rPr>
              <w:t>：</w:t>
            </w:r>
          </w:p>
          <w:p w14:paraId="56EF40AB" w14:textId="77777777" w:rsidR="00C85622" w:rsidRPr="005371F4" w:rsidRDefault="00F26744">
            <w:pPr>
              <w:snapToGrid w:val="0"/>
              <w:spacing w:line="360" w:lineRule="auto"/>
              <w:ind w:left="413"/>
              <w:jc w:val="left"/>
              <w:rPr>
                <w:rFonts w:ascii="宋体" w:hAnsi="宋体"/>
                <w:szCs w:val="21"/>
              </w:rPr>
            </w:pPr>
            <w:r w:rsidRPr="005371F4">
              <w:rPr>
                <w:rFonts w:ascii="宋体" w:hAnsi="宋体" w:hint="eastAsia"/>
                <w:szCs w:val="21"/>
              </w:rPr>
              <w:t>1.无串通投标行为的承诺函（格式后附）；（</w:t>
            </w:r>
            <w:r w:rsidRPr="005371F4">
              <w:rPr>
                <w:rFonts w:ascii="宋体" w:hAnsi="宋体" w:hint="eastAsia"/>
                <w:b/>
                <w:szCs w:val="21"/>
              </w:rPr>
              <w:t>必须提供，否则按无效投标处理</w:t>
            </w:r>
            <w:r w:rsidRPr="005371F4">
              <w:rPr>
                <w:rFonts w:ascii="宋体" w:hAnsi="宋体" w:hint="eastAsia"/>
                <w:szCs w:val="21"/>
              </w:rPr>
              <w:t>）</w:t>
            </w:r>
          </w:p>
          <w:p w14:paraId="7792BB2E" w14:textId="77777777" w:rsidR="00C85622" w:rsidRPr="005371F4" w:rsidRDefault="00F26744">
            <w:pPr>
              <w:snapToGrid w:val="0"/>
              <w:spacing w:line="360" w:lineRule="auto"/>
              <w:ind w:left="413"/>
              <w:jc w:val="left"/>
              <w:rPr>
                <w:rFonts w:ascii="宋体" w:hAnsi="宋体"/>
                <w:szCs w:val="21"/>
              </w:rPr>
            </w:pPr>
            <w:r w:rsidRPr="005371F4">
              <w:rPr>
                <w:rFonts w:ascii="宋体" w:hAnsi="宋体" w:hint="eastAsia"/>
                <w:szCs w:val="21"/>
              </w:rPr>
              <w:t>2.投标保证金提交凭证；（</w:t>
            </w:r>
            <w:r w:rsidRPr="005371F4">
              <w:rPr>
                <w:rFonts w:ascii="宋体" w:hAnsi="宋体" w:hint="eastAsia"/>
                <w:b/>
                <w:szCs w:val="21"/>
              </w:rPr>
              <w:t>必须提供，否则按无效投标处理</w:t>
            </w:r>
            <w:r w:rsidRPr="005371F4">
              <w:rPr>
                <w:rFonts w:ascii="宋体" w:hAnsi="宋体" w:hint="eastAsia"/>
                <w:szCs w:val="21"/>
              </w:rPr>
              <w:t>）</w:t>
            </w:r>
          </w:p>
          <w:p w14:paraId="69EA8EBA" w14:textId="77777777" w:rsidR="00C85622" w:rsidRPr="005371F4" w:rsidRDefault="00F26744">
            <w:pPr>
              <w:snapToGrid w:val="0"/>
              <w:spacing w:line="360" w:lineRule="auto"/>
              <w:ind w:left="413"/>
              <w:jc w:val="left"/>
              <w:rPr>
                <w:rFonts w:ascii="宋体" w:hAnsi="宋体"/>
                <w:szCs w:val="21"/>
              </w:rPr>
            </w:pPr>
            <w:r w:rsidRPr="005371F4">
              <w:rPr>
                <w:rFonts w:ascii="宋体" w:hAnsi="宋体" w:hint="eastAsia"/>
                <w:szCs w:val="21"/>
              </w:rPr>
              <w:t>3.法定代表人身份证明及法定代表人有效身份证正反面复印件（格式后附）；（</w:t>
            </w:r>
            <w:r w:rsidRPr="005371F4">
              <w:rPr>
                <w:rFonts w:ascii="宋体" w:hAnsi="宋体" w:cs="宋体" w:hint="eastAsia"/>
                <w:b/>
                <w:bCs/>
                <w:szCs w:val="21"/>
              </w:rPr>
              <w:t>除自然人投标外</w:t>
            </w:r>
            <w:r w:rsidRPr="005371F4">
              <w:rPr>
                <w:rFonts w:ascii="宋体" w:hAnsi="宋体" w:hint="eastAsia"/>
                <w:b/>
                <w:szCs w:val="21"/>
              </w:rPr>
              <w:t>必须提供，否则按无效投标处理</w:t>
            </w:r>
            <w:r w:rsidRPr="005371F4">
              <w:rPr>
                <w:rFonts w:ascii="宋体" w:hAnsi="宋体" w:hint="eastAsia"/>
                <w:szCs w:val="21"/>
              </w:rPr>
              <w:t>）</w:t>
            </w:r>
          </w:p>
          <w:p w14:paraId="3A22D8C1" w14:textId="77777777" w:rsidR="00C85622" w:rsidRPr="005371F4" w:rsidRDefault="00F26744">
            <w:pPr>
              <w:snapToGrid w:val="0"/>
              <w:spacing w:line="360" w:lineRule="auto"/>
              <w:ind w:left="413"/>
              <w:jc w:val="left"/>
              <w:rPr>
                <w:rFonts w:ascii="宋体" w:hAnsi="宋体"/>
                <w:szCs w:val="21"/>
              </w:rPr>
            </w:pPr>
            <w:r w:rsidRPr="005371F4">
              <w:rPr>
                <w:rFonts w:ascii="宋体" w:hAnsi="宋体" w:hint="eastAsia"/>
                <w:szCs w:val="21"/>
              </w:rPr>
              <w:t>4.授权委托书及委托代理人有效身份证正反面复印件（格式后附）；（</w:t>
            </w:r>
            <w:r w:rsidRPr="005371F4">
              <w:rPr>
                <w:rFonts w:ascii="宋体" w:hAnsi="宋体" w:hint="eastAsia"/>
                <w:b/>
                <w:szCs w:val="21"/>
              </w:rPr>
              <w:t>委托时必须提供，否则按无效投标处理</w:t>
            </w:r>
            <w:r w:rsidRPr="005371F4">
              <w:rPr>
                <w:rFonts w:ascii="宋体" w:hAnsi="宋体" w:hint="eastAsia"/>
                <w:szCs w:val="21"/>
              </w:rPr>
              <w:t>）</w:t>
            </w:r>
          </w:p>
          <w:p w14:paraId="756E4C85" w14:textId="77777777" w:rsidR="00C85622" w:rsidRPr="005371F4" w:rsidRDefault="00F26744">
            <w:pPr>
              <w:snapToGrid w:val="0"/>
              <w:spacing w:line="360" w:lineRule="auto"/>
              <w:ind w:left="413"/>
              <w:jc w:val="left"/>
              <w:rPr>
                <w:rFonts w:ascii="宋体" w:hAnsi="宋体"/>
                <w:szCs w:val="21"/>
              </w:rPr>
            </w:pPr>
            <w:r w:rsidRPr="005371F4">
              <w:rPr>
                <w:rFonts w:ascii="宋体" w:hAnsi="宋体" w:hint="eastAsia"/>
                <w:szCs w:val="21"/>
              </w:rPr>
              <w:t>5</w:t>
            </w:r>
            <w:r w:rsidRPr="005371F4">
              <w:rPr>
                <w:rFonts w:ascii="宋体" w:hAnsi="宋体"/>
                <w:szCs w:val="21"/>
              </w:rPr>
              <w:t>.</w:t>
            </w:r>
            <w:r w:rsidRPr="005371F4">
              <w:rPr>
                <w:rFonts w:ascii="宋体" w:hAnsi="宋体" w:hint="eastAsia"/>
                <w:szCs w:val="21"/>
              </w:rPr>
              <w:t>商务要求偏离表（格式后附）；（</w:t>
            </w:r>
            <w:r w:rsidRPr="005371F4">
              <w:rPr>
                <w:rFonts w:ascii="宋体" w:hAnsi="宋体" w:hint="eastAsia"/>
                <w:b/>
                <w:szCs w:val="21"/>
              </w:rPr>
              <w:t>必须提供，否则按无效投标处理</w:t>
            </w:r>
            <w:r w:rsidRPr="005371F4">
              <w:rPr>
                <w:rFonts w:ascii="宋体" w:hAnsi="宋体" w:hint="eastAsia"/>
                <w:szCs w:val="21"/>
              </w:rPr>
              <w:t>）</w:t>
            </w:r>
          </w:p>
          <w:p w14:paraId="58829C32" w14:textId="77777777" w:rsidR="00C85622" w:rsidRPr="005371F4" w:rsidRDefault="00F26744">
            <w:pPr>
              <w:snapToGrid w:val="0"/>
              <w:spacing w:line="360" w:lineRule="auto"/>
              <w:ind w:left="413"/>
              <w:jc w:val="left"/>
              <w:rPr>
                <w:rFonts w:ascii="宋体" w:hAnsi="宋体"/>
                <w:szCs w:val="21"/>
              </w:rPr>
            </w:pPr>
            <w:r w:rsidRPr="005371F4">
              <w:rPr>
                <w:rFonts w:ascii="宋体" w:hAnsi="宋体"/>
                <w:szCs w:val="21"/>
              </w:rPr>
              <w:t>6</w:t>
            </w:r>
            <w:r w:rsidRPr="005371F4">
              <w:rPr>
                <w:rFonts w:ascii="宋体" w:hAnsi="宋体" w:hint="eastAsia"/>
                <w:szCs w:val="21"/>
              </w:rPr>
              <w:t xml:space="preserve">.售后服务承诺（格式自拟）； </w:t>
            </w:r>
          </w:p>
          <w:p w14:paraId="5A177100" w14:textId="77777777" w:rsidR="00C85622" w:rsidRPr="005371F4" w:rsidRDefault="00F26744">
            <w:pPr>
              <w:snapToGrid w:val="0"/>
              <w:spacing w:line="360" w:lineRule="auto"/>
              <w:ind w:left="413"/>
              <w:jc w:val="left"/>
              <w:rPr>
                <w:rFonts w:ascii="宋体" w:hAnsi="宋体"/>
                <w:szCs w:val="21"/>
              </w:rPr>
            </w:pPr>
            <w:r w:rsidRPr="005371F4">
              <w:rPr>
                <w:rFonts w:ascii="宋体" w:hAnsi="宋体"/>
                <w:szCs w:val="21"/>
              </w:rPr>
              <w:t>7</w:t>
            </w:r>
            <w:r w:rsidRPr="005371F4">
              <w:rPr>
                <w:rFonts w:ascii="宋体" w:hAnsi="宋体" w:hint="eastAsia"/>
                <w:szCs w:val="21"/>
              </w:rPr>
              <w:t>.投标人情况介绍（格式自拟）；</w:t>
            </w:r>
          </w:p>
          <w:p w14:paraId="3687940C" w14:textId="77777777" w:rsidR="00C85622" w:rsidRPr="005371F4" w:rsidRDefault="00F26744">
            <w:pPr>
              <w:snapToGrid w:val="0"/>
              <w:spacing w:line="360" w:lineRule="auto"/>
              <w:ind w:left="413"/>
              <w:jc w:val="left"/>
              <w:rPr>
                <w:rFonts w:ascii="宋体" w:hAnsi="宋体"/>
                <w:szCs w:val="21"/>
              </w:rPr>
            </w:pPr>
            <w:r w:rsidRPr="005371F4">
              <w:rPr>
                <w:rFonts w:ascii="宋体" w:hAnsi="宋体"/>
                <w:szCs w:val="21"/>
              </w:rPr>
              <w:lastRenderedPageBreak/>
              <w:t>8</w:t>
            </w:r>
            <w:r w:rsidRPr="005371F4">
              <w:rPr>
                <w:rFonts w:ascii="宋体" w:hAnsi="宋体" w:hint="eastAsia"/>
                <w:szCs w:val="21"/>
              </w:rPr>
              <w:t>.联合体协议书（格式后附）；（</w:t>
            </w:r>
            <w:r w:rsidRPr="005371F4">
              <w:rPr>
                <w:rFonts w:ascii="宋体" w:hAnsi="宋体" w:hint="eastAsia"/>
                <w:b/>
                <w:szCs w:val="21"/>
              </w:rPr>
              <w:t>联合体投标时必须提供，否则按无效投标处理</w:t>
            </w:r>
            <w:r w:rsidRPr="005371F4">
              <w:rPr>
                <w:rFonts w:ascii="宋体" w:hAnsi="宋体" w:hint="eastAsia"/>
                <w:szCs w:val="21"/>
              </w:rPr>
              <w:t>）</w:t>
            </w:r>
          </w:p>
          <w:p w14:paraId="18AC473A" w14:textId="77777777" w:rsidR="00C85622" w:rsidRPr="005371F4" w:rsidRDefault="00F26744">
            <w:pPr>
              <w:snapToGrid w:val="0"/>
              <w:spacing w:line="360" w:lineRule="auto"/>
              <w:ind w:left="413"/>
              <w:jc w:val="left"/>
              <w:rPr>
                <w:rFonts w:ascii="宋体" w:hAnsi="宋体"/>
                <w:szCs w:val="21"/>
              </w:rPr>
            </w:pPr>
            <w:r w:rsidRPr="005371F4">
              <w:rPr>
                <w:rFonts w:ascii="宋体" w:hAnsi="宋体"/>
                <w:szCs w:val="21"/>
              </w:rPr>
              <w:t>9</w:t>
            </w:r>
            <w:r w:rsidRPr="005371F4">
              <w:rPr>
                <w:rFonts w:ascii="宋体" w:hAnsi="宋体" w:hint="eastAsia"/>
                <w:szCs w:val="21"/>
              </w:rPr>
              <w:t>.</w:t>
            </w:r>
            <w:r w:rsidRPr="005371F4">
              <w:rPr>
                <w:rFonts w:hint="eastAsia"/>
              </w:rPr>
              <w:t xml:space="preserve"> </w:t>
            </w:r>
            <w:r w:rsidRPr="005371F4">
              <w:rPr>
                <w:rFonts w:ascii="宋体" w:hAnsi="宋体" w:hint="eastAsia"/>
                <w:szCs w:val="21"/>
              </w:rPr>
              <w:t>代理服务费承诺书（格式后附）；（</w:t>
            </w:r>
            <w:r w:rsidRPr="005371F4">
              <w:rPr>
                <w:rFonts w:ascii="宋体" w:hAnsi="宋体" w:hint="eastAsia"/>
                <w:b/>
                <w:szCs w:val="21"/>
              </w:rPr>
              <w:t>必须提供，否则按无效投标处理</w:t>
            </w:r>
            <w:r w:rsidRPr="005371F4">
              <w:rPr>
                <w:rFonts w:ascii="宋体" w:hAnsi="宋体" w:hint="eastAsia"/>
                <w:szCs w:val="21"/>
              </w:rPr>
              <w:t>）</w:t>
            </w:r>
          </w:p>
          <w:p w14:paraId="220B950A" w14:textId="77777777" w:rsidR="00C85622" w:rsidRPr="005371F4" w:rsidRDefault="00F26744">
            <w:pPr>
              <w:snapToGrid w:val="0"/>
              <w:spacing w:line="360" w:lineRule="auto"/>
              <w:ind w:left="420"/>
              <w:jc w:val="left"/>
              <w:rPr>
                <w:rFonts w:ascii="宋体" w:hAnsi="宋体"/>
                <w:szCs w:val="21"/>
              </w:rPr>
            </w:pPr>
            <w:r w:rsidRPr="005371F4">
              <w:rPr>
                <w:rFonts w:ascii="宋体" w:hAnsi="宋体" w:hint="eastAsia"/>
                <w:szCs w:val="21"/>
              </w:rPr>
              <w:t>10.设备性能配置清单（格式后附）；（</w:t>
            </w:r>
            <w:r w:rsidRPr="005371F4">
              <w:rPr>
                <w:rFonts w:ascii="宋体" w:hAnsi="宋体" w:hint="eastAsia"/>
                <w:b/>
                <w:szCs w:val="21"/>
              </w:rPr>
              <w:t>必须提供，否则按无效投标处理</w:t>
            </w:r>
            <w:r w:rsidRPr="005371F4">
              <w:rPr>
                <w:rFonts w:ascii="宋体" w:hAnsi="宋体" w:hint="eastAsia"/>
                <w:szCs w:val="21"/>
              </w:rPr>
              <w:t>）</w:t>
            </w:r>
          </w:p>
          <w:p w14:paraId="2F2D2C1B" w14:textId="77777777" w:rsidR="00C85622" w:rsidRPr="005371F4" w:rsidRDefault="00F26744">
            <w:pPr>
              <w:snapToGrid w:val="0"/>
              <w:spacing w:line="360" w:lineRule="auto"/>
              <w:ind w:left="420"/>
              <w:jc w:val="left"/>
              <w:rPr>
                <w:rFonts w:ascii="宋体" w:hAnsi="宋体"/>
                <w:szCs w:val="21"/>
              </w:rPr>
            </w:pPr>
            <w:r w:rsidRPr="005371F4">
              <w:rPr>
                <w:rFonts w:ascii="宋体" w:hAnsi="宋体" w:hint="eastAsia"/>
                <w:szCs w:val="21"/>
              </w:rPr>
              <w:t>11.技术要求偏离表（格式后附）；（</w:t>
            </w:r>
            <w:r w:rsidRPr="005371F4">
              <w:rPr>
                <w:rFonts w:ascii="宋体" w:hAnsi="宋体" w:hint="eastAsia"/>
                <w:b/>
                <w:szCs w:val="21"/>
              </w:rPr>
              <w:t>必须提供，否则按无效投标处理</w:t>
            </w:r>
            <w:r w:rsidRPr="005371F4">
              <w:rPr>
                <w:rFonts w:ascii="宋体" w:hAnsi="宋体" w:hint="eastAsia"/>
                <w:szCs w:val="21"/>
              </w:rPr>
              <w:t>）</w:t>
            </w:r>
          </w:p>
          <w:p w14:paraId="03500632" w14:textId="77777777" w:rsidR="00C85622" w:rsidRPr="005371F4" w:rsidRDefault="00F26744">
            <w:pPr>
              <w:snapToGrid w:val="0"/>
              <w:spacing w:line="360" w:lineRule="auto"/>
              <w:ind w:left="420"/>
              <w:jc w:val="left"/>
              <w:rPr>
                <w:rFonts w:ascii="宋体" w:hAnsi="宋体"/>
                <w:szCs w:val="21"/>
              </w:rPr>
            </w:pPr>
            <w:r w:rsidRPr="005371F4">
              <w:rPr>
                <w:rFonts w:ascii="宋体" w:hAnsi="宋体" w:hint="eastAsia"/>
                <w:szCs w:val="21"/>
              </w:rPr>
              <w:t>12.项目实施方案（格式自拟）【项目前期准备、项目实施计划（项目实施人员一览表（格式后附）、技术服务、技术培训的内容和措施）】；</w:t>
            </w:r>
          </w:p>
          <w:p w14:paraId="4B1CA28E" w14:textId="77777777" w:rsidR="00C85622" w:rsidRPr="005371F4" w:rsidRDefault="00F26744">
            <w:pPr>
              <w:snapToGrid w:val="0"/>
              <w:spacing w:line="360" w:lineRule="auto"/>
              <w:ind w:left="420"/>
              <w:jc w:val="left"/>
              <w:rPr>
                <w:rFonts w:ascii="宋体" w:hAnsi="宋体"/>
                <w:szCs w:val="21"/>
              </w:rPr>
            </w:pPr>
            <w:r w:rsidRPr="005371F4">
              <w:rPr>
                <w:rFonts w:ascii="宋体" w:hAnsi="宋体" w:hint="eastAsia"/>
                <w:szCs w:val="21"/>
              </w:rPr>
              <w:t>13.对本项目系统总体要求的理解。包括：功能说明、性能指标及设备选型说明（质量、性能、价格、外观、体积等方面进行比较和选择的理由及过程，格式自拟）；</w:t>
            </w:r>
          </w:p>
          <w:p w14:paraId="42F4E08C" w14:textId="77777777" w:rsidR="00C85622" w:rsidRPr="005371F4" w:rsidRDefault="00F26744">
            <w:pPr>
              <w:snapToGrid w:val="0"/>
              <w:spacing w:line="360" w:lineRule="auto"/>
              <w:ind w:left="420"/>
              <w:jc w:val="left"/>
              <w:rPr>
                <w:rFonts w:ascii="宋体" w:hAnsi="宋体"/>
                <w:szCs w:val="21"/>
              </w:rPr>
            </w:pPr>
            <w:r w:rsidRPr="005371F4">
              <w:rPr>
                <w:rFonts w:ascii="宋体" w:hAnsi="宋体" w:hint="eastAsia"/>
                <w:szCs w:val="21"/>
              </w:rPr>
              <w:t>14.产品出厂标准、质量检测报告【其中有精度要求的仪器设备类政府采购项目，应当要求投标人提供精度数据（</w:t>
            </w:r>
            <w:r w:rsidRPr="005371F4">
              <w:t>国家认可的有资质的第三方检测机构出具的检测报告复印件</w:t>
            </w:r>
            <w:r w:rsidRPr="005371F4">
              <w:rPr>
                <w:rFonts w:ascii="宋体" w:hAnsi="宋体" w:hint="eastAsia"/>
                <w:szCs w:val="21"/>
              </w:rPr>
              <w:t>或者由采购人在投标前组织的实测获得）】</w:t>
            </w:r>
          </w:p>
          <w:p w14:paraId="31EDFEB8" w14:textId="77777777" w:rsidR="00C85622" w:rsidRPr="005371F4" w:rsidRDefault="00F26744">
            <w:pPr>
              <w:snapToGrid w:val="0"/>
              <w:spacing w:line="360" w:lineRule="auto"/>
              <w:ind w:left="420"/>
              <w:jc w:val="left"/>
              <w:rPr>
                <w:rFonts w:ascii="宋体" w:hAnsi="宋体"/>
                <w:szCs w:val="21"/>
              </w:rPr>
            </w:pPr>
            <w:r w:rsidRPr="005371F4">
              <w:rPr>
                <w:rFonts w:ascii="宋体" w:hAnsi="宋体" w:hint="eastAsia"/>
                <w:szCs w:val="21"/>
              </w:rPr>
              <w:t>15.优惠条件：投标人承诺给予招标人的各种优惠条件，包括售后服务、备品备件、专用耗材等方面的优惠；投标人不得给予赠品或者与采购无关的其他商品、服务；</w:t>
            </w:r>
          </w:p>
          <w:p w14:paraId="02BB72E2" w14:textId="77777777" w:rsidR="00C85622" w:rsidRPr="005371F4" w:rsidRDefault="00F26744">
            <w:pPr>
              <w:snapToGrid w:val="0"/>
              <w:spacing w:line="360" w:lineRule="auto"/>
              <w:ind w:left="420"/>
              <w:jc w:val="left"/>
              <w:rPr>
                <w:rFonts w:ascii="宋体" w:hAnsi="宋体"/>
                <w:szCs w:val="21"/>
              </w:rPr>
            </w:pPr>
            <w:r w:rsidRPr="005371F4">
              <w:rPr>
                <w:rFonts w:ascii="宋体" w:hAnsi="宋体" w:hint="eastAsia"/>
                <w:szCs w:val="21"/>
              </w:rPr>
              <w:t>16.投标人对本项目的合理化建议和改进措施（格式自拟）；</w:t>
            </w:r>
          </w:p>
          <w:p w14:paraId="3E6FC48A" w14:textId="77777777" w:rsidR="00C85622" w:rsidRPr="005371F4" w:rsidRDefault="00F26744">
            <w:pPr>
              <w:snapToGrid w:val="0"/>
              <w:spacing w:line="360" w:lineRule="auto"/>
              <w:ind w:left="420"/>
              <w:jc w:val="left"/>
              <w:rPr>
                <w:rFonts w:ascii="宋体" w:hAnsi="宋体"/>
                <w:bCs/>
                <w:szCs w:val="21"/>
              </w:rPr>
            </w:pPr>
            <w:r w:rsidRPr="005371F4">
              <w:rPr>
                <w:rFonts w:ascii="宋体" w:hAnsi="宋体" w:hint="eastAsia"/>
                <w:szCs w:val="21"/>
              </w:rPr>
              <w:t>17.除招标文件规定必须提供以外，投标人认为需要提供的其他证明材料（格式自拟）。</w:t>
            </w:r>
          </w:p>
          <w:p w14:paraId="0489FA5C" w14:textId="77777777" w:rsidR="00C85622" w:rsidRPr="005371F4" w:rsidRDefault="00F26744">
            <w:pPr>
              <w:snapToGrid w:val="0"/>
              <w:spacing w:line="360" w:lineRule="auto"/>
              <w:ind w:left="413"/>
              <w:jc w:val="left"/>
              <w:rPr>
                <w:rFonts w:ascii="宋体" w:hAnsi="宋体"/>
                <w:szCs w:val="21"/>
              </w:rPr>
            </w:pPr>
            <w:r w:rsidRPr="005371F4">
              <w:rPr>
                <w:rFonts w:ascii="宋体" w:hAnsi="宋体" w:hint="eastAsia"/>
                <w:szCs w:val="21"/>
              </w:rPr>
              <w:t>（投标人根据“第二章 采购需求”及“第四章 评标方法及评标标准”提供有关证明材料）。</w:t>
            </w:r>
          </w:p>
          <w:p w14:paraId="74FD00E7" w14:textId="77777777" w:rsidR="00C85622" w:rsidRPr="005371F4" w:rsidRDefault="00F26744">
            <w:pPr>
              <w:snapToGrid w:val="0"/>
              <w:spacing w:line="360" w:lineRule="auto"/>
              <w:jc w:val="left"/>
              <w:rPr>
                <w:rFonts w:ascii="宋体" w:hAnsi="宋体"/>
                <w:szCs w:val="21"/>
              </w:rPr>
            </w:pPr>
            <w:r w:rsidRPr="005371F4">
              <w:rPr>
                <w:rFonts w:ascii="宋体" w:hAnsi="宋体" w:hint="eastAsia"/>
                <w:b/>
                <w:bCs/>
                <w:szCs w:val="21"/>
              </w:rPr>
              <w:t>注：以上标明“必须提供”的材料，格式</w:t>
            </w:r>
            <w:r w:rsidRPr="005371F4">
              <w:rPr>
                <w:rFonts w:ascii="宋体" w:hAnsi="宋体" w:cs="宋体" w:hint="eastAsia"/>
                <w:b/>
                <w:szCs w:val="21"/>
              </w:rPr>
              <w:t>中有要求法定代表人或者委托代理人签字的，必须按要求签字并加盖投标人电子签章</w:t>
            </w:r>
            <w:r w:rsidRPr="005371F4">
              <w:rPr>
                <w:rFonts w:ascii="宋体" w:hAnsi="宋体" w:hint="eastAsia"/>
                <w:b/>
                <w:bCs/>
                <w:szCs w:val="21"/>
              </w:rPr>
              <w:t>，否则按无效投标</w:t>
            </w:r>
            <w:r w:rsidRPr="005371F4">
              <w:rPr>
                <w:rFonts w:ascii="宋体" w:hAnsi="宋体" w:cs="Courier New" w:hint="eastAsia"/>
                <w:b/>
                <w:szCs w:val="21"/>
              </w:rPr>
              <w:t>处理。</w:t>
            </w:r>
          </w:p>
        </w:tc>
      </w:tr>
      <w:tr w:rsidR="00C52815" w:rsidRPr="005371F4" w14:paraId="6047B935" w14:textId="77777777">
        <w:tc>
          <w:tcPr>
            <w:tcW w:w="895" w:type="dxa"/>
            <w:tcBorders>
              <w:top w:val="single" w:sz="4" w:space="0" w:color="auto"/>
              <w:left w:val="single" w:sz="4" w:space="0" w:color="auto"/>
              <w:bottom w:val="single" w:sz="4" w:space="0" w:color="auto"/>
              <w:right w:val="single" w:sz="4" w:space="0" w:color="auto"/>
            </w:tcBorders>
            <w:vAlign w:val="center"/>
          </w:tcPr>
          <w:p w14:paraId="341551D4" w14:textId="77777777" w:rsidR="00C85622" w:rsidRPr="005371F4" w:rsidRDefault="00F26744">
            <w:pPr>
              <w:spacing w:line="360" w:lineRule="auto"/>
              <w:jc w:val="center"/>
              <w:rPr>
                <w:rFonts w:ascii="宋体" w:hAnsi="宋体"/>
                <w:szCs w:val="21"/>
              </w:rPr>
            </w:pPr>
            <w:bookmarkStart w:id="58" w:name="_13.5"/>
            <w:bookmarkStart w:id="59" w:name="_16.2"/>
            <w:bookmarkStart w:id="60" w:name="_13.4"/>
            <w:bookmarkEnd w:id="58"/>
            <w:bookmarkEnd w:id="59"/>
            <w:bookmarkEnd w:id="60"/>
            <w:r w:rsidRPr="005371F4">
              <w:rPr>
                <w:rFonts w:ascii="宋体" w:hAnsi="宋体" w:hint="eastAsia"/>
                <w:szCs w:val="21"/>
              </w:rPr>
              <w:lastRenderedPageBreak/>
              <w:t>16</w:t>
            </w:r>
            <w:bookmarkStart w:id="61" w:name="_Hlt19693758"/>
            <w:bookmarkStart w:id="62" w:name="_Hlt19194067"/>
            <w:bookmarkStart w:id="63" w:name="_Hlt19693759"/>
            <w:bookmarkStart w:id="64" w:name="_Hlt19194066"/>
            <w:r w:rsidRPr="005371F4">
              <w:rPr>
                <w:rFonts w:ascii="宋体" w:hAnsi="宋体" w:hint="eastAsia"/>
                <w:szCs w:val="21"/>
              </w:rPr>
              <w:t>.</w:t>
            </w:r>
            <w:bookmarkEnd w:id="61"/>
            <w:bookmarkEnd w:id="62"/>
            <w:bookmarkEnd w:id="63"/>
            <w:bookmarkEnd w:id="64"/>
            <w:r w:rsidRPr="005371F4">
              <w:rPr>
                <w:rFonts w:ascii="宋体" w:hAnsi="宋体" w:hint="eastAsia"/>
                <w:szCs w:val="21"/>
              </w:rPr>
              <w:t>2</w:t>
            </w:r>
          </w:p>
        </w:tc>
        <w:tc>
          <w:tcPr>
            <w:tcW w:w="8670" w:type="dxa"/>
            <w:tcBorders>
              <w:top w:val="single" w:sz="4" w:space="0" w:color="auto"/>
              <w:left w:val="single" w:sz="4" w:space="0" w:color="auto"/>
              <w:bottom w:val="single" w:sz="4" w:space="0" w:color="auto"/>
              <w:right w:val="single" w:sz="4" w:space="0" w:color="auto"/>
            </w:tcBorders>
            <w:vAlign w:val="center"/>
          </w:tcPr>
          <w:p w14:paraId="6F76B294" w14:textId="77777777" w:rsidR="00C85622" w:rsidRPr="005371F4" w:rsidRDefault="00F26744">
            <w:pPr>
              <w:snapToGrid w:val="0"/>
              <w:spacing w:line="360" w:lineRule="auto"/>
              <w:rPr>
                <w:rFonts w:ascii="宋体" w:hAnsi="宋体"/>
                <w:b/>
                <w:szCs w:val="21"/>
              </w:rPr>
            </w:pPr>
            <w:r w:rsidRPr="005371F4">
              <w:rPr>
                <w:rFonts w:ascii="宋体" w:hAnsi="宋体" w:hint="eastAsia"/>
                <w:szCs w:val="21"/>
              </w:rPr>
              <w:t>投标报价是履行合同的最终价格，包括投标货物（包括备品备件、专用工具等）的价格（包括已在中国境内的进口货物完税后的仓库交货价、展室交货价或者货架交货价），投标货物运输（含保险）、安装（如有）、调试、检验、技术服务、培训和招标文件要求提供的所有伴随服务、工程等费用和税费。</w:t>
            </w:r>
          </w:p>
        </w:tc>
      </w:tr>
      <w:tr w:rsidR="00C52815" w:rsidRPr="005371F4" w14:paraId="34B55A2A" w14:textId="77777777">
        <w:tc>
          <w:tcPr>
            <w:tcW w:w="895" w:type="dxa"/>
            <w:tcBorders>
              <w:top w:val="single" w:sz="4" w:space="0" w:color="auto"/>
              <w:left w:val="single" w:sz="4" w:space="0" w:color="auto"/>
              <w:bottom w:val="single" w:sz="4" w:space="0" w:color="auto"/>
              <w:right w:val="single" w:sz="4" w:space="0" w:color="auto"/>
            </w:tcBorders>
            <w:vAlign w:val="center"/>
          </w:tcPr>
          <w:p w14:paraId="3FFA1153" w14:textId="77777777" w:rsidR="00C85622" w:rsidRPr="005371F4" w:rsidRDefault="00F26744">
            <w:pPr>
              <w:spacing w:line="360" w:lineRule="auto"/>
              <w:jc w:val="center"/>
              <w:rPr>
                <w:rFonts w:ascii="宋体" w:hAnsi="宋体"/>
                <w:szCs w:val="21"/>
              </w:rPr>
            </w:pPr>
            <w:bookmarkStart w:id="65" w:name="_17.1"/>
            <w:bookmarkEnd w:id="65"/>
            <w:r w:rsidRPr="005371F4">
              <w:rPr>
                <w:rFonts w:ascii="宋体" w:hAnsi="宋体" w:hint="eastAsia"/>
                <w:szCs w:val="21"/>
              </w:rPr>
              <w:t>17.</w:t>
            </w:r>
            <w:r w:rsidRPr="005371F4">
              <w:rPr>
                <w:rFonts w:ascii="宋体" w:hAnsi="宋体"/>
                <w:szCs w:val="21"/>
              </w:rPr>
              <w:t>2</w:t>
            </w:r>
          </w:p>
        </w:tc>
        <w:tc>
          <w:tcPr>
            <w:tcW w:w="8670" w:type="dxa"/>
            <w:tcBorders>
              <w:top w:val="single" w:sz="4" w:space="0" w:color="auto"/>
              <w:left w:val="single" w:sz="4" w:space="0" w:color="auto"/>
              <w:bottom w:val="single" w:sz="4" w:space="0" w:color="auto"/>
              <w:right w:val="single" w:sz="4" w:space="0" w:color="auto"/>
            </w:tcBorders>
            <w:vAlign w:val="center"/>
          </w:tcPr>
          <w:p w14:paraId="2DBD4245" w14:textId="77777777" w:rsidR="00C85622" w:rsidRPr="005371F4" w:rsidRDefault="00F26744">
            <w:pPr>
              <w:snapToGrid w:val="0"/>
              <w:spacing w:line="360" w:lineRule="auto"/>
              <w:rPr>
                <w:rFonts w:ascii="宋体" w:hAnsi="宋体"/>
                <w:szCs w:val="21"/>
              </w:rPr>
            </w:pPr>
            <w:r w:rsidRPr="005371F4">
              <w:rPr>
                <w:rFonts w:ascii="宋体" w:hAnsi="宋体" w:hint="eastAsia"/>
                <w:szCs w:val="21"/>
              </w:rPr>
              <w:t>投标有效期：自投标截止之日起</w:t>
            </w:r>
            <w:r w:rsidRPr="005371F4">
              <w:rPr>
                <w:rFonts w:ascii="宋体" w:hAnsi="宋体"/>
                <w:szCs w:val="21"/>
                <w:u w:val="single"/>
              </w:rPr>
              <w:t xml:space="preserve"> 90</w:t>
            </w:r>
            <w:r w:rsidRPr="005371F4">
              <w:rPr>
                <w:rFonts w:ascii="宋体" w:hAnsi="宋体" w:hint="eastAsia"/>
                <w:szCs w:val="21"/>
              </w:rPr>
              <w:t>日。</w:t>
            </w:r>
          </w:p>
        </w:tc>
      </w:tr>
      <w:tr w:rsidR="00C52815" w:rsidRPr="005371F4" w14:paraId="141C4736" w14:textId="77777777">
        <w:tc>
          <w:tcPr>
            <w:tcW w:w="895" w:type="dxa"/>
            <w:tcBorders>
              <w:top w:val="single" w:sz="4" w:space="0" w:color="auto"/>
              <w:left w:val="single" w:sz="4" w:space="0" w:color="auto"/>
              <w:bottom w:val="single" w:sz="4" w:space="0" w:color="auto"/>
              <w:right w:val="single" w:sz="4" w:space="0" w:color="auto"/>
            </w:tcBorders>
            <w:vAlign w:val="center"/>
          </w:tcPr>
          <w:p w14:paraId="0218303F" w14:textId="77777777" w:rsidR="00C85622" w:rsidRPr="005371F4" w:rsidRDefault="00F26744">
            <w:pPr>
              <w:spacing w:line="360" w:lineRule="auto"/>
              <w:jc w:val="center"/>
              <w:rPr>
                <w:rFonts w:ascii="宋体" w:hAnsi="宋体"/>
                <w:szCs w:val="21"/>
              </w:rPr>
            </w:pPr>
            <w:bookmarkStart w:id="66" w:name="_18"/>
            <w:bookmarkEnd w:id="66"/>
            <w:r w:rsidRPr="005371F4">
              <w:rPr>
                <w:rFonts w:ascii="宋体" w:hAnsi="宋体" w:hint="eastAsia"/>
                <w:szCs w:val="21"/>
              </w:rPr>
              <w:t>18</w:t>
            </w:r>
            <w:r w:rsidRPr="005371F4">
              <w:rPr>
                <w:rFonts w:ascii="宋体" w:hAnsi="宋体"/>
                <w:szCs w:val="21"/>
              </w:rPr>
              <w:t>.1</w:t>
            </w:r>
          </w:p>
        </w:tc>
        <w:tc>
          <w:tcPr>
            <w:tcW w:w="8670" w:type="dxa"/>
            <w:tcBorders>
              <w:top w:val="single" w:sz="4" w:space="0" w:color="auto"/>
              <w:left w:val="single" w:sz="4" w:space="0" w:color="auto"/>
              <w:bottom w:val="single" w:sz="4" w:space="0" w:color="auto"/>
              <w:right w:val="single" w:sz="4" w:space="0" w:color="auto"/>
            </w:tcBorders>
            <w:vAlign w:val="center"/>
          </w:tcPr>
          <w:p w14:paraId="0B1DAEEE" w14:textId="77777777" w:rsidR="00C85622" w:rsidRPr="005371F4" w:rsidRDefault="00F26744">
            <w:pPr>
              <w:autoSpaceDE w:val="0"/>
              <w:autoSpaceDN w:val="0"/>
              <w:snapToGrid w:val="0"/>
              <w:spacing w:line="360" w:lineRule="auto"/>
              <w:textAlignment w:val="bottom"/>
              <w:rPr>
                <w:rFonts w:ascii="宋体" w:hAnsi="宋体"/>
                <w:szCs w:val="21"/>
              </w:rPr>
            </w:pPr>
            <w:r w:rsidRPr="005371F4">
              <w:rPr>
                <w:rFonts w:ascii="宋体" w:hAnsi="宋体" w:hint="eastAsia"/>
                <w:szCs w:val="21"/>
              </w:rPr>
              <w:t>□本项目不收取投标保证金。</w:t>
            </w:r>
          </w:p>
          <w:p w14:paraId="1810BCE0" w14:textId="77777777" w:rsidR="00C85622" w:rsidRPr="005371F4" w:rsidRDefault="00F26744">
            <w:pPr>
              <w:snapToGrid w:val="0"/>
              <w:spacing w:line="360" w:lineRule="auto"/>
              <w:rPr>
                <w:rFonts w:ascii="宋体" w:hAnsi="宋体"/>
                <w:szCs w:val="21"/>
              </w:rPr>
            </w:pPr>
            <w:r w:rsidRPr="005371F4">
              <w:rPr>
                <w:rFonts w:ascii="宋体" w:hAnsi="宋体" w:hint="eastAsia"/>
                <w:szCs w:val="21"/>
              </w:rPr>
              <w:t>√本项目收取投标保证金，具体规定如下：</w:t>
            </w:r>
          </w:p>
          <w:p w14:paraId="69728C6F" w14:textId="44C16EA7" w:rsidR="00C85622" w:rsidRPr="005371F4" w:rsidRDefault="00F26744" w:rsidP="00192B1B">
            <w:pPr>
              <w:snapToGrid w:val="0"/>
              <w:spacing w:line="360" w:lineRule="auto"/>
            </w:pPr>
            <w:r w:rsidRPr="005371F4">
              <w:rPr>
                <w:rFonts w:ascii="宋体" w:hAnsi="宋体" w:cs="宋体" w:hint="eastAsia"/>
                <w:kern w:val="0"/>
                <w:szCs w:val="21"/>
              </w:rPr>
              <w:t>0</w:t>
            </w:r>
            <w:r w:rsidRPr="005371F4">
              <w:rPr>
                <w:rFonts w:ascii="宋体" w:hAnsi="宋体" w:cs="宋体"/>
                <w:kern w:val="0"/>
                <w:szCs w:val="21"/>
              </w:rPr>
              <w:t>1</w:t>
            </w:r>
            <w:r w:rsidRPr="005371F4">
              <w:rPr>
                <w:rFonts w:ascii="宋体" w:hAnsi="宋体" w:cs="宋体" w:hint="eastAsia"/>
                <w:kern w:val="0"/>
                <w:szCs w:val="21"/>
              </w:rPr>
              <w:t>分标投标保证金人民币</w:t>
            </w:r>
            <w:r w:rsidR="00942145" w:rsidRPr="005371F4">
              <w:rPr>
                <w:rFonts w:ascii="宋体" w:hAnsi="宋体" w:cs="宋体"/>
                <w:kern w:val="0"/>
                <w:szCs w:val="21"/>
                <w:u w:val="single"/>
              </w:rPr>
              <w:t>1.95</w:t>
            </w:r>
            <w:r w:rsidR="00942145" w:rsidRPr="005371F4">
              <w:rPr>
                <w:rFonts w:ascii="宋体" w:hAnsi="宋体" w:cs="宋体" w:hint="eastAsia"/>
                <w:kern w:val="0"/>
                <w:szCs w:val="21"/>
                <w:u w:val="single"/>
              </w:rPr>
              <w:t>万</w:t>
            </w:r>
            <w:r w:rsidRPr="005371F4">
              <w:rPr>
                <w:rFonts w:ascii="宋体" w:hAnsi="宋体" w:cs="宋体" w:hint="eastAsia"/>
                <w:kern w:val="0"/>
                <w:szCs w:val="21"/>
              </w:rPr>
              <w:t>元。</w:t>
            </w:r>
          </w:p>
          <w:p w14:paraId="62C6BCD2" w14:textId="77777777" w:rsidR="00C85622" w:rsidRPr="005371F4" w:rsidRDefault="00F26744">
            <w:pPr>
              <w:snapToGrid w:val="0"/>
              <w:spacing w:line="360" w:lineRule="auto"/>
              <w:ind w:firstLine="420"/>
              <w:rPr>
                <w:rFonts w:ascii="宋体" w:hAnsi="宋体" w:cs="宋体"/>
                <w:kern w:val="0"/>
                <w:szCs w:val="21"/>
              </w:rPr>
            </w:pPr>
            <w:r w:rsidRPr="005371F4">
              <w:rPr>
                <w:rFonts w:ascii="宋体" w:hAnsi="宋体" w:cs="宋体" w:hint="eastAsia"/>
                <w:kern w:val="0"/>
                <w:szCs w:val="21"/>
              </w:rPr>
              <w:t>投标保证金的交纳方式：银行转账、支票、汇票、本票或者银行、保险机构出具的保函</w:t>
            </w:r>
            <w:r w:rsidRPr="005371F4">
              <w:rPr>
                <w:rFonts w:hint="eastAsia"/>
              </w:rPr>
              <w:t>（包含电子保函）</w:t>
            </w:r>
            <w:r w:rsidRPr="005371F4">
              <w:rPr>
                <w:rFonts w:ascii="宋体" w:hAnsi="宋体" w:cs="宋体" w:hint="eastAsia"/>
                <w:kern w:val="0"/>
                <w:szCs w:val="21"/>
              </w:rPr>
              <w:t>，禁止采用现钞方式。采用银行转账方式的，在投标截止时间前</w:t>
            </w:r>
            <w:r w:rsidRPr="005371F4">
              <w:rPr>
                <w:rFonts w:hint="eastAsia"/>
              </w:rPr>
              <w:t>从投标人账户</w:t>
            </w:r>
            <w:r w:rsidRPr="005371F4">
              <w:rPr>
                <w:rFonts w:ascii="宋体" w:hAnsi="宋体" w:cs="宋体" w:hint="eastAsia"/>
                <w:kern w:val="0"/>
                <w:szCs w:val="21"/>
              </w:rPr>
              <w:t>交至指定账户并且到账</w:t>
            </w:r>
          </w:p>
          <w:p w14:paraId="7386A655" w14:textId="77777777" w:rsidR="00C85622" w:rsidRPr="005371F4" w:rsidRDefault="00F26744">
            <w:pPr>
              <w:snapToGrid w:val="0"/>
              <w:spacing w:line="360" w:lineRule="auto"/>
              <w:ind w:firstLine="420"/>
              <w:rPr>
                <w:rFonts w:ascii="宋体" w:hAnsi="宋体" w:cs="宋体"/>
                <w:kern w:val="0"/>
                <w:szCs w:val="21"/>
              </w:rPr>
            </w:pPr>
            <w:r w:rsidRPr="005371F4">
              <w:rPr>
                <w:rFonts w:ascii="宋体" w:hAnsi="宋体" w:cs="宋体" w:hint="eastAsia"/>
                <w:kern w:val="0"/>
                <w:szCs w:val="21"/>
              </w:rPr>
              <w:t>开户名称：云之龙咨询集团有限公司</w:t>
            </w:r>
          </w:p>
          <w:p w14:paraId="59E0331B" w14:textId="77777777" w:rsidR="00C85622" w:rsidRPr="005371F4" w:rsidRDefault="00F26744">
            <w:pPr>
              <w:snapToGrid w:val="0"/>
              <w:spacing w:line="360" w:lineRule="auto"/>
              <w:ind w:firstLine="420"/>
              <w:rPr>
                <w:rFonts w:ascii="宋体" w:hAnsi="宋体" w:cs="宋体"/>
                <w:kern w:val="0"/>
                <w:szCs w:val="21"/>
              </w:rPr>
            </w:pPr>
            <w:r w:rsidRPr="005371F4">
              <w:rPr>
                <w:rFonts w:ascii="宋体" w:hAnsi="宋体" w:cs="宋体" w:hint="eastAsia"/>
                <w:kern w:val="0"/>
                <w:szCs w:val="21"/>
              </w:rPr>
              <w:lastRenderedPageBreak/>
              <w:t>银行账号：8113001013400293071</w:t>
            </w:r>
          </w:p>
          <w:p w14:paraId="5316B53A" w14:textId="77777777" w:rsidR="00C85622" w:rsidRPr="005371F4" w:rsidRDefault="00F26744">
            <w:pPr>
              <w:snapToGrid w:val="0"/>
              <w:spacing w:line="360" w:lineRule="auto"/>
              <w:ind w:firstLine="420"/>
              <w:rPr>
                <w:rFonts w:ascii="宋体" w:hAnsi="宋体" w:cs="宋体"/>
                <w:kern w:val="0"/>
                <w:szCs w:val="21"/>
              </w:rPr>
            </w:pPr>
            <w:r w:rsidRPr="005371F4">
              <w:rPr>
                <w:rFonts w:ascii="宋体" w:hAnsi="宋体" w:cs="宋体" w:hint="eastAsia"/>
                <w:kern w:val="0"/>
                <w:szCs w:val="21"/>
              </w:rPr>
              <w:t>开户银行：中信银行南宁东葛支行</w:t>
            </w:r>
          </w:p>
          <w:p w14:paraId="72C94A5C" w14:textId="77777777" w:rsidR="00C85622" w:rsidRPr="005371F4" w:rsidRDefault="00F26744">
            <w:pPr>
              <w:snapToGrid w:val="0"/>
              <w:spacing w:line="360" w:lineRule="auto"/>
              <w:ind w:firstLine="420"/>
              <w:rPr>
                <w:rFonts w:ascii="宋体" w:hAnsi="宋体" w:cs="宋体"/>
                <w:kern w:val="0"/>
                <w:szCs w:val="21"/>
              </w:rPr>
            </w:pPr>
            <w:r w:rsidRPr="005371F4">
              <w:rPr>
                <w:rFonts w:ascii="宋体" w:hAnsi="宋体" w:cs="宋体" w:hint="eastAsia"/>
                <w:kern w:val="0"/>
                <w:szCs w:val="21"/>
              </w:rPr>
              <w:t>开户行行号：302611029137</w:t>
            </w:r>
          </w:p>
          <w:p w14:paraId="3FF6B8C7" w14:textId="77777777" w:rsidR="00C85622" w:rsidRPr="005371F4" w:rsidRDefault="00F26744">
            <w:pPr>
              <w:snapToGrid w:val="0"/>
              <w:spacing w:line="360" w:lineRule="auto"/>
              <w:ind w:firstLine="420"/>
              <w:rPr>
                <w:rFonts w:ascii="宋体" w:hAnsi="宋体"/>
                <w:szCs w:val="21"/>
              </w:rPr>
            </w:pPr>
            <w:r w:rsidRPr="005371F4">
              <w:rPr>
                <w:rFonts w:ascii="宋体" w:hAnsi="宋体" w:cs="宋体" w:hint="eastAsia"/>
                <w:kern w:val="0"/>
                <w:szCs w:val="21"/>
              </w:rPr>
              <w:t>采用支票、汇票、本票或者保函等方式的，在投标截止时间前，投标人必须递交单独密封的支票、汇票、本票或者保函原件。</w:t>
            </w:r>
            <w:r w:rsidRPr="005371F4">
              <w:rPr>
                <w:rFonts w:ascii="宋体" w:hAnsi="宋体" w:cs="宋体" w:hint="eastAsia"/>
                <w:b/>
                <w:kern w:val="0"/>
                <w:szCs w:val="21"/>
              </w:rPr>
              <w:t>否则视为无效投标保证金。</w:t>
            </w:r>
          </w:p>
          <w:p w14:paraId="4D27A2F2" w14:textId="77777777" w:rsidR="00C85622" w:rsidRPr="005371F4" w:rsidRDefault="00F26744">
            <w:pPr>
              <w:snapToGrid w:val="0"/>
              <w:spacing w:line="360" w:lineRule="auto"/>
              <w:rPr>
                <w:rFonts w:ascii="宋体" w:hAnsi="宋体"/>
                <w:szCs w:val="21"/>
              </w:rPr>
            </w:pPr>
            <w:r w:rsidRPr="005371F4">
              <w:rPr>
                <w:rFonts w:ascii="宋体" w:hAnsi="宋体" w:hint="eastAsia"/>
                <w:szCs w:val="21"/>
              </w:rPr>
              <w:t>相关要求：</w:t>
            </w:r>
          </w:p>
          <w:p w14:paraId="2D96E4E9" w14:textId="77777777" w:rsidR="00C85622" w:rsidRPr="005371F4" w:rsidRDefault="00F26744">
            <w:pPr>
              <w:pStyle w:val="a9"/>
              <w:spacing w:line="360" w:lineRule="auto"/>
              <w:rPr>
                <w:rFonts w:ascii="宋体" w:hAnsi="宋体"/>
                <w:szCs w:val="21"/>
              </w:rPr>
            </w:pPr>
            <w:r w:rsidRPr="005371F4">
              <w:rPr>
                <w:rFonts w:ascii="宋体" w:hAnsi="宋体" w:hint="eastAsia"/>
                <w:szCs w:val="21"/>
              </w:rPr>
              <w:t>1.投标保证金采用银行转账交纳方式，在投标截止时间前交至指定账户并且到账，投标人应将银行转账底单的复印件作为投标保证金提交凭证，放置于商务及技术文件中，</w:t>
            </w:r>
            <w:r w:rsidRPr="005371F4">
              <w:rPr>
                <w:rFonts w:ascii="宋体" w:hAnsi="宋体" w:hint="eastAsia"/>
                <w:b/>
                <w:szCs w:val="21"/>
              </w:rPr>
              <w:t>否则投标无效</w:t>
            </w:r>
            <w:r w:rsidRPr="005371F4">
              <w:rPr>
                <w:rFonts w:ascii="宋体" w:hAnsi="宋体" w:hint="eastAsia"/>
                <w:szCs w:val="21"/>
              </w:rPr>
              <w:t>。</w:t>
            </w:r>
          </w:p>
          <w:p w14:paraId="309C31C9" w14:textId="77777777" w:rsidR="00C85622" w:rsidRPr="005371F4" w:rsidRDefault="00F26744">
            <w:pPr>
              <w:snapToGrid w:val="0"/>
              <w:spacing w:line="360" w:lineRule="auto"/>
              <w:rPr>
                <w:rFonts w:ascii="宋体" w:hAnsi="宋体"/>
                <w:szCs w:val="21"/>
              </w:rPr>
            </w:pPr>
            <w:r w:rsidRPr="005371F4">
              <w:rPr>
                <w:rFonts w:ascii="宋体" w:hAnsi="宋体" w:hint="eastAsia"/>
                <w:szCs w:val="21"/>
              </w:rPr>
              <w:t>2.投标保证金采用支票、汇票、本票或者银行、保险机构出具的保函</w:t>
            </w:r>
            <w:r w:rsidRPr="005371F4">
              <w:rPr>
                <w:rFonts w:hint="eastAsia"/>
              </w:rPr>
              <w:t>（包含电子保函）</w:t>
            </w:r>
            <w:r w:rsidRPr="005371F4">
              <w:rPr>
                <w:rFonts w:ascii="宋体" w:hAnsi="宋体" w:hint="eastAsia"/>
                <w:szCs w:val="21"/>
              </w:rPr>
              <w:t>交纳方式的，投标人应将支票、汇票、本票或者银行、保险机构出具的保函</w:t>
            </w:r>
            <w:r w:rsidRPr="005371F4">
              <w:rPr>
                <w:rFonts w:hint="eastAsia"/>
              </w:rPr>
              <w:t>（包含电子保函）</w:t>
            </w:r>
            <w:r w:rsidRPr="005371F4">
              <w:rPr>
                <w:rFonts w:ascii="宋体" w:hAnsi="宋体" w:hint="eastAsia"/>
                <w:szCs w:val="21"/>
              </w:rPr>
              <w:t>的复印件作为投标保证金提交凭证，放置于商务及技术文件中，</w:t>
            </w:r>
            <w:r w:rsidRPr="005371F4">
              <w:rPr>
                <w:rFonts w:ascii="宋体" w:hAnsi="宋体" w:hint="eastAsia"/>
                <w:b/>
                <w:szCs w:val="21"/>
              </w:rPr>
              <w:t>否则投标无效</w:t>
            </w:r>
            <w:r w:rsidRPr="005371F4">
              <w:rPr>
                <w:rFonts w:ascii="宋体" w:hAnsi="宋体" w:hint="eastAsia"/>
                <w:szCs w:val="21"/>
              </w:rPr>
              <w:t>。投标人必须</w:t>
            </w:r>
            <w:r w:rsidRPr="005371F4">
              <w:rPr>
                <w:rFonts w:hint="eastAsia"/>
              </w:rPr>
              <w:t>在投标截止时间前采用现场或邮寄方式</w:t>
            </w:r>
            <w:r w:rsidRPr="005371F4">
              <w:rPr>
                <w:rFonts w:ascii="Cambria Math" w:hAnsi="Cambria Math" w:hint="eastAsia"/>
                <w:szCs w:val="21"/>
              </w:rPr>
              <w:t>（现场提交地址：广西壮族自治区公共资源交易中心（南宁市星湖路</w:t>
            </w:r>
            <w:r w:rsidRPr="005371F4">
              <w:rPr>
                <w:rFonts w:ascii="Cambria Math" w:hAnsi="Cambria Math"/>
                <w:szCs w:val="21"/>
              </w:rPr>
              <w:t>22</w:t>
            </w:r>
            <w:r w:rsidRPr="005371F4">
              <w:rPr>
                <w:rFonts w:ascii="Cambria Math" w:hAnsi="Cambria Math" w:hint="eastAsia"/>
                <w:szCs w:val="21"/>
              </w:rPr>
              <w:t>号开标楼</w:t>
            </w:r>
            <w:r w:rsidRPr="005371F4">
              <w:rPr>
                <w:rFonts w:ascii="Cambria Math" w:hAnsi="Cambria Math" w:hint="eastAsia"/>
                <w:szCs w:val="21"/>
              </w:rPr>
              <w:t>3</w:t>
            </w:r>
            <w:r w:rsidRPr="005371F4">
              <w:rPr>
                <w:rFonts w:ascii="Cambria Math" w:hAnsi="Cambria Math" w:hint="eastAsia"/>
                <w:szCs w:val="21"/>
              </w:rPr>
              <w:t>楼</w:t>
            </w:r>
            <w:r w:rsidRPr="005371F4">
              <w:rPr>
                <w:rFonts w:ascii="Cambria Math" w:hAnsi="Cambria Math"/>
                <w:szCs w:val="21"/>
              </w:rPr>
              <w:t>304</w:t>
            </w:r>
            <w:r w:rsidRPr="005371F4">
              <w:rPr>
                <w:rFonts w:ascii="Cambria Math" w:hAnsi="Cambria Math" w:hint="eastAsia"/>
                <w:szCs w:val="21"/>
              </w:rPr>
              <w:t>）</w:t>
            </w:r>
            <w:r w:rsidRPr="005371F4">
              <w:rPr>
                <w:rFonts w:ascii="Cambria Math" w:hAnsi="Cambria Math"/>
                <w:szCs w:val="21"/>
              </w:rPr>
              <w:t xml:space="preserve"> </w:t>
            </w:r>
            <w:r w:rsidRPr="005371F4">
              <w:rPr>
                <w:rFonts w:ascii="Cambria Math" w:hAnsi="Cambria Math" w:hint="eastAsia"/>
                <w:szCs w:val="21"/>
              </w:rPr>
              <w:t>；邮寄地址：南宁市良庆区云英路</w:t>
            </w:r>
            <w:r w:rsidRPr="005371F4">
              <w:rPr>
                <w:rFonts w:ascii="Cambria Math" w:hAnsi="Cambria Math"/>
                <w:szCs w:val="21"/>
              </w:rPr>
              <w:t>15</w:t>
            </w:r>
            <w:r w:rsidRPr="005371F4">
              <w:rPr>
                <w:rFonts w:ascii="Cambria Math" w:hAnsi="Cambria Math" w:hint="eastAsia"/>
                <w:szCs w:val="21"/>
              </w:rPr>
              <w:t>号</w:t>
            </w:r>
            <w:r w:rsidRPr="005371F4">
              <w:rPr>
                <w:rFonts w:ascii="Cambria Math" w:hAnsi="Cambria Math"/>
                <w:szCs w:val="21"/>
              </w:rPr>
              <w:t>3</w:t>
            </w:r>
            <w:r w:rsidRPr="005371F4">
              <w:rPr>
                <w:rFonts w:ascii="Cambria Math" w:hAnsi="Cambria Math" w:hint="eastAsia"/>
                <w:szCs w:val="21"/>
              </w:rPr>
              <w:t>号楼云之龙咨询集团大厦</w:t>
            </w:r>
            <w:r w:rsidRPr="005371F4">
              <w:rPr>
                <w:rFonts w:ascii="Cambria Math" w:hAnsi="Cambria Math"/>
                <w:szCs w:val="21"/>
              </w:rPr>
              <w:t>6</w:t>
            </w:r>
            <w:r w:rsidRPr="005371F4">
              <w:rPr>
                <w:rFonts w:ascii="Cambria Math" w:hAnsi="Cambria Math" w:hint="eastAsia"/>
                <w:szCs w:val="21"/>
              </w:rPr>
              <w:t>楼，收件人：</w:t>
            </w:r>
            <w:r w:rsidRPr="005371F4">
              <w:rPr>
                <w:rFonts w:ascii="Cambria Math" w:hAnsi="Cambria Math"/>
                <w:szCs w:val="21"/>
              </w:rPr>
              <w:t xml:space="preserve"> </w:t>
            </w:r>
            <w:r w:rsidRPr="005371F4">
              <w:rPr>
                <w:rFonts w:ascii="Cambria Math" w:hAnsi="Cambria Math" w:hint="eastAsia"/>
                <w:szCs w:val="21"/>
              </w:rPr>
              <w:t>唐冰，联系方式：</w:t>
            </w:r>
            <w:r w:rsidRPr="005371F4">
              <w:rPr>
                <w:rFonts w:ascii="Cambria Math" w:hAnsi="Cambria Math"/>
                <w:szCs w:val="21"/>
              </w:rPr>
              <w:t>0771-2611898</w:t>
            </w:r>
            <w:r w:rsidRPr="005371F4">
              <w:rPr>
                <w:rFonts w:ascii="Cambria Math" w:hAnsi="Cambria Math" w:hint="eastAsia"/>
                <w:szCs w:val="21"/>
              </w:rPr>
              <w:t>、</w:t>
            </w:r>
            <w:r w:rsidRPr="005371F4">
              <w:rPr>
                <w:rFonts w:ascii="Cambria Math" w:hAnsi="Cambria Math"/>
                <w:szCs w:val="21"/>
              </w:rPr>
              <w:t>2618118</w:t>
            </w:r>
            <w:r w:rsidRPr="005371F4">
              <w:rPr>
                <w:rFonts w:ascii="Cambria Math" w:hAnsi="Cambria Math" w:hint="eastAsia"/>
                <w:szCs w:val="21"/>
              </w:rPr>
              <w:t>、</w:t>
            </w:r>
            <w:r w:rsidRPr="005371F4">
              <w:rPr>
                <w:rFonts w:ascii="Cambria Math" w:hAnsi="Cambria Math"/>
                <w:szCs w:val="21"/>
              </w:rPr>
              <w:t xml:space="preserve">2618199  </w:t>
            </w:r>
            <w:r w:rsidRPr="005371F4">
              <w:rPr>
                <w:rFonts w:ascii="Cambria Math" w:hAnsi="Cambria Math" w:hint="eastAsia"/>
                <w:szCs w:val="21"/>
              </w:rPr>
              <w:t>）</w:t>
            </w:r>
            <w:r w:rsidRPr="005371F4">
              <w:rPr>
                <w:rFonts w:ascii="宋体" w:hAnsi="宋体" w:hint="eastAsia"/>
                <w:szCs w:val="21"/>
              </w:rPr>
              <w:t>将</w:t>
            </w:r>
            <w:r w:rsidRPr="005371F4">
              <w:rPr>
                <w:rFonts w:ascii="宋体" w:hAnsi="宋体" w:cs="宋体" w:hint="eastAsia"/>
                <w:kern w:val="0"/>
                <w:szCs w:val="21"/>
              </w:rPr>
              <w:t>单独密封的</w:t>
            </w:r>
            <w:r w:rsidRPr="005371F4">
              <w:rPr>
                <w:rFonts w:ascii="宋体" w:hAnsi="宋体" w:hint="eastAsia"/>
                <w:szCs w:val="21"/>
              </w:rPr>
              <w:t>支票、汇票、本票或者银行、保险机构出具的保函原件提交给采购人或者采购代理机构，未按时提交的</w:t>
            </w:r>
            <w:r w:rsidRPr="005371F4">
              <w:rPr>
                <w:rFonts w:ascii="宋体" w:hAnsi="宋体" w:hint="eastAsia"/>
                <w:b/>
                <w:szCs w:val="21"/>
              </w:rPr>
              <w:t>，投标无效</w:t>
            </w:r>
            <w:r w:rsidRPr="005371F4">
              <w:rPr>
                <w:rFonts w:ascii="宋体" w:hAnsi="宋体" w:hint="eastAsia"/>
                <w:szCs w:val="21"/>
              </w:rPr>
              <w:t>，由采购人或者采购代理机构向投标人出具回执（邮寄方式的除外），并妥善保管。</w:t>
            </w:r>
          </w:p>
          <w:p w14:paraId="708ED324" w14:textId="77777777" w:rsidR="00C85622" w:rsidRPr="005371F4" w:rsidRDefault="00F26744">
            <w:pPr>
              <w:snapToGrid w:val="0"/>
              <w:spacing w:line="360" w:lineRule="auto"/>
              <w:rPr>
                <w:rFonts w:ascii="宋体" w:hAnsi="宋体" w:cs="宋体"/>
                <w:szCs w:val="21"/>
              </w:rPr>
            </w:pPr>
            <w:r w:rsidRPr="005371F4">
              <w:rPr>
                <w:rFonts w:ascii="宋体" w:hAnsi="宋体" w:hint="eastAsia"/>
                <w:szCs w:val="21"/>
              </w:rPr>
              <w:t>3</w:t>
            </w:r>
            <w:r w:rsidRPr="005371F4">
              <w:rPr>
                <w:rFonts w:ascii="宋体" w:hAnsi="宋体" w:cs="宋体" w:hint="eastAsia"/>
                <w:szCs w:val="21"/>
              </w:rPr>
              <w:t>.投标人为联合体的，可以由联合体中的一方或者多方共同交纳投标保证金，其交纳的保证金对联合体各方均具有约束力。</w:t>
            </w:r>
          </w:p>
          <w:p w14:paraId="309F40DD" w14:textId="77777777" w:rsidR="00C85622" w:rsidRPr="005371F4" w:rsidRDefault="00C85622">
            <w:pPr>
              <w:snapToGrid w:val="0"/>
              <w:spacing w:line="360" w:lineRule="auto"/>
              <w:rPr>
                <w:rFonts w:ascii="宋体" w:hAnsi="宋体"/>
                <w:szCs w:val="21"/>
              </w:rPr>
            </w:pPr>
          </w:p>
          <w:p w14:paraId="5C225FBC" w14:textId="77777777" w:rsidR="00C85622" w:rsidRPr="005371F4" w:rsidRDefault="00F26744">
            <w:pPr>
              <w:snapToGrid w:val="0"/>
              <w:spacing w:line="360" w:lineRule="auto"/>
              <w:rPr>
                <w:rFonts w:ascii="宋体" w:hAnsi="宋体"/>
                <w:b/>
                <w:szCs w:val="21"/>
              </w:rPr>
            </w:pPr>
            <w:r w:rsidRPr="005371F4">
              <w:rPr>
                <w:rFonts w:ascii="宋体" w:hAnsi="宋体" w:hint="eastAsia"/>
                <w:b/>
                <w:szCs w:val="21"/>
              </w:rPr>
              <w:t xml:space="preserve">备注： </w:t>
            </w:r>
          </w:p>
          <w:p w14:paraId="556E9E5D" w14:textId="77777777" w:rsidR="00C85622" w:rsidRPr="005371F4" w:rsidRDefault="00F26744">
            <w:pPr>
              <w:snapToGrid w:val="0"/>
              <w:spacing w:line="360" w:lineRule="auto"/>
              <w:rPr>
                <w:rFonts w:ascii="宋体" w:hAnsi="宋体"/>
                <w:b/>
                <w:szCs w:val="21"/>
              </w:rPr>
            </w:pPr>
            <w:r w:rsidRPr="005371F4">
              <w:rPr>
                <w:rFonts w:ascii="宋体" w:hAnsi="宋体" w:hint="eastAsia"/>
                <w:b/>
                <w:szCs w:val="21"/>
              </w:rPr>
              <w:t>1. 投标保证金在投标截止时间后提交的，或者不按规定交纳方式交纳的，或者未足额交纳的（包含保函额度不足的），视为无效投标保证金。</w:t>
            </w:r>
          </w:p>
          <w:p w14:paraId="5C0170AB" w14:textId="77777777" w:rsidR="00C85622" w:rsidRPr="005371F4" w:rsidRDefault="00F26744">
            <w:pPr>
              <w:snapToGrid w:val="0"/>
              <w:spacing w:line="360" w:lineRule="auto"/>
              <w:rPr>
                <w:rFonts w:ascii="宋体" w:hAnsi="宋体"/>
                <w:b/>
                <w:szCs w:val="21"/>
              </w:rPr>
            </w:pPr>
            <w:r w:rsidRPr="005371F4">
              <w:rPr>
                <w:rFonts w:ascii="宋体" w:hAnsi="宋体" w:hint="eastAsia"/>
                <w:b/>
                <w:szCs w:val="21"/>
              </w:rPr>
              <w:t>2.投标人采用现钞方式或者从个人账户（自然人投标除外）转出的投标保证金，视为无效投标保证金。</w:t>
            </w:r>
          </w:p>
          <w:p w14:paraId="5C204067" w14:textId="77777777" w:rsidR="00C85622" w:rsidRPr="005371F4" w:rsidRDefault="00F26744">
            <w:pPr>
              <w:snapToGrid w:val="0"/>
              <w:spacing w:line="360" w:lineRule="auto"/>
              <w:rPr>
                <w:rFonts w:ascii="宋体" w:hAnsi="宋体"/>
                <w:b/>
                <w:szCs w:val="21"/>
              </w:rPr>
            </w:pPr>
            <w:r w:rsidRPr="005371F4">
              <w:rPr>
                <w:rFonts w:ascii="宋体" w:hAnsi="宋体" w:hint="eastAsia"/>
                <w:b/>
                <w:szCs w:val="21"/>
              </w:rPr>
              <w:t>3.支票、汇票或者本票出现无效或者背书情形的，视为无效投标保证金。</w:t>
            </w:r>
          </w:p>
          <w:p w14:paraId="1A958459" w14:textId="77777777" w:rsidR="00C85622" w:rsidRPr="005371F4" w:rsidRDefault="00F26744">
            <w:pPr>
              <w:snapToGrid w:val="0"/>
              <w:spacing w:line="360" w:lineRule="auto"/>
              <w:rPr>
                <w:rFonts w:ascii="宋体" w:hAnsi="宋体"/>
                <w:b/>
                <w:szCs w:val="21"/>
              </w:rPr>
            </w:pPr>
            <w:r w:rsidRPr="005371F4">
              <w:rPr>
                <w:rFonts w:ascii="宋体" w:hAnsi="宋体" w:hint="eastAsia"/>
                <w:b/>
                <w:szCs w:val="21"/>
              </w:rPr>
              <w:t>4.保函有效期低于投标有效期的，视为无效投标保证金。</w:t>
            </w:r>
          </w:p>
          <w:p w14:paraId="0EB5A8A2" w14:textId="77777777" w:rsidR="00C85622" w:rsidRPr="005371F4" w:rsidRDefault="00F26744">
            <w:pPr>
              <w:snapToGrid w:val="0"/>
              <w:spacing w:line="360" w:lineRule="auto"/>
            </w:pPr>
            <w:r w:rsidRPr="005371F4">
              <w:rPr>
                <w:rFonts w:ascii="宋体" w:hAnsi="宋体" w:hint="eastAsia"/>
                <w:b/>
                <w:szCs w:val="21"/>
              </w:rPr>
              <w:t>5.采用银行、保险机构出具保函的，必须为无条件保函，否则视为无效投标保证金。</w:t>
            </w:r>
          </w:p>
        </w:tc>
      </w:tr>
      <w:tr w:rsidR="00C52815" w:rsidRPr="005371F4" w14:paraId="7A441BC3" w14:textId="77777777">
        <w:tc>
          <w:tcPr>
            <w:tcW w:w="895" w:type="dxa"/>
            <w:tcBorders>
              <w:top w:val="single" w:sz="4" w:space="0" w:color="auto"/>
              <w:left w:val="single" w:sz="4" w:space="0" w:color="auto"/>
              <w:bottom w:val="single" w:sz="4" w:space="0" w:color="auto"/>
              <w:right w:val="single" w:sz="4" w:space="0" w:color="auto"/>
            </w:tcBorders>
            <w:vAlign w:val="center"/>
          </w:tcPr>
          <w:p w14:paraId="5A60B1BD" w14:textId="77777777" w:rsidR="00C85622" w:rsidRPr="005371F4" w:rsidRDefault="00F26744">
            <w:pPr>
              <w:spacing w:line="360" w:lineRule="auto"/>
              <w:jc w:val="center"/>
              <w:rPr>
                <w:rFonts w:ascii="宋体" w:hAnsi="宋体"/>
                <w:szCs w:val="21"/>
              </w:rPr>
            </w:pPr>
            <w:bookmarkStart w:id="67" w:name="_19.2"/>
            <w:bookmarkEnd w:id="67"/>
            <w:r w:rsidRPr="005371F4">
              <w:rPr>
                <w:rFonts w:ascii="宋体" w:hAnsi="宋体" w:hint="eastAsia"/>
                <w:szCs w:val="21"/>
              </w:rPr>
              <w:lastRenderedPageBreak/>
              <w:t>20</w:t>
            </w:r>
          </w:p>
        </w:tc>
        <w:tc>
          <w:tcPr>
            <w:tcW w:w="8670" w:type="dxa"/>
            <w:tcBorders>
              <w:top w:val="single" w:sz="4" w:space="0" w:color="auto"/>
              <w:left w:val="single" w:sz="4" w:space="0" w:color="auto"/>
              <w:bottom w:val="single" w:sz="4" w:space="0" w:color="auto"/>
              <w:right w:val="single" w:sz="4" w:space="0" w:color="auto"/>
            </w:tcBorders>
            <w:vAlign w:val="center"/>
          </w:tcPr>
          <w:p w14:paraId="3B911565" w14:textId="77777777" w:rsidR="00C85622" w:rsidRPr="005371F4" w:rsidRDefault="00F26744">
            <w:pPr>
              <w:autoSpaceDE w:val="0"/>
              <w:autoSpaceDN w:val="0"/>
              <w:adjustRightInd w:val="0"/>
              <w:spacing w:line="360" w:lineRule="auto"/>
              <w:textAlignment w:val="bottom"/>
              <w:rPr>
                <w:rFonts w:ascii="宋体" w:hAnsi="宋体"/>
                <w:szCs w:val="21"/>
              </w:rPr>
            </w:pPr>
            <w:r w:rsidRPr="005371F4">
              <w:rPr>
                <w:rFonts w:ascii="宋体" w:hAnsi="宋体" w:hint="eastAsia"/>
                <w:szCs w:val="21"/>
              </w:rPr>
              <w:t>√本项目不接受</w:t>
            </w:r>
            <w:r w:rsidRPr="005371F4">
              <w:rPr>
                <w:rFonts w:hint="eastAsia"/>
              </w:rPr>
              <w:t>电子</w:t>
            </w:r>
            <w:r w:rsidRPr="005371F4">
              <w:rPr>
                <w:rFonts w:ascii="宋体" w:hAnsi="宋体" w:hint="eastAsia"/>
                <w:szCs w:val="21"/>
              </w:rPr>
              <w:t>备份投标文件；</w:t>
            </w:r>
          </w:p>
          <w:p w14:paraId="11A1C1ED" w14:textId="77777777" w:rsidR="00C85622" w:rsidRPr="005371F4" w:rsidRDefault="00F26744">
            <w:pPr>
              <w:autoSpaceDE w:val="0"/>
              <w:autoSpaceDN w:val="0"/>
              <w:adjustRightInd w:val="0"/>
              <w:spacing w:line="360" w:lineRule="auto"/>
              <w:textAlignment w:val="bottom"/>
            </w:pPr>
            <w:r w:rsidRPr="005371F4">
              <w:rPr>
                <w:rFonts w:ascii="宋体" w:hAnsi="宋体" w:hint="eastAsia"/>
                <w:szCs w:val="21"/>
              </w:rPr>
              <w:t>□</w:t>
            </w:r>
            <w:r w:rsidRPr="005371F4">
              <w:rPr>
                <w:rFonts w:hint="eastAsia"/>
              </w:rPr>
              <w:t>本项目接受电子备份投标文件。</w:t>
            </w:r>
          </w:p>
          <w:p w14:paraId="76374626" w14:textId="77777777" w:rsidR="00C85622" w:rsidRPr="005371F4" w:rsidRDefault="00F26744">
            <w:pPr>
              <w:autoSpaceDE w:val="0"/>
              <w:autoSpaceDN w:val="0"/>
              <w:adjustRightInd w:val="0"/>
              <w:spacing w:line="360" w:lineRule="auto"/>
              <w:ind w:firstLineChars="200" w:firstLine="420"/>
              <w:textAlignment w:val="bottom"/>
            </w:pPr>
            <w:r w:rsidRPr="005371F4">
              <w:rPr>
                <w:rFonts w:hint="eastAsia"/>
              </w:rPr>
              <w:t>电子</w:t>
            </w:r>
            <w:r w:rsidRPr="005371F4">
              <w:rPr>
                <w:rFonts w:ascii="宋体" w:hAnsi="宋体" w:hint="eastAsia"/>
                <w:szCs w:val="21"/>
              </w:rPr>
              <w:t>备份投标文件</w:t>
            </w:r>
            <w:r w:rsidRPr="005371F4">
              <w:rPr>
                <w:rFonts w:hint="eastAsia"/>
              </w:rPr>
              <w:t>提交方式：投标人可以在投标截止时间前采用以下</w:t>
            </w:r>
            <w:r w:rsidRPr="005371F4">
              <w:rPr>
                <w:u w:val="single"/>
              </w:rPr>
              <w:t xml:space="preserve">  </w:t>
            </w:r>
            <w:r w:rsidRPr="005371F4">
              <w:rPr>
                <w:rFonts w:hint="eastAsia"/>
                <w:u w:val="single"/>
              </w:rPr>
              <w:t xml:space="preserve"> </w:t>
            </w:r>
            <w:r w:rsidRPr="005371F4">
              <w:rPr>
                <w:u w:val="single"/>
              </w:rPr>
              <w:t xml:space="preserve">  </w:t>
            </w:r>
            <w:r w:rsidRPr="005371F4">
              <w:rPr>
                <w:rFonts w:hint="eastAsia"/>
              </w:rPr>
              <w:t>种方式向采购</w:t>
            </w:r>
            <w:r w:rsidRPr="005371F4">
              <w:rPr>
                <w:rFonts w:hint="eastAsia"/>
              </w:rPr>
              <w:lastRenderedPageBreak/>
              <w:t>代理机构提交电子备份投标文件：</w:t>
            </w:r>
          </w:p>
          <w:p w14:paraId="711C4B9D" w14:textId="77777777" w:rsidR="00C85622" w:rsidRPr="005371F4" w:rsidRDefault="00F26744">
            <w:pPr>
              <w:autoSpaceDE w:val="0"/>
              <w:autoSpaceDN w:val="0"/>
              <w:adjustRightInd w:val="0"/>
              <w:spacing w:line="360" w:lineRule="auto"/>
              <w:textAlignment w:val="bottom"/>
            </w:pPr>
            <w:r w:rsidRPr="005371F4">
              <w:rPr>
                <w:rFonts w:hint="eastAsia"/>
              </w:rPr>
              <w:t>（</w:t>
            </w:r>
            <w:r w:rsidRPr="005371F4">
              <w:t>1</w:t>
            </w:r>
            <w:r w:rsidRPr="005371F4">
              <w:rPr>
                <w:rFonts w:hint="eastAsia"/>
              </w:rPr>
              <w:t>）现场提交方式，应采用</w:t>
            </w:r>
            <w:r w:rsidRPr="005371F4">
              <w:t>U</w:t>
            </w:r>
            <w:r w:rsidRPr="005371F4">
              <w:rPr>
                <w:rFonts w:hint="eastAsia"/>
              </w:rPr>
              <w:t>盘进行存储，提交地址：</w:t>
            </w:r>
            <w:r w:rsidRPr="005371F4">
              <w:rPr>
                <w:rFonts w:ascii="宋体" w:hAnsi="宋体" w:hint="eastAsia"/>
                <w:szCs w:val="21"/>
                <w:u w:val="single"/>
              </w:rPr>
              <w:t xml:space="preserve">    </w:t>
            </w:r>
            <w:r w:rsidRPr="005371F4">
              <w:rPr>
                <w:rFonts w:hint="eastAsia"/>
              </w:rPr>
              <w:t>；提交截止时间：</w:t>
            </w:r>
            <w:r w:rsidRPr="005371F4">
              <w:rPr>
                <w:rFonts w:ascii="宋体" w:hAnsi="宋体" w:hint="eastAsia"/>
                <w:szCs w:val="21"/>
                <w:u w:val="single"/>
              </w:rPr>
              <w:t xml:space="preserve">    </w:t>
            </w:r>
            <w:r w:rsidRPr="005371F4">
              <w:rPr>
                <w:rFonts w:hint="eastAsia"/>
              </w:rPr>
              <w:t>；外包装上注明投标人名称、项目名称及项目编号（外包装不作密封要求）。</w:t>
            </w:r>
          </w:p>
          <w:p w14:paraId="3D244D52" w14:textId="77777777" w:rsidR="00C85622" w:rsidRPr="005371F4" w:rsidRDefault="00F26744">
            <w:pPr>
              <w:autoSpaceDE w:val="0"/>
              <w:autoSpaceDN w:val="0"/>
              <w:adjustRightInd w:val="0"/>
              <w:spacing w:line="360" w:lineRule="auto"/>
              <w:textAlignment w:val="bottom"/>
            </w:pPr>
            <w:r w:rsidRPr="005371F4">
              <w:rPr>
                <w:rFonts w:hint="eastAsia"/>
              </w:rPr>
              <w:t>（</w:t>
            </w:r>
            <w:r w:rsidRPr="005371F4">
              <w:t>2</w:t>
            </w:r>
            <w:r w:rsidRPr="005371F4">
              <w:rPr>
                <w:rFonts w:hint="eastAsia"/>
              </w:rPr>
              <w:t>）电子邮件方式，接收电子备份投标文件的电子邮箱为：</w:t>
            </w:r>
            <w:r w:rsidRPr="005371F4">
              <w:rPr>
                <w:u w:val="single"/>
              </w:rPr>
              <w:t xml:space="preserve">    </w:t>
            </w:r>
            <w:r w:rsidRPr="005371F4">
              <w:rPr>
                <w:rFonts w:hint="eastAsia"/>
                <w:u w:val="single"/>
              </w:rPr>
              <w:t xml:space="preserve"> </w:t>
            </w:r>
            <w:r w:rsidRPr="005371F4">
              <w:rPr>
                <w:u w:val="single"/>
              </w:rPr>
              <w:t xml:space="preserve">       </w:t>
            </w:r>
            <w:r w:rsidRPr="005371F4">
              <w:rPr>
                <w:rFonts w:hint="eastAsia"/>
              </w:rPr>
              <w:t>。</w:t>
            </w:r>
          </w:p>
          <w:p w14:paraId="7DF84BA8" w14:textId="77777777" w:rsidR="00C85622" w:rsidRPr="005371F4" w:rsidRDefault="00F26744">
            <w:pPr>
              <w:pStyle w:val="a9"/>
              <w:spacing w:line="360" w:lineRule="auto"/>
            </w:pPr>
            <w:r w:rsidRPr="005371F4">
              <w:rPr>
                <w:rFonts w:hint="eastAsia"/>
              </w:rPr>
              <w:t>（</w:t>
            </w:r>
            <w:r w:rsidRPr="005371F4">
              <w:t>3</w:t>
            </w:r>
            <w:r w:rsidRPr="005371F4">
              <w:rPr>
                <w:rFonts w:hint="eastAsia"/>
              </w:rPr>
              <w:t>）邮寄方式，应采用</w:t>
            </w:r>
            <w:r w:rsidRPr="005371F4">
              <w:t>U</w:t>
            </w:r>
            <w:r w:rsidRPr="005371F4">
              <w:rPr>
                <w:rFonts w:hint="eastAsia"/>
              </w:rPr>
              <w:t>盘进行存储，邮寄地址：</w:t>
            </w:r>
            <w:r w:rsidRPr="005371F4">
              <w:rPr>
                <w:u w:val="single"/>
              </w:rPr>
              <w:t xml:space="preserve">   </w:t>
            </w:r>
            <w:r w:rsidRPr="005371F4">
              <w:rPr>
                <w:rFonts w:hint="eastAsia"/>
                <w:u w:val="single"/>
              </w:rPr>
              <w:t xml:space="preserve"> </w:t>
            </w:r>
            <w:r w:rsidRPr="005371F4">
              <w:rPr>
                <w:u w:val="single"/>
              </w:rPr>
              <w:t xml:space="preserve">   </w:t>
            </w:r>
            <w:r w:rsidRPr="005371F4">
              <w:rPr>
                <w:rFonts w:hint="eastAsia"/>
              </w:rPr>
              <w:t>，截止接收时间：</w:t>
            </w:r>
            <w:r w:rsidRPr="005371F4">
              <w:rPr>
                <w:u w:val="single"/>
              </w:rPr>
              <w:t xml:space="preserve">   </w:t>
            </w:r>
            <w:r w:rsidRPr="005371F4">
              <w:rPr>
                <w:rFonts w:hint="eastAsia"/>
                <w:u w:val="single"/>
              </w:rPr>
              <w:t xml:space="preserve"> </w:t>
            </w:r>
            <w:r w:rsidRPr="005371F4">
              <w:rPr>
                <w:u w:val="single"/>
              </w:rPr>
              <w:t xml:space="preserve">   </w:t>
            </w:r>
            <w:r w:rsidRPr="005371F4">
              <w:rPr>
                <w:rFonts w:hint="eastAsia"/>
              </w:rPr>
              <w:t>，</w:t>
            </w:r>
          </w:p>
          <w:p w14:paraId="25A7DBCF" w14:textId="77777777" w:rsidR="00C85622" w:rsidRPr="005371F4" w:rsidRDefault="00F26744">
            <w:pPr>
              <w:autoSpaceDE w:val="0"/>
              <w:autoSpaceDN w:val="0"/>
              <w:adjustRightInd w:val="0"/>
              <w:spacing w:line="360" w:lineRule="auto"/>
              <w:textAlignment w:val="bottom"/>
            </w:pPr>
            <w:r w:rsidRPr="005371F4">
              <w:rPr>
                <w:rFonts w:hint="eastAsia"/>
              </w:rPr>
              <w:t>收件人：</w:t>
            </w:r>
            <w:r w:rsidRPr="005371F4">
              <w:rPr>
                <w:u w:val="single"/>
              </w:rPr>
              <w:t xml:space="preserve">  </w:t>
            </w:r>
            <w:r w:rsidRPr="005371F4">
              <w:rPr>
                <w:rFonts w:hint="eastAsia"/>
                <w:u w:val="single"/>
              </w:rPr>
              <w:t xml:space="preserve"> </w:t>
            </w:r>
            <w:r w:rsidRPr="005371F4">
              <w:rPr>
                <w:u w:val="single"/>
              </w:rPr>
              <w:t xml:space="preserve">    </w:t>
            </w:r>
            <w:r w:rsidRPr="005371F4">
              <w:rPr>
                <w:rFonts w:hint="eastAsia"/>
              </w:rPr>
              <w:t>，联系方式：</w:t>
            </w:r>
            <w:r w:rsidRPr="005371F4">
              <w:rPr>
                <w:u w:val="single"/>
              </w:rPr>
              <w:t xml:space="preserve">   </w:t>
            </w:r>
            <w:r w:rsidRPr="005371F4">
              <w:rPr>
                <w:rFonts w:hint="eastAsia"/>
                <w:u w:val="single"/>
              </w:rPr>
              <w:t xml:space="preserve"> </w:t>
            </w:r>
            <w:r w:rsidRPr="005371F4">
              <w:rPr>
                <w:u w:val="single"/>
              </w:rPr>
              <w:t xml:space="preserve">   </w:t>
            </w:r>
            <w:r w:rsidRPr="005371F4">
              <w:rPr>
                <w:rFonts w:hint="eastAsia"/>
              </w:rPr>
              <w:t>；外包装上注明投标人名称、项目名称及项目编号（外包装不作密封要求）。</w:t>
            </w:r>
            <w:r w:rsidRPr="005371F4">
              <w:t xml:space="preserve"> </w:t>
            </w:r>
          </w:p>
          <w:p w14:paraId="28E2B20E" w14:textId="77777777" w:rsidR="00C85622" w:rsidRPr="005371F4" w:rsidRDefault="00F26744">
            <w:pPr>
              <w:autoSpaceDE w:val="0"/>
              <w:autoSpaceDN w:val="0"/>
              <w:snapToGrid w:val="0"/>
              <w:spacing w:line="360" w:lineRule="auto"/>
              <w:ind w:firstLineChars="200" w:firstLine="420"/>
              <w:textAlignment w:val="bottom"/>
              <w:rPr>
                <w:rFonts w:ascii="宋体" w:hAnsi="宋体"/>
                <w:szCs w:val="21"/>
              </w:rPr>
            </w:pPr>
            <w:r w:rsidRPr="005371F4">
              <w:rPr>
                <w:rFonts w:hint="eastAsia"/>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sidRPr="005371F4">
              <w:rPr>
                <w:rFonts w:hint="eastAsia"/>
                <w:b/>
              </w:rPr>
              <w:t>投标人的投标文件作无效处理</w:t>
            </w:r>
            <w:r w:rsidRPr="005371F4">
              <w:rPr>
                <w:rFonts w:hint="eastAsia"/>
              </w:rPr>
              <w:t>。</w:t>
            </w:r>
          </w:p>
        </w:tc>
      </w:tr>
      <w:tr w:rsidR="00C52815" w:rsidRPr="005371F4" w14:paraId="50FC95A9" w14:textId="77777777">
        <w:trPr>
          <w:trHeight w:val="876"/>
        </w:trPr>
        <w:tc>
          <w:tcPr>
            <w:tcW w:w="895" w:type="dxa"/>
            <w:tcBorders>
              <w:top w:val="single" w:sz="4" w:space="0" w:color="auto"/>
              <w:left w:val="single" w:sz="4" w:space="0" w:color="auto"/>
              <w:bottom w:val="single" w:sz="4" w:space="0" w:color="auto"/>
              <w:right w:val="single" w:sz="4" w:space="0" w:color="auto"/>
            </w:tcBorders>
            <w:vAlign w:val="center"/>
          </w:tcPr>
          <w:p w14:paraId="425DA011" w14:textId="77777777" w:rsidR="00C85622" w:rsidRPr="005371F4" w:rsidRDefault="00F26744">
            <w:pPr>
              <w:spacing w:line="360" w:lineRule="auto"/>
              <w:jc w:val="center"/>
              <w:rPr>
                <w:rFonts w:ascii="宋体" w:hAnsi="宋体"/>
                <w:szCs w:val="21"/>
              </w:rPr>
            </w:pPr>
            <w:bookmarkStart w:id="68" w:name="_21.1"/>
            <w:bookmarkEnd w:id="68"/>
            <w:r w:rsidRPr="005371F4">
              <w:rPr>
                <w:rFonts w:ascii="宋体" w:hAnsi="宋体" w:hint="eastAsia"/>
                <w:szCs w:val="21"/>
              </w:rPr>
              <w:lastRenderedPageBreak/>
              <w:t>21.1</w:t>
            </w:r>
          </w:p>
        </w:tc>
        <w:tc>
          <w:tcPr>
            <w:tcW w:w="8670" w:type="dxa"/>
            <w:tcBorders>
              <w:top w:val="single" w:sz="4" w:space="0" w:color="auto"/>
              <w:left w:val="single" w:sz="4" w:space="0" w:color="auto"/>
              <w:bottom w:val="single" w:sz="4" w:space="0" w:color="auto"/>
              <w:right w:val="single" w:sz="4" w:space="0" w:color="auto"/>
            </w:tcBorders>
            <w:vAlign w:val="center"/>
          </w:tcPr>
          <w:p w14:paraId="123505B0" w14:textId="77777777" w:rsidR="00C85622" w:rsidRPr="005371F4" w:rsidRDefault="00F26744">
            <w:pPr>
              <w:snapToGrid w:val="0"/>
              <w:spacing w:line="360" w:lineRule="auto"/>
              <w:rPr>
                <w:rFonts w:ascii="宋体" w:hAnsi="宋体"/>
                <w:szCs w:val="21"/>
                <w:u w:val="single"/>
              </w:rPr>
            </w:pPr>
            <w:r w:rsidRPr="005371F4">
              <w:rPr>
                <w:rFonts w:ascii="宋体" w:hAnsi="宋体" w:hint="eastAsia"/>
                <w:szCs w:val="21"/>
              </w:rPr>
              <w:t>1. 提交投标文件截止时间：详见招标公告</w:t>
            </w:r>
          </w:p>
          <w:p w14:paraId="4DCD9D04" w14:textId="77777777" w:rsidR="00C85622" w:rsidRPr="005371F4" w:rsidRDefault="00F26744">
            <w:pPr>
              <w:snapToGrid w:val="0"/>
              <w:spacing w:line="360" w:lineRule="auto"/>
              <w:rPr>
                <w:rFonts w:ascii="宋体" w:hAnsi="宋体"/>
                <w:szCs w:val="21"/>
              </w:rPr>
            </w:pPr>
            <w:r w:rsidRPr="005371F4">
              <w:rPr>
                <w:rFonts w:ascii="宋体" w:hAnsi="宋体" w:hint="eastAsia"/>
                <w:szCs w:val="21"/>
              </w:rPr>
              <w:t>2.投标地点：详见招标公告</w:t>
            </w:r>
          </w:p>
        </w:tc>
      </w:tr>
      <w:tr w:rsidR="00C52815" w:rsidRPr="005371F4" w14:paraId="64476136" w14:textId="77777777">
        <w:tc>
          <w:tcPr>
            <w:tcW w:w="895" w:type="dxa"/>
            <w:tcBorders>
              <w:top w:val="single" w:sz="4" w:space="0" w:color="auto"/>
              <w:left w:val="single" w:sz="4" w:space="0" w:color="auto"/>
              <w:bottom w:val="single" w:sz="4" w:space="0" w:color="auto"/>
              <w:right w:val="single" w:sz="4" w:space="0" w:color="auto"/>
            </w:tcBorders>
            <w:vAlign w:val="center"/>
          </w:tcPr>
          <w:p w14:paraId="1C74C0E7" w14:textId="77777777" w:rsidR="00C85622" w:rsidRPr="005371F4" w:rsidRDefault="00F26744">
            <w:pPr>
              <w:spacing w:line="360" w:lineRule="auto"/>
              <w:jc w:val="center"/>
              <w:rPr>
                <w:rFonts w:ascii="宋体" w:hAnsi="宋体"/>
                <w:szCs w:val="21"/>
              </w:rPr>
            </w:pPr>
            <w:bookmarkStart w:id="69" w:name="_23"/>
            <w:bookmarkEnd w:id="69"/>
            <w:r w:rsidRPr="005371F4">
              <w:rPr>
                <w:rFonts w:ascii="宋体" w:hAnsi="宋体" w:hint="eastAsia"/>
                <w:szCs w:val="21"/>
              </w:rPr>
              <w:t>23</w:t>
            </w:r>
          </w:p>
        </w:tc>
        <w:tc>
          <w:tcPr>
            <w:tcW w:w="8670" w:type="dxa"/>
            <w:tcBorders>
              <w:top w:val="single" w:sz="4" w:space="0" w:color="auto"/>
              <w:left w:val="single" w:sz="4" w:space="0" w:color="auto"/>
              <w:bottom w:val="single" w:sz="4" w:space="0" w:color="auto"/>
              <w:right w:val="single" w:sz="4" w:space="0" w:color="auto"/>
            </w:tcBorders>
            <w:vAlign w:val="center"/>
          </w:tcPr>
          <w:p w14:paraId="4BF7B30E" w14:textId="77777777" w:rsidR="00C85622" w:rsidRPr="005371F4" w:rsidRDefault="00F26744">
            <w:pPr>
              <w:snapToGrid w:val="0"/>
              <w:spacing w:line="360" w:lineRule="auto"/>
              <w:rPr>
                <w:rFonts w:ascii="宋体" w:hAnsi="宋体"/>
                <w:szCs w:val="21"/>
              </w:rPr>
            </w:pPr>
            <w:r w:rsidRPr="005371F4">
              <w:rPr>
                <w:rFonts w:ascii="宋体" w:hAnsi="宋体" w:hint="eastAsia"/>
                <w:szCs w:val="21"/>
              </w:rPr>
              <w:t>1.开标时间：详见招标公告</w:t>
            </w:r>
          </w:p>
          <w:p w14:paraId="406D8E9A" w14:textId="77777777" w:rsidR="00C85622" w:rsidRPr="005371F4" w:rsidRDefault="00F26744">
            <w:pPr>
              <w:snapToGrid w:val="0"/>
              <w:spacing w:line="360" w:lineRule="auto"/>
              <w:rPr>
                <w:rFonts w:ascii="宋体" w:hAnsi="宋体"/>
                <w:szCs w:val="21"/>
              </w:rPr>
            </w:pPr>
            <w:r w:rsidRPr="005371F4">
              <w:rPr>
                <w:rFonts w:ascii="宋体" w:hAnsi="宋体" w:hint="eastAsia"/>
                <w:szCs w:val="21"/>
              </w:rPr>
              <w:t>2.开标地点：详见招标公告</w:t>
            </w:r>
          </w:p>
        </w:tc>
      </w:tr>
      <w:tr w:rsidR="00C52815" w:rsidRPr="005371F4" w14:paraId="399BC542" w14:textId="77777777">
        <w:tc>
          <w:tcPr>
            <w:tcW w:w="895" w:type="dxa"/>
            <w:tcBorders>
              <w:top w:val="single" w:sz="4" w:space="0" w:color="auto"/>
              <w:left w:val="single" w:sz="4" w:space="0" w:color="auto"/>
              <w:bottom w:val="single" w:sz="4" w:space="0" w:color="auto"/>
              <w:right w:val="single" w:sz="4" w:space="0" w:color="auto"/>
            </w:tcBorders>
            <w:vAlign w:val="center"/>
          </w:tcPr>
          <w:p w14:paraId="3A9FF7CE" w14:textId="77777777" w:rsidR="00C85622" w:rsidRPr="005371F4" w:rsidRDefault="00F26744">
            <w:pPr>
              <w:spacing w:line="360" w:lineRule="auto"/>
              <w:jc w:val="center"/>
              <w:rPr>
                <w:rFonts w:ascii="宋体" w:hAnsi="宋体"/>
                <w:szCs w:val="21"/>
              </w:rPr>
            </w:pPr>
            <w:r w:rsidRPr="005371F4">
              <w:rPr>
                <w:rFonts w:ascii="宋体" w:hAnsi="宋体" w:hint="eastAsia"/>
                <w:szCs w:val="21"/>
              </w:rPr>
              <w:t>24.3（1）</w:t>
            </w:r>
          </w:p>
        </w:tc>
        <w:tc>
          <w:tcPr>
            <w:tcW w:w="8670" w:type="dxa"/>
            <w:tcBorders>
              <w:top w:val="single" w:sz="4" w:space="0" w:color="auto"/>
              <w:left w:val="single" w:sz="4" w:space="0" w:color="auto"/>
              <w:bottom w:val="single" w:sz="4" w:space="0" w:color="auto"/>
              <w:right w:val="single" w:sz="4" w:space="0" w:color="auto"/>
            </w:tcBorders>
            <w:vAlign w:val="center"/>
          </w:tcPr>
          <w:p w14:paraId="46ACE544" w14:textId="77777777" w:rsidR="00C85622" w:rsidRPr="005371F4" w:rsidRDefault="00F26744">
            <w:pPr>
              <w:snapToGrid w:val="0"/>
              <w:spacing w:line="360" w:lineRule="auto"/>
              <w:rPr>
                <w:rFonts w:hAnsi="宋体"/>
                <w:u w:val="single"/>
              </w:rPr>
            </w:pPr>
            <w:r w:rsidRPr="005371F4">
              <w:rPr>
                <w:rFonts w:hAnsi="宋体" w:hint="eastAsia"/>
              </w:rPr>
              <w:t>电子投标文件解密时间：</w:t>
            </w:r>
            <w:r w:rsidRPr="005371F4">
              <w:rPr>
                <w:rFonts w:hAnsi="宋体"/>
                <w:u w:val="single"/>
              </w:rPr>
              <w:t>30</w:t>
            </w:r>
            <w:r w:rsidRPr="005371F4">
              <w:rPr>
                <w:rFonts w:hAnsi="宋体" w:hint="eastAsia"/>
              </w:rPr>
              <w:t>分钟</w:t>
            </w:r>
          </w:p>
        </w:tc>
      </w:tr>
      <w:tr w:rsidR="00C52815" w:rsidRPr="005371F4" w14:paraId="512772E5" w14:textId="77777777">
        <w:tc>
          <w:tcPr>
            <w:tcW w:w="895" w:type="dxa"/>
            <w:tcBorders>
              <w:top w:val="single" w:sz="4" w:space="0" w:color="auto"/>
              <w:left w:val="single" w:sz="4" w:space="0" w:color="auto"/>
              <w:bottom w:val="single" w:sz="4" w:space="0" w:color="auto"/>
              <w:right w:val="single" w:sz="4" w:space="0" w:color="auto"/>
            </w:tcBorders>
            <w:vAlign w:val="center"/>
          </w:tcPr>
          <w:p w14:paraId="6A167A88" w14:textId="77777777" w:rsidR="00C85622" w:rsidRPr="005371F4" w:rsidRDefault="00F26744">
            <w:pPr>
              <w:spacing w:line="360" w:lineRule="auto"/>
              <w:jc w:val="center"/>
              <w:rPr>
                <w:rFonts w:ascii="宋体" w:hAnsi="宋体"/>
                <w:szCs w:val="21"/>
              </w:rPr>
            </w:pPr>
            <w:r w:rsidRPr="005371F4">
              <w:rPr>
                <w:rFonts w:ascii="宋体" w:hAnsi="宋体" w:hint="eastAsia"/>
                <w:szCs w:val="21"/>
              </w:rPr>
              <w:t>24</w:t>
            </w:r>
            <w:r w:rsidRPr="005371F4">
              <w:rPr>
                <w:rFonts w:ascii="宋体" w:hAnsi="宋体"/>
                <w:szCs w:val="21"/>
              </w:rPr>
              <w:t>.3</w:t>
            </w:r>
            <w:r w:rsidRPr="005371F4">
              <w:rPr>
                <w:rFonts w:ascii="宋体" w:hAnsi="宋体" w:hint="eastAsia"/>
                <w:szCs w:val="21"/>
              </w:rPr>
              <w:t>（</w:t>
            </w:r>
            <w:r w:rsidRPr="005371F4">
              <w:rPr>
                <w:rFonts w:ascii="宋体" w:hAnsi="宋体"/>
                <w:szCs w:val="21"/>
              </w:rPr>
              <w:t>2</w:t>
            </w:r>
            <w:r w:rsidRPr="005371F4">
              <w:rPr>
                <w:rFonts w:ascii="宋体" w:hAnsi="宋体" w:hint="eastAsia"/>
                <w:szCs w:val="21"/>
              </w:rPr>
              <w:t>）</w:t>
            </w:r>
          </w:p>
        </w:tc>
        <w:tc>
          <w:tcPr>
            <w:tcW w:w="8670" w:type="dxa"/>
            <w:tcBorders>
              <w:top w:val="single" w:sz="4" w:space="0" w:color="auto"/>
              <w:left w:val="single" w:sz="4" w:space="0" w:color="auto"/>
              <w:bottom w:val="single" w:sz="4" w:space="0" w:color="auto"/>
              <w:right w:val="single" w:sz="4" w:space="0" w:color="auto"/>
            </w:tcBorders>
            <w:vAlign w:val="center"/>
          </w:tcPr>
          <w:p w14:paraId="065C58E7" w14:textId="77777777" w:rsidR="00C85622" w:rsidRPr="005371F4" w:rsidRDefault="00F26744">
            <w:pPr>
              <w:snapToGrid w:val="0"/>
              <w:spacing w:line="360" w:lineRule="auto"/>
              <w:rPr>
                <w:rFonts w:ascii="宋体" w:hAnsi="宋体"/>
                <w:szCs w:val="21"/>
              </w:rPr>
            </w:pPr>
            <w:r w:rsidRPr="005371F4">
              <w:rPr>
                <w:rFonts w:hint="eastAsia"/>
              </w:rPr>
              <w:t>宣布的内容</w:t>
            </w:r>
            <w:r w:rsidRPr="005371F4">
              <w:rPr>
                <w:rFonts w:hAnsi="宋体" w:hint="eastAsia"/>
              </w:rPr>
              <w:t>：投标人名称、投标价格</w:t>
            </w:r>
          </w:p>
        </w:tc>
      </w:tr>
      <w:tr w:rsidR="00C52815" w:rsidRPr="005371F4" w14:paraId="41F99F3C" w14:textId="77777777">
        <w:tc>
          <w:tcPr>
            <w:tcW w:w="895" w:type="dxa"/>
            <w:tcBorders>
              <w:top w:val="single" w:sz="4" w:space="0" w:color="auto"/>
              <w:left w:val="single" w:sz="4" w:space="0" w:color="auto"/>
              <w:bottom w:val="single" w:sz="4" w:space="0" w:color="auto"/>
              <w:right w:val="single" w:sz="4" w:space="0" w:color="auto"/>
            </w:tcBorders>
            <w:vAlign w:val="center"/>
          </w:tcPr>
          <w:p w14:paraId="2C5CEA67" w14:textId="77777777" w:rsidR="00C85622" w:rsidRPr="005371F4" w:rsidRDefault="00F26744">
            <w:pPr>
              <w:spacing w:line="360" w:lineRule="auto"/>
              <w:jc w:val="center"/>
              <w:rPr>
                <w:rFonts w:ascii="宋体" w:hAnsi="宋体"/>
                <w:szCs w:val="21"/>
              </w:rPr>
            </w:pPr>
            <w:bookmarkStart w:id="70" w:name="_25.3"/>
            <w:bookmarkEnd w:id="70"/>
            <w:r w:rsidRPr="005371F4">
              <w:rPr>
                <w:rFonts w:ascii="宋体" w:hAnsi="宋体" w:hint="eastAsia"/>
                <w:szCs w:val="21"/>
              </w:rPr>
              <w:t>25.3（</w:t>
            </w:r>
            <w:r w:rsidRPr="005371F4">
              <w:rPr>
                <w:rFonts w:ascii="宋体" w:hAnsi="宋体"/>
                <w:szCs w:val="21"/>
              </w:rPr>
              <w:t>2</w:t>
            </w:r>
            <w:r w:rsidRPr="005371F4">
              <w:rPr>
                <w:rFonts w:ascii="宋体" w:hAnsi="宋体" w:hint="eastAsia"/>
                <w:szCs w:val="21"/>
              </w:rPr>
              <w:t>）</w:t>
            </w:r>
          </w:p>
        </w:tc>
        <w:tc>
          <w:tcPr>
            <w:tcW w:w="8670" w:type="dxa"/>
            <w:tcBorders>
              <w:top w:val="single" w:sz="4" w:space="0" w:color="auto"/>
              <w:left w:val="single" w:sz="4" w:space="0" w:color="auto"/>
              <w:bottom w:val="single" w:sz="4" w:space="0" w:color="auto"/>
              <w:right w:val="single" w:sz="4" w:space="0" w:color="auto"/>
            </w:tcBorders>
            <w:vAlign w:val="center"/>
          </w:tcPr>
          <w:p w14:paraId="5CA070B9" w14:textId="77777777" w:rsidR="00C85622" w:rsidRPr="005371F4" w:rsidRDefault="00F26744">
            <w:pPr>
              <w:snapToGrid w:val="0"/>
              <w:spacing w:line="360" w:lineRule="auto"/>
              <w:rPr>
                <w:rFonts w:ascii="宋体" w:hAnsi="宋体"/>
                <w:szCs w:val="21"/>
              </w:rPr>
            </w:pPr>
            <w:r w:rsidRPr="005371F4">
              <w:rPr>
                <w:rFonts w:ascii="宋体" w:hAnsi="宋体" w:hint="eastAsia"/>
                <w:szCs w:val="21"/>
              </w:rPr>
              <w:t>采购人或者采购代理机构在资格审查结束前，对投标人进行信用查询。</w:t>
            </w:r>
          </w:p>
          <w:p w14:paraId="6902682F" w14:textId="77777777" w:rsidR="00C85622" w:rsidRPr="005371F4" w:rsidRDefault="00F26744">
            <w:pPr>
              <w:snapToGrid w:val="0"/>
              <w:spacing w:line="360" w:lineRule="auto"/>
              <w:rPr>
                <w:rFonts w:ascii="宋体" w:hAnsi="宋体"/>
                <w:szCs w:val="21"/>
              </w:rPr>
            </w:pPr>
            <w:r w:rsidRPr="005371F4">
              <w:rPr>
                <w:rFonts w:ascii="宋体" w:hAnsi="宋体" w:hint="eastAsia"/>
                <w:szCs w:val="21"/>
              </w:rPr>
              <w:t>查询渠道：“信用中国”网站（www.creditchina.gov.cn） 、中国政府采购网（www.ccgp.gov.cn）。</w:t>
            </w:r>
          </w:p>
          <w:p w14:paraId="369ECF8D" w14:textId="77777777" w:rsidR="00C85622" w:rsidRPr="005371F4" w:rsidRDefault="00F26744">
            <w:pPr>
              <w:snapToGrid w:val="0"/>
              <w:spacing w:line="360" w:lineRule="auto"/>
              <w:rPr>
                <w:rFonts w:ascii="宋体" w:hAnsi="宋体"/>
                <w:szCs w:val="21"/>
              </w:rPr>
            </w:pPr>
            <w:r w:rsidRPr="005371F4">
              <w:rPr>
                <w:rFonts w:ascii="宋体" w:hAnsi="宋体" w:hint="eastAsia"/>
                <w:szCs w:val="21"/>
              </w:rPr>
              <w:t>信用查询截止时点：资格审查结束前</w:t>
            </w:r>
          </w:p>
          <w:p w14:paraId="3304BDCA" w14:textId="77777777" w:rsidR="00C85622" w:rsidRPr="005371F4" w:rsidRDefault="00F26744">
            <w:pPr>
              <w:snapToGrid w:val="0"/>
              <w:spacing w:line="360" w:lineRule="auto"/>
              <w:rPr>
                <w:rFonts w:ascii="宋体" w:hAnsi="宋体"/>
                <w:szCs w:val="21"/>
              </w:rPr>
            </w:pPr>
            <w:r w:rsidRPr="005371F4">
              <w:rPr>
                <w:rFonts w:ascii="宋体" w:hAnsi="宋体" w:hint="eastAsia"/>
                <w:szCs w:val="21"/>
              </w:rPr>
              <w:t>查询记录和证据留存方式：在查询网站中直接截图查询记录，截图作为在广西政府采购云平台（</w:t>
            </w:r>
            <w:r w:rsidRPr="005371F4">
              <w:rPr>
                <w:rFonts w:ascii="宋体" w:hAnsi="宋体" w:hint="eastAsia"/>
                <w:bCs/>
                <w:szCs w:val="21"/>
              </w:rPr>
              <w:t>https://www.gcy.zfcg.gxzf.gov.cn/</w:t>
            </w:r>
            <w:r w:rsidRPr="005371F4">
              <w:rPr>
                <w:rFonts w:ascii="宋体" w:hAnsi="宋体" w:hint="eastAsia"/>
                <w:szCs w:val="21"/>
              </w:rPr>
              <w:t>）作为附件上传保存。</w:t>
            </w:r>
          </w:p>
          <w:p w14:paraId="33640DE7" w14:textId="77777777" w:rsidR="00C85622" w:rsidRPr="005371F4" w:rsidRDefault="00F26744">
            <w:pPr>
              <w:snapToGrid w:val="0"/>
              <w:spacing w:line="360" w:lineRule="auto"/>
              <w:rPr>
                <w:rFonts w:ascii="宋体" w:hAnsi="宋体"/>
                <w:b/>
                <w:szCs w:val="21"/>
              </w:rPr>
            </w:pPr>
            <w:r w:rsidRPr="005371F4">
              <w:rPr>
                <w:rFonts w:ascii="宋体" w:hAnsi="宋体" w:hint="eastAsia"/>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w:t>
            </w:r>
            <w:r w:rsidRPr="005371F4">
              <w:rPr>
                <w:rFonts w:ascii="宋体" w:hAnsi="宋体" w:hint="eastAsia"/>
                <w:szCs w:val="21"/>
              </w:rPr>
              <w:lastRenderedPageBreak/>
              <w:t>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rsidR="00C52815" w:rsidRPr="005371F4" w14:paraId="6A8EA724" w14:textId="77777777">
        <w:tc>
          <w:tcPr>
            <w:tcW w:w="895" w:type="dxa"/>
            <w:tcBorders>
              <w:top w:val="single" w:sz="4" w:space="0" w:color="auto"/>
              <w:left w:val="single" w:sz="4" w:space="0" w:color="auto"/>
              <w:bottom w:val="single" w:sz="4" w:space="0" w:color="auto"/>
              <w:right w:val="single" w:sz="4" w:space="0" w:color="auto"/>
            </w:tcBorders>
            <w:vAlign w:val="center"/>
          </w:tcPr>
          <w:p w14:paraId="059EA1BE" w14:textId="77777777" w:rsidR="00C85622" w:rsidRPr="005371F4" w:rsidRDefault="00F26744">
            <w:pPr>
              <w:spacing w:line="360" w:lineRule="auto"/>
              <w:jc w:val="center"/>
              <w:rPr>
                <w:rFonts w:ascii="宋体" w:hAnsi="宋体"/>
                <w:szCs w:val="21"/>
              </w:rPr>
            </w:pPr>
            <w:bookmarkStart w:id="71" w:name="_26"/>
            <w:bookmarkEnd w:id="71"/>
            <w:r w:rsidRPr="005371F4">
              <w:rPr>
                <w:rFonts w:ascii="宋体" w:hAnsi="宋体" w:hint="eastAsia"/>
                <w:szCs w:val="21"/>
              </w:rPr>
              <w:lastRenderedPageBreak/>
              <w:t>26</w:t>
            </w:r>
            <w:r w:rsidRPr="005371F4">
              <w:rPr>
                <w:rFonts w:ascii="宋体" w:hAnsi="宋体"/>
                <w:szCs w:val="21"/>
              </w:rPr>
              <w:t>.1</w:t>
            </w:r>
          </w:p>
        </w:tc>
        <w:tc>
          <w:tcPr>
            <w:tcW w:w="8670" w:type="dxa"/>
            <w:tcBorders>
              <w:top w:val="single" w:sz="4" w:space="0" w:color="auto"/>
              <w:left w:val="single" w:sz="4" w:space="0" w:color="auto"/>
              <w:bottom w:val="single" w:sz="4" w:space="0" w:color="auto"/>
              <w:right w:val="single" w:sz="4" w:space="0" w:color="auto"/>
            </w:tcBorders>
            <w:vAlign w:val="center"/>
          </w:tcPr>
          <w:p w14:paraId="6146156E" w14:textId="77777777" w:rsidR="00C85622" w:rsidRPr="005371F4" w:rsidRDefault="00F26744">
            <w:pPr>
              <w:autoSpaceDE w:val="0"/>
              <w:autoSpaceDN w:val="0"/>
              <w:snapToGrid w:val="0"/>
              <w:spacing w:line="360" w:lineRule="auto"/>
              <w:textAlignment w:val="bottom"/>
              <w:rPr>
                <w:rFonts w:ascii="宋体" w:hAnsi="宋体"/>
                <w:szCs w:val="21"/>
              </w:rPr>
            </w:pPr>
            <w:r w:rsidRPr="005371F4">
              <w:rPr>
                <w:rFonts w:ascii="宋体" w:hAnsi="宋体" w:hint="eastAsia"/>
                <w:szCs w:val="21"/>
              </w:rPr>
              <w:t>评标委员会的人数：</w:t>
            </w:r>
            <w:r w:rsidRPr="005371F4">
              <w:rPr>
                <w:rFonts w:ascii="宋体" w:hAnsi="宋体"/>
                <w:szCs w:val="21"/>
                <w:u w:val="single"/>
              </w:rPr>
              <w:t>5</w:t>
            </w:r>
            <w:r w:rsidRPr="005371F4">
              <w:rPr>
                <w:rFonts w:ascii="宋体" w:hAnsi="宋体" w:hint="eastAsia"/>
                <w:szCs w:val="21"/>
                <w:u w:val="single"/>
              </w:rPr>
              <w:t xml:space="preserve"> </w:t>
            </w:r>
            <w:r w:rsidRPr="005371F4">
              <w:rPr>
                <w:rFonts w:ascii="宋体" w:hAnsi="宋体" w:hint="eastAsia"/>
                <w:szCs w:val="21"/>
              </w:rPr>
              <w:t>人或以上单数</w:t>
            </w:r>
          </w:p>
        </w:tc>
      </w:tr>
      <w:tr w:rsidR="00C52815" w:rsidRPr="005371F4" w14:paraId="11E7A942" w14:textId="77777777">
        <w:tc>
          <w:tcPr>
            <w:tcW w:w="895" w:type="dxa"/>
            <w:tcBorders>
              <w:top w:val="single" w:sz="4" w:space="0" w:color="auto"/>
              <w:left w:val="single" w:sz="4" w:space="0" w:color="auto"/>
              <w:bottom w:val="single" w:sz="4" w:space="0" w:color="auto"/>
              <w:right w:val="single" w:sz="4" w:space="0" w:color="auto"/>
            </w:tcBorders>
            <w:vAlign w:val="center"/>
          </w:tcPr>
          <w:p w14:paraId="4849D777" w14:textId="77777777" w:rsidR="00C85622" w:rsidRPr="005371F4" w:rsidRDefault="00F26744">
            <w:pPr>
              <w:spacing w:line="360" w:lineRule="auto"/>
              <w:jc w:val="center"/>
              <w:rPr>
                <w:rFonts w:ascii="宋体" w:hAnsi="宋体"/>
                <w:szCs w:val="21"/>
              </w:rPr>
            </w:pPr>
            <w:bookmarkStart w:id="72" w:name="_28.3"/>
            <w:bookmarkEnd w:id="72"/>
            <w:r w:rsidRPr="005371F4">
              <w:rPr>
                <w:rFonts w:ascii="宋体" w:hAnsi="宋体"/>
                <w:szCs w:val="21"/>
              </w:rPr>
              <w:t>29.1</w:t>
            </w:r>
          </w:p>
        </w:tc>
        <w:tc>
          <w:tcPr>
            <w:tcW w:w="8670" w:type="dxa"/>
            <w:tcBorders>
              <w:top w:val="single" w:sz="4" w:space="0" w:color="auto"/>
              <w:left w:val="single" w:sz="4" w:space="0" w:color="auto"/>
              <w:bottom w:val="single" w:sz="4" w:space="0" w:color="auto"/>
              <w:right w:val="single" w:sz="4" w:space="0" w:color="auto"/>
            </w:tcBorders>
            <w:vAlign w:val="center"/>
          </w:tcPr>
          <w:p w14:paraId="0FFFC7A7" w14:textId="77777777" w:rsidR="00C85622" w:rsidRPr="005371F4" w:rsidRDefault="00F26744">
            <w:pPr>
              <w:autoSpaceDE w:val="0"/>
              <w:autoSpaceDN w:val="0"/>
              <w:snapToGrid w:val="0"/>
              <w:spacing w:line="360" w:lineRule="auto"/>
              <w:textAlignment w:val="bottom"/>
              <w:rPr>
                <w:rFonts w:ascii="宋体" w:hAnsi="宋体"/>
                <w:szCs w:val="21"/>
              </w:rPr>
            </w:pPr>
            <w:r w:rsidRPr="005371F4">
              <w:rPr>
                <w:rFonts w:ascii="宋体" w:hAnsi="宋体" w:hint="eastAsia"/>
                <w:szCs w:val="21"/>
              </w:rPr>
              <w:t>评标方法：</w:t>
            </w:r>
          </w:p>
          <w:p w14:paraId="4FD72049" w14:textId="77777777" w:rsidR="00C85622" w:rsidRPr="005371F4" w:rsidRDefault="00F26744">
            <w:pPr>
              <w:autoSpaceDE w:val="0"/>
              <w:autoSpaceDN w:val="0"/>
              <w:snapToGrid w:val="0"/>
              <w:spacing w:line="360" w:lineRule="auto"/>
              <w:textAlignment w:val="bottom"/>
              <w:rPr>
                <w:rFonts w:ascii="宋体" w:hAnsi="宋体"/>
                <w:szCs w:val="21"/>
              </w:rPr>
            </w:pPr>
            <w:r w:rsidRPr="005371F4">
              <w:rPr>
                <w:rFonts w:ascii="宋体" w:hAnsi="宋体" w:hint="eastAsia"/>
                <w:szCs w:val="21"/>
              </w:rPr>
              <w:t>√综合评分法</w:t>
            </w:r>
          </w:p>
          <w:p w14:paraId="32919BF2" w14:textId="77777777" w:rsidR="00C85622" w:rsidRPr="005371F4" w:rsidRDefault="00F26744">
            <w:pPr>
              <w:autoSpaceDE w:val="0"/>
              <w:autoSpaceDN w:val="0"/>
              <w:snapToGrid w:val="0"/>
              <w:spacing w:line="360" w:lineRule="auto"/>
              <w:textAlignment w:val="bottom"/>
              <w:rPr>
                <w:rFonts w:ascii="宋体" w:hAnsi="宋体"/>
                <w:szCs w:val="21"/>
              </w:rPr>
            </w:pPr>
            <w:r w:rsidRPr="005371F4">
              <w:rPr>
                <w:rFonts w:ascii="宋体" w:hAnsi="宋体" w:hint="eastAsia"/>
                <w:szCs w:val="21"/>
              </w:rPr>
              <w:t>□最低评标价法</w:t>
            </w:r>
          </w:p>
        </w:tc>
      </w:tr>
      <w:tr w:rsidR="00C52815" w:rsidRPr="005371F4" w14:paraId="0CD283D2" w14:textId="77777777">
        <w:trPr>
          <w:trHeight w:val="555"/>
        </w:trPr>
        <w:tc>
          <w:tcPr>
            <w:tcW w:w="895" w:type="dxa"/>
            <w:tcBorders>
              <w:top w:val="single" w:sz="4" w:space="0" w:color="auto"/>
              <w:left w:val="single" w:sz="4" w:space="0" w:color="auto"/>
              <w:bottom w:val="single" w:sz="4" w:space="0" w:color="auto"/>
              <w:right w:val="single" w:sz="4" w:space="0" w:color="auto"/>
            </w:tcBorders>
            <w:vAlign w:val="center"/>
          </w:tcPr>
          <w:p w14:paraId="66E25F49" w14:textId="77777777" w:rsidR="00C85622" w:rsidRPr="005371F4" w:rsidRDefault="00F26744">
            <w:pPr>
              <w:spacing w:line="360" w:lineRule="auto"/>
              <w:jc w:val="center"/>
              <w:rPr>
                <w:rFonts w:ascii="宋体" w:hAnsi="宋体"/>
                <w:szCs w:val="21"/>
              </w:rPr>
            </w:pPr>
            <w:bookmarkStart w:id="73" w:name="_29.2.2（2）"/>
            <w:bookmarkEnd w:id="73"/>
            <w:r w:rsidRPr="005371F4">
              <w:rPr>
                <w:rFonts w:ascii="宋体" w:hAnsi="宋体" w:hint="eastAsia"/>
                <w:szCs w:val="21"/>
              </w:rPr>
              <w:t>2</w:t>
            </w:r>
            <w:r w:rsidRPr="005371F4">
              <w:rPr>
                <w:rFonts w:ascii="宋体" w:hAnsi="宋体"/>
                <w:szCs w:val="21"/>
              </w:rPr>
              <w:t>9.2</w:t>
            </w:r>
          </w:p>
        </w:tc>
        <w:tc>
          <w:tcPr>
            <w:tcW w:w="8670" w:type="dxa"/>
            <w:tcBorders>
              <w:top w:val="single" w:sz="4" w:space="0" w:color="auto"/>
              <w:left w:val="single" w:sz="4" w:space="0" w:color="auto"/>
              <w:right w:val="single" w:sz="4" w:space="0" w:color="auto"/>
            </w:tcBorders>
            <w:vAlign w:val="center"/>
          </w:tcPr>
          <w:p w14:paraId="3AEDB255" w14:textId="77777777" w:rsidR="00C85622" w:rsidRPr="005371F4" w:rsidRDefault="00F26744">
            <w:pPr>
              <w:snapToGrid w:val="0"/>
              <w:spacing w:line="360" w:lineRule="auto"/>
              <w:rPr>
                <w:rFonts w:ascii="宋体" w:hAnsi="宋体"/>
                <w:szCs w:val="21"/>
              </w:rPr>
            </w:pPr>
            <w:r w:rsidRPr="005371F4">
              <w:rPr>
                <w:rFonts w:ascii="宋体" w:hAnsi="宋体" w:cs="宋体" w:hint="eastAsia"/>
                <w:szCs w:val="21"/>
              </w:rPr>
              <w:t>商务要求</w:t>
            </w:r>
            <w:r w:rsidRPr="005371F4">
              <w:rPr>
                <w:rFonts w:ascii="宋体" w:hAnsi="宋体" w:hint="eastAsia"/>
                <w:szCs w:val="21"/>
              </w:rPr>
              <w:t>评审中允许负偏离的条款数为</w:t>
            </w:r>
            <w:r w:rsidRPr="005371F4">
              <w:rPr>
                <w:rFonts w:ascii="宋体" w:hAnsi="宋体" w:hint="eastAsia"/>
                <w:szCs w:val="21"/>
                <w:u w:val="single"/>
              </w:rPr>
              <w:t xml:space="preserve"> </w:t>
            </w:r>
            <w:r w:rsidRPr="005371F4">
              <w:rPr>
                <w:rFonts w:ascii="宋体" w:hAnsi="宋体"/>
                <w:szCs w:val="21"/>
                <w:u w:val="single"/>
              </w:rPr>
              <w:t>0</w:t>
            </w:r>
            <w:r w:rsidRPr="005371F4">
              <w:rPr>
                <w:rFonts w:ascii="宋体" w:hAnsi="宋体" w:hint="eastAsia"/>
                <w:szCs w:val="21"/>
              </w:rPr>
              <w:t>项。</w:t>
            </w:r>
          </w:p>
          <w:p w14:paraId="4DD1F3C5" w14:textId="54388A4E" w:rsidR="00C85622" w:rsidRPr="005371F4" w:rsidRDefault="00F26744">
            <w:pPr>
              <w:snapToGrid w:val="0"/>
              <w:spacing w:line="360" w:lineRule="auto"/>
              <w:rPr>
                <w:rFonts w:ascii="宋体" w:hAnsi="宋体"/>
                <w:szCs w:val="21"/>
              </w:rPr>
            </w:pPr>
            <w:r w:rsidRPr="005371F4">
              <w:rPr>
                <w:rFonts w:ascii="宋体" w:hAnsi="宋体" w:cs="宋体" w:hint="eastAsia"/>
                <w:szCs w:val="21"/>
              </w:rPr>
              <w:t>0</w:t>
            </w:r>
            <w:r w:rsidRPr="005371F4">
              <w:rPr>
                <w:rFonts w:ascii="宋体" w:hAnsi="宋体" w:cs="宋体"/>
                <w:szCs w:val="21"/>
              </w:rPr>
              <w:t>1</w:t>
            </w:r>
            <w:r w:rsidRPr="005371F4">
              <w:rPr>
                <w:rFonts w:ascii="宋体" w:hAnsi="宋体" w:cs="宋体" w:hint="eastAsia"/>
                <w:szCs w:val="21"/>
              </w:rPr>
              <w:t>分标：技术要求</w:t>
            </w:r>
            <w:r w:rsidRPr="005371F4">
              <w:rPr>
                <w:rFonts w:ascii="宋体" w:hAnsi="宋体" w:hint="eastAsia"/>
                <w:szCs w:val="21"/>
              </w:rPr>
              <w:t>评审中允许负偏离的条款数为</w:t>
            </w:r>
            <w:r w:rsidRPr="005371F4">
              <w:rPr>
                <w:rFonts w:ascii="宋体" w:hAnsi="宋体" w:hint="eastAsia"/>
                <w:szCs w:val="21"/>
                <w:u w:val="single"/>
              </w:rPr>
              <w:t xml:space="preserve">  </w:t>
            </w:r>
            <w:r w:rsidRPr="005371F4">
              <w:rPr>
                <w:rFonts w:ascii="宋体" w:hAnsi="宋体"/>
                <w:szCs w:val="21"/>
                <w:u w:val="single"/>
              </w:rPr>
              <w:t>3</w:t>
            </w:r>
            <w:r w:rsidRPr="005371F4">
              <w:rPr>
                <w:rFonts w:ascii="宋体" w:hAnsi="宋体" w:hint="eastAsia"/>
                <w:szCs w:val="21"/>
                <w:u w:val="single"/>
              </w:rPr>
              <w:t xml:space="preserve"> </w:t>
            </w:r>
            <w:r w:rsidRPr="005371F4">
              <w:rPr>
                <w:rFonts w:ascii="宋体" w:hAnsi="宋体" w:hint="eastAsia"/>
                <w:szCs w:val="21"/>
              </w:rPr>
              <w:t>项。</w:t>
            </w:r>
          </w:p>
          <w:p w14:paraId="2EB9523F" w14:textId="77777777" w:rsidR="00C85622" w:rsidRPr="005371F4" w:rsidRDefault="00C85622">
            <w:pPr>
              <w:snapToGrid w:val="0"/>
              <w:spacing w:line="360" w:lineRule="auto"/>
            </w:pPr>
          </w:p>
        </w:tc>
      </w:tr>
      <w:tr w:rsidR="00C52815" w:rsidRPr="005371F4" w14:paraId="7E60BF7F" w14:textId="77777777">
        <w:trPr>
          <w:trHeight w:val="555"/>
        </w:trPr>
        <w:tc>
          <w:tcPr>
            <w:tcW w:w="895" w:type="dxa"/>
            <w:tcBorders>
              <w:top w:val="single" w:sz="4" w:space="0" w:color="auto"/>
              <w:left w:val="single" w:sz="4" w:space="0" w:color="auto"/>
              <w:bottom w:val="single" w:sz="4" w:space="0" w:color="auto"/>
              <w:right w:val="single" w:sz="4" w:space="0" w:color="auto"/>
            </w:tcBorders>
            <w:vAlign w:val="center"/>
          </w:tcPr>
          <w:p w14:paraId="62D2F067" w14:textId="77777777" w:rsidR="00C85622" w:rsidRPr="005371F4" w:rsidRDefault="00F26744">
            <w:pPr>
              <w:spacing w:line="360" w:lineRule="auto"/>
              <w:jc w:val="center"/>
              <w:rPr>
                <w:rFonts w:ascii="宋体" w:hAnsi="宋体"/>
                <w:szCs w:val="21"/>
              </w:rPr>
            </w:pPr>
            <w:r w:rsidRPr="005371F4">
              <w:rPr>
                <w:rFonts w:ascii="宋体" w:hAnsi="宋体" w:hint="eastAsia"/>
                <w:szCs w:val="21"/>
              </w:rPr>
              <w:t>2</w:t>
            </w:r>
            <w:r w:rsidRPr="005371F4">
              <w:rPr>
                <w:rFonts w:ascii="宋体" w:hAnsi="宋体"/>
                <w:szCs w:val="21"/>
              </w:rPr>
              <w:t>9.3</w:t>
            </w:r>
          </w:p>
        </w:tc>
        <w:tc>
          <w:tcPr>
            <w:tcW w:w="8670" w:type="dxa"/>
            <w:tcBorders>
              <w:top w:val="single" w:sz="4" w:space="0" w:color="auto"/>
              <w:left w:val="single" w:sz="4" w:space="0" w:color="auto"/>
              <w:right w:val="single" w:sz="4" w:space="0" w:color="auto"/>
            </w:tcBorders>
            <w:vAlign w:val="center"/>
          </w:tcPr>
          <w:p w14:paraId="3E7DE0FB" w14:textId="77777777" w:rsidR="00C85622" w:rsidRPr="005371F4" w:rsidRDefault="00F26744">
            <w:pPr>
              <w:snapToGrid w:val="0"/>
              <w:spacing w:line="360" w:lineRule="auto"/>
              <w:rPr>
                <w:rFonts w:hAnsi="宋体"/>
              </w:rPr>
            </w:pPr>
            <w:r w:rsidRPr="005371F4">
              <w:rPr>
                <w:rFonts w:hAnsi="宋体"/>
              </w:rPr>
              <w:t>中标候选人推荐数量</w:t>
            </w:r>
            <w:r w:rsidRPr="005371F4">
              <w:rPr>
                <w:rFonts w:hAnsi="宋体" w:hint="eastAsia"/>
              </w:rPr>
              <w:t>：</w:t>
            </w:r>
          </w:p>
          <w:p w14:paraId="24573854" w14:textId="77777777" w:rsidR="00C85622" w:rsidRPr="005371F4" w:rsidRDefault="00F26744">
            <w:pPr>
              <w:snapToGrid w:val="0"/>
              <w:spacing w:line="360" w:lineRule="auto"/>
              <w:rPr>
                <w:rFonts w:hAnsi="宋体"/>
              </w:rPr>
            </w:pPr>
            <w:r w:rsidRPr="005371F4">
              <w:rPr>
                <w:rFonts w:ascii="宋体" w:hAnsi="宋体" w:hint="eastAsia"/>
                <w:szCs w:val="21"/>
              </w:rPr>
              <w:t>□</w:t>
            </w:r>
            <w:r w:rsidRPr="005371F4">
              <w:rPr>
                <w:rFonts w:hAnsi="宋体" w:hint="eastAsia"/>
                <w:u w:val="single"/>
              </w:rPr>
              <w:t xml:space="preserve"> </w:t>
            </w:r>
            <w:r w:rsidRPr="005371F4">
              <w:rPr>
                <w:rFonts w:hAnsi="宋体"/>
                <w:u w:val="single"/>
              </w:rPr>
              <w:t xml:space="preserve">   </w:t>
            </w:r>
            <w:r w:rsidRPr="005371F4">
              <w:rPr>
                <w:rFonts w:hAnsi="宋体"/>
              </w:rPr>
              <w:t>名</w:t>
            </w:r>
          </w:p>
          <w:p w14:paraId="274D0020" w14:textId="77777777" w:rsidR="00C85622" w:rsidRPr="005371F4" w:rsidRDefault="00F26744">
            <w:pPr>
              <w:snapToGrid w:val="0"/>
              <w:spacing w:line="360" w:lineRule="auto"/>
              <w:rPr>
                <w:rFonts w:ascii="宋体" w:hAnsi="宋体" w:cs="宋体"/>
                <w:szCs w:val="21"/>
                <w:u w:val="single"/>
              </w:rPr>
            </w:pPr>
            <w:r w:rsidRPr="005371F4">
              <w:rPr>
                <w:rFonts w:ascii="宋体" w:hAnsi="宋体" w:hint="eastAsia"/>
                <w:szCs w:val="21"/>
              </w:rPr>
              <w:t>√</w:t>
            </w:r>
            <w:r w:rsidRPr="005371F4">
              <w:rPr>
                <w:rFonts w:hAnsi="宋体" w:hint="eastAsia"/>
              </w:rPr>
              <w:t>根据</w:t>
            </w:r>
            <w:r w:rsidRPr="005371F4">
              <w:rPr>
                <w:rFonts w:hAnsi="宋体" w:hint="eastAsia"/>
              </w:rPr>
              <w:t>[</w:t>
            </w:r>
            <w:r w:rsidRPr="005371F4">
              <w:rPr>
                <w:rFonts w:hAnsi="宋体" w:hint="eastAsia"/>
              </w:rPr>
              <w:t>总得分由高到低</w:t>
            </w:r>
            <w:r w:rsidRPr="005371F4">
              <w:rPr>
                <w:rFonts w:hAnsi="宋体"/>
              </w:rPr>
              <w:t>]</w:t>
            </w:r>
            <w:r w:rsidRPr="005371F4">
              <w:rPr>
                <w:rFonts w:hAnsi="宋体" w:hint="eastAsia"/>
              </w:rPr>
              <w:t>排列次序并全部推荐为中标候选人</w:t>
            </w:r>
          </w:p>
        </w:tc>
      </w:tr>
      <w:tr w:rsidR="00C52815" w:rsidRPr="005371F4" w14:paraId="76AF7546" w14:textId="77777777">
        <w:tc>
          <w:tcPr>
            <w:tcW w:w="895" w:type="dxa"/>
            <w:tcBorders>
              <w:top w:val="single" w:sz="4" w:space="0" w:color="auto"/>
              <w:left w:val="single" w:sz="4" w:space="0" w:color="auto"/>
              <w:bottom w:val="single" w:sz="4" w:space="0" w:color="auto"/>
              <w:right w:val="single" w:sz="4" w:space="0" w:color="auto"/>
            </w:tcBorders>
            <w:vAlign w:val="center"/>
          </w:tcPr>
          <w:p w14:paraId="6B56553F" w14:textId="77777777" w:rsidR="00C85622" w:rsidRPr="005371F4" w:rsidRDefault="00F26744">
            <w:pPr>
              <w:spacing w:line="360" w:lineRule="auto"/>
              <w:jc w:val="center"/>
              <w:rPr>
                <w:rFonts w:ascii="宋体" w:hAnsi="宋体"/>
                <w:szCs w:val="21"/>
              </w:rPr>
            </w:pPr>
            <w:r w:rsidRPr="005371F4">
              <w:rPr>
                <w:rFonts w:ascii="宋体" w:hAnsi="宋体" w:hint="eastAsia"/>
                <w:szCs w:val="21"/>
              </w:rPr>
              <w:t>30</w:t>
            </w:r>
            <w:r w:rsidRPr="005371F4">
              <w:rPr>
                <w:rFonts w:ascii="宋体" w:hAnsi="宋体"/>
                <w:szCs w:val="21"/>
              </w:rPr>
              <w:t>.1</w:t>
            </w:r>
          </w:p>
        </w:tc>
        <w:tc>
          <w:tcPr>
            <w:tcW w:w="8670" w:type="dxa"/>
            <w:tcBorders>
              <w:top w:val="single" w:sz="4" w:space="0" w:color="auto"/>
              <w:left w:val="single" w:sz="4" w:space="0" w:color="auto"/>
              <w:bottom w:val="single" w:sz="4" w:space="0" w:color="auto"/>
              <w:right w:val="single" w:sz="4" w:space="0" w:color="auto"/>
            </w:tcBorders>
            <w:vAlign w:val="center"/>
          </w:tcPr>
          <w:p w14:paraId="17C3A1E1" w14:textId="77777777" w:rsidR="00C85622" w:rsidRPr="005371F4" w:rsidRDefault="00F26744">
            <w:pPr>
              <w:autoSpaceDE w:val="0"/>
              <w:autoSpaceDN w:val="0"/>
              <w:snapToGrid w:val="0"/>
              <w:spacing w:line="360" w:lineRule="auto"/>
              <w:textAlignment w:val="bottom"/>
              <w:rPr>
                <w:rFonts w:ascii="宋体" w:hAnsi="宋体"/>
                <w:szCs w:val="21"/>
              </w:rPr>
            </w:pPr>
            <w:r w:rsidRPr="005371F4">
              <w:rPr>
                <w:rFonts w:ascii="宋体" w:hAnsi="宋体" w:hint="eastAsia"/>
                <w:sz w:val="22"/>
                <w:szCs w:val="22"/>
              </w:rPr>
              <w:t>采用综合评分法的采购项目，</w:t>
            </w:r>
            <w:r w:rsidRPr="005371F4">
              <w:rPr>
                <w:rFonts w:ascii="宋体" w:hAnsi="宋体" w:hint="eastAsia"/>
                <w:szCs w:val="21"/>
              </w:rPr>
              <w:t>采购人确定中标人时，出现中标候选人并列的情形，采购人按以下的方式确定中标人：</w:t>
            </w:r>
          </w:p>
          <w:p w14:paraId="266B0259" w14:textId="77777777" w:rsidR="00C85622" w:rsidRPr="005371F4" w:rsidRDefault="00F26744">
            <w:pPr>
              <w:autoSpaceDE w:val="0"/>
              <w:autoSpaceDN w:val="0"/>
              <w:snapToGrid w:val="0"/>
              <w:spacing w:line="360" w:lineRule="auto"/>
              <w:textAlignment w:val="bottom"/>
              <w:rPr>
                <w:rFonts w:ascii="宋体" w:hAnsi="宋体"/>
                <w:szCs w:val="21"/>
              </w:rPr>
            </w:pPr>
            <w:r w:rsidRPr="005371F4">
              <w:rPr>
                <w:rFonts w:ascii="宋体" w:hAnsi="宋体" w:hint="eastAsia"/>
                <w:szCs w:val="21"/>
              </w:rPr>
              <w:t>√依次按投标报价低的优先、政策分得分高的优先、技术评分高的优先、商务评分高的优先、质保期长优先、交货期短优先、故障响应时间短优先的顺序确定；</w:t>
            </w:r>
          </w:p>
          <w:p w14:paraId="6C999840" w14:textId="77777777" w:rsidR="00C85622" w:rsidRPr="005371F4" w:rsidRDefault="00F26744">
            <w:pPr>
              <w:autoSpaceDE w:val="0"/>
              <w:autoSpaceDN w:val="0"/>
              <w:snapToGrid w:val="0"/>
              <w:spacing w:line="360" w:lineRule="auto"/>
              <w:textAlignment w:val="bottom"/>
              <w:rPr>
                <w:rFonts w:ascii="宋体" w:hAnsi="宋体"/>
                <w:szCs w:val="21"/>
              </w:rPr>
            </w:pPr>
            <w:r w:rsidRPr="005371F4">
              <w:rPr>
                <w:rFonts w:ascii="宋体" w:hAnsi="宋体" w:hint="eastAsia"/>
                <w:szCs w:val="21"/>
              </w:rPr>
              <w:t>□随机抽取；</w:t>
            </w:r>
          </w:p>
        </w:tc>
      </w:tr>
      <w:tr w:rsidR="00C52815" w:rsidRPr="005371F4" w14:paraId="02443021" w14:textId="77777777">
        <w:trPr>
          <w:trHeight w:val="360"/>
        </w:trPr>
        <w:tc>
          <w:tcPr>
            <w:tcW w:w="895" w:type="dxa"/>
            <w:tcBorders>
              <w:top w:val="single" w:sz="4" w:space="0" w:color="auto"/>
              <w:left w:val="single" w:sz="4" w:space="0" w:color="auto"/>
              <w:bottom w:val="single" w:sz="4" w:space="0" w:color="auto"/>
              <w:right w:val="single" w:sz="4" w:space="0" w:color="auto"/>
            </w:tcBorders>
            <w:vAlign w:val="center"/>
          </w:tcPr>
          <w:p w14:paraId="735611DA" w14:textId="77777777" w:rsidR="00C85622" w:rsidRPr="005371F4" w:rsidRDefault="00F26744">
            <w:pPr>
              <w:spacing w:line="360" w:lineRule="auto"/>
              <w:jc w:val="center"/>
              <w:rPr>
                <w:rFonts w:ascii="宋体" w:hAnsi="宋体"/>
                <w:szCs w:val="21"/>
              </w:rPr>
            </w:pPr>
            <w:bookmarkStart w:id="74" w:name="_39.1"/>
            <w:bookmarkEnd w:id="74"/>
            <w:r w:rsidRPr="005371F4">
              <w:rPr>
                <w:rFonts w:ascii="宋体" w:hAnsi="宋体" w:hint="eastAsia"/>
                <w:szCs w:val="21"/>
              </w:rPr>
              <w:t>35</w:t>
            </w:r>
            <w:r w:rsidRPr="005371F4">
              <w:rPr>
                <w:rFonts w:ascii="宋体" w:hAnsi="宋体"/>
                <w:szCs w:val="21"/>
              </w:rPr>
              <w:t>.1</w:t>
            </w:r>
          </w:p>
        </w:tc>
        <w:tc>
          <w:tcPr>
            <w:tcW w:w="8670" w:type="dxa"/>
            <w:tcBorders>
              <w:top w:val="single" w:sz="4" w:space="0" w:color="auto"/>
              <w:left w:val="single" w:sz="4" w:space="0" w:color="auto"/>
              <w:bottom w:val="single" w:sz="4" w:space="0" w:color="auto"/>
              <w:right w:val="single" w:sz="4" w:space="0" w:color="auto"/>
            </w:tcBorders>
            <w:vAlign w:val="center"/>
          </w:tcPr>
          <w:p w14:paraId="00513C36" w14:textId="77777777" w:rsidR="00C85622" w:rsidRPr="005371F4" w:rsidRDefault="00F26744">
            <w:pPr>
              <w:autoSpaceDE w:val="0"/>
              <w:autoSpaceDN w:val="0"/>
              <w:snapToGrid w:val="0"/>
              <w:spacing w:line="360" w:lineRule="auto"/>
              <w:textAlignment w:val="bottom"/>
              <w:rPr>
                <w:rFonts w:ascii="宋体" w:hAnsi="宋体"/>
                <w:szCs w:val="21"/>
              </w:rPr>
            </w:pPr>
            <w:r w:rsidRPr="005371F4">
              <w:rPr>
                <w:rFonts w:ascii="宋体" w:hAnsi="宋体" w:hint="eastAsia"/>
                <w:szCs w:val="21"/>
              </w:rPr>
              <w:t>□本项目不收取履约保证金。</w:t>
            </w:r>
          </w:p>
          <w:p w14:paraId="4D22BFA3" w14:textId="77777777" w:rsidR="00C85622" w:rsidRPr="005371F4" w:rsidRDefault="00F26744">
            <w:pPr>
              <w:autoSpaceDE w:val="0"/>
              <w:autoSpaceDN w:val="0"/>
              <w:snapToGrid w:val="0"/>
              <w:spacing w:line="360" w:lineRule="auto"/>
              <w:textAlignment w:val="bottom"/>
              <w:rPr>
                <w:rFonts w:ascii="宋体" w:hAnsi="宋体"/>
                <w:szCs w:val="21"/>
              </w:rPr>
            </w:pPr>
            <w:r w:rsidRPr="005371F4">
              <w:rPr>
                <w:rFonts w:ascii="宋体" w:hAnsi="宋体" w:hint="eastAsia"/>
                <w:szCs w:val="21"/>
              </w:rPr>
              <w:t>√本项目收取履约保证金，具体规定如下：</w:t>
            </w:r>
          </w:p>
          <w:p w14:paraId="5AFF6641" w14:textId="77777777" w:rsidR="00C85622" w:rsidRPr="005371F4" w:rsidRDefault="00F26744">
            <w:pPr>
              <w:pStyle w:val="a9"/>
              <w:spacing w:line="360" w:lineRule="auto"/>
              <w:rPr>
                <w:rFonts w:ascii="宋体" w:hAnsi="宋体"/>
                <w:szCs w:val="21"/>
              </w:rPr>
            </w:pPr>
            <w:r w:rsidRPr="005371F4">
              <w:rPr>
                <w:rFonts w:ascii="宋体" w:hAnsi="宋体" w:hint="eastAsia"/>
                <w:szCs w:val="21"/>
              </w:rPr>
              <w:t>履约保证金金额：</w:t>
            </w:r>
            <w:r w:rsidRPr="005371F4">
              <w:rPr>
                <w:rFonts w:ascii="宋体" w:hAnsi="宋体" w:cs="宋体" w:hint="eastAsia"/>
                <w:szCs w:val="21"/>
              </w:rPr>
              <w:t>非中小企业按合同金额的5%，中小企业按合同金额的 2 %。</w:t>
            </w:r>
          </w:p>
          <w:p w14:paraId="1FA557C2" w14:textId="77777777" w:rsidR="00C85622" w:rsidRPr="005371F4" w:rsidRDefault="00F26744">
            <w:pPr>
              <w:autoSpaceDE w:val="0"/>
              <w:autoSpaceDN w:val="0"/>
              <w:snapToGrid w:val="0"/>
              <w:spacing w:line="360" w:lineRule="auto"/>
              <w:textAlignment w:val="bottom"/>
              <w:rPr>
                <w:rFonts w:ascii="宋体" w:hAnsi="宋体"/>
                <w:szCs w:val="21"/>
              </w:rPr>
            </w:pPr>
            <w:r w:rsidRPr="005371F4">
              <w:rPr>
                <w:rFonts w:ascii="宋体" w:hAnsi="宋体" w:hint="eastAsia"/>
                <w:szCs w:val="21"/>
              </w:rPr>
              <w:t>履约保证金递交方式：银行转账、支票、汇票、本票或者银行、保险机构出具的保函（含电子保函）等非现金方式</w:t>
            </w:r>
          </w:p>
          <w:p w14:paraId="45B910E1" w14:textId="77777777" w:rsidR="00C85622" w:rsidRPr="005371F4" w:rsidRDefault="00F26744">
            <w:pPr>
              <w:autoSpaceDE w:val="0"/>
              <w:autoSpaceDN w:val="0"/>
              <w:snapToGrid w:val="0"/>
              <w:spacing w:line="360" w:lineRule="auto"/>
              <w:textAlignment w:val="bottom"/>
              <w:rPr>
                <w:rFonts w:ascii="宋体" w:hAnsi="宋体"/>
                <w:szCs w:val="21"/>
              </w:rPr>
            </w:pPr>
            <w:r w:rsidRPr="005371F4">
              <w:rPr>
                <w:rFonts w:ascii="宋体" w:hAnsi="宋体" w:hint="eastAsia"/>
                <w:szCs w:val="21"/>
              </w:rPr>
              <w:t>履约保证金缴纳期限:自中标通知书发出之日起 5日内。</w:t>
            </w:r>
          </w:p>
          <w:p w14:paraId="5583901A" w14:textId="77777777" w:rsidR="00C85622" w:rsidRPr="005371F4" w:rsidRDefault="00F26744">
            <w:pPr>
              <w:snapToGrid w:val="0"/>
              <w:spacing w:line="360" w:lineRule="auto"/>
              <w:rPr>
                <w:rFonts w:ascii="Cambria Math" w:hAnsi="Cambria Math" w:cs="Cambria Math"/>
                <w:szCs w:val="21"/>
              </w:rPr>
            </w:pPr>
            <w:r w:rsidRPr="005371F4">
              <w:rPr>
                <w:rFonts w:ascii="宋体" w:hAnsi="宋体" w:hint="eastAsia"/>
                <w:szCs w:val="21"/>
              </w:rPr>
              <w:t>履约保证金退付方式、时间及条件：</w:t>
            </w:r>
            <w:r w:rsidRPr="005371F4">
              <w:rPr>
                <w:rFonts w:ascii="Cambria Math" w:hAnsi="Cambria Math" w:hint="eastAsia"/>
                <w:szCs w:val="21"/>
              </w:rPr>
              <w:t>履约保证金在项目履约完成（按合同约定履行完合同所有内容，包括但不限于承诺的免费保修）后无息退还。</w:t>
            </w:r>
            <w:r w:rsidRPr="005371F4">
              <w:rPr>
                <w:rFonts w:ascii="Cambria Math" w:hAnsi="Cambria Math" w:cs="Cambria Math" w:hint="eastAsia"/>
                <w:szCs w:val="21"/>
              </w:rPr>
              <w:t>由中标人向履约保证金收取单位提供《广西壮族自治区政府采购项目合同验收书》（详见桂财采〔</w:t>
            </w:r>
            <w:r w:rsidRPr="005371F4">
              <w:rPr>
                <w:rFonts w:ascii="Cambria Math" w:hAnsi="Cambria Math" w:cs="Cambria Math"/>
                <w:szCs w:val="21"/>
              </w:rPr>
              <w:t>2015</w:t>
            </w:r>
            <w:r w:rsidRPr="005371F4">
              <w:rPr>
                <w:rFonts w:ascii="Cambria Math" w:hAnsi="Cambria Math" w:cs="Cambria Math" w:hint="eastAsia"/>
                <w:szCs w:val="21"/>
              </w:rPr>
              <w:t>〕</w:t>
            </w:r>
            <w:r w:rsidRPr="005371F4">
              <w:rPr>
                <w:rFonts w:ascii="Cambria Math" w:hAnsi="Cambria Math" w:cs="Cambria Math"/>
                <w:szCs w:val="21"/>
              </w:rPr>
              <w:t>22</w:t>
            </w:r>
            <w:r w:rsidRPr="005371F4">
              <w:rPr>
                <w:rFonts w:ascii="Cambria Math" w:hAnsi="Cambria Math" w:cs="Cambria Math" w:hint="eastAsia"/>
                <w:szCs w:val="21"/>
              </w:rPr>
              <w:t>号），保证金收取单位在收到合格材料后</w:t>
            </w:r>
            <w:r w:rsidRPr="005371F4">
              <w:rPr>
                <w:rFonts w:ascii="Cambria Math" w:hAnsi="Cambria Math" w:cs="Cambria Math"/>
                <w:szCs w:val="21"/>
              </w:rPr>
              <w:t>5</w:t>
            </w:r>
            <w:r w:rsidRPr="005371F4">
              <w:rPr>
                <w:rFonts w:ascii="Cambria Math" w:hAnsi="Cambria Math" w:cs="Cambria Math" w:hint="eastAsia"/>
                <w:szCs w:val="21"/>
              </w:rPr>
              <w:t>个工作日内办理退还手续（不计利息）。</w:t>
            </w:r>
          </w:p>
          <w:p w14:paraId="7120C772" w14:textId="77777777" w:rsidR="00C85622" w:rsidRPr="005371F4" w:rsidRDefault="00F26744">
            <w:pPr>
              <w:snapToGrid w:val="0"/>
              <w:spacing w:line="360" w:lineRule="auto"/>
              <w:rPr>
                <w:rFonts w:ascii="宋体" w:hAnsi="宋体"/>
                <w:szCs w:val="21"/>
                <w:u w:val="single"/>
              </w:rPr>
            </w:pPr>
            <w:r w:rsidRPr="005371F4">
              <w:rPr>
                <w:rFonts w:ascii="Cambria Math" w:hAnsi="Cambria Math" w:cs="Cambria Math" w:hint="eastAsia"/>
                <w:szCs w:val="21"/>
              </w:rPr>
              <w:t>不予退还的情形：签订合同后，如中标人不按双方签订的合同规定履约，则其全部履约保证金不予退还。</w:t>
            </w:r>
          </w:p>
          <w:p w14:paraId="75C8ABCA" w14:textId="77777777" w:rsidR="00C85622" w:rsidRPr="005371F4" w:rsidRDefault="00F26744">
            <w:pPr>
              <w:autoSpaceDE w:val="0"/>
              <w:autoSpaceDN w:val="0"/>
              <w:snapToGrid w:val="0"/>
              <w:spacing w:line="360" w:lineRule="auto"/>
              <w:textAlignment w:val="bottom"/>
              <w:rPr>
                <w:rFonts w:ascii="宋体" w:hAnsi="宋体"/>
                <w:szCs w:val="21"/>
              </w:rPr>
            </w:pPr>
            <w:r w:rsidRPr="005371F4">
              <w:rPr>
                <w:rFonts w:ascii="宋体" w:hAnsi="宋体" w:hint="eastAsia"/>
                <w:szCs w:val="21"/>
              </w:rPr>
              <w:t>履约保证金指定账户：</w:t>
            </w:r>
          </w:p>
          <w:p w14:paraId="0C91E5A6" w14:textId="77777777" w:rsidR="00C85622" w:rsidRPr="005371F4" w:rsidRDefault="00F26744">
            <w:pPr>
              <w:spacing w:line="360" w:lineRule="auto"/>
              <w:jc w:val="left"/>
              <w:rPr>
                <w:rFonts w:ascii="宋体" w:hAnsi="宋体" w:cs="Courier New"/>
                <w:szCs w:val="21"/>
              </w:rPr>
            </w:pPr>
            <w:r w:rsidRPr="005371F4">
              <w:rPr>
                <w:rFonts w:ascii="宋体" w:hAnsi="宋体" w:cs="Courier New" w:hint="eastAsia"/>
                <w:szCs w:val="21"/>
              </w:rPr>
              <w:lastRenderedPageBreak/>
              <w:t xml:space="preserve">开户名称：广西艺术学院 </w:t>
            </w:r>
          </w:p>
          <w:p w14:paraId="57A97B82" w14:textId="77777777" w:rsidR="00C85622" w:rsidRPr="005371F4" w:rsidRDefault="00F26744">
            <w:pPr>
              <w:spacing w:line="360" w:lineRule="auto"/>
              <w:jc w:val="left"/>
              <w:rPr>
                <w:rFonts w:ascii="宋体" w:hAnsi="宋体" w:cs="Courier New"/>
                <w:szCs w:val="21"/>
              </w:rPr>
            </w:pPr>
            <w:r w:rsidRPr="005371F4">
              <w:rPr>
                <w:rFonts w:ascii="宋体" w:hAnsi="宋体" w:cs="Courier New" w:hint="eastAsia"/>
                <w:szCs w:val="21"/>
              </w:rPr>
              <w:t>开户银行：建行南宁市桃源支行</w:t>
            </w:r>
          </w:p>
          <w:p w14:paraId="027E9C5C" w14:textId="77777777" w:rsidR="00C85622" w:rsidRPr="005371F4" w:rsidRDefault="00F26744">
            <w:pPr>
              <w:spacing w:line="360" w:lineRule="auto"/>
              <w:jc w:val="left"/>
              <w:rPr>
                <w:rFonts w:ascii="宋体" w:hAnsi="宋体" w:cs="Courier New"/>
                <w:szCs w:val="21"/>
              </w:rPr>
            </w:pPr>
            <w:r w:rsidRPr="005371F4">
              <w:rPr>
                <w:rFonts w:ascii="宋体" w:hAnsi="宋体" w:cs="Courier New" w:hint="eastAsia"/>
                <w:szCs w:val="21"/>
              </w:rPr>
              <w:t>银行账号：4500 1604 5590 5050 0909</w:t>
            </w:r>
          </w:p>
          <w:p w14:paraId="4942D7C9" w14:textId="77777777" w:rsidR="00C85622" w:rsidRPr="005371F4" w:rsidRDefault="00F26744">
            <w:pPr>
              <w:spacing w:line="360" w:lineRule="auto"/>
              <w:jc w:val="left"/>
              <w:rPr>
                <w:rFonts w:ascii="宋体" w:hAnsi="宋体" w:cs="Courier New"/>
                <w:szCs w:val="21"/>
              </w:rPr>
            </w:pPr>
            <w:r w:rsidRPr="005371F4">
              <w:rPr>
                <w:rFonts w:ascii="宋体" w:hAnsi="宋体" w:cs="Courier New" w:hint="eastAsia"/>
                <w:szCs w:val="21"/>
              </w:rPr>
              <w:t>备注：</w:t>
            </w:r>
          </w:p>
          <w:p w14:paraId="0882838A" w14:textId="77777777" w:rsidR="00C85622" w:rsidRPr="005371F4" w:rsidRDefault="00F26744">
            <w:pPr>
              <w:spacing w:line="360" w:lineRule="auto"/>
              <w:jc w:val="left"/>
              <w:rPr>
                <w:rFonts w:ascii="宋体" w:hAnsi="宋体"/>
                <w:b/>
                <w:szCs w:val="21"/>
              </w:rPr>
            </w:pPr>
            <w:r w:rsidRPr="005371F4">
              <w:rPr>
                <w:rFonts w:ascii="宋体" w:hAnsi="宋体" w:hint="eastAsia"/>
                <w:b/>
                <w:szCs w:val="21"/>
              </w:rPr>
              <w:t xml:space="preserve">1. </w:t>
            </w:r>
            <w:bookmarkStart w:id="75" w:name="_Hlk54170335"/>
            <w:r w:rsidRPr="005371F4">
              <w:rPr>
                <w:rFonts w:ascii="宋体" w:hAnsi="宋体" w:hint="eastAsia"/>
                <w:b/>
                <w:szCs w:val="21"/>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sidRPr="005371F4">
              <w:rPr>
                <w:rFonts w:ascii="宋体" w:hAnsi="宋体" w:cs="宋体" w:hint="eastAsia"/>
                <w:b/>
                <w:kern w:val="0"/>
                <w:sz w:val="24"/>
              </w:rPr>
              <w:t>。</w:t>
            </w:r>
            <w:bookmarkEnd w:id="75"/>
          </w:p>
          <w:p w14:paraId="788CBB84" w14:textId="77777777" w:rsidR="00C85622" w:rsidRPr="005371F4" w:rsidRDefault="00F26744">
            <w:pPr>
              <w:spacing w:line="360" w:lineRule="auto"/>
              <w:jc w:val="left"/>
              <w:rPr>
                <w:rFonts w:ascii="宋体" w:hAnsi="宋体"/>
                <w:b/>
                <w:szCs w:val="21"/>
              </w:rPr>
            </w:pPr>
            <w:r w:rsidRPr="005371F4">
              <w:rPr>
                <w:rFonts w:ascii="宋体" w:hAnsi="宋体" w:hint="eastAsia"/>
                <w:b/>
                <w:szCs w:val="21"/>
              </w:rPr>
              <w:t>2.</w:t>
            </w:r>
            <w:r w:rsidRPr="005371F4">
              <w:rPr>
                <w:rFonts w:ascii="宋体" w:hAnsi="宋体" w:hint="eastAsia"/>
                <w:szCs w:val="21"/>
              </w:rPr>
              <w:t xml:space="preserve"> </w:t>
            </w:r>
            <w:r w:rsidRPr="005371F4">
              <w:rPr>
                <w:rFonts w:ascii="宋体" w:hAnsi="宋体" w:hint="eastAsia"/>
                <w:b/>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1981E57C" w14:textId="77777777" w:rsidR="00C85622" w:rsidRPr="005371F4" w:rsidRDefault="00F26744">
            <w:pPr>
              <w:spacing w:line="360" w:lineRule="auto"/>
              <w:jc w:val="left"/>
              <w:rPr>
                <w:rFonts w:ascii="宋体" w:hAnsi="宋体"/>
                <w:b/>
                <w:szCs w:val="21"/>
              </w:rPr>
            </w:pPr>
            <w:r w:rsidRPr="005371F4">
              <w:rPr>
                <w:rFonts w:ascii="宋体" w:hAnsi="宋体" w:hint="eastAsia"/>
                <w:b/>
                <w:szCs w:val="21"/>
              </w:rPr>
              <w:t>3.采用银行、保险机构出具的保函的，必须为无条件保函，否则不予签订合同。</w:t>
            </w:r>
          </w:p>
          <w:p w14:paraId="34FF8385" w14:textId="77777777" w:rsidR="00C85622" w:rsidRPr="005371F4" w:rsidRDefault="00F26744">
            <w:pPr>
              <w:spacing w:line="360" w:lineRule="auto"/>
              <w:jc w:val="left"/>
              <w:rPr>
                <w:rFonts w:ascii="宋体" w:hAnsi="宋体" w:cs="宋体"/>
                <w:kern w:val="0"/>
                <w:szCs w:val="21"/>
              </w:rPr>
            </w:pPr>
            <w:r w:rsidRPr="005371F4">
              <w:rPr>
                <w:rFonts w:ascii="宋体" w:hAnsi="宋体" w:hint="eastAsia"/>
                <w:b/>
                <w:szCs w:val="21"/>
              </w:rPr>
              <w:t>4.投标人为联合体的，由联合体其中一方按规定提交的履约保证金，视为有效履约保证金。</w:t>
            </w:r>
          </w:p>
        </w:tc>
      </w:tr>
      <w:tr w:rsidR="00C52815" w:rsidRPr="005371F4" w14:paraId="74950274" w14:textId="77777777">
        <w:tc>
          <w:tcPr>
            <w:tcW w:w="895" w:type="dxa"/>
            <w:tcBorders>
              <w:top w:val="single" w:sz="4" w:space="0" w:color="auto"/>
              <w:left w:val="single" w:sz="4" w:space="0" w:color="auto"/>
              <w:bottom w:val="single" w:sz="4" w:space="0" w:color="auto"/>
              <w:right w:val="single" w:sz="4" w:space="0" w:color="auto"/>
            </w:tcBorders>
            <w:vAlign w:val="center"/>
          </w:tcPr>
          <w:p w14:paraId="69415F8B" w14:textId="77777777" w:rsidR="00C85622" w:rsidRPr="005371F4" w:rsidRDefault="00F26744">
            <w:pPr>
              <w:spacing w:line="360" w:lineRule="auto"/>
              <w:jc w:val="center"/>
              <w:rPr>
                <w:rFonts w:ascii="宋体" w:hAnsi="宋体"/>
                <w:szCs w:val="21"/>
              </w:rPr>
            </w:pPr>
            <w:bookmarkStart w:id="76" w:name="_40.1"/>
            <w:bookmarkEnd w:id="76"/>
            <w:r w:rsidRPr="005371F4">
              <w:rPr>
                <w:rFonts w:ascii="宋体" w:hAnsi="宋体" w:hint="eastAsia"/>
                <w:szCs w:val="21"/>
              </w:rPr>
              <w:lastRenderedPageBreak/>
              <w:t>36.1</w:t>
            </w:r>
          </w:p>
        </w:tc>
        <w:tc>
          <w:tcPr>
            <w:tcW w:w="8670" w:type="dxa"/>
            <w:tcBorders>
              <w:top w:val="single" w:sz="4" w:space="0" w:color="auto"/>
              <w:left w:val="single" w:sz="4" w:space="0" w:color="auto"/>
              <w:bottom w:val="single" w:sz="4" w:space="0" w:color="auto"/>
              <w:right w:val="single" w:sz="4" w:space="0" w:color="auto"/>
            </w:tcBorders>
            <w:vAlign w:val="center"/>
          </w:tcPr>
          <w:p w14:paraId="407C58BE" w14:textId="77777777" w:rsidR="00C85622" w:rsidRPr="005371F4" w:rsidRDefault="00F26744">
            <w:pPr>
              <w:autoSpaceDE w:val="0"/>
              <w:autoSpaceDN w:val="0"/>
              <w:snapToGrid w:val="0"/>
              <w:spacing w:line="360" w:lineRule="auto"/>
              <w:textAlignment w:val="bottom"/>
              <w:rPr>
                <w:rFonts w:ascii="宋体" w:hAnsi="宋体"/>
                <w:szCs w:val="21"/>
              </w:rPr>
            </w:pPr>
            <w:r w:rsidRPr="005371F4">
              <w:rPr>
                <w:rFonts w:ascii="宋体" w:hAnsi="宋体" w:hint="eastAsia"/>
                <w:szCs w:val="21"/>
              </w:rPr>
              <w:t xml:space="preserve">签订合同携带的证明材料： </w:t>
            </w:r>
          </w:p>
          <w:p w14:paraId="587879C0" w14:textId="77777777" w:rsidR="00C85622" w:rsidRPr="005371F4" w:rsidRDefault="00F26744">
            <w:pPr>
              <w:autoSpaceDE w:val="0"/>
              <w:autoSpaceDN w:val="0"/>
              <w:snapToGrid w:val="0"/>
              <w:spacing w:line="360" w:lineRule="auto"/>
              <w:textAlignment w:val="bottom"/>
              <w:rPr>
                <w:rFonts w:ascii="宋体" w:hAnsi="宋体"/>
                <w:szCs w:val="21"/>
              </w:rPr>
            </w:pPr>
            <w:r w:rsidRPr="005371F4">
              <w:rPr>
                <w:rFonts w:ascii="宋体" w:hAnsi="宋体" w:hint="eastAsia"/>
                <w:szCs w:val="21"/>
              </w:rPr>
              <w:t>委托代理人负责签订合同的，须携带授权委托书及委托代理人身份证原件等其他资格证件。</w:t>
            </w:r>
          </w:p>
          <w:p w14:paraId="0B09B562" w14:textId="77777777" w:rsidR="00C85622" w:rsidRPr="005371F4" w:rsidRDefault="00F26744">
            <w:pPr>
              <w:autoSpaceDE w:val="0"/>
              <w:autoSpaceDN w:val="0"/>
              <w:snapToGrid w:val="0"/>
              <w:spacing w:line="360" w:lineRule="auto"/>
              <w:textAlignment w:val="bottom"/>
              <w:rPr>
                <w:rFonts w:ascii="宋体" w:hAnsi="宋体"/>
                <w:szCs w:val="21"/>
              </w:rPr>
            </w:pPr>
            <w:r w:rsidRPr="005371F4">
              <w:rPr>
                <w:rFonts w:ascii="宋体" w:hAnsi="宋体" w:hint="eastAsia"/>
                <w:szCs w:val="21"/>
              </w:rPr>
              <w:t>法定代表人负责签订合同的，须携带法定代表人</w:t>
            </w:r>
            <w:r w:rsidRPr="005371F4">
              <w:rPr>
                <w:rFonts w:ascii="宋体" w:hAnsi="宋体"/>
                <w:szCs w:val="21"/>
              </w:rPr>
              <w:t>身份证明原件</w:t>
            </w:r>
            <w:r w:rsidRPr="005371F4">
              <w:rPr>
                <w:rFonts w:ascii="宋体" w:hAnsi="宋体" w:hint="eastAsia"/>
                <w:szCs w:val="21"/>
              </w:rPr>
              <w:t>及</w:t>
            </w:r>
            <w:r w:rsidRPr="005371F4">
              <w:rPr>
                <w:rFonts w:ascii="宋体" w:hAnsi="宋体"/>
                <w:szCs w:val="21"/>
              </w:rPr>
              <w:t>身份证原件</w:t>
            </w:r>
            <w:r w:rsidRPr="005371F4">
              <w:rPr>
                <w:rFonts w:ascii="宋体" w:hAnsi="宋体" w:hint="eastAsia"/>
                <w:szCs w:val="21"/>
              </w:rPr>
              <w:t>等其他证明材料。</w:t>
            </w:r>
          </w:p>
        </w:tc>
      </w:tr>
      <w:tr w:rsidR="00C52815" w:rsidRPr="005371F4" w14:paraId="6179EC40" w14:textId="77777777">
        <w:tc>
          <w:tcPr>
            <w:tcW w:w="895" w:type="dxa"/>
            <w:tcBorders>
              <w:top w:val="single" w:sz="4" w:space="0" w:color="auto"/>
              <w:left w:val="single" w:sz="4" w:space="0" w:color="auto"/>
              <w:bottom w:val="single" w:sz="4" w:space="0" w:color="auto"/>
              <w:right w:val="single" w:sz="4" w:space="0" w:color="auto"/>
            </w:tcBorders>
            <w:vAlign w:val="center"/>
          </w:tcPr>
          <w:p w14:paraId="4716732E" w14:textId="77777777" w:rsidR="00C85622" w:rsidRPr="005371F4" w:rsidRDefault="00F26744">
            <w:pPr>
              <w:spacing w:line="360" w:lineRule="auto"/>
              <w:jc w:val="center"/>
              <w:rPr>
                <w:rFonts w:ascii="宋体" w:hAnsi="宋体"/>
                <w:szCs w:val="21"/>
              </w:rPr>
            </w:pPr>
            <w:r w:rsidRPr="005371F4">
              <w:rPr>
                <w:rFonts w:ascii="宋体" w:hAnsi="宋体" w:hint="eastAsia"/>
                <w:szCs w:val="21"/>
              </w:rPr>
              <w:t>3</w:t>
            </w:r>
            <w:r w:rsidRPr="005371F4">
              <w:rPr>
                <w:rFonts w:ascii="宋体" w:hAnsi="宋体"/>
                <w:szCs w:val="21"/>
              </w:rPr>
              <w:t>8.2</w:t>
            </w:r>
          </w:p>
        </w:tc>
        <w:tc>
          <w:tcPr>
            <w:tcW w:w="8670" w:type="dxa"/>
            <w:tcBorders>
              <w:top w:val="single" w:sz="4" w:space="0" w:color="auto"/>
              <w:left w:val="single" w:sz="4" w:space="0" w:color="auto"/>
              <w:bottom w:val="single" w:sz="4" w:space="0" w:color="auto"/>
              <w:right w:val="single" w:sz="4" w:space="0" w:color="auto"/>
            </w:tcBorders>
            <w:vAlign w:val="center"/>
          </w:tcPr>
          <w:p w14:paraId="0FB9DAE5" w14:textId="77777777" w:rsidR="00C85622" w:rsidRPr="005371F4" w:rsidRDefault="00F26744">
            <w:pPr>
              <w:snapToGrid w:val="0"/>
              <w:spacing w:line="360" w:lineRule="auto"/>
              <w:rPr>
                <w:rFonts w:ascii="宋体" w:hAnsi="宋体"/>
                <w:szCs w:val="21"/>
              </w:rPr>
            </w:pPr>
            <w:r w:rsidRPr="005371F4">
              <w:rPr>
                <w:rFonts w:ascii="宋体" w:hAnsi="宋体" w:hint="eastAsia"/>
                <w:szCs w:val="21"/>
              </w:rPr>
              <w:t>接收质疑函方式：以书面形式</w:t>
            </w:r>
          </w:p>
          <w:p w14:paraId="46AB1C95" w14:textId="77777777" w:rsidR="00C85622" w:rsidRPr="005371F4" w:rsidRDefault="00F26744">
            <w:pPr>
              <w:snapToGrid w:val="0"/>
              <w:spacing w:line="360" w:lineRule="auto"/>
              <w:rPr>
                <w:rFonts w:ascii="宋体" w:hAnsi="宋体"/>
                <w:szCs w:val="21"/>
              </w:rPr>
            </w:pPr>
            <w:r w:rsidRPr="005371F4">
              <w:rPr>
                <w:rFonts w:ascii="宋体" w:hAnsi="宋体" w:hint="eastAsia"/>
                <w:szCs w:val="21"/>
              </w:rPr>
              <w:t>质疑联系部门及联系方式：云之龙咨询集团有限公司</w:t>
            </w:r>
          </w:p>
          <w:p w14:paraId="259EB1DC" w14:textId="77777777" w:rsidR="00C85622" w:rsidRPr="005371F4" w:rsidRDefault="00F26744">
            <w:pPr>
              <w:snapToGrid w:val="0"/>
              <w:spacing w:line="360" w:lineRule="auto"/>
              <w:rPr>
                <w:rFonts w:ascii="宋体" w:hAnsi="宋体"/>
                <w:szCs w:val="21"/>
              </w:rPr>
            </w:pPr>
            <w:r w:rsidRPr="005371F4">
              <w:rPr>
                <w:rFonts w:ascii="宋体" w:hAnsi="宋体" w:hint="eastAsia"/>
                <w:szCs w:val="21"/>
              </w:rPr>
              <w:t>联系电话：0771-2611898、2618118、2618199，</w:t>
            </w:r>
          </w:p>
          <w:p w14:paraId="339CD2A6" w14:textId="77777777" w:rsidR="00C85622" w:rsidRPr="005371F4" w:rsidRDefault="00F26744">
            <w:pPr>
              <w:snapToGrid w:val="0"/>
              <w:spacing w:line="360" w:lineRule="auto"/>
              <w:rPr>
                <w:rFonts w:ascii="宋体" w:hAnsi="宋体"/>
                <w:szCs w:val="21"/>
              </w:rPr>
            </w:pPr>
            <w:r w:rsidRPr="005371F4">
              <w:rPr>
                <w:rFonts w:ascii="宋体" w:hAnsi="宋体" w:hint="eastAsia"/>
                <w:szCs w:val="21"/>
              </w:rPr>
              <w:t>通讯地址：南宁市良庆区云英路15号南宁城建集团总部地块项目3号写字楼6楼</w:t>
            </w:r>
          </w:p>
          <w:p w14:paraId="2431EB17" w14:textId="77777777" w:rsidR="00C85622" w:rsidRPr="005371F4" w:rsidRDefault="00F26744">
            <w:pPr>
              <w:autoSpaceDE w:val="0"/>
              <w:autoSpaceDN w:val="0"/>
              <w:snapToGrid w:val="0"/>
              <w:spacing w:line="360" w:lineRule="auto"/>
              <w:textAlignment w:val="bottom"/>
              <w:rPr>
                <w:rFonts w:ascii="宋体" w:hAnsi="宋体"/>
                <w:szCs w:val="21"/>
              </w:rPr>
            </w:pPr>
            <w:r w:rsidRPr="005371F4">
              <w:rPr>
                <w:rFonts w:hAnsi="宋体" w:cs="宋体" w:hint="eastAsia"/>
              </w:rPr>
              <w:t>业务时间：工作日每天上午</w:t>
            </w:r>
            <w:r w:rsidRPr="005371F4">
              <w:rPr>
                <w:rFonts w:hAnsi="宋体" w:cs="宋体"/>
              </w:rPr>
              <w:t>8</w:t>
            </w:r>
            <w:r w:rsidRPr="005371F4">
              <w:rPr>
                <w:rFonts w:hAnsi="宋体" w:cs="宋体" w:hint="eastAsia"/>
              </w:rPr>
              <w:t>时</w:t>
            </w:r>
            <w:r w:rsidRPr="005371F4">
              <w:rPr>
                <w:rFonts w:hAnsi="宋体" w:cs="宋体"/>
              </w:rPr>
              <w:t>00</w:t>
            </w:r>
            <w:r w:rsidRPr="005371F4">
              <w:rPr>
                <w:rFonts w:hAnsi="宋体" w:cs="宋体" w:hint="eastAsia"/>
              </w:rPr>
              <w:t>分到</w:t>
            </w:r>
            <w:r w:rsidRPr="005371F4">
              <w:rPr>
                <w:rFonts w:hAnsi="宋体" w:cs="宋体"/>
              </w:rPr>
              <w:t>12</w:t>
            </w:r>
            <w:r w:rsidRPr="005371F4">
              <w:rPr>
                <w:rFonts w:hAnsi="宋体" w:cs="宋体" w:hint="eastAsia"/>
              </w:rPr>
              <w:t>时</w:t>
            </w:r>
            <w:r w:rsidRPr="005371F4">
              <w:rPr>
                <w:rFonts w:hAnsi="宋体" w:cs="宋体"/>
              </w:rPr>
              <w:t>00</w:t>
            </w:r>
            <w:r w:rsidRPr="005371F4">
              <w:rPr>
                <w:rFonts w:hAnsi="宋体" w:cs="宋体" w:hint="eastAsia"/>
              </w:rPr>
              <w:t>分，下午</w:t>
            </w:r>
            <w:r w:rsidRPr="005371F4">
              <w:rPr>
                <w:rFonts w:hAnsi="宋体" w:cs="宋体"/>
              </w:rPr>
              <w:t>3</w:t>
            </w:r>
            <w:r w:rsidRPr="005371F4">
              <w:rPr>
                <w:rFonts w:hAnsi="宋体" w:cs="宋体" w:hint="eastAsia"/>
              </w:rPr>
              <w:t>时</w:t>
            </w:r>
            <w:r w:rsidRPr="005371F4">
              <w:rPr>
                <w:rFonts w:hAnsi="宋体" w:cs="宋体"/>
              </w:rPr>
              <w:t>00</w:t>
            </w:r>
            <w:r w:rsidRPr="005371F4">
              <w:rPr>
                <w:rFonts w:hAnsi="宋体" w:cs="宋体" w:hint="eastAsia"/>
              </w:rPr>
              <w:t>分到</w:t>
            </w:r>
            <w:r w:rsidRPr="005371F4">
              <w:rPr>
                <w:rFonts w:hAnsi="宋体" w:cs="宋体"/>
              </w:rPr>
              <w:t>6</w:t>
            </w:r>
            <w:r w:rsidRPr="005371F4">
              <w:rPr>
                <w:rFonts w:hAnsi="宋体" w:cs="宋体" w:hint="eastAsia"/>
              </w:rPr>
              <w:t>时</w:t>
            </w:r>
            <w:r w:rsidRPr="005371F4">
              <w:rPr>
                <w:rFonts w:hAnsi="宋体" w:cs="宋体"/>
              </w:rPr>
              <w:t>00</w:t>
            </w:r>
            <w:r w:rsidRPr="005371F4">
              <w:rPr>
                <w:rFonts w:hAnsi="宋体" w:cs="宋体" w:hint="eastAsia"/>
              </w:rPr>
              <w:t>分。</w:t>
            </w:r>
          </w:p>
        </w:tc>
      </w:tr>
      <w:tr w:rsidR="00C52815" w:rsidRPr="005371F4" w14:paraId="1FE520D9" w14:textId="77777777">
        <w:tc>
          <w:tcPr>
            <w:tcW w:w="895" w:type="dxa"/>
            <w:tcBorders>
              <w:top w:val="single" w:sz="4" w:space="0" w:color="auto"/>
              <w:left w:val="single" w:sz="4" w:space="0" w:color="auto"/>
              <w:bottom w:val="single" w:sz="4" w:space="0" w:color="auto"/>
              <w:right w:val="single" w:sz="4" w:space="0" w:color="auto"/>
            </w:tcBorders>
            <w:vAlign w:val="center"/>
          </w:tcPr>
          <w:p w14:paraId="6F0CD385" w14:textId="77777777" w:rsidR="00C85622" w:rsidRPr="005371F4" w:rsidRDefault="00F26744">
            <w:pPr>
              <w:spacing w:line="360" w:lineRule="auto"/>
              <w:jc w:val="center"/>
              <w:rPr>
                <w:rFonts w:ascii="宋体" w:hAnsi="宋体"/>
                <w:szCs w:val="21"/>
              </w:rPr>
            </w:pPr>
            <w:bookmarkStart w:id="77" w:name="_42"/>
            <w:bookmarkStart w:id="78" w:name="_41"/>
            <w:bookmarkStart w:id="79" w:name="_Hlt17709148"/>
            <w:bookmarkEnd w:id="77"/>
            <w:bookmarkEnd w:id="78"/>
            <w:r w:rsidRPr="005371F4">
              <w:rPr>
                <w:rFonts w:ascii="宋体" w:hAnsi="宋体" w:hint="eastAsia"/>
                <w:szCs w:val="21"/>
              </w:rPr>
              <w:t>3</w:t>
            </w:r>
            <w:bookmarkEnd w:id="79"/>
            <w:r w:rsidRPr="005371F4">
              <w:rPr>
                <w:rFonts w:ascii="宋体" w:hAnsi="宋体"/>
                <w:szCs w:val="21"/>
              </w:rPr>
              <w:t>9.1</w:t>
            </w:r>
          </w:p>
        </w:tc>
        <w:tc>
          <w:tcPr>
            <w:tcW w:w="8670" w:type="dxa"/>
            <w:tcBorders>
              <w:top w:val="single" w:sz="4" w:space="0" w:color="auto"/>
              <w:left w:val="single" w:sz="4" w:space="0" w:color="auto"/>
              <w:bottom w:val="single" w:sz="4" w:space="0" w:color="auto"/>
              <w:right w:val="single" w:sz="4" w:space="0" w:color="auto"/>
            </w:tcBorders>
            <w:vAlign w:val="center"/>
          </w:tcPr>
          <w:p w14:paraId="0EB12A5D" w14:textId="77777777" w:rsidR="00C85622" w:rsidRPr="005371F4" w:rsidRDefault="00F26744">
            <w:pPr>
              <w:pStyle w:val="ad"/>
              <w:snapToGrid w:val="0"/>
              <w:spacing w:line="360" w:lineRule="auto"/>
              <w:rPr>
                <w:rFonts w:hAnsi="宋体" w:cs="宋体"/>
                <w:sz w:val="21"/>
              </w:rPr>
            </w:pPr>
            <w:r w:rsidRPr="005371F4">
              <w:rPr>
                <w:rFonts w:hAnsi="宋体" w:cs="宋体" w:hint="eastAsia"/>
                <w:sz w:val="21"/>
              </w:rPr>
              <w:t>1.采购代理费支付方式：</w:t>
            </w:r>
          </w:p>
          <w:p w14:paraId="1C56A4DA" w14:textId="77777777" w:rsidR="00C85622" w:rsidRPr="005371F4" w:rsidRDefault="00F26744">
            <w:pPr>
              <w:pStyle w:val="ad"/>
              <w:snapToGrid w:val="0"/>
              <w:spacing w:line="360" w:lineRule="auto"/>
              <w:rPr>
                <w:rFonts w:hAnsi="宋体" w:cs="宋体"/>
                <w:sz w:val="21"/>
              </w:rPr>
            </w:pPr>
            <w:r w:rsidRPr="005371F4">
              <w:rPr>
                <w:rFonts w:hAnsi="宋体" w:cs="宋体" w:hint="eastAsia"/>
                <w:sz w:val="21"/>
              </w:rPr>
              <w:t>√本项目代理服务费由</w:t>
            </w:r>
            <w:r w:rsidRPr="005371F4">
              <w:rPr>
                <w:rFonts w:hAnsi="宋体" w:cs="宋体" w:hint="eastAsia"/>
                <w:sz w:val="21"/>
                <w:u w:val="single"/>
              </w:rPr>
              <w:t>中标人</w:t>
            </w:r>
            <w:r w:rsidRPr="005371F4">
              <w:rPr>
                <w:rFonts w:hAnsi="宋体" w:cs="宋体" w:hint="eastAsia"/>
                <w:sz w:val="21"/>
              </w:rPr>
              <w:t>向采购代理机构一次性支付。</w:t>
            </w:r>
          </w:p>
          <w:p w14:paraId="408D83B1" w14:textId="77777777" w:rsidR="00C85622" w:rsidRPr="005371F4" w:rsidRDefault="00F26744">
            <w:pPr>
              <w:pStyle w:val="ad"/>
              <w:snapToGrid w:val="0"/>
              <w:spacing w:line="360" w:lineRule="auto"/>
              <w:rPr>
                <w:rFonts w:hAnsi="宋体" w:cs="宋体"/>
                <w:sz w:val="21"/>
              </w:rPr>
            </w:pPr>
            <w:r w:rsidRPr="005371F4">
              <w:rPr>
                <w:rFonts w:hAnsi="宋体" w:cs="宋体" w:hint="eastAsia"/>
                <w:sz w:val="21"/>
              </w:rPr>
              <w:t>□采购人支付。</w:t>
            </w:r>
          </w:p>
          <w:p w14:paraId="3957DC11" w14:textId="77777777" w:rsidR="00C85622" w:rsidRPr="005371F4" w:rsidRDefault="00F26744">
            <w:pPr>
              <w:pStyle w:val="ad"/>
              <w:snapToGrid w:val="0"/>
              <w:spacing w:line="360" w:lineRule="auto"/>
              <w:rPr>
                <w:rFonts w:hAnsi="宋体" w:cs="宋体"/>
                <w:sz w:val="21"/>
              </w:rPr>
            </w:pPr>
            <w:r w:rsidRPr="005371F4">
              <w:rPr>
                <w:rFonts w:hAnsi="宋体" w:cs="宋体" w:hint="eastAsia"/>
                <w:sz w:val="21"/>
              </w:rPr>
              <w:t>2.采购代理费收取标准：</w:t>
            </w:r>
          </w:p>
          <w:p w14:paraId="3F8385D8" w14:textId="77777777" w:rsidR="00C85622" w:rsidRPr="005371F4" w:rsidRDefault="00F26744">
            <w:pPr>
              <w:pStyle w:val="ad"/>
              <w:snapToGrid w:val="0"/>
              <w:spacing w:line="360" w:lineRule="auto"/>
              <w:rPr>
                <w:rFonts w:hAnsi="宋体" w:cs="宋体"/>
                <w:sz w:val="21"/>
              </w:rPr>
            </w:pPr>
            <w:r w:rsidRPr="005371F4">
              <w:rPr>
                <w:rFonts w:hAnsi="宋体" w:cs="宋体" w:hint="eastAsia"/>
                <w:sz w:val="21"/>
              </w:rPr>
              <w:t>√以分标（√中标金额/□采购预算/□暂定中标金额/□其他</w:t>
            </w:r>
            <w:r w:rsidRPr="005371F4">
              <w:rPr>
                <w:rFonts w:hAnsi="宋体" w:cs="宋体" w:hint="eastAsia"/>
                <w:sz w:val="21"/>
                <w:u w:val="single"/>
              </w:rPr>
              <w:t xml:space="preserve">   </w:t>
            </w:r>
            <w:r w:rsidRPr="005371F4">
              <w:rPr>
                <w:rFonts w:hAnsi="宋体" w:cs="宋体" w:hint="eastAsia"/>
                <w:sz w:val="21"/>
              </w:rPr>
              <w:t>）为计费额，按本须知正文第39.2条规定的收费计算标准（√货物招标/□服务招标/□工程招标）采用差额定率累进法计算出收费基准价格，采购代理收费以（√收费基准价格/□收费基准价格下浮</w:t>
            </w:r>
            <w:r w:rsidRPr="005371F4">
              <w:rPr>
                <w:rFonts w:hAnsi="宋体" w:cs="宋体" w:hint="eastAsia"/>
                <w:sz w:val="21"/>
                <w:u w:val="single"/>
              </w:rPr>
              <w:t xml:space="preserve">  %</w:t>
            </w:r>
            <w:r w:rsidRPr="005371F4">
              <w:rPr>
                <w:rFonts w:hAnsi="宋体" w:cs="宋体" w:hint="eastAsia"/>
                <w:sz w:val="21"/>
              </w:rPr>
              <w:t>/□收费基准价格上浮</w:t>
            </w:r>
            <w:r w:rsidRPr="005371F4">
              <w:rPr>
                <w:rFonts w:hAnsi="宋体" w:cs="宋体" w:hint="eastAsia"/>
                <w:sz w:val="21"/>
                <w:u w:val="single"/>
              </w:rPr>
              <w:t xml:space="preserve">   %</w:t>
            </w:r>
            <w:r w:rsidRPr="005371F4">
              <w:rPr>
                <w:rFonts w:hAnsi="宋体" w:cs="宋体" w:hint="eastAsia"/>
                <w:sz w:val="21"/>
              </w:rPr>
              <w:t>）收取。</w:t>
            </w:r>
          </w:p>
          <w:p w14:paraId="7AA28DC4" w14:textId="77777777" w:rsidR="00C85622" w:rsidRPr="005371F4" w:rsidRDefault="00F26744">
            <w:pPr>
              <w:pStyle w:val="ad"/>
              <w:snapToGrid w:val="0"/>
              <w:spacing w:line="360" w:lineRule="auto"/>
              <w:rPr>
                <w:rFonts w:hAnsi="宋体" w:cs="宋体"/>
                <w:sz w:val="21"/>
                <w:u w:val="single"/>
              </w:rPr>
            </w:pPr>
            <w:r w:rsidRPr="005371F4">
              <w:rPr>
                <w:rFonts w:hAnsi="宋体" w:cs="宋体" w:hint="eastAsia"/>
                <w:sz w:val="21"/>
              </w:rPr>
              <w:t>□固定采购代理收费</w:t>
            </w:r>
            <w:r w:rsidRPr="005371F4">
              <w:rPr>
                <w:rFonts w:hAnsi="宋体" w:cs="宋体" w:hint="eastAsia"/>
                <w:sz w:val="21"/>
                <w:u w:val="single"/>
              </w:rPr>
              <w:t xml:space="preserve">              。</w:t>
            </w:r>
          </w:p>
          <w:p w14:paraId="3ACDFA48" w14:textId="77777777" w:rsidR="00C85622" w:rsidRPr="005371F4" w:rsidRDefault="00F26744">
            <w:pPr>
              <w:pStyle w:val="ad"/>
              <w:snapToGrid w:val="0"/>
              <w:spacing w:line="360" w:lineRule="auto"/>
              <w:rPr>
                <w:rFonts w:hAnsi="宋体" w:cs="宋体"/>
                <w:sz w:val="21"/>
              </w:rPr>
            </w:pPr>
            <w:r w:rsidRPr="005371F4">
              <w:rPr>
                <w:rFonts w:hAnsi="宋体" w:cs="宋体" w:hint="eastAsia"/>
                <w:sz w:val="21"/>
              </w:rPr>
              <w:t xml:space="preserve">3.账户名称： </w:t>
            </w:r>
          </w:p>
          <w:p w14:paraId="08F915C1" w14:textId="77777777" w:rsidR="00C85622" w:rsidRPr="005371F4" w:rsidRDefault="00F26744">
            <w:pPr>
              <w:pStyle w:val="ad"/>
              <w:snapToGrid w:val="0"/>
              <w:spacing w:line="360" w:lineRule="auto"/>
              <w:rPr>
                <w:rFonts w:hAnsi="宋体" w:cs="宋体"/>
                <w:sz w:val="21"/>
              </w:rPr>
            </w:pPr>
            <w:r w:rsidRPr="005371F4">
              <w:rPr>
                <w:rFonts w:hAnsi="宋体" w:cs="宋体" w:hint="eastAsia"/>
                <w:sz w:val="21"/>
              </w:rPr>
              <w:t>开户名称：云之龙咨询集团有限公司</w:t>
            </w:r>
          </w:p>
          <w:p w14:paraId="4FF464F9" w14:textId="77777777" w:rsidR="00C85622" w:rsidRPr="005371F4" w:rsidRDefault="00F26744">
            <w:pPr>
              <w:pStyle w:val="ad"/>
              <w:snapToGrid w:val="0"/>
              <w:spacing w:line="360" w:lineRule="auto"/>
              <w:rPr>
                <w:rFonts w:hAnsi="宋体" w:cs="宋体"/>
                <w:sz w:val="21"/>
              </w:rPr>
            </w:pPr>
            <w:r w:rsidRPr="005371F4">
              <w:rPr>
                <w:rFonts w:hAnsi="宋体" w:cs="宋体" w:hint="eastAsia"/>
                <w:sz w:val="21"/>
              </w:rPr>
              <w:t>银行账号：8113001013400293071</w:t>
            </w:r>
          </w:p>
          <w:p w14:paraId="57AB78E7" w14:textId="77777777" w:rsidR="00C85622" w:rsidRPr="005371F4" w:rsidRDefault="00F26744">
            <w:pPr>
              <w:pStyle w:val="ad"/>
              <w:snapToGrid w:val="0"/>
              <w:spacing w:line="360" w:lineRule="auto"/>
              <w:rPr>
                <w:rFonts w:hAnsi="宋体" w:cs="宋体"/>
                <w:sz w:val="21"/>
              </w:rPr>
            </w:pPr>
            <w:r w:rsidRPr="005371F4">
              <w:rPr>
                <w:rFonts w:hAnsi="宋体" w:cs="宋体" w:hint="eastAsia"/>
                <w:sz w:val="21"/>
              </w:rPr>
              <w:lastRenderedPageBreak/>
              <w:t>开户银行：中信银行南宁东葛支行</w:t>
            </w:r>
          </w:p>
          <w:p w14:paraId="5EDE58F1" w14:textId="77777777" w:rsidR="00C85622" w:rsidRPr="005371F4" w:rsidRDefault="00F26744">
            <w:pPr>
              <w:pStyle w:val="ad"/>
              <w:snapToGrid w:val="0"/>
              <w:spacing w:line="360" w:lineRule="auto"/>
              <w:rPr>
                <w:rFonts w:hAnsi="宋体" w:cs="宋体"/>
                <w:sz w:val="21"/>
              </w:rPr>
            </w:pPr>
            <w:r w:rsidRPr="005371F4">
              <w:rPr>
                <w:rFonts w:hAnsi="宋体" w:cs="宋体" w:hint="eastAsia"/>
                <w:sz w:val="21"/>
              </w:rPr>
              <w:t>开户行行号：302611029137</w:t>
            </w:r>
          </w:p>
        </w:tc>
      </w:tr>
      <w:tr w:rsidR="00C52815" w:rsidRPr="005371F4" w14:paraId="02230141" w14:textId="77777777">
        <w:tc>
          <w:tcPr>
            <w:tcW w:w="895" w:type="dxa"/>
            <w:tcBorders>
              <w:top w:val="single" w:sz="4" w:space="0" w:color="auto"/>
              <w:left w:val="single" w:sz="4" w:space="0" w:color="auto"/>
              <w:bottom w:val="single" w:sz="4" w:space="0" w:color="auto"/>
              <w:right w:val="single" w:sz="4" w:space="0" w:color="auto"/>
            </w:tcBorders>
            <w:vAlign w:val="center"/>
          </w:tcPr>
          <w:p w14:paraId="7F6556EA" w14:textId="77777777" w:rsidR="00C85622" w:rsidRPr="005371F4" w:rsidRDefault="00F26744">
            <w:pPr>
              <w:snapToGrid w:val="0"/>
              <w:spacing w:line="360" w:lineRule="auto"/>
              <w:jc w:val="center"/>
              <w:rPr>
                <w:rFonts w:ascii="宋体" w:hAnsi="宋体"/>
                <w:szCs w:val="21"/>
              </w:rPr>
            </w:pPr>
            <w:r w:rsidRPr="005371F4">
              <w:rPr>
                <w:rFonts w:ascii="宋体" w:hAnsi="宋体"/>
                <w:szCs w:val="21"/>
              </w:rPr>
              <w:lastRenderedPageBreak/>
              <w:t>40.1</w:t>
            </w:r>
          </w:p>
        </w:tc>
        <w:tc>
          <w:tcPr>
            <w:tcW w:w="8670" w:type="dxa"/>
            <w:tcBorders>
              <w:top w:val="single" w:sz="4" w:space="0" w:color="auto"/>
              <w:left w:val="single" w:sz="4" w:space="0" w:color="auto"/>
              <w:bottom w:val="single" w:sz="4" w:space="0" w:color="auto"/>
              <w:right w:val="single" w:sz="4" w:space="0" w:color="auto"/>
            </w:tcBorders>
            <w:vAlign w:val="center"/>
          </w:tcPr>
          <w:p w14:paraId="7E1243F3" w14:textId="77777777" w:rsidR="00C85622" w:rsidRPr="005371F4" w:rsidRDefault="00F26744">
            <w:pPr>
              <w:snapToGrid w:val="0"/>
              <w:spacing w:line="360" w:lineRule="auto"/>
              <w:rPr>
                <w:rFonts w:ascii="宋体" w:hAnsi="宋体"/>
                <w:szCs w:val="21"/>
              </w:rPr>
            </w:pPr>
            <w:r w:rsidRPr="005371F4">
              <w:rPr>
                <w:rFonts w:ascii="宋体" w:hAnsi="宋体" w:hint="eastAsia"/>
                <w:szCs w:val="21"/>
              </w:rPr>
              <w:t>解释：</w:t>
            </w:r>
            <w:r w:rsidRPr="005371F4">
              <w:rPr>
                <w:rFonts w:ascii="宋体" w:hAnsi="宋体"/>
                <w:szCs w:val="21"/>
              </w:rPr>
              <w:t>构成本招标文件的各个组成文件应互为解释，互为说明；除招标文件中有特别规定外，仅适用于招标投标阶段的规定，按</w:t>
            </w:r>
            <w:r w:rsidRPr="005371F4">
              <w:rPr>
                <w:rFonts w:ascii="宋体" w:hAnsi="宋体" w:hint="eastAsia"/>
                <w:szCs w:val="21"/>
              </w:rPr>
              <w:t>更正公告（澄清公告）</w:t>
            </w:r>
            <w:r w:rsidRPr="005371F4">
              <w:rPr>
                <w:rFonts w:ascii="宋体" w:hAnsi="宋体"/>
                <w:szCs w:val="21"/>
              </w:rPr>
              <w:t>、招标公告、</w:t>
            </w:r>
            <w:r w:rsidRPr="005371F4">
              <w:rPr>
                <w:rFonts w:ascii="宋体" w:hAnsi="宋体" w:hint="eastAsia"/>
                <w:szCs w:val="21"/>
              </w:rPr>
              <w:t>采购需求、</w:t>
            </w:r>
            <w:r w:rsidRPr="005371F4">
              <w:rPr>
                <w:rFonts w:ascii="宋体" w:hAnsi="宋体"/>
                <w:szCs w:val="21"/>
              </w:rPr>
              <w:t>投标人须知、</w:t>
            </w:r>
            <w:r w:rsidRPr="005371F4">
              <w:rPr>
                <w:rFonts w:ascii="宋体" w:hAnsi="宋体" w:hint="eastAsia"/>
                <w:szCs w:val="21"/>
              </w:rPr>
              <w:t>评标方法及评标标准</w:t>
            </w:r>
            <w:r w:rsidRPr="005371F4">
              <w:rPr>
                <w:rFonts w:ascii="宋体" w:hAnsi="宋体"/>
                <w:szCs w:val="21"/>
              </w:rPr>
              <w:t>、</w:t>
            </w:r>
            <w:r w:rsidRPr="005371F4">
              <w:rPr>
                <w:rFonts w:ascii="宋体" w:hAnsi="宋体" w:hint="eastAsia"/>
                <w:szCs w:val="21"/>
              </w:rPr>
              <w:t>拟签订的合同文本、</w:t>
            </w:r>
            <w:r w:rsidRPr="005371F4">
              <w:rPr>
                <w:rFonts w:ascii="宋体" w:hAnsi="宋体"/>
                <w:szCs w:val="21"/>
              </w:rPr>
              <w:t>投标文件格式的先后顺序解释；同一组成文件中就同一事项的规定或者约定不一致的，以编排顺序在后者为准；同一组成文件不同版本之间有不一致的，以形成时间在后者为准；</w:t>
            </w:r>
            <w:r w:rsidRPr="005371F4">
              <w:rPr>
                <w:rFonts w:ascii="宋体" w:hAnsi="宋体" w:hint="eastAsia"/>
                <w:szCs w:val="21"/>
              </w:rPr>
              <w:t>更正公告（澄清公告）</w:t>
            </w:r>
            <w:r w:rsidRPr="005371F4">
              <w:rPr>
                <w:rFonts w:ascii="宋体" w:hAnsi="宋体"/>
                <w:szCs w:val="21"/>
              </w:rPr>
              <w:t>与同步更新的招标文件不一致时以</w:t>
            </w:r>
            <w:r w:rsidRPr="005371F4">
              <w:rPr>
                <w:rFonts w:ascii="宋体" w:hAnsi="宋体" w:hint="eastAsia"/>
                <w:szCs w:val="21"/>
              </w:rPr>
              <w:t>更正公告（澄清公告）</w:t>
            </w:r>
            <w:r w:rsidRPr="005371F4">
              <w:rPr>
                <w:rFonts w:ascii="宋体" w:hAnsi="宋体"/>
                <w:szCs w:val="21"/>
              </w:rPr>
              <w:t>为准。按本款前述规定仍不能形成结论的，由</w:t>
            </w:r>
            <w:r w:rsidRPr="005371F4">
              <w:rPr>
                <w:rFonts w:ascii="宋体" w:hAnsi="宋体" w:hint="eastAsia"/>
                <w:szCs w:val="21"/>
              </w:rPr>
              <w:t>采购</w:t>
            </w:r>
            <w:r w:rsidRPr="005371F4">
              <w:rPr>
                <w:rFonts w:ascii="宋体" w:hAnsi="宋体"/>
                <w:szCs w:val="21"/>
              </w:rPr>
              <w:t>人</w:t>
            </w:r>
            <w:r w:rsidRPr="005371F4">
              <w:rPr>
                <w:rFonts w:ascii="宋体" w:hAnsi="宋体" w:hint="eastAsia"/>
                <w:szCs w:val="21"/>
              </w:rPr>
              <w:t>或者采购代理机构</w:t>
            </w:r>
            <w:r w:rsidRPr="005371F4">
              <w:rPr>
                <w:rFonts w:ascii="宋体" w:hAnsi="宋体"/>
                <w:szCs w:val="21"/>
              </w:rPr>
              <w:t>负责解释。</w:t>
            </w:r>
          </w:p>
        </w:tc>
      </w:tr>
      <w:tr w:rsidR="00C85622" w:rsidRPr="005371F4" w14:paraId="717E85F0" w14:textId="77777777">
        <w:tc>
          <w:tcPr>
            <w:tcW w:w="895" w:type="dxa"/>
            <w:tcBorders>
              <w:top w:val="single" w:sz="4" w:space="0" w:color="auto"/>
              <w:left w:val="single" w:sz="4" w:space="0" w:color="auto"/>
              <w:bottom w:val="single" w:sz="4" w:space="0" w:color="auto"/>
              <w:right w:val="single" w:sz="4" w:space="0" w:color="auto"/>
            </w:tcBorders>
            <w:vAlign w:val="center"/>
          </w:tcPr>
          <w:p w14:paraId="7150B48D" w14:textId="77777777" w:rsidR="00C85622" w:rsidRPr="005371F4" w:rsidRDefault="00F26744">
            <w:pPr>
              <w:snapToGrid w:val="0"/>
              <w:spacing w:line="360" w:lineRule="auto"/>
              <w:jc w:val="center"/>
              <w:rPr>
                <w:rFonts w:ascii="宋体" w:hAnsi="宋体"/>
                <w:szCs w:val="21"/>
              </w:rPr>
            </w:pPr>
            <w:r w:rsidRPr="005371F4">
              <w:rPr>
                <w:rFonts w:ascii="宋体" w:hAnsi="宋体"/>
                <w:szCs w:val="21"/>
              </w:rPr>
              <w:t>40.2</w:t>
            </w:r>
          </w:p>
        </w:tc>
        <w:tc>
          <w:tcPr>
            <w:tcW w:w="8670" w:type="dxa"/>
            <w:tcBorders>
              <w:top w:val="single" w:sz="4" w:space="0" w:color="auto"/>
              <w:left w:val="single" w:sz="4" w:space="0" w:color="auto"/>
              <w:bottom w:val="single" w:sz="4" w:space="0" w:color="auto"/>
              <w:right w:val="single" w:sz="4" w:space="0" w:color="auto"/>
            </w:tcBorders>
            <w:vAlign w:val="center"/>
          </w:tcPr>
          <w:p w14:paraId="017E6C4C" w14:textId="77777777" w:rsidR="00C85622" w:rsidRPr="005371F4" w:rsidRDefault="00F26744">
            <w:pPr>
              <w:pStyle w:val="ad"/>
              <w:snapToGrid w:val="0"/>
              <w:spacing w:line="360" w:lineRule="auto"/>
              <w:rPr>
                <w:rFonts w:hAnsi="宋体" w:cs="宋体"/>
                <w:bCs/>
                <w:sz w:val="21"/>
              </w:rPr>
            </w:pPr>
            <w:r w:rsidRPr="005371F4">
              <w:rPr>
                <w:rFonts w:hAnsi="宋体" w:cs="宋体" w:hint="eastAsia"/>
                <w:bCs/>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63AD2B37" w14:textId="77777777" w:rsidR="00C85622" w:rsidRPr="005371F4" w:rsidRDefault="00F26744">
            <w:pPr>
              <w:pStyle w:val="ad"/>
              <w:snapToGrid w:val="0"/>
              <w:spacing w:line="360" w:lineRule="auto"/>
              <w:rPr>
                <w:rFonts w:hAnsi="宋体" w:cs="宋体"/>
                <w:bCs/>
                <w:sz w:val="21"/>
              </w:rPr>
            </w:pPr>
            <w:r w:rsidRPr="005371F4">
              <w:rPr>
                <w:rFonts w:hAnsi="宋体" w:cs="宋体" w:hint="eastAsia"/>
                <w:bCs/>
                <w:sz w:val="21"/>
              </w:rPr>
              <w:t>2.本招标文件所称的“</w:t>
            </w:r>
            <w:r w:rsidRPr="005371F4">
              <w:rPr>
                <w:rFonts w:hAnsi="宋体" w:hint="eastAsia"/>
                <w:sz w:val="21"/>
              </w:rPr>
              <w:t>电子签章”“</w:t>
            </w:r>
            <w:r w:rsidRPr="005371F4">
              <w:rPr>
                <w:rFonts w:hAnsi="宋体" w:cs="宋体" w:hint="eastAsia"/>
                <w:bCs/>
                <w:sz w:val="21"/>
              </w:rPr>
              <w:t>电子签名”</w:t>
            </w:r>
            <w:r w:rsidRPr="005371F4">
              <w:rPr>
                <w:rFonts w:hAnsi="宋体" w:hint="eastAsia"/>
                <w:sz w:val="21"/>
              </w:rPr>
              <w:t>，是指经广西政府采购云平台认可的CA认证的电子签名数据为表现形式的印章，可用于签署电子投标文件，电子印章与实物印章具有同等法律效力，不因其采用电子化表现形式而否定其法律效力。</w:t>
            </w:r>
          </w:p>
          <w:p w14:paraId="40FF165F" w14:textId="77777777" w:rsidR="00C85622" w:rsidRPr="005371F4" w:rsidRDefault="00F26744">
            <w:pPr>
              <w:pStyle w:val="ad"/>
              <w:snapToGrid w:val="0"/>
              <w:spacing w:line="360" w:lineRule="auto"/>
              <w:rPr>
                <w:rFonts w:hAnsi="宋体" w:cs="宋体"/>
                <w:bCs/>
                <w:sz w:val="21"/>
              </w:rPr>
            </w:pPr>
            <w:r w:rsidRPr="005371F4">
              <w:rPr>
                <w:rFonts w:hAnsi="宋体" w:cs="宋体" w:hint="eastAsia"/>
                <w:bCs/>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4F47112F" w14:textId="77777777" w:rsidR="00C85622" w:rsidRPr="005371F4" w:rsidRDefault="00F26744">
            <w:pPr>
              <w:pStyle w:val="ad"/>
              <w:snapToGrid w:val="0"/>
              <w:spacing w:line="360" w:lineRule="auto"/>
              <w:rPr>
                <w:rFonts w:hAnsi="宋体" w:cs="宋体"/>
                <w:bCs/>
                <w:sz w:val="21"/>
              </w:rPr>
            </w:pPr>
            <w:r w:rsidRPr="005371F4">
              <w:rPr>
                <w:rFonts w:hAnsi="宋体" w:cs="宋体" w:hint="eastAsia"/>
                <w:bCs/>
                <w:sz w:val="21"/>
              </w:rPr>
              <w:t>4.本招标文件中描述投标人的“签字”是指投标人的法定代表人或者委托代理人亲自在文件规定签字处亲笔写上个人的名字的行为，私章、签字章、印鉴、影印等其他形式均不能代替亲笔签字。</w:t>
            </w:r>
          </w:p>
          <w:p w14:paraId="61821841" w14:textId="77777777" w:rsidR="00C85622" w:rsidRPr="005371F4" w:rsidRDefault="00F26744">
            <w:pPr>
              <w:pStyle w:val="ad"/>
              <w:snapToGrid w:val="0"/>
              <w:spacing w:line="360" w:lineRule="auto"/>
              <w:rPr>
                <w:sz w:val="21"/>
              </w:rPr>
            </w:pPr>
            <w:r w:rsidRPr="005371F4">
              <w:rPr>
                <w:rFonts w:hAnsi="宋体" w:cs="宋体" w:hint="eastAsia"/>
                <w:bCs/>
                <w:sz w:val="21"/>
              </w:rPr>
              <w:t>5.本招标文件所称的“以上”“以下”“以内”“届满”，包括本数；所称的“不满”“超过”“以外”，不包括本数。</w:t>
            </w:r>
          </w:p>
        </w:tc>
      </w:tr>
    </w:tbl>
    <w:p w14:paraId="7DF1F6A7" w14:textId="77777777" w:rsidR="00C85622" w:rsidRPr="005371F4" w:rsidRDefault="00C85622">
      <w:pPr>
        <w:snapToGrid w:val="0"/>
        <w:rPr>
          <w:rFonts w:ascii="宋体" w:hAnsi="宋体"/>
          <w:sz w:val="24"/>
          <w:szCs w:val="20"/>
        </w:rPr>
      </w:pPr>
    </w:p>
    <w:p w14:paraId="5747F9F3" w14:textId="77777777" w:rsidR="00C85622" w:rsidRPr="005371F4" w:rsidRDefault="00C85622">
      <w:pPr>
        <w:snapToGrid w:val="0"/>
        <w:rPr>
          <w:rFonts w:ascii="宋体" w:hAnsi="宋体"/>
          <w:sz w:val="24"/>
          <w:szCs w:val="20"/>
        </w:rPr>
      </w:pPr>
    </w:p>
    <w:p w14:paraId="56E7BB0D" w14:textId="77777777" w:rsidR="00C85622" w:rsidRPr="005371F4" w:rsidRDefault="00F26744">
      <w:pPr>
        <w:pStyle w:val="30"/>
        <w:keepNext w:val="0"/>
        <w:keepLines w:val="0"/>
        <w:jc w:val="center"/>
      </w:pPr>
      <w:r w:rsidRPr="005371F4">
        <w:br w:type="page"/>
      </w:r>
      <w:r w:rsidRPr="005371F4">
        <w:rPr>
          <w:rFonts w:hint="eastAsia"/>
        </w:rPr>
        <w:lastRenderedPageBreak/>
        <w:t>投标人须知正文</w:t>
      </w:r>
    </w:p>
    <w:p w14:paraId="5F9FEF2F" w14:textId="77777777" w:rsidR="00C85622" w:rsidRPr="005371F4" w:rsidRDefault="00F26744">
      <w:pPr>
        <w:pStyle w:val="30"/>
        <w:keepNext w:val="0"/>
        <w:keepLines w:val="0"/>
        <w:jc w:val="center"/>
      </w:pPr>
      <w:r w:rsidRPr="005371F4">
        <w:rPr>
          <w:rFonts w:hint="eastAsia"/>
        </w:rPr>
        <w:t>一、总</w:t>
      </w:r>
      <w:r w:rsidRPr="005371F4">
        <w:rPr>
          <w:rFonts w:hint="eastAsia"/>
        </w:rPr>
        <w:t xml:space="preserve">  </w:t>
      </w:r>
      <w:r w:rsidRPr="005371F4">
        <w:rPr>
          <w:rFonts w:hint="eastAsia"/>
        </w:rPr>
        <w:t>则</w:t>
      </w:r>
    </w:p>
    <w:p w14:paraId="11F11891" w14:textId="77777777" w:rsidR="00C85622" w:rsidRPr="005371F4" w:rsidRDefault="00F26744">
      <w:pPr>
        <w:pStyle w:val="5"/>
        <w:keepNext w:val="0"/>
        <w:keepLines w:val="0"/>
        <w:spacing w:before="0" w:after="0" w:line="360" w:lineRule="auto"/>
        <w:ind w:leftChars="200" w:left="420"/>
        <w:rPr>
          <w:rFonts w:ascii="黑体" w:eastAsia="黑体" w:hAnsi="黑体"/>
          <w:sz w:val="24"/>
        </w:rPr>
      </w:pPr>
      <w:bookmarkStart w:id="80" w:name="_Toc254970668"/>
      <w:bookmarkStart w:id="81" w:name="_Toc254970527"/>
      <w:r w:rsidRPr="005371F4">
        <w:rPr>
          <w:rFonts w:ascii="黑体" w:eastAsia="黑体" w:hAnsi="黑体" w:hint="eastAsia"/>
          <w:sz w:val="24"/>
        </w:rPr>
        <w:t>1.适用范围</w:t>
      </w:r>
      <w:bookmarkEnd w:id="80"/>
      <w:bookmarkEnd w:id="81"/>
    </w:p>
    <w:p w14:paraId="7F9E2161" w14:textId="77777777" w:rsidR="00C85622" w:rsidRPr="005371F4" w:rsidRDefault="00F26744">
      <w:pPr>
        <w:snapToGrid w:val="0"/>
        <w:spacing w:line="360" w:lineRule="auto"/>
        <w:ind w:firstLineChars="200" w:firstLine="420"/>
        <w:jc w:val="left"/>
        <w:rPr>
          <w:rFonts w:ascii="宋体" w:hAnsi="宋体"/>
          <w:szCs w:val="21"/>
        </w:rPr>
      </w:pPr>
      <w:r w:rsidRPr="005371F4">
        <w:rPr>
          <w:rFonts w:ascii="宋体" w:hAnsi="宋体" w:hint="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3D7E91A2" w14:textId="77777777" w:rsidR="00C85622" w:rsidRPr="005371F4" w:rsidRDefault="00F26744">
      <w:pPr>
        <w:snapToGrid w:val="0"/>
        <w:spacing w:line="360" w:lineRule="auto"/>
        <w:ind w:firstLineChars="200" w:firstLine="420"/>
        <w:jc w:val="left"/>
        <w:rPr>
          <w:rFonts w:ascii="宋体" w:hAnsi="宋体" w:cs="宋体"/>
          <w:spacing w:val="-6"/>
          <w:szCs w:val="21"/>
        </w:rPr>
      </w:pPr>
      <w:r w:rsidRPr="005371F4">
        <w:rPr>
          <w:rFonts w:ascii="宋体" w:hAnsi="宋体" w:hint="eastAsia"/>
          <w:szCs w:val="21"/>
        </w:rPr>
        <w:t>1.2本招标文件</w:t>
      </w:r>
      <w:r w:rsidRPr="005371F4">
        <w:rPr>
          <w:rFonts w:ascii="宋体" w:hAnsi="宋体" w:cs="宋体" w:hint="eastAsia"/>
          <w:spacing w:val="-6"/>
          <w:szCs w:val="21"/>
        </w:rPr>
        <w:t>适用于本项目的所有采购程序和环节（法律、法规另有规定的，从其规定）。</w:t>
      </w:r>
    </w:p>
    <w:p w14:paraId="2C061F23" w14:textId="77777777" w:rsidR="00C85622" w:rsidRPr="005371F4" w:rsidRDefault="00F26744">
      <w:pPr>
        <w:pStyle w:val="5"/>
        <w:keepNext w:val="0"/>
        <w:keepLines w:val="0"/>
        <w:spacing w:before="0" w:after="0" w:line="360" w:lineRule="auto"/>
        <w:ind w:leftChars="200" w:left="420"/>
        <w:rPr>
          <w:rFonts w:ascii="黑体" w:eastAsia="黑体" w:hAnsi="黑体"/>
          <w:sz w:val="24"/>
        </w:rPr>
      </w:pPr>
      <w:bookmarkStart w:id="82" w:name="_Toc254970528"/>
      <w:bookmarkStart w:id="83" w:name="_Toc254970669"/>
      <w:r w:rsidRPr="005371F4">
        <w:rPr>
          <w:rFonts w:ascii="黑体" w:eastAsia="黑体" w:hAnsi="黑体" w:hint="eastAsia"/>
          <w:sz w:val="24"/>
        </w:rPr>
        <w:t>2.定义</w:t>
      </w:r>
      <w:bookmarkEnd w:id="82"/>
      <w:bookmarkEnd w:id="83"/>
    </w:p>
    <w:p w14:paraId="35D93271" w14:textId="77777777" w:rsidR="00C85622" w:rsidRPr="005371F4" w:rsidRDefault="00F26744">
      <w:pPr>
        <w:pStyle w:val="5"/>
        <w:keepNext w:val="0"/>
        <w:keepLines w:val="0"/>
        <w:spacing w:before="0" w:after="0" w:line="360" w:lineRule="auto"/>
        <w:ind w:leftChars="200" w:left="420"/>
        <w:rPr>
          <w:rFonts w:ascii="宋体" w:hAnsi="宋体"/>
          <w:b w:val="0"/>
          <w:sz w:val="21"/>
          <w:szCs w:val="21"/>
        </w:rPr>
      </w:pPr>
      <w:r w:rsidRPr="005371F4">
        <w:rPr>
          <w:rFonts w:ascii="宋体" w:hAnsi="宋体" w:hint="eastAsia"/>
          <w:b w:val="0"/>
          <w:sz w:val="21"/>
          <w:szCs w:val="21"/>
        </w:rPr>
        <w:t>2.1“采购人”是指依法进行政府采购的国家机关、事业单位、团体组织。</w:t>
      </w:r>
    </w:p>
    <w:p w14:paraId="6E960AAD" w14:textId="77777777" w:rsidR="00C85622" w:rsidRPr="005371F4" w:rsidRDefault="00F26744">
      <w:pPr>
        <w:pStyle w:val="5"/>
        <w:keepNext w:val="0"/>
        <w:keepLines w:val="0"/>
        <w:spacing w:before="0" w:after="0" w:line="360" w:lineRule="auto"/>
        <w:ind w:leftChars="200" w:left="420"/>
        <w:rPr>
          <w:rFonts w:ascii="宋体" w:hAnsi="宋体"/>
          <w:b w:val="0"/>
          <w:sz w:val="21"/>
          <w:szCs w:val="21"/>
        </w:rPr>
      </w:pPr>
      <w:r w:rsidRPr="005371F4">
        <w:rPr>
          <w:rFonts w:ascii="宋体" w:hAnsi="宋体" w:hint="eastAsia"/>
          <w:b w:val="0"/>
          <w:sz w:val="21"/>
          <w:szCs w:val="21"/>
        </w:rPr>
        <w:t>2.2“采购代理机构”是指政府采购集中采购机构和集中采购机构以外的采购代理机构。</w:t>
      </w:r>
    </w:p>
    <w:p w14:paraId="485AB245" w14:textId="77777777" w:rsidR="00C85622" w:rsidRPr="005371F4" w:rsidRDefault="00F26744">
      <w:pPr>
        <w:pStyle w:val="5"/>
        <w:keepNext w:val="0"/>
        <w:keepLines w:val="0"/>
        <w:spacing w:before="0" w:after="0" w:line="360" w:lineRule="auto"/>
        <w:ind w:leftChars="200" w:left="420"/>
        <w:rPr>
          <w:rFonts w:ascii="宋体" w:hAnsi="宋体"/>
          <w:b w:val="0"/>
          <w:sz w:val="21"/>
          <w:szCs w:val="21"/>
        </w:rPr>
      </w:pPr>
      <w:r w:rsidRPr="005371F4">
        <w:rPr>
          <w:rFonts w:ascii="宋体" w:hAnsi="宋体" w:hint="eastAsia"/>
          <w:b w:val="0"/>
          <w:sz w:val="21"/>
          <w:szCs w:val="21"/>
        </w:rPr>
        <w:t>2.3“供应商”是指向采购人提供货物、工程或者服务的法人、其他组织或者自然人。</w:t>
      </w:r>
    </w:p>
    <w:p w14:paraId="1BE9F87C" w14:textId="77777777" w:rsidR="00C85622" w:rsidRPr="005371F4" w:rsidRDefault="00F26744">
      <w:pPr>
        <w:pStyle w:val="a0"/>
        <w:spacing w:line="360" w:lineRule="auto"/>
        <w:rPr>
          <w:rFonts w:ascii="宋体" w:hAnsi="宋体"/>
          <w:szCs w:val="21"/>
        </w:rPr>
      </w:pPr>
      <w:r w:rsidRPr="005371F4">
        <w:rPr>
          <w:rFonts w:ascii="宋体" w:hAnsi="宋体" w:hint="eastAsia"/>
          <w:szCs w:val="21"/>
        </w:rPr>
        <w:t>2.4“投标人”是指响应招标、参加投标竞争的法人、其他组织或者自然人。</w:t>
      </w:r>
    </w:p>
    <w:p w14:paraId="7D5EFD75" w14:textId="77777777" w:rsidR="00C85622" w:rsidRPr="005371F4" w:rsidRDefault="00F26744">
      <w:pPr>
        <w:pStyle w:val="5"/>
        <w:keepNext w:val="0"/>
        <w:keepLines w:val="0"/>
        <w:spacing w:before="0" w:after="0" w:line="360" w:lineRule="auto"/>
        <w:ind w:firstLineChars="200" w:firstLine="420"/>
        <w:rPr>
          <w:rFonts w:ascii="宋体" w:hAnsi="宋体"/>
          <w:b w:val="0"/>
          <w:sz w:val="21"/>
          <w:szCs w:val="21"/>
        </w:rPr>
      </w:pPr>
      <w:r w:rsidRPr="005371F4">
        <w:rPr>
          <w:rFonts w:ascii="宋体" w:hAnsi="宋体" w:hint="eastAsia"/>
          <w:b w:val="0"/>
          <w:sz w:val="21"/>
          <w:szCs w:val="21"/>
        </w:rPr>
        <w:t>2.5“货物”是指各种形态和种类的物品，包括原材料、燃料、设备、产品等。</w:t>
      </w:r>
    </w:p>
    <w:p w14:paraId="1B694491" w14:textId="77777777" w:rsidR="00C85622" w:rsidRPr="005371F4" w:rsidRDefault="00F26744">
      <w:pPr>
        <w:pStyle w:val="5"/>
        <w:keepNext w:val="0"/>
        <w:keepLines w:val="0"/>
        <w:spacing w:before="0" w:after="0" w:line="360" w:lineRule="auto"/>
        <w:ind w:firstLineChars="200" w:firstLine="420"/>
        <w:rPr>
          <w:rFonts w:ascii="宋体" w:hAnsi="宋体"/>
          <w:b w:val="0"/>
          <w:sz w:val="21"/>
          <w:szCs w:val="21"/>
        </w:rPr>
      </w:pPr>
      <w:r w:rsidRPr="005371F4">
        <w:rPr>
          <w:rFonts w:ascii="宋体" w:hAnsi="宋体" w:hint="eastAsia"/>
          <w:b w:val="0"/>
          <w:sz w:val="21"/>
          <w:szCs w:val="21"/>
        </w:rPr>
        <w:t>2.6“售后服务” 是指商品出售以后所提供的各种服务，包含但不限于投标人须承担的备品备件、包装、运输、装卸、保险、货到就位以及安装、调试、培训、质保以及其他各种服务。</w:t>
      </w:r>
    </w:p>
    <w:p w14:paraId="25380A4C" w14:textId="77777777" w:rsidR="00C85622" w:rsidRPr="005371F4" w:rsidRDefault="00F26744">
      <w:pPr>
        <w:pStyle w:val="5"/>
        <w:keepNext w:val="0"/>
        <w:keepLines w:val="0"/>
        <w:spacing w:before="0" w:after="0" w:line="360" w:lineRule="auto"/>
        <w:rPr>
          <w:rFonts w:ascii="宋体" w:hAnsi="宋体"/>
          <w:b w:val="0"/>
          <w:sz w:val="21"/>
          <w:szCs w:val="21"/>
        </w:rPr>
      </w:pPr>
      <w:r w:rsidRPr="005371F4">
        <w:rPr>
          <w:rFonts w:ascii="宋体" w:hAnsi="宋体" w:hint="eastAsia"/>
          <w:b w:val="0"/>
          <w:sz w:val="21"/>
          <w:szCs w:val="21"/>
        </w:rPr>
        <w:t xml:space="preserve">    2.7“书面形式”是指合同书、信件和数据电文（包括电报、电传、传真、电子数据交换和电子邮件）等可以有形地表现所载内容的形式。</w:t>
      </w:r>
    </w:p>
    <w:p w14:paraId="046ECA24" w14:textId="77777777" w:rsidR="00C85622" w:rsidRPr="005371F4" w:rsidRDefault="00F26744">
      <w:pPr>
        <w:pStyle w:val="5"/>
        <w:keepNext w:val="0"/>
        <w:keepLines w:val="0"/>
        <w:spacing w:before="0" w:after="0" w:line="360" w:lineRule="auto"/>
        <w:ind w:firstLineChars="200" w:firstLine="420"/>
        <w:rPr>
          <w:rFonts w:ascii="宋体" w:hAnsi="宋体"/>
          <w:b w:val="0"/>
          <w:sz w:val="21"/>
          <w:szCs w:val="21"/>
        </w:rPr>
      </w:pPr>
      <w:r w:rsidRPr="005371F4">
        <w:rPr>
          <w:rFonts w:ascii="宋体" w:hAnsi="宋体" w:hint="eastAsia"/>
          <w:b w:val="0"/>
          <w:sz w:val="21"/>
          <w:szCs w:val="21"/>
        </w:rPr>
        <w:t>2.8“实质性要求”是指招标文件中已经指明不满足则投标无效的条款，或者不能负偏离的条款，或者采购需求中带“▲”的条款。</w:t>
      </w:r>
    </w:p>
    <w:p w14:paraId="3DADAE66" w14:textId="77777777" w:rsidR="00C85622" w:rsidRPr="005371F4" w:rsidRDefault="00F26744">
      <w:pPr>
        <w:snapToGrid w:val="0"/>
        <w:spacing w:line="360" w:lineRule="auto"/>
        <w:ind w:firstLineChars="200" w:firstLine="420"/>
        <w:jc w:val="left"/>
        <w:rPr>
          <w:rFonts w:ascii="宋体" w:hAnsi="宋体" w:cs="宋体"/>
          <w:szCs w:val="21"/>
        </w:rPr>
      </w:pPr>
      <w:r w:rsidRPr="005371F4">
        <w:rPr>
          <w:rFonts w:ascii="宋体" w:hAnsi="宋体" w:hint="eastAsia"/>
          <w:szCs w:val="21"/>
        </w:rPr>
        <w:t xml:space="preserve">2.9 </w:t>
      </w:r>
      <w:r w:rsidRPr="005371F4">
        <w:rPr>
          <w:rFonts w:ascii="宋体" w:hAnsi="宋体" w:cs="宋体" w:hint="eastAsia"/>
          <w:szCs w:val="21"/>
        </w:rPr>
        <w:t>“正偏离”，是指投标文件对招标文件“采购需求”中有关条款作出的响应优于条款要求并有利于采购人的情形。</w:t>
      </w:r>
    </w:p>
    <w:p w14:paraId="147FBB5A" w14:textId="77777777" w:rsidR="00C85622" w:rsidRPr="005371F4" w:rsidRDefault="00F26744">
      <w:pPr>
        <w:snapToGrid w:val="0"/>
        <w:spacing w:line="360" w:lineRule="auto"/>
        <w:ind w:firstLineChars="200" w:firstLine="420"/>
        <w:jc w:val="left"/>
        <w:rPr>
          <w:rFonts w:ascii="宋体" w:hAnsi="宋体" w:cs="宋体"/>
          <w:szCs w:val="21"/>
        </w:rPr>
      </w:pPr>
      <w:r w:rsidRPr="005371F4">
        <w:rPr>
          <w:rFonts w:ascii="宋体" w:hAnsi="宋体" w:cs="宋体"/>
          <w:szCs w:val="21"/>
        </w:rPr>
        <w:t>2.10</w:t>
      </w:r>
      <w:r w:rsidRPr="005371F4">
        <w:rPr>
          <w:rFonts w:ascii="宋体" w:hAnsi="宋体" w:cs="宋体" w:hint="eastAsia"/>
          <w:szCs w:val="21"/>
        </w:rPr>
        <w:t>“负偏离”，是指投标文件对招标文件“采购需求”中有关条款作出的响应不满足条款要求，导致采购人要求不能得到满足的情形。</w:t>
      </w:r>
    </w:p>
    <w:p w14:paraId="5D218C2B" w14:textId="77777777" w:rsidR="00C85622" w:rsidRPr="005371F4" w:rsidRDefault="00F26744">
      <w:pPr>
        <w:snapToGrid w:val="0"/>
        <w:spacing w:line="360" w:lineRule="auto"/>
        <w:ind w:firstLineChars="200" w:firstLine="420"/>
        <w:jc w:val="left"/>
        <w:rPr>
          <w:rFonts w:ascii="宋体" w:hAnsi="宋体" w:cs="宋体"/>
          <w:szCs w:val="21"/>
        </w:rPr>
      </w:pPr>
      <w:r w:rsidRPr="005371F4">
        <w:rPr>
          <w:rFonts w:ascii="宋体" w:hAnsi="宋体" w:hint="eastAsia"/>
          <w:szCs w:val="21"/>
        </w:rPr>
        <w:t>2.1</w:t>
      </w:r>
      <w:r w:rsidRPr="005371F4">
        <w:rPr>
          <w:rFonts w:ascii="宋体" w:hAnsi="宋体"/>
          <w:szCs w:val="21"/>
        </w:rPr>
        <w:t>1</w:t>
      </w:r>
      <w:r w:rsidRPr="005371F4">
        <w:rPr>
          <w:rFonts w:ascii="宋体" w:hAnsi="宋体" w:cs="宋体" w:hint="eastAsia"/>
          <w:szCs w:val="21"/>
        </w:rPr>
        <w:t>“允许负偏离的条款”是指采购需求中的不属于“实质性要求”的条款。</w:t>
      </w:r>
      <w:bookmarkStart w:id="84" w:name="_Toc254970529"/>
      <w:bookmarkStart w:id="85" w:name="_Toc254970670"/>
    </w:p>
    <w:p w14:paraId="1B6E7297" w14:textId="77777777" w:rsidR="00C85622" w:rsidRPr="005371F4" w:rsidRDefault="00F26744">
      <w:pPr>
        <w:pStyle w:val="5"/>
        <w:keepNext w:val="0"/>
        <w:keepLines w:val="0"/>
        <w:spacing w:before="0" w:after="0" w:line="360" w:lineRule="auto"/>
        <w:ind w:leftChars="200" w:left="420"/>
        <w:rPr>
          <w:rFonts w:ascii="黑体" w:eastAsia="黑体" w:hAnsi="黑体"/>
          <w:sz w:val="24"/>
        </w:rPr>
      </w:pPr>
      <w:r w:rsidRPr="005371F4">
        <w:rPr>
          <w:rFonts w:ascii="黑体" w:eastAsia="黑体" w:hAnsi="黑体" w:hint="eastAsia"/>
          <w:sz w:val="24"/>
        </w:rPr>
        <w:t>3.</w:t>
      </w:r>
      <w:bookmarkEnd w:id="84"/>
      <w:bookmarkEnd w:id="85"/>
      <w:r w:rsidRPr="005371F4">
        <w:rPr>
          <w:rFonts w:ascii="黑体" w:eastAsia="黑体" w:hAnsi="黑体" w:hint="eastAsia"/>
          <w:sz w:val="24"/>
        </w:rPr>
        <w:t>投标人的资格要求</w:t>
      </w:r>
    </w:p>
    <w:p w14:paraId="6279C326" w14:textId="77777777" w:rsidR="00C85622" w:rsidRPr="005371F4" w:rsidRDefault="00F26744">
      <w:pPr>
        <w:snapToGrid w:val="0"/>
        <w:spacing w:line="360" w:lineRule="auto"/>
        <w:ind w:firstLineChars="200" w:firstLine="420"/>
        <w:jc w:val="left"/>
        <w:rPr>
          <w:rFonts w:ascii="宋体" w:hAnsi="宋体"/>
          <w:szCs w:val="21"/>
        </w:rPr>
      </w:pPr>
      <w:r w:rsidRPr="005371F4">
        <w:rPr>
          <w:rFonts w:ascii="宋体" w:hAnsi="宋体" w:hint="eastAsia"/>
          <w:szCs w:val="21"/>
        </w:rPr>
        <w:t>投标人的资格要求详见“投标人须知前附表”。</w:t>
      </w:r>
    </w:p>
    <w:p w14:paraId="6091BB35" w14:textId="77777777" w:rsidR="00C85622" w:rsidRPr="005371F4" w:rsidRDefault="00F26744">
      <w:pPr>
        <w:pStyle w:val="5"/>
        <w:keepNext w:val="0"/>
        <w:keepLines w:val="0"/>
        <w:spacing w:before="0" w:after="0" w:line="360" w:lineRule="auto"/>
        <w:ind w:leftChars="200" w:left="420"/>
        <w:rPr>
          <w:rFonts w:ascii="黑体" w:eastAsia="黑体" w:hAnsi="黑体"/>
          <w:sz w:val="24"/>
        </w:rPr>
      </w:pPr>
      <w:bookmarkStart w:id="86" w:name="_Toc254970530"/>
      <w:bookmarkStart w:id="87" w:name="_Toc254970671"/>
      <w:r w:rsidRPr="005371F4">
        <w:rPr>
          <w:rFonts w:ascii="黑体" w:eastAsia="黑体" w:hAnsi="黑体" w:hint="eastAsia"/>
          <w:sz w:val="24"/>
        </w:rPr>
        <w:t>4.投标委托</w:t>
      </w:r>
      <w:bookmarkEnd w:id="86"/>
      <w:bookmarkEnd w:id="87"/>
    </w:p>
    <w:p w14:paraId="3BF02254" w14:textId="77777777" w:rsidR="00C85622" w:rsidRPr="005371F4" w:rsidRDefault="00F26744">
      <w:pPr>
        <w:snapToGrid w:val="0"/>
        <w:spacing w:line="360" w:lineRule="auto"/>
        <w:ind w:firstLineChars="200" w:firstLine="420"/>
        <w:jc w:val="left"/>
        <w:rPr>
          <w:rFonts w:ascii="宋体" w:hAnsi="宋体"/>
          <w:szCs w:val="21"/>
        </w:rPr>
      </w:pPr>
      <w:r w:rsidRPr="005371F4">
        <w:rPr>
          <w:rFonts w:ascii="宋体" w:hAnsi="宋体" w:hint="eastAsia"/>
          <w:szCs w:val="21"/>
        </w:rPr>
        <w:t>投标人代表参加投标活动过程中必须携带个人有效身份证件。如投标人代表不是法定代</w:t>
      </w:r>
      <w:r w:rsidRPr="005371F4">
        <w:rPr>
          <w:rFonts w:ascii="宋体" w:hAnsi="宋体" w:hint="eastAsia"/>
          <w:szCs w:val="21"/>
        </w:rPr>
        <w:lastRenderedPageBreak/>
        <w:t>表人，须持有授权委托书（按第六章要求格式填写）。</w:t>
      </w:r>
    </w:p>
    <w:p w14:paraId="5418E46C" w14:textId="77777777" w:rsidR="00C85622" w:rsidRPr="005371F4" w:rsidRDefault="00F26744">
      <w:pPr>
        <w:pStyle w:val="5"/>
        <w:keepNext w:val="0"/>
        <w:keepLines w:val="0"/>
        <w:spacing w:before="0" w:after="0" w:line="360" w:lineRule="auto"/>
        <w:ind w:leftChars="200" w:left="420"/>
        <w:rPr>
          <w:rFonts w:ascii="黑体" w:eastAsia="黑体" w:hAnsi="黑体"/>
          <w:sz w:val="24"/>
        </w:rPr>
      </w:pPr>
      <w:bookmarkStart w:id="88" w:name="_5.投标费用"/>
      <w:bookmarkStart w:id="89" w:name="_Toc254970531"/>
      <w:bookmarkStart w:id="90" w:name="_Toc254970672"/>
      <w:bookmarkEnd w:id="88"/>
      <w:r w:rsidRPr="005371F4">
        <w:rPr>
          <w:rFonts w:ascii="黑体" w:eastAsia="黑体" w:hAnsi="黑体" w:hint="eastAsia"/>
          <w:sz w:val="24"/>
        </w:rPr>
        <w:t>5.投标费用</w:t>
      </w:r>
      <w:bookmarkEnd w:id="89"/>
      <w:bookmarkEnd w:id="90"/>
    </w:p>
    <w:p w14:paraId="72E83CED" w14:textId="77777777" w:rsidR="00C85622" w:rsidRPr="005371F4" w:rsidRDefault="00F26744">
      <w:pPr>
        <w:snapToGrid w:val="0"/>
        <w:spacing w:line="360" w:lineRule="auto"/>
        <w:ind w:firstLineChars="200" w:firstLine="420"/>
        <w:jc w:val="left"/>
        <w:rPr>
          <w:rFonts w:ascii="宋体" w:hAnsi="宋体"/>
          <w:szCs w:val="21"/>
        </w:rPr>
      </w:pPr>
      <w:r w:rsidRPr="005371F4">
        <w:rPr>
          <w:rFonts w:ascii="宋体" w:hAnsi="宋体" w:cs="宋体" w:hint="eastAsia"/>
          <w:szCs w:val="21"/>
        </w:rPr>
        <w:t>投标费用：投标人应承担参与本次采购活动有关的所有费用，包括但不限于获取招标文件、勘查现场、编制和提交投标文件、参加澄清说明、签订合同等，不论投标结果如何，均应自行承担。</w:t>
      </w:r>
    </w:p>
    <w:p w14:paraId="3F18FD2B" w14:textId="77777777" w:rsidR="00C85622" w:rsidRPr="005371F4" w:rsidRDefault="00F26744">
      <w:pPr>
        <w:pStyle w:val="5"/>
        <w:keepNext w:val="0"/>
        <w:keepLines w:val="0"/>
        <w:spacing w:before="0" w:after="0" w:line="360" w:lineRule="auto"/>
        <w:ind w:leftChars="200" w:left="420"/>
        <w:rPr>
          <w:rFonts w:ascii="黑体" w:eastAsia="黑体" w:hAnsi="黑体"/>
          <w:sz w:val="24"/>
        </w:rPr>
      </w:pPr>
      <w:r w:rsidRPr="005371F4">
        <w:rPr>
          <w:rFonts w:ascii="黑体" w:eastAsia="黑体" w:hAnsi="黑体" w:hint="eastAsia"/>
          <w:sz w:val="24"/>
        </w:rPr>
        <w:t>6.联合体投标</w:t>
      </w:r>
    </w:p>
    <w:p w14:paraId="2992B590" w14:textId="77777777" w:rsidR="00C85622" w:rsidRPr="005371F4" w:rsidRDefault="00F26744">
      <w:pPr>
        <w:snapToGrid w:val="0"/>
        <w:spacing w:line="360" w:lineRule="auto"/>
        <w:ind w:firstLineChars="200" w:firstLine="420"/>
        <w:jc w:val="left"/>
        <w:rPr>
          <w:rFonts w:ascii="宋体" w:hAnsi="宋体"/>
          <w:szCs w:val="21"/>
        </w:rPr>
      </w:pPr>
      <w:r w:rsidRPr="005371F4">
        <w:rPr>
          <w:rFonts w:ascii="宋体" w:hAnsi="宋体" w:hint="eastAsia"/>
          <w:szCs w:val="21"/>
        </w:rPr>
        <w:t>6.1本项目是否接受联合体投标，详见“投标人须知前附表”。</w:t>
      </w:r>
    </w:p>
    <w:p w14:paraId="1874152A" w14:textId="77777777" w:rsidR="00C85622" w:rsidRPr="005371F4" w:rsidRDefault="00F26744">
      <w:pPr>
        <w:snapToGrid w:val="0"/>
        <w:spacing w:line="360" w:lineRule="auto"/>
        <w:ind w:firstLineChars="200" w:firstLine="420"/>
        <w:jc w:val="left"/>
        <w:rPr>
          <w:rFonts w:ascii="宋体" w:hAnsi="宋体"/>
          <w:bCs/>
          <w:szCs w:val="21"/>
        </w:rPr>
      </w:pPr>
      <w:r w:rsidRPr="005371F4">
        <w:rPr>
          <w:rFonts w:ascii="宋体" w:hAnsi="宋体" w:hint="eastAsia"/>
          <w:bCs/>
          <w:szCs w:val="21"/>
        </w:rPr>
        <w:t>6.2如接受联合体投标，联合体投标要求详见“投标人须知前附表”。</w:t>
      </w:r>
    </w:p>
    <w:p w14:paraId="16D546DD" w14:textId="77777777" w:rsidR="00C85622" w:rsidRPr="005371F4" w:rsidRDefault="00F26744">
      <w:pPr>
        <w:pStyle w:val="5"/>
        <w:keepNext w:val="0"/>
        <w:keepLines w:val="0"/>
        <w:spacing w:before="0" w:after="0" w:line="360" w:lineRule="auto"/>
        <w:ind w:firstLineChars="202" w:firstLine="424"/>
        <w:rPr>
          <w:rFonts w:ascii="黑体" w:eastAsia="黑体" w:hAnsi="黑体"/>
          <w:sz w:val="24"/>
        </w:rPr>
      </w:pPr>
      <w:r w:rsidRPr="005371F4">
        <w:rPr>
          <w:rFonts w:ascii="宋体" w:hAnsi="宋体" w:hint="eastAsia"/>
          <w:b w:val="0"/>
          <w:bCs/>
          <w:sz w:val="21"/>
          <w:szCs w:val="21"/>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01551BF6" w14:textId="77777777" w:rsidR="00C85622" w:rsidRPr="005371F4" w:rsidRDefault="00F26744">
      <w:pPr>
        <w:pStyle w:val="5"/>
        <w:keepNext w:val="0"/>
        <w:keepLines w:val="0"/>
        <w:spacing w:before="0" w:after="0" w:line="360" w:lineRule="auto"/>
        <w:ind w:leftChars="200" w:left="420"/>
        <w:rPr>
          <w:rFonts w:ascii="黑体" w:eastAsia="黑体" w:hAnsi="黑体"/>
          <w:sz w:val="24"/>
        </w:rPr>
      </w:pPr>
      <w:r w:rsidRPr="005371F4">
        <w:rPr>
          <w:rFonts w:ascii="黑体" w:eastAsia="黑体" w:hAnsi="黑体" w:hint="eastAsia"/>
          <w:sz w:val="24"/>
        </w:rPr>
        <w:t xml:space="preserve">7.转包与分包             </w:t>
      </w:r>
    </w:p>
    <w:p w14:paraId="5FEB1C32" w14:textId="77777777" w:rsidR="00C85622" w:rsidRPr="005371F4" w:rsidRDefault="00F26744">
      <w:pPr>
        <w:pStyle w:val="5"/>
        <w:keepNext w:val="0"/>
        <w:keepLines w:val="0"/>
        <w:spacing w:before="0" w:after="0" w:line="360" w:lineRule="auto"/>
        <w:ind w:leftChars="200" w:left="420"/>
        <w:rPr>
          <w:rFonts w:ascii="宋体" w:hAnsi="宋体"/>
          <w:b w:val="0"/>
          <w:sz w:val="21"/>
          <w:szCs w:val="21"/>
        </w:rPr>
      </w:pPr>
      <w:r w:rsidRPr="005371F4">
        <w:rPr>
          <w:rFonts w:ascii="宋体" w:hAnsi="宋体" w:hint="eastAsia"/>
          <w:b w:val="0"/>
          <w:sz w:val="21"/>
          <w:szCs w:val="21"/>
        </w:rPr>
        <w:t>7.1本项目不允许转包。</w:t>
      </w:r>
    </w:p>
    <w:p w14:paraId="32197218" w14:textId="77777777" w:rsidR="00C85622" w:rsidRPr="005371F4" w:rsidRDefault="00F26744">
      <w:pPr>
        <w:pStyle w:val="5"/>
        <w:keepNext w:val="0"/>
        <w:keepLines w:val="0"/>
        <w:spacing w:before="0" w:after="0" w:line="360" w:lineRule="auto"/>
        <w:ind w:firstLineChars="150" w:firstLine="315"/>
        <w:rPr>
          <w:rFonts w:ascii="宋体" w:hAnsi="宋体"/>
          <w:b w:val="0"/>
          <w:sz w:val="21"/>
          <w:szCs w:val="21"/>
        </w:rPr>
      </w:pPr>
      <w:r w:rsidRPr="005371F4">
        <w:rPr>
          <w:rFonts w:ascii="宋体" w:hAnsi="宋体" w:hint="eastAsia"/>
          <w:b w:val="0"/>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1114C19" w14:textId="77777777" w:rsidR="00C85622" w:rsidRPr="005371F4" w:rsidRDefault="00F26744">
      <w:pPr>
        <w:pStyle w:val="5"/>
        <w:keepNext w:val="0"/>
        <w:keepLines w:val="0"/>
        <w:spacing w:before="0" w:after="0" w:line="360" w:lineRule="auto"/>
        <w:ind w:firstLineChars="150" w:firstLine="315"/>
        <w:rPr>
          <w:rFonts w:ascii="宋体" w:hAnsi="宋体"/>
          <w:b w:val="0"/>
          <w:sz w:val="21"/>
          <w:szCs w:val="21"/>
        </w:rPr>
      </w:pPr>
      <w:r w:rsidRPr="005371F4">
        <w:rPr>
          <w:rFonts w:ascii="宋体" w:hAnsi="宋体" w:hint="eastAsia"/>
          <w:b w:val="0"/>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37DCA30A" w14:textId="77777777" w:rsidR="00C85622" w:rsidRPr="005371F4" w:rsidRDefault="00F26744">
      <w:pPr>
        <w:pStyle w:val="5"/>
        <w:keepNext w:val="0"/>
        <w:keepLines w:val="0"/>
        <w:spacing w:before="0" w:after="0" w:line="360" w:lineRule="auto"/>
        <w:ind w:leftChars="200" w:left="420"/>
        <w:rPr>
          <w:rFonts w:ascii="黑体" w:eastAsia="黑体" w:hAnsi="黑体"/>
          <w:sz w:val="24"/>
        </w:rPr>
      </w:pPr>
      <w:bookmarkStart w:id="91" w:name="_Toc254970673"/>
      <w:bookmarkStart w:id="92" w:name="_Toc254970532"/>
      <w:r w:rsidRPr="005371F4">
        <w:rPr>
          <w:rFonts w:ascii="黑体" w:eastAsia="黑体" w:hAnsi="黑体" w:hint="eastAsia"/>
          <w:sz w:val="24"/>
        </w:rPr>
        <w:t>8.特别说明</w:t>
      </w:r>
      <w:bookmarkEnd w:id="91"/>
      <w:bookmarkEnd w:id="92"/>
    </w:p>
    <w:bookmarkStart w:id="93" w:name="_8.1提供相同品牌产品且通过资格审查、符合性审查的不同投标人参加同一合"/>
    <w:bookmarkEnd w:id="93"/>
    <w:p w14:paraId="74C59584" w14:textId="77777777" w:rsidR="00C85622" w:rsidRPr="005371F4" w:rsidRDefault="00F26744">
      <w:pPr>
        <w:pStyle w:val="5"/>
        <w:keepNext w:val="0"/>
        <w:keepLines w:val="0"/>
        <w:spacing w:before="0" w:after="0" w:line="360" w:lineRule="auto"/>
        <w:ind w:firstLineChars="200" w:firstLine="420"/>
        <w:rPr>
          <w:rFonts w:ascii="宋体" w:hAnsi="宋体"/>
          <w:b w:val="0"/>
          <w:sz w:val="21"/>
          <w:szCs w:val="21"/>
        </w:rPr>
      </w:pPr>
      <w:r w:rsidRPr="005371F4">
        <w:rPr>
          <w:rFonts w:ascii="宋体" w:hAnsi="宋体"/>
          <w:b w:val="0"/>
          <w:sz w:val="21"/>
          <w:szCs w:val="21"/>
        </w:rPr>
        <w:fldChar w:fldCharType="begin"/>
      </w:r>
      <w:r w:rsidRPr="005371F4">
        <w:rPr>
          <w:rFonts w:ascii="宋体" w:hAnsi="宋体"/>
          <w:b w:val="0"/>
          <w:sz w:val="21"/>
          <w:szCs w:val="21"/>
        </w:rPr>
        <w:instrText xml:space="preserve"> HYPERLINK  \l "_8.1" </w:instrText>
      </w:r>
      <w:r w:rsidRPr="005371F4">
        <w:rPr>
          <w:rFonts w:ascii="宋体" w:hAnsi="宋体"/>
          <w:b w:val="0"/>
          <w:sz w:val="21"/>
          <w:szCs w:val="21"/>
        </w:rPr>
        <w:fldChar w:fldCharType="separate"/>
      </w:r>
      <w:r w:rsidRPr="005371F4">
        <w:rPr>
          <w:rFonts w:ascii="宋体" w:hAnsi="宋体" w:hint="eastAsia"/>
          <w:b w:val="0"/>
          <w:sz w:val="21"/>
          <w:szCs w:val="21"/>
        </w:rPr>
        <w:t>8.1</w:t>
      </w:r>
      <w:r w:rsidRPr="005371F4">
        <w:rPr>
          <w:rFonts w:ascii="宋体" w:hAnsi="宋体"/>
          <w:b w:val="0"/>
          <w:sz w:val="21"/>
          <w:szCs w:val="21"/>
        </w:rPr>
        <w:fldChar w:fldCharType="end"/>
      </w:r>
      <w:r w:rsidRPr="005371F4">
        <w:rPr>
          <w:rFonts w:ascii="宋体" w:hAnsi="宋体" w:hint="eastAsia"/>
          <w:b w:val="0"/>
          <w:sz w:val="21"/>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sidRPr="005371F4">
        <w:rPr>
          <w:rFonts w:ascii="宋体" w:hAnsi="宋体" w:hint="eastAsia"/>
          <w:sz w:val="22"/>
          <w:szCs w:val="22"/>
        </w:rPr>
        <w:t>其他投标无效。</w:t>
      </w:r>
    </w:p>
    <w:p w14:paraId="4AFB52B7" w14:textId="77777777" w:rsidR="00C85622" w:rsidRPr="005371F4" w:rsidRDefault="00F26744">
      <w:pPr>
        <w:pStyle w:val="5"/>
        <w:keepNext w:val="0"/>
        <w:keepLines w:val="0"/>
        <w:spacing w:before="0" w:after="0" w:line="360" w:lineRule="auto"/>
        <w:ind w:firstLineChars="200" w:firstLine="420"/>
        <w:rPr>
          <w:rFonts w:ascii="宋体" w:hAnsi="宋体"/>
          <w:b w:val="0"/>
          <w:sz w:val="21"/>
          <w:szCs w:val="21"/>
        </w:rPr>
      </w:pPr>
      <w:r w:rsidRPr="005371F4">
        <w:rPr>
          <w:rFonts w:ascii="宋体" w:hAnsi="宋体" w:hint="eastAsia"/>
          <w:b w:val="0"/>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2B8BE557" w14:textId="77777777" w:rsidR="00C85622" w:rsidRPr="005371F4" w:rsidRDefault="00F26744">
      <w:pPr>
        <w:pStyle w:val="ad"/>
        <w:snapToGrid w:val="0"/>
        <w:spacing w:line="360" w:lineRule="auto"/>
        <w:ind w:leftChars="1" w:left="2" w:firstLineChars="200" w:firstLine="420"/>
        <w:rPr>
          <w:rFonts w:hAnsi="宋体"/>
          <w:kern w:val="2"/>
          <w:sz w:val="21"/>
        </w:rPr>
      </w:pPr>
      <w:r w:rsidRPr="005371F4">
        <w:rPr>
          <w:rFonts w:hAnsi="宋体" w:hint="eastAsia"/>
          <w:kern w:val="2"/>
          <w:sz w:val="21"/>
        </w:rPr>
        <w:lastRenderedPageBreak/>
        <w:t>非单一产品采购项目，多家投标人提供的核心产品品牌相同的，</w:t>
      </w:r>
      <w:r w:rsidRPr="005371F4">
        <w:rPr>
          <w:rFonts w:hAnsi="宋体" w:hint="eastAsia"/>
          <w:sz w:val="22"/>
          <w:szCs w:val="22"/>
        </w:rPr>
        <w:t>按前两款规定处理</w:t>
      </w:r>
      <w:r w:rsidRPr="005371F4">
        <w:rPr>
          <w:rFonts w:hAnsi="宋体" w:hint="eastAsia"/>
          <w:kern w:val="2"/>
          <w:sz w:val="21"/>
        </w:rPr>
        <w:t>。</w:t>
      </w:r>
    </w:p>
    <w:p w14:paraId="776A9633" w14:textId="77777777" w:rsidR="00C85622" w:rsidRPr="005371F4" w:rsidRDefault="00F26744">
      <w:pPr>
        <w:pStyle w:val="5"/>
        <w:keepNext w:val="0"/>
        <w:keepLines w:val="0"/>
        <w:spacing w:before="0" w:after="0" w:line="360" w:lineRule="auto"/>
        <w:ind w:firstLineChars="175" w:firstLine="368"/>
        <w:rPr>
          <w:rFonts w:ascii="宋体" w:hAnsi="宋体"/>
          <w:b w:val="0"/>
          <w:sz w:val="21"/>
          <w:szCs w:val="21"/>
        </w:rPr>
      </w:pPr>
      <w:r w:rsidRPr="005371F4">
        <w:rPr>
          <w:rFonts w:ascii="宋体" w:hAnsi="宋体" w:hint="eastAsia"/>
          <w:b w:val="0"/>
          <w:sz w:val="21"/>
          <w:szCs w:val="21"/>
        </w:rPr>
        <w:t xml:space="preserve"> 8.2如果本招标文件要求提供投标人或制造商的资格、信誉、荣誉、业绩与企业认证等材料的，资格、信誉、荣誉、业绩与企业认证等必须为投标人或者制造商所拥有或自身获得 。</w:t>
      </w:r>
    </w:p>
    <w:p w14:paraId="1AD0C650" w14:textId="77777777" w:rsidR="00C85622" w:rsidRPr="005371F4" w:rsidRDefault="00F26744">
      <w:pPr>
        <w:pStyle w:val="5"/>
        <w:keepNext w:val="0"/>
        <w:keepLines w:val="0"/>
        <w:spacing w:before="0" w:after="0" w:line="360" w:lineRule="auto"/>
        <w:ind w:firstLineChars="175" w:firstLine="368"/>
        <w:rPr>
          <w:rFonts w:ascii="宋体" w:hAnsi="宋体"/>
          <w:b w:val="0"/>
          <w:sz w:val="21"/>
          <w:szCs w:val="21"/>
        </w:rPr>
      </w:pPr>
      <w:r w:rsidRPr="005371F4">
        <w:rPr>
          <w:rFonts w:ascii="宋体" w:hAnsi="宋体" w:hint="eastAsia"/>
          <w:b w:val="0"/>
          <w:sz w:val="21"/>
          <w:szCs w:val="21"/>
        </w:rPr>
        <w:t xml:space="preserve"> 8.3投标人应仔细阅读招标文件的所有内容，按照招标文件的要求提交投标文件，并对所提供的全部资料的真实性承担法律责任。</w:t>
      </w:r>
    </w:p>
    <w:p w14:paraId="0F536009" w14:textId="77777777" w:rsidR="00C85622" w:rsidRPr="005371F4" w:rsidRDefault="00F26744">
      <w:pPr>
        <w:pStyle w:val="5"/>
        <w:keepNext w:val="0"/>
        <w:keepLines w:val="0"/>
        <w:spacing w:before="0" w:after="0" w:line="360" w:lineRule="auto"/>
        <w:ind w:firstLineChars="175" w:firstLine="368"/>
        <w:rPr>
          <w:rFonts w:ascii="宋体" w:hAnsi="宋体"/>
          <w:b w:val="0"/>
          <w:sz w:val="21"/>
          <w:szCs w:val="21"/>
        </w:rPr>
      </w:pPr>
      <w:r w:rsidRPr="005371F4">
        <w:rPr>
          <w:rFonts w:ascii="宋体" w:hAnsi="宋体" w:hint="eastAsia"/>
          <w:b w:val="0"/>
          <w:sz w:val="21"/>
          <w:szCs w:val="21"/>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6E67C99C" w14:textId="77777777" w:rsidR="00C85622" w:rsidRPr="005371F4" w:rsidRDefault="00F26744">
      <w:pPr>
        <w:pStyle w:val="5"/>
        <w:keepNext w:val="0"/>
        <w:keepLines w:val="0"/>
        <w:spacing w:before="0" w:after="0" w:line="360" w:lineRule="auto"/>
        <w:ind w:leftChars="200" w:left="420"/>
        <w:rPr>
          <w:rFonts w:ascii="黑体" w:eastAsia="黑体" w:hAnsi="黑体"/>
          <w:sz w:val="24"/>
        </w:rPr>
      </w:pPr>
      <w:r w:rsidRPr="005371F4">
        <w:rPr>
          <w:rFonts w:ascii="黑体" w:eastAsia="黑体" w:hAnsi="黑体"/>
          <w:sz w:val="24"/>
        </w:rPr>
        <w:t>9.</w:t>
      </w:r>
      <w:r w:rsidRPr="005371F4">
        <w:rPr>
          <w:rFonts w:ascii="黑体" w:eastAsia="黑体" w:hAnsi="黑体" w:hint="eastAsia"/>
          <w:sz w:val="24"/>
        </w:rPr>
        <w:t>回避与串通投标</w:t>
      </w:r>
    </w:p>
    <w:p w14:paraId="53CFF007" w14:textId="77777777" w:rsidR="00C85622" w:rsidRPr="005371F4" w:rsidRDefault="00F26744">
      <w:pPr>
        <w:pStyle w:val="5"/>
        <w:keepNext w:val="0"/>
        <w:keepLines w:val="0"/>
        <w:spacing w:before="0" w:after="0" w:line="360" w:lineRule="auto"/>
        <w:ind w:firstLineChars="175" w:firstLine="368"/>
        <w:rPr>
          <w:rFonts w:ascii="宋体" w:hAnsi="宋体"/>
          <w:b w:val="0"/>
          <w:sz w:val="21"/>
          <w:szCs w:val="21"/>
        </w:rPr>
      </w:pPr>
      <w:r w:rsidRPr="005371F4">
        <w:rPr>
          <w:rFonts w:ascii="宋体" w:hAnsi="宋体" w:hint="eastAsia"/>
          <w:b w:val="0"/>
          <w:sz w:val="21"/>
          <w:szCs w:val="21"/>
        </w:rPr>
        <w:t>9</w:t>
      </w:r>
      <w:r w:rsidRPr="005371F4">
        <w:rPr>
          <w:rFonts w:ascii="宋体" w:hAnsi="宋体"/>
          <w:b w:val="0"/>
          <w:sz w:val="21"/>
          <w:szCs w:val="21"/>
        </w:rPr>
        <w:t>.1在政府采购活动中，采购人员及相关人员与</w:t>
      </w:r>
      <w:r w:rsidRPr="005371F4">
        <w:rPr>
          <w:rFonts w:ascii="宋体" w:hAnsi="宋体" w:hint="eastAsia"/>
          <w:b w:val="0"/>
          <w:sz w:val="21"/>
          <w:szCs w:val="21"/>
        </w:rPr>
        <w:t>供应商</w:t>
      </w:r>
      <w:r w:rsidRPr="005371F4">
        <w:rPr>
          <w:rFonts w:ascii="宋体" w:hAnsi="宋体"/>
          <w:b w:val="0"/>
          <w:sz w:val="21"/>
          <w:szCs w:val="21"/>
        </w:rPr>
        <w:t>有下列利害关系之一的，应当回避：</w:t>
      </w:r>
    </w:p>
    <w:p w14:paraId="2729CD14" w14:textId="77777777" w:rsidR="00C85622" w:rsidRPr="005371F4" w:rsidRDefault="00F26744">
      <w:pPr>
        <w:pStyle w:val="ad"/>
        <w:snapToGrid w:val="0"/>
        <w:spacing w:line="360" w:lineRule="auto"/>
        <w:ind w:leftChars="1" w:left="2" w:firstLineChars="200" w:firstLine="420"/>
        <w:rPr>
          <w:rFonts w:hAnsi="宋体"/>
          <w:kern w:val="2"/>
          <w:sz w:val="21"/>
        </w:rPr>
      </w:pPr>
      <w:r w:rsidRPr="005371F4">
        <w:rPr>
          <w:rFonts w:hAnsi="宋体"/>
          <w:kern w:val="2"/>
          <w:sz w:val="21"/>
        </w:rPr>
        <w:t>（</w:t>
      </w:r>
      <w:r w:rsidRPr="005371F4">
        <w:rPr>
          <w:rFonts w:hAnsi="宋体" w:hint="eastAsia"/>
          <w:kern w:val="2"/>
          <w:sz w:val="21"/>
        </w:rPr>
        <w:t>1</w:t>
      </w:r>
      <w:r w:rsidRPr="005371F4">
        <w:rPr>
          <w:rFonts w:hAnsi="宋体"/>
          <w:kern w:val="2"/>
          <w:sz w:val="21"/>
        </w:rPr>
        <w:t>）参加采购活动前3年内与</w:t>
      </w:r>
      <w:r w:rsidRPr="005371F4">
        <w:rPr>
          <w:rFonts w:hAnsi="宋体" w:hint="eastAsia"/>
          <w:kern w:val="2"/>
          <w:sz w:val="21"/>
        </w:rPr>
        <w:t>供应商</w:t>
      </w:r>
      <w:r w:rsidRPr="005371F4">
        <w:rPr>
          <w:rFonts w:hAnsi="宋体"/>
          <w:kern w:val="2"/>
          <w:sz w:val="21"/>
        </w:rPr>
        <w:t>存在劳动关系；</w:t>
      </w:r>
    </w:p>
    <w:p w14:paraId="51D1F7DA" w14:textId="77777777" w:rsidR="00C85622" w:rsidRPr="005371F4" w:rsidRDefault="00F26744">
      <w:pPr>
        <w:pStyle w:val="ad"/>
        <w:snapToGrid w:val="0"/>
        <w:spacing w:line="360" w:lineRule="auto"/>
        <w:ind w:leftChars="1" w:left="2" w:firstLineChars="200" w:firstLine="420"/>
        <w:rPr>
          <w:rFonts w:hAnsi="宋体"/>
          <w:kern w:val="2"/>
          <w:sz w:val="21"/>
        </w:rPr>
      </w:pPr>
      <w:r w:rsidRPr="005371F4">
        <w:rPr>
          <w:rFonts w:hAnsi="宋体"/>
          <w:kern w:val="2"/>
          <w:sz w:val="21"/>
        </w:rPr>
        <w:t>（</w:t>
      </w:r>
      <w:r w:rsidRPr="005371F4">
        <w:rPr>
          <w:rFonts w:hAnsi="宋体" w:hint="eastAsia"/>
          <w:kern w:val="2"/>
          <w:sz w:val="21"/>
        </w:rPr>
        <w:t>2</w:t>
      </w:r>
      <w:r w:rsidRPr="005371F4">
        <w:rPr>
          <w:rFonts w:hAnsi="宋体"/>
          <w:kern w:val="2"/>
          <w:sz w:val="21"/>
        </w:rPr>
        <w:t>）参加采购活动前3年内担任</w:t>
      </w:r>
      <w:r w:rsidRPr="005371F4">
        <w:rPr>
          <w:rFonts w:hAnsi="宋体" w:hint="eastAsia"/>
          <w:kern w:val="2"/>
          <w:sz w:val="21"/>
        </w:rPr>
        <w:t>供应商</w:t>
      </w:r>
      <w:r w:rsidRPr="005371F4">
        <w:rPr>
          <w:rFonts w:hAnsi="宋体"/>
          <w:kern w:val="2"/>
          <w:sz w:val="21"/>
        </w:rPr>
        <w:t>的董事、监事；</w:t>
      </w:r>
    </w:p>
    <w:p w14:paraId="69DFAB45" w14:textId="77777777" w:rsidR="00C85622" w:rsidRPr="005371F4" w:rsidRDefault="00F26744">
      <w:pPr>
        <w:pStyle w:val="ad"/>
        <w:snapToGrid w:val="0"/>
        <w:spacing w:line="360" w:lineRule="auto"/>
        <w:ind w:leftChars="1" w:left="2" w:firstLineChars="200" w:firstLine="420"/>
        <w:rPr>
          <w:rFonts w:hAnsi="宋体"/>
          <w:kern w:val="2"/>
          <w:sz w:val="21"/>
        </w:rPr>
      </w:pPr>
      <w:r w:rsidRPr="005371F4">
        <w:rPr>
          <w:rFonts w:hAnsi="宋体"/>
          <w:kern w:val="2"/>
          <w:sz w:val="21"/>
        </w:rPr>
        <w:t>（</w:t>
      </w:r>
      <w:r w:rsidRPr="005371F4">
        <w:rPr>
          <w:rFonts w:hAnsi="宋体" w:hint="eastAsia"/>
          <w:kern w:val="2"/>
          <w:sz w:val="21"/>
        </w:rPr>
        <w:t>3</w:t>
      </w:r>
      <w:r w:rsidRPr="005371F4">
        <w:rPr>
          <w:rFonts w:hAnsi="宋体"/>
          <w:kern w:val="2"/>
          <w:sz w:val="21"/>
        </w:rPr>
        <w:t>）参加采购活动前3年内是</w:t>
      </w:r>
      <w:r w:rsidRPr="005371F4">
        <w:rPr>
          <w:rFonts w:hAnsi="宋体" w:hint="eastAsia"/>
          <w:kern w:val="2"/>
          <w:sz w:val="21"/>
        </w:rPr>
        <w:t>供应商</w:t>
      </w:r>
      <w:r w:rsidRPr="005371F4">
        <w:rPr>
          <w:rFonts w:hAnsi="宋体"/>
          <w:kern w:val="2"/>
          <w:sz w:val="21"/>
        </w:rPr>
        <w:t>的控股股东或者实际控制人；</w:t>
      </w:r>
    </w:p>
    <w:p w14:paraId="45F2BFA5" w14:textId="77777777" w:rsidR="00C85622" w:rsidRPr="005371F4" w:rsidRDefault="00F26744">
      <w:pPr>
        <w:pStyle w:val="ad"/>
        <w:snapToGrid w:val="0"/>
        <w:spacing w:line="360" w:lineRule="auto"/>
        <w:ind w:leftChars="1" w:left="2" w:firstLineChars="200" w:firstLine="420"/>
        <w:rPr>
          <w:rFonts w:hAnsi="宋体"/>
          <w:kern w:val="2"/>
          <w:sz w:val="21"/>
        </w:rPr>
      </w:pPr>
      <w:r w:rsidRPr="005371F4">
        <w:rPr>
          <w:rFonts w:hAnsi="宋体"/>
          <w:kern w:val="2"/>
          <w:sz w:val="21"/>
        </w:rPr>
        <w:t>（</w:t>
      </w:r>
      <w:r w:rsidRPr="005371F4">
        <w:rPr>
          <w:rFonts w:hAnsi="宋体" w:hint="eastAsia"/>
          <w:kern w:val="2"/>
          <w:sz w:val="21"/>
        </w:rPr>
        <w:t>4</w:t>
      </w:r>
      <w:r w:rsidRPr="005371F4">
        <w:rPr>
          <w:rFonts w:hAnsi="宋体"/>
          <w:kern w:val="2"/>
          <w:sz w:val="21"/>
        </w:rPr>
        <w:t>）与</w:t>
      </w:r>
      <w:r w:rsidRPr="005371F4">
        <w:rPr>
          <w:rFonts w:hAnsi="宋体" w:hint="eastAsia"/>
          <w:kern w:val="2"/>
          <w:sz w:val="21"/>
        </w:rPr>
        <w:t>供应商</w:t>
      </w:r>
      <w:r w:rsidRPr="005371F4">
        <w:rPr>
          <w:rFonts w:hAnsi="宋体"/>
          <w:kern w:val="2"/>
          <w:sz w:val="21"/>
        </w:rPr>
        <w:t>的法定代表人或者负责人有夫妻、直系血亲、三代以内旁系血亲或者近姻亲关系；</w:t>
      </w:r>
    </w:p>
    <w:p w14:paraId="13BF6DDA" w14:textId="77777777" w:rsidR="00C85622" w:rsidRPr="005371F4" w:rsidRDefault="00F26744">
      <w:pPr>
        <w:pStyle w:val="ad"/>
        <w:snapToGrid w:val="0"/>
        <w:spacing w:line="360" w:lineRule="auto"/>
        <w:ind w:leftChars="1" w:left="2" w:firstLineChars="200" w:firstLine="420"/>
        <w:rPr>
          <w:rFonts w:hAnsi="宋体"/>
          <w:kern w:val="2"/>
          <w:sz w:val="21"/>
        </w:rPr>
      </w:pPr>
      <w:r w:rsidRPr="005371F4">
        <w:rPr>
          <w:rFonts w:hAnsi="宋体"/>
          <w:kern w:val="2"/>
          <w:sz w:val="21"/>
        </w:rPr>
        <w:t>（</w:t>
      </w:r>
      <w:r w:rsidRPr="005371F4">
        <w:rPr>
          <w:rFonts w:hAnsi="宋体" w:hint="eastAsia"/>
          <w:kern w:val="2"/>
          <w:sz w:val="21"/>
        </w:rPr>
        <w:t>5</w:t>
      </w:r>
      <w:r w:rsidRPr="005371F4">
        <w:rPr>
          <w:rFonts w:hAnsi="宋体"/>
          <w:kern w:val="2"/>
          <w:sz w:val="21"/>
        </w:rPr>
        <w:t>）与</w:t>
      </w:r>
      <w:r w:rsidRPr="005371F4">
        <w:rPr>
          <w:rFonts w:hAnsi="宋体" w:hint="eastAsia"/>
          <w:kern w:val="2"/>
          <w:sz w:val="21"/>
        </w:rPr>
        <w:t>供应商</w:t>
      </w:r>
      <w:r w:rsidRPr="005371F4">
        <w:rPr>
          <w:rFonts w:hAnsi="宋体"/>
          <w:kern w:val="2"/>
          <w:sz w:val="21"/>
        </w:rPr>
        <w:t>有其他可能影响政府采购活动公平、公正进行的关系。</w:t>
      </w:r>
    </w:p>
    <w:p w14:paraId="5EC108AC" w14:textId="77777777" w:rsidR="00C85622" w:rsidRPr="005371F4" w:rsidRDefault="00F26744">
      <w:pPr>
        <w:pStyle w:val="ad"/>
        <w:snapToGrid w:val="0"/>
        <w:spacing w:line="360" w:lineRule="auto"/>
        <w:ind w:leftChars="1" w:left="2" w:firstLineChars="200" w:firstLine="420"/>
        <w:rPr>
          <w:rFonts w:hAnsi="宋体"/>
          <w:kern w:val="2"/>
          <w:sz w:val="21"/>
        </w:rPr>
      </w:pPr>
      <w:r w:rsidRPr="005371F4">
        <w:rPr>
          <w:rFonts w:hAnsi="宋体" w:hint="eastAsia"/>
          <w:kern w:val="2"/>
          <w:sz w:val="21"/>
        </w:rPr>
        <w:t>供应商</w:t>
      </w:r>
      <w:r w:rsidRPr="005371F4">
        <w:rPr>
          <w:rFonts w:hAnsi="宋体"/>
          <w:kern w:val="2"/>
          <w:sz w:val="21"/>
        </w:rPr>
        <w:t>认为采购人员及相关人员与其他</w:t>
      </w:r>
      <w:r w:rsidRPr="005371F4">
        <w:rPr>
          <w:rFonts w:hAnsi="宋体" w:hint="eastAsia"/>
          <w:kern w:val="2"/>
          <w:sz w:val="21"/>
        </w:rPr>
        <w:t>供应商</w:t>
      </w:r>
      <w:r w:rsidRPr="005371F4">
        <w:rPr>
          <w:rFonts w:hAnsi="宋体"/>
          <w:kern w:val="2"/>
          <w:sz w:val="21"/>
        </w:rPr>
        <w:t>有利害关系的，可以向采购人或者采购代理机构书面提出回避申请，并说明理由。采购人或者采购代理机构应当及时询问被申请回避人员，有利害关系的被申请回避人员应当回避。</w:t>
      </w:r>
    </w:p>
    <w:p w14:paraId="4F1C3834" w14:textId="77777777" w:rsidR="00C85622" w:rsidRPr="005371F4" w:rsidRDefault="00F26744">
      <w:pPr>
        <w:pStyle w:val="5"/>
        <w:keepNext w:val="0"/>
        <w:keepLines w:val="0"/>
        <w:spacing w:before="0" w:after="0" w:line="360" w:lineRule="auto"/>
        <w:ind w:leftChars="200" w:left="420"/>
        <w:rPr>
          <w:rFonts w:ascii="宋体" w:hAnsi="宋体"/>
          <w:sz w:val="21"/>
          <w:szCs w:val="21"/>
        </w:rPr>
      </w:pPr>
      <w:r w:rsidRPr="005371F4">
        <w:rPr>
          <w:rFonts w:ascii="宋体" w:hAnsi="宋体"/>
          <w:sz w:val="21"/>
          <w:szCs w:val="21"/>
        </w:rPr>
        <w:t>9.2</w:t>
      </w:r>
      <w:r w:rsidRPr="005371F4">
        <w:rPr>
          <w:rFonts w:ascii="宋体" w:hAnsi="宋体" w:hint="eastAsia"/>
          <w:sz w:val="21"/>
          <w:szCs w:val="21"/>
        </w:rPr>
        <w:t>有下列情形之一的视为投标人相互串通投标，投标文件将被视为无效：</w:t>
      </w:r>
    </w:p>
    <w:p w14:paraId="383CE4F6" w14:textId="77777777" w:rsidR="00C85622" w:rsidRPr="005371F4" w:rsidRDefault="00F26744">
      <w:pPr>
        <w:pStyle w:val="ad"/>
        <w:snapToGrid w:val="0"/>
        <w:spacing w:line="360" w:lineRule="auto"/>
        <w:ind w:leftChars="1" w:left="2" w:firstLineChars="200" w:firstLine="422"/>
        <w:rPr>
          <w:rFonts w:hAnsi="宋体"/>
          <w:b/>
          <w:kern w:val="2"/>
          <w:sz w:val="21"/>
        </w:rPr>
      </w:pPr>
      <w:r w:rsidRPr="005371F4">
        <w:rPr>
          <w:rFonts w:hAnsi="宋体" w:hint="eastAsia"/>
          <w:b/>
          <w:kern w:val="2"/>
          <w:sz w:val="21"/>
        </w:rPr>
        <w:t xml:space="preserve">（1）不同投标人的投标文件由同一单位或者个人编制； </w:t>
      </w:r>
    </w:p>
    <w:p w14:paraId="17121110" w14:textId="77777777" w:rsidR="00C85622" w:rsidRPr="005371F4" w:rsidRDefault="00F26744">
      <w:pPr>
        <w:pStyle w:val="ad"/>
        <w:snapToGrid w:val="0"/>
        <w:spacing w:line="360" w:lineRule="auto"/>
        <w:ind w:leftChars="1" w:left="2" w:firstLineChars="200" w:firstLine="422"/>
        <w:rPr>
          <w:rFonts w:hAnsi="宋体"/>
          <w:b/>
          <w:kern w:val="2"/>
          <w:sz w:val="21"/>
        </w:rPr>
      </w:pPr>
      <w:r w:rsidRPr="005371F4">
        <w:rPr>
          <w:rFonts w:hAnsi="宋体" w:hint="eastAsia"/>
          <w:b/>
          <w:kern w:val="2"/>
          <w:sz w:val="21"/>
        </w:rPr>
        <w:t>（2）不同投标人委托同一单位或者个人办理投标事宜；</w:t>
      </w:r>
    </w:p>
    <w:p w14:paraId="619E8157" w14:textId="77777777" w:rsidR="00C85622" w:rsidRPr="005371F4" w:rsidRDefault="00F26744">
      <w:pPr>
        <w:pStyle w:val="ad"/>
        <w:snapToGrid w:val="0"/>
        <w:spacing w:line="360" w:lineRule="auto"/>
        <w:ind w:leftChars="1" w:left="2" w:firstLineChars="200" w:firstLine="422"/>
        <w:rPr>
          <w:rFonts w:hAnsi="宋体"/>
          <w:b/>
          <w:kern w:val="2"/>
          <w:sz w:val="21"/>
        </w:rPr>
      </w:pPr>
      <w:r w:rsidRPr="005371F4">
        <w:rPr>
          <w:rFonts w:hAnsi="宋体" w:hint="eastAsia"/>
          <w:b/>
          <w:kern w:val="2"/>
          <w:sz w:val="21"/>
        </w:rPr>
        <w:t>（3）不同的投标人的投标文件载明的项目管理员为同一个人；</w:t>
      </w:r>
    </w:p>
    <w:p w14:paraId="4D6815A8" w14:textId="77777777" w:rsidR="00C85622" w:rsidRPr="005371F4" w:rsidRDefault="00F26744">
      <w:pPr>
        <w:pStyle w:val="ad"/>
        <w:snapToGrid w:val="0"/>
        <w:spacing w:line="360" w:lineRule="auto"/>
        <w:ind w:leftChars="1" w:left="2" w:firstLineChars="200" w:firstLine="422"/>
        <w:rPr>
          <w:rFonts w:hAnsi="宋体"/>
          <w:b/>
          <w:kern w:val="2"/>
          <w:sz w:val="21"/>
        </w:rPr>
      </w:pPr>
      <w:r w:rsidRPr="005371F4">
        <w:rPr>
          <w:rFonts w:hAnsi="宋体" w:hint="eastAsia"/>
          <w:b/>
          <w:kern w:val="2"/>
          <w:sz w:val="21"/>
        </w:rPr>
        <w:t>（4）不同投标人的投标文件异常一致或者投标报价呈规律性差异；</w:t>
      </w:r>
    </w:p>
    <w:p w14:paraId="11B1A5FE" w14:textId="77777777" w:rsidR="00C85622" w:rsidRPr="005371F4" w:rsidRDefault="00F26744">
      <w:pPr>
        <w:pStyle w:val="ad"/>
        <w:snapToGrid w:val="0"/>
        <w:spacing w:line="360" w:lineRule="auto"/>
        <w:ind w:leftChars="1" w:left="2" w:firstLineChars="200" w:firstLine="422"/>
        <w:rPr>
          <w:rFonts w:hAnsi="宋体"/>
          <w:b/>
          <w:kern w:val="2"/>
          <w:sz w:val="21"/>
        </w:rPr>
      </w:pPr>
      <w:r w:rsidRPr="005371F4">
        <w:rPr>
          <w:rFonts w:hAnsi="宋体" w:hint="eastAsia"/>
          <w:b/>
          <w:kern w:val="2"/>
          <w:sz w:val="21"/>
        </w:rPr>
        <w:t>（5）不同投标人的投标文件相互混装；</w:t>
      </w:r>
    </w:p>
    <w:p w14:paraId="3B7DA1B0" w14:textId="77777777" w:rsidR="00C85622" w:rsidRPr="005371F4" w:rsidRDefault="00F26744">
      <w:pPr>
        <w:pStyle w:val="ad"/>
        <w:snapToGrid w:val="0"/>
        <w:spacing w:line="360" w:lineRule="auto"/>
        <w:ind w:leftChars="1" w:left="2" w:firstLineChars="200" w:firstLine="422"/>
        <w:rPr>
          <w:rFonts w:hAnsi="宋体"/>
          <w:b/>
          <w:kern w:val="2"/>
          <w:sz w:val="21"/>
        </w:rPr>
      </w:pPr>
      <w:r w:rsidRPr="005371F4">
        <w:rPr>
          <w:rFonts w:hAnsi="宋体" w:hint="eastAsia"/>
          <w:b/>
          <w:kern w:val="2"/>
          <w:sz w:val="21"/>
        </w:rPr>
        <w:t>（6）不同投标人的投标保证金从同一单位或者个人账户转出。</w:t>
      </w:r>
    </w:p>
    <w:p w14:paraId="2156B718" w14:textId="77777777" w:rsidR="00C85622" w:rsidRPr="005371F4" w:rsidRDefault="00F26744">
      <w:pPr>
        <w:pStyle w:val="5"/>
        <w:keepNext w:val="0"/>
        <w:keepLines w:val="0"/>
        <w:spacing w:before="0" w:after="0" w:line="360" w:lineRule="auto"/>
        <w:ind w:leftChars="200" w:left="420"/>
        <w:rPr>
          <w:rFonts w:ascii="宋体" w:hAnsi="宋体"/>
          <w:b w:val="0"/>
          <w:sz w:val="21"/>
          <w:szCs w:val="21"/>
        </w:rPr>
      </w:pPr>
      <w:r w:rsidRPr="005371F4">
        <w:rPr>
          <w:rFonts w:ascii="宋体" w:hAnsi="宋体"/>
          <w:b w:val="0"/>
          <w:sz w:val="21"/>
          <w:szCs w:val="21"/>
        </w:rPr>
        <w:t>9.3</w:t>
      </w:r>
      <w:r w:rsidRPr="005371F4">
        <w:rPr>
          <w:rFonts w:ascii="宋体" w:hAnsi="宋体" w:hint="eastAsia"/>
          <w:b w:val="0"/>
          <w:sz w:val="21"/>
          <w:szCs w:val="21"/>
        </w:rPr>
        <w:t>供应商有下列情形之一的，属于恶意串通行为，将报同级监督管理部门：</w:t>
      </w:r>
    </w:p>
    <w:p w14:paraId="78E695F4" w14:textId="77777777" w:rsidR="00C85622" w:rsidRPr="005371F4" w:rsidRDefault="00F26744">
      <w:pPr>
        <w:pStyle w:val="ad"/>
        <w:snapToGrid w:val="0"/>
        <w:spacing w:line="360" w:lineRule="auto"/>
        <w:ind w:leftChars="1" w:left="2" w:firstLineChars="200" w:firstLine="420"/>
        <w:rPr>
          <w:rFonts w:hAnsi="宋体"/>
          <w:kern w:val="2"/>
          <w:sz w:val="21"/>
        </w:rPr>
      </w:pPr>
      <w:r w:rsidRPr="005371F4">
        <w:rPr>
          <w:rFonts w:hAnsi="宋体" w:hint="eastAsia"/>
          <w:kern w:val="2"/>
          <w:sz w:val="21"/>
        </w:rPr>
        <w:t>（1）供应商直接或者间接从采购人或者采购代理机构处获得其他供应商的相关信息并修改其投标文件或者响应文件；</w:t>
      </w:r>
    </w:p>
    <w:p w14:paraId="07C2D519" w14:textId="77777777" w:rsidR="00C85622" w:rsidRPr="005371F4" w:rsidRDefault="00F26744">
      <w:pPr>
        <w:pStyle w:val="ad"/>
        <w:snapToGrid w:val="0"/>
        <w:spacing w:line="360" w:lineRule="auto"/>
        <w:ind w:leftChars="1" w:left="2" w:firstLineChars="200" w:firstLine="420"/>
        <w:rPr>
          <w:rFonts w:hAnsi="宋体"/>
          <w:kern w:val="2"/>
          <w:sz w:val="21"/>
        </w:rPr>
      </w:pPr>
      <w:r w:rsidRPr="005371F4">
        <w:rPr>
          <w:rFonts w:hAnsi="宋体" w:hint="eastAsia"/>
          <w:kern w:val="2"/>
          <w:sz w:val="21"/>
        </w:rPr>
        <w:t>（2）供应商按照采购人或者采购代理机构的授意撤换、修改投标文件或者响应文件；</w:t>
      </w:r>
    </w:p>
    <w:p w14:paraId="6952C29A" w14:textId="77777777" w:rsidR="00C85622" w:rsidRPr="005371F4" w:rsidRDefault="00F26744">
      <w:pPr>
        <w:pStyle w:val="ad"/>
        <w:snapToGrid w:val="0"/>
        <w:spacing w:line="360" w:lineRule="auto"/>
        <w:ind w:leftChars="1" w:left="2" w:firstLineChars="200" w:firstLine="420"/>
        <w:rPr>
          <w:rFonts w:hAnsi="宋体"/>
          <w:kern w:val="2"/>
          <w:sz w:val="21"/>
        </w:rPr>
      </w:pPr>
      <w:r w:rsidRPr="005371F4">
        <w:rPr>
          <w:rFonts w:hAnsi="宋体" w:hint="eastAsia"/>
          <w:kern w:val="2"/>
          <w:sz w:val="21"/>
        </w:rPr>
        <w:t>（3）供应商之间协商报价、技术方案等投标文件或者响应文件的实质性内容；</w:t>
      </w:r>
    </w:p>
    <w:p w14:paraId="20AD7E63" w14:textId="77777777" w:rsidR="00C85622" w:rsidRPr="005371F4" w:rsidRDefault="00F26744">
      <w:pPr>
        <w:pStyle w:val="ad"/>
        <w:snapToGrid w:val="0"/>
        <w:spacing w:line="360" w:lineRule="auto"/>
        <w:ind w:leftChars="1" w:left="2" w:firstLineChars="200" w:firstLine="420"/>
        <w:rPr>
          <w:rFonts w:hAnsi="宋体"/>
          <w:kern w:val="2"/>
          <w:sz w:val="21"/>
        </w:rPr>
      </w:pPr>
      <w:r w:rsidRPr="005371F4">
        <w:rPr>
          <w:rFonts w:hAnsi="宋体" w:hint="eastAsia"/>
          <w:kern w:val="2"/>
          <w:sz w:val="21"/>
        </w:rPr>
        <w:t>（4）属于同一集团、协会、商会等组织成员的供应商按照该组织要求协同参加政府采购活动；</w:t>
      </w:r>
    </w:p>
    <w:p w14:paraId="590E57A6" w14:textId="77777777" w:rsidR="00C85622" w:rsidRPr="005371F4" w:rsidRDefault="00F26744">
      <w:pPr>
        <w:pStyle w:val="ad"/>
        <w:snapToGrid w:val="0"/>
        <w:spacing w:line="360" w:lineRule="auto"/>
        <w:ind w:leftChars="1" w:left="2" w:firstLineChars="200" w:firstLine="420"/>
        <w:rPr>
          <w:rFonts w:hAnsi="宋体"/>
          <w:kern w:val="2"/>
          <w:sz w:val="21"/>
        </w:rPr>
      </w:pPr>
      <w:r w:rsidRPr="005371F4">
        <w:rPr>
          <w:rFonts w:hAnsi="宋体" w:hint="eastAsia"/>
          <w:kern w:val="2"/>
          <w:sz w:val="21"/>
        </w:rPr>
        <w:lastRenderedPageBreak/>
        <w:t>（5）供应商之间事先约定一致抬高或者压低投标报价，或者在招标项目中事先约定轮流以高价位或者低价位中标，或者事先约定由某一特定供应商中标，然后再参加投标；</w:t>
      </w:r>
    </w:p>
    <w:p w14:paraId="3D281FE4" w14:textId="77777777" w:rsidR="00C85622" w:rsidRPr="005371F4" w:rsidRDefault="00F26744">
      <w:pPr>
        <w:pStyle w:val="ad"/>
        <w:snapToGrid w:val="0"/>
        <w:spacing w:line="360" w:lineRule="auto"/>
        <w:ind w:leftChars="1" w:left="2" w:firstLineChars="200" w:firstLine="420"/>
        <w:rPr>
          <w:rFonts w:hAnsi="宋体"/>
          <w:kern w:val="2"/>
          <w:sz w:val="21"/>
        </w:rPr>
      </w:pPr>
      <w:r w:rsidRPr="005371F4">
        <w:rPr>
          <w:rFonts w:hAnsi="宋体" w:hint="eastAsia"/>
          <w:kern w:val="2"/>
          <w:sz w:val="21"/>
        </w:rPr>
        <w:t>（6）供应商之间商定部分供应商放弃参加政府采购活动或者放弃中标；</w:t>
      </w:r>
    </w:p>
    <w:p w14:paraId="79B555A5" w14:textId="77777777" w:rsidR="00C85622" w:rsidRPr="005371F4" w:rsidRDefault="00F26744">
      <w:pPr>
        <w:pStyle w:val="ad"/>
        <w:snapToGrid w:val="0"/>
        <w:spacing w:line="360" w:lineRule="auto"/>
        <w:ind w:leftChars="1" w:left="2" w:firstLineChars="200" w:firstLine="420"/>
        <w:rPr>
          <w:rFonts w:hAnsi="宋体"/>
          <w:kern w:val="2"/>
          <w:sz w:val="21"/>
        </w:rPr>
      </w:pPr>
      <w:r w:rsidRPr="005371F4">
        <w:rPr>
          <w:rFonts w:hAnsi="宋体" w:hint="eastAsia"/>
          <w:kern w:val="2"/>
          <w:sz w:val="21"/>
        </w:rPr>
        <w:t>（7）供应商与采购人或者采购代理机构之间、供应商相互之间，为谋求特定供应商中标或者排斥其他供应商的其他串通行为。</w:t>
      </w:r>
    </w:p>
    <w:p w14:paraId="4640DC1C" w14:textId="77777777" w:rsidR="00C85622" w:rsidRPr="005371F4" w:rsidRDefault="00C85622">
      <w:pPr>
        <w:pStyle w:val="ad"/>
        <w:snapToGrid w:val="0"/>
        <w:spacing w:line="360" w:lineRule="auto"/>
        <w:ind w:leftChars="1" w:left="2" w:firstLineChars="200" w:firstLine="422"/>
        <w:rPr>
          <w:rFonts w:hAnsi="宋体"/>
          <w:b/>
          <w:kern w:val="2"/>
          <w:sz w:val="21"/>
        </w:rPr>
      </w:pPr>
    </w:p>
    <w:p w14:paraId="6BBFED93" w14:textId="77777777" w:rsidR="00C85622" w:rsidRPr="005371F4" w:rsidRDefault="00F26744">
      <w:pPr>
        <w:pStyle w:val="30"/>
        <w:keepNext w:val="0"/>
        <w:keepLines w:val="0"/>
        <w:jc w:val="center"/>
      </w:pPr>
      <w:bookmarkStart w:id="94" w:name="_Toc254970534"/>
      <w:bookmarkStart w:id="95" w:name="_Toc254970675"/>
      <w:r w:rsidRPr="005371F4">
        <w:rPr>
          <w:rFonts w:hint="eastAsia"/>
        </w:rPr>
        <w:t>二、招标文件</w:t>
      </w:r>
      <w:bookmarkEnd w:id="94"/>
      <w:bookmarkEnd w:id="95"/>
    </w:p>
    <w:p w14:paraId="62C7176B" w14:textId="77777777" w:rsidR="00C85622" w:rsidRPr="005371F4" w:rsidRDefault="00F26744">
      <w:pPr>
        <w:pStyle w:val="5"/>
        <w:keepNext w:val="0"/>
        <w:keepLines w:val="0"/>
        <w:spacing w:before="0" w:after="0" w:line="360" w:lineRule="auto"/>
        <w:ind w:leftChars="200" w:left="420"/>
        <w:rPr>
          <w:rFonts w:ascii="黑体" w:eastAsia="黑体" w:hAnsi="黑体"/>
          <w:sz w:val="24"/>
        </w:rPr>
      </w:pPr>
      <w:r w:rsidRPr="005371F4">
        <w:rPr>
          <w:rFonts w:ascii="黑体" w:eastAsia="黑体" w:hAnsi="黑体" w:hint="eastAsia"/>
          <w:sz w:val="24"/>
        </w:rPr>
        <w:t>10.招标文件的组成</w:t>
      </w:r>
    </w:p>
    <w:p w14:paraId="5D97871D" w14:textId="77777777" w:rsidR="00C85622" w:rsidRPr="005371F4" w:rsidRDefault="00F26744">
      <w:pPr>
        <w:snapToGrid w:val="0"/>
        <w:spacing w:line="360" w:lineRule="auto"/>
        <w:ind w:firstLine="420"/>
        <w:jc w:val="left"/>
        <w:rPr>
          <w:rFonts w:ascii="宋体" w:hAnsi="宋体"/>
          <w:szCs w:val="21"/>
        </w:rPr>
      </w:pPr>
      <w:r w:rsidRPr="005371F4">
        <w:rPr>
          <w:rFonts w:ascii="宋体" w:hAnsi="宋体" w:hint="eastAsia"/>
          <w:szCs w:val="21"/>
        </w:rPr>
        <w:t>（1）招标公告；</w:t>
      </w:r>
    </w:p>
    <w:p w14:paraId="7E73DA40" w14:textId="77777777" w:rsidR="00C85622" w:rsidRPr="005371F4" w:rsidRDefault="00F26744">
      <w:pPr>
        <w:snapToGrid w:val="0"/>
        <w:spacing w:line="360" w:lineRule="auto"/>
        <w:ind w:firstLine="420"/>
        <w:jc w:val="left"/>
        <w:rPr>
          <w:rFonts w:ascii="宋体" w:hAnsi="宋体"/>
          <w:szCs w:val="21"/>
        </w:rPr>
      </w:pPr>
      <w:r w:rsidRPr="005371F4">
        <w:rPr>
          <w:rFonts w:ascii="宋体" w:hAnsi="宋体" w:hint="eastAsia"/>
          <w:szCs w:val="21"/>
        </w:rPr>
        <w:t xml:space="preserve">（2）采购需求； </w:t>
      </w:r>
    </w:p>
    <w:p w14:paraId="4BF92F77" w14:textId="77777777" w:rsidR="00C85622" w:rsidRPr="005371F4" w:rsidRDefault="00F26744">
      <w:pPr>
        <w:snapToGrid w:val="0"/>
        <w:spacing w:line="360" w:lineRule="auto"/>
        <w:ind w:firstLine="420"/>
        <w:jc w:val="left"/>
        <w:rPr>
          <w:rFonts w:ascii="宋体" w:hAnsi="宋体"/>
          <w:szCs w:val="21"/>
        </w:rPr>
      </w:pPr>
      <w:r w:rsidRPr="005371F4">
        <w:rPr>
          <w:rFonts w:ascii="宋体" w:hAnsi="宋体" w:hint="eastAsia"/>
          <w:szCs w:val="21"/>
        </w:rPr>
        <w:t>（3）投标人须知；</w:t>
      </w:r>
    </w:p>
    <w:p w14:paraId="7BD8E251" w14:textId="77777777" w:rsidR="00C85622" w:rsidRPr="005371F4" w:rsidRDefault="00F26744">
      <w:pPr>
        <w:snapToGrid w:val="0"/>
        <w:spacing w:line="360" w:lineRule="auto"/>
        <w:ind w:firstLine="420"/>
        <w:jc w:val="left"/>
        <w:rPr>
          <w:rFonts w:ascii="宋体" w:hAnsi="宋体"/>
          <w:szCs w:val="21"/>
        </w:rPr>
      </w:pPr>
      <w:r w:rsidRPr="005371F4">
        <w:rPr>
          <w:rFonts w:ascii="宋体" w:hAnsi="宋体" w:hint="eastAsia"/>
          <w:szCs w:val="21"/>
        </w:rPr>
        <w:t>（4）评标方法及评标标准；</w:t>
      </w:r>
    </w:p>
    <w:p w14:paraId="1917391D" w14:textId="77777777" w:rsidR="00C85622" w:rsidRPr="005371F4" w:rsidRDefault="00F26744">
      <w:pPr>
        <w:snapToGrid w:val="0"/>
        <w:spacing w:line="360" w:lineRule="auto"/>
        <w:ind w:firstLine="420"/>
        <w:jc w:val="left"/>
        <w:rPr>
          <w:rFonts w:ascii="宋体" w:hAnsi="宋体"/>
          <w:szCs w:val="21"/>
        </w:rPr>
      </w:pPr>
      <w:r w:rsidRPr="005371F4">
        <w:rPr>
          <w:rFonts w:ascii="宋体" w:hAnsi="宋体" w:hint="eastAsia"/>
          <w:szCs w:val="21"/>
        </w:rPr>
        <w:t>（5）拟签订的合同文本；</w:t>
      </w:r>
    </w:p>
    <w:p w14:paraId="7C6B4187" w14:textId="77777777" w:rsidR="00C85622" w:rsidRPr="005371F4" w:rsidRDefault="00F26744">
      <w:pPr>
        <w:snapToGrid w:val="0"/>
        <w:spacing w:line="360" w:lineRule="auto"/>
        <w:ind w:firstLine="420"/>
        <w:jc w:val="left"/>
        <w:rPr>
          <w:rFonts w:ascii="宋体" w:hAnsi="宋体"/>
          <w:szCs w:val="21"/>
        </w:rPr>
      </w:pPr>
      <w:r w:rsidRPr="005371F4">
        <w:rPr>
          <w:rFonts w:ascii="宋体" w:hAnsi="宋体" w:hint="eastAsia"/>
          <w:szCs w:val="21"/>
        </w:rPr>
        <w:t>（6）投标文件格式。</w:t>
      </w:r>
    </w:p>
    <w:p w14:paraId="29F080E8" w14:textId="77777777" w:rsidR="00C85622" w:rsidRPr="005371F4" w:rsidRDefault="00F26744">
      <w:pPr>
        <w:pStyle w:val="5"/>
        <w:keepNext w:val="0"/>
        <w:keepLines w:val="0"/>
        <w:spacing w:before="0" w:after="0" w:line="360" w:lineRule="auto"/>
        <w:ind w:leftChars="200" w:left="420"/>
        <w:rPr>
          <w:rFonts w:ascii="黑体" w:eastAsia="黑体" w:hAnsi="黑体"/>
          <w:sz w:val="24"/>
        </w:rPr>
      </w:pPr>
      <w:r w:rsidRPr="005371F4">
        <w:rPr>
          <w:rFonts w:ascii="黑体" w:eastAsia="黑体" w:hAnsi="黑体" w:hint="eastAsia"/>
          <w:sz w:val="24"/>
        </w:rPr>
        <w:t>11.招标文件的澄清、修改 、现场考察和答疑会</w:t>
      </w:r>
    </w:p>
    <w:p w14:paraId="555D2293" w14:textId="77777777" w:rsidR="00C85622" w:rsidRPr="005371F4" w:rsidRDefault="00F26744">
      <w:pPr>
        <w:pStyle w:val="5"/>
        <w:keepNext w:val="0"/>
        <w:keepLines w:val="0"/>
        <w:spacing w:before="0" w:after="0" w:line="360" w:lineRule="auto"/>
        <w:ind w:firstLineChars="150" w:firstLine="315"/>
        <w:rPr>
          <w:rFonts w:ascii="宋体" w:hAnsi="宋体"/>
          <w:b w:val="0"/>
          <w:sz w:val="21"/>
          <w:szCs w:val="21"/>
        </w:rPr>
      </w:pPr>
      <w:r w:rsidRPr="005371F4">
        <w:rPr>
          <w:rFonts w:ascii="宋体" w:hAnsi="宋体" w:hint="eastAsia"/>
          <w:b w:val="0"/>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51863A6"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718D88C"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1</w:t>
      </w:r>
      <w:r w:rsidRPr="005371F4">
        <w:rPr>
          <w:rFonts w:hAnsi="宋体"/>
          <w:sz w:val="21"/>
        </w:rPr>
        <w:t>1.2</w:t>
      </w:r>
      <w:bookmarkStart w:id="96" w:name="_Hlk53134511"/>
      <w:r w:rsidRPr="005371F4">
        <w:rPr>
          <w:rFonts w:hAnsi="宋体" w:hint="eastAsia"/>
          <w:sz w:val="21"/>
        </w:rPr>
        <w:t>采购人或者采购代理机构可以在招标文件提供期限截止后，组织已获取招标文件的潜在投标人现场考察或者召开开标前答疑会，具体详见“投标人须知前附表”。</w:t>
      </w:r>
    </w:p>
    <w:p w14:paraId="3AFCF1A8" w14:textId="77777777" w:rsidR="00C85622" w:rsidRPr="005371F4" w:rsidRDefault="00F26744">
      <w:pPr>
        <w:pStyle w:val="30"/>
        <w:keepNext w:val="0"/>
        <w:keepLines w:val="0"/>
        <w:jc w:val="center"/>
      </w:pPr>
      <w:bookmarkStart w:id="97" w:name="_Toc254970535"/>
      <w:bookmarkStart w:id="98" w:name="_Toc254970676"/>
      <w:bookmarkEnd w:id="96"/>
      <w:r w:rsidRPr="005371F4">
        <w:rPr>
          <w:rFonts w:hint="eastAsia"/>
        </w:rPr>
        <w:t>三、投标文件的编制</w:t>
      </w:r>
      <w:bookmarkEnd w:id="97"/>
      <w:bookmarkEnd w:id="98"/>
    </w:p>
    <w:p w14:paraId="72B551AF" w14:textId="77777777" w:rsidR="00C85622" w:rsidRPr="005371F4" w:rsidRDefault="00F26744">
      <w:pPr>
        <w:pStyle w:val="5"/>
        <w:keepNext w:val="0"/>
        <w:keepLines w:val="0"/>
        <w:spacing w:before="0" w:after="0" w:line="360" w:lineRule="auto"/>
        <w:ind w:leftChars="200" w:left="420"/>
        <w:rPr>
          <w:rFonts w:ascii="黑体" w:eastAsia="黑体" w:hAnsi="黑体"/>
          <w:sz w:val="24"/>
        </w:rPr>
      </w:pPr>
      <w:bookmarkStart w:id="99" w:name="_Toc254970677"/>
      <w:bookmarkStart w:id="100" w:name="_Toc254970536"/>
      <w:r w:rsidRPr="005371F4">
        <w:rPr>
          <w:rFonts w:ascii="黑体" w:eastAsia="黑体" w:hAnsi="黑体" w:hint="eastAsia"/>
          <w:sz w:val="24"/>
        </w:rPr>
        <w:t>12.投标文件的编制原则</w:t>
      </w:r>
    </w:p>
    <w:p w14:paraId="4ADEC18C" w14:textId="77777777" w:rsidR="00C85622" w:rsidRPr="005371F4" w:rsidRDefault="00F26744">
      <w:pPr>
        <w:snapToGrid w:val="0"/>
        <w:spacing w:line="360" w:lineRule="auto"/>
        <w:ind w:firstLine="420"/>
        <w:jc w:val="left"/>
        <w:rPr>
          <w:rFonts w:ascii="宋体" w:hAnsi="宋体" w:cs="Courier New"/>
          <w:szCs w:val="21"/>
        </w:rPr>
      </w:pPr>
      <w:r w:rsidRPr="005371F4">
        <w:rPr>
          <w:rFonts w:ascii="宋体" w:hAnsi="宋体"/>
          <w:szCs w:val="21"/>
        </w:rPr>
        <w:t>投标人必须按照招标文件的要求编制投标文件。投标文件必须对招标文件提出的要求和条件作出明确响应。</w:t>
      </w:r>
    </w:p>
    <w:p w14:paraId="02C14850" w14:textId="77777777" w:rsidR="00C85622" w:rsidRPr="005371F4" w:rsidRDefault="00F26744">
      <w:pPr>
        <w:pStyle w:val="5"/>
        <w:keepNext w:val="0"/>
        <w:keepLines w:val="0"/>
        <w:spacing w:before="0" w:after="0" w:line="360" w:lineRule="auto"/>
        <w:ind w:leftChars="200" w:left="420"/>
        <w:rPr>
          <w:rFonts w:ascii="黑体" w:eastAsia="黑体" w:hAnsi="黑体"/>
          <w:sz w:val="24"/>
        </w:rPr>
      </w:pPr>
      <w:r w:rsidRPr="005371F4">
        <w:rPr>
          <w:rFonts w:ascii="黑体" w:eastAsia="黑体" w:hAnsi="黑体" w:hint="eastAsia"/>
          <w:sz w:val="24"/>
        </w:rPr>
        <w:t>13.投标文件的组成</w:t>
      </w:r>
      <w:bookmarkEnd w:id="99"/>
      <w:bookmarkEnd w:id="100"/>
    </w:p>
    <w:p w14:paraId="383D3563" w14:textId="77777777" w:rsidR="00C85622" w:rsidRPr="005371F4" w:rsidRDefault="00F26744">
      <w:pPr>
        <w:snapToGrid w:val="0"/>
        <w:spacing w:line="360" w:lineRule="auto"/>
        <w:ind w:firstLineChars="200" w:firstLine="420"/>
        <w:jc w:val="left"/>
        <w:rPr>
          <w:rFonts w:ascii="宋体" w:hAnsi="宋体"/>
          <w:szCs w:val="21"/>
        </w:rPr>
      </w:pPr>
      <w:r w:rsidRPr="005371F4">
        <w:rPr>
          <w:rFonts w:ascii="宋体" w:hAnsi="宋体" w:hint="eastAsia"/>
          <w:szCs w:val="21"/>
        </w:rPr>
        <w:lastRenderedPageBreak/>
        <w:t>投标文件由报价文件、资格证明文件、商务及技术文件三部分组成。</w:t>
      </w:r>
    </w:p>
    <w:p w14:paraId="5CE9FB17" w14:textId="77777777" w:rsidR="00C85622" w:rsidRPr="005371F4" w:rsidRDefault="00F26744">
      <w:pPr>
        <w:pStyle w:val="5"/>
        <w:keepNext w:val="0"/>
        <w:keepLines w:val="0"/>
        <w:spacing w:before="0" w:after="0" w:line="360" w:lineRule="auto"/>
        <w:ind w:leftChars="200" w:left="420"/>
        <w:rPr>
          <w:rFonts w:ascii="宋体" w:hAnsi="宋体"/>
          <w:b w:val="0"/>
          <w:sz w:val="21"/>
          <w:szCs w:val="21"/>
        </w:rPr>
      </w:pPr>
      <w:bookmarkStart w:id="101" w:name="_13.1报价文件:_具体材料见“投标人须知前附表”。"/>
      <w:bookmarkEnd w:id="101"/>
      <w:r w:rsidRPr="005371F4">
        <w:rPr>
          <w:rFonts w:ascii="宋体" w:hAnsi="宋体" w:hint="eastAsia"/>
          <w:b w:val="0"/>
          <w:sz w:val="21"/>
          <w:szCs w:val="21"/>
        </w:rPr>
        <w:t>（1）报价文件：</w:t>
      </w:r>
      <w:r w:rsidRPr="005371F4">
        <w:rPr>
          <w:rFonts w:ascii="宋体" w:hAnsi="宋体"/>
          <w:b w:val="0"/>
          <w:sz w:val="21"/>
          <w:szCs w:val="21"/>
        </w:rPr>
        <w:t>具体材料见“投标人须知前附表”</w:t>
      </w:r>
      <w:r w:rsidRPr="005371F4">
        <w:rPr>
          <w:rFonts w:ascii="宋体" w:hAnsi="宋体" w:hint="eastAsia"/>
          <w:b w:val="0"/>
          <w:sz w:val="21"/>
          <w:szCs w:val="21"/>
        </w:rPr>
        <w:t>。</w:t>
      </w:r>
    </w:p>
    <w:p w14:paraId="0F60FF9F" w14:textId="77777777" w:rsidR="00C85622" w:rsidRPr="005371F4" w:rsidRDefault="00F26744">
      <w:pPr>
        <w:pStyle w:val="5"/>
        <w:keepNext w:val="0"/>
        <w:keepLines w:val="0"/>
        <w:spacing w:before="0" w:after="0" w:line="360" w:lineRule="auto"/>
        <w:ind w:leftChars="200" w:left="420"/>
        <w:rPr>
          <w:rFonts w:ascii="宋体" w:hAnsi="宋体"/>
          <w:b w:val="0"/>
          <w:sz w:val="21"/>
          <w:szCs w:val="21"/>
        </w:rPr>
      </w:pPr>
      <w:bookmarkStart w:id="102" w:name="_13.2资格证明文件：具体材料见“投标人须知前附表”。"/>
      <w:bookmarkEnd w:id="102"/>
      <w:r w:rsidRPr="005371F4">
        <w:rPr>
          <w:rFonts w:ascii="宋体" w:hAnsi="宋体" w:hint="eastAsia"/>
          <w:b w:val="0"/>
          <w:sz w:val="21"/>
          <w:szCs w:val="21"/>
        </w:rPr>
        <w:t>（</w:t>
      </w:r>
      <w:r w:rsidRPr="005371F4">
        <w:rPr>
          <w:rFonts w:ascii="宋体" w:hAnsi="宋体"/>
          <w:b w:val="0"/>
          <w:sz w:val="21"/>
          <w:szCs w:val="21"/>
        </w:rPr>
        <w:t>2</w:t>
      </w:r>
      <w:r w:rsidRPr="005371F4">
        <w:rPr>
          <w:rFonts w:ascii="宋体" w:hAnsi="宋体" w:hint="eastAsia"/>
          <w:b w:val="0"/>
          <w:sz w:val="21"/>
          <w:szCs w:val="21"/>
        </w:rPr>
        <w:t>）资格证明文件：</w:t>
      </w:r>
      <w:r w:rsidRPr="005371F4">
        <w:rPr>
          <w:rFonts w:ascii="宋体" w:hAnsi="宋体"/>
          <w:b w:val="0"/>
          <w:sz w:val="21"/>
          <w:szCs w:val="21"/>
        </w:rPr>
        <w:t>具体材料见“投标人须知前附表”</w:t>
      </w:r>
      <w:r w:rsidRPr="005371F4">
        <w:rPr>
          <w:rFonts w:ascii="宋体" w:hAnsi="宋体" w:hint="eastAsia"/>
          <w:b w:val="0"/>
          <w:sz w:val="21"/>
          <w:szCs w:val="21"/>
        </w:rPr>
        <w:t>。</w:t>
      </w:r>
    </w:p>
    <w:p w14:paraId="63C12282" w14:textId="77777777" w:rsidR="00C85622" w:rsidRPr="005371F4" w:rsidRDefault="00F26744">
      <w:pPr>
        <w:pStyle w:val="5"/>
        <w:keepNext w:val="0"/>
        <w:keepLines w:val="0"/>
        <w:spacing w:before="0" w:after="0" w:line="360" w:lineRule="auto"/>
        <w:ind w:leftChars="200" w:left="420"/>
        <w:rPr>
          <w:rFonts w:ascii="宋体" w:hAnsi="宋体"/>
          <w:b w:val="0"/>
          <w:sz w:val="21"/>
          <w:szCs w:val="21"/>
        </w:rPr>
      </w:pPr>
      <w:bookmarkStart w:id="103" w:name="_13.3商务文件:_具体材料见“投标人须知前附表”。"/>
      <w:bookmarkEnd w:id="103"/>
      <w:r w:rsidRPr="005371F4">
        <w:rPr>
          <w:rFonts w:ascii="宋体" w:hAnsi="宋体" w:hint="eastAsia"/>
          <w:b w:val="0"/>
          <w:sz w:val="21"/>
          <w:szCs w:val="21"/>
        </w:rPr>
        <w:t>（</w:t>
      </w:r>
      <w:r w:rsidRPr="005371F4">
        <w:rPr>
          <w:rFonts w:ascii="宋体" w:hAnsi="宋体"/>
          <w:b w:val="0"/>
          <w:sz w:val="21"/>
          <w:szCs w:val="21"/>
        </w:rPr>
        <w:t>3</w:t>
      </w:r>
      <w:r w:rsidRPr="005371F4">
        <w:rPr>
          <w:rFonts w:ascii="宋体" w:hAnsi="宋体" w:hint="eastAsia"/>
          <w:b w:val="0"/>
          <w:sz w:val="21"/>
          <w:szCs w:val="21"/>
        </w:rPr>
        <w:t>）商务及技术文件：</w:t>
      </w:r>
      <w:r w:rsidRPr="005371F4">
        <w:rPr>
          <w:rFonts w:ascii="宋体" w:hAnsi="宋体"/>
          <w:b w:val="0"/>
          <w:sz w:val="21"/>
          <w:szCs w:val="21"/>
        </w:rPr>
        <w:t>具体材料见“投标人须知前附表”</w:t>
      </w:r>
      <w:r w:rsidRPr="005371F4">
        <w:rPr>
          <w:rFonts w:ascii="宋体" w:hAnsi="宋体" w:hint="eastAsia"/>
          <w:b w:val="0"/>
          <w:sz w:val="21"/>
          <w:szCs w:val="21"/>
        </w:rPr>
        <w:t>。</w:t>
      </w:r>
    </w:p>
    <w:p w14:paraId="058CC5AA" w14:textId="77777777" w:rsidR="00C85622" w:rsidRPr="005371F4" w:rsidRDefault="00F26744">
      <w:pPr>
        <w:pStyle w:val="5"/>
        <w:keepNext w:val="0"/>
        <w:keepLines w:val="0"/>
        <w:spacing w:before="0" w:after="0" w:line="360" w:lineRule="auto"/>
        <w:ind w:leftChars="200" w:left="420"/>
        <w:rPr>
          <w:rFonts w:ascii="黑体" w:eastAsia="黑体" w:hAnsi="黑体"/>
          <w:sz w:val="24"/>
        </w:rPr>
      </w:pPr>
      <w:bookmarkStart w:id="104" w:name="_13.5投标文件电子版：具体材料见“投标人须知前附表”。"/>
      <w:bookmarkStart w:id="105" w:name="_13.4技术文件：具体材料见“投标人须知前附表”。"/>
      <w:bookmarkStart w:id="106" w:name="_Toc254970537"/>
      <w:bookmarkStart w:id="107" w:name="_Toc254970678"/>
      <w:bookmarkEnd w:id="104"/>
      <w:bookmarkEnd w:id="105"/>
      <w:r w:rsidRPr="005371F4">
        <w:rPr>
          <w:rFonts w:ascii="黑体" w:eastAsia="黑体" w:hAnsi="黑体" w:hint="eastAsia"/>
          <w:sz w:val="24"/>
        </w:rPr>
        <w:t>14.投标文件的语言及计量</w:t>
      </w:r>
      <w:bookmarkEnd w:id="106"/>
      <w:bookmarkEnd w:id="107"/>
    </w:p>
    <w:p w14:paraId="4E2FF0A0" w14:textId="77777777" w:rsidR="00C85622" w:rsidRPr="005371F4" w:rsidRDefault="00F26744">
      <w:pPr>
        <w:pStyle w:val="5"/>
        <w:keepNext w:val="0"/>
        <w:keepLines w:val="0"/>
        <w:spacing w:before="0" w:after="0" w:line="360" w:lineRule="auto"/>
        <w:ind w:leftChars="200" w:left="420"/>
        <w:rPr>
          <w:rFonts w:ascii="宋体" w:hAnsi="宋体"/>
          <w:b w:val="0"/>
          <w:sz w:val="21"/>
          <w:szCs w:val="21"/>
        </w:rPr>
      </w:pPr>
      <w:r w:rsidRPr="005371F4">
        <w:rPr>
          <w:rFonts w:ascii="宋体" w:hAnsi="宋体" w:hint="eastAsia"/>
          <w:b w:val="0"/>
          <w:sz w:val="21"/>
          <w:szCs w:val="21"/>
        </w:rPr>
        <w:t>14.1语言文字</w:t>
      </w:r>
    </w:p>
    <w:p w14:paraId="26F3414D" w14:textId="77777777" w:rsidR="00C85622" w:rsidRPr="005371F4" w:rsidRDefault="00F26744">
      <w:pPr>
        <w:pStyle w:val="5"/>
        <w:keepNext w:val="0"/>
        <w:keepLines w:val="0"/>
        <w:spacing w:before="0" w:after="0" w:line="360" w:lineRule="auto"/>
        <w:ind w:firstLineChars="200" w:firstLine="420"/>
        <w:rPr>
          <w:rFonts w:ascii="宋体" w:hAnsi="宋体"/>
          <w:b w:val="0"/>
          <w:sz w:val="21"/>
          <w:szCs w:val="21"/>
        </w:rPr>
      </w:pPr>
      <w:r w:rsidRPr="005371F4">
        <w:rPr>
          <w:rFonts w:ascii="宋体" w:hAnsi="宋体" w:hint="eastAsia"/>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7611E6D" w14:textId="77777777" w:rsidR="00C85622" w:rsidRPr="005371F4" w:rsidRDefault="00F26744">
      <w:pPr>
        <w:pStyle w:val="5"/>
        <w:keepNext w:val="0"/>
        <w:keepLines w:val="0"/>
        <w:spacing w:before="0" w:after="0" w:line="360" w:lineRule="auto"/>
        <w:ind w:firstLineChars="200" w:firstLine="420"/>
        <w:rPr>
          <w:rFonts w:ascii="宋体" w:hAnsi="宋体"/>
          <w:b w:val="0"/>
          <w:sz w:val="21"/>
          <w:szCs w:val="21"/>
        </w:rPr>
      </w:pPr>
      <w:r w:rsidRPr="005371F4">
        <w:rPr>
          <w:rFonts w:ascii="宋体" w:hAnsi="宋体" w:hint="eastAsia"/>
          <w:b w:val="0"/>
          <w:sz w:val="21"/>
          <w:szCs w:val="21"/>
        </w:rPr>
        <w:t>14.2投标计量单位</w:t>
      </w:r>
    </w:p>
    <w:p w14:paraId="2534E489" w14:textId="77777777" w:rsidR="00C85622" w:rsidRPr="005371F4" w:rsidRDefault="00F26744">
      <w:pPr>
        <w:pStyle w:val="5"/>
        <w:keepNext w:val="0"/>
        <w:keepLines w:val="0"/>
        <w:spacing w:before="0" w:after="0" w:line="360" w:lineRule="auto"/>
        <w:ind w:firstLineChars="200" w:firstLine="420"/>
        <w:rPr>
          <w:rFonts w:ascii="宋体" w:hAnsi="宋体"/>
          <w:b w:val="0"/>
          <w:sz w:val="21"/>
          <w:szCs w:val="21"/>
        </w:rPr>
      </w:pPr>
      <w:r w:rsidRPr="005371F4">
        <w:rPr>
          <w:rFonts w:ascii="宋体" w:hAnsi="宋体" w:hint="eastAsia"/>
          <w:b w:val="0"/>
          <w:sz w:val="21"/>
          <w:szCs w:val="21"/>
        </w:rPr>
        <w:t>招标文件已有明确规定的，使用招标文件规定的计量单位；招标文件没有规定的，应采用中华人民共和国法定计量单位，货币种类为人民币，</w:t>
      </w:r>
      <w:r w:rsidRPr="005371F4">
        <w:rPr>
          <w:rFonts w:ascii="宋体" w:hAnsi="宋体" w:hint="eastAsia"/>
          <w:sz w:val="21"/>
          <w:szCs w:val="21"/>
        </w:rPr>
        <w:t>否则视同未响应。</w:t>
      </w:r>
    </w:p>
    <w:p w14:paraId="69C08993" w14:textId="77777777" w:rsidR="00C85622" w:rsidRPr="005371F4" w:rsidRDefault="00F26744">
      <w:pPr>
        <w:pStyle w:val="5"/>
        <w:keepNext w:val="0"/>
        <w:keepLines w:val="0"/>
        <w:spacing w:before="0" w:after="0" w:line="360" w:lineRule="auto"/>
        <w:ind w:leftChars="200" w:left="420"/>
        <w:rPr>
          <w:rFonts w:ascii="黑体" w:eastAsia="黑体" w:hAnsi="黑体"/>
          <w:sz w:val="24"/>
        </w:rPr>
      </w:pPr>
      <w:r w:rsidRPr="005371F4">
        <w:rPr>
          <w:rFonts w:ascii="黑体" w:eastAsia="黑体" w:hAnsi="黑体" w:hint="eastAsia"/>
          <w:sz w:val="24"/>
        </w:rPr>
        <w:t>15.投标的风险</w:t>
      </w:r>
    </w:p>
    <w:p w14:paraId="7C73628D" w14:textId="77777777" w:rsidR="00C85622" w:rsidRPr="005371F4" w:rsidRDefault="00F26744">
      <w:pPr>
        <w:pStyle w:val="ad"/>
        <w:snapToGrid w:val="0"/>
        <w:spacing w:line="360" w:lineRule="auto"/>
        <w:ind w:firstLineChars="200" w:firstLine="420"/>
        <w:jc w:val="left"/>
        <w:rPr>
          <w:rFonts w:hAnsi="宋体"/>
          <w:sz w:val="21"/>
        </w:rPr>
      </w:pPr>
      <w:r w:rsidRPr="005371F4">
        <w:rPr>
          <w:rFonts w:hAnsi="宋体" w:hint="eastAsia"/>
          <w:sz w:val="21"/>
        </w:rPr>
        <w:t>投标人没有按照招标文件要求提供全部资料，或者投标人没有对招标文件作出实质性响应是投标人的风险，并可能导致其投标被拒绝。</w:t>
      </w:r>
    </w:p>
    <w:p w14:paraId="4D598EB8" w14:textId="77777777" w:rsidR="00C85622" w:rsidRPr="005371F4" w:rsidRDefault="00F26744">
      <w:pPr>
        <w:pStyle w:val="5"/>
        <w:keepNext w:val="0"/>
        <w:keepLines w:val="0"/>
        <w:spacing w:before="0" w:after="0" w:line="360" w:lineRule="auto"/>
        <w:ind w:leftChars="200" w:left="420"/>
        <w:rPr>
          <w:rFonts w:ascii="黑体" w:eastAsia="黑体" w:hAnsi="黑体"/>
          <w:sz w:val="24"/>
        </w:rPr>
      </w:pPr>
      <w:bookmarkStart w:id="108" w:name="_Toc254970538"/>
      <w:bookmarkStart w:id="109" w:name="_Toc254970679"/>
      <w:r w:rsidRPr="005371F4">
        <w:rPr>
          <w:rFonts w:ascii="黑体" w:eastAsia="黑体" w:hAnsi="黑体" w:hint="eastAsia"/>
          <w:sz w:val="24"/>
        </w:rPr>
        <w:t>16.投标报价</w:t>
      </w:r>
      <w:bookmarkEnd w:id="108"/>
      <w:bookmarkEnd w:id="109"/>
    </w:p>
    <w:p w14:paraId="5B60F560" w14:textId="77777777" w:rsidR="00C85622" w:rsidRPr="005371F4" w:rsidRDefault="00F26744">
      <w:pPr>
        <w:pStyle w:val="5"/>
        <w:keepNext w:val="0"/>
        <w:keepLines w:val="0"/>
        <w:spacing w:before="0" w:after="0" w:line="360" w:lineRule="auto"/>
        <w:ind w:leftChars="200" w:left="420"/>
        <w:rPr>
          <w:rFonts w:ascii="宋体" w:hAnsi="宋体"/>
          <w:b w:val="0"/>
          <w:sz w:val="21"/>
          <w:szCs w:val="21"/>
        </w:rPr>
      </w:pPr>
      <w:r w:rsidRPr="005371F4">
        <w:rPr>
          <w:rFonts w:ascii="宋体" w:hAnsi="宋体" w:hint="eastAsia"/>
          <w:b w:val="0"/>
          <w:sz w:val="21"/>
          <w:szCs w:val="21"/>
        </w:rPr>
        <w:t>16.1投标报价应按“第六章　投标文件格式”中“开标一览表”格式填写。</w:t>
      </w:r>
    </w:p>
    <w:p w14:paraId="4212FDD8" w14:textId="77777777" w:rsidR="00C85622" w:rsidRPr="005371F4" w:rsidRDefault="00F26744">
      <w:pPr>
        <w:pStyle w:val="5"/>
        <w:keepNext w:val="0"/>
        <w:keepLines w:val="0"/>
        <w:spacing w:before="0" w:after="0" w:line="360" w:lineRule="auto"/>
        <w:ind w:leftChars="200" w:left="420"/>
        <w:rPr>
          <w:rFonts w:ascii="宋体" w:hAnsi="宋体"/>
          <w:b w:val="0"/>
          <w:sz w:val="21"/>
          <w:szCs w:val="21"/>
        </w:rPr>
      </w:pPr>
      <w:bookmarkStart w:id="110" w:name="_16.2投标报价具体定义见投标人须知前附表。"/>
      <w:bookmarkEnd w:id="110"/>
      <w:r w:rsidRPr="005371F4">
        <w:rPr>
          <w:rFonts w:ascii="宋体" w:hAnsi="宋体" w:hint="eastAsia"/>
          <w:b w:val="0"/>
          <w:sz w:val="21"/>
          <w:szCs w:val="21"/>
        </w:rPr>
        <w:t>16.2投标报价具体包括内容详见“投标人须知前附表”。</w:t>
      </w:r>
    </w:p>
    <w:p w14:paraId="7A1E3957" w14:textId="77777777" w:rsidR="00C85622" w:rsidRPr="005371F4" w:rsidRDefault="00F26744">
      <w:pPr>
        <w:pStyle w:val="5"/>
        <w:keepNext w:val="0"/>
        <w:keepLines w:val="0"/>
        <w:spacing w:before="0" w:after="0" w:line="360" w:lineRule="auto"/>
        <w:ind w:firstLineChars="200" w:firstLine="420"/>
        <w:rPr>
          <w:rFonts w:ascii="宋体" w:hAnsi="宋体"/>
          <w:b w:val="0"/>
          <w:sz w:val="21"/>
          <w:szCs w:val="21"/>
        </w:rPr>
      </w:pPr>
      <w:r w:rsidRPr="005371F4">
        <w:rPr>
          <w:rFonts w:ascii="宋体" w:hAnsi="宋体" w:hint="eastAsia"/>
          <w:b w:val="0"/>
          <w:sz w:val="21"/>
          <w:szCs w:val="21"/>
        </w:rPr>
        <w:t>16.3投标人必须就所投每个分标的全部内容分别作完整唯一总价报价，不得存在漏项报价；投标人必须就所投分标的单项内容作唯一报价。</w:t>
      </w:r>
    </w:p>
    <w:p w14:paraId="3D3BEBF7" w14:textId="77777777" w:rsidR="00C85622" w:rsidRPr="005371F4" w:rsidRDefault="00F26744">
      <w:pPr>
        <w:pStyle w:val="5"/>
        <w:keepNext w:val="0"/>
        <w:keepLines w:val="0"/>
        <w:spacing w:before="0" w:after="0" w:line="360" w:lineRule="auto"/>
        <w:ind w:leftChars="200" w:left="420"/>
        <w:rPr>
          <w:rFonts w:ascii="黑体" w:eastAsia="黑体" w:hAnsi="黑体"/>
          <w:sz w:val="24"/>
        </w:rPr>
      </w:pPr>
      <w:r w:rsidRPr="005371F4">
        <w:rPr>
          <w:rFonts w:ascii="黑体" w:eastAsia="黑体" w:hAnsi="黑体" w:hint="eastAsia"/>
          <w:sz w:val="24"/>
        </w:rPr>
        <w:t>17.投标有效期</w:t>
      </w:r>
    </w:p>
    <w:p w14:paraId="713509A5" w14:textId="77777777" w:rsidR="00C85622" w:rsidRPr="005371F4" w:rsidRDefault="00F26744">
      <w:pPr>
        <w:pStyle w:val="5"/>
        <w:keepNext w:val="0"/>
        <w:keepLines w:val="0"/>
        <w:spacing w:before="0" w:after="0" w:line="360" w:lineRule="auto"/>
        <w:ind w:firstLineChars="200" w:firstLine="420"/>
        <w:rPr>
          <w:rFonts w:ascii="宋体" w:hAnsi="宋体"/>
          <w:b w:val="0"/>
          <w:sz w:val="21"/>
          <w:szCs w:val="21"/>
        </w:rPr>
      </w:pPr>
      <w:bookmarkStart w:id="111" w:name="_17.1投标有效期应按“投标人须知中的前附表”规定的期限。"/>
      <w:bookmarkEnd w:id="111"/>
      <w:r w:rsidRPr="005371F4">
        <w:rPr>
          <w:rFonts w:ascii="宋体" w:hAnsi="宋体" w:hint="eastAsia"/>
          <w:b w:val="0"/>
          <w:sz w:val="21"/>
          <w:szCs w:val="21"/>
        </w:rPr>
        <w:t>17.1投标有效期是指为保证采购人有足够的时间在开标后完成评标、定标、合同签订等工作而要求投标人提交的投标文件在一定时间内保持有效的期限。</w:t>
      </w:r>
    </w:p>
    <w:p w14:paraId="3B9CFBF0" w14:textId="77777777" w:rsidR="00C85622" w:rsidRPr="005371F4" w:rsidRDefault="00F26744">
      <w:pPr>
        <w:pStyle w:val="5"/>
        <w:keepNext w:val="0"/>
        <w:keepLines w:val="0"/>
        <w:spacing w:before="0" w:after="0" w:line="360" w:lineRule="auto"/>
        <w:ind w:firstLineChars="202" w:firstLine="424"/>
        <w:rPr>
          <w:rFonts w:ascii="宋体" w:hAnsi="宋体"/>
          <w:b w:val="0"/>
          <w:sz w:val="21"/>
          <w:szCs w:val="21"/>
        </w:rPr>
      </w:pPr>
      <w:r w:rsidRPr="005371F4">
        <w:rPr>
          <w:rFonts w:ascii="宋体" w:hAnsi="宋体" w:hint="eastAsia"/>
          <w:b w:val="0"/>
          <w:sz w:val="21"/>
          <w:szCs w:val="21"/>
        </w:rPr>
        <w:t>17.2</w:t>
      </w:r>
      <w:bookmarkStart w:id="112" w:name="_Toc254970540"/>
      <w:bookmarkStart w:id="113" w:name="_Toc254970681"/>
      <w:r w:rsidRPr="005371F4">
        <w:rPr>
          <w:rFonts w:ascii="宋体" w:hAnsi="宋体" w:hint="eastAsia"/>
          <w:b w:val="0"/>
          <w:sz w:val="21"/>
          <w:szCs w:val="21"/>
        </w:rPr>
        <w:t xml:space="preserve"> 投标有效期应按招标文件规定的期限作出承诺，具体详见“投标人须知前附表”。</w:t>
      </w:r>
      <w:r w:rsidRPr="005371F4">
        <w:rPr>
          <w:rFonts w:ascii="宋体" w:hAnsi="宋体" w:hint="eastAsia"/>
          <w:sz w:val="21"/>
          <w:szCs w:val="21"/>
        </w:rPr>
        <w:t>承诺的投标有效期低于招标文件规定期限的，按无效投标处理</w:t>
      </w:r>
      <w:r w:rsidRPr="005371F4">
        <w:rPr>
          <w:rFonts w:ascii="宋体" w:hAnsi="宋体" w:hint="eastAsia"/>
          <w:b w:val="0"/>
          <w:sz w:val="21"/>
          <w:szCs w:val="21"/>
        </w:rPr>
        <w:t>。</w:t>
      </w:r>
    </w:p>
    <w:p w14:paraId="41E06651" w14:textId="77777777" w:rsidR="00C85622" w:rsidRPr="005371F4" w:rsidRDefault="00F26744">
      <w:pPr>
        <w:pStyle w:val="5"/>
        <w:keepNext w:val="0"/>
        <w:keepLines w:val="0"/>
        <w:spacing w:before="0" w:after="0" w:line="360" w:lineRule="auto"/>
        <w:ind w:leftChars="200" w:left="420"/>
        <w:rPr>
          <w:rFonts w:ascii="宋体" w:hAnsi="宋体"/>
          <w:b w:val="0"/>
          <w:sz w:val="21"/>
          <w:szCs w:val="21"/>
        </w:rPr>
      </w:pPr>
      <w:r w:rsidRPr="005371F4">
        <w:rPr>
          <w:rFonts w:ascii="宋体" w:hAnsi="宋体" w:hint="eastAsia"/>
          <w:b w:val="0"/>
          <w:sz w:val="21"/>
          <w:szCs w:val="21"/>
        </w:rPr>
        <w:t>17.3投标人的投标文件在投标有效期内均保持有效。</w:t>
      </w:r>
      <w:bookmarkEnd w:id="112"/>
      <w:bookmarkEnd w:id="113"/>
    </w:p>
    <w:p w14:paraId="14ABA483" w14:textId="77777777" w:rsidR="00C85622" w:rsidRPr="005371F4" w:rsidRDefault="00C85622">
      <w:pPr>
        <w:pStyle w:val="5"/>
        <w:keepNext w:val="0"/>
        <w:keepLines w:val="0"/>
        <w:spacing w:before="0" w:after="0" w:line="360" w:lineRule="auto"/>
        <w:ind w:leftChars="200" w:left="420"/>
        <w:rPr>
          <w:rFonts w:ascii="宋体" w:hAnsi="宋体"/>
          <w:b w:val="0"/>
          <w:sz w:val="21"/>
          <w:szCs w:val="21"/>
        </w:rPr>
      </w:pPr>
    </w:p>
    <w:p w14:paraId="6B4E928C" w14:textId="77777777" w:rsidR="00C85622" w:rsidRPr="005371F4" w:rsidRDefault="00F26744">
      <w:pPr>
        <w:pStyle w:val="5"/>
        <w:keepNext w:val="0"/>
        <w:keepLines w:val="0"/>
        <w:spacing w:before="0" w:after="0" w:line="360" w:lineRule="auto"/>
        <w:ind w:leftChars="200" w:left="420"/>
        <w:rPr>
          <w:rFonts w:ascii="黑体" w:eastAsia="黑体" w:hAnsi="黑体"/>
          <w:sz w:val="24"/>
        </w:rPr>
      </w:pPr>
      <w:bookmarkStart w:id="114" w:name="_18.投标保证金"/>
      <w:bookmarkStart w:id="115" w:name="_Toc254970541"/>
      <w:bookmarkStart w:id="116" w:name="_Toc254970682"/>
      <w:bookmarkEnd w:id="114"/>
      <w:r w:rsidRPr="005371F4">
        <w:rPr>
          <w:rFonts w:ascii="黑体" w:eastAsia="黑体" w:hAnsi="黑体" w:hint="eastAsia"/>
          <w:sz w:val="24"/>
        </w:rPr>
        <w:t>18.投标保证金</w:t>
      </w:r>
      <w:bookmarkEnd w:id="115"/>
      <w:bookmarkEnd w:id="116"/>
    </w:p>
    <w:p w14:paraId="16C49F22" w14:textId="77777777" w:rsidR="00C85622" w:rsidRPr="005371F4" w:rsidRDefault="00F26744">
      <w:pPr>
        <w:pStyle w:val="5"/>
        <w:keepNext w:val="0"/>
        <w:keepLines w:val="0"/>
        <w:spacing w:before="0" w:after="0" w:line="360" w:lineRule="auto"/>
        <w:ind w:leftChars="200" w:left="420"/>
        <w:rPr>
          <w:rFonts w:ascii="宋体" w:hAnsi="宋体"/>
          <w:b w:val="0"/>
          <w:sz w:val="21"/>
          <w:szCs w:val="21"/>
        </w:rPr>
      </w:pPr>
      <w:r w:rsidRPr="005371F4">
        <w:rPr>
          <w:rFonts w:ascii="宋体" w:hAnsi="宋体" w:hint="eastAsia"/>
          <w:b w:val="0"/>
          <w:sz w:val="21"/>
          <w:szCs w:val="21"/>
        </w:rPr>
        <w:t>18.1投标人须按“投标人须知前附表” 的规定提交投标保证金。</w:t>
      </w:r>
    </w:p>
    <w:p w14:paraId="32D09F08" w14:textId="77777777" w:rsidR="00C85622" w:rsidRPr="005371F4" w:rsidRDefault="00F26744">
      <w:pPr>
        <w:pStyle w:val="5"/>
        <w:keepNext w:val="0"/>
        <w:keepLines w:val="0"/>
        <w:spacing w:before="0" w:after="0" w:line="360" w:lineRule="auto"/>
        <w:ind w:firstLineChars="200" w:firstLine="420"/>
        <w:rPr>
          <w:rFonts w:ascii="宋体" w:hAnsi="宋体"/>
          <w:b w:val="0"/>
          <w:sz w:val="21"/>
          <w:szCs w:val="21"/>
        </w:rPr>
      </w:pPr>
      <w:r w:rsidRPr="005371F4">
        <w:rPr>
          <w:rFonts w:ascii="宋体" w:hAnsi="宋体" w:hint="eastAsia"/>
          <w:b w:val="0"/>
          <w:sz w:val="21"/>
          <w:szCs w:val="21"/>
        </w:rPr>
        <w:t>18.2投标保证金的退还</w:t>
      </w:r>
    </w:p>
    <w:p w14:paraId="46FE9F2C" w14:textId="77777777" w:rsidR="00C85622" w:rsidRPr="005371F4" w:rsidRDefault="00F26744">
      <w:pPr>
        <w:pStyle w:val="5"/>
        <w:keepNext w:val="0"/>
        <w:keepLines w:val="0"/>
        <w:spacing w:before="0" w:after="0" w:line="360" w:lineRule="auto"/>
        <w:ind w:firstLineChars="200" w:firstLine="420"/>
        <w:rPr>
          <w:rFonts w:ascii="宋体" w:hAnsi="宋体"/>
          <w:b w:val="0"/>
          <w:sz w:val="21"/>
          <w:szCs w:val="21"/>
        </w:rPr>
      </w:pPr>
      <w:r w:rsidRPr="005371F4">
        <w:rPr>
          <w:rFonts w:ascii="宋体" w:hAnsi="宋体" w:hint="eastAsia"/>
          <w:b w:val="0"/>
          <w:sz w:val="21"/>
          <w:szCs w:val="21"/>
        </w:rPr>
        <w:t>未中标人的投标保证金自中标通知书发出之日起5个工作日内退还；中标人的投标保证</w:t>
      </w:r>
      <w:r w:rsidRPr="005371F4">
        <w:rPr>
          <w:rFonts w:ascii="宋体" w:hAnsi="宋体" w:hint="eastAsia"/>
          <w:b w:val="0"/>
          <w:sz w:val="21"/>
          <w:szCs w:val="21"/>
        </w:rPr>
        <w:lastRenderedPageBreak/>
        <w:t xml:space="preserve">金自政府采购合同签订之日起5个工作日内退还。 </w:t>
      </w:r>
    </w:p>
    <w:p w14:paraId="5CA51DD3" w14:textId="77777777" w:rsidR="00C85622" w:rsidRPr="005371F4" w:rsidRDefault="00F26744">
      <w:pPr>
        <w:pStyle w:val="5"/>
        <w:keepNext w:val="0"/>
        <w:keepLines w:val="0"/>
        <w:spacing w:before="0" w:after="0" w:line="360" w:lineRule="auto"/>
        <w:ind w:leftChars="200" w:left="420"/>
        <w:rPr>
          <w:rFonts w:ascii="宋体" w:hAnsi="宋体"/>
          <w:b w:val="0"/>
          <w:sz w:val="21"/>
          <w:szCs w:val="21"/>
        </w:rPr>
      </w:pPr>
      <w:r w:rsidRPr="005371F4">
        <w:rPr>
          <w:rFonts w:ascii="宋体" w:hAnsi="宋体" w:hint="eastAsia"/>
          <w:b w:val="0"/>
          <w:sz w:val="21"/>
          <w:szCs w:val="21"/>
        </w:rPr>
        <w:t>18.3除逾期退还投标保证金和终止招标的情形以外，投标保证金不计息。</w:t>
      </w:r>
    </w:p>
    <w:p w14:paraId="2A9D6424" w14:textId="77777777" w:rsidR="00C85622" w:rsidRPr="005371F4" w:rsidRDefault="00F26744">
      <w:pPr>
        <w:pStyle w:val="5"/>
        <w:keepNext w:val="0"/>
        <w:keepLines w:val="0"/>
        <w:spacing w:before="0" w:after="0" w:line="360" w:lineRule="auto"/>
        <w:ind w:leftChars="200" w:left="420"/>
        <w:rPr>
          <w:rFonts w:ascii="宋体" w:hAnsi="宋体"/>
          <w:b w:val="0"/>
          <w:sz w:val="21"/>
          <w:szCs w:val="21"/>
        </w:rPr>
      </w:pPr>
      <w:r w:rsidRPr="005371F4">
        <w:rPr>
          <w:rFonts w:ascii="宋体" w:hAnsi="宋体" w:hint="eastAsia"/>
          <w:b w:val="0"/>
          <w:sz w:val="21"/>
          <w:szCs w:val="21"/>
        </w:rPr>
        <w:t xml:space="preserve">18.4投标人有下列情形之一的，投标保证金将不予退还： </w:t>
      </w:r>
    </w:p>
    <w:p w14:paraId="4A81A7A4" w14:textId="77777777" w:rsidR="00C85622" w:rsidRPr="005371F4" w:rsidRDefault="00F26744">
      <w:pPr>
        <w:snapToGrid w:val="0"/>
        <w:spacing w:line="360" w:lineRule="auto"/>
        <w:ind w:firstLineChars="196" w:firstLine="412"/>
        <w:jc w:val="left"/>
        <w:rPr>
          <w:rFonts w:ascii="宋体" w:hAnsi="宋体"/>
          <w:szCs w:val="21"/>
        </w:rPr>
      </w:pPr>
      <w:r w:rsidRPr="005371F4">
        <w:rPr>
          <w:rFonts w:ascii="宋体" w:hAnsi="宋体" w:hint="eastAsia"/>
          <w:szCs w:val="21"/>
        </w:rPr>
        <w:t>（1）投标人在投标有效期内撤销投标文件的；</w:t>
      </w:r>
    </w:p>
    <w:p w14:paraId="4F96C2A1" w14:textId="77777777" w:rsidR="00C85622" w:rsidRPr="005371F4" w:rsidRDefault="00F26744">
      <w:pPr>
        <w:snapToGrid w:val="0"/>
        <w:spacing w:line="360" w:lineRule="auto"/>
        <w:ind w:firstLineChars="196" w:firstLine="412"/>
        <w:jc w:val="left"/>
        <w:rPr>
          <w:rFonts w:ascii="宋体" w:hAnsi="宋体"/>
          <w:szCs w:val="21"/>
        </w:rPr>
      </w:pPr>
      <w:r w:rsidRPr="005371F4">
        <w:rPr>
          <w:rFonts w:ascii="宋体" w:hAnsi="宋体" w:hint="eastAsia"/>
          <w:szCs w:val="21"/>
        </w:rPr>
        <w:t>（2）未按规定提交履约保证金的；</w:t>
      </w:r>
    </w:p>
    <w:p w14:paraId="4BD9A521" w14:textId="77777777" w:rsidR="00C85622" w:rsidRPr="005371F4" w:rsidRDefault="00F26744">
      <w:pPr>
        <w:snapToGrid w:val="0"/>
        <w:spacing w:line="360" w:lineRule="auto"/>
        <w:ind w:firstLineChars="196" w:firstLine="412"/>
        <w:jc w:val="left"/>
        <w:rPr>
          <w:rFonts w:ascii="宋体" w:hAnsi="宋体"/>
          <w:szCs w:val="21"/>
        </w:rPr>
      </w:pPr>
      <w:r w:rsidRPr="005371F4">
        <w:rPr>
          <w:rFonts w:ascii="宋体" w:hAnsi="宋体" w:hint="eastAsia"/>
          <w:szCs w:val="21"/>
        </w:rPr>
        <w:t>（3）投标人在投标过程中弄虚作假，提供虚假材料的；</w:t>
      </w:r>
    </w:p>
    <w:p w14:paraId="5AA5E815" w14:textId="77777777" w:rsidR="00C85622" w:rsidRPr="005371F4" w:rsidRDefault="00F26744">
      <w:pPr>
        <w:snapToGrid w:val="0"/>
        <w:spacing w:line="360" w:lineRule="auto"/>
        <w:ind w:firstLineChars="196" w:firstLine="412"/>
        <w:rPr>
          <w:rFonts w:ascii="宋体" w:hAnsi="宋体"/>
          <w:szCs w:val="21"/>
        </w:rPr>
      </w:pPr>
      <w:r w:rsidRPr="005371F4">
        <w:rPr>
          <w:rFonts w:ascii="宋体" w:hAnsi="宋体" w:hint="eastAsia"/>
          <w:szCs w:val="21"/>
        </w:rPr>
        <w:t>（4）中标人无正当理由不与采购人签订合同的；</w:t>
      </w:r>
    </w:p>
    <w:p w14:paraId="43B322E8"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（5）投标人出现本章第9.2、9.3情形的；</w:t>
      </w:r>
    </w:p>
    <w:p w14:paraId="7EAB6CB0"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（6）</w:t>
      </w:r>
      <w:r w:rsidRPr="005371F4">
        <w:rPr>
          <w:rFonts w:ascii="宋体" w:hAnsi="宋体" w:cs="宋体" w:hint="eastAsia"/>
          <w:szCs w:val="21"/>
        </w:rPr>
        <w:t>法律法规规定的其他情形</w:t>
      </w:r>
      <w:r w:rsidRPr="005371F4">
        <w:rPr>
          <w:rFonts w:ascii="宋体" w:hAnsi="宋体" w:hint="eastAsia"/>
          <w:szCs w:val="21"/>
        </w:rPr>
        <w:t>。</w:t>
      </w:r>
    </w:p>
    <w:p w14:paraId="572D43BB" w14:textId="77777777" w:rsidR="00C85622" w:rsidRPr="005371F4" w:rsidRDefault="00F26744">
      <w:pPr>
        <w:pStyle w:val="5"/>
        <w:keepNext w:val="0"/>
        <w:keepLines w:val="0"/>
        <w:spacing w:before="0" w:after="0" w:line="360" w:lineRule="auto"/>
        <w:ind w:leftChars="200" w:left="420"/>
        <w:rPr>
          <w:rFonts w:ascii="黑体" w:eastAsia="黑体" w:hAnsi="黑体"/>
          <w:sz w:val="24"/>
        </w:rPr>
      </w:pPr>
      <w:bookmarkStart w:id="117" w:name="_Toc254970542"/>
      <w:bookmarkStart w:id="118" w:name="_Toc254970683"/>
      <w:r w:rsidRPr="005371F4">
        <w:rPr>
          <w:rFonts w:ascii="黑体" w:eastAsia="黑体" w:hAnsi="黑体" w:hint="eastAsia"/>
          <w:sz w:val="24"/>
        </w:rPr>
        <w:t>19.投标文件的</w:t>
      </w:r>
      <w:bookmarkEnd w:id="117"/>
      <w:bookmarkEnd w:id="118"/>
      <w:r w:rsidRPr="005371F4">
        <w:rPr>
          <w:rFonts w:ascii="黑体" w:eastAsia="黑体" w:hAnsi="黑体" w:hint="eastAsia"/>
          <w:sz w:val="24"/>
        </w:rPr>
        <w:t>编制</w:t>
      </w:r>
    </w:p>
    <w:p w14:paraId="6865C90D" w14:textId="77777777" w:rsidR="00C85622" w:rsidRPr="005371F4" w:rsidRDefault="00F26744">
      <w:pPr>
        <w:pStyle w:val="5"/>
        <w:keepNext w:val="0"/>
        <w:keepLines w:val="0"/>
        <w:numPr>
          <w:ilvl w:val="4"/>
          <w:numId w:val="13"/>
        </w:numPr>
        <w:spacing w:before="0" w:after="0" w:line="360" w:lineRule="auto"/>
        <w:ind w:firstLineChars="150" w:firstLine="315"/>
        <w:rPr>
          <w:rFonts w:ascii="宋体" w:hAnsi="宋体"/>
          <w:b w:val="0"/>
          <w:sz w:val="21"/>
          <w:szCs w:val="21"/>
        </w:rPr>
      </w:pPr>
      <w:r w:rsidRPr="005371F4">
        <w:rPr>
          <w:rFonts w:ascii="宋体" w:hAnsi="宋体" w:hint="eastAsia"/>
          <w:b w:val="0"/>
          <w:sz w:val="21"/>
          <w:szCs w:val="21"/>
        </w:rPr>
        <w:t xml:space="preserve"> </w:t>
      </w:r>
      <w:bookmarkStart w:id="119" w:name="_Toc254970685"/>
      <w:bookmarkStart w:id="120" w:name="_Toc254970544"/>
      <w:r w:rsidRPr="005371F4">
        <w:rPr>
          <w:rFonts w:ascii="宋体" w:hAnsi="宋体" w:hint="eastAsia"/>
          <w:b w:val="0"/>
          <w:sz w:val="21"/>
          <w:szCs w:val="21"/>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2C7A43C0" w14:textId="77777777" w:rsidR="00C85622" w:rsidRPr="005371F4" w:rsidRDefault="00F26744">
      <w:pPr>
        <w:pStyle w:val="5"/>
        <w:keepNext w:val="0"/>
        <w:keepLines w:val="0"/>
        <w:numPr>
          <w:ilvl w:val="4"/>
          <w:numId w:val="13"/>
        </w:numPr>
        <w:spacing w:before="0" w:after="0" w:line="360" w:lineRule="auto"/>
        <w:ind w:firstLineChars="150" w:firstLine="315"/>
        <w:rPr>
          <w:rFonts w:ascii="宋体" w:hAnsi="宋体"/>
          <w:b w:val="0"/>
          <w:sz w:val="21"/>
          <w:szCs w:val="21"/>
        </w:rPr>
      </w:pPr>
      <w:bookmarkStart w:id="121" w:name="_19.2投标文件应按报价文件、资格证明文件、商务文件、技术文件分别编制"/>
      <w:bookmarkEnd w:id="121"/>
      <w:r w:rsidRPr="005371F4">
        <w:rPr>
          <w:rFonts w:ascii="宋体" w:hAnsi="宋体" w:hint="eastAsia"/>
          <w:b w:val="0"/>
          <w:sz w:val="21"/>
          <w:szCs w:val="21"/>
        </w:rPr>
        <w:t xml:space="preserve"> 19.2为确保网上操作合法、有效和安全，投标人应当在投标截止时间前完成在广西政府采购云平台的身份认证，确保在电子投标过程中能够对相关数据电文进行加密和使用电子签章。</w:t>
      </w:r>
    </w:p>
    <w:p w14:paraId="147ADEE2" w14:textId="77777777" w:rsidR="00C85622" w:rsidRPr="005371F4" w:rsidRDefault="00F26744">
      <w:pPr>
        <w:pStyle w:val="5"/>
        <w:keepNext w:val="0"/>
        <w:keepLines w:val="0"/>
        <w:numPr>
          <w:ilvl w:val="4"/>
          <w:numId w:val="13"/>
        </w:numPr>
        <w:spacing w:before="0" w:after="0" w:line="360" w:lineRule="auto"/>
        <w:rPr>
          <w:rFonts w:ascii="宋体" w:hAnsi="宋体"/>
          <w:b w:val="0"/>
          <w:sz w:val="21"/>
          <w:szCs w:val="21"/>
        </w:rPr>
      </w:pPr>
      <w:r w:rsidRPr="005371F4">
        <w:rPr>
          <w:rFonts w:ascii="宋体" w:hAnsi="宋体" w:hint="eastAsia"/>
          <w:b w:val="0"/>
          <w:sz w:val="21"/>
          <w:szCs w:val="21"/>
        </w:rPr>
        <w:t xml:space="preserve">    19.3投标文件须由投标人在规定位置签字（或者电子签名）、盖章（具体以投标人须知前附表或投标文件格式规定为准），</w:t>
      </w:r>
      <w:r w:rsidRPr="005371F4">
        <w:rPr>
          <w:rFonts w:ascii="宋体" w:hAnsi="宋体" w:hint="eastAsia"/>
          <w:bCs/>
          <w:sz w:val="21"/>
          <w:szCs w:val="21"/>
        </w:rPr>
        <w:t>否则按无效投标处理</w:t>
      </w:r>
      <w:r w:rsidRPr="005371F4">
        <w:rPr>
          <w:rFonts w:ascii="宋体" w:hAnsi="宋体" w:hint="eastAsia"/>
          <w:b w:val="0"/>
          <w:sz w:val="21"/>
          <w:szCs w:val="21"/>
        </w:rPr>
        <w:t>。</w:t>
      </w:r>
    </w:p>
    <w:p w14:paraId="67A00747" w14:textId="77777777" w:rsidR="00C85622" w:rsidRPr="005371F4" w:rsidRDefault="00F26744">
      <w:pPr>
        <w:pStyle w:val="5"/>
        <w:keepNext w:val="0"/>
        <w:keepLines w:val="0"/>
        <w:numPr>
          <w:ilvl w:val="4"/>
          <w:numId w:val="13"/>
        </w:numPr>
        <w:spacing w:before="0" w:after="0" w:line="360" w:lineRule="auto"/>
        <w:ind w:firstLineChars="150" w:firstLine="315"/>
        <w:rPr>
          <w:rFonts w:ascii="宋体" w:hAnsi="宋体"/>
          <w:b w:val="0"/>
          <w:sz w:val="21"/>
          <w:szCs w:val="21"/>
        </w:rPr>
      </w:pPr>
      <w:r w:rsidRPr="005371F4">
        <w:rPr>
          <w:rFonts w:ascii="宋体" w:hAnsi="宋体" w:hint="eastAsia"/>
          <w:b w:val="0"/>
          <w:sz w:val="21"/>
          <w:szCs w:val="21"/>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sidRPr="005371F4">
        <w:rPr>
          <w:rFonts w:ascii="宋体" w:hAnsi="宋体" w:hint="eastAsia"/>
          <w:sz w:val="21"/>
          <w:szCs w:val="21"/>
        </w:rPr>
        <w:t>否则按无效投标处理</w:t>
      </w:r>
      <w:r w:rsidRPr="005371F4">
        <w:rPr>
          <w:rFonts w:ascii="宋体" w:hAnsi="宋体" w:hint="eastAsia"/>
          <w:b w:val="0"/>
          <w:sz w:val="21"/>
          <w:szCs w:val="21"/>
        </w:rPr>
        <w:t>。</w:t>
      </w:r>
    </w:p>
    <w:p w14:paraId="5A919A33" w14:textId="77777777" w:rsidR="00C85622" w:rsidRPr="005371F4" w:rsidRDefault="00F26744">
      <w:pPr>
        <w:pStyle w:val="5"/>
        <w:keepNext w:val="0"/>
        <w:keepLines w:val="0"/>
        <w:numPr>
          <w:ilvl w:val="4"/>
          <w:numId w:val="13"/>
        </w:numPr>
        <w:spacing w:before="0" w:after="0" w:line="360" w:lineRule="auto"/>
        <w:ind w:firstLineChars="150" w:firstLine="315"/>
        <w:rPr>
          <w:rFonts w:ascii="宋体" w:hAnsi="宋体"/>
          <w:b w:val="0"/>
          <w:sz w:val="21"/>
          <w:szCs w:val="21"/>
        </w:rPr>
      </w:pPr>
      <w:r w:rsidRPr="005371F4">
        <w:rPr>
          <w:rFonts w:ascii="宋体" w:hAnsi="宋体" w:hint="eastAsia"/>
          <w:b w:val="0"/>
          <w:sz w:val="21"/>
          <w:szCs w:val="21"/>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ACA385A" w14:textId="77777777" w:rsidR="00C85622" w:rsidRPr="005371F4" w:rsidRDefault="00F26744">
      <w:pPr>
        <w:spacing w:line="360" w:lineRule="auto"/>
        <w:ind w:firstLineChars="200" w:firstLine="480"/>
        <w:rPr>
          <w:rFonts w:ascii="黑体" w:eastAsia="黑体" w:hAnsi="黑体"/>
          <w:sz w:val="24"/>
        </w:rPr>
      </w:pPr>
      <w:r w:rsidRPr="005371F4">
        <w:rPr>
          <w:rFonts w:ascii="黑体" w:eastAsia="黑体" w:hAnsi="黑体" w:hint="eastAsia"/>
          <w:sz w:val="24"/>
        </w:rPr>
        <w:t>20.电子备份投标文件</w:t>
      </w:r>
    </w:p>
    <w:p w14:paraId="124AB40F" w14:textId="77777777" w:rsidR="00C85622" w:rsidRPr="005371F4" w:rsidRDefault="00F26744">
      <w:pPr>
        <w:spacing w:line="360" w:lineRule="auto"/>
        <w:ind w:firstLineChars="200" w:firstLine="420"/>
        <w:rPr>
          <w:rFonts w:ascii="黑体" w:eastAsia="黑体" w:hAnsi="黑体"/>
          <w:sz w:val="24"/>
        </w:rPr>
      </w:pPr>
      <w:r w:rsidRPr="005371F4">
        <w:rPr>
          <w:rFonts w:hint="eastAsia"/>
        </w:rPr>
        <w:t>电子备份投标文件是指通过在线编制生成且后缀名为“</w:t>
      </w:r>
      <w:r w:rsidRPr="005371F4">
        <w:t>bfbs</w:t>
      </w:r>
      <w:r w:rsidRPr="005371F4">
        <w:rPr>
          <w:rFonts w:hint="eastAsia"/>
        </w:rPr>
        <w:t>”的文件，是否接受电子备份投标文件详见</w:t>
      </w:r>
      <w:r w:rsidRPr="005371F4">
        <w:rPr>
          <w:rFonts w:hAnsi="宋体" w:hint="eastAsia"/>
          <w:bCs/>
          <w:szCs w:val="21"/>
        </w:rPr>
        <w:t>“投标人须知前附表”。</w:t>
      </w:r>
    </w:p>
    <w:p w14:paraId="2D972FD9" w14:textId="77777777" w:rsidR="00C85622" w:rsidRPr="005371F4" w:rsidRDefault="00F26744">
      <w:pPr>
        <w:pStyle w:val="5"/>
        <w:keepNext w:val="0"/>
        <w:keepLines w:val="0"/>
        <w:numPr>
          <w:ilvl w:val="4"/>
          <w:numId w:val="13"/>
        </w:numPr>
        <w:spacing w:before="0" w:after="0" w:line="360" w:lineRule="auto"/>
        <w:ind w:leftChars="200" w:left="420"/>
        <w:rPr>
          <w:rFonts w:ascii="黑体" w:eastAsia="黑体" w:hAnsi="黑体"/>
          <w:sz w:val="24"/>
        </w:rPr>
      </w:pPr>
      <w:r w:rsidRPr="005371F4">
        <w:rPr>
          <w:rFonts w:ascii="黑体" w:eastAsia="黑体" w:hAnsi="黑体" w:hint="eastAsia"/>
          <w:sz w:val="24"/>
        </w:rPr>
        <w:t>21.投标文件的提交</w:t>
      </w:r>
    </w:p>
    <w:p w14:paraId="1A2AF0A1" w14:textId="77777777" w:rsidR="00C85622" w:rsidRPr="005371F4" w:rsidRDefault="00F26744">
      <w:pPr>
        <w:spacing w:line="360" w:lineRule="auto"/>
        <w:ind w:firstLineChars="200" w:firstLine="420"/>
        <w:rPr>
          <w:rFonts w:hAnsi="宋体"/>
          <w:b/>
        </w:rPr>
      </w:pPr>
      <w:bookmarkStart w:id="122" w:name="_21.1投标人必须在“投标人须知中的前附表”规定的投标文件接收时间和投"/>
      <w:bookmarkEnd w:id="122"/>
      <w:r w:rsidRPr="005371F4">
        <w:rPr>
          <w:rFonts w:hAnsi="宋体"/>
          <w:bCs/>
          <w:szCs w:val="21"/>
        </w:rPr>
        <w:t>21.1</w:t>
      </w:r>
      <w:r w:rsidRPr="005371F4">
        <w:rPr>
          <w:rFonts w:hAnsi="宋体" w:hint="eastAsia"/>
          <w:bCs/>
          <w:szCs w:val="21"/>
        </w:rPr>
        <w:t>投标人必须在“投标人须知前附表”规定的</w:t>
      </w:r>
      <w:r w:rsidRPr="005371F4">
        <w:rPr>
          <w:rFonts w:ascii="宋体" w:hAnsi="宋体" w:hint="eastAsia"/>
          <w:szCs w:val="21"/>
        </w:rPr>
        <w:t>提交投标文件截止时间前将</w:t>
      </w:r>
      <w:r w:rsidRPr="005371F4">
        <w:rPr>
          <w:rFonts w:hAnsi="宋体" w:hint="eastAsia"/>
          <w:bCs/>
          <w:szCs w:val="21"/>
        </w:rPr>
        <w:t>电子投标文件提交至投标地点。电子投标文件应在制作完成后，在投标截止时间前通过有效数字证书（</w:t>
      </w:r>
      <w:r w:rsidRPr="005371F4">
        <w:rPr>
          <w:rFonts w:hAnsi="宋体"/>
          <w:bCs/>
          <w:szCs w:val="21"/>
        </w:rPr>
        <w:t>CA</w:t>
      </w:r>
      <w:r w:rsidRPr="005371F4">
        <w:rPr>
          <w:rFonts w:hAnsi="宋体" w:hint="eastAsia"/>
          <w:bCs/>
          <w:szCs w:val="21"/>
        </w:rPr>
        <w:t>认证锁）进行电子签章、加密，然后通过网络将加密的电子投标文件递交至</w:t>
      </w:r>
      <w:r w:rsidRPr="005371F4">
        <w:rPr>
          <w:rFonts w:ascii="宋体" w:hAnsi="宋体" w:hint="eastAsia"/>
          <w:b/>
          <w:szCs w:val="21"/>
        </w:rPr>
        <w:t>广西政府采购云平</w:t>
      </w:r>
      <w:r w:rsidRPr="005371F4">
        <w:rPr>
          <w:rFonts w:ascii="宋体" w:hAnsi="宋体" w:hint="eastAsia"/>
          <w:b/>
          <w:szCs w:val="21"/>
        </w:rPr>
        <w:lastRenderedPageBreak/>
        <w:t>台</w:t>
      </w:r>
      <w:r w:rsidRPr="005371F4">
        <w:rPr>
          <w:rFonts w:hAnsi="宋体" w:hint="eastAsia"/>
          <w:bCs/>
          <w:szCs w:val="21"/>
        </w:rPr>
        <w:t>。</w:t>
      </w:r>
      <w:r w:rsidRPr="005371F4">
        <w:rPr>
          <w:rFonts w:hAnsi="宋体"/>
          <w:bCs/>
          <w:szCs w:val="21"/>
        </w:rPr>
        <w:t xml:space="preserve"> </w:t>
      </w:r>
      <w:r w:rsidRPr="005371F4">
        <w:rPr>
          <w:rFonts w:hAnsi="宋体"/>
          <w:b/>
        </w:rPr>
        <w:t xml:space="preserve"> </w:t>
      </w:r>
    </w:p>
    <w:p w14:paraId="406FC8A9" w14:textId="77777777" w:rsidR="00C85622" w:rsidRPr="005371F4" w:rsidRDefault="00F26744">
      <w:pPr>
        <w:spacing w:line="360" w:lineRule="auto"/>
        <w:ind w:firstLineChars="200" w:firstLine="422"/>
        <w:rPr>
          <w:rFonts w:ascii="宋体" w:hAnsi="宋体"/>
          <w:b/>
          <w:szCs w:val="20"/>
        </w:rPr>
      </w:pPr>
      <w:r w:rsidRPr="005371F4">
        <w:rPr>
          <w:rFonts w:ascii="宋体" w:hAnsi="宋体" w:hint="eastAsia"/>
          <w:b/>
          <w:szCs w:val="21"/>
        </w:rPr>
        <w:t>21.2未在规定时间内提交或者未按照招标文件要求加密的电子投标文件，广西政府采购云平台将拒收。</w:t>
      </w:r>
    </w:p>
    <w:p w14:paraId="49B2643B" w14:textId="77777777" w:rsidR="00C85622" w:rsidRPr="005371F4" w:rsidRDefault="00F26744">
      <w:pPr>
        <w:pStyle w:val="5"/>
        <w:keepNext w:val="0"/>
        <w:keepLines w:val="0"/>
        <w:numPr>
          <w:ilvl w:val="4"/>
          <w:numId w:val="13"/>
        </w:numPr>
        <w:spacing w:before="0" w:after="0" w:line="360" w:lineRule="auto"/>
        <w:ind w:leftChars="200" w:left="420"/>
        <w:rPr>
          <w:rFonts w:ascii="黑体" w:eastAsia="黑体" w:hAnsi="黑体"/>
          <w:sz w:val="24"/>
        </w:rPr>
      </w:pPr>
      <w:r w:rsidRPr="005371F4">
        <w:rPr>
          <w:rFonts w:ascii="黑体" w:eastAsia="黑体" w:hAnsi="黑体" w:hint="eastAsia"/>
          <w:sz w:val="24"/>
        </w:rPr>
        <w:t>22. 投标文件的补充、修改、撤回与退回</w:t>
      </w:r>
    </w:p>
    <w:p w14:paraId="4A46397C" w14:textId="77777777" w:rsidR="00C85622" w:rsidRPr="005371F4" w:rsidRDefault="00F26744">
      <w:pPr>
        <w:snapToGrid w:val="0"/>
        <w:spacing w:line="360" w:lineRule="auto"/>
        <w:ind w:firstLine="420"/>
        <w:jc w:val="left"/>
        <w:rPr>
          <w:rFonts w:ascii="宋体" w:hAnsi="宋体"/>
          <w:szCs w:val="21"/>
        </w:rPr>
      </w:pPr>
      <w:bookmarkStart w:id="123" w:name="_Toc254970684"/>
      <w:bookmarkStart w:id="124" w:name="_Toc254970543"/>
      <w:r w:rsidRPr="005371F4">
        <w:rPr>
          <w:rFonts w:ascii="宋体" w:hAnsi="宋体" w:cs="宋体" w:hint="eastAsia"/>
          <w:szCs w:val="21"/>
        </w:rPr>
        <w:t>22.1</w:t>
      </w:r>
      <w:r w:rsidRPr="005371F4">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sidRPr="005371F4">
        <w:rPr>
          <w:rFonts w:ascii="宋体" w:hAnsi="宋体" w:cs="宋体" w:hint="eastAsia"/>
          <w:szCs w:val="21"/>
        </w:rPr>
        <w:t>（补充、修改或者撤回方式可</w:t>
      </w:r>
      <w:r w:rsidRPr="005371F4">
        <w:rPr>
          <w:rFonts w:ascii="宋体" w:hAnsi="宋体" w:hint="eastAsia"/>
          <w:szCs w:val="21"/>
        </w:rPr>
        <w:t>登录</w:t>
      </w:r>
      <w:r w:rsidRPr="005371F4">
        <w:rPr>
          <w:rFonts w:ascii="宋体" w:hAnsi="宋体" w:cs="宋体" w:hint="eastAsia"/>
          <w:kern w:val="0"/>
          <w:szCs w:val="21"/>
        </w:rPr>
        <w:t>广西政府采购云平台，</w:t>
      </w:r>
      <w:r w:rsidRPr="005371F4">
        <w:rPr>
          <w:rFonts w:ascii="宋体" w:hAnsi="宋体" w:hint="eastAsia"/>
          <w:szCs w:val="21"/>
        </w:rPr>
        <w:t>依次进入“服务中心”中查看</w:t>
      </w:r>
      <w:r w:rsidRPr="005371F4">
        <w:rPr>
          <w:rFonts w:ascii="宋体" w:hAnsi="宋体" w:cs="宋体" w:hint="eastAsia"/>
          <w:szCs w:val="21"/>
        </w:rPr>
        <w:t xml:space="preserve"> “电子投标文件制作与投送教程”）</w:t>
      </w:r>
    </w:p>
    <w:bookmarkEnd w:id="123"/>
    <w:bookmarkEnd w:id="124"/>
    <w:p w14:paraId="3DAA2E98" w14:textId="77777777" w:rsidR="00C85622" w:rsidRPr="005371F4" w:rsidRDefault="00F26744">
      <w:pPr>
        <w:pStyle w:val="29"/>
        <w:spacing w:before="0"/>
        <w:ind w:firstLine="420"/>
        <w:rPr>
          <w:rFonts w:ascii="宋体" w:hAnsi="宋体" w:cs="宋体"/>
          <w:sz w:val="21"/>
          <w:szCs w:val="21"/>
        </w:rPr>
      </w:pPr>
      <w:r w:rsidRPr="005371F4">
        <w:rPr>
          <w:rFonts w:ascii="宋体" w:hAnsi="宋体" w:cs="宋体" w:hint="eastAsia"/>
          <w:sz w:val="21"/>
          <w:szCs w:val="21"/>
        </w:rPr>
        <w:t>22.2广西政府采购云平台收到投标文件后向供应商发出确认回执通知。在投标截止时间前，除供应商补充、修改或者撤回投标文件外，任何单位和个人不得解密或提取投标文件。</w:t>
      </w:r>
    </w:p>
    <w:p w14:paraId="1A6767B3" w14:textId="77777777" w:rsidR="00C85622" w:rsidRPr="005371F4" w:rsidRDefault="00F26744">
      <w:pPr>
        <w:spacing w:line="360" w:lineRule="auto"/>
        <w:ind w:firstLineChars="200" w:firstLine="420"/>
        <w:rPr>
          <w:rFonts w:ascii="宋体" w:hAnsi="宋体" w:cs="宋体"/>
          <w:szCs w:val="21"/>
        </w:rPr>
      </w:pPr>
      <w:r w:rsidRPr="005371F4">
        <w:rPr>
          <w:rFonts w:ascii="宋体" w:hAnsi="宋体" w:cs="宋体" w:hint="eastAsia"/>
          <w:szCs w:val="21"/>
        </w:rPr>
        <w:t>22.3在投标截止时间后，采购人和采购代理机构对已提交的投标文件概不退回。</w:t>
      </w:r>
    </w:p>
    <w:p w14:paraId="445C1173" w14:textId="77777777" w:rsidR="00C85622" w:rsidRPr="005371F4" w:rsidRDefault="00F26744">
      <w:pPr>
        <w:pStyle w:val="30"/>
        <w:keepNext w:val="0"/>
        <w:keepLines w:val="0"/>
        <w:jc w:val="center"/>
      </w:pPr>
      <w:r w:rsidRPr="005371F4">
        <w:rPr>
          <w:rFonts w:hint="eastAsia"/>
        </w:rPr>
        <w:t>四、开</w:t>
      </w:r>
      <w:r w:rsidRPr="005371F4">
        <w:rPr>
          <w:rFonts w:hint="eastAsia"/>
        </w:rPr>
        <w:t xml:space="preserve">    </w:t>
      </w:r>
      <w:r w:rsidRPr="005371F4">
        <w:rPr>
          <w:rFonts w:hint="eastAsia"/>
        </w:rPr>
        <w:t>标</w:t>
      </w:r>
      <w:bookmarkEnd w:id="119"/>
      <w:bookmarkEnd w:id="120"/>
    </w:p>
    <w:p w14:paraId="6CAB233A" w14:textId="77777777" w:rsidR="00C85622" w:rsidRPr="005371F4" w:rsidRDefault="00F26744">
      <w:pPr>
        <w:pStyle w:val="5"/>
        <w:keepNext w:val="0"/>
        <w:keepLines w:val="0"/>
        <w:spacing w:before="0" w:after="0" w:line="360" w:lineRule="auto"/>
        <w:ind w:leftChars="200" w:left="420"/>
        <w:rPr>
          <w:rFonts w:ascii="黑体" w:eastAsia="黑体" w:hAnsi="黑体"/>
          <w:sz w:val="24"/>
        </w:rPr>
      </w:pPr>
      <w:bookmarkStart w:id="125" w:name="_23.开标时间和地点"/>
      <w:bookmarkEnd w:id="125"/>
      <w:r w:rsidRPr="005371F4">
        <w:rPr>
          <w:rFonts w:ascii="黑体" w:eastAsia="黑体" w:hAnsi="黑体" w:hint="eastAsia"/>
          <w:sz w:val="24"/>
        </w:rPr>
        <w:t>23.开标时间和地点</w:t>
      </w:r>
    </w:p>
    <w:p w14:paraId="38453E13" w14:textId="77777777" w:rsidR="00C85622" w:rsidRPr="005371F4" w:rsidRDefault="00F26744">
      <w:pPr>
        <w:spacing w:line="360" w:lineRule="auto"/>
        <w:ind w:firstLineChars="200" w:firstLine="420"/>
        <w:rPr>
          <w:rFonts w:hAnsi="宋体"/>
          <w:bCs/>
        </w:rPr>
      </w:pPr>
      <w:r w:rsidRPr="005371F4">
        <w:rPr>
          <w:rFonts w:hAnsi="宋体" w:hint="eastAsia"/>
          <w:bCs/>
        </w:rPr>
        <w:t>开标时间及地点详见“投标人须知前附表”</w:t>
      </w:r>
    </w:p>
    <w:p w14:paraId="28BD5FB9" w14:textId="77777777" w:rsidR="00C85622" w:rsidRPr="005371F4" w:rsidRDefault="00F26744">
      <w:pPr>
        <w:pStyle w:val="5"/>
        <w:keepNext w:val="0"/>
        <w:keepLines w:val="0"/>
        <w:spacing w:before="0" w:after="0" w:line="360" w:lineRule="auto"/>
        <w:ind w:leftChars="200" w:left="420"/>
        <w:rPr>
          <w:rFonts w:ascii="黑体" w:eastAsia="黑体" w:hAnsi="黑体"/>
          <w:sz w:val="24"/>
        </w:rPr>
      </w:pPr>
      <w:r w:rsidRPr="005371F4">
        <w:rPr>
          <w:rFonts w:ascii="黑体" w:eastAsia="黑体" w:hAnsi="黑体" w:hint="eastAsia"/>
          <w:sz w:val="24"/>
        </w:rPr>
        <w:t>24.开标程序</w:t>
      </w:r>
    </w:p>
    <w:p w14:paraId="02F3B1C3" w14:textId="77777777" w:rsidR="00C85622" w:rsidRPr="005371F4" w:rsidRDefault="00F26744">
      <w:pPr>
        <w:pStyle w:val="a0"/>
        <w:spacing w:line="360" w:lineRule="auto"/>
      </w:pPr>
      <w:r w:rsidRPr="005371F4">
        <w:t>24.1</w:t>
      </w:r>
      <w:r w:rsidRPr="005371F4">
        <w:rPr>
          <w:rFonts w:hint="eastAsia"/>
        </w:rPr>
        <w:t>提交投标文件截止时间止，投标人不足</w:t>
      </w:r>
      <w:r w:rsidRPr="005371F4">
        <w:t>3</w:t>
      </w:r>
      <w:r w:rsidRPr="005371F4">
        <w:rPr>
          <w:rFonts w:hint="eastAsia"/>
        </w:rPr>
        <w:t>家的，不得开标。</w:t>
      </w:r>
    </w:p>
    <w:p w14:paraId="52E9BB1E" w14:textId="77777777" w:rsidR="00C85622" w:rsidRPr="005371F4" w:rsidRDefault="00F26744">
      <w:pPr>
        <w:pStyle w:val="a0"/>
        <w:spacing w:line="360" w:lineRule="auto"/>
      </w:pPr>
      <w:r w:rsidRPr="005371F4">
        <w:t>24.2</w:t>
      </w:r>
      <w:r w:rsidRPr="005371F4">
        <w:rPr>
          <w:rFonts w:hint="eastAsia"/>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44EEA05F" w14:textId="77777777" w:rsidR="00C85622" w:rsidRPr="005371F4" w:rsidRDefault="00F26744">
      <w:pPr>
        <w:pStyle w:val="a0"/>
        <w:spacing w:line="360" w:lineRule="auto"/>
      </w:pPr>
      <w:r w:rsidRPr="005371F4">
        <w:t>24.3</w:t>
      </w:r>
      <w:r w:rsidRPr="005371F4">
        <w:rPr>
          <w:rFonts w:hint="eastAsia"/>
        </w:rPr>
        <w:t>开标程序</w:t>
      </w:r>
    </w:p>
    <w:p w14:paraId="062DC2F2" w14:textId="77777777" w:rsidR="00C85622" w:rsidRPr="005371F4" w:rsidRDefault="00F26744">
      <w:pPr>
        <w:pStyle w:val="a0"/>
        <w:spacing w:line="360" w:lineRule="auto"/>
      </w:pPr>
      <w:r w:rsidRPr="005371F4">
        <w:rPr>
          <w:rFonts w:hint="eastAsia"/>
        </w:rPr>
        <w:t>（</w:t>
      </w:r>
      <w:r w:rsidRPr="005371F4">
        <w:t>1</w:t>
      </w:r>
      <w:r w:rsidRPr="005371F4">
        <w:rPr>
          <w:rFonts w:hint="eastAsia"/>
        </w:rPr>
        <w:t>）解密电子投标文件。广西政府采购云平台按开标时间自动提取所有投标文件。采购代理机构依托广西政府采购云平台向各投标人发出电子加密投标文件【开始解密】通知，由投标人按</w:t>
      </w:r>
      <w:r w:rsidRPr="005371F4">
        <w:rPr>
          <w:rFonts w:hAnsi="宋体" w:hint="eastAsia"/>
          <w:bCs/>
          <w:szCs w:val="21"/>
        </w:rPr>
        <w:t>“投标人须知前附表”</w:t>
      </w:r>
      <w:r w:rsidRPr="005371F4">
        <w:rPr>
          <w:rFonts w:hint="eastAsia"/>
        </w:rPr>
        <w:t>规定的时间内自行进行投标文件解密。投标人的法定代表人或其委托代理人须凭加密时所用的</w:t>
      </w:r>
      <w:r w:rsidRPr="005371F4">
        <w:t>CA</w:t>
      </w:r>
      <w:r w:rsidRPr="005371F4">
        <w:rPr>
          <w:rFonts w:hint="eastAsia"/>
        </w:rPr>
        <w:t>锁准时登录到广西政府采购云平台电子开标大厅签到并对电子投标文件解密。</w:t>
      </w:r>
      <w:r w:rsidRPr="005371F4">
        <w:rPr>
          <w:rFonts w:hint="eastAsia"/>
          <w:b/>
        </w:rPr>
        <w:t>投标人未在规定的时间内解密投标文件或者解密失败的，</w:t>
      </w:r>
      <w:r w:rsidRPr="005371F4">
        <w:rPr>
          <w:rFonts w:ascii="宋体" w:hAnsi="宋体" w:hint="eastAsia"/>
          <w:b/>
          <w:szCs w:val="21"/>
        </w:rPr>
        <w:t>投标人的投标文件作无效处理</w:t>
      </w:r>
      <w:r w:rsidRPr="005371F4">
        <w:rPr>
          <w:rFonts w:hint="eastAsia"/>
          <w:b/>
        </w:rPr>
        <w:t>。</w:t>
      </w:r>
    </w:p>
    <w:p w14:paraId="023C6336" w14:textId="77777777" w:rsidR="00C85622" w:rsidRPr="005371F4" w:rsidRDefault="00F26744">
      <w:pPr>
        <w:pStyle w:val="a0"/>
        <w:spacing w:line="360" w:lineRule="auto"/>
      </w:pPr>
      <w:r w:rsidRPr="005371F4">
        <w:rPr>
          <w:rFonts w:hint="eastAsia"/>
        </w:rPr>
        <w:t>（</w:t>
      </w:r>
      <w:r w:rsidRPr="005371F4">
        <w:t>2</w:t>
      </w:r>
      <w:r w:rsidRPr="005371F4">
        <w:rPr>
          <w:rFonts w:hint="eastAsia"/>
        </w:rPr>
        <w:t>）电子唱标。投标文件解密结束，宣布的内容均在广西政府采购云平台远程开标大厅展示，具体详见</w:t>
      </w:r>
      <w:r w:rsidRPr="005371F4">
        <w:rPr>
          <w:rFonts w:hAnsi="宋体" w:hint="eastAsia"/>
          <w:bCs/>
        </w:rPr>
        <w:t>“投标人须知前附表”</w:t>
      </w:r>
      <w:r w:rsidRPr="005371F4">
        <w:rPr>
          <w:rFonts w:hint="eastAsia"/>
        </w:rPr>
        <w:t>；</w:t>
      </w:r>
    </w:p>
    <w:p w14:paraId="757E8EC1" w14:textId="77777777" w:rsidR="00C85622" w:rsidRPr="005371F4" w:rsidRDefault="00F26744">
      <w:pPr>
        <w:pStyle w:val="a0"/>
        <w:spacing w:line="360" w:lineRule="auto"/>
      </w:pPr>
      <w:r w:rsidRPr="005371F4">
        <w:rPr>
          <w:rFonts w:hint="eastAsia"/>
        </w:rPr>
        <w:lastRenderedPageBreak/>
        <w:t>（</w:t>
      </w:r>
      <w:r w:rsidRPr="005371F4">
        <w:t>3</w:t>
      </w:r>
      <w:r w:rsidRPr="005371F4">
        <w:rPr>
          <w:rFonts w:hint="eastAsia"/>
        </w:rPr>
        <w:t>）开标过程由采购代理机构如实记录，并电子留痕，由参加电子开标的各投标人代表对电子开标记录在开标记录公布后</w:t>
      </w:r>
      <w:r w:rsidRPr="005371F4">
        <w:t>15</w:t>
      </w:r>
      <w:r w:rsidRPr="005371F4">
        <w:rPr>
          <w:rFonts w:hint="eastAsia"/>
        </w:rPr>
        <w:t>分钟内进行当场校核及勘误，并线上确认是否有异议，未确认的视同认可开标结果。</w:t>
      </w:r>
    </w:p>
    <w:p w14:paraId="7215CEB9" w14:textId="77777777" w:rsidR="00C85622" w:rsidRPr="005371F4" w:rsidRDefault="00F26744">
      <w:pPr>
        <w:pStyle w:val="a0"/>
        <w:spacing w:line="360" w:lineRule="auto"/>
      </w:pPr>
      <w:r w:rsidRPr="005371F4">
        <w:rPr>
          <w:rFonts w:hint="eastAsia"/>
        </w:rPr>
        <w:t>（</w:t>
      </w:r>
      <w:r w:rsidRPr="005371F4">
        <w:t>4</w:t>
      </w:r>
      <w:r w:rsidRPr="005371F4">
        <w:rPr>
          <w:rFonts w:hint="eastAsia"/>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D74C536" w14:textId="77777777" w:rsidR="00C85622" w:rsidRPr="005371F4" w:rsidRDefault="00F26744">
      <w:pPr>
        <w:pStyle w:val="a0"/>
        <w:spacing w:line="360" w:lineRule="auto"/>
        <w:rPr>
          <w:szCs w:val="21"/>
        </w:rPr>
      </w:pPr>
      <w:r w:rsidRPr="005371F4">
        <w:rPr>
          <w:rFonts w:hint="eastAsia"/>
          <w:szCs w:val="21"/>
        </w:rPr>
        <w:t>（</w:t>
      </w:r>
      <w:r w:rsidRPr="005371F4">
        <w:rPr>
          <w:szCs w:val="21"/>
        </w:rPr>
        <w:t>5</w:t>
      </w:r>
      <w:r w:rsidRPr="005371F4">
        <w:rPr>
          <w:rFonts w:hint="eastAsia"/>
          <w:szCs w:val="21"/>
        </w:rPr>
        <w:t>）开标结束。</w:t>
      </w:r>
    </w:p>
    <w:p w14:paraId="76599E8D" w14:textId="77777777" w:rsidR="00C85622" w:rsidRPr="005371F4" w:rsidRDefault="00F26744">
      <w:pPr>
        <w:pStyle w:val="ad"/>
        <w:snapToGrid w:val="0"/>
        <w:spacing w:line="360" w:lineRule="auto"/>
        <w:ind w:firstLineChars="200" w:firstLine="420"/>
        <w:rPr>
          <w:rFonts w:hAnsi="宋体"/>
          <w:sz w:val="21"/>
        </w:rPr>
      </w:pPr>
      <w:r w:rsidRPr="005371F4">
        <w:rPr>
          <w:rFonts w:hint="eastAsia"/>
          <w:sz w:val="21"/>
        </w:rPr>
        <w:t>特别说明：如遇广西政府采购云平台电子化开标或评审程序调整的，按调整后执行。</w:t>
      </w:r>
    </w:p>
    <w:p w14:paraId="61EB7E96" w14:textId="77777777" w:rsidR="00C85622" w:rsidRPr="005371F4" w:rsidRDefault="00C85622">
      <w:pPr>
        <w:pStyle w:val="ad"/>
        <w:snapToGrid w:val="0"/>
        <w:spacing w:line="360" w:lineRule="auto"/>
        <w:ind w:leftChars="228" w:left="689" w:hangingChars="100" w:hanging="210"/>
        <w:rPr>
          <w:rFonts w:hAnsi="宋体"/>
          <w:sz w:val="21"/>
        </w:rPr>
      </w:pPr>
    </w:p>
    <w:p w14:paraId="320FD3A2" w14:textId="77777777" w:rsidR="00C85622" w:rsidRPr="005371F4" w:rsidRDefault="00F26744">
      <w:pPr>
        <w:pStyle w:val="30"/>
        <w:keepNext w:val="0"/>
        <w:keepLines w:val="0"/>
        <w:jc w:val="center"/>
      </w:pPr>
      <w:r w:rsidRPr="005371F4">
        <w:rPr>
          <w:rFonts w:hint="eastAsia"/>
        </w:rPr>
        <w:t>五、资格审查</w:t>
      </w:r>
    </w:p>
    <w:p w14:paraId="426777C2" w14:textId="77777777" w:rsidR="00C85622" w:rsidRPr="005371F4" w:rsidRDefault="00F26744">
      <w:pPr>
        <w:pStyle w:val="5"/>
        <w:keepNext w:val="0"/>
        <w:keepLines w:val="0"/>
        <w:spacing w:before="0" w:after="0" w:line="360" w:lineRule="auto"/>
        <w:ind w:leftChars="200" w:left="420"/>
        <w:rPr>
          <w:rFonts w:ascii="黑体" w:eastAsia="黑体" w:hAnsi="黑体"/>
          <w:sz w:val="24"/>
        </w:rPr>
      </w:pPr>
      <w:r w:rsidRPr="005371F4">
        <w:rPr>
          <w:rFonts w:ascii="黑体" w:eastAsia="黑体" w:hAnsi="黑体" w:hint="eastAsia"/>
          <w:sz w:val="24"/>
        </w:rPr>
        <w:t>25.资格审查</w:t>
      </w:r>
    </w:p>
    <w:p w14:paraId="264A58E2" w14:textId="77777777" w:rsidR="00C85622" w:rsidRPr="005371F4" w:rsidRDefault="00F26744">
      <w:pPr>
        <w:pStyle w:val="5"/>
        <w:keepNext w:val="0"/>
        <w:keepLines w:val="0"/>
        <w:spacing w:before="0" w:after="0" w:line="360" w:lineRule="auto"/>
        <w:ind w:firstLineChars="150" w:firstLine="315"/>
        <w:rPr>
          <w:rFonts w:ascii="宋体" w:hAnsi="宋体"/>
          <w:b w:val="0"/>
          <w:sz w:val="21"/>
          <w:szCs w:val="21"/>
        </w:rPr>
      </w:pPr>
      <w:r w:rsidRPr="005371F4">
        <w:rPr>
          <w:rFonts w:ascii="宋体" w:hAnsi="宋体" w:hint="eastAsia"/>
          <w:b w:val="0"/>
          <w:sz w:val="21"/>
          <w:szCs w:val="21"/>
        </w:rPr>
        <w:t xml:space="preserve"> 25.1</w:t>
      </w:r>
      <w:r w:rsidRPr="005371F4">
        <w:rPr>
          <w:rFonts w:ascii="宋体" w:hAnsi="宋体"/>
          <w:b w:val="0"/>
          <w:sz w:val="21"/>
          <w:szCs w:val="21"/>
        </w:rPr>
        <w:t>开标结束后，</w:t>
      </w:r>
      <w:r w:rsidRPr="005371F4">
        <w:rPr>
          <w:rFonts w:ascii="宋体" w:hAnsi="宋体" w:hint="eastAsia"/>
          <w:b w:val="0"/>
          <w:sz w:val="21"/>
          <w:szCs w:val="21"/>
        </w:rPr>
        <w:t>采购人或者采购代理机构通过电子开评标系统依据招标文件对电子投标文件进行线上资格审查</w:t>
      </w:r>
      <w:r w:rsidRPr="005371F4">
        <w:rPr>
          <w:rFonts w:ascii="宋体" w:hAnsi="宋体"/>
          <w:b w:val="0"/>
          <w:sz w:val="21"/>
          <w:szCs w:val="21"/>
        </w:rPr>
        <w:t>。</w:t>
      </w:r>
    </w:p>
    <w:p w14:paraId="701DD6EC" w14:textId="77777777" w:rsidR="00C85622" w:rsidRPr="005371F4" w:rsidRDefault="00F26744">
      <w:pPr>
        <w:pStyle w:val="5"/>
        <w:keepNext w:val="0"/>
        <w:keepLines w:val="0"/>
        <w:spacing w:before="0" w:after="0" w:line="360" w:lineRule="auto"/>
        <w:ind w:firstLineChars="150" w:firstLine="315"/>
        <w:rPr>
          <w:rFonts w:ascii="宋体" w:hAnsi="宋体"/>
          <w:b w:val="0"/>
          <w:sz w:val="21"/>
          <w:szCs w:val="21"/>
        </w:rPr>
      </w:pPr>
      <w:r w:rsidRPr="005371F4">
        <w:rPr>
          <w:rFonts w:ascii="宋体" w:hAnsi="宋体" w:hint="eastAsia"/>
          <w:b w:val="0"/>
          <w:sz w:val="21"/>
          <w:szCs w:val="21"/>
        </w:rPr>
        <w:t xml:space="preserve"> 25.2资格审查标准为本招标文件中载明对投标人资格要求的条件。本项目资格审查采用合格制，凡符合招标文件规定的投标人资格要求的投标人均通过资格审查。</w:t>
      </w:r>
    </w:p>
    <w:p w14:paraId="4C151AB9" w14:textId="77777777" w:rsidR="00C85622" w:rsidRPr="005371F4" w:rsidRDefault="00F26744">
      <w:pPr>
        <w:pStyle w:val="5"/>
        <w:keepNext w:val="0"/>
        <w:keepLines w:val="0"/>
        <w:numPr>
          <w:ilvl w:val="0"/>
          <w:numId w:val="0"/>
        </w:numPr>
        <w:spacing w:before="0" w:after="0" w:line="360" w:lineRule="auto"/>
        <w:ind w:firstLineChars="200" w:firstLine="422"/>
        <w:rPr>
          <w:rFonts w:ascii="宋体" w:hAnsi="宋体"/>
          <w:sz w:val="21"/>
          <w:szCs w:val="21"/>
        </w:rPr>
      </w:pPr>
      <w:bookmarkStart w:id="126" w:name="_25.3_投标人有下列情形之一的，资格审查不通过而导致其投标无效："/>
      <w:bookmarkEnd w:id="126"/>
      <w:r w:rsidRPr="005371F4">
        <w:rPr>
          <w:rFonts w:ascii="宋体" w:hAnsi="宋体" w:hint="eastAsia"/>
          <w:sz w:val="21"/>
          <w:szCs w:val="21"/>
        </w:rPr>
        <w:t>25.3 投标人有下列情形之一的，资格审查不通过，作无效投标处理：</w:t>
      </w:r>
    </w:p>
    <w:p w14:paraId="2C0A6427" w14:textId="77777777" w:rsidR="00C85622" w:rsidRPr="005371F4" w:rsidRDefault="00F26744">
      <w:pPr>
        <w:pStyle w:val="ad"/>
        <w:snapToGrid w:val="0"/>
        <w:spacing w:line="360" w:lineRule="auto"/>
        <w:ind w:firstLineChars="200" w:firstLine="422"/>
        <w:rPr>
          <w:rFonts w:hAnsi="宋体"/>
          <w:b/>
          <w:sz w:val="21"/>
        </w:rPr>
      </w:pPr>
      <w:r w:rsidRPr="005371F4">
        <w:rPr>
          <w:rFonts w:hAnsi="宋体" w:hint="eastAsia"/>
          <w:b/>
          <w:sz w:val="21"/>
        </w:rPr>
        <w:t>（1）不具备招标文件中规定的资格要求的；</w:t>
      </w:r>
    </w:p>
    <w:p w14:paraId="39D0FA30" w14:textId="77777777" w:rsidR="00C85622" w:rsidRPr="005371F4" w:rsidRDefault="00F26744">
      <w:pPr>
        <w:pStyle w:val="ad"/>
        <w:snapToGrid w:val="0"/>
        <w:spacing w:line="360" w:lineRule="auto"/>
        <w:ind w:firstLineChars="200" w:firstLine="422"/>
        <w:rPr>
          <w:rFonts w:hAnsi="宋体"/>
          <w:b/>
          <w:sz w:val="21"/>
        </w:rPr>
      </w:pPr>
      <w:r w:rsidRPr="005371F4">
        <w:rPr>
          <w:rFonts w:hAnsi="宋体" w:hint="eastAsia"/>
          <w:b/>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7750B3CE" w14:textId="77777777" w:rsidR="00C85622" w:rsidRPr="005371F4" w:rsidRDefault="00F26744">
      <w:pPr>
        <w:pStyle w:val="ad"/>
        <w:snapToGrid w:val="0"/>
        <w:spacing w:line="360" w:lineRule="auto"/>
        <w:ind w:firstLineChars="200" w:firstLine="422"/>
        <w:rPr>
          <w:rFonts w:hAnsi="宋体"/>
          <w:b/>
          <w:sz w:val="21"/>
        </w:rPr>
      </w:pPr>
      <w:r w:rsidRPr="005371F4">
        <w:rPr>
          <w:rFonts w:hAnsi="宋体" w:hint="eastAsia"/>
          <w:b/>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6037071C" w14:textId="77777777" w:rsidR="00C85622" w:rsidRPr="005371F4" w:rsidRDefault="00F26744">
      <w:pPr>
        <w:pStyle w:val="ad"/>
        <w:snapToGrid w:val="0"/>
        <w:spacing w:line="360" w:lineRule="auto"/>
        <w:ind w:firstLineChars="200" w:firstLine="422"/>
        <w:rPr>
          <w:rFonts w:hAnsi="宋体"/>
          <w:b/>
          <w:sz w:val="21"/>
        </w:rPr>
      </w:pPr>
      <w:r w:rsidRPr="005371F4">
        <w:rPr>
          <w:rFonts w:hAnsi="宋体" w:hint="eastAsia"/>
          <w:b/>
          <w:sz w:val="21"/>
        </w:rPr>
        <w:t>（4）投标文件中的资格证明文件缺少任一项“投标人须知前附表”资格证明文件规定“必须提供”的文件资料的；</w:t>
      </w:r>
    </w:p>
    <w:p w14:paraId="47551359" w14:textId="77777777" w:rsidR="00C85622" w:rsidRPr="005371F4" w:rsidRDefault="00F26744">
      <w:pPr>
        <w:pStyle w:val="ad"/>
        <w:snapToGrid w:val="0"/>
        <w:spacing w:line="360" w:lineRule="auto"/>
        <w:ind w:firstLineChars="200" w:firstLine="422"/>
        <w:rPr>
          <w:rFonts w:hAnsi="宋体"/>
          <w:b/>
          <w:sz w:val="21"/>
        </w:rPr>
      </w:pPr>
      <w:r w:rsidRPr="005371F4">
        <w:rPr>
          <w:rFonts w:hAnsi="宋体" w:hint="eastAsia"/>
          <w:b/>
          <w:sz w:val="21"/>
        </w:rPr>
        <w:t>（5）投标文件中的资格证明文件出现任一项不符合“投标人须知前附表”资格证明文件规定“必须提供”的文件资料要求或者无效的。</w:t>
      </w:r>
    </w:p>
    <w:p w14:paraId="77795119" w14:textId="77777777" w:rsidR="00C85622" w:rsidRPr="005371F4" w:rsidRDefault="00F26744">
      <w:pPr>
        <w:pStyle w:val="5"/>
        <w:keepNext w:val="0"/>
        <w:keepLines w:val="0"/>
        <w:spacing w:before="0" w:after="0" w:line="360" w:lineRule="auto"/>
        <w:ind w:leftChars="200" w:left="420"/>
        <w:rPr>
          <w:rFonts w:ascii="宋体" w:hAnsi="宋体"/>
          <w:b w:val="0"/>
          <w:sz w:val="21"/>
          <w:szCs w:val="21"/>
        </w:rPr>
      </w:pPr>
      <w:r w:rsidRPr="005371F4">
        <w:rPr>
          <w:rFonts w:ascii="宋体" w:hAnsi="宋体" w:hint="eastAsia"/>
          <w:sz w:val="21"/>
          <w:szCs w:val="21"/>
        </w:rPr>
        <w:t>25.4</w:t>
      </w:r>
      <w:r w:rsidRPr="005371F4">
        <w:rPr>
          <w:rFonts w:ascii="宋体" w:hAnsi="宋体"/>
          <w:sz w:val="21"/>
          <w:szCs w:val="21"/>
        </w:rPr>
        <w:t>合格投标人不足3家的，不得评标。</w:t>
      </w:r>
    </w:p>
    <w:p w14:paraId="0C784DA8" w14:textId="77777777" w:rsidR="00C85622" w:rsidRPr="005371F4" w:rsidRDefault="00C85622">
      <w:pPr>
        <w:pStyle w:val="ad"/>
        <w:snapToGrid w:val="0"/>
        <w:spacing w:line="360" w:lineRule="auto"/>
        <w:ind w:leftChars="228" w:left="689" w:hangingChars="100" w:hanging="210"/>
        <w:rPr>
          <w:rFonts w:hAnsi="宋体"/>
          <w:sz w:val="21"/>
        </w:rPr>
      </w:pPr>
    </w:p>
    <w:p w14:paraId="32F3D214" w14:textId="77777777" w:rsidR="00C85622" w:rsidRPr="005371F4" w:rsidRDefault="00F26744">
      <w:pPr>
        <w:pStyle w:val="30"/>
        <w:keepNext w:val="0"/>
        <w:keepLines w:val="0"/>
        <w:jc w:val="center"/>
      </w:pPr>
      <w:r w:rsidRPr="005371F4">
        <w:rPr>
          <w:rFonts w:hint="eastAsia"/>
        </w:rPr>
        <w:lastRenderedPageBreak/>
        <w:t>六、评</w:t>
      </w:r>
      <w:r w:rsidRPr="005371F4">
        <w:rPr>
          <w:rFonts w:hint="eastAsia"/>
        </w:rPr>
        <w:t xml:space="preserve">   </w:t>
      </w:r>
      <w:r w:rsidRPr="005371F4">
        <w:rPr>
          <w:rFonts w:hint="eastAsia"/>
        </w:rPr>
        <w:t>标</w:t>
      </w:r>
    </w:p>
    <w:p w14:paraId="38628698" w14:textId="77777777" w:rsidR="00C85622" w:rsidRPr="005371F4" w:rsidRDefault="00F26744">
      <w:pPr>
        <w:pStyle w:val="5"/>
        <w:keepNext w:val="0"/>
        <w:keepLines w:val="0"/>
        <w:spacing w:before="0" w:after="0" w:line="360" w:lineRule="auto"/>
        <w:ind w:leftChars="200" w:left="420"/>
        <w:rPr>
          <w:rFonts w:ascii="黑体" w:eastAsia="黑体" w:hAnsi="黑体"/>
          <w:sz w:val="24"/>
        </w:rPr>
      </w:pPr>
      <w:bookmarkStart w:id="127" w:name="_26.组建评标委员会"/>
      <w:bookmarkEnd w:id="127"/>
      <w:r w:rsidRPr="005371F4">
        <w:rPr>
          <w:rFonts w:ascii="黑体" w:eastAsia="黑体" w:hAnsi="黑体" w:hint="eastAsia"/>
          <w:sz w:val="24"/>
        </w:rPr>
        <w:t>26.组建评标委员会</w:t>
      </w:r>
    </w:p>
    <w:p w14:paraId="48C24A08"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26.1评标委员会由采购人代表和评审专家组成，具体人数详见“投标人须知前附表”，其中评审专家不得少于成员总数的三分之二。</w:t>
      </w:r>
    </w:p>
    <w:p w14:paraId="145BE85C" w14:textId="77777777" w:rsidR="00C85622" w:rsidRPr="005371F4" w:rsidRDefault="00F26744">
      <w:pPr>
        <w:pStyle w:val="ad"/>
        <w:snapToGrid w:val="0"/>
        <w:spacing w:line="360" w:lineRule="auto"/>
        <w:ind w:leftChars="1" w:left="2" w:firstLineChars="200" w:firstLine="420"/>
        <w:rPr>
          <w:rFonts w:hAnsi="宋体"/>
          <w:sz w:val="21"/>
        </w:rPr>
      </w:pPr>
      <w:r w:rsidRPr="005371F4">
        <w:rPr>
          <w:rFonts w:hAnsi="宋体" w:hint="eastAsia"/>
          <w:sz w:val="21"/>
        </w:rPr>
        <w:t>26.2参加过采购项目前期咨询论证的专家，不得参加该采购项目的评审活动。</w:t>
      </w:r>
    </w:p>
    <w:p w14:paraId="033A116A" w14:textId="77777777" w:rsidR="00C85622" w:rsidRPr="005371F4" w:rsidRDefault="00F26744">
      <w:pPr>
        <w:pStyle w:val="ad"/>
        <w:snapToGrid w:val="0"/>
        <w:spacing w:line="360" w:lineRule="auto"/>
        <w:ind w:leftChars="1" w:left="2" w:firstLineChars="200" w:firstLine="420"/>
        <w:rPr>
          <w:rFonts w:hAnsi="宋体"/>
          <w:sz w:val="21"/>
        </w:rPr>
      </w:pPr>
      <w:r w:rsidRPr="005371F4">
        <w:rPr>
          <w:rFonts w:hAnsi="宋体" w:hint="eastAsia"/>
          <w:sz w:val="21"/>
        </w:rPr>
        <w:t>26.3</w:t>
      </w:r>
      <w:r w:rsidRPr="005371F4">
        <w:rPr>
          <w:rFonts w:hAnsi="宋体" w:hint="eastAsia"/>
          <w:bCs/>
          <w:sz w:val="21"/>
        </w:rPr>
        <w:t>采购代理机构应当基于广西政府采购云平台抽（选）取评审专家。</w:t>
      </w:r>
    </w:p>
    <w:p w14:paraId="6955173D" w14:textId="77777777" w:rsidR="00C85622" w:rsidRPr="005371F4" w:rsidRDefault="00F26744">
      <w:pPr>
        <w:pStyle w:val="5"/>
        <w:keepNext w:val="0"/>
        <w:keepLines w:val="0"/>
        <w:spacing w:before="0" w:after="0" w:line="360" w:lineRule="auto"/>
        <w:ind w:leftChars="200" w:left="420"/>
        <w:rPr>
          <w:rFonts w:ascii="黑体" w:eastAsia="黑体" w:hAnsi="黑体"/>
          <w:sz w:val="24"/>
        </w:rPr>
      </w:pPr>
      <w:r w:rsidRPr="005371F4">
        <w:rPr>
          <w:rFonts w:ascii="黑体" w:eastAsia="黑体" w:hAnsi="黑体" w:hint="eastAsia"/>
          <w:sz w:val="24"/>
        </w:rPr>
        <w:t>27.评标的依据</w:t>
      </w:r>
    </w:p>
    <w:p w14:paraId="46A48AFC"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评标委员会以</w:t>
      </w:r>
      <w:r w:rsidRPr="005371F4">
        <w:rPr>
          <w:rFonts w:hAnsi="宋体" w:cs="宋体" w:hint="eastAsia"/>
          <w:sz w:val="21"/>
        </w:rPr>
        <w:t>“第四章 评标方法和评标标准”</w:t>
      </w:r>
      <w:r w:rsidRPr="005371F4">
        <w:rPr>
          <w:rFonts w:hAnsi="宋体" w:hint="eastAsia"/>
          <w:sz w:val="21"/>
        </w:rPr>
        <w:t>为依据对投标文件进行评审，</w:t>
      </w:r>
      <w:r w:rsidRPr="005371F4">
        <w:rPr>
          <w:rFonts w:hAnsi="宋体"/>
          <w:sz w:val="21"/>
        </w:rPr>
        <w:t>没有规定的方法、评审因素和标准，不作为评标依据。</w:t>
      </w:r>
    </w:p>
    <w:p w14:paraId="70CECEC9" w14:textId="77777777" w:rsidR="00C85622" w:rsidRPr="005371F4" w:rsidRDefault="00F26744">
      <w:pPr>
        <w:pStyle w:val="5"/>
        <w:keepNext w:val="0"/>
        <w:keepLines w:val="0"/>
        <w:spacing w:before="0" w:after="0" w:line="360" w:lineRule="auto"/>
        <w:ind w:leftChars="200" w:left="420"/>
        <w:rPr>
          <w:rFonts w:ascii="黑体" w:eastAsia="黑体" w:hAnsi="黑体"/>
          <w:sz w:val="24"/>
        </w:rPr>
      </w:pPr>
      <w:r w:rsidRPr="005371F4">
        <w:rPr>
          <w:rFonts w:ascii="黑体" w:eastAsia="黑体" w:hAnsi="黑体" w:hint="eastAsia"/>
          <w:sz w:val="24"/>
        </w:rPr>
        <w:t>28.评标原则</w:t>
      </w:r>
    </w:p>
    <w:p w14:paraId="6CF5930C"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07A570E"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28.2</w:t>
      </w:r>
      <w:bookmarkStart w:id="128" w:name="_28.3评标方法。本项目将按须知前附表规定的评标办法进行评标，具体评标"/>
      <w:bookmarkEnd w:id="128"/>
      <w:r w:rsidRPr="005371F4">
        <w:rPr>
          <w:rFonts w:hAnsi="宋体" w:hint="eastAsia"/>
          <w:sz w:val="21"/>
        </w:rPr>
        <w:t>评委表决。评标委员会成员对需要共同认定的事项存在争议的，应当按照少数服从多数的原则作出结论。</w:t>
      </w:r>
    </w:p>
    <w:p w14:paraId="2B00B7FD"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28.</w:t>
      </w:r>
      <w:r w:rsidRPr="005371F4">
        <w:rPr>
          <w:rFonts w:hAnsi="宋体"/>
          <w:sz w:val="21"/>
        </w:rPr>
        <w:t>3</w:t>
      </w:r>
      <w:r w:rsidRPr="005371F4">
        <w:rPr>
          <w:rFonts w:hAnsi="宋体" w:hint="eastAsia"/>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ADA613D"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2</w:t>
      </w:r>
      <w:r w:rsidRPr="005371F4">
        <w:rPr>
          <w:rFonts w:hAnsi="宋体"/>
          <w:sz w:val="21"/>
        </w:rPr>
        <w:t>8.4</w:t>
      </w:r>
      <w:r w:rsidRPr="005371F4">
        <w:rPr>
          <w:rFonts w:hAnsi="宋体" w:hint="eastAsia"/>
          <w:sz w:val="21"/>
        </w:rPr>
        <w:t>评标过程的监控。本项目电子评标过程实行网上留痕、全程录音、录像监控，</w:t>
      </w:r>
      <w:r w:rsidRPr="005371F4">
        <w:rPr>
          <w:rFonts w:hAnsi="宋体" w:hint="eastAsia"/>
          <w:b/>
          <w:sz w:val="21"/>
        </w:rPr>
        <w:t>投标人在评标过程中所进行的试图影响评标结果的不公正活动，可能导致其投标按无效处理。</w:t>
      </w:r>
    </w:p>
    <w:p w14:paraId="7E71C1D7" w14:textId="77777777" w:rsidR="00C85622" w:rsidRPr="005371F4" w:rsidRDefault="00F26744">
      <w:pPr>
        <w:pStyle w:val="5"/>
        <w:keepNext w:val="0"/>
        <w:keepLines w:val="0"/>
        <w:spacing w:before="0" w:after="0" w:line="360" w:lineRule="auto"/>
        <w:ind w:leftChars="200" w:left="420"/>
        <w:rPr>
          <w:rFonts w:ascii="黑体" w:eastAsia="黑体" w:hAnsi="黑体"/>
          <w:sz w:val="21"/>
          <w:szCs w:val="21"/>
        </w:rPr>
      </w:pPr>
      <w:r w:rsidRPr="005371F4">
        <w:rPr>
          <w:rFonts w:ascii="黑体" w:eastAsia="黑体" w:hAnsi="黑体" w:hint="eastAsia"/>
          <w:sz w:val="21"/>
          <w:szCs w:val="21"/>
        </w:rPr>
        <w:t>29.评标方法及中标候选人推荐</w:t>
      </w:r>
    </w:p>
    <w:p w14:paraId="7AF6998C"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2</w:t>
      </w:r>
      <w:r w:rsidRPr="005371F4">
        <w:rPr>
          <w:rFonts w:hAnsi="宋体"/>
          <w:sz w:val="21"/>
        </w:rPr>
        <w:t>9.1</w:t>
      </w:r>
      <w:r w:rsidRPr="005371F4">
        <w:rPr>
          <w:rFonts w:hAnsi="宋体" w:hint="eastAsia"/>
          <w:sz w:val="21"/>
        </w:rPr>
        <w:t>本项目的评标方法详见“投标人须知前附表”。</w:t>
      </w:r>
    </w:p>
    <w:p w14:paraId="3E351434"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2</w:t>
      </w:r>
      <w:r w:rsidRPr="005371F4">
        <w:rPr>
          <w:rFonts w:hAnsi="宋体"/>
          <w:sz w:val="21"/>
        </w:rPr>
        <w:t>9.2</w:t>
      </w:r>
      <w:r w:rsidRPr="005371F4">
        <w:rPr>
          <w:rFonts w:hAnsi="宋体" w:cs="宋体"/>
          <w:sz w:val="21"/>
        </w:rPr>
        <w:t xml:space="preserve"> </w:t>
      </w:r>
      <w:r w:rsidRPr="005371F4">
        <w:rPr>
          <w:rFonts w:hAnsi="宋体" w:cs="宋体" w:hint="eastAsia"/>
          <w:sz w:val="21"/>
        </w:rPr>
        <w:t>商务/技术要求</w:t>
      </w:r>
      <w:r w:rsidRPr="005371F4">
        <w:rPr>
          <w:rFonts w:hAnsi="宋体" w:hint="eastAsia"/>
          <w:sz w:val="21"/>
        </w:rPr>
        <w:t>允许负偏离的条款数</w:t>
      </w:r>
      <w:r w:rsidRPr="005371F4">
        <w:rPr>
          <w:rFonts w:hAnsi="宋体"/>
          <w:sz w:val="21"/>
        </w:rPr>
        <w:t>详见</w:t>
      </w:r>
      <w:r w:rsidRPr="005371F4">
        <w:rPr>
          <w:rFonts w:hAnsi="宋体" w:hint="eastAsia"/>
          <w:sz w:val="21"/>
        </w:rPr>
        <w:t>“投标人须知前附表”。</w:t>
      </w:r>
    </w:p>
    <w:p w14:paraId="4BB5CA34" w14:textId="77777777" w:rsidR="00C85622" w:rsidRPr="005371F4" w:rsidRDefault="00F26744">
      <w:pPr>
        <w:pStyle w:val="ad"/>
        <w:snapToGrid w:val="0"/>
        <w:spacing w:line="360" w:lineRule="auto"/>
        <w:ind w:firstLineChars="200" w:firstLine="420"/>
        <w:rPr>
          <w:rFonts w:hAnsi="宋体" w:cs="宋体"/>
          <w:sz w:val="21"/>
        </w:rPr>
      </w:pPr>
      <w:r w:rsidRPr="005371F4">
        <w:rPr>
          <w:rFonts w:hAnsi="宋体" w:hint="eastAsia"/>
          <w:sz w:val="21"/>
        </w:rPr>
        <w:t>2</w:t>
      </w:r>
      <w:r w:rsidRPr="005371F4">
        <w:rPr>
          <w:rFonts w:hAnsi="宋体"/>
          <w:sz w:val="21"/>
        </w:rPr>
        <w:t>9.3</w:t>
      </w:r>
      <w:r w:rsidRPr="005371F4">
        <w:rPr>
          <w:rFonts w:hAnsi="宋体" w:cs="宋体"/>
          <w:sz w:val="21"/>
        </w:rPr>
        <w:t xml:space="preserve"> </w:t>
      </w:r>
      <w:r w:rsidRPr="005371F4">
        <w:rPr>
          <w:rFonts w:hAnsi="宋体"/>
          <w:sz w:val="21"/>
        </w:rPr>
        <w:t>中标候选人推荐数量详见</w:t>
      </w:r>
      <w:r w:rsidRPr="005371F4">
        <w:rPr>
          <w:rFonts w:hAnsi="宋体" w:hint="eastAsia"/>
          <w:sz w:val="21"/>
        </w:rPr>
        <w:t>“投标人须知前附表”。</w:t>
      </w:r>
    </w:p>
    <w:p w14:paraId="09DF7544" w14:textId="77777777" w:rsidR="00C85622" w:rsidRPr="005371F4" w:rsidRDefault="00F26744">
      <w:pPr>
        <w:spacing w:line="360" w:lineRule="auto"/>
        <w:ind w:firstLineChars="200" w:firstLine="420"/>
        <w:rPr>
          <w:rFonts w:hAnsi="宋体"/>
          <w:szCs w:val="21"/>
        </w:rPr>
      </w:pPr>
      <w:r w:rsidRPr="005371F4">
        <w:rPr>
          <w:rFonts w:hAnsi="宋体" w:hint="eastAsia"/>
          <w:szCs w:val="21"/>
        </w:rPr>
        <w:t>29.</w:t>
      </w:r>
      <w:r w:rsidRPr="005371F4">
        <w:rPr>
          <w:rFonts w:hAnsi="宋体"/>
          <w:szCs w:val="21"/>
        </w:rPr>
        <w:t>4</w:t>
      </w:r>
      <w:r w:rsidRPr="005371F4">
        <w:rPr>
          <w:rFonts w:hAnsi="宋体" w:hint="eastAsia"/>
          <w:szCs w:val="21"/>
        </w:rPr>
        <w:t xml:space="preserve"> </w:t>
      </w:r>
      <w:r w:rsidRPr="005371F4">
        <w:rPr>
          <w:rFonts w:hAnsi="宋体" w:hint="eastAsia"/>
          <w:szCs w:val="21"/>
        </w:rPr>
        <w:t>电子交易活动的中止。采购过程中出现以下情形，导致电子交易平台无法正常运行，或者无法保证电子交易的公平、公正和安全时，采购代理机构可以中止电子交易活动：</w:t>
      </w:r>
    </w:p>
    <w:p w14:paraId="1D9177B7" w14:textId="77777777" w:rsidR="00C85622" w:rsidRPr="005371F4" w:rsidRDefault="00F26744">
      <w:pPr>
        <w:spacing w:line="360" w:lineRule="auto"/>
        <w:ind w:firstLineChars="200" w:firstLine="420"/>
        <w:rPr>
          <w:rFonts w:hAnsi="宋体"/>
          <w:szCs w:val="21"/>
        </w:rPr>
      </w:pPr>
      <w:r w:rsidRPr="005371F4">
        <w:rPr>
          <w:rFonts w:hAnsi="宋体" w:hint="eastAsia"/>
          <w:szCs w:val="21"/>
        </w:rPr>
        <w:t>（</w:t>
      </w:r>
      <w:r w:rsidRPr="005371F4">
        <w:rPr>
          <w:rFonts w:hAnsi="宋体" w:hint="eastAsia"/>
          <w:szCs w:val="21"/>
        </w:rPr>
        <w:t>1</w:t>
      </w:r>
      <w:r w:rsidRPr="005371F4">
        <w:rPr>
          <w:rFonts w:hAnsi="宋体" w:hint="eastAsia"/>
          <w:szCs w:val="21"/>
        </w:rPr>
        <w:t>）电子交易平台发生故障而无法登录访问的；</w:t>
      </w:r>
      <w:r w:rsidRPr="005371F4">
        <w:rPr>
          <w:rFonts w:hAnsi="宋体" w:hint="eastAsia"/>
          <w:szCs w:val="21"/>
        </w:rPr>
        <w:t xml:space="preserve"> </w:t>
      </w:r>
    </w:p>
    <w:p w14:paraId="24D9E4CB" w14:textId="77777777" w:rsidR="00C85622" w:rsidRPr="005371F4" w:rsidRDefault="00F26744">
      <w:pPr>
        <w:spacing w:line="360" w:lineRule="auto"/>
        <w:ind w:firstLineChars="200" w:firstLine="420"/>
        <w:rPr>
          <w:rFonts w:hAnsi="宋体"/>
          <w:szCs w:val="21"/>
        </w:rPr>
      </w:pPr>
      <w:r w:rsidRPr="005371F4">
        <w:rPr>
          <w:rFonts w:hAnsi="宋体" w:hint="eastAsia"/>
          <w:szCs w:val="21"/>
        </w:rPr>
        <w:t>（</w:t>
      </w:r>
      <w:r w:rsidRPr="005371F4">
        <w:rPr>
          <w:rFonts w:hAnsi="宋体" w:hint="eastAsia"/>
          <w:szCs w:val="21"/>
        </w:rPr>
        <w:t>2</w:t>
      </w:r>
      <w:r w:rsidRPr="005371F4">
        <w:rPr>
          <w:rFonts w:hAnsi="宋体" w:hint="eastAsia"/>
          <w:szCs w:val="21"/>
        </w:rPr>
        <w:t>）电子交易平台应用或数据库出现错误，不能进行正常操作的；</w:t>
      </w:r>
    </w:p>
    <w:p w14:paraId="1D07A276" w14:textId="77777777" w:rsidR="00C85622" w:rsidRPr="005371F4" w:rsidRDefault="00F26744">
      <w:pPr>
        <w:spacing w:line="360" w:lineRule="auto"/>
        <w:ind w:firstLineChars="200" w:firstLine="420"/>
        <w:rPr>
          <w:rFonts w:hAnsi="宋体"/>
          <w:szCs w:val="21"/>
        </w:rPr>
      </w:pPr>
      <w:r w:rsidRPr="005371F4">
        <w:rPr>
          <w:rFonts w:hAnsi="宋体" w:hint="eastAsia"/>
          <w:szCs w:val="21"/>
        </w:rPr>
        <w:t>（</w:t>
      </w:r>
      <w:r w:rsidRPr="005371F4">
        <w:rPr>
          <w:rFonts w:hAnsi="宋体" w:hint="eastAsia"/>
          <w:szCs w:val="21"/>
        </w:rPr>
        <w:t>3</w:t>
      </w:r>
      <w:r w:rsidRPr="005371F4">
        <w:rPr>
          <w:rFonts w:hAnsi="宋体" w:hint="eastAsia"/>
          <w:szCs w:val="21"/>
        </w:rPr>
        <w:t>）电子交易平台发现严重安全漏洞，有潜在泄密危险的；</w:t>
      </w:r>
    </w:p>
    <w:p w14:paraId="15A80505" w14:textId="77777777" w:rsidR="00C85622" w:rsidRPr="005371F4" w:rsidRDefault="00F26744">
      <w:pPr>
        <w:spacing w:line="360" w:lineRule="auto"/>
        <w:ind w:firstLineChars="200" w:firstLine="420"/>
        <w:rPr>
          <w:rFonts w:hAnsi="宋体"/>
          <w:szCs w:val="21"/>
        </w:rPr>
      </w:pPr>
      <w:r w:rsidRPr="005371F4">
        <w:rPr>
          <w:rFonts w:hAnsi="宋体" w:hint="eastAsia"/>
          <w:szCs w:val="21"/>
        </w:rPr>
        <w:t>（</w:t>
      </w:r>
      <w:r w:rsidRPr="005371F4">
        <w:rPr>
          <w:rFonts w:hAnsi="宋体" w:hint="eastAsia"/>
          <w:szCs w:val="21"/>
        </w:rPr>
        <w:t>4</w:t>
      </w:r>
      <w:r w:rsidRPr="005371F4">
        <w:rPr>
          <w:rFonts w:hAnsi="宋体" w:hint="eastAsia"/>
          <w:szCs w:val="21"/>
        </w:rPr>
        <w:t>）病毒发作导致不能进行正常操作的；</w:t>
      </w:r>
      <w:r w:rsidRPr="005371F4">
        <w:rPr>
          <w:rFonts w:hAnsi="宋体" w:hint="eastAsia"/>
          <w:szCs w:val="21"/>
        </w:rPr>
        <w:t xml:space="preserve"> </w:t>
      </w:r>
    </w:p>
    <w:p w14:paraId="02401981" w14:textId="77777777" w:rsidR="00C85622" w:rsidRPr="005371F4" w:rsidRDefault="00F26744">
      <w:pPr>
        <w:spacing w:line="360" w:lineRule="auto"/>
        <w:ind w:firstLineChars="200" w:firstLine="420"/>
        <w:rPr>
          <w:rFonts w:hAnsi="宋体"/>
          <w:szCs w:val="21"/>
        </w:rPr>
      </w:pPr>
      <w:r w:rsidRPr="005371F4">
        <w:rPr>
          <w:rFonts w:hAnsi="宋体" w:hint="eastAsia"/>
          <w:szCs w:val="21"/>
        </w:rPr>
        <w:lastRenderedPageBreak/>
        <w:t>（</w:t>
      </w:r>
      <w:r w:rsidRPr="005371F4">
        <w:rPr>
          <w:rFonts w:hAnsi="宋体" w:hint="eastAsia"/>
          <w:szCs w:val="21"/>
        </w:rPr>
        <w:t>5</w:t>
      </w:r>
      <w:r w:rsidRPr="005371F4">
        <w:rPr>
          <w:rFonts w:hAnsi="宋体" w:hint="eastAsia"/>
          <w:szCs w:val="21"/>
        </w:rPr>
        <w:t>）其他无法保证电子交易的公平、公正和安全的情况。</w:t>
      </w:r>
    </w:p>
    <w:p w14:paraId="34EA443C" w14:textId="77777777" w:rsidR="00C85622" w:rsidRPr="005371F4" w:rsidRDefault="00F26744">
      <w:pPr>
        <w:spacing w:line="360" w:lineRule="auto"/>
        <w:ind w:firstLineChars="200" w:firstLine="420"/>
        <w:rPr>
          <w:rFonts w:hAnsi="宋体"/>
          <w:szCs w:val="21"/>
        </w:rPr>
      </w:pPr>
      <w:r w:rsidRPr="005371F4">
        <w:rPr>
          <w:rFonts w:hAnsi="宋体" w:hint="eastAsia"/>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58E9FBCC"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29.5出现下列情形之一的，应予废标：</w:t>
      </w:r>
    </w:p>
    <w:p w14:paraId="30D84E59"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（1）符合专业条件的供应商或者对招标文件作实质响应的供应商不足三家的；</w:t>
      </w:r>
    </w:p>
    <w:p w14:paraId="6AF4242A"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（2）出现影响采购公正的违法、违规行为的；</w:t>
      </w:r>
    </w:p>
    <w:p w14:paraId="7F9DA748"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（3）投标人的报价均超过了采购预算，采购人不能支付的；</w:t>
      </w:r>
    </w:p>
    <w:p w14:paraId="5674054E"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（4）因重大变故，采购任务取消的。</w:t>
      </w:r>
    </w:p>
    <w:p w14:paraId="596C7129"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废标后，采购人应当将废标理由通知所有投标人。</w:t>
      </w:r>
    </w:p>
    <w:p w14:paraId="68218C46" w14:textId="77777777" w:rsidR="00C85622" w:rsidRPr="005371F4" w:rsidRDefault="00C85622">
      <w:pPr>
        <w:pStyle w:val="ad"/>
        <w:snapToGrid w:val="0"/>
        <w:spacing w:line="360" w:lineRule="auto"/>
        <w:rPr>
          <w:rFonts w:hAnsi="宋体"/>
          <w:sz w:val="21"/>
        </w:rPr>
      </w:pPr>
    </w:p>
    <w:p w14:paraId="252EDF21" w14:textId="77777777" w:rsidR="00C85622" w:rsidRPr="005371F4" w:rsidRDefault="00F26744">
      <w:pPr>
        <w:pStyle w:val="30"/>
        <w:keepNext w:val="0"/>
        <w:keepLines w:val="0"/>
        <w:jc w:val="center"/>
      </w:pPr>
      <w:bookmarkStart w:id="129" w:name="_Toc254970546"/>
      <w:bookmarkStart w:id="130" w:name="_Toc254970687"/>
      <w:r w:rsidRPr="005371F4">
        <w:rPr>
          <w:rFonts w:hint="eastAsia"/>
        </w:rPr>
        <w:t>七、</w:t>
      </w:r>
      <w:bookmarkEnd w:id="129"/>
      <w:bookmarkEnd w:id="130"/>
      <w:r w:rsidRPr="005371F4">
        <w:rPr>
          <w:rFonts w:hint="eastAsia"/>
        </w:rPr>
        <w:t>中标和合同</w:t>
      </w:r>
    </w:p>
    <w:p w14:paraId="656F874D" w14:textId="77777777" w:rsidR="00C85622" w:rsidRPr="005371F4" w:rsidRDefault="00F26744">
      <w:pPr>
        <w:pStyle w:val="5"/>
        <w:keepNext w:val="0"/>
        <w:keepLines w:val="0"/>
        <w:spacing w:before="0" w:after="0" w:line="360" w:lineRule="auto"/>
        <w:ind w:leftChars="200" w:left="420"/>
        <w:rPr>
          <w:rFonts w:ascii="黑体" w:eastAsia="黑体" w:hAnsi="黑体"/>
          <w:sz w:val="24"/>
        </w:rPr>
      </w:pPr>
      <w:r w:rsidRPr="005371F4">
        <w:rPr>
          <w:rFonts w:ascii="黑体" w:eastAsia="黑体" w:hAnsi="黑体" w:hint="eastAsia"/>
          <w:sz w:val="24"/>
        </w:rPr>
        <w:t>30</w:t>
      </w:r>
      <w:r w:rsidRPr="005371F4">
        <w:rPr>
          <w:rFonts w:ascii="黑体" w:eastAsia="黑体" w:hAnsi="黑体"/>
          <w:sz w:val="24"/>
        </w:rPr>
        <w:t xml:space="preserve"> </w:t>
      </w:r>
      <w:r w:rsidRPr="005371F4">
        <w:rPr>
          <w:rFonts w:ascii="黑体" w:eastAsia="黑体" w:hAnsi="黑体" w:hint="eastAsia"/>
          <w:sz w:val="24"/>
        </w:rPr>
        <w:t>.确定中标人</w:t>
      </w:r>
    </w:p>
    <w:p w14:paraId="13AE6380" w14:textId="77777777" w:rsidR="00C85622" w:rsidRPr="005371F4" w:rsidRDefault="00F26744">
      <w:pPr>
        <w:pStyle w:val="5"/>
        <w:keepNext w:val="0"/>
        <w:keepLines w:val="0"/>
        <w:spacing w:before="0" w:after="0" w:line="360" w:lineRule="auto"/>
        <w:ind w:firstLineChars="200" w:firstLine="420"/>
        <w:rPr>
          <w:rFonts w:ascii="宋体" w:hAnsi="宋体"/>
          <w:b w:val="0"/>
          <w:sz w:val="21"/>
          <w:szCs w:val="21"/>
        </w:rPr>
      </w:pPr>
      <w:r w:rsidRPr="005371F4">
        <w:rPr>
          <w:rFonts w:ascii="宋体" w:hAnsi="宋体"/>
          <w:b w:val="0"/>
          <w:sz w:val="21"/>
          <w:szCs w:val="21"/>
        </w:rPr>
        <w:t>30.1</w:t>
      </w:r>
      <w:r w:rsidRPr="005371F4">
        <w:rPr>
          <w:rFonts w:ascii="宋体" w:hAnsi="宋体" w:hint="eastAsia"/>
          <w:b w:val="0"/>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6DCF1473" w14:textId="77777777" w:rsidR="00C85622" w:rsidRPr="005371F4" w:rsidRDefault="00F26744">
      <w:pPr>
        <w:snapToGrid w:val="0"/>
        <w:spacing w:line="360" w:lineRule="auto"/>
        <w:ind w:firstLineChars="200" w:firstLine="420"/>
        <w:rPr>
          <w:rFonts w:ascii="宋体" w:hAnsi="宋体" w:cs="Courier New"/>
          <w:szCs w:val="21"/>
        </w:rPr>
      </w:pPr>
      <w:r w:rsidRPr="005371F4">
        <w:rPr>
          <w:rFonts w:ascii="宋体" w:hAnsi="宋体" w:cs="Courier New"/>
          <w:szCs w:val="21"/>
        </w:rPr>
        <w:t>30.2</w:t>
      </w:r>
      <w:r w:rsidRPr="005371F4">
        <w:rPr>
          <w:rFonts w:ascii="宋体" w:hAnsi="宋体" w:cs="Courier New" w:hint="eastAsia"/>
          <w:szCs w:val="21"/>
        </w:rPr>
        <w:t>采购人在收到评标报告5个工作日内未按评标报告推荐的中标候选人顺序确定中标人，又不能说明合法理由的，视同按评标报告推荐的顺序确定排名第一的中标候选人为中标人。</w:t>
      </w:r>
    </w:p>
    <w:p w14:paraId="0F3B01F8" w14:textId="77777777" w:rsidR="00C85622" w:rsidRPr="005371F4" w:rsidRDefault="00F26744">
      <w:pPr>
        <w:pStyle w:val="5"/>
        <w:keepNext w:val="0"/>
        <w:keepLines w:val="0"/>
        <w:spacing w:before="0" w:after="0" w:line="360" w:lineRule="auto"/>
        <w:ind w:leftChars="200" w:left="420"/>
        <w:rPr>
          <w:rFonts w:ascii="黑体" w:eastAsia="黑体" w:hAnsi="黑体"/>
          <w:sz w:val="24"/>
        </w:rPr>
      </w:pPr>
      <w:r w:rsidRPr="005371F4">
        <w:rPr>
          <w:rFonts w:ascii="黑体" w:eastAsia="黑体" w:hAnsi="黑体" w:hint="eastAsia"/>
          <w:sz w:val="24"/>
        </w:rPr>
        <w:t>31. 结果公告</w:t>
      </w:r>
    </w:p>
    <w:p w14:paraId="74E569DF" w14:textId="77777777" w:rsidR="00C85622" w:rsidRPr="005371F4" w:rsidRDefault="00F26744">
      <w:pPr>
        <w:pStyle w:val="5"/>
        <w:keepNext w:val="0"/>
        <w:keepLines w:val="0"/>
        <w:spacing w:before="0" w:after="0" w:line="360" w:lineRule="auto"/>
        <w:ind w:firstLineChars="200" w:firstLine="420"/>
        <w:rPr>
          <w:rFonts w:ascii="宋体" w:hAnsi="宋体"/>
          <w:b w:val="0"/>
          <w:sz w:val="21"/>
          <w:szCs w:val="21"/>
        </w:rPr>
      </w:pPr>
      <w:r w:rsidRPr="005371F4">
        <w:rPr>
          <w:rFonts w:ascii="宋体" w:hAnsi="宋体" w:hint="eastAsia"/>
          <w:b w:val="0"/>
          <w:sz w:val="21"/>
          <w:szCs w:val="21"/>
        </w:rPr>
        <w:t>3</w:t>
      </w:r>
      <w:r w:rsidRPr="005371F4">
        <w:rPr>
          <w:rFonts w:ascii="宋体" w:hAnsi="宋体"/>
          <w:b w:val="0"/>
          <w:sz w:val="21"/>
          <w:szCs w:val="21"/>
        </w:rPr>
        <w:t>1.1</w:t>
      </w:r>
      <w:r w:rsidRPr="005371F4">
        <w:rPr>
          <w:rFonts w:ascii="宋体" w:hAnsi="宋体" w:hint="eastAsia"/>
          <w:b w:val="0"/>
          <w:sz w:val="21"/>
          <w:szCs w:val="21"/>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17372FFB"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以上信息查询记录及相关证据与招标文件一并保存。</w:t>
      </w:r>
    </w:p>
    <w:p w14:paraId="09B36E82" w14:textId="77777777" w:rsidR="00C85622" w:rsidRPr="005371F4" w:rsidRDefault="00F26744">
      <w:pPr>
        <w:pStyle w:val="5"/>
        <w:keepNext w:val="0"/>
        <w:keepLines w:val="0"/>
        <w:spacing w:before="0" w:after="0" w:line="360" w:lineRule="auto"/>
        <w:ind w:firstLineChars="200" w:firstLine="420"/>
        <w:rPr>
          <w:rFonts w:ascii="宋体" w:hAnsi="宋体"/>
          <w:b w:val="0"/>
          <w:sz w:val="21"/>
          <w:szCs w:val="21"/>
        </w:rPr>
      </w:pPr>
      <w:r w:rsidRPr="005371F4">
        <w:rPr>
          <w:rFonts w:ascii="宋体" w:hAnsi="宋体" w:hint="eastAsia"/>
          <w:b w:val="0"/>
          <w:sz w:val="21"/>
          <w:szCs w:val="21"/>
        </w:rPr>
        <w:t>31.2中标供应商享受《政府采购促进中小企业发展管理办法》（财库〔2020〕46号）规</w:t>
      </w:r>
      <w:r w:rsidRPr="005371F4">
        <w:rPr>
          <w:rFonts w:ascii="宋体" w:hAnsi="宋体" w:hint="eastAsia"/>
          <w:b w:val="0"/>
          <w:sz w:val="21"/>
          <w:szCs w:val="21"/>
        </w:rPr>
        <w:lastRenderedPageBreak/>
        <w:t>定的中小企业扶持政策的，采购人、采购代理机构应当随中标结果公开中标供应商的《中小企业声明函》。</w:t>
      </w:r>
    </w:p>
    <w:p w14:paraId="77F89913" w14:textId="77777777" w:rsidR="00C85622" w:rsidRPr="005371F4" w:rsidRDefault="00F26744">
      <w:pPr>
        <w:pStyle w:val="5"/>
        <w:keepNext w:val="0"/>
        <w:keepLines w:val="0"/>
        <w:spacing w:before="0" w:after="0" w:line="360" w:lineRule="auto"/>
        <w:ind w:leftChars="200" w:left="420"/>
        <w:rPr>
          <w:rFonts w:ascii="黑体" w:eastAsia="黑体" w:hAnsi="黑体"/>
          <w:sz w:val="24"/>
        </w:rPr>
      </w:pPr>
      <w:r w:rsidRPr="005371F4">
        <w:rPr>
          <w:rFonts w:ascii="黑体" w:eastAsia="黑体" w:hAnsi="黑体" w:hint="eastAsia"/>
          <w:sz w:val="24"/>
        </w:rPr>
        <w:t>32.发出中标通知书</w:t>
      </w:r>
    </w:p>
    <w:p w14:paraId="60844C1E" w14:textId="77777777" w:rsidR="00C85622" w:rsidRPr="005371F4" w:rsidRDefault="00F26744">
      <w:pPr>
        <w:pStyle w:val="5"/>
        <w:keepNext w:val="0"/>
        <w:keepLines w:val="0"/>
        <w:spacing w:before="0" w:after="0" w:line="360" w:lineRule="auto"/>
        <w:rPr>
          <w:rFonts w:ascii="宋体" w:hAnsi="宋体"/>
          <w:b w:val="0"/>
          <w:sz w:val="21"/>
          <w:szCs w:val="21"/>
        </w:rPr>
      </w:pPr>
      <w:r w:rsidRPr="005371F4">
        <w:rPr>
          <w:rFonts w:ascii="宋体" w:hAnsi="宋体" w:hint="eastAsia"/>
          <w:b w:val="0"/>
          <w:sz w:val="21"/>
          <w:szCs w:val="21"/>
        </w:rPr>
        <w:t xml:space="preserve"> </w:t>
      </w:r>
      <w:r w:rsidRPr="005371F4">
        <w:rPr>
          <w:rFonts w:ascii="宋体" w:hAnsi="宋体"/>
          <w:b w:val="0"/>
          <w:sz w:val="21"/>
          <w:szCs w:val="21"/>
        </w:rPr>
        <w:t xml:space="preserve">   </w:t>
      </w:r>
      <w:r w:rsidRPr="005371F4">
        <w:rPr>
          <w:rFonts w:ascii="宋体" w:hAnsi="宋体" w:hint="eastAsia"/>
          <w:b w:val="0"/>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6B54B155" w14:textId="77777777" w:rsidR="00C85622" w:rsidRPr="005371F4" w:rsidRDefault="00F26744">
      <w:pPr>
        <w:pStyle w:val="5"/>
        <w:keepNext w:val="0"/>
        <w:keepLines w:val="0"/>
        <w:spacing w:before="0" w:after="0" w:line="360" w:lineRule="auto"/>
        <w:ind w:leftChars="200" w:left="420"/>
        <w:rPr>
          <w:rFonts w:ascii="黑体" w:eastAsia="黑体" w:hAnsi="黑体"/>
          <w:sz w:val="24"/>
        </w:rPr>
      </w:pPr>
      <w:r w:rsidRPr="005371F4">
        <w:rPr>
          <w:rFonts w:ascii="黑体" w:eastAsia="黑体" w:hAnsi="黑体" w:hint="eastAsia"/>
          <w:sz w:val="24"/>
        </w:rPr>
        <w:t>33. 无义务解释未中标原因</w:t>
      </w:r>
    </w:p>
    <w:p w14:paraId="3FBA7218" w14:textId="77777777" w:rsidR="00C85622" w:rsidRPr="005371F4" w:rsidRDefault="00F26744">
      <w:pPr>
        <w:pStyle w:val="5"/>
        <w:keepNext w:val="0"/>
        <w:keepLines w:val="0"/>
        <w:spacing w:before="0" w:after="0" w:line="360" w:lineRule="auto"/>
        <w:ind w:leftChars="200" w:left="420"/>
        <w:rPr>
          <w:rFonts w:ascii="宋体" w:hAnsi="宋体"/>
          <w:b w:val="0"/>
          <w:sz w:val="21"/>
          <w:szCs w:val="21"/>
        </w:rPr>
      </w:pPr>
      <w:r w:rsidRPr="005371F4">
        <w:rPr>
          <w:rFonts w:ascii="宋体" w:hAnsi="宋体" w:hint="eastAsia"/>
          <w:b w:val="0"/>
          <w:sz w:val="21"/>
          <w:szCs w:val="21"/>
        </w:rPr>
        <w:t>采购代理机构无义务向未中标的投标人解释未中标原因。</w:t>
      </w:r>
    </w:p>
    <w:p w14:paraId="64BD739F" w14:textId="77777777" w:rsidR="00C85622" w:rsidRPr="005371F4" w:rsidRDefault="00F26744">
      <w:pPr>
        <w:pStyle w:val="5"/>
        <w:keepNext w:val="0"/>
        <w:keepLines w:val="0"/>
        <w:spacing w:before="0" w:after="0" w:line="360" w:lineRule="auto"/>
        <w:ind w:leftChars="200" w:left="420"/>
        <w:rPr>
          <w:rFonts w:ascii="黑体" w:eastAsia="黑体" w:hAnsi="黑体"/>
          <w:sz w:val="24"/>
        </w:rPr>
      </w:pPr>
      <w:r w:rsidRPr="005371F4">
        <w:rPr>
          <w:rFonts w:ascii="黑体" w:eastAsia="黑体" w:hAnsi="黑体" w:hint="eastAsia"/>
          <w:sz w:val="24"/>
        </w:rPr>
        <w:t>34.合同授予标准</w:t>
      </w:r>
    </w:p>
    <w:p w14:paraId="2549F586"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cs="Courier New" w:hint="eastAsia"/>
          <w:szCs w:val="21"/>
        </w:rPr>
        <w:t>合同将授予被确定实质上响应招标文件要求，具备履行合同能力的中标人。</w:t>
      </w:r>
    </w:p>
    <w:p w14:paraId="4A735CA6" w14:textId="77777777" w:rsidR="00C85622" w:rsidRPr="005371F4" w:rsidRDefault="00F26744">
      <w:pPr>
        <w:pStyle w:val="5"/>
        <w:keepNext w:val="0"/>
        <w:keepLines w:val="0"/>
        <w:spacing w:before="0" w:after="0" w:line="360" w:lineRule="auto"/>
        <w:ind w:leftChars="200" w:left="420"/>
        <w:rPr>
          <w:rFonts w:ascii="黑体" w:eastAsia="黑体" w:hAnsi="黑体"/>
          <w:sz w:val="24"/>
        </w:rPr>
      </w:pPr>
      <w:r w:rsidRPr="005371F4">
        <w:rPr>
          <w:rFonts w:ascii="黑体" w:eastAsia="黑体" w:hAnsi="黑体" w:hint="eastAsia"/>
          <w:sz w:val="24"/>
        </w:rPr>
        <w:t>35.履约保证金</w:t>
      </w:r>
    </w:p>
    <w:p w14:paraId="525C8CB0" w14:textId="77777777" w:rsidR="00C85622" w:rsidRPr="005371F4" w:rsidRDefault="00F26744">
      <w:pPr>
        <w:pStyle w:val="5"/>
        <w:keepNext w:val="0"/>
        <w:keepLines w:val="0"/>
        <w:spacing w:before="0" w:after="0" w:line="360" w:lineRule="auto"/>
        <w:ind w:firstLineChars="150" w:firstLine="315"/>
        <w:rPr>
          <w:rFonts w:ascii="宋体" w:hAnsi="宋体"/>
          <w:b w:val="0"/>
          <w:sz w:val="21"/>
          <w:szCs w:val="21"/>
        </w:rPr>
      </w:pPr>
      <w:bookmarkStart w:id="131" w:name="_39.1中标人须于签订合同前按本须知前附表规定的金额转账或电汇到指定账"/>
      <w:bookmarkEnd w:id="131"/>
      <w:r w:rsidRPr="005371F4">
        <w:rPr>
          <w:rFonts w:ascii="宋体" w:hAnsi="宋体"/>
          <w:b w:val="0"/>
          <w:sz w:val="21"/>
          <w:szCs w:val="21"/>
        </w:rPr>
        <w:t xml:space="preserve"> </w:t>
      </w:r>
      <w:r w:rsidRPr="005371F4">
        <w:rPr>
          <w:rFonts w:ascii="宋体" w:hAnsi="宋体" w:hint="eastAsia"/>
          <w:b w:val="0"/>
          <w:sz w:val="21"/>
          <w:szCs w:val="21"/>
        </w:rPr>
        <w:t>3</w:t>
      </w:r>
      <w:r w:rsidRPr="005371F4">
        <w:rPr>
          <w:rFonts w:ascii="宋体" w:hAnsi="宋体"/>
          <w:b w:val="0"/>
          <w:sz w:val="21"/>
          <w:szCs w:val="21"/>
        </w:rPr>
        <w:t>5</w:t>
      </w:r>
      <w:r w:rsidRPr="005371F4">
        <w:rPr>
          <w:rFonts w:ascii="宋体" w:hAnsi="宋体" w:hint="eastAsia"/>
          <w:b w:val="0"/>
          <w:sz w:val="21"/>
          <w:szCs w:val="21"/>
        </w:rPr>
        <w:t>.1 履约保证金的金额、提交方式、缴纳期限、退付的时间和条件详见 “投标人须知前附表”。中标人未按规定提交履约保证金的，视为拒绝与采购人签订合同。</w:t>
      </w:r>
    </w:p>
    <w:p w14:paraId="58FAC63F" w14:textId="77777777" w:rsidR="00C85622" w:rsidRPr="005371F4" w:rsidRDefault="00F26744">
      <w:pPr>
        <w:pStyle w:val="5"/>
        <w:keepNext w:val="0"/>
        <w:keepLines w:val="0"/>
        <w:spacing w:before="0" w:after="0" w:line="360" w:lineRule="auto"/>
        <w:ind w:firstLineChars="150" w:firstLine="316"/>
        <w:rPr>
          <w:rFonts w:ascii="宋体" w:hAnsi="宋体"/>
          <w:sz w:val="21"/>
          <w:szCs w:val="21"/>
        </w:rPr>
      </w:pPr>
      <w:r w:rsidRPr="005371F4">
        <w:rPr>
          <w:rFonts w:ascii="宋体" w:hAnsi="宋体" w:hint="eastAsia"/>
          <w:sz w:val="21"/>
          <w:szCs w:val="21"/>
        </w:rPr>
        <w:t xml:space="preserve"> </w:t>
      </w:r>
      <w:r w:rsidRPr="005371F4">
        <w:rPr>
          <w:rFonts w:ascii="宋体" w:hAnsi="宋体" w:hint="eastAsia"/>
          <w:b w:val="0"/>
          <w:bCs/>
          <w:sz w:val="21"/>
          <w:szCs w:val="21"/>
        </w:rPr>
        <w:t>35.2在履约保证金退还日期前，若中标人的开户名称、开户银行、账号有变动的，请以书面形式通知履约保证金收取单位，否则由此产生的后果由中标人自行承担。</w:t>
      </w:r>
    </w:p>
    <w:p w14:paraId="6BC48C19" w14:textId="77777777" w:rsidR="00C85622" w:rsidRPr="005371F4" w:rsidRDefault="00F26744">
      <w:pPr>
        <w:pStyle w:val="5"/>
        <w:keepNext w:val="0"/>
        <w:keepLines w:val="0"/>
        <w:spacing w:before="0" w:after="0" w:line="360" w:lineRule="auto"/>
        <w:ind w:leftChars="200" w:left="420"/>
        <w:rPr>
          <w:rFonts w:ascii="黑体" w:eastAsia="黑体" w:hAnsi="黑体"/>
          <w:sz w:val="24"/>
        </w:rPr>
      </w:pPr>
      <w:r w:rsidRPr="005371F4">
        <w:rPr>
          <w:rFonts w:ascii="黑体" w:eastAsia="黑体" w:hAnsi="黑体" w:hint="eastAsia"/>
          <w:sz w:val="24"/>
        </w:rPr>
        <w:t>36.签订合同</w:t>
      </w:r>
    </w:p>
    <w:p w14:paraId="255E9014" w14:textId="77777777" w:rsidR="00C85622" w:rsidRPr="005371F4" w:rsidRDefault="00F26744">
      <w:pPr>
        <w:pStyle w:val="5"/>
        <w:keepNext w:val="0"/>
        <w:keepLines w:val="0"/>
        <w:spacing w:before="0" w:after="0" w:line="360" w:lineRule="auto"/>
        <w:ind w:firstLineChars="150" w:firstLine="315"/>
        <w:rPr>
          <w:rFonts w:ascii="宋体" w:hAnsi="宋体"/>
          <w:b w:val="0"/>
          <w:sz w:val="21"/>
          <w:szCs w:val="21"/>
        </w:rPr>
      </w:pPr>
      <w:bookmarkStart w:id="132" w:name="_40.1投标人接到中标通知书后，按须知前附表规定向采购人出示相关资格证"/>
      <w:bookmarkEnd w:id="132"/>
      <w:r w:rsidRPr="005371F4">
        <w:rPr>
          <w:rFonts w:ascii="宋体" w:hAnsi="宋体" w:hint="eastAsia"/>
          <w:b w:val="0"/>
          <w:sz w:val="21"/>
          <w:szCs w:val="21"/>
        </w:rPr>
        <w:t xml:space="preserve"> </w:t>
      </w:r>
      <w:r w:rsidRPr="005371F4">
        <w:rPr>
          <w:rFonts w:ascii="宋体" w:hAnsi="宋体" w:hint="eastAsia"/>
          <w:sz w:val="21"/>
          <w:szCs w:val="21"/>
        </w:rPr>
        <w:t>36.1签订电子采购合同：中标人领取电子中标通知书后，</w:t>
      </w:r>
      <w:r w:rsidRPr="005371F4">
        <w:rPr>
          <w:rFonts w:ascii="宋体" w:hAnsi="宋体" w:hint="eastAsia"/>
          <w:kern w:val="0"/>
          <w:sz w:val="21"/>
          <w:szCs w:val="21"/>
        </w:rPr>
        <w:t>在</w:t>
      </w:r>
      <w:r w:rsidRPr="005371F4">
        <w:rPr>
          <w:rFonts w:ascii="宋体" w:hAnsi="宋体" w:hint="eastAsia"/>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14:paraId="1F35F072" w14:textId="77777777" w:rsidR="00C85622" w:rsidRPr="005371F4" w:rsidRDefault="00F26744">
      <w:pPr>
        <w:pStyle w:val="5"/>
        <w:keepNext w:val="0"/>
        <w:keepLines w:val="0"/>
        <w:spacing w:before="0" w:after="0" w:line="360" w:lineRule="auto"/>
        <w:ind w:firstLineChars="150" w:firstLine="315"/>
        <w:rPr>
          <w:rFonts w:ascii="宋体" w:hAnsi="宋体"/>
          <w:b w:val="0"/>
          <w:sz w:val="21"/>
          <w:szCs w:val="21"/>
        </w:rPr>
      </w:pPr>
      <w:r w:rsidRPr="005371F4">
        <w:rPr>
          <w:rFonts w:ascii="宋体" w:hAnsi="宋体" w:hint="eastAsia"/>
          <w:b w:val="0"/>
          <w:sz w:val="21"/>
          <w:szCs w:val="21"/>
        </w:rPr>
        <w:t xml:space="preserve"> 线下签订纸质合同：投标人领取中标通知书后，按“投标人须知前附表”规定向采购人出示相关证明材料，经采购人核验合格后方可签订合同。</w:t>
      </w:r>
    </w:p>
    <w:p w14:paraId="20FFBAA2" w14:textId="77777777" w:rsidR="00C85622" w:rsidRPr="005371F4" w:rsidRDefault="00F26744">
      <w:pPr>
        <w:pStyle w:val="5"/>
        <w:keepNext w:val="0"/>
        <w:keepLines w:val="0"/>
        <w:numPr>
          <w:ilvl w:val="0"/>
          <w:numId w:val="0"/>
        </w:numPr>
        <w:spacing w:before="0" w:after="0" w:line="360" w:lineRule="auto"/>
        <w:ind w:firstLineChars="200" w:firstLine="420"/>
        <w:rPr>
          <w:rFonts w:ascii="宋体" w:hAnsi="宋体"/>
          <w:b w:val="0"/>
          <w:sz w:val="21"/>
          <w:szCs w:val="21"/>
        </w:rPr>
      </w:pPr>
      <w:r w:rsidRPr="005371F4">
        <w:rPr>
          <w:rFonts w:ascii="宋体" w:hAnsi="宋体" w:hint="eastAsia"/>
          <w:b w:val="0"/>
          <w:sz w:val="21"/>
          <w:szCs w:val="21"/>
        </w:rPr>
        <w:t>36.2签订合同时间：按中标通知书规定的时间与采购人签订合同。</w:t>
      </w:r>
    </w:p>
    <w:p w14:paraId="3A80B099" w14:textId="77777777" w:rsidR="00C85622" w:rsidRPr="005371F4" w:rsidRDefault="00F26744">
      <w:pPr>
        <w:pStyle w:val="5"/>
        <w:keepNext w:val="0"/>
        <w:keepLines w:val="0"/>
        <w:spacing w:before="0" w:after="0" w:line="360" w:lineRule="auto"/>
        <w:rPr>
          <w:rFonts w:ascii="宋体" w:hAnsi="宋体"/>
          <w:b w:val="0"/>
          <w:sz w:val="21"/>
          <w:szCs w:val="21"/>
        </w:rPr>
      </w:pPr>
      <w:r w:rsidRPr="005371F4">
        <w:rPr>
          <w:rFonts w:ascii="宋体" w:hAnsi="宋体" w:hint="eastAsia"/>
          <w:b w:val="0"/>
          <w:sz w:val="21"/>
          <w:szCs w:val="21"/>
        </w:rPr>
        <w:t xml:space="preserve">    36.</w:t>
      </w:r>
      <w:r w:rsidRPr="005371F4">
        <w:rPr>
          <w:rFonts w:ascii="宋体" w:hAnsi="宋体"/>
          <w:b w:val="0"/>
          <w:sz w:val="21"/>
          <w:szCs w:val="21"/>
        </w:rPr>
        <w:t>3</w:t>
      </w:r>
      <w:r w:rsidRPr="005371F4">
        <w:rPr>
          <w:rFonts w:ascii="宋体" w:hAnsi="宋体" w:hint="eastAsia"/>
          <w:b w:val="0"/>
          <w:sz w:val="21"/>
          <w:szCs w:val="21"/>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33794AFD" w14:textId="77777777" w:rsidR="00C85622" w:rsidRPr="005371F4" w:rsidRDefault="00F26744">
      <w:pPr>
        <w:spacing w:line="360" w:lineRule="auto"/>
        <w:ind w:firstLineChars="200" w:firstLine="420"/>
        <w:rPr>
          <w:rFonts w:ascii="宋体" w:hAnsi="宋体"/>
          <w:szCs w:val="21"/>
        </w:rPr>
      </w:pPr>
      <w:r w:rsidRPr="005371F4">
        <w:rPr>
          <w:rFonts w:ascii="宋体" w:hAnsi="宋体" w:hint="eastAsia"/>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4D2063E" w14:textId="77777777" w:rsidR="00C85622" w:rsidRPr="005371F4" w:rsidRDefault="00F26744">
      <w:pPr>
        <w:spacing w:line="360" w:lineRule="auto"/>
        <w:ind w:firstLineChars="200" w:firstLine="420"/>
        <w:rPr>
          <w:rFonts w:ascii="宋体" w:hAnsi="宋体"/>
          <w:szCs w:val="21"/>
        </w:rPr>
      </w:pPr>
      <w:r w:rsidRPr="005371F4">
        <w:rPr>
          <w:rFonts w:ascii="宋体" w:hAnsi="宋体" w:hint="eastAsia"/>
          <w:szCs w:val="21"/>
        </w:rPr>
        <w:t>36.5采购人或中标供应商不得单方面向合同另一方提出任何招标文件没有约定的条件或</w:t>
      </w:r>
      <w:r w:rsidRPr="005371F4">
        <w:rPr>
          <w:rFonts w:ascii="宋体" w:hAnsi="宋体" w:hint="eastAsia"/>
          <w:szCs w:val="21"/>
        </w:rPr>
        <w:lastRenderedPageBreak/>
        <w:t>不合理的要求，作为签订合同的条件；也不得协商另行订立背离招标文件和合同实质性内容的协议。</w:t>
      </w:r>
    </w:p>
    <w:p w14:paraId="4B87AD6C" w14:textId="77777777" w:rsidR="00C85622" w:rsidRPr="005371F4" w:rsidRDefault="00F26744">
      <w:pPr>
        <w:spacing w:line="360" w:lineRule="auto"/>
        <w:ind w:firstLineChars="200" w:firstLine="420"/>
        <w:rPr>
          <w:rFonts w:ascii="宋体" w:hAnsi="宋体"/>
          <w:szCs w:val="21"/>
        </w:rPr>
      </w:pPr>
      <w:r w:rsidRPr="005371F4">
        <w:rPr>
          <w:rFonts w:ascii="宋体" w:hAnsi="宋体" w:hint="eastAsia"/>
          <w:szCs w:val="21"/>
        </w:rPr>
        <w:t>36.6</w:t>
      </w:r>
      <w:r w:rsidRPr="005371F4">
        <w:rPr>
          <w:rFonts w:ascii="宋体" w:hAnsi="宋体" w:cs="仿宋_GB2312" w:hint="eastAsia"/>
          <w:szCs w:val="21"/>
        </w:rPr>
        <w:t>如签订合同并生效后，供应商无故拒绝或延期，除按照合同条款处理外，将承担相应的法律责任。</w:t>
      </w:r>
    </w:p>
    <w:p w14:paraId="402747CD" w14:textId="77777777" w:rsidR="00C85622" w:rsidRPr="005371F4" w:rsidRDefault="00F26744">
      <w:pPr>
        <w:spacing w:line="360" w:lineRule="auto"/>
        <w:ind w:firstLineChars="200" w:firstLine="420"/>
        <w:rPr>
          <w:rFonts w:ascii="宋体" w:hAnsi="宋体"/>
          <w:szCs w:val="21"/>
        </w:rPr>
      </w:pPr>
      <w:r w:rsidRPr="005371F4">
        <w:rPr>
          <w:rFonts w:ascii="宋体" w:hAnsi="宋体" w:hint="eastAsia"/>
          <w:szCs w:val="21"/>
        </w:rPr>
        <w:t>36.7</w:t>
      </w:r>
      <w:r w:rsidRPr="005371F4">
        <w:rPr>
          <w:rFonts w:ascii="宋体" w:hAnsi="宋体" w:cs="宋体" w:hint="eastAsia"/>
          <w:szCs w:val="21"/>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717C840F" w14:textId="77777777" w:rsidR="00C85622" w:rsidRPr="005371F4" w:rsidRDefault="00F26744">
      <w:pPr>
        <w:pStyle w:val="5"/>
        <w:keepNext w:val="0"/>
        <w:keepLines w:val="0"/>
        <w:spacing w:before="0" w:after="0" w:line="360" w:lineRule="auto"/>
        <w:ind w:leftChars="200" w:left="420"/>
        <w:rPr>
          <w:rFonts w:ascii="黑体" w:eastAsia="黑体" w:hAnsi="黑体"/>
          <w:sz w:val="24"/>
        </w:rPr>
      </w:pPr>
      <w:bookmarkStart w:id="133" w:name="_41.政府采购合同公告"/>
      <w:bookmarkEnd w:id="133"/>
      <w:r w:rsidRPr="005371F4">
        <w:rPr>
          <w:rFonts w:ascii="黑体" w:eastAsia="黑体" w:hAnsi="黑体" w:hint="eastAsia"/>
          <w:sz w:val="24"/>
        </w:rPr>
        <w:t>37.政府采购合同公告</w:t>
      </w:r>
    </w:p>
    <w:p w14:paraId="10F735D0"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采购人或者受托采购代理机构应当自政府采购合同签订之日起2个工作日内，将政府采购合同在省级以上人民政府财政部门指定的媒体上公告，</w:t>
      </w:r>
      <w:r w:rsidRPr="005371F4">
        <w:rPr>
          <w:rFonts w:hAnsi="宋体"/>
          <w:sz w:val="21"/>
        </w:rPr>
        <w:t>但政府采购合同中涉及国家秘密、商业秘密的内容除外。</w:t>
      </w:r>
    </w:p>
    <w:p w14:paraId="185731CC" w14:textId="77777777" w:rsidR="00C85622" w:rsidRPr="005371F4" w:rsidRDefault="00F26744">
      <w:pPr>
        <w:pStyle w:val="5"/>
        <w:keepNext w:val="0"/>
        <w:keepLines w:val="0"/>
        <w:spacing w:before="0" w:after="0" w:line="360" w:lineRule="auto"/>
        <w:ind w:leftChars="200" w:left="420"/>
        <w:rPr>
          <w:rFonts w:ascii="黑体" w:eastAsia="黑体" w:hAnsi="黑体"/>
          <w:sz w:val="24"/>
        </w:rPr>
      </w:pPr>
      <w:r w:rsidRPr="005371F4">
        <w:rPr>
          <w:rFonts w:ascii="黑体" w:eastAsia="黑体" w:hAnsi="黑体" w:hint="eastAsia"/>
          <w:sz w:val="24"/>
        </w:rPr>
        <w:t>3</w:t>
      </w:r>
      <w:r w:rsidRPr="005371F4">
        <w:rPr>
          <w:rFonts w:ascii="黑体" w:eastAsia="黑体" w:hAnsi="黑体"/>
          <w:sz w:val="24"/>
        </w:rPr>
        <w:t>8.</w:t>
      </w:r>
      <w:r w:rsidRPr="005371F4">
        <w:rPr>
          <w:rFonts w:ascii="黑体" w:eastAsia="黑体" w:hAnsi="黑体" w:hint="eastAsia"/>
          <w:sz w:val="24"/>
        </w:rPr>
        <w:t xml:space="preserve"> 询问、质疑和投诉</w:t>
      </w:r>
    </w:p>
    <w:p w14:paraId="0D790D4B" w14:textId="77777777" w:rsidR="00C85622" w:rsidRPr="005371F4" w:rsidRDefault="00F26744">
      <w:pPr>
        <w:pStyle w:val="a0"/>
        <w:spacing w:line="360" w:lineRule="auto"/>
        <w:rPr>
          <w:rFonts w:ascii="宋体" w:hAnsi="宋体"/>
          <w:szCs w:val="21"/>
        </w:rPr>
      </w:pPr>
      <w:r w:rsidRPr="005371F4">
        <w:rPr>
          <w:rFonts w:ascii="宋体" w:hAnsi="宋体"/>
          <w:szCs w:val="21"/>
        </w:rPr>
        <w:t>38.1</w:t>
      </w:r>
      <w:r w:rsidRPr="005371F4">
        <w:rPr>
          <w:rFonts w:ascii="宋体" w:hAnsi="宋体" w:hint="eastAsia"/>
          <w:szCs w:val="21"/>
        </w:rPr>
        <w:t>供应商对政府采购活动事项有疑问的，可以向采购人提出询问，采购人或者采购代理机构应当在3个工作日内对供应商依法提出的询问作出答复，但答复的内容不得涉及商业秘密。</w:t>
      </w:r>
    </w:p>
    <w:p w14:paraId="2D892612" w14:textId="77777777" w:rsidR="00C85622" w:rsidRPr="005371F4" w:rsidRDefault="00F26744">
      <w:pPr>
        <w:pStyle w:val="5"/>
        <w:keepNext w:val="0"/>
        <w:keepLines w:val="0"/>
        <w:spacing w:before="0" w:after="0" w:line="360" w:lineRule="auto"/>
        <w:ind w:firstLineChars="150" w:firstLine="315"/>
        <w:rPr>
          <w:rFonts w:ascii="宋体" w:hAnsi="宋体"/>
          <w:b w:val="0"/>
          <w:sz w:val="21"/>
          <w:szCs w:val="21"/>
        </w:rPr>
      </w:pPr>
      <w:r w:rsidRPr="005371F4">
        <w:rPr>
          <w:rFonts w:ascii="宋体" w:hAnsi="宋体" w:hint="eastAsia"/>
          <w:b w:val="0"/>
          <w:sz w:val="21"/>
          <w:szCs w:val="21"/>
        </w:rPr>
        <w:t xml:space="preserve"> </w:t>
      </w:r>
      <w:r w:rsidRPr="005371F4">
        <w:rPr>
          <w:rFonts w:ascii="宋体" w:hAnsi="宋体"/>
          <w:b w:val="0"/>
          <w:sz w:val="21"/>
          <w:szCs w:val="21"/>
        </w:rPr>
        <w:t>38</w:t>
      </w:r>
      <w:r w:rsidRPr="005371F4">
        <w:rPr>
          <w:rFonts w:ascii="宋体" w:hAnsi="宋体" w:hint="eastAsia"/>
          <w:b w:val="0"/>
          <w:sz w:val="21"/>
          <w:szCs w:val="21"/>
        </w:rPr>
        <w:t>.</w:t>
      </w:r>
      <w:r w:rsidRPr="005371F4">
        <w:rPr>
          <w:rFonts w:ascii="宋体" w:hAnsi="宋体"/>
          <w:b w:val="0"/>
          <w:sz w:val="21"/>
          <w:szCs w:val="21"/>
        </w:rPr>
        <w:t>2</w:t>
      </w:r>
      <w:r w:rsidRPr="005371F4">
        <w:rPr>
          <w:rFonts w:ascii="宋体" w:hAnsi="宋体" w:hint="eastAsia"/>
          <w:b w:val="0"/>
          <w:sz w:val="21"/>
          <w:szCs w:val="21"/>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0FDCEDFA" w14:textId="77777777" w:rsidR="00C85622" w:rsidRPr="005371F4" w:rsidRDefault="00F26744">
      <w:pPr>
        <w:pStyle w:val="ad"/>
        <w:snapToGrid w:val="0"/>
        <w:spacing w:line="360" w:lineRule="auto"/>
        <w:ind w:firstLineChars="200" w:firstLine="420"/>
        <w:rPr>
          <w:rFonts w:hAnsi="宋体"/>
          <w:sz w:val="21"/>
        </w:rPr>
      </w:pPr>
      <w:r w:rsidRPr="005371F4">
        <w:rPr>
          <w:rFonts w:hAnsi="宋体"/>
          <w:sz w:val="21"/>
        </w:rPr>
        <w:t>（</w:t>
      </w:r>
      <w:r w:rsidRPr="005371F4">
        <w:rPr>
          <w:rFonts w:hAnsi="宋体" w:hint="eastAsia"/>
          <w:sz w:val="21"/>
        </w:rPr>
        <w:t>1</w:t>
      </w:r>
      <w:r w:rsidRPr="005371F4">
        <w:rPr>
          <w:rFonts w:hAnsi="宋体"/>
          <w:sz w:val="21"/>
        </w:rPr>
        <w:t>）对可以质疑的</w:t>
      </w:r>
      <w:r w:rsidRPr="005371F4">
        <w:rPr>
          <w:rFonts w:hAnsi="宋体" w:hint="eastAsia"/>
          <w:sz w:val="21"/>
        </w:rPr>
        <w:t>招标</w:t>
      </w:r>
      <w:r w:rsidRPr="005371F4">
        <w:rPr>
          <w:rFonts w:hAnsi="宋体"/>
          <w:sz w:val="21"/>
        </w:rPr>
        <w:t>文件提出质疑的，为收到</w:t>
      </w:r>
      <w:r w:rsidRPr="005371F4">
        <w:rPr>
          <w:rFonts w:hAnsi="宋体" w:hint="eastAsia"/>
          <w:sz w:val="21"/>
        </w:rPr>
        <w:t>招标</w:t>
      </w:r>
      <w:r w:rsidRPr="005371F4">
        <w:rPr>
          <w:rFonts w:hAnsi="宋体"/>
          <w:sz w:val="21"/>
        </w:rPr>
        <w:t>文件之日</w:t>
      </w:r>
      <w:r w:rsidRPr="005371F4">
        <w:rPr>
          <w:rFonts w:hAnsi="宋体" w:hint="eastAsia"/>
          <w:sz w:val="21"/>
        </w:rPr>
        <w:t>或者招标文件公告期限届满之日</w:t>
      </w:r>
      <w:r w:rsidRPr="005371F4">
        <w:rPr>
          <w:rFonts w:hAnsi="宋体"/>
          <w:sz w:val="21"/>
        </w:rPr>
        <w:t>；</w:t>
      </w:r>
    </w:p>
    <w:p w14:paraId="55AE9325" w14:textId="77777777" w:rsidR="00C85622" w:rsidRPr="005371F4" w:rsidRDefault="00F26744">
      <w:pPr>
        <w:pStyle w:val="ad"/>
        <w:snapToGrid w:val="0"/>
        <w:spacing w:line="360" w:lineRule="auto"/>
        <w:ind w:firstLineChars="200" w:firstLine="420"/>
        <w:rPr>
          <w:rFonts w:hAnsi="宋体"/>
          <w:sz w:val="21"/>
        </w:rPr>
      </w:pPr>
      <w:r w:rsidRPr="005371F4">
        <w:rPr>
          <w:rFonts w:hAnsi="宋体"/>
          <w:sz w:val="21"/>
        </w:rPr>
        <w:t>（</w:t>
      </w:r>
      <w:r w:rsidRPr="005371F4">
        <w:rPr>
          <w:rFonts w:hAnsi="宋体" w:hint="eastAsia"/>
          <w:sz w:val="21"/>
        </w:rPr>
        <w:t>2</w:t>
      </w:r>
      <w:r w:rsidRPr="005371F4">
        <w:rPr>
          <w:rFonts w:hAnsi="宋体"/>
          <w:sz w:val="21"/>
        </w:rPr>
        <w:t>）对</w:t>
      </w:r>
      <w:r w:rsidRPr="005371F4">
        <w:rPr>
          <w:rFonts w:hAnsi="宋体" w:hint="eastAsia"/>
          <w:sz w:val="21"/>
        </w:rPr>
        <w:t>采购</w:t>
      </w:r>
      <w:r w:rsidRPr="005371F4">
        <w:rPr>
          <w:rFonts w:hAnsi="宋体"/>
          <w:sz w:val="21"/>
        </w:rPr>
        <w:t>过程提出质疑的，为各采购程序环节结束之日；</w:t>
      </w:r>
    </w:p>
    <w:p w14:paraId="4CDE3D40" w14:textId="77777777" w:rsidR="00C85622" w:rsidRPr="005371F4" w:rsidRDefault="00F26744">
      <w:pPr>
        <w:pStyle w:val="ad"/>
        <w:snapToGrid w:val="0"/>
        <w:spacing w:line="360" w:lineRule="auto"/>
        <w:ind w:firstLineChars="200" w:firstLine="420"/>
        <w:rPr>
          <w:rFonts w:hAnsi="宋体"/>
          <w:bCs/>
          <w:sz w:val="21"/>
        </w:rPr>
      </w:pPr>
      <w:r w:rsidRPr="005371F4">
        <w:rPr>
          <w:rFonts w:hAnsi="宋体"/>
          <w:sz w:val="21"/>
        </w:rPr>
        <w:t>（</w:t>
      </w:r>
      <w:r w:rsidRPr="005371F4">
        <w:rPr>
          <w:rFonts w:hAnsi="宋体" w:hint="eastAsia"/>
          <w:sz w:val="21"/>
        </w:rPr>
        <w:t>3</w:t>
      </w:r>
      <w:r w:rsidRPr="005371F4">
        <w:rPr>
          <w:rFonts w:hAnsi="宋体"/>
          <w:sz w:val="21"/>
        </w:rPr>
        <w:t>）对中标结果提出质疑的，为中标结果公告期限届满之日。</w:t>
      </w:r>
    </w:p>
    <w:p w14:paraId="57759DA6" w14:textId="77777777" w:rsidR="00C85622" w:rsidRPr="005371F4" w:rsidRDefault="00F26744">
      <w:pPr>
        <w:pStyle w:val="5"/>
        <w:keepNext w:val="0"/>
        <w:keepLines w:val="0"/>
        <w:spacing w:before="0" w:after="0" w:line="360" w:lineRule="auto"/>
        <w:ind w:firstLineChars="150" w:firstLine="315"/>
        <w:rPr>
          <w:rFonts w:ascii="宋体" w:hAnsi="宋体"/>
          <w:b w:val="0"/>
          <w:sz w:val="21"/>
          <w:szCs w:val="21"/>
        </w:rPr>
      </w:pPr>
      <w:r w:rsidRPr="005371F4">
        <w:rPr>
          <w:rFonts w:ascii="宋体" w:hAnsi="宋体"/>
          <w:b w:val="0"/>
          <w:sz w:val="21"/>
          <w:szCs w:val="21"/>
        </w:rPr>
        <w:t>38</w:t>
      </w:r>
      <w:r w:rsidRPr="005371F4">
        <w:rPr>
          <w:rFonts w:ascii="宋体" w:hAnsi="宋体" w:hint="eastAsia"/>
          <w:b w:val="0"/>
          <w:sz w:val="21"/>
          <w:szCs w:val="21"/>
        </w:rPr>
        <w:t>.</w:t>
      </w:r>
      <w:r w:rsidRPr="005371F4">
        <w:rPr>
          <w:rFonts w:ascii="宋体" w:hAnsi="宋体"/>
          <w:b w:val="0"/>
          <w:sz w:val="21"/>
          <w:szCs w:val="21"/>
        </w:rPr>
        <w:t>3</w:t>
      </w:r>
      <w:r w:rsidRPr="005371F4">
        <w:rPr>
          <w:rFonts w:ascii="宋体" w:hAnsi="宋体" w:hint="eastAsia"/>
          <w:b w:val="0"/>
          <w:sz w:val="21"/>
          <w:szCs w:val="21"/>
        </w:rPr>
        <w:t xml:space="preserve"> </w:t>
      </w:r>
      <w:r w:rsidRPr="005371F4">
        <w:rPr>
          <w:rFonts w:hAnsi="宋体"/>
          <w:b w:val="0"/>
          <w:bCs/>
          <w:sz w:val="21"/>
        </w:rPr>
        <w:t>供应商提出质疑应当提交质疑函和必要的证明材料</w:t>
      </w:r>
      <w:r w:rsidRPr="005371F4">
        <w:rPr>
          <w:rFonts w:hAnsi="宋体" w:hint="eastAsia"/>
          <w:b w:val="0"/>
          <w:bCs/>
          <w:sz w:val="21"/>
        </w:rPr>
        <w:t>，</w:t>
      </w:r>
      <w:r w:rsidRPr="005371F4">
        <w:rPr>
          <w:rFonts w:hAnsi="宋体"/>
          <w:b w:val="0"/>
          <w:bCs/>
          <w:sz w:val="21"/>
        </w:rPr>
        <w:t>针对同一采购程序环节的质疑</w:t>
      </w:r>
      <w:r w:rsidRPr="005371F4">
        <w:rPr>
          <w:rFonts w:hAnsi="宋体" w:hint="eastAsia"/>
          <w:b w:val="0"/>
          <w:bCs/>
          <w:sz w:val="21"/>
        </w:rPr>
        <w:t>必须</w:t>
      </w:r>
      <w:r w:rsidRPr="005371F4">
        <w:rPr>
          <w:rFonts w:hAnsi="宋体"/>
          <w:b w:val="0"/>
          <w:bCs/>
          <w:sz w:val="21"/>
        </w:rPr>
        <w:t>在法定质疑期内一次性提出。质疑函应当包括下列内容</w:t>
      </w:r>
      <w:r w:rsidRPr="005371F4">
        <w:rPr>
          <w:rFonts w:hAnsi="宋体" w:hint="eastAsia"/>
          <w:b w:val="0"/>
          <w:bCs/>
          <w:sz w:val="21"/>
        </w:rPr>
        <w:t>（质疑函格式后附）</w:t>
      </w:r>
      <w:r w:rsidRPr="005371F4">
        <w:rPr>
          <w:rFonts w:hAnsi="宋体"/>
          <w:b w:val="0"/>
          <w:bCs/>
          <w:sz w:val="21"/>
        </w:rPr>
        <w:t>：</w:t>
      </w:r>
    </w:p>
    <w:p w14:paraId="1DC7C6E3" w14:textId="77777777" w:rsidR="00C85622" w:rsidRPr="005371F4" w:rsidRDefault="00F26744">
      <w:pPr>
        <w:pStyle w:val="ad"/>
        <w:snapToGrid w:val="0"/>
        <w:spacing w:line="360" w:lineRule="auto"/>
        <w:ind w:firstLineChars="200" w:firstLine="420"/>
        <w:rPr>
          <w:rFonts w:hAnsi="宋体"/>
          <w:bCs/>
          <w:sz w:val="21"/>
        </w:rPr>
      </w:pPr>
      <w:r w:rsidRPr="005371F4">
        <w:rPr>
          <w:rFonts w:hAnsi="宋体"/>
          <w:bCs/>
          <w:sz w:val="21"/>
        </w:rPr>
        <w:t>（</w:t>
      </w:r>
      <w:r w:rsidRPr="005371F4">
        <w:rPr>
          <w:rFonts w:hAnsi="宋体" w:hint="eastAsia"/>
          <w:bCs/>
          <w:sz w:val="21"/>
        </w:rPr>
        <w:t>1</w:t>
      </w:r>
      <w:r w:rsidRPr="005371F4">
        <w:rPr>
          <w:rFonts w:hAnsi="宋体"/>
          <w:bCs/>
          <w:sz w:val="21"/>
        </w:rPr>
        <w:t>）供应商的姓名或者名称、地址、邮编、联系人及联系电话；</w:t>
      </w:r>
    </w:p>
    <w:p w14:paraId="65DC7B13" w14:textId="77777777" w:rsidR="00C85622" w:rsidRPr="005371F4" w:rsidRDefault="00F26744">
      <w:pPr>
        <w:pStyle w:val="ad"/>
        <w:snapToGrid w:val="0"/>
        <w:spacing w:line="360" w:lineRule="auto"/>
        <w:ind w:firstLineChars="200" w:firstLine="420"/>
        <w:rPr>
          <w:rFonts w:hAnsi="宋体"/>
          <w:bCs/>
          <w:sz w:val="21"/>
        </w:rPr>
      </w:pPr>
      <w:r w:rsidRPr="005371F4">
        <w:rPr>
          <w:rFonts w:hAnsi="宋体"/>
          <w:bCs/>
          <w:sz w:val="21"/>
        </w:rPr>
        <w:t>（</w:t>
      </w:r>
      <w:r w:rsidRPr="005371F4">
        <w:rPr>
          <w:rFonts w:hAnsi="宋体" w:hint="eastAsia"/>
          <w:bCs/>
          <w:sz w:val="21"/>
        </w:rPr>
        <w:t>2</w:t>
      </w:r>
      <w:r w:rsidRPr="005371F4">
        <w:rPr>
          <w:rFonts w:hAnsi="宋体"/>
          <w:bCs/>
          <w:sz w:val="21"/>
        </w:rPr>
        <w:t>）质疑项目的名称、编号；</w:t>
      </w:r>
    </w:p>
    <w:p w14:paraId="520C23B0" w14:textId="77777777" w:rsidR="00C85622" w:rsidRPr="005371F4" w:rsidRDefault="00F26744">
      <w:pPr>
        <w:pStyle w:val="ad"/>
        <w:snapToGrid w:val="0"/>
        <w:spacing w:line="360" w:lineRule="auto"/>
        <w:ind w:firstLineChars="200" w:firstLine="420"/>
        <w:rPr>
          <w:rFonts w:hAnsi="宋体"/>
          <w:bCs/>
          <w:sz w:val="21"/>
        </w:rPr>
      </w:pPr>
      <w:r w:rsidRPr="005371F4">
        <w:rPr>
          <w:rFonts w:hAnsi="宋体"/>
          <w:bCs/>
          <w:sz w:val="21"/>
        </w:rPr>
        <w:t>（</w:t>
      </w:r>
      <w:r w:rsidRPr="005371F4">
        <w:rPr>
          <w:rFonts w:hAnsi="宋体" w:hint="eastAsia"/>
          <w:bCs/>
          <w:sz w:val="21"/>
        </w:rPr>
        <w:t>3</w:t>
      </w:r>
      <w:r w:rsidRPr="005371F4">
        <w:rPr>
          <w:rFonts w:hAnsi="宋体"/>
          <w:bCs/>
          <w:sz w:val="21"/>
        </w:rPr>
        <w:t>）具体、明确的质疑事项和与质疑事项相关的请求；</w:t>
      </w:r>
    </w:p>
    <w:p w14:paraId="187558D4" w14:textId="77777777" w:rsidR="00C85622" w:rsidRPr="005371F4" w:rsidRDefault="00F26744">
      <w:pPr>
        <w:pStyle w:val="ad"/>
        <w:snapToGrid w:val="0"/>
        <w:spacing w:line="360" w:lineRule="auto"/>
        <w:ind w:firstLineChars="200" w:firstLine="420"/>
        <w:rPr>
          <w:rFonts w:hAnsi="宋体"/>
          <w:bCs/>
          <w:sz w:val="21"/>
        </w:rPr>
      </w:pPr>
      <w:r w:rsidRPr="005371F4">
        <w:rPr>
          <w:rFonts w:hAnsi="宋体"/>
          <w:bCs/>
          <w:sz w:val="21"/>
        </w:rPr>
        <w:t>（</w:t>
      </w:r>
      <w:r w:rsidRPr="005371F4">
        <w:rPr>
          <w:rFonts w:hAnsi="宋体" w:hint="eastAsia"/>
          <w:bCs/>
          <w:sz w:val="21"/>
        </w:rPr>
        <w:t>4</w:t>
      </w:r>
      <w:r w:rsidRPr="005371F4">
        <w:rPr>
          <w:rFonts w:hAnsi="宋体"/>
          <w:bCs/>
          <w:sz w:val="21"/>
        </w:rPr>
        <w:t>）事实依据；</w:t>
      </w:r>
    </w:p>
    <w:p w14:paraId="7F2AEE80" w14:textId="77777777" w:rsidR="00C85622" w:rsidRPr="005371F4" w:rsidRDefault="00F26744">
      <w:pPr>
        <w:pStyle w:val="ad"/>
        <w:snapToGrid w:val="0"/>
        <w:spacing w:line="360" w:lineRule="auto"/>
        <w:ind w:firstLineChars="200" w:firstLine="420"/>
        <w:rPr>
          <w:rFonts w:hAnsi="宋体"/>
          <w:bCs/>
          <w:sz w:val="21"/>
        </w:rPr>
      </w:pPr>
      <w:r w:rsidRPr="005371F4">
        <w:rPr>
          <w:rFonts w:hAnsi="宋体"/>
          <w:bCs/>
          <w:sz w:val="21"/>
        </w:rPr>
        <w:t>（</w:t>
      </w:r>
      <w:r w:rsidRPr="005371F4">
        <w:rPr>
          <w:rFonts w:hAnsi="宋体" w:hint="eastAsia"/>
          <w:bCs/>
          <w:sz w:val="21"/>
        </w:rPr>
        <w:t>5</w:t>
      </w:r>
      <w:r w:rsidRPr="005371F4">
        <w:rPr>
          <w:rFonts w:hAnsi="宋体"/>
          <w:bCs/>
          <w:sz w:val="21"/>
        </w:rPr>
        <w:t>）必要的法律依据；</w:t>
      </w:r>
    </w:p>
    <w:p w14:paraId="0D7B5FBA" w14:textId="77777777" w:rsidR="00C85622" w:rsidRPr="005371F4" w:rsidRDefault="00F26744">
      <w:pPr>
        <w:pStyle w:val="ad"/>
        <w:snapToGrid w:val="0"/>
        <w:spacing w:line="360" w:lineRule="auto"/>
        <w:ind w:firstLineChars="200" w:firstLine="420"/>
        <w:rPr>
          <w:rFonts w:hAnsi="宋体"/>
          <w:bCs/>
          <w:sz w:val="21"/>
        </w:rPr>
      </w:pPr>
      <w:r w:rsidRPr="005371F4">
        <w:rPr>
          <w:rFonts w:hAnsi="宋体"/>
          <w:bCs/>
          <w:sz w:val="21"/>
        </w:rPr>
        <w:t>（</w:t>
      </w:r>
      <w:r w:rsidRPr="005371F4">
        <w:rPr>
          <w:rFonts w:hAnsi="宋体" w:hint="eastAsia"/>
          <w:bCs/>
          <w:sz w:val="21"/>
        </w:rPr>
        <w:t>6</w:t>
      </w:r>
      <w:r w:rsidRPr="005371F4">
        <w:rPr>
          <w:rFonts w:hAnsi="宋体"/>
          <w:bCs/>
          <w:sz w:val="21"/>
        </w:rPr>
        <w:t>）提出质疑的日期。</w:t>
      </w:r>
    </w:p>
    <w:p w14:paraId="23E1DDE0" w14:textId="77777777" w:rsidR="00C85622" w:rsidRPr="005371F4" w:rsidRDefault="00F26744">
      <w:pPr>
        <w:pStyle w:val="ad"/>
        <w:snapToGrid w:val="0"/>
        <w:spacing w:line="360" w:lineRule="auto"/>
        <w:ind w:firstLineChars="200" w:firstLine="420"/>
        <w:rPr>
          <w:rFonts w:hAnsi="宋体"/>
          <w:bCs/>
          <w:sz w:val="21"/>
        </w:rPr>
      </w:pPr>
      <w:r w:rsidRPr="005371F4">
        <w:rPr>
          <w:rFonts w:hAnsi="宋体"/>
          <w:bCs/>
          <w:sz w:val="21"/>
        </w:rPr>
        <w:t>供应商为自然人的，应当由本人签字；供应商为法人或者其他组织的，应当由法定代表人、</w:t>
      </w:r>
      <w:r w:rsidRPr="005371F4">
        <w:rPr>
          <w:rFonts w:hAnsi="宋体"/>
          <w:bCs/>
          <w:sz w:val="21"/>
        </w:rPr>
        <w:lastRenderedPageBreak/>
        <w:t>主要负责人，或者其委托代理人签字或者盖章，并加盖公章</w:t>
      </w:r>
      <w:r w:rsidRPr="005371F4">
        <w:rPr>
          <w:rFonts w:hAnsi="宋体" w:hint="eastAsia"/>
          <w:bCs/>
          <w:sz w:val="21"/>
        </w:rPr>
        <w:t>。</w:t>
      </w:r>
    </w:p>
    <w:p w14:paraId="36E673B1" w14:textId="77777777" w:rsidR="00C85622" w:rsidRPr="005371F4" w:rsidRDefault="00F26744">
      <w:pPr>
        <w:pStyle w:val="5"/>
        <w:keepNext w:val="0"/>
        <w:keepLines w:val="0"/>
        <w:snapToGrid w:val="0"/>
        <w:spacing w:before="0" w:after="0" w:line="360" w:lineRule="auto"/>
        <w:ind w:firstLineChars="200" w:firstLine="420"/>
        <w:rPr>
          <w:rFonts w:ascii="宋体" w:hAnsi="宋体"/>
          <w:b w:val="0"/>
          <w:bCs/>
          <w:sz w:val="21"/>
          <w:szCs w:val="21"/>
        </w:rPr>
      </w:pPr>
      <w:r w:rsidRPr="005371F4">
        <w:rPr>
          <w:rFonts w:ascii="宋体" w:hAnsi="宋体"/>
          <w:b w:val="0"/>
          <w:sz w:val="21"/>
          <w:szCs w:val="21"/>
        </w:rPr>
        <w:t>3</w:t>
      </w:r>
      <w:r w:rsidRPr="005371F4">
        <w:rPr>
          <w:rFonts w:ascii="宋体" w:hAnsi="宋体"/>
          <w:b w:val="0"/>
          <w:bCs/>
          <w:sz w:val="21"/>
          <w:szCs w:val="21"/>
        </w:rPr>
        <w:t>8.4</w:t>
      </w:r>
      <w:r w:rsidRPr="005371F4">
        <w:rPr>
          <w:rFonts w:ascii="宋体" w:hAnsi="宋体" w:hint="eastAsia"/>
          <w:b w:val="0"/>
          <w:bCs/>
          <w:sz w:val="21"/>
          <w:szCs w:val="21"/>
        </w:rPr>
        <w:t>采购人、采购代理机构认为供应商质疑不成立，或者成立但未对中标结果构成影响的，继续开展采购活动；认为供应商质疑成立且影响或者可能影响中标结果的，按照下列情况处理：</w:t>
      </w:r>
    </w:p>
    <w:p w14:paraId="3A584C89" w14:textId="77777777" w:rsidR="00C85622" w:rsidRPr="005371F4" w:rsidRDefault="00F26744">
      <w:pPr>
        <w:pStyle w:val="ad"/>
        <w:snapToGrid w:val="0"/>
        <w:spacing w:line="360" w:lineRule="auto"/>
        <w:rPr>
          <w:rFonts w:hAnsi="宋体"/>
          <w:bCs/>
          <w:sz w:val="21"/>
        </w:rPr>
      </w:pPr>
      <w:r w:rsidRPr="005371F4">
        <w:rPr>
          <w:rFonts w:hAnsi="宋体" w:hint="eastAsia"/>
          <w:bCs/>
          <w:sz w:val="21"/>
        </w:rPr>
        <w:t xml:space="preserve">　　（一）对招标文件提出的质疑，依法通过澄清或者修改可以继续开展采购活动的，澄清或者修改招标文件后继续开展采购活动；否则应当修改招标文件后重新开展采购活动。</w:t>
      </w:r>
    </w:p>
    <w:p w14:paraId="50FE8930" w14:textId="77777777" w:rsidR="00C85622" w:rsidRPr="005371F4" w:rsidRDefault="00F26744">
      <w:pPr>
        <w:pStyle w:val="ad"/>
        <w:snapToGrid w:val="0"/>
        <w:spacing w:line="360" w:lineRule="auto"/>
        <w:rPr>
          <w:rFonts w:hAnsi="宋体"/>
          <w:bCs/>
          <w:sz w:val="21"/>
        </w:rPr>
      </w:pPr>
      <w:r w:rsidRPr="005371F4">
        <w:rPr>
          <w:rFonts w:hAnsi="宋体" w:hint="eastAsia"/>
          <w:bCs/>
          <w:sz w:val="21"/>
        </w:rPr>
        <w:t xml:space="preserve">　　（二）对采购过程、中标结果提出的质疑，合格供应商符合法定数量时，可以从合格的中标候选人中另行确定中标供应商的，应当依法另行确定中标供应商；否则应当重新开展采购活动。</w:t>
      </w:r>
    </w:p>
    <w:p w14:paraId="2FB5C63F" w14:textId="77777777" w:rsidR="00C85622" w:rsidRPr="005371F4" w:rsidRDefault="00F26744">
      <w:pPr>
        <w:pStyle w:val="ad"/>
        <w:snapToGrid w:val="0"/>
        <w:spacing w:line="360" w:lineRule="auto"/>
        <w:ind w:firstLine="420"/>
        <w:rPr>
          <w:rFonts w:hAnsi="宋体"/>
          <w:bCs/>
          <w:sz w:val="21"/>
        </w:rPr>
      </w:pPr>
      <w:r w:rsidRPr="005371F4">
        <w:rPr>
          <w:rFonts w:hAnsi="宋体" w:hint="eastAsia"/>
          <w:bCs/>
          <w:sz w:val="21"/>
        </w:rPr>
        <w:t>质疑答复导致中标结果改变的，采购人或者采购代理机构应当将有关情况书面报告本级财政部门。</w:t>
      </w:r>
    </w:p>
    <w:p w14:paraId="063078C7" w14:textId="77777777" w:rsidR="00C85622" w:rsidRPr="005371F4" w:rsidRDefault="00F26744">
      <w:pPr>
        <w:pStyle w:val="ad"/>
        <w:snapToGrid w:val="0"/>
        <w:spacing w:line="360" w:lineRule="auto"/>
        <w:ind w:firstLineChars="200" w:firstLine="420"/>
        <w:rPr>
          <w:rFonts w:hAnsi="宋体"/>
          <w:sz w:val="21"/>
        </w:rPr>
      </w:pPr>
      <w:r w:rsidRPr="005371F4">
        <w:rPr>
          <w:rFonts w:hAnsi="宋体"/>
          <w:sz w:val="21"/>
        </w:rPr>
        <w:t>38</w:t>
      </w:r>
      <w:r w:rsidRPr="005371F4">
        <w:rPr>
          <w:rFonts w:hAnsi="宋体" w:hint="eastAsia"/>
          <w:sz w:val="21"/>
        </w:rPr>
        <w:t>.</w:t>
      </w:r>
      <w:r w:rsidRPr="005371F4">
        <w:rPr>
          <w:rFonts w:hAnsi="宋体"/>
          <w:sz w:val="21"/>
        </w:rPr>
        <w:t>5</w:t>
      </w:r>
      <w:r w:rsidRPr="005371F4">
        <w:rPr>
          <w:rFonts w:hAnsi="宋体" w:hint="eastAsia"/>
          <w:sz w:val="21"/>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C0C1915"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38.6质疑供应商提起质疑应当符合下列条件：</w:t>
      </w:r>
    </w:p>
    <w:p w14:paraId="663C4100"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（1）质疑供应商是参与所质疑项目采购活动的供应商（潜在供应商已依法获取可之一的采购文件的，可以对该采购文件质疑）；</w:t>
      </w:r>
    </w:p>
    <w:p w14:paraId="67B3C99F"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（2）质疑函内容符合本章第38.3项的规定；</w:t>
      </w:r>
    </w:p>
    <w:p w14:paraId="31352019"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（3）在质疑有效期限内提起质疑；</w:t>
      </w:r>
    </w:p>
    <w:p w14:paraId="7267CEA3"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（4）属于所质疑的采购人或采购人委托的采购代理机构组织的采购活动；</w:t>
      </w:r>
    </w:p>
    <w:p w14:paraId="46489BB8"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 xml:space="preserve">（5）同一质疑事项未经采购人或采购人委托的采购代理机构质疑处理； </w:t>
      </w:r>
    </w:p>
    <w:p w14:paraId="05E75F70"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（6）供应商对同一采购程序环节的质疑应当在质疑有效期内一次性提出；</w:t>
      </w:r>
    </w:p>
    <w:p w14:paraId="68F6E47A"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（7）供应商提交质疑应当提交必要的证明材料，证明材料应以合法手段取得；</w:t>
      </w:r>
    </w:p>
    <w:p w14:paraId="7D58C1C0"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（8）财政部门规定的其他条件。</w:t>
      </w:r>
    </w:p>
    <w:p w14:paraId="47A9FBBE" w14:textId="77777777" w:rsidR="00C85622" w:rsidRPr="005371F4" w:rsidRDefault="00C85622">
      <w:pPr>
        <w:pStyle w:val="ad"/>
        <w:snapToGrid w:val="0"/>
        <w:spacing w:line="360" w:lineRule="auto"/>
        <w:ind w:firstLineChars="200" w:firstLine="420"/>
        <w:rPr>
          <w:rFonts w:hAnsi="宋体"/>
          <w:sz w:val="21"/>
        </w:rPr>
      </w:pPr>
    </w:p>
    <w:p w14:paraId="2F1C0BDD" w14:textId="77777777" w:rsidR="00C85622" w:rsidRPr="005371F4" w:rsidRDefault="00F26744">
      <w:pPr>
        <w:pStyle w:val="30"/>
        <w:keepNext w:val="0"/>
        <w:keepLines w:val="0"/>
        <w:jc w:val="center"/>
      </w:pPr>
      <w:r w:rsidRPr="005371F4">
        <w:rPr>
          <w:rFonts w:hint="eastAsia"/>
        </w:rPr>
        <w:t>八、其他事项</w:t>
      </w:r>
    </w:p>
    <w:p w14:paraId="53AC4FBC" w14:textId="77777777" w:rsidR="00C85622" w:rsidRPr="005371F4" w:rsidRDefault="00F26744">
      <w:pPr>
        <w:pStyle w:val="5"/>
        <w:keepNext w:val="0"/>
        <w:keepLines w:val="0"/>
        <w:spacing w:before="0" w:after="0" w:line="360" w:lineRule="auto"/>
        <w:ind w:leftChars="200" w:left="420"/>
        <w:rPr>
          <w:rFonts w:ascii="黑体" w:eastAsia="黑体" w:hAnsi="黑体"/>
          <w:sz w:val="24"/>
        </w:rPr>
      </w:pPr>
      <w:bookmarkStart w:id="134" w:name="_42.代理服务费"/>
      <w:bookmarkEnd w:id="134"/>
      <w:r w:rsidRPr="005371F4">
        <w:rPr>
          <w:rFonts w:ascii="黑体" w:eastAsia="黑体" w:hAnsi="黑体" w:hint="eastAsia"/>
          <w:sz w:val="24"/>
        </w:rPr>
        <w:t>3</w:t>
      </w:r>
      <w:r w:rsidRPr="005371F4">
        <w:rPr>
          <w:rFonts w:ascii="黑体" w:eastAsia="黑体" w:hAnsi="黑体"/>
          <w:sz w:val="24"/>
        </w:rPr>
        <w:t>9</w:t>
      </w:r>
      <w:r w:rsidRPr="005371F4">
        <w:rPr>
          <w:rFonts w:ascii="黑体" w:eastAsia="黑体" w:hAnsi="黑体" w:hint="eastAsia"/>
          <w:sz w:val="24"/>
        </w:rPr>
        <w:t>.代理服务费</w:t>
      </w:r>
    </w:p>
    <w:p w14:paraId="614D0C2B" w14:textId="77777777" w:rsidR="00C85622" w:rsidRPr="005371F4" w:rsidRDefault="00F26744">
      <w:pPr>
        <w:pStyle w:val="5"/>
        <w:keepNext w:val="0"/>
        <w:keepLines w:val="0"/>
        <w:spacing w:before="0" w:after="0" w:line="360" w:lineRule="auto"/>
        <w:ind w:firstLineChars="200" w:firstLine="420"/>
        <w:rPr>
          <w:rFonts w:ascii="宋体" w:hAnsi="宋体"/>
          <w:b w:val="0"/>
          <w:sz w:val="21"/>
          <w:szCs w:val="21"/>
        </w:rPr>
      </w:pPr>
      <w:r w:rsidRPr="005371F4">
        <w:rPr>
          <w:rFonts w:ascii="宋体" w:hAnsi="宋体" w:hint="eastAsia"/>
          <w:b w:val="0"/>
          <w:sz w:val="21"/>
          <w:szCs w:val="21"/>
        </w:rPr>
        <w:t>3</w:t>
      </w:r>
      <w:r w:rsidRPr="005371F4">
        <w:rPr>
          <w:rFonts w:ascii="宋体" w:hAnsi="宋体"/>
          <w:b w:val="0"/>
          <w:sz w:val="21"/>
          <w:szCs w:val="21"/>
        </w:rPr>
        <w:t>9</w:t>
      </w:r>
      <w:r w:rsidRPr="005371F4">
        <w:rPr>
          <w:rFonts w:ascii="宋体" w:hAnsi="宋体" w:hint="eastAsia"/>
          <w:b w:val="0"/>
          <w:sz w:val="21"/>
          <w:szCs w:val="21"/>
        </w:rPr>
        <w:t>.1代理服务收取标准及缴费账户详见“投标人须知前附表”，投标人为联合体的，可以由联合体中的一方或者多方共同交纳代理服务费。</w:t>
      </w:r>
    </w:p>
    <w:p w14:paraId="6904FAC9" w14:textId="77777777" w:rsidR="00C85622" w:rsidRPr="005371F4" w:rsidRDefault="00F26744">
      <w:pPr>
        <w:pStyle w:val="5"/>
        <w:keepNext w:val="0"/>
        <w:keepLines w:val="0"/>
        <w:spacing w:before="0" w:after="0" w:line="360" w:lineRule="auto"/>
        <w:ind w:leftChars="200" w:left="420"/>
        <w:rPr>
          <w:rFonts w:ascii="宋体" w:hAnsi="宋体"/>
          <w:b w:val="0"/>
          <w:sz w:val="21"/>
          <w:szCs w:val="21"/>
        </w:rPr>
      </w:pPr>
      <w:r w:rsidRPr="005371F4">
        <w:rPr>
          <w:rFonts w:ascii="宋体" w:hAnsi="宋体" w:hint="eastAsia"/>
          <w:b w:val="0"/>
          <w:sz w:val="21"/>
          <w:szCs w:val="21"/>
        </w:rPr>
        <w:t>3</w:t>
      </w:r>
      <w:r w:rsidRPr="005371F4">
        <w:rPr>
          <w:rFonts w:ascii="宋体" w:hAnsi="宋体"/>
          <w:b w:val="0"/>
          <w:sz w:val="21"/>
          <w:szCs w:val="21"/>
        </w:rPr>
        <w:t>9</w:t>
      </w:r>
      <w:r w:rsidRPr="005371F4">
        <w:rPr>
          <w:rFonts w:ascii="宋体" w:hAnsi="宋体" w:hint="eastAsia"/>
          <w:b w:val="0"/>
          <w:sz w:val="21"/>
          <w:szCs w:val="21"/>
        </w:rPr>
        <w:t>.2代理服务收费标准：</w:t>
      </w:r>
    </w:p>
    <w:p w14:paraId="685A865F" w14:textId="77777777" w:rsidR="00C85622" w:rsidRPr="005371F4" w:rsidRDefault="00C85622">
      <w:pPr>
        <w:spacing w:line="360" w:lineRule="auto"/>
        <w:rPr>
          <w:rFonts w:ascii="宋体" w:hAnsi="宋体"/>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687"/>
        <w:gridCol w:w="1659"/>
      </w:tblGrid>
      <w:tr w:rsidR="00C52815" w:rsidRPr="005371F4" w14:paraId="5A442D7D" w14:textId="77777777">
        <w:tc>
          <w:tcPr>
            <w:tcW w:w="3472" w:type="dxa"/>
            <w:tcBorders>
              <w:top w:val="single" w:sz="4" w:space="0" w:color="auto"/>
              <w:left w:val="single" w:sz="4" w:space="0" w:color="auto"/>
              <w:bottom w:val="single" w:sz="4" w:space="0" w:color="auto"/>
              <w:right w:val="single" w:sz="4" w:space="0" w:color="auto"/>
            </w:tcBorders>
          </w:tcPr>
          <w:p w14:paraId="247229E4" w14:textId="77777777" w:rsidR="00C85622" w:rsidRPr="005371F4" w:rsidRDefault="00F26744">
            <w:pPr>
              <w:spacing w:line="360" w:lineRule="auto"/>
              <w:rPr>
                <w:rFonts w:ascii="宋体" w:hAnsi="宋体"/>
                <w:szCs w:val="21"/>
              </w:rPr>
            </w:pPr>
            <w:r w:rsidRPr="005371F4">
              <w:rPr>
                <w:rFonts w:ascii="宋体" w:hAnsi="宋体" w:hint="eastAsia"/>
                <w:szCs w:val="21"/>
              </w:rPr>
              <w:lastRenderedPageBreak/>
              <w:t xml:space="preserve">               费率</w:t>
            </w:r>
          </w:p>
          <w:p w14:paraId="7BBBB82C" w14:textId="77777777" w:rsidR="00C85622" w:rsidRPr="005371F4" w:rsidRDefault="00F26744">
            <w:pPr>
              <w:spacing w:line="360" w:lineRule="auto"/>
              <w:rPr>
                <w:rFonts w:ascii="宋体" w:hAnsi="宋体"/>
                <w:szCs w:val="21"/>
              </w:rPr>
            </w:pPr>
            <w:r w:rsidRPr="005371F4">
              <w:rPr>
                <w:rFonts w:ascii="宋体" w:hAnsi="宋体" w:hint="eastAsia"/>
                <w:szCs w:val="21"/>
              </w:rPr>
              <w:t>中标金额</w:t>
            </w:r>
          </w:p>
        </w:tc>
        <w:tc>
          <w:tcPr>
            <w:tcW w:w="1659" w:type="dxa"/>
            <w:tcBorders>
              <w:top w:val="single" w:sz="4" w:space="0" w:color="auto"/>
              <w:left w:val="single" w:sz="4" w:space="0" w:color="auto"/>
              <w:bottom w:val="single" w:sz="4" w:space="0" w:color="auto"/>
              <w:right w:val="single" w:sz="4" w:space="0" w:color="auto"/>
            </w:tcBorders>
            <w:vAlign w:val="center"/>
          </w:tcPr>
          <w:p w14:paraId="6B456141" w14:textId="77777777" w:rsidR="00C85622" w:rsidRPr="005371F4" w:rsidRDefault="00F26744">
            <w:pPr>
              <w:spacing w:line="360" w:lineRule="auto"/>
              <w:ind w:firstLineChars="50" w:firstLine="105"/>
              <w:jc w:val="center"/>
              <w:rPr>
                <w:rFonts w:ascii="宋体" w:hAnsi="宋体"/>
                <w:szCs w:val="21"/>
              </w:rPr>
            </w:pPr>
            <w:r w:rsidRPr="005371F4">
              <w:rPr>
                <w:rFonts w:ascii="宋体" w:hAnsi="宋体" w:hint="eastAsia"/>
                <w:szCs w:val="21"/>
              </w:rPr>
              <w:t>货物招标</w:t>
            </w:r>
          </w:p>
        </w:tc>
        <w:tc>
          <w:tcPr>
            <w:tcW w:w="1687" w:type="dxa"/>
            <w:tcBorders>
              <w:top w:val="single" w:sz="4" w:space="0" w:color="auto"/>
              <w:left w:val="single" w:sz="4" w:space="0" w:color="auto"/>
              <w:bottom w:val="single" w:sz="4" w:space="0" w:color="auto"/>
              <w:right w:val="single" w:sz="4" w:space="0" w:color="auto"/>
            </w:tcBorders>
            <w:vAlign w:val="center"/>
          </w:tcPr>
          <w:p w14:paraId="74C3B31E" w14:textId="77777777" w:rsidR="00C85622" w:rsidRPr="005371F4" w:rsidRDefault="00F26744">
            <w:pPr>
              <w:spacing w:line="360" w:lineRule="auto"/>
              <w:jc w:val="center"/>
              <w:rPr>
                <w:rFonts w:ascii="宋体" w:hAnsi="宋体"/>
                <w:szCs w:val="21"/>
              </w:rPr>
            </w:pPr>
            <w:r w:rsidRPr="005371F4">
              <w:rPr>
                <w:rFonts w:ascii="宋体" w:hAnsi="宋体" w:hint="eastAsia"/>
                <w:szCs w:val="21"/>
              </w:rPr>
              <w:t>服务招标</w:t>
            </w:r>
          </w:p>
        </w:tc>
        <w:tc>
          <w:tcPr>
            <w:tcW w:w="1659" w:type="dxa"/>
            <w:tcBorders>
              <w:top w:val="single" w:sz="4" w:space="0" w:color="auto"/>
              <w:left w:val="single" w:sz="4" w:space="0" w:color="auto"/>
              <w:bottom w:val="single" w:sz="4" w:space="0" w:color="auto"/>
              <w:right w:val="single" w:sz="4" w:space="0" w:color="auto"/>
            </w:tcBorders>
            <w:vAlign w:val="center"/>
          </w:tcPr>
          <w:p w14:paraId="5CB7E1C7" w14:textId="77777777" w:rsidR="00C85622" w:rsidRPr="005371F4" w:rsidRDefault="00F26744">
            <w:pPr>
              <w:spacing w:line="360" w:lineRule="auto"/>
              <w:jc w:val="center"/>
              <w:rPr>
                <w:rFonts w:ascii="宋体" w:hAnsi="宋体"/>
                <w:szCs w:val="21"/>
              </w:rPr>
            </w:pPr>
            <w:r w:rsidRPr="005371F4">
              <w:rPr>
                <w:rFonts w:ascii="宋体" w:hAnsi="宋体" w:hint="eastAsia"/>
                <w:szCs w:val="21"/>
              </w:rPr>
              <w:t>工程招标</w:t>
            </w:r>
          </w:p>
        </w:tc>
      </w:tr>
      <w:tr w:rsidR="00C52815" w:rsidRPr="005371F4" w14:paraId="59D95C47" w14:textId="77777777">
        <w:tc>
          <w:tcPr>
            <w:tcW w:w="3472" w:type="dxa"/>
            <w:tcBorders>
              <w:top w:val="single" w:sz="4" w:space="0" w:color="auto"/>
              <w:left w:val="single" w:sz="4" w:space="0" w:color="auto"/>
              <w:bottom w:val="single" w:sz="4" w:space="0" w:color="auto"/>
              <w:right w:val="single" w:sz="4" w:space="0" w:color="auto"/>
            </w:tcBorders>
          </w:tcPr>
          <w:p w14:paraId="7FFC35EF" w14:textId="77777777" w:rsidR="00C85622" w:rsidRPr="005371F4" w:rsidRDefault="00F26744">
            <w:pPr>
              <w:spacing w:line="360" w:lineRule="auto"/>
              <w:rPr>
                <w:rFonts w:ascii="宋体" w:hAnsi="宋体"/>
                <w:szCs w:val="21"/>
              </w:rPr>
            </w:pPr>
            <w:r w:rsidRPr="005371F4">
              <w:rPr>
                <w:rFonts w:ascii="宋体" w:hAnsi="宋体" w:hint="eastAsia"/>
                <w:szCs w:val="21"/>
              </w:rPr>
              <w:t>100万元以下</w:t>
            </w:r>
          </w:p>
        </w:tc>
        <w:tc>
          <w:tcPr>
            <w:tcW w:w="1659" w:type="dxa"/>
            <w:tcBorders>
              <w:top w:val="single" w:sz="4" w:space="0" w:color="auto"/>
              <w:left w:val="single" w:sz="4" w:space="0" w:color="auto"/>
              <w:bottom w:val="single" w:sz="4" w:space="0" w:color="auto"/>
              <w:right w:val="single" w:sz="4" w:space="0" w:color="auto"/>
            </w:tcBorders>
          </w:tcPr>
          <w:p w14:paraId="452339A2" w14:textId="77777777" w:rsidR="00C85622" w:rsidRPr="005371F4" w:rsidRDefault="00F26744">
            <w:pPr>
              <w:spacing w:line="360" w:lineRule="auto"/>
              <w:rPr>
                <w:rFonts w:ascii="宋体" w:hAnsi="宋体"/>
                <w:szCs w:val="21"/>
              </w:rPr>
            </w:pPr>
            <w:r w:rsidRPr="005371F4">
              <w:rPr>
                <w:rFonts w:ascii="宋体" w:hAnsi="宋体" w:cs="宋体" w:hint="eastAsia"/>
                <w:kern w:val="0"/>
                <w:szCs w:val="21"/>
              </w:rPr>
              <w:t xml:space="preserve">  1.5%                </w:t>
            </w:r>
          </w:p>
        </w:tc>
        <w:tc>
          <w:tcPr>
            <w:tcW w:w="1687" w:type="dxa"/>
            <w:tcBorders>
              <w:top w:val="single" w:sz="4" w:space="0" w:color="auto"/>
              <w:left w:val="single" w:sz="4" w:space="0" w:color="auto"/>
              <w:bottom w:val="single" w:sz="4" w:space="0" w:color="auto"/>
              <w:right w:val="single" w:sz="4" w:space="0" w:color="auto"/>
            </w:tcBorders>
          </w:tcPr>
          <w:p w14:paraId="4ABE3F66" w14:textId="77777777" w:rsidR="00C85622" w:rsidRPr="005371F4" w:rsidRDefault="00F26744">
            <w:pPr>
              <w:spacing w:line="360" w:lineRule="auto"/>
              <w:ind w:firstLineChars="100" w:firstLine="210"/>
              <w:rPr>
                <w:rFonts w:ascii="宋体" w:hAnsi="宋体"/>
                <w:szCs w:val="21"/>
              </w:rPr>
            </w:pPr>
            <w:r w:rsidRPr="005371F4">
              <w:rPr>
                <w:rFonts w:ascii="宋体" w:hAnsi="宋体" w:cs="宋体" w:hint="eastAsia"/>
                <w:kern w:val="0"/>
                <w:szCs w:val="21"/>
              </w:rPr>
              <w:t>1.5%</w:t>
            </w:r>
          </w:p>
        </w:tc>
        <w:tc>
          <w:tcPr>
            <w:tcW w:w="1659" w:type="dxa"/>
            <w:tcBorders>
              <w:top w:val="single" w:sz="4" w:space="0" w:color="auto"/>
              <w:left w:val="single" w:sz="4" w:space="0" w:color="auto"/>
              <w:bottom w:val="single" w:sz="4" w:space="0" w:color="auto"/>
              <w:right w:val="single" w:sz="4" w:space="0" w:color="auto"/>
            </w:tcBorders>
          </w:tcPr>
          <w:p w14:paraId="4D224293" w14:textId="77777777" w:rsidR="00C85622" w:rsidRPr="005371F4" w:rsidRDefault="00F26744">
            <w:pPr>
              <w:spacing w:line="360" w:lineRule="auto"/>
              <w:ind w:firstLineChars="100" w:firstLine="210"/>
              <w:rPr>
                <w:rFonts w:ascii="宋体" w:hAnsi="宋体"/>
                <w:szCs w:val="21"/>
              </w:rPr>
            </w:pPr>
            <w:r w:rsidRPr="005371F4">
              <w:rPr>
                <w:rFonts w:ascii="宋体" w:hAnsi="宋体" w:cs="宋体" w:hint="eastAsia"/>
                <w:kern w:val="0"/>
                <w:szCs w:val="21"/>
              </w:rPr>
              <w:t xml:space="preserve">1.0% </w:t>
            </w:r>
          </w:p>
        </w:tc>
      </w:tr>
      <w:tr w:rsidR="00C52815" w:rsidRPr="005371F4" w14:paraId="2BD9758C" w14:textId="77777777">
        <w:tc>
          <w:tcPr>
            <w:tcW w:w="3472" w:type="dxa"/>
            <w:tcBorders>
              <w:top w:val="single" w:sz="4" w:space="0" w:color="auto"/>
              <w:left w:val="single" w:sz="4" w:space="0" w:color="auto"/>
              <w:bottom w:val="single" w:sz="4" w:space="0" w:color="auto"/>
              <w:right w:val="single" w:sz="4" w:space="0" w:color="auto"/>
            </w:tcBorders>
          </w:tcPr>
          <w:p w14:paraId="5399A271" w14:textId="77777777" w:rsidR="00C85622" w:rsidRPr="005371F4" w:rsidRDefault="00F26744">
            <w:pPr>
              <w:spacing w:line="360" w:lineRule="auto"/>
              <w:rPr>
                <w:rFonts w:ascii="宋体" w:hAnsi="宋体"/>
                <w:szCs w:val="21"/>
              </w:rPr>
            </w:pPr>
            <w:r w:rsidRPr="005371F4">
              <w:rPr>
                <w:rFonts w:ascii="宋体" w:hAnsi="宋体" w:hint="eastAsia"/>
                <w:szCs w:val="21"/>
              </w:rPr>
              <w:t>100万元～500万元</w:t>
            </w:r>
          </w:p>
        </w:tc>
        <w:tc>
          <w:tcPr>
            <w:tcW w:w="1659" w:type="dxa"/>
            <w:tcBorders>
              <w:top w:val="single" w:sz="4" w:space="0" w:color="auto"/>
              <w:left w:val="single" w:sz="4" w:space="0" w:color="auto"/>
              <w:bottom w:val="single" w:sz="4" w:space="0" w:color="auto"/>
              <w:right w:val="single" w:sz="4" w:space="0" w:color="auto"/>
            </w:tcBorders>
          </w:tcPr>
          <w:p w14:paraId="14AA4ED8" w14:textId="77777777" w:rsidR="00C85622" w:rsidRPr="005371F4" w:rsidRDefault="00F26744">
            <w:pPr>
              <w:spacing w:line="360" w:lineRule="auto"/>
              <w:ind w:firstLineChars="100" w:firstLine="210"/>
              <w:rPr>
                <w:rFonts w:ascii="宋体" w:hAnsi="宋体"/>
                <w:szCs w:val="21"/>
              </w:rPr>
            </w:pPr>
            <w:r w:rsidRPr="005371F4">
              <w:rPr>
                <w:rFonts w:ascii="宋体" w:hAnsi="宋体" w:cs="宋体" w:hint="eastAsia"/>
                <w:kern w:val="0"/>
                <w:szCs w:val="21"/>
              </w:rPr>
              <w:t xml:space="preserve">1.1%                 </w:t>
            </w:r>
          </w:p>
        </w:tc>
        <w:tc>
          <w:tcPr>
            <w:tcW w:w="1687" w:type="dxa"/>
            <w:tcBorders>
              <w:top w:val="single" w:sz="4" w:space="0" w:color="auto"/>
              <w:left w:val="single" w:sz="4" w:space="0" w:color="auto"/>
              <w:bottom w:val="single" w:sz="4" w:space="0" w:color="auto"/>
              <w:right w:val="single" w:sz="4" w:space="0" w:color="auto"/>
            </w:tcBorders>
          </w:tcPr>
          <w:p w14:paraId="57BF8F01" w14:textId="77777777" w:rsidR="00C85622" w:rsidRPr="005371F4" w:rsidRDefault="00F26744">
            <w:pPr>
              <w:spacing w:line="360" w:lineRule="auto"/>
              <w:ind w:firstLineChars="100" w:firstLine="210"/>
              <w:rPr>
                <w:rFonts w:ascii="宋体" w:hAnsi="宋体"/>
                <w:szCs w:val="21"/>
              </w:rPr>
            </w:pPr>
            <w:r w:rsidRPr="005371F4">
              <w:rPr>
                <w:rFonts w:ascii="宋体" w:hAnsi="宋体" w:cs="宋体" w:hint="eastAsia"/>
                <w:kern w:val="0"/>
                <w:szCs w:val="21"/>
              </w:rPr>
              <w:t>0.8%</w:t>
            </w:r>
          </w:p>
        </w:tc>
        <w:tc>
          <w:tcPr>
            <w:tcW w:w="1659" w:type="dxa"/>
            <w:tcBorders>
              <w:top w:val="single" w:sz="4" w:space="0" w:color="auto"/>
              <w:left w:val="single" w:sz="4" w:space="0" w:color="auto"/>
              <w:bottom w:val="single" w:sz="4" w:space="0" w:color="auto"/>
              <w:right w:val="single" w:sz="4" w:space="0" w:color="auto"/>
            </w:tcBorders>
          </w:tcPr>
          <w:p w14:paraId="730E5E78" w14:textId="77777777" w:rsidR="00C85622" w:rsidRPr="005371F4" w:rsidRDefault="00F26744">
            <w:pPr>
              <w:spacing w:line="360" w:lineRule="auto"/>
              <w:ind w:firstLineChars="100" w:firstLine="210"/>
              <w:rPr>
                <w:rFonts w:ascii="宋体" w:hAnsi="宋体"/>
                <w:szCs w:val="21"/>
              </w:rPr>
            </w:pPr>
            <w:r w:rsidRPr="005371F4">
              <w:rPr>
                <w:rFonts w:ascii="宋体" w:hAnsi="宋体" w:cs="宋体" w:hint="eastAsia"/>
                <w:kern w:val="0"/>
                <w:szCs w:val="21"/>
              </w:rPr>
              <w:t xml:space="preserve">0.7% </w:t>
            </w:r>
          </w:p>
        </w:tc>
      </w:tr>
      <w:tr w:rsidR="00C52815" w:rsidRPr="005371F4" w14:paraId="65DC3BF0" w14:textId="77777777">
        <w:tc>
          <w:tcPr>
            <w:tcW w:w="3472" w:type="dxa"/>
            <w:tcBorders>
              <w:top w:val="single" w:sz="4" w:space="0" w:color="auto"/>
              <w:left w:val="single" w:sz="4" w:space="0" w:color="auto"/>
              <w:bottom w:val="single" w:sz="4" w:space="0" w:color="auto"/>
              <w:right w:val="single" w:sz="4" w:space="0" w:color="auto"/>
            </w:tcBorders>
          </w:tcPr>
          <w:p w14:paraId="1A3737D5" w14:textId="77777777" w:rsidR="00C85622" w:rsidRPr="005371F4" w:rsidRDefault="00F26744">
            <w:pPr>
              <w:spacing w:line="360" w:lineRule="auto"/>
              <w:rPr>
                <w:rFonts w:ascii="宋体" w:hAnsi="宋体"/>
                <w:szCs w:val="21"/>
              </w:rPr>
            </w:pPr>
            <w:r w:rsidRPr="005371F4">
              <w:rPr>
                <w:rFonts w:ascii="宋体" w:hAnsi="宋体" w:hint="eastAsia"/>
                <w:szCs w:val="21"/>
              </w:rPr>
              <w:t>500万元～1000万元</w:t>
            </w:r>
          </w:p>
        </w:tc>
        <w:tc>
          <w:tcPr>
            <w:tcW w:w="1659" w:type="dxa"/>
            <w:tcBorders>
              <w:top w:val="single" w:sz="4" w:space="0" w:color="auto"/>
              <w:left w:val="single" w:sz="4" w:space="0" w:color="auto"/>
              <w:bottom w:val="single" w:sz="4" w:space="0" w:color="auto"/>
              <w:right w:val="single" w:sz="4" w:space="0" w:color="auto"/>
            </w:tcBorders>
          </w:tcPr>
          <w:p w14:paraId="12151801" w14:textId="77777777" w:rsidR="00C85622" w:rsidRPr="005371F4" w:rsidRDefault="00F26744">
            <w:pPr>
              <w:spacing w:line="360" w:lineRule="auto"/>
              <w:rPr>
                <w:rFonts w:ascii="宋体" w:hAnsi="宋体"/>
                <w:szCs w:val="21"/>
              </w:rPr>
            </w:pPr>
            <w:r w:rsidRPr="005371F4">
              <w:rPr>
                <w:rFonts w:ascii="宋体" w:hAnsi="宋体" w:cs="宋体" w:hint="eastAsia"/>
                <w:kern w:val="0"/>
                <w:szCs w:val="21"/>
              </w:rPr>
              <w:t xml:space="preserve">  0.8%                </w:t>
            </w:r>
          </w:p>
        </w:tc>
        <w:tc>
          <w:tcPr>
            <w:tcW w:w="1687" w:type="dxa"/>
            <w:tcBorders>
              <w:top w:val="single" w:sz="4" w:space="0" w:color="auto"/>
              <w:left w:val="single" w:sz="4" w:space="0" w:color="auto"/>
              <w:bottom w:val="single" w:sz="4" w:space="0" w:color="auto"/>
              <w:right w:val="single" w:sz="4" w:space="0" w:color="auto"/>
            </w:tcBorders>
          </w:tcPr>
          <w:p w14:paraId="456C7713" w14:textId="77777777" w:rsidR="00C85622" w:rsidRPr="005371F4" w:rsidRDefault="00F26744">
            <w:pPr>
              <w:spacing w:line="360" w:lineRule="auto"/>
              <w:ind w:firstLineChars="100" w:firstLine="210"/>
              <w:rPr>
                <w:rFonts w:ascii="宋体" w:hAnsi="宋体"/>
                <w:szCs w:val="21"/>
              </w:rPr>
            </w:pPr>
            <w:r w:rsidRPr="005371F4">
              <w:rPr>
                <w:rFonts w:ascii="宋体" w:hAnsi="宋体" w:cs="宋体" w:hint="eastAsia"/>
                <w:kern w:val="0"/>
                <w:szCs w:val="21"/>
              </w:rPr>
              <w:t>0.45%</w:t>
            </w:r>
          </w:p>
        </w:tc>
        <w:tc>
          <w:tcPr>
            <w:tcW w:w="1659" w:type="dxa"/>
            <w:tcBorders>
              <w:top w:val="single" w:sz="4" w:space="0" w:color="auto"/>
              <w:left w:val="single" w:sz="4" w:space="0" w:color="auto"/>
              <w:bottom w:val="single" w:sz="4" w:space="0" w:color="auto"/>
              <w:right w:val="single" w:sz="4" w:space="0" w:color="auto"/>
            </w:tcBorders>
          </w:tcPr>
          <w:p w14:paraId="466D06F5" w14:textId="77777777" w:rsidR="00C85622" w:rsidRPr="005371F4" w:rsidRDefault="00F26744">
            <w:pPr>
              <w:spacing w:line="360" w:lineRule="auto"/>
              <w:ind w:firstLineChars="100" w:firstLine="210"/>
              <w:rPr>
                <w:rFonts w:ascii="宋体" w:hAnsi="宋体"/>
                <w:szCs w:val="21"/>
              </w:rPr>
            </w:pPr>
            <w:r w:rsidRPr="005371F4">
              <w:rPr>
                <w:rFonts w:ascii="宋体" w:hAnsi="宋体" w:cs="宋体" w:hint="eastAsia"/>
                <w:kern w:val="0"/>
                <w:szCs w:val="21"/>
              </w:rPr>
              <w:t>0.55%</w:t>
            </w:r>
          </w:p>
        </w:tc>
      </w:tr>
      <w:tr w:rsidR="00C52815" w:rsidRPr="005371F4" w14:paraId="66EAD28C" w14:textId="77777777">
        <w:tc>
          <w:tcPr>
            <w:tcW w:w="3472" w:type="dxa"/>
            <w:tcBorders>
              <w:top w:val="single" w:sz="4" w:space="0" w:color="auto"/>
              <w:left w:val="single" w:sz="4" w:space="0" w:color="auto"/>
              <w:bottom w:val="single" w:sz="4" w:space="0" w:color="auto"/>
              <w:right w:val="single" w:sz="4" w:space="0" w:color="auto"/>
            </w:tcBorders>
          </w:tcPr>
          <w:p w14:paraId="10BA942F" w14:textId="77777777" w:rsidR="00C85622" w:rsidRPr="005371F4" w:rsidRDefault="00F26744">
            <w:pPr>
              <w:spacing w:line="360" w:lineRule="auto"/>
              <w:rPr>
                <w:rFonts w:ascii="宋体" w:hAnsi="宋体"/>
                <w:szCs w:val="21"/>
              </w:rPr>
            </w:pPr>
            <w:r w:rsidRPr="005371F4">
              <w:rPr>
                <w:rFonts w:ascii="宋体" w:hAnsi="宋体" w:hint="eastAsia"/>
                <w:szCs w:val="21"/>
              </w:rPr>
              <w:t>1000万元～5000万元</w:t>
            </w:r>
          </w:p>
        </w:tc>
        <w:tc>
          <w:tcPr>
            <w:tcW w:w="1659" w:type="dxa"/>
            <w:tcBorders>
              <w:top w:val="single" w:sz="4" w:space="0" w:color="auto"/>
              <w:left w:val="single" w:sz="4" w:space="0" w:color="auto"/>
              <w:bottom w:val="single" w:sz="4" w:space="0" w:color="auto"/>
              <w:right w:val="single" w:sz="4" w:space="0" w:color="auto"/>
            </w:tcBorders>
          </w:tcPr>
          <w:p w14:paraId="5014B566" w14:textId="77777777" w:rsidR="00C85622" w:rsidRPr="005371F4" w:rsidRDefault="00F26744">
            <w:pPr>
              <w:spacing w:line="360" w:lineRule="auto"/>
              <w:ind w:firstLineChars="100" w:firstLine="210"/>
              <w:rPr>
                <w:rFonts w:ascii="宋体" w:hAnsi="宋体"/>
                <w:szCs w:val="21"/>
              </w:rPr>
            </w:pPr>
            <w:r w:rsidRPr="005371F4">
              <w:rPr>
                <w:rFonts w:ascii="宋体" w:hAnsi="宋体" w:cs="宋体" w:hint="eastAsia"/>
                <w:kern w:val="0"/>
                <w:szCs w:val="21"/>
              </w:rPr>
              <w:t xml:space="preserve">0.5%                </w:t>
            </w:r>
          </w:p>
        </w:tc>
        <w:tc>
          <w:tcPr>
            <w:tcW w:w="1687" w:type="dxa"/>
            <w:tcBorders>
              <w:top w:val="single" w:sz="4" w:space="0" w:color="auto"/>
              <w:left w:val="single" w:sz="4" w:space="0" w:color="auto"/>
              <w:bottom w:val="single" w:sz="4" w:space="0" w:color="auto"/>
              <w:right w:val="single" w:sz="4" w:space="0" w:color="auto"/>
            </w:tcBorders>
          </w:tcPr>
          <w:p w14:paraId="19A5D793" w14:textId="77777777" w:rsidR="00C85622" w:rsidRPr="005371F4" w:rsidRDefault="00F26744">
            <w:pPr>
              <w:spacing w:line="360" w:lineRule="auto"/>
              <w:ind w:firstLineChars="100" w:firstLine="210"/>
              <w:rPr>
                <w:rFonts w:ascii="宋体" w:hAnsi="宋体"/>
                <w:szCs w:val="21"/>
              </w:rPr>
            </w:pPr>
            <w:r w:rsidRPr="005371F4">
              <w:rPr>
                <w:rFonts w:ascii="宋体" w:hAnsi="宋体" w:cs="宋体" w:hint="eastAsia"/>
                <w:kern w:val="0"/>
                <w:szCs w:val="21"/>
              </w:rPr>
              <w:t>0.25%</w:t>
            </w:r>
          </w:p>
        </w:tc>
        <w:tc>
          <w:tcPr>
            <w:tcW w:w="1659" w:type="dxa"/>
            <w:tcBorders>
              <w:top w:val="single" w:sz="4" w:space="0" w:color="auto"/>
              <w:left w:val="single" w:sz="4" w:space="0" w:color="auto"/>
              <w:bottom w:val="single" w:sz="4" w:space="0" w:color="auto"/>
              <w:right w:val="single" w:sz="4" w:space="0" w:color="auto"/>
            </w:tcBorders>
          </w:tcPr>
          <w:p w14:paraId="4C4DA213" w14:textId="77777777" w:rsidR="00C85622" w:rsidRPr="005371F4" w:rsidRDefault="00F26744">
            <w:pPr>
              <w:spacing w:line="360" w:lineRule="auto"/>
              <w:ind w:firstLineChars="100" w:firstLine="210"/>
              <w:rPr>
                <w:rFonts w:ascii="宋体" w:hAnsi="宋体"/>
                <w:szCs w:val="21"/>
              </w:rPr>
            </w:pPr>
            <w:r w:rsidRPr="005371F4">
              <w:rPr>
                <w:rFonts w:ascii="宋体" w:hAnsi="宋体" w:cs="宋体" w:hint="eastAsia"/>
                <w:kern w:val="0"/>
                <w:szCs w:val="21"/>
              </w:rPr>
              <w:t xml:space="preserve">0.35% </w:t>
            </w:r>
          </w:p>
        </w:tc>
      </w:tr>
      <w:tr w:rsidR="00C52815" w:rsidRPr="005371F4" w14:paraId="5BDC6D2B" w14:textId="77777777">
        <w:tc>
          <w:tcPr>
            <w:tcW w:w="3472" w:type="dxa"/>
            <w:tcBorders>
              <w:top w:val="single" w:sz="4" w:space="0" w:color="auto"/>
              <w:left w:val="single" w:sz="4" w:space="0" w:color="auto"/>
              <w:bottom w:val="single" w:sz="4" w:space="0" w:color="auto"/>
              <w:right w:val="single" w:sz="4" w:space="0" w:color="auto"/>
            </w:tcBorders>
          </w:tcPr>
          <w:p w14:paraId="197A115D" w14:textId="77777777" w:rsidR="00C85622" w:rsidRPr="005371F4" w:rsidRDefault="00F26744">
            <w:pPr>
              <w:spacing w:line="360" w:lineRule="auto"/>
              <w:rPr>
                <w:rFonts w:ascii="宋体" w:hAnsi="宋体"/>
                <w:szCs w:val="21"/>
              </w:rPr>
            </w:pPr>
            <w:r w:rsidRPr="005371F4">
              <w:rPr>
                <w:rFonts w:ascii="宋体" w:hAnsi="宋体" w:hint="eastAsia"/>
                <w:szCs w:val="21"/>
              </w:rPr>
              <w:t>5000万元～1亿元</w:t>
            </w:r>
          </w:p>
        </w:tc>
        <w:tc>
          <w:tcPr>
            <w:tcW w:w="1659" w:type="dxa"/>
            <w:tcBorders>
              <w:top w:val="single" w:sz="4" w:space="0" w:color="auto"/>
              <w:left w:val="single" w:sz="4" w:space="0" w:color="auto"/>
              <w:bottom w:val="single" w:sz="4" w:space="0" w:color="auto"/>
              <w:right w:val="single" w:sz="4" w:space="0" w:color="auto"/>
            </w:tcBorders>
          </w:tcPr>
          <w:p w14:paraId="65761F6F" w14:textId="77777777" w:rsidR="00C85622" w:rsidRPr="005371F4" w:rsidRDefault="00F26744">
            <w:pPr>
              <w:spacing w:line="360" w:lineRule="auto"/>
              <w:ind w:firstLineChars="100" w:firstLine="210"/>
              <w:rPr>
                <w:rFonts w:ascii="宋体" w:hAnsi="宋体"/>
                <w:szCs w:val="21"/>
              </w:rPr>
            </w:pPr>
            <w:r w:rsidRPr="005371F4">
              <w:rPr>
                <w:rFonts w:ascii="宋体" w:hAnsi="宋体" w:cs="宋体" w:hint="eastAsia"/>
                <w:kern w:val="0"/>
                <w:szCs w:val="21"/>
              </w:rPr>
              <w:t xml:space="preserve">0.25%                 </w:t>
            </w:r>
          </w:p>
        </w:tc>
        <w:tc>
          <w:tcPr>
            <w:tcW w:w="1687" w:type="dxa"/>
            <w:tcBorders>
              <w:top w:val="single" w:sz="4" w:space="0" w:color="auto"/>
              <w:left w:val="single" w:sz="4" w:space="0" w:color="auto"/>
              <w:bottom w:val="single" w:sz="4" w:space="0" w:color="auto"/>
              <w:right w:val="single" w:sz="4" w:space="0" w:color="auto"/>
            </w:tcBorders>
          </w:tcPr>
          <w:p w14:paraId="2AF7468F" w14:textId="77777777" w:rsidR="00C85622" w:rsidRPr="005371F4" w:rsidRDefault="00F26744">
            <w:pPr>
              <w:spacing w:line="360" w:lineRule="auto"/>
              <w:ind w:firstLineChars="100" w:firstLine="210"/>
              <w:rPr>
                <w:rFonts w:ascii="宋体" w:hAnsi="宋体"/>
                <w:szCs w:val="21"/>
              </w:rPr>
            </w:pPr>
            <w:r w:rsidRPr="005371F4">
              <w:rPr>
                <w:rFonts w:ascii="宋体" w:hAnsi="宋体" w:cs="宋体" w:hint="eastAsia"/>
                <w:kern w:val="0"/>
                <w:szCs w:val="21"/>
              </w:rPr>
              <w:t>0.1%</w:t>
            </w:r>
          </w:p>
        </w:tc>
        <w:tc>
          <w:tcPr>
            <w:tcW w:w="1659" w:type="dxa"/>
            <w:tcBorders>
              <w:top w:val="single" w:sz="4" w:space="0" w:color="auto"/>
              <w:left w:val="single" w:sz="4" w:space="0" w:color="auto"/>
              <w:bottom w:val="single" w:sz="4" w:space="0" w:color="auto"/>
              <w:right w:val="single" w:sz="4" w:space="0" w:color="auto"/>
            </w:tcBorders>
          </w:tcPr>
          <w:p w14:paraId="66D72546" w14:textId="77777777" w:rsidR="00C85622" w:rsidRPr="005371F4" w:rsidRDefault="00F26744">
            <w:pPr>
              <w:spacing w:line="360" w:lineRule="auto"/>
              <w:ind w:firstLineChars="100" w:firstLine="210"/>
              <w:rPr>
                <w:rFonts w:ascii="宋体" w:hAnsi="宋体"/>
                <w:szCs w:val="21"/>
              </w:rPr>
            </w:pPr>
            <w:r w:rsidRPr="005371F4">
              <w:rPr>
                <w:rFonts w:ascii="宋体" w:hAnsi="宋体" w:cs="宋体" w:hint="eastAsia"/>
                <w:kern w:val="0"/>
                <w:szCs w:val="21"/>
              </w:rPr>
              <w:t>0.2%</w:t>
            </w:r>
          </w:p>
        </w:tc>
      </w:tr>
      <w:tr w:rsidR="00C52815" w:rsidRPr="005371F4" w14:paraId="562DCAD7" w14:textId="77777777">
        <w:tc>
          <w:tcPr>
            <w:tcW w:w="3472" w:type="dxa"/>
            <w:tcBorders>
              <w:top w:val="single" w:sz="4" w:space="0" w:color="auto"/>
              <w:left w:val="single" w:sz="4" w:space="0" w:color="auto"/>
              <w:bottom w:val="single" w:sz="4" w:space="0" w:color="auto"/>
              <w:right w:val="single" w:sz="4" w:space="0" w:color="auto"/>
            </w:tcBorders>
          </w:tcPr>
          <w:p w14:paraId="395E8985" w14:textId="77777777" w:rsidR="00C85622" w:rsidRPr="005371F4" w:rsidRDefault="00F26744">
            <w:pPr>
              <w:spacing w:line="360" w:lineRule="auto"/>
              <w:rPr>
                <w:rFonts w:ascii="宋体" w:hAnsi="宋体"/>
                <w:szCs w:val="21"/>
              </w:rPr>
            </w:pPr>
            <w:r w:rsidRPr="005371F4">
              <w:rPr>
                <w:rFonts w:ascii="宋体" w:hAnsi="宋体" w:hint="eastAsia"/>
                <w:szCs w:val="21"/>
              </w:rPr>
              <w:t>1亿元～5亿元</w:t>
            </w:r>
          </w:p>
        </w:tc>
        <w:tc>
          <w:tcPr>
            <w:tcW w:w="1659" w:type="dxa"/>
            <w:tcBorders>
              <w:top w:val="single" w:sz="4" w:space="0" w:color="auto"/>
              <w:left w:val="single" w:sz="4" w:space="0" w:color="auto"/>
              <w:bottom w:val="single" w:sz="4" w:space="0" w:color="auto"/>
              <w:right w:val="single" w:sz="4" w:space="0" w:color="auto"/>
            </w:tcBorders>
          </w:tcPr>
          <w:p w14:paraId="6C1733D5" w14:textId="77777777" w:rsidR="00C85622" w:rsidRPr="005371F4" w:rsidRDefault="00F26744">
            <w:pPr>
              <w:spacing w:line="360" w:lineRule="auto"/>
              <w:ind w:firstLineChars="100" w:firstLine="210"/>
              <w:rPr>
                <w:rFonts w:ascii="宋体" w:hAnsi="宋体"/>
                <w:szCs w:val="21"/>
              </w:rPr>
            </w:pPr>
            <w:r w:rsidRPr="005371F4">
              <w:rPr>
                <w:rFonts w:ascii="宋体" w:hAnsi="宋体" w:hint="eastAsia"/>
                <w:szCs w:val="21"/>
              </w:rPr>
              <w:t>0.05%</w:t>
            </w:r>
          </w:p>
        </w:tc>
        <w:tc>
          <w:tcPr>
            <w:tcW w:w="1687" w:type="dxa"/>
            <w:tcBorders>
              <w:top w:val="single" w:sz="4" w:space="0" w:color="auto"/>
              <w:left w:val="single" w:sz="4" w:space="0" w:color="auto"/>
              <w:bottom w:val="single" w:sz="4" w:space="0" w:color="auto"/>
              <w:right w:val="single" w:sz="4" w:space="0" w:color="auto"/>
            </w:tcBorders>
          </w:tcPr>
          <w:p w14:paraId="795AFCE0" w14:textId="77777777" w:rsidR="00C85622" w:rsidRPr="005371F4" w:rsidRDefault="00F26744">
            <w:pPr>
              <w:spacing w:line="360" w:lineRule="auto"/>
              <w:rPr>
                <w:rFonts w:ascii="宋体" w:hAnsi="宋体"/>
                <w:szCs w:val="21"/>
              </w:rPr>
            </w:pPr>
            <w:r w:rsidRPr="005371F4">
              <w:rPr>
                <w:rFonts w:ascii="宋体" w:hAnsi="宋体" w:hint="eastAsia"/>
                <w:szCs w:val="21"/>
              </w:rPr>
              <w:t xml:space="preserve">  0.05%</w:t>
            </w:r>
          </w:p>
        </w:tc>
        <w:tc>
          <w:tcPr>
            <w:tcW w:w="1659" w:type="dxa"/>
            <w:tcBorders>
              <w:top w:val="single" w:sz="4" w:space="0" w:color="auto"/>
              <w:left w:val="single" w:sz="4" w:space="0" w:color="auto"/>
              <w:bottom w:val="single" w:sz="4" w:space="0" w:color="auto"/>
              <w:right w:val="single" w:sz="4" w:space="0" w:color="auto"/>
            </w:tcBorders>
          </w:tcPr>
          <w:p w14:paraId="2367DDAA" w14:textId="77777777" w:rsidR="00C85622" w:rsidRPr="005371F4" w:rsidRDefault="00F26744">
            <w:pPr>
              <w:spacing w:line="360" w:lineRule="auto"/>
              <w:rPr>
                <w:rFonts w:ascii="宋体" w:hAnsi="宋体"/>
                <w:szCs w:val="21"/>
              </w:rPr>
            </w:pPr>
            <w:r w:rsidRPr="005371F4">
              <w:rPr>
                <w:rFonts w:ascii="宋体" w:hAnsi="宋体" w:hint="eastAsia"/>
                <w:szCs w:val="21"/>
              </w:rPr>
              <w:t xml:space="preserve">  0.05%</w:t>
            </w:r>
          </w:p>
        </w:tc>
      </w:tr>
      <w:tr w:rsidR="00C52815" w:rsidRPr="005371F4" w14:paraId="54E5E7F0" w14:textId="77777777">
        <w:tc>
          <w:tcPr>
            <w:tcW w:w="3472" w:type="dxa"/>
            <w:tcBorders>
              <w:top w:val="single" w:sz="4" w:space="0" w:color="auto"/>
              <w:left w:val="single" w:sz="4" w:space="0" w:color="auto"/>
              <w:bottom w:val="single" w:sz="4" w:space="0" w:color="auto"/>
              <w:right w:val="single" w:sz="4" w:space="0" w:color="auto"/>
            </w:tcBorders>
          </w:tcPr>
          <w:p w14:paraId="1F4FE3D8" w14:textId="77777777" w:rsidR="00C85622" w:rsidRPr="005371F4" w:rsidRDefault="00F26744">
            <w:pPr>
              <w:spacing w:line="360" w:lineRule="auto"/>
              <w:rPr>
                <w:rFonts w:ascii="宋体" w:hAnsi="宋体"/>
                <w:szCs w:val="21"/>
              </w:rPr>
            </w:pPr>
            <w:r w:rsidRPr="005371F4">
              <w:rPr>
                <w:rFonts w:ascii="宋体" w:hAnsi="宋体" w:hint="eastAsia"/>
                <w:szCs w:val="21"/>
              </w:rPr>
              <w:t>5亿元～10亿元</w:t>
            </w:r>
          </w:p>
        </w:tc>
        <w:tc>
          <w:tcPr>
            <w:tcW w:w="1659" w:type="dxa"/>
            <w:tcBorders>
              <w:top w:val="single" w:sz="4" w:space="0" w:color="auto"/>
              <w:left w:val="single" w:sz="4" w:space="0" w:color="auto"/>
              <w:bottom w:val="single" w:sz="4" w:space="0" w:color="auto"/>
              <w:right w:val="single" w:sz="4" w:space="0" w:color="auto"/>
            </w:tcBorders>
          </w:tcPr>
          <w:p w14:paraId="1F6204AC" w14:textId="77777777" w:rsidR="00C85622" w:rsidRPr="005371F4" w:rsidRDefault="00F26744">
            <w:pPr>
              <w:spacing w:line="360" w:lineRule="auto"/>
              <w:ind w:firstLineChars="50" w:firstLine="105"/>
              <w:rPr>
                <w:rFonts w:ascii="宋体" w:hAnsi="宋体"/>
                <w:szCs w:val="21"/>
              </w:rPr>
            </w:pPr>
            <w:r w:rsidRPr="005371F4">
              <w:rPr>
                <w:rFonts w:ascii="宋体" w:hAnsi="宋体" w:hint="eastAsia"/>
                <w:szCs w:val="21"/>
              </w:rPr>
              <w:t>0.035%</w:t>
            </w:r>
          </w:p>
        </w:tc>
        <w:tc>
          <w:tcPr>
            <w:tcW w:w="1687" w:type="dxa"/>
            <w:tcBorders>
              <w:top w:val="single" w:sz="4" w:space="0" w:color="auto"/>
              <w:left w:val="single" w:sz="4" w:space="0" w:color="auto"/>
              <w:bottom w:val="single" w:sz="4" w:space="0" w:color="auto"/>
              <w:right w:val="single" w:sz="4" w:space="0" w:color="auto"/>
            </w:tcBorders>
          </w:tcPr>
          <w:p w14:paraId="2194481D" w14:textId="77777777" w:rsidR="00C85622" w:rsidRPr="005371F4" w:rsidRDefault="00F26744">
            <w:pPr>
              <w:spacing w:line="360" w:lineRule="auto"/>
              <w:rPr>
                <w:rFonts w:ascii="宋体" w:hAnsi="宋体"/>
                <w:szCs w:val="21"/>
              </w:rPr>
            </w:pPr>
            <w:r w:rsidRPr="005371F4">
              <w:rPr>
                <w:rFonts w:ascii="宋体" w:hAnsi="宋体" w:hint="eastAsia"/>
                <w:szCs w:val="21"/>
              </w:rPr>
              <w:t xml:space="preserve">  0.035%</w:t>
            </w:r>
          </w:p>
        </w:tc>
        <w:tc>
          <w:tcPr>
            <w:tcW w:w="1659" w:type="dxa"/>
            <w:tcBorders>
              <w:top w:val="single" w:sz="4" w:space="0" w:color="auto"/>
              <w:left w:val="single" w:sz="4" w:space="0" w:color="auto"/>
              <w:bottom w:val="single" w:sz="4" w:space="0" w:color="auto"/>
              <w:right w:val="single" w:sz="4" w:space="0" w:color="auto"/>
            </w:tcBorders>
          </w:tcPr>
          <w:p w14:paraId="474239AA" w14:textId="77777777" w:rsidR="00C85622" w:rsidRPr="005371F4" w:rsidRDefault="00F26744">
            <w:pPr>
              <w:spacing w:line="360" w:lineRule="auto"/>
              <w:ind w:firstLineChars="50" w:firstLine="105"/>
              <w:rPr>
                <w:rFonts w:ascii="宋体" w:hAnsi="宋体"/>
                <w:szCs w:val="21"/>
              </w:rPr>
            </w:pPr>
            <w:r w:rsidRPr="005371F4">
              <w:rPr>
                <w:rFonts w:ascii="宋体" w:hAnsi="宋体" w:hint="eastAsia"/>
                <w:szCs w:val="21"/>
              </w:rPr>
              <w:t>0.035%</w:t>
            </w:r>
          </w:p>
        </w:tc>
      </w:tr>
      <w:tr w:rsidR="00C52815" w:rsidRPr="005371F4" w14:paraId="654AC737" w14:textId="77777777">
        <w:tc>
          <w:tcPr>
            <w:tcW w:w="3472" w:type="dxa"/>
            <w:tcBorders>
              <w:top w:val="single" w:sz="4" w:space="0" w:color="auto"/>
              <w:left w:val="single" w:sz="4" w:space="0" w:color="auto"/>
              <w:bottom w:val="single" w:sz="4" w:space="0" w:color="auto"/>
              <w:right w:val="single" w:sz="4" w:space="0" w:color="auto"/>
            </w:tcBorders>
          </w:tcPr>
          <w:p w14:paraId="6365D570" w14:textId="77777777" w:rsidR="00C85622" w:rsidRPr="005371F4" w:rsidRDefault="00F26744">
            <w:pPr>
              <w:spacing w:line="360" w:lineRule="auto"/>
              <w:rPr>
                <w:rFonts w:ascii="宋体" w:hAnsi="宋体"/>
                <w:szCs w:val="21"/>
              </w:rPr>
            </w:pPr>
            <w:r w:rsidRPr="005371F4">
              <w:rPr>
                <w:rFonts w:ascii="宋体" w:hAnsi="宋体" w:hint="eastAsia"/>
                <w:szCs w:val="21"/>
              </w:rPr>
              <w:t>10亿元～50亿元</w:t>
            </w:r>
          </w:p>
        </w:tc>
        <w:tc>
          <w:tcPr>
            <w:tcW w:w="1659" w:type="dxa"/>
            <w:tcBorders>
              <w:top w:val="single" w:sz="4" w:space="0" w:color="auto"/>
              <w:left w:val="single" w:sz="4" w:space="0" w:color="auto"/>
              <w:bottom w:val="single" w:sz="4" w:space="0" w:color="auto"/>
              <w:right w:val="single" w:sz="4" w:space="0" w:color="auto"/>
            </w:tcBorders>
          </w:tcPr>
          <w:p w14:paraId="3CB0F849" w14:textId="77777777" w:rsidR="00C85622" w:rsidRPr="005371F4" w:rsidRDefault="00F26744">
            <w:pPr>
              <w:spacing w:line="360" w:lineRule="auto"/>
              <w:ind w:firstLineChars="50" w:firstLine="105"/>
              <w:rPr>
                <w:rFonts w:ascii="宋体" w:hAnsi="宋体"/>
                <w:szCs w:val="21"/>
              </w:rPr>
            </w:pPr>
            <w:r w:rsidRPr="005371F4">
              <w:rPr>
                <w:rFonts w:ascii="宋体" w:hAnsi="宋体" w:hint="eastAsia"/>
                <w:szCs w:val="21"/>
              </w:rPr>
              <w:t>0.008%</w:t>
            </w:r>
          </w:p>
        </w:tc>
        <w:tc>
          <w:tcPr>
            <w:tcW w:w="1687" w:type="dxa"/>
            <w:tcBorders>
              <w:top w:val="single" w:sz="4" w:space="0" w:color="auto"/>
              <w:left w:val="single" w:sz="4" w:space="0" w:color="auto"/>
              <w:bottom w:val="single" w:sz="4" w:space="0" w:color="auto"/>
              <w:right w:val="single" w:sz="4" w:space="0" w:color="auto"/>
            </w:tcBorders>
          </w:tcPr>
          <w:p w14:paraId="557EE6E6" w14:textId="77777777" w:rsidR="00C85622" w:rsidRPr="005371F4" w:rsidRDefault="00F26744">
            <w:pPr>
              <w:spacing w:line="360" w:lineRule="auto"/>
              <w:ind w:firstLineChars="100" w:firstLine="210"/>
              <w:rPr>
                <w:rFonts w:ascii="宋体" w:hAnsi="宋体"/>
                <w:szCs w:val="21"/>
              </w:rPr>
            </w:pPr>
            <w:r w:rsidRPr="005371F4">
              <w:rPr>
                <w:rFonts w:ascii="宋体" w:hAnsi="宋体" w:hint="eastAsia"/>
                <w:szCs w:val="21"/>
              </w:rPr>
              <w:t>0.008%</w:t>
            </w:r>
          </w:p>
        </w:tc>
        <w:tc>
          <w:tcPr>
            <w:tcW w:w="1659" w:type="dxa"/>
            <w:tcBorders>
              <w:top w:val="single" w:sz="4" w:space="0" w:color="auto"/>
              <w:left w:val="single" w:sz="4" w:space="0" w:color="auto"/>
              <w:bottom w:val="single" w:sz="4" w:space="0" w:color="auto"/>
              <w:right w:val="single" w:sz="4" w:space="0" w:color="auto"/>
            </w:tcBorders>
          </w:tcPr>
          <w:p w14:paraId="7A4ACF91" w14:textId="77777777" w:rsidR="00C85622" w:rsidRPr="005371F4" w:rsidRDefault="00F26744">
            <w:pPr>
              <w:spacing w:line="360" w:lineRule="auto"/>
              <w:ind w:firstLineChars="50" w:firstLine="105"/>
              <w:rPr>
                <w:rFonts w:ascii="宋体" w:hAnsi="宋体"/>
                <w:szCs w:val="21"/>
              </w:rPr>
            </w:pPr>
            <w:r w:rsidRPr="005371F4">
              <w:rPr>
                <w:rFonts w:ascii="宋体" w:hAnsi="宋体" w:hint="eastAsia"/>
                <w:szCs w:val="21"/>
              </w:rPr>
              <w:t>0.008%</w:t>
            </w:r>
          </w:p>
        </w:tc>
      </w:tr>
      <w:tr w:rsidR="00C52815" w:rsidRPr="005371F4" w14:paraId="33759755" w14:textId="77777777">
        <w:tc>
          <w:tcPr>
            <w:tcW w:w="3472" w:type="dxa"/>
            <w:tcBorders>
              <w:top w:val="single" w:sz="4" w:space="0" w:color="auto"/>
              <w:left w:val="single" w:sz="4" w:space="0" w:color="auto"/>
              <w:bottom w:val="single" w:sz="4" w:space="0" w:color="auto"/>
              <w:right w:val="single" w:sz="4" w:space="0" w:color="auto"/>
            </w:tcBorders>
          </w:tcPr>
          <w:p w14:paraId="766F9469" w14:textId="77777777" w:rsidR="00C85622" w:rsidRPr="005371F4" w:rsidRDefault="00F26744">
            <w:pPr>
              <w:spacing w:line="360" w:lineRule="auto"/>
              <w:rPr>
                <w:rFonts w:ascii="宋体" w:hAnsi="宋体"/>
                <w:szCs w:val="21"/>
              </w:rPr>
            </w:pPr>
            <w:r w:rsidRPr="005371F4">
              <w:rPr>
                <w:rFonts w:ascii="宋体" w:hAnsi="宋体" w:hint="eastAsia"/>
                <w:szCs w:val="21"/>
              </w:rPr>
              <w:t>50亿元～100亿元</w:t>
            </w:r>
          </w:p>
        </w:tc>
        <w:tc>
          <w:tcPr>
            <w:tcW w:w="1659" w:type="dxa"/>
            <w:tcBorders>
              <w:top w:val="single" w:sz="4" w:space="0" w:color="auto"/>
              <w:left w:val="single" w:sz="4" w:space="0" w:color="auto"/>
              <w:bottom w:val="single" w:sz="4" w:space="0" w:color="auto"/>
              <w:right w:val="single" w:sz="4" w:space="0" w:color="auto"/>
            </w:tcBorders>
          </w:tcPr>
          <w:p w14:paraId="237E926E" w14:textId="77777777" w:rsidR="00C85622" w:rsidRPr="005371F4" w:rsidRDefault="00F26744">
            <w:pPr>
              <w:spacing w:line="360" w:lineRule="auto"/>
              <w:rPr>
                <w:rFonts w:ascii="宋体" w:hAnsi="宋体"/>
                <w:szCs w:val="21"/>
              </w:rPr>
            </w:pPr>
            <w:r w:rsidRPr="005371F4">
              <w:rPr>
                <w:rFonts w:ascii="宋体" w:hAnsi="宋体" w:hint="eastAsia"/>
                <w:szCs w:val="21"/>
              </w:rPr>
              <w:t xml:space="preserve"> 0.006%</w:t>
            </w:r>
          </w:p>
        </w:tc>
        <w:tc>
          <w:tcPr>
            <w:tcW w:w="1687" w:type="dxa"/>
            <w:tcBorders>
              <w:top w:val="single" w:sz="4" w:space="0" w:color="auto"/>
              <w:left w:val="single" w:sz="4" w:space="0" w:color="auto"/>
              <w:bottom w:val="single" w:sz="4" w:space="0" w:color="auto"/>
              <w:right w:val="single" w:sz="4" w:space="0" w:color="auto"/>
            </w:tcBorders>
          </w:tcPr>
          <w:p w14:paraId="2A1EC0CD" w14:textId="77777777" w:rsidR="00C85622" w:rsidRPr="005371F4" w:rsidRDefault="00F26744">
            <w:pPr>
              <w:spacing w:line="360" w:lineRule="auto"/>
              <w:ind w:firstLineChars="100" w:firstLine="210"/>
              <w:rPr>
                <w:rFonts w:ascii="宋体" w:hAnsi="宋体"/>
                <w:szCs w:val="21"/>
              </w:rPr>
            </w:pPr>
            <w:r w:rsidRPr="005371F4">
              <w:rPr>
                <w:rFonts w:ascii="宋体" w:hAnsi="宋体" w:hint="eastAsia"/>
                <w:szCs w:val="21"/>
              </w:rPr>
              <w:t>0.006%</w:t>
            </w:r>
          </w:p>
        </w:tc>
        <w:tc>
          <w:tcPr>
            <w:tcW w:w="1659" w:type="dxa"/>
            <w:tcBorders>
              <w:top w:val="single" w:sz="4" w:space="0" w:color="auto"/>
              <w:left w:val="single" w:sz="4" w:space="0" w:color="auto"/>
              <w:bottom w:val="single" w:sz="4" w:space="0" w:color="auto"/>
              <w:right w:val="single" w:sz="4" w:space="0" w:color="auto"/>
            </w:tcBorders>
          </w:tcPr>
          <w:p w14:paraId="6A6749CA" w14:textId="77777777" w:rsidR="00C85622" w:rsidRPr="005371F4" w:rsidRDefault="00F26744">
            <w:pPr>
              <w:spacing w:line="360" w:lineRule="auto"/>
              <w:ind w:firstLineChars="50" w:firstLine="105"/>
              <w:rPr>
                <w:rFonts w:ascii="宋体" w:hAnsi="宋体"/>
                <w:szCs w:val="21"/>
              </w:rPr>
            </w:pPr>
            <w:r w:rsidRPr="005371F4">
              <w:rPr>
                <w:rFonts w:ascii="宋体" w:hAnsi="宋体" w:hint="eastAsia"/>
                <w:szCs w:val="21"/>
              </w:rPr>
              <w:t>0.006%</w:t>
            </w:r>
          </w:p>
        </w:tc>
      </w:tr>
      <w:tr w:rsidR="00C52815" w:rsidRPr="005371F4" w14:paraId="63857BEF" w14:textId="77777777">
        <w:tc>
          <w:tcPr>
            <w:tcW w:w="3472" w:type="dxa"/>
            <w:tcBorders>
              <w:top w:val="single" w:sz="4" w:space="0" w:color="auto"/>
              <w:left w:val="single" w:sz="4" w:space="0" w:color="auto"/>
              <w:bottom w:val="single" w:sz="4" w:space="0" w:color="auto"/>
              <w:right w:val="single" w:sz="4" w:space="0" w:color="auto"/>
            </w:tcBorders>
          </w:tcPr>
          <w:p w14:paraId="144F8F59" w14:textId="77777777" w:rsidR="00C85622" w:rsidRPr="005371F4" w:rsidRDefault="00F26744">
            <w:pPr>
              <w:spacing w:line="360" w:lineRule="auto"/>
              <w:rPr>
                <w:rFonts w:ascii="宋体" w:hAnsi="宋体"/>
                <w:szCs w:val="21"/>
              </w:rPr>
            </w:pPr>
            <w:r w:rsidRPr="005371F4">
              <w:rPr>
                <w:rFonts w:ascii="宋体" w:hAnsi="宋体" w:hint="eastAsia"/>
                <w:szCs w:val="21"/>
              </w:rPr>
              <w:t>100亿以上</w:t>
            </w:r>
          </w:p>
        </w:tc>
        <w:tc>
          <w:tcPr>
            <w:tcW w:w="1659" w:type="dxa"/>
            <w:tcBorders>
              <w:top w:val="single" w:sz="4" w:space="0" w:color="auto"/>
              <w:left w:val="single" w:sz="4" w:space="0" w:color="auto"/>
              <w:bottom w:val="single" w:sz="4" w:space="0" w:color="auto"/>
              <w:right w:val="single" w:sz="4" w:space="0" w:color="auto"/>
            </w:tcBorders>
          </w:tcPr>
          <w:p w14:paraId="22357C22" w14:textId="77777777" w:rsidR="00C85622" w:rsidRPr="005371F4" w:rsidRDefault="00F26744">
            <w:pPr>
              <w:spacing w:line="360" w:lineRule="auto"/>
              <w:rPr>
                <w:rFonts w:ascii="宋体" w:hAnsi="宋体"/>
                <w:szCs w:val="21"/>
              </w:rPr>
            </w:pPr>
            <w:r w:rsidRPr="005371F4">
              <w:rPr>
                <w:rFonts w:ascii="宋体" w:hAnsi="宋体" w:hint="eastAsia"/>
                <w:szCs w:val="21"/>
              </w:rPr>
              <w:t xml:space="preserve"> 0.004%</w:t>
            </w:r>
          </w:p>
        </w:tc>
        <w:tc>
          <w:tcPr>
            <w:tcW w:w="1687" w:type="dxa"/>
            <w:tcBorders>
              <w:top w:val="single" w:sz="4" w:space="0" w:color="auto"/>
              <w:left w:val="single" w:sz="4" w:space="0" w:color="auto"/>
              <w:bottom w:val="single" w:sz="4" w:space="0" w:color="auto"/>
              <w:right w:val="single" w:sz="4" w:space="0" w:color="auto"/>
            </w:tcBorders>
          </w:tcPr>
          <w:p w14:paraId="1697953F" w14:textId="77777777" w:rsidR="00C85622" w:rsidRPr="005371F4" w:rsidRDefault="00F26744">
            <w:pPr>
              <w:spacing w:line="360" w:lineRule="auto"/>
              <w:ind w:firstLineChars="100" w:firstLine="210"/>
              <w:rPr>
                <w:rFonts w:ascii="宋体" w:hAnsi="宋体"/>
                <w:szCs w:val="21"/>
              </w:rPr>
            </w:pPr>
            <w:r w:rsidRPr="005371F4">
              <w:rPr>
                <w:rFonts w:ascii="宋体" w:hAnsi="宋体" w:hint="eastAsia"/>
                <w:szCs w:val="21"/>
              </w:rPr>
              <w:t>0.004%</w:t>
            </w:r>
          </w:p>
        </w:tc>
        <w:tc>
          <w:tcPr>
            <w:tcW w:w="1659" w:type="dxa"/>
            <w:tcBorders>
              <w:top w:val="single" w:sz="4" w:space="0" w:color="auto"/>
              <w:left w:val="single" w:sz="4" w:space="0" w:color="auto"/>
              <w:bottom w:val="single" w:sz="4" w:space="0" w:color="auto"/>
              <w:right w:val="single" w:sz="4" w:space="0" w:color="auto"/>
            </w:tcBorders>
          </w:tcPr>
          <w:p w14:paraId="40825123" w14:textId="77777777" w:rsidR="00C85622" w:rsidRPr="005371F4" w:rsidRDefault="00F26744">
            <w:pPr>
              <w:spacing w:line="360" w:lineRule="auto"/>
              <w:ind w:firstLineChars="50" w:firstLine="105"/>
              <w:rPr>
                <w:rFonts w:ascii="宋体" w:hAnsi="宋体"/>
                <w:szCs w:val="21"/>
              </w:rPr>
            </w:pPr>
            <w:r w:rsidRPr="005371F4">
              <w:rPr>
                <w:rFonts w:ascii="宋体" w:hAnsi="宋体" w:hint="eastAsia"/>
                <w:szCs w:val="21"/>
              </w:rPr>
              <w:t>0.004%</w:t>
            </w:r>
          </w:p>
        </w:tc>
      </w:tr>
    </w:tbl>
    <w:p w14:paraId="01178FF2" w14:textId="77777777" w:rsidR="00C85622" w:rsidRPr="005371F4" w:rsidRDefault="00F26744">
      <w:pPr>
        <w:spacing w:line="360" w:lineRule="auto"/>
        <w:ind w:firstLineChars="200" w:firstLine="420"/>
        <w:rPr>
          <w:rFonts w:ascii="宋体" w:hAnsi="宋体" w:cs="宋体"/>
          <w:szCs w:val="21"/>
        </w:rPr>
      </w:pPr>
      <w:r w:rsidRPr="005371F4">
        <w:rPr>
          <w:rFonts w:ascii="宋体" w:hAnsi="宋体" w:hint="eastAsia"/>
          <w:szCs w:val="21"/>
        </w:rPr>
        <w:t>注：</w:t>
      </w:r>
      <w:r w:rsidRPr="005371F4">
        <w:rPr>
          <w:rFonts w:ascii="宋体" w:hAnsi="宋体" w:cs="宋体"/>
          <w:szCs w:val="21"/>
        </w:rPr>
        <w:t xml:space="preserve"> </w:t>
      </w:r>
    </w:p>
    <w:p w14:paraId="3F652FC7" w14:textId="77777777" w:rsidR="00C85622" w:rsidRPr="005371F4" w:rsidRDefault="00F26744">
      <w:pPr>
        <w:spacing w:line="360" w:lineRule="auto"/>
        <w:ind w:firstLineChars="200" w:firstLine="420"/>
        <w:rPr>
          <w:rFonts w:ascii="宋体" w:hAnsi="宋体" w:cs="宋体"/>
          <w:szCs w:val="21"/>
        </w:rPr>
      </w:pPr>
      <w:r w:rsidRPr="005371F4">
        <w:rPr>
          <w:rFonts w:ascii="宋体" w:hAnsi="宋体" w:cs="宋体" w:hint="eastAsia"/>
          <w:szCs w:val="21"/>
        </w:rPr>
        <w:t>（1）</w:t>
      </w:r>
      <w:r w:rsidRPr="005371F4">
        <w:rPr>
          <w:rFonts w:ascii="宋体" w:hAnsi="宋体" w:cs="宋体"/>
          <w:szCs w:val="21"/>
        </w:rPr>
        <w:t>按本表费率计算的收费为</w:t>
      </w:r>
      <w:r w:rsidRPr="005371F4">
        <w:rPr>
          <w:rFonts w:ascii="宋体" w:hAnsi="宋体" w:cs="宋体" w:hint="eastAsia"/>
          <w:szCs w:val="21"/>
        </w:rPr>
        <w:t>采购</w:t>
      </w:r>
      <w:r w:rsidRPr="005371F4">
        <w:rPr>
          <w:rFonts w:ascii="宋体" w:hAnsi="宋体" w:cs="宋体"/>
          <w:szCs w:val="21"/>
        </w:rPr>
        <w:t>代理的收费基准价格</w:t>
      </w:r>
      <w:r w:rsidRPr="005371F4">
        <w:rPr>
          <w:rFonts w:ascii="宋体" w:hAnsi="宋体" w:cs="宋体" w:hint="eastAsia"/>
          <w:szCs w:val="21"/>
        </w:rPr>
        <w:t>；</w:t>
      </w:r>
    </w:p>
    <w:p w14:paraId="0E6D94A5" w14:textId="77777777" w:rsidR="00C85622" w:rsidRPr="005371F4" w:rsidRDefault="00F26744">
      <w:pPr>
        <w:spacing w:line="360" w:lineRule="auto"/>
        <w:ind w:firstLineChars="200" w:firstLine="420"/>
        <w:rPr>
          <w:rFonts w:ascii="宋体" w:hAnsi="宋体" w:cs="宋体"/>
          <w:szCs w:val="21"/>
        </w:rPr>
      </w:pPr>
      <w:r w:rsidRPr="005371F4">
        <w:rPr>
          <w:rFonts w:ascii="宋体" w:hAnsi="宋体" w:cs="宋体" w:hint="eastAsia"/>
          <w:szCs w:val="21"/>
        </w:rPr>
        <w:t>（2）采购</w:t>
      </w:r>
      <w:r w:rsidRPr="005371F4">
        <w:rPr>
          <w:rFonts w:ascii="宋体" w:hAnsi="宋体" w:cs="宋体"/>
          <w:szCs w:val="21"/>
        </w:rPr>
        <w:t>代理收费按差额定率累进法计算。</w:t>
      </w:r>
    </w:p>
    <w:p w14:paraId="0B09B40D" w14:textId="77777777" w:rsidR="00C85622" w:rsidRPr="005371F4" w:rsidRDefault="00F26744">
      <w:pPr>
        <w:spacing w:line="360" w:lineRule="auto"/>
        <w:ind w:firstLineChars="200" w:firstLine="420"/>
        <w:rPr>
          <w:rFonts w:ascii="宋体" w:hAnsi="宋体" w:cs="宋体"/>
          <w:szCs w:val="21"/>
        </w:rPr>
      </w:pPr>
      <w:r w:rsidRPr="005371F4">
        <w:rPr>
          <w:rFonts w:ascii="宋体" w:hAnsi="宋体" w:cs="宋体"/>
          <w:szCs w:val="21"/>
        </w:rPr>
        <w:t>例如：某</w:t>
      </w:r>
      <w:r w:rsidRPr="005371F4">
        <w:rPr>
          <w:rFonts w:ascii="宋体" w:hAnsi="宋体" w:cs="宋体" w:hint="eastAsia"/>
          <w:szCs w:val="21"/>
        </w:rPr>
        <w:t>货物采购</w:t>
      </w:r>
      <w:r w:rsidRPr="005371F4">
        <w:rPr>
          <w:rFonts w:ascii="宋体" w:hAnsi="宋体" w:cs="宋体"/>
          <w:szCs w:val="21"/>
        </w:rPr>
        <w:t>代理业务</w:t>
      </w:r>
      <w:r w:rsidRPr="005371F4">
        <w:rPr>
          <w:rFonts w:ascii="宋体" w:hAnsi="宋体" w:cs="宋体" w:hint="eastAsia"/>
          <w:szCs w:val="21"/>
        </w:rPr>
        <w:t>中标</w:t>
      </w:r>
      <w:r w:rsidRPr="005371F4">
        <w:rPr>
          <w:rFonts w:ascii="宋体" w:hAnsi="宋体" w:cs="宋体"/>
          <w:szCs w:val="21"/>
        </w:rPr>
        <w:t>金额</w:t>
      </w:r>
      <w:r w:rsidRPr="005371F4">
        <w:rPr>
          <w:rFonts w:ascii="宋体" w:hAnsi="宋体" w:cs="宋体" w:hint="eastAsia"/>
          <w:szCs w:val="21"/>
        </w:rPr>
        <w:t>或者暂定价</w:t>
      </w:r>
      <w:r w:rsidRPr="005371F4">
        <w:rPr>
          <w:rFonts w:ascii="宋体" w:hAnsi="宋体" w:cs="宋体"/>
          <w:szCs w:val="21"/>
        </w:rPr>
        <w:t>为200万元，计算</w:t>
      </w:r>
      <w:r w:rsidRPr="005371F4">
        <w:rPr>
          <w:rFonts w:ascii="宋体" w:hAnsi="宋体" w:cs="宋体" w:hint="eastAsia"/>
          <w:szCs w:val="21"/>
        </w:rPr>
        <w:t>采购</w:t>
      </w:r>
      <w:r w:rsidRPr="005371F4">
        <w:rPr>
          <w:rFonts w:ascii="宋体" w:hAnsi="宋体" w:cs="宋体"/>
          <w:szCs w:val="21"/>
        </w:rPr>
        <w:t>代理收费额如下：</w:t>
      </w:r>
    </w:p>
    <w:p w14:paraId="38963C07" w14:textId="77777777" w:rsidR="00C85622" w:rsidRPr="005371F4" w:rsidRDefault="00F26744">
      <w:pPr>
        <w:spacing w:line="360" w:lineRule="auto"/>
        <w:ind w:firstLineChars="200" w:firstLine="420"/>
        <w:rPr>
          <w:rFonts w:ascii="宋体" w:hAnsi="宋体" w:cs="宋体"/>
          <w:szCs w:val="21"/>
        </w:rPr>
      </w:pPr>
      <w:r w:rsidRPr="005371F4">
        <w:rPr>
          <w:rFonts w:ascii="宋体" w:hAnsi="宋体" w:cs="宋体"/>
          <w:szCs w:val="21"/>
        </w:rPr>
        <w:t>100 万元×l.5 ％＝ 1.5 万元</w:t>
      </w:r>
    </w:p>
    <w:p w14:paraId="0199ADC8" w14:textId="77777777" w:rsidR="00C85622" w:rsidRPr="005371F4" w:rsidRDefault="00F26744">
      <w:pPr>
        <w:spacing w:line="360" w:lineRule="auto"/>
        <w:ind w:firstLineChars="200" w:firstLine="420"/>
        <w:rPr>
          <w:rFonts w:ascii="宋体" w:hAnsi="宋体" w:cs="宋体"/>
          <w:szCs w:val="21"/>
        </w:rPr>
      </w:pPr>
      <w:r w:rsidRPr="005371F4">
        <w:rPr>
          <w:rFonts w:ascii="宋体" w:hAnsi="宋体" w:cs="宋体"/>
          <w:szCs w:val="21"/>
        </w:rPr>
        <w:t>（ 200 － 100 ）万元 ×1.1％＝1.1万元</w:t>
      </w:r>
    </w:p>
    <w:p w14:paraId="70299B8D" w14:textId="77777777" w:rsidR="00C85622" w:rsidRPr="005371F4" w:rsidRDefault="00F26744">
      <w:pPr>
        <w:pStyle w:val="ad"/>
        <w:snapToGrid w:val="0"/>
        <w:spacing w:line="360" w:lineRule="auto"/>
        <w:ind w:firstLineChars="200" w:firstLine="420"/>
        <w:rPr>
          <w:rFonts w:hAnsi="宋体" w:cs="宋体"/>
          <w:sz w:val="21"/>
        </w:rPr>
      </w:pPr>
      <w:r w:rsidRPr="005371F4">
        <w:rPr>
          <w:rFonts w:hAnsi="宋体" w:cs="宋体"/>
          <w:sz w:val="21"/>
        </w:rPr>
        <w:t>合计收费＝ 1.5</w:t>
      </w:r>
      <w:r w:rsidRPr="005371F4">
        <w:rPr>
          <w:rFonts w:hAnsi="宋体" w:cs="宋体" w:hint="eastAsia"/>
          <w:sz w:val="21"/>
        </w:rPr>
        <w:t>+</w:t>
      </w:r>
      <w:r w:rsidRPr="005371F4">
        <w:rPr>
          <w:rFonts w:hAnsi="宋体" w:cs="宋体"/>
          <w:sz w:val="21"/>
        </w:rPr>
        <w:t>1.1＝ 2.6 （万元）</w:t>
      </w:r>
    </w:p>
    <w:p w14:paraId="4CDE1CC6" w14:textId="77777777" w:rsidR="00C85622" w:rsidRPr="005371F4" w:rsidRDefault="00F26744">
      <w:pPr>
        <w:pStyle w:val="5"/>
        <w:keepNext w:val="0"/>
        <w:keepLines w:val="0"/>
        <w:spacing w:before="0" w:after="0" w:line="360" w:lineRule="auto"/>
        <w:rPr>
          <w:rFonts w:ascii="黑体" w:eastAsia="黑体" w:hAnsi="黑体"/>
          <w:sz w:val="24"/>
        </w:rPr>
      </w:pPr>
      <w:r w:rsidRPr="005371F4">
        <w:rPr>
          <w:rFonts w:ascii="黑体" w:eastAsia="黑体" w:hAnsi="黑体"/>
          <w:sz w:val="24"/>
        </w:rPr>
        <w:t>40. 需要补充的其他内容</w:t>
      </w:r>
    </w:p>
    <w:p w14:paraId="72ED78E7" w14:textId="77777777" w:rsidR="00C85622" w:rsidRPr="005371F4" w:rsidRDefault="00F26744">
      <w:pPr>
        <w:pStyle w:val="ad"/>
        <w:spacing w:line="360" w:lineRule="auto"/>
        <w:ind w:firstLineChars="200" w:firstLine="420"/>
        <w:contextualSpacing/>
        <w:rPr>
          <w:rFonts w:hAnsi="宋体" w:cs="宋体"/>
          <w:sz w:val="21"/>
        </w:rPr>
      </w:pPr>
      <w:r w:rsidRPr="005371F4">
        <w:rPr>
          <w:rFonts w:hAnsi="宋体" w:cs="宋体" w:hint="eastAsia"/>
          <w:sz w:val="21"/>
        </w:rPr>
        <w:t>40.1本招标文件解释规则详见“投标人须知前附表”。</w:t>
      </w:r>
    </w:p>
    <w:p w14:paraId="0FDE7C95" w14:textId="77777777" w:rsidR="00C85622" w:rsidRPr="005371F4" w:rsidRDefault="00F26744">
      <w:pPr>
        <w:pStyle w:val="ad"/>
        <w:spacing w:line="360" w:lineRule="auto"/>
        <w:ind w:firstLineChars="200" w:firstLine="420"/>
        <w:contextualSpacing/>
        <w:rPr>
          <w:rFonts w:hAnsi="宋体" w:cs="宋体"/>
          <w:sz w:val="21"/>
        </w:rPr>
      </w:pPr>
      <w:r w:rsidRPr="005371F4">
        <w:rPr>
          <w:rFonts w:hAnsi="宋体" w:cs="宋体" w:hint="eastAsia"/>
          <w:sz w:val="21"/>
        </w:rPr>
        <w:t>40.2 其他事项详见“投标人须知前附表”。</w:t>
      </w:r>
    </w:p>
    <w:p w14:paraId="41BAE72B" w14:textId="77777777" w:rsidR="00C85622" w:rsidRPr="005371F4" w:rsidRDefault="00F26744">
      <w:pPr>
        <w:pStyle w:val="ad"/>
        <w:spacing w:line="360" w:lineRule="auto"/>
        <w:ind w:firstLineChars="200" w:firstLine="420"/>
        <w:contextualSpacing/>
        <w:rPr>
          <w:rFonts w:hAnsi="宋体" w:cs="宋体"/>
          <w:sz w:val="21"/>
        </w:rPr>
      </w:pPr>
      <w:r w:rsidRPr="005371F4">
        <w:rPr>
          <w:rFonts w:hAnsi="宋体" w:cs="宋体" w:hint="eastAsia"/>
          <w:sz w:val="21"/>
        </w:rPr>
        <w:t>40.3</w:t>
      </w:r>
      <w:bookmarkStart w:id="135" w:name="_Hlk65857140"/>
      <w:r w:rsidRPr="005371F4">
        <w:rPr>
          <w:rFonts w:hAnsi="宋体" w:cs="宋体" w:hint="eastAsia"/>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1CE485F" w14:textId="77777777" w:rsidR="00C85622" w:rsidRPr="005371F4" w:rsidRDefault="00F26744">
      <w:pPr>
        <w:pStyle w:val="ad"/>
        <w:spacing w:line="360" w:lineRule="auto"/>
        <w:ind w:firstLineChars="200" w:firstLine="420"/>
        <w:contextualSpacing/>
        <w:rPr>
          <w:rFonts w:hAnsi="宋体" w:cs="宋体"/>
          <w:sz w:val="21"/>
        </w:rPr>
      </w:pPr>
      <w:r w:rsidRPr="005371F4">
        <w:rPr>
          <w:rFonts w:hAnsi="宋体" w:cs="宋体" w:hint="eastAsia"/>
          <w:sz w:val="21"/>
        </w:rPr>
        <w:t>（1）在货物采购项目中，货物由中小企业制造，即货物由中小企业生产且使用该中小企业商号或者注册商标，不对其中涉及的工程承建商和服务的承接商作出要求；</w:t>
      </w:r>
    </w:p>
    <w:p w14:paraId="3F475BFE" w14:textId="77777777" w:rsidR="00C85622" w:rsidRPr="005371F4" w:rsidRDefault="00F26744">
      <w:pPr>
        <w:pStyle w:val="ad"/>
        <w:spacing w:line="360" w:lineRule="auto"/>
        <w:ind w:firstLineChars="200" w:firstLine="420"/>
        <w:contextualSpacing/>
        <w:rPr>
          <w:rFonts w:hAnsi="宋体" w:cs="宋体"/>
          <w:sz w:val="21"/>
        </w:rPr>
      </w:pPr>
      <w:r w:rsidRPr="005371F4">
        <w:rPr>
          <w:rFonts w:hAnsi="宋体" w:cs="宋体" w:hint="eastAsia"/>
          <w:sz w:val="21"/>
        </w:rPr>
        <w:t>（2）在工程采购项目中，工程由中小企业承建，即工程施工单位为中小企业，不对其中涉及的货物的制造商和服务的承接商作出要求；</w:t>
      </w:r>
    </w:p>
    <w:p w14:paraId="35507330" w14:textId="77777777" w:rsidR="00C85622" w:rsidRPr="005371F4" w:rsidRDefault="00F26744">
      <w:pPr>
        <w:pStyle w:val="ad"/>
        <w:spacing w:line="360" w:lineRule="auto"/>
        <w:ind w:firstLineChars="200" w:firstLine="420"/>
        <w:contextualSpacing/>
        <w:rPr>
          <w:rFonts w:hAnsi="宋体" w:cs="宋体"/>
          <w:sz w:val="21"/>
        </w:rPr>
      </w:pPr>
      <w:r w:rsidRPr="005371F4">
        <w:rPr>
          <w:rFonts w:hAnsi="宋体" w:cs="宋体" w:hint="eastAsia"/>
          <w:sz w:val="21"/>
        </w:rPr>
        <w:t>（3）在服务采购项目中，服务由中小企业承接，即提供服务的人员为中小企业依照《中</w:t>
      </w:r>
      <w:r w:rsidRPr="005371F4">
        <w:rPr>
          <w:rFonts w:hAnsi="宋体" w:cs="宋体" w:hint="eastAsia"/>
          <w:sz w:val="21"/>
        </w:rPr>
        <w:lastRenderedPageBreak/>
        <w:t>华人民共和国劳动合同法》订立劳动合同的从业人员，不对其中涉及的货物的制造商和工程承建商作出要求。</w:t>
      </w:r>
    </w:p>
    <w:p w14:paraId="0F2C7602" w14:textId="77777777" w:rsidR="00C85622" w:rsidRPr="005371F4" w:rsidRDefault="00F26744">
      <w:pPr>
        <w:pStyle w:val="ad"/>
        <w:spacing w:line="360" w:lineRule="auto"/>
        <w:ind w:firstLineChars="200" w:firstLine="420"/>
        <w:contextualSpacing/>
        <w:rPr>
          <w:rFonts w:hAnsi="宋体" w:cs="宋体"/>
          <w:sz w:val="21"/>
        </w:rPr>
      </w:pPr>
      <w:r w:rsidRPr="005371F4">
        <w:rPr>
          <w:rFonts w:hAnsi="宋体" w:cs="宋体" w:hint="eastAsia"/>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27331ED" w14:textId="77777777" w:rsidR="00C85622" w:rsidRPr="005371F4" w:rsidRDefault="00F26744">
      <w:pPr>
        <w:pStyle w:val="ad"/>
        <w:spacing w:line="360" w:lineRule="auto"/>
        <w:ind w:firstLineChars="200" w:firstLine="420"/>
        <w:contextualSpacing/>
        <w:rPr>
          <w:rFonts w:hAnsi="宋体" w:cs="宋体"/>
          <w:sz w:val="21"/>
        </w:rPr>
      </w:pPr>
      <w:r w:rsidRPr="005371F4">
        <w:rPr>
          <w:rFonts w:hAnsi="宋体" w:cs="宋体" w:hint="eastAsia"/>
          <w:sz w:val="21"/>
        </w:rPr>
        <w:t>依据本招标文件规定享受扶持政策获得政府采购合同的，小微企业不得将合同分包给大中型企业，中型企业不得将合同分包给大型企业。</w:t>
      </w:r>
      <w:bookmarkEnd w:id="135"/>
    </w:p>
    <w:p w14:paraId="23F12C64" w14:textId="77777777" w:rsidR="00C85622" w:rsidRPr="005371F4" w:rsidRDefault="00C85622">
      <w:pPr>
        <w:pStyle w:val="aa"/>
        <w:ind w:leftChars="114" w:left="479" w:hangingChars="100" w:hanging="240"/>
        <w:rPr>
          <w:rFonts w:hAnsi="宋体"/>
        </w:rPr>
      </w:pPr>
    </w:p>
    <w:p w14:paraId="459392FD" w14:textId="77777777" w:rsidR="00C85622" w:rsidRPr="005371F4" w:rsidRDefault="00C85622">
      <w:pPr>
        <w:pStyle w:val="ad"/>
        <w:snapToGrid w:val="0"/>
        <w:spacing w:before="120" w:after="120"/>
        <w:rPr>
          <w:rFonts w:hAnsi="宋体"/>
        </w:rPr>
      </w:pPr>
    </w:p>
    <w:p w14:paraId="578BAE52" w14:textId="77777777" w:rsidR="00C85622" w:rsidRPr="005371F4" w:rsidRDefault="00C85622">
      <w:pPr>
        <w:pStyle w:val="ad"/>
        <w:snapToGrid w:val="0"/>
        <w:spacing w:before="120" w:after="120"/>
        <w:rPr>
          <w:rFonts w:hAnsi="宋体"/>
        </w:rPr>
      </w:pPr>
    </w:p>
    <w:p w14:paraId="24EDD819" w14:textId="77777777" w:rsidR="00C85622" w:rsidRPr="005371F4" w:rsidRDefault="00C85622">
      <w:pPr>
        <w:pStyle w:val="ad"/>
        <w:snapToGrid w:val="0"/>
        <w:spacing w:before="120" w:after="120"/>
        <w:rPr>
          <w:rFonts w:hAnsi="宋体"/>
        </w:rPr>
      </w:pPr>
    </w:p>
    <w:p w14:paraId="5217EF73" w14:textId="77777777" w:rsidR="00C85622" w:rsidRPr="005371F4" w:rsidRDefault="00C85622">
      <w:pPr>
        <w:pStyle w:val="ad"/>
        <w:snapToGrid w:val="0"/>
        <w:spacing w:before="120" w:after="120"/>
        <w:rPr>
          <w:rFonts w:hAnsi="宋体"/>
        </w:rPr>
      </w:pPr>
    </w:p>
    <w:p w14:paraId="791F1132" w14:textId="77777777" w:rsidR="00C85622" w:rsidRPr="005371F4" w:rsidRDefault="00C85622">
      <w:pPr>
        <w:pStyle w:val="ad"/>
        <w:snapToGrid w:val="0"/>
        <w:spacing w:before="120" w:after="120"/>
        <w:rPr>
          <w:rFonts w:hAnsi="宋体"/>
        </w:rPr>
      </w:pPr>
    </w:p>
    <w:p w14:paraId="7AE9E47B" w14:textId="77777777" w:rsidR="00C85622" w:rsidRPr="005371F4" w:rsidRDefault="00C85622">
      <w:pPr>
        <w:pStyle w:val="ad"/>
        <w:snapToGrid w:val="0"/>
        <w:spacing w:before="120" w:after="120"/>
        <w:rPr>
          <w:rFonts w:hAnsi="宋体"/>
        </w:rPr>
      </w:pPr>
    </w:p>
    <w:p w14:paraId="46ABC894" w14:textId="77777777" w:rsidR="00C85622" w:rsidRPr="005371F4" w:rsidRDefault="00C85622">
      <w:pPr>
        <w:pStyle w:val="ad"/>
        <w:snapToGrid w:val="0"/>
        <w:spacing w:before="120" w:after="120"/>
        <w:rPr>
          <w:rFonts w:hAnsi="宋体"/>
        </w:rPr>
      </w:pPr>
    </w:p>
    <w:p w14:paraId="72EC210C" w14:textId="77777777" w:rsidR="00C85622" w:rsidRPr="005371F4" w:rsidRDefault="00C85622">
      <w:pPr>
        <w:pStyle w:val="ad"/>
        <w:snapToGrid w:val="0"/>
        <w:spacing w:before="120" w:after="120"/>
        <w:rPr>
          <w:rFonts w:hAnsi="宋体"/>
        </w:rPr>
      </w:pPr>
    </w:p>
    <w:p w14:paraId="5BA33A4A" w14:textId="77777777" w:rsidR="00C85622" w:rsidRPr="005371F4" w:rsidRDefault="00C85622">
      <w:pPr>
        <w:pStyle w:val="ad"/>
        <w:snapToGrid w:val="0"/>
        <w:spacing w:before="120" w:after="120"/>
        <w:rPr>
          <w:rFonts w:hAnsi="宋体"/>
        </w:rPr>
      </w:pPr>
    </w:p>
    <w:p w14:paraId="35C1AC94" w14:textId="77777777" w:rsidR="00C85622" w:rsidRPr="005371F4" w:rsidRDefault="00C85622">
      <w:pPr>
        <w:pStyle w:val="ad"/>
        <w:snapToGrid w:val="0"/>
        <w:spacing w:before="120" w:after="120"/>
        <w:rPr>
          <w:rFonts w:hAnsi="宋体"/>
        </w:rPr>
      </w:pPr>
    </w:p>
    <w:p w14:paraId="4E3274CD" w14:textId="77777777" w:rsidR="00C85622" w:rsidRPr="005371F4" w:rsidRDefault="00C85622">
      <w:pPr>
        <w:pStyle w:val="ad"/>
        <w:snapToGrid w:val="0"/>
        <w:spacing w:before="120" w:after="120"/>
        <w:rPr>
          <w:rFonts w:hAnsi="宋体"/>
        </w:rPr>
      </w:pPr>
    </w:p>
    <w:p w14:paraId="0EBC6635" w14:textId="77777777" w:rsidR="00C85622" w:rsidRPr="005371F4" w:rsidRDefault="00C85622">
      <w:pPr>
        <w:pStyle w:val="ad"/>
        <w:snapToGrid w:val="0"/>
        <w:spacing w:before="120" w:after="120"/>
        <w:rPr>
          <w:rFonts w:hAnsi="宋体"/>
        </w:rPr>
      </w:pPr>
    </w:p>
    <w:p w14:paraId="6421BA65" w14:textId="77777777" w:rsidR="00C85622" w:rsidRPr="005371F4" w:rsidRDefault="00C85622">
      <w:pPr>
        <w:pStyle w:val="ad"/>
        <w:snapToGrid w:val="0"/>
        <w:spacing w:before="120" w:after="120"/>
        <w:rPr>
          <w:rFonts w:hAnsi="宋体"/>
        </w:rPr>
      </w:pPr>
    </w:p>
    <w:p w14:paraId="4D1AF830" w14:textId="77777777" w:rsidR="00C85622" w:rsidRPr="005371F4" w:rsidRDefault="00C85622">
      <w:pPr>
        <w:pStyle w:val="ad"/>
        <w:snapToGrid w:val="0"/>
        <w:spacing w:before="120" w:after="120"/>
        <w:rPr>
          <w:rFonts w:hAnsi="宋体"/>
        </w:rPr>
      </w:pPr>
    </w:p>
    <w:p w14:paraId="5A8BA27A" w14:textId="77777777" w:rsidR="00C85622" w:rsidRPr="005371F4" w:rsidRDefault="00C85622">
      <w:pPr>
        <w:pStyle w:val="ad"/>
        <w:snapToGrid w:val="0"/>
        <w:spacing w:before="120" w:after="120"/>
        <w:rPr>
          <w:rFonts w:hAnsi="宋体"/>
        </w:rPr>
      </w:pPr>
    </w:p>
    <w:p w14:paraId="3E0B076B" w14:textId="77777777" w:rsidR="00C85622" w:rsidRPr="005371F4" w:rsidRDefault="00C85622">
      <w:pPr>
        <w:pStyle w:val="ad"/>
        <w:snapToGrid w:val="0"/>
        <w:spacing w:before="120" w:after="120"/>
        <w:rPr>
          <w:rFonts w:hAnsi="宋体"/>
        </w:rPr>
      </w:pPr>
    </w:p>
    <w:p w14:paraId="70448803" w14:textId="77777777" w:rsidR="00C85622" w:rsidRPr="005371F4" w:rsidRDefault="00C85622">
      <w:pPr>
        <w:pStyle w:val="ad"/>
        <w:snapToGrid w:val="0"/>
        <w:spacing w:before="120" w:after="120"/>
        <w:rPr>
          <w:rFonts w:hAnsi="宋体"/>
        </w:rPr>
      </w:pPr>
    </w:p>
    <w:p w14:paraId="3B5F19D7" w14:textId="77777777" w:rsidR="00C85622" w:rsidRPr="005371F4" w:rsidRDefault="00C85622">
      <w:pPr>
        <w:pStyle w:val="ad"/>
        <w:snapToGrid w:val="0"/>
        <w:spacing w:before="120" w:after="120"/>
        <w:rPr>
          <w:rFonts w:hAnsi="宋体"/>
        </w:rPr>
      </w:pPr>
    </w:p>
    <w:p w14:paraId="5617FB70" w14:textId="77777777" w:rsidR="00C85622" w:rsidRPr="005371F4" w:rsidRDefault="00C85622">
      <w:pPr>
        <w:pStyle w:val="ad"/>
        <w:snapToGrid w:val="0"/>
        <w:spacing w:before="120" w:after="120"/>
        <w:rPr>
          <w:rFonts w:hAnsi="宋体"/>
        </w:rPr>
      </w:pPr>
    </w:p>
    <w:p w14:paraId="45A6F5B2" w14:textId="77777777" w:rsidR="00C85622" w:rsidRPr="005371F4" w:rsidRDefault="00C85622">
      <w:pPr>
        <w:pStyle w:val="ad"/>
        <w:snapToGrid w:val="0"/>
        <w:spacing w:before="120" w:after="120"/>
        <w:rPr>
          <w:rFonts w:hAnsi="宋体"/>
        </w:rPr>
      </w:pPr>
    </w:p>
    <w:p w14:paraId="103431D4" w14:textId="77777777" w:rsidR="00C85622" w:rsidRPr="005371F4" w:rsidRDefault="00C85622">
      <w:pPr>
        <w:pStyle w:val="ad"/>
        <w:snapToGrid w:val="0"/>
        <w:spacing w:before="120" w:after="120"/>
        <w:rPr>
          <w:rFonts w:hAnsi="宋体"/>
        </w:rPr>
      </w:pPr>
    </w:p>
    <w:p w14:paraId="34F12684" w14:textId="77777777" w:rsidR="00C85622" w:rsidRPr="005371F4" w:rsidRDefault="00C85622">
      <w:pPr>
        <w:pStyle w:val="ad"/>
        <w:snapToGrid w:val="0"/>
        <w:spacing w:before="120" w:after="120"/>
        <w:rPr>
          <w:rFonts w:hAnsi="宋体"/>
        </w:rPr>
      </w:pPr>
    </w:p>
    <w:p w14:paraId="5B486863" w14:textId="77777777" w:rsidR="00C85622" w:rsidRPr="005371F4" w:rsidRDefault="00C85622">
      <w:pPr>
        <w:pStyle w:val="ad"/>
        <w:snapToGrid w:val="0"/>
        <w:spacing w:before="120" w:after="120"/>
        <w:rPr>
          <w:rFonts w:hAnsi="宋体"/>
        </w:rPr>
      </w:pPr>
    </w:p>
    <w:p w14:paraId="4417F4C2" w14:textId="77777777" w:rsidR="00C85622" w:rsidRPr="005371F4" w:rsidRDefault="00C85622">
      <w:pPr>
        <w:pStyle w:val="ad"/>
        <w:snapToGrid w:val="0"/>
        <w:spacing w:before="120" w:after="120"/>
        <w:rPr>
          <w:rFonts w:hAnsi="宋体"/>
        </w:rPr>
      </w:pPr>
    </w:p>
    <w:p w14:paraId="71B080DA" w14:textId="77777777" w:rsidR="00C85622" w:rsidRPr="005371F4" w:rsidRDefault="00C85622">
      <w:pPr>
        <w:pStyle w:val="ad"/>
        <w:snapToGrid w:val="0"/>
        <w:spacing w:before="120" w:after="120"/>
        <w:rPr>
          <w:rFonts w:hAnsi="宋体"/>
        </w:rPr>
      </w:pPr>
    </w:p>
    <w:p w14:paraId="7151E969" w14:textId="77777777" w:rsidR="00C85622" w:rsidRPr="005371F4" w:rsidRDefault="00C85622">
      <w:pPr>
        <w:pStyle w:val="ad"/>
        <w:snapToGrid w:val="0"/>
        <w:spacing w:before="120" w:after="120"/>
        <w:rPr>
          <w:rFonts w:hAnsi="宋体"/>
        </w:rPr>
      </w:pPr>
    </w:p>
    <w:p w14:paraId="39FECDA9" w14:textId="77777777" w:rsidR="00C85622" w:rsidRPr="005371F4" w:rsidRDefault="00C85622">
      <w:pPr>
        <w:pStyle w:val="ad"/>
        <w:snapToGrid w:val="0"/>
        <w:spacing w:before="120" w:after="120"/>
        <w:rPr>
          <w:rFonts w:hAnsi="宋体"/>
        </w:rPr>
      </w:pPr>
    </w:p>
    <w:p w14:paraId="3F9216BD" w14:textId="77777777" w:rsidR="00C85622" w:rsidRPr="005371F4" w:rsidRDefault="00C85622">
      <w:pPr>
        <w:pStyle w:val="ad"/>
        <w:snapToGrid w:val="0"/>
        <w:spacing w:before="120" w:after="120"/>
        <w:rPr>
          <w:rFonts w:hAnsi="宋体"/>
        </w:rPr>
      </w:pPr>
    </w:p>
    <w:p w14:paraId="7628F6A4" w14:textId="77777777" w:rsidR="00C85622" w:rsidRPr="005371F4" w:rsidRDefault="00C85622">
      <w:pPr>
        <w:pStyle w:val="ad"/>
        <w:snapToGrid w:val="0"/>
        <w:spacing w:before="120" w:after="120"/>
        <w:rPr>
          <w:rFonts w:hAnsi="宋体"/>
        </w:rPr>
      </w:pPr>
    </w:p>
    <w:p w14:paraId="014DAE20" w14:textId="77777777" w:rsidR="00C85622" w:rsidRPr="005371F4" w:rsidRDefault="00C85622">
      <w:pPr>
        <w:pStyle w:val="ad"/>
        <w:snapToGrid w:val="0"/>
        <w:spacing w:before="120" w:after="120"/>
        <w:rPr>
          <w:rFonts w:hAnsi="宋体"/>
        </w:rPr>
      </w:pPr>
    </w:p>
    <w:p w14:paraId="20E40223" w14:textId="77777777" w:rsidR="00C85622" w:rsidRPr="005371F4" w:rsidRDefault="00C85622">
      <w:pPr>
        <w:pStyle w:val="ad"/>
        <w:snapToGrid w:val="0"/>
        <w:spacing w:before="120" w:after="120"/>
        <w:rPr>
          <w:rFonts w:hAnsi="宋体"/>
        </w:rPr>
      </w:pPr>
    </w:p>
    <w:p w14:paraId="574FCA10" w14:textId="77777777" w:rsidR="00C85622" w:rsidRPr="005371F4" w:rsidRDefault="00C85622">
      <w:pPr>
        <w:pStyle w:val="ad"/>
        <w:snapToGrid w:val="0"/>
        <w:spacing w:before="120" w:after="120"/>
        <w:rPr>
          <w:rFonts w:hAnsi="宋体"/>
        </w:rPr>
      </w:pPr>
    </w:p>
    <w:p w14:paraId="658D5B13" w14:textId="77777777" w:rsidR="00C85622" w:rsidRPr="005371F4" w:rsidRDefault="00C85622">
      <w:pPr>
        <w:pStyle w:val="ad"/>
        <w:snapToGrid w:val="0"/>
        <w:spacing w:before="120" w:after="120"/>
        <w:rPr>
          <w:rFonts w:hAnsi="宋体"/>
        </w:rPr>
      </w:pPr>
    </w:p>
    <w:p w14:paraId="1EC017CD" w14:textId="77777777" w:rsidR="00C85622" w:rsidRPr="005371F4" w:rsidRDefault="00C85622">
      <w:pPr>
        <w:pStyle w:val="ad"/>
        <w:snapToGrid w:val="0"/>
        <w:spacing w:before="120" w:after="120"/>
        <w:rPr>
          <w:rFonts w:hAnsi="宋体"/>
        </w:rPr>
      </w:pPr>
    </w:p>
    <w:p w14:paraId="554745FB" w14:textId="77777777" w:rsidR="00C85622" w:rsidRPr="005371F4" w:rsidRDefault="00C85622">
      <w:pPr>
        <w:pStyle w:val="ad"/>
        <w:snapToGrid w:val="0"/>
        <w:spacing w:before="120" w:after="120"/>
        <w:rPr>
          <w:rFonts w:hAnsi="宋体"/>
        </w:rPr>
      </w:pPr>
    </w:p>
    <w:p w14:paraId="494A7041" w14:textId="77777777" w:rsidR="00C85622" w:rsidRPr="005371F4" w:rsidRDefault="00C85622">
      <w:pPr>
        <w:pStyle w:val="ad"/>
        <w:snapToGrid w:val="0"/>
        <w:spacing w:before="120" w:after="120"/>
        <w:rPr>
          <w:rFonts w:hAnsi="宋体"/>
        </w:rPr>
      </w:pPr>
    </w:p>
    <w:p w14:paraId="4750C31C" w14:textId="77777777" w:rsidR="00C85622" w:rsidRPr="005371F4" w:rsidRDefault="00C85622">
      <w:pPr>
        <w:pStyle w:val="ad"/>
        <w:snapToGrid w:val="0"/>
        <w:spacing w:before="120" w:after="120"/>
        <w:rPr>
          <w:rFonts w:hAnsi="宋体"/>
        </w:rPr>
      </w:pPr>
    </w:p>
    <w:p w14:paraId="6745949F" w14:textId="77777777" w:rsidR="00C85622" w:rsidRPr="005371F4" w:rsidRDefault="00C85622">
      <w:pPr>
        <w:pStyle w:val="ad"/>
        <w:snapToGrid w:val="0"/>
        <w:spacing w:before="120" w:after="120"/>
        <w:rPr>
          <w:rFonts w:hAnsi="宋体"/>
        </w:rPr>
      </w:pPr>
    </w:p>
    <w:p w14:paraId="05A42BD4" w14:textId="77777777" w:rsidR="00C85622" w:rsidRPr="005371F4" w:rsidRDefault="00C85622">
      <w:pPr>
        <w:pStyle w:val="ad"/>
        <w:snapToGrid w:val="0"/>
        <w:spacing w:before="120" w:after="120"/>
        <w:rPr>
          <w:rFonts w:hAnsi="宋体"/>
        </w:rPr>
      </w:pPr>
    </w:p>
    <w:p w14:paraId="5A8F1E30" w14:textId="77777777" w:rsidR="00C85622" w:rsidRPr="005371F4" w:rsidRDefault="00C85622">
      <w:pPr>
        <w:pStyle w:val="ad"/>
        <w:snapToGrid w:val="0"/>
        <w:spacing w:before="120" w:after="120"/>
        <w:rPr>
          <w:rFonts w:hAnsi="宋体"/>
        </w:rPr>
      </w:pPr>
    </w:p>
    <w:p w14:paraId="4444B9F4" w14:textId="3D4F15BF" w:rsidR="00C85622" w:rsidRPr="005371F4" w:rsidRDefault="00F26744" w:rsidP="001D5903">
      <w:pPr>
        <w:pStyle w:val="1"/>
        <w:jc w:val="center"/>
        <w:rPr>
          <w:rFonts w:hAnsi="宋体"/>
          <w:b w:val="0"/>
        </w:rPr>
      </w:pPr>
      <w:bookmarkStart w:id="136" w:name="_Toc74320803"/>
      <w:bookmarkStart w:id="137" w:name="_Toc330456896"/>
      <w:bookmarkStart w:id="138" w:name="_Toc254970689"/>
      <w:bookmarkStart w:id="139" w:name="_Toc254970548"/>
      <w:r w:rsidRPr="005371F4">
        <w:rPr>
          <w:rFonts w:hint="eastAsia"/>
        </w:rPr>
        <w:t>第四章</w:t>
      </w:r>
      <w:r w:rsidRPr="005371F4">
        <w:rPr>
          <w:rFonts w:hint="eastAsia"/>
        </w:rPr>
        <w:t xml:space="preserve">  </w:t>
      </w:r>
      <w:r w:rsidRPr="005371F4">
        <w:rPr>
          <w:rFonts w:hint="eastAsia"/>
        </w:rPr>
        <w:t>评标方法及评标标准</w:t>
      </w:r>
      <w:bookmarkStart w:id="140" w:name="_Toc254970690"/>
      <w:bookmarkStart w:id="141" w:name="_Toc254970549"/>
      <w:bookmarkEnd w:id="136"/>
      <w:bookmarkEnd w:id="137"/>
      <w:bookmarkEnd w:id="138"/>
      <w:bookmarkEnd w:id="139"/>
    </w:p>
    <w:bookmarkEnd w:id="140"/>
    <w:bookmarkEnd w:id="141"/>
    <w:p w14:paraId="62A04FE2" w14:textId="77777777" w:rsidR="00C85622" w:rsidRPr="005371F4" w:rsidRDefault="00C85622">
      <w:pPr>
        <w:pStyle w:val="ad"/>
        <w:spacing w:before="120" w:after="120"/>
        <w:outlineLvl w:val="0"/>
        <w:rPr>
          <w:rFonts w:hAnsi="宋体"/>
          <w:bCs/>
          <w:sz w:val="32"/>
          <w:szCs w:val="32"/>
        </w:rPr>
      </w:pPr>
    </w:p>
    <w:p w14:paraId="4737C748" w14:textId="77777777" w:rsidR="00C85622" w:rsidRPr="005371F4" w:rsidRDefault="00C85622">
      <w:pPr>
        <w:pStyle w:val="ad"/>
        <w:spacing w:before="120" w:after="120"/>
        <w:outlineLvl w:val="0"/>
        <w:rPr>
          <w:rFonts w:hAnsi="宋体"/>
          <w:bCs/>
          <w:sz w:val="32"/>
          <w:szCs w:val="32"/>
        </w:rPr>
      </w:pPr>
    </w:p>
    <w:p w14:paraId="1034080B" w14:textId="77777777" w:rsidR="00C85622" w:rsidRPr="005371F4" w:rsidRDefault="00C85622">
      <w:pPr>
        <w:pStyle w:val="ad"/>
        <w:spacing w:before="120" w:after="120"/>
        <w:outlineLvl w:val="0"/>
        <w:rPr>
          <w:rFonts w:hAnsi="宋体"/>
          <w:bCs/>
          <w:sz w:val="32"/>
          <w:szCs w:val="32"/>
        </w:rPr>
      </w:pPr>
    </w:p>
    <w:p w14:paraId="03A9BAA3" w14:textId="77777777" w:rsidR="00C85622" w:rsidRPr="005371F4" w:rsidRDefault="00C85622">
      <w:pPr>
        <w:spacing w:beforeLines="50" w:before="120" w:afterLines="50" w:after="120" w:line="400" w:lineRule="exact"/>
        <w:rPr>
          <w:rFonts w:ascii="宋体" w:hAnsi="宋体"/>
          <w:b/>
          <w:sz w:val="24"/>
        </w:rPr>
      </w:pPr>
    </w:p>
    <w:p w14:paraId="6C0B50A1" w14:textId="77777777" w:rsidR="00C85622" w:rsidRPr="005371F4" w:rsidRDefault="00C85622">
      <w:pPr>
        <w:spacing w:beforeLines="50" w:before="120" w:afterLines="50" w:after="120" w:line="400" w:lineRule="exact"/>
        <w:rPr>
          <w:rFonts w:ascii="宋体" w:hAnsi="宋体"/>
          <w:b/>
          <w:sz w:val="24"/>
        </w:rPr>
      </w:pPr>
    </w:p>
    <w:p w14:paraId="1269E0F4" w14:textId="77777777" w:rsidR="00C85622" w:rsidRPr="005371F4" w:rsidRDefault="00C85622">
      <w:pPr>
        <w:spacing w:beforeLines="50" w:before="120" w:afterLines="50" w:after="120" w:line="400" w:lineRule="exact"/>
        <w:rPr>
          <w:rFonts w:ascii="宋体" w:hAnsi="宋体"/>
          <w:b/>
          <w:sz w:val="24"/>
        </w:rPr>
      </w:pPr>
    </w:p>
    <w:p w14:paraId="2FEBDFE4" w14:textId="77777777" w:rsidR="00C85622" w:rsidRPr="005371F4" w:rsidRDefault="00C85622">
      <w:pPr>
        <w:spacing w:beforeLines="50" w:before="120" w:afterLines="50" w:after="120" w:line="400" w:lineRule="exact"/>
        <w:rPr>
          <w:rFonts w:ascii="宋体" w:hAnsi="宋体"/>
          <w:b/>
          <w:sz w:val="24"/>
        </w:rPr>
      </w:pPr>
    </w:p>
    <w:p w14:paraId="3BBC85DD" w14:textId="77777777" w:rsidR="00C85622" w:rsidRPr="005371F4" w:rsidRDefault="00C85622">
      <w:pPr>
        <w:spacing w:beforeLines="50" w:before="120" w:afterLines="50" w:after="120" w:line="400" w:lineRule="exact"/>
        <w:rPr>
          <w:rFonts w:ascii="宋体" w:hAnsi="宋体"/>
          <w:b/>
          <w:sz w:val="24"/>
        </w:rPr>
      </w:pPr>
    </w:p>
    <w:p w14:paraId="1709FEE3" w14:textId="77777777" w:rsidR="00C85622" w:rsidRPr="005371F4" w:rsidRDefault="00C85622">
      <w:pPr>
        <w:spacing w:beforeLines="50" w:before="120" w:afterLines="50" w:after="120" w:line="400" w:lineRule="exact"/>
        <w:rPr>
          <w:rFonts w:ascii="宋体" w:hAnsi="宋体"/>
          <w:b/>
          <w:sz w:val="24"/>
        </w:rPr>
      </w:pPr>
    </w:p>
    <w:p w14:paraId="0BCAE260" w14:textId="77777777" w:rsidR="00C85622" w:rsidRPr="005371F4" w:rsidRDefault="00C85622">
      <w:pPr>
        <w:spacing w:beforeLines="50" w:before="120" w:afterLines="50" w:after="120" w:line="400" w:lineRule="exact"/>
        <w:rPr>
          <w:rFonts w:ascii="宋体" w:hAnsi="宋体"/>
          <w:b/>
          <w:sz w:val="24"/>
        </w:rPr>
      </w:pPr>
    </w:p>
    <w:p w14:paraId="6ED43DF1" w14:textId="77777777" w:rsidR="00C85622" w:rsidRPr="005371F4" w:rsidRDefault="00F26744">
      <w:pPr>
        <w:pStyle w:val="ad"/>
        <w:spacing w:line="360" w:lineRule="exact"/>
        <w:rPr>
          <w:rFonts w:hAnsi="宋体"/>
          <w:b/>
          <w:sz w:val="24"/>
        </w:rPr>
      </w:pPr>
      <w:r w:rsidRPr="005371F4">
        <w:rPr>
          <w:rFonts w:hAnsi="宋体"/>
          <w:b/>
          <w:sz w:val="24"/>
        </w:rPr>
        <w:br w:type="page"/>
      </w:r>
    </w:p>
    <w:p w14:paraId="56D2E540" w14:textId="77777777" w:rsidR="00C85622" w:rsidRPr="005371F4" w:rsidRDefault="00F26744">
      <w:pPr>
        <w:pStyle w:val="30"/>
        <w:keepNext w:val="0"/>
        <w:keepLines w:val="0"/>
        <w:jc w:val="center"/>
        <w:rPr>
          <w:sz w:val="30"/>
          <w:szCs w:val="30"/>
        </w:rPr>
      </w:pPr>
      <w:r w:rsidRPr="005371F4">
        <w:rPr>
          <w:rFonts w:hint="eastAsia"/>
          <w:sz w:val="30"/>
          <w:szCs w:val="30"/>
        </w:rPr>
        <w:lastRenderedPageBreak/>
        <w:t>一、评标方法</w:t>
      </w:r>
    </w:p>
    <w:p w14:paraId="29BC7630" w14:textId="77777777" w:rsidR="00C85622" w:rsidRPr="005371F4" w:rsidRDefault="00F26744">
      <w:pPr>
        <w:pStyle w:val="ad"/>
        <w:spacing w:line="360" w:lineRule="auto"/>
        <w:ind w:firstLine="420"/>
        <w:rPr>
          <w:rFonts w:hAnsi="宋体"/>
          <w:sz w:val="21"/>
        </w:rPr>
      </w:pPr>
      <w:r w:rsidRPr="005371F4">
        <w:rPr>
          <w:rFonts w:hAnsi="宋体" w:hint="eastAsia"/>
          <w:sz w:val="21"/>
        </w:rPr>
        <w:t>综合评分法，是指投标文件满足招标文件全部实质性要求，且按照评审因素的量化指标评审得分最高的投标人为中标候选人的评标方法。</w:t>
      </w:r>
    </w:p>
    <w:p w14:paraId="1919143C" w14:textId="77777777" w:rsidR="00C85622" w:rsidRPr="005371F4" w:rsidRDefault="00F26744">
      <w:pPr>
        <w:pStyle w:val="ad"/>
        <w:spacing w:line="360" w:lineRule="auto"/>
        <w:ind w:firstLine="420"/>
        <w:rPr>
          <w:rFonts w:hAnsi="宋体"/>
          <w:sz w:val="21"/>
        </w:rPr>
      </w:pPr>
      <w:r w:rsidRPr="005371F4">
        <w:rPr>
          <w:rFonts w:hAnsi="宋体" w:hint="eastAsia"/>
          <w:sz w:val="21"/>
        </w:rPr>
        <w:t>最低评标价法，是指投标文件满足招标文件全部实质性要求，且投标报价最低的投标人为中标候选人的评标方法。</w:t>
      </w:r>
    </w:p>
    <w:p w14:paraId="79F1FB16" w14:textId="77777777" w:rsidR="00C85622" w:rsidRPr="005371F4" w:rsidRDefault="00F26744">
      <w:pPr>
        <w:pStyle w:val="30"/>
        <w:keepNext w:val="0"/>
        <w:keepLines w:val="0"/>
        <w:jc w:val="center"/>
        <w:rPr>
          <w:sz w:val="30"/>
          <w:szCs w:val="30"/>
        </w:rPr>
      </w:pPr>
      <w:r w:rsidRPr="005371F4">
        <w:rPr>
          <w:rFonts w:hint="eastAsia"/>
          <w:sz w:val="30"/>
          <w:szCs w:val="30"/>
        </w:rPr>
        <w:t>二、评标程序</w:t>
      </w:r>
    </w:p>
    <w:p w14:paraId="1A06D7DE" w14:textId="77777777" w:rsidR="00C85622" w:rsidRPr="005371F4" w:rsidRDefault="00F26744">
      <w:pPr>
        <w:pStyle w:val="5"/>
        <w:keepNext w:val="0"/>
        <w:keepLines w:val="0"/>
        <w:spacing w:before="0" w:after="0" w:line="360" w:lineRule="auto"/>
        <w:ind w:leftChars="200" w:left="420"/>
        <w:rPr>
          <w:rFonts w:ascii="宋体" w:hAnsi="宋体"/>
          <w:sz w:val="21"/>
          <w:szCs w:val="21"/>
        </w:rPr>
      </w:pPr>
      <w:r w:rsidRPr="005371F4">
        <w:rPr>
          <w:rFonts w:ascii="宋体" w:hAnsi="宋体" w:hint="eastAsia"/>
          <w:sz w:val="21"/>
          <w:szCs w:val="21"/>
        </w:rPr>
        <w:t>1.符合性审查</w:t>
      </w:r>
    </w:p>
    <w:p w14:paraId="0271A558" w14:textId="77777777" w:rsidR="00C85622" w:rsidRPr="005371F4" w:rsidRDefault="00F26744">
      <w:pPr>
        <w:pStyle w:val="ad"/>
        <w:snapToGrid w:val="0"/>
        <w:spacing w:line="360" w:lineRule="auto"/>
        <w:ind w:left="1" w:firstLine="420"/>
        <w:rPr>
          <w:rFonts w:hAnsi="宋体"/>
          <w:b/>
          <w:kern w:val="2"/>
          <w:sz w:val="21"/>
        </w:rPr>
      </w:pPr>
      <w:r w:rsidRPr="005371F4">
        <w:rPr>
          <w:rFonts w:hAnsi="宋体" w:hint="eastAsia"/>
          <w:b/>
          <w:kern w:val="2"/>
          <w:sz w:val="21"/>
        </w:rPr>
        <w:t>评标委员会应当对符合资格的投标人的投标文件进行投标报价、商务、技术等实质性内容符合性审查，以确定其是否满足招标文件的实质性要求。</w:t>
      </w:r>
    </w:p>
    <w:p w14:paraId="1F0FA0C2" w14:textId="77777777" w:rsidR="00C85622" w:rsidRPr="005371F4" w:rsidRDefault="00F26744">
      <w:pPr>
        <w:pStyle w:val="5"/>
        <w:keepNext w:val="0"/>
        <w:keepLines w:val="0"/>
        <w:spacing w:before="0" w:after="0" w:line="360" w:lineRule="auto"/>
        <w:ind w:leftChars="200" w:left="420"/>
        <w:rPr>
          <w:rFonts w:ascii="宋体" w:hAnsi="宋体"/>
          <w:sz w:val="21"/>
          <w:szCs w:val="21"/>
        </w:rPr>
      </w:pPr>
      <w:r w:rsidRPr="005371F4">
        <w:rPr>
          <w:rFonts w:ascii="宋体" w:hAnsi="宋体" w:hint="eastAsia"/>
          <w:sz w:val="21"/>
          <w:szCs w:val="21"/>
        </w:rPr>
        <w:t>2</w:t>
      </w:r>
      <w:r w:rsidRPr="005371F4">
        <w:rPr>
          <w:rFonts w:ascii="宋体" w:hAnsi="宋体"/>
          <w:sz w:val="21"/>
          <w:szCs w:val="21"/>
        </w:rPr>
        <w:t>.</w:t>
      </w:r>
      <w:r w:rsidRPr="005371F4">
        <w:rPr>
          <w:rFonts w:ascii="宋体" w:hAnsi="宋体" w:hint="eastAsia"/>
          <w:sz w:val="21"/>
          <w:szCs w:val="21"/>
        </w:rPr>
        <w:t>符合性审查不通过而导致投标无效的情形</w:t>
      </w:r>
    </w:p>
    <w:p w14:paraId="3A2393FE" w14:textId="77777777" w:rsidR="00C85622" w:rsidRPr="005371F4" w:rsidRDefault="00F26744">
      <w:pPr>
        <w:snapToGrid w:val="0"/>
        <w:spacing w:line="360" w:lineRule="auto"/>
        <w:ind w:firstLineChars="200" w:firstLine="422"/>
        <w:rPr>
          <w:rFonts w:ascii="宋体" w:hAnsi="宋体"/>
          <w:b/>
          <w:szCs w:val="21"/>
        </w:rPr>
      </w:pPr>
      <w:r w:rsidRPr="005371F4">
        <w:rPr>
          <w:rFonts w:ascii="宋体" w:hAnsi="宋体" w:hint="eastAsia"/>
          <w:b/>
          <w:szCs w:val="21"/>
        </w:rPr>
        <w:t>投标人的投标文件中存在对招标文件的任何实质性要求和条件的负偏离，将被视为投标无效。</w:t>
      </w:r>
    </w:p>
    <w:p w14:paraId="698DFDBC" w14:textId="77777777" w:rsidR="00C85622" w:rsidRPr="005371F4" w:rsidRDefault="00F26744">
      <w:pPr>
        <w:pStyle w:val="5"/>
        <w:keepNext w:val="0"/>
        <w:keepLines w:val="0"/>
        <w:spacing w:before="0" w:after="0" w:line="360" w:lineRule="auto"/>
        <w:ind w:leftChars="200" w:left="420"/>
        <w:rPr>
          <w:rFonts w:ascii="宋体" w:hAnsi="宋体"/>
          <w:sz w:val="21"/>
          <w:szCs w:val="21"/>
        </w:rPr>
      </w:pPr>
      <w:r w:rsidRPr="005371F4">
        <w:rPr>
          <w:rFonts w:ascii="宋体" w:hAnsi="宋体" w:hint="eastAsia"/>
          <w:sz w:val="21"/>
          <w:szCs w:val="21"/>
        </w:rPr>
        <w:t>2.1在报价评审时，如发现下列情形之一的，将被视为投标无效：</w:t>
      </w:r>
    </w:p>
    <w:p w14:paraId="02488892" w14:textId="77777777" w:rsidR="00C85622" w:rsidRPr="005371F4" w:rsidRDefault="00F26744">
      <w:pPr>
        <w:pStyle w:val="a0"/>
        <w:numPr>
          <w:ilvl w:val="0"/>
          <w:numId w:val="14"/>
        </w:numPr>
        <w:spacing w:line="360" w:lineRule="auto"/>
        <w:ind w:firstLine="422"/>
        <w:rPr>
          <w:rFonts w:ascii="宋体" w:hAnsi="宋体"/>
          <w:b/>
          <w:szCs w:val="21"/>
        </w:rPr>
      </w:pPr>
      <w:r w:rsidRPr="005371F4">
        <w:rPr>
          <w:rFonts w:ascii="宋体" w:hAnsi="宋体" w:hint="eastAsia"/>
          <w:b/>
          <w:spacing w:val="-6"/>
          <w:szCs w:val="21"/>
        </w:rPr>
        <w:t>报价文件</w:t>
      </w:r>
      <w:r w:rsidRPr="005371F4">
        <w:rPr>
          <w:rFonts w:ascii="宋体" w:hAnsi="宋体" w:hint="eastAsia"/>
          <w:b/>
          <w:szCs w:val="21"/>
        </w:rPr>
        <w:t>未提供“投标人须知前附表”第13条“报价文件”规定中“必须提供”的文件资料的；</w:t>
      </w:r>
    </w:p>
    <w:p w14:paraId="2EA9109D" w14:textId="77777777" w:rsidR="00C85622" w:rsidRPr="005371F4" w:rsidRDefault="00F26744">
      <w:pPr>
        <w:pStyle w:val="a0"/>
        <w:numPr>
          <w:ilvl w:val="0"/>
          <w:numId w:val="14"/>
        </w:numPr>
        <w:spacing w:line="360" w:lineRule="auto"/>
        <w:ind w:firstLine="422"/>
        <w:rPr>
          <w:rFonts w:ascii="宋体" w:hAnsi="宋体"/>
          <w:b/>
          <w:szCs w:val="21"/>
        </w:rPr>
      </w:pPr>
      <w:r w:rsidRPr="005371F4">
        <w:rPr>
          <w:rFonts w:ascii="宋体" w:hAnsi="宋体" w:hint="eastAsia"/>
          <w:b/>
          <w:szCs w:val="21"/>
        </w:rPr>
        <w:t>未采用人民币报价或者未按照招标文件标明的币种报价的；</w:t>
      </w:r>
    </w:p>
    <w:p w14:paraId="6F417538" w14:textId="77777777" w:rsidR="00C85622" w:rsidRPr="005371F4" w:rsidRDefault="00F26744">
      <w:pPr>
        <w:pStyle w:val="a0"/>
        <w:numPr>
          <w:ilvl w:val="0"/>
          <w:numId w:val="14"/>
        </w:numPr>
        <w:spacing w:line="360" w:lineRule="auto"/>
        <w:ind w:firstLine="422"/>
        <w:rPr>
          <w:rFonts w:ascii="宋体" w:hAnsi="宋体"/>
          <w:b/>
          <w:szCs w:val="21"/>
        </w:rPr>
      </w:pPr>
      <w:r w:rsidRPr="005371F4">
        <w:rPr>
          <w:rFonts w:ascii="宋体" w:hAnsi="宋体" w:hint="eastAsia"/>
          <w:b/>
          <w:szCs w:val="21"/>
        </w:rPr>
        <w:t>各分标报价超出招标文件相应分标规定最高限价，或者超出相应分标采购预算金额的；</w:t>
      </w:r>
    </w:p>
    <w:p w14:paraId="767BF261" w14:textId="77777777" w:rsidR="00C85622" w:rsidRPr="005371F4" w:rsidRDefault="00F26744">
      <w:pPr>
        <w:pStyle w:val="a0"/>
        <w:numPr>
          <w:ilvl w:val="0"/>
          <w:numId w:val="14"/>
        </w:numPr>
        <w:spacing w:line="360" w:lineRule="auto"/>
        <w:ind w:firstLine="422"/>
        <w:rPr>
          <w:rFonts w:ascii="宋体" w:hAnsi="宋体"/>
          <w:b/>
          <w:szCs w:val="21"/>
        </w:rPr>
      </w:pPr>
      <w:r w:rsidRPr="005371F4">
        <w:rPr>
          <w:rFonts w:ascii="宋体" w:hAnsi="宋体" w:hint="eastAsia"/>
          <w:b/>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660A9BB" w14:textId="77777777" w:rsidR="00C85622" w:rsidRPr="005371F4" w:rsidRDefault="00F26744">
      <w:pPr>
        <w:pStyle w:val="a0"/>
        <w:numPr>
          <w:ilvl w:val="0"/>
          <w:numId w:val="14"/>
        </w:numPr>
        <w:spacing w:line="360" w:lineRule="auto"/>
        <w:ind w:firstLine="422"/>
        <w:rPr>
          <w:rFonts w:ascii="宋体" w:hAnsi="宋体"/>
          <w:b/>
          <w:szCs w:val="21"/>
        </w:rPr>
      </w:pPr>
      <w:r w:rsidRPr="005371F4">
        <w:rPr>
          <w:rFonts w:ascii="宋体" w:hAnsi="宋体" w:hint="eastAsia"/>
          <w:b/>
          <w:szCs w:val="21"/>
        </w:rPr>
        <w:t>修正后的报价，投标人不确认的；</w:t>
      </w:r>
    </w:p>
    <w:p w14:paraId="690A11C7" w14:textId="77777777" w:rsidR="00C85622" w:rsidRPr="005371F4" w:rsidRDefault="00F26744">
      <w:pPr>
        <w:pStyle w:val="a0"/>
        <w:numPr>
          <w:ilvl w:val="0"/>
          <w:numId w:val="14"/>
        </w:numPr>
        <w:spacing w:line="360" w:lineRule="auto"/>
        <w:ind w:firstLine="422"/>
        <w:rPr>
          <w:rFonts w:ascii="宋体" w:hAnsi="宋体"/>
          <w:b/>
          <w:szCs w:val="21"/>
        </w:rPr>
      </w:pPr>
      <w:r w:rsidRPr="005371F4">
        <w:rPr>
          <w:rFonts w:ascii="宋体" w:hAnsi="宋体" w:hint="eastAsia"/>
          <w:b/>
          <w:szCs w:val="21"/>
        </w:rPr>
        <w:t>投标人属于本章第</w:t>
      </w:r>
      <w:r w:rsidRPr="005371F4">
        <w:rPr>
          <w:rFonts w:ascii="宋体" w:hAnsi="宋体"/>
          <w:b/>
          <w:szCs w:val="21"/>
        </w:rPr>
        <w:t>5.1</w:t>
      </w:r>
      <w:r w:rsidRPr="005371F4">
        <w:rPr>
          <w:rFonts w:ascii="宋体" w:hAnsi="宋体" w:hint="eastAsia"/>
          <w:b/>
          <w:szCs w:val="21"/>
        </w:rPr>
        <w:t>条（2）或者第5</w:t>
      </w:r>
      <w:r w:rsidRPr="005371F4">
        <w:rPr>
          <w:rFonts w:ascii="宋体" w:hAnsi="宋体"/>
          <w:b/>
          <w:szCs w:val="21"/>
        </w:rPr>
        <w:t>.2条</w:t>
      </w:r>
      <w:r w:rsidRPr="005371F4">
        <w:rPr>
          <w:rFonts w:ascii="宋体" w:hAnsi="宋体" w:hint="eastAsia"/>
          <w:b/>
          <w:szCs w:val="21"/>
        </w:rPr>
        <w:t>（2）项情形的；</w:t>
      </w:r>
    </w:p>
    <w:p w14:paraId="29229523" w14:textId="77777777" w:rsidR="00C85622" w:rsidRPr="005371F4" w:rsidRDefault="00F26744">
      <w:pPr>
        <w:pStyle w:val="a0"/>
        <w:numPr>
          <w:ilvl w:val="0"/>
          <w:numId w:val="14"/>
        </w:numPr>
        <w:spacing w:line="360" w:lineRule="auto"/>
        <w:ind w:firstLine="422"/>
        <w:rPr>
          <w:rFonts w:ascii="宋体" w:hAnsi="宋体"/>
          <w:b/>
          <w:szCs w:val="21"/>
        </w:rPr>
      </w:pPr>
      <w:r w:rsidRPr="005371F4">
        <w:rPr>
          <w:rFonts w:ascii="宋体" w:hAnsi="宋体" w:hint="eastAsia"/>
          <w:b/>
          <w:spacing w:val="-6"/>
          <w:szCs w:val="21"/>
        </w:rPr>
        <w:t>报价文件</w:t>
      </w:r>
      <w:r w:rsidRPr="005371F4">
        <w:rPr>
          <w:rFonts w:ascii="宋体" w:hAnsi="宋体" w:hint="eastAsia"/>
          <w:b/>
          <w:szCs w:val="21"/>
        </w:rPr>
        <w:t>响应的标的数量及单位与招标文件要求实质性不一致的。</w:t>
      </w:r>
    </w:p>
    <w:p w14:paraId="130ED6AD" w14:textId="77777777" w:rsidR="00C85622" w:rsidRPr="005371F4" w:rsidRDefault="00F26744">
      <w:pPr>
        <w:pStyle w:val="5"/>
        <w:keepNext w:val="0"/>
        <w:keepLines w:val="0"/>
        <w:spacing w:before="0" w:after="0" w:line="360" w:lineRule="auto"/>
        <w:ind w:leftChars="200" w:left="420"/>
        <w:rPr>
          <w:rFonts w:ascii="宋体" w:hAnsi="宋体"/>
          <w:sz w:val="21"/>
          <w:szCs w:val="21"/>
        </w:rPr>
      </w:pPr>
      <w:r w:rsidRPr="005371F4">
        <w:rPr>
          <w:rFonts w:ascii="宋体" w:hAnsi="宋体" w:hint="eastAsia"/>
          <w:sz w:val="21"/>
          <w:szCs w:val="21"/>
        </w:rPr>
        <w:t>2.2在商务及技术评审时，如发现下列情形之一的，将被视为投标无效：</w:t>
      </w:r>
    </w:p>
    <w:p w14:paraId="7EB3604D" w14:textId="77777777" w:rsidR="00C85622" w:rsidRPr="005371F4" w:rsidRDefault="00F26744">
      <w:pPr>
        <w:numPr>
          <w:ilvl w:val="0"/>
          <w:numId w:val="15"/>
        </w:numPr>
        <w:snapToGrid w:val="0"/>
        <w:spacing w:line="360" w:lineRule="auto"/>
        <w:ind w:firstLineChars="200" w:firstLine="422"/>
        <w:rPr>
          <w:rFonts w:ascii="宋体" w:hAnsi="宋体"/>
          <w:b/>
          <w:szCs w:val="21"/>
        </w:rPr>
      </w:pPr>
      <w:r w:rsidRPr="005371F4">
        <w:rPr>
          <w:rFonts w:ascii="宋体" w:hAnsi="宋体" w:hint="eastAsia"/>
          <w:b/>
          <w:szCs w:val="21"/>
        </w:rPr>
        <w:t>投标文件未按招标文件要求签署、盖章的；</w:t>
      </w:r>
    </w:p>
    <w:p w14:paraId="193DA7F4" w14:textId="77777777" w:rsidR="00C85622" w:rsidRPr="005371F4" w:rsidRDefault="00F26744">
      <w:pPr>
        <w:numPr>
          <w:ilvl w:val="0"/>
          <w:numId w:val="15"/>
        </w:numPr>
        <w:snapToGrid w:val="0"/>
        <w:spacing w:line="360" w:lineRule="auto"/>
        <w:ind w:firstLineChars="200" w:firstLine="422"/>
        <w:rPr>
          <w:rFonts w:ascii="宋体" w:hAnsi="宋体"/>
          <w:b/>
          <w:szCs w:val="21"/>
        </w:rPr>
      </w:pPr>
      <w:r w:rsidRPr="005371F4">
        <w:rPr>
          <w:rFonts w:ascii="宋体" w:hAnsi="宋体" w:hint="eastAsia"/>
          <w:b/>
          <w:szCs w:val="21"/>
        </w:rPr>
        <w:t>委托代理人未能出具有效身份证或者出具的身份证与授权委托书中的信息不符的；</w:t>
      </w:r>
    </w:p>
    <w:p w14:paraId="4CA64AA2" w14:textId="77777777" w:rsidR="00C85622" w:rsidRPr="005371F4" w:rsidRDefault="00F26744">
      <w:pPr>
        <w:numPr>
          <w:ilvl w:val="0"/>
          <w:numId w:val="15"/>
        </w:numPr>
        <w:snapToGrid w:val="0"/>
        <w:spacing w:line="360" w:lineRule="auto"/>
        <w:ind w:firstLineChars="200" w:firstLine="422"/>
        <w:rPr>
          <w:rFonts w:ascii="宋体" w:hAnsi="宋体"/>
          <w:b/>
          <w:szCs w:val="21"/>
        </w:rPr>
      </w:pPr>
      <w:r w:rsidRPr="005371F4">
        <w:rPr>
          <w:rFonts w:ascii="宋体" w:hAnsi="宋体" w:hint="eastAsia"/>
          <w:b/>
          <w:szCs w:val="21"/>
        </w:rPr>
        <w:t>为无效投标保证金的或者未按照招标文件的规定提交投标保证金的；</w:t>
      </w:r>
    </w:p>
    <w:p w14:paraId="0460BFFA" w14:textId="77777777" w:rsidR="00C85622" w:rsidRPr="005371F4" w:rsidRDefault="00F26744">
      <w:pPr>
        <w:numPr>
          <w:ilvl w:val="0"/>
          <w:numId w:val="15"/>
        </w:numPr>
        <w:snapToGrid w:val="0"/>
        <w:spacing w:line="360" w:lineRule="auto"/>
        <w:ind w:firstLineChars="200" w:firstLine="422"/>
        <w:rPr>
          <w:rFonts w:ascii="宋体" w:hAnsi="宋体"/>
          <w:b/>
          <w:szCs w:val="21"/>
        </w:rPr>
      </w:pPr>
      <w:r w:rsidRPr="005371F4">
        <w:rPr>
          <w:rFonts w:ascii="宋体" w:hAnsi="宋体" w:hint="eastAsia"/>
          <w:b/>
          <w:szCs w:val="21"/>
        </w:rPr>
        <w:t>投标文件未提供“投标人须知前附表”第13条“商务及技术文件”规定中“必须提供”或者“委托时必须提供”的文件资料的；</w:t>
      </w:r>
    </w:p>
    <w:p w14:paraId="20D8904F" w14:textId="77777777" w:rsidR="00C85622" w:rsidRPr="005371F4" w:rsidRDefault="00F26744">
      <w:pPr>
        <w:numPr>
          <w:ilvl w:val="0"/>
          <w:numId w:val="15"/>
        </w:numPr>
        <w:snapToGrid w:val="0"/>
        <w:spacing w:line="360" w:lineRule="auto"/>
        <w:ind w:firstLineChars="200" w:firstLine="422"/>
        <w:rPr>
          <w:rFonts w:ascii="宋体" w:hAnsi="宋体"/>
          <w:b/>
          <w:szCs w:val="21"/>
        </w:rPr>
      </w:pPr>
      <w:r w:rsidRPr="005371F4">
        <w:rPr>
          <w:rFonts w:ascii="宋体" w:hAnsi="宋体" w:hint="eastAsia"/>
          <w:b/>
          <w:szCs w:val="21"/>
        </w:rPr>
        <w:lastRenderedPageBreak/>
        <w:t>允许负偏离的条款数超过“投标人须知前附表”规定项数的；</w:t>
      </w:r>
    </w:p>
    <w:p w14:paraId="129A2DF8" w14:textId="77777777" w:rsidR="00C85622" w:rsidRPr="005371F4" w:rsidRDefault="00F26744">
      <w:pPr>
        <w:numPr>
          <w:ilvl w:val="0"/>
          <w:numId w:val="15"/>
        </w:numPr>
        <w:snapToGrid w:val="0"/>
        <w:spacing w:line="360" w:lineRule="auto"/>
        <w:ind w:firstLineChars="200" w:firstLine="422"/>
        <w:rPr>
          <w:rFonts w:ascii="宋体" w:hAnsi="宋体"/>
          <w:b/>
          <w:szCs w:val="21"/>
        </w:rPr>
      </w:pPr>
      <w:r w:rsidRPr="005371F4">
        <w:rPr>
          <w:rFonts w:ascii="宋体" w:hAnsi="宋体" w:hint="eastAsia"/>
          <w:b/>
          <w:szCs w:val="21"/>
        </w:rPr>
        <w:t>投标文件的实质性内容未使用中文表述、使用计量单位不符合招标文件要求的；</w:t>
      </w:r>
    </w:p>
    <w:p w14:paraId="7CA121B6" w14:textId="77777777" w:rsidR="00C85622" w:rsidRPr="005371F4" w:rsidRDefault="00F26744">
      <w:pPr>
        <w:numPr>
          <w:ilvl w:val="0"/>
          <w:numId w:val="15"/>
        </w:numPr>
        <w:snapToGrid w:val="0"/>
        <w:spacing w:line="360" w:lineRule="auto"/>
        <w:ind w:firstLineChars="200" w:firstLine="422"/>
        <w:rPr>
          <w:rFonts w:ascii="宋体" w:hAnsi="宋体"/>
          <w:b/>
          <w:szCs w:val="21"/>
        </w:rPr>
      </w:pPr>
      <w:r w:rsidRPr="005371F4">
        <w:rPr>
          <w:rFonts w:ascii="宋体" w:hAnsi="宋体" w:hint="eastAsia"/>
          <w:b/>
          <w:szCs w:val="21"/>
        </w:rPr>
        <w:t>投标文件中的文件资料因填写不齐全或者内容虚假或者出现其他情形而导致被评标委员会认定无效的；</w:t>
      </w:r>
    </w:p>
    <w:p w14:paraId="4F26DCC7" w14:textId="77777777" w:rsidR="00C85622" w:rsidRPr="005371F4" w:rsidRDefault="00F26744">
      <w:pPr>
        <w:numPr>
          <w:ilvl w:val="0"/>
          <w:numId w:val="15"/>
        </w:numPr>
        <w:snapToGrid w:val="0"/>
        <w:spacing w:line="360" w:lineRule="auto"/>
        <w:ind w:firstLineChars="200" w:firstLine="422"/>
        <w:rPr>
          <w:rFonts w:ascii="宋体" w:hAnsi="宋体"/>
          <w:b/>
          <w:szCs w:val="21"/>
        </w:rPr>
      </w:pPr>
      <w:r w:rsidRPr="005371F4">
        <w:rPr>
          <w:rFonts w:ascii="宋体" w:hAnsi="宋体" w:hint="eastAsia"/>
          <w:b/>
          <w:szCs w:val="21"/>
        </w:rPr>
        <w:t>投标文件含有采购人不能接受的附加条件的；</w:t>
      </w:r>
    </w:p>
    <w:p w14:paraId="173E378C" w14:textId="77777777" w:rsidR="00C85622" w:rsidRPr="005371F4" w:rsidRDefault="00F26744">
      <w:pPr>
        <w:numPr>
          <w:ilvl w:val="0"/>
          <w:numId w:val="15"/>
        </w:numPr>
        <w:snapToGrid w:val="0"/>
        <w:spacing w:line="360" w:lineRule="auto"/>
        <w:ind w:firstLineChars="200" w:firstLine="422"/>
        <w:rPr>
          <w:rFonts w:ascii="宋体" w:hAnsi="宋体"/>
          <w:b/>
          <w:szCs w:val="21"/>
        </w:rPr>
      </w:pPr>
      <w:r w:rsidRPr="005371F4">
        <w:rPr>
          <w:rFonts w:ascii="宋体" w:hAnsi="宋体" w:hint="eastAsia"/>
          <w:b/>
          <w:szCs w:val="21"/>
        </w:rPr>
        <w:t>属于投标人须知正文第</w:t>
      </w:r>
      <w:r w:rsidRPr="005371F4">
        <w:rPr>
          <w:rFonts w:ascii="宋体" w:hAnsi="宋体"/>
          <w:b/>
          <w:szCs w:val="21"/>
        </w:rPr>
        <w:t>9.2</w:t>
      </w:r>
      <w:r w:rsidRPr="005371F4">
        <w:rPr>
          <w:rFonts w:ascii="宋体" w:hAnsi="宋体" w:hint="eastAsia"/>
          <w:b/>
          <w:szCs w:val="21"/>
        </w:rPr>
        <w:t>条情形的；</w:t>
      </w:r>
    </w:p>
    <w:p w14:paraId="76377DBE" w14:textId="77777777" w:rsidR="00C85622" w:rsidRPr="005371F4" w:rsidRDefault="00F26744">
      <w:pPr>
        <w:numPr>
          <w:ilvl w:val="0"/>
          <w:numId w:val="15"/>
        </w:numPr>
        <w:snapToGrid w:val="0"/>
        <w:spacing w:line="360" w:lineRule="auto"/>
        <w:ind w:firstLineChars="200" w:firstLine="422"/>
        <w:rPr>
          <w:rFonts w:ascii="宋体" w:hAnsi="宋体"/>
          <w:b/>
          <w:szCs w:val="21"/>
        </w:rPr>
      </w:pPr>
      <w:r w:rsidRPr="005371F4">
        <w:rPr>
          <w:rFonts w:ascii="宋体" w:hAnsi="宋体" w:hint="eastAsia"/>
          <w:b/>
          <w:szCs w:val="21"/>
        </w:rPr>
        <w:t>投标文件标注的项目名称或者项目编号与招标文件标注的项目名称或者项目编号不一致的；</w:t>
      </w:r>
    </w:p>
    <w:p w14:paraId="2BADF8B4" w14:textId="77777777" w:rsidR="00C85622" w:rsidRPr="005371F4" w:rsidRDefault="00F26744">
      <w:pPr>
        <w:numPr>
          <w:ilvl w:val="0"/>
          <w:numId w:val="15"/>
        </w:numPr>
        <w:snapToGrid w:val="0"/>
        <w:spacing w:line="360" w:lineRule="auto"/>
        <w:ind w:firstLineChars="200" w:firstLine="422"/>
        <w:rPr>
          <w:rFonts w:ascii="宋体" w:hAnsi="宋体"/>
          <w:b/>
          <w:szCs w:val="21"/>
        </w:rPr>
      </w:pPr>
      <w:r w:rsidRPr="005371F4">
        <w:rPr>
          <w:rFonts w:ascii="宋体" w:hAnsi="宋体" w:hint="eastAsia"/>
          <w:b/>
          <w:szCs w:val="21"/>
        </w:rPr>
        <w:t>投标文件中承诺的投标有效期低于招标文件要求的期限的；</w:t>
      </w:r>
    </w:p>
    <w:p w14:paraId="55DA308D" w14:textId="77777777" w:rsidR="00C85622" w:rsidRPr="005371F4" w:rsidRDefault="00F26744">
      <w:pPr>
        <w:numPr>
          <w:ilvl w:val="0"/>
          <w:numId w:val="15"/>
        </w:numPr>
        <w:snapToGrid w:val="0"/>
        <w:spacing w:line="360" w:lineRule="auto"/>
        <w:ind w:firstLineChars="200" w:firstLine="422"/>
        <w:rPr>
          <w:rFonts w:ascii="宋体" w:hAnsi="宋体"/>
          <w:b/>
          <w:szCs w:val="21"/>
        </w:rPr>
      </w:pPr>
      <w:r w:rsidRPr="005371F4">
        <w:rPr>
          <w:rFonts w:ascii="宋体" w:hAnsi="宋体" w:hint="eastAsia"/>
          <w:b/>
          <w:szCs w:val="21"/>
        </w:rPr>
        <w:t>招标文件明确不允许分包，投标文件拟分包的；</w:t>
      </w:r>
    </w:p>
    <w:p w14:paraId="2EAF1962" w14:textId="77777777" w:rsidR="00C85622" w:rsidRPr="005371F4" w:rsidRDefault="00F26744">
      <w:pPr>
        <w:pStyle w:val="ac"/>
        <w:numPr>
          <w:ilvl w:val="0"/>
          <w:numId w:val="15"/>
        </w:numPr>
        <w:snapToGrid w:val="0"/>
        <w:spacing w:line="360" w:lineRule="auto"/>
        <w:ind w:firstLineChars="0" w:firstLine="413"/>
        <w:rPr>
          <w:rFonts w:ascii="宋体" w:eastAsia="宋体" w:hAnsi="宋体"/>
          <w:b/>
          <w:kern w:val="2"/>
          <w:sz w:val="21"/>
          <w:szCs w:val="21"/>
        </w:rPr>
      </w:pPr>
      <w:r w:rsidRPr="005371F4">
        <w:rPr>
          <w:rFonts w:ascii="宋体" w:eastAsia="宋体" w:hAnsi="宋体" w:hint="eastAsia"/>
          <w:b/>
          <w:kern w:val="2"/>
          <w:sz w:val="21"/>
          <w:szCs w:val="21"/>
        </w:rPr>
        <w:t>虚假投标，或者出现其他情形而导致被评标委员会认定无效的；</w:t>
      </w:r>
    </w:p>
    <w:p w14:paraId="4F61FEC3" w14:textId="77777777" w:rsidR="00C85622" w:rsidRPr="005371F4" w:rsidRDefault="00F26744">
      <w:pPr>
        <w:pStyle w:val="ac"/>
        <w:numPr>
          <w:ilvl w:val="0"/>
          <w:numId w:val="15"/>
        </w:numPr>
        <w:snapToGrid w:val="0"/>
        <w:spacing w:line="360" w:lineRule="auto"/>
        <w:ind w:firstLineChars="0" w:firstLine="413"/>
        <w:rPr>
          <w:rFonts w:ascii="宋体" w:eastAsia="宋体" w:hAnsi="宋体"/>
          <w:b/>
          <w:kern w:val="2"/>
          <w:sz w:val="21"/>
          <w:szCs w:val="21"/>
        </w:rPr>
      </w:pPr>
      <w:r w:rsidRPr="005371F4">
        <w:rPr>
          <w:rFonts w:ascii="宋体" w:eastAsia="宋体" w:hAnsi="宋体" w:hint="eastAsia"/>
          <w:b/>
          <w:kern w:val="2"/>
          <w:sz w:val="21"/>
          <w:szCs w:val="21"/>
        </w:rPr>
        <w:t>招标文件未载明允许提供备选（替代）投标方案或明确不允许提供备选（替代）投标方案时，投标人提供了备选（替代）投标方案的；</w:t>
      </w:r>
    </w:p>
    <w:p w14:paraId="37BB17A3" w14:textId="77777777" w:rsidR="00C85622" w:rsidRPr="005371F4" w:rsidRDefault="00F26744">
      <w:pPr>
        <w:pStyle w:val="ac"/>
        <w:numPr>
          <w:ilvl w:val="0"/>
          <w:numId w:val="15"/>
        </w:numPr>
        <w:snapToGrid w:val="0"/>
        <w:spacing w:line="360" w:lineRule="auto"/>
        <w:ind w:firstLineChars="0" w:firstLine="413"/>
        <w:rPr>
          <w:rFonts w:ascii="宋体" w:eastAsia="宋体" w:hAnsi="宋体"/>
          <w:b/>
          <w:kern w:val="2"/>
          <w:sz w:val="21"/>
          <w:szCs w:val="21"/>
        </w:rPr>
      </w:pPr>
      <w:r w:rsidRPr="005371F4">
        <w:rPr>
          <w:rFonts w:ascii="宋体" w:eastAsia="宋体" w:hAnsi="宋体" w:hint="eastAsia"/>
          <w:b/>
          <w:kern w:val="2"/>
          <w:sz w:val="21"/>
          <w:szCs w:val="21"/>
        </w:rPr>
        <w:t>未响应招标文件实质性要求的。</w:t>
      </w:r>
    </w:p>
    <w:p w14:paraId="3FE38376" w14:textId="77777777" w:rsidR="00C85622" w:rsidRPr="005371F4" w:rsidRDefault="00F26744">
      <w:pPr>
        <w:numPr>
          <w:ilvl w:val="0"/>
          <w:numId w:val="15"/>
        </w:numPr>
        <w:snapToGrid w:val="0"/>
        <w:spacing w:line="360" w:lineRule="auto"/>
        <w:ind w:firstLineChars="200" w:firstLine="422"/>
        <w:rPr>
          <w:rFonts w:ascii="宋体" w:hAnsi="宋体"/>
          <w:b/>
          <w:szCs w:val="21"/>
        </w:rPr>
      </w:pPr>
      <w:r w:rsidRPr="005371F4">
        <w:rPr>
          <w:rFonts w:ascii="宋体" w:hAnsi="宋体" w:hint="eastAsia"/>
          <w:b/>
          <w:szCs w:val="21"/>
        </w:rPr>
        <w:t>法律、法规和招标文件规定的其他无效情形。</w:t>
      </w:r>
    </w:p>
    <w:p w14:paraId="75E9055B" w14:textId="77777777" w:rsidR="00C85622" w:rsidRPr="005371F4" w:rsidRDefault="00F26744">
      <w:pPr>
        <w:pStyle w:val="5"/>
        <w:keepNext w:val="0"/>
        <w:keepLines w:val="0"/>
        <w:spacing w:before="0" w:after="0" w:line="360" w:lineRule="auto"/>
        <w:ind w:leftChars="200" w:left="420"/>
        <w:rPr>
          <w:rFonts w:ascii="宋体" w:hAnsi="宋体"/>
          <w:sz w:val="21"/>
          <w:szCs w:val="21"/>
        </w:rPr>
      </w:pPr>
      <w:r w:rsidRPr="005371F4">
        <w:rPr>
          <w:rFonts w:ascii="宋体" w:hAnsi="宋体" w:hint="eastAsia"/>
          <w:sz w:val="21"/>
          <w:szCs w:val="21"/>
        </w:rPr>
        <w:t>3</w:t>
      </w:r>
      <w:r w:rsidRPr="005371F4">
        <w:rPr>
          <w:rFonts w:ascii="宋体" w:hAnsi="宋体"/>
          <w:sz w:val="21"/>
          <w:szCs w:val="21"/>
        </w:rPr>
        <w:t>.</w:t>
      </w:r>
      <w:r w:rsidRPr="005371F4">
        <w:rPr>
          <w:rFonts w:ascii="宋体" w:hAnsi="宋体" w:hint="eastAsia"/>
          <w:sz w:val="21"/>
          <w:szCs w:val="21"/>
        </w:rPr>
        <w:t>澄清补正</w:t>
      </w:r>
    </w:p>
    <w:p w14:paraId="1A5C400B" w14:textId="77777777" w:rsidR="00C85622" w:rsidRPr="005371F4" w:rsidRDefault="00F26744">
      <w:pPr>
        <w:spacing w:line="360" w:lineRule="auto"/>
        <w:ind w:firstLineChars="200" w:firstLine="420"/>
        <w:rPr>
          <w:rFonts w:ascii="宋体" w:hAnsi="宋体" w:cs="Courier New"/>
          <w:b/>
          <w:szCs w:val="21"/>
        </w:rPr>
      </w:pPr>
      <w:r w:rsidRPr="005371F4">
        <w:rPr>
          <w:rFonts w:ascii="宋体" w:hAnsi="宋体" w:cs="Courier New" w:hint="eastAsia"/>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275EE877" w14:textId="77777777" w:rsidR="00C85622" w:rsidRPr="005371F4" w:rsidRDefault="00F26744">
      <w:pPr>
        <w:spacing w:line="360" w:lineRule="auto"/>
        <w:ind w:firstLineChars="200" w:firstLine="420"/>
        <w:rPr>
          <w:rFonts w:ascii="宋体" w:hAnsi="宋体" w:cs="Courier New"/>
          <w:szCs w:val="21"/>
        </w:rPr>
      </w:pPr>
      <w:r w:rsidRPr="005371F4">
        <w:rPr>
          <w:rFonts w:ascii="宋体" w:hAnsi="宋体" w:cs="Courier New" w:hint="eastAsia"/>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1508426" w14:textId="77777777" w:rsidR="00C85622" w:rsidRPr="005371F4" w:rsidRDefault="00F26744">
      <w:pPr>
        <w:spacing w:line="360" w:lineRule="auto"/>
        <w:ind w:firstLineChars="200" w:firstLine="420"/>
        <w:rPr>
          <w:rFonts w:ascii="宋体" w:hAnsi="宋体" w:cs="Courier New"/>
          <w:szCs w:val="21"/>
        </w:rPr>
      </w:pPr>
      <w:r w:rsidRPr="005371F4">
        <w:rPr>
          <w:rFonts w:ascii="宋体" w:hAnsi="宋体" w:cs="Courier New" w:hint="eastAsia"/>
          <w:szCs w:val="21"/>
        </w:rPr>
        <w:t>未按评标委员会的要求作出明确澄清、说明或者更正的投标人的投标文件将按照有利于采购人的原则由评标委员会进行判定。</w:t>
      </w:r>
    </w:p>
    <w:p w14:paraId="51A62E87" w14:textId="77777777" w:rsidR="00C85622" w:rsidRPr="005371F4" w:rsidRDefault="00F26744">
      <w:pPr>
        <w:pStyle w:val="5"/>
        <w:keepNext w:val="0"/>
        <w:keepLines w:val="0"/>
        <w:spacing w:before="0" w:after="0" w:line="360" w:lineRule="auto"/>
        <w:ind w:leftChars="200" w:left="420"/>
        <w:rPr>
          <w:rFonts w:ascii="宋体" w:hAnsi="宋体"/>
          <w:sz w:val="21"/>
          <w:szCs w:val="21"/>
        </w:rPr>
      </w:pPr>
      <w:r w:rsidRPr="005371F4">
        <w:rPr>
          <w:rFonts w:ascii="宋体" w:hAnsi="宋体"/>
          <w:sz w:val="21"/>
          <w:szCs w:val="21"/>
        </w:rPr>
        <w:t>4.</w:t>
      </w:r>
      <w:r w:rsidRPr="005371F4">
        <w:rPr>
          <w:rFonts w:ascii="宋体" w:hAnsi="宋体" w:hint="eastAsia"/>
          <w:sz w:val="21"/>
          <w:szCs w:val="21"/>
        </w:rPr>
        <w:t>投标文件修正</w:t>
      </w:r>
    </w:p>
    <w:p w14:paraId="2D4E6FDA" w14:textId="77777777" w:rsidR="00C85622" w:rsidRPr="005371F4" w:rsidRDefault="00F26744">
      <w:pPr>
        <w:pStyle w:val="5"/>
        <w:keepNext w:val="0"/>
        <w:keepLines w:val="0"/>
        <w:spacing w:before="0" w:after="0" w:line="360" w:lineRule="auto"/>
        <w:ind w:leftChars="200" w:left="420"/>
        <w:rPr>
          <w:rFonts w:ascii="宋体" w:hAnsi="宋体"/>
          <w:b w:val="0"/>
          <w:sz w:val="21"/>
          <w:szCs w:val="21"/>
        </w:rPr>
      </w:pPr>
      <w:r w:rsidRPr="005371F4">
        <w:rPr>
          <w:rFonts w:ascii="宋体" w:hAnsi="宋体"/>
          <w:b w:val="0"/>
          <w:sz w:val="21"/>
          <w:szCs w:val="21"/>
        </w:rPr>
        <w:t>4</w:t>
      </w:r>
      <w:r w:rsidRPr="005371F4">
        <w:rPr>
          <w:rFonts w:ascii="宋体" w:hAnsi="宋体" w:hint="eastAsia"/>
          <w:b w:val="0"/>
          <w:sz w:val="21"/>
          <w:szCs w:val="21"/>
        </w:rPr>
        <w:t xml:space="preserve">.1投标文件报价出现前后不一致的，按照下列规定修正： </w:t>
      </w:r>
    </w:p>
    <w:p w14:paraId="01AEB21F"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（1）投标文件中开标一览表（报价表）内容与投标文件中相应内容不一致的，以开标一览表（报价表）为准；</w:t>
      </w:r>
    </w:p>
    <w:p w14:paraId="25CEAAF1"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（2）大写金额和小写金额不一致的，以大写金额为准；</w:t>
      </w:r>
    </w:p>
    <w:p w14:paraId="48674203"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（3）单价金额小数点或者百分比有明显错位的，以开标一览表的总价为准，并修改单价；</w:t>
      </w:r>
    </w:p>
    <w:p w14:paraId="0BFAABBD"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lastRenderedPageBreak/>
        <w:t>（4）总价金额与按单价汇总金额不一致的，以单价金额计算结果为准。</w:t>
      </w:r>
    </w:p>
    <w:p w14:paraId="671A3163"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同时出现两种以上不一致的，按照以上（1）-（4）规定的顺序修正。修正后的报价经投标人确认后产生约束力，投标人不确认的，</w:t>
      </w:r>
      <w:r w:rsidRPr="005371F4">
        <w:rPr>
          <w:rFonts w:hAnsi="宋体" w:hint="eastAsia"/>
          <w:b/>
          <w:kern w:val="2"/>
          <w:sz w:val="21"/>
        </w:rPr>
        <w:t>其投标无效</w:t>
      </w:r>
      <w:r w:rsidRPr="005371F4">
        <w:rPr>
          <w:rFonts w:hAnsi="宋体" w:hint="eastAsia"/>
          <w:sz w:val="21"/>
        </w:rPr>
        <w:t>。</w:t>
      </w:r>
    </w:p>
    <w:p w14:paraId="0A2B1F74" w14:textId="77777777" w:rsidR="00C85622" w:rsidRPr="005371F4" w:rsidRDefault="00F26744">
      <w:pPr>
        <w:pStyle w:val="5"/>
        <w:keepNext w:val="0"/>
        <w:keepLines w:val="0"/>
        <w:spacing w:before="0" w:after="0" w:line="360" w:lineRule="auto"/>
        <w:rPr>
          <w:rFonts w:ascii="宋体" w:hAnsi="宋体"/>
          <w:b w:val="0"/>
          <w:sz w:val="21"/>
          <w:szCs w:val="21"/>
        </w:rPr>
      </w:pPr>
      <w:r w:rsidRPr="005371F4">
        <w:rPr>
          <w:rFonts w:ascii="宋体" w:hAnsi="宋体"/>
          <w:b w:val="0"/>
          <w:sz w:val="21"/>
          <w:szCs w:val="21"/>
        </w:rPr>
        <w:t xml:space="preserve">    4</w:t>
      </w:r>
      <w:r w:rsidRPr="005371F4">
        <w:rPr>
          <w:rFonts w:ascii="宋体" w:hAnsi="宋体" w:hint="eastAsia"/>
          <w:b w:val="0"/>
          <w:sz w:val="21"/>
          <w:szCs w:val="21"/>
        </w:rPr>
        <w:t>.2经投标人确认修正后的报价若超过采购预算金额或者最高限价，</w:t>
      </w:r>
      <w:r w:rsidRPr="005371F4">
        <w:rPr>
          <w:rFonts w:ascii="宋体" w:hAnsi="宋体" w:hint="eastAsia"/>
          <w:sz w:val="21"/>
          <w:szCs w:val="21"/>
        </w:rPr>
        <w:t>投标人的投标文件作无效投标处理</w:t>
      </w:r>
      <w:r w:rsidRPr="005371F4">
        <w:rPr>
          <w:rFonts w:ascii="宋体" w:hAnsi="宋体" w:hint="eastAsia"/>
          <w:b w:val="0"/>
          <w:sz w:val="21"/>
          <w:szCs w:val="21"/>
        </w:rPr>
        <w:t>。</w:t>
      </w:r>
    </w:p>
    <w:p w14:paraId="10DAC768"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szCs w:val="21"/>
        </w:rPr>
        <w:t>4</w:t>
      </w:r>
      <w:r w:rsidRPr="005371F4">
        <w:rPr>
          <w:rFonts w:ascii="宋体" w:hAnsi="宋体" w:hint="eastAsia"/>
          <w:szCs w:val="21"/>
        </w:rPr>
        <w:t>.3经投标人确认修正后的报价作为签订合同的依据，并以此报价计算价格分。</w:t>
      </w:r>
    </w:p>
    <w:p w14:paraId="77016242" w14:textId="77777777" w:rsidR="00C85622" w:rsidRPr="005371F4" w:rsidRDefault="00F26744">
      <w:pPr>
        <w:pStyle w:val="5"/>
        <w:keepNext w:val="0"/>
        <w:keepLines w:val="0"/>
        <w:spacing w:before="0" w:after="0" w:line="360" w:lineRule="auto"/>
        <w:ind w:leftChars="200" w:left="420"/>
        <w:rPr>
          <w:rFonts w:ascii="宋体" w:hAnsi="宋体"/>
          <w:sz w:val="21"/>
          <w:szCs w:val="21"/>
        </w:rPr>
      </w:pPr>
      <w:r w:rsidRPr="005371F4">
        <w:rPr>
          <w:rFonts w:ascii="宋体" w:hAnsi="宋体"/>
          <w:sz w:val="21"/>
          <w:szCs w:val="21"/>
        </w:rPr>
        <w:t>5.</w:t>
      </w:r>
      <w:r w:rsidRPr="005371F4">
        <w:rPr>
          <w:rFonts w:ascii="宋体" w:hAnsi="宋体" w:hint="eastAsia"/>
          <w:sz w:val="21"/>
          <w:szCs w:val="21"/>
        </w:rPr>
        <w:t>比较与评价</w:t>
      </w:r>
    </w:p>
    <w:p w14:paraId="72AD9ADF"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5.1采用综合评分法的</w:t>
      </w:r>
    </w:p>
    <w:p w14:paraId="5CAC8027"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（1）评标委员会按照招标文件中规定的评标方法及评标标准，对符合性审查合格的投标文件进行商务和技术评估，综合比较与评价。</w:t>
      </w:r>
    </w:p>
    <w:p w14:paraId="5137C990"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（2）评标委员会独立对每个投标人的投标文件进行评价，并汇总每个投标人的得分。</w:t>
      </w:r>
    </w:p>
    <w:p w14:paraId="7B827A44"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评标委员会认为投标人的报价明显低于其他通过符合性审查的投标人的报价，有可能影响产品质量或者不能诚信履约的，应当要求其在评标现场合理的时间内提供书面说明，必要时提交相关证明材料；</w:t>
      </w:r>
      <w:r w:rsidRPr="005371F4">
        <w:rPr>
          <w:rFonts w:ascii="宋体" w:hAnsi="宋体" w:hint="eastAsia"/>
          <w:b/>
          <w:szCs w:val="21"/>
        </w:rPr>
        <w:t>投标人不能证明其报价合理性的，评标委员会将其作为无效投标处理</w:t>
      </w:r>
      <w:r w:rsidRPr="005371F4">
        <w:rPr>
          <w:rFonts w:ascii="宋体" w:hAnsi="宋体" w:hint="eastAsia"/>
          <w:szCs w:val="21"/>
        </w:rPr>
        <w:t>。</w:t>
      </w:r>
    </w:p>
    <w:p w14:paraId="2EEDFEBF"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（3）评标委员会按照招标文件中规定的评标方法和标准计算各投标人的报价得分。在计算过程中，不得去掉最高报价或者最低报价。</w:t>
      </w:r>
    </w:p>
    <w:p w14:paraId="76254B31"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（4）各投标人的得分为所有评委的有效评分的算术平均数。</w:t>
      </w:r>
    </w:p>
    <w:p w14:paraId="5C315F6A"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（5）评标委员会按照招标文件中的规定推荐中标候选人。</w:t>
      </w:r>
    </w:p>
    <w:p w14:paraId="2B8EE68A"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45EED0F"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5.2采用</w:t>
      </w:r>
      <w:r w:rsidRPr="005371F4">
        <w:rPr>
          <w:rFonts w:hAnsi="宋体" w:hint="eastAsia"/>
        </w:rPr>
        <w:t>最低评标价法</w:t>
      </w:r>
      <w:r w:rsidRPr="005371F4">
        <w:rPr>
          <w:rFonts w:ascii="宋体" w:hAnsi="宋体" w:hint="eastAsia"/>
          <w:szCs w:val="21"/>
        </w:rPr>
        <w:t>的</w:t>
      </w:r>
    </w:p>
    <w:p w14:paraId="1FA2EDE2" w14:textId="77777777" w:rsidR="00C85622" w:rsidRPr="005371F4" w:rsidRDefault="00F26744">
      <w:pPr>
        <w:snapToGrid w:val="0"/>
        <w:spacing w:line="360" w:lineRule="auto"/>
        <w:ind w:firstLineChars="202" w:firstLine="424"/>
        <w:jc w:val="left"/>
        <w:rPr>
          <w:rFonts w:ascii="宋体" w:hAnsi="宋体"/>
          <w:szCs w:val="21"/>
        </w:rPr>
      </w:pPr>
      <w:r w:rsidRPr="005371F4">
        <w:rPr>
          <w:rFonts w:ascii="宋体" w:hAnsi="宋体" w:hint="eastAsia"/>
          <w:szCs w:val="21"/>
        </w:rPr>
        <w:t>（1）评标委员会按照招标文件中规定的评标方法及评标标准，对符合性审查合格的投标文件报价进行比较。</w:t>
      </w:r>
    </w:p>
    <w:p w14:paraId="52CF3EBA" w14:textId="77777777" w:rsidR="00C85622" w:rsidRPr="005371F4" w:rsidRDefault="00F26744">
      <w:pPr>
        <w:snapToGrid w:val="0"/>
        <w:spacing w:line="360" w:lineRule="auto"/>
        <w:ind w:firstLineChars="202" w:firstLine="400"/>
        <w:jc w:val="left"/>
        <w:rPr>
          <w:rFonts w:ascii="宋体" w:hAnsi="宋体"/>
          <w:spacing w:val="-6"/>
          <w:szCs w:val="21"/>
        </w:rPr>
      </w:pPr>
      <w:r w:rsidRPr="005371F4">
        <w:rPr>
          <w:rFonts w:ascii="宋体" w:hAnsi="宋体" w:hint="eastAsia"/>
          <w:spacing w:val="-6"/>
          <w:szCs w:val="21"/>
        </w:rPr>
        <w:t>（2）评标委员会认为投标人的报价明显低于其他通过符合性审查的投标人的报价，有可能影响产品质量或者不能诚信履约的，应当要求其在评标现场合理的时间内提供书面说明，必要时提交相关证明材料；</w:t>
      </w:r>
      <w:r w:rsidRPr="005371F4">
        <w:rPr>
          <w:rFonts w:ascii="宋体" w:hAnsi="宋体" w:hint="eastAsia"/>
          <w:b/>
          <w:spacing w:val="-6"/>
          <w:szCs w:val="21"/>
        </w:rPr>
        <w:t>投标人不能证明其报价合理性的，评标委员会应当将其作为无效投标处理。</w:t>
      </w:r>
    </w:p>
    <w:p w14:paraId="06752EBD" w14:textId="77777777" w:rsidR="00C85622" w:rsidRPr="005371F4" w:rsidRDefault="00F26744">
      <w:pPr>
        <w:snapToGrid w:val="0"/>
        <w:spacing w:line="360" w:lineRule="auto"/>
        <w:ind w:firstLineChars="202" w:firstLine="424"/>
        <w:jc w:val="left"/>
        <w:rPr>
          <w:rFonts w:ascii="宋体" w:hAnsi="宋体"/>
          <w:szCs w:val="21"/>
        </w:rPr>
      </w:pPr>
      <w:r w:rsidRPr="005371F4">
        <w:rPr>
          <w:rFonts w:ascii="宋体" w:hAnsi="宋体" w:hint="eastAsia"/>
          <w:szCs w:val="21"/>
        </w:rPr>
        <w:t>（3）评标委员会按照招标文件中的规定推荐中标候选人。</w:t>
      </w:r>
    </w:p>
    <w:p w14:paraId="6633BAD8" w14:textId="77777777" w:rsidR="00C85622" w:rsidRPr="005371F4" w:rsidRDefault="00F26744">
      <w:pPr>
        <w:snapToGrid w:val="0"/>
        <w:spacing w:line="360" w:lineRule="auto"/>
        <w:ind w:firstLineChars="202" w:firstLine="424"/>
        <w:jc w:val="left"/>
        <w:rPr>
          <w:rFonts w:ascii="宋体" w:hAnsi="宋体"/>
          <w:szCs w:val="21"/>
        </w:rPr>
      </w:pPr>
      <w:r w:rsidRPr="005371F4">
        <w:rPr>
          <w:rFonts w:ascii="宋体" w:hAnsi="宋体" w:hint="eastAsia"/>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w:t>
      </w:r>
      <w:r w:rsidRPr="005371F4">
        <w:rPr>
          <w:rFonts w:ascii="宋体" w:hAnsi="宋体" w:hint="eastAsia"/>
          <w:szCs w:val="21"/>
        </w:rPr>
        <w:lastRenderedPageBreak/>
        <w:t>结论。持不同意见的评标委员会成员应当在评标报告上签署不同意见及理由，否则视为同意评标报告。</w:t>
      </w:r>
    </w:p>
    <w:p w14:paraId="1F50A716" w14:textId="77777777" w:rsidR="00C85622" w:rsidRPr="005371F4" w:rsidRDefault="00F26744">
      <w:pPr>
        <w:snapToGrid w:val="0"/>
        <w:spacing w:line="360" w:lineRule="auto"/>
        <w:ind w:firstLineChars="202" w:firstLine="424"/>
        <w:jc w:val="center"/>
      </w:pPr>
      <w:r w:rsidRPr="005371F4">
        <w:br w:type="page"/>
      </w:r>
      <w:r w:rsidRPr="005371F4">
        <w:rPr>
          <w:rFonts w:ascii="宋体" w:hAnsi="宋体" w:cs="宋体"/>
          <w:b/>
          <w:bCs/>
          <w:sz w:val="32"/>
          <w:szCs w:val="32"/>
        </w:rPr>
        <w:lastRenderedPageBreak/>
        <w:t>三</w:t>
      </w:r>
      <w:r w:rsidRPr="005371F4">
        <w:rPr>
          <w:rFonts w:ascii="宋体" w:hAnsi="宋体" w:cs="宋体" w:hint="eastAsia"/>
          <w:b/>
          <w:bCs/>
          <w:sz w:val="32"/>
          <w:szCs w:val="32"/>
        </w:rPr>
        <w:t>、评标标准</w:t>
      </w:r>
    </w:p>
    <w:p w14:paraId="203C8184" w14:textId="79398871" w:rsidR="00C85622" w:rsidRPr="005371F4" w:rsidRDefault="00C85622"/>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320"/>
        <w:gridCol w:w="1518"/>
        <w:gridCol w:w="6087"/>
      </w:tblGrid>
      <w:tr w:rsidR="00C52815" w:rsidRPr="005371F4" w14:paraId="051AE233" w14:textId="77777777">
        <w:trPr>
          <w:jc w:val="center"/>
        </w:trPr>
        <w:tc>
          <w:tcPr>
            <w:tcW w:w="1845" w:type="dxa"/>
            <w:gridSpan w:val="2"/>
            <w:tcBorders>
              <w:top w:val="single" w:sz="4" w:space="0" w:color="auto"/>
              <w:left w:val="single" w:sz="4" w:space="0" w:color="auto"/>
              <w:bottom w:val="single" w:sz="4" w:space="0" w:color="auto"/>
              <w:right w:val="single" w:sz="4" w:space="0" w:color="auto"/>
            </w:tcBorders>
            <w:vAlign w:val="center"/>
          </w:tcPr>
          <w:p w14:paraId="0500B344" w14:textId="77777777" w:rsidR="00C85622" w:rsidRPr="005371F4" w:rsidRDefault="00F26744">
            <w:pPr>
              <w:adjustRightInd w:val="0"/>
              <w:spacing w:line="360" w:lineRule="auto"/>
              <w:jc w:val="center"/>
              <w:textAlignment w:val="baseline"/>
              <w:rPr>
                <w:rFonts w:ascii="宋体" w:hAnsi="宋体"/>
                <w:szCs w:val="21"/>
              </w:rPr>
            </w:pPr>
            <w:r w:rsidRPr="005371F4">
              <w:rPr>
                <w:rFonts w:ascii="宋体" w:hAnsi="宋体" w:hint="eastAsia"/>
                <w:b/>
                <w:szCs w:val="21"/>
              </w:rPr>
              <w:t>序号</w:t>
            </w:r>
          </w:p>
        </w:tc>
        <w:tc>
          <w:tcPr>
            <w:tcW w:w="1518" w:type="dxa"/>
            <w:tcBorders>
              <w:top w:val="single" w:sz="4" w:space="0" w:color="auto"/>
              <w:left w:val="single" w:sz="4" w:space="0" w:color="auto"/>
              <w:bottom w:val="single" w:sz="4" w:space="0" w:color="auto"/>
              <w:right w:val="single" w:sz="4" w:space="0" w:color="auto"/>
            </w:tcBorders>
            <w:vAlign w:val="center"/>
          </w:tcPr>
          <w:p w14:paraId="3F5DDD07" w14:textId="77777777" w:rsidR="00C85622" w:rsidRPr="005371F4" w:rsidRDefault="00F26744">
            <w:pPr>
              <w:adjustRightInd w:val="0"/>
              <w:spacing w:line="360" w:lineRule="auto"/>
              <w:jc w:val="center"/>
              <w:textAlignment w:val="baseline"/>
              <w:rPr>
                <w:rFonts w:ascii="宋体" w:hAnsi="宋体"/>
                <w:szCs w:val="21"/>
              </w:rPr>
            </w:pPr>
            <w:r w:rsidRPr="005371F4">
              <w:rPr>
                <w:rFonts w:ascii="宋体" w:hAnsi="宋体" w:hint="eastAsia"/>
                <w:b/>
                <w:szCs w:val="21"/>
              </w:rPr>
              <w:t>评审因素</w:t>
            </w:r>
          </w:p>
        </w:tc>
        <w:tc>
          <w:tcPr>
            <w:tcW w:w="6087" w:type="dxa"/>
            <w:tcBorders>
              <w:top w:val="single" w:sz="4" w:space="0" w:color="auto"/>
              <w:left w:val="single" w:sz="4" w:space="0" w:color="auto"/>
              <w:bottom w:val="single" w:sz="4" w:space="0" w:color="auto"/>
              <w:right w:val="single" w:sz="4" w:space="0" w:color="auto"/>
            </w:tcBorders>
            <w:vAlign w:val="center"/>
          </w:tcPr>
          <w:p w14:paraId="5F008847" w14:textId="77777777" w:rsidR="00C85622" w:rsidRPr="005371F4" w:rsidRDefault="00F26744">
            <w:pPr>
              <w:adjustRightInd w:val="0"/>
              <w:spacing w:line="360" w:lineRule="auto"/>
              <w:jc w:val="center"/>
              <w:textAlignment w:val="baseline"/>
              <w:rPr>
                <w:rFonts w:ascii="宋体" w:hAnsi="宋体"/>
                <w:szCs w:val="21"/>
              </w:rPr>
            </w:pPr>
            <w:r w:rsidRPr="005371F4">
              <w:rPr>
                <w:rFonts w:ascii="宋体" w:hAnsi="宋体" w:hint="eastAsia"/>
                <w:b/>
                <w:szCs w:val="21"/>
              </w:rPr>
              <w:t>评标标准</w:t>
            </w:r>
          </w:p>
        </w:tc>
      </w:tr>
      <w:tr w:rsidR="00C52815" w:rsidRPr="005371F4" w14:paraId="5067EEFE" w14:textId="77777777">
        <w:trPr>
          <w:jc w:val="center"/>
        </w:trPr>
        <w:tc>
          <w:tcPr>
            <w:tcW w:w="525" w:type="dxa"/>
            <w:tcBorders>
              <w:top w:val="single" w:sz="4" w:space="0" w:color="auto"/>
              <w:left w:val="single" w:sz="4" w:space="0" w:color="auto"/>
              <w:bottom w:val="single" w:sz="4" w:space="0" w:color="auto"/>
              <w:right w:val="single" w:sz="4" w:space="0" w:color="auto"/>
            </w:tcBorders>
            <w:vAlign w:val="center"/>
          </w:tcPr>
          <w:p w14:paraId="3B1A6275" w14:textId="77777777" w:rsidR="00C85622" w:rsidRPr="005371F4" w:rsidRDefault="00F26744">
            <w:pPr>
              <w:adjustRightInd w:val="0"/>
              <w:spacing w:line="360" w:lineRule="exact"/>
              <w:jc w:val="center"/>
              <w:textAlignment w:val="baseline"/>
              <w:rPr>
                <w:rFonts w:ascii="宋体" w:hAnsi="宋体"/>
                <w:b/>
                <w:szCs w:val="21"/>
              </w:rPr>
            </w:pPr>
            <w:r w:rsidRPr="005371F4">
              <w:rPr>
                <w:rFonts w:ascii="宋体" w:hAnsi="宋体" w:hint="eastAsia"/>
                <w:b/>
                <w:szCs w:val="21"/>
              </w:rPr>
              <w:t>1</w:t>
            </w:r>
          </w:p>
        </w:tc>
        <w:tc>
          <w:tcPr>
            <w:tcW w:w="1320" w:type="dxa"/>
            <w:tcBorders>
              <w:top w:val="single" w:sz="4" w:space="0" w:color="auto"/>
              <w:left w:val="single" w:sz="4" w:space="0" w:color="auto"/>
              <w:bottom w:val="single" w:sz="4" w:space="0" w:color="auto"/>
              <w:right w:val="single" w:sz="4" w:space="0" w:color="auto"/>
            </w:tcBorders>
            <w:vAlign w:val="center"/>
          </w:tcPr>
          <w:p w14:paraId="7236FE22" w14:textId="77777777" w:rsidR="00C85622" w:rsidRPr="005371F4" w:rsidRDefault="00F26744">
            <w:pPr>
              <w:adjustRightInd w:val="0"/>
              <w:spacing w:line="360" w:lineRule="exact"/>
              <w:jc w:val="center"/>
              <w:textAlignment w:val="baseline"/>
              <w:rPr>
                <w:rFonts w:ascii="宋体" w:hAnsi="宋体"/>
                <w:b/>
                <w:szCs w:val="21"/>
              </w:rPr>
            </w:pPr>
            <w:r w:rsidRPr="005371F4">
              <w:rPr>
                <w:rFonts w:ascii="宋体" w:hAnsi="宋体" w:hint="eastAsia"/>
                <w:b/>
                <w:szCs w:val="21"/>
              </w:rPr>
              <w:t>价格分</w:t>
            </w:r>
          </w:p>
          <w:p w14:paraId="618DFFBC" w14:textId="77777777" w:rsidR="00C85622" w:rsidRPr="005371F4" w:rsidRDefault="00F26744">
            <w:pPr>
              <w:adjustRightInd w:val="0"/>
              <w:spacing w:line="360" w:lineRule="exact"/>
              <w:jc w:val="center"/>
              <w:textAlignment w:val="baseline"/>
              <w:rPr>
                <w:rFonts w:ascii="宋体" w:hAnsi="宋体"/>
                <w:szCs w:val="21"/>
              </w:rPr>
            </w:pPr>
            <w:r w:rsidRPr="005371F4">
              <w:rPr>
                <w:rFonts w:ascii="宋体" w:hAnsi="宋体" w:hint="eastAsia"/>
                <w:b/>
                <w:szCs w:val="21"/>
              </w:rPr>
              <w:t>（30分）</w:t>
            </w:r>
          </w:p>
        </w:tc>
        <w:tc>
          <w:tcPr>
            <w:tcW w:w="1518" w:type="dxa"/>
            <w:tcBorders>
              <w:top w:val="single" w:sz="4" w:space="0" w:color="auto"/>
              <w:left w:val="single" w:sz="4" w:space="0" w:color="auto"/>
              <w:bottom w:val="single" w:sz="4" w:space="0" w:color="auto"/>
              <w:right w:val="single" w:sz="4" w:space="0" w:color="auto"/>
            </w:tcBorders>
            <w:vAlign w:val="center"/>
          </w:tcPr>
          <w:p w14:paraId="5DAB4B6C" w14:textId="77777777" w:rsidR="00C85622" w:rsidRPr="005371F4" w:rsidRDefault="00F26744">
            <w:pPr>
              <w:adjustRightInd w:val="0"/>
              <w:spacing w:line="360" w:lineRule="exact"/>
              <w:jc w:val="center"/>
              <w:textAlignment w:val="baseline"/>
              <w:rPr>
                <w:rFonts w:ascii="宋体" w:hAnsi="宋体"/>
                <w:szCs w:val="21"/>
              </w:rPr>
            </w:pPr>
            <w:r w:rsidRPr="005371F4">
              <w:rPr>
                <w:rFonts w:ascii="宋体" w:hAnsi="宋体" w:hint="eastAsia"/>
                <w:szCs w:val="21"/>
              </w:rPr>
              <w:t>投标报价</w:t>
            </w:r>
          </w:p>
          <w:p w14:paraId="37E36B71" w14:textId="77777777" w:rsidR="00C85622" w:rsidRPr="005371F4" w:rsidRDefault="00F26744">
            <w:pPr>
              <w:adjustRightInd w:val="0"/>
              <w:spacing w:line="360" w:lineRule="exact"/>
              <w:jc w:val="center"/>
              <w:textAlignment w:val="baseline"/>
              <w:rPr>
                <w:rFonts w:ascii="宋体" w:hAnsi="宋体"/>
                <w:szCs w:val="21"/>
              </w:rPr>
            </w:pPr>
            <w:r w:rsidRPr="005371F4">
              <w:rPr>
                <w:rFonts w:ascii="宋体" w:hAnsi="宋体" w:hint="eastAsia"/>
                <w:szCs w:val="21"/>
              </w:rPr>
              <w:t>（满分30分）</w:t>
            </w:r>
          </w:p>
        </w:tc>
        <w:tc>
          <w:tcPr>
            <w:tcW w:w="6087" w:type="dxa"/>
            <w:tcBorders>
              <w:top w:val="single" w:sz="4" w:space="0" w:color="auto"/>
              <w:left w:val="single" w:sz="4" w:space="0" w:color="auto"/>
              <w:bottom w:val="single" w:sz="4" w:space="0" w:color="auto"/>
              <w:right w:val="single" w:sz="4" w:space="0" w:color="auto"/>
            </w:tcBorders>
            <w:vAlign w:val="center"/>
          </w:tcPr>
          <w:p w14:paraId="0E75973F" w14:textId="77777777" w:rsidR="00C85622" w:rsidRPr="005371F4" w:rsidRDefault="00F26744">
            <w:pPr>
              <w:snapToGrid w:val="0"/>
              <w:spacing w:line="360" w:lineRule="auto"/>
              <w:ind w:firstLineChars="111" w:firstLine="233"/>
              <w:rPr>
                <w:rFonts w:ascii="宋体" w:hAnsi="宋体"/>
                <w:bCs/>
                <w:szCs w:val="21"/>
              </w:rPr>
            </w:pPr>
            <w:r w:rsidRPr="005371F4">
              <w:rPr>
                <w:rFonts w:ascii="宋体" w:hAnsi="宋体" w:hint="eastAsia"/>
                <w:bCs/>
                <w:szCs w:val="21"/>
              </w:rPr>
              <w:t>（1）评标报价为投标人的投标报价进行政策性扣除后的价格，评标报价只是作为评标时使用。最终中标人的中标金额等于投标报价。</w:t>
            </w:r>
          </w:p>
          <w:p w14:paraId="07362171" w14:textId="77777777" w:rsidR="00C85622" w:rsidRPr="005371F4" w:rsidRDefault="00F26744">
            <w:pPr>
              <w:snapToGrid w:val="0"/>
              <w:spacing w:line="360" w:lineRule="auto"/>
              <w:ind w:firstLineChars="111" w:firstLine="233"/>
              <w:rPr>
                <w:rFonts w:ascii="宋体" w:hAnsi="宋体"/>
                <w:bCs/>
                <w:szCs w:val="21"/>
              </w:rPr>
            </w:pPr>
            <w:r w:rsidRPr="005371F4">
              <w:rPr>
                <w:rFonts w:ascii="宋体" w:hAnsi="宋体" w:hint="eastAsia"/>
                <w:bCs/>
                <w:szCs w:val="21"/>
              </w:rPr>
              <w:t>（2）政策性扣除计算方法。</w:t>
            </w:r>
          </w:p>
          <w:p w14:paraId="2082AADF" w14:textId="77777777" w:rsidR="00C85622" w:rsidRPr="005371F4" w:rsidRDefault="00F26744">
            <w:pPr>
              <w:snapToGrid w:val="0"/>
              <w:spacing w:line="360" w:lineRule="auto"/>
              <w:ind w:firstLineChars="211" w:firstLine="443"/>
              <w:rPr>
                <w:rFonts w:ascii="宋体" w:hAnsi="宋体"/>
                <w:szCs w:val="21"/>
              </w:rPr>
            </w:pPr>
            <w:bookmarkStart w:id="142" w:name="_Hlk65858438"/>
            <w:r w:rsidRPr="005371F4">
              <w:rPr>
                <w:rFonts w:ascii="宋体" w:hAnsi="宋体" w:hint="eastAsia"/>
                <w:bCs/>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w:t>
            </w:r>
            <w:r w:rsidRPr="005371F4">
              <w:rPr>
                <w:rFonts w:ascii="宋体" w:hAnsi="宋体" w:hint="eastAsia"/>
                <w:bCs/>
                <w:szCs w:val="21"/>
                <w:u w:val="single"/>
              </w:rPr>
              <w:t xml:space="preserve"> 10  </w:t>
            </w:r>
            <w:r w:rsidRPr="005371F4">
              <w:rPr>
                <w:rFonts w:ascii="宋体" w:hAnsi="宋体" w:hint="eastAsia"/>
                <w:bCs/>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sidRPr="005371F4">
              <w:rPr>
                <w:rFonts w:ascii="宋体" w:hAnsi="宋体" w:hint="eastAsia"/>
                <w:bCs/>
                <w:szCs w:val="21"/>
                <w:u w:val="single"/>
              </w:rPr>
              <w:t xml:space="preserve"> </w:t>
            </w:r>
            <w:r w:rsidRPr="005371F4">
              <w:rPr>
                <w:rFonts w:ascii="宋体" w:hAnsi="宋体" w:hint="eastAsia"/>
                <w:bCs/>
                <w:szCs w:val="21"/>
              </w:rPr>
              <w:t>4%的扣除，用扣除后的价格参加评审，扣除后的价格为评标报价，即评标报价=投标报价×（1-</w:t>
            </w:r>
            <w:r w:rsidRPr="005371F4">
              <w:rPr>
                <w:rFonts w:ascii="宋体" w:hAnsi="宋体" w:hint="eastAsia"/>
                <w:bCs/>
                <w:szCs w:val="21"/>
                <w:u w:val="single"/>
              </w:rPr>
              <w:t xml:space="preserve"> 4</w:t>
            </w:r>
            <w:r w:rsidRPr="005371F4">
              <w:rPr>
                <w:rFonts w:ascii="宋体" w:hAnsi="宋体" w:hint="eastAsia"/>
                <w:bCs/>
                <w:szCs w:val="21"/>
              </w:rPr>
              <w:t>%）。除上述情况外，评标报价=投标报价。</w:t>
            </w:r>
            <w:bookmarkEnd w:id="142"/>
          </w:p>
          <w:p w14:paraId="59120F88" w14:textId="77777777" w:rsidR="00C85622" w:rsidRPr="005371F4" w:rsidRDefault="00F26744">
            <w:pPr>
              <w:snapToGrid w:val="0"/>
              <w:spacing w:line="360" w:lineRule="auto"/>
              <w:ind w:firstLineChars="111" w:firstLine="233"/>
              <w:rPr>
                <w:rFonts w:ascii="宋体" w:hAnsi="宋体"/>
                <w:bCs/>
                <w:szCs w:val="21"/>
              </w:rPr>
            </w:pPr>
            <w:r w:rsidRPr="005371F4">
              <w:rPr>
                <w:rFonts w:ascii="宋体" w:hAnsi="宋体" w:hint="eastAsia"/>
                <w:bCs/>
                <w:szCs w:val="21"/>
              </w:rPr>
              <w:t>（3）按照《财政部、司法部关于政府采购支持监狱企业发展有关问题的通知》（财库〔2014〕68号）的规定，监狱企业视同小型、微型企业，享受预留份额、评审中价格扣除等促进中小企业发展的政府采购政策。</w:t>
            </w:r>
            <w:r w:rsidRPr="005371F4">
              <w:rPr>
                <w:rFonts w:ascii="宋体" w:hAnsi="宋体" w:hint="eastAsia"/>
                <w:szCs w:val="21"/>
              </w:rPr>
              <w:t>监狱企业参加政府采购活动时，应当提供由省级以上监狱管理局、戒毒管理局（含新疆生产建设兵团）出具的属于监狱企业的证明文件。</w:t>
            </w:r>
            <w:r w:rsidRPr="005371F4">
              <w:rPr>
                <w:rFonts w:ascii="宋体" w:hAnsi="宋体" w:hint="eastAsia"/>
                <w:bCs/>
                <w:szCs w:val="21"/>
              </w:rPr>
              <w:t>监狱企业属于小型、微型企业的，不重复享受政策。</w:t>
            </w:r>
          </w:p>
          <w:p w14:paraId="6BE76715" w14:textId="77777777" w:rsidR="00C85622" w:rsidRPr="005371F4" w:rsidRDefault="00F26744">
            <w:pPr>
              <w:snapToGrid w:val="0"/>
              <w:spacing w:line="360" w:lineRule="auto"/>
              <w:ind w:firstLineChars="111" w:firstLine="233"/>
              <w:rPr>
                <w:rFonts w:ascii="宋体" w:hAnsi="宋体"/>
                <w:bCs/>
                <w:szCs w:val="21"/>
              </w:rPr>
            </w:pPr>
            <w:r w:rsidRPr="005371F4">
              <w:rPr>
                <w:rFonts w:ascii="宋体" w:hAnsi="宋体" w:hint="eastAsia"/>
                <w:szCs w:val="21"/>
              </w:rPr>
              <w:t>（4）按照</w:t>
            </w:r>
            <w:r w:rsidRPr="005371F4">
              <w:rPr>
                <w:rFonts w:ascii="宋体" w:hAnsi="宋体" w:hint="eastAsia"/>
                <w:bCs/>
                <w:szCs w:val="21"/>
              </w:rPr>
              <w:t>《关于促进残疾人就业政府采购政策的通知》（财库〔2017〕141号）的规定，残疾人福利性单位视同小型、微型企业，享受预留份额、评审中价格扣除等促进中小企业发展的政府采购政策。</w:t>
            </w:r>
            <w:r w:rsidRPr="005371F4">
              <w:rPr>
                <w:rFonts w:ascii="宋体" w:hAnsi="宋体" w:hint="eastAsia"/>
                <w:szCs w:val="21"/>
              </w:rPr>
              <w:t>残疾人福利性单位参加政府采购活动时，应当提供该通知规定的《残疾人福利性单位声明函》，并对声明的真实性负</w:t>
            </w:r>
            <w:r w:rsidRPr="005371F4">
              <w:rPr>
                <w:rFonts w:ascii="宋体" w:hAnsi="宋体" w:hint="eastAsia"/>
                <w:szCs w:val="21"/>
              </w:rPr>
              <w:lastRenderedPageBreak/>
              <w:t>责。</w:t>
            </w:r>
            <w:r w:rsidRPr="005371F4">
              <w:rPr>
                <w:rFonts w:ascii="宋体" w:hAnsi="宋体" w:hint="eastAsia"/>
                <w:bCs/>
                <w:szCs w:val="21"/>
              </w:rPr>
              <w:t>残疾人福利性单位属于小型、微型企业的，不重复享受政策。</w:t>
            </w:r>
          </w:p>
          <w:p w14:paraId="5D308CC0" w14:textId="77777777" w:rsidR="00C85622" w:rsidRPr="005371F4" w:rsidRDefault="00F26744">
            <w:pPr>
              <w:snapToGrid w:val="0"/>
              <w:spacing w:line="360" w:lineRule="auto"/>
              <w:ind w:firstLineChars="111" w:firstLine="233"/>
              <w:rPr>
                <w:rFonts w:ascii="宋体" w:hAnsi="宋体"/>
                <w:bCs/>
                <w:szCs w:val="21"/>
              </w:rPr>
            </w:pPr>
            <w:r w:rsidRPr="005371F4">
              <w:rPr>
                <w:rFonts w:ascii="宋体" w:hAnsi="宋体" w:hint="eastAsia"/>
                <w:bCs/>
                <w:szCs w:val="21"/>
              </w:rPr>
              <w:t>（5）满足招标文件要求且评标报价最低的评标报价为评标基准价，其价格分为满分。</w:t>
            </w:r>
          </w:p>
          <w:p w14:paraId="4341219A" w14:textId="77777777" w:rsidR="00C85622" w:rsidRPr="005371F4" w:rsidRDefault="00F26744">
            <w:pPr>
              <w:spacing w:line="360" w:lineRule="auto"/>
              <w:ind w:firstLineChars="111" w:firstLine="233"/>
              <w:rPr>
                <w:rFonts w:ascii="宋体" w:hAnsi="宋体"/>
                <w:bCs/>
                <w:szCs w:val="21"/>
              </w:rPr>
            </w:pPr>
            <w:r w:rsidRPr="005371F4">
              <w:rPr>
                <w:rFonts w:ascii="宋体" w:hAnsi="宋体" w:hint="eastAsia"/>
                <w:bCs/>
                <w:szCs w:val="21"/>
              </w:rPr>
              <w:t xml:space="preserve">（6）价格分计算公式：        </w:t>
            </w:r>
          </w:p>
          <w:p w14:paraId="78C6411E" w14:textId="77777777" w:rsidR="00C85622" w:rsidRPr="005371F4" w:rsidRDefault="00F26744">
            <w:pPr>
              <w:spacing w:line="240" w:lineRule="exact"/>
              <w:rPr>
                <w:rFonts w:ascii="宋体" w:hAnsi="宋体"/>
                <w:bCs/>
                <w:szCs w:val="21"/>
              </w:rPr>
            </w:pPr>
            <w:r w:rsidRPr="005371F4">
              <w:rPr>
                <w:rFonts w:hAnsi="宋体" w:hint="eastAsia"/>
                <w:bCs/>
              </w:rPr>
              <w:t>价格分</w:t>
            </w:r>
            <w:r w:rsidRPr="005371F4">
              <w:rPr>
                <w:rFonts w:hAnsi="宋体" w:cs="Courier New"/>
                <w:bCs/>
              </w:rPr>
              <w:t>=</w:t>
            </w:r>
            <w:r w:rsidRPr="005371F4">
              <w:rPr>
                <w:rFonts w:hAnsi="宋体" w:cs="Courier New" w:hint="eastAsia"/>
                <w:bCs/>
              </w:rPr>
              <w:t>（评标基准价／评标报价）×</w:t>
            </w:r>
            <w:r w:rsidRPr="005371F4">
              <w:rPr>
                <w:rFonts w:hAnsi="宋体"/>
                <w:bCs/>
                <w:u w:val="single"/>
              </w:rPr>
              <w:t>30</w:t>
            </w:r>
            <w:r w:rsidRPr="005371F4">
              <w:rPr>
                <w:rFonts w:hAnsi="宋体" w:cs="Courier New" w:hint="eastAsia"/>
                <w:bCs/>
              </w:rPr>
              <w:t>分</w:t>
            </w:r>
            <w:r w:rsidRPr="005371F4">
              <w:rPr>
                <w:rFonts w:ascii="宋体" w:hAnsi="宋体" w:hint="eastAsia"/>
                <w:szCs w:val="21"/>
              </w:rPr>
              <w:t xml:space="preserve">                             </w:t>
            </w:r>
            <w:r w:rsidRPr="005371F4">
              <w:rPr>
                <w:rFonts w:ascii="宋体" w:hAnsi="宋体" w:hint="eastAsia"/>
                <w:bCs/>
                <w:szCs w:val="21"/>
              </w:rPr>
              <w:t xml:space="preserve">              </w:t>
            </w:r>
          </w:p>
        </w:tc>
      </w:tr>
      <w:tr w:rsidR="00C52815" w:rsidRPr="005371F4" w14:paraId="21D185DB" w14:textId="77777777">
        <w:trPr>
          <w:trHeight w:val="2675"/>
          <w:jc w:val="center"/>
        </w:trPr>
        <w:tc>
          <w:tcPr>
            <w:tcW w:w="525" w:type="dxa"/>
            <w:vMerge w:val="restart"/>
            <w:tcBorders>
              <w:top w:val="single" w:sz="4" w:space="0" w:color="auto"/>
              <w:left w:val="single" w:sz="4" w:space="0" w:color="auto"/>
              <w:bottom w:val="single" w:sz="4" w:space="0" w:color="auto"/>
              <w:right w:val="single" w:sz="4" w:space="0" w:color="auto"/>
            </w:tcBorders>
            <w:vAlign w:val="center"/>
          </w:tcPr>
          <w:p w14:paraId="2F26079D" w14:textId="77777777" w:rsidR="00C85622" w:rsidRPr="005371F4" w:rsidRDefault="00F26744">
            <w:pPr>
              <w:adjustRightInd w:val="0"/>
              <w:spacing w:line="360" w:lineRule="exact"/>
              <w:textAlignment w:val="baseline"/>
              <w:rPr>
                <w:rFonts w:ascii="宋体" w:hAnsi="宋体"/>
                <w:b/>
                <w:szCs w:val="21"/>
              </w:rPr>
            </w:pPr>
            <w:r w:rsidRPr="005371F4">
              <w:rPr>
                <w:rFonts w:ascii="宋体" w:hAnsi="宋体" w:hint="eastAsia"/>
                <w:b/>
                <w:szCs w:val="21"/>
              </w:rPr>
              <w:t>2</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14:paraId="5A115D9C" w14:textId="77777777" w:rsidR="00C85622" w:rsidRPr="005371F4" w:rsidRDefault="00F26744">
            <w:pPr>
              <w:adjustRightInd w:val="0"/>
              <w:spacing w:line="360" w:lineRule="exact"/>
              <w:ind w:leftChars="-50" w:left="-105" w:rightChars="-50" w:right="-105"/>
              <w:jc w:val="center"/>
              <w:textAlignment w:val="baseline"/>
              <w:rPr>
                <w:rFonts w:ascii="宋体" w:hAnsi="宋体"/>
                <w:b/>
                <w:bCs/>
                <w:szCs w:val="21"/>
              </w:rPr>
            </w:pPr>
            <w:r w:rsidRPr="005371F4">
              <w:rPr>
                <w:rFonts w:ascii="宋体" w:hAnsi="宋体" w:hint="eastAsia"/>
                <w:b/>
                <w:bCs/>
                <w:szCs w:val="21"/>
              </w:rPr>
              <w:t>技术分</w:t>
            </w:r>
          </w:p>
          <w:p w14:paraId="57869597" w14:textId="77777777" w:rsidR="00C85622" w:rsidRPr="005371F4" w:rsidRDefault="00F26744">
            <w:pPr>
              <w:adjustRightInd w:val="0"/>
              <w:spacing w:line="360" w:lineRule="exact"/>
              <w:ind w:leftChars="-50" w:left="-105" w:rightChars="-50" w:right="-105"/>
              <w:jc w:val="center"/>
              <w:textAlignment w:val="baseline"/>
              <w:rPr>
                <w:rFonts w:ascii="宋体" w:hAnsi="宋体"/>
                <w:spacing w:val="-18"/>
                <w:szCs w:val="21"/>
              </w:rPr>
            </w:pPr>
            <w:r w:rsidRPr="005371F4">
              <w:rPr>
                <w:rFonts w:ascii="宋体" w:hAnsi="宋体" w:hint="eastAsia"/>
                <w:b/>
                <w:bCs/>
                <w:szCs w:val="21"/>
              </w:rPr>
              <w:t>（</w:t>
            </w:r>
            <w:r w:rsidRPr="005371F4">
              <w:rPr>
                <w:rFonts w:ascii="宋体" w:hAnsi="宋体" w:hint="eastAsia"/>
                <w:b/>
                <w:szCs w:val="21"/>
              </w:rPr>
              <w:t>满分60</w:t>
            </w:r>
            <w:r w:rsidRPr="005371F4">
              <w:rPr>
                <w:rFonts w:ascii="宋体" w:hAnsi="宋体" w:hint="eastAsia"/>
                <w:b/>
                <w:bCs/>
                <w:szCs w:val="21"/>
              </w:rPr>
              <w:t>分）</w:t>
            </w:r>
          </w:p>
        </w:tc>
        <w:tc>
          <w:tcPr>
            <w:tcW w:w="1518" w:type="dxa"/>
            <w:vMerge w:val="restart"/>
            <w:tcBorders>
              <w:top w:val="single" w:sz="4" w:space="0" w:color="auto"/>
              <w:left w:val="single" w:sz="4" w:space="0" w:color="auto"/>
              <w:bottom w:val="single" w:sz="4" w:space="0" w:color="auto"/>
              <w:right w:val="single" w:sz="4" w:space="0" w:color="auto"/>
            </w:tcBorders>
            <w:vAlign w:val="center"/>
          </w:tcPr>
          <w:p w14:paraId="4199AB28" w14:textId="77777777" w:rsidR="00C85622" w:rsidRPr="005371F4" w:rsidRDefault="00F26744">
            <w:pPr>
              <w:adjustRightInd w:val="0"/>
              <w:spacing w:line="360" w:lineRule="exact"/>
              <w:jc w:val="center"/>
              <w:textAlignment w:val="baseline"/>
              <w:rPr>
                <w:rFonts w:ascii="宋体" w:hAnsi="宋体"/>
                <w:bCs/>
                <w:szCs w:val="21"/>
              </w:rPr>
            </w:pPr>
            <w:r w:rsidRPr="005371F4">
              <w:rPr>
                <w:rFonts w:ascii="宋体" w:hAnsi="宋体" w:hint="eastAsia"/>
                <w:szCs w:val="21"/>
              </w:rPr>
              <w:t>设备性能（满分21分）</w:t>
            </w:r>
          </w:p>
        </w:tc>
        <w:tc>
          <w:tcPr>
            <w:tcW w:w="6087" w:type="dxa"/>
            <w:tcBorders>
              <w:top w:val="single" w:sz="4" w:space="0" w:color="auto"/>
              <w:left w:val="single" w:sz="4" w:space="0" w:color="auto"/>
              <w:bottom w:val="single" w:sz="4" w:space="0" w:color="auto"/>
              <w:right w:val="single" w:sz="4" w:space="0" w:color="auto"/>
            </w:tcBorders>
            <w:vAlign w:val="center"/>
          </w:tcPr>
          <w:p w14:paraId="37E77237" w14:textId="77777777" w:rsidR="00C85622" w:rsidRPr="005371F4" w:rsidRDefault="00F26744">
            <w:pPr>
              <w:adjustRightInd w:val="0"/>
              <w:spacing w:line="360" w:lineRule="exact"/>
              <w:textAlignment w:val="baseline"/>
              <w:rPr>
                <w:rFonts w:ascii="宋体" w:hAnsi="宋体"/>
                <w:b/>
                <w:bCs/>
                <w:szCs w:val="21"/>
              </w:rPr>
            </w:pPr>
            <w:r w:rsidRPr="005371F4">
              <w:rPr>
                <w:rFonts w:ascii="宋体" w:hAnsi="宋体" w:hint="eastAsia"/>
                <w:bCs/>
                <w:szCs w:val="21"/>
              </w:rPr>
              <w:t>技术参数完全满足招标文件要求的基础上</w:t>
            </w:r>
          </w:p>
          <w:p w14:paraId="419BD0AC" w14:textId="77777777" w:rsidR="00C85622" w:rsidRPr="005371F4" w:rsidRDefault="00F26744">
            <w:pPr>
              <w:adjustRightInd w:val="0"/>
              <w:spacing w:line="360" w:lineRule="exact"/>
              <w:textAlignment w:val="baseline"/>
              <w:rPr>
                <w:rFonts w:ascii="宋体" w:hAnsi="宋体"/>
                <w:bCs/>
                <w:szCs w:val="21"/>
              </w:rPr>
            </w:pPr>
            <w:r w:rsidRPr="005371F4">
              <w:rPr>
                <w:rFonts w:ascii="宋体" w:hAnsi="宋体" w:hint="eastAsia"/>
                <w:b/>
                <w:bCs/>
                <w:szCs w:val="21"/>
              </w:rPr>
              <w:t>标</w:t>
            </w:r>
            <w:r w:rsidRPr="005371F4">
              <w:rPr>
                <w:rFonts w:ascii="宋体" w:hAnsi="宋体" w:cs="宋体" w:hint="eastAsia"/>
                <w:b/>
                <w:szCs w:val="21"/>
              </w:rPr>
              <w:t>▲的技术参数</w:t>
            </w:r>
            <w:r w:rsidRPr="005371F4">
              <w:rPr>
                <w:rFonts w:ascii="宋体" w:hAnsi="宋体" w:hint="eastAsia"/>
                <w:bCs/>
                <w:szCs w:val="21"/>
              </w:rPr>
              <w:t>有优于招标文件要求且评标时被评标委员会接受的，每优于一项加3分。（满分15分）</w:t>
            </w:r>
          </w:p>
          <w:p w14:paraId="48368A12" w14:textId="77777777" w:rsidR="00C85622" w:rsidRPr="005371F4" w:rsidRDefault="00F26744">
            <w:pPr>
              <w:adjustRightInd w:val="0"/>
              <w:spacing w:line="360" w:lineRule="exact"/>
              <w:textAlignment w:val="baseline"/>
              <w:rPr>
                <w:rFonts w:ascii="宋体" w:hAnsi="宋体"/>
                <w:szCs w:val="21"/>
              </w:rPr>
            </w:pPr>
            <w:r w:rsidRPr="005371F4">
              <w:rPr>
                <w:rFonts w:ascii="宋体" w:hAnsi="宋体" w:hint="eastAsia"/>
                <w:szCs w:val="21"/>
              </w:rPr>
              <w:t>注：投标参数及功能有优于的（表述为≥时，大于标准值的可视为优于；表述为≤时，小于标准值的可视为优于），投标人须在投标文件中提供投标产品的彩页或第三方检测报告复印件或厂家出具的技术参数说明等证明材料作为佐证</w:t>
            </w:r>
          </w:p>
        </w:tc>
      </w:tr>
      <w:tr w:rsidR="00C52815" w:rsidRPr="005371F4" w14:paraId="566D711C" w14:textId="77777777">
        <w:trPr>
          <w:trHeight w:val="2405"/>
          <w:jc w:val="center"/>
        </w:trPr>
        <w:tc>
          <w:tcPr>
            <w:tcW w:w="9450" w:type="dxa"/>
            <w:vMerge/>
            <w:tcBorders>
              <w:top w:val="single" w:sz="4" w:space="0" w:color="auto"/>
              <w:left w:val="single" w:sz="4" w:space="0" w:color="auto"/>
              <w:bottom w:val="single" w:sz="4" w:space="0" w:color="auto"/>
              <w:right w:val="single" w:sz="4" w:space="0" w:color="auto"/>
            </w:tcBorders>
            <w:vAlign w:val="center"/>
          </w:tcPr>
          <w:p w14:paraId="6E109561" w14:textId="77777777" w:rsidR="00C85622" w:rsidRPr="005371F4" w:rsidRDefault="00C85622">
            <w:pPr>
              <w:widowControl/>
              <w:jc w:val="left"/>
              <w:rPr>
                <w:rFonts w:ascii="宋体" w:hAnsi="宋体"/>
                <w:b/>
                <w:szCs w:val="21"/>
              </w:rPr>
            </w:pPr>
          </w:p>
        </w:tc>
        <w:tc>
          <w:tcPr>
            <w:tcW w:w="1320" w:type="dxa"/>
            <w:vMerge/>
            <w:tcBorders>
              <w:top w:val="single" w:sz="4" w:space="0" w:color="auto"/>
              <w:left w:val="single" w:sz="4" w:space="0" w:color="auto"/>
              <w:bottom w:val="single" w:sz="4" w:space="0" w:color="auto"/>
              <w:right w:val="single" w:sz="4" w:space="0" w:color="auto"/>
            </w:tcBorders>
            <w:vAlign w:val="center"/>
          </w:tcPr>
          <w:p w14:paraId="5173C963" w14:textId="77777777" w:rsidR="00C85622" w:rsidRPr="005371F4" w:rsidRDefault="00C85622">
            <w:pPr>
              <w:widowControl/>
              <w:jc w:val="left"/>
              <w:rPr>
                <w:rFonts w:ascii="宋体" w:hAnsi="宋体"/>
                <w:spacing w:val="-18"/>
                <w:szCs w:val="21"/>
              </w:rPr>
            </w:pPr>
          </w:p>
        </w:tc>
        <w:tc>
          <w:tcPr>
            <w:tcW w:w="1518" w:type="dxa"/>
            <w:vMerge/>
            <w:tcBorders>
              <w:top w:val="single" w:sz="4" w:space="0" w:color="auto"/>
              <w:left w:val="single" w:sz="4" w:space="0" w:color="auto"/>
              <w:bottom w:val="single" w:sz="4" w:space="0" w:color="auto"/>
              <w:right w:val="single" w:sz="4" w:space="0" w:color="auto"/>
            </w:tcBorders>
            <w:vAlign w:val="center"/>
          </w:tcPr>
          <w:p w14:paraId="776EC0FF" w14:textId="77777777" w:rsidR="00C85622" w:rsidRPr="005371F4" w:rsidRDefault="00C85622">
            <w:pPr>
              <w:widowControl/>
              <w:jc w:val="left"/>
              <w:rPr>
                <w:rFonts w:ascii="宋体" w:hAnsi="宋体"/>
                <w:bCs/>
                <w:szCs w:val="21"/>
              </w:rPr>
            </w:pPr>
          </w:p>
        </w:tc>
        <w:tc>
          <w:tcPr>
            <w:tcW w:w="6087" w:type="dxa"/>
            <w:tcBorders>
              <w:top w:val="single" w:sz="4" w:space="0" w:color="auto"/>
              <w:left w:val="single" w:sz="4" w:space="0" w:color="auto"/>
              <w:bottom w:val="single" w:sz="4" w:space="0" w:color="auto"/>
              <w:right w:val="single" w:sz="4" w:space="0" w:color="auto"/>
            </w:tcBorders>
            <w:vAlign w:val="center"/>
          </w:tcPr>
          <w:p w14:paraId="6B30F06F" w14:textId="77777777" w:rsidR="00C85622" w:rsidRPr="005371F4" w:rsidRDefault="00F26744">
            <w:pPr>
              <w:adjustRightInd w:val="0"/>
              <w:spacing w:line="360" w:lineRule="exact"/>
              <w:textAlignment w:val="baseline"/>
              <w:rPr>
                <w:rFonts w:ascii="宋体" w:hAnsi="宋体"/>
                <w:b/>
                <w:bCs/>
                <w:szCs w:val="21"/>
              </w:rPr>
            </w:pPr>
            <w:r w:rsidRPr="005371F4">
              <w:rPr>
                <w:rFonts w:ascii="宋体" w:hAnsi="宋体" w:hint="eastAsia"/>
                <w:bCs/>
                <w:szCs w:val="21"/>
              </w:rPr>
              <w:t>技术参数完全满足招标文件要求的基础上</w:t>
            </w:r>
          </w:p>
          <w:p w14:paraId="456BCB65" w14:textId="77777777" w:rsidR="00C85622" w:rsidRPr="005371F4" w:rsidRDefault="00F26744">
            <w:pPr>
              <w:adjustRightInd w:val="0"/>
              <w:spacing w:line="360" w:lineRule="exact"/>
              <w:textAlignment w:val="baseline"/>
              <w:rPr>
                <w:rFonts w:ascii="宋体" w:hAnsi="宋体"/>
                <w:bCs/>
                <w:szCs w:val="21"/>
              </w:rPr>
            </w:pPr>
            <w:r w:rsidRPr="005371F4">
              <w:rPr>
                <w:rFonts w:ascii="宋体" w:hAnsi="宋体" w:hint="eastAsia"/>
                <w:b/>
                <w:bCs/>
                <w:szCs w:val="21"/>
              </w:rPr>
              <w:t>未标</w:t>
            </w:r>
            <w:r w:rsidRPr="005371F4">
              <w:rPr>
                <w:rFonts w:ascii="宋体" w:hAnsi="宋体" w:cs="宋体" w:hint="eastAsia"/>
                <w:b/>
                <w:szCs w:val="21"/>
              </w:rPr>
              <w:t>▲的技术参数</w:t>
            </w:r>
            <w:r w:rsidRPr="005371F4">
              <w:rPr>
                <w:rFonts w:ascii="宋体" w:hAnsi="宋体" w:hint="eastAsia"/>
                <w:bCs/>
                <w:szCs w:val="21"/>
              </w:rPr>
              <w:t>有优于招标文件要求且评标时被评标委员会接受的，每优于一项加2分。（满分6分）</w:t>
            </w:r>
          </w:p>
          <w:p w14:paraId="0936ABFC" w14:textId="77777777" w:rsidR="00C85622" w:rsidRPr="005371F4" w:rsidRDefault="00F26744">
            <w:pPr>
              <w:adjustRightInd w:val="0"/>
              <w:spacing w:line="360" w:lineRule="exact"/>
              <w:textAlignment w:val="baseline"/>
            </w:pPr>
            <w:r w:rsidRPr="005371F4">
              <w:rPr>
                <w:rFonts w:ascii="宋体" w:hAnsi="宋体" w:hint="eastAsia"/>
                <w:szCs w:val="21"/>
              </w:rPr>
              <w:t>注：投标参数及功能有优于的（表述为≥时，大于标准值的可视为优于；表述为≤时，小于标准值的可视为优于），投标人须在投标文件中提供投标产品的彩页或第三方检测报告复印件或厂家出具的技术参数说明等证明材料作为佐证</w:t>
            </w:r>
          </w:p>
        </w:tc>
      </w:tr>
      <w:tr w:rsidR="00C52815" w:rsidRPr="005371F4" w14:paraId="66BF776A" w14:textId="77777777">
        <w:trPr>
          <w:trHeight w:val="841"/>
          <w:jc w:val="center"/>
        </w:trPr>
        <w:tc>
          <w:tcPr>
            <w:tcW w:w="9450" w:type="dxa"/>
            <w:vMerge/>
            <w:tcBorders>
              <w:top w:val="single" w:sz="4" w:space="0" w:color="auto"/>
              <w:left w:val="single" w:sz="4" w:space="0" w:color="auto"/>
              <w:bottom w:val="single" w:sz="4" w:space="0" w:color="auto"/>
              <w:right w:val="single" w:sz="4" w:space="0" w:color="auto"/>
            </w:tcBorders>
            <w:vAlign w:val="center"/>
          </w:tcPr>
          <w:p w14:paraId="4D5F6437" w14:textId="77777777" w:rsidR="00C85622" w:rsidRPr="005371F4" w:rsidRDefault="00C85622">
            <w:pPr>
              <w:widowControl/>
              <w:jc w:val="left"/>
              <w:rPr>
                <w:rFonts w:ascii="宋体" w:hAnsi="宋体"/>
                <w:b/>
                <w:szCs w:val="21"/>
              </w:rPr>
            </w:pPr>
          </w:p>
        </w:tc>
        <w:tc>
          <w:tcPr>
            <w:tcW w:w="1320" w:type="dxa"/>
            <w:vMerge/>
            <w:tcBorders>
              <w:top w:val="single" w:sz="4" w:space="0" w:color="auto"/>
              <w:left w:val="single" w:sz="4" w:space="0" w:color="auto"/>
              <w:bottom w:val="single" w:sz="4" w:space="0" w:color="auto"/>
              <w:right w:val="single" w:sz="4" w:space="0" w:color="auto"/>
            </w:tcBorders>
            <w:vAlign w:val="center"/>
          </w:tcPr>
          <w:p w14:paraId="1C1ACB43" w14:textId="77777777" w:rsidR="00C85622" w:rsidRPr="005371F4" w:rsidRDefault="00C85622">
            <w:pPr>
              <w:widowControl/>
              <w:jc w:val="left"/>
              <w:rPr>
                <w:rFonts w:ascii="宋体" w:hAnsi="宋体"/>
                <w:spacing w:val="-18"/>
                <w:szCs w:val="21"/>
              </w:rPr>
            </w:pPr>
          </w:p>
        </w:tc>
        <w:tc>
          <w:tcPr>
            <w:tcW w:w="1518" w:type="dxa"/>
            <w:tcBorders>
              <w:top w:val="single" w:sz="4" w:space="0" w:color="auto"/>
              <w:left w:val="single" w:sz="4" w:space="0" w:color="auto"/>
              <w:bottom w:val="single" w:sz="4" w:space="0" w:color="auto"/>
              <w:right w:val="single" w:sz="4" w:space="0" w:color="auto"/>
            </w:tcBorders>
            <w:vAlign w:val="center"/>
          </w:tcPr>
          <w:p w14:paraId="77D1148A" w14:textId="77777777" w:rsidR="00C85622" w:rsidRPr="005371F4" w:rsidRDefault="00F26744">
            <w:pPr>
              <w:widowControl/>
              <w:jc w:val="left"/>
              <w:rPr>
                <w:rFonts w:ascii="宋体" w:hAnsi="宋体"/>
                <w:szCs w:val="21"/>
              </w:rPr>
            </w:pPr>
            <w:r w:rsidRPr="005371F4">
              <w:rPr>
                <w:rFonts w:ascii="宋体" w:hAnsi="宋体" w:hint="eastAsia"/>
                <w:szCs w:val="21"/>
              </w:rPr>
              <w:t>项目实施方案</w:t>
            </w:r>
          </w:p>
          <w:p w14:paraId="29086511" w14:textId="77777777" w:rsidR="00C85622" w:rsidRPr="005371F4" w:rsidRDefault="00F26744">
            <w:pPr>
              <w:pStyle w:val="aa"/>
              <w:rPr>
                <w:rFonts w:ascii="宋体" w:hAnsi="宋体"/>
                <w:kern w:val="2"/>
                <w:sz w:val="21"/>
                <w:szCs w:val="21"/>
              </w:rPr>
            </w:pPr>
            <w:r w:rsidRPr="005371F4">
              <w:rPr>
                <w:rFonts w:ascii="宋体" w:hAnsi="宋体" w:hint="eastAsia"/>
                <w:kern w:val="2"/>
                <w:sz w:val="21"/>
                <w:szCs w:val="21"/>
              </w:rPr>
              <w:t>（满分12分）</w:t>
            </w:r>
          </w:p>
        </w:tc>
        <w:tc>
          <w:tcPr>
            <w:tcW w:w="6087" w:type="dxa"/>
            <w:tcBorders>
              <w:top w:val="single" w:sz="4" w:space="0" w:color="auto"/>
              <w:left w:val="single" w:sz="4" w:space="0" w:color="auto"/>
              <w:bottom w:val="single" w:sz="4" w:space="0" w:color="auto"/>
              <w:right w:val="single" w:sz="4" w:space="0" w:color="auto"/>
            </w:tcBorders>
            <w:vAlign w:val="center"/>
          </w:tcPr>
          <w:p w14:paraId="5AD71C76" w14:textId="77777777" w:rsidR="00C85622" w:rsidRPr="005371F4" w:rsidRDefault="00F26744">
            <w:pPr>
              <w:pStyle w:val="ad"/>
              <w:spacing w:line="360" w:lineRule="exact"/>
              <w:rPr>
                <w:rFonts w:hAnsi="宋体"/>
                <w:kern w:val="2"/>
                <w:sz w:val="21"/>
              </w:rPr>
            </w:pPr>
            <w:r w:rsidRPr="005371F4">
              <w:rPr>
                <w:rFonts w:hAnsi="宋体" w:hint="eastAsia"/>
                <w:kern w:val="2"/>
                <w:sz w:val="21"/>
              </w:rPr>
              <w:t>一档（4分）：方案包含从货源组织、设备运输、货到现场后安装调试等所有供货流程及进度计划安排，所有环节步骤清晰，责任人员明确，能确保产品供货。</w:t>
            </w:r>
          </w:p>
          <w:p w14:paraId="6E4A5734" w14:textId="77777777" w:rsidR="00C85622" w:rsidRPr="005371F4" w:rsidRDefault="00F26744">
            <w:pPr>
              <w:pStyle w:val="ad"/>
              <w:spacing w:line="360" w:lineRule="exact"/>
              <w:rPr>
                <w:rFonts w:hAnsi="宋体"/>
                <w:kern w:val="2"/>
                <w:sz w:val="21"/>
              </w:rPr>
            </w:pPr>
            <w:r w:rsidRPr="005371F4">
              <w:rPr>
                <w:rFonts w:hAnsi="宋体" w:hint="eastAsia"/>
                <w:kern w:val="2"/>
                <w:sz w:val="21"/>
              </w:rPr>
              <w:t>二档（8分）：在上一档的基础上，完整列明各实施环节的实施办法和保障措施，分析供货流程各环节可能出现的问题并提出解决措施，同时提供现场安装调试方案。</w:t>
            </w:r>
          </w:p>
          <w:p w14:paraId="1BF99A08" w14:textId="77777777" w:rsidR="00C85622" w:rsidRPr="005371F4" w:rsidRDefault="00F26744">
            <w:pPr>
              <w:pStyle w:val="ad"/>
              <w:spacing w:line="360" w:lineRule="exact"/>
              <w:rPr>
                <w:rFonts w:hAnsi="宋体"/>
              </w:rPr>
            </w:pPr>
            <w:r w:rsidRPr="005371F4">
              <w:rPr>
                <w:rFonts w:hAnsi="宋体" w:hint="eastAsia"/>
                <w:kern w:val="2"/>
                <w:sz w:val="21"/>
              </w:rPr>
              <w:t>三档（12分）：在上一档的基础上，分析本项目的难点重点，</w:t>
            </w:r>
            <w:r w:rsidRPr="005371F4">
              <w:rPr>
                <w:rFonts w:hAnsi="宋体" w:hint="eastAsia"/>
              </w:rPr>
              <w:t>建立符合本项目合同履行实施的组织机构，实施计划分阶段计划，阶段性目标清晰，提供完善可行的质量控制措施、安全保障措施、应急保障措施。提供对实施人员进行阶段性考核的计划。</w:t>
            </w:r>
            <w:r w:rsidRPr="005371F4">
              <w:rPr>
                <w:rFonts w:hAnsi="宋体" w:hint="eastAsia"/>
                <w:kern w:val="2"/>
                <w:sz w:val="21"/>
              </w:rPr>
              <w:t>未提供方案或方案达不到进档要求的得0分。</w:t>
            </w:r>
          </w:p>
        </w:tc>
      </w:tr>
      <w:tr w:rsidR="00C52815" w:rsidRPr="005371F4" w14:paraId="6F57C84C" w14:textId="77777777">
        <w:trPr>
          <w:jc w:val="center"/>
        </w:trPr>
        <w:tc>
          <w:tcPr>
            <w:tcW w:w="9450" w:type="dxa"/>
            <w:vMerge/>
            <w:tcBorders>
              <w:top w:val="single" w:sz="4" w:space="0" w:color="auto"/>
              <w:left w:val="single" w:sz="4" w:space="0" w:color="auto"/>
              <w:bottom w:val="single" w:sz="4" w:space="0" w:color="auto"/>
              <w:right w:val="single" w:sz="4" w:space="0" w:color="auto"/>
            </w:tcBorders>
            <w:vAlign w:val="center"/>
          </w:tcPr>
          <w:p w14:paraId="6AFBE94D" w14:textId="77777777" w:rsidR="00C85622" w:rsidRPr="005371F4" w:rsidRDefault="00C85622">
            <w:pPr>
              <w:widowControl/>
              <w:jc w:val="left"/>
              <w:rPr>
                <w:rFonts w:ascii="宋体" w:hAnsi="宋体"/>
                <w:b/>
                <w:szCs w:val="21"/>
              </w:rPr>
            </w:pPr>
          </w:p>
        </w:tc>
        <w:tc>
          <w:tcPr>
            <w:tcW w:w="1320" w:type="dxa"/>
            <w:vMerge/>
            <w:tcBorders>
              <w:top w:val="single" w:sz="4" w:space="0" w:color="auto"/>
              <w:left w:val="single" w:sz="4" w:space="0" w:color="auto"/>
              <w:bottom w:val="single" w:sz="4" w:space="0" w:color="auto"/>
              <w:right w:val="single" w:sz="4" w:space="0" w:color="auto"/>
            </w:tcBorders>
            <w:vAlign w:val="center"/>
          </w:tcPr>
          <w:p w14:paraId="27E493E6" w14:textId="77777777" w:rsidR="00C85622" w:rsidRPr="005371F4" w:rsidRDefault="00C85622">
            <w:pPr>
              <w:widowControl/>
              <w:jc w:val="left"/>
              <w:rPr>
                <w:rFonts w:ascii="宋体" w:hAnsi="宋体"/>
                <w:spacing w:val="-18"/>
                <w:szCs w:val="21"/>
              </w:rPr>
            </w:pP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C18E94E" w14:textId="77777777" w:rsidR="00C85622" w:rsidRPr="005371F4" w:rsidRDefault="00F26744">
            <w:pPr>
              <w:spacing w:line="410" w:lineRule="exact"/>
              <w:jc w:val="center"/>
              <w:rPr>
                <w:rFonts w:ascii="宋体" w:hAnsi="宋体"/>
                <w:szCs w:val="21"/>
              </w:rPr>
            </w:pPr>
            <w:r w:rsidRPr="005371F4">
              <w:rPr>
                <w:rFonts w:ascii="宋体" w:hAnsi="宋体" w:hint="eastAsia"/>
                <w:szCs w:val="21"/>
              </w:rPr>
              <w:t>售后服务方案</w:t>
            </w:r>
          </w:p>
          <w:p w14:paraId="2BC51408" w14:textId="77777777" w:rsidR="00C85622" w:rsidRPr="005371F4" w:rsidRDefault="00F26744">
            <w:pPr>
              <w:pStyle w:val="aa"/>
              <w:rPr>
                <w:rFonts w:ascii="宋体" w:hAnsi="宋体"/>
                <w:kern w:val="2"/>
                <w:sz w:val="21"/>
                <w:szCs w:val="21"/>
              </w:rPr>
            </w:pPr>
            <w:r w:rsidRPr="005371F4">
              <w:rPr>
                <w:rFonts w:ascii="宋体" w:hAnsi="宋体" w:hint="eastAsia"/>
                <w:kern w:val="2"/>
                <w:sz w:val="21"/>
                <w:szCs w:val="21"/>
              </w:rPr>
              <w:t>（满分12分）</w:t>
            </w:r>
          </w:p>
        </w:tc>
        <w:tc>
          <w:tcPr>
            <w:tcW w:w="6087" w:type="dxa"/>
            <w:tcBorders>
              <w:top w:val="single" w:sz="4" w:space="0" w:color="auto"/>
              <w:left w:val="single" w:sz="4" w:space="0" w:color="auto"/>
              <w:bottom w:val="single" w:sz="4" w:space="0" w:color="auto"/>
              <w:right w:val="single" w:sz="4" w:space="0" w:color="auto"/>
            </w:tcBorders>
            <w:vAlign w:val="center"/>
          </w:tcPr>
          <w:p w14:paraId="518FA78D" w14:textId="77777777" w:rsidR="00C85622" w:rsidRPr="005371F4" w:rsidRDefault="00F26744">
            <w:pPr>
              <w:spacing w:line="410" w:lineRule="exact"/>
              <w:rPr>
                <w:rFonts w:ascii="宋体" w:hAnsi="宋体"/>
                <w:szCs w:val="21"/>
              </w:rPr>
            </w:pPr>
            <w:r w:rsidRPr="005371F4">
              <w:rPr>
                <w:rFonts w:ascii="宋体" w:hAnsi="宋体" w:hint="eastAsia"/>
                <w:szCs w:val="21"/>
              </w:rPr>
              <w:t>一档（4分）：售后服务方案满足采购要求，仅对采购人提出的要求进行了部分细化。</w:t>
            </w:r>
          </w:p>
          <w:p w14:paraId="7FB45876" w14:textId="77777777" w:rsidR="00C85622" w:rsidRPr="005371F4" w:rsidRDefault="00F26744">
            <w:pPr>
              <w:spacing w:line="410" w:lineRule="exact"/>
              <w:rPr>
                <w:rFonts w:ascii="宋体" w:hAnsi="宋体"/>
                <w:szCs w:val="21"/>
              </w:rPr>
            </w:pPr>
            <w:r w:rsidRPr="005371F4">
              <w:rPr>
                <w:rFonts w:ascii="宋体" w:hAnsi="宋体" w:hint="eastAsia"/>
                <w:szCs w:val="21"/>
              </w:rPr>
              <w:t>二档（8分）：在满足一档的基础上，售后服务要求对本项目具有针对性，提供了故障处理流程、维护保障流程及组织架构，售后服务方案表述清晰、完整，措施有效可行，故障响应时间、到</w:t>
            </w:r>
            <w:r w:rsidRPr="005371F4">
              <w:rPr>
                <w:rFonts w:ascii="宋体" w:hAnsi="宋体" w:hint="eastAsia"/>
                <w:szCs w:val="21"/>
              </w:rPr>
              <w:lastRenderedPageBreak/>
              <w:t>达故障现场时间安排合理，故障维护方案合理。</w:t>
            </w:r>
          </w:p>
          <w:p w14:paraId="65123CC1" w14:textId="77777777" w:rsidR="00C85622" w:rsidRPr="005371F4" w:rsidRDefault="00F26744">
            <w:pPr>
              <w:spacing w:line="410" w:lineRule="exact"/>
              <w:rPr>
                <w:rFonts w:ascii="宋体" w:hAnsi="宋体"/>
                <w:szCs w:val="21"/>
              </w:rPr>
            </w:pPr>
            <w:r w:rsidRPr="005371F4">
              <w:rPr>
                <w:rFonts w:ascii="宋体" w:hAnsi="宋体" w:hint="eastAsia"/>
                <w:szCs w:val="21"/>
              </w:rPr>
              <w:t>三档（12分）：在满足二档的基础上，售后服务方案完善可行，</w:t>
            </w:r>
            <w:r w:rsidRPr="005371F4">
              <w:rPr>
                <w:rFonts w:ascii="宋体" w:hAnsi="宋体" w:cs="宋体" w:hint="eastAsia"/>
                <w:kern w:val="0"/>
                <w:szCs w:val="21"/>
              </w:rPr>
              <w:t>故障响应时间、到达现场维护时间、修复时间优于招标文件要求，有售后服务流程图</w:t>
            </w:r>
            <w:r w:rsidRPr="005371F4">
              <w:rPr>
                <w:rFonts w:ascii="宋体" w:hAnsi="宋体" w:hint="eastAsia"/>
                <w:szCs w:val="21"/>
              </w:rPr>
              <w:t>，详细说明售后工作内容、阐述清楚售后服务办法及保障体系，具有完备售后服务规范和管理制度。</w:t>
            </w:r>
          </w:p>
          <w:p w14:paraId="576AB138" w14:textId="77777777" w:rsidR="00C85622" w:rsidRPr="005371F4" w:rsidRDefault="00F26744">
            <w:pPr>
              <w:pStyle w:val="aa"/>
            </w:pPr>
            <w:r w:rsidRPr="005371F4">
              <w:rPr>
                <w:rFonts w:hAnsi="宋体" w:hint="eastAsia"/>
                <w:kern w:val="2"/>
                <w:sz w:val="21"/>
              </w:rPr>
              <w:t>未提供方案或方案达不到进档要求的得</w:t>
            </w:r>
            <w:r w:rsidRPr="005371F4">
              <w:rPr>
                <w:rFonts w:hAnsi="宋体"/>
                <w:kern w:val="2"/>
                <w:sz w:val="21"/>
              </w:rPr>
              <w:t>0</w:t>
            </w:r>
            <w:r w:rsidRPr="005371F4">
              <w:rPr>
                <w:rFonts w:hAnsi="宋体" w:hint="eastAsia"/>
                <w:kern w:val="2"/>
                <w:sz w:val="21"/>
              </w:rPr>
              <w:t>分。</w:t>
            </w:r>
          </w:p>
        </w:tc>
      </w:tr>
      <w:tr w:rsidR="00C52815" w:rsidRPr="005371F4" w14:paraId="54759436" w14:textId="77777777">
        <w:trPr>
          <w:jc w:val="center"/>
        </w:trPr>
        <w:tc>
          <w:tcPr>
            <w:tcW w:w="9450" w:type="dxa"/>
            <w:vMerge/>
            <w:tcBorders>
              <w:top w:val="single" w:sz="4" w:space="0" w:color="auto"/>
              <w:left w:val="single" w:sz="4" w:space="0" w:color="auto"/>
              <w:bottom w:val="single" w:sz="4" w:space="0" w:color="auto"/>
              <w:right w:val="single" w:sz="4" w:space="0" w:color="auto"/>
            </w:tcBorders>
            <w:vAlign w:val="center"/>
          </w:tcPr>
          <w:p w14:paraId="249AC962" w14:textId="77777777" w:rsidR="00C85622" w:rsidRPr="005371F4" w:rsidRDefault="00C85622">
            <w:pPr>
              <w:widowControl/>
              <w:jc w:val="left"/>
              <w:rPr>
                <w:rFonts w:ascii="宋体" w:hAnsi="宋体"/>
                <w:b/>
                <w:szCs w:val="21"/>
              </w:rPr>
            </w:pPr>
          </w:p>
        </w:tc>
        <w:tc>
          <w:tcPr>
            <w:tcW w:w="1320" w:type="dxa"/>
            <w:vMerge/>
            <w:tcBorders>
              <w:top w:val="single" w:sz="4" w:space="0" w:color="auto"/>
              <w:left w:val="single" w:sz="4" w:space="0" w:color="auto"/>
              <w:bottom w:val="single" w:sz="4" w:space="0" w:color="auto"/>
              <w:right w:val="single" w:sz="4" w:space="0" w:color="auto"/>
            </w:tcBorders>
            <w:vAlign w:val="center"/>
          </w:tcPr>
          <w:p w14:paraId="6DAE5D0A" w14:textId="77777777" w:rsidR="00C85622" w:rsidRPr="005371F4" w:rsidRDefault="00C85622">
            <w:pPr>
              <w:widowControl/>
              <w:jc w:val="left"/>
              <w:rPr>
                <w:rFonts w:ascii="宋体" w:hAnsi="宋体"/>
                <w:spacing w:val="-18"/>
                <w:szCs w:val="21"/>
              </w:rPr>
            </w:pP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E844A58" w14:textId="77777777" w:rsidR="00C85622" w:rsidRPr="005371F4" w:rsidRDefault="00F26744">
            <w:pPr>
              <w:spacing w:line="410" w:lineRule="exact"/>
              <w:jc w:val="center"/>
              <w:rPr>
                <w:rFonts w:ascii="宋体" w:hAnsi="宋体"/>
                <w:szCs w:val="21"/>
              </w:rPr>
            </w:pPr>
            <w:r w:rsidRPr="005371F4">
              <w:rPr>
                <w:rFonts w:ascii="宋体" w:hAnsi="宋体" w:hint="eastAsia"/>
                <w:szCs w:val="21"/>
              </w:rPr>
              <w:t>培训方案</w:t>
            </w:r>
          </w:p>
          <w:p w14:paraId="43056A29" w14:textId="77777777" w:rsidR="00C85622" w:rsidRPr="005371F4" w:rsidRDefault="00F26744">
            <w:pPr>
              <w:spacing w:line="410" w:lineRule="exact"/>
              <w:jc w:val="center"/>
              <w:rPr>
                <w:rFonts w:ascii="宋体" w:hAnsi="宋体"/>
                <w:szCs w:val="21"/>
              </w:rPr>
            </w:pPr>
            <w:r w:rsidRPr="005371F4">
              <w:rPr>
                <w:rFonts w:ascii="宋体" w:hAnsi="宋体" w:hint="eastAsia"/>
                <w:szCs w:val="21"/>
              </w:rPr>
              <w:t>（满分12分）</w:t>
            </w:r>
          </w:p>
        </w:tc>
        <w:tc>
          <w:tcPr>
            <w:tcW w:w="6087" w:type="dxa"/>
            <w:tcBorders>
              <w:top w:val="single" w:sz="4" w:space="0" w:color="auto"/>
              <w:left w:val="single" w:sz="4" w:space="0" w:color="auto"/>
              <w:bottom w:val="single" w:sz="4" w:space="0" w:color="auto"/>
              <w:right w:val="single" w:sz="4" w:space="0" w:color="auto"/>
            </w:tcBorders>
            <w:vAlign w:val="center"/>
          </w:tcPr>
          <w:p w14:paraId="3CD71A8B" w14:textId="77777777" w:rsidR="00C85622" w:rsidRPr="005371F4" w:rsidRDefault="00F26744">
            <w:pPr>
              <w:spacing w:line="410" w:lineRule="exact"/>
              <w:rPr>
                <w:rFonts w:ascii="宋体" w:hAnsi="宋体"/>
                <w:szCs w:val="21"/>
              </w:rPr>
            </w:pPr>
            <w:r w:rsidRPr="005371F4">
              <w:rPr>
                <w:rFonts w:ascii="宋体" w:hAnsi="宋体" w:hint="eastAsia"/>
                <w:szCs w:val="21"/>
              </w:rPr>
              <w:t xml:space="preserve">一档（4分）：培训方案有培训计划安排，但安排不明确。 </w:t>
            </w:r>
          </w:p>
          <w:p w14:paraId="181D970B" w14:textId="77777777" w:rsidR="00C85622" w:rsidRPr="005371F4" w:rsidRDefault="00F26744">
            <w:pPr>
              <w:spacing w:line="410" w:lineRule="exact"/>
              <w:rPr>
                <w:rFonts w:ascii="宋体" w:hAnsi="宋体"/>
                <w:szCs w:val="21"/>
              </w:rPr>
            </w:pPr>
            <w:r w:rsidRPr="005371F4">
              <w:rPr>
                <w:rFonts w:ascii="宋体" w:hAnsi="宋体" w:hint="eastAsia"/>
                <w:szCs w:val="21"/>
              </w:rPr>
              <w:t xml:space="preserve">二档（8分）：培训方案有完整的计划，内容至少包含：培训时间、规模人数等内容。 </w:t>
            </w:r>
          </w:p>
          <w:p w14:paraId="4DFD5B27" w14:textId="77777777" w:rsidR="00C85622" w:rsidRPr="005371F4" w:rsidRDefault="00F26744">
            <w:pPr>
              <w:spacing w:line="410" w:lineRule="exact"/>
              <w:rPr>
                <w:rFonts w:ascii="宋体" w:hAnsi="宋体"/>
                <w:szCs w:val="21"/>
              </w:rPr>
            </w:pPr>
            <w:r w:rsidRPr="005371F4">
              <w:rPr>
                <w:rFonts w:ascii="宋体" w:hAnsi="宋体" w:hint="eastAsia"/>
                <w:szCs w:val="21"/>
              </w:rPr>
              <w:t>三档（12分）：培训方案有完善可行的计划，包含：拟派培训技术人员的安排、拟派培训技术人员的经验介绍、培训时间、规模人数等内容。</w:t>
            </w:r>
          </w:p>
          <w:p w14:paraId="00AEBDF7" w14:textId="77777777" w:rsidR="00C85622" w:rsidRPr="005371F4" w:rsidRDefault="00F26744">
            <w:pPr>
              <w:pStyle w:val="aa"/>
            </w:pPr>
            <w:r w:rsidRPr="005371F4">
              <w:rPr>
                <w:rFonts w:hAnsi="宋体" w:hint="eastAsia"/>
                <w:kern w:val="2"/>
                <w:sz w:val="21"/>
              </w:rPr>
              <w:t>未提供方案或方案达不到进档要求的得</w:t>
            </w:r>
            <w:r w:rsidRPr="005371F4">
              <w:rPr>
                <w:rFonts w:hAnsi="宋体"/>
                <w:kern w:val="2"/>
                <w:sz w:val="21"/>
              </w:rPr>
              <w:t>0</w:t>
            </w:r>
            <w:r w:rsidRPr="005371F4">
              <w:rPr>
                <w:rFonts w:hAnsi="宋体" w:hint="eastAsia"/>
                <w:kern w:val="2"/>
                <w:sz w:val="21"/>
              </w:rPr>
              <w:t>分。</w:t>
            </w:r>
          </w:p>
        </w:tc>
      </w:tr>
      <w:tr w:rsidR="00C52815" w:rsidRPr="005371F4" w14:paraId="57F33919" w14:textId="77777777">
        <w:trPr>
          <w:trHeight w:val="1610"/>
          <w:jc w:val="center"/>
        </w:trPr>
        <w:tc>
          <w:tcPr>
            <w:tcW w:w="9450" w:type="dxa"/>
            <w:vMerge/>
            <w:tcBorders>
              <w:top w:val="single" w:sz="4" w:space="0" w:color="auto"/>
              <w:left w:val="single" w:sz="4" w:space="0" w:color="auto"/>
              <w:bottom w:val="single" w:sz="4" w:space="0" w:color="auto"/>
              <w:right w:val="single" w:sz="4" w:space="0" w:color="auto"/>
            </w:tcBorders>
            <w:vAlign w:val="center"/>
          </w:tcPr>
          <w:p w14:paraId="2226A5A8" w14:textId="77777777" w:rsidR="00C85622" w:rsidRPr="005371F4" w:rsidRDefault="00C85622">
            <w:pPr>
              <w:widowControl/>
              <w:jc w:val="left"/>
              <w:rPr>
                <w:rFonts w:ascii="宋体" w:hAnsi="宋体"/>
                <w:b/>
                <w:szCs w:val="21"/>
              </w:rPr>
            </w:pPr>
          </w:p>
        </w:tc>
        <w:tc>
          <w:tcPr>
            <w:tcW w:w="1320" w:type="dxa"/>
            <w:vMerge/>
            <w:tcBorders>
              <w:top w:val="single" w:sz="4" w:space="0" w:color="auto"/>
              <w:left w:val="single" w:sz="4" w:space="0" w:color="auto"/>
              <w:bottom w:val="single" w:sz="4" w:space="0" w:color="auto"/>
              <w:right w:val="single" w:sz="4" w:space="0" w:color="auto"/>
            </w:tcBorders>
            <w:vAlign w:val="center"/>
          </w:tcPr>
          <w:p w14:paraId="1F3331E7" w14:textId="77777777" w:rsidR="00C85622" w:rsidRPr="005371F4" w:rsidRDefault="00C85622">
            <w:pPr>
              <w:widowControl/>
              <w:jc w:val="left"/>
              <w:rPr>
                <w:rFonts w:ascii="宋体" w:hAnsi="宋体"/>
                <w:spacing w:val="-18"/>
                <w:szCs w:val="21"/>
              </w:rPr>
            </w:pP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66002B0" w14:textId="77777777" w:rsidR="00C85622" w:rsidRPr="005371F4" w:rsidRDefault="00F26744">
            <w:pPr>
              <w:spacing w:line="360" w:lineRule="exact"/>
              <w:jc w:val="center"/>
              <w:rPr>
                <w:rFonts w:ascii="宋体" w:hAnsi="宋体"/>
                <w:szCs w:val="21"/>
              </w:rPr>
            </w:pPr>
            <w:r w:rsidRPr="005371F4">
              <w:rPr>
                <w:rFonts w:ascii="宋体" w:hAnsi="宋体" w:hint="eastAsia"/>
                <w:szCs w:val="21"/>
              </w:rPr>
              <w:t>质保期</w:t>
            </w:r>
          </w:p>
          <w:p w14:paraId="21EDCF92" w14:textId="77777777" w:rsidR="00C85622" w:rsidRPr="005371F4" w:rsidRDefault="00F26744">
            <w:pPr>
              <w:spacing w:line="360" w:lineRule="exact"/>
              <w:jc w:val="center"/>
              <w:rPr>
                <w:rFonts w:ascii="宋体" w:hAnsi="宋体"/>
                <w:szCs w:val="21"/>
              </w:rPr>
            </w:pPr>
            <w:r w:rsidRPr="005371F4">
              <w:rPr>
                <w:rFonts w:ascii="宋体" w:hAnsi="宋体" w:hint="eastAsia"/>
                <w:szCs w:val="21"/>
              </w:rPr>
              <w:t>（满分3分）</w:t>
            </w:r>
          </w:p>
        </w:tc>
        <w:tc>
          <w:tcPr>
            <w:tcW w:w="6087" w:type="dxa"/>
            <w:tcBorders>
              <w:top w:val="single" w:sz="4" w:space="0" w:color="auto"/>
              <w:left w:val="single" w:sz="4" w:space="0" w:color="auto"/>
              <w:bottom w:val="single" w:sz="4" w:space="0" w:color="auto"/>
              <w:right w:val="single" w:sz="4" w:space="0" w:color="auto"/>
            </w:tcBorders>
            <w:vAlign w:val="center"/>
          </w:tcPr>
          <w:p w14:paraId="7839104E" w14:textId="77777777" w:rsidR="00C85622" w:rsidRPr="005371F4" w:rsidRDefault="00F26744">
            <w:pPr>
              <w:spacing w:line="400" w:lineRule="exact"/>
              <w:rPr>
                <w:rFonts w:ascii="宋体" w:hAnsi="宋体"/>
                <w:szCs w:val="21"/>
              </w:rPr>
            </w:pPr>
            <w:r w:rsidRPr="005371F4">
              <w:rPr>
                <w:rFonts w:ascii="宋体" w:hAnsi="宋体" w:hint="eastAsia"/>
                <w:szCs w:val="21"/>
              </w:rPr>
              <w:t>满足基本质保期的基础上，产品整体质保期每延长一年增加1分，满分3分。</w:t>
            </w:r>
          </w:p>
        </w:tc>
      </w:tr>
      <w:tr w:rsidR="00C52815" w:rsidRPr="005371F4" w14:paraId="7D3791ED" w14:textId="77777777">
        <w:trPr>
          <w:jc w:val="center"/>
        </w:trPr>
        <w:tc>
          <w:tcPr>
            <w:tcW w:w="525" w:type="dxa"/>
            <w:tcBorders>
              <w:top w:val="single" w:sz="4" w:space="0" w:color="auto"/>
              <w:left w:val="single" w:sz="4" w:space="0" w:color="auto"/>
              <w:bottom w:val="single" w:sz="4" w:space="0" w:color="auto"/>
              <w:right w:val="single" w:sz="4" w:space="0" w:color="auto"/>
            </w:tcBorders>
            <w:vAlign w:val="center"/>
          </w:tcPr>
          <w:p w14:paraId="052790E9" w14:textId="77777777" w:rsidR="00C85622" w:rsidRPr="005371F4" w:rsidRDefault="00F26744">
            <w:pPr>
              <w:adjustRightInd w:val="0"/>
              <w:spacing w:line="410" w:lineRule="exact"/>
              <w:jc w:val="center"/>
              <w:textAlignment w:val="baseline"/>
              <w:rPr>
                <w:rFonts w:ascii="宋体" w:hAnsi="宋体"/>
                <w:b/>
                <w:szCs w:val="21"/>
              </w:rPr>
            </w:pPr>
            <w:r w:rsidRPr="005371F4">
              <w:rPr>
                <w:rFonts w:ascii="宋体" w:hAnsi="宋体" w:hint="eastAsia"/>
                <w:b/>
                <w:szCs w:val="21"/>
              </w:rPr>
              <w:t>3</w:t>
            </w:r>
          </w:p>
        </w:tc>
        <w:tc>
          <w:tcPr>
            <w:tcW w:w="1320" w:type="dxa"/>
            <w:tcBorders>
              <w:top w:val="single" w:sz="4" w:space="0" w:color="auto"/>
              <w:left w:val="single" w:sz="4" w:space="0" w:color="auto"/>
              <w:bottom w:val="single" w:sz="4" w:space="0" w:color="auto"/>
              <w:right w:val="single" w:sz="4" w:space="0" w:color="auto"/>
            </w:tcBorders>
            <w:vAlign w:val="center"/>
          </w:tcPr>
          <w:p w14:paraId="004CA0BD" w14:textId="77777777" w:rsidR="00C85622" w:rsidRPr="005371F4" w:rsidRDefault="00F26744">
            <w:pPr>
              <w:adjustRightInd w:val="0"/>
              <w:spacing w:line="410" w:lineRule="exact"/>
              <w:jc w:val="center"/>
              <w:textAlignment w:val="baseline"/>
              <w:rPr>
                <w:rFonts w:ascii="宋体" w:hAnsi="宋体"/>
                <w:b/>
                <w:bCs/>
                <w:szCs w:val="21"/>
              </w:rPr>
            </w:pPr>
            <w:r w:rsidRPr="005371F4">
              <w:rPr>
                <w:rFonts w:ascii="宋体" w:hAnsi="宋体" w:hint="eastAsia"/>
                <w:b/>
                <w:bCs/>
                <w:szCs w:val="21"/>
              </w:rPr>
              <w:t>商务分</w:t>
            </w:r>
          </w:p>
          <w:p w14:paraId="1C21FFF0" w14:textId="77777777" w:rsidR="00C85622" w:rsidRPr="005371F4" w:rsidRDefault="00F26744">
            <w:pPr>
              <w:adjustRightInd w:val="0"/>
              <w:spacing w:line="410" w:lineRule="exact"/>
              <w:jc w:val="center"/>
              <w:textAlignment w:val="baseline"/>
              <w:rPr>
                <w:rFonts w:ascii="宋体" w:hAnsi="宋体"/>
                <w:b/>
                <w:kern w:val="0"/>
                <w:szCs w:val="21"/>
              </w:rPr>
            </w:pPr>
            <w:r w:rsidRPr="005371F4">
              <w:rPr>
                <w:rFonts w:ascii="宋体" w:hAnsi="宋体" w:hint="eastAsia"/>
                <w:b/>
                <w:bCs/>
                <w:szCs w:val="21"/>
              </w:rPr>
              <w:t>（</w:t>
            </w:r>
            <w:r w:rsidRPr="005371F4">
              <w:rPr>
                <w:rFonts w:ascii="宋体" w:hAnsi="宋体" w:hint="eastAsia"/>
                <w:b/>
                <w:szCs w:val="21"/>
              </w:rPr>
              <w:t>满分8分</w:t>
            </w:r>
            <w:r w:rsidRPr="005371F4">
              <w:rPr>
                <w:rFonts w:ascii="宋体" w:hAnsi="宋体" w:hint="eastAsia"/>
                <w:b/>
                <w:bCs/>
                <w:szCs w:val="21"/>
              </w:rPr>
              <w:t>）</w:t>
            </w: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935FE49" w14:textId="77777777" w:rsidR="00C85622" w:rsidRPr="005371F4" w:rsidRDefault="00F26744">
            <w:pPr>
              <w:spacing w:line="410" w:lineRule="exact"/>
              <w:jc w:val="center"/>
              <w:rPr>
                <w:rFonts w:ascii="宋体" w:hAnsi="宋体"/>
                <w:szCs w:val="21"/>
              </w:rPr>
            </w:pPr>
            <w:r w:rsidRPr="005371F4">
              <w:rPr>
                <w:rFonts w:ascii="宋体" w:hAnsi="宋体" w:hint="eastAsia"/>
                <w:szCs w:val="21"/>
              </w:rPr>
              <w:t>信誉及业绩</w:t>
            </w:r>
          </w:p>
          <w:p w14:paraId="342519F4" w14:textId="77777777" w:rsidR="00C85622" w:rsidRPr="005371F4" w:rsidRDefault="00F26744">
            <w:pPr>
              <w:spacing w:line="410" w:lineRule="exact"/>
              <w:jc w:val="center"/>
              <w:rPr>
                <w:rFonts w:ascii="宋体" w:hAnsi="宋体"/>
                <w:szCs w:val="21"/>
              </w:rPr>
            </w:pPr>
            <w:r w:rsidRPr="005371F4">
              <w:rPr>
                <w:rFonts w:ascii="宋体" w:hAnsi="宋体" w:hint="eastAsia"/>
                <w:szCs w:val="21"/>
              </w:rPr>
              <w:t>（满分8分）</w:t>
            </w:r>
          </w:p>
        </w:tc>
        <w:tc>
          <w:tcPr>
            <w:tcW w:w="6087" w:type="dxa"/>
            <w:tcBorders>
              <w:top w:val="single" w:sz="4" w:space="0" w:color="auto"/>
              <w:left w:val="single" w:sz="4" w:space="0" w:color="auto"/>
              <w:bottom w:val="single" w:sz="4" w:space="0" w:color="auto"/>
              <w:right w:val="single" w:sz="4" w:space="0" w:color="auto"/>
            </w:tcBorders>
          </w:tcPr>
          <w:p w14:paraId="0C0E8BBA" w14:textId="77777777" w:rsidR="00C85622" w:rsidRPr="005371F4" w:rsidRDefault="00F26744">
            <w:pPr>
              <w:pStyle w:val="aa"/>
              <w:rPr>
                <w:rFonts w:ascii="宋体" w:hAnsi="宋体"/>
                <w:kern w:val="2"/>
                <w:sz w:val="21"/>
                <w:szCs w:val="21"/>
              </w:rPr>
            </w:pPr>
            <w:r w:rsidRPr="005371F4">
              <w:rPr>
                <w:rFonts w:ascii="宋体" w:hAnsi="宋体" w:hint="eastAsia"/>
                <w:kern w:val="2"/>
                <w:sz w:val="21"/>
                <w:szCs w:val="21"/>
              </w:rPr>
              <w:t>（1）投标人或投标核心产品生产厂家具有质量管理体系认证证书、环境管理体系认证证书、职业健康安全管理体系认证证书，每有一项证书得1分，满分3分。投标文件提供证书复印件并加盖公章，证书须在有效期内。并提供在全国认证认可信息公共服务平台（http://cx.cnca.cn/）对体系证书的信息查询截图作为评审依据，已失效或撤销的不得分。</w:t>
            </w:r>
          </w:p>
          <w:p w14:paraId="084737E5" w14:textId="77777777" w:rsidR="00C85622" w:rsidRPr="005371F4" w:rsidRDefault="00F26744">
            <w:pPr>
              <w:pStyle w:val="aa"/>
              <w:rPr>
                <w:rFonts w:ascii="宋体" w:hAnsi="宋体"/>
                <w:kern w:val="2"/>
                <w:sz w:val="21"/>
                <w:szCs w:val="21"/>
              </w:rPr>
            </w:pPr>
            <w:r w:rsidRPr="005371F4">
              <w:rPr>
                <w:rFonts w:ascii="宋体" w:hAnsi="宋体" w:hint="eastAsia"/>
                <w:kern w:val="2"/>
                <w:sz w:val="21"/>
                <w:szCs w:val="21"/>
              </w:rPr>
              <w:t>（2）投标人2020年1月1日至投标截止时间具有同类项目业绩的，每个得1分，满分5分；投标文件中提供有效的合同复印件。</w:t>
            </w:r>
          </w:p>
          <w:p w14:paraId="1E924342" w14:textId="77777777" w:rsidR="00C85622" w:rsidRPr="005371F4" w:rsidRDefault="00C85622">
            <w:pPr>
              <w:pStyle w:val="aa"/>
              <w:rPr>
                <w:rFonts w:ascii="宋体" w:hAnsi="宋体"/>
                <w:kern w:val="2"/>
                <w:sz w:val="21"/>
                <w:szCs w:val="21"/>
              </w:rPr>
            </w:pPr>
          </w:p>
        </w:tc>
      </w:tr>
      <w:tr w:rsidR="00C52815" w:rsidRPr="005371F4" w14:paraId="598218EF" w14:textId="77777777">
        <w:trPr>
          <w:jc w:val="center"/>
        </w:trPr>
        <w:tc>
          <w:tcPr>
            <w:tcW w:w="525" w:type="dxa"/>
            <w:tcBorders>
              <w:top w:val="single" w:sz="4" w:space="0" w:color="auto"/>
              <w:left w:val="single" w:sz="4" w:space="0" w:color="auto"/>
              <w:bottom w:val="single" w:sz="4" w:space="0" w:color="auto"/>
              <w:right w:val="single" w:sz="4" w:space="0" w:color="auto"/>
            </w:tcBorders>
            <w:vAlign w:val="center"/>
          </w:tcPr>
          <w:p w14:paraId="5E0A61E0" w14:textId="77777777" w:rsidR="00C85622" w:rsidRPr="005371F4" w:rsidRDefault="00F26744">
            <w:pPr>
              <w:spacing w:line="410" w:lineRule="exact"/>
              <w:jc w:val="center"/>
              <w:rPr>
                <w:rFonts w:ascii="宋体" w:hAnsi="宋体"/>
                <w:b/>
                <w:szCs w:val="21"/>
              </w:rPr>
            </w:pPr>
            <w:r w:rsidRPr="005371F4">
              <w:rPr>
                <w:rFonts w:ascii="宋体" w:hAnsi="宋体" w:hint="eastAsia"/>
                <w:b/>
                <w:szCs w:val="21"/>
              </w:rPr>
              <w:t>4</w:t>
            </w:r>
          </w:p>
        </w:tc>
        <w:tc>
          <w:tcPr>
            <w:tcW w:w="1320" w:type="dxa"/>
            <w:tcBorders>
              <w:top w:val="single" w:sz="4" w:space="0" w:color="auto"/>
              <w:left w:val="single" w:sz="4" w:space="0" w:color="auto"/>
              <w:bottom w:val="single" w:sz="4" w:space="0" w:color="auto"/>
              <w:right w:val="single" w:sz="4" w:space="0" w:color="auto"/>
            </w:tcBorders>
            <w:vAlign w:val="center"/>
          </w:tcPr>
          <w:p w14:paraId="01C049EE" w14:textId="77777777" w:rsidR="00C85622" w:rsidRPr="005371F4" w:rsidRDefault="00F26744">
            <w:pPr>
              <w:spacing w:line="410" w:lineRule="exact"/>
              <w:jc w:val="center"/>
              <w:rPr>
                <w:rFonts w:ascii="宋体" w:hAnsi="宋体"/>
                <w:b/>
                <w:szCs w:val="21"/>
              </w:rPr>
            </w:pPr>
            <w:r w:rsidRPr="005371F4">
              <w:rPr>
                <w:rFonts w:ascii="宋体" w:hAnsi="宋体" w:hint="eastAsia"/>
                <w:b/>
                <w:szCs w:val="21"/>
              </w:rPr>
              <w:t>政策功能分（满分2分）</w:t>
            </w:r>
          </w:p>
        </w:tc>
        <w:tc>
          <w:tcPr>
            <w:tcW w:w="1518" w:type="dxa"/>
            <w:tcBorders>
              <w:top w:val="single" w:sz="4" w:space="0" w:color="auto"/>
              <w:left w:val="single" w:sz="4" w:space="0" w:color="auto"/>
              <w:bottom w:val="single" w:sz="4" w:space="0" w:color="auto"/>
              <w:right w:val="single" w:sz="4" w:space="0" w:color="auto"/>
            </w:tcBorders>
            <w:vAlign w:val="center"/>
          </w:tcPr>
          <w:p w14:paraId="159AF326" w14:textId="77777777" w:rsidR="00C85622" w:rsidRPr="005371F4" w:rsidRDefault="00F26744">
            <w:pPr>
              <w:spacing w:line="410" w:lineRule="exact"/>
              <w:jc w:val="center"/>
              <w:rPr>
                <w:rFonts w:ascii="宋体" w:hAnsi="宋体"/>
                <w:szCs w:val="21"/>
              </w:rPr>
            </w:pPr>
            <w:r w:rsidRPr="005371F4">
              <w:rPr>
                <w:rFonts w:ascii="宋体" w:hAnsi="宋体" w:hint="eastAsia"/>
                <w:szCs w:val="21"/>
              </w:rPr>
              <w:t>节能、环保产品</w:t>
            </w:r>
            <w:r w:rsidRPr="005371F4">
              <w:rPr>
                <w:rFonts w:ascii="宋体" w:hAnsi="宋体" w:hint="eastAsia"/>
                <w:bCs/>
                <w:szCs w:val="21"/>
              </w:rPr>
              <w:t>（</w:t>
            </w:r>
            <w:r w:rsidRPr="005371F4">
              <w:rPr>
                <w:rFonts w:ascii="宋体" w:hAnsi="宋体" w:hint="eastAsia"/>
                <w:szCs w:val="21"/>
              </w:rPr>
              <w:t>满分2分</w:t>
            </w:r>
            <w:r w:rsidRPr="005371F4">
              <w:rPr>
                <w:rFonts w:ascii="宋体" w:hAnsi="宋体" w:hint="eastAsia"/>
                <w:bCs/>
                <w:szCs w:val="21"/>
              </w:rPr>
              <w:t>）</w:t>
            </w:r>
          </w:p>
        </w:tc>
        <w:tc>
          <w:tcPr>
            <w:tcW w:w="6087" w:type="dxa"/>
            <w:tcBorders>
              <w:top w:val="single" w:sz="4" w:space="0" w:color="auto"/>
              <w:left w:val="single" w:sz="4" w:space="0" w:color="auto"/>
              <w:bottom w:val="single" w:sz="4" w:space="0" w:color="auto"/>
              <w:right w:val="single" w:sz="4" w:space="0" w:color="auto"/>
            </w:tcBorders>
          </w:tcPr>
          <w:p w14:paraId="5AA21EE5" w14:textId="77777777" w:rsidR="00C85622" w:rsidRPr="005371F4" w:rsidRDefault="00F26744">
            <w:pPr>
              <w:widowControl/>
              <w:spacing w:line="360" w:lineRule="exact"/>
              <w:jc w:val="left"/>
              <w:rPr>
                <w:rFonts w:ascii="宋体" w:hAnsi="宋体"/>
                <w:szCs w:val="21"/>
              </w:rPr>
            </w:pPr>
            <w:r w:rsidRPr="005371F4">
              <w:rPr>
                <w:rFonts w:ascii="宋体" w:hAnsi="宋体" w:hint="eastAsia"/>
                <w:bCs/>
                <w:szCs w:val="21"/>
              </w:rPr>
              <w:t>（1）属于财政部《节能产品政府采购品目清单》内优先采购（清单内未标注“★”的品目）的产品[投标文件中提供有效的认证证书复印件及品目清单（标注出投标产品在品目清单中所属的品目），并加盖供应商公章]，根据其所占项目（或分标）金额比例得0-1分。</w:t>
            </w:r>
            <w:r w:rsidRPr="005371F4">
              <w:rPr>
                <w:rFonts w:ascii="宋体" w:hAnsi="宋体" w:hint="eastAsia"/>
                <w:bCs/>
                <w:szCs w:val="21"/>
              </w:rPr>
              <w:br/>
              <w:t>（2）属于财政部《环境标志产品政府采购品目清单》内的产品[投标文件中提供有效的认证证书复印件及品目清单（标注出投</w:t>
            </w:r>
            <w:r w:rsidRPr="005371F4">
              <w:rPr>
                <w:rFonts w:ascii="宋体" w:hAnsi="宋体" w:hint="eastAsia"/>
                <w:bCs/>
                <w:szCs w:val="21"/>
              </w:rPr>
              <w:lastRenderedPageBreak/>
              <w:t>标产品在品目清单中所属的品目），并加盖供应商公章]，根据其所占项目（或分标）金额比例得0-1分；</w:t>
            </w:r>
          </w:p>
        </w:tc>
      </w:tr>
      <w:tr w:rsidR="00C85622" w:rsidRPr="005371F4" w14:paraId="5CE074D4" w14:textId="77777777">
        <w:trPr>
          <w:jc w:val="center"/>
        </w:trPr>
        <w:tc>
          <w:tcPr>
            <w:tcW w:w="9450" w:type="dxa"/>
            <w:gridSpan w:val="4"/>
            <w:tcBorders>
              <w:top w:val="single" w:sz="4" w:space="0" w:color="auto"/>
              <w:left w:val="single" w:sz="4" w:space="0" w:color="auto"/>
              <w:bottom w:val="single" w:sz="4" w:space="0" w:color="auto"/>
              <w:right w:val="single" w:sz="4" w:space="0" w:color="auto"/>
            </w:tcBorders>
            <w:vAlign w:val="center"/>
          </w:tcPr>
          <w:p w14:paraId="3E231B74" w14:textId="77777777" w:rsidR="00C85622" w:rsidRPr="005371F4" w:rsidRDefault="00F26744">
            <w:pPr>
              <w:spacing w:line="360" w:lineRule="exact"/>
              <w:ind w:firstLine="420"/>
              <w:rPr>
                <w:rFonts w:ascii="宋体" w:hAnsi="宋体"/>
                <w:bCs/>
                <w:szCs w:val="21"/>
              </w:rPr>
            </w:pPr>
            <w:r w:rsidRPr="005371F4">
              <w:rPr>
                <w:rFonts w:hAnsi="宋体" w:cs="Courier New" w:hint="eastAsia"/>
                <w:b/>
                <w:bCs/>
              </w:rPr>
              <w:t>总得分为以上各项评审因素得分合计。</w:t>
            </w:r>
          </w:p>
        </w:tc>
      </w:tr>
    </w:tbl>
    <w:p w14:paraId="5A12ED93" w14:textId="77777777" w:rsidR="00C85622" w:rsidRPr="005371F4" w:rsidRDefault="00C85622"/>
    <w:p w14:paraId="4BAD1E8B" w14:textId="77777777" w:rsidR="00C85622" w:rsidRPr="005371F4" w:rsidRDefault="00F26744">
      <w:pPr>
        <w:pStyle w:val="ad"/>
        <w:spacing w:line="360" w:lineRule="auto"/>
        <w:ind w:firstLine="420"/>
        <w:rPr>
          <w:rFonts w:hAnsi="宋体"/>
          <w:bCs/>
          <w:sz w:val="21"/>
        </w:rPr>
      </w:pPr>
      <w:r w:rsidRPr="005371F4">
        <w:rPr>
          <w:rFonts w:hAnsi="宋体" w:hint="eastAsia"/>
          <w:bCs/>
          <w:sz w:val="21"/>
        </w:rPr>
        <w:t>注：计分方法按四舍五入取至百分位</w:t>
      </w:r>
    </w:p>
    <w:p w14:paraId="6D825A20" w14:textId="77777777" w:rsidR="00C85622" w:rsidRPr="005371F4" w:rsidRDefault="00C85622">
      <w:pPr>
        <w:pStyle w:val="30"/>
        <w:keepNext w:val="0"/>
        <w:keepLines w:val="0"/>
        <w:jc w:val="center"/>
      </w:pPr>
    </w:p>
    <w:p w14:paraId="76055065" w14:textId="77777777" w:rsidR="00C85622" w:rsidRPr="005371F4" w:rsidRDefault="00C85622">
      <w:pPr>
        <w:spacing w:line="360" w:lineRule="auto"/>
        <w:ind w:firstLineChars="200" w:firstLine="420"/>
        <w:rPr>
          <w:rFonts w:hAnsi="宋体"/>
        </w:rPr>
      </w:pPr>
    </w:p>
    <w:p w14:paraId="72986A58" w14:textId="77777777" w:rsidR="00C85622" w:rsidRPr="005371F4" w:rsidRDefault="00F26744">
      <w:pPr>
        <w:pStyle w:val="30"/>
        <w:keepNext w:val="0"/>
        <w:keepLines w:val="0"/>
        <w:jc w:val="center"/>
        <w:rPr>
          <w:sz w:val="30"/>
          <w:szCs w:val="30"/>
        </w:rPr>
      </w:pPr>
      <w:r w:rsidRPr="005371F4">
        <w:rPr>
          <w:rFonts w:hint="eastAsia"/>
          <w:sz w:val="30"/>
          <w:szCs w:val="30"/>
        </w:rPr>
        <w:t>四、中标候选人推荐</w:t>
      </w:r>
    </w:p>
    <w:p w14:paraId="02BC11B8" w14:textId="77777777" w:rsidR="00C85622" w:rsidRPr="005371F4" w:rsidRDefault="00F26744">
      <w:pPr>
        <w:pStyle w:val="ad"/>
        <w:spacing w:line="360" w:lineRule="auto"/>
        <w:contextualSpacing/>
        <w:rPr>
          <w:rFonts w:hAnsi="宋体"/>
          <w:b/>
          <w:bCs/>
          <w:sz w:val="24"/>
          <w:szCs w:val="24"/>
        </w:rPr>
      </w:pPr>
      <w:r w:rsidRPr="005371F4">
        <w:rPr>
          <w:rFonts w:hAnsi="宋体" w:hint="eastAsia"/>
          <w:b/>
          <w:bCs/>
          <w:sz w:val="24"/>
          <w:szCs w:val="24"/>
        </w:rPr>
        <w:t>（一）综合评分法</w:t>
      </w:r>
    </w:p>
    <w:p w14:paraId="48749108" w14:textId="77777777" w:rsidR="00C85622" w:rsidRPr="005371F4" w:rsidRDefault="00F26744">
      <w:pPr>
        <w:pStyle w:val="ad"/>
        <w:spacing w:line="360" w:lineRule="auto"/>
        <w:ind w:firstLineChars="200" w:firstLine="420"/>
        <w:contextualSpacing/>
        <w:rPr>
          <w:rFonts w:hAnsi="宋体"/>
          <w:sz w:val="21"/>
        </w:rPr>
      </w:pPr>
      <w:r w:rsidRPr="005371F4">
        <w:rPr>
          <w:rFonts w:hAnsi="宋体" w:hint="eastAsia"/>
          <w:sz w:val="21"/>
        </w:rPr>
        <w:t>1</w:t>
      </w:r>
      <w:r w:rsidRPr="005371F4">
        <w:rPr>
          <w:rFonts w:hAnsi="宋体"/>
          <w:sz w:val="21"/>
        </w:rPr>
        <w:t>.</w:t>
      </w:r>
      <w:r w:rsidRPr="005371F4">
        <w:rPr>
          <w:rFonts w:hAnsi="宋体" w:hint="eastAsia"/>
          <w:sz w:val="21"/>
        </w:rPr>
        <w:t>评标委员会根据原始评标记录和评标结果编写评标报告，并通过电子交易平台向采购人、采购代理机构提交。</w:t>
      </w:r>
    </w:p>
    <w:p w14:paraId="6D7D26B9" w14:textId="77777777" w:rsidR="00C85622" w:rsidRPr="005371F4" w:rsidRDefault="00F26744">
      <w:pPr>
        <w:pStyle w:val="ad"/>
        <w:spacing w:line="360" w:lineRule="auto"/>
        <w:ind w:firstLineChars="200" w:firstLine="420"/>
        <w:contextualSpacing/>
        <w:rPr>
          <w:rFonts w:hAnsi="宋体"/>
          <w:sz w:val="21"/>
        </w:rPr>
      </w:pPr>
      <w:r w:rsidRPr="005371F4">
        <w:rPr>
          <w:rFonts w:hAnsi="宋体" w:hint="eastAsia"/>
          <w:sz w:val="21"/>
        </w:rPr>
        <w:t>2</w:t>
      </w:r>
      <w:r w:rsidRPr="005371F4">
        <w:rPr>
          <w:rFonts w:hAnsi="宋体"/>
          <w:sz w:val="21"/>
        </w:rPr>
        <w:t>.</w:t>
      </w:r>
      <w:r w:rsidRPr="005371F4">
        <w:rPr>
          <w:rFonts w:hAnsi="宋体" w:hint="eastAsia"/>
          <w:sz w:val="21"/>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0657E8E3" w14:textId="77777777" w:rsidR="00C85622" w:rsidRPr="005371F4" w:rsidRDefault="00C85622">
      <w:pPr>
        <w:spacing w:beforeLines="50" w:before="120" w:afterLines="50" w:after="120" w:line="400" w:lineRule="exact"/>
        <w:rPr>
          <w:rFonts w:ascii="宋体" w:hAnsi="宋体"/>
          <w:b/>
          <w:sz w:val="24"/>
        </w:rPr>
      </w:pPr>
    </w:p>
    <w:p w14:paraId="44C10409" w14:textId="77777777" w:rsidR="00C85622" w:rsidRPr="005371F4" w:rsidRDefault="00C85622">
      <w:pPr>
        <w:spacing w:beforeLines="50" w:before="120" w:afterLines="50" w:after="120" w:line="400" w:lineRule="exact"/>
        <w:rPr>
          <w:rFonts w:ascii="宋体" w:hAnsi="宋体"/>
          <w:b/>
          <w:sz w:val="24"/>
        </w:rPr>
      </w:pPr>
    </w:p>
    <w:p w14:paraId="6B40390C" w14:textId="77777777" w:rsidR="00C85622" w:rsidRPr="005371F4" w:rsidRDefault="00C85622">
      <w:pPr>
        <w:spacing w:beforeLines="50" w:before="120" w:afterLines="50" w:after="120" w:line="400" w:lineRule="exact"/>
        <w:rPr>
          <w:rFonts w:ascii="宋体" w:hAnsi="宋体"/>
          <w:b/>
          <w:sz w:val="24"/>
        </w:rPr>
      </w:pPr>
    </w:p>
    <w:p w14:paraId="191E6006" w14:textId="77777777" w:rsidR="00C85622" w:rsidRPr="005371F4" w:rsidRDefault="00C85622">
      <w:pPr>
        <w:spacing w:beforeLines="50" w:before="120" w:afterLines="50" w:after="120" w:line="400" w:lineRule="exact"/>
        <w:rPr>
          <w:rFonts w:ascii="宋体" w:hAnsi="宋体"/>
          <w:b/>
          <w:sz w:val="24"/>
        </w:rPr>
      </w:pPr>
    </w:p>
    <w:p w14:paraId="39A72A66" w14:textId="77777777" w:rsidR="00C85622" w:rsidRPr="005371F4" w:rsidRDefault="00C85622">
      <w:pPr>
        <w:spacing w:beforeLines="50" w:before="120" w:afterLines="50" w:after="120" w:line="400" w:lineRule="exact"/>
        <w:rPr>
          <w:rFonts w:ascii="宋体" w:hAnsi="宋体"/>
          <w:b/>
          <w:sz w:val="24"/>
        </w:rPr>
      </w:pPr>
    </w:p>
    <w:p w14:paraId="35B46901" w14:textId="77777777" w:rsidR="00C85622" w:rsidRPr="005371F4" w:rsidRDefault="00C85622">
      <w:pPr>
        <w:spacing w:beforeLines="50" w:before="120" w:afterLines="50" w:after="120" w:line="400" w:lineRule="exact"/>
        <w:rPr>
          <w:rFonts w:ascii="宋体" w:hAnsi="宋体"/>
          <w:b/>
          <w:sz w:val="24"/>
        </w:rPr>
      </w:pPr>
    </w:p>
    <w:p w14:paraId="6D596E76" w14:textId="77777777" w:rsidR="00C85622" w:rsidRPr="005371F4" w:rsidRDefault="00C85622">
      <w:pPr>
        <w:spacing w:beforeLines="50" w:before="120" w:afterLines="50" w:after="120" w:line="400" w:lineRule="exact"/>
        <w:rPr>
          <w:rFonts w:ascii="宋体" w:hAnsi="宋体"/>
          <w:b/>
          <w:sz w:val="24"/>
        </w:rPr>
      </w:pPr>
    </w:p>
    <w:p w14:paraId="76C8ADB5" w14:textId="77777777" w:rsidR="00C85622" w:rsidRPr="005371F4" w:rsidRDefault="00C85622">
      <w:pPr>
        <w:spacing w:beforeLines="50" w:before="120" w:afterLines="50" w:after="120" w:line="400" w:lineRule="exact"/>
        <w:rPr>
          <w:rFonts w:ascii="宋体" w:hAnsi="宋体"/>
          <w:b/>
          <w:sz w:val="24"/>
        </w:rPr>
      </w:pPr>
    </w:p>
    <w:p w14:paraId="65D1047E" w14:textId="77777777" w:rsidR="00C85622" w:rsidRPr="005371F4" w:rsidRDefault="00C85622">
      <w:pPr>
        <w:spacing w:beforeLines="50" w:before="120" w:afterLines="50" w:after="120" w:line="400" w:lineRule="exact"/>
        <w:rPr>
          <w:rFonts w:ascii="宋体" w:hAnsi="宋体"/>
          <w:b/>
          <w:sz w:val="24"/>
        </w:rPr>
      </w:pPr>
    </w:p>
    <w:p w14:paraId="7F20BAFC" w14:textId="77777777" w:rsidR="00C85622" w:rsidRPr="005371F4" w:rsidRDefault="00F26744">
      <w:pPr>
        <w:pStyle w:val="2"/>
        <w:keepNext w:val="0"/>
        <w:keepLines w:val="0"/>
        <w:jc w:val="center"/>
      </w:pPr>
      <w:r w:rsidRPr="005371F4">
        <w:br w:type="page"/>
      </w:r>
    </w:p>
    <w:p w14:paraId="038684BE" w14:textId="77777777" w:rsidR="00C85622" w:rsidRPr="005371F4" w:rsidRDefault="00C85622">
      <w:pPr>
        <w:pStyle w:val="2"/>
        <w:keepNext w:val="0"/>
        <w:keepLines w:val="0"/>
        <w:jc w:val="center"/>
      </w:pPr>
    </w:p>
    <w:p w14:paraId="37898B73" w14:textId="77777777" w:rsidR="00C85622" w:rsidRPr="005371F4" w:rsidRDefault="00C85622">
      <w:pPr>
        <w:pStyle w:val="2"/>
        <w:keepNext w:val="0"/>
        <w:keepLines w:val="0"/>
        <w:jc w:val="center"/>
      </w:pPr>
    </w:p>
    <w:p w14:paraId="54EAFEB5" w14:textId="77777777" w:rsidR="00C85622" w:rsidRPr="005371F4" w:rsidRDefault="00C85622">
      <w:pPr>
        <w:pStyle w:val="2"/>
        <w:keepNext w:val="0"/>
        <w:keepLines w:val="0"/>
        <w:jc w:val="center"/>
      </w:pPr>
    </w:p>
    <w:p w14:paraId="2652116A" w14:textId="77777777" w:rsidR="00C85622" w:rsidRPr="005371F4" w:rsidRDefault="00C85622">
      <w:pPr>
        <w:pStyle w:val="2"/>
        <w:keepNext w:val="0"/>
        <w:keepLines w:val="0"/>
        <w:jc w:val="center"/>
      </w:pPr>
    </w:p>
    <w:p w14:paraId="7B0ACAE0" w14:textId="77777777" w:rsidR="00C85622" w:rsidRPr="005371F4" w:rsidRDefault="00C85622">
      <w:pPr>
        <w:pStyle w:val="2"/>
        <w:keepNext w:val="0"/>
        <w:keepLines w:val="0"/>
        <w:jc w:val="center"/>
      </w:pPr>
    </w:p>
    <w:p w14:paraId="3DD94E4A" w14:textId="77777777" w:rsidR="00C85622" w:rsidRPr="005371F4" w:rsidRDefault="00C85622">
      <w:pPr>
        <w:pStyle w:val="2"/>
        <w:keepNext w:val="0"/>
        <w:keepLines w:val="0"/>
        <w:jc w:val="center"/>
      </w:pPr>
    </w:p>
    <w:p w14:paraId="7033B40E" w14:textId="77777777" w:rsidR="00C85622" w:rsidRPr="005371F4" w:rsidRDefault="00F26744">
      <w:pPr>
        <w:pStyle w:val="1"/>
        <w:jc w:val="center"/>
      </w:pPr>
      <w:bookmarkStart w:id="143" w:name="_Toc74320804"/>
      <w:r w:rsidRPr="005371F4">
        <w:rPr>
          <w:rFonts w:hint="eastAsia"/>
        </w:rPr>
        <w:t>第五章</w:t>
      </w:r>
      <w:r w:rsidRPr="005371F4">
        <w:rPr>
          <w:rFonts w:hint="eastAsia"/>
        </w:rPr>
        <w:t xml:space="preserve">  </w:t>
      </w:r>
      <w:r w:rsidRPr="005371F4">
        <w:rPr>
          <w:rFonts w:hint="eastAsia"/>
        </w:rPr>
        <w:t>拟签订的合同文本</w:t>
      </w:r>
      <w:bookmarkEnd w:id="143"/>
    </w:p>
    <w:p w14:paraId="2E4F05CB" w14:textId="77777777" w:rsidR="00C85622" w:rsidRPr="005371F4" w:rsidRDefault="00C85622">
      <w:pPr>
        <w:snapToGrid w:val="0"/>
        <w:jc w:val="center"/>
        <w:rPr>
          <w:rFonts w:ascii="宋体" w:hAnsi="宋体"/>
          <w:bCs/>
          <w:sz w:val="32"/>
          <w:szCs w:val="32"/>
        </w:rPr>
      </w:pPr>
    </w:p>
    <w:p w14:paraId="7A993B0D" w14:textId="77777777" w:rsidR="00C85622" w:rsidRPr="005371F4" w:rsidRDefault="00C85622">
      <w:pPr>
        <w:snapToGrid w:val="0"/>
        <w:jc w:val="center"/>
        <w:rPr>
          <w:rFonts w:ascii="宋体" w:hAnsi="宋体"/>
          <w:bCs/>
          <w:sz w:val="32"/>
          <w:szCs w:val="32"/>
        </w:rPr>
      </w:pPr>
    </w:p>
    <w:p w14:paraId="0711AD69" w14:textId="77777777" w:rsidR="00C85622" w:rsidRPr="005371F4" w:rsidRDefault="00C85622">
      <w:pPr>
        <w:snapToGrid w:val="0"/>
        <w:jc w:val="center"/>
        <w:rPr>
          <w:rFonts w:ascii="宋体" w:hAnsi="宋体"/>
          <w:bCs/>
          <w:sz w:val="32"/>
          <w:szCs w:val="32"/>
        </w:rPr>
      </w:pPr>
    </w:p>
    <w:p w14:paraId="41495E93" w14:textId="77777777" w:rsidR="00C85622" w:rsidRPr="005371F4" w:rsidRDefault="00C85622">
      <w:pPr>
        <w:snapToGrid w:val="0"/>
        <w:jc w:val="center"/>
        <w:rPr>
          <w:rFonts w:ascii="宋体" w:hAnsi="宋体"/>
          <w:bCs/>
          <w:sz w:val="32"/>
          <w:szCs w:val="32"/>
        </w:rPr>
      </w:pPr>
    </w:p>
    <w:p w14:paraId="09884816" w14:textId="77777777" w:rsidR="00C85622" w:rsidRPr="005371F4" w:rsidRDefault="00C85622">
      <w:pPr>
        <w:snapToGrid w:val="0"/>
        <w:jc w:val="center"/>
        <w:rPr>
          <w:rFonts w:ascii="宋体" w:hAnsi="宋体"/>
          <w:bCs/>
          <w:sz w:val="32"/>
          <w:szCs w:val="32"/>
        </w:rPr>
      </w:pPr>
    </w:p>
    <w:p w14:paraId="5BE35680" w14:textId="77777777" w:rsidR="00C85622" w:rsidRPr="005371F4" w:rsidRDefault="00C85622">
      <w:pPr>
        <w:snapToGrid w:val="0"/>
        <w:jc w:val="center"/>
        <w:rPr>
          <w:rFonts w:ascii="宋体" w:hAnsi="宋体"/>
          <w:bCs/>
          <w:sz w:val="32"/>
          <w:szCs w:val="32"/>
        </w:rPr>
      </w:pPr>
    </w:p>
    <w:p w14:paraId="13D51947" w14:textId="77777777" w:rsidR="00C85622" w:rsidRPr="005371F4" w:rsidRDefault="00C85622">
      <w:pPr>
        <w:snapToGrid w:val="0"/>
        <w:jc w:val="center"/>
        <w:rPr>
          <w:rFonts w:ascii="宋体" w:hAnsi="宋体"/>
          <w:bCs/>
          <w:sz w:val="32"/>
          <w:szCs w:val="32"/>
        </w:rPr>
      </w:pPr>
    </w:p>
    <w:p w14:paraId="04FC706D" w14:textId="77777777" w:rsidR="00C85622" w:rsidRPr="005371F4" w:rsidRDefault="00C85622">
      <w:pPr>
        <w:snapToGrid w:val="0"/>
        <w:jc w:val="center"/>
        <w:rPr>
          <w:rFonts w:ascii="宋体" w:hAnsi="宋体"/>
          <w:bCs/>
          <w:sz w:val="32"/>
          <w:szCs w:val="32"/>
        </w:rPr>
      </w:pPr>
    </w:p>
    <w:p w14:paraId="2ED76003" w14:textId="77777777" w:rsidR="00C85622" w:rsidRPr="005371F4" w:rsidRDefault="00C85622">
      <w:pPr>
        <w:snapToGrid w:val="0"/>
        <w:jc w:val="center"/>
        <w:rPr>
          <w:rFonts w:ascii="宋体" w:hAnsi="宋体"/>
          <w:bCs/>
          <w:sz w:val="32"/>
          <w:szCs w:val="32"/>
        </w:rPr>
      </w:pPr>
    </w:p>
    <w:p w14:paraId="0B68EBAA" w14:textId="77777777" w:rsidR="00C85622" w:rsidRPr="005371F4" w:rsidRDefault="00C85622">
      <w:pPr>
        <w:snapToGrid w:val="0"/>
        <w:jc w:val="center"/>
        <w:rPr>
          <w:rFonts w:ascii="宋体" w:hAnsi="宋体"/>
          <w:bCs/>
          <w:sz w:val="32"/>
          <w:szCs w:val="32"/>
        </w:rPr>
      </w:pPr>
    </w:p>
    <w:p w14:paraId="5A017775" w14:textId="77777777" w:rsidR="00C85622" w:rsidRPr="005371F4" w:rsidRDefault="00C85622">
      <w:pPr>
        <w:snapToGrid w:val="0"/>
        <w:jc w:val="center"/>
        <w:rPr>
          <w:rFonts w:ascii="宋体" w:hAnsi="宋体"/>
          <w:bCs/>
          <w:sz w:val="32"/>
          <w:szCs w:val="32"/>
        </w:rPr>
      </w:pPr>
    </w:p>
    <w:p w14:paraId="110D0196" w14:textId="77777777" w:rsidR="00C85622" w:rsidRPr="005371F4" w:rsidRDefault="00F26744">
      <w:pPr>
        <w:snapToGrid w:val="0"/>
        <w:rPr>
          <w:rFonts w:ascii="宋体" w:hAnsi="宋体"/>
          <w:bCs/>
          <w:sz w:val="32"/>
          <w:szCs w:val="32"/>
        </w:rPr>
      </w:pPr>
      <w:bookmarkStart w:id="144" w:name="_Hlk55381736"/>
      <w:r w:rsidRPr="005371F4">
        <w:rPr>
          <w:rFonts w:ascii="宋体" w:hAnsi="宋体"/>
          <w:bCs/>
          <w:sz w:val="32"/>
          <w:szCs w:val="32"/>
        </w:rPr>
        <w:t xml:space="preserve"> </w:t>
      </w:r>
    </w:p>
    <w:p w14:paraId="4CADCE45" w14:textId="77777777" w:rsidR="00C85622" w:rsidRPr="005371F4" w:rsidRDefault="00F26744">
      <w:pPr>
        <w:snapToGrid w:val="0"/>
        <w:spacing w:line="360" w:lineRule="auto"/>
        <w:ind w:firstLineChars="200" w:firstLine="640"/>
        <w:rPr>
          <w:rFonts w:ascii="宋体" w:hAnsi="宋体"/>
          <w:b/>
          <w:sz w:val="32"/>
          <w:szCs w:val="32"/>
        </w:rPr>
      </w:pPr>
      <w:r w:rsidRPr="005371F4">
        <w:rPr>
          <w:rFonts w:ascii="宋体" w:hAnsi="宋体"/>
          <w:bCs/>
          <w:sz w:val="32"/>
          <w:szCs w:val="32"/>
        </w:rPr>
        <w:br w:type="page"/>
      </w:r>
    </w:p>
    <w:p w14:paraId="3D0F8BED" w14:textId="77777777" w:rsidR="00C85622" w:rsidRPr="005371F4" w:rsidRDefault="00C85622">
      <w:pPr>
        <w:snapToGrid w:val="0"/>
        <w:spacing w:line="360" w:lineRule="auto"/>
        <w:rPr>
          <w:rFonts w:ascii="宋体" w:hAnsi="宋体"/>
          <w:szCs w:val="21"/>
        </w:rPr>
      </w:pPr>
    </w:p>
    <w:p w14:paraId="4EBE9C07" w14:textId="77777777" w:rsidR="00C85622" w:rsidRPr="005371F4" w:rsidRDefault="00C85622">
      <w:pPr>
        <w:snapToGrid w:val="0"/>
        <w:spacing w:line="360" w:lineRule="auto"/>
        <w:jc w:val="center"/>
        <w:rPr>
          <w:rFonts w:ascii="宋体" w:hAnsi="宋体"/>
          <w:b/>
          <w:bCs/>
          <w:sz w:val="32"/>
          <w:szCs w:val="32"/>
        </w:rPr>
      </w:pPr>
    </w:p>
    <w:p w14:paraId="686D9D30" w14:textId="77777777" w:rsidR="00C85622" w:rsidRPr="005371F4" w:rsidRDefault="00F26744">
      <w:pPr>
        <w:snapToGrid w:val="0"/>
        <w:spacing w:line="360" w:lineRule="auto"/>
        <w:jc w:val="center"/>
        <w:rPr>
          <w:rFonts w:ascii="宋体" w:hAnsi="宋体"/>
          <w:b/>
          <w:bCs/>
          <w:sz w:val="32"/>
          <w:szCs w:val="32"/>
        </w:rPr>
      </w:pPr>
      <w:r w:rsidRPr="005371F4">
        <w:rPr>
          <w:rFonts w:ascii="宋体" w:hAnsi="宋体" w:hint="eastAsia"/>
          <w:b/>
          <w:bCs/>
          <w:sz w:val="32"/>
          <w:szCs w:val="32"/>
        </w:rPr>
        <w:t>《广西壮族自治区政府采购合同》</w:t>
      </w:r>
    </w:p>
    <w:p w14:paraId="164DC593" w14:textId="77777777" w:rsidR="00C85622" w:rsidRPr="005371F4" w:rsidRDefault="00C85622">
      <w:pPr>
        <w:snapToGrid w:val="0"/>
        <w:spacing w:line="360" w:lineRule="auto"/>
        <w:jc w:val="center"/>
        <w:rPr>
          <w:rFonts w:ascii="宋体" w:hAnsi="宋体"/>
          <w:b/>
          <w:bCs/>
          <w:sz w:val="32"/>
          <w:szCs w:val="32"/>
        </w:rPr>
      </w:pPr>
    </w:p>
    <w:p w14:paraId="4E79D955" w14:textId="77777777" w:rsidR="00C85622" w:rsidRPr="005371F4" w:rsidRDefault="00F26744">
      <w:pPr>
        <w:snapToGrid w:val="0"/>
        <w:spacing w:line="360" w:lineRule="auto"/>
        <w:ind w:right="480" w:firstLineChars="2500" w:firstLine="5250"/>
        <w:rPr>
          <w:rFonts w:ascii="宋体" w:hAnsi="宋体"/>
          <w:bCs/>
          <w:szCs w:val="21"/>
          <w:u w:val="single"/>
        </w:rPr>
      </w:pPr>
      <w:r w:rsidRPr="005371F4">
        <w:rPr>
          <w:rFonts w:ascii="宋体" w:hAnsi="宋体" w:hint="eastAsia"/>
          <w:bCs/>
          <w:szCs w:val="21"/>
        </w:rPr>
        <w:t>合同编号：</w:t>
      </w:r>
    </w:p>
    <w:p w14:paraId="408C00AB" w14:textId="77777777" w:rsidR="00C85622" w:rsidRPr="005371F4" w:rsidRDefault="00C85622">
      <w:pPr>
        <w:snapToGrid w:val="0"/>
        <w:spacing w:line="360" w:lineRule="auto"/>
        <w:rPr>
          <w:rFonts w:ascii="宋体" w:hAnsi="宋体"/>
          <w:szCs w:val="21"/>
        </w:rPr>
      </w:pPr>
    </w:p>
    <w:p w14:paraId="2A73D2DD" w14:textId="77777777" w:rsidR="00C85622" w:rsidRPr="005371F4" w:rsidRDefault="00F26744">
      <w:pPr>
        <w:snapToGrid w:val="0"/>
        <w:spacing w:line="360" w:lineRule="auto"/>
        <w:rPr>
          <w:rFonts w:ascii="宋体" w:hAnsi="宋体"/>
          <w:szCs w:val="21"/>
          <w:u w:val="single"/>
        </w:rPr>
      </w:pPr>
      <w:r w:rsidRPr="005371F4">
        <w:rPr>
          <w:rFonts w:ascii="宋体" w:hAnsi="宋体" w:hint="eastAsia"/>
          <w:szCs w:val="21"/>
        </w:rPr>
        <w:t>采购人（甲方）：</w:t>
      </w:r>
      <w:r w:rsidRPr="005371F4">
        <w:rPr>
          <w:rFonts w:ascii="宋体" w:hAnsi="宋体" w:hint="eastAsia"/>
          <w:szCs w:val="21"/>
          <w:u w:val="single"/>
        </w:rPr>
        <w:t xml:space="preserve">                          </w:t>
      </w:r>
      <w:r w:rsidRPr="005371F4">
        <w:rPr>
          <w:rFonts w:ascii="宋体" w:hAnsi="宋体" w:hint="eastAsia"/>
          <w:szCs w:val="21"/>
        </w:rPr>
        <w:t xml:space="preserve">  </w:t>
      </w:r>
    </w:p>
    <w:p w14:paraId="54E5FAFD" w14:textId="77777777" w:rsidR="00C85622" w:rsidRPr="005371F4" w:rsidRDefault="00F26744">
      <w:pPr>
        <w:snapToGrid w:val="0"/>
        <w:spacing w:line="360" w:lineRule="auto"/>
        <w:rPr>
          <w:rFonts w:ascii="宋体" w:hAnsi="宋体"/>
          <w:szCs w:val="21"/>
          <w:u w:val="single"/>
        </w:rPr>
      </w:pPr>
      <w:r w:rsidRPr="005371F4">
        <w:rPr>
          <w:rFonts w:ascii="宋体" w:hAnsi="宋体" w:hint="eastAsia"/>
          <w:szCs w:val="21"/>
        </w:rPr>
        <w:t>供应商（乙方）：</w:t>
      </w:r>
      <w:r w:rsidRPr="005371F4">
        <w:rPr>
          <w:rFonts w:ascii="宋体" w:hAnsi="宋体" w:hint="eastAsia"/>
          <w:szCs w:val="21"/>
          <w:u w:val="single"/>
        </w:rPr>
        <w:t xml:space="preserve">                          </w:t>
      </w:r>
    </w:p>
    <w:p w14:paraId="1F31EB75" w14:textId="77777777" w:rsidR="00C85622" w:rsidRPr="005371F4" w:rsidRDefault="00F26744">
      <w:pPr>
        <w:snapToGrid w:val="0"/>
        <w:spacing w:line="360" w:lineRule="auto"/>
        <w:rPr>
          <w:rFonts w:ascii="宋体" w:hAnsi="宋体"/>
          <w:szCs w:val="21"/>
        </w:rPr>
      </w:pPr>
      <w:r w:rsidRPr="005371F4">
        <w:rPr>
          <w:rFonts w:ascii="宋体" w:hAnsi="宋体" w:hint="eastAsia"/>
          <w:spacing w:val="-20"/>
          <w:szCs w:val="21"/>
        </w:rPr>
        <w:t>采 购 计 划 号：</w:t>
      </w:r>
      <w:r w:rsidRPr="005371F4">
        <w:rPr>
          <w:rFonts w:ascii="宋体" w:hAnsi="宋体" w:hint="eastAsia"/>
          <w:szCs w:val="21"/>
          <w:u w:val="single"/>
        </w:rPr>
        <w:t xml:space="preserve">                         </w:t>
      </w:r>
    </w:p>
    <w:p w14:paraId="730D0C70" w14:textId="77777777" w:rsidR="00C85622" w:rsidRPr="005371F4" w:rsidRDefault="00F26744">
      <w:pPr>
        <w:snapToGrid w:val="0"/>
        <w:spacing w:line="360" w:lineRule="auto"/>
        <w:rPr>
          <w:rFonts w:ascii="宋体" w:hAnsi="宋体"/>
          <w:szCs w:val="21"/>
          <w:u w:val="single"/>
        </w:rPr>
      </w:pPr>
      <w:r w:rsidRPr="005371F4">
        <w:rPr>
          <w:rFonts w:ascii="宋体" w:hAnsi="宋体" w:hint="eastAsia"/>
          <w:szCs w:val="21"/>
        </w:rPr>
        <w:t>项目名称：</w:t>
      </w:r>
      <w:r w:rsidRPr="005371F4">
        <w:rPr>
          <w:rFonts w:ascii="宋体" w:hAnsi="宋体" w:hint="eastAsia"/>
          <w:szCs w:val="21"/>
          <w:u w:val="single"/>
        </w:rPr>
        <w:t xml:space="preserve">                           </w:t>
      </w:r>
      <w:r w:rsidRPr="005371F4">
        <w:rPr>
          <w:rFonts w:ascii="宋体" w:hAnsi="宋体" w:hint="eastAsia"/>
          <w:szCs w:val="21"/>
        </w:rPr>
        <w:t>项目编号：</w:t>
      </w:r>
      <w:r w:rsidRPr="005371F4">
        <w:rPr>
          <w:rFonts w:ascii="宋体" w:hAnsi="宋体" w:hint="eastAsia"/>
          <w:szCs w:val="21"/>
          <w:u w:val="single"/>
        </w:rPr>
        <w:t xml:space="preserve">                       </w:t>
      </w:r>
    </w:p>
    <w:p w14:paraId="0AD48DEC" w14:textId="77777777" w:rsidR="00C85622" w:rsidRPr="005371F4" w:rsidRDefault="00F26744">
      <w:pPr>
        <w:snapToGrid w:val="0"/>
        <w:spacing w:line="360" w:lineRule="auto"/>
        <w:rPr>
          <w:rFonts w:ascii="宋体" w:hAnsi="宋体"/>
          <w:szCs w:val="21"/>
        </w:rPr>
      </w:pPr>
      <w:r w:rsidRPr="005371F4">
        <w:rPr>
          <w:rFonts w:ascii="宋体" w:hAnsi="宋体" w:hint="eastAsia"/>
          <w:szCs w:val="21"/>
        </w:rPr>
        <w:t>合同类型：</w:t>
      </w:r>
      <w:r w:rsidRPr="005371F4">
        <w:rPr>
          <w:rFonts w:ascii="宋体" w:hAnsi="宋体" w:hint="eastAsia"/>
          <w:szCs w:val="21"/>
          <w:u w:val="single"/>
        </w:rPr>
        <w:t>买卖合同</w:t>
      </w:r>
    </w:p>
    <w:p w14:paraId="20487EFB" w14:textId="77777777" w:rsidR="00C85622" w:rsidRPr="005371F4" w:rsidRDefault="00F26744">
      <w:pPr>
        <w:spacing w:line="360" w:lineRule="auto"/>
        <w:rPr>
          <w:rFonts w:ascii="宋体" w:hAnsi="宋体" w:cs="宋体"/>
          <w:szCs w:val="21"/>
        </w:rPr>
      </w:pPr>
      <w:r w:rsidRPr="005371F4">
        <w:rPr>
          <w:rFonts w:ascii="宋体" w:hAnsi="宋体" w:cs="宋体" w:hint="eastAsia"/>
          <w:szCs w:val="21"/>
        </w:rPr>
        <w:t>本合同为中小企业预留合同：</w:t>
      </w:r>
      <w:r w:rsidRPr="005371F4">
        <w:rPr>
          <w:rFonts w:ascii="宋体" w:hAnsi="宋体" w:cs="宋体" w:hint="eastAsia"/>
          <w:i/>
          <w:szCs w:val="21"/>
          <w:u w:val="single"/>
        </w:rPr>
        <w:t>（是/</w:t>
      </w:r>
      <w:r w:rsidRPr="005371F4">
        <w:rPr>
          <w:rFonts w:ascii="宋体" w:hAnsi="宋体" w:hint="eastAsia"/>
          <w:szCs w:val="21"/>
        </w:rPr>
        <w:t>√</w:t>
      </w:r>
      <w:r w:rsidRPr="005371F4">
        <w:rPr>
          <w:rFonts w:ascii="宋体" w:hAnsi="宋体" w:cs="宋体" w:hint="eastAsia"/>
          <w:i/>
          <w:szCs w:val="21"/>
          <w:u w:val="single"/>
        </w:rPr>
        <w:t>否）</w:t>
      </w:r>
      <w:r w:rsidRPr="005371F4">
        <w:rPr>
          <w:rFonts w:ascii="宋体" w:hAnsi="宋体" w:cs="宋体" w:hint="eastAsia"/>
          <w:szCs w:val="21"/>
        </w:rPr>
        <w:t>。</w:t>
      </w:r>
    </w:p>
    <w:p w14:paraId="19B4ADFB" w14:textId="77777777" w:rsidR="00C85622" w:rsidRPr="005371F4" w:rsidRDefault="00C85622">
      <w:pPr>
        <w:pStyle w:val="aa"/>
        <w:spacing w:line="360" w:lineRule="auto"/>
        <w:rPr>
          <w:rFonts w:ascii="宋体" w:hAnsi="宋体"/>
          <w:sz w:val="21"/>
          <w:szCs w:val="21"/>
        </w:rPr>
      </w:pPr>
    </w:p>
    <w:p w14:paraId="02380C86"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根据《中华人民共和国政府采购法》《中华人民共和国民法典》等法律、法规规定，按照采购文件规定条款和乙方投标（竞标）承诺，甲乙双方签订本合同。</w:t>
      </w:r>
    </w:p>
    <w:p w14:paraId="648B2023" w14:textId="77777777" w:rsidR="00C85622" w:rsidRPr="005371F4" w:rsidRDefault="00F26744">
      <w:pPr>
        <w:snapToGrid w:val="0"/>
        <w:spacing w:line="360" w:lineRule="auto"/>
        <w:ind w:firstLineChars="200" w:firstLine="422"/>
        <w:rPr>
          <w:rFonts w:ascii="宋体" w:hAnsi="宋体"/>
          <w:b/>
          <w:szCs w:val="21"/>
        </w:rPr>
      </w:pPr>
      <w:r w:rsidRPr="005371F4">
        <w:rPr>
          <w:rFonts w:ascii="宋体" w:hAnsi="宋体" w:hint="eastAsia"/>
          <w:b/>
          <w:szCs w:val="21"/>
        </w:rPr>
        <w:t>第一条　合同标的</w:t>
      </w:r>
    </w:p>
    <w:tbl>
      <w:tblPr>
        <w:tblW w:w="91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86"/>
        <w:gridCol w:w="1190"/>
        <w:gridCol w:w="1166"/>
        <w:gridCol w:w="1089"/>
        <w:gridCol w:w="907"/>
        <w:gridCol w:w="668"/>
        <w:gridCol w:w="946"/>
        <w:gridCol w:w="1188"/>
      </w:tblGrid>
      <w:tr w:rsidR="00C52815" w:rsidRPr="005371F4" w14:paraId="76DC977D" w14:textId="77777777">
        <w:trPr>
          <w:cantSplit/>
          <w:trHeight w:val="820"/>
        </w:trPr>
        <w:tc>
          <w:tcPr>
            <w:tcW w:w="709" w:type="dxa"/>
            <w:tcBorders>
              <w:top w:val="single" w:sz="4" w:space="0" w:color="auto"/>
              <w:left w:val="single" w:sz="4" w:space="0" w:color="auto"/>
              <w:bottom w:val="single" w:sz="4" w:space="0" w:color="auto"/>
              <w:right w:val="single" w:sz="4" w:space="0" w:color="auto"/>
            </w:tcBorders>
            <w:vAlign w:val="center"/>
          </w:tcPr>
          <w:p w14:paraId="429B98FD" w14:textId="77777777" w:rsidR="00C85622" w:rsidRPr="005371F4" w:rsidRDefault="00F26744">
            <w:pPr>
              <w:snapToGrid w:val="0"/>
              <w:spacing w:line="360" w:lineRule="auto"/>
              <w:jc w:val="center"/>
              <w:rPr>
                <w:rFonts w:ascii="宋体" w:hAnsi="宋体"/>
                <w:szCs w:val="21"/>
              </w:rPr>
            </w:pPr>
            <w:r w:rsidRPr="005371F4">
              <w:rPr>
                <w:rFonts w:ascii="宋体" w:hAnsi="宋体" w:hint="eastAsia"/>
                <w:szCs w:val="21"/>
              </w:rPr>
              <w:t>序号</w:t>
            </w:r>
          </w:p>
        </w:tc>
        <w:tc>
          <w:tcPr>
            <w:tcW w:w="1287" w:type="dxa"/>
            <w:tcBorders>
              <w:top w:val="single" w:sz="4" w:space="0" w:color="auto"/>
              <w:left w:val="single" w:sz="4" w:space="0" w:color="auto"/>
              <w:bottom w:val="single" w:sz="4" w:space="0" w:color="auto"/>
              <w:right w:val="single" w:sz="4" w:space="0" w:color="auto"/>
            </w:tcBorders>
            <w:vAlign w:val="center"/>
          </w:tcPr>
          <w:p w14:paraId="60A159B1" w14:textId="77777777" w:rsidR="00C85622" w:rsidRPr="005371F4" w:rsidRDefault="00F26744">
            <w:pPr>
              <w:snapToGrid w:val="0"/>
              <w:spacing w:line="360" w:lineRule="auto"/>
              <w:jc w:val="center"/>
              <w:rPr>
                <w:rFonts w:ascii="宋体" w:hAnsi="宋体"/>
                <w:szCs w:val="21"/>
              </w:rPr>
            </w:pPr>
            <w:r w:rsidRPr="005371F4">
              <w:rPr>
                <w:rFonts w:ascii="宋体" w:hAnsi="宋体" w:hint="eastAsia"/>
                <w:szCs w:val="21"/>
              </w:rPr>
              <w:t>标的的名称</w:t>
            </w:r>
          </w:p>
        </w:tc>
        <w:tc>
          <w:tcPr>
            <w:tcW w:w="1191" w:type="dxa"/>
            <w:tcBorders>
              <w:top w:val="single" w:sz="4" w:space="0" w:color="auto"/>
              <w:left w:val="single" w:sz="4" w:space="0" w:color="auto"/>
              <w:bottom w:val="single" w:sz="4" w:space="0" w:color="auto"/>
              <w:right w:val="single" w:sz="4" w:space="0" w:color="auto"/>
            </w:tcBorders>
            <w:vAlign w:val="center"/>
          </w:tcPr>
          <w:p w14:paraId="6F416BED" w14:textId="77777777" w:rsidR="00C85622" w:rsidRPr="005371F4" w:rsidRDefault="00F26744">
            <w:pPr>
              <w:snapToGrid w:val="0"/>
              <w:spacing w:line="360" w:lineRule="auto"/>
              <w:jc w:val="center"/>
              <w:rPr>
                <w:rFonts w:ascii="宋体" w:hAnsi="宋体"/>
                <w:szCs w:val="21"/>
              </w:rPr>
            </w:pPr>
            <w:r w:rsidRPr="005371F4">
              <w:rPr>
                <w:rFonts w:ascii="宋体" w:hAnsi="宋体" w:hint="eastAsia"/>
                <w:szCs w:val="21"/>
              </w:rPr>
              <w:t>商标品牌</w:t>
            </w:r>
          </w:p>
        </w:tc>
        <w:tc>
          <w:tcPr>
            <w:tcW w:w="1167" w:type="dxa"/>
            <w:tcBorders>
              <w:top w:val="single" w:sz="4" w:space="0" w:color="auto"/>
              <w:left w:val="single" w:sz="4" w:space="0" w:color="auto"/>
              <w:bottom w:val="single" w:sz="4" w:space="0" w:color="auto"/>
              <w:right w:val="single" w:sz="4" w:space="0" w:color="auto"/>
            </w:tcBorders>
            <w:vAlign w:val="center"/>
          </w:tcPr>
          <w:p w14:paraId="55E15678" w14:textId="77777777" w:rsidR="00C85622" w:rsidRPr="005371F4" w:rsidRDefault="00F26744">
            <w:pPr>
              <w:snapToGrid w:val="0"/>
              <w:spacing w:line="360" w:lineRule="auto"/>
              <w:jc w:val="center"/>
              <w:rPr>
                <w:rFonts w:ascii="宋体" w:hAnsi="宋体"/>
                <w:szCs w:val="21"/>
              </w:rPr>
            </w:pPr>
            <w:r w:rsidRPr="005371F4">
              <w:rPr>
                <w:rFonts w:ascii="宋体" w:hAnsi="宋体" w:hint="eastAsia"/>
                <w:szCs w:val="21"/>
              </w:rPr>
              <w:t>规格型号</w:t>
            </w:r>
          </w:p>
        </w:tc>
        <w:tc>
          <w:tcPr>
            <w:tcW w:w="1090" w:type="dxa"/>
            <w:tcBorders>
              <w:top w:val="single" w:sz="4" w:space="0" w:color="auto"/>
              <w:left w:val="single" w:sz="4" w:space="0" w:color="auto"/>
              <w:bottom w:val="single" w:sz="4" w:space="0" w:color="auto"/>
              <w:right w:val="single" w:sz="4" w:space="0" w:color="auto"/>
            </w:tcBorders>
            <w:vAlign w:val="center"/>
          </w:tcPr>
          <w:p w14:paraId="09230080" w14:textId="77777777" w:rsidR="00C85622" w:rsidRPr="005371F4" w:rsidRDefault="00F26744">
            <w:pPr>
              <w:snapToGrid w:val="0"/>
              <w:spacing w:line="360" w:lineRule="auto"/>
              <w:jc w:val="center"/>
              <w:rPr>
                <w:rFonts w:ascii="宋体" w:hAnsi="宋体"/>
                <w:szCs w:val="21"/>
              </w:rPr>
            </w:pPr>
            <w:r w:rsidRPr="005371F4">
              <w:rPr>
                <w:rFonts w:ascii="宋体" w:hAnsi="宋体" w:hint="eastAsia"/>
                <w:szCs w:val="21"/>
              </w:rPr>
              <w:t>生产厂家</w:t>
            </w:r>
          </w:p>
        </w:tc>
        <w:tc>
          <w:tcPr>
            <w:tcW w:w="908" w:type="dxa"/>
            <w:tcBorders>
              <w:top w:val="single" w:sz="4" w:space="0" w:color="auto"/>
              <w:left w:val="single" w:sz="4" w:space="0" w:color="auto"/>
              <w:bottom w:val="single" w:sz="4" w:space="0" w:color="auto"/>
              <w:right w:val="single" w:sz="4" w:space="0" w:color="auto"/>
            </w:tcBorders>
            <w:vAlign w:val="center"/>
          </w:tcPr>
          <w:p w14:paraId="22DD533C" w14:textId="77777777" w:rsidR="00C85622" w:rsidRPr="005371F4" w:rsidRDefault="00F26744">
            <w:pPr>
              <w:snapToGrid w:val="0"/>
              <w:spacing w:line="360" w:lineRule="auto"/>
              <w:jc w:val="center"/>
              <w:rPr>
                <w:rFonts w:ascii="宋体" w:hAnsi="宋体"/>
                <w:szCs w:val="21"/>
              </w:rPr>
            </w:pPr>
            <w:r w:rsidRPr="005371F4">
              <w:rPr>
                <w:rFonts w:ascii="宋体" w:hAnsi="宋体" w:hint="eastAsia"/>
                <w:szCs w:val="21"/>
              </w:rPr>
              <w:t>数  量</w:t>
            </w:r>
          </w:p>
        </w:tc>
        <w:tc>
          <w:tcPr>
            <w:tcW w:w="668" w:type="dxa"/>
            <w:tcBorders>
              <w:top w:val="single" w:sz="4" w:space="0" w:color="auto"/>
              <w:left w:val="single" w:sz="4" w:space="0" w:color="auto"/>
              <w:bottom w:val="single" w:sz="4" w:space="0" w:color="auto"/>
              <w:right w:val="single" w:sz="4" w:space="0" w:color="auto"/>
            </w:tcBorders>
            <w:vAlign w:val="center"/>
          </w:tcPr>
          <w:p w14:paraId="7E7063D5" w14:textId="77777777" w:rsidR="00C85622" w:rsidRPr="005371F4" w:rsidRDefault="00F26744">
            <w:pPr>
              <w:snapToGrid w:val="0"/>
              <w:spacing w:line="360" w:lineRule="auto"/>
              <w:jc w:val="center"/>
              <w:rPr>
                <w:rFonts w:ascii="宋体" w:hAnsi="宋体"/>
                <w:szCs w:val="21"/>
              </w:rPr>
            </w:pPr>
            <w:r w:rsidRPr="005371F4">
              <w:rPr>
                <w:rFonts w:ascii="宋体" w:hAnsi="宋体" w:hint="eastAsia"/>
                <w:szCs w:val="21"/>
              </w:rPr>
              <w:t>单位</w:t>
            </w:r>
          </w:p>
        </w:tc>
        <w:tc>
          <w:tcPr>
            <w:tcW w:w="947" w:type="dxa"/>
            <w:tcBorders>
              <w:top w:val="single" w:sz="4" w:space="0" w:color="auto"/>
              <w:left w:val="single" w:sz="4" w:space="0" w:color="auto"/>
              <w:bottom w:val="single" w:sz="4" w:space="0" w:color="auto"/>
              <w:right w:val="single" w:sz="4" w:space="0" w:color="auto"/>
            </w:tcBorders>
            <w:vAlign w:val="center"/>
          </w:tcPr>
          <w:p w14:paraId="5E073120" w14:textId="77777777" w:rsidR="00C85622" w:rsidRPr="005371F4" w:rsidRDefault="00F26744">
            <w:pPr>
              <w:snapToGrid w:val="0"/>
              <w:spacing w:line="360" w:lineRule="auto"/>
              <w:jc w:val="center"/>
              <w:rPr>
                <w:rFonts w:ascii="宋体" w:hAnsi="宋体"/>
                <w:szCs w:val="21"/>
              </w:rPr>
            </w:pPr>
            <w:r w:rsidRPr="005371F4">
              <w:rPr>
                <w:rFonts w:ascii="宋体" w:hAnsi="宋体" w:hint="eastAsia"/>
                <w:szCs w:val="21"/>
              </w:rPr>
              <w:t>单  价</w:t>
            </w:r>
          </w:p>
          <w:p w14:paraId="6F2722A8" w14:textId="77777777" w:rsidR="00C85622" w:rsidRPr="005371F4" w:rsidRDefault="00F26744">
            <w:pPr>
              <w:snapToGrid w:val="0"/>
              <w:spacing w:line="360" w:lineRule="auto"/>
              <w:jc w:val="center"/>
              <w:rPr>
                <w:rFonts w:ascii="宋体" w:hAnsi="宋体"/>
                <w:szCs w:val="21"/>
              </w:rPr>
            </w:pPr>
            <w:r w:rsidRPr="005371F4">
              <w:rPr>
                <w:rFonts w:ascii="宋体" w:hAnsi="宋体" w:hint="eastAsia"/>
                <w:szCs w:val="21"/>
              </w:rPr>
              <w:t>（元）</w:t>
            </w:r>
          </w:p>
        </w:tc>
        <w:tc>
          <w:tcPr>
            <w:tcW w:w="1189" w:type="dxa"/>
            <w:tcBorders>
              <w:top w:val="single" w:sz="4" w:space="0" w:color="auto"/>
              <w:left w:val="single" w:sz="4" w:space="0" w:color="auto"/>
              <w:bottom w:val="single" w:sz="4" w:space="0" w:color="auto"/>
              <w:right w:val="single" w:sz="4" w:space="0" w:color="auto"/>
            </w:tcBorders>
            <w:vAlign w:val="center"/>
          </w:tcPr>
          <w:p w14:paraId="7770BA3D" w14:textId="77777777" w:rsidR="00C85622" w:rsidRPr="005371F4" w:rsidRDefault="00F26744">
            <w:pPr>
              <w:snapToGrid w:val="0"/>
              <w:spacing w:line="360" w:lineRule="auto"/>
              <w:jc w:val="center"/>
              <w:rPr>
                <w:rFonts w:ascii="宋体" w:hAnsi="宋体"/>
                <w:szCs w:val="21"/>
              </w:rPr>
            </w:pPr>
            <w:r w:rsidRPr="005371F4">
              <w:rPr>
                <w:rFonts w:ascii="宋体" w:hAnsi="宋体" w:hint="eastAsia"/>
                <w:szCs w:val="21"/>
              </w:rPr>
              <w:t>金  额</w:t>
            </w:r>
          </w:p>
          <w:p w14:paraId="5555D1F4" w14:textId="77777777" w:rsidR="00C85622" w:rsidRPr="005371F4" w:rsidRDefault="00F26744">
            <w:pPr>
              <w:snapToGrid w:val="0"/>
              <w:spacing w:line="360" w:lineRule="auto"/>
              <w:jc w:val="center"/>
              <w:rPr>
                <w:rFonts w:ascii="宋体" w:hAnsi="宋体"/>
                <w:szCs w:val="21"/>
              </w:rPr>
            </w:pPr>
            <w:r w:rsidRPr="005371F4">
              <w:rPr>
                <w:rFonts w:ascii="宋体" w:hAnsi="宋体" w:hint="eastAsia"/>
                <w:szCs w:val="21"/>
              </w:rPr>
              <w:t>（元）</w:t>
            </w:r>
          </w:p>
        </w:tc>
      </w:tr>
      <w:tr w:rsidR="00C52815" w:rsidRPr="005371F4" w14:paraId="4977C6D3" w14:textId="77777777">
        <w:trPr>
          <w:cantSplit/>
          <w:trHeight w:val="465"/>
        </w:trPr>
        <w:tc>
          <w:tcPr>
            <w:tcW w:w="709" w:type="dxa"/>
            <w:tcBorders>
              <w:top w:val="single" w:sz="4" w:space="0" w:color="auto"/>
              <w:left w:val="single" w:sz="4" w:space="0" w:color="auto"/>
              <w:bottom w:val="single" w:sz="4" w:space="0" w:color="auto"/>
              <w:right w:val="single" w:sz="4" w:space="0" w:color="auto"/>
            </w:tcBorders>
            <w:vAlign w:val="center"/>
          </w:tcPr>
          <w:p w14:paraId="2CC6D2B2" w14:textId="77777777" w:rsidR="00C85622" w:rsidRPr="005371F4" w:rsidRDefault="00F26744">
            <w:pPr>
              <w:snapToGrid w:val="0"/>
              <w:spacing w:line="360" w:lineRule="auto"/>
              <w:jc w:val="center"/>
              <w:rPr>
                <w:rFonts w:ascii="宋体" w:hAnsi="宋体"/>
                <w:szCs w:val="21"/>
              </w:rPr>
            </w:pPr>
            <w:r w:rsidRPr="005371F4">
              <w:rPr>
                <w:rFonts w:ascii="宋体" w:hAnsi="宋体" w:hint="eastAsia"/>
                <w:szCs w:val="21"/>
              </w:rPr>
              <w:t>1</w:t>
            </w:r>
          </w:p>
        </w:tc>
        <w:tc>
          <w:tcPr>
            <w:tcW w:w="1287" w:type="dxa"/>
            <w:tcBorders>
              <w:top w:val="single" w:sz="4" w:space="0" w:color="auto"/>
              <w:left w:val="single" w:sz="4" w:space="0" w:color="auto"/>
              <w:bottom w:val="single" w:sz="4" w:space="0" w:color="auto"/>
              <w:right w:val="single" w:sz="4" w:space="0" w:color="auto"/>
            </w:tcBorders>
            <w:vAlign w:val="center"/>
          </w:tcPr>
          <w:p w14:paraId="47EB94C8" w14:textId="77777777" w:rsidR="00C85622" w:rsidRPr="005371F4" w:rsidRDefault="00C85622">
            <w:pPr>
              <w:snapToGrid w:val="0"/>
              <w:spacing w:line="360" w:lineRule="auto"/>
              <w:jc w:val="center"/>
              <w:rPr>
                <w:rFonts w:ascii="宋体" w:hAnsi="宋体"/>
                <w:szCs w:val="21"/>
              </w:rPr>
            </w:pPr>
          </w:p>
        </w:tc>
        <w:tc>
          <w:tcPr>
            <w:tcW w:w="1191" w:type="dxa"/>
            <w:tcBorders>
              <w:top w:val="single" w:sz="4" w:space="0" w:color="auto"/>
              <w:left w:val="single" w:sz="4" w:space="0" w:color="auto"/>
              <w:bottom w:val="single" w:sz="4" w:space="0" w:color="auto"/>
              <w:right w:val="single" w:sz="4" w:space="0" w:color="auto"/>
            </w:tcBorders>
            <w:vAlign w:val="center"/>
          </w:tcPr>
          <w:p w14:paraId="749CD0B7" w14:textId="77777777" w:rsidR="00C85622" w:rsidRPr="005371F4" w:rsidRDefault="00C85622">
            <w:pPr>
              <w:snapToGrid w:val="0"/>
              <w:spacing w:line="360" w:lineRule="auto"/>
              <w:jc w:val="center"/>
              <w:rPr>
                <w:rFonts w:ascii="宋体" w:hAnsi="宋体"/>
                <w:szCs w:val="21"/>
              </w:rPr>
            </w:pPr>
          </w:p>
        </w:tc>
        <w:tc>
          <w:tcPr>
            <w:tcW w:w="1167" w:type="dxa"/>
            <w:tcBorders>
              <w:top w:val="single" w:sz="4" w:space="0" w:color="auto"/>
              <w:left w:val="single" w:sz="4" w:space="0" w:color="auto"/>
              <w:bottom w:val="single" w:sz="4" w:space="0" w:color="auto"/>
              <w:right w:val="single" w:sz="4" w:space="0" w:color="auto"/>
            </w:tcBorders>
            <w:vAlign w:val="center"/>
          </w:tcPr>
          <w:p w14:paraId="1D67D332" w14:textId="77777777" w:rsidR="00C85622" w:rsidRPr="005371F4" w:rsidRDefault="00C85622">
            <w:pPr>
              <w:snapToGrid w:val="0"/>
              <w:spacing w:line="360" w:lineRule="auto"/>
              <w:jc w:val="center"/>
              <w:rPr>
                <w:rFonts w:ascii="宋体" w:hAnsi="宋体"/>
                <w:szCs w:val="21"/>
              </w:rPr>
            </w:pPr>
          </w:p>
        </w:tc>
        <w:tc>
          <w:tcPr>
            <w:tcW w:w="1090" w:type="dxa"/>
            <w:tcBorders>
              <w:top w:val="single" w:sz="4" w:space="0" w:color="auto"/>
              <w:left w:val="single" w:sz="4" w:space="0" w:color="auto"/>
              <w:bottom w:val="single" w:sz="4" w:space="0" w:color="auto"/>
              <w:right w:val="single" w:sz="4" w:space="0" w:color="auto"/>
            </w:tcBorders>
            <w:vAlign w:val="center"/>
          </w:tcPr>
          <w:p w14:paraId="0A24CCAD" w14:textId="77777777" w:rsidR="00C85622" w:rsidRPr="005371F4" w:rsidRDefault="00C85622">
            <w:pPr>
              <w:snapToGrid w:val="0"/>
              <w:spacing w:line="360" w:lineRule="auto"/>
              <w:jc w:val="center"/>
              <w:rPr>
                <w:rFonts w:ascii="宋体" w:hAnsi="宋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0393E46F" w14:textId="77777777" w:rsidR="00C85622" w:rsidRPr="005371F4" w:rsidRDefault="00C85622">
            <w:pPr>
              <w:snapToGrid w:val="0"/>
              <w:spacing w:line="360" w:lineRule="auto"/>
              <w:jc w:val="center"/>
              <w:rPr>
                <w:rFonts w:ascii="宋体" w:hAnsi="宋体"/>
                <w:szCs w:val="21"/>
              </w:rPr>
            </w:pPr>
          </w:p>
        </w:tc>
        <w:tc>
          <w:tcPr>
            <w:tcW w:w="668" w:type="dxa"/>
            <w:tcBorders>
              <w:top w:val="single" w:sz="4" w:space="0" w:color="auto"/>
              <w:left w:val="single" w:sz="4" w:space="0" w:color="auto"/>
              <w:bottom w:val="single" w:sz="4" w:space="0" w:color="auto"/>
              <w:right w:val="single" w:sz="4" w:space="0" w:color="auto"/>
            </w:tcBorders>
            <w:vAlign w:val="center"/>
          </w:tcPr>
          <w:p w14:paraId="679EE54E" w14:textId="77777777" w:rsidR="00C85622" w:rsidRPr="005371F4" w:rsidRDefault="00C85622">
            <w:pPr>
              <w:snapToGrid w:val="0"/>
              <w:spacing w:line="360" w:lineRule="auto"/>
              <w:jc w:val="center"/>
              <w:rPr>
                <w:rFonts w:ascii="宋体" w:hAnsi="宋体"/>
                <w:szCs w:val="21"/>
              </w:rPr>
            </w:pPr>
          </w:p>
        </w:tc>
        <w:tc>
          <w:tcPr>
            <w:tcW w:w="947" w:type="dxa"/>
            <w:tcBorders>
              <w:top w:val="single" w:sz="4" w:space="0" w:color="auto"/>
              <w:left w:val="single" w:sz="4" w:space="0" w:color="auto"/>
              <w:bottom w:val="single" w:sz="4" w:space="0" w:color="auto"/>
              <w:right w:val="single" w:sz="4" w:space="0" w:color="auto"/>
            </w:tcBorders>
            <w:vAlign w:val="center"/>
          </w:tcPr>
          <w:p w14:paraId="35A9D7F5" w14:textId="77777777" w:rsidR="00C85622" w:rsidRPr="005371F4" w:rsidRDefault="00C85622">
            <w:pPr>
              <w:snapToGrid w:val="0"/>
              <w:spacing w:line="360" w:lineRule="auto"/>
              <w:jc w:val="cente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27344566" w14:textId="77777777" w:rsidR="00C85622" w:rsidRPr="005371F4" w:rsidRDefault="00C85622">
            <w:pPr>
              <w:snapToGrid w:val="0"/>
              <w:spacing w:line="360" w:lineRule="auto"/>
              <w:jc w:val="center"/>
              <w:rPr>
                <w:rFonts w:ascii="宋体" w:hAnsi="宋体"/>
                <w:szCs w:val="21"/>
              </w:rPr>
            </w:pPr>
          </w:p>
        </w:tc>
      </w:tr>
      <w:tr w:rsidR="00C52815" w:rsidRPr="005371F4" w14:paraId="1EB70C0C" w14:textId="77777777">
        <w:trPr>
          <w:cantSplit/>
          <w:trHeight w:val="465"/>
        </w:trPr>
        <w:tc>
          <w:tcPr>
            <w:tcW w:w="709" w:type="dxa"/>
            <w:tcBorders>
              <w:top w:val="single" w:sz="4" w:space="0" w:color="auto"/>
              <w:left w:val="single" w:sz="4" w:space="0" w:color="auto"/>
              <w:bottom w:val="single" w:sz="4" w:space="0" w:color="auto"/>
              <w:right w:val="single" w:sz="4" w:space="0" w:color="auto"/>
            </w:tcBorders>
            <w:vAlign w:val="center"/>
          </w:tcPr>
          <w:p w14:paraId="650EB1DC" w14:textId="77777777" w:rsidR="00C85622" w:rsidRPr="005371F4" w:rsidRDefault="00F26744">
            <w:pPr>
              <w:snapToGrid w:val="0"/>
              <w:spacing w:line="360" w:lineRule="auto"/>
              <w:jc w:val="center"/>
              <w:rPr>
                <w:rFonts w:ascii="宋体" w:hAnsi="宋体"/>
                <w:szCs w:val="21"/>
              </w:rPr>
            </w:pPr>
            <w:r w:rsidRPr="005371F4">
              <w:rPr>
                <w:rFonts w:ascii="宋体" w:hAnsi="宋体" w:hint="eastAsia"/>
                <w:szCs w:val="21"/>
              </w:rPr>
              <w:t>2</w:t>
            </w:r>
          </w:p>
        </w:tc>
        <w:tc>
          <w:tcPr>
            <w:tcW w:w="1287" w:type="dxa"/>
            <w:tcBorders>
              <w:top w:val="single" w:sz="4" w:space="0" w:color="auto"/>
              <w:left w:val="single" w:sz="4" w:space="0" w:color="auto"/>
              <w:bottom w:val="single" w:sz="4" w:space="0" w:color="auto"/>
              <w:right w:val="single" w:sz="4" w:space="0" w:color="auto"/>
            </w:tcBorders>
            <w:vAlign w:val="center"/>
          </w:tcPr>
          <w:p w14:paraId="47DCF35C" w14:textId="77777777" w:rsidR="00C85622" w:rsidRPr="005371F4" w:rsidRDefault="00C85622">
            <w:pPr>
              <w:snapToGrid w:val="0"/>
              <w:spacing w:line="360" w:lineRule="auto"/>
              <w:jc w:val="center"/>
              <w:rPr>
                <w:rFonts w:ascii="宋体" w:hAnsi="宋体"/>
                <w:szCs w:val="21"/>
              </w:rPr>
            </w:pPr>
          </w:p>
        </w:tc>
        <w:tc>
          <w:tcPr>
            <w:tcW w:w="1191" w:type="dxa"/>
            <w:tcBorders>
              <w:top w:val="single" w:sz="4" w:space="0" w:color="auto"/>
              <w:left w:val="single" w:sz="4" w:space="0" w:color="auto"/>
              <w:bottom w:val="single" w:sz="4" w:space="0" w:color="auto"/>
              <w:right w:val="single" w:sz="4" w:space="0" w:color="auto"/>
            </w:tcBorders>
            <w:vAlign w:val="center"/>
          </w:tcPr>
          <w:p w14:paraId="6E67B67E" w14:textId="77777777" w:rsidR="00C85622" w:rsidRPr="005371F4" w:rsidRDefault="00C85622">
            <w:pPr>
              <w:snapToGrid w:val="0"/>
              <w:spacing w:line="360" w:lineRule="auto"/>
              <w:jc w:val="center"/>
              <w:rPr>
                <w:rFonts w:ascii="宋体" w:hAnsi="宋体"/>
                <w:szCs w:val="21"/>
              </w:rPr>
            </w:pPr>
          </w:p>
        </w:tc>
        <w:tc>
          <w:tcPr>
            <w:tcW w:w="1167" w:type="dxa"/>
            <w:tcBorders>
              <w:top w:val="single" w:sz="4" w:space="0" w:color="auto"/>
              <w:left w:val="single" w:sz="4" w:space="0" w:color="auto"/>
              <w:bottom w:val="single" w:sz="4" w:space="0" w:color="auto"/>
              <w:right w:val="single" w:sz="4" w:space="0" w:color="auto"/>
            </w:tcBorders>
            <w:vAlign w:val="center"/>
          </w:tcPr>
          <w:p w14:paraId="42AE6B68" w14:textId="77777777" w:rsidR="00C85622" w:rsidRPr="005371F4" w:rsidRDefault="00C85622">
            <w:pPr>
              <w:snapToGrid w:val="0"/>
              <w:spacing w:line="360" w:lineRule="auto"/>
              <w:jc w:val="center"/>
              <w:rPr>
                <w:rFonts w:ascii="宋体" w:hAnsi="宋体"/>
                <w:szCs w:val="21"/>
              </w:rPr>
            </w:pPr>
          </w:p>
        </w:tc>
        <w:tc>
          <w:tcPr>
            <w:tcW w:w="1090" w:type="dxa"/>
            <w:tcBorders>
              <w:top w:val="single" w:sz="4" w:space="0" w:color="auto"/>
              <w:left w:val="single" w:sz="4" w:space="0" w:color="auto"/>
              <w:bottom w:val="single" w:sz="4" w:space="0" w:color="auto"/>
              <w:right w:val="single" w:sz="4" w:space="0" w:color="auto"/>
            </w:tcBorders>
            <w:vAlign w:val="center"/>
          </w:tcPr>
          <w:p w14:paraId="48AF9E39" w14:textId="77777777" w:rsidR="00C85622" w:rsidRPr="005371F4" w:rsidRDefault="00C85622">
            <w:pPr>
              <w:snapToGrid w:val="0"/>
              <w:spacing w:line="360" w:lineRule="auto"/>
              <w:jc w:val="center"/>
              <w:rPr>
                <w:rFonts w:ascii="宋体" w:hAnsi="宋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07DD211B" w14:textId="77777777" w:rsidR="00C85622" w:rsidRPr="005371F4" w:rsidRDefault="00C85622">
            <w:pPr>
              <w:snapToGrid w:val="0"/>
              <w:spacing w:line="360" w:lineRule="auto"/>
              <w:jc w:val="center"/>
              <w:rPr>
                <w:rFonts w:ascii="宋体" w:hAnsi="宋体"/>
                <w:szCs w:val="21"/>
              </w:rPr>
            </w:pPr>
          </w:p>
        </w:tc>
        <w:tc>
          <w:tcPr>
            <w:tcW w:w="668" w:type="dxa"/>
            <w:tcBorders>
              <w:top w:val="single" w:sz="4" w:space="0" w:color="auto"/>
              <w:left w:val="single" w:sz="4" w:space="0" w:color="auto"/>
              <w:bottom w:val="single" w:sz="4" w:space="0" w:color="auto"/>
              <w:right w:val="single" w:sz="4" w:space="0" w:color="auto"/>
            </w:tcBorders>
            <w:vAlign w:val="center"/>
          </w:tcPr>
          <w:p w14:paraId="50CA63CC" w14:textId="77777777" w:rsidR="00C85622" w:rsidRPr="005371F4" w:rsidRDefault="00C85622">
            <w:pPr>
              <w:snapToGrid w:val="0"/>
              <w:spacing w:line="360" w:lineRule="auto"/>
              <w:jc w:val="center"/>
              <w:rPr>
                <w:rFonts w:ascii="宋体" w:hAnsi="宋体"/>
                <w:szCs w:val="21"/>
              </w:rPr>
            </w:pPr>
          </w:p>
        </w:tc>
        <w:tc>
          <w:tcPr>
            <w:tcW w:w="947" w:type="dxa"/>
            <w:tcBorders>
              <w:top w:val="single" w:sz="4" w:space="0" w:color="auto"/>
              <w:left w:val="single" w:sz="4" w:space="0" w:color="auto"/>
              <w:bottom w:val="single" w:sz="4" w:space="0" w:color="auto"/>
              <w:right w:val="single" w:sz="4" w:space="0" w:color="auto"/>
            </w:tcBorders>
            <w:vAlign w:val="center"/>
          </w:tcPr>
          <w:p w14:paraId="3D0C40BE" w14:textId="77777777" w:rsidR="00C85622" w:rsidRPr="005371F4" w:rsidRDefault="00C85622">
            <w:pPr>
              <w:snapToGrid w:val="0"/>
              <w:spacing w:line="360" w:lineRule="auto"/>
              <w:jc w:val="cente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19A60E5D" w14:textId="77777777" w:rsidR="00C85622" w:rsidRPr="005371F4" w:rsidRDefault="00C85622">
            <w:pPr>
              <w:snapToGrid w:val="0"/>
              <w:spacing w:line="360" w:lineRule="auto"/>
              <w:jc w:val="center"/>
              <w:rPr>
                <w:rFonts w:ascii="宋体" w:hAnsi="宋体"/>
                <w:szCs w:val="21"/>
              </w:rPr>
            </w:pPr>
          </w:p>
        </w:tc>
      </w:tr>
      <w:tr w:rsidR="00C52815" w:rsidRPr="005371F4" w14:paraId="2C12843F" w14:textId="77777777">
        <w:trPr>
          <w:cantSplit/>
          <w:trHeight w:val="465"/>
        </w:trPr>
        <w:tc>
          <w:tcPr>
            <w:tcW w:w="709" w:type="dxa"/>
            <w:tcBorders>
              <w:top w:val="single" w:sz="4" w:space="0" w:color="auto"/>
              <w:left w:val="single" w:sz="4" w:space="0" w:color="auto"/>
              <w:bottom w:val="single" w:sz="4" w:space="0" w:color="auto"/>
              <w:right w:val="single" w:sz="4" w:space="0" w:color="auto"/>
            </w:tcBorders>
            <w:vAlign w:val="center"/>
          </w:tcPr>
          <w:p w14:paraId="6C344B7D" w14:textId="77777777" w:rsidR="00C85622" w:rsidRPr="005371F4" w:rsidRDefault="00F26744">
            <w:pPr>
              <w:snapToGrid w:val="0"/>
              <w:spacing w:line="360" w:lineRule="auto"/>
              <w:jc w:val="center"/>
              <w:rPr>
                <w:rFonts w:ascii="宋体" w:hAnsi="宋体"/>
                <w:szCs w:val="21"/>
              </w:rPr>
            </w:pPr>
            <w:r w:rsidRPr="005371F4">
              <w:rPr>
                <w:rFonts w:ascii="宋体" w:hAnsi="宋体" w:hint="eastAsia"/>
                <w:szCs w:val="21"/>
              </w:rPr>
              <w:t>3</w:t>
            </w:r>
          </w:p>
        </w:tc>
        <w:tc>
          <w:tcPr>
            <w:tcW w:w="1287" w:type="dxa"/>
            <w:tcBorders>
              <w:top w:val="single" w:sz="4" w:space="0" w:color="auto"/>
              <w:left w:val="single" w:sz="4" w:space="0" w:color="auto"/>
              <w:bottom w:val="single" w:sz="4" w:space="0" w:color="auto"/>
              <w:right w:val="single" w:sz="4" w:space="0" w:color="auto"/>
            </w:tcBorders>
            <w:vAlign w:val="center"/>
          </w:tcPr>
          <w:p w14:paraId="281D24F4" w14:textId="77777777" w:rsidR="00C85622" w:rsidRPr="005371F4" w:rsidRDefault="00C85622">
            <w:pPr>
              <w:snapToGrid w:val="0"/>
              <w:spacing w:line="360" w:lineRule="auto"/>
              <w:jc w:val="center"/>
              <w:rPr>
                <w:rFonts w:ascii="宋体" w:hAnsi="宋体"/>
                <w:szCs w:val="21"/>
              </w:rPr>
            </w:pPr>
          </w:p>
        </w:tc>
        <w:tc>
          <w:tcPr>
            <w:tcW w:w="1191" w:type="dxa"/>
            <w:tcBorders>
              <w:top w:val="single" w:sz="4" w:space="0" w:color="auto"/>
              <w:left w:val="single" w:sz="4" w:space="0" w:color="auto"/>
              <w:bottom w:val="single" w:sz="4" w:space="0" w:color="auto"/>
              <w:right w:val="single" w:sz="4" w:space="0" w:color="auto"/>
            </w:tcBorders>
            <w:vAlign w:val="center"/>
          </w:tcPr>
          <w:p w14:paraId="7CB2B871" w14:textId="77777777" w:rsidR="00C85622" w:rsidRPr="005371F4" w:rsidRDefault="00C85622">
            <w:pPr>
              <w:snapToGrid w:val="0"/>
              <w:spacing w:line="360" w:lineRule="auto"/>
              <w:jc w:val="center"/>
              <w:rPr>
                <w:rFonts w:ascii="宋体" w:hAnsi="宋体"/>
                <w:szCs w:val="21"/>
              </w:rPr>
            </w:pPr>
          </w:p>
        </w:tc>
        <w:tc>
          <w:tcPr>
            <w:tcW w:w="1167" w:type="dxa"/>
            <w:tcBorders>
              <w:top w:val="single" w:sz="4" w:space="0" w:color="auto"/>
              <w:left w:val="single" w:sz="4" w:space="0" w:color="auto"/>
              <w:bottom w:val="single" w:sz="4" w:space="0" w:color="auto"/>
              <w:right w:val="single" w:sz="4" w:space="0" w:color="auto"/>
            </w:tcBorders>
            <w:vAlign w:val="center"/>
          </w:tcPr>
          <w:p w14:paraId="7C0F309D" w14:textId="77777777" w:rsidR="00C85622" w:rsidRPr="005371F4" w:rsidRDefault="00C85622">
            <w:pPr>
              <w:snapToGrid w:val="0"/>
              <w:spacing w:line="360" w:lineRule="auto"/>
              <w:jc w:val="center"/>
              <w:rPr>
                <w:rFonts w:ascii="宋体" w:hAnsi="宋体"/>
                <w:szCs w:val="21"/>
              </w:rPr>
            </w:pPr>
          </w:p>
        </w:tc>
        <w:tc>
          <w:tcPr>
            <w:tcW w:w="1090" w:type="dxa"/>
            <w:tcBorders>
              <w:top w:val="single" w:sz="4" w:space="0" w:color="auto"/>
              <w:left w:val="single" w:sz="4" w:space="0" w:color="auto"/>
              <w:bottom w:val="single" w:sz="4" w:space="0" w:color="auto"/>
              <w:right w:val="single" w:sz="4" w:space="0" w:color="auto"/>
            </w:tcBorders>
            <w:vAlign w:val="center"/>
          </w:tcPr>
          <w:p w14:paraId="47E67D13" w14:textId="77777777" w:rsidR="00C85622" w:rsidRPr="005371F4" w:rsidRDefault="00C85622">
            <w:pPr>
              <w:snapToGrid w:val="0"/>
              <w:spacing w:line="360" w:lineRule="auto"/>
              <w:jc w:val="center"/>
              <w:rPr>
                <w:rFonts w:ascii="宋体" w:hAnsi="宋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66D68A05" w14:textId="77777777" w:rsidR="00C85622" w:rsidRPr="005371F4" w:rsidRDefault="00C85622">
            <w:pPr>
              <w:snapToGrid w:val="0"/>
              <w:spacing w:line="360" w:lineRule="auto"/>
              <w:jc w:val="center"/>
              <w:rPr>
                <w:rFonts w:ascii="宋体" w:hAnsi="宋体"/>
                <w:szCs w:val="21"/>
              </w:rPr>
            </w:pPr>
          </w:p>
        </w:tc>
        <w:tc>
          <w:tcPr>
            <w:tcW w:w="668" w:type="dxa"/>
            <w:tcBorders>
              <w:top w:val="single" w:sz="4" w:space="0" w:color="auto"/>
              <w:left w:val="single" w:sz="4" w:space="0" w:color="auto"/>
              <w:bottom w:val="single" w:sz="4" w:space="0" w:color="auto"/>
              <w:right w:val="single" w:sz="4" w:space="0" w:color="auto"/>
            </w:tcBorders>
            <w:vAlign w:val="center"/>
          </w:tcPr>
          <w:p w14:paraId="438D893D" w14:textId="77777777" w:rsidR="00C85622" w:rsidRPr="005371F4" w:rsidRDefault="00C85622">
            <w:pPr>
              <w:snapToGrid w:val="0"/>
              <w:spacing w:line="360" w:lineRule="auto"/>
              <w:jc w:val="center"/>
              <w:rPr>
                <w:rFonts w:ascii="宋体" w:hAnsi="宋体"/>
                <w:szCs w:val="21"/>
              </w:rPr>
            </w:pPr>
          </w:p>
        </w:tc>
        <w:tc>
          <w:tcPr>
            <w:tcW w:w="947" w:type="dxa"/>
            <w:tcBorders>
              <w:top w:val="single" w:sz="4" w:space="0" w:color="auto"/>
              <w:left w:val="single" w:sz="4" w:space="0" w:color="auto"/>
              <w:bottom w:val="single" w:sz="4" w:space="0" w:color="auto"/>
              <w:right w:val="single" w:sz="4" w:space="0" w:color="auto"/>
            </w:tcBorders>
            <w:vAlign w:val="center"/>
          </w:tcPr>
          <w:p w14:paraId="3305081A" w14:textId="77777777" w:rsidR="00C85622" w:rsidRPr="005371F4" w:rsidRDefault="00C85622">
            <w:pPr>
              <w:snapToGrid w:val="0"/>
              <w:spacing w:line="360" w:lineRule="auto"/>
              <w:jc w:val="cente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2DFB688D" w14:textId="77777777" w:rsidR="00C85622" w:rsidRPr="005371F4" w:rsidRDefault="00C85622">
            <w:pPr>
              <w:snapToGrid w:val="0"/>
              <w:spacing w:line="360" w:lineRule="auto"/>
              <w:jc w:val="center"/>
              <w:rPr>
                <w:rFonts w:ascii="宋体" w:hAnsi="宋体"/>
                <w:szCs w:val="21"/>
              </w:rPr>
            </w:pPr>
          </w:p>
        </w:tc>
      </w:tr>
      <w:tr w:rsidR="00C52815" w:rsidRPr="005371F4" w14:paraId="7D5989A5" w14:textId="77777777">
        <w:trPr>
          <w:cantSplit/>
          <w:trHeight w:val="465"/>
        </w:trPr>
        <w:tc>
          <w:tcPr>
            <w:tcW w:w="709" w:type="dxa"/>
            <w:tcBorders>
              <w:top w:val="single" w:sz="4" w:space="0" w:color="auto"/>
              <w:left w:val="single" w:sz="4" w:space="0" w:color="auto"/>
              <w:bottom w:val="single" w:sz="4" w:space="0" w:color="auto"/>
              <w:right w:val="single" w:sz="4" w:space="0" w:color="auto"/>
            </w:tcBorders>
            <w:vAlign w:val="center"/>
          </w:tcPr>
          <w:p w14:paraId="01C9000B" w14:textId="77777777" w:rsidR="00C85622" w:rsidRPr="005371F4" w:rsidRDefault="00F26744">
            <w:pPr>
              <w:snapToGrid w:val="0"/>
              <w:spacing w:line="360" w:lineRule="auto"/>
              <w:jc w:val="center"/>
              <w:rPr>
                <w:rFonts w:ascii="宋体" w:hAnsi="宋体"/>
                <w:szCs w:val="21"/>
              </w:rPr>
            </w:pPr>
            <w:r w:rsidRPr="005371F4">
              <w:rPr>
                <w:rFonts w:ascii="宋体" w:hAnsi="宋体" w:hint="eastAsia"/>
                <w:szCs w:val="21"/>
              </w:rPr>
              <w:t>……</w:t>
            </w:r>
          </w:p>
        </w:tc>
        <w:tc>
          <w:tcPr>
            <w:tcW w:w="1287" w:type="dxa"/>
            <w:tcBorders>
              <w:top w:val="single" w:sz="4" w:space="0" w:color="auto"/>
              <w:left w:val="single" w:sz="4" w:space="0" w:color="auto"/>
              <w:bottom w:val="single" w:sz="4" w:space="0" w:color="auto"/>
              <w:right w:val="single" w:sz="4" w:space="0" w:color="auto"/>
            </w:tcBorders>
            <w:vAlign w:val="center"/>
          </w:tcPr>
          <w:p w14:paraId="7FFC37A4" w14:textId="77777777" w:rsidR="00C85622" w:rsidRPr="005371F4" w:rsidRDefault="00C85622">
            <w:pPr>
              <w:snapToGrid w:val="0"/>
              <w:spacing w:line="360" w:lineRule="auto"/>
              <w:jc w:val="center"/>
              <w:rPr>
                <w:rFonts w:ascii="宋体" w:hAnsi="宋体"/>
                <w:szCs w:val="21"/>
              </w:rPr>
            </w:pPr>
          </w:p>
        </w:tc>
        <w:tc>
          <w:tcPr>
            <w:tcW w:w="1191" w:type="dxa"/>
            <w:tcBorders>
              <w:top w:val="single" w:sz="4" w:space="0" w:color="auto"/>
              <w:left w:val="single" w:sz="4" w:space="0" w:color="auto"/>
              <w:bottom w:val="single" w:sz="4" w:space="0" w:color="auto"/>
              <w:right w:val="single" w:sz="4" w:space="0" w:color="auto"/>
            </w:tcBorders>
            <w:vAlign w:val="center"/>
          </w:tcPr>
          <w:p w14:paraId="42C29E6D" w14:textId="77777777" w:rsidR="00C85622" w:rsidRPr="005371F4" w:rsidRDefault="00C85622">
            <w:pPr>
              <w:snapToGrid w:val="0"/>
              <w:spacing w:line="360" w:lineRule="auto"/>
              <w:jc w:val="center"/>
              <w:rPr>
                <w:rFonts w:ascii="宋体" w:hAnsi="宋体"/>
                <w:szCs w:val="21"/>
              </w:rPr>
            </w:pPr>
          </w:p>
        </w:tc>
        <w:tc>
          <w:tcPr>
            <w:tcW w:w="1167" w:type="dxa"/>
            <w:tcBorders>
              <w:top w:val="single" w:sz="4" w:space="0" w:color="auto"/>
              <w:left w:val="single" w:sz="4" w:space="0" w:color="auto"/>
              <w:bottom w:val="single" w:sz="4" w:space="0" w:color="auto"/>
              <w:right w:val="single" w:sz="4" w:space="0" w:color="auto"/>
            </w:tcBorders>
            <w:vAlign w:val="center"/>
          </w:tcPr>
          <w:p w14:paraId="1FBFB898" w14:textId="77777777" w:rsidR="00C85622" w:rsidRPr="005371F4" w:rsidRDefault="00C85622">
            <w:pPr>
              <w:snapToGrid w:val="0"/>
              <w:spacing w:line="360" w:lineRule="auto"/>
              <w:jc w:val="center"/>
              <w:rPr>
                <w:rFonts w:ascii="宋体" w:hAnsi="宋体"/>
                <w:szCs w:val="21"/>
              </w:rPr>
            </w:pPr>
          </w:p>
        </w:tc>
        <w:tc>
          <w:tcPr>
            <w:tcW w:w="1090" w:type="dxa"/>
            <w:tcBorders>
              <w:top w:val="single" w:sz="4" w:space="0" w:color="auto"/>
              <w:left w:val="single" w:sz="4" w:space="0" w:color="auto"/>
              <w:bottom w:val="single" w:sz="4" w:space="0" w:color="auto"/>
              <w:right w:val="single" w:sz="4" w:space="0" w:color="auto"/>
            </w:tcBorders>
            <w:vAlign w:val="center"/>
          </w:tcPr>
          <w:p w14:paraId="0953FEC4" w14:textId="77777777" w:rsidR="00C85622" w:rsidRPr="005371F4" w:rsidRDefault="00C85622">
            <w:pPr>
              <w:snapToGrid w:val="0"/>
              <w:spacing w:line="360" w:lineRule="auto"/>
              <w:jc w:val="center"/>
              <w:rPr>
                <w:rFonts w:ascii="宋体" w:hAnsi="宋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1F45C352" w14:textId="77777777" w:rsidR="00C85622" w:rsidRPr="005371F4" w:rsidRDefault="00C85622">
            <w:pPr>
              <w:snapToGrid w:val="0"/>
              <w:spacing w:line="360" w:lineRule="auto"/>
              <w:jc w:val="center"/>
              <w:rPr>
                <w:rFonts w:ascii="宋体" w:hAnsi="宋体"/>
                <w:szCs w:val="21"/>
              </w:rPr>
            </w:pPr>
          </w:p>
        </w:tc>
        <w:tc>
          <w:tcPr>
            <w:tcW w:w="668" w:type="dxa"/>
            <w:tcBorders>
              <w:top w:val="single" w:sz="4" w:space="0" w:color="auto"/>
              <w:left w:val="single" w:sz="4" w:space="0" w:color="auto"/>
              <w:bottom w:val="single" w:sz="4" w:space="0" w:color="auto"/>
              <w:right w:val="single" w:sz="4" w:space="0" w:color="auto"/>
            </w:tcBorders>
            <w:vAlign w:val="center"/>
          </w:tcPr>
          <w:p w14:paraId="7A823C1A" w14:textId="77777777" w:rsidR="00C85622" w:rsidRPr="005371F4" w:rsidRDefault="00C85622">
            <w:pPr>
              <w:snapToGrid w:val="0"/>
              <w:spacing w:line="360" w:lineRule="auto"/>
              <w:jc w:val="center"/>
              <w:rPr>
                <w:rFonts w:ascii="宋体" w:hAnsi="宋体"/>
                <w:szCs w:val="21"/>
              </w:rPr>
            </w:pPr>
          </w:p>
        </w:tc>
        <w:tc>
          <w:tcPr>
            <w:tcW w:w="947" w:type="dxa"/>
            <w:tcBorders>
              <w:top w:val="single" w:sz="4" w:space="0" w:color="auto"/>
              <w:left w:val="single" w:sz="4" w:space="0" w:color="auto"/>
              <w:bottom w:val="single" w:sz="4" w:space="0" w:color="auto"/>
              <w:right w:val="single" w:sz="4" w:space="0" w:color="auto"/>
            </w:tcBorders>
            <w:vAlign w:val="center"/>
          </w:tcPr>
          <w:p w14:paraId="08DA9BAE" w14:textId="77777777" w:rsidR="00C85622" w:rsidRPr="005371F4" w:rsidRDefault="00C85622">
            <w:pPr>
              <w:snapToGrid w:val="0"/>
              <w:spacing w:line="360" w:lineRule="auto"/>
              <w:jc w:val="center"/>
              <w:rPr>
                <w:rFonts w:ascii="宋体" w:hAnsi="宋体"/>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54476088" w14:textId="77777777" w:rsidR="00C85622" w:rsidRPr="005371F4" w:rsidRDefault="00C85622">
            <w:pPr>
              <w:snapToGrid w:val="0"/>
              <w:spacing w:line="360" w:lineRule="auto"/>
              <w:jc w:val="center"/>
              <w:rPr>
                <w:rFonts w:ascii="宋体" w:hAnsi="宋体"/>
                <w:szCs w:val="21"/>
              </w:rPr>
            </w:pPr>
          </w:p>
        </w:tc>
      </w:tr>
      <w:tr w:rsidR="00C52815" w:rsidRPr="005371F4" w14:paraId="4C457500" w14:textId="77777777">
        <w:trPr>
          <w:cantSplit/>
          <w:trHeight w:val="465"/>
        </w:trPr>
        <w:tc>
          <w:tcPr>
            <w:tcW w:w="9156" w:type="dxa"/>
            <w:gridSpan w:val="9"/>
            <w:tcBorders>
              <w:top w:val="single" w:sz="4" w:space="0" w:color="auto"/>
              <w:left w:val="single" w:sz="4" w:space="0" w:color="auto"/>
              <w:bottom w:val="single" w:sz="4" w:space="0" w:color="auto"/>
              <w:right w:val="single" w:sz="4" w:space="0" w:color="auto"/>
            </w:tcBorders>
            <w:vAlign w:val="center"/>
          </w:tcPr>
          <w:p w14:paraId="25B7B72A" w14:textId="77777777" w:rsidR="00C85622" w:rsidRPr="005371F4" w:rsidRDefault="00F26744">
            <w:pPr>
              <w:snapToGrid w:val="0"/>
              <w:spacing w:line="360" w:lineRule="auto"/>
              <w:rPr>
                <w:rFonts w:ascii="宋体" w:hAnsi="宋体"/>
                <w:szCs w:val="21"/>
              </w:rPr>
            </w:pPr>
            <w:r w:rsidRPr="005371F4">
              <w:rPr>
                <w:rFonts w:ascii="宋体" w:hAnsi="宋体" w:hint="eastAsia"/>
                <w:szCs w:val="21"/>
              </w:rPr>
              <w:t>合计金额（人民币）：</w:t>
            </w:r>
            <w:r w:rsidRPr="005371F4">
              <w:rPr>
                <w:rFonts w:ascii="宋体" w:hAnsi="宋体" w:hint="eastAsia"/>
                <w:szCs w:val="21"/>
                <w:u w:val="single"/>
              </w:rPr>
              <w:t xml:space="preserve">（大写）                          （小写）                 </w:t>
            </w:r>
          </w:p>
        </w:tc>
      </w:tr>
    </w:tbl>
    <w:p w14:paraId="0F6310EF" w14:textId="77777777" w:rsidR="00C85622" w:rsidRPr="005371F4" w:rsidRDefault="00F26744">
      <w:pPr>
        <w:snapToGrid w:val="0"/>
        <w:spacing w:line="360" w:lineRule="auto"/>
        <w:ind w:firstLineChars="200" w:firstLine="422"/>
        <w:rPr>
          <w:rFonts w:ascii="宋体" w:hAnsi="宋体"/>
          <w:szCs w:val="21"/>
        </w:rPr>
      </w:pPr>
      <w:r w:rsidRPr="005371F4">
        <w:rPr>
          <w:rFonts w:ascii="宋体" w:hAnsi="宋体" w:hint="eastAsia"/>
          <w:b/>
          <w:szCs w:val="21"/>
        </w:rPr>
        <w:t>第二条　标的质量</w:t>
      </w:r>
    </w:p>
    <w:p w14:paraId="3BBE1B37"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1.乙方所提供标的的名称、商标品牌、生产厂家、规格型号、技术参数等内容必须与乙方投标文件及有关承诺相一致，且满足项目实施要求。</w:t>
      </w:r>
    </w:p>
    <w:p w14:paraId="423CA20F"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2.乙方所提供的货物必须是全新、未使用的原装产品，且在正常安装、使用和保养条件下，其使用寿命期内各项指标均达到投标文件的承诺。</w:t>
      </w:r>
    </w:p>
    <w:p w14:paraId="0AB6AD26" w14:textId="77777777" w:rsidR="00C85622" w:rsidRPr="005371F4" w:rsidRDefault="00F26744">
      <w:pPr>
        <w:snapToGrid w:val="0"/>
        <w:spacing w:line="360" w:lineRule="auto"/>
        <w:ind w:firstLineChars="200" w:firstLine="422"/>
        <w:rPr>
          <w:rFonts w:ascii="宋体" w:hAnsi="宋体"/>
          <w:szCs w:val="21"/>
        </w:rPr>
      </w:pPr>
      <w:r w:rsidRPr="005371F4">
        <w:rPr>
          <w:rFonts w:ascii="宋体" w:hAnsi="宋体" w:hint="eastAsia"/>
          <w:b/>
          <w:szCs w:val="21"/>
        </w:rPr>
        <w:t xml:space="preserve">第三条　</w:t>
      </w:r>
      <w:r w:rsidRPr="005371F4">
        <w:rPr>
          <w:rFonts w:ascii="宋体" w:hAnsi="宋体" w:hint="eastAsia"/>
          <w:szCs w:val="21"/>
        </w:rPr>
        <w:t>履行时间（期限）、地点和方式</w:t>
      </w:r>
    </w:p>
    <w:p w14:paraId="79ED7D90" w14:textId="77777777" w:rsidR="00C85622" w:rsidRPr="005371F4" w:rsidRDefault="00F26744">
      <w:pPr>
        <w:snapToGrid w:val="0"/>
        <w:spacing w:line="360" w:lineRule="auto"/>
        <w:ind w:firstLineChars="200" w:firstLine="420"/>
        <w:rPr>
          <w:rFonts w:ascii="宋体" w:hAnsi="宋体"/>
          <w:i/>
          <w:szCs w:val="21"/>
        </w:rPr>
      </w:pPr>
      <w:r w:rsidRPr="005371F4">
        <w:rPr>
          <w:rFonts w:ascii="宋体" w:hAnsi="宋体" w:cs="宋体" w:hint="eastAsia"/>
          <w:szCs w:val="21"/>
        </w:rPr>
        <w:t>1.履行时间（期限）：</w:t>
      </w:r>
      <w:r w:rsidRPr="005371F4">
        <w:rPr>
          <w:rFonts w:ascii="宋体" w:hAnsi="宋体" w:hint="eastAsia"/>
          <w:i/>
          <w:szCs w:val="21"/>
        </w:rPr>
        <w:t>自签订合同之日起</w:t>
      </w:r>
      <w:r w:rsidRPr="005371F4">
        <w:rPr>
          <w:rFonts w:ascii="宋体" w:hAnsi="宋体" w:hint="eastAsia"/>
          <w:i/>
          <w:szCs w:val="21"/>
          <w:u w:val="single"/>
        </w:rPr>
        <w:t xml:space="preserve">     </w:t>
      </w:r>
      <w:r w:rsidRPr="005371F4">
        <w:rPr>
          <w:rFonts w:ascii="宋体" w:hAnsi="宋体" w:hint="eastAsia"/>
          <w:i/>
          <w:szCs w:val="21"/>
        </w:rPr>
        <w:t>个工作日内交付使用</w:t>
      </w:r>
    </w:p>
    <w:p w14:paraId="01F3F9AF" w14:textId="77777777" w:rsidR="00C85622" w:rsidRPr="005371F4" w:rsidRDefault="00F26744">
      <w:pPr>
        <w:snapToGrid w:val="0"/>
        <w:spacing w:line="360" w:lineRule="auto"/>
        <w:ind w:firstLineChars="200" w:firstLine="420"/>
        <w:rPr>
          <w:rFonts w:ascii="宋体" w:hAnsi="宋体" w:cs="宋体"/>
          <w:szCs w:val="21"/>
          <w:u w:val="single"/>
        </w:rPr>
      </w:pPr>
      <w:r w:rsidRPr="005371F4">
        <w:rPr>
          <w:rFonts w:ascii="宋体" w:hAnsi="宋体" w:cs="宋体" w:hint="eastAsia"/>
          <w:szCs w:val="21"/>
        </w:rPr>
        <w:lastRenderedPageBreak/>
        <w:t>2.履行地点：</w:t>
      </w:r>
      <w:r w:rsidRPr="005371F4">
        <w:rPr>
          <w:rFonts w:ascii="宋体" w:hAnsi="宋体" w:cs="宋体" w:hint="eastAsia"/>
          <w:szCs w:val="21"/>
          <w:u w:val="single"/>
        </w:rPr>
        <w:t xml:space="preserve">                       </w:t>
      </w:r>
    </w:p>
    <w:p w14:paraId="4E1B3AA1" w14:textId="77777777" w:rsidR="00C85622" w:rsidRPr="005371F4" w:rsidRDefault="00F26744">
      <w:pPr>
        <w:snapToGrid w:val="0"/>
        <w:spacing w:line="360" w:lineRule="auto"/>
        <w:ind w:firstLineChars="200" w:firstLine="420"/>
        <w:rPr>
          <w:rFonts w:ascii="宋体" w:hAnsi="宋体" w:cs="宋体"/>
          <w:szCs w:val="21"/>
        </w:rPr>
      </w:pPr>
      <w:r w:rsidRPr="005371F4">
        <w:rPr>
          <w:rFonts w:ascii="宋体" w:hAnsi="宋体" w:cs="宋体" w:hint="eastAsia"/>
          <w:szCs w:val="21"/>
        </w:rPr>
        <w:t>3.履行方式</w:t>
      </w:r>
    </w:p>
    <w:p w14:paraId="7EA43906" w14:textId="77777777" w:rsidR="00C85622" w:rsidRPr="005371F4" w:rsidRDefault="00F26744">
      <w:pPr>
        <w:snapToGrid w:val="0"/>
        <w:spacing w:line="360" w:lineRule="auto"/>
        <w:ind w:firstLineChars="200" w:firstLine="420"/>
        <w:rPr>
          <w:rFonts w:ascii="宋体" w:hAnsi="宋体" w:cs="宋体"/>
          <w:szCs w:val="21"/>
        </w:rPr>
      </w:pPr>
      <w:r w:rsidRPr="005371F4">
        <w:rPr>
          <w:rFonts w:ascii="宋体" w:hAnsi="宋体" w:cs="宋体" w:hint="eastAsia"/>
          <w:szCs w:val="21"/>
        </w:rPr>
        <w:t>（1）</w:t>
      </w:r>
      <w:r w:rsidRPr="005371F4">
        <w:rPr>
          <w:rFonts w:ascii="宋体" w:hAnsi="宋体" w:hint="eastAsia"/>
          <w:szCs w:val="21"/>
        </w:rPr>
        <w:t>乙方负责货物运输，</w:t>
      </w:r>
      <w:r w:rsidRPr="005371F4">
        <w:rPr>
          <w:rFonts w:ascii="宋体" w:hAnsi="宋体" w:cs="宋体" w:hint="eastAsia"/>
          <w:szCs w:val="21"/>
        </w:rPr>
        <w:t>货物的运输方式：</w:t>
      </w:r>
      <w:r w:rsidRPr="005371F4">
        <w:rPr>
          <w:rFonts w:ascii="宋体" w:hAnsi="宋体" w:cs="宋体" w:hint="eastAsia"/>
          <w:szCs w:val="21"/>
          <w:u w:val="single"/>
        </w:rPr>
        <w:t xml:space="preserve">           </w:t>
      </w:r>
      <w:r w:rsidRPr="005371F4">
        <w:rPr>
          <w:rFonts w:ascii="宋体" w:hAnsi="宋体" w:cs="宋体" w:hint="eastAsia"/>
          <w:szCs w:val="21"/>
        </w:rPr>
        <w:t>。</w:t>
      </w:r>
    </w:p>
    <w:p w14:paraId="30D7D915" w14:textId="77777777" w:rsidR="00C85622" w:rsidRPr="005371F4" w:rsidRDefault="00F26744">
      <w:pPr>
        <w:snapToGrid w:val="0"/>
        <w:spacing w:line="360" w:lineRule="auto"/>
        <w:ind w:firstLineChars="200" w:firstLine="420"/>
        <w:rPr>
          <w:rFonts w:ascii="宋体" w:hAnsi="宋体" w:cs="宋体"/>
          <w:szCs w:val="21"/>
        </w:rPr>
      </w:pPr>
      <w:r w:rsidRPr="005371F4">
        <w:rPr>
          <w:rFonts w:ascii="宋体" w:hAnsi="宋体" w:cs="宋体" w:hint="eastAsia"/>
          <w:szCs w:val="21"/>
        </w:rPr>
        <w:t>（2）交货方式</w:t>
      </w:r>
    </w:p>
    <w:p w14:paraId="2DD1DADD" w14:textId="77777777" w:rsidR="00C85622" w:rsidRPr="005371F4" w:rsidRDefault="00F26744">
      <w:pPr>
        <w:snapToGrid w:val="0"/>
        <w:spacing w:line="360" w:lineRule="auto"/>
        <w:ind w:firstLineChars="200" w:firstLine="420"/>
        <w:rPr>
          <w:rFonts w:ascii="宋体" w:hAnsi="宋体" w:cs="宋体"/>
          <w:szCs w:val="21"/>
        </w:rPr>
      </w:pPr>
      <w:r w:rsidRPr="005371F4">
        <w:rPr>
          <w:rFonts w:ascii="宋体" w:hAnsi="宋体" w:hint="eastAsia"/>
          <w:szCs w:val="21"/>
        </w:rPr>
        <w:t>√</w:t>
      </w:r>
      <w:r w:rsidRPr="005371F4">
        <w:rPr>
          <w:rFonts w:ascii="宋体" w:hAnsi="宋体" w:cs="宋体" w:hint="eastAsia"/>
          <w:szCs w:val="21"/>
        </w:rPr>
        <w:t>乙方将货物送到甲方指定地点。</w:t>
      </w:r>
    </w:p>
    <w:p w14:paraId="34324379" w14:textId="77777777" w:rsidR="00C85622" w:rsidRPr="005371F4" w:rsidRDefault="00F26744">
      <w:pPr>
        <w:snapToGrid w:val="0"/>
        <w:spacing w:line="360" w:lineRule="auto"/>
        <w:ind w:firstLineChars="200" w:firstLine="420"/>
        <w:rPr>
          <w:rFonts w:ascii="宋体" w:hAnsi="宋体" w:cs="宋体"/>
          <w:szCs w:val="21"/>
        </w:rPr>
      </w:pPr>
      <w:r w:rsidRPr="005371F4">
        <w:rPr>
          <w:rFonts w:ascii="宋体" w:hAnsi="宋体" w:hint="eastAsia"/>
          <w:szCs w:val="21"/>
        </w:rPr>
        <w:t>□</w:t>
      </w:r>
      <w:r w:rsidRPr="005371F4">
        <w:rPr>
          <w:rFonts w:ascii="宋体" w:hAnsi="宋体" w:cs="宋体" w:hint="eastAsia"/>
          <w:szCs w:val="21"/>
        </w:rPr>
        <w:t>甲方自行到乙方指定地点提货。</w:t>
      </w:r>
    </w:p>
    <w:p w14:paraId="47EB60B2" w14:textId="77777777" w:rsidR="00C85622" w:rsidRPr="005371F4" w:rsidRDefault="00F26744">
      <w:pPr>
        <w:snapToGrid w:val="0"/>
        <w:spacing w:line="360" w:lineRule="auto"/>
        <w:ind w:firstLineChars="200" w:firstLine="420"/>
        <w:rPr>
          <w:rFonts w:ascii="宋体" w:hAnsi="宋体" w:cs="宋体"/>
          <w:szCs w:val="21"/>
        </w:rPr>
      </w:pPr>
      <w:r w:rsidRPr="005371F4">
        <w:rPr>
          <w:rFonts w:ascii="宋体" w:hAnsi="宋体" w:hint="eastAsia"/>
          <w:szCs w:val="21"/>
        </w:rPr>
        <w:t>□</w:t>
      </w:r>
      <w:r w:rsidRPr="005371F4">
        <w:rPr>
          <w:rFonts w:ascii="宋体" w:hAnsi="宋体" w:cs="宋体" w:hint="eastAsia"/>
          <w:szCs w:val="21"/>
        </w:rPr>
        <w:t>其他：</w:t>
      </w:r>
      <w:r w:rsidRPr="005371F4">
        <w:rPr>
          <w:rFonts w:ascii="宋体" w:hAnsi="宋体" w:cs="宋体" w:hint="eastAsia"/>
          <w:szCs w:val="21"/>
          <w:u w:val="single"/>
        </w:rPr>
        <w:t xml:space="preserve">            </w:t>
      </w:r>
      <w:r w:rsidRPr="005371F4">
        <w:rPr>
          <w:rFonts w:ascii="宋体" w:hAnsi="宋体" w:cs="宋体" w:hint="eastAsia"/>
          <w:szCs w:val="21"/>
        </w:rPr>
        <w:t>。</w:t>
      </w:r>
    </w:p>
    <w:p w14:paraId="0BF2FCFB" w14:textId="77777777" w:rsidR="00C85622" w:rsidRPr="005371F4" w:rsidRDefault="00F26744">
      <w:pPr>
        <w:snapToGrid w:val="0"/>
        <w:spacing w:line="360" w:lineRule="auto"/>
        <w:ind w:firstLineChars="200" w:firstLine="422"/>
        <w:rPr>
          <w:rFonts w:ascii="宋体" w:hAnsi="宋体"/>
          <w:b/>
          <w:szCs w:val="21"/>
        </w:rPr>
      </w:pPr>
      <w:r w:rsidRPr="005371F4">
        <w:rPr>
          <w:rFonts w:ascii="宋体" w:hAnsi="宋体" w:hint="eastAsia"/>
          <w:b/>
          <w:szCs w:val="21"/>
        </w:rPr>
        <w:t>第四条　包装方式</w:t>
      </w:r>
    </w:p>
    <w:p w14:paraId="1A054E69"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1.乙方提供的货物均应按投标文件承诺的要求的包装材料、包装标准、包装方式进行包装。</w:t>
      </w:r>
    </w:p>
    <w:p w14:paraId="771BC84D"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2.乙方应在货物发运前对其进行满足运输距离、防水、防潮、防震、防锈和防破损装卸等要求包装，以保证货物安全运达甲方指定地点。</w:t>
      </w:r>
    </w:p>
    <w:p w14:paraId="5D2AC2C4" w14:textId="77777777" w:rsidR="00C85622" w:rsidRPr="005371F4" w:rsidRDefault="00F26744">
      <w:pPr>
        <w:pStyle w:val="aa"/>
        <w:spacing w:line="360" w:lineRule="auto"/>
        <w:ind w:firstLineChars="200" w:firstLine="420"/>
        <w:rPr>
          <w:rFonts w:hAnsi="宋体"/>
          <w:sz w:val="21"/>
          <w:szCs w:val="21"/>
        </w:rPr>
      </w:pPr>
      <w:r w:rsidRPr="005371F4">
        <w:rPr>
          <w:rFonts w:hAnsi="宋体"/>
          <w:sz w:val="21"/>
          <w:szCs w:val="21"/>
        </w:rPr>
        <w:t>3.</w:t>
      </w:r>
      <w:r w:rsidRPr="005371F4">
        <w:rPr>
          <w:rFonts w:hAnsi="宋体" w:hint="eastAsia"/>
          <w:sz w:val="21"/>
          <w:szCs w:val="21"/>
        </w:rPr>
        <w:t>货物的使用说明书（货物属于进口产品的，供货时应同时附上中文使用说明书）、质量检验证明书、质量合格证、随配附件和工具以及清单一并附于货物包装内。</w:t>
      </w:r>
    </w:p>
    <w:p w14:paraId="26373B8D" w14:textId="77777777" w:rsidR="00C85622" w:rsidRPr="005371F4" w:rsidRDefault="00F26744">
      <w:pPr>
        <w:snapToGrid w:val="0"/>
        <w:spacing w:line="360" w:lineRule="auto"/>
        <w:ind w:firstLineChars="200" w:firstLine="422"/>
        <w:rPr>
          <w:rFonts w:ascii="宋体" w:hAnsi="宋体"/>
          <w:szCs w:val="21"/>
        </w:rPr>
      </w:pPr>
      <w:r w:rsidRPr="005371F4">
        <w:rPr>
          <w:rFonts w:ascii="宋体" w:hAnsi="宋体" w:hint="eastAsia"/>
          <w:b/>
          <w:szCs w:val="21"/>
        </w:rPr>
        <w:t>第五条　安装和培训</w:t>
      </w:r>
    </w:p>
    <w:p w14:paraId="68E86B29"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1.安装时间：</w:t>
      </w:r>
      <w:r w:rsidRPr="005371F4">
        <w:rPr>
          <w:rFonts w:ascii="宋体" w:hAnsi="宋体" w:hint="eastAsia"/>
          <w:szCs w:val="21"/>
          <w:u w:val="single"/>
        </w:rPr>
        <w:t xml:space="preserve">  按甲方要求进行安装  </w:t>
      </w:r>
      <w:r w:rsidRPr="005371F4">
        <w:rPr>
          <w:rFonts w:ascii="宋体" w:hAnsi="宋体" w:hint="eastAsia"/>
          <w:szCs w:val="21"/>
        </w:rPr>
        <w:t>；</w:t>
      </w:r>
    </w:p>
    <w:p w14:paraId="1A6E51A6"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安装地点：</w:t>
      </w:r>
      <w:r w:rsidRPr="005371F4">
        <w:rPr>
          <w:rFonts w:ascii="宋体" w:hAnsi="宋体" w:hint="eastAsia"/>
          <w:szCs w:val="21"/>
          <w:u w:val="single"/>
        </w:rPr>
        <w:t xml:space="preserve">  按甲方要求进行安装     </w:t>
      </w:r>
      <w:r w:rsidRPr="005371F4">
        <w:rPr>
          <w:rFonts w:ascii="宋体" w:hAnsi="宋体" w:hint="eastAsia"/>
          <w:szCs w:val="21"/>
        </w:rPr>
        <w:t>。</w:t>
      </w:r>
    </w:p>
    <w:p w14:paraId="17A834D2"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2.安装要求：</w:t>
      </w:r>
      <w:r w:rsidRPr="005371F4">
        <w:rPr>
          <w:rFonts w:ascii="宋体" w:hAnsi="宋体" w:hint="eastAsia"/>
          <w:szCs w:val="21"/>
          <w:u w:val="single"/>
        </w:rPr>
        <w:t>按甲方要求进行安装</w:t>
      </w:r>
      <w:r w:rsidRPr="005371F4">
        <w:rPr>
          <w:rFonts w:ascii="宋体" w:hAnsi="宋体" w:hint="eastAsia"/>
          <w:szCs w:val="21"/>
        </w:rPr>
        <w:t>。</w:t>
      </w:r>
    </w:p>
    <w:p w14:paraId="2BBBD9FB"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3.甲方应提供必要安装条件（如场地、电源、水源等）。</w:t>
      </w:r>
    </w:p>
    <w:p w14:paraId="06A6043E" w14:textId="77777777" w:rsidR="00C85622" w:rsidRPr="005371F4" w:rsidRDefault="00F26744">
      <w:pPr>
        <w:pStyle w:val="aa"/>
        <w:spacing w:line="360" w:lineRule="auto"/>
        <w:ind w:firstLineChars="200" w:firstLine="420"/>
        <w:rPr>
          <w:rFonts w:ascii="宋体" w:hAnsi="宋体"/>
          <w:sz w:val="21"/>
          <w:szCs w:val="21"/>
        </w:rPr>
      </w:pPr>
      <w:r w:rsidRPr="005371F4">
        <w:rPr>
          <w:rFonts w:ascii="宋体" w:hAnsi="宋体" w:hint="eastAsia"/>
          <w:sz w:val="21"/>
          <w:szCs w:val="21"/>
        </w:rPr>
        <w:t>4.乙方应当按照投标文件的承诺对甲方有关人员进行培训。</w:t>
      </w:r>
    </w:p>
    <w:p w14:paraId="19CA28A1" w14:textId="77777777" w:rsidR="00C85622" w:rsidRPr="005371F4" w:rsidRDefault="00F26744">
      <w:pPr>
        <w:pStyle w:val="aa"/>
        <w:spacing w:line="360" w:lineRule="auto"/>
        <w:ind w:firstLineChars="200" w:firstLine="420"/>
        <w:rPr>
          <w:rFonts w:ascii="宋体" w:hAnsi="宋体"/>
          <w:sz w:val="21"/>
          <w:szCs w:val="21"/>
        </w:rPr>
      </w:pPr>
      <w:r w:rsidRPr="005371F4">
        <w:rPr>
          <w:rFonts w:ascii="宋体" w:hAnsi="宋体" w:hint="eastAsia"/>
          <w:sz w:val="21"/>
          <w:szCs w:val="21"/>
        </w:rPr>
        <w:t>培训时间：</w:t>
      </w:r>
      <w:r w:rsidRPr="005371F4">
        <w:rPr>
          <w:rFonts w:ascii="宋体" w:hAnsi="宋体" w:hint="eastAsia"/>
          <w:sz w:val="21"/>
          <w:szCs w:val="21"/>
          <w:u w:val="single"/>
        </w:rPr>
        <w:t xml:space="preserve">  按甲方要求进行     </w:t>
      </w:r>
      <w:r w:rsidRPr="005371F4">
        <w:rPr>
          <w:rFonts w:ascii="宋体" w:hAnsi="宋体" w:hint="eastAsia"/>
          <w:sz w:val="21"/>
          <w:szCs w:val="21"/>
        </w:rPr>
        <w:t>；培训地点：</w:t>
      </w:r>
      <w:r w:rsidRPr="005371F4">
        <w:rPr>
          <w:rFonts w:ascii="宋体" w:hAnsi="宋体" w:hint="eastAsia"/>
          <w:sz w:val="21"/>
          <w:szCs w:val="21"/>
          <w:u w:val="single"/>
        </w:rPr>
        <w:t xml:space="preserve">  按甲方要求进行  </w:t>
      </w:r>
      <w:r w:rsidRPr="005371F4">
        <w:rPr>
          <w:rFonts w:ascii="宋体" w:hAnsi="宋体" w:hint="eastAsia"/>
          <w:sz w:val="21"/>
          <w:szCs w:val="21"/>
        </w:rPr>
        <w:t>。</w:t>
      </w:r>
    </w:p>
    <w:p w14:paraId="25549B65" w14:textId="77777777" w:rsidR="00C85622" w:rsidRPr="005371F4" w:rsidRDefault="00F26744">
      <w:pPr>
        <w:snapToGrid w:val="0"/>
        <w:spacing w:line="360" w:lineRule="auto"/>
        <w:ind w:firstLineChars="200" w:firstLine="422"/>
        <w:rPr>
          <w:rFonts w:ascii="宋体" w:hAnsi="宋体"/>
          <w:b/>
          <w:szCs w:val="21"/>
        </w:rPr>
      </w:pPr>
      <w:r w:rsidRPr="005371F4">
        <w:rPr>
          <w:rFonts w:ascii="宋体" w:hAnsi="宋体" w:hint="eastAsia"/>
          <w:b/>
          <w:szCs w:val="21"/>
        </w:rPr>
        <w:t>第六条　合同价款及支付</w:t>
      </w:r>
    </w:p>
    <w:p w14:paraId="3E095DEB"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1.本合同以人民币付款。</w:t>
      </w:r>
    </w:p>
    <w:p w14:paraId="6B078A8B"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2.合同价款（或者报酬）：</w:t>
      </w:r>
      <w:r w:rsidRPr="005371F4">
        <w:rPr>
          <w:rFonts w:hAnsi="宋体" w:hint="eastAsia"/>
          <w:sz w:val="21"/>
          <w:u w:val="single"/>
        </w:rPr>
        <w:t xml:space="preserve">                     </w:t>
      </w:r>
      <w:r w:rsidRPr="005371F4">
        <w:rPr>
          <w:rFonts w:hAnsi="宋体" w:hint="eastAsia"/>
          <w:sz w:val="21"/>
        </w:rPr>
        <w:t>。</w:t>
      </w:r>
    </w:p>
    <w:p w14:paraId="622A1F68"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3.合同价款包括投标（竞标）货物（包括备品备件、专用工具等）的价格（包括已在中国境内的进口货物完税后的仓库交货价、展室交货价或者货架交货价），投标（竞标）货物运输（含保险）、安装（如有）、调试、检验、技术服务、培训和招标文件要求提供的所有伴随服务、工程等费用和税费。</w:t>
      </w:r>
    </w:p>
    <w:p w14:paraId="00F79513" w14:textId="77777777" w:rsidR="00C85622" w:rsidRPr="005371F4" w:rsidRDefault="00F26744">
      <w:pPr>
        <w:snapToGrid w:val="0"/>
        <w:spacing w:line="360" w:lineRule="auto"/>
        <w:ind w:firstLineChars="200" w:firstLine="420"/>
        <w:jc w:val="left"/>
        <w:rPr>
          <w:rFonts w:ascii="宋体" w:hAnsi="宋体"/>
          <w:szCs w:val="21"/>
        </w:rPr>
      </w:pPr>
      <w:r w:rsidRPr="005371F4">
        <w:rPr>
          <w:rFonts w:hAnsi="宋体"/>
          <w:bCs/>
        </w:rPr>
        <w:t>4.</w:t>
      </w:r>
      <w:r w:rsidRPr="005371F4">
        <w:rPr>
          <w:rFonts w:hAnsi="宋体" w:hint="eastAsia"/>
        </w:rPr>
        <w:t>付款进度安排</w:t>
      </w:r>
      <w:r w:rsidRPr="005371F4">
        <w:rPr>
          <w:rFonts w:ascii="宋体" w:hAnsi="宋体" w:hint="eastAsia"/>
          <w:szCs w:val="21"/>
        </w:rPr>
        <w:t>：</w:t>
      </w:r>
    </w:p>
    <w:p w14:paraId="774A7C8C" w14:textId="77777777" w:rsidR="00C85622" w:rsidRPr="005371F4" w:rsidRDefault="00F26744">
      <w:pPr>
        <w:snapToGrid w:val="0"/>
        <w:spacing w:line="360" w:lineRule="auto"/>
        <w:ind w:firstLineChars="200" w:firstLine="420"/>
        <w:jc w:val="left"/>
        <w:rPr>
          <w:rFonts w:ascii="宋体" w:hAnsi="宋体"/>
          <w:szCs w:val="21"/>
        </w:rPr>
      </w:pPr>
      <w:r w:rsidRPr="005371F4">
        <w:rPr>
          <w:rFonts w:ascii="宋体" w:hAnsi="宋体" w:hint="eastAsia"/>
          <w:szCs w:val="21"/>
        </w:rPr>
        <w:t>（1）①预付款：签订合同之日起10个工作日内，中标人开具合同总价款的 30%的等额价值保函(保函有效期应在 2025年 12月30日后)给采购人后，采购人支付合同总价款的30%作为预付款。</w:t>
      </w:r>
    </w:p>
    <w:p w14:paraId="3973179D" w14:textId="77777777" w:rsidR="00C85622" w:rsidRPr="005371F4" w:rsidRDefault="00F26744">
      <w:pPr>
        <w:snapToGrid w:val="0"/>
        <w:spacing w:line="360" w:lineRule="auto"/>
        <w:ind w:firstLineChars="200" w:firstLine="420"/>
        <w:jc w:val="left"/>
        <w:rPr>
          <w:rFonts w:ascii="宋体" w:hAnsi="宋体"/>
          <w:szCs w:val="21"/>
        </w:rPr>
      </w:pPr>
      <w:r w:rsidRPr="005371F4">
        <w:rPr>
          <w:rFonts w:ascii="宋体" w:hAnsi="宋体" w:hint="eastAsia"/>
          <w:szCs w:val="21"/>
        </w:rPr>
        <w:t>②进度款：全部设备到货后，经采购人确认后在十个工作日内向中标供应商付款方式支付合同价款的50%；所有货物安装调试完成、试运行正常且验收合格，并经采购人确认后，</w:t>
      </w:r>
      <w:r w:rsidRPr="005371F4">
        <w:rPr>
          <w:rFonts w:ascii="宋体" w:hAnsi="宋体" w:hint="eastAsia"/>
          <w:szCs w:val="21"/>
        </w:rPr>
        <w:lastRenderedPageBreak/>
        <w:t>在十个工作日内向中标供应商支付合同价款的20%.</w:t>
      </w:r>
    </w:p>
    <w:p w14:paraId="4CF5A0E1" w14:textId="77777777" w:rsidR="00C85622" w:rsidRPr="005371F4" w:rsidRDefault="00F26744">
      <w:pPr>
        <w:snapToGrid w:val="0"/>
        <w:spacing w:line="360" w:lineRule="auto"/>
        <w:ind w:firstLineChars="200" w:firstLine="420"/>
        <w:jc w:val="left"/>
        <w:rPr>
          <w:rFonts w:ascii="宋体" w:hAnsi="宋体"/>
          <w:szCs w:val="21"/>
        </w:rPr>
      </w:pPr>
      <w:r w:rsidRPr="005371F4">
        <w:rPr>
          <w:rFonts w:ascii="宋体" w:hAnsi="宋体" w:hint="eastAsia"/>
          <w:szCs w:val="21"/>
        </w:rPr>
        <w:t>（2）以上各项付款以采购人预算资金实际到位情况为准。</w:t>
      </w:r>
    </w:p>
    <w:p w14:paraId="14733097" w14:textId="77777777" w:rsidR="00C85622" w:rsidRPr="005371F4" w:rsidRDefault="00F26744">
      <w:pPr>
        <w:snapToGrid w:val="0"/>
        <w:spacing w:line="360" w:lineRule="auto"/>
        <w:ind w:firstLineChars="200" w:firstLine="420"/>
        <w:jc w:val="left"/>
        <w:rPr>
          <w:rFonts w:ascii="宋体" w:hAnsi="宋体"/>
          <w:szCs w:val="21"/>
        </w:rPr>
      </w:pPr>
      <w:r w:rsidRPr="005371F4">
        <w:rPr>
          <w:rFonts w:ascii="宋体" w:hAnsi="宋体" w:hint="eastAsia"/>
          <w:szCs w:val="21"/>
        </w:rPr>
        <w:t>（3）以上各项付款所需凭证将在签订合同时做具体规定。</w:t>
      </w:r>
    </w:p>
    <w:p w14:paraId="18D50EB0" w14:textId="77777777" w:rsidR="00C85622" w:rsidRPr="005371F4" w:rsidRDefault="00F26744">
      <w:pPr>
        <w:snapToGrid w:val="0"/>
        <w:spacing w:line="360" w:lineRule="auto"/>
        <w:ind w:firstLineChars="200" w:firstLine="420"/>
        <w:rPr>
          <w:rFonts w:ascii="宋体" w:hAnsi="宋体"/>
          <w:b/>
          <w:szCs w:val="21"/>
        </w:rPr>
      </w:pPr>
      <w:r w:rsidRPr="005371F4">
        <w:rPr>
          <w:rFonts w:hAnsi="宋体"/>
          <w:szCs w:val="21"/>
        </w:rPr>
        <w:t>5.</w:t>
      </w:r>
      <w:r w:rsidRPr="005371F4">
        <w:rPr>
          <w:rFonts w:hAnsi="宋体" w:hint="eastAsia"/>
          <w:szCs w:val="21"/>
        </w:rPr>
        <w:t>资金支付方式：</w:t>
      </w:r>
      <w:r w:rsidRPr="005371F4">
        <w:rPr>
          <w:rFonts w:hAnsi="宋体"/>
          <w:szCs w:val="21"/>
          <w:u w:val="single"/>
        </w:rPr>
        <w:t xml:space="preserve">  </w:t>
      </w:r>
      <w:r w:rsidRPr="005371F4">
        <w:rPr>
          <w:rFonts w:hAnsi="宋体"/>
          <w:i/>
          <w:szCs w:val="21"/>
          <w:u w:val="single"/>
        </w:rPr>
        <w:t xml:space="preserve">  </w:t>
      </w:r>
      <w:r w:rsidRPr="005371F4">
        <w:rPr>
          <w:rFonts w:hAnsi="宋体" w:hint="eastAsia"/>
          <w:i/>
          <w:szCs w:val="21"/>
          <w:u w:val="single"/>
        </w:rPr>
        <w:t>（银行转账）</w:t>
      </w:r>
      <w:r w:rsidRPr="005371F4">
        <w:rPr>
          <w:rFonts w:hAnsi="宋体"/>
          <w:i/>
          <w:szCs w:val="21"/>
          <w:u w:val="single"/>
        </w:rPr>
        <w:t xml:space="preserve">  </w:t>
      </w:r>
      <w:r w:rsidRPr="005371F4">
        <w:rPr>
          <w:rFonts w:hAnsi="宋体"/>
          <w:szCs w:val="21"/>
          <w:u w:val="single"/>
        </w:rPr>
        <w:t xml:space="preserve"> </w:t>
      </w:r>
      <w:r w:rsidRPr="005371F4">
        <w:rPr>
          <w:rFonts w:hAnsi="宋体" w:hint="eastAsia"/>
          <w:szCs w:val="21"/>
        </w:rPr>
        <w:t>。</w:t>
      </w:r>
    </w:p>
    <w:p w14:paraId="4FD48679" w14:textId="77777777" w:rsidR="00C85622" w:rsidRPr="005371F4" w:rsidRDefault="00F26744">
      <w:pPr>
        <w:snapToGrid w:val="0"/>
        <w:spacing w:line="360" w:lineRule="auto"/>
        <w:ind w:firstLineChars="200" w:firstLine="422"/>
        <w:rPr>
          <w:rFonts w:ascii="宋体" w:hAnsi="宋体"/>
          <w:b/>
          <w:szCs w:val="21"/>
        </w:rPr>
      </w:pPr>
      <w:r w:rsidRPr="005371F4">
        <w:rPr>
          <w:rFonts w:ascii="宋体" w:hAnsi="宋体" w:hint="eastAsia"/>
          <w:b/>
          <w:szCs w:val="21"/>
        </w:rPr>
        <w:t>第七条　验收、交付标准和方法</w:t>
      </w:r>
    </w:p>
    <w:p w14:paraId="7B3B5F6C"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1.验收标准和方法</w:t>
      </w:r>
    </w:p>
    <w:p w14:paraId="59E76066"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（1）验收标准：货物验收标准，伴随工程、服务验收标准（符合现行国家相关标准、行业标准、地方标准或者其他标准、规范）</w:t>
      </w:r>
    </w:p>
    <w:p w14:paraId="33B2DF74"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（2）验收程序及方法：</w:t>
      </w:r>
    </w:p>
    <w:p w14:paraId="1BA32C49"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1）乙方完成货物安装调试和培训后，书面向甲方提交验收申请。</w:t>
      </w:r>
    </w:p>
    <w:p w14:paraId="0E2981B5"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2）甲方收到乙方验收申请之日起 7个工作日进行验收。甲方委托第三方机构组织项目验收的，其验收时间以该项目验收方案确定的验收时间为准。</w:t>
      </w:r>
    </w:p>
    <w:p w14:paraId="2F1C98A1" w14:textId="77777777" w:rsidR="00C85622" w:rsidRPr="005371F4" w:rsidRDefault="00F26744">
      <w:pPr>
        <w:spacing w:line="360" w:lineRule="auto"/>
        <w:ind w:firstLineChars="200" w:firstLine="420"/>
        <w:rPr>
          <w:rFonts w:ascii="宋体" w:hAnsi="宋体"/>
          <w:szCs w:val="21"/>
        </w:rPr>
      </w:pPr>
      <w:r w:rsidRPr="005371F4">
        <w:rPr>
          <w:rFonts w:ascii="宋体" w:hAnsi="宋体" w:hint="eastAsia"/>
          <w:szCs w:val="21"/>
        </w:rPr>
        <w:t>3）负责本项目验收的单位按下列 ①方式确定：</w:t>
      </w:r>
    </w:p>
    <w:p w14:paraId="12E2F8BE" w14:textId="77777777" w:rsidR="00C85622" w:rsidRPr="005371F4" w:rsidRDefault="00F26744">
      <w:pPr>
        <w:spacing w:line="360" w:lineRule="auto"/>
        <w:ind w:firstLineChars="200" w:firstLine="420"/>
        <w:rPr>
          <w:rFonts w:ascii="宋体" w:hAnsi="宋体"/>
          <w:szCs w:val="21"/>
        </w:rPr>
      </w:pPr>
      <w:r w:rsidRPr="005371F4">
        <w:rPr>
          <w:rFonts w:ascii="宋体" w:hAnsi="宋体" w:hint="eastAsia"/>
          <w:szCs w:val="21"/>
        </w:rPr>
        <w:t>①甲方自行组织；</w:t>
      </w:r>
    </w:p>
    <w:p w14:paraId="02D66503" w14:textId="77777777" w:rsidR="00C85622" w:rsidRPr="005371F4" w:rsidRDefault="00F26744">
      <w:pPr>
        <w:spacing w:line="360" w:lineRule="auto"/>
        <w:ind w:firstLineChars="200" w:firstLine="420"/>
        <w:rPr>
          <w:rFonts w:ascii="宋体" w:hAnsi="宋体"/>
          <w:szCs w:val="21"/>
        </w:rPr>
      </w:pPr>
      <w:r w:rsidRPr="005371F4">
        <w:rPr>
          <w:rFonts w:ascii="宋体" w:hAnsi="宋体" w:hint="eastAsia"/>
          <w:szCs w:val="21"/>
        </w:rPr>
        <w:t>②甲方委托的第三方机构组织；</w:t>
      </w:r>
    </w:p>
    <w:p w14:paraId="2D1E1DF9" w14:textId="77777777" w:rsidR="00C85622" w:rsidRPr="005371F4" w:rsidRDefault="00F26744">
      <w:pPr>
        <w:spacing w:line="360" w:lineRule="auto"/>
        <w:ind w:firstLineChars="200" w:firstLine="420"/>
        <w:rPr>
          <w:rFonts w:ascii="宋体" w:hAnsi="宋体"/>
          <w:szCs w:val="21"/>
        </w:rPr>
      </w:pPr>
      <w:r w:rsidRPr="005371F4">
        <w:rPr>
          <w:rFonts w:ascii="宋体" w:hAnsi="宋体" w:hint="eastAsia"/>
          <w:szCs w:val="21"/>
        </w:rPr>
        <w:t>4）本项目验收由验收小组按照采购合同约定对每一项技术和商务要求的履约情况进行确认。</w:t>
      </w:r>
    </w:p>
    <w:p w14:paraId="0CFE9297" w14:textId="77777777" w:rsidR="00C85622" w:rsidRPr="005371F4" w:rsidRDefault="00F26744">
      <w:pPr>
        <w:spacing w:line="360" w:lineRule="auto"/>
        <w:ind w:firstLineChars="200" w:firstLine="420"/>
        <w:rPr>
          <w:rFonts w:ascii="宋体" w:hAnsi="宋体" w:cs="宋体"/>
          <w:kern w:val="0"/>
          <w:szCs w:val="21"/>
        </w:rPr>
      </w:pPr>
      <w:r w:rsidRPr="005371F4">
        <w:rPr>
          <w:rFonts w:ascii="宋体" w:hAnsi="宋体" w:hint="eastAsia"/>
          <w:szCs w:val="21"/>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586B48CA" w14:textId="77777777" w:rsidR="00C85622" w:rsidRPr="005371F4" w:rsidRDefault="00F26744">
      <w:pPr>
        <w:spacing w:line="360" w:lineRule="auto"/>
        <w:ind w:firstLineChars="200" w:firstLine="420"/>
        <w:rPr>
          <w:rFonts w:ascii="宋体" w:hAnsi="宋体"/>
          <w:szCs w:val="21"/>
        </w:rPr>
      </w:pPr>
      <w:r w:rsidRPr="005371F4">
        <w:rPr>
          <w:rFonts w:ascii="宋体" w:hAnsi="宋体" w:hint="eastAsia"/>
          <w:szCs w:val="21"/>
        </w:rPr>
        <w:t>6）</w:t>
      </w:r>
      <w:r w:rsidRPr="005371F4">
        <w:rPr>
          <w:rFonts w:hint="eastAsia"/>
          <w:szCs w:val="21"/>
        </w:rPr>
        <w:t>验收书一式</w:t>
      </w:r>
      <w:r w:rsidRPr="005371F4">
        <w:rPr>
          <w:szCs w:val="21"/>
          <w:u w:val="single"/>
        </w:rPr>
        <w:t xml:space="preserve">  </w:t>
      </w:r>
      <w:r w:rsidRPr="005371F4">
        <w:rPr>
          <w:rFonts w:hint="eastAsia"/>
          <w:szCs w:val="21"/>
          <w:u w:val="single"/>
        </w:rPr>
        <w:t>五</w:t>
      </w:r>
      <w:r w:rsidRPr="005371F4">
        <w:rPr>
          <w:szCs w:val="21"/>
          <w:u w:val="single"/>
        </w:rPr>
        <w:t xml:space="preserve"> </w:t>
      </w:r>
      <w:r w:rsidRPr="005371F4">
        <w:rPr>
          <w:rFonts w:hint="eastAsia"/>
          <w:szCs w:val="21"/>
        </w:rPr>
        <w:t>份，甲乙双方各执</w:t>
      </w:r>
      <w:r w:rsidRPr="005371F4">
        <w:rPr>
          <w:szCs w:val="21"/>
          <w:u w:val="single"/>
        </w:rPr>
        <w:t xml:space="preserve"> </w:t>
      </w:r>
      <w:r w:rsidRPr="005371F4">
        <w:rPr>
          <w:rFonts w:hint="eastAsia"/>
          <w:szCs w:val="21"/>
          <w:u w:val="single"/>
        </w:rPr>
        <w:t>二</w:t>
      </w:r>
      <w:r w:rsidRPr="005371F4">
        <w:rPr>
          <w:szCs w:val="21"/>
          <w:u w:val="single"/>
        </w:rPr>
        <w:t xml:space="preserve">  </w:t>
      </w:r>
      <w:r w:rsidRPr="005371F4">
        <w:rPr>
          <w:rFonts w:hint="eastAsia"/>
          <w:szCs w:val="21"/>
        </w:rPr>
        <w:t>份、受托第三方机构一份（如有）</w:t>
      </w:r>
      <w:r w:rsidRPr="005371F4">
        <w:rPr>
          <w:rFonts w:ascii="宋体" w:hAnsi="宋体" w:hint="eastAsia"/>
          <w:szCs w:val="21"/>
        </w:rPr>
        <w:t xml:space="preserve">。 </w:t>
      </w:r>
    </w:p>
    <w:p w14:paraId="4C0C0E8D" w14:textId="77777777" w:rsidR="00C85622" w:rsidRPr="005371F4" w:rsidRDefault="00F26744">
      <w:pPr>
        <w:spacing w:line="360" w:lineRule="auto"/>
        <w:ind w:firstLineChars="200" w:firstLine="420"/>
        <w:rPr>
          <w:rFonts w:ascii="宋体" w:hAnsi="宋体"/>
          <w:szCs w:val="21"/>
        </w:rPr>
      </w:pPr>
      <w:r w:rsidRPr="005371F4">
        <w:rPr>
          <w:rFonts w:ascii="宋体" w:hAnsi="宋体" w:hint="eastAsia"/>
          <w:szCs w:val="21"/>
        </w:rPr>
        <w:t>7）验收结论不合格的，乙方应自收到验收书后</w:t>
      </w:r>
      <w:r w:rsidRPr="005371F4">
        <w:rPr>
          <w:rFonts w:ascii="宋体" w:hAnsi="宋体" w:hint="eastAsia"/>
          <w:szCs w:val="21"/>
          <w:u w:val="single"/>
        </w:rPr>
        <w:t xml:space="preserve"> 7 </w:t>
      </w:r>
      <w:r w:rsidRPr="005371F4">
        <w:rPr>
          <w:rFonts w:ascii="宋体" w:hAnsi="宋体" w:hint="eastAsia"/>
          <w:szCs w:val="21"/>
        </w:rPr>
        <w:t>日内及时予以解决。经乙方对验收结论不合格的货物进行整改后，仍然达不到要求的，甲方可按以下办法处理：</w:t>
      </w:r>
    </w:p>
    <w:p w14:paraId="32794395" w14:textId="77777777" w:rsidR="00C85622" w:rsidRPr="005371F4" w:rsidRDefault="00F26744">
      <w:pPr>
        <w:spacing w:line="360" w:lineRule="auto"/>
        <w:ind w:firstLineChars="200" w:firstLine="420"/>
        <w:rPr>
          <w:rFonts w:ascii="宋体" w:hAnsi="宋体"/>
          <w:szCs w:val="21"/>
        </w:rPr>
      </w:pPr>
      <w:r w:rsidRPr="005371F4">
        <w:rPr>
          <w:rFonts w:ascii="宋体" w:hAnsi="宋体" w:hint="eastAsia"/>
          <w:szCs w:val="21"/>
        </w:rPr>
        <w:t>①更换：由乙方承担所发生的全部费用。</w:t>
      </w:r>
    </w:p>
    <w:p w14:paraId="3DDF3462" w14:textId="77777777" w:rsidR="00C85622" w:rsidRPr="005371F4" w:rsidRDefault="00F26744">
      <w:pPr>
        <w:spacing w:line="360" w:lineRule="auto"/>
        <w:ind w:firstLineChars="200" w:firstLine="420"/>
        <w:rPr>
          <w:rFonts w:ascii="宋体" w:hAnsi="宋体"/>
          <w:szCs w:val="21"/>
        </w:rPr>
      </w:pPr>
      <w:r w:rsidRPr="005371F4">
        <w:rPr>
          <w:rFonts w:ascii="宋体" w:hAnsi="宋体" w:hint="eastAsia"/>
          <w:szCs w:val="21"/>
        </w:rPr>
        <w:t>②贬值处理：由甲乙双方合议定价。</w:t>
      </w:r>
    </w:p>
    <w:p w14:paraId="16B6CB75" w14:textId="77777777" w:rsidR="00C85622" w:rsidRPr="005371F4" w:rsidRDefault="00F26744">
      <w:pPr>
        <w:spacing w:line="360" w:lineRule="auto"/>
        <w:ind w:firstLineChars="200" w:firstLine="420"/>
        <w:rPr>
          <w:rFonts w:ascii="宋体" w:hAnsi="宋体"/>
          <w:szCs w:val="21"/>
        </w:rPr>
      </w:pPr>
      <w:r w:rsidRPr="005371F4">
        <w:rPr>
          <w:rFonts w:ascii="宋体" w:hAnsi="宋体" w:hint="eastAsia"/>
          <w:szCs w:val="21"/>
        </w:rPr>
        <w:t>8）</w:t>
      </w:r>
      <w:r w:rsidRPr="005371F4">
        <w:rPr>
          <w:rFonts w:hint="eastAsia"/>
        </w:rPr>
        <w:t>验收费用</w:t>
      </w:r>
      <w:r w:rsidRPr="005371F4">
        <w:rPr>
          <w:rFonts w:ascii="宋体" w:hAnsi="宋体" w:hint="eastAsia"/>
          <w:szCs w:val="21"/>
        </w:rPr>
        <w:t>按下列</w:t>
      </w:r>
      <w:r w:rsidRPr="005371F4">
        <w:rPr>
          <w:rFonts w:ascii="宋体" w:hAnsi="宋体" w:hint="eastAsia"/>
          <w:szCs w:val="21"/>
          <w:u w:val="single"/>
        </w:rPr>
        <w:t xml:space="preserve"> </w:t>
      </w:r>
      <w:r w:rsidRPr="005371F4">
        <w:rPr>
          <w:rFonts w:ascii="宋体" w:hAnsi="宋体" w:hint="eastAsia"/>
          <w:szCs w:val="21"/>
        </w:rPr>
        <w:t>②</w:t>
      </w:r>
      <w:r w:rsidRPr="005371F4">
        <w:rPr>
          <w:rFonts w:ascii="宋体" w:hAnsi="宋体" w:hint="eastAsia"/>
          <w:szCs w:val="21"/>
          <w:u w:val="single"/>
        </w:rPr>
        <w:t xml:space="preserve"> </w:t>
      </w:r>
      <w:r w:rsidRPr="005371F4">
        <w:rPr>
          <w:rFonts w:ascii="宋体" w:hAnsi="宋体" w:hint="eastAsia"/>
          <w:szCs w:val="21"/>
        </w:rPr>
        <w:t>方式确定：</w:t>
      </w:r>
    </w:p>
    <w:p w14:paraId="7079C1F8" w14:textId="77777777" w:rsidR="00C85622" w:rsidRPr="005371F4" w:rsidRDefault="00F26744">
      <w:pPr>
        <w:spacing w:line="360" w:lineRule="auto"/>
        <w:ind w:firstLineChars="200" w:firstLine="420"/>
        <w:rPr>
          <w:rFonts w:ascii="宋体" w:hAnsi="宋体"/>
          <w:szCs w:val="21"/>
        </w:rPr>
      </w:pPr>
      <w:r w:rsidRPr="005371F4">
        <w:rPr>
          <w:rFonts w:ascii="宋体" w:hAnsi="宋体" w:hint="eastAsia"/>
          <w:szCs w:val="21"/>
        </w:rPr>
        <w:t>①甲方支付；</w:t>
      </w:r>
    </w:p>
    <w:p w14:paraId="2B1B491E" w14:textId="77777777" w:rsidR="00C85622" w:rsidRPr="005371F4" w:rsidRDefault="00F26744">
      <w:pPr>
        <w:spacing w:line="360" w:lineRule="auto"/>
        <w:ind w:firstLineChars="200" w:firstLine="420"/>
        <w:rPr>
          <w:rFonts w:ascii="宋体" w:hAnsi="宋体"/>
          <w:szCs w:val="21"/>
        </w:rPr>
      </w:pPr>
      <w:r w:rsidRPr="005371F4">
        <w:rPr>
          <w:rFonts w:ascii="宋体" w:hAnsi="宋体" w:hint="eastAsia"/>
          <w:szCs w:val="21"/>
        </w:rPr>
        <w:t>②乙方支付；</w:t>
      </w:r>
    </w:p>
    <w:p w14:paraId="5659E4FD" w14:textId="77777777" w:rsidR="00C85622" w:rsidRPr="005371F4" w:rsidRDefault="00F26744">
      <w:pPr>
        <w:spacing w:line="360" w:lineRule="auto"/>
        <w:ind w:firstLineChars="200" w:firstLine="420"/>
        <w:rPr>
          <w:rFonts w:ascii="宋体" w:hAnsi="宋体"/>
          <w:szCs w:val="21"/>
        </w:rPr>
      </w:pPr>
      <w:r w:rsidRPr="005371F4">
        <w:rPr>
          <w:rFonts w:ascii="宋体" w:hAnsi="宋体" w:hint="eastAsia"/>
          <w:szCs w:val="21"/>
        </w:rPr>
        <w:t>2.交付标准和方法</w:t>
      </w:r>
    </w:p>
    <w:p w14:paraId="52556E1E" w14:textId="77777777" w:rsidR="00C85622" w:rsidRPr="005371F4" w:rsidRDefault="00F26744">
      <w:pPr>
        <w:spacing w:line="360" w:lineRule="auto"/>
        <w:ind w:firstLineChars="200" w:firstLine="420"/>
        <w:rPr>
          <w:rFonts w:ascii="宋体" w:hAnsi="宋体"/>
          <w:szCs w:val="21"/>
        </w:rPr>
      </w:pPr>
      <w:r w:rsidRPr="005371F4">
        <w:rPr>
          <w:rFonts w:ascii="宋体" w:hAnsi="宋体" w:hint="eastAsia"/>
          <w:szCs w:val="21"/>
        </w:rPr>
        <w:t>（1）除售后服务验收外，验收结论合格的，乙方应自收到验收书后</w:t>
      </w:r>
      <w:r w:rsidRPr="005371F4">
        <w:rPr>
          <w:rFonts w:ascii="宋体" w:hAnsi="宋体" w:hint="eastAsia"/>
          <w:szCs w:val="21"/>
          <w:u w:val="single"/>
        </w:rPr>
        <w:t xml:space="preserve">   </w:t>
      </w:r>
      <w:r w:rsidRPr="005371F4">
        <w:rPr>
          <w:rFonts w:ascii="宋体" w:hAnsi="宋体" w:hint="eastAsia"/>
          <w:szCs w:val="21"/>
        </w:rPr>
        <w:t>日内向甲方交付使用。</w:t>
      </w:r>
    </w:p>
    <w:p w14:paraId="45C8C99C" w14:textId="77777777" w:rsidR="00C85622" w:rsidRPr="005371F4" w:rsidRDefault="00F26744">
      <w:pPr>
        <w:snapToGrid w:val="0"/>
        <w:spacing w:line="360" w:lineRule="auto"/>
        <w:ind w:firstLineChars="200" w:firstLine="420"/>
        <w:rPr>
          <w:rFonts w:ascii="宋体" w:hAnsi="宋体"/>
          <w:b/>
          <w:szCs w:val="21"/>
        </w:rPr>
      </w:pPr>
      <w:r w:rsidRPr="005371F4">
        <w:rPr>
          <w:rFonts w:ascii="宋体" w:hAnsi="宋体" w:hint="eastAsia"/>
          <w:szCs w:val="21"/>
        </w:rPr>
        <w:t>（2）货物的所有权和风险自交付时起由乙方转移至甲方，货物交付给甲方之前所有风险均由乙方承担。</w:t>
      </w:r>
    </w:p>
    <w:p w14:paraId="1E95B43A" w14:textId="77777777" w:rsidR="00C85622" w:rsidRPr="005371F4" w:rsidRDefault="00F26744">
      <w:pPr>
        <w:snapToGrid w:val="0"/>
        <w:spacing w:line="360" w:lineRule="auto"/>
        <w:ind w:firstLineChars="200" w:firstLine="422"/>
        <w:rPr>
          <w:rFonts w:ascii="宋体" w:hAnsi="宋体"/>
          <w:b/>
          <w:szCs w:val="21"/>
        </w:rPr>
      </w:pPr>
      <w:r w:rsidRPr="005371F4">
        <w:rPr>
          <w:rFonts w:ascii="宋体" w:hAnsi="宋体" w:hint="eastAsia"/>
          <w:b/>
          <w:szCs w:val="21"/>
        </w:rPr>
        <w:lastRenderedPageBreak/>
        <w:t>第八条  售后服务</w:t>
      </w:r>
    </w:p>
    <w:p w14:paraId="77298BC1"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1.乙方应按照国家有关法律法规规定以及投标文件承诺，为甲方提供售后服务。</w:t>
      </w:r>
    </w:p>
    <w:p w14:paraId="65A397A8" w14:textId="77777777" w:rsidR="00C85622" w:rsidRPr="005371F4" w:rsidRDefault="00F26744">
      <w:pPr>
        <w:snapToGrid w:val="0"/>
        <w:spacing w:line="360" w:lineRule="auto"/>
        <w:ind w:firstLineChars="200" w:firstLine="420"/>
        <w:rPr>
          <w:rFonts w:ascii="宋体" w:hAnsi="宋体"/>
          <w:szCs w:val="21"/>
          <w:u w:val="single"/>
        </w:rPr>
      </w:pPr>
      <w:r w:rsidRPr="005371F4">
        <w:rPr>
          <w:rFonts w:ascii="宋体" w:hAnsi="宋体" w:hint="eastAsia"/>
          <w:szCs w:val="21"/>
        </w:rPr>
        <w:t>2.质量保修范围：</w:t>
      </w:r>
      <w:r w:rsidRPr="005371F4">
        <w:rPr>
          <w:rFonts w:ascii="宋体" w:hAnsi="宋体" w:hint="eastAsia"/>
          <w:szCs w:val="21"/>
          <w:u w:val="single"/>
        </w:rPr>
        <w:t xml:space="preserve">                  </w:t>
      </w:r>
      <w:r w:rsidRPr="005371F4">
        <w:rPr>
          <w:rFonts w:ascii="宋体" w:hAnsi="宋体" w:hint="eastAsia"/>
          <w:szCs w:val="21"/>
        </w:rPr>
        <w:t>；质保期：</w:t>
      </w:r>
      <w:r w:rsidRPr="005371F4">
        <w:rPr>
          <w:rFonts w:ascii="宋体" w:hAnsi="宋体" w:hint="eastAsia"/>
          <w:szCs w:val="21"/>
          <w:u w:val="single"/>
        </w:rPr>
        <w:t xml:space="preserve">                     </w:t>
      </w:r>
      <w:r w:rsidRPr="005371F4">
        <w:rPr>
          <w:rFonts w:ascii="宋体" w:hAnsi="宋体" w:hint="eastAsia"/>
          <w:szCs w:val="21"/>
        </w:rPr>
        <w:t>。</w:t>
      </w:r>
    </w:p>
    <w:p w14:paraId="792768CE" w14:textId="77777777" w:rsidR="00C85622" w:rsidRPr="005371F4" w:rsidRDefault="00F26744">
      <w:pPr>
        <w:snapToGrid w:val="0"/>
        <w:spacing w:line="360" w:lineRule="auto"/>
        <w:ind w:leftChars="-29" w:left="-61" w:firstLineChars="245" w:firstLine="517"/>
        <w:rPr>
          <w:rFonts w:ascii="宋体" w:hAnsi="宋体"/>
          <w:b/>
          <w:szCs w:val="21"/>
        </w:rPr>
      </w:pPr>
      <w:r w:rsidRPr="005371F4">
        <w:rPr>
          <w:rFonts w:ascii="宋体" w:hAnsi="宋体" w:hint="eastAsia"/>
          <w:b/>
          <w:szCs w:val="21"/>
        </w:rPr>
        <w:t>第九条　履约保证金</w:t>
      </w:r>
    </w:p>
    <w:p w14:paraId="43DF8246" w14:textId="77777777" w:rsidR="00C85622" w:rsidRPr="005371F4" w:rsidRDefault="00F26744">
      <w:pPr>
        <w:autoSpaceDE w:val="0"/>
        <w:autoSpaceDN w:val="0"/>
        <w:snapToGrid w:val="0"/>
        <w:spacing w:line="360" w:lineRule="auto"/>
        <w:ind w:firstLineChars="202" w:firstLine="424"/>
        <w:textAlignment w:val="bottom"/>
        <w:rPr>
          <w:rFonts w:ascii="宋体" w:hAnsi="宋体" w:cs="宋体"/>
          <w:szCs w:val="21"/>
        </w:rPr>
      </w:pPr>
      <w:r w:rsidRPr="005371F4">
        <w:rPr>
          <w:rFonts w:ascii="宋体" w:hAnsi="宋体" w:cs="宋体" w:hint="eastAsia"/>
          <w:szCs w:val="21"/>
        </w:rPr>
        <w:t>1.履约保证金金额：中标金额的5%（中小企业2%）。即    元。</w:t>
      </w:r>
    </w:p>
    <w:p w14:paraId="7AEBA9D2" w14:textId="77777777" w:rsidR="00C85622" w:rsidRPr="005371F4" w:rsidRDefault="00F26744">
      <w:pPr>
        <w:snapToGrid w:val="0"/>
        <w:spacing w:line="360" w:lineRule="auto"/>
        <w:ind w:firstLineChars="200" w:firstLine="420"/>
        <w:rPr>
          <w:rFonts w:ascii="宋体" w:hAnsi="宋体" w:cs="宋体"/>
          <w:szCs w:val="21"/>
        </w:rPr>
      </w:pPr>
      <w:r w:rsidRPr="005371F4">
        <w:rPr>
          <w:rFonts w:ascii="宋体" w:hAnsi="宋体" w:cs="宋体" w:hint="eastAsia"/>
          <w:szCs w:val="21"/>
        </w:rPr>
        <w:t>履约保证金递交方式：银行转账、支票、汇票等非现金方式</w:t>
      </w:r>
    </w:p>
    <w:p w14:paraId="116B58C1" w14:textId="77777777" w:rsidR="00C85622" w:rsidRPr="005371F4" w:rsidRDefault="00F26744">
      <w:pPr>
        <w:snapToGrid w:val="0"/>
        <w:spacing w:line="360" w:lineRule="auto"/>
        <w:ind w:firstLineChars="200" w:firstLine="420"/>
        <w:rPr>
          <w:rFonts w:ascii="宋体" w:hAnsi="宋体" w:cs="宋体"/>
          <w:szCs w:val="21"/>
        </w:rPr>
      </w:pPr>
      <w:r w:rsidRPr="005371F4">
        <w:rPr>
          <w:rFonts w:ascii="宋体" w:hAnsi="宋体" w:cs="宋体" w:hint="eastAsia"/>
          <w:szCs w:val="21"/>
        </w:rPr>
        <w:t>履约保证金缴纳期限: 自中标通知书发出之日起 5日内。</w:t>
      </w:r>
    </w:p>
    <w:p w14:paraId="600716B8" w14:textId="77777777" w:rsidR="00C85622" w:rsidRPr="005371F4" w:rsidRDefault="00F26744">
      <w:pPr>
        <w:snapToGrid w:val="0"/>
        <w:spacing w:line="360" w:lineRule="auto"/>
        <w:ind w:firstLineChars="200" w:firstLine="420"/>
        <w:rPr>
          <w:rFonts w:ascii="宋体" w:hAnsi="宋体" w:cs="宋体"/>
          <w:szCs w:val="21"/>
        </w:rPr>
      </w:pPr>
      <w:r w:rsidRPr="005371F4">
        <w:rPr>
          <w:rFonts w:ascii="宋体" w:hAnsi="宋体" w:cs="宋体" w:hint="eastAsia"/>
          <w:szCs w:val="21"/>
        </w:rPr>
        <w:t>履约保证金退付方式、时间及条件：中标供应商按合同要求完全履约，项目验收合格后，待中标供应商履行完质保义务且无违约情况下后由采购人无息退还。合同履行期间，中标供应商存在违约的，采购人有权从履约保证金中先行抵扣，不足部分由中标供应商另行支付，采购人直接从履约保证金中扣除的，中标供应商应于接到采购人补足履约保证金通知之日起3个工作日内补足。</w:t>
      </w:r>
    </w:p>
    <w:p w14:paraId="4F24F198" w14:textId="77777777" w:rsidR="00C85622" w:rsidRPr="005371F4" w:rsidRDefault="00F26744">
      <w:pPr>
        <w:snapToGrid w:val="0"/>
        <w:spacing w:line="360" w:lineRule="auto"/>
        <w:ind w:firstLineChars="200" w:firstLine="420"/>
        <w:rPr>
          <w:rFonts w:ascii="宋体" w:hAnsi="宋体" w:cs="宋体"/>
          <w:szCs w:val="21"/>
        </w:rPr>
      </w:pPr>
      <w:r w:rsidRPr="005371F4">
        <w:rPr>
          <w:rFonts w:ascii="宋体" w:hAnsi="宋体" w:cs="宋体" w:hint="eastAsia"/>
          <w:szCs w:val="21"/>
        </w:rPr>
        <w:t>由中标人向履约保证金收取单位提供《广西壮族自治区政府采购项目合同验收书》（详见桂财采〔2015〕22号），保证金收取单位在收到合格材料后5个工作日内办理退还手续（不计利息）。</w:t>
      </w:r>
    </w:p>
    <w:p w14:paraId="57F04949" w14:textId="77777777" w:rsidR="00C85622" w:rsidRPr="005371F4" w:rsidRDefault="00F26744">
      <w:pPr>
        <w:snapToGrid w:val="0"/>
        <w:spacing w:line="360" w:lineRule="auto"/>
        <w:ind w:firstLineChars="200" w:firstLine="420"/>
        <w:rPr>
          <w:rFonts w:ascii="宋体" w:hAnsi="宋体" w:cs="宋体"/>
          <w:szCs w:val="21"/>
        </w:rPr>
      </w:pPr>
      <w:r w:rsidRPr="005371F4">
        <w:rPr>
          <w:rFonts w:ascii="宋体" w:hAnsi="宋体" w:cs="宋体" w:hint="eastAsia"/>
          <w:szCs w:val="21"/>
        </w:rPr>
        <w:t>不予退还的情形：签订合同后，如中标人不按双方签订的合同规定履约，则其全部履约保证金不予退还。</w:t>
      </w:r>
    </w:p>
    <w:p w14:paraId="7A54256F" w14:textId="77777777" w:rsidR="00C85622" w:rsidRPr="005371F4" w:rsidRDefault="00F26744">
      <w:pPr>
        <w:snapToGrid w:val="0"/>
        <w:spacing w:line="360" w:lineRule="auto"/>
        <w:ind w:firstLineChars="200" w:firstLine="420"/>
        <w:jc w:val="left"/>
        <w:rPr>
          <w:rFonts w:ascii="宋体" w:hAnsi="宋体" w:cs="宋体"/>
          <w:szCs w:val="21"/>
        </w:rPr>
      </w:pPr>
      <w:r w:rsidRPr="005371F4">
        <w:rPr>
          <w:rFonts w:ascii="宋体" w:hAnsi="宋体" w:cs="宋体" w:hint="eastAsia"/>
          <w:szCs w:val="21"/>
        </w:rPr>
        <w:t>履约保证金指定账户：</w:t>
      </w:r>
    </w:p>
    <w:p w14:paraId="5B1D27BA" w14:textId="77777777" w:rsidR="00C85622" w:rsidRPr="005371F4" w:rsidRDefault="00F26744">
      <w:pPr>
        <w:snapToGrid w:val="0"/>
        <w:spacing w:line="360" w:lineRule="auto"/>
        <w:ind w:firstLineChars="200" w:firstLine="420"/>
        <w:jc w:val="left"/>
        <w:rPr>
          <w:rFonts w:ascii="宋体" w:hAnsi="宋体" w:cs="宋体"/>
          <w:szCs w:val="21"/>
        </w:rPr>
      </w:pPr>
      <w:r w:rsidRPr="005371F4">
        <w:rPr>
          <w:rFonts w:ascii="宋体" w:hAnsi="宋体" w:cs="宋体" w:hint="eastAsia"/>
          <w:szCs w:val="21"/>
        </w:rPr>
        <w:t xml:space="preserve">开户名称：广西艺术学院    </w:t>
      </w:r>
    </w:p>
    <w:p w14:paraId="4745D2FD" w14:textId="77777777" w:rsidR="00C85622" w:rsidRPr="005371F4" w:rsidRDefault="00F26744">
      <w:pPr>
        <w:snapToGrid w:val="0"/>
        <w:spacing w:line="360" w:lineRule="auto"/>
        <w:ind w:firstLineChars="200" w:firstLine="420"/>
        <w:jc w:val="left"/>
        <w:rPr>
          <w:rFonts w:ascii="宋体" w:hAnsi="宋体" w:cs="宋体"/>
          <w:szCs w:val="21"/>
        </w:rPr>
      </w:pPr>
      <w:r w:rsidRPr="005371F4">
        <w:rPr>
          <w:rFonts w:ascii="宋体" w:hAnsi="宋体" w:cs="宋体" w:hint="eastAsia"/>
          <w:szCs w:val="21"/>
        </w:rPr>
        <w:t xml:space="preserve">开户银行：建行南宁市桃源支行    </w:t>
      </w:r>
    </w:p>
    <w:p w14:paraId="1F46AA7A" w14:textId="77777777" w:rsidR="00C85622" w:rsidRPr="005371F4" w:rsidRDefault="00F26744">
      <w:pPr>
        <w:snapToGrid w:val="0"/>
        <w:spacing w:line="360" w:lineRule="auto"/>
        <w:ind w:firstLineChars="200" w:firstLine="420"/>
        <w:rPr>
          <w:rFonts w:ascii="宋体" w:hAnsi="宋体" w:cs="宋体"/>
          <w:szCs w:val="21"/>
        </w:rPr>
      </w:pPr>
      <w:r w:rsidRPr="005371F4">
        <w:rPr>
          <w:rFonts w:ascii="宋体" w:hAnsi="宋体" w:cs="宋体" w:hint="eastAsia"/>
          <w:szCs w:val="21"/>
        </w:rPr>
        <w:t xml:space="preserve">银行账号：45001604559050500909 </w:t>
      </w:r>
    </w:p>
    <w:p w14:paraId="00FC16CD" w14:textId="77777777" w:rsidR="00C85622" w:rsidRPr="005371F4" w:rsidRDefault="00F26744">
      <w:pPr>
        <w:snapToGrid w:val="0"/>
        <w:spacing w:line="360" w:lineRule="auto"/>
        <w:ind w:firstLineChars="200" w:firstLine="420"/>
        <w:jc w:val="left"/>
        <w:rPr>
          <w:rFonts w:ascii="宋体" w:hAnsi="宋体" w:cs="宋体"/>
          <w:szCs w:val="21"/>
        </w:rPr>
      </w:pPr>
      <w:r w:rsidRPr="005371F4">
        <w:rPr>
          <w:rFonts w:ascii="宋体" w:hAnsi="宋体" w:cs="宋体" w:hint="eastAsia"/>
          <w:szCs w:val="21"/>
        </w:rPr>
        <w:t>备注：</w:t>
      </w:r>
    </w:p>
    <w:p w14:paraId="0CD718E0" w14:textId="77777777" w:rsidR="00C85622" w:rsidRPr="005371F4" w:rsidRDefault="00F26744">
      <w:pPr>
        <w:snapToGrid w:val="0"/>
        <w:spacing w:line="360" w:lineRule="auto"/>
        <w:ind w:firstLineChars="200" w:firstLine="420"/>
        <w:jc w:val="left"/>
        <w:rPr>
          <w:rFonts w:ascii="宋体" w:hAnsi="宋体" w:cs="宋体"/>
          <w:szCs w:val="21"/>
        </w:rPr>
      </w:pPr>
      <w:r w:rsidRPr="005371F4">
        <w:rPr>
          <w:rFonts w:ascii="宋体" w:hAnsi="宋体" w:cs="宋体" w:hint="eastAsia"/>
          <w:szCs w:val="21"/>
        </w:rPr>
        <w:t>1、根据《广西壮族自治区财政厅关于持续优化政府采购营商环境推动高质量发展的通知》（桂财采〔2024〕55号）的通知规定，鼓励采购人在与中小微企业签订政府采购合同时，减少或免于收取履约保证金，有必要收取履约保证金的，收取的履约保证金不得超过政府采购合同金额的2%。</w:t>
      </w:r>
    </w:p>
    <w:p w14:paraId="7993AB1A" w14:textId="77777777" w:rsidR="00C85622" w:rsidRPr="005371F4" w:rsidRDefault="00F26744">
      <w:pPr>
        <w:snapToGrid w:val="0"/>
        <w:spacing w:line="360" w:lineRule="auto"/>
        <w:ind w:firstLineChars="200" w:firstLine="420"/>
        <w:jc w:val="left"/>
        <w:rPr>
          <w:rFonts w:ascii="宋体" w:hAnsi="宋体" w:cs="宋体"/>
          <w:szCs w:val="21"/>
        </w:rPr>
      </w:pPr>
      <w:r w:rsidRPr="005371F4">
        <w:rPr>
          <w:rFonts w:ascii="宋体" w:hAnsi="宋体" w:cs="宋体" w:hint="eastAsia"/>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45C29C11" w14:textId="77777777" w:rsidR="00C85622" w:rsidRPr="005371F4" w:rsidRDefault="00F26744">
      <w:pPr>
        <w:snapToGrid w:val="0"/>
        <w:spacing w:line="360" w:lineRule="auto"/>
        <w:ind w:firstLineChars="200" w:firstLine="420"/>
        <w:jc w:val="left"/>
        <w:rPr>
          <w:rFonts w:ascii="宋体" w:hAnsi="宋体" w:cs="宋体"/>
          <w:szCs w:val="21"/>
        </w:rPr>
      </w:pPr>
      <w:r w:rsidRPr="005371F4">
        <w:rPr>
          <w:rFonts w:ascii="宋体" w:hAnsi="宋体" w:cs="宋体" w:hint="eastAsia"/>
          <w:szCs w:val="21"/>
        </w:rPr>
        <w:t>3、采用金融、担保机构出具的保函的，必须为无条件保函，否则不予签订合同。</w:t>
      </w:r>
    </w:p>
    <w:p w14:paraId="0A8A0B20" w14:textId="77777777" w:rsidR="00C85622" w:rsidRPr="005371F4" w:rsidRDefault="00F26744">
      <w:pPr>
        <w:snapToGrid w:val="0"/>
        <w:spacing w:line="360" w:lineRule="auto"/>
        <w:ind w:firstLineChars="200" w:firstLine="422"/>
        <w:rPr>
          <w:rFonts w:ascii="宋体" w:hAnsi="宋体"/>
          <w:b/>
          <w:szCs w:val="21"/>
        </w:rPr>
      </w:pPr>
      <w:r w:rsidRPr="005371F4">
        <w:rPr>
          <w:rFonts w:ascii="宋体" w:hAnsi="宋体" w:hint="eastAsia"/>
          <w:b/>
          <w:szCs w:val="21"/>
        </w:rPr>
        <w:t>第十条　违约责任</w:t>
      </w:r>
    </w:p>
    <w:p w14:paraId="294CCC47"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1.合同一方不履行合同义务、履行合同义务不符合约定或者违反合同项下所作保证的， 应向对方承担继续履行、采取修理、更换、退货等补救措施或者赔偿损失等违约责任。</w:t>
      </w:r>
    </w:p>
    <w:p w14:paraId="32255480"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lastRenderedPageBreak/>
        <w:t>2.乙方未能按时交付货物的，应向甲方支付迟延交付违约金。迟延交付违约金的计算方法如下：</w:t>
      </w:r>
    </w:p>
    <w:p w14:paraId="6A248B11"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（1）从迟交的第一周到第四周，每周迟延交付违约金为合同价款（报酬）的</w:t>
      </w:r>
      <w:r w:rsidRPr="005371F4">
        <w:rPr>
          <w:rFonts w:hAnsi="宋体" w:hint="eastAsia"/>
          <w:i/>
          <w:sz w:val="21"/>
          <w:u w:val="single"/>
        </w:rPr>
        <w:t xml:space="preserve"> 0.5% </w:t>
      </w:r>
      <w:r w:rsidRPr="005371F4">
        <w:rPr>
          <w:rFonts w:hAnsi="宋体" w:hint="eastAsia"/>
          <w:sz w:val="21"/>
        </w:rPr>
        <w:t>；</w:t>
      </w:r>
    </w:p>
    <w:p w14:paraId="76DB372B"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（2）从迟交的第五周到第八周，每周迟延交付违约金为合同价款（报酬）的</w:t>
      </w:r>
      <w:r w:rsidRPr="005371F4">
        <w:rPr>
          <w:rFonts w:hAnsi="宋体" w:hint="eastAsia"/>
          <w:i/>
          <w:sz w:val="21"/>
          <w:u w:val="single"/>
        </w:rPr>
        <w:t xml:space="preserve"> 1% </w:t>
      </w:r>
      <w:r w:rsidRPr="005371F4">
        <w:rPr>
          <w:rFonts w:hAnsi="宋体" w:hint="eastAsia"/>
          <w:sz w:val="21"/>
        </w:rPr>
        <w:t>；</w:t>
      </w:r>
    </w:p>
    <w:p w14:paraId="23E4D098"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（3）从迟交第九周起，每周迟延交付违约金为合同价款（报酬）的</w:t>
      </w:r>
      <w:r w:rsidRPr="005371F4">
        <w:rPr>
          <w:rFonts w:hAnsi="宋体" w:hint="eastAsia"/>
          <w:i/>
          <w:sz w:val="21"/>
          <w:u w:val="single"/>
        </w:rPr>
        <w:t xml:space="preserve"> 1.5% </w:t>
      </w:r>
      <w:r w:rsidRPr="005371F4">
        <w:rPr>
          <w:rFonts w:hAnsi="宋体" w:hint="eastAsia"/>
          <w:sz w:val="21"/>
        </w:rPr>
        <w:t>。在计算迟延交付违约金时，迟交不足一周的按一周计算。迟延交付违约金的总额不得超过合同价款（报酬）的</w:t>
      </w:r>
      <w:r w:rsidRPr="005371F4">
        <w:rPr>
          <w:rFonts w:hAnsi="宋体" w:hint="eastAsia"/>
          <w:sz w:val="21"/>
          <w:u w:val="single"/>
        </w:rPr>
        <w:t xml:space="preserve"> 10% </w:t>
      </w:r>
      <w:r w:rsidRPr="005371F4">
        <w:rPr>
          <w:rFonts w:hAnsi="宋体" w:hint="eastAsia"/>
          <w:sz w:val="21"/>
        </w:rPr>
        <w:t>。迟延交付违约金的支付不能免除乙方继续交付相关合同货物的义务，但如迟延交付必然导致合同货物安装、调试、验收等工作推迟的，相关工作应相应顺延。</w:t>
      </w:r>
    </w:p>
    <w:p w14:paraId="6E75BA41"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3.甲方未能按合同约定支付合同价款的，应向乙方支付延迟付款违约金。迟延付款违约金的计算方法如下：</w:t>
      </w:r>
    </w:p>
    <w:p w14:paraId="45780925"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（1）从迟付的第一周到第四周，每周迟延付款违约金为迟延付款金额的</w:t>
      </w:r>
      <w:r w:rsidRPr="005371F4">
        <w:rPr>
          <w:rFonts w:hAnsi="宋体" w:hint="eastAsia"/>
          <w:i/>
          <w:sz w:val="21"/>
          <w:u w:val="single"/>
        </w:rPr>
        <w:t xml:space="preserve"> 0.5% </w:t>
      </w:r>
      <w:r w:rsidRPr="005371F4">
        <w:rPr>
          <w:rFonts w:hAnsi="宋体" w:hint="eastAsia"/>
          <w:sz w:val="21"/>
        </w:rPr>
        <w:t>；</w:t>
      </w:r>
    </w:p>
    <w:p w14:paraId="2852F678"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（2）从迟付的第五周到第八周，每周迟延付款违约金为迟延付款金额的</w:t>
      </w:r>
      <w:r w:rsidRPr="005371F4">
        <w:rPr>
          <w:rFonts w:hAnsi="宋体" w:hint="eastAsia"/>
          <w:i/>
          <w:sz w:val="21"/>
          <w:u w:val="single"/>
        </w:rPr>
        <w:t xml:space="preserve"> 1% </w:t>
      </w:r>
      <w:r w:rsidRPr="005371F4">
        <w:rPr>
          <w:rFonts w:hAnsi="宋体" w:hint="eastAsia"/>
          <w:sz w:val="21"/>
        </w:rPr>
        <w:t>；</w:t>
      </w:r>
    </w:p>
    <w:p w14:paraId="3216537B"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（3）从迟付第九周起，每周迟延付款违约金为迟延付款金额的</w:t>
      </w:r>
      <w:r w:rsidRPr="005371F4">
        <w:rPr>
          <w:rFonts w:hAnsi="宋体" w:hint="eastAsia"/>
          <w:i/>
          <w:sz w:val="21"/>
          <w:u w:val="single"/>
        </w:rPr>
        <w:t xml:space="preserve"> 1.5% </w:t>
      </w:r>
      <w:r w:rsidRPr="005371F4">
        <w:rPr>
          <w:rFonts w:hAnsi="宋体" w:hint="eastAsia"/>
          <w:sz w:val="21"/>
        </w:rPr>
        <w:t>。在计算迟延付款违约金时，迟付不足一周的按一周计算。迟延付款违约金的总额不得超过合同价格的</w:t>
      </w:r>
      <w:r w:rsidRPr="005371F4">
        <w:rPr>
          <w:rFonts w:hAnsi="宋体" w:hint="eastAsia"/>
          <w:sz w:val="21"/>
          <w:u w:val="single"/>
        </w:rPr>
        <w:t xml:space="preserve"> 10% </w:t>
      </w:r>
      <w:r w:rsidRPr="005371F4">
        <w:rPr>
          <w:rFonts w:hAnsi="宋体" w:hint="eastAsia"/>
          <w:sz w:val="21"/>
        </w:rPr>
        <w:t>。</w:t>
      </w:r>
    </w:p>
    <w:p w14:paraId="48C0BA76"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 xml:space="preserve">4.乙方未按本合同和投标文件承诺提供售后服务的，乙方应按本合同价款（报酬）的 </w:t>
      </w:r>
      <w:r w:rsidRPr="005371F4">
        <w:rPr>
          <w:rFonts w:hAnsi="宋体" w:hint="eastAsia"/>
          <w:sz w:val="21"/>
          <w:u w:val="single"/>
        </w:rPr>
        <w:t xml:space="preserve"> 10</w:t>
      </w:r>
      <w:r w:rsidRPr="005371F4">
        <w:rPr>
          <w:rFonts w:hAnsi="宋体" w:hint="eastAsia"/>
          <w:sz w:val="21"/>
        </w:rPr>
        <w:t>%向甲方支付违约金。</w:t>
      </w:r>
    </w:p>
    <w:p w14:paraId="242555F7"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5.因某一方原因导致变更、中止或者终止政府采购合同的，该方应当对另一方受到的损失予以赔偿或者补偿。</w:t>
      </w:r>
    </w:p>
    <w:p w14:paraId="187AE3F5"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6.其他违约责任按《中华人民共和国民法典》处理。</w:t>
      </w:r>
    </w:p>
    <w:p w14:paraId="42E04639" w14:textId="77777777" w:rsidR="00C85622" w:rsidRPr="005371F4" w:rsidRDefault="00F26744">
      <w:pPr>
        <w:pStyle w:val="ad"/>
        <w:snapToGrid w:val="0"/>
        <w:spacing w:line="360" w:lineRule="auto"/>
        <w:ind w:firstLineChars="196" w:firstLine="413"/>
        <w:rPr>
          <w:rFonts w:hAnsi="宋体"/>
          <w:b/>
          <w:sz w:val="21"/>
        </w:rPr>
      </w:pPr>
      <w:r w:rsidRPr="005371F4">
        <w:rPr>
          <w:rFonts w:hAnsi="宋体" w:hint="eastAsia"/>
          <w:b/>
          <w:sz w:val="21"/>
        </w:rPr>
        <w:t>第十一条  不可抗力事件处理</w:t>
      </w:r>
    </w:p>
    <w:p w14:paraId="7189CED9"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1.在合同有效期内，任何一方因不可抗力事件导致不能履行合同，则合同履行期可延长，其延长期与不可抗力影响期相同。</w:t>
      </w:r>
    </w:p>
    <w:p w14:paraId="62486700"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2.不可抗力事件发生后，应立即通知对方，并寄送有关权威机构出具的证明。</w:t>
      </w:r>
    </w:p>
    <w:p w14:paraId="0D81D3CB"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3.不可抗力事件延续一百二十天以上，双方应通过友好协商，确定是否继续履行合同。</w:t>
      </w:r>
    </w:p>
    <w:p w14:paraId="4148E9DC" w14:textId="77777777" w:rsidR="00C85622" w:rsidRPr="005371F4" w:rsidRDefault="00F26744">
      <w:pPr>
        <w:snapToGrid w:val="0"/>
        <w:spacing w:line="360" w:lineRule="auto"/>
        <w:ind w:firstLineChars="200" w:firstLine="422"/>
        <w:rPr>
          <w:rFonts w:ascii="宋体" w:hAnsi="宋体"/>
          <w:szCs w:val="21"/>
        </w:rPr>
      </w:pPr>
      <w:r w:rsidRPr="005371F4">
        <w:rPr>
          <w:rFonts w:ascii="宋体" w:hAnsi="宋体" w:hint="eastAsia"/>
          <w:b/>
          <w:szCs w:val="21"/>
        </w:rPr>
        <w:t>第十二条  合同争议解决</w:t>
      </w:r>
    </w:p>
    <w:p w14:paraId="4F77FBC5"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1.因货物质量问题发生争议的，应邀请国家认可的质量检测机构对货物质量进行鉴定。货物符合标准的，鉴定费由甲方承担；货物不符合标准的，鉴定费由乙方承担。</w:t>
      </w:r>
    </w:p>
    <w:p w14:paraId="6DDBFB5E" w14:textId="77777777" w:rsidR="00C85622" w:rsidRPr="005371F4" w:rsidRDefault="00F26744">
      <w:pPr>
        <w:autoSpaceDE w:val="0"/>
        <w:autoSpaceDN w:val="0"/>
        <w:adjustRightInd w:val="0"/>
        <w:spacing w:line="360" w:lineRule="auto"/>
        <w:ind w:left="100" w:right="42" w:firstLine="420"/>
        <w:rPr>
          <w:rFonts w:ascii="宋体" w:hAnsi="宋体"/>
          <w:szCs w:val="21"/>
        </w:rPr>
      </w:pPr>
      <w:r w:rsidRPr="005371F4">
        <w:rPr>
          <w:rFonts w:ascii="宋体" w:hAnsi="宋体" w:hint="eastAsia"/>
          <w:szCs w:val="21"/>
        </w:rPr>
        <w:t>2.因履行本合同引起的或者与本合同有关的争议，甲乙双方应首先通过友好协商解决，如果协商不能解决，按下列</w:t>
      </w:r>
      <w:r w:rsidRPr="005371F4">
        <w:rPr>
          <w:rFonts w:ascii="宋体" w:hAnsi="宋体" w:hint="eastAsia"/>
          <w:szCs w:val="21"/>
          <w:u w:val="single"/>
        </w:rPr>
        <w:t xml:space="preserve"> </w:t>
      </w:r>
      <w:r w:rsidRPr="005371F4">
        <w:rPr>
          <w:rFonts w:ascii="宋体" w:hAnsi="宋体" w:hint="eastAsia"/>
          <w:szCs w:val="21"/>
        </w:rPr>
        <w:t>②方式解决：</w:t>
      </w:r>
    </w:p>
    <w:p w14:paraId="33EE07C0" w14:textId="77777777" w:rsidR="00C85622" w:rsidRPr="005371F4" w:rsidRDefault="00F26744">
      <w:pPr>
        <w:autoSpaceDE w:val="0"/>
        <w:autoSpaceDN w:val="0"/>
        <w:adjustRightInd w:val="0"/>
        <w:spacing w:line="360" w:lineRule="auto"/>
        <w:ind w:right="40" w:firstLine="420"/>
        <w:rPr>
          <w:rFonts w:ascii="宋体" w:hAnsi="宋体"/>
          <w:szCs w:val="21"/>
        </w:rPr>
      </w:pPr>
      <w:r w:rsidRPr="005371F4">
        <w:rPr>
          <w:rFonts w:ascii="宋体" w:hAnsi="宋体" w:hint="eastAsia"/>
          <w:szCs w:val="21"/>
        </w:rPr>
        <w:t>（1）向</w:t>
      </w:r>
      <w:r w:rsidRPr="005371F4">
        <w:rPr>
          <w:rFonts w:ascii="宋体" w:hAnsi="宋体" w:hint="eastAsia"/>
          <w:szCs w:val="21"/>
          <w:u w:val="single"/>
        </w:rPr>
        <w:t xml:space="preserve">     </w:t>
      </w:r>
      <w:r w:rsidRPr="005371F4">
        <w:rPr>
          <w:rFonts w:ascii="宋体" w:hAnsi="宋体" w:hint="eastAsia"/>
          <w:szCs w:val="21"/>
        </w:rPr>
        <w:t>仲裁委员会申请仲裁；</w:t>
      </w:r>
    </w:p>
    <w:p w14:paraId="156FD475" w14:textId="77777777" w:rsidR="00C85622" w:rsidRPr="005371F4" w:rsidRDefault="00F26744">
      <w:pPr>
        <w:autoSpaceDE w:val="0"/>
        <w:autoSpaceDN w:val="0"/>
        <w:adjustRightInd w:val="0"/>
        <w:spacing w:line="360" w:lineRule="auto"/>
        <w:ind w:right="40" w:firstLine="420"/>
        <w:rPr>
          <w:rFonts w:ascii="宋体" w:hAnsi="宋体"/>
          <w:szCs w:val="21"/>
        </w:rPr>
      </w:pPr>
      <w:r w:rsidRPr="005371F4">
        <w:rPr>
          <w:rFonts w:ascii="宋体" w:hAnsi="宋体" w:hint="eastAsia"/>
          <w:szCs w:val="21"/>
        </w:rPr>
        <w:t>（2）向对甲方有管辖权的人民法院提起诉讼。</w:t>
      </w:r>
    </w:p>
    <w:p w14:paraId="23707376" w14:textId="77777777" w:rsidR="00C85622" w:rsidRPr="005371F4" w:rsidRDefault="00F26744">
      <w:pPr>
        <w:snapToGrid w:val="0"/>
        <w:spacing w:line="360" w:lineRule="auto"/>
        <w:ind w:firstLineChars="200" w:firstLine="422"/>
        <w:rPr>
          <w:rFonts w:ascii="宋体" w:hAnsi="宋体"/>
          <w:b/>
          <w:szCs w:val="21"/>
        </w:rPr>
      </w:pPr>
      <w:r w:rsidRPr="005371F4">
        <w:rPr>
          <w:rFonts w:ascii="宋体" w:hAnsi="宋体" w:hint="eastAsia"/>
          <w:b/>
          <w:szCs w:val="21"/>
        </w:rPr>
        <w:t>第十三条　合同的变更、中止或者终止</w:t>
      </w:r>
    </w:p>
    <w:p w14:paraId="0A87AD65"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1. 除《中华人民共和国政府采购法》第五十条规定的情形外，本合同一经签订，甲乙双</w:t>
      </w:r>
      <w:r w:rsidRPr="005371F4">
        <w:rPr>
          <w:rFonts w:ascii="宋体" w:hAnsi="宋体" w:hint="eastAsia"/>
          <w:szCs w:val="21"/>
        </w:rPr>
        <w:lastRenderedPageBreak/>
        <w:t>方不得擅自变更、中止或者终止合同。</w:t>
      </w:r>
    </w:p>
    <w:p w14:paraId="09E61C24" w14:textId="77777777" w:rsidR="00C85622" w:rsidRPr="005371F4" w:rsidRDefault="00F26744">
      <w:pPr>
        <w:pStyle w:val="aa"/>
        <w:spacing w:line="360" w:lineRule="auto"/>
        <w:ind w:firstLineChars="200" w:firstLine="420"/>
        <w:rPr>
          <w:rFonts w:ascii="宋体" w:hAnsi="宋体"/>
          <w:sz w:val="21"/>
          <w:szCs w:val="21"/>
        </w:rPr>
      </w:pPr>
      <w:r w:rsidRPr="005371F4">
        <w:rPr>
          <w:rFonts w:ascii="宋体" w:hAnsi="宋体" w:hint="eastAsia"/>
          <w:sz w:val="21"/>
          <w:szCs w:val="21"/>
        </w:rPr>
        <w:t>2.采购合同继续履行将损害国家利益和社会公共利益的，双方当事人应当变更、中止或者终止合同。有过错的一方应当承担赔偿责任，双方都有过错的，各自承担相应的责任。</w:t>
      </w:r>
    </w:p>
    <w:p w14:paraId="4AF14C4E" w14:textId="77777777" w:rsidR="00C85622" w:rsidRPr="005371F4" w:rsidRDefault="00F26744">
      <w:pPr>
        <w:snapToGrid w:val="0"/>
        <w:spacing w:line="360" w:lineRule="auto"/>
        <w:ind w:firstLineChars="200" w:firstLine="422"/>
        <w:rPr>
          <w:rFonts w:ascii="宋体" w:hAnsi="宋体"/>
          <w:b/>
          <w:szCs w:val="21"/>
        </w:rPr>
      </w:pPr>
      <w:r w:rsidRPr="005371F4">
        <w:rPr>
          <w:rFonts w:ascii="宋体" w:hAnsi="宋体" w:hint="eastAsia"/>
          <w:b/>
          <w:szCs w:val="21"/>
        </w:rPr>
        <w:t xml:space="preserve">第十四条　</w:t>
      </w:r>
      <w:r w:rsidRPr="005371F4">
        <w:rPr>
          <w:rFonts w:ascii="宋体" w:hAnsi="宋体" w:cs="微软雅黑" w:hint="eastAsia"/>
          <w:b/>
          <w:kern w:val="0"/>
          <w:szCs w:val="21"/>
        </w:rPr>
        <w:t>合</w:t>
      </w:r>
      <w:r w:rsidRPr="005371F4">
        <w:rPr>
          <w:rFonts w:ascii="宋体" w:hAnsi="宋体" w:cs="微软雅黑" w:hint="eastAsia"/>
          <w:b/>
          <w:spacing w:val="-2"/>
          <w:kern w:val="0"/>
          <w:szCs w:val="21"/>
        </w:rPr>
        <w:t>同</w:t>
      </w:r>
      <w:r w:rsidRPr="005371F4">
        <w:rPr>
          <w:rFonts w:ascii="宋体" w:hAnsi="宋体" w:cs="微软雅黑" w:hint="eastAsia"/>
          <w:b/>
          <w:kern w:val="0"/>
          <w:szCs w:val="21"/>
        </w:rPr>
        <w:t>文</w:t>
      </w:r>
      <w:r w:rsidRPr="005371F4">
        <w:rPr>
          <w:rFonts w:ascii="宋体" w:hAnsi="宋体" w:cs="微软雅黑" w:hint="eastAsia"/>
          <w:b/>
          <w:spacing w:val="-2"/>
          <w:kern w:val="0"/>
          <w:szCs w:val="21"/>
        </w:rPr>
        <w:t>件构成</w:t>
      </w:r>
    </w:p>
    <w:p w14:paraId="0E697120" w14:textId="77777777" w:rsidR="00C85622" w:rsidRPr="005371F4" w:rsidRDefault="00F26744">
      <w:pPr>
        <w:pStyle w:val="ad"/>
        <w:snapToGrid w:val="0"/>
        <w:spacing w:line="360" w:lineRule="auto"/>
        <w:ind w:leftChars="200" w:left="420"/>
        <w:rPr>
          <w:rFonts w:hAnsi="宋体"/>
          <w:sz w:val="21"/>
        </w:rPr>
      </w:pPr>
      <w:r w:rsidRPr="005371F4">
        <w:rPr>
          <w:rFonts w:hAnsi="宋体" w:hint="eastAsia"/>
          <w:sz w:val="21"/>
        </w:rPr>
        <w:t>1.政府采购合同</w:t>
      </w:r>
    </w:p>
    <w:p w14:paraId="0760257F" w14:textId="77777777" w:rsidR="00C85622" w:rsidRPr="005371F4" w:rsidRDefault="00F26744">
      <w:pPr>
        <w:pStyle w:val="ad"/>
        <w:snapToGrid w:val="0"/>
        <w:spacing w:line="360" w:lineRule="auto"/>
        <w:ind w:leftChars="200" w:left="420"/>
        <w:rPr>
          <w:rFonts w:hAnsi="宋体"/>
          <w:sz w:val="21"/>
        </w:rPr>
      </w:pPr>
      <w:r w:rsidRPr="005371F4">
        <w:rPr>
          <w:rFonts w:hAnsi="宋体" w:hint="eastAsia"/>
          <w:sz w:val="21"/>
        </w:rPr>
        <w:t>2.中标通知书；</w:t>
      </w:r>
    </w:p>
    <w:p w14:paraId="30AF0000" w14:textId="77777777" w:rsidR="00C85622" w:rsidRPr="005371F4" w:rsidRDefault="00F26744">
      <w:pPr>
        <w:pStyle w:val="ad"/>
        <w:snapToGrid w:val="0"/>
        <w:spacing w:line="360" w:lineRule="auto"/>
        <w:ind w:leftChars="200" w:left="420"/>
        <w:rPr>
          <w:rFonts w:hAnsi="宋体"/>
          <w:sz w:val="21"/>
        </w:rPr>
      </w:pPr>
      <w:r w:rsidRPr="005371F4">
        <w:rPr>
          <w:rFonts w:hAnsi="宋体" w:hint="eastAsia"/>
          <w:sz w:val="21"/>
        </w:rPr>
        <w:t>3.投标文件；</w:t>
      </w:r>
    </w:p>
    <w:p w14:paraId="20291A87" w14:textId="77777777" w:rsidR="00C85622" w:rsidRPr="005371F4" w:rsidRDefault="00F26744">
      <w:pPr>
        <w:pStyle w:val="ad"/>
        <w:snapToGrid w:val="0"/>
        <w:spacing w:line="360" w:lineRule="auto"/>
        <w:ind w:leftChars="200" w:left="420"/>
        <w:rPr>
          <w:rFonts w:hAnsi="宋体"/>
          <w:sz w:val="21"/>
        </w:rPr>
      </w:pPr>
      <w:r w:rsidRPr="005371F4">
        <w:rPr>
          <w:rFonts w:hAnsi="宋体" w:hint="eastAsia"/>
          <w:sz w:val="21"/>
        </w:rPr>
        <w:t>4.招标文件及更正公告（澄清或补充通知）；</w:t>
      </w:r>
    </w:p>
    <w:p w14:paraId="213D5425" w14:textId="77777777" w:rsidR="00C85622" w:rsidRPr="005371F4" w:rsidRDefault="00F26744">
      <w:pPr>
        <w:pStyle w:val="ad"/>
        <w:snapToGrid w:val="0"/>
        <w:spacing w:line="360" w:lineRule="auto"/>
        <w:ind w:leftChars="200" w:left="420"/>
        <w:rPr>
          <w:rFonts w:hAnsi="宋体"/>
          <w:sz w:val="21"/>
        </w:rPr>
      </w:pPr>
      <w:r w:rsidRPr="005371F4">
        <w:rPr>
          <w:rFonts w:hAnsi="宋体" w:hint="eastAsia"/>
          <w:sz w:val="21"/>
        </w:rPr>
        <w:t>5.标准、规范及有关技术文件；</w:t>
      </w:r>
    </w:p>
    <w:p w14:paraId="318FE09F" w14:textId="77777777" w:rsidR="00C85622" w:rsidRPr="005371F4" w:rsidRDefault="00F26744">
      <w:pPr>
        <w:pStyle w:val="ad"/>
        <w:snapToGrid w:val="0"/>
        <w:spacing w:line="360" w:lineRule="auto"/>
        <w:ind w:leftChars="200" w:left="420"/>
        <w:rPr>
          <w:rFonts w:hAnsi="宋体"/>
          <w:sz w:val="21"/>
        </w:rPr>
      </w:pPr>
      <w:r w:rsidRPr="005371F4">
        <w:rPr>
          <w:rFonts w:hAnsi="宋体" w:hint="eastAsia"/>
          <w:sz w:val="21"/>
        </w:rPr>
        <w:t>6.双方约定的其他合同文件。</w:t>
      </w:r>
    </w:p>
    <w:p w14:paraId="021118A1"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上述合同文件互相补充和解释。如果合同文件之间存在矛盾或者不一致之处，以上述文件的排列顺序在先者为准。</w:t>
      </w:r>
    </w:p>
    <w:p w14:paraId="18F31C3C" w14:textId="77777777" w:rsidR="00C85622" w:rsidRPr="005371F4" w:rsidRDefault="00F26744">
      <w:pPr>
        <w:snapToGrid w:val="0"/>
        <w:spacing w:line="360" w:lineRule="auto"/>
        <w:ind w:firstLineChars="200" w:firstLine="422"/>
        <w:rPr>
          <w:rFonts w:ascii="宋体" w:hAnsi="宋体"/>
          <w:szCs w:val="21"/>
        </w:rPr>
      </w:pPr>
      <w:r w:rsidRPr="005371F4">
        <w:rPr>
          <w:rFonts w:ascii="宋体" w:hAnsi="宋体" w:hint="eastAsia"/>
          <w:b/>
          <w:szCs w:val="21"/>
        </w:rPr>
        <w:t>第</w:t>
      </w:r>
      <w:r w:rsidRPr="005371F4">
        <w:rPr>
          <w:rFonts w:hAnsi="宋体" w:hint="eastAsia"/>
          <w:b/>
          <w:szCs w:val="21"/>
        </w:rPr>
        <w:t>十五</w:t>
      </w:r>
      <w:r w:rsidRPr="005371F4">
        <w:rPr>
          <w:rFonts w:ascii="宋体" w:hAnsi="宋体" w:hint="eastAsia"/>
          <w:b/>
          <w:szCs w:val="21"/>
        </w:rPr>
        <w:t>条　知识产权和保密要求</w:t>
      </w:r>
    </w:p>
    <w:p w14:paraId="7FC154A6"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1.甲方在履行合同过程中提供给乙方的全部图纸、文件和其他含有数据和信息的资料，其知识产权属于甲方。</w:t>
      </w:r>
    </w:p>
    <w:p w14:paraId="06C7235E"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2.除招标文件采购需求另有约定外，甲方不因签署和履行合同而享有乙方在履行合同过程中提供给甲方的图纸、文件、配套软件、电子辅助程序和其他含有数据和信息的资料的知识产权。</w:t>
      </w:r>
    </w:p>
    <w:p w14:paraId="1F60E4EF"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30794E4D"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4D2AACA3"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07F8174C"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6.乙方保证将要交付的货物的所有权完全属于乙方且无任何抵押、质押、查封等产权瑕疵。</w:t>
      </w:r>
    </w:p>
    <w:p w14:paraId="78127766" w14:textId="77777777" w:rsidR="00C85622" w:rsidRPr="005371F4" w:rsidRDefault="00F26744">
      <w:pPr>
        <w:pStyle w:val="ad"/>
        <w:snapToGrid w:val="0"/>
        <w:spacing w:line="360" w:lineRule="auto"/>
        <w:ind w:firstLineChars="196" w:firstLine="413"/>
        <w:rPr>
          <w:rFonts w:hAnsi="宋体"/>
          <w:b/>
          <w:sz w:val="21"/>
        </w:rPr>
      </w:pPr>
      <w:r w:rsidRPr="005371F4">
        <w:rPr>
          <w:rFonts w:hAnsi="宋体" w:hint="eastAsia"/>
          <w:b/>
          <w:sz w:val="21"/>
        </w:rPr>
        <w:t>第十六条  合同生效及其他</w:t>
      </w:r>
    </w:p>
    <w:p w14:paraId="0CC95CF8" w14:textId="77777777" w:rsidR="00C85622" w:rsidRPr="005371F4" w:rsidRDefault="00F26744">
      <w:pPr>
        <w:pStyle w:val="ad"/>
        <w:snapToGrid w:val="0"/>
        <w:spacing w:line="360" w:lineRule="auto"/>
        <w:ind w:firstLineChars="200" w:firstLine="420"/>
        <w:rPr>
          <w:rFonts w:hAnsi="宋体"/>
          <w:sz w:val="21"/>
        </w:rPr>
      </w:pPr>
      <w:r w:rsidRPr="005371F4">
        <w:rPr>
          <w:rFonts w:hAnsi="宋体" w:hint="eastAsia"/>
          <w:sz w:val="21"/>
        </w:rPr>
        <w:t>1.合同经双方法定代表人或者委托代理人签字并加盖单位公章后生效（委托代理人签字的需后附授权委托书，格式自拟）。</w:t>
      </w:r>
    </w:p>
    <w:p w14:paraId="418BD930" w14:textId="77777777" w:rsidR="00C85622" w:rsidRPr="005371F4" w:rsidRDefault="00F26744">
      <w:pPr>
        <w:pStyle w:val="aa"/>
        <w:spacing w:line="360" w:lineRule="auto"/>
        <w:ind w:firstLineChars="200" w:firstLine="420"/>
        <w:rPr>
          <w:rFonts w:ascii="宋体" w:hAnsi="宋体"/>
          <w:sz w:val="21"/>
          <w:szCs w:val="21"/>
        </w:rPr>
      </w:pPr>
      <w:r w:rsidRPr="005371F4">
        <w:rPr>
          <w:rFonts w:ascii="宋体" w:hAnsi="宋体" w:hint="eastAsia"/>
          <w:sz w:val="21"/>
          <w:szCs w:val="21"/>
        </w:rPr>
        <w:t>2.合同执行中涉及采购资金和采购内容修改或者补充的，签书面补充协议，可作为主合同</w:t>
      </w:r>
      <w:r w:rsidRPr="005371F4">
        <w:rPr>
          <w:rFonts w:ascii="宋体" w:hAnsi="宋体" w:hint="eastAsia"/>
          <w:sz w:val="21"/>
          <w:szCs w:val="21"/>
        </w:rPr>
        <w:lastRenderedPageBreak/>
        <w:t>不可分割的一部分。</w:t>
      </w:r>
    </w:p>
    <w:p w14:paraId="05088C95" w14:textId="77777777" w:rsidR="00C85622" w:rsidRPr="005371F4" w:rsidRDefault="00F26744">
      <w:pPr>
        <w:pStyle w:val="aa"/>
        <w:spacing w:line="360" w:lineRule="auto"/>
        <w:ind w:firstLineChars="200" w:firstLine="420"/>
        <w:rPr>
          <w:rFonts w:ascii="宋体" w:hAnsi="宋体"/>
          <w:sz w:val="21"/>
          <w:szCs w:val="21"/>
        </w:rPr>
      </w:pPr>
      <w:r w:rsidRPr="005371F4">
        <w:rPr>
          <w:rFonts w:ascii="宋体" w:hAnsi="宋体" w:hint="eastAsia"/>
          <w:sz w:val="21"/>
          <w:szCs w:val="21"/>
        </w:rPr>
        <w:t>3.合同生效后，甲乙双方不得因姓名、名称的变更或者法定代表人、负责人、承办人的变动而不履行合同义务。</w:t>
      </w:r>
    </w:p>
    <w:p w14:paraId="25A24F7D" w14:textId="77777777" w:rsidR="00C85622" w:rsidRPr="005371F4" w:rsidRDefault="00F26744">
      <w:pPr>
        <w:pStyle w:val="ad"/>
        <w:snapToGrid w:val="0"/>
        <w:spacing w:line="360" w:lineRule="auto"/>
        <w:ind w:leftChars="200" w:left="420"/>
        <w:rPr>
          <w:rFonts w:hAnsi="宋体"/>
          <w:sz w:val="21"/>
        </w:rPr>
      </w:pPr>
      <w:r w:rsidRPr="005371F4">
        <w:rPr>
          <w:rFonts w:hAnsi="宋体" w:hint="eastAsia"/>
          <w:sz w:val="21"/>
        </w:rPr>
        <w:t>4.本合同未尽事宜，遵照《中华人民共和国民法典》有关条文执行。</w:t>
      </w:r>
    </w:p>
    <w:p w14:paraId="6C495EAB" w14:textId="77777777" w:rsidR="00C85622" w:rsidRPr="005371F4" w:rsidRDefault="00F26744">
      <w:pPr>
        <w:snapToGrid w:val="0"/>
        <w:spacing w:line="360" w:lineRule="auto"/>
        <w:ind w:firstLineChars="200" w:firstLine="420"/>
        <w:rPr>
          <w:rFonts w:ascii="宋体" w:hAnsi="宋体"/>
          <w:szCs w:val="21"/>
        </w:rPr>
      </w:pPr>
      <w:r w:rsidRPr="005371F4">
        <w:rPr>
          <w:rFonts w:ascii="宋体" w:hAnsi="宋体" w:hint="eastAsia"/>
          <w:szCs w:val="21"/>
        </w:rPr>
        <w:t>5.本合同一式七份，具有同等法律效力，采购代理机构一份，甲方四份，乙方二份。</w:t>
      </w:r>
    </w:p>
    <w:p w14:paraId="17F2B084" w14:textId="77777777" w:rsidR="00C85622" w:rsidRPr="005371F4" w:rsidRDefault="00C85622">
      <w:pPr>
        <w:snapToGrid w:val="0"/>
        <w:spacing w:line="360" w:lineRule="auto"/>
        <w:rPr>
          <w:rFonts w:ascii="宋体" w:hAnsi="宋体"/>
          <w:szCs w:val="21"/>
        </w:rPr>
      </w:pPr>
    </w:p>
    <w:p w14:paraId="13D44FB4" w14:textId="77777777" w:rsidR="00C85622" w:rsidRPr="005371F4" w:rsidRDefault="00F26744">
      <w:pPr>
        <w:tabs>
          <w:tab w:val="left" w:pos="4395"/>
        </w:tabs>
        <w:spacing w:line="360" w:lineRule="auto"/>
        <w:rPr>
          <w:rFonts w:ascii="宋体" w:hAnsi="宋体"/>
          <w:b/>
          <w:szCs w:val="21"/>
        </w:rPr>
      </w:pPr>
      <w:r w:rsidRPr="005371F4">
        <w:rPr>
          <w:rFonts w:ascii="宋体" w:hAnsi="宋体" w:hint="eastAsia"/>
          <w:b/>
          <w:szCs w:val="21"/>
        </w:rPr>
        <w:t>甲方（盖章）：</w:t>
      </w:r>
      <w:r w:rsidRPr="005371F4">
        <w:rPr>
          <w:rFonts w:ascii="宋体" w:hAnsi="宋体" w:hint="eastAsia"/>
          <w:b/>
          <w:szCs w:val="21"/>
        </w:rPr>
        <w:tab/>
        <w:t>乙方（盖章）：</w:t>
      </w:r>
    </w:p>
    <w:p w14:paraId="734B0D73" w14:textId="77777777" w:rsidR="00C85622" w:rsidRPr="005371F4" w:rsidRDefault="00F26744">
      <w:pPr>
        <w:tabs>
          <w:tab w:val="left" w:pos="4395"/>
        </w:tabs>
        <w:spacing w:line="360" w:lineRule="auto"/>
        <w:rPr>
          <w:rFonts w:ascii="宋体" w:hAnsi="宋体"/>
          <w:b/>
          <w:szCs w:val="21"/>
        </w:rPr>
      </w:pPr>
      <w:r w:rsidRPr="005371F4">
        <w:rPr>
          <w:rFonts w:ascii="宋体" w:hAnsi="宋体" w:hint="eastAsia"/>
          <w:bCs/>
          <w:szCs w:val="21"/>
        </w:rPr>
        <w:t>法定代表人或者委托代理人（签字）</w:t>
      </w:r>
      <w:r w:rsidRPr="005371F4">
        <w:rPr>
          <w:rFonts w:ascii="宋体" w:hAnsi="宋体" w:hint="eastAsia"/>
          <w:b/>
          <w:szCs w:val="21"/>
        </w:rPr>
        <w:t>：</w:t>
      </w:r>
      <w:r w:rsidRPr="005371F4">
        <w:rPr>
          <w:rFonts w:ascii="宋体" w:hAnsi="宋体" w:hint="eastAsia"/>
          <w:b/>
          <w:szCs w:val="21"/>
        </w:rPr>
        <w:tab/>
      </w:r>
      <w:r w:rsidRPr="005371F4">
        <w:rPr>
          <w:rFonts w:ascii="宋体" w:hAnsi="宋体" w:hint="eastAsia"/>
          <w:bCs/>
          <w:szCs w:val="21"/>
        </w:rPr>
        <w:t>法定代表人或者委托代理人（签字）</w:t>
      </w:r>
      <w:r w:rsidRPr="005371F4">
        <w:rPr>
          <w:rFonts w:ascii="宋体" w:hAnsi="宋体" w:hint="eastAsia"/>
          <w:b/>
          <w:szCs w:val="21"/>
        </w:rPr>
        <w:t xml:space="preserve">： </w:t>
      </w:r>
    </w:p>
    <w:p w14:paraId="592241C4" w14:textId="77777777" w:rsidR="00C85622" w:rsidRPr="005371F4" w:rsidRDefault="00C85622">
      <w:pPr>
        <w:tabs>
          <w:tab w:val="left" w:pos="4395"/>
        </w:tabs>
        <w:spacing w:line="360" w:lineRule="auto"/>
        <w:rPr>
          <w:rFonts w:ascii="宋体" w:hAnsi="宋体"/>
          <w:szCs w:val="21"/>
        </w:rPr>
      </w:pPr>
    </w:p>
    <w:p w14:paraId="7371FBD8" w14:textId="77777777" w:rsidR="00C85622" w:rsidRPr="005371F4" w:rsidRDefault="00F26744">
      <w:pPr>
        <w:tabs>
          <w:tab w:val="left" w:pos="4395"/>
        </w:tabs>
        <w:spacing w:line="360" w:lineRule="auto"/>
        <w:rPr>
          <w:rFonts w:ascii="宋体" w:hAnsi="宋体"/>
          <w:szCs w:val="21"/>
        </w:rPr>
      </w:pPr>
      <w:r w:rsidRPr="005371F4">
        <w:rPr>
          <w:rFonts w:ascii="宋体" w:hAnsi="宋体" w:hint="eastAsia"/>
          <w:szCs w:val="21"/>
        </w:rPr>
        <w:t>签定日期：　　　年　　月　　日</w:t>
      </w:r>
      <w:r w:rsidRPr="005371F4">
        <w:rPr>
          <w:rFonts w:ascii="宋体" w:hAnsi="宋体" w:hint="eastAsia"/>
          <w:szCs w:val="21"/>
        </w:rPr>
        <w:tab/>
        <w:t>签定日期：　　　年　　月　　日</w:t>
      </w:r>
    </w:p>
    <w:p w14:paraId="0DFE2513" w14:textId="77777777" w:rsidR="00C85622" w:rsidRPr="005371F4" w:rsidRDefault="00F26744">
      <w:pPr>
        <w:tabs>
          <w:tab w:val="left" w:pos="4395"/>
        </w:tabs>
        <w:spacing w:line="360" w:lineRule="auto"/>
        <w:rPr>
          <w:rFonts w:ascii="宋体" w:hAnsi="宋体"/>
          <w:szCs w:val="21"/>
        </w:rPr>
      </w:pPr>
      <w:r w:rsidRPr="005371F4">
        <w:rPr>
          <w:rFonts w:ascii="宋体" w:hAnsi="宋体" w:hint="eastAsia"/>
          <w:szCs w:val="21"/>
        </w:rPr>
        <w:tab/>
        <w:t>开户名称：</w:t>
      </w:r>
    </w:p>
    <w:p w14:paraId="5001867F" w14:textId="77777777" w:rsidR="00C85622" w:rsidRPr="005371F4" w:rsidRDefault="00F26744">
      <w:pPr>
        <w:tabs>
          <w:tab w:val="left" w:pos="4395"/>
        </w:tabs>
        <w:spacing w:line="360" w:lineRule="auto"/>
        <w:rPr>
          <w:rFonts w:ascii="宋体" w:hAnsi="宋体"/>
          <w:szCs w:val="21"/>
        </w:rPr>
      </w:pPr>
      <w:r w:rsidRPr="005371F4">
        <w:rPr>
          <w:rFonts w:ascii="宋体" w:hAnsi="宋体" w:hint="eastAsia"/>
          <w:szCs w:val="21"/>
        </w:rPr>
        <w:tab/>
        <w:t>银行账号：</w:t>
      </w:r>
    </w:p>
    <w:p w14:paraId="4EDD6494" w14:textId="77777777" w:rsidR="00C85622" w:rsidRPr="005371F4" w:rsidRDefault="00F26744">
      <w:pPr>
        <w:tabs>
          <w:tab w:val="left" w:pos="4395"/>
        </w:tabs>
        <w:spacing w:line="360" w:lineRule="auto"/>
        <w:rPr>
          <w:rFonts w:ascii="宋体" w:hAnsi="宋体"/>
          <w:bCs/>
          <w:szCs w:val="21"/>
        </w:rPr>
      </w:pPr>
      <w:r w:rsidRPr="005371F4">
        <w:rPr>
          <w:rFonts w:ascii="宋体" w:hAnsi="宋体" w:hint="eastAsia"/>
          <w:szCs w:val="21"/>
        </w:rPr>
        <w:tab/>
        <w:t>开 户 行：</w:t>
      </w:r>
      <w:r w:rsidRPr="005371F4">
        <w:rPr>
          <w:rFonts w:ascii="宋体" w:hAnsi="宋体" w:hint="eastAsia"/>
          <w:bCs/>
          <w:szCs w:val="21"/>
        </w:rPr>
        <w:t xml:space="preserve"> </w:t>
      </w:r>
    </w:p>
    <w:p w14:paraId="1A100A47" w14:textId="77777777" w:rsidR="00C85622" w:rsidRPr="005371F4" w:rsidRDefault="00C85622">
      <w:pPr>
        <w:pStyle w:val="aa"/>
        <w:rPr>
          <w:sz w:val="21"/>
        </w:rPr>
      </w:pPr>
    </w:p>
    <w:p w14:paraId="63E1ECF2" w14:textId="77777777" w:rsidR="00C85622" w:rsidRPr="005371F4" w:rsidRDefault="00C85622">
      <w:pPr>
        <w:pStyle w:val="aa"/>
        <w:rPr>
          <w:sz w:val="21"/>
        </w:rPr>
      </w:pPr>
    </w:p>
    <w:p w14:paraId="0270117E" w14:textId="77777777" w:rsidR="00C85622" w:rsidRPr="005371F4" w:rsidRDefault="00C85622">
      <w:pPr>
        <w:pStyle w:val="aa"/>
        <w:jc w:val="center"/>
        <w:rPr>
          <w:rFonts w:ascii="宋体" w:hAnsi="宋体" w:cs="宋体"/>
          <w:b/>
          <w:bCs/>
          <w:spacing w:val="-20"/>
          <w:kern w:val="44"/>
          <w:sz w:val="48"/>
          <w:szCs w:val="48"/>
        </w:rPr>
      </w:pPr>
      <w:bookmarkStart w:id="145" w:name="_Toc3995"/>
    </w:p>
    <w:p w14:paraId="0E8499AA" w14:textId="77777777" w:rsidR="00C85622" w:rsidRPr="005371F4" w:rsidRDefault="00C85622">
      <w:pPr>
        <w:pStyle w:val="aa"/>
        <w:jc w:val="center"/>
        <w:rPr>
          <w:rFonts w:ascii="宋体" w:hAnsi="宋体" w:cs="宋体"/>
          <w:b/>
          <w:bCs/>
          <w:spacing w:val="-20"/>
          <w:kern w:val="44"/>
          <w:sz w:val="48"/>
          <w:szCs w:val="48"/>
        </w:rPr>
      </w:pPr>
    </w:p>
    <w:p w14:paraId="1678185E" w14:textId="77777777" w:rsidR="00C85622" w:rsidRPr="005371F4" w:rsidRDefault="00C85622">
      <w:pPr>
        <w:pStyle w:val="aa"/>
        <w:jc w:val="center"/>
        <w:rPr>
          <w:rFonts w:ascii="宋体" w:hAnsi="宋体" w:cs="宋体"/>
          <w:b/>
          <w:bCs/>
          <w:spacing w:val="-20"/>
          <w:kern w:val="44"/>
          <w:sz w:val="48"/>
          <w:szCs w:val="48"/>
        </w:rPr>
      </w:pPr>
    </w:p>
    <w:p w14:paraId="4E99CD86" w14:textId="77777777" w:rsidR="00C85622" w:rsidRPr="005371F4" w:rsidRDefault="00C85622">
      <w:pPr>
        <w:pStyle w:val="aa"/>
        <w:jc w:val="center"/>
        <w:rPr>
          <w:rFonts w:ascii="宋体" w:hAnsi="宋体" w:cs="宋体"/>
          <w:b/>
          <w:bCs/>
          <w:spacing w:val="-20"/>
          <w:kern w:val="44"/>
          <w:sz w:val="48"/>
          <w:szCs w:val="48"/>
        </w:rPr>
      </w:pPr>
    </w:p>
    <w:p w14:paraId="461389DF" w14:textId="77777777" w:rsidR="00C85622" w:rsidRPr="005371F4" w:rsidRDefault="00C85622">
      <w:pPr>
        <w:pStyle w:val="aa"/>
        <w:jc w:val="center"/>
        <w:rPr>
          <w:rFonts w:ascii="宋体" w:hAnsi="宋体" w:cs="宋体"/>
          <w:b/>
          <w:bCs/>
          <w:spacing w:val="-20"/>
          <w:kern w:val="44"/>
          <w:sz w:val="48"/>
          <w:szCs w:val="48"/>
        </w:rPr>
      </w:pPr>
    </w:p>
    <w:bookmarkEnd w:id="145"/>
    <w:p w14:paraId="359D0A58" w14:textId="77777777" w:rsidR="00C85622" w:rsidRPr="005371F4" w:rsidRDefault="00C85622">
      <w:pPr>
        <w:snapToGrid w:val="0"/>
        <w:jc w:val="center"/>
        <w:rPr>
          <w:rFonts w:ascii="宋体" w:hAnsi="宋体"/>
          <w:bCs/>
          <w:sz w:val="32"/>
          <w:szCs w:val="32"/>
        </w:rPr>
      </w:pPr>
    </w:p>
    <w:bookmarkEnd w:id="144"/>
    <w:p w14:paraId="60EC2402" w14:textId="77777777" w:rsidR="00C85622" w:rsidRPr="005371F4" w:rsidRDefault="00C85622">
      <w:pPr>
        <w:snapToGrid w:val="0"/>
        <w:spacing w:line="480" w:lineRule="auto"/>
        <w:rPr>
          <w:rFonts w:ascii="宋体" w:hAnsi="宋体"/>
          <w:bCs/>
          <w:sz w:val="32"/>
          <w:szCs w:val="32"/>
        </w:rPr>
      </w:pPr>
    </w:p>
    <w:p w14:paraId="77BE6838" w14:textId="77777777" w:rsidR="00C85622" w:rsidRPr="005371F4" w:rsidRDefault="00C85622">
      <w:pPr>
        <w:snapToGrid w:val="0"/>
        <w:jc w:val="center"/>
        <w:rPr>
          <w:rFonts w:ascii="宋体" w:hAnsi="宋体"/>
          <w:bCs/>
          <w:sz w:val="32"/>
          <w:szCs w:val="32"/>
        </w:rPr>
      </w:pPr>
    </w:p>
    <w:p w14:paraId="3DCD0111" w14:textId="77777777" w:rsidR="00C85622" w:rsidRPr="005371F4" w:rsidRDefault="00C85622">
      <w:pPr>
        <w:snapToGrid w:val="0"/>
        <w:jc w:val="center"/>
        <w:rPr>
          <w:rFonts w:ascii="宋体" w:hAnsi="宋体"/>
          <w:bCs/>
          <w:sz w:val="32"/>
          <w:szCs w:val="32"/>
        </w:rPr>
      </w:pPr>
    </w:p>
    <w:p w14:paraId="2627880C" w14:textId="77777777" w:rsidR="00C85622" w:rsidRPr="005371F4" w:rsidRDefault="00C85622">
      <w:pPr>
        <w:snapToGrid w:val="0"/>
        <w:jc w:val="center"/>
        <w:rPr>
          <w:rFonts w:ascii="宋体" w:hAnsi="宋体"/>
          <w:bCs/>
          <w:sz w:val="32"/>
          <w:szCs w:val="32"/>
        </w:rPr>
      </w:pPr>
    </w:p>
    <w:p w14:paraId="1AD32B0B" w14:textId="77777777" w:rsidR="00C85622" w:rsidRPr="005371F4" w:rsidRDefault="00C85622">
      <w:pPr>
        <w:snapToGrid w:val="0"/>
        <w:jc w:val="center"/>
        <w:rPr>
          <w:rFonts w:ascii="宋体" w:hAnsi="宋体"/>
          <w:bCs/>
          <w:sz w:val="32"/>
          <w:szCs w:val="32"/>
        </w:rPr>
      </w:pPr>
    </w:p>
    <w:p w14:paraId="41452A2B" w14:textId="77777777" w:rsidR="00C85622" w:rsidRPr="005371F4" w:rsidRDefault="00C85622">
      <w:pPr>
        <w:snapToGrid w:val="0"/>
        <w:jc w:val="center"/>
        <w:rPr>
          <w:rFonts w:ascii="宋体" w:hAnsi="宋体"/>
          <w:bCs/>
          <w:sz w:val="32"/>
          <w:szCs w:val="32"/>
        </w:rPr>
      </w:pPr>
    </w:p>
    <w:p w14:paraId="15A81937" w14:textId="77777777" w:rsidR="00C85622" w:rsidRPr="005371F4" w:rsidRDefault="00C85622">
      <w:pPr>
        <w:snapToGrid w:val="0"/>
        <w:jc w:val="center"/>
        <w:rPr>
          <w:rFonts w:ascii="宋体" w:hAnsi="宋体"/>
          <w:bCs/>
          <w:sz w:val="32"/>
          <w:szCs w:val="32"/>
        </w:rPr>
      </w:pPr>
    </w:p>
    <w:p w14:paraId="6A99B804" w14:textId="77777777" w:rsidR="00C85622" w:rsidRPr="005371F4" w:rsidRDefault="00C85622">
      <w:pPr>
        <w:snapToGrid w:val="0"/>
        <w:jc w:val="center"/>
        <w:rPr>
          <w:rFonts w:ascii="宋体" w:hAnsi="宋体"/>
          <w:bCs/>
          <w:sz w:val="32"/>
          <w:szCs w:val="32"/>
        </w:rPr>
      </w:pPr>
    </w:p>
    <w:p w14:paraId="27EFE098" w14:textId="77777777" w:rsidR="00C85622" w:rsidRPr="005371F4" w:rsidRDefault="00C85622">
      <w:pPr>
        <w:snapToGrid w:val="0"/>
        <w:jc w:val="center"/>
        <w:rPr>
          <w:rFonts w:ascii="宋体" w:hAnsi="宋体"/>
          <w:bCs/>
          <w:sz w:val="32"/>
          <w:szCs w:val="32"/>
        </w:rPr>
      </w:pPr>
    </w:p>
    <w:p w14:paraId="5451BF66" w14:textId="77777777" w:rsidR="00C85622" w:rsidRPr="005371F4" w:rsidRDefault="00C85622">
      <w:pPr>
        <w:snapToGrid w:val="0"/>
        <w:jc w:val="center"/>
        <w:rPr>
          <w:rFonts w:ascii="宋体" w:hAnsi="宋体"/>
          <w:bCs/>
          <w:sz w:val="32"/>
          <w:szCs w:val="32"/>
        </w:rPr>
      </w:pPr>
    </w:p>
    <w:p w14:paraId="119DC8D7" w14:textId="77777777" w:rsidR="00C85622" w:rsidRPr="005371F4" w:rsidRDefault="00C85622">
      <w:pPr>
        <w:snapToGrid w:val="0"/>
        <w:jc w:val="center"/>
        <w:rPr>
          <w:rFonts w:ascii="宋体" w:hAnsi="宋体"/>
          <w:bCs/>
          <w:sz w:val="32"/>
          <w:szCs w:val="32"/>
        </w:rPr>
      </w:pPr>
    </w:p>
    <w:p w14:paraId="7E979172" w14:textId="77777777" w:rsidR="00C85622" w:rsidRPr="005371F4" w:rsidRDefault="00C85622">
      <w:pPr>
        <w:pStyle w:val="aa"/>
      </w:pPr>
    </w:p>
    <w:p w14:paraId="5BA3CBB8" w14:textId="77777777" w:rsidR="00C85622" w:rsidRPr="005371F4" w:rsidRDefault="00C85622">
      <w:pPr>
        <w:pStyle w:val="aa"/>
      </w:pPr>
    </w:p>
    <w:p w14:paraId="4940C6EB" w14:textId="77777777" w:rsidR="00C85622" w:rsidRPr="005371F4" w:rsidRDefault="00C85622">
      <w:pPr>
        <w:pStyle w:val="aa"/>
      </w:pPr>
    </w:p>
    <w:p w14:paraId="7EACD0F0" w14:textId="77777777" w:rsidR="00C85622" w:rsidRPr="005371F4" w:rsidRDefault="00C85622">
      <w:pPr>
        <w:pStyle w:val="aa"/>
      </w:pPr>
    </w:p>
    <w:p w14:paraId="28055507" w14:textId="77777777" w:rsidR="00C85622" w:rsidRPr="005371F4" w:rsidRDefault="00C85622">
      <w:pPr>
        <w:pStyle w:val="aa"/>
      </w:pPr>
    </w:p>
    <w:p w14:paraId="3023E97D" w14:textId="77777777" w:rsidR="00C85622" w:rsidRPr="005371F4" w:rsidRDefault="00C85622">
      <w:pPr>
        <w:pStyle w:val="aa"/>
      </w:pPr>
    </w:p>
    <w:p w14:paraId="1275204A" w14:textId="77777777" w:rsidR="00C85622" w:rsidRPr="005371F4" w:rsidRDefault="00C85622">
      <w:pPr>
        <w:pStyle w:val="aa"/>
      </w:pPr>
    </w:p>
    <w:p w14:paraId="7B6182FE" w14:textId="77777777" w:rsidR="00C85622" w:rsidRPr="005371F4" w:rsidRDefault="00C85622">
      <w:pPr>
        <w:snapToGrid w:val="0"/>
        <w:jc w:val="center"/>
        <w:rPr>
          <w:rFonts w:ascii="宋体" w:hAnsi="宋体"/>
          <w:bCs/>
          <w:sz w:val="32"/>
          <w:szCs w:val="32"/>
        </w:rPr>
      </w:pPr>
    </w:p>
    <w:p w14:paraId="398437D6" w14:textId="77777777" w:rsidR="00C85622" w:rsidRPr="005371F4" w:rsidRDefault="00F26744">
      <w:pPr>
        <w:pStyle w:val="1"/>
        <w:jc w:val="center"/>
      </w:pPr>
      <w:bookmarkStart w:id="146" w:name="_Toc74320805"/>
      <w:r w:rsidRPr="005371F4">
        <w:rPr>
          <w:rFonts w:hint="eastAsia"/>
        </w:rPr>
        <w:t>第六章　投标文件格式</w:t>
      </w:r>
      <w:bookmarkEnd w:id="146"/>
    </w:p>
    <w:p w14:paraId="626F00DA" w14:textId="77777777" w:rsidR="00C85622" w:rsidRPr="005371F4" w:rsidRDefault="00C85622">
      <w:pPr>
        <w:snapToGrid w:val="0"/>
        <w:spacing w:before="50" w:after="50"/>
        <w:outlineLvl w:val="1"/>
        <w:rPr>
          <w:rFonts w:ascii="宋体" w:hAnsi="宋体"/>
          <w:sz w:val="32"/>
          <w:szCs w:val="20"/>
        </w:rPr>
      </w:pPr>
    </w:p>
    <w:p w14:paraId="7EBD2C75" w14:textId="77777777" w:rsidR="00C85622" w:rsidRPr="005371F4" w:rsidRDefault="00C85622">
      <w:pPr>
        <w:snapToGrid w:val="0"/>
        <w:spacing w:before="50" w:after="50"/>
        <w:outlineLvl w:val="1"/>
        <w:rPr>
          <w:rFonts w:ascii="宋体" w:hAnsi="宋体"/>
          <w:sz w:val="32"/>
          <w:szCs w:val="20"/>
        </w:rPr>
      </w:pPr>
    </w:p>
    <w:p w14:paraId="4ABAECEF" w14:textId="77777777" w:rsidR="00C85622" w:rsidRPr="005371F4" w:rsidRDefault="00C85622">
      <w:pPr>
        <w:snapToGrid w:val="0"/>
        <w:spacing w:before="50" w:after="50"/>
        <w:outlineLvl w:val="1"/>
        <w:rPr>
          <w:rFonts w:ascii="宋体" w:hAnsi="宋体"/>
          <w:sz w:val="32"/>
          <w:szCs w:val="20"/>
        </w:rPr>
      </w:pPr>
    </w:p>
    <w:p w14:paraId="3A5C7CF6" w14:textId="77777777" w:rsidR="00C85622" w:rsidRPr="005371F4" w:rsidRDefault="00C85622">
      <w:pPr>
        <w:snapToGrid w:val="0"/>
        <w:spacing w:before="50" w:after="50"/>
        <w:outlineLvl w:val="1"/>
        <w:rPr>
          <w:rFonts w:ascii="宋体" w:hAnsi="宋体"/>
          <w:sz w:val="32"/>
          <w:szCs w:val="20"/>
        </w:rPr>
      </w:pPr>
    </w:p>
    <w:p w14:paraId="128E11AD" w14:textId="77777777" w:rsidR="00C85622" w:rsidRPr="005371F4" w:rsidRDefault="00C85622">
      <w:pPr>
        <w:snapToGrid w:val="0"/>
        <w:spacing w:before="50" w:after="50"/>
        <w:outlineLvl w:val="1"/>
        <w:rPr>
          <w:rFonts w:ascii="宋体" w:hAnsi="宋体"/>
          <w:sz w:val="32"/>
          <w:szCs w:val="20"/>
        </w:rPr>
      </w:pPr>
    </w:p>
    <w:p w14:paraId="2EF820A1" w14:textId="77777777" w:rsidR="00C85622" w:rsidRPr="005371F4" w:rsidRDefault="00C85622">
      <w:pPr>
        <w:snapToGrid w:val="0"/>
        <w:spacing w:before="50" w:after="50"/>
        <w:outlineLvl w:val="1"/>
        <w:rPr>
          <w:rFonts w:ascii="宋体" w:hAnsi="宋体"/>
          <w:sz w:val="32"/>
          <w:szCs w:val="20"/>
        </w:rPr>
      </w:pPr>
    </w:p>
    <w:p w14:paraId="1A51FA41" w14:textId="77777777" w:rsidR="00C85622" w:rsidRPr="005371F4" w:rsidRDefault="00C85622">
      <w:pPr>
        <w:snapToGrid w:val="0"/>
        <w:spacing w:before="50" w:after="50"/>
        <w:outlineLvl w:val="1"/>
        <w:rPr>
          <w:rFonts w:ascii="宋体" w:hAnsi="宋体"/>
          <w:sz w:val="32"/>
          <w:szCs w:val="20"/>
        </w:rPr>
      </w:pPr>
    </w:p>
    <w:p w14:paraId="21D5C5C6" w14:textId="77777777" w:rsidR="00C85622" w:rsidRPr="005371F4" w:rsidRDefault="00C85622">
      <w:pPr>
        <w:snapToGrid w:val="0"/>
        <w:spacing w:before="50" w:after="50"/>
        <w:outlineLvl w:val="1"/>
        <w:rPr>
          <w:rFonts w:ascii="宋体" w:hAnsi="宋体"/>
          <w:sz w:val="32"/>
          <w:szCs w:val="20"/>
        </w:rPr>
      </w:pPr>
    </w:p>
    <w:p w14:paraId="64BE0A23" w14:textId="77777777" w:rsidR="00C85622" w:rsidRPr="005371F4" w:rsidRDefault="00C85622">
      <w:pPr>
        <w:snapToGrid w:val="0"/>
        <w:spacing w:before="50" w:after="50"/>
        <w:outlineLvl w:val="1"/>
        <w:rPr>
          <w:rFonts w:ascii="宋体" w:hAnsi="宋体"/>
          <w:sz w:val="32"/>
          <w:szCs w:val="20"/>
        </w:rPr>
      </w:pPr>
    </w:p>
    <w:p w14:paraId="3AB31B33" w14:textId="77777777" w:rsidR="00C85622" w:rsidRPr="005371F4" w:rsidRDefault="00C85622">
      <w:pPr>
        <w:snapToGrid w:val="0"/>
        <w:spacing w:before="50" w:after="50"/>
        <w:outlineLvl w:val="1"/>
        <w:rPr>
          <w:rFonts w:ascii="宋体" w:hAnsi="宋体"/>
          <w:sz w:val="32"/>
          <w:szCs w:val="20"/>
        </w:rPr>
      </w:pPr>
    </w:p>
    <w:p w14:paraId="6AEDBF1F" w14:textId="77777777" w:rsidR="00C85622" w:rsidRPr="005371F4" w:rsidRDefault="00C85622">
      <w:pPr>
        <w:snapToGrid w:val="0"/>
        <w:spacing w:before="50" w:after="50"/>
        <w:outlineLvl w:val="1"/>
        <w:rPr>
          <w:rFonts w:ascii="宋体" w:hAnsi="宋体"/>
          <w:sz w:val="32"/>
          <w:szCs w:val="20"/>
        </w:rPr>
      </w:pPr>
    </w:p>
    <w:p w14:paraId="379CB8A9" w14:textId="77777777" w:rsidR="00C85622" w:rsidRPr="005371F4" w:rsidRDefault="00C85622">
      <w:pPr>
        <w:snapToGrid w:val="0"/>
        <w:spacing w:before="50" w:after="50"/>
        <w:outlineLvl w:val="1"/>
        <w:rPr>
          <w:rFonts w:ascii="宋体" w:hAnsi="宋体"/>
          <w:sz w:val="32"/>
          <w:szCs w:val="20"/>
        </w:rPr>
      </w:pPr>
    </w:p>
    <w:p w14:paraId="23D8F1F8" w14:textId="77777777" w:rsidR="00C85622" w:rsidRPr="005371F4" w:rsidRDefault="00C85622">
      <w:pPr>
        <w:snapToGrid w:val="0"/>
        <w:spacing w:before="50" w:after="50"/>
        <w:outlineLvl w:val="1"/>
        <w:rPr>
          <w:rFonts w:ascii="宋体" w:hAnsi="宋体"/>
          <w:sz w:val="32"/>
          <w:szCs w:val="20"/>
        </w:rPr>
      </w:pPr>
    </w:p>
    <w:p w14:paraId="3F621191" w14:textId="77777777" w:rsidR="00C85622" w:rsidRPr="005371F4" w:rsidRDefault="00C85622">
      <w:pPr>
        <w:snapToGrid w:val="0"/>
        <w:spacing w:beforeLines="50" w:before="120" w:after="50"/>
        <w:jc w:val="center"/>
        <w:outlineLvl w:val="1"/>
        <w:rPr>
          <w:rFonts w:ascii="宋体" w:hAnsi="宋体"/>
        </w:rPr>
      </w:pPr>
    </w:p>
    <w:p w14:paraId="4D0E3707" w14:textId="77777777" w:rsidR="00C85622" w:rsidRPr="005371F4" w:rsidRDefault="00F26744">
      <w:pPr>
        <w:rPr>
          <w:b/>
          <w:sz w:val="28"/>
          <w:szCs w:val="28"/>
        </w:rPr>
      </w:pPr>
      <w:bookmarkStart w:id="147" w:name="_Toc19686836"/>
      <w:bookmarkStart w:id="148" w:name="_Toc254970557"/>
      <w:bookmarkStart w:id="149" w:name="_Toc254970698"/>
      <w:r w:rsidRPr="005371F4">
        <w:rPr>
          <w:rFonts w:hint="eastAsia"/>
          <w:b/>
          <w:sz w:val="28"/>
          <w:szCs w:val="28"/>
        </w:rPr>
        <w:t>一、报价文件格式</w:t>
      </w:r>
      <w:bookmarkEnd w:id="147"/>
    </w:p>
    <w:p w14:paraId="36B0BA59" w14:textId="77777777" w:rsidR="00C85622" w:rsidRPr="005371F4" w:rsidRDefault="00F26744">
      <w:pPr>
        <w:snapToGrid w:val="0"/>
        <w:spacing w:beforeLines="50" w:before="120" w:after="50" w:line="360" w:lineRule="auto"/>
        <w:ind w:left="142"/>
        <w:jc w:val="left"/>
        <w:rPr>
          <w:rFonts w:ascii="宋体" w:hAnsi="宋体"/>
          <w:b/>
          <w:sz w:val="24"/>
        </w:rPr>
      </w:pPr>
      <w:r w:rsidRPr="005371F4">
        <w:rPr>
          <w:rFonts w:ascii="宋体" w:hAnsi="宋体" w:hint="eastAsia"/>
          <w:b/>
          <w:sz w:val="24"/>
        </w:rPr>
        <w:t xml:space="preserve">1. 报价文件封面格式： </w:t>
      </w:r>
    </w:p>
    <w:p w14:paraId="5A6AB867" w14:textId="77777777" w:rsidR="00C85622" w:rsidRPr="005371F4" w:rsidRDefault="00F26744">
      <w:pPr>
        <w:snapToGrid w:val="0"/>
        <w:spacing w:beforeLines="50" w:before="120" w:after="50" w:line="360" w:lineRule="auto"/>
        <w:ind w:left="142"/>
        <w:jc w:val="center"/>
        <w:rPr>
          <w:rFonts w:ascii="宋体" w:eastAsia="方正小标宋简体" w:hAnsi="宋体"/>
          <w:bCs/>
          <w:sz w:val="48"/>
          <w:szCs w:val="48"/>
        </w:rPr>
      </w:pPr>
      <w:r w:rsidRPr="005371F4">
        <w:rPr>
          <w:rFonts w:ascii="宋体" w:eastAsia="方正小标宋简体" w:hAnsi="宋体" w:hint="eastAsia"/>
          <w:bCs/>
          <w:sz w:val="48"/>
          <w:szCs w:val="48"/>
        </w:rPr>
        <w:t>电子投标文件</w:t>
      </w:r>
    </w:p>
    <w:p w14:paraId="687FD1C8" w14:textId="77777777" w:rsidR="00C85622" w:rsidRPr="005371F4" w:rsidRDefault="00C85622">
      <w:pPr>
        <w:snapToGrid w:val="0"/>
        <w:spacing w:beforeLines="50" w:before="120" w:after="50" w:line="400" w:lineRule="exact"/>
        <w:jc w:val="left"/>
        <w:rPr>
          <w:rFonts w:ascii="宋体" w:eastAsia="方正小标宋简体" w:hAnsi="宋体"/>
          <w:bCs/>
          <w:sz w:val="48"/>
          <w:szCs w:val="48"/>
        </w:rPr>
      </w:pPr>
    </w:p>
    <w:p w14:paraId="0681E930" w14:textId="77777777" w:rsidR="00C85622" w:rsidRPr="005371F4" w:rsidRDefault="00F26744">
      <w:pPr>
        <w:snapToGrid w:val="0"/>
        <w:spacing w:beforeLines="50" w:before="120" w:after="50" w:line="400" w:lineRule="exact"/>
        <w:jc w:val="center"/>
        <w:rPr>
          <w:rFonts w:ascii="方正小标宋简体" w:eastAsia="方正小标宋简体" w:hAnsi="方正小标宋简体" w:cs="方正小标宋简体"/>
          <w:sz w:val="44"/>
          <w:szCs w:val="44"/>
        </w:rPr>
      </w:pPr>
      <w:r w:rsidRPr="005371F4">
        <w:rPr>
          <w:rFonts w:ascii="方正小标宋简体" w:eastAsia="方正小标宋简体" w:hAnsi="方正小标宋简体" w:cs="方正小标宋简体" w:hint="eastAsia"/>
          <w:sz w:val="44"/>
          <w:szCs w:val="44"/>
        </w:rPr>
        <w:t>报  价  文  件</w:t>
      </w:r>
    </w:p>
    <w:p w14:paraId="09D6D540" w14:textId="77777777" w:rsidR="00C85622" w:rsidRPr="005371F4" w:rsidRDefault="00C85622">
      <w:pPr>
        <w:snapToGrid w:val="0"/>
        <w:spacing w:beforeLines="50" w:before="120" w:after="50" w:line="400" w:lineRule="exact"/>
        <w:rPr>
          <w:rFonts w:ascii="宋体" w:hAnsi="宋体"/>
          <w:bCs/>
          <w:sz w:val="24"/>
          <w:szCs w:val="20"/>
        </w:rPr>
      </w:pPr>
    </w:p>
    <w:p w14:paraId="02E4F60F" w14:textId="77777777" w:rsidR="00C85622" w:rsidRPr="005371F4" w:rsidRDefault="00C85622">
      <w:pPr>
        <w:snapToGrid w:val="0"/>
        <w:spacing w:beforeLines="50" w:before="120" w:after="50" w:line="400" w:lineRule="exact"/>
        <w:rPr>
          <w:rFonts w:ascii="宋体" w:hAnsi="宋体"/>
          <w:bCs/>
          <w:sz w:val="24"/>
          <w:szCs w:val="20"/>
        </w:rPr>
      </w:pPr>
    </w:p>
    <w:p w14:paraId="3D819A2A" w14:textId="77777777" w:rsidR="00C85622" w:rsidRPr="005371F4" w:rsidRDefault="00C85622">
      <w:pPr>
        <w:snapToGrid w:val="0"/>
        <w:spacing w:beforeLines="50" w:before="120" w:after="50" w:line="400" w:lineRule="exact"/>
        <w:rPr>
          <w:rFonts w:ascii="宋体" w:hAnsi="宋体"/>
          <w:bCs/>
          <w:sz w:val="24"/>
          <w:szCs w:val="20"/>
        </w:rPr>
      </w:pPr>
    </w:p>
    <w:p w14:paraId="1DA8E9FC" w14:textId="77777777" w:rsidR="00C85622" w:rsidRPr="005371F4" w:rsidRDefault="00C85622">
      <w:pPr>
        <w:snapToGrid w:val="0"/>
        <w:spacing w:beforeLines="50" w:before="120" w:after="50" w:line="400" w:lineRule="exact"/>
        <w:rPr>
          <w:rFonts w:ascii="宋体" w:hAnsi="宋体"/>
          <w:bCs/>
          <w:sz w:val="24"/>
          <w:szCs w:val="20"/>
        </w:rPr>
      </w:pPr>
    </w:p>
    <w:p w14:paraId="11EC0805" w14:textId="77777777" w:rsidR="00C85622" w:rsidRPr="005371F4" w:rsidRDefault="00F26744">
      <w:pPr>
        <w:snapToGrid w:val="0"/>
        <w:spacing w:beforeLines="50" w:before="120" w:after="50" w:line="400" w:lineRule="exact"/>
        <w:ind w:firstLineChars="150" w:firstLine="360"/>
        <w:rPr>
          <w:rFonts w:ascii="宋体" w:hAnsi="宋体"/>
          <w:bCs/>
          <w:sz w:val="24"/>
        </w:rPr>
      </w:pPr>
      <w:r w:rsidRPr="005371F4">
        <w:rPr>
          <w:rFonts w:ascii="宋体" w:hAnsi="宋体" w:hint="eastAsia"/>
          <w:bCs/>
          <w:sz w:val="24"/>
        </w:rPr>
        <w:t xml:space="preserve">项目名称： </w:t>
      </w:r>
    </w:p>
    <w:p w14:paraId="4A642AEC" w14:textId="77777777" w:rsidR="00C85622" w:rsidRPr="005371F4" w:rsidRDefault="00C85622">
      <w:pPr>
        <w:snapToGrid w:val="0"/>
        <w:spacing w:beforeLines="50" w:before="120" w:after="50" w:line="400" w:lineRule="exact"/>
        <w:ind w:firstLineChars="150" w:firstLine="360"/>
        <w:rPr>
          <w:rFonts w:ascii="宋体" w:hAnsi="宋体"/>
          <w:bCs/>
          <w:sz w:val="24"/>
        </w:rPr>
      </w:pPr>
    </w:p>
    <w:p w14:paraId="13B66013" w14:textId="77777777" w:rsidR="00C85622" w:rsidRPr="005371F4" w:rsidRDefault="00F26744">
      <w:pPr>
        <w:snapToGrid w:val="0"/>
        <w:spacing w:beforeLines="50" w:before="120" w:after="50" w:line="400" w:lineRule="exact"/>
        <w:ind w:firstLineChars="150" w:firstLine="360"/>
        <w:rPr>
          <w:rFonts w:ascii="宋体" w:hAnsi="宋体"/>
          <w:bCs/>
          <w:sz w:val="24"/>
        </w:rPr>
      </w:pPr>
      <w:r w:rsidRPr="005371F4">
        <w:rPr>
          <w:rFonts w:ascii="宋体" w:hAnsi="宋体" w:hint="eastAsia"/>
          <w:bCs/>
          <w:sz w:val="24"/>
        </w:rPr>
        <w:t xml:space="preserve">项目编号： </w:t>
      </w:r>
    </w:p>
    <w:p w14:paraId="5CE470B9" w14:textId="77777777" w:rsidR="00C85622" w:rsidRPr="005371F4" w:rsidRDefault="00C85622">
      <w:pPr>
        <w:snapToGrid w:val="0"/>
        <w:spacing w:beforeLines="50" w:before="120" w:after="50" w:line="400" w:lineRule="exact"/>
        <w:ind w:firstLineChars="150" w:firstLine="360"/>
        <w:rPr>
          <w:rFonts w:ascii="宋体" w:hAnsi="宋体"/>
          <w:bCs/>
          <w:sz w:val="24"/>
        </w:rPr>
      </w:pPr>
    </w:p>
    <w:p w14:paraId="40B816C7" w14:textId="77777777" w:rsidR="00C85622" w:rsidRPr="005371F4" w:rsidRDefault="00F26744">
      <w:pPr>
        <w:snapToGrid w:val="0"/>
        <w:spacing w:beforeLines="50" w:before="120" w:after="50" w:line="400" w:lineRule="exact"/>
        <w:ind w:firstLineChars="150" w:firstLine="360"/>
        <w:rPr>
          <w:rFonts w:ascii="宋体" w:hAnsi="宋体"/>
          <w:bCs/>
          <w:sz w:val="24"/>
        </w:rPr>
      </w:pPr>
      <w:r w:rsidRPr="005371F4">
        <w:rPr>
          <w:rFonts w:ascii="宋体" w:hAnsi="宋体" w:hint="eastAsia"/>
          <w:bCs/>
          <w:sz w:val="24"/>
        </w:rPr>
        <w:t>所投分标：</w:t>
      </w:r>
    </w:p>
    <w:p w14:paraId="109C38EF" w14:textId="77777777" w:rsidR="00C85622" w:rsidRPr="005371F4" w:rsidRDefault="00C85622">
      <w:pPr>
        <w:snapToGrid w:val="0"/>
        <w:spacing w:beforeLines="50" w:before="120" w:after="50" w:line="400" w:lineRule="exact"/>
        <w:ind w:firstLineChars="150" w:firstLine="360"/>
        <w:rPr>
          <w:rFonts w:ascii="宋体" w:hAnsi="宋体"/>
          <w:bCs/>
          <w:sz w:val="24"/>
        </w:rPr>
      </w:pPr>
    </w:p>
    <w:p w14:paraId="494B46A8" w14:textId="77777777" w:rsidR="00C85622" w:rsidRPr="005371F4" w:rsidRDefault="00F26744">
      <w:pPr>
        <w:snapToGrid w:val="0"/>
        <w:spacing w:beforeLines="50" w:before="120" w:after="50" w:line="400" w:lineRule="exact"/>
        <w:ind w:firstLineChars="150" w:firstLine="360"/>
        <w:rPr>
          <w:rFonts w:ascii="宋体" w:hAnsi="宋体"/>
          <w:bCs/>
          <w:sz w:val="24"/>
        </w:rPr>
      </w:pPr>
      <w:r w:rsidRPr="005371F4">
        <w:rPr>
          <w:rFonts w:ascii="宋体" w:hAnsi="宋体" w:hint="eastAsia"/>
          <w:bCs/>
          <w:sz w:val="24"/>
        </w:rPr>
        <w:t>投标人名称：</w:t>
      </w:r>
    </w:p>
    <w:p w14:paraId="25440930" w14:textId="77777777" w:rsidR="00C85622" w:rsidRPr="005371F4" w:rsidRDefault="00C85622">
      <w:pPr>
        <w:snapToGrid w:val="0"/>
        <w:spacing w:beforeLines="50" w:before="120" w:after="50" w:line="400" w:lineRule="exact"/>
        <w:ind w:firstLineChars="150" w:firstLine="360"/>
        <w:rPr>
          <w:rFonts w:ascii="宋体" w:hAnsi="宋体"/>
          <w:bCs/>
          <w:sz w:val="24"/>
        </w:rPr>
      </w:pPr>
    </w:p>
    <w:p w14:paraId="5F53917E" w14:textId="77777777" w:rsidR="00C85622" w:rsidRPr="005371F4" w:rsidRDefault="00F26744">
      <w:pPr>
        <w:snapToGrid w:val="0"/>
        <w:spacing w:beforeLines="50" w:before="120" w:after="50" w:line="400" w:lineRule="exact"/>
        <w:ind w:firstLineChars="150" w:firstLine="360"/>
        <w:rPr>
          <w:rFonts w:ascii="宋体" w:hAnsi="宋体"/>
          <w:bCs/>
          <w:sz w:val="24"/>
        </w:rPr>
      </w:pPr>
      <w:r w:rsidRPr="005371F4">
        <w:rPr>
          <w:rFonts w:ascii="宋体" w:hAnsi="宋体" w:hint="eastAsia"/>
          <w:bCs/>
          <w:sz w:val="24"/>
        </w:rPr>
        <w:t>投标人地址：</w:t>
      </w:r>
    </w:p>
    <w:p w14:paraId="367267D5" w14:textId="77777777" w:rsidR="00C85622" w:rsidRPr="005371F4" w:rsidRDefault="00C85622">
      <w:pPr>
        <w:pStyle w:val="a0"/>
        <w:snapToGrid w:val="0"/>
        <w:spacing w:before="50" w:after="50" w:line="400" w:lineRule="exact"/>
        <w:ind w:firstLineChars="400" w:firstLine="960"/>
        <w:rPr>
          <w:rFonts w:ascii="宋体" w:hAnsi="宋体"/>
          <w:bCs/>
          <w:sz w:val="24"/>
          <w:szCs w:val="24"/>
        </w:rPr>
      </w:pPr>
    </w:p>
    <w:p w14:paraId="00E543C4" w14:textId="77777777" w:rsidR="00C85622" w:rsidRPr="005371F4" w:rsidRDefault="00F26744">
      <w:pPr>
        <w:snapToGrid w:val="0"/>
        <w:spacing w:beforeLines="50" w:before="120" w:after="50" w:line="400" w:lineRule="exact"/>
        <w:rPr>
          <w:rFonts w:ascii="宋体" w:hAnsi="宋体"/>
          <w:sz w:val="30"/>
          <w:szCs w:val="20"/>
        </w:rPr>
      </w:pPr>
      <w:r w:rsidRPr="005371F4">
        <w:rPr>
          <w:rFonts w:ascii="宋体" w:hAnsi="宋体" w:hint="eastAsia"/>
          <w:sz w:val="24"/>
        </w:rPr>
        <w:t xml:space="preserve">                                   年  月  日</w:t>
      </w:r>
    </w:p>
    <w:p w14:paraId="07B99BF7" w14:textId="77777777" w:rsidR="00C85622" w:rsidRPr="005371F4" w:rsidRDefault="00F26744">
      <w:pPr>
        <w:snapToGrid w:val="0"/>
        <w:spacing w:beforeLines="50" w:before="120" w:after="50" w:line="360" w:lineRule="auto"/>
        <w:jc w:val="left"/>
        <w:rPr>
          <w:rFonts w:ascii="宋体" w:hAnsi="宋体"/>
          <w:sz w:val="24"/>
          <w:szCs w:val="20"/>
        </w:rPr>
      </w:pPr>
      <w:r w:rsidRPr="005371F4">
        <w:rPr>
          <w:rFonts w:ascii="宋体" w:hAnsi="宋体"/>
          <w:b/>
          <w:sz w:val="24"/>
        </w:rPr>
        <w:br w:type="page"/>
      </w:r>
      <w:r w:rsidRPr="005371F4">
        <w:rPr>
          <w:rFonts w:ascii="宋体" w:hAnsi="宋体" w:hint="eastAsia"/>
          <w:b/>
          <w:sz w:val="24"/>
        </w:rPr>
        <w:lastRenderedPageBreak/>
        <w:t>2.</w:t>
      </w:r>
      <w:r w:rsidRPr="005371F4">
        <w:rPr>
          <w:rFonts w:ascii="宋体" w:hAnsi="宋体" w:hint="eastAsia"/>
          <w:b/>
          <w:bCs/>
          <w:sz w:val="24"/>
        </w:rPr>
        <w:t>报价文件目录</w:t>
      </w:r>
    </w:p>
    <w:p w14:paraId="1366F36C" w14:textId="77777777" w:rsidR="00C85622" w:rsidRPr="005371F4" w:rsidRDefault="00F26744">
      <w:pPr>
        <w:snapToGrid w:val="0"/>
        <w:spacing w:before="50" w:afterLines="50" w:after="120" w:line="360" w:lineRule="auto"/>
        <w:jc w:val="left"/>
        <w:rPr>
          <w:rFonts w:ascii="宋体" w:hAnsi="宋体"/>
          <w:b/>
          <w:sz w:val="24"/>
        </w:rPr>
      </w:pPr>
      <w:r w:rsidRPr="005371F4">
        <w:rPr>
          <w:rFonts w:ascii="宋体" w:hAnsi="宋体" w:hint="eastAsia"/>
          <w:szCs w:val="21"/>
        </w:rPr>
        <w:t>根据招标文件规定及投标人提供的材料自行编写目录。</w:t>
      </w:r>
    </w:p>
    <w:p w14:paraId="253A9EEB" w14:textId="77777777" w:rsidR="00C85622" w:rsidRPr="005371F4" w:rsidRDefault="00C85622">
      <w:pPr>
        <w:snapToGrid w:val="0"/>
        <w:spacing w:beforeLines="50" w:before="120" w:after="50"/>
        <w:rPr>
          <w:rFonts w:ascii="宋体" w:hAnsi="宋体"/>
          <w:b/>
          <w:sz w:val="24"/>
        </w:rPr>
      </w:pPr>
    </w:p>
    <w:p w14:paraId="7B30C4F0" w14:textId="77777777" w:rsidR="00C85622" w:rsidRPr="005371F4" w:rsidRDefault="00C85622">
      <w:pPr>
        <w:snapToGrid w:val="0"/>
        <w:spacing w:beforeLines="50" w:before="120" w:after="50"/>
        <w:rPr>
          <w:rFonts w:ascii="宋体" w:hAnsi="宋体"/>
          <w:b/>
          <w:sz w:val="24"/>
        </w:rPr>
      </w:pPr>
    </w:p>
    <w:p w14:paraId="6FC7229C" w14:textId="77777777" w:rsidR="00C85622" w:rsidRPr="005371F4" w:rsidRDefault="00C85622">
      <w:pPr>
        <w:snapToGrid w:val="0"/>
        <w:spacing w:beforeLines="50" w:before="120" w:after="50"/>
        <w:rPr>
          <w:rFonts w:ascii="宋体" w:hAnsi="宋体"/>
          <w:b/>
          <w:sz w:val="24"/>
        </w:rPr>
      </w:pPr>
    </w:p>
    <w:p w14:paraId="0244F20A" w14:textId="77777777" w:rsidR="00C85622" w:rsidRPr="005371F4" w:rsidRDefault="00F26744">
      <w:pPr>
        <w:snapToGrid w:val="0"/>
        <w:spacing w:beforeLines="50" w:before="120" w:after="50"/>
        <w:ind w:left="142"/>
        <w:jc w:val="left"/>
        <w:rPr>
          <w:rFonts w:ascii="宋体" w:hAnsi="宋体"/>
          <w:b/>
          <w:sz w:val="24"/>
        </w:rPr>
      </w:pPr>
      <w:r w:rsidRPr="005371F4">
        <w:rPr>
          <w:rFonts w:ascii="宋体" w:hAnsi="宋体"/>
          <w:b/>
          <w:sz w:val="24"/>
        </w:rPr>
        <w:br w:type="page"/>
      </w:r>
      <w:r w:rsidRPr="005371F4">
        <w:rPr>
          <w:rFonts w:ascii="宋体" w:hAnsi="宋体" w:hint="eastAsia"/>
          <w:b/>
          <w:sz w:val="24"/>
        </w:rPr>
        <w:lastRenderedPageBreak/>
        <w:t>3. 投标函格式：</w:t>
      </w:r>
    </w:p>
    <w:p w14:paraId="3D32BE19" w14:textId="77777777" w:rsidR="00C85622" w:rsidRPr="005371F4" w:rsidRDefault="00F26744">
      <w:pPr>
        <w:snapToGrid w:val="0"/>
        <w:spacing w:beforeLines="50" w:before="120" w:after="50" w:line="360" w:lineRule="auto"/>
        <w:jc w:val="center"/>
        <w:rPr>
          <w:rFonts w:ascii="方正小标宋简体" w:eastAsia="方正小标宋简体" w:hAnsi="方正小标宋简体" w:cs="方正小标宋简体"/>
          <w:bCs/>
          <w:sz w:val="44"/>
          <w:szCs w:val="44"/>
        </w:rPr>
      </w:pPr>
      <w:r w:rsidRPr="005371F4">
        <w:rPr>
          <w:rFonts w:ascii="方正小标宋简体" w:eastAsia="方正小标宋简体" w:hAnsi="方正小标宋简体" w:cs="方正小标宋简体" w:hint="eastAsia"/>
          <w:bCs/>
          <w:sz w:val="44"/>
          <w:szCs w:val="44"/>
        </w:rPr>
        <w:t>投 标 函</w:t>
      </w:r>
    </w:p>
    <w:p w14:paraId="13A0EB12" w14:textId="77777777" w:rsidR="00C85622" w:rsidRPr="005371F4" w:rsidRDefault="00C85622">
      <w:pPr>
        <w:snapToGrid w:val="0"/>
        <w:spacing w:beforeLines="50" w:before="120" w:after="50" w:line="320" w:lineRule="exact"/>
        <w:rPr>
          <w:rFonts w:ascii="宋体" w:hAnsi="宋体"/>
          <w:b/>
          <w:sz w:val="32"/>
          <w:szCs w:val="32"/>
        </w:rPr>
      </w:pPr>
    </w:p>
    <w:p w14:paraId="05936E62" w14:textId="77777777" w:rsidR="00C85622" w:rsidRPr="005371F4" w:rsidRDefault="00F26744">
      <w:pPr>
        <w:spacing w:line="360" w:lineRule="auto"/>
        <w:contextualSpacing/>
        <w:rPr>
          <w:rFonts w:ascii="宋体" w:hAnsi="宋体"/>
          <w:sz w:val="24"/>
        </w:rPr>
      </w:pPr>
      <w:r w:rsidRPr="005371F4">
        <w:rPr>
          <w:rFonts w:ascii="宋体" w:hAnsi="宋体" w:hint="eastAsia"/>
          <w:sz w:val="24"/>
        </w:rPr>
        <w:t>致：</w:t>
      </w:r>
      <w:r w:rsidRPr="005371F4">
        <w:rPr>
          <w:rFonts w:ascii="宋体" w:hAnsi="宋体" w:hint="eastAsia"/>
          <w:sz w:val="24"/>
          <w:u w:val="single"/>
        </w:rPr>
        <w:t>采购人名称</w:t>
      </w:r>
      <w:r w:rsidRPr="005371F4">
        <w:rPr>
          <w:rFonts w:ascii="宋体" w:hAnsi="宋体" w:hint="eastAsia"/>
          <w:sz w:val="24"/>
        </w:rPr>
        <w:t>：</w:t>
      </w:r>
    </w:p>
    <w:p w14:paraId="52592C72" w14:textId="77777777" w:rsidR="00C85622" w:rsidRPr="005371F4" w:rsidRDefault="00F26744">
      <w:pPr>
        <w:spacing w:line="360" w:lineRule="auto"/>
        <w:ind w:firstLine="480"/>
        <w:contextualSpacing/>
        <w:rPr>
          <w:rFonts w:ascii="宋体" w:hAnsi="宋体"/>
          <w:sz w:val="24"/>
        </w:rPr>
      </w:pPr>
      <w:r w:rsidRPr="005371F4">
        <w:rPr>
          <w:rFonts w:ascii="宋体" w:hAnsi="宋体" w:hint="eastAsia"/>
          <w:sz w:val="24"/>
        </w:rPr>
        <w:t>根据贵方</w:t>
      </w:r>
      <w:r w:rsidRPr="005371F4">
        <w:rPr>
          <w:rFonts w:ascii="宋体" w:hAnsi="宋体" w:hint="eastAsia"/>
          <w:sz w:val="24"/>
          <w:u w:val="single"/>
        </w:rPr>
        <w:t xml:space="preserve"> 项目名称</w:t>
      </w:r>
      <w:r w:rsidRPr="005371F4">
        <w:rPr>
          <w:rFonts w:ascii="宋体" w:hAnsi="宋体" w:hint="eastAsia"/>
          <w:sz w:val="24"/>
        </w:rPr>
        <w:t>（项目编号：</w:t>
      </w:r>
      <w:r w:rsidRPr="005371F4">
        <w:rPr>
          <w:rFonts w:ascii="宋体" w:hAnsi="宋体" w:hint="eastAsia"/>
          <w:sz w:val="24"/>
          <w:u w:val="single"/>
        </w:rPr>
        <w:t xml:space="preserve">        </w:t>
      </w:r>
      <w:r w:rsidRPr="005371F4">
        <w:rPr>
          <w:rFonts w:ascii="宋体" w:hAnsi="宋体" w:hint="eastAsia"/>
          <w:sz w:val="24"/>
        </w:rPr>
        <w:t>）的招标文件，签字代表______</w:t>
      </w:r>
      <w:r w:rsidRPr="005371F4">
        <w:rPr>
          <w:rFonts w:ascii="宋体" w:hAnsi="宋体" w:hint="eastAsia"/>
          <w:sz w:val="24"/>
          <w:u w:val="single"/>
        </w:rPr>
        <w:t xml:space="preserve">     </w:t>
      </w:r>
      <w:r w:rsidRPr="005371F4">
        <w:rPr>
          <w:rFonts w:ascii="宋体" w:hAnsi="宋体" w:hint="eastAsia"/>
          <w:sz w:val="24"/>
        </w:rPr>
        <w:t>（姓名）经正式授权并代表投标人</w:t>
      </w:r>
      <w:r w:rsidRPr="005371F4">
        <w:rPr>
          <w:rFonts w:ascii="宋体" w:hAnsi="宋体" w:hint="eastAsia"/>
          <w:sz w:val="24"/>
          <w:u w:val="single"/>
        </w:rPr>
        <w:t xml:space="preserve">                 </w:t>
      </w:r>
      <w:r w:rsidRPr="005371F4">
        <w:rPr>
          <w:rFonts w:ascii="宋体" w:hAnsi="宋体" w:hint="eastAsia"/>
          <w:sz w:val="24"/>
        </w:rPr>
        <w:t>（投标人名称）提交投标文件。</w:t>
      </w:r>
    </w:p>
    <w:p w14:paraId="3428D25E" w14:textId="77777777" w:rsidR="00C85622" w:rsidRPr="005371F4" w:rsidRDefault="00F26744">
      <w:pPr>
        <w:spacing w:line="360" w:lineRule="auto"/>
        <w:ind w:firstLineChars="200" w:firstLine="480"/>
        <w:contextualSpacing/>
        <w:rPr>
          <w:rFonts w:ascii="宋体" w:hAnsi="宋体"/>
          <w:sz w:val="24"/>
        </w:rPr>
      </w:pPr>
      <w:r w:rsidRPr="005371F4">
        <w:rPr>
          <w:rFonts w:ascii="宋体" w:hAnsi="宋体" w:hint="eastAsia"/>
          <w:sz w:val="24"/>
        </w:rPr>
        <w:t>据此函，我方宣布同意如下：</w:t>
      </w:r>
    </w:p>
    <w:p w14:paraId="5A2485A4" w14:textId="77777777" w:rsidR="00C85622" w:rsidRPr="005371F4" w:rsidRDefault="00F26744">
      <w:pPr>
        <w:spacing w:line="360" w:lineRule="auto"/>
        <w:ind w:firstLineChars="200" w:firstLine="480"/>
        <w:contextualSpacing/>
        <w:rPr>
          <w:rFonts w:ascii="宋体" w:hAnsi="宋体"/>
          <w:sz w:val="24"/>
        </w:rPr>
      </w:pPr>
      <w:r w:rsidRPr="005371F4">
        <w:rPr>
          <w:rFonts w:ascii="宋体" w:hAnsi="宋体" w:hint="eastAsia"/>
          <w:sz w:val="24"/>
        </w:rPr>
        <w:t>1.我方已详细审查全部“招标文件”，包括修改文件（如有的话）以及全部参考资料和有关附件，已经了解我方对于招标文件、采购过程、采购结果有依法进行询问、质疑、投诉的权利及相关渠道和要求。</w:t>
      </w:r>
    </w:p>
    <w:p w14:paraId="35C7E413" w14:textId="77777777" w:rsidR="00C85622" w:rsidRPr="005371F4" w:rsidRDefault="00F26744">
      <w:pPr>
        <w:spacing w:line="360" w:lineRule="auto"/>
        <w:ind w:firstLineChars="200" w:firstLine="480"/>
        <w:contextualSpacing/>
        <w:rPr>
          <w:rFonts w:ascii="宋体" w:hAnsi="宋体"/>
          <w:sz w:val="24"/>
        </w:rPr>
      </w:pPr>
      <w:r w:rsidRPr="005371F4">
        <w:rPr>
          <w:rFonts w:ascii="宋体" w:hAnsi="宋体" w:hint="eastAsia"/>
          <w:sz w:val="24"/>
        </w:rPr>
        <w:t>2.我方在投标之前已经完全理解并接受招标文件的各项规定和要求，对招标文件的合理性、合法性不再有异议。</w:t>
      </w:r>
    </w:p>
    <w:p w14:paraId="48776140" w14:textId="77777777" w:rsidR="00C85622" w:rsidRPr="005371F4" w:rsidRDefault="00F26744">
      <w:pPr>
        <w:spacing w:line="360" w:lineRule="auto"/>
        <w:ind w:firstLineChars="200" w:firstLine="480"/>
        <w:contextualSpacing/>
        <w:rPr>
          <w:rFonts w:ascii="宋体" w:hAnsi="宋体"/>
          <w:sz w:val="24"/>
        </w:rPr>
      </w:pPr>
      <w:r w:rsidRPr="005371F4">
        <w:rPr>
          <w:rFonts w:ascii="宋体" w:hAnsi="宋体" w:hint="eastAsia"/>
          <w:sz w:val="24"/>
        </w:rPr>
        <w:t>3.本投标有效期自投标截止之日起</w:t>
      </w:r>
      <w:r w:rsidRPr="005371F4">
        <w:rPr>
          <w:rFonts w:ascii="宋体" w:hAnsi="宋体"/>
          <w:sz w:val="24"/>
          <w:u w:val="single"/>
        </w:rPr>
        <w:t xml:space="preserve">    </w:t>
      </w:r>
      <w:r w:rsidRPr="005371F4">
        <w:rPr>
          <w:rFonts w:ascii="宋体" w:hAnsi="宋体" w:hint="eastAsia"/>
          <w:sz w:val="24"/>
        </w:rPr>
        <w:t>日。</w:t>
      </w:r>
    </w:p>
    <w:p w14:paraId="3D893814" w14:textId="77777777" w:rsidR="00C85622" w:rsidRPr="005371F4" w:rsidRDefault="00F26744">
      <w:pPr>
        <w:spacing w:line="360" w:lineRule="auto"/>
        <w:ind w:firstLineChars="200" w:firstLine="480"/>
        <w:contextualSpacing/>
        <w:rPr>
          <w:rFonts w:ascii="宋体" w:hAnsi="宋体"/>
          <w:sz w:val="24"/>
        </w:rPr>
      </w:pPr>
      <w:r w:rsidRPr="005371F4">
        <w:rPr>
          <w:rFonts w:ascii="宋体" w:hAnsi="宋体" w:hint="eastAsia"/>
          <w:sz w:val="24"/>
        </w:rPr>
        <w:t>4.如中标，本投标文件至本项目合同履行完毕止均保持有效，我方将按“招标文件”及政府采购法律、法规的规定履行合同责任和义务。</w:t>
      </w:r>
    </w:p>
    <w:p w14:paraId="3DFA3714" w14:textId="77777777" w:rsidR="00C85622" w:rsidRPr="005371F4" w:rsidRDefault="00F26744">
      <w:pPr>
        <w:spacing w:line="360" w:lineRule="auto"/>
        <w:ind w:firstLineChars="200" w:firstLine="480"/>
        <w:contextualSpacing/>
        <w:rPr>
          <w:rFonts w:ascii="宋体" w:hAnsi="宋体"/>
          <w:sz w:val="24"/>
        </w:rPr>
      </w:pPr>
      <w:r w:rsidRPr="005371F4">
        <w:rPr>
          <w:rFonts w:ascii="宋体" w:hAnsi="宋体" w:hint="eastAsia"/>
          <w:sz w:val="24"/>
        </w:rPr>
        <w:t>5.我方同意按照贵方要求提供与投标有关的一切数据或者资料。</w:t>
      </w:r>
    </w:p>
    <w:p w14:paraId="3277F29F" w14:textId="77777777" w:rsidR="00C85622" w:rsidRPr="005371F4" w:rsidRDefault="00F26744">
      <w:pPr>
        <w:spacing w:line="360" w:lineRule="auto"/>
        <w:ind w:firstLineChars="200" w:firstLine="480"/>
        <w:contextualSpacing/>
        <w:rPr>
          <w:rFonts w:ascii="宋体" w:hAnsi="宋体"/>
          <w:sz w:val="24"/>
        </w:rPr>
      </w:pPr>
      <w:r w:rsidRPr="005371F4">
        <w:rPr>
          <w:rFonts w:ascii="宋体" w:hAnsi="宋体" w:hint="eastAsia"/>
          <w:sz w:val="24"/>
        </w:rPr>
        <w:t>6.我方向贵方提交的所有投标文件、资料都是准确的和真实的。</w:t>
      </w:r>
    </w:p>
    <w:p w14:paraId="5DB8A572" w14:textId="77777777" w:rsidR="00C85622" w:rsidRPr="005371F4" w:rsidRDefault="00F26744">
      <w:pPr>
        <w:spacing w:line="360" w:lineRule="auto"/>
        <w:ind w:firstLineChars="200" w:firstLine="480"/>
        <w:contextualSpacing/>
        <w:rPr>
          <w:rFonts w:ascii="宋体" w:hAnsi="宋体"/>
          <w:sz w:val="24"/>
        </w:rPr>
      </w:pPr>
      <w:r w:rsidRPr="005371F4">
        <w:rPr>
          <w:rFonts w:ascii="宋体" w:hAnsi="宋体" w:hint="eastAsia"/>
          <w:sz w:val="24"/>
        </w:rPr>
        <w:t>7.以上事项如有虚假或者隐瞒，我方愿意承担一切后果，并不再寻求任何旨在减轻或者免除法律责任的辩解。</w:t>
      </w:r>
    </w:p>
    <w:p w14:paraId="0938B797" w14:textId="77777777" w:rsidR="00C85622" w:rsidRPr="005371F4" w:rsidRDefault="00F26744">
      <w:pPr>
        <w:spacing w:line="360" w:lineRule="auto"/>
        <w:ind w:firstLineChars="200" w:firstLine="480"/>
        <w:contextualSpacing/>
        <w:rPr>
          <w:rFonts w:ascii="宋体" w:hAnsi="宋体"/>
          <w:sz w:val="24"/>
        </w:rPr>
      </w:pPr>
      <w:r w:rsidRPr="005371F4">
        <w:rPr>
          <w:rFonts w:ascii="宋体" w:hAnsi="宋体" w:hint="eastAsia"/>
          <w:sz w:val="24"/>
        </w:rPr>
        <w:t>8.根据</w:t>
      </w:r>
      <w:r w:rsidRPr="005371F4">
        <w:rPr>
          <w:rFonts w:ascii="宋体" w:hAnsi="宋体"/>
          <w:sz w:val="24"/>
        </w:rPr>
        <w:t>《中华人民共和国政府采购法实施条例》第五十条要求对政府采购合同进行公告</w:t>
      </w:r>
      <w:r w:rsidRPr="005371F4">
        <w:rPr>
          <w:rFonts w:ascii="宋体" w:hAnsi="宋体" w:hint="eastAsia"/>
          <w:sz w:val="24"/>
        </w:rPr>
        <w:t>，</w:t>
      </w:r>
      <w:r w:rsidRPr="005371F4">
        <w:rPr>
          <w:rFonts w:ascii="宋体" w:hAnsi="宋体"/>
          <w:sz w:val="24"/>
        </w:rPr>
        <w:t>但政府采购合同中涉及国家秘密、商业秘密的内容除外。</w:t>
      </w:r>
      <w:r w:rsidRPr="005371F4">
        <w:rPr>
          <w:rFonts w:ascii="宋体" w:hAnsi="宋体" w:hint="eastAsia"/>
          <w:sz w:val="24"/>
        </w:rPr>
        <w:t>我方就对本次投标文件进行注明如下：（两项内容中必须选择一项）</w:t>
      </w:r>
    </w:p>
    <w:p w14:paraId="4A30C8CC" w14:textId="77777777" w:rsidR="00C85622" w:rsidRPr="005371F4" w:rsidRDefault="00F26744">
      <w:pPr>
        <w:spacing w:line="360" w:lineRule="auto"/>
        <w:ind w:firstLineChars="200" w:firstLine="480"/>
        <w:contextualSpacing/>
        <w:rPr>
          <w:rFonts w:ascii="宋体" w:hAnsi="宋体"/>
          <w:sz w:val="24"/>
        </w:rPr>
      </w:pPr>
      <w:r w:rsidRPr="005371F4">
        <w:rPr>
          <w:rFonts w:ascii="宋体" w:hAnsi="宋体" w:hint="eastAsia"/>
          <w:sz w:val="24"/>
        </w:rPr>
        <w:t>□我方本次投标文件</w:t>
      </w:r>
      <w:r w:rsidRPr="005371F4">
        <w:rPr>
          <w:rFonts w:ascii="宋体" w:hAnsi="宋体" w:cs="宋体"/>
          <w:kern w:val="0"/>
          <w:sz w:val="24"/>
        </w:rPr>
        <w:t>内容中</w:t>
      </w:r>
      <w:r w:rsidRPr="005371F4">
        <w:rPr>
          <w:rFonts w:ascii="宋体" w:hAnsi="宋体" w:hint="eastAsia"/>
          <w:sz w:val="24"/>
        </w:rPr>
        <w:t>未</w:t>
      </w:r>
      <w:r w:rsidRPr="005371F4">
        <w:rPr>
          <w:rFonts w:ascii="宋体" w:hAnsi="宋体" w:cs="宋体"/>
          <w:kern w:val="0"/>
          <w:sz w:val="24"/>
        </w:rPr>
        <w:t>涉及商业秘密</w:t>
      </w:r>
      <w:r w:rsidRPr="005371F4">
        <w:rPr>
          <w:rFonts w:ascii="宋体" w:hAnsi="宋体" w:cs="宋体" w:hint="eastAsia"/>
          <w:kern w:val="0"/>
          <w:sz w:val="24"/>
        </w:rPr>
        <w:t>；</w:t>
      </w:r>
    </w:p>
    <w:p w14:paraId="070B3688" w14:textId="77777777" w:rsidR="00C85622" w:rsidRPr="005371F4" w:rsidRDefault="00F26744">
      <w:pPr>
        <w:spacing w:line="360" w:lineRule="auto"/>
        <w:ind w:firstLineChars="200" w:firstLine="480"/>
        <w:contextualSpacing/>
        <w:rPr>
          <w:rFonts w:ascii="宋体" w:hAnsi="宋体"/>
          <w:sz w:val="24"/>
        </w:rPr>
      </w:pPr>
      <w:r w:rsidRPr="005371F4">
        <w:rPr>
          <w:rFonts w:ascii="宋体" w:hAnsi="宋体" w:hint="eastAsia"/>
          <w:sz w:val="24"/>
        </w:rPr>
        <w:t>□我方本次投标文件</w:t>
      </w:r>
      <w:r w:rsidRPr="005371F4">
        <w:rPr>
          <w:rFonts w:ascii="宋体" w:hAnsi="宋体" w:cs="宋体"/>
          <w:kern w:val="0"/>
          <w:sz w:val="24"/>
        </w:rPr>
        <w:t>涉及商业秘密</w:t>
      </w:r>
      <w:r w:rsidRPr="005371F4">
        <w:rPr>
          <w:rFonts w:ascii="宋体" w:hAnsi="宋体" w:cs="宋体" w:hint="eastAsia"/>
          <w:kern w:val="0"/>
          <w:sz w:val="24"/>
        </w:rPr>
        <w:t>的</w:t>
      </w:r>
      <w:r w:rsidRPr="005371F4">
        <w:rPr>
          <w:rFonts w:ascii="宋体" w:hAnsi="宋体" w:cs="宋体"/>
          <w:kern w:val="0"/>
          <w:sz w:val="24"/>
        </w:rPr>
        <w:t>内容</w:t>
      </w:r>
      <w:r w:rsidRPr="005371F4">
        <w:rPr>
          <w:rFonts w:ascii="宋体" w:hAnsi="宋体" w:cs="宋体" w:hint="eastAsia"/>
          <w:kern w:val="0"/>
          <w:sz w:val="24"/>
        </w:rPr>
        <w:t>有：</w:t>
      </w:r>
      <w:r w:rsidRPr="005371F4">
        <w:rPr>
          <w:rFonts w:ascii="宋体" w:hAnsi="宋体" w:cs="宋体" w:hint="eastAsia"/>
          <w:kern w:val="0"/>
          <w:sz w:val="24"/>
          <w:u w:val="single"/>
        </w:rPr>
        <w:t xml:space="preserve">                         </w:t>
      </w:r>
      <w:r w:rsidRPr="005371F4">
        <w:rPr>
          <w:rFonts w:ascii="宋体" w:hAnsi="宋体" w:cs="宋体" w:hint="eastAsia"/>
          <w:kern w:val="0"/>
          <w:sz w:val="24"/>
        </w:rPr>
        <w:t>；</w:t>
      </w:r>
    </w:p>
    <w:p w14:paraId="00457D96" w14:textId="77777777" w:rsidR="00C85622" w:rsidRPr="005371F4" w:rsidRDefault="00F26744">
      <w:pPr>
        <w:spacing w:line="360" w:lineRule="auto"/>
        <w:ind w:firstLineChars="200" w:firstLine="480"/>
        <w:contextualSpacing/>
        <w:rPr>
          <w:rFonts w:ascii="宋体" w:hAnsi="宋体"/>
          <w:sz w:val="24"/>
        </w:rPr>
      </w:pPr>
      <w:r w:rsidRPr="005371F4">
        <w:rPr>
          <w:rFonts w:ascii="宋体" w:hAnsi="宋体" w:hint="eastAsia"/>
          <w:sz w:val="24"/>
        </w:rPr>
        <w:t>9.与本项目有关的一切正式往来信函请寄：</w:t>
      </w:r>
    </w:p>
    <w:p w14:paraId="5DA8BDA4" w14:textId="77777777" w:rsidR="00C85622" w:rsidRPr="005371F4" w:rsidRDefault="00F26744">
      <w:pPr>
        <w:spacing w:line="360" w:lineRule="auto"/>
        <w:ind w:firstLineChars="200" w:firstLine="480"/>
        <w:contextualSpacing/>
        <w:rPr>
          <w:rFonts w:ascii="宋体" w:hAnsi="宋体"/>
          <w:sz w:val="24"/>
          <w:u w:val="single"/>
        </w:rPr>
      </w:pPr>
      <w:r w:rsidRPr="005371F4">
        <w:rPr>
          <w:rFonts w:ascii="宋体" w:hAnsi="宋体" w:hint="eastAsia"/>
          <w:sz w:val="24"/>
        </w:rPr>
        <w:t>地址：</w:t>
      </w:r>
      <w:r w:rsidRPr="005371F4">
        <w:rPr>
          <w:rFonts w:ascii="宋体" w:hAnsi="宋体" w:hint="eastAsia"/>
          <w:sz w:val="24"/>
          <w:u w:val="single"/>
        </w:rPr>
        <w:t xml:space="preserve">          </w:t>
      </w:r>
      <w:r w:rsidRPr="005371F4">
        <w:rPr>
          <w:rFonts w:ascii="宋体" w:hAnsi="宋体" w:hint="eastAsia"/>
          <w:sz w:val="24"/>
        </w:rPr>
        <w:t>邮编：</w:t>
      </w:r>
      <w:r w:rsidRPr="005371F4">
        <w:rPr>
          <w:rFonts w:ascii="宋体" w:hAnsi="宋体" w:hint="eastAsia"/>
          <w:sz w:val="24"/>
          <w:u w:val="single"/>
        </w:rPr>
        <w:t xml:space="preserve">            </w:t>
      </w:r>
    </w:p>
    <w:p w14:paraId="3BE5DE03" w14:textId="77777777" w:rsidR="00C85622" w:rsidRPr="005371F4" w:rsidRDefault="00F26744">
      <w:pPr>
        <w:spacing w:line="360" w:lineRule="auto"/>
        <w:ind w:firstLineChars="200" w:firstLine="480"/>
        <w:contextualSpacing/>
        <w:rPr>
          <w:rFonts w:ascii="宋体" w:hAnsi="宋体"/>
          <w:sz w:val="24"/>
        </w:rPr>
      </w:pPr>
      <w:r w:rsidRPr="005371F4">
        <w:rPr>
          <w:rFonts w:ascii="宋体" w:hAnsi="宋体" w:hint="eastAsia"/>
          <w:sz w:val="24"/>
        </w:rPr>
        <w:lastRenderedPageBreak/>
        <w:t>联系人：</w:t>
      </w:r>
      <w:r w:rsidRPr="005371F4">
        <w:rPr>
          <w:rFonts w:ascii="宋体" w:hAnsi="宋体" w:hint="eastAsia"/>
          <w:sz w:val="24"/>
          <w:u w:val="single"/>
        </w:rPr>
        <w:t xml:space="preserve">        </w:t>
      </w:r>
      <w:r w:rsidRPr="005371F4">
        <w:rPr>
          <w:rFonts w:ascii="宋体" w:hAnsi="宋体" w:hint="eastAsia"/>
          <w:sz w:val="24"/>
        </w:rPr>
        <w:t>电话：</w:t>
      </w:r>
      <w:r w:rsidRPr="005371F4">
        <w:rPr>
          <w:rFonts w:ascii="宋体" w:hAnsi="宋体" w:hint="eastAsia"/>
          <w:sz w:val="24"/>
          <w:u w:val="single"/>
        </w:rPr>
        <w:t xml:space="preserve">        </w:t>
      </w:r>
      <w:r w:rsidRPr="005371F4">
        <w:rPr>
          <w:rFonts w:ascii="宋体" w:hAnsi="宋体" w:hint="eastAsia"/>
          <w:sz w:val="24"/>
        </w:rPr>
        <w:t>传真：</w:t>
      </w:r>
      <w:r w:rsidRPr="005371F4">
        <w:rPr>
          <w:rFonts w:ascii="宋体" w:hAnsi="宋体" w:hint="eastAsia"/>
          <w:sz w:val="24"/>
          <w:u w:val="single"/>
        </w:rPr>
        <w:t xml:space="preserve">         </w:t>
      </w:r>
      <w:r w:rsidRPr="005371F4">
        <w:rPr>
          <w:rFonts w:ascii="宋体" w:hAnsi="宋体" w:hint="eastAsia"/>
          <w:sz w:val="24"/>
        </w:rPr>
        <w:t xml:space="preserve"> 电子邮箱：</w:t>
      </w:r>
      <w:r w:rsidRPr="005371F4">
        <w:rPr>
          <w:rFonts w:ascii="宋体" w:hAnsi="宋体" w:hint="eastAsia"/>
          <w:sz w:val="24"/>
          <w:u w:val="single"/>
        </w:rPr>
        <w:t xml:space="preserve"> </w:t>
      </w:r>
      <w:r w:rsidRPr="005371F4">
        <w:rPr>
          <w:rFonts w:ascii="宋体" w:hAnsi="宋体"/>
          <w:sz w:val="24"/>
          <w:u w:val="single"/>
        </w:rPr>
        <w:t xml:space="preserve">        </w:t>
      </w:r>
    </w:p>
    <w:p w14:paraId="27FEA135" w14:textId="77777777" w:rsidR="00C85622" w:rsidRPr="005371F4" w:rsidRDefault="00F26744">
      <w:pPr>
        <w:spacing w:line="360" w:lineRule="auto"/>
        <w:ind w:firstLineChars="200" w:firstLine="480"/>
        <w:contextualSpacing/>
        <w:rPr>
          <w:rFonts w:ascii="宋体" w:hAnsi="宋体"/>
          <w:sz w:val="24"/>
        </w:rPr>
      </w:pPr>
      <w:r w:rsidRPr="005371F4">
        <w:rPr>
          <w:rFonts w:ascii="宋体" w:hAnsi="宋体" w:hint="eastAsia"/>
          <w:sz w:val="24"/>
        </w:rPr>
        <w:t>投标人名称：</w:t>
      </w:r>
      <w:r w:rsidRPr="005371F4">
        <w:rPr>
          <w:rFonts w:ascii="宋体" w:hAnsi="宋体" w:hint="eastAsia"/>
          <w:sz w:val="24"/>
          <w:u w:val="single"/>
        </w:rPr>
        <w:t xml:space="preserve">                </w:t>
      </w:r>
    </w:p>
    <w:p w14:paraId="0CBC2959" w14:textId="77777777" w:rsidR="00C85622" w:rsidRPr="005371F4" w:rsidRDefault="00F26744">
      <w:pPr>
        <w:spacing w:line="360" w:lineRule="auto"/>
        <w:ind w:firstLineChars="200" w:firstLine="480"/>
        <w:contextualSpacing/>
        <w:jc w:val="left"/>
        <w:rPr>
          <w:rFonts w:ascii="宋体" w:hAnsi="宋体"/>
          <w:sz w:val="24"/>
        </w:rPr>
      </w:pPr>
      <w:r w:rsidRPr="005371F4">
        <w:rPr>
          <w:rFonts w:ascii="宋体" w:hAnsi="宋体" w:hint="eastAsia"/>
          <w:sz w:val="24"/>
        </w:rPr>
        <w:t>开户银行：</w:t>
      </w:r>
      <w:r w:rsidRPr="005371F4">
        <w:rPr>
          <w:rFonts w:ascii="宋体" w:hAnsi="宋体" w:hint="eastAsia"/>
          <w:sz w:val="24"/>
          <w:u w:val="single"/>
        </w:rPr>
        <w:t xml:space="preserve">                      </w:t>
      </w:r>
      <w:r w:rsidRPr="005371F4">
        <w:rPr>
          <w:rFonts w:ascii="宋体" w:hAnsi="宋体" w:hint="eastAsia"/>
          <w:sz w:val="24"/>
        </w:rPr>
        <w:t xml:space="preserve">   银行账号：</w:t>
      </w:r>
      <w:r w:rsidRPr="005371F4">
        <w:rPr>
          <w:rFonts w:ascii="宋体" w:hAnsi="宋体" w:hint="eastAsia"/>
          <w:sz w:val="24"/>
          <w:u w:val="single"/>
        </w:rPr>
        <w:t xml:space="preserve">                    </w:t>
      </w:r>
      <w:r w:rsidRPr="005371F4">
        <w:rPr>
          <w:rFonts w:ascii="宋体" w:hAnsi="宋体" w:hint="eastAsia"/>
          <w:sz w:val="24"/>
        </w:rPr>
        <w:t xml:space="preserve"> </w:t>
      </w:r>
    </w:p>
    <w:p w14:paraId="553BDCFA" w14:textId="77777777" w:rsidR="00C85622" w:rsidRPr="005371F4" w:rsidRDefault="00C85622">
      <w:pPr>
        <w:pStyle w:val="aa"/>
      </w:pPr>
    </w:p>
    <w:p w14:paraId="3B00854C" w14:textId="77777777" w:rsidR="00C85622" w:rsidRPr="005371F4" w:rsidRDefault="00F26744">
      <w:pPr>
        <w:spacing w:line="360" w:lineRule="auto"/>
        <w:ind w:firstLineChars="200" w:firstLine="480"/>
        <w:contextualSpacing/>
        <w:jc w:val="left"/>
        <w:rPr>
          <w:rFonts w:ascii="宋体" w:hAnsi="宋体"/>
          <w:sz w:val="24"/>
        </w:rPr>
      </w:pPr>
      <w:r w:rsidRPr="005371F4">
        <w:rPr>
          <w:rFonts w:ascii="宋体" w:hAnsi="宋体" w:hint="eastAsia"/>
          <w:sz w:val="24"/>
        </w:rPr>
        <w:t xml:space="preserve">              法定代表人或者委托代理人（签字或者电子签名）：_______ </w:t>
      </w:r>
    </w:p>
    <w:p w14:paraId="58D5B1B3" w14:textId="77777777" w:rsidR="00C85622" w:rsidRPr="005371F4" w:rsidRDefault="00F26744">
      <w:pPr>
        <w:pStyle w:val="ad"/>
        <w:spacing w:line="360" w:lineRule="auto"/>
        <w:contextualSpacing/>
        <w:jc w:val="center"/>
        <w:rPr>
          <w:rFonts w:hAnsi="宋体"/>
          <w:sz w:val="24"/>
          <w:szCs w:val="24"/>
          <w:u w:val="single"/>
        </w:rPr>
      </w:pPr>
      <w:r w:rsidRPr="005371F4">
        <w:rPr>
          <w:rFonts w:hAnsi="宋体" w:hint="eastAsia"/>
          <w:sz w:val="24"/>
        </w:rPr>
        <w:t xml:space="preserve"> </w:t>
      </w:r>
      <w:r w:rsidRPr="005371F4">
        <w:rPr>
          <w:rFonts w:hAnsi="宋体"/>
          <w:sz w:val="24"/>
        </w:rPr>
        <w:t xml:space="preserve">                                   </w:t>
      </w:r>
      <w:r w:rsidRPr="005371F4">
        <w:rPr>
          <w:rFonts w:hAnsi="宋体" w:hint="eastAsia"/>
          <w:sz w:val="24"/>
        </w:rPr>
        <w:t>投标人名称（电子签章）：</w:t>
      </w:r>
    </w:p>
    <w:p w14:paraId="261F4C24" w14:textId="77777777" w:rsidR="00C85622" w:rsidRPr="005371F4" w:rsidRDefault="00F26744">
      <w:pPr>
        <w:pStyle w:val="ad"/>
        <w:spacing w:line="360" w:lineRule="auto"/>
        <w:contextualSpacing/>
        <w:rPr>
          <w:rFonts w:hAnsi="宋体"/>
          <w:sz w:val="24"/>
        </w:rPr>
      </w:pPr>
      <w:r w:rsidRPr="005371F4">
        <w:rPr>
          <w:rFonts w:hAnsi="宋体" w:hint="eastAsia"/>
          <w:sz w:val="24"/>
          <w:szCs w:val="24"/>
        </w:rPr>
        <w:t xml:space="preserve">                                                </w:t>
      </w:r>
      <w:r w:rsidRPr="005371F4">
        <w:rPr>
          <w:rFonts w:hAnsi="宋体" w:hint="eastAsia"/>
          <w:sz w:val="24"/>
          <w:szCs w:val="24"/>
          <w:u w:val="single"/>
        </w:rPr>
        <w:t xml:space="preserve">      </w:t>
      </w:r>
      <w:r w:rsidRPr="005371F4">
        <w:rPr>
          <w:rFonts w:hAnsi="宋体" w:hint="eastAsia"/>
          <w:sz w:val="24"/>
          <w:szCs w:val="24"/>
        </w:rPr>
        <w:t>年</w:t>
      </w:r>
      <w:r w:rsidRPr="005371F4">
        <w:rPr>
          <w:rFonts w:hAnsi="宋体" w:hint="eastAsia"/>
          <w:sz w:val="24"/>
          <w:szCs w:val="24"/>
          <w:u w:val="single"/>
        </w:rPr>
        <w:t xml:space="preserve">    </w:t>
      </w:r>
      <w:r w:rsidRPr="005371F4">
        <w:rPr>
          <w:rFonts w:hAnsi="宋体" w:hint="eastAsia"/>
          <w:sz w:val="24"/>
          <w:szCs w:val="24"/>
        </w:rPr>
        <w:t>月</w:t>
      </w:r>
      <w:r w:rsidRPr="005371F4">
        <w:rPr>
          <w:rFonts w:hAnsi="宋体" w:hint="eastAsia"/>
          <w:sz w:val="24"/>
          <w:szCs w:val="24"/>
          <w:u w:val="single"/>
        </w:rPr>
        <w:t xml:space="preserve">     </w:t>
      </w:r>
      <w:r w:rsidRPr="005371F4">
        <w:rPr>
          <w:rFonts w:hAnsi="宋体" w:hint="eastAsia"/>
          <w:sz w:val="24"/>
          <w:szCs w:val="24"/>
        </w:rPr>
        <w:t>日</w:t>
      </w:r>
    </w:p>
    <w:p w14:paraId="3CB9DC28" w14:textId="77777777" w:rsidR="00C85622" w:rsidRPr="005371F4" w:rsidRDefault="00F26744">
      <w:pPr>
        <w:snapToGrid w:val="0"/>
        <w:spacing w:beforeLines="50" w:before="120" w:after="50"/>
        <w:jc w:val="left"/>
        <w:rPr>
          <w:rFonts w:ascii="宋体" w:hAnsi="宋体"/>
          <w:b/>
          <w:sz w:val="24"/>
          <w:szCs w:val="20"/>
        </w:rPr>
      </w:pPr>
      <w:r w:rsidRPr="005371F4">
        <w:rPr>
          <w:rFonts w:hAnsi="宋体"/>
          <w:u w:val="single"/>
        </w:rPr>
        <w:br w:type="page"/>
      </w:r>
      <w:r w:rsidRPr="005371F4">
        <w:rPr>
          <w:rFonts w:ascii="宋体" w:hAnsi="宋体" w:hint="eastAsia"/>
          <w:b/>
          <w:sz w:val="24"/>
        </w:rPr>
        <w:lastRenderedPageBreak/>
        <w:t>4. 开标一览表</w:t>
      </w:r>
    </w:p>
    <w:p w14:paraId="2EB86456" w14:textId="77777777" w:rsidR="00C85622" w:rsidRPr="005371F4" w:rsidRDefault="00F26744">
      <w:pPr>
        <w:snapToGrid w:val="0"/>
        <w:spacing w:before="50" w:after="50"/>
        <w:jc w:val="center"/>
        <w:rPr>
          <w:rFonts w:ascii="宋体" w:hAnsi="宋体"/>
          <w:b/>
          <w:sz w:val="30"/>
        </w:rPr>
      </w:pPr>
      <w:r w:rsidRPr="005371F4">
        <w:rPr>
          <w:rFonts w:ascii="宋体" w:hAnsi="宋体" w:hint="eastAsia"/>
          <w:b/>
          <w:sz w:val="30"/>
        </w:rPr>
        <w:t>开标一览表</w:t>
      </w:r>
    </w:p>
    <w:p w14:paraId="7B499036" w14:textId="77777777" w:rsidR="00C85622" w:rsidRPr="005371F4" w:rsidRDefault="00C85622">
      <w:pPr>
        <w:snapToGrid w:val="0"/>
        <w:spacing w:before="50" w:after="50"/>
        <w:jc w:val="center"/>
        <w:rPr>
          <w:rFonts w:ascii="宋体" w:hAnsi="宋体"/>
          <w:b/>
          <w:sz w:val="30"/>
          <w:szCs w:val="20"/>
        </w:rPr>
      </w:pPr>
    </w:p>
    <w:p w14:paraId="12B8B38D" w14:textId="77777777" w:rsidR="00C85622" w:rsidRPr="005371F4" w:rsidRDefault="00F26744">
      <w:pPr>
        <w:snapToGrid w:val="0"/>
        <w:spacing w:before="50" w:after="50" w:line="360" w:lineRule="auto"/>
        <w:rPr>
          <w:rFonts w:ascii="宋体" w:hAnsi="宋体"/>
          <w:sz w:val="24"/>
          <w:u w:val="single"/>
        </w:rPr>
      </w:pPr>
      <w:r w:rsidRPr="005371F4">
        <w:rPr>
          <w:rFonts w:ascii="宋体" w:hAnsi="宋体" w:hint="eastAsia"/>
          <w:sz w:val="24"/>
        </w:rPr>
        <w:t>项目名称：</w:t>
      </w:r>
      <w:r w:rsidRPr="005371F4">
        <w:rPr>
          <w:rFonts w:ascii="宋体" w:hAnsi="宋体" w:hint="eastAsia"/>
          <w:sz w:val="24"/>
          <w:u w:val="single"/>
        </w:rPr>
        <w:t xml:space="preserve">      </w:t>
      </w:r>
      <w:r w:rsidRPr="005371F4">
        <w:rPr>
          <w:rFonts w:ascii="宋体" w:hAnsi="宋体"/>
          <w:sz w:val="24"/>
          <w:u w:val="single"/>
        </w:rPr>
        <w:t xml:space="preserve">     </w:t>
      </w:r>
      <w:r w:rsidRPr="005371F4">
        <w:rPr>
          <w:rFonts w:ascii="宋体" w:hAnsi="宋体"/>
          <w:sz w:val="24"/>
        </w:rPr>
        <w:t xml:space="preserve">         </w:t>
      </w:r>
      <w:r w:rsidRPr="005371F4">
        <w:rPr>
          <w:rFonts w:ascii="宋体" w:hAnsi="宋体" w:hint="eastAsia"/>
          <w:sz w:val="24"/>
        </w:rPr>
        <w:t>项目编号：</w:t>
      </w:r>
      <w:r w:rsidRPr="005371F4">
        <w:rPr>
          <w:rFonts w:ascii="宋体" w:hAnsi="宋体" w:hint="eastAsia"/>
          <w:sz w:val="24"/>
          <w:u w:val="single"/>
        </w:rPr>
        <w:t xml:space="preserve">  </w:t>
      </w:r>
      <w:r w:rsidRPr="005371F4">
        <w:rPr>
          <w:rFonts w:ascii="宋体" w:hAnsi="宋体"/>
          <w:sz w:val="24"/>
          <w:u w:val="single"/>
        </w:rPr>
        <w:t xml:space="preserve">      </w:t>
      </w:r>
      <w:r w:rsidRPr="005371F4">
        <w:rPr>
          <w:rFonts w:ascii="宋体" w:hAnsi="宋体" w:hint="eastAsia"/>
          <w:sz w:val="24"/>
          <w:u w:val="single"/>
        </w:rPr>
        <w:t xml:space="preserve">    </w:t>
      </w:r>
      <w:r w:rsidRPr="005371F4">
        <w:rPr>
          <w:rFonts w:ascii="宋体" w:hAnsi="宋体" w:hint="eastAsia"/>
          <w:sz w:val="24"/>
        </w:rPr>
        <w:t xml:space="preserve">         分标：</w:t>
      </w:r>
      <w:r w:rsidRPr="005371F4">
        <w:rPr>
          <w:rFonts w:ascii="宋体" w:hAnsi="宋体" w:hint="eastAsia"/>
          <w:sz w:val="24"/>
          <w:u w:val="single"/>
        </w:rPr>
        <w:t xml:space="preserve">           </w:t>
      </w:r>
    </w:p>
    <w:p w14:paraId="3DFE3882" w14:textId="77777777" w:rsidR="00C85622" w:rsidRPr="005371F4" w:rsidRDefault="00F26744">
      <w:pPr>
        <w:snapToGrid w:val="0"/>
        <w:spacing w:before="50" w:after="50" w:line="360" w:lineRule="auto"/>
        <w:rPr>
          <w:rFonts w:ascii="宋体" w:hAnsi="宋体"/>
          <w:sz w:val="24"/>
        </w:rPr>
      </w:pPr>
      <w:r w:rsidRPr="005371F4">
        <w:rPr>
          <w:rFonts w:ascii="宋体" w:hAnsi="宋体" w:hint="eastAsia"/>
          <w:sz w:val="24"/>
        </w:rPr>
        <w:t>投标人名称：</w:t>
      </w:r>
      <w:r w:rsidRPr="005371F4">
        <w:rPr>
          <w:rFonts w:ascii="宋体" w:hAnsi="宋体" w:hint="eastAsia"/>
          <w:sz w:val="24"/>
          <w:u w:val="single"/>
        </w:rPr>
        <w:t xml:space="preserve">                     </w:t>
      </w:r>
      <w:r w:rsidRPr="005371F4">
        <w:rPr>
          <w:rFonts w:ascii="宋体" w:hAnsi="宋体" w:hint="eastAsia"/>
          <w:sz w:val="24"/>
        </w:rPr>
        <w:t xml:space="preserve">                       单位：元</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98"/>
        <w:gridCol w:w="2416"/>
        <w:gridCol w:w="743"/>
        <w:gridCol w:w="879"/>
        <w:gridCol w:w="880"/>
        <w:gridCol w:w="2878"/>
      </w:tblGrid>
      <w:tr w:rsidR="00CC2135" w:rsidRPr="005371F4" w14:paraId="01565BFD" w14:textId="77777777">
        <w:trPr>
          <w:trHeight w:val="566"/>
          <w:jc w:val="center"/>
        </w:trPr>
        <w:tc>
          <w:tcPr>
            <w:tcW w:w="394" w:type="pct"/>
            <w:tcBorders>
              <w:top w:val="single" w:sz="4" w:space="0" w:color="auto"/>
              <w:left w:val="single" w:sz="4" w:space="0" w:color="auto"/>
              <w:bottom w:val="single" w:sz="4" w:space="0" w:color="auto"/>
              <w:right w:val="single" w:sz="4" w:space="0" w:color="auto"/>
            </w:tcBorders>
            <w:vAlign w:val="center"/>
          </w:tcPr>
          <w:p w14:paraId="4CC3AB36" w14:textId="77777777" w:rsidR="00C85622" w:rsidRPr="005371F4" w:rsidRDefault="00F26744">
            <w:pPr>
              <w:snapToGrid w:val="0"/>
              <w:spacing w:before="50" w:after="50" w:line="360" w:lineRule="auto"/>
              <w:jc w:val="center"/>
              <w:rPr>
                <w:rFonts w:ascii="宋体" w:hAnsi="宋体"/>
                <w:b/>
                <w:sz w:val="24"/>
              </w:rPr>
            </w:pPr>
            <w:r w:rsidRPr="005371F4">
              <w:rPr>
                <w:rFonts w:ascii="宋体" w:hAnsi="宋体" w:hint="eastAsia"/>
                <w:b/>
                <w:sz w:val="24"/>
              </w:rPr>
              <w:t>序号</w:t>
            </w:r>
          </w:p>
        </w:tc>
        <w:tc>
          <w:tcPr>
            <w:tcW w:w="1426" w:type="pct"/>
            <w:tcBorders>
              <w:top w:val="single" w:sz="4" w:space="0" w:color="auto"/>
              <w:left w:val="single" w:sz="4" w:space="0" w:color="auto"/>
              <w:bottom w:val="single" w:sz="4" w:space="0" w:color="auto"/>
              <w:right w:val="single" w:sz="4" w:space="0" w:color="auto"/>
            </w:tcBorders>
            <w:vAlign w:val="center"/>
          </w:tcPr>
          <w:p w14:paraId="1F73B508" w14:textId="77777777" w:rsidR="00C85622" w:rsidRPr="005371F4" w:rsidRDefault="00F26744">
            <w:pPr>
              <w:snapToGrid w:val="0"/>
              <w:spacing w:before="50" w:after="50" w:line="360" w:lineRule="auto"/>
              <w:jc w:val="center"/>
              <w:rPr>
                <w:rFonts w:ascii="宋体" w:hAnsi="宋体"/>
                <w:b/>
                <w:sz w:val="24"/>
              </w:rPr>
            </w:pPr>
            <w:r w:rsidRPr="005371F4">
              <w:rPr>
                <w:rFonts w:ascii="宋体" w:hAnsi="宋体" w:hint="eastAsia"/>
                <w:b/>
                <w:sz w:val="24"/>
              </w:rPr>
              <w:t>标的的名称</w:t>
            </w:r>
          </w:p>
        </w:tc>
        <w:tc>
          <w:tcPr>
            <w:tcW w:w="441" w:type="pct"/>
            <w:tcBorders>
              <w:top w:val="single" w:sz="4" w:space="0" w:color="auto"/>
              <w:left w:val="single" w:sz="4" w:space="0" w:color="auto"/>
              <w:bottom w:val="single" w:sz="4" w:space="0" w:color="auto"/>
              <w:right w:val="single" w:sz="4" w:space="0" w:color="auto"/>
            </w:tcBorders>
            <w:vAlign w:val="center"/>
          </w:tcPr>
          <w:p w14:paraId="3F0C250F" w14:textId="77777777" w:rsidR="00C85622" w:rsidRPr="005371F4" w:rsidRDefault="00F26744">
            <w:pPr>
              <w:snapToGrid w:val="0"/>
              <w:spacing w:before="50" w:after="50" w:line="360" w:lineRule="auto"/>
              <w:jc w:val="center"/>
              <w:rPr>
                <w:rFonts w:ascii="宋体" w:hAnsi="宋体"/>
                <w:b/>
                <w:sz w:val="24"/>
              </w:rPr>
            </w:pPr>
            <w:r w:rsidRPr="005371F4">
              <w:rPr>
                <w:rFonts w:ascii="宋体" w:hAnsi="宋体" w:hint="eastAsia"/>
                <w:b/>
                <w:sz w:val="24"/>
              </w:rPr>
              <w:t>品牌</w:t>
            </w:r>
          </w:p>
        </w:tc>
        <w:tc>
          <w:tcPr>
            <w:tcW w:w="521" w:type="pct"/>
            <w:tcBorders>
              <w:top w:val="single" w:sz="4" w:space="0" w:color="auto"/>
              <w:left w:val="single" w:sz="4" w:space="0" w:color="auto"/>
              <w:bottom w:val="single" w:sz="4" w:space="0" w:color="auto"/>
              <w:right w:val="single" w:sz="4" w:space="0" w:color="auto"/>
            </w:tcBorders>
            <w:vAlign w:val="center"/>
          </w:tcPr>
          <w:p w14:paraId="36C75D14" w14:textId="77777777" w:rsidR="00C85622" w:rsidRPr="005371F4" w:rsidRDefault="00F26744">
            <w:pPr>
              <w:snapToGrid w:val="0"/>
              <w:spacing w:before="50" w:after="50" w:line="360" w:lineRule="auto"/>
              <w:jc w:val="center"/>
              <w:rPr>
                <w:rFonts w:ascii="宋体" w:hAnsi="宋体"/>
                <w:b/>
                <w:sz w:val="24"/>
              </w:rPr>
            </w:pPr>
            <w:r w:rsidRPr="005371F4">
              <w:rPr>
                <w:rFonts w:ascii="宋体" w:hAnsi="宋体" w:hint="eastAsia"/>
                <w:b/>
                <w:sz w:val="24"/>
              </w:rPr>
              <w:t>数量及单位①</w:t>
            </w:r>
          </w:p>
        </w:tc>
        <w:tc>
          <w:tcPr>
            <w:tcW w:w="521" w:type="pct"/>
            <w:tcBorders>
              <w:top w:val="single" w:sz="4" w:space="0" w:color="auto"/>
              <w:left w:val="single" w:sz="4" w:space="0" w:color="auto"/>
              <w:bottom w:val="single" w:sz="4" w:space="0" w:color="auto"/>
              <w:right w:val="single" w:sz="4" w:space="0" w:color="auto"/>
            </w:tcBorders>
            <w:vAlign w:val="center"/>
          </w:tcPr>
          <w:p w14:paraId="0F232A61" w14:textId="77777777" w:rsidR="00C85622" w:rsidRPr="005371F4" w:rsidRDefault="00F26744">
            <w:pPr>
              <w:snapToGrid w:val="0"/>
              <w:spacing w:before="50" w:after="50" w:line="360" w:lineRule="auto"/>
              <w:jc w:val="center"/>
              <w:rPr>
                <w:rFonts w:ascii="宋体" w:hAnsi="宋体"/>
                <w:b/>
                <w:sz w:val="24"/>
              </w:rPr>
            </w:pPr>
            <w:r w:rsidRPr="005371F4">
              <w:rPr>
                <w:rFonts w:ascii="宋体" w:hAnsi="宋体" w:hint="eastAsia"/>
                <w:b/>
                <w:sz w:val="24"/>
              </w:rPr>
              <w:t>单价</w:t>
            </w:r>
          </w:p>
          <w:p w14:paraId="584C04EA" w14:textId="77777777" w:rsidR="00C85622" w:rsidRPr="005371F4" w:rsidRDefault="00F26744">
            <w:pPr>
              <w:snapToGrid w:val="0"/>
              <w:spacing w:before="50" w:after="50" w:line="360" w:lineRule="auto"/>
              <w:jc w:val="center"/>
              <w:rPr>
                <w:rFonts w:ascii="宋体" w:hAnsi="宋体"/>
                <w:b/>
                <w:sz w:val="24"/>
              </w:rPr>
            </w:pPr>
            <w:r w:rsidRPr="005371F4">
              <w:rPr>
                <w:rFonts w:ascii="宋体" w:hAnsi="宋体" w:hint="eastAsia"/>
                <w:b/>
                <w:sz w:val="24"/>
              </w:rPr>
              <w:t>②</w:t>
            </w:r>
          </w:p>
        </w:tc>
        <w:tc>
          <w:tcPr>
            <w:tcW w:w="1696" w:type="pct"/>
            <w:tcBorders>
              <w:top w:val="single" w:sz="4" w:space="0" w:color="auto"/>
              <w:left w:val="single" w:sz="4" w:space="0" w:color="auto"/>
              <w:bottom w:val="single" w:sz="4" w:space="0" w:color="auto"/>
              <w:right w:val="single" w:sz="4" w:space="0" w:color="auto"/>
            </w:tcBorders>
            <w:vAlign w:val="center"/>
          </w:tcPr>
          <w:p w14:paraId="7757427C" w14:textId="77777777" w:rsidR="00C85622" w:rsidRPr="005371F4" w:rsidRDefault="00F26744">
            <w:pPr>
              <w:snapToGrid w:val="0"/>
              <w:spacing w:before="50" w:after="50" w:line="360" w:lineRule="auto"/>
              <w:jc w:val="center"/>
              <w:rPr>
                <w:rFonts w:ascii="宋体" w:hAnsi="宋体"/>
                <w:b/>
                <w:sz w:val="24"/>
              </w:rPr>
            </w:pPr>
            <w:r w:rsidRPr="005371F4">
              <w:rPr>
                <w:rFonts w:ascii="宋体" w:hAnsi="宋体" w:hint="eastAsia"/>
                <w:b/>
                <w:sz w:val="24"/>
              </w:rPr>
              <w:t>投标报价</w:t>
            </w:r>
          </w:p>
          <w:p w14:paraId="3D7B1CF0" w14:textId="77777777" w:rsidR="00C85622" w:rsidRPr="005371F4" w:rsidRDefault="00F26744">
            <w:pPr>
              <w:snapToGrid w:val="0"/>
              <w:spacing w:before="50" w:after="50" w:line="360" w:lineRule="auto"/>
              <w:jc w:val="center"/>
              <w:rPr>
                <w:rFonts w:ascii="宋体" w:hAnsi="宋体"/>
                <w:b/>
                <w:sz w:val="24"/>
              </w:rPr>
            </w:pPr>
            <w:r w:rsidRPr="005371F4">
              <w:rPr>
                <w:rFonts w:ascii="宋体" w:hAnsi="宋体"/>
                <w:b/>
                <w:sz w:val="24"/>
              </w:rPr>
              <w:t>③</w:t>
            </w:r>
            <w:r w:rsidRPr="005371F4">
              <w:rPr>
                <w:rFonts w:ascii="宋体" w:hAnsi="宋体" w:hint="eastAsia"/>
                <w:b/>
                <w:sz w:val="24"/>
              </w:rPr>
              <w:t>=①×②</w:t>
            </w:r>
          </w:p>
        </w:tc>
      </w:tr>
      <w:tr w:rsidR="00CC2135" w:rsidRPr="005371F4" w14:paraId="73B30F72" w14:textId="77777777">
        <w:trPr>
          <w:cantSplit/>
          <w:trHeight w:val="401"/>
          <w:jc w:val="center"/>
        </w:trPr>
        <w:tc>
          <w:tcPr>
            <w:tcW w:w="394" w:type="pct"/>
            <w:tcBorders>
              <w:top w:val="single" w:sz="4" w:space="0" w:color="auto"/>
              <w:left w:val="single" w:sz="4" w:space="0" w:color="auto"/>
              <w:bottom w:val="single" w:sz="4" w:space="0" w:color="auto"/>
              <w:right w:val="single" w:sz="4" w:space="0" w:color="auto"/>
            </w:tcBorders>
            <w:vAlign w:val="center"/>
          </w:tcPr>
          <w:p w14:paraId="72F6E66A" w14:textId="77777777" w:rsidR="00C85622" w:rsidRPr="005371F4" w:rsidRDefault="00F26744">
            <w:pPr>
              <w:snapToGrid w:val="0"/>
              <w:spacing w:before="50" w:after="50" w:line="360" w:lineRule="auto"/>
              <w:jc w:val="center"/>
              <w:rPr>
                <w:rFonts w:ascii="宋体" w:hAnsi="宋体"/>
                <w:b/>
                <w:sz w:val="24"/>
              </w:rPr>
            </w:pPr>
            <w:r w:rsidRPr="005371F4">
              <w:rPr>
                <w:rFonts w:ascii="宋体" w:hAnsi="宋体" w:hint="eastAsia"/>
                <w:b/>
                <w:sz w:val="24"/>
              </w:rPr>
              <w:t>1</w:t>
            </w:r>
          </w:p>
        </w:tc>
        <w:tc>
          <w:tcPr>
            <w:tcW w:w="1426" w:type="pct"/>
            <w:tcBorders>
              <w:top w:val="single" w:sz="4" w:space="0" w:color="auto"/>
              <w:left w:val="single" w:sz="4" w:space="0" w:color="auto"/>
              <w:bottom w:val="single" w:sz="4" w:space="0" w:color="auto"/>
              <w:right w:val="single" w:sz="4" w:space="0" w:color="auto"/>
            </w:tcBorders>
            <w:vAlign w:val="center"/>
          </w:tcPr>
          <w:p w14:paraId="515CC642" w14:textId="77777777" w:rsidR="00C85622" w:rsidRPr="005371F4" w:rsidRDefault="00C85622">
            <w:pPr>
              <w:snapToGrid w:val="0"/>
              <w:spacing w:before="50" w:after="50" w:line="360" w:lineRule="auto"/>
              <w:jc w:val="center"/>
              <w:rPr>
                <w:rFonts w:ascii="宋体" w:hAnsi="宋体"/>
                <w:b/>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014AFA0E" w14:textId="77777777" w:rsidR="00C85622" w:rsidRPr="005371F4" w:rsidRDefault="00C85622">
            <w:pPr>
              <w:snapToGrid w:val="0"/>
              <w:spacing w:before="50" w:after="50" w:line="360" w:lineRule="auto"/>
              <w:rPr>
                <w:rFonts w:ascii="宋体" w:hAnsi="宋体"/>
                <w:sz w:val="24"/>
              </w:rPr>
            </w:pPr>
          </w:p>
        </w:tc>
        <w:tc>
          <w:tcPr>
            <w:tcW w:w="521" w:type="pct"/>
            <w:tcBorders>
              <w:top w:val="single" w:sz="4" w:space="0" w:color="auto"/>
              <w:left w:val="single" w:sz="4" w:space="0" w:color="auto"/>
              <w:bottom w:val="single" w:sz="4" w:space="0" w:color="auto"/>
              <w:right w:val="single" w:sz="4" w:space="0" w:color="auto"/>
            </w:tcBorders>
            <w:vAlign w:val="center"/>
          </w:tcPr>
          <w:p w14:paraId="43E0844C" w14:textId="77777777" w:rsidR="00C85622" w:rsidRPr="005371F4" w:rsidRDefault="00C85622">
            <w:pPr>
              <w:snapToGrid w:val="0"/>
              <w:spacing w:before="50" w:after="50" w:line="360" w:lineRule="auto"/>
              <w:rPr>
                <w:rFonts w:ascii="宋体" w:hAnsi="宋体"/>
                <w:sz w:val="24"/>
              </w:rPr>
            </w:pPr>
          </w:p>
        </w:tc>
        <w:tc>
          <w:tcPr>
            <w:tcW w:w="521" w:type="pct"/>
            <w:tcBorders>
              <w:top w:val="single" w:sz="4" w:space="0" w:color="auto"/>
              <w:left w:val="single" w:sz="4" w:space="0" w:color="auto"/>
              <w:bottom w:val="single" w:sz="4" w:space="0" w:color="auto"/>
              <w:right w:val="single" w:sz="4" w:space="0" w:color="auto"/>
            </w:tcBorders>
            <w:vAlign w:val="center"/>
          </w:tcPr>
          <w:p w14:paraId="15A03351" w14:textId="77777777" w:rsidR="00C85622" w:rsidRPr="005371F4" w:rsidRDefault="00C85622">
            <w:pPr>
              <w:snapToGrid w:val="0"/>
              <w:spacing w:before="50" w:after="50" w:line="360" w:lineRule="auto"/>
              <w:rPr>
                <w:rFonts w:ascii="宋体" w:hAnsi="宋体"/>
                <w:sz w:val="24"/>
              </w:rPr>
            </w:pPr>
          </w:p>
        </w:tc>
        <w:tc>
          <w:tcPr>
            <w:tcW w:w="1696" w:type="pct"/>
            <w:tcBorders>
              <w:top w:val="single" w:sz="4" w:space="0" w:color="auto"/>
              <w:left w:val="single" w:sz="4" w:space="0" w:color="auto"/>
              <w:bottom w:val="single" w:sz="4" w:space="0" w:color="auto"/>
              <w:right w:val="single" w:sz="4" w:space="0" w:color="auto"/>
            </w:tcBorders>
            <w:vAlign w:val="center"/>
          </w:tcPr>
          <w:p w14:paraId="7854F974" w14:textId="77777777" w:rsidR="00C85622" w:rsidRPr="005371F4" w:rsidRDefault="00C85622">
            <w:pPr>
              <w:snapToGrid w:val="0"/>
              <w:spacing w:before="50" w:after="50" w:line="360" w:lineRule="auto"/>
              <w:rPr>
                <w:rFonts w:ascii="宋体" w:hAnsi="宋体"/>
                <w:sz w:val="24"/>
              </w:rPr>
            </w:pPr>
          </w:p>
        </w:tc>
      </w:tr>
      <w:tr w:rsidR="00CC2135" w:rsidRPr="005371F4" w14:paraId="4FFF6603" w14:textId="77777777">
        <w:trPr>
          <w:cantSplit/>
          <w:trHeight w:val="402"/>
          <w:jc w:val="center"/>
        </w:trPr>
        <w:tc>
          <w:tcPr>
            <w:tcW w:w="394" w:type="pct"/>
            <w:tcBorders>
              <w:top w:val="single" w:sz="4" w:space="0" w:color="auto"/>
              <w:left w:val="single" w:sz="4" w:space="0" w:color="auto"/>
              <w:bottom w:val="single" w:sz="4" w:space="0" w:color="auto"/>
              <w:right w:val="single" w:sz="4" w:space="0" w:color="auto"/>
            </w:tcBorders>
            <w:vAlign w:val="center"/>
          </w:tcPr>
          <w:p w14:paraId="65779FD8" w14:textId="77777777" w:rsidR="00C85622" w:rsidRPr="005371F4" w:rsidRDefault="00F26744">
            <w:pPr>
              <w:snapToGrid w:val="0"/>
              <w:spacing w:before="50" w:after="50" w:line="360" w:lineRule="auto"/>
              <w:jc w:val="center"/>
              <w:rPr>
                <w:rFonts w:ascii="宋体" w:hAnsi="宋体"/>
                <w:b/>
                <w:sz w:val="24"/>
              </w:rPr>
            </w:pPr>
            <w:r w:rsidRPr="005371F4">
              <w:rPr>
                <w:rFonts w:ascii="宋体" w:hAnsi="宋体" w:hint="eastAsia"/>
                <w:b/>
                <w:sz w:val="24"/>
              </w:rPr>
              <w:t>2</w:t>
            </w:r>
          </w:p>
        </w:tc>
        <w:tc>
          <w:tcPr>
            <w:tcW w:w="1426" w:type="pct"/>
            <w:tcBorders>
              <w:top w:val="single" w:sz="4" w:space="0" w:color="auto"/>
              <w:left w:val="single" w:sz="4" w:space="0" w:color="auto"/>
              <w:bottom w:val="single" w:sz="4" w:space="0" w:color="auto"/>
              <w:right w:val="single" w:sz="4" w:space="0" w:color="auto"/>
            </w:tcBorders>
            <w:vAlign w:val="center"/>
          </w:tcPr>
          <w:p w14:paraId="49CD3D6C" w14:textId="77777777" w:rsidR="00C85622" w:rsidRPr="005371F4" w:rsidRDefault="00C85622">
            <w:pPr>
              <w:snapToGrid w:val="0"/>
              <w:spacing w:before="50" w:after="50" w:line="360" w:lineRule="auto"/>
              <w:jc w:val="center"/>
              <w:rPr>
                <w:rFonts w:ascii="宋体" w:hAnsi="宋体"/>
                <w:b/>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799B5B18" w14:textId="77777777" w:rsidR="00C85622" w:rsidRPr="005371F4" w:rsidRDefault="00C85622">
            <w:pPr>
              <w:snapToGrid w:val="0"/>
              <w:spacing w:before="50" w:after="50" w:line="360" w:lineRule="auto"/>
              <w:rPr>
                <w:rFonts w:ascii="宋体" w:hAnsi="宋体"/>
                <w:sz w:val="24"/>
              </w:rPr>
            </w:pPr>
          </w:p>
        </w:tc>
        <w:tc>
          <w:tcPr>
            <w:tcW w:w="521" w:type="pct"/>
            <w:tcBorders>
              <w:top w:val="single" w:sz="4" w:space="0" w:color="auto"/>
              <w:left w:val="single" w:sz="4" w:space="0" w:color="auto"/>
              <w:bottom w:val="single" w:sz="4" w:space="0" w:color="auto"/>
              <w:right w:val="single" w:sz="4" w:space="0" w:color="auto"/>
            </w:tcBorders>
            <w:vAlign w:val="center"/>
          </w:tcPr>
          <w:p w14:paraId="13F1CAB7" w14:textId="77777777" w:rsidR="00C85622" w:rsidRPr="005371F4" w:rsidRDefault="00C85622">
            <w:pPr>
              <w:snapToGrid w:val="0"/>
              <w:spacing w:before="50" w:after="50" w:line="360" w:lineRule="auto"/>
              <w:rPr>
                <w:rFonts w:ascii="宋体" w:hAnsi="宋体"/>
                <w:sz w:val="24"/>
              </w:rPr>
            </w:pPr>
          </w:p>
        </w:tc>
        <w:tc>
          <w:tcPr>
            <w:tcW w:w="521" w:type="pct"/>
            <w:tcBorders>
              <w:top w:val="single" w:sz="4" w:space="0" w:color="auto"/>
              <w:left w:val="single" w:sz="4" w:space="0" w:color="auto"/>
              <w:bottom w:val="single" w:sz="4" w:space="0" w:color="auto"/>
              <w:right w:val="single" w:sz="4" w:space="0" w:color="auto"/>
            </w:tcBorders>
            <w:vAlign w:val="center"/>
          </w:tcPr>
          <w:p w14:paraId="07748F0F" w14:textId="77777777" w:rsidR="00C85622" w:rsidRPr="005371F4" w:rsidRDefault="00C85622">
            <w:pPr>
              <w:snapToGrid w:val="0"/>
              <w:spacing w:before="50" w:after="50" w:line="360" w:lineRule="auto"/>
              <w:rPr>
                <w:rFonts w:ascii="宋体" w:hAnsi="宋体"/>
                <w:sz w:val="24"/>
              </w:rPr>
            </w:pPr>
          </w:p>
        </w:tc>
        <w:tc>
          <w:tcPr>
            <w:tcW w:w="1696" w:type="pct"/>
            <w:tcBorders>
              <w:top w:val="single" w:sz="4" w:space="0" w:color="auto"/>
              <w:left w:val="single" w:sz="4" w:space="0" w:color="auto"/>
              <w:bottom w:val="single" w:sz="4" w:space="0" w:color="auto"/>
              <w:right w:val="single" w:sz="4" w:space="0" w:color="auto"/>
            </w:tcBorders>
            <w:vAlign w:val="center"/>
          </w:tcPr>
          <w:p w14:paraId="225F0655" w14:textId="77777777" w:rsidR="00C85622" w:rsidRPr="005371F4" w:rsidRDefault="00C85622">
            <w:pPr>
              <w:snapToGrid w:val="0"/>
              <w:spacing w:before="50" w:after="50" w:line="360" w:lineRule="auto"/>
              <w:rPr>
                <w:rFonts w:ascii="宋体" w:hAnsi="宋体"/>
                <w:sz w:val="24"/>
              </w:rPr>
            </w:pPr>
          </w:p>
        </w:tc>
      </w:tr>
      <w:tr w:rsidR="00CC2135" w:rsidRPr="005371F4" w14:paraId="1483D450" w14:textId="77777777">
        <w:trPr>
          <w:cantSplit/>
          <w:trHeight w:val="539"/>
          <w:jc w:val="center"/>
        </w:trPr>
        <w:tc>
          <w:tcPr>
            <w:tcW w:w="394" w:type="pct"/>
            <w:tcBorders>
              <w:top w:val="single" w:sz="4" w:space="0" w:color="auto"/>
              <w:left w:val="single" w:sz="4" w:space="0" w:color="auto"/>
              <w:bottom w:val="single" w:sz="4" w:space="0" w:color="auto"/>
              <w:right w:val="single" w:sz="4" w:space="0" w:color="auto"/>
            </w:tcBorders>
            <w:vAlign w:val="center"/>
          </w:tcPr>
          <w:p w14:paraId="649E47CD" w14:textId="77777777" w:rsidR="00C85622" w:rsidRPr="005371F4" w:rsidRDefault="00F26744">
            <w:pPr>
              <w:snapToGrid w:val="0"/>
              <w:spacing w:before="50" w:after="50" w:line="360" w:lineRule="auto"/>
              <w:jc w:val="center"/>
              <w:rPr>
                <w:rFonts w:ascii="宋体" w:hAnsi="宋体"/>
                <w:b/>
                <w:sz w:val="24"/>
              </w:rPr>
            </w:pPr>
            <w:r w:rsidRPr="005371F4">
              <w:rPr>
                <w:rFonts w:ascii="宋体" w:hAnsi="宋体" w:hint="eastAsia"/>
                <w:b/>
                <w:sz w:val="24"/>
              </w:rPr>
              <w:t>……</w:t>
            </w:r>
          </w:p>
        </w:tc>
        <w:tc>
          <w:tcPr>
            <w:tcW w:w="1426" w:type="pct"/>
            <w:tcBorders>
              <w:top w:val="single" w:sz="4" w:space="0" w:color="auto"/>
              <w:left w:val="single" w:sz="4" w:space="0" w:color="auto"/>
              <w:bottom w:val="single" w:sz="4" w:space="0" w:color="auto"/>
              <w:right w:val="single" w:sz="4" w:space="0" w:color="auto"/>
            </w:tcBorders>
            <w:vAlign w:val="center"/>
          </w:tcPr>
          <w:p w14:paraId="559276AA" w14:textId="77777777" w:rsidR="00C85622" w:rsidRPr="005371F4" w:rsidRDefault="00F26744">
            <w:pPr>
              <w:snapToGrid w:val="0"/>
              <w:spacing w:before="50" w:after="50" w:line="360" w:lineRule="auto"/>
              <w:jc w:val="center"/>
              <w:rPr>
                <w:rFonts w:ascii="宋体" w:hAnsi="宋体"/>
                <w:b/>
                <w:sz w:val="24"/>
              </w:rPr>
            </w:pPr>
            <w:r w:rsidRPr="005371F4">
              <w:rPr>
                <w:rFonts w:ascii="宋体" w:hAnsi="宋体" w:hint="eastAsia"/>
                <w:b/>
                <w:sz w:val="24"/>
              </w:rPr>
              <w:t>……</w:t>
            </w:r>
          </w:p>
        </w:tc>
        <w:tc>
          <w:tcPr>
            <w:tcW w:w="441" w:type="pct"/>
            <w:tcBorders>
              <w:top w:val="single" w:sz="4" w:space="0" w:color="auto"/>
              <w:left w:val="single" w:sz="4" w:space="0" w:color="auto"/>
              <w:bottom w:val="single" w:sz="4" w:space="0" w:color="auto"/>
              <w:right w:val="single" w:sz="4" w:space="0" w:color="auto"/>
            </w:tcBorders>
            <w:vAlign w:val="center"/>
          </w:tcPr>
          <w:p w14:paraId="1AC9E60E" w14:textId="77777777" w:rsidR="00C85622" w:rsidRPr="005371F4" w:rsidRDefault="00C85622">
            <w:pPr>
              <w:snapToGrid w:val="0"/>
              <w:spacing w:before="50" w:after="50" w:line="360" w:lineRule="auto"/>
              <w:rPr>
                <w:rFonts w:ascii="宋体" w:hAnsi="宋体"/>
                <w:sz w:val="24"/>
              </w:rPr>
            </w:pPr>
          </w:p>
        </w:tc>
        <w:tc>
          <w:tcPr>
            <w:tcW w:w="521" w:type="pct"/>
            <w:tcBorders>
              <w:top w:val="single" w:sz="4" w:space="0" w:color="auto"/>
              <w:left w:val="single" w:sz="4" w:space="0" w:color="auto"/>
              <w:bottom w:val="single" w:sz="4" w:space="0" w:color="auto"/>
              <w:right w:val="single" w:sz="4" w:space="0" w:color="auto"/>
            </w:tcBorders>
            <w:vAlign w:val="center"/>
          </w:tcPr>
          <w:p w14:paraId="4F9F9D58" w14:textId="77777777" w:rsidR="00C85622" w:rsidRPr="005371F4" w:rsidRDefault="00C85622">
            <w:pPr>
              <w:snapToGrid w:val="0"/>
              <w:spacing w:before="50" w:after="50" w:line="360" w:lineRule="auto"/>
              <w:rPr>
                <w:rFonts w:ascii="宋体" w:hAnsi="宋体"/>
                <w:sz w:val="24"/>
              </w:rPr>
            </w:pPr>
          </w:p>
        </w:tc>
        <w:tc>
          <w:tcPr>
            <w:tcW w:w="521" w:type="pct"/>
            <w:tcBorders>
              <w:top w:val="single" w:sz="4" w:space="0" w:color="auto"/>
              <w:left w:val="single" w:sz="4" w:space="0" w:color="auto"/>
              <w:bottom w:val="single" w:sz="4" w:space="0" w:color="auto"/>
              <w:right w:val="single" w:sz="4" w:space="0" w:color="auto"/>
            </w:tcBorders>
            <w:vAlign w:val="center"/>
          </w:tcPr>
          <w:p w14:paraId="5372CB8D" w14:textId="77777777" w:rsidR="00C85622" w:rsidRPr="005371F4" w:rsidRDefault="00C85622">
            <w:pPr>
              <w:snapToGrid w:val="0"/>
              <w:spacing w:before="50" w:after="50" w:line="360" w:lineRule="auto"/>
              <w:rPr>
                <w:rFonts w:ascii="宋体" w:hAnsi="宋体"/>
                <w:sz w:val="24"/>
              </w:rPr>
            </w:pPr>
          </w:p>
        </w:tc>
        <w:tc>
          <w:tcPr>
            <w:tcW w:w="1696" w:type="pct"/>
            <w:tcBorders>
              <w:top w:val="single" w:sz="4" w:space="0" w:color="auto"/>
              <w:left w:val="single" w:sz="4" w:space="0" w:color="auto"/>
              <w:bottom w:val="single" w:sz="4" w:space="0" w:color="auto"/>
              <w:right w:val="single" w:sz="4" w:space="0" w:color="auto"/>
            </w:tcBorders>
            <w:vAlign w:val="center"/>
          </w:tcPr>
          <w:p w14:paraId="4830C72F" w14:textId="77777777" w:rsidR="00C85622" w:rsidRPr="005371F4" w:rsidRDefault="00C85622">
            <w:pPr>
              <w:snapToGrid w:val="0"/>
              <w:spacing w:before="50" w:after="50" w:line="360" w:lineRule="auto"/>
              <w:rPr>
                <w:rFonts w:ascii="宋体" w:hAnsi="宋体"/>
                <w:sz w:val="24"/>
              </w:rPr>
            </w:pPr>
          </w:p>
        </w:tc>
      </w:tr>
      <w:tr w:rsidR="00CC2135" w:rsidRPr="005371F4" w14:paraId="71D157CB" w14:textId="77777777">
        <w:trPr>
          <w:cantSplit/>
          <w:trHeight w:val="539"/>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82213F0" w14:textId="77777777" w:rsidR="00C85622" w:rsidRPr="005371F4" w:rsidRDefault="00F26744">
            <w:pPr>
              <w:snapToGrid w:val="0"/>
              <w:spacing w:before="50" w:after="50" w:line="360" w:lineRule="auto"/>
              <w:rPr>
                <w:rFonts w:ascii="宋体" w:hAnsi="宋体"/>
                <w:sz w:val="24"/>
              </w:rPr>
            </w:pPr>
            <w:r w:rsidRPr="005371F4">
              <w:rPr>
                <w:rFonts w:ascii="宋体" w:hAnsi="宋体" w:cs="仿宋_GB2312" w:hint="eastAsia"/>
                <w:sz w:val="24"/>
              </w:rPr>
              <w:t>合计金额大写：人民币</w:t>
            </w:r>
            <w:r w:rsidRPr="005371F4">
              <w:rPr>
                <w:rFonts w:ascii="宋体" w:hAnsi="宋体" w:cs="仿宋_GB2312" w:hint="eastAsia"/>
                <w:sz w:val="24"/>
                <w:u w:val="single"/>
              </w:rPr>
              <w:t xml:space="preserve">           </w:t>
            </w:r>
            <w:r w:rsidRPr="005371F4">
              <w:rPr>
                <w:rFonts w:ascii="宋体" w:hAnsi="宋体" w:cs="仿宋_GB2312" w:hint="eastAsia"/>
                <w:sz w:val="24"/>
              </w:rPr>
              <w:t>（¥</w:t>
            </w:r>
            <w:r w:rsidRPr="005371F4">
              <w:rPr>
                <w:rFonts w:ascii="宋体" w:hAnsi="宋体" w:cs="仿宋_GB2312" w:hint="eastAsia"/>
                <w:sz w:val="24"/>
                <w:u w:val="single"/>
              </w:rPr>
              <w:t xml:space="preserve">           </w:t>
            </w:r>
            <w:r w:rsidRPr="005371F4">
              <w:rPr>
                <w:rFonts w:ascii="宋体" w:hAnsi="宋体" w:cs="仿宋_GB2312" w:hint="eastAsia"/>
                <w:sz w:val="24"/>
              </w:rPr>
              <w:t>）</w:t>
            </w:r>
          </w:p>
        </w:tc>
      </w:tr>
    </w:tbl>
    <w:p w14:paraId="2E19DD96" w14:textId="77777777" w:rsidR="00C85622" w:rsidRPr="005371F4" w:rsidRDefault="00F26744">
      <w:pPr>
        <w:snapToGrid w:val="0"/>
        <w:spacing w:line="360" w:lineRule="auto"/>
        <w:jc w:val="left"/>
        <w:rPr>
          <w:rFonts w:ascii="宋体" w:hAnsi="宋体"/>
          <w:sz w:val="24"/>
        </w:rPr>
      </w:pPr>
      <w:r w:rsidRPr="005371F4">
        <w:rPr>
          <w:rFonts w:ascii="宋体" w:hAnsi="宋体" w:hint="eastAsia"/>
          <w:sz w:val="24"/>
        </w:rPr>
        <w:t xml:space="preserve">注： </w:t>
      </w:r>
    </w:p>
    <w:p w14:paraId="39E2746C" w14:textId="77777777" w:rsidR="00C85622" w:rsidRPr="005371F4" w:rsidRDefault="00F26744">
      <w:pPr>
        <w:snapToGrid w:val="0"/>
        <w:spacing w:line="360" w:lineRule="auto"/>
        <w:ind w:firstLineChars="200" w:firstLine="480"/>
        <w:jc w:val="left"/>
        <w:rPr>
          <w:rFonts w:ascii="宋体" w:hAnsi="宋体"/>
          <w:b/>
          <w:sz w:val="24"/>
        </w:rPr>
      </w:pPr>
      <w:r w:rsidRPr="005371F4">
        <w:rPr>
          <w:rFonts w:ascii="宋体" w:hAnsi="宋体" w:hint="eastAsia"/>
          <w:bCs/>
          <w:sz w:val="24"/>
        </w:rPr>
        <w:t>1.</w:t>
      </w:r>
      <w:r w:rsidRPr="005371F4">
        <w:rPr>
          <w:rFonts w:ascii="宋体" w:hAnsi="宋体" w:hint="eastAsia"/>
          <w:sz w:val="24"/>
        </w:rPr>
        <w:t>报价一经涂改，应在涂改处加盖投标人公章</w:t>
      </w:r>
      <w:r w:rsidRPr="005371F4">
        <w:rPr>
          <w:rFonts w:ascii="宋体" w:hAnsi="宋体" w:cs="仿宋_GB2312" w:hint="eastAsia"/>
          <w:sz w:val="24"/>
        </w:rPr>
        <w:t>或者加盖电子签章</w:t>
      </w:r>
      <w:r w:rsidRPr="005371F4">
        <w:rPr>
          <w:rFonts w:ascii="宋体" w:hAnsi="宋体" w:hint="eastAsia"/>
          <w:sz w:val="24"/>
        </w:rPr>
        <w:t>或者由法定代表人或者委托代理人签字（或者电子签名）</w:t>
      </w:r>
      <w:r w:rsidRPr="005371F4">
        <w:rPr>
          <w:rFonts w:ascii="宋体" w:hAnsi="宋体" w:hint="eastAsia"/>
          <w:b/>
          <w:sz w:val="24"/>
        </w:rPr>
        <w:t>，否则其投标作无效标处理。</w:t>
      </w:r>
    </w:p>
    <w:p w14:paraId="40627E69" w14:textId="77777777" w:rsidR="00C85622" w:rsidRPr="005371F4" w:rsidRDefault="00F26744">
      <w:pPr>
        <w:snapToGrid w:val="0"/>
        <w:spacing w:line="360" w:lineRule="auto"/>
        <w:ind w:firstLineChars="200" w:firstLine="480"/>
        <w:jc w:val="left"/>
        <w:rPr>
          <w:rFonts w:ascii="宋体" w:hAnsi="宋体"/>
          <w:sz w:val="24"/>
        </w:rPr>
      </w:pPr>
      <w:r w:rsidRPr="005371F4">
        <w:rPr>
          <w:rFonts w:ascii="宋体" w:hAnsi="宋体" w:hint="eastAsia"/>
          <w:sz w:val="24"/>
        </w:rPr>
        <w:t>2.招标文件中列明采购专用耗材的，应按招标文件规定的耗材量或者按耗材的常规使用量提供报价。</w:t>
      </w:r>
    </w:p>
    <w:p w14:paraId="75F62045" w14:textId="77777777" w:rsidR="00C85622" w:rsidRPr="005371F4" w:rsidRDefault="00F26744">
      <w:pPr>
        <w:snapToGrid w:val="0"/>
        <w:spacing w:line="360" w:lineRule="auto"/>
        <w:ind w:firstLineChars="200" w:firstLine="480"/>
        <w:jc w:val="left"/>
        <w:rPr>
          <w:rFonts w:ascii="宋体" w:hAnsi="宋体"/>
          <w:sz w:val="24"/>
        </w:rPr>
      </w:pPr>
      <w:r w:rsidRPr="005371F4">
        <w:rPr>
          <w:rFonts w:ascii="宋体" w:hAnsi="宋体" w:hint="eastAsia"/>
          <w:sz w:val="24"/>
        </w:rPr>
        <w:t>3.如为联合体投标，“投标人名称”处必须列明联合体各方名称，并标注联合体牵头人名称，</w:t>
      </w:r>
      <w:r w:rsidRPr="005371F4">
        <w:rPr>
          <w:rFonts w:ascii="宋体" w:hAnsi="宋体" w:hint="eastAsia"/>
          <w:b/>
          <w:sz w:val="24"/>
        </w:rPr>
        <w:t>否则其投标作无效标处理。</w:t>
      </w:r>
    </w:p>
    <w:p w14:paraId="07A6EE34" w14:textId="77777777" w:rsidR="00C85622" w:rsidRPr="005371F4" w:rsidRDefault="00F26744">
      <w:pPr>
        <w:snapToGrid w:val="0"/>
        <w:spacing w:line="360" w:lineRule="auto"/>
        <w:ind w:firstLineChars="200" w:firstLine="456"/>
        <w:jc w:val="left"/>
        <w:rPr>
          <w:rFonts w:ascii="宋体" w:hAnsi="宋体"/>
          <w:spacing w:val="-6"/>
          <w:sz w:val="24"/>
        </w:rPr>
      </w:pPr>
      <w:r w:rsidRPr="005371F4">
        <w:rPr>
          <w:rFonts w:ascii="宋体" w:hAnsi="宋体" w:hint="eastAsia"/>
          <w:spacing w:val="-6"/>
          <w:sz w:val="24"/>
        </w:rPr>
        <w:t>4.如为联合体投标，盖章处须加盖联合体牵头人电子签章，</w:t>
      </w:r>
      <w:r w:rsidRPr="005371F4">
        <w:rPr>
          <w:rFonts w:ascii="宋体" w:hAnsi="宋体" w:hint="eastAsia"/>
          <w:b/>
          <w:spacing w:val="-6"/>
          <w:sz w:val="24"/>
        </w:rPr>
        <w:t>否则其投标作无效标处理。</w:t>
      </w:r>
    </w:p>
    <w:p w14:paraId="7EFF9AC7" w14:textId="77777777" w:rsidR="00C85622" w:rsidRPr="005371F4" w:rsidRDefault="00F26744">
      <w:pPr>
        <w:snapToGrid w:val="0"/>
        <w:spacing w:line="360" w:lineRule="auto"/>
        <w:ind w:firstLineChars="200" w:firstLine="480"/>
        <w:rPr>
          <w:rFonts w:ascii="宋体" w:hAnsi="宋体"/>
          <w:b/>
          <w:sz w:val="24"/>
        </w:rPr>
      </w:pPr>
      <w:r w:rsidRPr="005371F4">
        <w:rPr>
          <w:rFonts w:ascii="宋体" w:hAnsi="宋体" w:hint="eastAsia"/>
          <w:sz w:val="24"/>
        </w:rPr>
        <w:t>5.如有多分标，按分标分别提供开标一览表，</w:t>
      </w:r>
      <w:r w:rsidRPr="005371F4">
        <w:rPr>
          <w:rFonts w:ascii="宋体" w:hAnsi="宋体" w:hint="eastAsia"/>
          <w:b/>
          <w:sz w:val="24"/>
        </w:rPr>
        <w:t>否则投标无效。</w:t>
      </w:r>
    </w:p>
    <w:p w14:paraId="016F5AD8" w14:textId="77777777" w:rsidR="00C85622" w:rsidRPr="005371F4" w:rsidRDefault="00C85622">
      <w:pPr>
        <w:pStyle w:val="aa"/>
      </w:pPr>
    </w:p>
    <w:p w14:paraId="3E69DC23" w14:textId="77777777" w:rsidR="00C85622" w:rsidRPr="005371F4" w:rsidRDefault="00F26744">
      <w:pPr>
        <w:snapToGrid w:val="0"/>
        <w:spacing w:line="360" w:lineRule="auto"/>
        <w:ind w:leftChars="-1" w:left="-2" w:rightChars="-389" w:right="-817"/>
        <w:rPr>
          <w:rFonts w:ascii="宋体" w:hAnsi="宋体"/>
          <w:sz w:val="24"/>
        </w:rPr>
      </w:pPr>
      <w:r w:rsidRPr="005371F4">
        <w:rPr>
          <w:rFonts w:ascii="宋体" w:hAnsi="宋体" w:hint="eastAsia"/>
          <w:sz w:val="24"/>
        </w:rPr>
        <w:t xml:space="preserve">                                  法定代表人或者委托代理人（签字或者电子签名）： </w:t>
      </w:r>
    </w:p>
    <w:p w14:paraId="22A790EB" w14:textId="77777777" w:rsidR="00C85622" w:rsidRPr="005371F4" w:rsidRDefault="00F26744">
      <w:pPr>
        <w:snapToGrid w:val="0"/>
        <w:spacing w:line="360" w:lineRule="auto"/>
        <w:ind w:leftChars="-15" w:left="-2" w:rightChars="-389" w:right="-817" w:hangingChars="12" w:hanging="29"/>
        <w:rPr>
          <w:rFonts w:ascii="宋体" w:hAnsi="宋体"/>
          <w:sz w:val="24"/>
        </w:rPr>
      </w:pPr>
      <w:r w:rsidRPr="005371F4">
        <w:rPr>
          <w:rFonts w:ascii="宋体" w:hAnsi="宋体" w:hint="eastAsia"/>
          <w:sz w:val="24"/>
        </w:rPr>
        <w:t xml:space="preserve">                                  投标人名称（电子签章）：</w:t>
      </w:r>
    </w:p>
    <w:p w14:paraId="4523A6E1" w14:textId="77777777" w:rsidR="00C85622" w:rsidRPr="005371F4" w:rsidRDefault="00F26744">
      <w:pPr>
        <w:snapToGrid w:val="0"/>
        <w:spacing w:line="360" w:lineRule="auto"/>
        <w:ind w:leftChars="-15" w:left="-2" w:rightChars="-389" w:right="-817" w:hangingChars="12" w:hanging="29"/>
        <w:rPr>
          <w:rFonts w:ascii="宋体" w:hAnsi="宋体"/>
          <w:szCs w:val="21"/>
        </w:rPr>
      </w:pPr>
      <w:r w:rsidRPr="005371F4">
        <w:rPr>
          <w:rFonts w:ascii="宋体" w:hAnsi="宋体" w:hint="eastAsia"/>
          <w:sz w:val="24"/>
        </w:rPr>
        <w:t xml:space="preserve">                                  日期：    年   月   日</w:t>
      </w:r>
    </w:p>
    <w:p w14:paraId="10C2A7D6" w14:textId="77777777" w:rsidR="00C85622" w:rsidRPr="005371F4" w:rsidRDefault="00F26744">
      <w:pPr>
        <w:rPr>
          <w:b/>
          <w:sz w:val="28"/>
          <w:szCs w:val="28"/>
        </w:rPr>
      </w:pPr>
      <w:r w:rsidRPr="005371F4">
        <w:rPr>
          <w:rFonts w:ascii="宋体" w:hAnsi="宋体"/>
          <w:b/>
          <w:bCs/>
          <w:sz w:val="24"/>
        </w:rPr>
        <w:br w:type="page"/>
      </w:r>
      <w:bookmarkStart w:id="150" w:name="_Toc19686837"/>
      <w:r w:rsidRPr="005371F4">
        <w:rPr>
          <w:rFonts w:hint="eastAsia"/>
          <w:b/>
          <w:sz w:val="28"/>
          <w:szCs w:val="28"/>
        </w:rPr>
        <w:lastRenderedPageBreak/>
        <w:t>二、资格证明文件格式</w:t>
      </w:r>
      <w:bookmarkEnd w:id="148"/>
      <w:bookmarkEnd w:id="149"/>
      <w:bookmarkEnd w:id="150"/>
    </w:p>
    <w:p w14:paraId="2426B0EE" w14:textId="77777777" w:rsidR="00C85622" w:rsidRPr="005371F4" w:rsidRDefault="00F26744">
      <w:pPr>
        <w:snapToGrid w:val="0"/>
        <w:spacing w:beforeLines="50" w:before="120" w:after="50" w:line="360" w:lineRule="auto"/>
        <w:jc w:val="left"/>
        <w:rPr>
          <w:rFonts w:ascii="宋体" w:hAnsi="宋体"/>
          <w:b/>
          <w:sz w:val="24"/>
        </w:rPr>
      </w:pPr>
      <w:r w:rsidRPr="005371F4">
        <w:rPr>
          <w:rFonts w:ascii="宋体" w:hAnsi="宋体" w:hint="eastAsia"/>
          <w:b/>
          <w:sz w:val="24"/>
        </w:rPr>
        <w:t xml:space="preserve">1.资格证明文件封面格式： </w:t>
      </w:r>
    </w:p>
    <w:p w14:paraId="458B23B9" w14:textId="77777777" w:rsidR="00C85622" w:rsidRPr="005371F4" w:rsidRDefault="00F26744">
      <w:pPr>
        <w:snapToGrid w:val="0"/>
        <w:spacing w:beforeLines="50" w:before="120" w:after="50"/>
        <w:jc w:val="center"/>
        <w:rPr>
          <w:rFonts w:ascii="宋体" w:eastAsia="方正小标宋简体" w:hAnsi="宋体"/>
          <w:bCs/>
          <w:sz w:val="48"/>
          <w:szCs w:val="48"/>
        </w:rPr>
      </w:pPr>
      <w:r w:rsidRPr="005371F4">
        <w:rPr>
          <w:rFonts w:ascii="宋体" w:eastAsia="方正小标宋简体" w:hAnsi="宋体" w:hint="eastAsia"/>
          <w:bCs/>
          <w:sz w:val="48"/>
          <w:szCs w:val="48"/>
        </w:rPr>
        <w:t>电子投标文件</w:t>
      </w:r>
    </w:p>
    <w:p w14:paraId="080378A6" w14:textId="77777777" w:rsidR="00C85622" w:rsidRPr="005371F4" w:rsidRDefault="00F26744">
      <w:pPr>
        <w:snapToGrid w:val="0"/>
        <w:spacing w:beforeLines="50" w:before="120" w:after="50"/>
        <w:jc w:val="center"/>
        <w:rPr>
          <w:rFonts w:ascii="宋体" w:hAnsi="宋体"/>
          <w:b/>
          <w:sz w:val="24"/>
          <w:szCs w:val="20"/>
        </w:rPr>
      </w:pPr>
      <w:r w:rsidRPr="005371F4">
        <w:rPr>
          <w:rFonts w:ascii="宋体" w:hAnsi="宋体" w:hint="eastAsia"/>
          <w:b/>
          <w:sz w:val="32"/>
          <w:szCs w:val="32"/>
        </w:rPr>
        <w:t>资格证明文件</w:t>
      </w:r>
    </w:p>
    <w:p w14:paraId="627F2710" w14:textId="77777777" w:rsidR="00C85622" w:rsidRPr="005371F4" w:rsidRDefault="00C85622">
      <w:pPr>
        <w:snapToGrid w:val="0"/>
        <w:spacing w:beforeLines="50" w:before="120" w:after="50"/>
        <w:rPr>
          <w:rFonts w:ascii="宋体" w:hAnsi="宋体"/>
          <w:bCs/>
          <w:sz w:val="24"/>
          <w:szCs w:val="20"/>
        </w:rPr>
      </w:pPr>
    </w:p>
    <w:p w14:paraId="48D1569C" w14:textId="77777777" w:rsidR="00C85622" w:rsidRPr="005371F4" w:rsidRDefault="00C85622">
      <w:pPr>
        <w:snapToGrid w:val="0"/>
        <w:spacing w:beforeLines="50" w:before="120" w:after="50"/>
        <w:rPr>
          <w:rFonts w:ascii="宋体" w:hAnsi="宋体"/>
          <w:bCs/>
          <w:sz w:val="24"/>
          <w:szCs w:val="20"/>
        </w:rPr>
      </w:pPr>
    </w:p>
    <w:p w14:paraId="2E4C38DF" w14:textId="77777777" w:rsidR="00C85622" w:rsidRPr="005371F4" w:rsidRDefault="00C85622">
      <w:pPr>
        <w:snapToGrid w:val="0"/>
        <w:spacing w:beforeLines="50" w:before="120" w:after="50"/>
        <w:rPr>
          <w:rFonts w:ascii="宋体" w:hAnsi="宋体"/>
          <w:bCs/>
          <w:sz w:val="24"/>
          <w:szCs w:val="20"/>
        </w:rPr>
      </w:pPr>
    </w:p>
    <w:p w14:paraId="41ED244A" w14:textId="77777777" w:rsidR="00C85622" w:rsidRPr="005371F4" w:rsidRDefault="00C85622">
      <w:pPr>
        <w:snapToGrid w:val="0"/>
        <w:spacing w:beforeLines="50" w:before="120" w:after="50"/>
        <w:rPr>
          <w:rFonts w:ascii="宋体" w:hAnsi="宋体"/>
          <w:bCs/>
          <w:sz w:val="24"/>
          <w:szCs w:val="20"/>
        </w:rPr>
      </w:pPr>
    </w:p>
    <w:p w14:paraId="1176308B" w14:textId="77777777" w:rsidR="00C85622" w:rsidRPr="005371F4" w:rsidRDefault="00C85622">
      <w:pPr>
        <w:snapToGrid w:val="0"/>
        <w:spacing w:beforeLines="50" w:before="120" w:after="50"/>
        <w:rPr>
          <w:rFonts w:ascii="宋体" w:hAnsi="宋体"/>
          <w:bCs/>
          <w:sz w:val="24"/>
          <w:szCs w:val="20"/>
        </w:rPr>
      </w:pPr>
    </w:p>
    <w:p w14:paraId="18B6641D" w14:textId="77777777" w:rsidR="00C85622" w:rsidRPr="005371F4" w:rsidRDefault="00C85622">
      <w:pPr>
        <w:snapToGrid w:val="0"/>
        <w:spacing w:beforeLines="50" w:before="120" w:after="50"/>
        <w:rPr>
          <w:rFonts w:ascii="宋体" w:hAnsi="宋体"/>
          <w:bCs/>
          <w:sz w:val="24"/>
          <w:szCs w:val="20"/>
        </w:rPr>
      </w:pPr>
    </w:p>
    <w:p w14:paraId="63A0EC9B" w14:textId="77777777" w:rsidR="00C85622" w:rsidRPr="005371F4" w:rsidRDefault="00C85622">
      <w:pPr>
        <w:snapToGrid w:val="0"/>
        <w:spacing w:beforeLines="50" w:before="120" w:after="50"/>
        <w:rPr>
          <w:rFonts w:ascii="宋体" w:hAnsi="宋体"/>
          <w:bCs/>
          <w:sz w:val="24"/>
          <w:szCs w:val="20"/>
        </w:rPr>
      </w:pPr>
    </w:p>
    <w:p w14:paraId="577492D6" w14:textId="77777777" w:rsidR="00C85622" w:rsidRPr="005371F4" w:rsidRDefault="00F26744">
      <w:pPr>
        <w:snapToGrid w:val="0"/>
        <w:spacing w:beforeLines="50" w:before="120" w:after="50"/>
        <w:ind w:firstLineChars="225" w:firstLine="540"/>
        <w:rPr>
          <w:rFonts w:ascii="宋体" w:hAnsi="宋体"/>
          <w:bCs/>
          <w:sz w:val="24"/>
        </w:rPr>
      </w:pPr>
      <w:r w:rsidRPr="005371F4">
        <w:rPr>
          <w:rFonts w:ascii="宋体" w:hAnsi="宋体" w:hint="eastAsia"/>
          <w:bCs/>
          <w:sz w:val="24"/>
        </w:rPr>
        <w:t>项目名称：</w:t>
      </w:r>
    </w:p>
    <w:p w14:paraId="742583EF" w14:textId="77777777" w:rsidR="00C85622" w:rsidRPr="005371F4" w:rsidRDefault="00C85622">
      <w:pPr>
        <w:snapToGrid w:val="0"/>
        <w:spacing w:beforeLines="50" w:before="120" w:after="50"/>
        <w:ind w:firstLineChars="225" w:firstLine="540"/>
        <w:rPr>
          <w:rFonts w:ascii="宋体" w:hAnsi="宋体"/>
          <w:bCs/>
          <w:sz w:val="24"/>
          <w:szCs w:val="20"/>
        </w:rPr>
      </w:pPr>
    </w:p>
    <w:p w14:paraId="640B121C" w14:textId="77777777" w:rsidR="00C85622" w:rsidRPr="005371F4" w:rsidRDefault="00F26744">
      <w:pPr>
        <w:snapToGrid w:val="0"/>
        <w:spacing w:beforeLines="50" w:before="120" w:after="50"/>
        <w:ind w:firstLineChars="225" w:firstLine="540"/>
        <w:rPr>
          <w:rFonts w:ascii="宋体" w:hAnsi="宋体"/>
          <w:bCs/>
          <w:sz w:val="24"/>
        </w:rPr>
      </w:pPr>
      <w:r w:rsidRPr="005371F4">
        <w:rPr>
          <w:rFonts w:ascii="宋体" w:hAnsi="宋体" w:hint="eastAsia"/>
          <w:bCs/>
          <w:sz w:val="24"/>
        </w:rPr>
        <w:t>项目编号：</w:t>
      </w:r>
    </w:p>
    <w:p w14:paraId="61529A8A" w14:textId="77777777" w:rsidR="00C85622" w:rsidRPr="005371F4" w:rsidRDefault="00F26744">
      <w:pPr>
        <w:snapToGrid w:val="0"/>
        <w:spacing w:beforeLines="50" w:before="120" w:after="50"/>
        <w:ind w:firstLineChars="225" w:firstLine="540"/>
        <w:rPr>
          <w:rFonts w:ascii="宋体" w:hAnsi="宋体"/>
          <w:bCs/>
          <w:sz w:val="24"/>
          <w:szCs w:val="20"/>
        </w:rPr>
      </w:pPr>
      <w:r w:rsidRPr="005371F4">
        <w:rPr>
          <w:rFonts w:ascii="宋体" w:hAnsi="宋体" w:hint="eastAsia"/>
          <w:bCs/>
          <w:sz w:val="24"/>
        </w:rPr>
        <w:t xml:space="preserve"> </w:t>
      </w:r>
    </w:p>
    <w:p w14:paraId="135E8861" w14:textId="77777777" w:rsidR="00C85622" w:rsidRPr="005371F4" w:rsidRDefault="00F26744">
      <w:pPr>
        <w:snapToGrid w:val="0"/>
        <w:spacing w:beforeLines="50" w:before="120" w:after="50"/>
        <w:ind w:firstLineChars="225" w:firstLine="540"/>
        <w:rPr>
          <w:rFonts w:ascii="宋体" w:hAnsi="宋体"/>
          <w:bCs/>
          <w:sz w:val="24"/>
        </w:rPr>
      </w:pPr>
      <w:r w:rsidRPr="005371F4">
        <w:rPr>
          <w:rFonts w:ascii="宋体" w:hAnsi="宋体" w:hint="eastAsia"/>
          <w:bCs/>
          <w:sz w:val="24"/>
        </w:rPr>
        <w:t>所投分标：</w:t>
      </w:r>
    </w:p>
    <w:p w14:paraId="63A326F5" w14:textId="77777777" w:rsidR="00C85622" w:rsidRPr="005371F4" w:rsidRDefault="00C85622">
      <w:pPr>
        <w:pStyle w:val="a0"/>
        <w:snapToGrid w:val="0"/>
        <w:spacing w:before="50" w:after="50"/>
        <w:ind w:firstLineChars="225" w:firstLine="540"/>
        <w:rPr>
          <w:rFonts w:ascii="宋体" w:hAnsi="宋体"/>
          <w:bCs/>
          <w:sz w:val="24"/>
          <w:szCs w:val="24"/>
        </w:rPr>
      </w:pPr>
    </w:p>
    <w:p w14:paraId="2C629A12" w14:textId="77777777" w:rsidR="00C85622" w:rsidRPr="005371F4" w:rsidRDefault="00F26744">
      <w:pPr>
        <w:pStyle w:val="a0"/>
        <w:snapToGrid w:val="0"/>
        <w:spacing w:before="50" w:after="50"/>
        <w:ind w:firstLineChars="225" w:firstLine="540"/>
        <w:rPr>
          <w:rFonts w:ascii="宋体" w:hAnsi="宋体"/>
          <w:bCs/>
          <w:sz w:val="24"/>
          <w:szCs w:val="24"/>
        </w:rPr>
      </w:pPr>
      <w:r w:rsidRPr="005371F4">
        <w:rPr>
          <w:rFonts w:ascii="宋体" w:hAnsi="宋体" w:hint="eastAsia"/>
          <w:bCs/>
          <w:sz w:val="24"/>
          <w:szCs w:val="24"/>
        </w:rPr>
        <w:t>投标人名称：</w:t>
      </w:r>
    </w:p>
    <w:p w14:paraId="0817F959" w14:textId="77777777" w:rsidR="00C85622" w:rsidRPr="005371F4" w:rsidRDefault="00C85622">
      <w:pPr>
        <w:pStyle w:val="a0"/>
        <w:snapToGrid w:val="0"/>
        <w:spacing w:before="50" w:after="50"/>
        <w:ind w:firstLineChars="225" w:firstLine="540"/>
        <w:rPr>
          <w:rFonts w:ascii="宋体" w:hAnsi="宋体"/>
          <w:bCs/>
          <w:sz w:val="24"/>
          <w:szCs w:val="24"/>
        </w:rPr>
      </w:pPr>
    </w:p>
    <w:p w14:paraId="6F7B386E" w14:textId="77777777" w:rsidR="00C85622" w:rsidRPr="005371F4" w:rsidRDefault="00C85622">
      <w:pPr>
        <w:pStyle w:val="a0"/>
        <w:snapToGrid w:val="0"/>
        <w:spacing w:before="50" w:after="50"/>
        <w:ind w:firstLineChars="400" w:firstLine="960"/>
        <w:rPr>
          <w:rFonts w:ascii="宋体" w:hAnsi="宋体"/>
          <w:bCs/>
          <w:sz w:val="24"/>
          <w:szCs w:val="24"/>
        </w:rPr>
      </w:pPr>
    </w:p>
    <w:p w14:paraId="27FC6BD7" w14:textId="77777777" w:rsidR="00C85622" w:rsidRPr="005371F4" w:rsidRDefault="00F26744">
      <w:pPr>
        <w:snapToGrid w:val="0"/>
        <w:spacing w:beforeLines="50" w:before="120" w:after="50"/>
        <w:ind w:firstLine="645"/>
        <w:jc w:val="center"/>
        <w:rPr>
          <w:rFonts w:ascii="宋体" w:hAnsi="宋体"/>
          <w:sz w:val="24"/>
        </w:rPr>
      </w:pPr>
      <w:r w:rsidRPr="005371F4">
        <w:rPr>
          <w:rFonts w:ascii="宋体" w:hAnsi="宋体" w:hint="eastAsia"/>
          <w:sz w:val="24"/>
        </w:rPr>
        <w:t>年  月  日</w:t>
      </w:r>
    </w:p>
    <w:p w14:paraId="5C3B3B73" w14:textId="77777777" w:rsidR="00C85622" w:rsidRPr="005371F4" w:rsidRDefault="00F26744">
      <w:pPr>
        <w:snapToGrid w:val="0"/>
        <w:spacing w:beforeLines="50" w:before="120" w:after="50"/>
        <w:rPr>
          <w:rFonts w:ascii="宋体" w:hAnsi="宋体"/>
          <w:sz w:val="24"/>
          <w:szCs w:val="20"/>
        </w:rPr>
      </w:pPr>
      <w:r w:rsidRPr="005371F4">
        <w:rPr>
          <w:rFonts w:ascii="宋体" w:hAnsi="宋体"/>
          <w:sz w:val="24"/>
          <w:szCs w:val="20"/>
        </w:rPr>
        <w:t xml:space="preserve"> </w:t>
      </w:r>
    </w:p>
    <w:p w14:paraId="4783E674" w14:textId="77777777" w:rsidR="00C85622" w:rsidRPr="005371F4" w:rsidRDefault="00C85622">
      <w:pPr>
        <w:snapToGrid w:val="0"/>
        <w:spacing w:beforeLines="50" w:before="120" w:after="50"/>
        <w:rPr>
          <w:rFonts w:ascii="宋体" w:hAnsi="宋体"/>
          <w:sz w:val="24"/>
          <w:szCs w:val="20"/>
        </w:rPr>
      </w:pPr>
    </w:p>
    <w:p w14:paraId="3027A875" w14:textId="77777777" w:rsidR="00C85622" w:rsidRPr="005371F4" w:rsidRDefault="00F26744">
      <w:pPr>
        <w:snapToGrid w:val="0"/>
        <w:spacing w:beforeLines="50" w:before="120" w:after="50" w:line="360" w:lineRule="auto"/>
        <w:jc w:val="left"/>
        <w:rPr>
          <w:rFonts w:ascii="宋体" w:hAnsi="宋体"/>
          <w:sz w:val="24"/>
          <w:szCs w:val="20"/>
        </w:rPr>
      </w:pPr>
      <w:r w:rsidRPr="005371F4">
        <w:rPr>
          <w:rFonts w:ascii="宋体" w:hAnsi="宋体"/>
          <w:b/>
          <w:bCs/>
          <w:sz w:val="24"/>
        </w:rPr>
        <w:br w:type="page"/>
      </w:r>
      <w:r w:rsidRPr="005371F4">
        <w:rPr>
          <w:rFonts w:ascii="宋体" w:hAnsi="宋体" w:hint="eastAsia"/>
          <w:b/>
          <w:bCs/>
          <w:sz w:val="24"/>
        </w:rPr>
        <w:lastRenderedPageBreak/>
        <w:t>2.资格证明文件目录</w:t>
      </w:r>
    </w:p>
    <w:p w14:paraId="53C506D7" w14:textId="77777777" w:rsidR="00C85622" w:rsidRPr="005371F4" w:rsidRDefault="00F26744">
      <w:pPr>
        <w:snapToGrid w:val="0"/>
        <w:spacing w:line="360" w:lineRule="auto"/>
        <w:ind w:firstLineChars="200" w:firstLine="420"/>
        <w:jc w:val="left"/>
        <w:rPr>
          <w:rFonts w:ascii="宋体" w:hAnsi="宋体"/>
          <w:szCs w:val="21"/>
        </w:rPr>
      </w:pPr>
      <w:r w:rsidRPr="005371F4">
        <w:rPr>
          <w:rFonts w:ascii="宋体" w:hAnsi="宋体" w:hint="eastAsia"/>
          <w:szCs w:val="21"/>
        </w:rPr>
        <w:t>根据招标文件规定及投标人提供的材料自行编写目录。</w:t>
      </w:r>
    </w:p>
    <w:p w14:paraId="2AC8899B" w14:textId="77777777" w:rsidR="00C85622" w:rsidRPr="005371F4" w:rsidRDefault="00C85622">
      <w:pPr>
        <w:snapToGrid w:val="0"/>
        <w:spacing w:before="50" w:afterLines="50" w:after="120"/>
        <w:jc w:val="left"/>
        <w:rPr>
          <w:rFonts w:ascii="宋体" w:hAnsi="宋体"/>
          <w:sz w:val="24"/>
        </w:rPr>
      </w:pPr>
    </w:p>
    <w:p w14:paraId="444ECAFD" w14:textId="77777777" w:rsidR="00C85622" w:rsidRPr="005371F4" w:rsidRDefault="00C85622">
      <w:pPr>
        <w:snapToGrid w:val="0"/>
        <w:spacing w:before="50" w:afterLines="50" w:after="120"/>
        <w:jc w:val="left"/>
        <w:rPr>
          <w:rFonts w:ascii="宋体" w:hAnsi="宋体"/>
          <w:sz w:val="24"/>
        </w:rPr>
      </w:pPr>
    </w:p>
    <w:p w14:paraId="42CAADDC" w14:textId="77777777" w:rsidR="00C85622" w:rsidRPr="005371F4" w:rsidRDefault="00F26744">
      <w:pPr>
        <w:snapToGrid w:val="0"/>
        <w:spacing w:beforeLines="50" w:before="120" w:after="50"/>
        <w:jc w:val="left"/>
        <w:rPr>
          <w:rFonts w:ascii="宋体" w:hAnsi="宋体"/>
          <w:b/>
          <w:sz w:val="24"/>
        </w:rPr>
      </w:pPr>
      <w:r w:rsidRPr="005371F4">
        <w:rPr>
          <w:rFonts w:ascii="宋体" w:hAnsi="宋体"/>
          <w:b/>
          <w:sz w:val="24"/>
        </w:rPr>
        <w:br w:type="page"/>
      </w:r>
      <w:r w:rsidRPr="005371F4">
        <w:rPr>
          <w:rFonts w:ascii="宋体" w:hAnsi="宋体" w:hint="eastAsia"/>
          <w:b/>
          <w:sz w:val="24"/>
        </w:rPr>
        <w:lastRenderedPageBreak/>
        <w:t>3.</w:t>
      </w:r>
      <w:r w:rsidRPr="005371F4">
        <w:rPr>
          <w:rFonts w:ascii="宋体" w:hAnsi="宋体" w:hint="eastAsia"/>
          <w:b/>
          <w:sz w:val="28"/>
          <w:szCs w:val="28"/>
        </w:rPr>
        <w:t>投标人直接控股股东信息表</w:t>
      </w:r>
    </w:p>
    <w:p w14:paraId="4491BCC8" w14:textId="77777777" w:rsidR="00C85622" w:rsidRPr="005371F4" w:rsidRDefault="00C85622">
      <w:pPr>
        <w:snapToGrid w:val="0"/>
        <w:spacing w:before="50" w:afterLines="50" w:after="120"/>
        <w:jc w:val="center"/>
        <w:rPr>
          <w:rFonts w:ascii="宋体" w:hAnsi="宋体"/>
          <w:b/>
          <w:sz w:val="28"/>
          <w:szCs w:val="28"/>
        </w:rPr>
      </w:pPr>
    </w:p>
    <w:p w14:paraId="5B957A79" w14:textId="77777777" w:rsidR="00C85622" w:rsidRPr="005371F4" w:rsidRDefault="00F26744">
      <w:pPr>
        <w:snapToGrid w:val="0"/>
        <w:spacing w:before="50" w:afterLines="50" w:after="120" w:line="360" w:lineRule="auto"/>
        <w:jc w:val="center"/>
        <w:rPr>
          <w:rFonts w:ascii="宋体" w:hAnsi="宋体"/>
          <w:b/>
          <w:sz w:val="32"/>
          <w:szCs w:val="32"/>
        </w:rPr>
      </w:pPr>
      <w:r w:rsidRPr="005371F4">
        <w:rPr>
          <w:rFonts w:ascii="宋体" w:hAnsi="宋体" w:hint="eastAsia"/>
          <w:b/>
          <w:sz w:val="32"/>
          <w:szCs w:val="32"/>
        </w:rPr>
        <w:t>投标人直接控股股东信息表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C52815" w:rsidRPr="005371F4" w14:paraId="280DB4B2" w14:textId="77777777">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24DB6AD" w14:textId="77777777" w:rsidR="00C85622" w:rsidRPr="005371F4" w:rsidRDefault="00F26744">
            <w:pPr>
              <w:spacing w:line="360" w:lineRule="auto"/>
              <w:jc w:val="center"/>
              <w:rPr>
                <w:rFonts w:ascii="宋体" w:hAnsi="宋体" w:cs="宋体"/>
                <w:b/>
                <w:bCs/>
                <w:kern w:val="0"/>
                <w:sz w:val="24"/>
              </w:rPr>
            </w:pPr>
            <w:r w:rsidRPr="005371F4">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1B32817" w14:textId="77777777" w:rsidR="00C85622" w:rsidRPr="005371F4" w:rsidRDefault="00F26744">
            <w:pPr>
              <w:spacing w:line="360" w:lineRule="auto"/>
              <w:jc w:val="center"/>
              <w:rPr>
                <w:rFonts w:ascii="宋体" w:hAnsi="宋体" w:cs="宋体"/>
                <w:b/>
                <w:bCs/>
                <w:kern w:val="0"/>
                <w:sz w:val="24"/>
              </w:rPr>
            </w:pPr>
            <w:r w:rsidRPr="005371F4">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9D0EF29" w14:textId="77777777" w:rsidR="00C85622" w:rsidRPr="005371F4" w:rsidRDefault="00F26744">
            <w:pPr>
              <w:spacing w:line="360" w:lineRule="auto"/>
              <w:jc w:val="center"/>
              <w:rPr>
                <w:rFonts w:ascii="宋体" w:hAnsi="宋体" w:cs="宋体"/>
                <w:b/>
                <w:bCs/>
                <w:kern w:val="0"/>
                <w:sz w:val="24"/>
              </w:rPr>
            </w:pPr>
            <w:r w:rsidRPr="005371F4">
              <w:rPr>
                <w:rFonts w:ascii="宋体" w:hAnsi="宋体" w:cs="宋体" w:hint="eastAsia"/>
                <w:b/>
                <w:bCs/>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0470EB0" w14:textId="77777777" w:rsidR="00C85622" w:rsidRPr="005371F4" w:rsidRDefault="00F26744">
            <w:pPr>
              <w:spacing w:line="360" w:lineRule="auto"/>
              <w:jc w:val="center"/>
              <w:rPr>
                <w:rFonts w:ascii="宋体" w:hAnsi="宋体" w:cs="宋体"/>
                <w:b/>
                <w:bCs/>
                <w:kern w:val="0"/>
                <w:sz w:val="24"/>
              </w:rPr>
            </w:pPr>
            <w:r w:rsidRPr="005371F4">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F645FE1" w14:textId="77777777" w:rsidR="00C85622" w:rsidRPr="005371F4" w:rsidRDefault="00F26744">
            <w:pPr>
              <w:spacing w:line="360" w:lineRule="auto"/>
              <w:jc w:val="center"/>
              <w:rPr>
                <w:rFonts w:ascii="宋体" w:hAnsi="宋体" w:cs="宋体"/>
                <w:b/>
                <w:bCs/>
                <w:kern w:val="0"/>
                <w:sz w:val="24"/>
              </w:rPr>
            </w:pPr>
            <w:r w:rsidRPr="005371F4">
              <w:rPr>
                <w:rFonts w:ascii="宋体" w:hAnsi="宋体" w:cs="宋体" w:hint="eastAsia"/>
                <w:b/>
                <w:bCs/>
                <w:kern w:val="0"/>
                <w:sz w:val="24"/>
              </w:rPr>
              <w:t>备注</w:t>
            </w:r>
          </w:p>
        </w:tc>
      </w:tr>
      <w:tr w:rsidR="00C52815" w:rsidRPr="005371F4" w14:paraId="74128416"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5ADC17C" w14:textId="77777777" w:rsidR="00C85622" w:rsidRPr="005371F4" w:rsidRDefault="00F26744">
            <w:pPr>
              <w:spacing w:line="360" w:lineRule="auto"/>
              <w:jc w:val="center"/>
              <w:rPr>
                <w:rFonts w:ascii="宋体" w:hAnsi="宋体" w:cs="宋体"/>
                <w:kern w:val="0"/>
                <w:sz w:val="24"/>
              </w:rPr>
            </w:pPr>
            <w:r w:rsidRPr="005371F4">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BFEB5FA" w14:textId="77777777" w:rsidR="00C85622" w:rsidRPr="005371F4" w:rsidRDefault="00C85622">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94DDB2A" w14:textId="77777777" w:rsidR="00C85622" w:rsidRPr="005371F4" w:rsidRDefault="00C85622">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B085655" w14:textId="77777777" w:rsidR="00C85622" w:rsidRPr="005371F4" w:rsidRDefault="00C85622">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78AD596" w14:textId="77777777" w:rsidR="00C85622" w:rsidRPr="005371F4" w:rsidRDefault="00C85622">
            <w:pPr>
              <w:spacing w:line="360" w:lineRule="auto"/>
              <w:jc w:val="center"/>
              <w:rPr>
                <w:rFonts w:ascii="宋体" w:hAnsi="宋体" w:cs="宋体"/>
                <w:kern w:val="0"/>
                <w:sz w:val="24"/>
              </w:rPr>
            </w:pPr>
          </w:p>
        </w:tc>
      </w:tr>
      <w:tr w:rsidR="00C52815" w:rsidRPr="005371F4" w14:paraId="0E741752"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FB433E3" w14:textId="77777777" w:rsidR="00C85622" w:rsidRPr="005371F4" w:rsidRDefault="00F26744">
            <w:pPr>
              <w:spacing w:line="360" w:lineRule="auto"/>
              <w:jc w:val="center"/>
              <w:rPr>
                <w:rFonts w:ascii="宋体" w:hAnsi="宋体" w:cs="宋体"/>
                <w:kern w:val="0"/>
                <w:sz w:val="24"/>
              </w:rPr>
            </w:pPr>
            <w:r w:rsidRPr="005371F4">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83EA6CA" w14:textId="77777777" w:rsidR="00C85622" w:rsidRPr="005371F4" w:rsidRDefault="00C85622">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8C9D48B" w14:textId="77777777" w:rsidR="00C85622" w:rsidRPr="005371F4" w:rsidRDefault="00C85622">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82573A4" w14:textId="77777777" w:rsidR="00C85622" w:rsidRPr="005371F4" w:rsidRDefault="00C85622">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2C92CEE" w14:textId="77777777" w:rsidR="00C85622" w:rsidRPr="005371F4" w:rsidRDefault="00C85622">
            <w:pPr>
              <w:spacing w:line="360" w:lineRule="auto"/>
              <w:jc w:val="center"/>
              <w:rPr>
                <w:rFonts w:ascii="宋体" w:hAnsi="宋体" w:cs="宋体"/>
                <w:kern w:val="0"/>
                <w:sz w:val="24"/>
              </w:rPr>
            </w:pPr>
          </w:p>
        </w:tc>
      </w:tr>
      <w:tr w:rsidR="00C52815" w:rsidRPr="005371F4" w14:paraId="05F79F24"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43BE588" w14:textId="77777777" w:rsidR="00C85622" w:rsidRPr="005371F4" w:rsidRDefault="00F26744">
            <w:pPr>
              <w:spacing w:line="360" w:lineRule="auto"/>
              <w:jc w:val="center"/>
              <w:rPr>
                <w:rFonts w:ascii="宋体" w:hAnsi="宋体" w:cs="宋体"/>
                <w:kern w:val="0"/>
                <w:sz w:val="24"/>
              </w:rPr>
            </w:pPr>
            <w:r w:rsidRPr="005371F4">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F492462" w14:textId="77777777" w:rsidR="00C85622" w:rsidRPr="005371F4" w:rsidRDefault="00C85622">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FFBB6D5" w14:textId="77777777" w:rsidR="00C85622" w:rsidRPr="005371F4" w:rsidRDefault="00C85622">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0182021" w14:textId="77777777" w:rsidR="00C85622" w:rsidRPr="005371F4" w:rsidRDefault="00C85622">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0E26767" w14:textId="77777777" w:rsidR="00C85622" w:rsidRPr="005371F4" w:rsidRDefault="00C85622">
            <w:pPr>
              <w:spacing w:line="360" w:lineRule="auto"/>
              <w:jc w:val="center"/>
              <w:rPr>
                <w:rFonts w:ascii="宋体" w:hAnsi="宋体" w:cs="宋体"/>
                <w:kern w:val="0"/>
                <w:sz w:val="24"/>
              </w:rPr>
            </w:pPr>
          </w:p>
        </w:tc>
      </w:tr>
      <w:tr w:rsidR="00C52815" w:rsidRPr="005371F4" w14:paraId="5900F35B"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9198EAC" w14:textId="77777777" w:rsidR="00C85622" w:rsidRPr="005371F4" w:rsidRDefault="00F26744">
            <w:pPr>
              <w:spacing w:line="360" w:lineRule="auto"/>
              <w:jc w:val="center"/>
              <w:rPr>
                <w:rFonts w:ascii="宋体" w:hAnsi="宋体" w:cs="宋体"/>
                <w:kern w:val="0"/>
                <w:sz w:val="24"/>
              </w:rPr>
            </w:pPr>
            <w:r w:rsidRPr="005371F4">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C8E0276" w14:textId="77777777" w:rsidR="00C85622" w:rsidRPr="005371F4" w:rsidRDefault="00C85622">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3222D50" w14:textId="77777777" w:rsidR="00C85622" w:rsidRPr="005371F4" w:rsidRDefault="00C85622">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FF43EF2" w14:textId="77777777" w:rsidR="00C85622" w:rsidRPr="005371F4" w:rsidRDefault="00C85622">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3411C54" w14:textId="77777777" w:rsidR="00C85622" w:rsidRPr="005371F4" w:rsidRDefault="00C85622">
            <w:pPr>
              <w:spacing w:line="360" w:lineRule="auto"/>
              <w:jc w:val="center"/>
              <w:rPr>
                <w:rFonts w:ascii="宋体" w:hAnsi="宋体" w:cs="宋体"/>
                <w:kern w:val="0"/>
                <w:sz w:val="24"/>
              </w:rPr>
            </w:pPr>
          </w:p>
        </w:tc>
      </w:tr>
    </w:tbl>
    <w:p w14:paraId="64F12D63" w14:textId="77777777" w:rsidR="00C85622" w:rsidRPr="005371F4" w:rsidRDefault="00F26744">
      <w:pPr>
        <w:snapToGrid w:val="0"/>
        <w:spacing w:line="360" w:lineRule="auto"/>
        <w:jc w:val="left"/>
        <w:rPr>
          <w:rFonts w:ascii="宋体" w:hAnsi="宋体"/>
          <w:sz w:val="24"/>
        </w:rPr>
      </w:pPr>
      <w:r w:rsidRPr="005371F4">
        <w:rPr>
          <w:rFonts w:ascii="宋体" w:hAnsi="宋体" w:hint="eastAsia"/>
          <w:sz w:val="24"/>
        </w:rPr>
        <w:t>注：</w:t>
      </w:r>
    </w:p>
    <w:p w14:paraId="3C1A8CE5" w14:textId="77777777" w:rsidR="00C85622" w:rsidRPr="005371F4" w:rsidRDefault="00F26744">
      <w:pPr>
        <w:snapToGrid w:val="0"/>
        <w:spacing w:line="360" w:lineRule="auto"/>
        <w:jc w:val="left"/>
        <w:rPr>
          <w:rFonts w:ascii="宋体" w:hAnsi="宋体"/>
          <w:sz w:val="24"/>
        </w:rPr>
      </w:pPr>
      <w:r w:rsidRPr="005371F4">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ED2A57F" w14:textId="77777777" w:rsidR="00C85622" w:rsidRPr="005371F4" w:rsidRDefault="00F26744">
      <w:pPr>
        <w:snapToGrid w:val="0"/>
        <w:spacing w:line="360" w:lineRule="auto"/>
        <w:jc w:val="left"/>
        <w:rPr>
          <w:rFonts w:ascii="宋体" w:hAnsi="宋体"/>
          <w:sz w:val="24"/>
        </w:rPr>
      </w:pPr>
      <w:r w:rsidRPr="005371F4">
        <w:rPr>
          <w:rFonts w:ascii="宋体" w:hAnsi="宋体" w:hint="eastAsia"/>
          <w:sz w:val="24"/>
        </w:rPr>
        <w:t>2.本表所指的控股关系仅限于直接控股关系，不包括间接的控股关系。公司实际控制人与公司之间的关系不属于本表所指的直接控股关系。</w:t>
      </w:r>
    </w:p>
    <w:p w14:paraId="7FB51607" w14:textId="77777777" w:rsidR="00C85622" w:rsidRPr="005371F4" w:rsidRDefault="00F26744">
      <w:pPr>
        <w:snapToGrid w:val="0"/>
        <w:spacing w:line="360" w:lineRule="auto"/>
        <w:jc w:val="left"/>
        <w:rPr>
          <w:rFonts w:ascii="宋体" w:hAnsi="宋体"/>
          <w:sz w:val="24"/>
        </w:rPr>
      </w:pPr>
      <w:r w:rsidRPr="005371F4">
        <w:rPr>
          <w:rFonts w:ascii="宋体" w:hAnsi="宋体" w:hint="eastAsia"/>
          <w:sz w:val="24"/>
        </w:rPr>
        <w:t>3.供应商不存在直接控股股东的，则在“</w:t>
      </w:r>
      <w:r w:rsidRPr="005371F4">
        <w:rPr>
          <w:rFonts w:ascii="宋体" w:hAnsi="宋体" w:cs="宋体" w:hint="eastAsia"/>
          <w:b/>
          <w:bCs/>
          <w:kern w:val="0"/>
          <w:sz w:val="24"/>
        </w:rPr>
        <w:t>直接控股股东名称</w:t>
      </w:r>
      <w:r w:rsidRPr="005371F4">
        <w:rPr>
          <w:rFonts w:ascii="宋体" w:hAnsi="宋体" w:hint="eastAsia"/>
          <w:sz w:val="24"/>
        </w:rPr>
        <w:t>”中填“无”。</w:t>
      </w:r>
    </w:p>
    <w:p w14:paraId="75BDFDA3" w14:textId="77777777" w:rsidR="00C85622" w:rsidRPr="005371F4" w:rsidRDefault="00C85622">
      <w:pPr>
        <w:snapToGrid w:val="0"/>
        <w:spacing w:line="360" w:lineRule="auto"/>
        <w:jc w:val="left"/>
        <w:rPr>
          <w:rFonts w:ascii="宋体" w:hAnsi="宋体"/>
          <w:sz w:val="24"/>
        </w:rPr>
      </w:pPr>
    </w:p>
    <w:p w14:paraId="27508F2E" w14:textId="77777777" w:rsidR="00C85622" w:rsidRPr="005371F4" w:rsidRDefault="00C85622">
      <w:pPr>
        <w:snapToGrid w:val="0"/>
        <w:spacing w:line="360" w:lineRule="auto"/>
        <w:jc w:val="left"/>
        <w:rPr>
          <w:rFonts w:ascii="宋体" w:hAnsi="宋体"/>
          <w:sz w:val="24"/>
        </w:rPr>
      </w:pPr>
    </w:p>
    <w:p w14:paraId="692C6624" w14:textId="77777777" w:rsidR="00C85622" w:rsidRPr="005371F4" w:rsidRDefault="00C85622">
      <w:pPr>
        <w:snapToGrid w:val="0"/>
        <w:spacing w:line="360" w:lineRule="auto"/>
        <w:jc w:val="left"/>
        <w:rPr>
          <w:rFonts w:ascii="宋体" w:hAnsi="宋体"/>
          <w:sz w:val="24"/>
        </w:rPr>
      </w:pPr>
    </w:p>
    <w:p w14:paraId="57CDAB8E" w14:textId="77777777" w:rsidR="00C85622" w:rsidRPr="005371F4" w:rsidRDefault="00F26744">
      <w:pPr>
        <w:snapToGrid w:val="0"/>
        <w:spacing w:line="360" w:lineRule="auto"/>
        <w:ind w:leftChars="-1" w:left="-2" w:rightChars="-389" w:right="-817"/>
        <w:rPr>
          <w:rFonts w:ascii="宋体" w:hAnsi="宋体"/>
          <w:sz w:val="24"/>
        </w:rPr>
      </w:pPr>
      <w:r w:rsidRPr="005371F4">
        <w:rPr>
          <w:rFonts w:ascii="宋体" w:hAnsi="宋体" w:hint="eastAsia"/>
          <w:sz w:val="24"/>
        </w:rPr>
        <w:t xml:space="preserve">             法定代表人或者委托代理人（签字或者电子签名）：</w:t>
      </w:r>
    </w:p>
    <w:p w14:paraId="1EDBD15E" w14:textId="77777777" w:rsidR="00C85622" w:rsidRPr="005371F4" w:rsidRDefault="00F26744">
      <w:pPr>
        <w:snapToGrid w:val="0"/>
        <w:spacing w:line="360" w:lineRule="auto"/>
        <w:ind w:leftChars="-15" w:left="-2" w:rightChars="-389" w:right="-817" w:hangingChars="12" w:hanging="29"/>
        <w:rPr>
          <w:rFonts w:ascii="宋体" w:hAnsi="宋体"/>
          <w:sz w:val="24"/>
        </w:rPr>
      </w:pPr>
      <w:r w:rsidRPr="005371F4">
        <w:rPr>
          <w:rFonts w:ascii="宋体" w:hAnsi="宋体" w:hint="eastAsia"/>
          <w:sz w:val="24"/>
        </w:rPr>
        <w:t xml:space="preserve">                                    投标人名称（电子签章）：</w:t>
      </w:r>
    </w:p>
    <w:p w14:paraId="203E93C6" w14:textId="77777777" w:rsidR="00C85622" w:rsidRPr="005371F4" w:rsidRDefault="00F26744">
      <w:pPr>
        <w:snapToGrid w:val="0"/>
        <w:spacing w:line="360" w:lineRule="auto"/>
        <w:jc w:val="left"/>
        <w:rPr>
          <w:rFonts w:ascii="宋体" w:hAnsi="宋体"/>
          <w:szCs w:val="21"/>
        </w:rPr>
      </w:pPr>
      <w:r w:rsidRPr="005371F4">
        <w:rPr>
          <w:rFonts w:ascii="宋体" w:hAnsi="宋体" w:hint="eastAsia"/>
          <w:sz w:val="24"/>
        </w:rPr>
        <w:t xml:space="preserve">                                    日期：    年   月   日</w:t>
      </w:r>
    </w:p>
    <w:p w14:paraId="44CD44F3" w14:textId="77777777" w:rsidR="00C85622" w:rsidRPr="005371F4" w:rsidRDefault="00C85622">
      <w:pPr>
        <w:snapToGrid w:val="0"/>
        <w:jc w:val="center"/>
        <w:rPr>
          <w:rFonts w:ascii="宋体" w:hAnsi="宋体"/>
          <w:b/>
          <w:sz w:val="28"/>
          <w:szCs w:val="28"/>
        </w:rPr>
      </w:pPr>
    </w:p>
    <w:p w14:paraId="62B7AFD4" w14:textId="77777777" w:rsidR="00C85622" w:rsidRPr="005371F4" w:rsidRDefault="00F26744">
      <w:pPr>
        <w:snapToGrid w:val="0"/>
        <w:spacing w:line="360" w:lineRule="auto"/>
        <w:jc w:val="left"/>
        <w:rPr>
          <w:rFonts w:ascii="宋体" w:hAnsi="宋体"/>
          <w:b/>
          <w:sz w:val="32"/>
          <w:szCs w:val="32"/>
        </w:rPr>
      </w:pPr>
      <w:r w:rsidRPr="005371F4">
        <w:rPr>
          <w:rFonts w:ascii="宋体" w:hAnsi="宋体"/>
          <w:b/>
          <w:sz w:val="32"/>
          <w:szCs w:val="32"/>
        </w:rPr>
        <w:br w:type="page"/>
      </w:r>
      <w:r w:rsidRPr="005371F4">
        <w:rPr>
          <w:rFonts w:ascii="宋体" w:hAnsi="宋体" w:hint="eastAsia"/>
          <w:b/>
          <w:sz w:val="24"/>
        </w:rPr>
        <w:lastRenderedPageBreak/>
        <w:t>4.</w:t>
      </w:r>
      <w:r w:rsidRPr="005371F4">
        <w:rPr>
          <w:rFonts w:hint="eastAsia"/>
        </w:rPr>
        <w:t xml:space="preserve"> </w:t>
      </w:r>
      <w:r w:rsidRPr="005371F4">
        <w:rPr>
          <w:rFonts w:ascii="宋体" w:hAnsi="宋体" w:hint="eastAsia"/>
          <w:b/>
          <w:sz w:val="28"/>
          <w:szCs w:val="28"/>
        </w:rPr>
        <w:t>投标人直接管理关系信息表</w:t>
      </w:r>
    </w:p>
    <w:p w14:paraId="565A1D44" w14:textId="77777777" w:rsidR="00C85622" w:rsidRPr="005371F4" w:rsidRDefault="00F26744">
      <w:pPr>
        <w:snapToGrid w:val="0"/>
        <w:spacing w:line="360" w:lineRule="auto"/>
        <w:jc w:val="center"/>
        <w:rPr>
          <w:rFonts w:ascii="宋体" w:hAnsi="宋体"/>
          <w:sz w:val="32"/>
          <w:szCs w:val="32"/>
        </w:rPr>
      </w:pPr>
      <w:r w:rsidRPr="005371F4">
        <w:rPr>
          <w:rFonts w:ascii="宋体" w:hAnsi="宋体" w:hint="eastAsia"/>
          <w:b/>
          <w:sz w:val="32"/>
          <w:szCs w:val="32"/>
        </w:rPr>
        <w:t>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C52815" w:rsidRPr="005371F4" w14:paraId="0A8EC80A"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C4F9E8D" w14:textId="77777777" w:rsidR="00C85622" w:rsidRPr="005371F4" w:rsidRDefault="00F26744">
            <w:pPr>
              <w:spacing w:line="360" w:lineRule="auto"/>
              <w:jc w:val="center"/>
              <w:rPr>
                <w:rFonts w:ascii="宋体" w:hAnsi="宋体" w:cs="宋体"/>
                <w:b/>
                <w:bCs/>
                <w:kern w:val="0"/>
                <w:sz w:val="24"/>
              </w:rPr>
            </w:pPr>
            <w:r w:rsidRPr="005371F4">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50CCFAE" w14:textId="77777777" w:rsidR="00C85622" w:rsidRPr="005371F4" w:rsidRDefault="00F26744">
            <w:pPr>
              <w:spacing w:line="360" w:lineRule="auto"/>
              <w:jc w:val="center"/>
              <w:rPr>
                <w:rFonts w:ascii="宋体" w:hAnsi="宋体" w:cs="宋体"/>
                <w:b/>
                <w:bCs/>
                <w:kern w:val="0"/>
                <w:sz w:val="24"/>
              </w:rPr>
            </w:pPr>
            <w:r w:rsidRPr="005371F4">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99BBEBE" w14:textId="77777777" w:rsidR="00C85622" w:rsidRPr="005371F4" w:rsidRDefault="00F26744">
            <w:pPr>
              <w:spacing w:line="360" w:lineRule="auto"/>
              <w:jc w:val="center"/>
              <w:rPr>
                <w:rFonts w:ascii="宋体" w:hAnsi="宋体" w:cs="宋体"/>
                <w:b/>
                <w:bCs/>
                <w:kern w:val="0"/>
                <w:sz w:val="24"/>
              </w:rPr>
            </w:pPr>
            <w:r w:rsidRPr="005371F4">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E0C0FF2" w14:textId="77777777" w:rsidR="00C85622" w:rsidRPr="005371F4" w:rsidRDefault="00F26744">
            <w:pPr>
              <w:spacing w:line="360" w:lineRule="auto"/>
              <w:jc w:val="center"/>
              <w:rPr>
                <w:rFonts w:ascii="宋体" w:hAnsi="宋体" w:cs="宋体"/>
                <w:b/>
                <w:bCs/>
                <w:kern w:val="0"/>
                <w:sz w:val="24"/>
              </w:rPr>
            </w:pPr>
            <w:r w:rsidRPr="005371F4">
              <w:rPr>
                <w:rFonts w:ascii="宋体" w:hAnsi="宋体" w:cs="宋体" w:hint="eastAsia"/>
                <w:b/>
                <w:bCs/>
                <w:kern w:val="0"/>
                <w:sz w:val="24"/>
              </w:rPr>
              <w:t>备注</w:t>
            </w:r>
          </w:p>
        </w:tc>
      </w:tr>
      <w:tr w:rsidR="00C52815" w:rsidRPr="005371F4" w14:paraId="318102F7"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47D0B71" w14:textId="77777777" w:rsidR="00C85622" w:rsidRPr="005371F4" w:rsidRDefault="00F26744">
            <w:pPr>
              <w:spacing w:line="360" w:lineRule="auto"/>
              <w:jc w:val="center"/>
              <w:rPr>
                <w:rFonts w:ascii="宋体" w:hAnsi="宋体" w:cs="宋体"/>
                <w:kern w:val="0"/>
                <w:sz w:val="24"/>
              </w:rPr>
            </w:pPr>
            <w:r w:rsidRPr="005371F4">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6C98C50" w14:textId="77777777" w:rsidR="00C85622" w:rsidRPr="005371F4" w:rsidRDefault="00C85622">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9A056D8" w14:textId="77777777" w:rsidR="00C85622" w:rsidRPr="005371F4" w:rsidRDefault="00C85622">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259FB08" w14:textId="77777777" w:rsidR="00C85622" w:rsidRPr="005371F4" w:rsidRDefault="00C85622">
            <w:pPr>
              <w:spacing w:line="360" w:lineRule="auto"/>
              <w:jc w:val="center"/>
              <w:rPr>
                <w:rFonts w:ascii="宋体" w:hAnsi="宋体" w:cs="宋体"/>
                <w:kern w:val="0"/>
                <w:sz w:val="24"/>
              </w:rPr>
            </w:pPr>
          </w:p>
        </w:tc>
      </w:tr>
      <w:tr w:rsidR="00C52815" w:rsidRPr="005371F4" w14:paraId="16CF85C1"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1D089CA" w14:textId="77777777" w:rsidR="00C85622" w:rsidRPr="005371F4" w:rsidRDefault="00F26744">
            <w:pPr>
              <w:spacing w:line="360" w:lineRule="auto"/>
              <w:jc w:val="center"/>
              <w:rPr>
                <w:rFonts w:ascii="宋体" w:hAnsi="宋体" w:cs="宋体"/>
                <w:kern w:val="0"/>
                <w:sz w:val="24"/>
              </w:rPr>
            </w:pPr>
            <w:r w:rsidRPr="005371F4">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BBDCD4E" w14:textId="77777777" w:rsidR="00C85622" w:rsidRPr="005371F4" w:rsidRDefault="00C85622">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B1CE17F" w14:textId="77777777" w:rsidR="00C85622" w:rsidRPr="005371F4" w:rsidRDefault="00C85622">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0E79E36" w14:textId="77777777" w:rsidR="00C85622" w:rsidRPr="005371F4" w:rsidRDefault="00C85622">
            <w:pPr>
              <w:spacing w:line="360" w:lineRule="auto"/>
              <w:jc w:val="center"/>
              <w:rPr>
                <w:rFonts w:ascii="宋体" w:hAnsi="宋体" w:cs="宋体"/>
                <w:kern w:val="0"/>
                <w:sz w:val="24"/>
              </w:rPr>
            </w:pPr>
          </w:p>
        </w:tc>
      </w:tr>
      <w:tr w:rsidR="00C52815" w:rsidRPr="005371F4" w14:paraId="77180DD3"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8FCA447" w14:textId="77777777" w:rsidR="00C85622" w:rsidRPr="005371F4" w:rsidRDefault="00F26744">
            <w:pPr>
              <w:spacing w:line="360" w:lineRule="auto"/>
              <w:jc w:val="center"/>
              <w:rPr>
                <w:rFonts w:ascii="宋体" w:hAnsi="宋体" w:cs="宋体"/>
                <w:kern w:val="0"/>
                <w:sz w:val="24"/>
              </w:rPr>
            </w:pPr>
            <w:r w:rsidRPr="005371F4">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F4648C1" w14:textId="77777777" w:rsidR="00C85622" w:rsidRPr="005371F4" w:rsidRDefault="00C85622">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FD227A4" w14:textId="77777777" w:rsidR="00C85622" w:rsidRPr="005371F4" w:rsidRDefault="00C85622">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ECF7F0B" w14:textId="77777777" w:rsidR="00C85622" w:rsidRPr="005371F4" w:rsidRDefault="00C85622">
            <w:pPr>
              <w:spacing w:line="360" w:lineRule="auto"/>
              <w:jc w:val="center"/>
              <w:rPr>
                <w:rFonts w:ascii="宋体" w:hAnsi="宋体" w:cs="宋体"/>
                <w:kern w:val="0"/>
                <w:sz w:val="24"/>
              </w:rPr>
            </w:pPr>
          </w:p>
        </w:tc>
      </w:tr>
      <w:tr w:rsidR="00C52815" w:rsidRPr="005371F4" w14:paraId="7EEFE193"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3E4595B" w14:textId="77777777" w:rsidR="00C85622" w:rsidRPr="005371F4" w:rsidRDefault="00F26744">
            <w:pPr>
              <w:spacing w:line="360" w:lineRule="auto"/>
              <w:jc w:val="center"/>
              <w:rPr>
                <w:rFonts w:ascii="宋体" w:hAnsi="宋体" w:cs="宋体"/>
                <w:kern w:val="0"/>
                <w:sz w:val="24"/>
              </w:rPr>
            </w:pPr>
            <w:r w:rsidRPr="005371F4">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77AA8EC" w14:textId="77777777" w:rsidR="00C85622" w:rsidRPr="005371F4" w:rsidRDefault="00C85622">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80DBAA9" w14:textId="77777777" w:rsidR="00C85622" w:rsidRPr="005371F4" w:rsidRDefault="00C85622">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5B91AB2" w14:textId="77777777" w:rsidR="00C85622" w:rsidRPr="005371F4" w:rsidRDefault="00C85622">
            <w:pPr>
              <w:spacing w:line="360" w:lineRule="auto"/>
              <w:jc w:val="center"/>
              <w:rPr>
                <w:rFonts w:ascii="宋体" w:hAnsi="宋体" w:cs="宋体"/>
                <w:kern w:val="0"/>
                <w:sz w:val="24"/>
              </w:rPr>
            </w:pPr>
          </w:p>
        </w:tc>
      </w:tr>
    </w:tbl>
    <w:p w14:paraId="15A7ADE4" w14:textId="77777777" w:rsidR="00C85622" w:rsidRPr="005371F4" w:rsidRDefault="00F26744">
      <w:pPr>
        <w:snapToGrid w:val="0"/>
        <w:spacing w:line="360" w:lineRule="auto"/>
        <w:jc w:val="left"/>
        <w:rPr>
          <w:rFonts w:ascii="宋体" w:hAnsi="宋体"/>
          <w:sz w:val="24"/>
        </w:rPr>
      </w:pPr>
      <w:r w:rsidRPr="005371F4">
        <w:rPr>
          <w:rFonts w:ascii="宋体" w:hAnsi="宋体" w:hint="eastAsia"/>
          <w:sz w:val="24"/>
        </w:rPr>
        <w:t>注：</w:t>
      </w:r>
    </w:p>
    <w:p w14:paraId="6E6A0D04" w14:textId="77777777" w:rsidR="00C85622" w:rsidRPr="005371F4" w:rsidRDefault="00F26744">
      <w:pPr>
        <w:snapToGrid w:val="0"/>
        <w:spacing w:line="360" w:lineRule="auto"/>
        <w:ind w:firstLineChars="200" w:firstLine="480"/>
        <w:jc w:val="left"/>
        <w:rPr>
          <w:rFonts w:ascii="宋体" w:hAnsi="宋体"/>
          <w:sz w:val="24"/>
        </w:rPr>
      </w:pPr>
      <w:r w:rsidRPr="005371F4">
        <w:rPr>
          <w:rFonts w:ascii="宋体" w:hAnsi="宋体" w:hint="eastAsia"/>
          <w:sz w:val="24"/>
        </w:rPr>
        <w:t>1.管理关系：是指不具有出资持股关系的其他单位之间存在的管理与被管理关系，如一些上下级关系的事业单位和团体组织。</w:t>
      </w:r>
    </w:p>
    <w:p w14:paraId="2A4F6E4E" w14:textId="77777777" w:rsidR="00C85622" w:rsidRPr="005371F4" w:rsidRDefault="00F26744">
      <w:pPr>
        <w:snapToGrid w:val="0"/>
        <w:spacing w:line="360" w:lineRule="auto"/>
        <w:ind w:firstLineChars="200" w:firstLine="480"/>
        <w:jc w:val="left"/>
        <w:rPr>
          <w:rFonts w:ascii="宋体" w:hAnsi="宋体"/>
          <w:sz w:val="24"/>
        </w:rPr>
      </w:pPr>
      <w:r w:rsidRPr="005371F4">
        <w:rPr>
          <w:rFonts w:ascii="宋体" w:hAnsi="宋体" w:hint="eastAsia"/>
          <w:sz w:val="24"/>
        </w:rPr>
        <w:t>2.</w:t>
      </w:r>
      <w:r w:rsidRPr="005371F4">
        <w:rPr>
          <w:rFonts w:ascii="宋体" w:hAnsi="宋体" w:hint="eastAsia"/>
          <w:spacing w:val="-6"/>
          <w:sz w:val="24"/>
        </w:rPr>
        <w:t>本表所指的管理关系仅限于直接管理关系，不包括间接的管理关系。</w:t>
      </w:r>
    </w:p>
    <w:p w14:paraId="4265BE1D" w14:textId="77777777" w:rsidR="00C85622" w:rsidRPr="005371F4" w:rsidRDefault="00F26744">
      <w:pPr>
        <w:snapToGrid w:val="0"/>
        <w:spacing w:line="360" w:lineRule="auto"/>
        <w:ind w:firstLineChars="200" w:firstLine="480"/>
        <w:jc w:val="left"/>
        <w:rPr>
          <w:rFonts w:ascii="宋体" w:hAnsi="宋体"/>
          <w:sz w:val="24"/>
        </w:rPr>
      </w:pPr>
      <w:r w:rsidRPr="005371F4">
        <w:rPr>
          <w:rFonts w:ascii="宋体" w:hAnsi="宋体" w:hint="eastAsia"/>
          <w:sz w:val="24"/>
        </w:rPr>
        <w:t>3.供应商不存在直接管理关系的，则在“</w:t>
      </w:r>
      <w:r w:rsidRPr="005371F4">
        <w:rPr>
          <w:rFonts w:ascii="宋体" w:hAnsi="宋体" w:cs="宋体" w:hint="eastAsia"/>
          <w:b/>
          <w:bCs/>
          <w:kern w:val="0"/>
          <w:sz w:val="24"/>
        </w:rPr>
        <w:t>直接管理关系单位名称</w:t>
      </w:r>
      <w:r w:rsidRPr="005371F4">
        <w:rPr>
          <w:rFonts w:ascii="宋体" w:hAnsi="宋体" w:hint="eastAsia"/>
          <w:sz w:val="24"/>
        </w:rPr>
        <w:t>”中填“无”。</w:t>
      </w:r>
    </w:p>
    <w:p w14:paraId="5A77E7F3" w14:textId="77777777" w:rsidR="00C85622" w:rsidRPr="005371F4" w:rsidRDefault="00C85622">
      <w:pPr>
        <w:snapToGrid w:val="0"/>
        <w:spacing w:line="360" w:lineRule="auto"/>
        <w:jc w:val="left"/>
        <w:rPr>
          <w:rFonts w:ascii="宋体" w:hAnsi="宋体"/>
          <w:sz w:val="24"/>
        </w:rPr>
      </w:pPr>
    </w:p>
    <w:p w14:paraId="15115388" w14:textId="77777777" w:rsidR="00C85622" w:rsidRPr="005371F4" w:rsidRDefault="00C85622">
      <w:pPr>
        <w:snapToGrid w:val="0"/>
        <w:spacing w:line="360" w:lineRule="auto"/>
        <w:jc w:val="left"/>
        <w:rPr>
          <w:rFonts w:ascii="宋体" w:hAnsi="宋体"/>
          <w:sz w:val="24"/>
        </w:rPr>
      </w:pPr>
    </w:p>
    <w:p w14:paraId="6FB0C1D0" w14:textId="77777777" w:rsidR="00C85622" w:rsidRPr="005371F4" w:rsidRDefault="00C85622">
      <w:pPr>
        <w:snapToGrid w:val="0"/>
        <w:spacing w:line="360" w:lineRule="auto"/>
        <w:jc w:val="left"/>
        <w:rPr>
          <w:rFonts w:ascii="宋体" w:hAnsi="宋体"/>
          <w:sz w:val="24"/>
        </w:rPr>
      </w:pPr>
    </w:p>
    <w:p w14:paraId="546DA9CA" w14:textId="77777777" w:rsidR="00C85622" w:rsidRPr="005371F4" w:rsidRDefault="00C85622">
      <w:pPr>
        <w:snapToGrid w:val="0"/>
        <w:spacing w:line="360" w:lineRule="auto"/>
        <w:jc w:val="left"/>
        <w:rPr>
          <w:sz w:val="24"/>
        </w:rPr>
      </w:pPr>
    </w:p>
    <w:p w14:paraId="35A7C690" w14:textId="77777777" w:rsidR="00C85622" w:rsidRPr="005371F4" w:rsidRDefault="00F26744">
      <w:pPr>
        <w:snapToGrid w:val="0"/>
        <w:spacing w:line="360" w:lineRule="auto"/>
        <w:ind w:leftChars="-1" w:left="-2" w:rightChars="-389" w:right="-817"/>
        <w:rPr>
          <w:rFonts w:ascii="宋体" w:hAnsi="宋体"/>
          <w:sz w:val="24"/>
        </w:rPr>
      </w:pPr>
      <w:r w:rsidRPr="005371F4">
        <w:rPr>
          <w:rFonts w:ascii="宋体" w:hAnsi="宋体" w:hint="eastAsia"/>
          <w:sz w:val="24"/>
        </w:rPr>
        <w:t xml:space="preserve">            法定代表人或者委托代理人（签字或者电子签名）：</w:t>
      </w:r>
    </w:p>
    <w:p w14:paraId="5465FC44" w14:textId="77777777" w:rsidR="00C85622" w:rsidRPr="005371F4" w:rsidRDefault="00F26744">
      <w:pPr>
        <w:snapToGrid w:val="0"/>
        <w:spacing w:line="360" w:lineRule="auto"/>
        <w:ind w:leftChars="-15" w:left="-2" w:rightChars="-389" w:right="-817" w:hangingChars="12" w:hanging="29"/>
        <w:rPr>
          <w:rFonts w:ascii="宋体" w:hAnsi="宋体"/>
          <w:sz w:val="24"/>
        </w:rPr>
      </w:pPr>
      <w:r w:rsidRPr="005371F4">
        <w:rPr>
          <w:rFonts w:ascii="宋体" w:hAnsi="宋体" w:hint="eastAsia"/>
          <w:sz w:val="24"/>
        </w:rPr>
        <w:t xml:space="preserve">                                  投标人名称（电子签章）：</w:t>
      </w:r>
    </w:p>
    <w:p w14:paraId="47DB4FF3" w14:textId="77777777" w:rsidR="00C85622" w:rsidRPr="005371F4" w:rsidRDefault="00F26744">
      <w:pPr>
        <w:snapToGrid w:val="0"/>
        <w:spacing w:line="360" w:lineRule="auto"/>
        <w:ind w:right="480" w:firstLineChars="100" w:firstLine="240"/>
        <w:jc w:val="left"/>
        <w:rPr>
          <w:rFonts w:ascii="宋体" w:hAnsi="宋体"/>
          <w:szCs w:val="21"/>
        </w:rPr>
      </w:pPr>
      <w:r w:rsidRPr="005371F4">
        <w:rPr>
          <w:rFonts w:ascii="宋体" w:hAnsi="宋体" w:hint="eastAsia"/>
          <w:sz w:val="24"/>
        </w:rPr>
        <w:t xml:space="preserve">                                日期：    年   月   日</w:t>
      </w:r>
    </w:p>
    <w:p w14:paraId="3DB6CE6E" w14:textId="77777777" w:rsidR="00C85622" w:rsidRPr="005371F4" w:rsidRDefault="00C85622">
      <w:pPr>
        <w:snapToGrid w:val="0"/>
        <w:spacing w:beforeLines="50" w:before="120" w:after="50"/>
        <w:jc w:val="left"/>
        <w:rPr>
          <w:rFonts w:ascii="宋体" w:hAnsi="宋体"/>
          <w:b/>
          <w:sz w:val="24"/>
          <w:szCs w:val="20"/>
        </w:rPr>
      </w:pPr>
    </w:p>
    <w:p w14:paraId="17273DA9" w14:textId="77777777" w:rsidR="00C85622" w:rsidRPr="005371F4" w:rsidRDefault="00F26744">
      <w:pPr>
        <w:snapToGrid w:val="0"/>
        <w:spacing w:beforeLines="50" w:before="120" w:after="50"/>
        <w:jc w:val="left"/>
        <w:rPr>
          <w:rFonts w:ascii="宋体" w:hAnsi="宋体"/>
          <w:b/>
          <w:sz w:val="24"/>
          <w:szCs w:val="20"/>
        </w:rPr>
      </w:pPr>
      <w:r w:rsidRPr="005371F4">
        <w:rPr>
          <w:rFonts w:ascii="宋体" w:hAnsi="宋体"/>
          <w:b/>
          <w:sz w:val="24"/>
        </w:rPr>
        <w:br w:type="page"/>
      </w:r>
      <w:r w:rsidRPr="005371F4">
        <w:rPr>
          <w:rFonts w:ascii="宋体" w:hAnsi="宋体" w:hint="eastAsia"/>
          <w:b/>
          <w:sz w:val="24"/>
        </w:rPr>
        <w:lastRenderedPageBreak/>
        <w:t>5.投标声明</w:t>
      </w:r>
    </w:p>
    <w:p w14:paraId="1D6BBB65" w14:textId="77777777" w:rsidR="00C85622" w:rsidRPr="005371F4" w:rsidRDefault="00C85622">
      <w:pPr>
        <w:snapToGrid w:val="0"/>
        <w:spacing w:before="50" w:afterLines="50" w:after="120"/>
        <w:jc w:val="left"/>
        <w:rPr>
          <w:rFonts w:ascii="宋体" w:hAnsi="宋体"/>
        </w:rPr>
      </w:pPr>
    </w:p>
    <w:p w14:paraId="5B1D6977" w14:textId="77777777" w:rsidR="00C85622" w:rsidRPr="005371F4" w:rsidRDefault="00F26744">
      <w:pPr>
        <w:snapToGrid w:val="0"/>
        <w:spacing w:before="50" w:afterLines="50" w:after="120"/>
        <w:jc w:val="center"/>
        <w:rPr>
          <w:rFonts w:ascii="方正小标宋简体" w:eastAsia="方正小标宋简体" w:hAnsi="方正小标宋简体" w:cs="方正小标宋简体"/>
          <w:bCs/>
          <w:sz w:val="44"/>
          <w:szCs w:val="44"/>
        </w:rPr>
      </w:pPr>
      <w:r w:rsidRPr="005371F4">
        <w:rPr>
          <w:rFonts w:ascii="方正小标宋简体" w:eastAsia="方正小标宋简体" w:hAnsi="方正小标宋简体" w:cs="方正小标宋简体" w:hint="eastAsia"/>
          <w:bCs/>
          <w:sz w:val="44"/>
          <w:szCs w:val="44"/>
        </w:rPr>
        <w:t>投标声明</w:t>
      </w:r>
    </w:p>
    <w:p w14:paraId="27A792C8" w14:textId="77777777" w:rsidR="00C85622" w:rsidRPr="005371F4" w:rsidRDefault="00F26744">
      <w:pPr>
        <w:spacing w:line="400" w:lineRule="exact"/>
        <w:contextualSpacing/>
        <w:jc w:val="left"/>
        <w:rPr>
          <w:sz w:val="24"/>
        </w:rPr>
      </w:pPr>
      <w:r w:rsidRPr="005371F4">
        <w:rPr>
          <w:rFonts w:hint="eastAsia"/>
          <w:sz w:val="24"/>
        </w:rPr>
        <w:t>（采购人名称）：</w:t>
      </w:r>
    </w:p>
    <w:p w14:paraId="70EDF0D6" w14:textId="77777777" w:rsidR="00C85622" w:rsidRPr="005371F4" w:rsidRDefault="00F26744">
      <w:pPr>
        <w:spacing w:line="400" w:lineRule="exact"/>
        <w:ind w:firstLineChars="218" w:firstLine="523"/>
        <w:contextualSpacing/>
        <w:jc w:val="left"/>
        <w:rPr>
          <w:rFonts w:ascii="宋体" w:hAnsi="宋体"/>
          <w:sz w:val="24"/>
        </w:rPr>
      </w:pPr>
      <w:r w:rsidRPr="005371F4">
        <w:rPr>
          <w:rFonts w:ascii="宋体" w:hAnsi="宋体" w:hint="eastAsia"/>
          <w:sz w:val="24"/>
        </w:rPr>
        <w:t>我方参加贵单位组织</w:t>
      </w:r>
      <w:r w:rsidRPr="005371F4">
        <w:rPr>
          <w:rFonts w:ascii="宋体" w:hAnsi="宋体" w:hint="eastAsia"/>
          <w:sz w:val="24"/>
          <w:u w:val="single"/>
        </w:rPr>
        <w:t xml:space="preserve">             </w:t>
      </w:r>
      <w:r w:rsidRPr="005371F4">
        <w:rPr>
          <w:rFonts w:ascii="宋体" w:hAnsi="宋体" w:hint="eastAsia"/>
          <w:sz w:val="24"/>
        </w:rPr>
        <w:t>项目（项目编号：</w:t>
      </w:r>
      <w:r w:rsidRPr="005371F4">
        <w:rPr>
          <w:rFonts w:ascii="宋体" w:hAnsi="宋体" w:hint="eastAsia"/>
          <w:sz w:val="24"/>
          <w:u w:val="single"/>
        </w:rPr>
        <w:t xml:space="preserve">       </w:t>
      </w:r>
      <w:r w:rsidRPr="005371F4">
        <w:rPr>
          <w:rFonts w:ascii="宋体" w:hAnsi="宋体" w:hint="eastAsia"/>
          <w:sz w:val="24"/>
        </w:rPr>
        <w:t>）的政府采购活动。我方在此郑重声明：</w:t>
      </w:r>
    </w:p>
    <w:p w14:paraId="7FC2939F" w14:textId="77777777" w:rsidR="00C85622" w:rsidRPr="005371F4" w:rsidRDefault="00F26744">
      <w:pPr>
        <w:spacing w:line="400" w:lineRule="exact"/>
        <w:ind w:firstLineChars="200" w:firstLine="480"/>
        <w:contextualSpacing/>
        <w:jc w:val="left"/>
        <w:rPr>
          <w:rFonts w:ascii="宋体" w:hAnsi="宋体"/>
          <w:sz w:val="24"/>
        </w:rPr>
      </w:pPr>
      <w:r w:rsidRPr="005371F4">
        <w:rPr>
          <w:rFonts w:ascii="宋体" w:hAnsi="宋体" w:hint="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519E805" w14:textId="77777777" w:rsidR="00C85622" w:rsidRPr="005371F4" w:rsidRDefault="00F26744">
      <w:pPr>
        <w:spacing w:line="400" w:lineRule="exact"/>
        <w:ind w:firstLineChars="200" w:firstLine="480"/>
        <w:contextualSpacing/>
        <w:jc w:val="left"/>
        <w:rPr>
          <w:rFonts w:ascii="宋体" w:hAnsi="宋体"/>
          <w:sz w:val="24"/>
        </w:rPr>
      </w:pPr>
      <w:r w:rsidRPr="005371F4">
        <w:rPr>
          <w:rFonts w:ascii="宋体" w:hAnsi="宋体" w:hint="eastAsia"/>
          <w:sz w:val="24"/>
        </w:rPr>
        <w:t>2.我方不是为本次采购项目提供整体设计、规范编制或者项目管理、监理、检测等服务的供应商。</w:t>
      </w:r>
    </w:p>
    <w:p w14:paraId="17E808E0" w14:textId="77777777" w:rsidR="00C85622" w:rsidRPr="005371F4" w:rsidRDefault="00F26744">
      <w:pPr>
        <w:spacing w:line="400" w:lineRule="exact"/>
        <w:ind w:firstLineChars="200" w:firstLine="480"/>
        <w:contextualSpacing/>
        <w:jc w:val="left"/>
        <w:rPr>
          <w:rFonts w:ascii="宋体" w:hAnsi="宋体"/>
          <w:sz w:val="24"/>
        </w:rPr>
      </w:pPr>
      <w:r w:rsidRPr="005371F4">
        <w:rPr>
          <w:rFonts w:ascii="宋体" w:hAnsi="宋体" w:hint="eastAsia"/>
          <w:sz w:val="24"/>
        </w:rPr>
        <w:t>3. 我方承诺符合《中华人民共和国政府采购法》第二十二条规定：</w:t>
      </w:r>
    </w:p>
    <w:p w14:paraId="2FED3A5E" w14:textId="77777777" w:rsidR="00C85622" w:rsidRPr="005371F4" w:rsidRDefault="00F26744">
      <w:pPr>
        <w:spacing w:line="400" w:lineRule="exact"/>
        <w:ind w:firstLineChars="200" w:firstLine="480"/>
        <w:contextualSpacing/>
        <w:jc w:val="left"/>
        <w:rPr>
          <w:rFonts w:ascii="宋体" w:hAnsi="宋体"/>
          <w:sz w:val="24"/>
        </w:rPr>
      </w:pPr>
      <w:r w:rsidRPr="005371F4">
        <w:rPr>
          <w:rFonts w:ascii="宋体" w:hAnsi="宋体" w:hint="eastAsia"/>
          <w:sz w:val="24"/>
        </w:rPr>
        <w:t>（一）具有独立承担民事责任的能力；</w:t>
      </w:r>
    </w:p>
    <w:p w14:paraId="23D5EE48" w14:textId="77777777" w:rsidR="00C85622" w:rsidRPr="005371F4" w:rsidRDefault="00F26744">
      <w:pPr>
        <w:spacing w:line="400" w:lineRule="exact"/>
        <w:ind w:firstLineChars="200" w:firstLine="480"/>
        <w:contextualSpacing/>
        <w:jc w:val="left"/>
        <w:rPr>
          <w:rFonts w:ascii="宋体" w:hAnsi="宋体"/>
          <w:sz w:val="24"/>
        </w:rPr>
      </w:pPr>
      <w:r w:rsidRPr="005371F4">
        <w:rPr>
          <w:rFonts w:ascii="宋体" w:hAnsi="宋体" w:hint="eastAsia"/>
          <w:sz w:val="24"/>
        </w:rPr>
        <w:t>（二）具有良好的商业信誉和健全的财务会计制度；</w:t>
      </w:r>
    </w:p>
    <w:p w14:paraId="4BA80F43" w14:textId="77777777" w:rsidR="00C85622" w:rsidRPr="005371F4" w:rsidRDefault="00F26744">
      <w:pPr>
        <w:spacing w:line="400" w:lineRule="exact"/>
        <w:ind w:firstLineChars="200" w:firstLine="480"/>
        <w:contextualSpacing/>
        <w:jc w:val="left"/>
        <w:rPr>
          <w:rFonts w:ascii="宋体" w:hAnsi="宋体"/>
          <w:sz w:val="24"/>
        </w:rPr>
      </w:pPr>
      <w:r w:rsidRPr="005371F4">
        <w:rPr>
          <w:rFonts w:ascii="宋体" w:hAnsi="宋体" w:hint="eastAsia"/>
          <w:sz w:val="24"/>
        </w:rPr>
        <w:t>（三）具有履行合同所必需的设备和专业技术能力；</w:t>
      </w:r>
    </w:p>
    <w:p w14:paraId="78FEE3B1" w14:textId="77777777" w:rsidR="00C85622" w:rsidRPr="005371F4" w:rsidRDefault="00F26744">
      <w:pPr>
        <w:spacing w:line="400" w:lineRule="exact"/>
        <w:ind w:firstLineChars="200" w:firstLine="480"/>
        <w:contextualSpacing/>
        <w:jc w:val="left"/>
        <w:rPr>
          <w:rFonts w:ascii="宋体" w:hAnsi="宋体"/>
          <w:sz w:val="24"/>
        </w:rPr>
      </w:pPr>
      <w:r w:rsidRPr="005371F4">
        <w:rPr>
          <w:rFonts w:ascii="宋体" w:hAnsi="宋体" w:hint="eastAsia"/>
          <w:sz w:val="24"/>
        </w:rPr>
        <w:t>（四）有依法缴纳税收和社会保障资金的良好记录；</w:t>
      </w:r>
    </w:p>
    <w:p w14:paraId="7D685046" w14:textId="77777777" w:rsidR="00C85622" w:rsidRPr="005371F4" w:rsidRDefault="00F26744">
      <w:pPr>
        <w:spacing w:line="400" w:lineRule="exact"/>
        <w:ind w:firstLineChars="200" w:firstLine="480"/>
        <w:contextualSpacing/>
        <w:jc w:val="left"/>
        <w:rPr>
          <w:rFonts w:ascii="宋体" w:hAnsi="宋体"/>
          <w:sz w:val="24"/>
        </w:rPr>
      </w:pPr>
      <w:r w:rsidRPr="005371F4">
        <w:rPr>
          <w:rFonts w:ascii="宋体" w:hAnsi="宋体" w:hint="eastAsia"/>
          <w:sz w:val="24"/>
        </w:rPr>
        <w:t>（五）参加政府采购活动前三年内，在经营活动中没有重大违法记录；</w:t>
      </w:r>
    </w:p>
    <w:p w14:paraId="105700F5" w14:textId="77777777" w:rsidR="00C85622" w:rsidRPr="005371F4" w:rsidRDefault="00F26744">
      <w:pPr>
        <w:spacing w:line="400" w:lineRule="exact"/>
        <w:ind w:firstLineChars="200" w:firstLine="480"/>
        <w:contextualSpacing/>
        <w:jc w:val="left"/>
        <w:rPr>
          <w:rFonts w:ascii="宋体" w:hAnsi="宋体"/>
          <w:sz w:val="24"/>
        </w:rPr>
      </w:pPr>
      <w:r w:rsidRPr="005371F4">
        <w:rPr>
          <w:rFonts w:ascii="宋体" w:hAnsi="宋体" w:hint="eastAsia"/>
          <w:sz w:val="24"/>
        </w:rPr>
        <w:t>（六）法律、行政法规规定的其他条件。</w:t>
      </w:r>
    </w:p>
    <w:p w14:paraId="064AE40C" w14:textId="77777777" w:rsidR="00C85622" w:rsidRPr="005371F4" w:rsidRDefault="00F26744">
      <w:pPr>
        <w:spacing w:line="400" w:lineRule="exact"/>
        <w:ind w:firstLineChars="200" w:firstLine="480"/>
        <w:contextualSpacing/>
        <w:jc w:val="left"/>
        <w:rPr>
          <w:rFonts w:ascii="宋体" w:hAnsi="宋体"/>
          <w:sz w:val="24"/>
        </w:rPr>
      </w:pPr>
      <w:r w:rsidRPr="005371F4">
        <w:rPr>
          <w:rFonts w:ascii="宋体" w:hAnsi="宋体" w:hint="eastAsia"/>
          <w:sz w:val="24"/>
        </w:rPr>
        <w:t>4.以上事项如有虚假或者隐瞒，我方愿意承担一切后果，并不再寻求任何旨在减轻或者免除法律责任的辩解。</w:t>
      </w:r>
    </w:p>
    <w:p w14:paraId="67ADB75B" w14:textId="77777777" w:rsidR="00C85622" w:rsidRPr="005371F4" w:rsidRDefault="00F26744">
      <w:pPr>
        <w:spacing w:line="400" w:lineRule="exact"/>
        <w:contextualSpacing/>
        <w:jc w:val="left"/>
        <w:rPr>
          <w:rFonts w:ascii="宋体" w:hAnsi="宋体"/>
          <w:sz w:val="24"/>
        </w:rPr>
      </w:pPr>
      <w:r w:rsidRPr="005371F4">
        <w:rPr>
          <w:rFonts w:ascii="宋体" w:hAnsi="宋体" w:hint="eastAsia"/>
          <w:sz w:val="24"/>
        </w:rPr>
        <w:t xml:space="preserve">    特此承诺。</w:t>
      </w:r>
    </w:p>
    <w:p w14:paraId="7577BBEA" w14:textId="77777777" w:rsidR="00C85622" w:rsidRPr="005371F4" w:rsidRDefault="00F26744">
      <w:pPr>
        <w:snapToGrid w:val="0"/>
        <w:spacing w:before="50" w:after="50"/>
        <w:rPr>
          <w:rFonts w:ascii="宋体" w:hAnsi="宋体"/>
          <w:sz w:val="24"/>
        </w:rPr>
      </w:pPr>
      <w:r w:rsidRPr="005371F4">
        <w:rPr>
          <w:rFonts w:ascii="宋体" w:hAnsi="宋体" w:hint="eastAsia"/>
          <w:b/>
          <w:sz w:val="24"/>
        </w:rPr>
        <w:t xml:space="preserve">    </w:t>
      </w:r>
      <w:r w:rsidRPr="005371F4">
        <w:rPr>
          <w:rFonts w:ascii="宋体" w:hAnsi="宋体" w:hint="eastAsia"/>
          <w:sz w:val="24"/>
        </w:rPr>
        <w:t xml:space="preserve">            </w:t>
      </w:r>
    </w:p>
    <w:p w14:paraId="6CA3E16F" w14:textId="77777777" w:rsidR="00C85622" w:rsidRPr="005371F4" w:rsidRDefault="00F26744">
      <w:pPr>
        <w:snapToGrid w:val="0"/>
        <w:spacing w:before="50" w:after="50"/>
        <w:ind w:firstLineChars="350" w:firstLine="840"/>
        <w:rPr>
          <w:rFonts w:ascii="宋体" w:hAnsi="宋体"/>
          <w:spacing w:val="20"/>
          <w:sz w:val="24"/>
          <w:u w:val="single"/>
        </w:rPr>
      </w:pPr>
      <w:r w:rsidRPr="005371F4">
        <w:rPr>
          <w:rFonts w:ascii="宋体" w:hAnsi="宋体" w:hint="eastAsia"/>
          <w:sz w:val="24"/>
        </w:rPr>
        <w:t>法定代表人或者委托代理人</w:t>
      </w:r>
      <w:r w:rsidRPr="005371F4">
        <w:rPr>
          <w:rFonts w:ascii="宋体" w:hAnsi="宋体" w:hint="eastAsia"/>
          <w:spacing w:val="20"/>
          <w:sz w:val="24"/>
        </w:rPr>
        <w:t>（签字或者电子签名）：</w:t>
      </w:r>
      <w:r w:rsidRPr="005371F4">
        <w:rPr>
          <w:rFonts w:ascii="宋体" w:hAnsi="宋体" w:hint="eastAsia"/>
          <w:spacing w:val="20"/>
          <w:sz w:val="24"/>
          <w:u w:val="single"/>
        </w:rPr>
        <w:t xml:space="preserve">        </w:t>
      </w:r>
    </w:p>
    <w:p w14:paraId="0DD7C562" w14:textId="77777777" w:rsidR="00C85622" w:rsidRPr="005371F4" w:rsidRDefault="00C85622">
      <w:pPr>
        <w:spacing w:line="400" w:lineRule="exact"/>
        <w:contextualSpacing/>
        <w:jc w:val="left"/>
        <w:rPr>
          <w:rFonts w:ascii="宋体" w:hAnsi="宋体"/>
          <w:sz w:val="24"/>
        </w:rPr>
      </w:pPr>
    </w:p>
    <w:p w14:paraId="3978E288" w14:textId="77777777" w:rsidR="00C85622" w:rsidRPr="005371F4" w:rsidRDefault="00F26744">
      <w:pPr>
        <w:spacing w:line="400" w:lineRule="exact"/>
        <w:contextualSpacing/>
        <w:jc w:val="left"/>
        <w:rPr>
          <w:rFonts w:ascii="宋体" w:hAnsi="宋体"/>
          <w:sz w:val="24"/>
        </w:rPr>
      </w:pPr>
      <w:r w:rsidRPr="005371F4">
        <w:rPr>
          <w:rFonts w:ascii="宋体" w:hAnsi="宋体" w:hint="eastAsia"/>
          <w:sz w:val="24"/>
        </w:rPr>
        <w:t xml:space="preserve">                           投标人名称（电子签章）：</w:t>
      </w:r>
      <w:r w:rsidRPr="005371F4">
        <w:rPr>
          <w:rFonts w:ascii="宋体" w:hAnsi="宋体" w:hint="eastAsia"/>
          <w:sz w:val="24"/>
          <w:u w:val="single"/>
        </w:rPr>
        <w:t xml:space="preserve">                 </w:t>
      </w:r>
    </w:p>
    <w:p w14:paraId="2E050084" w14:textId="77777777" w:rsidR="00C85622" w:rsidRPr="005371F4" w:rsidRDefault="00F26744">
      <w:pPr>
        <w:spacing w:line="400" w:lineRule="exact"/>
        <w:contextualSpacing/>
        <w:jc w:val="left"/>
        <w:rPr>
          <w:rFonts w:ascii="宋体" w:hAnsi="宋体"/>
        </w:rPr>
      </w:pPr>
      <w:r w:rsidRPr="005371F4">
        <w:rPr>
          <w:rFonts w:ascii="宋体" w:hAnsi="宋体" w:hint="eastAsia"/>
          <w:sz w:val="24"/>
        </w:rPr>
        <w:t xml:space="preserve">                                                  年    月    日</w:t>
      </w:r>
    </w:p>
    <w:p w14:paraId="06CDDDED" w14:textId="77777777" w:rsidR="00C85622" w:rsidRPr="005371F4" w:rsidRDefault="00F26744">
      <w:pPr>
        <w:spacing w:line="440" w:lineRule="exact"/>
        <w:contextualSpacing/>
        <w:rPr>
          <w:rFonts w:ascii="宋体" w:hAnsi="宋体"/>
          <w:b/>
          <w:sz w:val="24"/>
        </w:rPr>
      </w:pPr>
      <w:bookmarkStart w:id="151" w:name="_Toc19686838"/>
      <w:r w:rsidRPr="005371F4">
        <w:rPr>
          <w:rFonts w:ascii="宋体" w:hAnsi="宋体" w:hint="eastAsia"/>
          <w:b/>
          <w:sz w:val="24"/>
        </w:rPr>
        <w:t>注：如为联合体投标，盖章处须加盖联合体牵头人电子签章并由联合体牵头人法定代表人签字或者盖章或者电子签名，否则投标无效。</w:t>
      </w:r>
    </w:p>
    <w:p w14:paraId="14BFDD57" w14:textId="77777777" w:rsidR="00C85622" w:rsidRPr="005371F4" w:rsidRDefault="00F26744">
      <w:pPr>
        <w:rPr>
          <w:b/>
          <w:sz w:val="28"/>
          <w:szCs w:val="28"/>
        </w:rPr>
      </w:pPr>
      <w:r w:rsidRPr="005371F4">
        <w:rPr>
          <w:b/>
          <w:sz w:val="28"/>
          <w:szCs w:val="28"/>
        </w:rPr>
        <w:br w:type="page"/>
      </w:r>
      <w:r w:rsidRPr="005371F4">
        <w:rPr>
          <w:rFonts w:hint="eastAsia"/>
          <w:b/>
          <w:sz w:val="28"/>
          <w:szCs w:val="28"/>
        </w:rPr>
        <w:lastRenderedPageBreak/>
        <w:t>三、商务及技术文件格式</w:t>
      </w:r>
      <w:bookmarkEnd w:id="151"/>
    </w:p>
    <w:p w14:paraId="72BE82DF" w14:textId="77777777" w:rsidR="00C85622" w:rsidRPr="005371F4" w:rsidRDefault="00F26744">
      <w:pPr>
        <w:snapToGrid w:val="0"/>
        <w:spacing w:beforeLines="50" w:before="120" w:after="50" w:line="360" w:lineRule="auto"/>
        <w:jc w:val="left"/>
        <w:rPr>
          <w:rFonts w:ascii="宋体" w:hAnsi="宋体"/>
          <w:b/>
          <w:sz w:val="24"/>
        </w:rPr>
      </w:pPr>
      <w:r w:rsidRPr="005371F4">
        <w:rPr>
          <w:rFonts w:ascii="宋体" w:hAnsi="宋体" w:hint="eastAsia"/>
          <w:b/>
          <w:sz w:val="24"/>
        </w:rPr>
        <w:t xml:space="preserve">1.商务及技术文件封面格式： </w:t>
      </w:r>
    </w:p>
    <w:p w14:paraId="11B7737C" w14:textId="77777777" w:rsidR="00C85622" w:rsidRPr="005371F4" w:rsidRDefault="00F26744">
      <w:pPr>
        <w:snapToGrid w:val="0"/>
        <w:spacing w:beforeLines="50" w:before="120" w:after="50"/>
        <w:jc w:val="center"/>
        <w:rPr>
          <w:rFonts w:ascii="宋体" w:hAnsi="宋体"/>
          <w:sz w:val="24"/>
        </w:rPr>
      </w:pPr>
      <w:r w:rsidRPr="005371F4">
        <w:rPr>
          <w:rFonts w:ascii="宋体" w:eastAsia="方正小标宋简体" w:hAnsi="宋体" w:hint="eastAsia"/>
          <w:bCs/>
          <w:sz w:val="48"/>
          <w:szCs w:val="48"/>
        </w:rPr>
        <w:t>电子投标文件</w:t>
      </w:r>
    </w:p>
    <w:p w14:paraId="40CED499" w14:textId="77777777" w:rsidR="00C85622" w:rsidRPr="005371F4" w:rsidRDefault="00F26744">
      <w:pPr>
        <w:snapToGrid w:val="0"/>
        <w:spacing w:beforeLines="50" w:before="120" w:after="50"/>
        <w:jc w:val="center"/>
        <w:rPr>
          <w:rFonts w:ascii="方正小标宋简体" w:eastAsia="方正小标宋简体" w:hAnsi="方正小标宋简体" w:cs="方正小标宋简体"/>
          <w:bCs/>
          <w:sz w:val="44"/>
          <w:szCs w:val="44"/>
        </w:rPr>
      </w:pPr>
      <w:r w:rsidRPr="005371F4">
        <w:rPr>
          <w:rFonts w:ascii="方正小标宋简体" w:eastAsia="方正小标宋简体" w:hAnsi="方正小标宋简体" w:cs="方正小标宋简体" w:hint="eastAsia"/>
          <w:bCs/>
          <w:sz w:val="44"/>
          <w:szCs w:val="44"/>
        </w:rPr>
        <w:t>商务及技术文件</w:t>
      </w:r>
    </w:p>
    <w:p w14:paraId="42A0BAD5" w14:textId="77777777" w:rsidR="00C85622" w:rsidRPr="005371F4" w:rsidRDefault="00C85622">
      <w:pPr>
        <w:snapToGrid w:val="0"/>
        <w:spacing w:beforeLines="50" w:before="120" w:after="50"/>
        <w:rPr>
          <w:rFonts w:ascii="宋体" w:hAnsi="宋体"/>
          <w:bCs/>
          <w:sz w:val="24"/>
          <w:szCs w:val="20"/>
        </w:rPr>
      </w:pPr>
    </w:p>
    <w:p w14:paraId="7A1EFB22" w14:textId="77777777" w:rsidR="00C85622" w:rsidRPr="005371F4" w:rsidRDefault="00F26744">
      <w:pPr>
        <w:snapToGrid w:val="0"/>
        <w:spacing w:beforeLines="50" w:before="120" w:after="50"/>
        <w:ind w:firstLineChars="225" w:firstLine="540"/>
        <w:rPr>
          <w:rFonts w:ascii="宋体" w:hAnsi="宋体"/>
          <w:bCs/>
          <w:sz w:val="24"/>
        </w:rPr>
      </w:pPr>
      <w:r w:rsidRPr="005371F4">
        <w:rPr>
          <w:rFonts w:ascii="宋体" w:hAnsi="宋体" w:hint="eastAsia"/>
          <w:bCs/>
          <w:sz w:val="24"/>
        </w:rPr>
        <w:t>项目名称：</w:t>
      </w:r>
    </w:p>
    <w:p w14:paraId="73467A86" w14:textId="77777777" w:rsidR="00C85622" w:rsidRPr="005371F4" w:rsidRDefault="00C85622">
      <w:pPr>
        <w:snapToGrid w:val="0"/>
        <w:spacing w:beforeLines="50" w:before="120" w:after="50"/>
        <w:ind w:firstLineChars="225" w:firstLine="540"/>
        <w:rPr>
          <w:rFonts w:ascii="宋体" w:hAnsi="宋体"/>
          <w:bCs/>
          <w:sz w:val="24"/>
          <w:szCs w:val="20"/>
        </w:rPr>
      </w:pPr>
    </w:p>
    <w:p w14:paraId="398B01B3" w14:textId="77777777" w:rsidR="00C85622" w:rsidRPr="005371F4" w:rsidRDefault="00F26744">
      <w:pPr>
        <w:snapToGrid w:val="0"/>
        <w:spacing w:beforeLines="50" w:before="120" w:after="50"/>
        <w:ind w:firstLineChars="225" w:firstLine="540"/>
        <w:rPr>
          <w:rFonts w:ascii="宋体" w:hAnsi="宋体"/>
          <w:bCs/>
          <w:sz w:val="24"/>
        </w:rPr>
      </w:pPr>
      <w:r w:rsidRPr="005371F4">
        <w:rPr>
          <w:rFonts w:ascii="宋体" w:hAnsi="宋体" w:hint="eastAsia"/>
          <w:bCs/>
          <w:sz w:val="24"/>
        </w:rPr>
        <w:t>项目编号：</w:t>
      </w:r>
    </w:p>
    <w:p w14:paraId="1353F7C0" w14:textId="77777777" w:rsidR="00C85622" w:rsidRPr="005371F4" w:rsidRDefault="00F26744">
      <w:pPr>
        <w:snapToGrid w:val="0"/>
        <w:spacing w:beforeLines="50" w:before="120" w:after="50"/>
        <w:ind w:firstLineChars="225" w:firstLine="540"/>
        <w:rPr>
          <w:rFonts w:ascii="宋体" w:hAnsi="宋体"/>
          <w:bCs/>
          <w:sz w:val="24"/>
          <w:szCs w:val="20"/>
        </w:rPr>
      </w:pPr>
      <w:r w:rsidRPr="005371F4">
        <w:rPr>
          <w:rFonts w:ascii="宋体" w:hAnsi="宋体" w:hint="eastAsia"/>
          <w:bCs/>
          <w:sz w:val="24"/>
        </w:rPr>
        <w:t xml:space="preserve"> </w:t>
      </w:r>
    </w:p>
    <w:p w14:paraId="7D10912A" w14:textId="77777777" w:rsidR="00C85622" w:rsidRPr="005371F4" w:rsidRDefault="00F26744">
      <w:pPr>
        <w:snapToGrid w:val="0"/>
        <w:spacing w:beforeLines="50" w:before="120" w:after="50"/>
        <w:ind w:firstLineChars="225" w:firstLine="540"/>
        <w:rPr>
          <w:rFonts w:ascii="宋体" w:hAnsi="宋体"/>
          <w:bCs/>
          <w:sz w:val="24"/>
        </w:rPr>
      </w:pPr>
      <w:r w:rsidRPr="005371F4">
        <w:rPr>
          <w:rFonts w:ascii="宋体" w:hAnsi="宋体" w:hint="eastAsia"/>
          <w:bCs/>
          <w:sz w:val="24"/>
        </w:rPr>
        <w:t>所投分标：</w:t>
      </w:r>
    </w:p>
    <w:p w14:paraId="77B1BC29" w14:textId="77777777" w:rsidR="00C85622" w:rsidRPr="005371F4" w:rsidRDefault="00C85622">
      <w:pPr>
        <w:snapToGrid w:val="0"/>
        <w:spacing w:beforeLines="50" w:before="120" w:after="50"/>
        <w:ind w:firstLineChars="225" w:firstLine="540"/>
        <w:rPr>
          <w:rFonts w:ascii="宋体" w:hAnsi="宋体"/>
          <w:bCs/>
          <w:sz w:val="24"/>
          <w:szCs w:val="20"/>
        </w:rPr>
      </w:pPr>
    </w:p>
    <w:p w14:paraId="77F48CF9" w14:textId="77777777" w:rsidR="00C85622" w:rsidRPr="005371F4" w:rsidRDefault="00F26744">
      <w:pPr>
        <w:pStyle w:val="a0"/>
        <w:snapToGrid w:val="0"/>
        <w:spacing w:before="50" w:after="50"/>
        <w:ind w:firstLineChars="225" w:firstLine="540"/>
        <w:rPr>
          <w:rFonts w:ascii="宋体" w:hAnsi="宋体"/>
          <w:bCs/>
          <w:sz w:val="24"/>
          <w:szCs w:val="24"/>
        </w:rPr>
      </w:pPr>
      <w:r w:rsidRPr="005371F4">
        <w:rPr>
          <w:rFonts w:ascii="宋体" w:hAnsi="宋体" w:hint="eastAsia"/>
          <w:bCs/>
          <w:sz w:val="24"/>
          <w:szCs w:val="24"/>
        </w:rPr>
        <w:t>投标人名称：</w:t>
      </w:r>
    </w:p>
    <w:p w14:paraId="4063378F" w14:textId="77777777" w:rsidR="00C85622" w:rsidRPr="005371F4" w:rsidRDefault="00C85622">
      <w:pPr>
        <w:pStyle w:val="a0"/>
        <w:snapToGrid w:val="0"/>
        <w:spacing w:before="50" w:after="50"/>
        <w:ind w:firstLineChars="225" w:firstLine="540"/>
        <w:rPr>
          <w:rFonts w:ascii="宋体" w:hAnsi="宋体"/>
          <w:bCs/>
          <w:sz w:val="24"/>
          <w:szCs w:val="24"/>
        </w:rPr>
      </w:pPr>
    </w:p>
    <w:p w14:paraId="0BC0D817" w14:textId="77777777" w:rsidR="00C85622" w:rsidRPr="005371F4" w:rsidRDefault="00F26744">
      <w:pPr>
        <w:pStyle w:val="a0"/>
        <w:snapToGrid w:val="0"/>
        <w:spacing w:before="50" w:after="50"/>
        <w:ind w:firstLineChars="225" w:firstLine="540"/>
        <w:rPr>
          <w:rFonts w:ascii="宋体" w:hAnsi="宋体"/>
          <w:bCs/>
          <w:sz w:val="24"/>
          <w:szCs w:val="24"/>
        </w:rPr>
      </w:pPr>
      <w:r w:rsidRPr="005371F4">
        <w:rPr>
          <w:rFonts w:ascii="宋体" w:hAnsi="宋体" w:hint="eastAsia"/>
          <w:bCs/>
          <w:sz w:val="24"/>
          <w:szCs w:val="24"/>
        </w:rPr>
        <w:t>投标人地址：</w:t>
      </w:r>
    </w:p>
    <w:p w14:paraId="1E034B38" w14:textId="77777777" w:rsidR="00C85622" w:rsidRPr="005371F4" w:rsidRDefault="00C85622">
      <w:pPr>
        <w:pStyle w:val="a0"/>
        <w:snapToGrid w:val="0"/>
        <w:spacing w:before="50" w:after="50"/>
        <w:ind w:firstLineChars="400" w:firstLine="960"/>
        <w:rPr>
          <w:rFonts w:ascii="宋体" w:hAnsi="宋体"/>
          <w:bCs/>
          <w:sz w:val="24"/>
          <w:szCs w:val="24"/>
        </w:rPr>
      </w:pPr>
    </w:p>
    <w:p w14:paraId="720AA3C7" w14:textId="77777777" w:rsidR="00C85622" w:rsidRPr="005371F4" w:rsidRDefault="00F26744">
      <w:pPr>
        <w:snapToGrid w:val="0"/>
        <w:spacing w:beforeLines="50" w:before="120" w:after="50"/>
        <w:ind w:firstLine="645"/>
        <w:rPr>
          <w:rFonts w:ascii="宋体" w:hAnsi="宋体"/>
          <w:sz w:val="24"/>
        </w:rPr>
      </w:pPr>
      <w:r w:rsidRPr="005371F4">
        <w:rPr>
          <w:rFonts w:ascii="宋体" w:hAnsi="宋体" w:hint="eastAsia"/>
          <w:sz w:val="24"/>
        </w:rPr>
        <w:t xml:space="preserve">                        年  月  日</w:t>
      </w:r>
    </w:p>
    <w:p w14:paraId="3D3A1F23" w14:textId="77777777" w:rsidR="00C85622" w:rsidRPr="005371F4" w:rsidRDefault="00F26744">
      <w:pPr>
        <w:snapToGrid w:val="0"/>
        <w:spacing w:beforeLines="50" w:before="120" w:after="50"/>
        <w:rPr>
          <w:rFonts w:ascii="宋体" w:hAnsi="宋体"/>
          <w:sz w:val="24"/>
          <w:szCs w:val="20"/>
        </w:rPr>
      </w:pPr>
      <w:r w:rsidRPr="005371F4">
        <w:rPr>
          <w:rFonts w:ascii="宋体" w:hAnsi="宋体"/>
          <w:sz w:val="24"/>
          <w:szCs w:val="20"/>
        </w:rPr>
        <w:t xml:space="preserve"> </w:t>
      </w:r>
    </w:p>
    <w:p w14:paraId="6F7710CE" w14:textId="77777777" w:rsidR="00C85622" w:rsidRPr="005371F4" w:rsidRDefault="00F26744">
      <w:pPr>
        <w:snapToGrid w:val="0"/>
        <w:spacing w:line="360" w:lineRule="auto"/>
        <w:jc w:val="left"/>
        <w:rPr>
          <w:rFonts w:ascii="宋体" w:hAnsi="宋体"/>
          <w:b/>
          <w:sz w:val="24"/>
        </w:rPr>
      </w:pPr>
      <w:r w:rsidRPr="005371F4">
        <w:rPr>
          <w:rFonts w:ascii="宋体" w:hAnsi="宋体"/>
          <w:sz w:val="24"/>
          <w:szCs w:val="20"/>
        </w:rPr>
        <w:br w:type="page"/>
      </w:r>
      <w:r w:rsidRPr="005371F4">
        <w:rPr>
          <w:rFonts w:ascii="宋体" w:hAnsi="宋体" w:hint="eastAsia"/>
          <w:b/>
          <w:sz w:val="24"/>
        </w:rPr>
        <w:lastRenderedPageBreak/>
        <w:t>2.商务及技术文件目录</w:t>
      </w:r>
    </w:p>
    <w:p w14:paraId="6ACDC7D7" w14:textId="77777777" w:rsidR="00C85622" w:rsidRPr="005371F4" w:rsidRDefault="00F26744">
      <w:pPr>
        <w:snapToGrid w:val="0"/>
        <w:spacing w:before="50" w:afterLines="50" w:after="120" w:line="360" w:lineRule="auto"/>
        <w:ind w:firstLineChars="200" w:firstLine="560"/>
        <w:jc w:val="left"/>
        <w:rPr>
          <w:rFonts w:ascii="微软雅黑" w:eastAsia="微软雅黑" w:hAnsi="微软雅黑"/>
          <w:b/>
          <w:bCs/>
          <w:sz w:val="32"/>
          <w:szCs w:val="32"/>
        </w:rPr>
      </w:pPr>
      <w:r w:rsidRPr="005371F4">
        <w:rPr>
          <w:rFonts w:ascii="宋体" w:hAnsi="宋体" w:hint="eastAsia"/>
          <w:sz w:val="28"/>
          <w:szCs w:val="28"/>
        </w:rPr>
        <w:t>根据招标文件规定及投标人提供的材料自行编写目录。</w:t>
      </w:r>
    </w:p>
    <w:p w14:paraId="5D2D3C12" w14:textId="77777777" w:rsidR="00C85622" w:rsidRPr="005371F4" w:rsidRDefault="00C85622">
      <w:pPr>
        <w:snapToGrid w:val="0"/>
        <w:spacing w:before="50" w:afterLines="50" w:after="120"/>
        <w:jc w:val="left"/>
        <w:rPr>
          <w:rFonts w:ascii="宋体" w:hAnsi="宋体"/>
        </w:rPr>
      </w:pPr>
    </w:p>
    <w:p w14:paraId="45B32DC6" w14:textId="77777777" w:rsidR="00C85622" w:rsidRPr="005371F4" w:rsidRDefault="00F26744">
      <w:pPr>
        <w:snapToGrid w:val="0"/>
        <w:spacing w:beforeLines="50" w:before="120" w:after="50"/>
        <w:jc w:val="left"/>
        <w:rPr>
          <w:rFonts w:ascii="宋体" w:hAnsi="宋体"/>
          <w:b/>
          <w:sz w:val="24"/>
        </w:rPr>
      </w:pPr>
      <w:r w:rsidRPr="005371F4">
        <w:rPr>
          <w:rFonts w:ascii="宋体" w:hAnsi="宋体"/>
          <w:b/>
          <w:sz w:val="24"/>
        </w:rPr>
        <w:br w:type="page"/>
      </w:r>
      <w:r w:rsidRPr="005371F4">
        <w:rPr>
          <w:rFonts w:ascii="宋体" w:hAnsi="宋体" w:hint="eastAsia"/>
          <w:b/>
          <w:sz w:val="24"/>
        </w:rPr>
        <w:lastRenderedPageBreak/>
        <w:t>3.投标人参加本项目无围标串标行为的承诺</w:t>
      </w:r>
    </w:p>
    <w:p w14:paraId="08ED5D6E" w14:textId="77777777" w:rsidR="00C85622" w:rsidRPr="005371F4" w:rsidRDefault="00C85622">
      <w:pPr>
        <w:snapToGrid w:val="0"/>
        <w:spacing w:beforeLines="50" w:before="120" w:after="50"/>
        <w:jc w:val="left"/>
        <w:rPr>
          <w:rFonts w:ascii="宋体" w:hAnsi="宋体"/>
          <w:b/>
          <w:sz w:val="24"/>
        </w:rPr>
      </w:pPr>
    </w:p>
    <w:p w14:paraId="1638336A" w14:textId="77777777" w:rsidR="00C85622" w:rsidRPr="005371F4" w:rsidRDefault="00F26744">
      <w:pPr>
        <w:spacing w:line="360" w:lineRule="auto"/>
        <w:ind w:left="420"/>
        <w:contextualSpacing/>
        <w:jc w:val="center"/>
        <w:rPr>
          <w:rFonts w:ascii="宋体" w:hAnsi="宋体"/>
          <w:b/>
          <w:sz w:val="24"/>
        </w:rPr>
      </w:pPr>
      <w:r w:rsidRPr="005371F4">
        <w:rPr>
          <w:rFonts w:ascii="方正小标宋简体" w:eastAsia="方正小标宋简体" w:hAnsi="方正小标宋简体" w:cs="方正小标宋简体" w:hint="eastAsia"/>
          <w:bCs/>
          <w:spacing w:val="-11"/>
          <w:sz w:val="44"/>
          <w:szCs w:val="44"/>
        </w:rPr>
        <w:t>投标人参加本项目无围标串标行为的承诺函</w:t>
      </w:r>
    </w:p>
    <w:p w14:paraId="33FF471C" w14:textId="77777777" w:rsidR="00C85622" w:rsidRPr="005371F4" w:rsidRDefault="00F26744">
      <w:pPr>
        <w:spacing w:line="440" w:lineRule="exact"/>
        <w:contextualSpacing/>
        <w:jc w:val="left"/>
        <w:rPr>
          <w:rFonts w:ascii="宋体" w:hAnsi="宋体"/>
          <w:b/>
          <w:sz w:val="24"/>
        </w:rPr>
      </w:pPr>
      <w:r w:rsidRPr="005371F4">
        <w:rPr>
          <w:rFonts w:ascii="宋体" w:hAnsi="宋体" w:hint="eastAsia"/>
          <w:b/>
          <w:sz w:val="24"/>
        </w:rPr>
        <w:t>一、我方承诺无下列相互串通投标的情形：</w:t>
      </w:r>
    </w:p>
    <w:p w14:paraId="330210ED" w14:textId="77777777" w:rsidR="00C85622" w:rsidRPr="005371F4" w:rsidRDefault="00F26744">
      <w:pPr>
        <w:spacing w:line="440" w:lineRule="exact"/>
        <w:ind w:firstLineChars="196" w:firstLine="470"/>
        <w:contextualSpacing/>
        <w:jc w:val="left"/>
        <w:rPr>
          <w:rFonts w:ascii="宋体" w:hAnsi="宋体"/>
          <w:sz w:val="24"/>
        </w:rPr>
      </w:pPr>
      <w:r w:rsidRPr="005371F4">
        <w:rPr>
          <w:rFonts w:ascii="宋体" w:hAnsi="宋体" w:hint="eastAsia"/>
          <w:sz w:val="24"/>
        </w:rPr>
        <w:t>1.不同投标人的投标文件由同一单位或者个人编制；</w:t>
      </w:r>
    </w:p>
    <w:p w14:paraId="19C45D46" w14:textId="77777777" w:rsidR="00C85622" w:rsidRPr="005371F4" w:rsidRDefault="00F26744">
      <w:pPr>
        <w:spacing w:line="440" w:lineRule="exact"/>
        <w:ind w:firstLineChars="196" w:firstLine="470"/>
        <w:contextualSpacing/>
        <w:jc w:val="left"/>
        <w:rPr>
          <w:rFonts w:ascii="宋体" w:hAnsi="宋体"/>
          <w:sz w:val="24"/>
        </w:rPr>
      </w:pPr>
      <w:r w:rsidRPr="005371F4">
        <w:rPr>
          <w:rFonts w:ascii="宋体" w:hAnsi="宋体" w:hint="eastAsia"/>
          <w:sz w:val="24"/>
        </w:rPr>
        <w:t>2.不同投标人委托同一单位或者个人办理投标事宜；</w:t>
      </w:r>
    </w:p>
    <w:p w14:paraId="6FFDC442" w14:textId="77777777" w:rsidR="00C85622" w:rsidRPr="005371F4" w:rsidRDefault="00F26744">
      <w:pPr>
        <w:spacing w:line="440" w:lineRule="exact"/>
        <w:ind w:firstLineChars="196" w:firstLine="470"/>
        <w:contextualSpacing/>
        <w:jc w:val="left"/>
        <w:rPr>
          <w:rFonts w:ascii="宋体" w:hAnsi="宋体"/>
          <w:sz w:val="24"/>
        </w:rPr>
      </w:pPr>
      <w:r w:rsidRPr="005371F4">
        <w:rPr>
          <w:rFonts w:ascii="宋体" w:hAnsi="宋体" w:hint="eastAsia"/>
          <w:sz w:val="24"/>
        </w:rPr>
        <w:t>3.不同的投标人的投标文件载明的项目管理员为同一个人；</w:t>
      </w:r>
    </w:p>
    <w:p w14:paraId="5D81012C" w14:textId="77777777" w:rsidR="00C85622" w:rsidRPr="005371F4" w:rsidRDefault="00F26744">
      <w:pPr>
        <w:spacing w:line="440" w:lineRule="exact"/>
        <w:ind w:firstLineChars="196" w:firstLine="470"/>
        <w:contextualSpacing/>
        <w:jc w:val="left"/>
        <w:rPr>
          <w:rFonts w:ascii="宋体" w:hAnsi="宋体"/>
          <w:sz w:val="24"/>
        </w:rPr>
      </w:pPr>
      <w:r w:rsidRPr="005371F4">
        <w:rPr>
          <w:rFonts w:ascii="宋体" w:hAnsi="宋体" w:hint="eastAsia"/>
          <w:sz w:val="24"/>
        </w:rPr>
        <w:t>4.不同投标人的投标文件异常一致或者投标报价呈规律性差异；</w:t>
      </w:r>
    </w:p>
    <w:p w14:paraId="1F0A8512" w14:textId="77777777" w:rsidR="00C85622" w:rsidRPr="005371F4" w:rsidRDefault="00F26744">
      <w:pPr>
        <w:spacing w:line="440" w:lineRule="exact"/>
        <w:ind w:firstLineChars="196" w:firstLine="470"/>
        <w:contextualSpacing/>
        <w:jc w:val="left"/>
        <w:rPr>
          <w:rFonts w:ascii="宋体" w:hAnsi="宋体"/>
          <w:sz w:val="24"/>
        </w:rPr>
      </w:pPr>
      <w:r w:rsidRPr="005371F4">
        <w:rPr>
          <w:rFonts w:ascii="宋体" w:hAnsi="宋体" w:hint="eastAsia"/>
          <w:sz w:val="24"/>
        </w:rPr>
        <w:t>5.不同投标人的投标文件相互混装；</w:t>
      </w:r>
    </w:p>
    <w:p w14:paraId="3E2AE0B3" w14:textId="77777777" w:rsidR="00C85622" w:rsidRPr="005371F4" w:rsidRDefault="00F26744">
      <w:pPr>
        <w:spacing w:line="440" w:lineRule="exact"/>
        <w:ind w:firstLineChars="196" w:firstLine="470"/>
        <w:contextualSpacing/>
        <w:jc w:val="left"/>
        <w:rPr>
          <w:rFonts w:ascii="宋体" w:hAnsi="宋体"/>
          <w:sz w:val="24"/>
        </w:rPr>
      </w:pPr>
      <w:r w:rsidRPr="005371F4">
        <w:rPr>
          <w:rFonts w:ascii="宋体" w:hAnsi="宋体" w:hint="eastAsia"/>
          <w:sz w:val="24"/>
        </w:rPr>
        <w:t>6.不同投标人的投标保证金从同一单位或者个人账户转出。</w:t>
      </w:r>
    </w:p>
    <w:p w14:paraId="33DF3F1E" w14:textId="77777777" w:rsidR="00C85622" w:rsidRPr="005371F4" w:rsidRDefault="00F26744">
      <w:pPr>
        <w:spacing w:line="440" w:lineRule="exact"/>
        <w:contextualSpacing/>
        <w:jc w:val="left"/>
        <w:rPr>
          <w:rFonts w:ascii="宋体" w:hAnsi="宋体"/>
          <w:sz w:val="24"/>
        </w:rPr>
      </w:pPr>
      <w:r w:rsidRPr="005371F4">
        <w:rPr>
          <w:rFonts w:ascii="宋体" w:hAnsi="宋体" w:hint="eastAsia"/>
          <w:b/>
          <w:sz w:val="24"/>
        </w:rPr>
        <w:t>二、我方承诺无下列恶意串通的情形：</w:t>
      </w:r>
    </w:p>
    <w:p w14:paraId="47A1422C" w14:textId="77777777" w:rsidR="00C85622" w:rsidRPr="005371F4" w:rsidRDefault="00F26744">
      <w:pPr>
        <w:spacing w:line="440" w:lineRule="exact"/>
        <w:ind w:firstLineChars="196" w:firstLine="470"/>
        <w:contextualSpacing/>
        <w:jc w:val="left"/>
        <w:rPr>
          <w:rFonts w:ascii="宋体" w:hAnsi="宋体"/>
          <w:sz w:val="24"/>
        </w:rPr>
      </w:pPr>
      <w:r w:rsidRPr="005371F4">
        <w:rPr>
          <w:rFonts w:ascii="宋体" w:hAnsi="宋体" w:hint="eastAsia"/>
          <w:sz w:val="24"/>
        </w:rPr>
        <w:t>1.投标人直接或者间接从采购人或者采购代理机构处获得其他投标人的相关信息并修改其投标文件或者响应文件；</w:t>
      </w:r>
    </w:p>
    <w:p w14:paraId="63FAC797" w14:textId="77777777" w:rsidR="00C85622" w:rsidRPr="005371F4" w:rsidRDefault="00F26744">
      <w:pPr>
        <w:spacing w:line="440" w:lineRule="exact"/>
        <w:ind w:firstLineChars="196" w:firstLine="470"/>
        <w:contextualSpacing/>
        <w:jc w:val="left"/>
        <w:rPr>
          <w:rFonts w:ascii="宋体" w:hAnsi="宋体"/>
          <w:sz w:val="24"/>
        </w:rPr>
      </w:pPr>
      <w:r w:rsidRPr="005371F4">
        <w:rPr>
          <w:rFonts w:ascii="宋体" w:hAnsi="宋体" w:hint="eastAsia"/>
          <w:sz w:val="24"/>
        </w:rPr>
        <w:t>2.投标人按照采购人或者采购代理机构的授意撤换、修改投标文件或者响应文件；</w:t>
      </w:r>
    </w:p>
    <w:p w14:paraId="05765176" w14:textId="77777777" w:rsidR="00C85622" w:rsidRPr="005371F4" w:rsidRDefault="00F26744">
      <w:pPr>
        <w:spacing w:line="440" w:lineRule="exact"/>
        <w:ind w:firstLineChars="196" w:firstLine="470"/>
        <w:contextualSpacing/>
        <w:jc w:val="left"/>
        <w:rPr>
          <w:rFonts w:ascii="宋体" w:hAnsi="宋体"/>
          <w:sz w:val="24"/>
        </w:rPr>
      </w:pPr>
      <w:r w:rsidRPr="005371F4">
        <w:rPr>
          <w:rFonts w:ascii="宋体" w:hAnsi="宋体" w:hint="eastAsia"/>
          <w:sz w:val="24"/>
        </w:rPr>
        <w:t>3.投标人之间协商报价、技术方案等投标文件或者响应文件的实质性内容；</w:t>
      </w:r>
    </w:p>
    <w:p w14:paraId="204B9BF5" w14:textId="77777777" w:rsidR="00C85622" w:rsidRPr="005371F4" w:rsidRDefault="00F26744">
      <w:pPr>
        <w:spacing w:line="440" w:lineRule="exact"/>
        <w:ind w:firstLineChars="196" w:firstLine="470"/>
        <w:contextualSpacing/>
        <w:jc w:val="left"/>
        <w:rPr>
          <w:rFonts w:ascii="宋体" w:hAnsi="宋体"/>
          <w:sz w:val="24"/>
        </w:rPr>
      </w:pPr>
      <w:r w:rsidRPr="005371F4">
        <w:rPr>
          <w:rFonts w:ascii="宋体" w:hAnsi="宋体" w:hint="eastAsia"/>
          <w:sz w:val="24"/>
        </w:rPr>
        <w:t>4.属于同一集团、协会、商会等组织成员的投标人按照该组织要求协同参加政府采购活动；</w:t>
      </w:r>
    </w:p>
    <w:p w14:paraId="11B58E45" w14:textId="77777777" w:rsidR="00C85622" w:rsidRPr="005371F4" w:rsidRDefault="00F26744">
      <w:pPr>
        <w:spacing w:line="440" w:lineRule="exact"/>
        <w:ind w:firstLineChars="196" w:firstLine="470"/>
        <w:contextualSpacing/>
        <w:jc w:val="left"/>
        <w:rPr>
          <w:rFonts w:ascii="宋体" w:hAnsi="宋体"/>
          <w:sz w:val="24"/>
        </w:rPr>
      </w:pPr>
      <w:r w:rsidRPr="005371F4">
        <w:rPr>
          <w:rFonts w:ascii="宋体" w:hAnsi="宋体" w:hint="eastAsia"/>
          <w:sz w:val="24"/>
        </w:rPr>
        <w:t>5.投标人之间事先约定一致抬高或者压低投标报价，或者在招标项目中事先约定轮流以高价位或者低价位中标，或者事先约定由某一特定投标人中标，然后再参加投标；</w:t>
      </w:r>
    </w:p>
    <w:p w14:paraId="2A147810" w14:textId="77777777" w:rsidR="00C85622" w:rsidRPr="005371F4" w:rsidRDefault="00F26744">
      <w:pPr>
        <w:spacing w:line="440" w:lineRule="exact"/>
        <w:ind w:firstLineChars="196" w:firstLine="470"/>
        <w:contextualSpacing/>
        <w:jc w:val="left"/>
        <w:rPr>
          <w:rFonts w:ascii="宋体" w:hAnsi="宋体"/>
          <w:sz w:val="24"/>
        </w:rPr>
      </w:pPr>
      <w:r w:rsidRPr="005371F4">
        <w:rPr>
          <w:rFonts w:ascii="宋体" w:hAnsi="宋体" w:hint="eastAsia"/>
          <w:sz w:val="24"/>
        </w:rPr>
        <w:t>6.投标人之间商定部分投标人放弃参加政府采购活动或者放弃中标；</w:t>
      </w:r>
    </w:p>
    <w:p w14:paraId="309FCCE6" w14:textId="77777777" w:rsidR="00C85622" w:rsidRPr="005371F4" w:rsidRDefault="00F26744">
      <w:pPr>
        <w:spacing w:line="440" w:lineRule="exact"/>
        <w:ind w:firstLineChars="196" w:firstLine="470"/>
        <w:contextualSpacing/>
        <w:jc w:val="left"/>
        <w:rPr>
          <w:rFonts w:ascii="宋体" w:hAnsi="宋体"/>
          <w:sz w:val="24"/>
        </w:rPr>
      </w:pPr>
      <w:r w:rsidRPr="005371F4">
        <w:rPr>
          <w:rFonts w:ascii="宋体" w:hAnsi="宋体" w:hint="eastAsia"/>
          <w:sz w:val="24"/>
        </w:rPr>
        <w:t>7.投标人与采购人或者采购代理机构之间、投标人相互之间，为谋求特定投标人中标或者排斥其他投标人的其他串通行为。</w:t>
      </w:r>
    </w:p>
    <w:p w14:paraId="4FD61A36" w14:textId="77777777" w:rsidR="00C85622" w:rsidRPr="005371F4" w:rsidRDefault="00F26744">
      <w:pPr>
        <w:spacing w:line="440" w:lineRule="exact"/>
        <w:ind w:firstLineChars="196" w:firstLine="472"/>
        <w:contextualSpacing/>
        <w:jc w:val="left"/>
        <w:rPr>
          <w:rFonts w:ascii="宋体" w:hAnsi="宋体"/>
          <w:b/>
          <w:sz w:val="24"/>
        </w:rPr>
      </w:pPr>
      <w:r w:rsidRPr="005371F4">
        <w:rPr>
          <w:rFonts w:ascii="宋体" w:hAnsi="宋体" w:hint="eastAsia"/>
          <w:b/>
          <w:sz w:val="24"/>
        </w:rPr>
        <w:t>以上情形一经核查属实，我方愿意承担一切后果，并不再寻求任何旨在减轻或者免除法律责任的辩解。</w:t>
      </w:r>
    </w:p>
    <w:p w14:paraId="1FBE38D8" w14:textId="77777777" w:rsidR="00C85622" w:rsidRPr="005371F4" w:rsidRDefault="00F26744">
      <w:pPr>
        <w:pStyle w:val="ad"/>
        <w:spacing w:line="440" w:lineRule="exact"/>
        <w:ind w:firstLineChars="400" w:firstLine="960"/>
        <w:contextualSpacing/>
        <w:rPr>
          <w:rFonts w:hAnsi="宋体"/>
          <w:sz w:val="24"/>
          <w:szCs w:val="24"/>
        </w:rPr>
      </w:pPr>
      <w:r w:rsidRPr="005371F4">
        <w:rPr>
          <w:rFonts w:hAnsi="宋体" w:hint="eastAsia"/>
          <w:sz w:val="24"/>
        </w:rPr>
        <w:t>法定代表人或者委托代理人</w:t>
      </w:r>
      <w:r w:rsidRPr="005371F4">
        <w:rPr>
          <w:rFonts w:hAnsi="宋体" w:hint="eastAsia"/>
          <w:spacing w:val="20"/>
          <w:sz w:val="24"/>
        </w:rPr>
        <w:t>（签字或者电子签名）：</w:t>
      </w:r>
      <w:r w:rsidRPr="005371F4">
        <w:rPr>
          <w:rFonts w:hAnsi="宋体" w:hint="eastAsia"/>
          <w:spacing w:val="20"/>
          <w:sz w:val="24"/>
          <w:u w:val="single"/>
        </w:rPr>
        <w:t xml:space="preserve">        </w:t>
      </w:r>
    </w:p>
    <w:p w14:paraId="5E66910E" w14:textId="77777777" w:rsidR="00C85622" w:rsidRPr="005371F4" w:rsidRDefault="00F26744">
      <w:pPr>
        <w:pStyle w:val="ad"/>
        <w:spacing w:line="440" w:lineRule="exact"/>
        <w:contextualSpacing/>
        <w:jc w:val="center"/>
        <w:rPr>
          <w:rFonts w:hAnsi="宋体"/>
          <w:sz w:val="24"/>
          <w:szCs w:val="24"/>
        </w:rPr>
      </w:pPr>
      <w:r w:rsidRPr="005371F4">
        <w:rPr>
          <w:rFonts w:hAnsi="宋体" w:hint="eastAsia"/>
          <w:sz w:val="24"/>
          <w:szCs w:val="24"/>
        </w:rPr>
        <w:t xml:space="preserve"> </w:t>
      </w:r>
      <w:r w:rsidRPr="005371F4">
        <w:rPr>
          <w:rFonts w:hAnsi="宋体"/>
          <w:sz w:val="24"/>
          <w:szCs w:val="24"/>
        </w:rPr>
        <w:t xml:space="preserve">                                   </w:t>
      </w:r>
      <w:r w:rsidRPr="005371F4">
        <w:rPr>
          <w:rFonts w:hAnsi="宋体" w:hint="eastAsia"/>
          <w:sz w:val="24"/>
          <w:szCs w:val="24"/>
        </w:rPr>
        <w:t>投标人名称（电子签章）</w:t>
      </w:r>
    </w:p>
    <w:p w14:paraId="4FED14BB" w14:textId="77777777" w:rsidR="00C85622" w:rsidRPr="005371F4" w:rsidRDefault="00F26744">
      <w:pPr>
        <w:pStyle w:val="ad"/>
        <w:spacing w:line="440" w:lineRule="exact"/>
        <w:contextualSpacing/>
        <w:rPr>
          <w:rFonts w:hAnsi="宋体"/>
          <w:sz w:val="24"/>
        </w:rPr>
      </w:pPr>
      <w:r w:rsidRPr="005371F4">
        <w:rPr>
          <w:rFonts w:hAnsi="宋体" w:hint="eastAsia"/>
          <w:sz w:val="24"/>
        </w:rPr>
        <w:t xml:space="preserve">                                                </w:t>
      </w:r>
      <w:r w:rsidRPr="005371F4">
        <w:rPr>
          <w:rFonts w:hAnsi="宋体" w:hint="eastAsia"/>
          <w:sz w:val="24"/>
          <w:u w:val="single"/>
        </w:rPr>
        <w:t xml:space="preserve">      </w:t>
      </w:r>
      <w:r w:rsidRPr="005371F4">
        <w:rPr>
          <w:rFonts w:hAnsi="宋体" w:hint="eastAsia"/>
          <w:sz w:val="24"/>
        </w:rPr>
        <w:t>年</w:t>
      </w:r>
      <w:r w:rsidRPr="005371F4">
        <w:rPr>
          <w:rFonts w:hAnsi="宋体" w:hint="eastAsia"/>
          <w:sz w:val="24"/>
          <w:u w:val="single"/>
        </w:rPr>
        <w:t xml:space="preserve">    </w:t>
      </w:r>
      <w:r w:rsidRPr="005371F4">
        <w:rPr>
          <w:rFonts w:hAnsi="宋体" w:hint="eastAsia"/>
          <w:sz w:val="24"/>
        </w:rPr>
        <w:t>月</w:t>
      </w:r>
      <w:r w:rsidRPr="005371F4">
        <w:rPr>
          <w:rFonts w:hAnsi="宋体" w:hint="eastAsia"/>
          <w:sz w:val="24"/>
          <w:u w:val="single"/>
        </w:rPr>
        <w:t xml:space="preserve">     </w:t>
      </w:r>
      <w:r w:rsidRPr="005371F4">
        <w:rPr>
          <w:rFonts w:hAnsi="宋体" w:hint="eastAsia"/>
          <w:sz w:val="24"/>
        </w:rPr>
        <w:t>日</w:t>
      </w:r>
    </w:p>
    <w:p w14:paraId="1CA570DA" w14:textId="77777777" w:rsidR="00C85622" w:rsidRPr="005371F4" w:rsidRDefault="00F26744">
      <w:pPr>
        <w:snapToGrid w:val="0"/>
        <w:spacing w:beforeLines="50" w:before="120" w:after="50"/>
        <w:jc w:val="left"/>
        <w:rPr>
          <w:rFonts w:ascii="宋体" w:hAnsi="宋体"/>
          <w:b/>
          <w:sz w:val="24"/>
          <w:szCs w:val="20"/>
        </w:rPr>
      </w:pPr>
      <w:r w:rsidRPr="005371F4">
        <w:rPr>
          <w:rFonts w:ascii="宋体" w:hAnsi="宋体" w:hint="eastAsia"/>
          <w:b/>
          <w:sz w:val="24"/>
        </w:rPr>
        <w:lastRenderedPageBreak/>
        <w:t>4.法定代表人身份证明</w:t>
      </w:r>
    </w:p>
    <w:p w14:paraId="4F2E87CC" w14:textId="77777777" w:rsidR="00C85622" w:rsidRPr="005371F4" w:rsidRDefault="00C85622">
      <w:pPr>
        <w:spacing w:beforeLines="100" w:before="240" w:afterLines="50" w:after="120"/>
        <w:ind w:left="540"/>
        <w:jc w:val="center"/>
        <w:rPr>
          <w:rFonts w:ascii="宋体" w:hAnsi="Courier New"/>
          <w:b/>
          <w:sz w:val="32"/>
          <w:szCs w:val="32"/>
        </w:rPr>
      </w:pPr>
    </w:p>
    <w:p w14:paraId="50ACA7AB" w14:textId="77777777" w:rsidR="00C85622" w:rsidRPr="005371F4" w:rsidRDefault="00F26744">
      <w:pPr>
        <w:spacing w:beforeLines="100" w:before="240" w:afterLines="50" w:after="120"/>
        <w:ind w:left="540"/>
        <w:jc w:val="center"/>
        <w:rPr>
          <w:rFonts w:ascii="方正小标宋简体" w:eastAsia="方正小标宋简体" w:hAnsi="方正小标宋简体" w:cs="方正小标宋简体"/>
          <w:bCs/>
          <w:sz w:val="44"/>
          <w:szCs w:val="44"/>
        </w:rPr>
      </w:pPr>
      <w:r w:rsidRPr="005371F4">
        <w:rPr>
          <w:rFonts w:ascii="方正小标宋简体" w:eastAsia="方正小标宋简体" w:hAnsi="方正小标宋简体" w:cs="方正小标宋简体" w:hint="eastAsia"/>
          <w:bCs/>
          <w:sz w:val="44"/>
          <w:szCs w:val="44"/>
        </w:rPr>
        <w:t>法定代表人身份证明</w:t>
      </w:r>
    </w:p>
    <w:p w14:paraId="36E218A0" w14:textId="77777777" w:rsidR="00C85622" w:rsidRPr="005371F4" w:rsidRDefault="00F26744">
      <w:pPr>
        <w:spacing w:line="500" w:lineRule="exact"/>
        <w:ind w:left="540"/>
        <w:rPr>
          <w:rFonts w:ascii="宋体" w:hAnsi="宋体"/>
          <w:sz w:val="24"/>
        </w:rPr>
      </w:pPr>
      <w:r w:rsidRPr="005371F4">
        <w:rPr>
          <w:rFonts w:ascii="宋体" w:hAnsi="宋体" w:hint="eastAsia"/>
          <w:sz w:val="24"/>
        </w:rPr>
        <w:t>投 标 人：</w:t>
      </w:r>
      <w:r w:rsidRPr="005371F4">
        <w:rPr>
          <w:rFonts w:ascii="宋体" w:hAnsi="宋体" w:hint="eastAsia"/>
          <w:sz w:val="24"/>
          <w:u w:val="single"/>
        </w:rPr>
        <w:t xml:space="preserve">                                                        </w:t>
      </w:r>
    </w:p>
    <w:p w14:paraId="6006C609" w14:textId="77777777" w:rsidR="00C85622" w:rsidRPr="005371F4" w:rsidRDefault="00F26744">
      <w:pPr>
        <w:spacing w:line="500" w:lineRule="exact"/>
        <w:ind w:left="540"/>
        <w:rPr>
          <w:rFonts w:ascii="宋体" w:hAnsi="宋体"/>
          <w:sz w:val="24"/>
        </w:rPr>
      </w:pPr>
      <w:r w:rsidRPr="005371F4">
        <w:rPr>
          <w:rFonts w:ascii="宋体" w:hAnsi="宋体" w:hint="eastAsia"/>
          <w:sz w:val="24"/>
        </w:rPr>
        <w:t>地    址：</w:t>
      </w:r>
      <w:r w:rsidRPr="005371F4">
        <w:rPr>
          <w:rFonts w:ascii="宋体" w:hAnsi="宋体" w:hint="eastAsia"/>
          <w:sz w:val="24"/>
          <w:u w:val="single"/>
        </w:rPr>
        <w:t xml:space="preserve">                                                        </w:t>
      </w:r>
    </w:p>
    <w:p w14:paraId="6E84544F" w14:textId="77777777" w:rsidR="00C85622" w:rsidRPr="005371F4" w:rsidRDefault="00F26744">
      <w:pPr>
        <w:spacing w:line="500" w:lineRule="exact"/>
        <w:ind w:left="540"/>
        <w:rPr>
          <w:rFonts w:ascii="宋体" w:hAnsi="宋体"/>
          <w:sz w:val="24"/>
        </w:rPr>
      </w:pPr>
      <w:r w:rsidRPr="005371F4">
        <w:rPr>
          <w:rFonts w:ascii="宋体" w:hAnsi="宋体" w:hint="eastAsia"/>
          <w:sz w:val="24"/>
        </w:rPr>
        <w:t>姓    名：</w:t>
      </w:r>
      <w:r w:rsidRPr="005371F4">
        <w:rPr>
          <w:rFonts w:ascii="宋体" w:hAnsi="宋体" w:hint="eastAsia"/>
          <w:sz w:val="24"/>
          <w:u w:val="single"/>
        </w:rPr>
        <w:t xml:space="preserve">                          </w:t>
      </w:r>
      <w:r w:rsidRPr="005371F4">
        <w:rPr>
          <w:rFonts w:ascii="宋体" w:hAnsi="宋体" w:hint="eastAsia"/>
          <w:sz w:val="24"/>
        </w:rPr>
        <w:t>性      别：</w:t>
      </w:r>
      <w:r w:rsidRPr="005371F4">
        <w:rPr>
          <w:rFonts w:ascii="宋体" w:hAnsi="宋体" w:hint="eastAsia"/>
          <w:sz w:val="24"/>
          <w:u w:val="single"/>
        </w:rPr>
        <w:t xml:space="preserve">                </w:t>
      </w:r>
    </w:p>
    <w:p w14:paraId="448371DF" w14:textId="77777777" w:rsidR="00C85622" w:rsidRPr="005371F4" w:rsidRDefault="00F26744">
      <w:pPr>
        <w:spacing w:line="500" w:lineRule="exact"/>
        <w:ind w:left="540"/>
        <w:rPr>
          <w:rFonts w:ascii="宋体" w:hAnsi="宋体"/>
          <w:sz w:val="24"/>
          <w:u w:val="single"/>
        </w:rPr>
      </w:pPr>
      <w:r w:rsidRPr="005371F4">
        <w:rPr>
          <w:rFonts w:ascii="宋体" w:hAnsi="宋体" w:hint="eastAsia"/>
          <w:sz w:val="24"/>
        </w:rPr>
        <w:t>年    龄：</w:t>
      </w:r>
      <w:r w:rsidRPr="005371F4">
        <w:rPr>
          <w:rFonts w:ascii="宋体" w:hAnsi="宋体" w:hint="eastAsia"/>
          <w:sz w:val="24"/>
          <w:u w:val="single"/>
        </w:rPr>
        <w:t xml:space="preserve">                          </w:t>
      </w:r>
      <w:r w:rsidRPr="005371F4">
        <w:rPr>
          <w:rFonts w:ascii="宋体" w:hAnsi="宋体" w:hint="eastAsia"/>
          <w:sz w:val="24"/>
        </w:rPr>
        <w:t>职      务：</w:t>
      </w:r>
      <w:r w:rsidRPr="005371F4">
        <w:rPr>
          <w:rFonts w:ascii="宋体" w:hAnsi="宋体" w:hint="eastAsia"/>
          <w:sz w:val="24"/>
          <w:u w:val="single"/>
        </w:rPr>
        <w:t xml:space="preserve">                </w:t>
      </w:r>
    </w:p>
    <w:p w14:paraId="4474B223" w14:textId="77777777" w:rsidR="00C85622" w:rsidRPr="005371F4" w:rsidRDefault="00F26744">
      <w:pPr>
        <w:spacing w:line="500" w:lineRule="exact"/>
        <w:ind w:left="540"/>
        <w:rPr>
          <w:rFonts w:ascii="宋体" w:hAnsi="宋体"/>
          <w:sz w:val="24"/>
        </w:rPr>
      </w:pPr>
      <w:r w:rsidRPr="005371F4">
        <w:rPr>
          <w:rFonts w:ascii="宋体" w:hAnsi="宋体" w:hint="eastAsia"/>
          <w:sz w:val="24"/>
        </w:rPr>
        <w:t>身份证</w:t>
      </w:r>
      <w:r w:rsidRPr="005371F4">
        <w:rPr>
          <w:rFonts w:hint="eastAsia"/>
          <w:sz w:val="24"/>
        </w:rPr>
        <w:t>号码：</w:t>
      </w:r>
      <w:r w:rsidRPr="005371F4">
        <w:rPr>
          <w:rFonts w:hint="eastAsia"/>
          <w:sz w:val="24"/>
          <w:u w:val="single"/>
        </w:rPr>
        <w:t xml:space="preserve">                                 </w:t>
      </w:r>
    </w:p>
    <w:p w14:paraId="0590CB43" w14:textId="77777777" w:rsidR="00C85622" w:rsidRPr="005371F4" w:rsidRDefault="00F26744">
      <w:pPr>
        <w:spacing w:line="500" w:lineRule="exact"/>
        <w:ind w:left="540"/>
        <w:rPr>
          <w:rFonts w:ascii="宋体" w:hAnsi="宋体"/>
          <w:sz w:val="24"/>
        </w:rPr>
      </w:pPr>
      <w:r w:rsidRPr="005371F4">
        <w:rPr>
          <w:rFonts w:ascii="宋体" w:hAnsi="宋体" w:hint="eastAsia"/>
          <w:sz w:val="24"/>
        </w:rPr>
        <w:t>系</w:t>
      </w:r>
      <w:r w:rsidRPr="005371F4">
        <w:rPr>
          <w:rFonts w:ascii="宋体" w:hAnsi="宋体" w:hint="eastAsia"/>
          <w:sz w:val="24"/>
          <w:u w:val="single"/>
        </w:rPr>
        <w:t xml:space="preserve">            （投标人名称）              </w:t>
      </w:r>
      <w:r w:rsidRPr="005371F4">
        <w:rPr>
          <w:rFonts w:ascii="宋体" w:hAnsi="宋体" w:hint="eastAsia"/>
          <w:sz w:val="24"/>
        </w:rPr>
        <w:t>的法定代表人。</w:t>
      </w:r>
    </w:p>
    <w:p w14:paraId="54AC91FD" w14:textId="77777777" w:rsidR="00C85622" w:rsidRPr="005371F4" w:rsidRDefault="00F26744">
      <w:pPr>
        <w:spacing w:line="500" w:lineRule="exact"/>
        <w:ind w:left="540"/>
        <w:rPr>
          <w:rFonts w:ascii="宋体" w:hAnsi="宋体"/>
          <w:sz w:val="24"/>
        </w:rPr>
      </w:pPr>
      <w:r w:rsidRPr="005371F4">
        <w:rPr>
          <w:rFonts w:ascii="宋体" w:hAnsi="宋体" w:hint="eastAsia"/>
          <w:sz w:val="24"/>
        </w:rPr>
        <w:t>特此证明。</w:t>
      </w:r>
    </w:p>
    <w:p w14:paraId="67517D5F" w14:textId="77777777" w:rsidR="00C85622" w:rsidRPr="005371F4" w:rsidRDefault="00C85622">
      <w:pPr>
        <w:spacing w:line="500" w:lineRule="exact"/>
        <w:ind w:left="540"/>
        <w:rPr>
          <w:rFonts w:ascii="宋体" w:hAnsi="宋体"/>
          <w:sz w:val="24"/>
        </w:rPr>
      </w:pPr>
    </w:p>
    <w:p w14:paraId="6C875944" w14:textId="77777777" w:rsidR="00C85622" w:rsidRPr="005371F4" w:rsidRDefault="00C85622">
      <w:pPr>
        <w:spacing w:line="500" w:lineRule="exact"/>
        <w:ind w:left="540"/>
        <w:rPr>
          <w:rFonts w:ascii="宋体" w:hAnsi="宋体"/>
          <w:sz w:val="24"/>
        </w:rPr>
      </w:pPr>
    </w:p>
    <w:p w14:paraId="3512E2FC" w14:textId="77777777" w:rsidR="00C85622" w:rsidRPr="005371F4" w:rsidRDefault="00F26744">
      <w:pPr>
        <w:spacing w:line="500" w:lineRule="exact"/>
        <w:ind w:left="540"/>
        <w:rPr>
          <w:rFonts w:ascii="宋体" w:hAnsi="宋体"/>
          <w:sz w:val="24"/>
        </w:rPr>
      </w:pPr>
      <w:r w:rsidRPr="005371F4">
        <w:rPr>
          <w:rFonts w:ascii="宋体" w:hAnsi="宋体" w:hint="eastAsia"/>
          <w:sz w:val="24"/>
        </w:rPr>
        <w:t>附件：法定代表人有效身份证正反面复印件</w:t>
      </w:r>
    </w:p>
    <w:p w14:paraId="1991576B" w14:textId="77777777" w:rsidR="00C85622" w:rsidRPr="005371F4" w:rsidRDefault="00C85622">
      <w:pPr>
        <w:spacing w:line="500" w:lineRule="exact"/>
        <w:ind w:left="540"/>
        <w:rPr>
          <w:rFonts w:ascii="宋体" w:hAnsi="宋体"/>
          <w:sz w:val="24"/>
        </w:rPr>
      </w:pPr>
    </w:p>
    <w:p w14:paraId="72095E07" w14:textId="77777777" w:rsidR="00C85622" w:rsidRPr="005371F4" w:rsidRDefault="00F26744">
      <w:pPr>
        <w:spacing w:line="500" w:lineRule="exact"/>
        <w:ind w:left="540"/>
        <w:jc w:val="right"/>
        <w:rPr>
          <w:rFonts w:ascii="宋体" w:hAnsi="宋体"/>
          <w:sz w:val="24"/>
        </w:rPr>
      </w:pPr>
      <w:r w:rsidRPr="005371F4">
        <w:rPr>
          <w:rFonts w:ascii="宋体" w:hAnsi="宋体" w:hint="eastAsia"/>
          <w:sz w:val="24"/>
        </w:rPr>
        <w:t>投标人名称（电子签章）</w:t>
      </w:r>
    </w:p>
    <w:p w14:paraId="34879F9A" w14:textId="77777777" w:rsidR="00C85622" w:rsidRPr="005371F4" w:rsidRDefault="00C85622">
      <w:pPr>
        <w:spacing w:line="500" w:lineRule="exact"/>
        <w:ind w:left="540"/>
        <w:jc w:val="right"/>
        <w:rPr>
          <w:rFonts w:ascii="宋体" w:hAnsi="宋体"/>
          <w:sz w:val="24"/>
        </w:rPr>
      </w:pPr>
    </w:p>
    <w:p w14:paraId="139636ED" w14:textId="77777777" w:rsidR="00C85622" w:rsidRPr="005371F4" w:rsidRDefault="00F26744">
      <w:pPr>
        <w:snapToGrid w:val="0"/>
        <w:spacing w:beforeLines="50" w:before="120" w:after="50"/>
        <w:ind w:left="540"/>
        <w:jc w:val="right"/>
        <w:rPr>
          <w:rFonts w:ascii="宋体" w:hAnsi="宋体"/>
          <w:sz w:val="24"/>
        </w:rPr>
      </w:pPr>
      <w:r w:rsidRPr="005371F4">
        <w:rPr>
          <w:rFonts w:ascii="宋体" w:hAnsi="宋体" w:hint="eastAsia"/>
          <w:sz w:val="24"/>
          <w:u w:val="single"/>
        </w:rPr>
        <w:t xml:space="preserve">         </w:t>
      </w:r>
      <w:r w:rsidRPr="005371F4">
        <w:rPr>
          <w:rFonts w:ascii="宋体" w:hAnsi="宋体" w:hint="eastAsia"/>
          <w:sz w:val="24"/>
        </w:rPr>
        <w:t>年</w:t>
      </w:r>
      <w:r w:rsidRPr="005371F4">
        <w:rPr>
          <w:rFonts w:ascii="宋体" w:hAnsi="宋体" w:hint="eastAsia"/>
          <w:sz w:val="24"/>
          <w:u w:val="single"/>
        </w:rPr>
        <w:t xml:space="preserve">        </w:t>
      </w:r>
      <w:r w:rsidRPr="005371F4">
        <w:rPr>
          <w:rFonts w:ascii="宋体" w:hAnsi="宋体" w:hint="eastAsia"/>
          <w:sz w:val="24"/>
        </w:rPr>
        <w:t>月</w:t>
      </w:r>
      <w:r w:rsidRPr="005371F4">
        <w:rPr>
          <w:rFonts w:ascii="宋体" w:hAnsi="宋体" w:hint="eastAsia"/>
          <w:sz w:val="24"/>
          <w:u w:val="single"/>
        </w:rPr>
        <w:t xml:space="preserve">        </w:t>
      </w:r>
      <w:r w:rsidRPr="005371F4">
        <w:rPr>
          <w:rFonts w:ascii="宋体" w:hAnsi="宋体" w:hint="eastAsia"/>
          <w:sz w:val="24"/>
        </w:rPr>
        <w:t>日</w:t>
      </w:r>
    </w:p>
    <w:p w14:paraId="4DAFDDCA" w14:textId="77777777" w:rsidR="00C85622" w:rsidRPr="005371F4" w:rsidRDefault="00C85622">
      <w:pPr>
        <w:snapToGrid w:val="0"/>
        <w:spacing w:beforeLines="50" w:before="120" w:after="50"/>
        <w:jc w:val="center"/>
        <w:rPr>
          <w:rFonts w:ascii="宋体" w:hAnsi="宋体"/>
          <w:b/>
          <w:sz w:val="24"/>
        </w:rPr>
      </w:pPr>
    </w:p>
    <w:p w14:paraId="4AE34840" w14:textId="77777777" w:rsidR="00C85622" w:rsidRPr="005371F4" w:rsidRDefault="00F26744">
      <w:pPr>
        <w:snapToGrid w:val="0"/>
        <w:spacing w:beforeLines="50" w:before="120" w:after="50"/>
        <w:jc w:val="left"/>
        <w:rPr>
          <w:rFonts w:ascii="宋体" w:hAnsi="宋体"/>
          <w:b/>
          <w:sz w:val="24"/>
          <w:szCs w:val="20"/>
        </w:rPr>
      </w:pPr>
      <w:r w:rsidRPr="005371F4">
        <w:rPr>
          <w:rFonts w:ascii="宋体" w:hAnsi="宋体" w:hint="eastAsia"/>
          <w:sz w:val="24"/>
        </w:rPr>
        <w:t>注：自然人投标的无需提供</w:t>
      </w:r>
    </w:p>
    <w:p w14:paraId="3FE5315C" w14:textId="77777777" w:rsidR="00C85622" w:rsidRPr="005371F4" w:rsidRDefault="00F26744">
      <w:pPr>
        <w:snapToGrid w:val="0"/>
        <w:spacing w:beforeLines="50" w:before="120" w:after="50"/>
        <w:jc w:val="left"/>
        <w:rPr>
          <w:rFonts w:ascii="宋体" w:hAnsi="宋体"/>
          <w:b/>
          <w:sz w:val="24"/>
          <w:szCs w:val="20"/>
        </w:rPr>
      </w:pPr>
      <w:r w:rsidRPr="005371F4">
        <w:rPr>
          <w:rFonts w:ascii="宋体" w:hAnsi="宋体"/>
          <w:b/>
          <w:sz w:val="24"/>
        </w:rPr>
        <w:br w:type="page"/>
      </w:r>
      <w:r w:rsidRPr="005371F4">
        <w:rPr>
          <w:rFonts w:ascii="宋体" w:hAnsi="宋体" w:hint="eastAsia"/>
          <w:b/>
          <w:sz w:val="24"/>
        </w:rPr>
        <w:lastRenderedPageBreak/>
        <w:t>5.授权委托书格式</w:t>
      </w:r>
    </w:p>
    <w:p w14:paraId="2D1D7878" w14:textId="77777777" w:rsidR="00C85622" w:rsidRPr="005371F4" w:rsidRDefault="00C85622">
      <w:pPr>
        <w:snapToGrid w:val="0"/>
        <w:spacing w:beforeLines="50" w:before="120" w:after="50"/>
        <w:jc w:val="center"/>
        <w:rPr>
          <w:rFonts w:ascii="宋体" w:hAnsi="宋体"/>
          <w:b/>
          <w:sz w:val="44"/>
          <w:szCs w:val="44"/>
        </w:rPr>
      </w:pPr>
    </w:p>
    <w:p w14:paraId="1ADB465F" w14:textId="77777777" w:rsidR="00C85622" w:rsidRPr="005371F4" w:rsidRDefault="00F26744">
      <w:pPr>
        <w:spacing w:line="360" w:lineRule="auto"/>
        <w:contextualSpacing/>
        <w:jc w:val="center"/>
        <w:rPr>
          <w:rFonts w:ascii="方正小标宋简体" w:eastAsia="方正小标宋简体" w:hAnsi="方正小标宋简体" w:cs="方正小标宋简体"/>
          <w:bCs/>
          <w:sz w:val="44"/>
          <w:szCs w:val="44"/>
        </w:rPr>
      </w:pPr>
      <w:r w:rsidRPr="005371F4">
        <w:rPr>
          <w:rFonts w:ascii="方正小标宋简体" w:eastAsia="方正小标宋简体" w:hAnsi="方正小标宋简体" w:cs="方正小标宋简体" w:hint="eastAsia"/>
          <w:bCs/>
          <w:sz w:val="44"/>
          <w:szCs w:val="44"/>
        </w:rPr>
        <w:t>授权委托书</w:t>
      </w:r>
    </w:p>
    <w:p w14:paraId="30277DFA" w14:textId="77777777" w:rsidR="00C85622" w:rsidRPr="005371F4" w:rsidRDefault="00F26744">
      <w:pPr>
        <w:spacing w:line="360" w:lineRule="auto"/>
        <w:contextualSpacing/>
        <w:jc w:val="center"/>
        <w:rPr>
          <w:rFonts w:ascii="方正小标宋简体" w:eastAsia="方正小标宋简体" w:hAnsi="方正小标宋简体" w:cs="方正小标宋简体"/>
          <w:bCs/>
          <w:sz w:val="32"/>
          <w:szCs w:val="32"/>
        </w:rPr>
      </w:pPr>
      <w:r w:rsidRPr="005371F4">
        <w:rPr>
          <w:rFonts w:ascii="方正小标宋简体" w:eastAsia="方正小标宋简体" w:hAnsi="方正小标宋简体" w:cs="方正小标宋简体" w:hint="eastAsia"/>
          <w:bCs/>
          <w:sz w:val="32"/>
          <w:szCs w:val="32"/>
        </w:rPr>
        <w:t>（非联合体投标格式）</w:t>
      </w:r>
    </w:p>
    <w:p w14:paraId="3A439493" w14:textId="77777777" w:rsidR="00C85622" w:rsidRPr="005371F4" w:rsidRDefault="00F26744">
      <w:pPr>
        <w:spacing w:line="360" w:lineRule="auto"/>
        <w:contextualSpacing/>
        <w:jc w:val="center"/>
        <w:rPr>
          <w:rFonts w:ascii="方正小标宋简体" w:eastAsia="方正小标宋简体" w:hAnsi="方正小标宋简体" w:cs="方正小标宋简体"/>
          <w:bCs/>
          <w:sz w:val="24"/>
        </w:rPr>
      </w:pPr>
      <w:r w:rsidRPr="005371F4">
        <w:rPr>
          <w:rFonts w:ascii="方正小标宋简体" w:eastAsia="方正小标宋简体" w:hAnsi="方正小标宋简体" w:cs="方正小标宋简体" w:hint="eastAsia"/>
          <w:bCs/>
          <w:sz w:val="32"/>
          <w:szCs w:val="32"/>
        </w:rPr>
        <w:t>（如有委托时）</w:t>
      </w:r>
    </w:p>
    <w:p w14:paraId="168BEC6F" w14:textId="77777777" w:rsidR="00C85622" w:rsidRPr="005371F4" w:rsidRDefault="00C85622">
      <w:pPr>
        <w:spacing w:line="440" w:lineRule="exact"/>
        <w:contextualSpacing/>
        <w:jc w:val="center"/>
        <w:rPr>
          <w:rFonts w:ascii="宋体" w:hAnsi="宋体"/>
          <w:b/>
          <w:sz w:val="24"/>
        </w:rPr>
      </w:pPr>
    </w:p>
    <w:p w14:paraId="5170E225" w14:textId="77777777" w:rsidR="00C85622" w:rsidRPr="005371F4" w:rsidRDefault="00F26744">
      <w:pPr>
        <w:spacing w:line="440" w:lineRule="exact"/>
        <w:contextualSpacing/>
        <w:rPr>
          <w:rFonts w:ascii="宋体" w:hAnsi="宋体"/>
          <w:b/>
          <w:bCs/>
          <w:sz w:val="24"/>
        </w:rPr>
      </w:pPr>
      <w:r w:rsidRPr="005371F4">
        <w:rPr>
          <w:rFonts w:ascii="宋体" w:hAnsi="宋体" w:hint="eastAsia"/>
          <w:bCs/>
          <w:sz w:val="24"/>
        </w:rPr>
        <w:t>致：</w:t>
      </w:r>
      <w:r w:rsidRPr="005371F4">
        <w:rPr>
          <w:rFonts w:ascii="宋体" w:hAnsi="宋体" w:hint="eastAsia"/>
          <w:sz w:val="24"/>
          <w:u w:val="single"/>
        </w:rPr>
        <w:t>采购人名称</w:t>
      </w:r>
      <w:r w:rsidRPr="005371F4">
        <w:rPr>
          <w:rFonts w:ascii="宋体" w:hAnsi="宋体" w:hint="eastAsia"/>
          <w:sz w:val="24"/>
        </w:rPr>
        <w:t>：</w:t>
      </w:r>
    </w:p>
    <w:p w14:paraId="18370042" w14:textId="77777777" w:rsidR="00C85622" w:rsidRPr="005371F4" w:rsidRDefault="00F26744">
      <w:pPr>
        <w:spacing w:line="440" w:lineRule="exact"/>
        <w:ind w:firstLineChars="236" w:firstLine="566"/>
        <w:contextualSpacing/>
        <w:rPr>
          <w:rFonts w:ascii="宋体" w:hAnsi="宋体"/>
          <w:sz w:val="24"/>
        </w:rPr>
      </w:pPr>
      <w:r w:rsidRPr="005371F4">
        <w:rPr>
          <w:rFonts w:ascii="宋体" w:hAnsi="宋体" w:hint="eastAsia"/>
          <w:sz w:val="24"/>
        </w:rPr>
        <w:t>我</w:t>
      </w:r>
      <w:r w:rsidRPr="005371F4">
        <w:rPr>
          <w:rFonts w:ascii="宋体" w:hAnsi="宋体" w:hint="eastAsia"/>
          <w:sz w:val="24"/>
          <w:u w:val="single"/>
        </w:rPr>
        <w:t xml:space="preserve">       </w:t>
      </w:r>
      <w:r w:rsidRPr="005371F4">
        <w:rPr>
          <w:rFonts w:ascii="宋体" w:hAnsi="宋体" w:hint="eastAsia"/>
          <w:sz w:val="24"/>
        </w:rPr>
        <w:t>（姓名）系</w:t>
      </w:r>
      <w:r w:rsidRPr="005371F4">
        <w:rPr>
          <w:rFonts w:ascii="宋体" w:hAnsi="宋体" w:hint="eastAsia"/>
          <w:sz w:val="24"/>
          <w:u w:val="single"/>
        </w:rPr>
        <w:t xml:space="preserve">      </w:t>
      </w:r>
      <w:r w:rsidRPr="005371F4">
        <w:rPr>
          <w:rFonts w:ascii="宋体" w:hAnsi="宋体" w:hint="eastAsia"/>
          <w:sz w:val="24"/>
        </w:rPr>
        <w:t>（投标人名称）的法定代表人，现授权委托</w:t>
      </w:r>
      <w:r w:rsidRPr="005371F4">
        <w:rPr>
          <w:rFonts w:ascii="宋体" w:hAnsi="宋体" w:hint="eastAsia"/>
          <w:sz w:val="24"/>
          <w:u w:val="single"/>
        </w:rPr>
        <w:t xml:space="preserve">              （姓名）</w:t>
      </w:r>
      <w:r w:rsidRPr="005371F4">
        <w:rPr>
          <w:rFonts w:ascii="宋体" w:hAnsi="宋体" w:hint="eastAsia"/>
          <w:sz w:val="24"/>
        </w:rPr>
        <w:t>以我方的名义参加</w:t>
      </w:r>
      <w:r w:rsidRPr="005371F4">
        <w:rPr>
          <w:rFonts w:ascii="宋体" w:hAnsi="宋体" w:hint="eastAsia"/>
          <w:sz w:val="24"/>
          <w:u w:val="single"/>
        </w:rPr>
        <w:t xml:space="preserve">              </w:t>
      </w:r>
      <w:r w:rsidRPr="005371F4">
        <w:rPr>
          <w:rFonts w:ascii="宋体" w:hAnsi="宋体" w:hint="eastAsia"/>
          <w:sz w:val="24"/>
        </w:rPr>
        <w:t>项目的投标活动，并代表我方全权办理针对上述项目的所有采购程序和环节的具体事务和签署相关文件。</w:t>
      </w:r>
    </w:p>
    <w:p w14:paraId="42BDB5B4" w14:textId="77777777" w:rsidR="00C85622" w:rsidRPr="005371F4" w:rsidRDefault="00F26744">
      <w:pPr>
        <w:spacing w:line="440" w:lineRule="exact"/>
        <w:contextualSpacing/>
        <w:rPr>
          <w:rFonts w:ascii="宋体" w:hAnsi="宋体"/>
          <w:sz w:val="24"/>
        </w:rPr>
      </w:pPr>
      <w:r w:rsidRPr="005371F4">
        <w:rPr>
          <w:rFonts w:ascii="宋体" w:hAnsi="宋体" w:hint="eastAsia"/>
          <w:sz w:val="24"/>
        </w:rPr>
        <w:t xml:space="preserve">    我方对委托代理人的签字或者电子签名事项负全部责任。</w:t>
      </w:r>
    </w:p>
    <w:p w14:paraId="254924C5" w14:textId="77777777" w:rsidR="00C85622" w:rsidRPr="005371F4" w:rsidRDefault="00F26744">
      <w:pPr>
        <w:spacing w:line="440" w:lineRule="exact"/>
        <w:ind w:firstLine="480"/>
        <w:contextualSpacing/>
        <w:rPr>
          <w:rFonts w:ascii="宋体" w:hAnsi="宋体"/>
          <w:sz w:val="24"/>
        </w:rPr>
      </w:pPr>
      <w:r w:rsidRPr="005371F4">
        <w:rPr>
          <w:rFonts w:ascii="宋体" w:hAnsi="宋体" w:hint="eastAsia"/>
          <w:sz w:val="24"/>
          <w:u w:val="single"/>
        </w:rPr>
        <w:t>本授权书自签署之日起生效，在撤销授权的书面通知以前，本授权书一直有效。委托代理人在授权书有效期内签署的所有文件不因授权的撤销而失效。</w:t>
      </w:r>
    </w:p>
    <w:p w14:paraId="6F328494" w14:textId="77777777" w:rsidR="00C85622" w:rsidRPr="005371F4" w:rsidRDefault="00F26744">
      <w:pPr>
        <w:spacing w:line="440" w:lineRule="exact"/>
        <w:ind w:firstLine="480"/>
        <w:contextualSpacing/>
        <w:rPr>
          <w:rFonts w:ascii="宋体" w:hAnsi="宋体"/>
          <w:sz w:val="24"/>
        </w:rPr>
      </w:pPr>
      <w:r w:rsidRPr="005371F4">
        <w:rPr>
          <w:rFonts w:ascii="宋体" w:hAnsi="宋体" w:hint="eastAsia"/>
          <w:sz w:val="24"/>
        </w:rPr>
        <w:t>委托代理人无转委托权，特此委托。</w:t>
      </w:r>
    </w:p>
    <w:p w14:paraId="37DBA254" w14:textId="77777777" w:rsidR="00C85622" w:rsidRPr="005371F4" w:rsidRDefault="00F26744">
      <w:pPr>
        <w:spacing w:line="440" w:lineRule="exact"/>
        <w:ind w:firstLine="480"/>
        <w:contextualSpacing/>
        <w:rPr>
          <w:rFonts w:ascii="宋体" w:hAnsi="宋体"/>
          <w:sz w:val="24"/>
        </w:rPr>
      </w:pPr>
      <w:r w:rsidRPr="005371F4">
        <w:rPr>
          <w:rFonts w:ascii="宋体" w:hAnsi="宋体" w:hint="eastAsia"/>
          <w:sz w:val="24"/>
        </w:rPr>
        <w:t>附：法定代表人身份证明及委托代理人有效身份证正反面复印件</w:t>
      </w:r>
    </w:p>
    <w:p w14:paraId="684D0409" w14:textId="77777777" w:rsidR="00C85622" w:rsidRPr="005371F4" w:rsidRDefault="00C85622">
      <w:pPr>
        <w:spacing w:line="440" w:lineRule="exact"/>
        <w:contextualSpacing/>
        <w:rPr>
          <w:rFonts w:ascii="宋体" w:hAnsi="宋体"/>
          <w:sz w:val="24"/>
        </w:rPr>
      </w:pPr>
    </w:p>
    <w:p w14:paraId="2692F593" w14:textId="77777777" w:rsidR="00C85622" w:rsidRPr="005371F4" w:rsidRDefault="00F26744">
      <w:pPr>
        <w:spacing w:line="440" w:lineRule="exact"/>
        <w:contextualSpacing/>
        <w:rPr>
          <w:rFonts w:ascii="宋体" w:hAnsi="宋体"/>
          <w:sz w:val="24"/>
        </w:rPr>
      </w:pPr>
      <w:r w:rsidRPr="005371F4">
        <w:rPr>
          <w:rFonts w:ascii="宋体" w:hAnsi="宋体" w:hint="eastAsia"/>
          <w:sz w:val="24"/>
        </w:rPr>
        <w:t>委托代理人（签字或者电子签名）：</w:t>
      </w:r>
      <w:r w:rsidRPr="005371F4">
        <w:rPr>
          <w:rFonts w:ascii="宋体" w:hAnsi="宋体" w:hint="eastAsia"/>
          <w:sz w:val="24"/>
          <w:u w:val="single"/>
        </w:rPr>
        <w:t xml:space="preserve">               </w:t>
      </w:r>
      <w:r w:rsidRPr="005371F4">
        <w:rPr>
          <w:rFonts w:ascii="宋体" w:hAnsi="宋体" w:hint="eastAsia"/>
          <w:sz w:val="24"/>
        </w:rPr>
        <w:t xml:space="preserve">            </w:t>
      </w:r>
    </w:p>
    <w:p w14:paraId="652F245E" w14:textId="77777777" w:rsidR="00C85622" w:rsidRPr="005371F4" w:rsidRDefault="00F26744">
      <w:pPr>
        <w:spacing w:line="440" w:lineRule="exact"/>
        <w:contextualSpacing/>
        <w:rPr>
          <w:rFonts w:ascii="宋体" w:hAnsi="宋体"/>
          <w:sz w:val="24"/>
          <w:u w:val="single"/>
        </w:rPr>
      </w:pPr>
      <w:r w:rsidRPr="005371F4">
        <w:rPr>
          <w:rFonts w:ascii="宋体" w:hAnsi="宋体" w:hint="eastAsia"/>
          <w:sz w:val="24"/>
        </w:rPr>
        <w:t>委托代理人身份证号码：</w:t>
      </w:r>
      <w:r w:rsidRPr="005371F4">
        <w:rPr>
          <w:rFonts w:ascii="宋体" w:hAnsi="宋体" w:hint="eastAsia"/>
          <w:sz w:val="24"/>
          <w:u w:val="single"/>
        </w:rPr>
        <w:t xml:space="preserve">                             </w:t>
      </w:r>
    </w:p>
    <w:p w14:paraId="13D4871F" w14:textId="77777777" w:rsidR="00C85622" w:rsidRPr="005371F4" w:rsidRDefault="00F26744">
      <w:pPr>
        <w:spacing w:line="440" w:lineRule="exact"/>
        <w:contextualSpacing/>
        <w:rPr>
          <w:rFonts w:ascii="宋体" w:hAnsi="宋体"/>
          <w:sz w:val="24"/>
          <w:u w:val="single"/>
        </w:rPr>
      </w:pPr>
      <w:r w:rsidRPr="005371F4">
        <w:rPr>
          <w:rFonts w:ascii="宋体" w:hAnsi="宋体" w:hint="eastAsia"/>
          <w:sz w:val="24"/>
        </w:rPr>
        <w:t>法定代表人（签字或者盖章或者电子签名）：</w:t>
      </w:r>
      <w:r w:rsidRPr="005371F4">
        <w:rPr>
          <w:rFonts w:ascii="宋体" w:hAnsi="宋体" w:hint="eastAsia"/>
          <w:sz w:val="24"/>
          <w:u w:val="single"/>
        </w:rPr>
        <w:t xml:space="preserve">              </w:t>
      </w:r>
    </w:p>
    <w:p w14:paraId="3EF4C1BE" w14:textId="77777777" w:rsidR="00C85622" w:rsidRPr="005371F4" w:rsidRDefault="00F26744">
      <w:pPr>
        <w:spacing w:line="440" w:lineRule="exact"/>
        <w:contextualSpacing/>
        <w:rPr>
          <w:rFonts w:ascii="宋体" w:hAnsi="宋体"/>
          <w:sz w:val="24"/>
        </w:rPr>
      </w:pPr>
      <w:r w:rsidRPr="005371F4">
        <w:rPr>
          <w:rFonts w:ascii="宋体" w:hAnsi="宋体" w:hint="eastAsia"/>
          <w:sz w:val="24"/>
        </w:rPr>
        <w:t xml:space="preserve"> </w:t>
      </w:r>
    </w:p>
    <w:p w14:paraId="7929EA0F" w14:textId="77777777" w:rsidR="00C85622" w:rsidRPr="005371F4" w:rsidRDefault="00F26744">
      <w:pPr>
        <w:spacing w:line="440" w:lineRule="exact"/>
        <w:contextualSpacing/>
        <w:jc w:val="center"/>
        <w:rPr>
          <w:rFonts w:ascii="宋体" w:hAnsi="宋体"/>
          <w:sz w:val="24"/>
        </w:rPr>
      </w:pPr>
      <w:r w:rsidRPr="005371F4">
        <w:rPr>
          <w:rFonts w:ascii="宋体" w:hAnsi="宋体" w:hint="eastAsia"/>
          <w:sz w:val="24"/>
        </w:rPr>
        <w:t xml:space="preserve">                                                投标人名称（电子签章）：</w:t>
      </w:r>
    </w:p>
    <w:p w14:paraId="5F2924AD" w14:textId="77777777" w:rsidR="00C85622" w:rsidRPr="005371F4" w:rsidRDefault="00F26744">
      <w:pPr>
        <w:spacing w:line="440" w:lineRule="exact"/>
        <w:contextualSpacing/>
        <w:jc w:val="center"/>
        <w:rPr>
          <w:rFonts w:ascii="宋体" w:hAnsi="宋体"/>
          <w:sz w:val="24"/>
        </w:rPr>
      </w:pPr>
      <w:r w:rsidRPr="005371F4">
        <w:rPr>
          <w:rFonts w:ascii="宋体" w:hAnsi="宋体" w:hint="eastAsia"/>
          <w:sz w:val="24"/>
        </w:rPr>
        <w:t xml:space="preserve">                                              年    月    日</w:t>
      </w:r>
    </w:p>
    <w:p w14:paraId="3D2DA452" w14:textId="77777777" w:rsidR="00C85622" w:rsidRPr="005371F4" w:rsidRDefault="00F26744">
      <w:pPr>
        <w:spacing w:line="440" w:lineRule="exact"/>
        <w:contextualSpacing/>
        <w:rPr>
          <w:rFonts w:ascii="宋体" w:hAnsi="宋体" w:cs="仿宋_GB2312"/>
          <w:sz w:val="24"/>
        </w:rPr>
      </w:pPr>
      <w:r w:rsidRPr="005371F4">
        <w:rPr>
          <w:rFonts w:ascii="宋体" w:hAnsi="宋体" w:cs="仿宋_GB2312" w:hint="eastAsia"/>
          <w:sz w:val="24"/>
        </w:rPr>
        <w:t>注：1.</w:t>
      </w:r>
      <w:bookmarkStart w:id="152" w:name="_Hlk65851555"/>
      <w:bookmarkStart w:id="153" w:name="_Hlk65851620"/>
      <w:r w:rsidRPr="005371F4">
        <w:rPr>
          <w:rFonts w:ascii="宋体" w:hAnsi="宋体" w:cs="仿宋_GB2312" w:hint="eastAsia"/>
          <w:sz w:val="24"/>
        </w:rPr>
        <w:t>法定代表人必须在授权委托书上签字或者盖章</w:t>
      </w:r>
      <w:r w:rsidRPr="005371F4">
        <w:rPr>
          <w:rFonts w:ascii="宋体" w:hAnsi="宋体" w:hint="eastAsia"/>
          <w:sz w:val="24"/>
        </w:rPr>
        <w:t>或者电子签名</w:t>
      </w:r>
      <w:r w:rsidRPr="005371F4">
        <w:rPr>
          <w:rFonts w:ascii="宋体" w:hAnsi="宋体" w:cs="仿宋_GB2312" w:hint="eastAsia"/>
          <w:sz w:val="24"/>
        </w:rPr>
        <w:t>，</w:t>
      </w:r>
      <w:bookmarkEnd w:id="152"/>
      <w:r w:rsidRPr="005371F4">
        <w:rPr>
          <w:rFonts w:ascii="宋体" w:hAnsi="宋体" w:cs="仿宋_GB2312" w:hint="eastAsia"/>
          <w:sz w:val="24"/>
        </w:rPr>
        <w:t>委托代理人必须在授权委托书上签字</w:t>
      </w:r>
      <w:r w:rsidRPr="005371F4">
        <w:rPr>
          <w:rFonts w:ascii="宋体" w:hAnsi="宋体" w:hint="eastAsia"/>
          <w:sz w:val="24"/>
        </w:rPr>
        <w:t>或者电子签名</w:t>
      </w:r>
      <w:r w:rsidRPr="005371F4">
        <w:rPr>
          <w:rFonts w:ascii="宋体" w:hAnsi="宋体" w:cs="仿宋_GB2312" w:hint="eastAsia"/>
          <w:sz w:val="24"/>
        </w:rPr>
        <w:t>，</w:t>
      </w:r>
      <w:r w:rsidRPr="005371F4">
        <w:rPr>
          <w:rFonts w:ascii="宋体" w:hAnsi="宋体" w:cs="仿宋_GB2312" w:hint="eastAsia"/>
          <w:b/>
          <w:bCs/>
          <w:sz w:val="24"/>
        </w:rPr>
        <w:t>否则按无效投标处理</w:t>
      </w:r>
      <w:r w:rsidRPr="005371F4">
        <w:rPr>
          <w:rFonts w:ascii="宋体" w:hAnsi="宋体" w:cs="仿宋_GB2312" w:hint="eastAsia"/>
          <w:sz w:val="24"/>
        </w:rPr>
        <w:t>；</w:t>
      </w:r>
      <w:bookmarkEnd w:id="153"/>
    </w:p>
    <w:p w14:paraId="44491C82" w14:textId="77777777" w:rsidR="00C85622" w:rsidRPr="005371F4" w:rsidRDefault="00F26744">
      <w:pPr>
        <w:spacing w:line="440" w:lineRule="exact"/>
        <w:ind w:firstLineChars="200" w:firstLine="480"/>
        <w:contextualSpacing/>
        <w:jc w:val="left"/>
        <w:rPr>
          <w:rFonts w:ascii="宋体" w:hAnsi="宋体"/>
          <w:sz w:val="24"/>
        </w:rPr>
      </w:pPr>
      <w:r w:rsidRPr="005371F4">
        <w:rPr>
          <w:rFonts w:ascii="宋体" w:hAnsi="宋体" w:cs="仿宋_GB2312" w:hint="eastAsia"/>
          <w:sz w:val="24"/>
        </w:rPr>
        <w:t>2.法人、其他组织投标时“我方”是指“我单位”，自然人投标时“我方”是指“本人”。</w:t>
      </w:r>
    </w:p>
    <w:p w14:paraId="35134300" w14:textId="77777777" w:rsidR="00C85622" w:rsidRPr="005371F4" w:rsidRDefault="00F26744">
      <w:pPr>
        <w:snapToGrid w:val="0"/>
        <w:spacing w:beforeLines="50" w:before="120" w:after="50"/>
        <w:ind w:firstLineChars="236" w:firstLine="566"/>
        <w:jc w:val="center"/>
        <w:rPr>
          <w:rFonts w:ascii="方正小标宋简体" w:eastAsia="方正小标宋简体" w:hAnsi="方正小标宋简体" w:cs="方正小标宋简体"/>
          <w:sz w:val="44"/>
          <w:szCs w:val="44"/>
        </w:rPr>
      </w:pPr>
      <w:r w:rsidRPr="005371F4">
        <w:rPr>
          <w:rFonts w:ascii="宋体" w:hAnsi="宋体"/>
          <w:sz w:val="24"/>
        </w:rPr>
        <w:br w:type="page"/>
      </w:r>
      <w:r w:rsidRPr="005371F4">
        <w:rPr>
          <w:rFonts w:ascii="方正小标宋简体" w:eastAsia="方正小标宋简体" w:hAnsi="方正小标宋简体" w:cs="方正小标宋简体" w:hint="eastAsia"/>
          <w:sz w:val="44"/>
          <w:szCs w:val="44"/>
        </w:rPr>
        <w:lastRenderedPageBreak/>
        <w:t>授权委托书</w:t>
      </w:r>
    </w:p>
    <w:p w14:paraId="231B4F7F" w14:textId="77777777" w:rsidR="00C85622" w:rsidRPr="005371F4" w:rsidRDefault="00F26744">
      <w:pPr>
        <w:snapToGrid w:val="0"/>
        <w:spacing w:beforeLines="50" w:before="120" w:after="50"/>
        <w:ind w:firstLineChars="236" w:firstLine="755"/>
        <w:jc w:val="center"/>
        <w:rPr>
          <w:rFonts w:ascii="方正小标宋简体" w:eastAsia="方正小标宋简体" w:hAnsi="方正小标宋简体" w:cs="方正小标宋简体"/>
          <w:sz w:val="32"/>
          <w:szCs w:val="32"/>
        </w:rPr>
      </w:pPr>
      <w:r w:rsidRPr="005371F4">
        <w:rPr>
          <w:rFonts w:ascii="方正小标宋简体" w:eastAsia="方正小标宋简体" w:hAnsi="方正小标宋简体" w:cs="方正小标宋简体" w:hint="eastAsia"/>
          <w:sz w:val="32"/>
          <w:szCs w:val="32"/>
        </w:rPr>
        <w:t>（联合体投标格式）</w:t>
      </w:r>
    </w:p>
    <w:p w14:paraId="14DD8F65" w14:textId="77777777" w:rsidR="00C85622" w:rsidRPr="005371F4" w:rsidRDefault="00F26744">
      <w:pPr>
        <w:snapToGrid w:val="0"/>
        <w:spacing w:beforeLines="50" w:before="120" w:after="50"/>
        <w:ind w:firstLineChars="236" w:firstLine="755"/>
        <w:jc w:val="center"/>
        <w:rPr>
          <w:rFonts w:ascii="方正小标宋简体" w:eastAsia="方正小标宋简体" w:hAnsi="方正小标宋简体" w:cs="方正小标宋简体"/>
          <w:sz w:val="24"/>
        </w:rPr>
      </w:pPr>
      <w:r w:rsidRPr="005371F4">
        <w:rPr>
          <w:rFonts w:ascii="方正小标宋简体" w:eastAsia="方正小标宋简体" w:hAnsi="方正小标宋简体" w:cs="方正小标宋简体" w:hint="eastAsia"/>
          <w:sz w:val="32"/>
          <w:szCs w:val="32"/>
        </w:rPr>
        <w:t>（如有委托时）</w:t>
      </w:r>
    </w:p>
    <w:p w14:paraId="0C163BF0" w14:textId="77777777" w:rsidR="00C85622" w:rsidRPr="005371F4" w:rsidRDefault="00F26744">
      <w:pPr>
        <w:spacing w:line="440" w:lineRule="exact"/>
        <w:contextualSpacing/>
        <w:jc w:val="left"/>
        <w:rPr>
          <w:rFonts w:ascii="宋体" w:hAnsi="宋体"/>
          <w:sz w:val="24"/>
        </w:rPr>
      </w:pPr>
      <w:r w:rsidRPr="005371F4">
        <w:rPr>
          <w:rFonts w:ascii="宋体" w:hAnsi="宋体" w:hint="eastAsia"/>
          <w:bCs/>
          <w:sz w:val="24"/>
        </w:rPr>
        <w:t>致：</w:t>
      </w:r>
      <w:r w:rsidRPr="005371F4">
        <w:rPr>
          <w:rFonts w:ascii="宋体" w:hAnsi="宋体" w:hint="eastAsia"/>
          <w:sz w:val="24"/>
          <w:u w:val="single"/>
        </w:rPr>
        <w:t>采购人名称</w:t>
      </w:r>
      <w:r w:rsidRPr="005371F4">
        <w:rPr>
          <w:rFonts w:ascii="宋体" w:hAnsi="宋体" w:hint="eastAsia"/>
          <w:sz w:val="24"/>
        </w:rPr>
        <w:t>：</w:t>
      </w:r>
    </w:p>
    <w:p w14:paraId="0C1513A0" w14:textId="77777777" w:rsidR="00C85622" w:rsidRPr="005371F4" w:rsidRDefault="00F26744">
      <w:pPr>
        <w:spacing w:line="440" w:lineRule="exact"/>
        <w:ind w:firstLineChars="236" w:firstLine="566"/>
        <w:contextualSpacing/>
        <w:rPr>
          <w:rFonts w:ascii="宋体" w:hAnsi="宋体"/>
          <w:sz w:val="24"/>
        </w:rPr>
      </w:pPr>
      <w:r w:rsidRPr="005371F4">
        <w:rPr>
          <w:rFonts w:ascii="宋体" w:hAnsi="宋体" w:hint="eastAsia"/>
          <w:sz w:val="24"/>
        </w:rPr>
        <w:t xml:space="preserve">根据 </w:t>
      </w:r>
      <w:r w:rsidRPr="005371F4">
        <w:rPr>
          <w:rFonts w:ascii="宋体" w:hAnsi="宋体" w:hint="eastAsia"/>
          <w:sz w:val="24"/>
          <w:u w:val="single"/>
        </w:rPr>
        <w:t xml:space="preserve"> （牵头人名称）</w:t>
      </w:r>
      <w:r w:rsidRPr="005371F4">
        <w:rPr>
          <w:rFonts w:ascii="宋体" w:hAnsi="宋体" w:hint="eastAsia"/>
          <w:sz w:val="24"/>
        </w:rPr>
        <w:t>与</w:t>
      </w:r>
      <w:r w:rsidRPr="005371F4">
        <w:rPr>
          <w:rFonts w:ascii="宋体" w:hAnsi="宋体" w:hint="eastAsia"/>
          <w:sz w:val="24"/>
          <w:u w:val="single"/>
        </w:rPr>
        <w:t>（联合体其他成员名称）</w:t>
      </w:r>
      <w:r w:rsidRPr="005371F4">
        <w:rPr>
          <w:rFonts w:ascii="宋体" w:hAnsi="宋体" w:hint="eastAsia"/>
          <w:sz w:val="24"/>
        </w:rPr>
        <w:t>签订的《联合体投标协议书》的内容，</w:t>
      </w:r>
      <w:r w:rsidRPr="005371F4">
        <w:rPr>
          <w:rFonts w:ascii="宋体" w:hAnsi="宋体" w:hint="eastAsia"/>
          <w:sz w:val="24"/>
          <w:u w:val="single"/>
        </w:rPr>
        <w:t>（牵头人名称）</w:t>
      </w:r>
      <w:r w:rsidRPr="005371F4">
        <w:rPr>
          <w:rFonts w:ascii="宋体" w:hAnsi="宋体" w:hint="eastAsia"/>
          <w:sz w:val="24"/>
        </w:rPr>
        <w:t>的法定代表人</w:t>
      </w:r>
      <w:r w:rsidRPr="005371F4">
        <w:rPr>
          <w:rFonts w:ascii="宋体" w:hAnsi="宋体" w:hint="eastAsia"/>
          <w:sz w:val="24"/>
          <w:u w:val="single"/>
        </w:rPr>
        <w:t>（姓名）</w:t>
      </w:r>
      <w:r w:rsidRPr="005371F4">
        <w:rPr>
          <w:rFonts w:ascii="宋体" w:hAnsi="宋体" w:hint="eastAsia"/>
          <w:sz w:val="24"/>
        </w:rPr>
        <w:t>现授权委托</w:t>
      </w:r>
      <w:r w:rsidRPr="005371F4">
        <w:rPr>
          <w:rFonts w:ascii="宋体" w:hAnsi="宋体" w:hint="eastAsia"/>
          <w:sz w:val="24"/>
          <w:u w:val="single"/>
        </w:rPr>
        <w:t xml:space="preserve">              （姓名）</w:t>
      </w:r>
      <w:r w:rsidRPr="005371F4">
        <w:rPr>
          <w:rFonts w:ascii="宋体" w:hAnsi="宋体" w:hint="eastAsia"/>
          <w:sz w:val="24"/>
        </w:rPr>
        <w:t>以我方的名义参加</w:t>
      </w:r>
      <w:r w:rsidRPr="005371F4">
        <w:rPr>
          <w:rFonts w:ascii="宋体" w:hAnsi="宋体" w:hint="eastAsia"/>
          <w:sz w:val="24"/>
          <w:u w:val="single"/>
        </w:rPr>
        <w:t xml:space="preserve">              </w:t>
      </w:r>
      <w:r w:rsidRPr="005371F4">
        <w:rPr>
          <w:rFonts w:ascii="宋体" w:hAnsi="宋体" w:hint="eastAsia"/>
          <w:sz w:val="24"/>
        </w:rPr>
        <w:t>项目的投标活动，并代表我方全权办理针对上述项目的所有采购程序和环节的具体事务和签署相关文件。</w:t>
      </w:r>
    </w:p>
    <w:p w14:paraId="491D3A7B" w14:textId="77777777" w:rsidR="00C85622" w:rsidRPr="005371F4" w:rsidRDefault="00F26744">
      <w:pPr>
        <w:spacing w:line="440" w:lineRule="exact"/>
        <w:ind w:firstLineChars="236" w:firstLine="566"/>
        <w:contextualSpacing/>
        <w:rPr>
          <w:rFonts w:ascii="宋体" w:hAnsi="宋体"/>
          <w:sz w:val="24"/>
        </w:rPr>
      </w:pPr>
      <w:r w:rsidRPr="005371F4">
        <w:rPr>
          <w:rFonts w:ascii="宋体" w:hAnsi="宋体" w:hint="eastAsia"/>
          <w:sz w:val="24"/>
        </w:rPr>
        <w:t>我方对委托代理人的签字或者电子签名事项负全部责任。</w:t>
      </w:r>
    </w:p>
    <w:p w14:paraId="15C3867D" w14:textId="77777777" w:rsidR="00C85622" w:rsidRPr="005371F4" w:rsidRDefault="00F26744">
      <w:pPr>
        <w:spacing w:line="440" w:lineRule="exact"/>
        <w:ind w:firstLineChars="236" w:firstLine="566"/>
        <w:contextualSpacing/>
        <w:rPr>
          <w:rFonts w:ascii="宋体" w:hAnsi="宋体"/>
          <w:sz w:val="24"/>
        </w:rPr>
      </w:pPr>
      <w:r w:rsidRPr="005371F4">
        <w:rPr>
          <w:rFonts w:ascii="宋体" w:hAnsi="宋体" w:hint="eastAsia"/>
          <w:sz w:val="24"/>
        </w:rPr>
        <w:t>本授权书自签署之日起生效，在撤销授权的书面通知以前，本授权书一直有效。委托代理人在授权书有效期内签署的所有文件不因授权的撤销而失效。</w:t>
      </w:r>
    </w:p>
    <w:p w14:paraId="3A7384A6" w14:textId="77777777" w:rsidR="00C85622" w:rsidRPr="005371F4" w:rsidRDefault="00F26744">
      <w:pPr>
        <w:spacing w:line="440" w:lineRule="exact"/>
        <w:ind w:firstLineChars="236" w:firstLine="566"/>
        <w:contextualSpacing/>
        <w:rPr>
          <w:rFonts w:ascii="宋体" w:hAnsi="宋体"/>
          <w:sz w:val="24"/>
        </w:rPr>
      </w:pPr>
      <w:r w:rsidRPr="005371F4">
        <w:rPr>
          <w:rFonts w:ascii="宋体" w:hAnsi="宋体" w:hint="eastAsia"/>
          <w:sz w:val="24"/>
        </w:rPr>
        <w:t>委托代理人无转委托权，特此委托。</w:t>
      </w:r>
    </w:p>
    <w:p w14:paraId="4D8F91FD" w14:textId="77777777" w:rsidR="00C85622" w:rsidRPr="005371F4" w:rsidRDefault="00F26744">
      <w:pPr>
        <w:spacing w:line="440" w:lineRule="exact"/>
        <w:ind w:firstLineChars="236" w:firstLine="566"/>
        <w:contextualSpacing/>
        <w:rPr>
          <w:rFonts w:ascii="宋体" w:hAnsi="宋体"/>
          <w:sz w:val="24"/>
        </w:rPr>
      </w:pPr>
      <w:r w:rsidRPr="005371F4">
        <w:rPr>
          <w:rFonts w:ascii="宋体" w:hAnsi="宋体" w:hint="eastAsia"/>
          <w:sz w:val="24"/>
        </w:rPr>
        <w:t>附：牵头人法定代表人身份证明及委托代理人有效身份证正反面复印件</w:t>
      </w:r>
    </w:p>
    <w:p w14:paraId="372676ED" w14:textId="77777777" w:rsidR="00C85622" w:rsidRPr="005371F4" w:rsidRDefault="00C85622">
      <w:pPr>
        <w:spacing w:line="440" w:lineRule="exact"/>
        <w:ind w:firstLineChars="236" w:firstLine="566"/>
        <w:contextualSpacing/>
        <w:rPr>
          <w:rFonts w:ascii="宋体" w:hAnsi="宋体"/>
          <w:sz w:val="24"/>
        </w:rPr>
      </w:pPr>
    </w:p>
    <w:p w14:paraId="6FD44F1D" w14:textId="77777777" w:rsidR="00C85622" w:rsidRPr="005371F4" w:rsidRDefault="00F26744">
      <w:pPr>
        <w:spacing w:line="440" w:lineRule="exact"/>
        <w:ind w:firstLineChars="236" w:firstLine="566"/>
        <w:contextualSpacing/>
        <w:rPr>
          <w:rFonts w:ascii="宋体" w:hAnsi="宋体"/>
          <w:sz w:val="24"/>
        </w:rPr>
      </w:pPr>
      <w:r w:rsidRPr="005371F4">
        <w:rPr>
          <w:rFonts w:ascii="宋体" w:hAnsi="宋体" w:hint="eastAsia"/>
          <w:sz w:val="24"/>
        </w:rPr>
        <w:t>牵头人法定代表人（签字或者盖章或者电子签名）：</w:t>
      </w:r>
    </w:p>
    <w:p w14:paraId="2078FD4F" w14:textId="77777777" w:rsidR="00C85622" w:rsidRPr="005371F4" w:rsidRDefault="00F26744">
      <w:pPr>
        <w:spacing w:line="440" w:lineRule="exact"/>
        <w:ind w:firstLineChars="236" w:firstLine="566"/>
        <w:contextualSpacing/>
        <w:rPr>
          <w:rFonts w:ascii="宋体" w:hAnsi="宋体"/>
          <w:sz w:val="24"/>
        </w:rPr>
      </w:pPr>
      <w:r w:rsidRPr="005371F4">
        <w:rPr>
          <w:rFonts w:ascii="宋体" w:hAnsi="宋体" w:hint="eastAsia"/>
          <w:sz w:val="24"/>
        </w:rPr>
        <w:t>牵头人（电子签章）：</w:t>
      </w:r>
    </w:p>
    <w:p w14:paraId="6A522FDC" w14:textId="77777777" w:rsidR="00C85622" w:rsidRPr="005371F4" w:rsidRDefault="00F26744">
      <w:pPr>
        <w:spacing w:line="440" w:lineRule="exact"/>
        <w:ind w:firstLineChars="236" w:firstLine="566"/>
        <w:contextualSpacing/>
        <w:rPr>
          <w:rFonts w:ascii="宋体" w:hAnsi="宋体"/>
          <w:sz w:val="24"/>
        </w:rPr>
      </w:pPr>
      <w:r w:rsidRPr="005371F4">
        <w:rPr>
          <w:rFonts w:ascii="宋体" w:hAnsi="宋体" w:hint="eastAsia"/>
          <w:sz w:val="24"/>
        </w:rPr>
        <w:t>日期：    年   月   日</w:t>
      </w:r>
    </w:p>
    <w:p w14:paraId="5514C85D" w14:textId="77777777" w:rsidR="00C85622" w:rsidRPr="005371F4" w:rsidRDefault="00C85622">
      <w:pPr>
        <w:spacing w:line="440" w:lineRule="exact"/>
        <w:ind w:firstLineChars="236" w:firstLine="566"/>
        <w:contextualSpacing/>
        <w:rPr>
          <w:rFonts w:ascii="宋体" w:hAnsi="宋体"/>
          <w:sz w:val="24"/>
        </w:rPr>
      </w:pPr>
    </w:p>
    <w:p w14:paraId="319AD706" w14:textId="77777777" w:rsidR="00C85622" w:rsidRPr="005371F4" w:rsidRDefault="00F26744">
      <w:pPr>
        <w:spacing w:line="440" w:lineRule="exact"/>
        <w:ind w:firstLineChars="236" w:firstLine="566"/>
        <w:contextualSpacing/>
        <w:rPr>
          <w:rFonts w:ascii="宋体" w:hAnsi="宋体"/>
          <w:sz w:val="24"/>
        </w:rPr>
      </w:pPr>
      <w:r w:rsidRPr="005371F4">
        <w:rPr>
          <w:rFonts w:ascii="宋体" w:hAnsi="宋体" w:hint="eastAsia"/>
          <w:sz w:val="24"/>
        </w:rPr>
        <w:t>被授权人（签字或者电子签名）：</w:t>
      </w:r>
    </w:p>
    <w:p w14:paraId="5B55430C" w14:textId="77777777" w:rsidR="00C85622" w:rsidRPr="005371F4" w:rsidRDefault="00F26744">
      <w:pPr>
        <w:spacing w:line="440" w:lineRule="exact"/>
        <w:ind w:firstLineChars="236" w:firstLine="566"/>
        <w:contextualSpacing/>
        <w:rPr>
          <w:rFonts w:ascii="宋体" w:hAnsi="宋体" w:cs="仿宋_GB2312"/>
          <w:sz w:val="32"/>
          <w:szCs w:val="32"/>
        </w:rPr>
      </w:pPr>
      <w:r w:rsidRPr="005371F4">
        <w:rPr>
          <w:rFonts w:ascii="宋体" w:hAnsi="宋体" w:hint="eastAsia"/>
          <w:sz w:val="24"/>
        </w:rPr>
        <w:t>日期：    年   月   日</w:t>
      </w:r>
    </w:p>
    <w:p w14:paraId="696FC49C" w14:textId="77777777" w:rsidR="00C85622" w:rsidRPr="005371F4" w:rsidRDefault="00F26744">
      <w:pPr>
        <w:spacing w:line="440" w:lineRule="exact"/>
        <w:contextualSpacing/>
        <w:rPr>
          <w:rFonts w:ascii="宋体" w:hAnsi="宋体" w:cs="仿宋_GB2312"/>
          <w:sz w:val="24"/>
        </w:rPr>
      </w:pPr>
      <w:r w:rsidRPr="005371F4">
        <w:rPr>
          <w:rFonts w:ascii="宋体" w:hAnsi="宋体" w:cs="仿宋_GB2312" w:hint="eastAsia"/>
          <w:sz w:val="24"/>
        </w:rPr>
        <w:t>注：1.法定代表人必须在授权委托书上签字或者盖章</w:t>
      </w:r>
      <w:r w:rsidRPr="005371F4">
        <w:rPr>
          <w:rFonts w:ascii="宋体" w:hAnsi="宋体" w:hint="eastAsia"/>
          <w:sz w:val="24"/>
        </w:rPr>
        <w:t>或者电子签名</w:t>
      </w:r>
      <w:r w:rsidRPr="005371F4">
        <w:rPr>
          <w:rFonts w:ascii="宋体" w:hAnsi="宋体" w:cs="仿宋_GB2312" w:hint="eastAsia"/>
          <w:sz w:val="24"/>
        </w:rPr>
        <w:t>，委托代理人必须在授权委托书上签字</w:t>
      </w:r>
      <w:r w:rsidRPr="005371F4">
        <w:rPr>
          <w:rFonts w:ascii="宋体" w:hAnsi="宋体" w:hint="eastAsia"/>
          <w:sz w:val="24"/>
        </w:rPr>
        <w:t>或者电子签名</w:t>
      </w:r>
      <w:r w:rsidRPr="005371F4">
        <w:rPr>
          <w:rFonts w:ascii="宋体" w:hAnsi="宋体" w:cs="仿宋_GB2312" w:hint="eastAsia"/>
          <w:sz w:val="24"/>
        </w:rPr>
        <w:t>，</w:t>
      </w:r>
      <w:r w:rsidRPr="005371F4">
        <w:rPr>
          <w:rFonts w:ascii="宋体" w:hAnsi="宋体" w:cs="仿宋_GB2312" w:hint="eastAsia"/>
          <w:b/>
          <w:bCs/>
          <w:sz w:val="24"/>
        </w:rPr>
        <w:t>否则按无效投标处理</w:t>
      </w:r>
      <w:r w:rsidRPr="005371F4">
        <w:rPr>
          <w:rFonts w:ascii="宋体" w:hAnsi="宋体" w:cs="仿宋_GB2312" w:hint="eastAsia"/>
          <w:sz w:val="24"/>
        </w:rPr>
        <w:t>；</w:t>
      </w:r>
    </w:p>
    <w:p w14:paraId="1CA1ACB6" w14:textId="77777777" w:rsidR="00C85622" w:rsidRPr="005371F4" w:rsidRDefault="00F26744">
      <w:pPr>
        <w:spacing w:line="440" w:lineRule="exact"/>
        <w:ind w:firstLineChars="200" w:firstLine="480"/>
        <w:contextualSpacing/>
        <w:jc w:val="left"/>
        <w:rPr>
          <w:rFonts w:ascii="宋体" w:hAnsi="宋体"/>
          <w:sz w:val="24"/>
        </w:rPr>
      </w:pPr>
      <w:r w:rsidRPr="005371F4">
        <w:rPr>
          <w:rFonts w:ascii="宋体" w:hAnsi="宋体" w:cs="仿宋_GB2312" w:hint="eastAsia"/>
          <w:sz w:val="24"/>
        </w:rPr>
        <w:t>2.法人、其他组织投标时“我方”是指“我单位”，自然人投标时“我方”是指“本人”。</w:t>
      </w:r>
    </w:p>
    <w:p w14:paraId="34DAF0E8" w14:textId="77777777" w:rsidR="00C85622" w:rsidRPr="005371F4" w:rsidRDefault="00C85622">
      <w:pPr>
        <w:spacing w:line="440" w:lineRule="exact"/>
        <w:contextualSpacing/>
        <w:rPr>
          <w:rFonts w:ascii="宋体" w:hAnsi="宋体"/>
          <w:sz w:val="24"/>
        </w:rPr>
      </w:pPr>
    </w:p>
    <w:p w14:paraId="77C6361E" w14:textId="77777777" w:rsidR="00C85622" w:rsidRPr="005371F4" w:rsidRDefault="00C85622">
      <w:pPr>
        <w:snapToGrid w:val="0"/>
        <w:spacing w:before="50" w:afterLines="50" w:after="120"/>
        <w:ind w:firstLineChars="200" w:firstLine="480"/>
        <w:jc w:val="left"/>
        <w:rPr>
          <w:rFonts w:ascii="宋体" w:hAnsi="宋体"/>
          <w:sz w:val="24"/>
        </w:rPr>
        <w:sectPr w:rsidR="00C85622" w:rsidRPr="005371F4">
          <w:headerReference w:type="default" r:id="rId8"/>
          <w:footerReference w:type="even" r:id="rId9"/>
          <w:footerReference w:type="default" r:id="rId10"/>
          <w:footerReference w:type="first" r:id="rId11"/>
          <w:pgSz w:w="11906" w:h="16838"/>
          <w:pgMar w:top="1701" w:right="1701" w:bottom="1701" w:left="1701" w:header="851" w:footer="992" w:gutter="0"/>
          <w:cols w:space="720"/>
          <w:titlePg/>
          <w:docGrid w:linePitch="312"/>
        </w:sectPr>
      </w:pPr>
    </w:p>
    <w:p w14:paraId="1B15C97E" w14:textId="77777777" w:rsidR="00C85622" w:rsidRPr="005371F4" w:rsidRDefault="00C85622">
      <w:pPr>
        <w:rPr>
          <w:rFonts w:ascii="宋体" w:hAnsi="宋体"/>
          <w:sz w:val="24"/>
        </w:rPr>
      </w:pPr>
    </w:p>
    <w:p w14:paraId="1F690872" w14:textId="77777777" w:rsidR="00C85622" w:rsidRPr="005371F4" w:rsidRDefault="00F26744">
      <w:pPr>
        <w:rPr>
          <w:rFonts w:ascii="宋体" w:hAnsi="宋体"/>
          <w:b/>
          <w:sz w:val="24"/>
          <w:szCs w:val="20"/>
        </w:rPr>
      </w:pPr>
      <w:r w:rsidRPr="005371F4">
        <w:rPr>
          <w:rFonts w:ascii="宋体" w:hAnsi="宋体" w:hint="eastAsia"/>
          <w:b/>
          <w:sz w:val="24"/>
        </w:rPr>
        <w:t>6.商务要求偏离表格式</w:t>
      </w:r>
    </w:p>
    <w:p w14:paraId="38D4B5C7" w14:textId="77777777" w:rsidR="00C85622" w:rsidRPr="005371F4" w:rsidRDefault="00C85622">
      <w:pPr>
        <w:snapToGrid w:val="0"/>
        <w:spacing w:before="50"/>
        <w:jc w:val="left"/>
        <w:rPr>
          <w:rFonts w:ascii="宋体" w:hAnsi="宋体"/>
          <w:sz w:val="24"/>
        </w:rPr>
      </w:pPr>
    </w:p>
    <w:p w14:paraId="43777127" w14:textId="77777777" w:rsidR="00C85622" w:rsidRPr="005371F4" w:rsidRDefault="00F26744">
      <w:pPr>
        <w:pStyle w:val="ad"/>
        <w:rPr>
          <w:rFonts w:hAnsi="宋体"/>
          <w:sz w:val="24"/>
          <w:szCs w:val="24"/>
        </w:rPr>
      </w:pPr>
      <w:r w:rsidRPr="005371F4">
        <w:rPr>
          <w:rFonts w:hAnsi="宋体" w:hint="eastAsia"/>
          <w:sz w:val="24"/>
          <w:szCs w:val="24"/>
        </w:rPr>
        <w:t>所投分标：</w:t>
      </w:r>
      <w:r w:rsidRPr="005371F4">
        <w:rPr>
          <w:rFonts w:hAnsi="宋体" w:hint="eastAsia"/>
          <w:sz w:val="24"/>
          <w:szCs w:val="24"/>
          <w:u w:val="single"/>
        </w:rPr>
        <w:t xml:space="preserve">     </w:t>
      </w:r>
      <w:r w:rsidRPr="005371F4">
        <w:rPr>
          <w:rFonts w:hAnsi="宋体" w:hint="eastAsia"/>
          <w:sz w:val="24"/>
          <w:szCs w:val="24"/>
        </w:rPr>
        <w:t>分标</w:t>
      </w:r>
    </w:p>
    <w:p w14:paraId="4216D7E4" w14:textId="77777777" w:rsidR="00C85622" w:rsidRPr="005371F4" w:rsidRDefault="00C85622">
      <w:pPr>
        <w:snapToGrid w:val="0"/>
        <w:spacing w:before="50"/>
        <w:jc w:val="left"/>
        <w:rPr>
          <w:rFonts w:ascii="宋体" w:hAnsi="宋体"/>
          <w:sz w:val="24"/>
          <w:u w:val="single"/>
        </w:rPr>
      </w:pPr>
    </w:p>
    <w:tbl>
      <w:tblPr>
        <w:tblW w:w="0" w:type="auto"/>
        <w:tblInd w:w="-11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10"/>
        <w:gridCol w:w="3336"/>
        <w:gridCol w:w="1760"/>
        <w:gridCol w:w="2035"/>
      </w:tblGrid>
      <w:tr w:rsidR="00C52815" w:rsidRPr="005371F4" w14:paraId="74E7B0DA" w14:textId="77777777">
        <w:trPr>
          <w:trHeight w:val="642"/>
        </w:trPr>
        <w:tc>
          <w:tcPr>
            <w:tcW w:w="1510" w:type="dxa"/>
            <w:tcBorders>
              <w:top w:val="single" w:sz="4" w:space="0" w:color="auto"/>
              <w:left w:val="single" w:sz="4" w:space="0" w:color="auto"/>
              <w:bottom w:val="single" w:sz="4" w:space="0" w:color="auto"/>
              <w:right w:val="single" w:sz="4" w:space="0" w:color="auto"/>
            </w:tcBorders>
          </w:tcPr>
          <w:p w14:paraId="7BA6AB41" w14:textId="77777777" w:rsidR="00C85622" w:rsidRPr="005371F4" w:rsidRDefault="00F26744">
            <w:pPr>
              <w:snapToGrid w:val="0"/>
              <w:spacing w:beforeLines="50" w:before="120"/>
              <w:jc w:val="center"/>
              <w:rPr>
                <w:rFonts w:ascii="宋体" w:hAnsi="宋体"/>
                <w:sz w:val="24"/>
              </w:rPr>
            </w:pPr>
            <w:r w:rsidRPr="005371F4">
              <w:rPr>
                <w:rFonts w:ascii="宋体" w:hAnsi="宋体" w:hint="eastAsia"/>
                <w:sz w:val="24"/>
              </w:rPr>
              <w:t>项目</w:t>
            </w:r>
          </w:p>
        </w:tc>
        <w:tc>
          <w:tcPr>
            <w:tcW w:w="3336" w:type="dxa"/>
            <w:tcBorders>
              <w:top w:val="single" w:sz="4" w:space="0" w:color="auto"/>
              <w:left w:val="single" w:sz="4" w:space="0" w:color="auto"/>
              <w:bottom w:val="single" w:sz="4" w:space="0" w:color="auto"/>
              <w:right w:val="single" w:sz="4" w:space="0" w:color="auto"/>
            </w:tcBorders>
          </w:tcPr>
          <w:p w14:paraId="214B700D" w14:textId="77777777" w:rsidR="00C85622" w:rsidRPr="005371F4" w:rsidRDefault="00F26744">
            <w:pPr>
              <w:snapToGrid w:val="0"/>
              <w:spacing w:beforeLines="50" w:before="120"/>
              <w:jc w:val="center"/>
              <w:rPr>
                <w:rFonts w:ascii="宋体" w:hAnsi="宋体"/>
                <w:sz w:val="24"/>
              </w:rPr>
            </w:pPr>
            <w:r w:rsidRPr="005371F4">
              <w:rPr>
                <w:rFonts w:ascii="宋体" w:hAnsi="宋体" w:hint="eastAsia"/>
                <w:sz w:val="24"/>
              </w:rPr>
              <w:t>招标文件商务要求</w:t>
            </w:r>
          </w:p>
        </w:tc>
        <w:tc>
          <w:tcPr>
            <w:tcW w:w="1760" w:type="dxa"/>
            <w:tcBorders>
              <w:top w:val="single" w:sz="4" w:space="0" w:color="auto"/>
              <w:left w:val="single" w:sz="4" w:space="0" w:color="auto"/>
              <w:bottom w:val="single" w:sz="4" w:space="0" w:color="auto"/>
              <w:right w:val="single" w:sz="4" w:space="0" w:color="auto"/>
            </w:tcBorders>
          </w:tcPr>
          <w:p w14:paraId="3EB5EDDE" w14:textId="77777777" w:rsidR="00C85622" w:rsidRPr="005371F4" w:rsidRDefault="00F26744">
            <w:pPr>
              <w:snapToGrid w:val="0"/>
              <w:spacing w:beforeLines="50" w:before="120"/>
              <w:jc w:val="center"/>
              <w:rPr>
                <w:rFonts w:ascii="宋体" w:hAnsi="宋体"/>
                <w:sz w:val="24"/>
              </w:rPr>
            </w:pPr>
            <w:r w:rsidRPr="005371F4">
              <w:rPr>
                <w:rFonts w:ascii="宋体" w:hAnsi="宋体" w:hint="eastAsia"/>
                <w:sz w:val="24"/>
              </w:rPr>
              <w:t>投标人的承诺</w:t>
            </w:r>
          </w:p>
        </w:tc>
        <w:tc>
          <w:tcPr>
            <w:tcW w:w="2035" w:type="dxa"/>
            <w:tcBorders>
              <w:top w:val="single" w:sz="4" w:space="0" w:color="auto"/>
              <w:left w:val="single" w:sz="4" w:space="0" w:color="auto"/>
              <w:bottom w:val="single" w:sz="4" w:space="0" w:color="auto"/>
              <w:right w:val="single" w:sz="4" w:space="0" w:color="auto"/>
            </w:tcBorders>
          </w:tcPr>
          <w:p w14:paraId="3F336B63" w14:textId="77777777" w:rsidR="00C85622" w:rsidRPr="005371F4" w:rsidRDefault="00F26744">
            <w:pPr>
              <w:snapToGrid w:val="0"/>
              <w:spacing w:beforeLines="50" w:before="120"/>
              <w:jc w:val="center"/>
              <w:rPr>
                <w:rFonts w:ascii="宋体" w:hAnsi="宋体"/>
                <w:sz w:val="24"/>
              </w:rPr>
            </w:pPr>
            <w:r w:rsidRPr="005371F4">
              <w:rPr>
                <w:rFonts w:ascii="宋体" w:hAnsi="宋体" w:hint="eastAsia"/>
                <w:sz w:val="24"/>
              </w:rPr>
              <w:t>偏离说明</w:t>
            </w:r>
          </w:p>
        </w:tc>
      </w:tr>
      <w:tr w:rsidR="00C52815" w:rsidRPr="005371F4" w14:paraId="761AFB83" w14:textId="77777777">
        <w:trPr>
          <w:trHeight w:val="719"/>
        </w:trPr>
        <w:tc>
          <w:tcPr>
            <w:tcW w:w="1510" w:type="dxa"/>
            <w:tcBorders>
              <w:top w:val="single" w:sz="4" w:space="0" w:color="auto"/>
              <w:left w:val="single" w:sz="4" w:space="0" w:color="auto"/>
              <w:bottom w:val="single" w:sz="4" w:space="0" w:color="auto"/>
              <w:right w:val="single" w:sz="4" w:space="0" w:color="auto"/>
            </w:tcBorders>
            <w:vAlign w:val="center"/>
          </w:tcPr>
          <w:p w14:paraId="3050055B" w14:textId="77777777" w:rsidR="00C85622" w:rsidRPr="005371F4" w:rsidRDefault="00F26744">
            <w:pPr>
              <w:jc w:val="center"/>
              <w:rPr>
                <w:rFonts w:ascii="宋体" w:hAnsi="宋体"/>
                <w:i/>
                <w:sz w:val="24"/>
              </w:rPr>
            </w:pPr>
            <w:r w:rsidRPr="005371F4">
              <w:rPr>
                <w:rFonts w:ascii="宋体" w:hAnsi="宋体" w:hint="eastAsia"/>
                <w:i/>
                <w:sz w:val="24"/>
              </w:rPr>
              <w:t>合同签订时间</w:t>
            </w:r>
          </w:p>
        </w:tc>
        <w:tc>
          <w:tcPr>
            <w:tcW w:w="3336" w:type="dxa"/>
            <w:tcBorders>
              <w:top w:val="single" w:sz="4" w:space="0" w:color="auto"/>
              <w:left w:val="single" w:sz="4" w:space="0" w:color="auto"/>
              <w:bottom w:val="single" w:sz="4" w:space="0" w:color="auto"/>
              <w:right w:val="single" w:sz="4" w:space="0" w:color="auto"/>
            </w:tcBorders>
          </w:tcPr>
          <w:p w14:paraId="09F3B2B4" w14:textId="77777777" w:rsidR="00C85622" w:rsidRPr="005371F4" w:rsidRDefault="00C85622">
            <w:pPr>
              <w:snapToGrid w:val="0"/>
              <w:spacing w:beforeLines="50" w:before="120"/>
              <w:jc w:val="center"/>
              <w:rPr>
                <w:rFonts w:ascii="宋体" w:hAnsi="宋体"/>
                <w:sz w:val="24"/>
              </w:rPr>
            </w:pPr>
          </w:p>
        </w:tc>
        <w:tc>
          <w:tcPr>
            <w:tcW w:w="1760" w:type="dxa"/>
            <w:tcBorders>
              <w:top w:val="single" w:sz="4" w:space="0" w:color="auto"/>
              <w:left w:val="single" w:sz="4" w:space="0" w:color="auto"/>
              <w:bottom w:val="single" w:sz="4" w:space="0" w:color="auto"/>
              <w:right w:val="single" w:sz="4" w:space="0" w:color="auto"/>
            </w:tcBorders>
          </w:tcPr>
          <w:p w14:paraId="05AF9961" w14:textId="77777777" w:rsidR="00C85622" w:rsidRPr="005371F4" w:rsidRDefault="00C85622">
            <w:pPr>
              <w:snapToGrid w:val="0"/>
              <w:spacing w:beforeLines="50" w:before="120"/>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tcPr>
          <w:p w14:paraId="0A03300E" w14:textId="77777777" w:rsidR="00C85622" w:rsidRPr="005371F4" w:rsidRDefault="00C85622">
            <w:pPr>
              <w:snapToGrid w:val="0"/>
              <w:spacing w:beforeLines="50" w:before="120"/>
              <w:jc w:val="center"/>
              <w:rPr>
                <w:rFonts w:ascii="宋体" w:hAnsi="宋体"/>
                <w:sz w:val="24"/>
              </w:rPr>
            </w:pPr>
          </w:p>
        </w:tc>
      </w:tr>
      <w:tr w:rsidR="00C52815" w:rsidRPr="005371F4" w14:paraId="18377DB3" w14:textId="77777777">
        <w:trPr>
          <w:trHeight w:val="938"/>
        </w:trPr>
        <w:tc>
          <w:tcPr>
            <w:tcW w:w="1510" w:type="dxa"/>
            <w:tcBorders>
              <w:top w:val="single" w:sz="4" w:space="0" w:color="auto"/>
              <w:left w:val="single" w:sz="4" w:space="0" w:color="auto"/>
              <w:bottom w:val="single" w:sz="4" w:space="0" w:color="auto"/>
              <w:right w:val="single" w:sz="4" w:space="0" w:color="auto"/>
            </w:tcBorders>
            <w:vAlign w:val="center"/>
          </w:tcPr>
          <w:p w14:paraId="349BD183" w14:textId="77777777" w:rsidR="00C85622" w:rsidRPr="005371F4" w:rsidRDefault="00C85622">
            <w:pPr>
              <w:jc w:val="center"/>
              <w:rPr>
                <w:rFonts w:ascii="宋体" w:hAnsi="宋体"/>
                <w:i/>
                <w:sz w:val="24"/>
              </w:rPr>
            </w:pPr>
          </w:p>
        </w:tc>
        <w:tc>
          <w:tcPr>
            <w:tcW w:w="3336" w:type="dxa"/>
            <w:tcBorders>
              <w:top w:val="single" w:sz="4" w:space="0" w:color="auto"/>
              <w:left w:val="single" w:sz="4" w:space="0" w:color="auto"/>
              <w:bottom w:val="single" w:sz="4" w:space="0" w:color="auto"/>
              <w:right w:val="single" w:sz="4" w:space="0" w:color="auto"/>
            </w:tcBorders>
          </w:tcPr>
          <w:p w14:paraId="17911D01" w14:textId="77777777" w:rsidR="00C85622" w:rsidRPr="005371F4" w:rsidRDefault="00C85622">
            <w:pPr>
              <w:snapToGrid w:val="0"/>
              <w:spacing w:beforeLines="50" w:before="120"/>
              <w:rPr>
                <w:rFonts w:ascii="宋体" w:hAnsi="宋体"/>
                <w:sz w:val="24"/>
                <w:u w:val="single"/>
              </w:rPr>
            </w:pPr>
          </w:p>
        </w:tc>
        <w:tc>
          <w:tcPr>
            <w:tcW w:w="1760" w:type="dxa"/>
            <w:tcBorders>
              <w:top w:val="single" w:sz="4" w:space="0" w:color="auto"/>
              <w:left w:val="single" w:sz="4" w:space="0" w:color="auto"/>
              <w:bottom w:val="single" w:sz="4" w:space="0" w:color="auto"/>
              <w:right w:val="single" w:sz="4" w:space="0" w:color="auto"/>
            </w:tcBorders>
          </w:tcPr>
          <w:p w14:paraId="7409CFA2" w14:textId="77777777" w:rsidR="00C85622" w:rsidRPr="005371F4" w:rsidRDefault="00C85622">
            <w:pPr>
              <w:snapToGrid w:val="0"/>
              <w:spacing w:beforeLines="50" w:before="120"/>
              <w:ind w:left="43"/>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tcPr>
          <w:p w14:paraId="45BE0411" w14:textId="77777777" w:rsidR="00C85622" w:rsidRPr="005371F4" w:rsidRDefault="00C85622">
            <w:pPr>
              <w:snapToGrid w:val="0"/>
              <w:spacing w:beforeLines="50" w:before="120"/>
              <w:ind w:left="43"/>
              <w:jc w:val="center"/>
              <w:rPr>
                <w:rFonts w:ascii="宋体" w:hAnsi="宋体"/>
                <w:sz w:val="24"/>
              </w:rPr>
            </w:pPr>
          </w:p>
        </w:tc>
      </w:tr>
      <w:tr w:rsidR="00C52815" w:rsidRPr="005371F4" w14:paraId="2D0B3140" w14:textId="77777777">
        <w:tc>
          <w:tcPr>
            <w:tcW w:w="1510" w:type="dxa"/>
            <w:tcBorders>
              <w:top w:val="single" w:sz="4" w:space="0" w:color="auto"/>
              <w:left w:val="single" w:sz="4" w:space="0" w:color="auto"/>
              <w:bottom w:val="single" w:sz="4" w:space="0" w:color="auto"/>
              <w:right w:val="single" w:sz="4" w:space="0" w:color="auto"/>
            </w:tcBorders>
          </w:tcPr>
          <w:p w14:paraId="364F5C3A" w14:textId="77777777" w:rsidR="00C85622" w:rsidRPr="005371F4" w:rsidRDefault="00F26744">
            <w:pPr>
              <w:snapToGrid w:val="0"/>
              <w:spacing w:beforeLines="50" w:before="120"/>
              <w:jc w:val="center"/>
              <w:rPr>
                <w:rFonts w:ascii="宋体" w:hAnsi="宋体"/>
                <w:sz w:val="24"/>
              </w:rPr>
            </w:pPr>
            <w:r w:rsidRPr="005371F4">
              <w:rPr>
                <w:rFonts w:ascii="宋体" w:hAnsi="宋体" w:hint="eastAsia"/>
                <w:sz w:val="24"/>
              </w:rPr>
              <w:t>…</w:t>
            </w:r>
          </w:p>
        </w:tc>
        <w:tc>
          <w:tcPr>
            <w:tcW w:w="3336" w:type="dxa"/>
            <w:tcBorders>
              <w:top w:val="single" w:sz="4" w:space="0" w:color="auto"/>
              <w:left w:val="single" w:sz="4" w:space="0" w:color="auto"/>
              <w:bottom w:val="single" w:sz="4" w:space="0" w:color="auto"/>
              <w:right w:val="single" w:sz="4" w:space="0" w:color="auto"/>
            </w:tcBorders>
          </w:tcPr>
          <w:p w14:paraId="7A7A7562" w14:textId="77777777" w:rsidR="00C85622" w:rsidRPr="005371F4" w:rsidRDefault="00C85622">
            <w:pPr>
              <w:snapToGrid w:val="0"/>
              <w:spacing w:beforeLines="50" w:before="120"/>
              <w:jc w:val="center"/>
              <w:rPr>
                <w:rFonts w:ascii="宋体" w:hAnsi="宋体"/>
                <w:sz w:val="24"/>
              </w:rPr>
            </w:pPr>
          </w:p>
        </w:tc>
        <w:tc>
          <w:tcPr>
            <w:tcW w:w="1760" w:type="dxa"/>
            <w:tcBorders>
              <w:top w:val="single" w:sz="4" w:space="0" w:color="auto"/>
              <w:left w:val="single" w:sz="4" w:space="0" w:color="auto"/>
              <w:bottom w:val="single" w:sz="4" w:space="0" w:color="auto"/>
              <w:right w:val="single" w:sz="4" w:space="0" w:color="auto"/>
            </w:tcBorders>
          </w:tcPr>
          <w:p w14:paraId="5A82AC93" w14:textId="77777777" w:rsidR="00C85622" w:rsidRPr="005371F4" w:rsidRDefault="00C85622">
            <w:pPr>
              <w:snapToGrid w:val="0"/>
              <w:spacing w:beforeLines="50" w:before="120"/>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tcPr>
          <w:p w14:paraId="7D3605FB" w14:textId="77777777" w:rsidR="00C85622" w:rsidRPr="005371F4" w:rsidRDefault="00C85622">
            <w:pPr>
              <w:snapToGrid w:val="0"/>
              <w:spacing w:beforeLines="50" w:before="120"/>
              <w:jc w:val="center"/>
              <w:rPr>
                <w:rFonts w:ascii="宋体" w:hAnsi="宋体"/>
                <w:sz w:val="24"/>
              </w:rPr>
            </w:pPr>
          </w:p>
        </w:tc>
      </w:tr>
    </w:tbl>
    <w:p w14:paraId="7E055E4A" w14:textId="77777777" w:rsidR="00C85622" w:rsidRPr="005371F4" w:rsidRDefault="00F26744">
      <w:pPr>
        <w:pStyle w:val="32"/>
        <w:rPr>
          <w:rFonts w:ascii="宋体" w:hAnsi="宋体"/>
        </w:rPr>
      </w:pPr>
      <w:r w:rsidRPr="005371F4">
        <w:rPr>
          <w:rFonts w:ascii="宋体" w:hAnsi="宋体" w:hint="eastAsia"/>
        </w:rPr>
        <w:t>注：</w:t>
      </w:r>
    </w:p>
    <w:p w14:paraId="7CBA118D" w14:textId="77777777" w:rsidR="00C85622" w:rsidRPr="005371F4" w:rsidRDefault="00F26744">
      <w:pPr>
        <w:pStyle w:val="ac"/>
        <w:spacing w:line="520" w:lineRule="exact"/>
        <w:ind w:firstLineChars="0" w:firstLine="0"/>
        <w:rPr>
          <w:rFonts w:hAnsi="仿宋_GB2312" w:cs="仿宋_GB2312"/>
          <w:szCs w:val="32"/>
        </w:rPr>
      </w:pPr>
      <w:r w:rsidRPr="005371F4">
        <w:rPr>
          <w:rFonts w:ascii="宋体" w:eastAsia="宋体" w:hAnsi="宋体" w:hint="eastAsia"/>
          <w:sz w:val="24"/>
          <w:szCs w:val="24"/>
        </w:rPr>
        <w:t>1.</w:t>
      </w:r>
      <w:r w:rsidRPr="005371F4">
        <w:rPr>
          <w:rFonts w:hint="eastAsia"/>
        </w:rPr>
        <w:t xml:space="preserve"> </w:t>
      </w:r>
      <w:r w:rsidRPr="005371F4">
        <w:rPr>
          <w:rFonts w:ascii="宋体" w:eastAsia="宋体" w:hAnsi="宋体" w:hint="eastAsia"/>
          <w:sz w:val="24"/>
          <w:szCs w:val="24"/>
        </w:rPr>
        <w:t>说明：应对照招标文件“第二章 采购需求”中的商务要求逐条作明确的投标响应，并作出偏离说明。</w:t>
      </w:r>
    </w:p>
    <w:p w14:paraId="5914059A" w14:textId="77777777" w:rsidR="00C85622" w:rsidRPr="005371F4" w:rsidRDefault="00F26744">
      <w:pPr>
        <w:pStyle w:val="32"/>
        <w:rPr>
          <w:rFonts w:ascii="宋体" w:hAnsi="宋体"/>
          <w:b w:val="0"/>
          <w:bCs w:val="0"/>
        </w:rPr>
      </w:pPr>
      <w:r w:rsidRPr="005371F4">
        <w:rPr>
          <w:rFonts w:ascii="宋体" w:hAnsi="宋体"/>
          <w:b w:val="0"/>
          <w:bCs w:val="0"/>
        </w:rPr>
        <w:t>2.</w:t>
      </w:r>
      <w:r w:rsidRPr="005371F4">
        <w:rPr>
          <w:rFonts w:ascii="宋体" w:hAnsi="宋体" w:hint="eastAsia"/>
          <w:b w:val="0"/>
          <w:bCs w:val="0"/>
        </w:rPr>
        <w:t>投标人应根据自身的承诺，对照招标文件要求在“偏离说明”中注明“</w:t>
      </w:r>
      <w:r w:rsidRPr="005371F4">
        <w:rPr>
          <w:rFonts w:ascii="宋体" w:hAnsi="宋体" w:hint="eastAsia"/>
        </w:rPr>
        <w:t>正偏离”“负偏离</w:t>
      </w:r>
      <w:r w:rsidRPr="005371F4">
        <w:rPr>
          <w:rFonts w:ascii="宋体" w:hAnsi="宋体" w:hint="eastAsia"/>
          <w:b w:val="0"/>
          <w:bCs w:val="0"/>
        </w:rPr>
        <w:t>”或者“</w:t>
      </w:r>
      <w:r w:rsidRPr="005371F4">
        <w:rPr>
          <w:rFonts w:ascii="宋体" w:hAnsi="宋体" w:hint="eastAsia"/>
        </w:rPr>
        <w:t>无偏离</w:t>
      </w:r>
      <w:r w:rsidRPr="005371F4">
        <w:rPr>
          <w:rFonts w:ascii="宋体" w:hAnsi="宋体" w:hint="eastAsia"/>
          <w:b w:val="0"/>
          <w:bCs w:val="0"/>
        </w:rPr>
        <w:t>”。既不属于“</w:t>
      </w:r>
      <w:r w:rsidRPr="005371F4">
        <w:rPr>
          <w:rFonts w:ascii="宋体" w:hAnsi="宋体" w:hint="eastAsia"/>
        </w:rPr>
        <w:t>正偏离</w:t>
      </w:r>
      <w:r w:rsidRPr="005371F4">
        <w:rPr>
          <w:rFonts w:ascii="宋体" w:hAnsi="宋体" w:hint="eastAsia"/>
          <w:b w:val="0"/>
          <w:bCs w:val="0"/>
        </w:rPr>
        <w:t>”也不属于“</w:t>
      </w:r>
      <w:r w:rsidRPr="005371F4">
        <w:rPr>
          <w:rFonts w:ascii="宋体" w:hAnsi="宋体" w:hint="eastAsia"/>
        </w:rPr>
        <w:t>负偏离</w:t>
      </w:r>
      <w:r w:rsidRPr="005371F4">
        <w:rPr>
          <w:rFonts w:ascii="宋体" w:hAnsi="宋体" w:hint="eastAsia"/>
          <w:b w:val="0"/>
          <w:bCs w:val="0"/>
        </w:rPr>
        <w:t>”即为“</w:t>
      </w:r>
      <w:r w:rsidRPr="005371F4">
        <w:rPr>
          <w:rFonts w:ascii="宋体" w:hAnsi="宋体" w:hint="eastAsia"/>
        </w:rPr>
        <w:t>无偏离</w:t>
      </w:r>
      <w:r w:rsidRPr="005371F4">
        <w:rPr>
          <w:rFonts w:ascii="宋体" w:hAnsi="宋体" w:hint="eastAsia"/>
          <w:b w:val="0"/>
          <w:bCs w:val="0"/>
        </w:rPr>
        <w:t>”。</w:t>
      </w:r>
    </w:p>
    <w:p w14:paraId="5E68C902" w14:textId="77777777" w:rsidR="00C85622" w:rsidRPr="005371F4" w:rsidRDefault="00C85622">
      <w:pPr>
        <w:snapToGrid w:val="0"/>
        <w:spacing w:before="50" w:after="50"/>
        <w:rPr>
          <w:rFonts w:ascii="宋体" w:hAnsi="宋体"/>
          <w:sz w:val="24"/>
        </w:rPr>
      </w:pPr>
    </w:p>
    <w:p w14:paraId="5D30AEF8" w14:textId="77777777" w:rsidR="00C85622" w:rsidRPr="005371F4" w:rsidRDefault="00F26744">
      <w:pPr>
        <w:snapToGrid w:val="0"/>
        <w:spacing w:before="50" w:after="50"/>
        <w:rPr>
          <w:rFonts w:ascii="宋体" w:hAnsi="宋体"/>
          <w:spacing w:val="20"/>
          <w:sz w:val="24"/>
          <w:u w:val="single"/>
        </w:rPr>
      </w:pPr>
      <w:r w:rsidRPr="005371F4">
        <w:rPr>
          <w:rFonts w:ascii="宋体" w:hAnsi="宋体" w:hint="eastAsia"/>
          <w:sz w:val="24"/>
        </w:rPr>
        <w:t>法定代表人或者委托代理人</w:t>
      </w:r>
      <w:r w:rsidRPr="005371F4">
        <w:rPr>
          <w:rFonts w:ascii="宋体" w:hAnsi="宋体" w:hint="eastAsia"/>
          <w:spacing w:val="20"/>
          <w:sz w:val="24"/>
        </w:rPr>
        <w:t>（签字或者电子签名）：</w:t>
      </w:r>
      <w:r w:rsidRPr="005371F4">
        <w:rPr>
          <w:rFonts w:ascii="宋体" w:hAnsi="宋体" w:hint="eastAsia"/>
          <w:spacing w:val="20"/>
          <w:sz w:val="24"/>
          <w:u w:val="single"/>
        </w:rPr>
        <w:t xml:space="preserve">        </w:t>
      </w:r>
    </w:p>
    <w:p w14:paraId="24F58589" w14:textId="77777777" w:rsidR="00C85622" w:rsidRPr="005371F4" w:rsidRDefault="00F26744">
      <w:pPr>
        <w:snapToGrid w:val="0"/>
        <w:spacing w:beforeLines="50" w:before="120"/>
        <w:rPr>
          <w:rFonts w:ascii="宋体" w:hAnsi="宋体"/>
          <w:spacing w:val="20"/>
          <w:sz w:val="24"/>
        </w:rPr>
      </w:pPr>
      <w:r w:rsidRPr="005371F4">
        <w:rPr>
          <w:rFonts w:ascii="宋体" w:hAnsi="宋体" w:hint="eastAsia"/>
          <w:spacing w:val="20"/>
          <w:sz w:val="24"/>
        </w:rPr>
        <w:t>投标人名称（电子签章）：</w:t>
      </w:r>
      <w:r w:rsidRPr="005371F4">
        <w:rPr>
          <w:rFonts w:ascii="宋体" w:hAnsi="宋体" w:hint="eastAsia"/>
          <w:spacing w:val="20"/>
          <w:sz w:val="24"/>
          <w:u w:val="single"/>
        </w:rPr>
        <w:t xml:space="preserve">            </w:t>
      </w:r>
      <w:r w:rsidRPr="005371F4">
        <w:rPr>
          <w:rFonts w:ascii="宋体" w:hAnsi="宋体" w:hint="eastAsia"/>
          <w:spacing w:val="20"/>
          <w:sz w:val="24"/>
        </w:rPr>
        <w:t xml:space="preserve">   </w:t>
      </w:r>
    </w:p>
    <w:p w14:paraId="3E0C847C" w14:textId="77777777" w:rsidR="00C85622" w:rsidRPr="005371F4" w:rsidRDefault="00F26744">
      <w:pPr>
        <w:snapToGrid w:val="0"/>
        <w:spacing w:beforeLines="50" w:before="120"/>
        <w:rPr>
          <w:rFonts w:ascii="宋体" w:hAnsi="宋体"/>
          <w:sz w:val="24"/>
          <w:szCs w:val="20"/>
        </w:rPr>
      </w:pPr>
      <w:r w:rsidRPr="005371F4">
        <w:rPr>
          <w:rFonts w:ascii="宋体" w:hAnsi="宋体" w:hint="eastAsia"/>
          <w:spacing w:val="20"/>
          <w:sz w:val="24"/>
        </w:rPr>
        <w:t>日  期：</w:t>
      </w:r>
      <w:r w:rsidRPr="005371F4">
        <w:rPr>
          <w:rFonts w:ascii="宋体" w:hAnsi="宋体" w:hint="eastAsia"/>
          <w:spacing w:val="20"/>
          <w:sz w:val="24"/>
          <w:u w:val="single"/>
        </w:rPr>
        <w:t xml:space="preserve">         </w:t>
      </w:r>
    </w:p>
    <w:p w14:paraId="250A8A97" w14:textId="77777777" w:rsidR="00C85622" w:rsidRPr="005371F4" w:rsidRDefault="00C85622">
      <w:pPr>
        <w:snapToGrid w:val="0"/>
        <w:spacing w:beforeLines="50" w:before="120"/>
        <w:rPr>
          <w:rFonts w:ascii="宋体" w:hAnsi="宋体"/>
          <w:sz w:val="24"/>
          <w:szCs w:val="20"/>
        </w:rPr>
      </w:pPr>
    </w:p>
    <w:p w14:paraId="3F1C6E3A" w14:textId="77777777" w:rsidR="00C85622" w:rsidRPr="005371F4" w:rsidRDefault="00C85622">
      <w:pPr>
        <w:snapToGrid w:val="0"/>
        <w:spacing w:beforeLines="50" w:before="120" w:after="50"/>
        <w:jc w:val="left"/>
        <w:rPr>
          <w:rFonts w:ascii="宋体" w:hAnsi="宋体"/>
          <w:sz w:val="24"/>
          <w:szCs w:val="20"/>
        </w:rPr>
      </w:pPr>
    </w:p>
    <w:p w14:paraId="1E0B8198" w14:textId="77777777" w:rsidR="00C85622" w:rsidRPr="005371F4" w:rsidRDefault="00F26744">
      <w:pPr>
        <w:snapToGrid w:val="0"/>
        <w:spacing w:beforeLines="50" w:before="120" w:after="50"/>
        <w:jc w:val="left"/>
        <w:rPr>
          <w:rFonts w:ascii="宋体" w:hAnsi="宋体"/>
          <w:b/>
          <w:sz w:val="24"/>
        </w:rPr>
      </w:pPr>
      <w:r w:rsidRPr="005371F4">
        <w:rPr>
          <w:rFonts w:ascii="宋体" w:hAnsi="宋体"/>
          <w:sz w:val="24"/>
          <w:szCs w:val="20"/>
        </w:rPr>
        <w:br w:type="page"/>
      </w:r>
      <w:r w:rsidRPr="005371F4">
        <w:rPr>
          <w:rFonts w:ascii="宋体" w:hAnsi="宋体" w:hint="eastAsia"/>
          <w:b/>
          <w:sz w:val="24"/>
        </w:rPr>
        <w:lastRenderedPageBreak/>
        <w:t>7.投标人业绩证明材料</w:t>
      </w:r>
    </w:p>
    <w:p w14:paraId="10BE1C96" w14:textId="77777777" w:rsidR="00C85622" w:rsidRPr="005371F4" w:rsidRDefault="00C85622">
      <w:pPr>
        <w:pStyle w:val="af7"/>
        <w:snapToGrid w:val="0"/>
        <w:ind w:left="480" w:hanging="480"/>
        <w:rPr>
          <w:rFonts w:ascii="宋体" w:hAnsi="宋体"/>
          <w:sz w:val="24"/>
        </w:rPr>
      </w:pPr>
    </w:p>
    <w:p w14:paraId="55D28859" w14:textId="77777777" w:rsidR="00C85622" w:rsidRPr="005371F4" w:rsidRDefault="00F26744">
      <w:pPr>
        <w:pStyle w:val="af7"/>
        <w:snapToGrid w:val="0"/>
        <w:ind w:left="480" w:hanging="480"/>
        <w:rPr>
          <w:rFonts w:ascii="宋体" w:hAnsi="宋体"/>
          <w:sz w:val="24"/>
        </w:rPr>
      </w:pPr>
      <w:r w:rsidRPr="005371F4">
        <w:rPr>
          <w:rFonts w:ascii="宋体" w:hAnsi="宋体" w:hint="eastAsia"/>
          <w:sz w:val="24"/>
        </w:rPr>
        <w:t xml:space="preserve">投标人业绩情况一览表格式：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6"/>
        <w:gridCol w:w="1723"/>
        <w:gridCol w:w="1723"/>
        <w:gridCol w:w="2780"/>
      </w:tblGrid>
      <w:tr w:rsidR="00CC2135" w:rsidRPr="005371F4" w14:paraId="28BE80DC" w14:textId="77777777">
        <w:trPr>
          <w:cantSplit/>
          <w:trHeight w:val="487"/>
        </w:trPr>
        <w:tc>
          <w:tcPr>
            <w:tcW w:w="1250" w:type="pct"/>
            <w:vMerge w:val="restart"/>
            <w:tcBorders>
              <w:top w:val="single" w:sz="4" w:space="0" w:color="auto"/>
              <w:left w:val="single" w:sz="4" w:space="0" w:color="auto"/>
              <w:bottom w:val="single" w:sz="4" w:space="0" w:color="auto"/>
              <w:right w:val="single" w:sz="4" w:space="0" w:color="auto"/>
            </w:tcBorders>
            <w:vAlign w:val="center"/>
          </w:tcPr>
          <w:p w14:paraId="2444BC0C" w14:textId="77777777" w:rsidR="00C85622" w:rsidRPr="005371F4" w:rsidRDefault="00F26744">
            <w:pPr>
              <w:snapToGrid w:val="0"/>
              <w:spacing w:line="240" w:lineRule="exact"/>
              <w:jc w:val="center"/>
              <w:rPr>
                <w:rFonts w:ascii="宋体" w:hAnsi="宋体"/>
                <w:sz w:val="24"/>
              </w:rPr>
            </w:pPr>
            <w:r w:rsidRPr="005371F4">
              <w:rPr>
                <w:rFonts w:ascii="宋体" w:hAnsi="宋体" w:hint="eastAsia"/>
                <w:sz w:val="24"/>
              </w:rPr>
              <w:t>采购人名称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14:paraId="2723D6D8" w14:textId="77777777" w:rsidR="00C85622" w:rsidRPr="005371F4" w:rsidRDefault="00F26744">
            <w:pPr>
              <w:snapToGrid w:val="0"/>
              <w:spacing w:line="240" w:lineRule="exact"/>
              <w:jc w:val="center"/>
              <w:rPr>
                <w:rFonts w:ascii="宋体" w:hAnsi="宋体"/>
                <w:sz w:val="24"/>
              </w:rPr>
            </w:pPr>
            <w:r w:rsidRPr="005371F4">
              <w:rPr>
                <w:rFonts w:ascii="宋体" w:hAnsi="宋体" w:hint="eastAsia"/>
                <w:sz w:val="24"/>
              </w:rPr>
              <w:t>项目名称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14:paraId="2DF94409" w14:textId="77777777" w:rsidR="00C85622" w:rsidRPr="005371F4" w:rsidRDefault="00F26744">
            <w:pPr>
              <w:snapToGrid w:val="0"/>
              <w:spacing w:line="240" w:lineRule="exact"/>
              <w:jc w:val="center"/>
              <w:rPr>
                <w:rFonts w:ascii="宋体" w:hAnsi="宋体"/>
                <w:sz w:val="24"/>
              </w:rPr>
            </w:pPr>
            <w:r w:rsidRPr="005371F4">
              <w:rPr>
                <w:rFonts w:ascii="宋体" w:hAnsi="宋体" w:hint="eastAsia"/>
                <w:sz w:val="24"/>
              </w:rPr>
              <w:t>合同金额</w:t>
            </w:r>
          </w:p>
          <w:p w14:paraId="1D1EE537" w14:textId="77777777" w:rsidR="00C85622" w:rsidRPr="005371F4" w:rsidRDefault="00F26744">
            <w:pPr>
              <w:snapToGrid w:val="0"/>
              <w:spacing w:line="240" w:lineRule="exact"/>
              <w:jc w:val="center"/>
              <w:rPr>
                <w:rFonts w:ascii="宋体" w:hAnsi="宋体"/>
                <w:sz w:val="24"/>
              </w:rPr>
            </w:pPr>
            <w:r w:rsidRPr="005371F4">
              <w:rPr>
                <w:rFonts w:ascii="宋体" w:hAnsi="宋体" w:hint="eastAsia"/>
                <w:sz w:val="24"/>
              </w:rPr>
              <w:t>（万元）</w:t>
            </w:r>
          </w:p>
        </w:tc>
        <w:tc>
          <w:tcPr>
            <w:tcW w:w="1674" w:type="pct"/>
            <w:vMerge w:val="restart"/>
            <w:tcBorders>
              <w:top w:val="single" w:sz="4" w:space="0" w:color="auto"/>
              <w:left w:val="single" w:sz="4" w:space="0" w:color="auto"/>
              <w:bottom w:val="single" w:sz="4" w:space="0" w:color="auto"/>
              <w:right w:val="single" w:sz="4" w:space="0" w:color="auto"/>
            </w:tcBorders>
            <w:vAlign w:val="center"/>
          </w:tcPr>
          <w:p w14:paraId="05CEEB94" w14:textId="77777777" w:rsidR="00C85622" w:rsidRPr="005371F4" w:rsidRDefault="00F26744">
            <w:pPr>
              <w:snapToGrid w:val="0"/>
              <w:spacing w:line="240" w:lineRule="exact"/>
              <w:jc w:val="center"/>
              <w:rPr>
                <w:rFonts w:ascii="宋体" w:hAnsi="宋体"/>
                <w:sz w:val="24"/>
              </w:rPr>
            </w:pPr>
            <w:r w:rsidRPr="005371F4">
              <w:rPr>
                <w:rFonts w:ascii="宋体" w:hAnsi="宋体" w:hint="eastAsia"/>
                <w:sz w:val="24"/>
              </w:rPr>
              <w:t>采购人联系人及</w:t>
            </w:r>
          </w:p>
          <w:p w14:paraId="27F3949F" w14:textId="77777777" w:rsidR="00C85622" w:rsidRPr="005371F4" w:rsidRDefault="00F26744">
            <w:pPr>
              <w:snapToGrid w:val="0"/>
              <w:spacing w:line="240" w:lineRule="exact"/>
              <w:jc w:val="center"/>
              <w:rPr>
                <w:rFonts w:ascii="宋体" w:hAnsi="宋体"/>
                <w:sz w:val="24"/>
              </w:rPr>
            </w:pPr>
            <w:r w:rsidRPr="005371F4">
              <w:rPr>
                <w:rFonts w:ascii="宋体" w:hAnsi="宋体" w:hint="eastAsia"/>
                <w:sz w:val="24"/>
              </w:rPr>
              <w:t>联系电话</w:t>
            </w:r>
          </w:p>
        </w:tc>
      </w:tr>
      <w:tr w:rsidR="00CC2135" w:rsidRPr="005371F4" w14:paraId="1FC6D6E6" w14:textId="77777777">
        <w:trPr>
          <w:cantSplit/>
          <w:trHeight w:val="836"/>
        </w:trPr>
        <w:tc>
          <w:tcPr>
            <w:tcW w:w="1250" w:type="pct"/>
            <w:vMerge/>
            <w:tcBorders>
              <w:top w:val="single" w:sz="4" w:space="0" w:color="auto"/>
              <w:left w:val="single" w:sz="4" w:space="0" w:color="auto"/>
              <w:bottom w:val="single" w:sz="4" w:space="0" w:color="auto"/>
              <w:right w:val="single" w:sz="4" w:space="0" w:color="auto"/>
            </w:tcBorders>
            <w:vAlign w:val="center"/>
          </w:tcPr>
          <w:p w14:paraId="55F00964" w14:textId="77777777" w:rsidR="00C85622" w:rsidRPr="005371F4" w:rsidRDefault="00C85622">
            <w:pPr>
              <w:jc w:val="left"/>
              <w:rPr>
                <w:rFonts w:ascii="宋体" w:hAnsi="宋体"/>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14:paraId="3BDBD154" w14:textId="77777777" w:rsidR="00C85622" w:rsidRPr="005371F4" w:rsidRDefault="00C85622">
            <w:pPr>
              <w:jc w:val="left"/>
              <w:rPr>
                <w:rFonts w:ascii="宋体" w:hAnsi="宋体"/>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14:paraId="6E54EE8C" w14:textId="77777777" w:rsidR="00C85622" w:rsidRPr="005371F4" w:rsidRDefault="00C85622">
            <w:pPr>
              <w:jc w:val="left"/>
              <w:rPr>
                <w:rFonts w:ascii="宋体" w:hAnsi="宋体"/>
                <w:sz w:val="24"/>
              </w:rPr>
            </w:pPr>
          </w:p>
        </w:tc>
        <w:tc>
          <w:tcPr>
            <w:tcW w:w="1674" w:type="pct"/>
            <w:vMerge/>
            <w:tcBorders>
              <w:top w:val="single" w:sz="4" w:space="0" w:color="auto"/>
              <w:left w:val="single" w:sz="4" w:space="0" w:color="auto"/>
              <w:bottom w:val="single" w:sz="4" w:space="0" w:color="auto"/>
              <w:right w:val="single" w:sz="4" w:space="0" w:color="auto"/>
            </w:tcBorders>
            <w:vAlign w:val="center"/>
          </w:tcPr>
          <w:p w14:paraId="76D9166E" w14:textId="77777777" w:rsidR="00C85622" w:rsidRPr="005371F4" w:rsidRDefault="00C85622">
            <w:pPr>
              <w:jc w:val="left"/>
              <w:rPr>
                <w:rFonts w:ascii="宋体" w:hAnsi="宋体"/>
                <w:sz w:val="24"/>
              </w:rPr>
            </w:pPr>
          </w:p>
        </w:tc>
      </w:tr>
      <w:tr w:rsidR="00CC2135" w:rsidRPr="005371F4" w14:paraId="40D6A66F" w14:textId="77777777">
        <w:trPr>
          <w:trHeight w:val="649"/>
        </w:trPr>
        <w:tc>
          <w:tcPr>
            <w:tcW w:w="1250" w:type="pct"/>
            <w:tcBorders>
              <w:top w:val="single" w:sz="4" w:space="0" w:color="auto"/>
              <w:left w:val="single" w:sz="4" w:space="0" w:color="auto"/>
              <w:bottom w:val="single" w:sz="4" w:space="0" w:color="auto"/>
              <w:right w:val="single" w:sz="4" w:space="0" w:color="auto"/>
            </w:tcBorders>
          </w:tcPr>
          <w:p w14:paraId="183DC2E9" w14:textId="77777777" w:rsidR="00C85622" w:rsidRPr="005371F4" w:rsidRDefault="00C85622">
            <w:pPr>
              <w:snapToGrid w:val="0"/>
              <w:spacing w:line="24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4FF42357" w14:textId="77777777" w:rsidR="00C85622" w:rsidRPr="005371F4" w:rsidRDefault="00C85622">
            <w:pPr>
              <w:snapToGrid w:val="0"/>
              <w:spacing w:line="24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4055D0AC" w14:textId="77777777" w:rsidR="00C85622" w:rsidRPr="005371F4" w:rsidRDefault="00C85622">
            <w:pPr>
              <w:snapToGrid w:val="0"/>
              <w:spacing w:line="24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6589B99C" w14:textId="77777777" w:rsidR="00C85622" w:rsidRPr="005371F4" w:rsidRDefault="00C85622">
            <w:pPr>
              <w:snapToGrid w:val="0"/>
              <w:spacing w:line="240" w:lineRule="exact"/>
              <w:jc w:val="left"/>
              <w:rPr>
                <w:rFonts w:ascii="宋体" w:hAnsi="宋体"/>
                <w:sz w:val="24"/>
              </w:rPr>
            </w:pPr>
          </w:p>
        </w:tc>
      </w:tr>
      <w:tr w:rsidR="00CC2135" w:rsidRPr="005371F4" w14:paraId="568BE4C4" w14:textId="77777777">
        <w:tc>
          <w:tcPr>
            <w:tcW w:w="1250" w:type="pct"/>
            <w:tcBorders>
              <w:top w:val="single" w:sz="4" w:space="0" w:color="auto"/>
              <w:left w:val="single" w:sz="4" w:space="0" w:color="auto"/>
              <w:bottom w:val="single" w:sz="4" w:space="0" w:color="auto"/>
              <w:right w:val="single" w:sz="4" w:space="0" w:color="auto"/>
            </w:tcBorders>
          </w:tcPr>
          <w:p w14:paraId="41C427B7" w14:textId="77777777" w:rsidR="00C85622" w:rsidRPr="005371F4" w:rsidRDefault="00C85622">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572FA5EC" w14:textId="77777777" w:rsidR="00C85622" w:rsidRPr="005371F4" w:rsidRDefault="00C85622">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175540EA" w14:textId="77777777" w:rsidR="00C85622" w:rsidRPr="005371F4" w:rsidRDefault="00C85622">
            <w:pPr>
              <w:snapToGrid w:val="0"/>
              <w:spacing w:before="5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5F0BA2D2" w14:textId="77777777" w:rsidR="00C85622" w:rsidRPr="005371F4" w:rsidRDefault="00C85622">
            <w:pPr>
              <w:snapToGrid w:val="0"/>
              <w:spacing w:before="50" w:afterLines="50" w:after="120" w:line="400" w:lineRule="exact"/>
              <w:jc w:val="left"/>
              <w:rPr>
                <w:rFonts w:ascii="宋体" w:hAnsi="宋体"/>
                <w:sz w:val="24"/>
              </w:rPr>
            </w:pPr>
          </w:p>
        </w:tc>
      </w:tr>
      <w:tr w:rsidR="00CC2135" w:rsidRPr="005371F4" w14:paraId="203A3577" w14:textId="77777777">
        <w:trPr>
          <w:trHeight w:val="710"/>
        </w:trPr>
        <w:tc>
          <w:tcPr>
            <w:tcW w:w="1250" w:type="pct"/>
            <w:tcBorders>
              <w:top w:val="single" w:sz="4" w:space="0" w:color="auto"/>
              <w:left w:val="single" w:sz="4" w:space="0" w:color="auto"/>
              <w:bottom w:val="single" w:sz="4" w:space="0" w:color="auto"/>
              <w:right w:val="single" w:sz="4" w:space="0" w:color="auto"/>
            </w:tcBorders>
          </w:tcPr>
          <w:p w14:paraId="2B05DFA0" w14:textId="77777777" w:rsidR="00C85622" w:rsidRPr="005371F4" w:rsidRDefault="00C85622">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238B0B9E" w14:textId="77777777" w:rsidR="00C85622" w:rsidRPr="005371F4" w:rsidRDefault="00C85622">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142942D2" w14:textId="77777777" w:rsidR="00C85622" w:rsidRPr="005371F4" w:rsidRDefault="00C85622">
            <w:pPr>
              <w:snapToGrid w:val="0"/>
              <w:spacing w:before="5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19157E8D" w14:textId="77777777" w:rsidR="00C85622" w:rsidRPr="005371F4" w:rsidRDefault="00C85622">
            <w:pPr>
              <w:snapToGrid w:val="0"/>
              <w:spacing w:before="50" w:afterLines="50" w:after="120" w:line="400" w:lineRule="exact"/>
              <w:jc w:val="left"/>
              <w:rPr>
                <w:rFonts w:ascii="宋体" w:hAnsi="宋体"/>
                <w:sz w:val="24"/>
              </w:rPr>
            </w:pPr>
          </w:p>
        </w:tc>
      </w:tr>
      <w:tr w:rsidR="00CC2135" w:rsidRPr="005371F4" w14:paraId="6DADE4D7" w14:textId="77777777">
        <w:tc>
          <w:tcPr>
            <w:tcW w:w="1250" w:type="pct"/>
            <w:tcBorders>
              <w:top w:val="single" w:sz="4" w:space="0" w:color="auto"/>
              <w:left w:val="single" w:sz="4" w:space="0" w:color="auto"/>
              <w:bottom w:val="single" w:sz="4" w:space="0" w:color="auto"/>
              <w:right w:val="single" w:sz="4" w:space="0" w:color="auto"/>
            </w:tcBorders>
          </w:tcPr>
          <w:p w14:paraId="6EC6E3F3" w14:textId="77777777" w:rsidR="00C85622" w:rsidRPr="005371F4" w:rsidRDefault="00C85622">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3131D1AE" w14:textId="77777777" w:rsidR="00C85622" w:rsidRPr="005371F4" w:rsidRDefault="00C85622">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337D4738" w14:textId="77777777" w:rsidR="00C85622" w:rsidRPr="005371F4" w:rsidRDefault="00C85622">
            <w:pPr>
              <w:snapToGrid w:val="0"/>
              <w:spacing w:before="5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132A875C" w14:textId="77777777" w:rsidR="00C85622" w:rsidRPr="005371F4" w:rsidRDefault="00C85622">
            <w:pPr>
              <w:snapToGrid w:val="0"/>
              <w:spacing w:before="50" w:afterLines="50" w:after="120" w:line="400" w:lineRule="exact"/>
              <w:jc w:val="left"/>
              <w:rPr>
                <w:rFonts w:ascii="宋体" w:hAnsi="宋体"/>
                <w:sz w:val="24"/>
              </w:rPr>
            </w:pPr>
          </w:p>
        </w:tc>
      </w:tr>
      <w:tr w:rsidR="00C85622" w:rsidRPr="005371F4" w14:paraId="25193E1E" w14:textId="77777777">
        <w:tc>
          <w:tcPr>
            <w:tcW w:w="1250" w:type="pct"/>
            <w:tcBorders>
              <w:top w:val="single" w:sz="4" w:space="0" w:color="auto"/>
              <w:left w:val="single" w:sz="4" w:space="0" w:color="auto"/>
              <w:bottom w:val="single" w:sz="4" w:space="0" w:color="auto"/>
              <w:right w:val="single" w:sz="4" w:space="0" w:color="auto"/>
            </w:tcBorders>
          </w:tcPr>
          <w:p w14:paraId="65EDB06E" w14:textId="77777777" w:rsidR="00C85622" w:rsidRPr="005371F4" w:rsidRDefault="00C85622">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768E45D0" w14:textId="77777777" w:rsidR="00C85622" w:rsidRPr="005371F4" w:rsidRDefault="00C85622">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14:paraId="0BFCDB31" w14:textId="77777777" w:rsidR="00C85622" w:rsidRPr="005371F4" w:rsidRDefault="00C85622">
            <w:pPr>
              <w:snapToGrid w:val="0"/>
              <w:spacing w:before="5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14:paraId="5C8547CB" w14:textId="77777777" w:rsidR="00C85622" w:rsidRPr="005371F4" w:rsidRDefault="00C85622">
            <w:pPr>
              <w:snapToGrid w:val="0"/>
              <w:spacing w:before="50" w:afterLines="50" w:after="120" w:line="400" w:lineRule="exact"/>
              <w:jc w:val="left"/>
              <w:rPr>
                <w:rFonts w:ascii="宋体" w:hAnsi="宋体"/>
                <w:sz w:val="24"/>
              </w:rPr>
            </w:pPr>
          </w:p>
        </w:tc>
      </w:tr>
    </w:tbl>
    <w:p w14:paraId="28B223D5" w14:textId="77777777" w:rsidR="00C85622" w:rsidRPr="005371F4" w:rsidRDefault="00C85622">
      <w:pPr>
        <w:pStyle w:val="a6"/>
        <w:spacing w:before="0" w:after="0" w:line="360" w:lineRule="auto"/>
        <w:contextualSpacing/>
        <w:rPr>
          <w:rFonts w:ascii="宋体" w:eastAsia="宋体" w:hAnsi="宋体"/>
          <w:sz w:val="24"/>
          <w:szCs w:val="24"/>
        </w:rPr>
      </w:pPr>
    </w:p>
    <w:p w14:paraId="0D3DA6DE" w14:textId="77777777" w:rsidR="00C85622" w:rsidRPr="005371F4" w:rsidRDefault="00F26744">
      <w:pPr>
        <w:pStyle w:val="a6"/>
        <w:spacing w:before="0" w:after="0" w:line="360" w:lineRule="auto"/>
        <w:contextualSpacing/>
        <w:rPr>
          <w:rFonts w:ascii="宋体" w:eastAsia="宋体" w:hAnsi="宋体"/>
          <w:sz w:val="24"/>
          <w:szCs w:val="24"/>
        </w:rPr>
      </w:pPr>
      <w:r w:rsidRPr="005371F4">
        <w:rPr>
          <w:rFonts w:ascii="宋体" w:eastAsia="宋体" w:hAnsi="宋体" w:hint="eastAsia"/>
          <w:sz w:val="24"/>
          <w:szCs w:val="24"/>
        </w:rPr>
        <w:t>注：</w:t>
      </w:r>
      <w:r w:rsidRPr="005371F4">
        <w:rPr>
          <w:rFonts w:ascii="宋体" w:hAnsi="宋体" w:hint="eastAsia"/>
          <w:sz w:val="24"/>
        </w:rPr>
        <w:t>投标人根据评标标准具体要求附业绩证明材料。</w:t>
      </w:r>
    </w:p>
    <w:p w14:paraId="2C182F65" w14:textId="77777777" w:rsidR="00C85622" w:rsidRPr="005371F4" w:rsidRDefault="00F26744">
      <w:pPr>
        <w:pStyle w:val="a6"/>
        <w:spacing w:before="0" w:after="0" w:line="360" w:lineRule="auto"/>
        <w:contextualSpacing/>
        <w:jc w:val="left"/>
        <w:rPr>
          <w:rFonts w:ascii="宋体" w:eastAsia="宋体" w:hAnsi="宋体"/>
          <w:sz w:val="24"/>
          <w:szCs w:val="24"/>
          <w:u w:val="single"/>
        </w:rPr>
      </w:pPr>
      <w:r w:rsidRPr="005371F4">
        <w:rPr>
          <w:rFonts w:ascii="宋体" w:eastAsia="宋体" w:hAnsi="宋体" w:hint="eastAsia"/>
          <w:sz w:val="24"/>
          <w:szCs w:val="24"/>
        </w:rPr>
        <w:t>法定代表人或者委托代理人（签字或者电子签名）：</w:t>
      </w:r>
      <w:r w:rsidRPr="005371F4">
        <w:rPr>
          <w:rFonts w:ascii="宋体" w:eastAsia="宋体" w:hAnsi="宋体" w:hint="eastAsia"/>
          <w:sz w:val="24"/>
          <w:szCs w:val="24"/>
          <w:u w:val="single"/>
        </w:rPr>
        <w:t xml:space="preserve">　　　　　</w:t>
      </w:r>
    </w:p>
    <w:p w14:paraId="5633D299" w14:textId="77777777" w:rsidR="00C85622" w:rsidRPr="005371F4" w:rsidRDefault="00F26744">
      <w:pPr>
        <w:spacing w:line="360" w:lineRule="auto"/>
        <w:ind w:right="480"/>
        <w:contextualSpacing/>
        <w:jc w:val="left"/>
        <w:rPr>
          <w:rFonts w:ascii="宋体" w:hAnsi="宋体"/>
          <w:sz w:val="24"/>
          <w:szCs w:val="20"/>
        </w:rPr>
      </w:pPr>
      <w:r w:rsidRPr="005371F4">
        <w:rPr>
          <w:rFonts w:ascii="宋体" w:hAnsi="宋体" w:cs="Arial" w:hint="eastAsia"/>
          <w:sz w:val="24"/>
        </w:rPr>
        <w:t xml:space="preserve">投标人名称（电子签章）： </w:t>
      </w:r>
      <w:r w:rsidRPr="005371F4">
        <w:rPr>
          <w:rFonts w:ascii="宋体" w:hAnsi="宋体" w:hint="eastAsia"/>
          <w:sz w:val="24"/>
          <w:u w:val="single"/>
        </w:rPr>
        <w:t xml:space="preserve">                </w:t>
      </w:r>
      <w:r w:rsidRPr="005371F4">
        <w:rPr>
          <w:rFonts w:ascii="宋体" w:hAnsi="宋体" w:hint="eastAsia"/>
          <w:sz w:val="24"/>
        </w:rPr>
        <w:t xml:space="preserve">                                                              年    月    日</w:t>
      </w:r>
    </w:p>
    <w:p w14:paraId="7B7A7C09" w14:textId="77777777" w:rsidR="00C85622" w:rsidRPr="005371F4" w:rsidRDefault="00C85622">
      <w:pPr>
        <w:snapToGrid w:val="0"/>
        <w:spacing w:before="50"/>
        <w:ind w:firstLineChars="200" w:firstLine="480"/>
        <w:jc w:val="left"/>
        <w:rPr>
          <w:rFonts w:ascii="宋体" w:hAnsi="宋体"/>
          <w:sz w:val="24"/>
          <w:szCs w:val="20"/>
        </w:rPr>
      </w:pPr>
    </w:p>
    <w:p w14:paraId="2AC14C0A" w14:textId="77777777" w:rsidR="00C85622" w:rsidRPr="005371F4" w:rsidRDefault="00F26744">
      <w:pPr>
        <w:snapToGrid w:val="0"/>
        <w:spacing w:beforeLines="50" w:before="120" w:after="50"/>
        <w:jc w:val="left"/>
        <w:rPr>
          <w:rFonts w:ascii="方正小标宋简体" w:eastAsia="方正小标宋简体" w:hAnsi="方正小标宋简体" w:cs="方正小标宋简体"/>
          <w:bCs/>
          <w:szCs w:val="21"/>
        </w:rPr>
      </w:pPr>
      <w:r w:rsidRPr="005371F4">
        <w:rPr>
          <w:rFonts w:ascii="宋体" w:hAnsi="宋体"/>
          <w:sz w:val="24"/>
        </w:rPr>
        <w:br w:type="page"/>
      </w:r>
      <w:r w:rsidRPr="005371F4">
        <w:rPr>
          <w:rFonts w:ascii="宋体" w:hAnsi="宋体" w:hint="eastAsia"/>
          <w:sz w:val="24"/>
        </w:rPr>
        <w:lastRenderedPageBreak/>
        <w:t>8.</w:t>
      </w:r>
      <w:r w:rsidRPr="005371F4">
        <w:rPr>
          <w:rFonts w:ascii="方正小标宋简体" w:eastAsia="方正小标宋简体" w:hAnsi="方正小标宋简体" w:cs="方正小标宋简体" w:hint="eastAsia"/>
          <w:bCs/>
          <w:szCs w:val="21"/>
        </w:rPr>
        <w:t xml:space="preserve"> 代理服务费承诺书</w:t>
      </w:r>
    </w:p>
    <w:p w14:paraId="7B5B4D43" w14:textId="77777777" w:rsidR="00C85622" w:rsidRPr="005371F4" w:rsidRDefault="00C85622">
      <w:pPr>
        <w:snapToGrid w:val="0"/>
        <w:spacing w:beforeLines="50" w:before="120" w:after="50"/>
        <w:jc w:val="left"/>
        <w:rPr>
          <w:rFonts w:ascii="方正小标宋简体" w:eastAsia="方正小标宋简体" w:hAnsi="方正小标宋简体" w:cs="方正小标宋简体"/>
          <w:bCs/>
          <w:szCs w:val="21"/>
        </w:rPr>
      </w:pPr>
    </w:p>
    <w:p w14:paraId="6032E8A7" w14:textId="77777777" w:rsidR="00C85622" w:rsidRPr="005371F4" w:rsidRDefault="00F26744">
      <w:pPr>
        <w:snapToGrid w:val="0"/>
        <w:spacing w:beforeLines="50" w:before="120" w:after="50"/>
        <w:jc w:val="center"/>
        <w:rPr>
          <w:rFonts w:ascii="方正小标宋简体" w:eastAsia="方正小标宋简体" w:hAnsi="方正小标宋简体" w:cs="方正小标宋简体"/>
          <w:bCs/>
          <w:sz w:val="44"/>
          <w:szCs w:val="44"/>
        </w:rPr>
      </w:pPr>
      <w:r w:rsidRPr="005371F4">
        <w:rPr>
          <w:rFonts w:ascii="方正小标宋简体" w:eastAsia="方正小标宋简体" w:hAnsi="方正小标宋简体" w:cs="方正小标宋简体" w:hint="eastAsia"/>
          <w:bCs/>
          <w:sz w:val="44"/>
          <w:szCs w:val="44"/>
        </w:rPr>
        <w:t>代理服务费承诺书</w:t>
      </w:r>
    </w:p>
    <w:p w14:paraId="0B751E9A" w14:textId="77777777" w:rsidR="00C85622" w:rsidRPr="005371F4" w:rsidRDefault="00C85622">
      <w:pPr>
        <w:snapToGrid w:val="0"/>
        <w:spacing w:beforeLines="50" w:before="120" w:after="50"/>
        <w:jc w:val="center"/>
        <w:rPr>
          <w:rFonts w:ascii="宋体" w:hAnsi="宋体"/>
          <w:b/>
          <w:sz w:val="24"/>
        </w:rPr>
      </w:pPr>
    </w:p>
    <w:p w14:paraId="12D101EB" w14:textId="77777777" w:rsidR="00C85622" w:rsidRPr="005371F4" w:rsidRDefault="00F26744">
      <w:pPr>
        <w:spacing w:line="360" w:lineRule="auto"/>
        <w:rPr>
          <w:rFonts w:ascii="宋体" w:hAnsi="宋体"/>
          <w:b/>
          <w:bCs/>
          <w:sz w:val="24"/>
        </w:rPr>
      </w:pPr>
      <w:r w:rsidRPr="005371F4">
        <w:rPr>
          <w:rFonts w:ascii="宋体" w:hAnsi="宋体" w:hint="eastAsia"/>
          <w:bCs/>
          <w:sz w:val="24"/>
        </w:rPr>
        <w:t>致：</w:t>
      </w:r>
      <w:r w:rsidRPr="005371F4">
        <w:rPr>
          <w:rFonts w:ascii="宋体" w:hAnsi="宋体" w:hint="eastAsia"/>
          <w:sz w:val="24"/>
          <w:u w:val="single"/>
        </w:rPr>
        <w:t>招标代理机构名称</w:t>
      </w:r>
      <w:r w:rsidRPr="005371F4">
        <w:rPr>
          <w:rFonts w:ascii="宋体" w:hAnsi="宋体" w:hint="eastAsia"/>
          <w:sz w:val="24"/>
        </w:rPr>
        <w:t>：</w:t>
      </w:r>
    </w:p>
    <w:p w14:paraId="78C42AD1" w14:textId="77777777" w:rsidR="00C85622" w:rsidRPr="005371F4" w:rsidRDefault="00F26744">
      <w:pPr>
        <w:spacing w:line="360" w:lineRule="auto"/>
        <w:ind w:firstLineChars="200" w:firstLine="480"/>
        <w:rPr>
          <w:rFonts w:ascii="宋体" w:hAnsi="宋体"/>
          <w:sz w:val="24"/>
        </w:rPr>
      </w:pPr>
      <w:r w:rsidRPr="005371F4">
        <w:rPr>
          <w:rFonts w:ascii="宋体" w:hAnsi="宋体" w:hint="eastAsia"/>
          <w:sz w:val="24"/>
        </w:rPr>
        <w:t>本单位参加了贵方组织的</w:t>
      </w:r>
      <w:r w:rsidRPr="005371F4">
        <w:rPr>
          <w:rFonts w:ascii="宋体" w:hAnsi="宋体" w:hint="eastAsia"/>
          <w:sz w:val="24"/>
          <w:u w:val="single"/>
        </w:rPr>
        <w:t xml:space="preserve">  项目名称（项目编号）  </w:t>
      </w:r>
      <w:r w:rsidRPr="005371F4">
        <w:rPr>
          <w:rFonts w:ascii="宋体" w:hAnsi="宋体" w:hint="eastAsia"/>
          <w:sz w:val="24"/>
        </w:rPr>
        <w:t>项目， 在此说明如下：</w:t>
      </w:r>
    </w:p>
    <w:p w14:paraId="28BDCEF9" w14:textId="77777777" w:rsidR="00C85622" w:rsidRPr="005371F4" w:rsidRDefault="00F26744">
      <w:pPr>
        <w:spacing w:line="360" w:lineRule="auto"/>
        <w:ind w:firstLineChars="150" w:firstLine="360"/>
        <w:rPr>
          <w:rFonts w:ascii="宋体" w:hAnsi="宋体"/>
          <w:sz w:val="24"/>
        </w:rPr>
      </w:pPr>
      <w:r w:rsidRPr="005371F4">
        <w:rPr>
          <w:rFonts w:ascii="宋体" w:hAnsi="宋体" w:hint="eastAsia"/>
          <w:sz w:val="24"/>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56FA78CD" w14:textId="77777777" w:rsidR="00C85622" w:rsidRPr="005371F4" w:rsidRDefault="00F26744">
      <w:pPr>
        <w:spacing w:line="360" w:lineRule="auto"/>
        <w:ind w:firstLineChars="150" w:firstLine="360"/>
        <w:rPr>
          <w:rFonts w:ascii="宋体" w:hAnsi="宋体"/>
          <w:sz w:val="24"/>
        </w:rPr>
      </w:pPr>
      <w:r w:rsidRPr="005371F4">
        <w:rPr>
          <w:rFonts w:ascii="宋体" w:hAnsi="宋体" w:hint="eastAsia"/>
          <w:sz w:val="24"/>
        </w:rPr>
        <w:t>2.本单位选择第</w:t>
      </w:r>
      <w:r w:rsidRPr="005371F4">
        <w:rPr>
          <w:rFonts w:ascii="宋体" w:hAnsi="宋体" w:hint="eastAsia"/>
          <w:sz w:val="24"/>
          <w:u w:val="single"/>
        </w:rPr>
        <w:t xml:space="preserve">     </w:t>
      </w:r>
      <w:r w:rsidRPr="005371F4">
        <w:rPr>
          <w:rFonts w:ascii="宋体" w:hAnsi="宋体" w:hint="eastAsia"/>
          <w:sz w:val="24"/>
        </w:rPr>
        <w:t>种方式作为代理服务费开票类型：</w:t>
      </w:r>
    </w:p>
    <w:p w14:paraId="5A767533" w14:textId="77777777" w:rsidR="00C85622" w:rsidRPr="005371F4" w:rsidRDefault="00F26744">
      <w:pPr>
        <w:spacing w:line="360" w:lineRule="auto"/>
        <w:ind w:firstLineChars="150" w:firstLine="360"/>
        <w:rPr>
          <w:rFonts w:ascii="宋体" w:hAnsi="宋体"/>
          <w:sz w:val="24"/>
        </w:rPr>
      </w:pPr>
      <w:r w:rsidRPr="005371F4">
        <w:rPr>
          <w:rFonts w:ascii="宋体" w:hAnsi="宋体" w:hint="eastAsia"/>
          <w:sz w:val="24"/>
        </w:rPr>
        <w:t>第一种方式：开具增值税普通发票。开票信息如下：</w:t>
      </w:r>
    </w:p>
    <w:p w14:paraId="501C9212" w14:textId="77777777" w:rsidR="00C85622" w:rsidRPr="005371F4" w:rsidRDefault="00F26744">
      <w:pPr>
        <w:spacing w:line="360" w:lineRule="auto"/>
        <w:ind w:firstLineChars="150" w:firstLine="360"/>
        <w:rPr>
          <w:rFonts w:ascii="宋体" w:hAnsi="宋体"/>
          <w:sz w:val="24"/>
        </w:rPr>
      </w:pPr>
      <w:r w:rsidRPr="005371F4">
        <w:rPr>
          <w:rFonts w:ascii="宋体" w:hAnsi="宋体" w:hint="eastAsia"/>
          <w:sz w:val="24"/>
        </w:rPr>
        <w:t>（1）公司名称</w:t>
      </w:r>
      <w:r w:rsidRPr="005371F4">
        <w:rPr>
          <w:rFonts w:ascii="宋体" w:hAnsi="宋体" w:hint="eastAsia"/>
          <w:sz w:val="24"/>
          <w:u w:val="single"/>
        </w:rPr>
        <w:t xml:space="preserve">_                       </w:t>
      </w:r>
      <w:r w:rsidRPr="005371F4">
        <w:rPr>
          <w:rFonts w:ascii="宋体" w:hAnsi="宋体" w:hint="eastAsia"/>
          <w:sz w:val="24"/>
        </w:rPr>
        <w:t>；</w:t>
      </w:r>
    </w:p>
    <w:p w14:paraId="780BF3B8" w14:textId="77777777" w:rsidR="00C85622" w:rsidRPr="005371F4" w:rsidRDefault="00F26744">
      <w:pPr>
        <w:spacing w:line="360" w:lineRule="auto"/>
        <w:ind w:firstLineChars="150" w:firstLine="360"/>
        <w:rPr>
          <w:rFonts w:ascii="宋体" w:hAnsi="宋体"/>
          <w:sz w:val="24"/>
        </w:rPr>
      </w:pPr>
      <w:r w:rsidRPr="005371F4">
        <w:rPr>
          <w:rFonts w:ascii="宋体" w:hAnsi="宋体" w:hint="eastAsia"/>
          <w:sz w:val="24"/>
        </w:rPr>
        <w:t>（2）纳税人识别号</w:t>
      </w:r>
      <w:r w:rsidRPr="005371F4">
        <w:rPr>
          <w:rFonts w:ascii="宋体" w:hAnsi="宋体" w:hint="eastAsia"/>
          <w:sz w:val="24"/>
          <w:u w:val="single"/>
        </w:rPr>
        <w:t xml:space="preserve">_                   </w:t>
      </w:r>
      <w:r w:rsidRPr="005371F4">
        <w:rPr>
          <w:rFonts w:ascii="宋体" w:hAnsi="宋体" w:hint="eastAsia"/>
          <w:sz w:val="24"/>
        </w:rPr>
        <w:t>。</w:t>
      </w:r>
    </w:p>
    <w:p w14:paraId="0F09B30E" w14:textId="77777777" w:rsidR="00C85622" w:rsidRPr="005371F4" w:rsidRDefault="00F26744">
      <w:pPr>
        <w:spacing w:line="360" w:lineRule="auto"/>
        <w:ind w:firstLineChars="150" w:firstLine="360"/>
        <w:rPr>
          <w:rFonts w:ascii="宋体" w:hAnsi="宋体"/>
          <w:sz w:val="24"/>
        </w:rPr>
      </w:pPr>
      <w:r w:rsidRPr="005371F4">
        <w:rPr>
          <w:rFonts w:ascii="宋体" w:hAnsi="宋体" w:hint="eastAsia"/>
          <w:sz w:val="24"/>
        </w:rPr>
        <w:t>第二种方式：开具增值税专用发票，开票信息如下：</w:t>
      </w:r>
    </w:p>
    <w:p w14:paraId="45C57DE6" w14:textId="77777777" w:rsidR="00C85622" w:rsidRPr="005371F4" w:rsidRDefault="00F26744">
      <w:pPr>
        <w:spacing w:line="360" w:lineRule="auto"/>
        <w:ind w:firstLineChars="150" w:firstLine="360"/>
        <w:rPr>
          <w:rFonts w:ascii="宋体" w:hAnsi="宋体"/>
          <w:sz w:val="24"/>
        </w:rPr>
      </w:pPr>
      <w:r w:rsidRPr="005371F4">
        <w:rPr>
          <w:rFonts w:ascii="宋体" w:hAnsi="宋体" w:hint="eastAsia"/>
          <w:sz w:val="24"/>
        </w:rPr>
        <w:t>（1）公司名称</w:t>
      </w:r>
      <w:r w:rsidRPr="005371F4">
        <w:rPr>
          <w:rFonts w:ascii="宋体" w:hAnsi="宋体" w:hint="eastAsia"/>
          <w:sz w:val="24"/>
          <w:u w:val="single"/>
        </w:rPr>
        <w:t xml:space="preserve">_                           </w:t>
      </w:r>
      <w:r w:rsidRPr="005371F4">
        <w:rPr>
          <w:rFonts w:ascii="宋体" w:hAnsi="宋体" w:hint="eastAsia"/>
          <w:sz w:val="24"/>
        </w:rPr>
        <w:t>；</w:t>
      </w:r>
    </w:p>
    <w:p w14:paraId="4888DE83" w14:textId="77777777" w:rsidR="00C85622" w:rsidRPr="005371F4" w:rsidRDefault="00F26744">
      <w:pPr>
        <w:spacing w:line="360" w:lineRule="auto"/>
        <w:ind w:firstLineChars="150" w:firstLine="360"/>
        <w:rPr>
          <w:rFonts w:ascii="宋体" w:hAnsi="宋体"/>
          <w:sz w:val="24"/>
        </w:rPr>
      </w:pPr>
      <w:r w:rsidRPr="005371F4">
        <w:rPr>
          <w:rFonts w:ascii="宋体" w:hAnsi="宋体" w:hint="eastAsia"/>
          <w:sz w:val="24"/>
        </w:rPr>
        <w:t>（2）纳税人识别号</w:t>
      </w:r>
      <w:r w:rsidRPr="005371F4">
        <w:rPr>
          <w:rFonts w:ascii="宋体" w:hAnsi="宋体" w:hint="eastAsia"/>
          <w:sz w:val="24"/>
          <w:u w:val="single"/>
        </w:rPr>
        <w:t xml:space="preserve">_                       </w:t>
      </w:r>
      <w:r w:rsidRPr="005371F4">
        <w:rPr>
          <w:rFonts w:ascii="宋体" w:hAnsi="宋体" w:hint="eastAsia"/>
          <w:sz w:val="24"/>
        </w:rPr>
        <w:t>；</w:t>
      </w:r>
    </w:p>
    <w:p w14:paraId="4E3202C3" w14:textId="77777777" w:rsidR="00C85622" w:rsidRPr="005371F4" w:rsidRDefault="00F26744">
      <w:pPr>
        <w:spacing w:line="360" w:lineRule="auto"/>
        <w:ind w:firstLineChars="150" w:firstLine="360"/>
        <w:rPr>
          <w:rFonts w:ascii="宋体" w:hAnsi="宋体"/>
          <w:sz w:val="24"/>
        </w:rPr>
      </w:pPr>
      <w:r w:rsidRPr="005371F4">
        <w:rPr>
          <w:rFonts w:ascii="宋体" w:hAnsi="宋体" w:hint="eastAsia"/>
          <w:sz w:val="24"/>
        </w:rPr>
        <w:t>（3）在税局登记的地址</w:t>
      </w:r>
      <w:r w:rsidRPr="005371F4">
        <w:rPr>
          <w:rFonts w:ascii="宋体" w:hAnsi="宋体" w:hint="eastAsia"/>
          <w:sz w:val="24"/>
          <w:u w:val="single"/>
        </w:rPr>
        <w:t xml:space="preserve">_                   </w:t>
      </w:r>
      <w:r w:rsidRPr="005371F4">
        <w:rPr>
          <w:rFonts w:ascii="宋体" w:hAnsi="宋体" w:hint="eastAsia"/>
          <w:sz w:val="24"/>
        </w:rPr>
        <w:t>；</w:t>
      </w:r>
    </w:p>
    <w:p w14:paraId="06EE1150" w14:textId="77777777" w:rsidR="00C85622" w:rsidRPr="005371F4" w:rsidRDefault="00F26744">
      <w:pPr>
        <w:spacing w:line="360" w:lineRule="auto"/>
        <w:ind w:firstLineChars="150" w:firstLine="360"/>
        <w:rPr>
          <w:rFonts w:ascii="宋体" w:hAnsi="宋体"/>
          <w:sz w:val="24"/>
        </w:rPr>
      </w:pPr>
      <w:r w:rsidRPr="005371F4">
        <w:rPr>
          <w:rFonts w:ascii="宋体" w:hAnsi="宋体" w:hint="eastAsia"/>
          <w:sz w:val="24"/>
        </w:rPr>
        <w:t>（4）在税局登记的电话</w:t>
      </w:r>
      <w:r w:rsidRPr="005371F4">
        <w:rPr>
          <w:rFonts w:ascii="宋体" w:hAnsi="宋体" w:hint="eastAsia"/>
          <w:sz w:val="24"/>
          <w:u w:val="single"/>
        </w:rPr>
        <w:t xml:space="preserve">_                   </w:t>
      </w:r>
      <w:r w:rsidRPr="005371F4">
        <w:rPr>
          <w:rFonts w:ascii="宋体" w:hAnsi="宋体" w:hint="eastAsia"/>
          <w:sz w:val="24"/>
        </w:rPr>
        <w:t>；</w:t>
      </w:r>
    </w:p>
    <w:p w14:paraId="1E430B67" w14:textId="77777777" w:rsidR="00C85622" w:rsidRPr="005371F4" w:rsidRDefault="00F26744">
      <w:pPr>
        <w:spacing w:line="360" w:lineRule="auto"/>
        <w:ind w:firstLineChars="150" w:firstLine="360"/>
        <w:rPr>
          <w:rFonts w:ascii="宋体" w:hAnsi="宋体"/>
          <w:sz w:val="24"/>
        </w:rPr>
      </w:pPr>
      <w:r w:rsidRPr="005371F4">
        <w:rPr>
          <w:rFonts w:ascii="宋体" w:hAnsi="宋体" w:hint="eastAsia"/>
          <w:sz w:val="24"/>
        </w:rPr>
        <w:t>（5）开户银行</w:t>
      </w:r>
      <w:r w:rsidRPr="005371F4">
        <w:rPr>
          <w:rFonts w:ascii="宋体" w:hAnsi="宋体" w:hint="eastAsia"/>
          <w:sz w:val="24"/>
          <w:u w:val="single"/>
        </w:rPr>
        <w:t xml:space="preserve">_                           </w:t>
      </w:r>
      <w:r w:rsidRPr="005371F4">
        <w:rPr>
          <w:rFonts w:ascii="宋体" w:hAnsi="宋体" w:hint="eastAsia"/>
          <w:sz w:val="24"/>
        </w:rPr>
        <w:t>；</w:t>
      </w:r>
    </w:p>
    <w:p w14:paraId="130FF9F8" w14:textId="77777777" w:rsidR="00C85622" w:rsidRPr="005371F4" w:rsidRDefault="00F26744">
      <w:pPr>
        <w:spacing w:line="360" w:lineRule="auto"/>
        <w:ind w:firstLineChars="150" w:firstLine="360"/>
        <w:rPr>
          <w:rFonts w:ascii="宋体" w:hAnsi="宋体"/>
          <w:sz w:val="24"/>
        </w:rPr>
      </w:pPr>
      <w:r w:rsidRPr="005371F4">
        <w:rPr>
          <w:rFonts w:ascii="宋体" w:hAnsi="宋体" w:hint="eastAsia"/>
          <w:sz w:val="24"/>
        </w:rPr>
        <w:t>（6）银行账户</w:t>
      </w:r>
      <w:r w:rsidRPr="005371F4">
        <w:rPr>
          <w:rFonts w:ascii="宋体" w:hAnsi="宋体" w:hint="eastAsia"/>
          <w:sz w:val="24"/>
          <w:u w:val="single"/>
        </w:rPr>
        <w:t xml:space="preserve">_                           </w:t>
      </w:r>
      <w:r w:rsidRPr="005371F4">
        <w:rPr>
          <w:rFonts w:ascii="宋体" w:hAnsi="宋体" w:hint="eastAsia"/>
          <w:sz w:val="24"/>
        </w:rPr>
        <w:t>。</w:t>
      </w:r>
    </w:p>
    <w:p w14:paraId="622D595C" w14:textId="77777777" w:rsidR="00C85622" w:rsidRPr="005371F4" w:rsidRDefault="00C85622">
      <w:pPr>
        <w:spacing w:line="440" w:lineRule="exact"/>
        <w:rPr>
          <w:rFonts w:ascii="宋体" w:hAnsi="宋体"/>
          <w:sz w:val="24"/>
        </w:rPr>
      </w:pPr>
    </w:p>
    <w:p w14:paraId="211A7EF3" w14:textId="77777777" w:rsidR="00C85622" w:rsidRPr="005371F4" w:rsidRDefault="00C85622">
      <w:pPr>
        <w:spacing w:line="440" w:lineRule="exact"/>
        <w:rPr>
          <w:rFonts w:ascii="宋体" w:hAnsi="宋体"/>
          <w:sz w:val="24"/>
        </w:rPr>
      </w:pPr>
    </w:p>
    <w:p w14:paraId="0FA58C20" w14:textId="77777777" w:rsidR="00C85622" w:rsidRPr="005371F4" w:rsidRDefault="00C85622">
      <w:pPr>
        <w:spacing w:line="440" w:lineRule="exact"/>
        <w:rPr>
          <w:rFonts w:ascii="宋体" w:hAnsi="宋体"/>
          <w:sz w:val="24"/>
        </w:rPr>
      </w:pPr>
    </w:p>
    <w:p w14:paraId="50FA3EC0" w14:textId="77777777" w:rsidR="00C85622" w:rsidRPr="005371F4" w:rsidRDefault="00F26744">
      <w:pPr>
        <w:snapToGrid w:val="0"/>
        <w:spacing w:line="360" w:lineRule="auto"/>
        <w:ind w:leftChars="-1" w:left="-2" w:rightChars="-389" w:right="-817" w:firstLineChars="800" w:firstLine="1920"/>
        <w:rPr>
          <w:rFonts w:ascii="宋体" w:hAnsi="宋体"/>
          <w:sz w:val="24"/>
        </w:rPr>
      </w:pPr>
      <w:r w:rsidRPr="005371F4">
        <w:rPr>
          <w:rFonts w:ascii="宋体" w:hAnsi="宋体" w:hint="eastAsia"/>
          <w:sz w:val="24"/>
        </w:rPr>
        <w:t xml:space="preserve">法定代表人或者委托代理人（签字或者电子签名）： </w:t>
      </w:r>
    </w:p>
    <w:p w14:paraId="55C28C87" w14:textId="77777777" w:rsidR="00C85622" w:rsidRPr="005371F4" w:rsidRDefault="00F26744">
      <w:pPr>
        <w:snapToGrid w:val="0"/>
        <w:spacing w:line="360" w:lineRule="auto"/>
        <w:ind w:leftChars="-15" w:left="-2" w:rightChars="-389" w:right="-817" w:hangingChars="12" w:hanging="29"/>
        <w:rPr>
          <w:rFonts w:ascii="宋体" w:hAnsi="宋体"/>
          <w:sz w:val="24"/>
        </w:rPr>
      </w:pPr>
      <w:r w:rsidRPr="005371F4">
        <w:rPr>
          <w:rFonts w:ascii="宋体" w:hAnsi="宋体" w:hint="eastAsia"/>
          <w:sz w:val="24"/>
        </w:rPr>
        <w:t xml:space="preserve">                                      供应商公章（电子签章）：</w:t>
      </w:r>
    </w:p>
    <w:p w14:paraId="42433F69" w14:textId="77777777" w:rsidR="00C85622" w:rsidRPr="005371F4" w:rsidRDefault="00F26744">
      <w:pPr>
        <w:snapToGrid w:val="0"/>
        <w:spacing w:line="360" w:lineRule="auto"/>
        <w:ind w:right="480" w:firstLineChars="100" w:firstLine="240"/>
        <w:jc w:val="left"/>
        <w:rPr>
          <w:rFonts w:ascii="宋体" w:hAnsi="宋体"/>
          <w:szCs w:val="21"/>
        </w:rPr>
      </w:pPr>
      <w:r w:rsidRPr="005371F4">
        <w:rPr>
          <w:rFonts w:ascii="宋体" w:hAnsi="宋体" w:hint="eastAsia"/>
          <w:sz w:val="24"/>
        </w:rPr>
        <w:t xml:space="preserve">                                    日期：    年   月   日</w:t>
      </w:r>
    </w:p>
    <w:p w14:paraId="337DA6A8" w14:textId="77777777" w:rsidR="00C85622" w:rsidRPr="005371F4" w:rsidRDefault="00C85622"/>
    <w:p w14:paraId="6EE71C79" w14:textId="77777777" w:rsidR="00C85622" w:rsidRPr="005371F4" w:rsidRDefault="00C85622">
      <w:pPr>
        <w:snapToGrid w:val="0"/>
        <w:spacing w:before="50"/>
        <w:jc w:val="left"/>
        <w:rPr>
          <w:rFonts w:ascii="宋体" w:hAnsi="宋体"/>
          <w:sz w:val="24"/>
        </w:rPr>
      </w:pPr>
    </w:p>
    <w:p w14:paraId="78AC322C" w14:textId="77777777" w:rsidR="00C85622" w:rsidRPr="005371F4" w:rsidRDefault="00C85622">
      <w:pPr>
        <w:snapToGrid w:val="0"/>
        <w:spacing w:beforeLines="50" w:before="120"/>
        <w:rPr>
          <w:rFonts w:ascii="宋体" w:hAnsi="宋体"/>
          <w:sz w:val="24"/>
          <w:szCs w:val="20"/>
        </w:rPr>
        <w:sectPr w:rsidR="00C85622" w:rsidRPr="005371F4">
          <w:pgSz w:w="11906" w:h="16838"/>
          <w:pgMar w:top="1440" w:right="1797" w:bottom="1440" w:left="1797" w:header="851" w:footer="992" w:gutter="0"/>
          <w:cols w:space="720"/>
          <w:docGrid w:linePitch="312"/>
        </w:sectPr>
      </w:pPr>
    </w:p>
    <w:p w14:paraId="0F452D99" w14:textId="77777777" w:rsidR="00C85622" w:rsidRPr="005371F4" w:rsidRDefault="00F26744">
      <w:pPr>
        <w:snapToGrid w:val="0"/>
        <w:spacing w:beforeLines="50" w:before="120" w:after="50"/>
        <w:jc w:val="left"/>
        <w:rPr>
          <w:rFonts w:ascii="宋体" w:hAnsi="宋体"/>
          <w:b/>
          <w:sz w:val="24"/>
        </w:rPr>
      </w:pPr>
      <w:r w:rsidRPr="005371F4">
        <w:rPr>
          <w:rFonts w:ascii="宋体" w:hAnsi="宋体" w:hint="eastAsia"/>
          <w:b/>
          <w:sz w:val="24"/>
        </w:rPr>
        <w:lastRenderedPageBreak/>
        <w:t>9. 设备性能配置清单格式</w:t>
      </w:r>
    </w:p>
    <w:p w14:paraId="5DFE76E6" w14:textId="77777777" w:rsidR="00C85622" w:rsidRPr="005371F4" w:rsidRDefault="00C85622">
      <w:pPr>
        <w:snapToGrid w:val="0"/>
        <w:spacing w:beforeLines="50" w:before="120" w:after="50"/>
        <w:ind w:left="142"/>
        <w:jc w:val="left"/>
        <w:rPr>
          <w:rFonts w:ascii="宋体" w:hAnsi="宋体"/>
          <w:b/>
          <w:sz w:val="24"/>
        </w:rPr>
      </w:pPr>
    </w:p>
    <w:p w14:paraId="3A83285D" w14:textId="77777777" w:rsidR="00C85622" w:rsidRPr="005371F4" w:rsidRDefault="00F26744">
      <w:pPr>
        <w:snapToGrid w:val="0"/>
        <w:spacing w:beforeLines="50" w:before="120" w:after="50"/>
        <w:ind w:left="142"/>
        <w:jc w:val="center"/>
        <w:rPr>
          <w:rFonts w:ascii="宋体" w:hAnsi="宋体"/>
          <w:b/>
          <w:sz w:val="32"/>
          <w:szCs w:val="32"/>
        </w:rPr>
      </w:pPr>
      <w:r w:rsidRPr="005371F4">
        <w:rPr>
          <w:rFonts w:ascii="宋体" w:hAnsi="宋体" w:hint="eastAsia"/>
          <w:b/>
          <w:sz w:val="32"/>
          <w:szCs w:val="32"/>
        </w:rPr>
        <w:t>设备性能配置清单</w:t>
      </w:r>
    </w:p>
    <w:p w14:paraId="676740C9" w14:textId="77777777" w:rsidR="00C85622" w:rsidRPr="005371F4" w:rsidRDefault="00F26744">
      <w:pPr>
        <w:pStyle w:val="ad"/>
        <w:rPr>
          <w:sz w:val="24"/>
          <w:szCs w:val="24"/>
        </w:rPr>
      </w:pPr>
      <w:r w:rsidRPr="005371F4">
        <w:rPr>
          <w:rFonts w:hint="eastAsia"/>
          <w:sz w:val="24"/>
          <w:szCs w:val="24"/>
        </w:rPr>
        <w:t>所投分标：</w:t>
      </w:r>
      <w:r w:rsidRPr="005371F4">
        <w:rPr>
          <w:rFonts w:hint="eastAsia"/>
          <w:sz w:val="24"/>
          <w:szCs w:val="24"/>
          <w:u w:val="single"/>
        </w:rPr>
        <w:t xml:space="preserve">     </w:t>
      </w:r>
      <w:r w:rsidRPr="005371F4">
        <w:rPr>
          <w:rFonts w:hint="eastAsia"/>
          <w:sz w:val="24"/>
          <w:szCs w:val="24"/>
        </w:rPr>
        <w:t>分标</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6"/>
        <w:gridCol w:w="1454"/>
        <w:gridCol w:w="964"/>
        <w:gridCol w:w="687"/>
        <w:gridCol w:w="1517"/>
        <w:gridCol w:w="1154"/>
        <w:gridCol w:w="683"/>
        <w:gridCol w:w="1387"/>
      </w:tblGrid>
      <w:tr w:rsidR="00CC2135" w:rsidRPr="005371F4" w14:paraId="2B04568F" w14:textId="77777777">
        <w:trPr>
          <w:trHeight w:val="930"/>
          <w:jc w:val="center"/>
        </w:trPr>
        <w:tc>
          <w:tcPr>
            <w:tcW w:w="267" w:type="pct"/>
            <w:tcBorders>
              <w:top w:val="single" w:sz="4" w:space="0" w:color="auto"/>
              <w:left w:val="single" w:sz="4" w:space="0" w:color="auto"/>
              <w:bottom w:val="single" w:sz="4" w:space="0" w:color="auto"/>
              <w:right w:val="single" w:sz="4" w:space="0" w:color="auto"/>
            </w:tcBorders>
            <w:vAlign w:val="center"/>
          </w:tcPr>
          <w:p w14:paraId="0C0E815F" w14:textId="77777777" w:rsidR="00C85622" w:rsidRPr="005371F4" w:rsidRDefault="00F26744">
            <w:pPr>
              <w:snapToGrid w:val="0"/>
              <w:spacing w:before="50" w:after="50"/>
              <w:jc w:val="center"/>
              <w:rPr>
                <w:rFonts w:ascii="宋体" w:hAnsi="宋体"/>
                <w:sz w:val="24"/>
              </w:rPr>
            </w:pPr>
            <w:r w:rsidRPr="005371F4">
              <w:rPr>
                <w:rFonts w:ascii="宋体" w:hAnsi="宋体" w:hint="eastAsia"/>
                <w:sz w:val="24"/>
              </w:rPr>
              <w:t>序号</w:t>
            </w:r>
          </w:p>
        </w:tc>
        <w:tc>
          <w:tcPr>
            <w:tcW w:w="877" w:type="pct"/>
            <w:tcBorders>
              <w:top w:val="single" w:sz="4" w:space="0" w:color="auto"/>
              <w:left w:val="single" w:sz="4" w:space="0" w:color="auto"/>
              <w:bottom w:val="single" w:sz="4" w:space="0" w:color="auto"/>
              <w:right w:val="single" w:sz="4" w:space="0" w:color="auto"/>
            </w:tcBorders>
            <w:vAlign w:val="center"/>
          </w:tcPr>
          <w:p w14:paraId="3A032744" w14:textId="77777777" w:rsidR="00C85622" w:rsidRPr="005371F4" w:rsidRDefault="00F26744">
            <w:pPr>
              <w:snapToGrid w:val="0"/>
              <w:spacing w:before="50" w:after="50"/>
              <w:jc w:val="center"/>
              <w:rPr>
                <w:rFonts w:ascii="宋体" w:hAnsi="宋体"/>
                <w:sz w:val="24"/>
              </w:rPr>
            </w:pPr>
            <w:r w:rsidRPr="005371F4">
              <w:rPr>
                <w:rFonts w:hAnsi="宋体" w:cs="Courier New" w:hint="eastAsia"/>
                <w:sz w:val="24"/>
              </w:rPr>
              <w:t>标的的名称</w:t>
            </w:r>
          </w:p>
        </w:tc>
        <w:tc>
          <w:tcPr>
            <w:tcW w:w="582" w:type="pct"/>
            <w:tcBorders>
              <w:top w:val="single" w:sz="4" w:space="0" w:color="auto"/>
              <w:left w:val="single" w:sz="4" w:space="0" w:color="auto"/>
              <w:bottom w:val="single" w:sz="4" w:space="0" w:color="auto"/>
              <w:right w:val="single" w:sz="4" w:space="0" w:color="auto"/>
            </w:tcBorders>
            <w:vAlign w:val="center"/>
          </w:tcPr>
          <w:p w14:paraId="059DFDCE" w14:textId="77777777" w:rsidR="00C85622" w:rsidRPr="005371F4" w:rsidRDefault="00F26744">
            <w:pPr>
              <w:snapToGrid w:val="0"/>
              <w:spacing w:before="50" w:after="50"/>
              <w:jc w:val="center"/>
              <w:rPr>
                <w:rFonts w:ascii="宋体" w:hAnsi="宋体"/>
                <w:sz w:val="24"/>
              </w:rPr>
            </w:pPr>
            <w:r w:rsidRPr="005371F4">
              <w:rPr>
                <w:rFonts w:ascii="宋体" w:hAnsi="宋体" w:hint="eastAsia"/>
                <w:sz w:val="24"/>
              </w:rPr>
              <w:t>数量及单位</w:t>
            </w:r>
          </w:p>
        </w:tc>
        <w:tc>
          <w:tcPr>
            <w:tcW w:w="415" w:type="pct"/>
            <w:tcBorders>
              <w:top w:val="single" w:sz="4" w:space="0" w:color="auto"/>
              <w:left w:val="single" w:sz="4" w:space="0" w:color="auto"/>
              <w:bottom w:val="single" w:sz="4" w:space="0" w:color="auto"/>
              <w:right w:val="single" w:sz="4" w:space="0" w:color="auto"/>
            </w:tcBorders>
            <w:vAlign w:val="center"/>
          </w:tcPr>
          <w:p w14:paraId="5624C6DE" w14:textId="77777777" w:rsidR="00C85622" w:rsidRPr="005371F4" w:rsidRDefault="00F26744">
            <w:pPr>
              <w:snapToGrid w:val="0"/>
              <w:spacing w:before="50" w:after="50"/>
              <w:jc w:val="center"/>
              <w:rPr>
                <w:rFonts w:ascii="宋体" w:hAnsi="宋体"/>
                <w:sz w:val="24"/>
              </w:rPr>
            </w:pPr>
            <w:r w:rsidRPr="005371F4">
              <w:rPr>
                <w:rFonts w:ascii="宋体" w:hAnsi="宋体" w:hint="eastAsia"/>
                <w:sz w:val="24"/>
              </w:rPr>
              <w:t>品牌</w:t>
            </w:r>
          </w:p>
        </w:tc>
        <w:tc>
          <w:tcPr>
            <w:tcW w:w="915" w:type="pct"/>
            <w:tcBorders>
              <w:top w:val="single" w:sz="4" w:space="0" w:color="auto"/>
              <w:left w:val="single" w:sz="4" w:space="0" w:color="auto"/>
              <w:bottom w:val="single" w:sz="4" w:space="0" w:color="auto"/>
              <w:right w:val="single" w:sz="4" w:space="0" w:color="auto"/>
            </w:tcBorders>
          </w:tcPr>
          <w:p w14:paraId="64721C50" w14:textId="77777777" w:rsidR="00C85622" w:rsidRPr="005371F4" w:rsidRDefault="00C85622">
            <w:pPr>
              <w:snapToGrid w:val="0"/>
              <w:spacing w:before="50" w:after="50"/>
              <w:jc w:val="center"/>
              <w:rPr>
                <w:rFonts w:ascii="宋体" w:hAnsi="宋体"/>
                <w:sz w:val="24"/>
              </w:rPr>
            </w:pPr>
          </w:p>
          <w:p w14:paraId="712BF802" w14:textId="77777777" w:rsidR="00C85622" w:rsidRPr="005371F4" w:rsidRDefault="00F26744">
            <w:pPr>
              <w:snapToGrid w:val="0"/>
              <w:spacing w:before="50" w:after="50"/>
              <w:jc w:val="center"/>
              <w:rPr>
                <w:rFonts w:ascii="宋体" w:hAnsi="宋体"/>
                <w:sz w:val="24"/>
              </w:rPr>
            </w:pPr>
            <w:r w:rsidRPr="005371F4">
              <w:rPr>
                <w:rFonts w:ascii="宋体" w:hAnsi="宋体" w:hint="eastAsia"/>
                <w:sz w:val="24"/>
              </w:rPr>
              <w:t>规格型号</w:t>
            </w:r>
          </w:p>
        </w:tc>
        <w:tc>
          <w:tcPr>
            <w:tcW w:w="696" w:type="pct"/>
            <w:tcBorders>
              <w:top w:val="single" w:sz="4" w:space="0" w:color="auto"/>
              <w:left w:val="single" w:sz="4" w:space="0" w:color="auto"/>
              <w:bottom w:val="single" w:sz="4" w:space="0" w:color="auto"/>
              <w:right w:val="single" w:sz="4" w:space="0" w:color="auto"/>
            </w:tcBorders>
            <w:vAlign w:val="center"/>
          </w:tcPr>
          <w:p w14:paraId="3AD26442" w14:textId="77777777" w:rsidR="00C85622" w:rsidRPr="005371F4" w:rsidRDefault="00F26744">
            <w:pPr>
              <w:snapToGrid w:val="0"/>
              <w:spacing w:before="50" w:after="50"/>
              <w:jc w:val="center"/>
              <w:rPr>
                <w:rFonts w:ascii="宋体" w:hAnsi="宋体"/>
                <w:sz w:val="24"/>
              </w:rPr>
            </w:pPr>
            <w:r w:rsidRPr="005371F4">
              <w:rPr>
                <w:rFonts w:ascii="宋体" w:hAnsi="宋体" w:hint="eastAsia"/>
                <w:sz w:val="24"/>
              </w:rPr>
              <w:t>制造商</w:t>
            </w:r>
          </w:p>
        </w:tc>
        <w:tc>
          <w:tcPr>
            <w:tcW w:w="412" w:type="pct"/>
            <w:tcBorders>
              <w:top w:val="single" w:sz="4" w:space="0" w:color="auto"/>
              <w:left w:val="single" w:sz="4" w:space="0" w:color="auto"/>
              <w:bottom w:val="single" w:sz="4" w:space="0" w:color="auto"/>
              <w:right w:val="single" w:sz="4" w:space="0" w:color="auto"/>
            </w:tcBorders>
            <w:vAlign w:val="center"/>
          </w:tcPr>
          <w:p w14:paraId="76630E1C" w14:textId="77777777" w:rsidR="00C85622" w:rsidRPr="005371F4" w:rsidRDefault="00F26744">
            <w:pPr>
              <w:snapToGrid w:val="0"/>
              <w:spacing w:before="50" w:after="50"/>
              <w:jc w:val="center"/>
              <w:rPr>
                <w:rFonts w:ascii="宋体" w:hAnsi="宋体"/>
                <w:sz w:val="24"/>
              </w:rPr>
            </w:pPr>
            <w:r w:rsidRPr="005371F4">
              <w:rPr>
                <w:rFonts w:ascii="宋体" w:hAnsi="宋体" w:hint="eastAsia"/>
                <w:sz w:val="24"/>
              </w:rPr>
              <w:t>原产地</w:t>
            </w:r>
          </w:p>
        </w:tc>
        <w:tc>
          <w:tcPr>
            <w:tcW w:w="836" w:type="pct"/>
            <w:tcBorders>
              <w:top w:val="single" w:sz="4" w:space="0" w:color="auto"/>
              <w:left w:val="single" w:sz="4" w:space="0" w:color="auto"/>
              <w:bottom w:val="single" w:sz="4" w:space="0" w:color="auto"/>
              <w:right w:val="single" w:sz="4" w:space="0" w:color="auto"/>
            </w:tcBorders>
            <w:vAlign w:val="center"/>
          </w:tcPr>
          <w:p w14:paraId="18FB5858" w14:textId="77777777" w:rsidR="00C85622" w:rsidRPr="005371F4" w:rsidRDefault="00F26744">
            <w:pPr>
              <w:snapToGrid w:val="0"/>
              <w:spacing w:before="50" w:after="50"/>
              <w:jc w:val="center"/>
              <w:rPr>
                <w:rFonts w:ascii="宋体" w:hAnsi="宋体"/>
                <w:sz w:val="24"/>
              </w:rPr>
            </w:pPr>
            <w:r w:rsidRPr="005371F4">
              <w:rPr>
                <w:rFonts w:ascii="宋体" w:hAnsi="宋体" w:hint="eastAsia"/>
                <w:sz w:val="24"/>
              </w:rPr>
              <w:t>参数性能、指标及配置</w:t>
            </w:r>
          </w:p>
        </w:tc>
      </w:tr>
      <w:tr w:rsidR="00CC2135" w:rsidRPr="005371F4" w14:paraId="5041859F" w14:textId="77777777">
        <w:trPr>
          <w:trHeight w:val="429"/>
          <w:jc w:val="center"/>
        </w:trPr>
        <w:tc>
          <w:tcPr>
            <w:tcW w:w="267" w:type="pct"/>
            <w:tcBorders>
              <w:top w:val="single" w:sz="4" w:space="0" w:color="auto"/>
              <w:left w:val="single" w:sz="4" w:space="0" w:color="auto"/>
              <w:bottom w:val="single" w:sz="4" w:space="0" w:color="auto"/>
              <w:right w:val="single" w:sz="4" w:space="0" w:color="auto"/>
            </w:tcBorders>
            <w:vAlign w:val="center"/>
          </w:tcPr>
          <w:p w14:paraId="18AB9219" w14:textId="77777777" w:rsidR="00C85622" w:rsidRPr="005371F4" w:rsidRDefault="00C85622">
            <w:pPr>
              <w:snapToGrid w:val="0"/>
              <w:spacing w:before="50" w:after="50"/>
              <w:jc w:val="center"/>
              <w:rPr>
                <w:rFonts w:ascii="宋体" w:hAnsi="宋体"/>
                <w:sz w:val="24"/>
              </w:rPr>
            </w:pPr>
          </w:p>
        </w:tc>
        <w:tc>
          <w:tcPr>
            <w:tcW w:w="877" w:type="pct"/>
            <w:tcBorders>
              <w:top w:val="single" w:sz="4" w:space="0" w:color="auto"/>
              <w:left w:val="single" w:sz="4" w:space="0" w:color="auto"/>
              <w:bottom w:val="single" w:sz="4" w:space="0" w:color="auto"/>
              <w:right w:val="single" w:sz="4" w:space="0" w:color="auto"/>
            </w:tcBorders>
            <w:vAlign w:val="center"/>
          </w:tcPr>
          <w:p w14:paraId="25130758" w14:textId="77777777" w:rsidR="00C85622" w:rsidRPr="005371F4" w:rsidRDefault="00C85622">
            <w:pPr>
              <w:snapToGrid w:val="0"/>
              <w:spacing w:before="50" w:after="50"/>
              <w:jc w:val="center"/>
              <w:rPr>
                <w:rFonts w:ascii="宋体" w:hAnsi="宋体"/>
                <w:sz w:val="24"/>
              </w:rPr>
            </w:pPr>
          </w:p>
        </w:tc>
        <w:tc>
          <w:tcPr>
            <w:tcW w:w="582" w:type="pct"/>
            <w:tcBorders>
              <w:top w:val="single" w:sz="4" w:space="0" w:color="auto"/>
              <w:left w:val="single" w:sz="4" w:space="0" w:color="auto"/>
              <w:bottom w:val="single" w:sz="4" w:space="0" w:color="auto"/>
              <w:right w:val="single" w:sz="4" w:space="0" w:color="auto"/>
            </w:tcBorders>
            <w:vAlign w:val="center"/>
          </w:tcPr>
          <w:p w14:paraId="2FE2E954" w14:textId="77777777" w:rsidR="00C85622" w:rsidRPr="005371F4" w:rsidRDefault="00C85622">
            <w:pPr>
              <w:snapToGrid w:val="0"/>
              <w:spacing w:before="50" w:after="50"/>
              <w:jc w:val="center"/>
              <w:rPr>
                <w:rFonts w:ascii="宋体" w:hAnsi="宋体"/>
                <w:sz w:val="24"/>
              </w:rPr>
            </w:pPr>
          </w:p>
        </w:tc>
        <w:tc>
          <w:tcPr>
            <w:tcW w:w="415" w:type="pct"/>
            <w:tcBorders>
              <w:top w:val="single" w:sz="4" w:space="0" w:color="auto"/>
              <w:left w:val="single" w:sz="4" w:space="0" w:color="auto"/>
              <w:bottom w:val="single" w:sz="4" w:space="0" w:color="auto"/>
              <w:right w:val="single" w:sz="4" w:space="0" w:color="auto"/>
            </w:tcBorders>
            <w:vAlign w:val="center"/>
          </w:tcPr>
          <w:p w14:paraId="28B3E3BC" w14:textId="77777777" w:rsidR="00C85622" w:rsidRPr="005371F4" w:rsidRDefault="00C85622">
            <w:pPr>
              <w:snapToGrid w:val="0"/>
              <w:spacing w:before="50" w:after="50"/>
              <w:jc w:val="center"/>
              <w:rPr>
                <w:rFonts w:ascii="宋体" w:hAnsi="宋体"/>
                <w:sz w:val="24"/>
              </w:rPr>
            </w:pPr>
          </w:p>
        </w:tc>
        <w:tc>
          <w:tcPr>
            <w:tcW w:w="915" w:type="pct"/>
            <w:tcBorders>
              <w:top w:val="single" w:sz="4" w:space="0" w:color="auto"/>
              <w:left w:val="single" w:sz="4" w:space="0" w:color="auto"/>
              <w:bottom w:val="single" w:sz="4" w:space="0" w:color="auto"/>
              <w:right w:val="single" w:sz="4" w:space="0" w:color="auto"/>
            </w:tcBorders>
          </w:tcPr>
          <w:p w14:paraId="685B729A" w14:textId="77777777" w:rsidR="00C85622" w:rsidRPr="005371F4" w:rsidRDefault="00C85622">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1DFCC907" w14:textId="77777777" w:rsidR="00C85622" w:rsidRPr="005371F4" w:rsidRDefault="00C85622">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037736FA" w14:textId="77777777" w:rsidR="00C85622" w:rsidRPr="005371F4" w:rsidRDefault="00C85622">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49BD49D9" w14:textId="77777777" w:rsidR="00C85622" w:rsidRPr="005371F4" w:rsidRDefault="00C85622">
            <w:pPr>
              <w:snapToGrid w:val="0"/>
              <w:spacing w:before="50" w:after="50"/>
              <w:jc w:val="center"/>
              <w:rPr>
                <w:rFonts w:ascii="宋体" w:hAnsi="宋体"/>
                <w:sz w:val="24"/>
              </w:rPr>
            </w:pPr>
          </w:p>
        </w:tc>
      </w:tr>
      <w:tr w:rsidR="00CC2135" w:rsidRPr="005371F4" w14:paraId="4B7DC098" w14:textId="77777777">
        <w:trPr>
          <w:trHeight w:val="462"/>
          <w:jc w:val="center"/>
        </w:trPr>
        <w:tc>
          <w:tcPr>
            <w:tcW w:w="267" w:type="pct"/>
            <w:tcBorders>
              <w:top w:val="single" w:sz="4" w:space="0" w:color="auto"/>
              <w:left w:val="single" w:sz="4" w:space="0" w:color="auto"/>
              <w:bottom w:val="single" w:sz="4" w:space="0" w:color="auto"/>
              <w:right w:val="single" w:sz="4" w:space="0" w:color="auto"/>
            </w:tcBorders>
            <w:vAlign w:val="center"/>
          </w:tcPr>
          <w:p w14:paraId="18E089AB" w14:textId="77777777" w:rsidR="00C85622" w:rsidRPr="005371F4" w:rsidRDefault="00C85622">
            <w:pPr>
              <w:snapToGrid w:val="0"/>
              <w:spacing w:before="50" w:after="50"/>
              <w:jc w:val="center"/>
              <w:rPr>
                <w:rFonts w:ascii="宋体" w:hAnsi="宋体"/>
                <w:sz w:val="24"/>
              </w:rPr>
            </w:pPr>
          </w:p>
        </w:tc>
        <w:tc>
          <w:tcPr>
            <w:tcW w:w="877" w:type="pct"/>
            <w:tcBorders>
              <w:top w:val="single" w:sz="4" w:space="0" w:color="auto"/>
              <w:left w:val="single" w:sz="4" w:space="0" w:color="auto"/>
              <w:bottom w:val="single" w:sz="4" w:space="0" w:color="auto"/>
              <w:right w:val="single" w:sz="4" w:space="0" w:color="auto"/>
            </w:tcBorders>
            <w:vAlign w:val="center"/>
          </w:tcPr>
          <w:p w14:paraId="1871C5A4" w14:textId="77777777" w:rsidR="00C85622" w:rsidRPr="005371F4" w:rsidRDefault="00C85622">
            <w:pPr>
              <w:snapToGrid w:val="0"/>
              <w:spacing w:before="50" w:after="50"/>
              <w:jc w:val="center"/>
              <w:rPr>
                <w:rFonts w:ascii="宋体" w:hAnsi="宋体"/>
                <w:sz w:val="24"/>
              </w:rPr>
            </w:pPr>
          </w:p>
        </w:tc>
        <w:tc>
          <w:tcPr>
            <w:tcW w:w="582" w:type="pct"/>
            <w:tcBorders>
              <w:top w:val="single" w:sz="4" w:space="0" w:color="auto"/>
              <w:left w:val="single" w:sz="4" w:space="0" w:color="auto"/>
              <w:bottom w:val="single" w:sz="4" w:space="0" w:color="auto"/>
              <w:right w:val="single" w:sz="4" w:space="0" w:color="auto"/>
            </w:tcBorders>
            <w:vAlign w:val="center"/>
          </w:tcPr>
          <w:p w14:paraId="7A65F155" w14:textId="77777777" w:rsidR="00C85622" w:rsidRPr="005371F4" w:rsidRDefault="00C85622">
            <w:pPr>
              <w:snapToGrid w:val="0"/>
              <w:spacing w:before="50" w:after="50"/>
              <w:jc w:val="center"/>
              <w:rPr>
                <w:rFonts w:ascii="宋体" w:hAnsi="宋体"/>
                <w:sz w:val="24"/>
              </w:rPr>
            </w:pPr>
          </w:p>
        </w:tc>
        <w:tc>
          <w:tcPr>
            <w:tcW w:w="415" w:type="pct"/>
            <w:tcBorders>
              <w:top w:val="single" w:sz="4" w:space="0" w:color="auto"/>
              <w:left w:val="single" w:sz="4" w:space="0" w:color="auto"/>
              <w:bottom w:val="single" w:sz="4" w:space="0" w:color="auto"/>
              <w:right w:val="single" w:sz="4" w:space="0" w:color="auto"/>
            </w:tcBorders>
            <w:vAlign w:val="center"/>
          </w:tcPr>
          <w:p w14:paraId="532326F9" w14:textId="77777777" w:rsidR="00C85622" w:rsidRPr="005371F4" w:rsidRDefault="00C85622">
            <w:pPr>
              <w:snapToGrid w:val="0"/>
              <w:spacing w:before="50" w:after="50"/>
              <w:jc w:val="center"/>
              <w:rPr>
                <w:rFonts w:ascii="宋体" w:hAnsi="宋体"/>
                <w:sz w:val="24"/>
              </w:rPr>
            </w:pPr>
          </w:p>
        </w:tc>
        <w:tc>
          <w:tcPr>
            <w:tcW w:w="915" w:type="pct"/>
            <w:tcBorders>
              <w:top w:val="single" w:sz="4" w:space="0" w:color="auto"/>
              <w:left w:val="single" w:sz="4" w:space="0" w:color="auto"/>
              <w:bottom w:val="single" w:sz="4" w:space="0" w:color="auto"/>
              <w:right w:val="single" w:sz="4" w:space="0" w:color="auto"/>
            </w:tcBorders>
          </w:tcPr>
          <w:p w14:paraId="70989D96" w14:textId="77777777" w:rsidR="00C85622" w:rsidRPr="005371F4" w:rsidRDefault="00C85622">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017D7D0A" w14:textId="77777777" w:rsidR="00C85622" w:rsidRPr="005371F4" w:rsidRDefault="00C85622">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398B8EEC" w14:textId="77777777" w:rsidR="00C85622" w:rsidRPr="005371F4" w:rsidRDefault="00C85622">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066F5BD3" w14:textId="77777777" w:rsidR="00C85622" w:rsidRPr="005371F4" w:rsidRDefault="00C85622">
            <w:pPr>
              <w:snapToGrid w:val="0"/>
              <w:spacing w:before="50" w:after="50"/>
              <w:jc w:val="center"/>
              <w:rPr>
                <w:rFonts w:ascii="宋体" w:hAnsi="宋体"/>
                <w:sz w:val="24"/>
              </w:rPr>
            </w:pPr>
          </w:p>
        </w:tc>
      </w:tr>
      <w:tr w:rsidR="00CC2135" w:rsidRPr="005371F4" w14:paraId="52375065" w14:textId="77777777">
        <w:trPr>
          <w:trHeight w:val="455"/>
          <w:jc w:val="center"/>
        </w:trPr>
        <w:tc>
          <w:tcPr>
            <w:tcW w:w="267" w:type="pct"/>
            <w:tcBorders>
              <w:top w:val="single" w:sz="4" w:space="0" w:color="auto"/>
              <w:left w:val="single" w:sz="4" w:space="0" w:color="auto"/>
              <w:bottom w:val="single" w:sz="4" w:space="0" w:color="auto"/>
              <w:right w:val="single" w:sz="4" w:space="0" w:color="auto"/>
            </w:tcBorders>
            <w:vAlign w:val="center"/>
          </w:tcPr>
          <w:p w14:paraId="5341F2A7" w14:textId="77777777" w:rsidR="00C85622" w:rsidRPr="005371F4" w:rsidRDefault="00C85622">
            <w:pPr>
              <w:snapToGrid w:val="0"/>
              <w:spacing w:before="50" w:after="50"/>
              <w:jc w:val="center"/>
              <w:rPr>
                <w:rFonts w:ascii="宋体" w:hAnsi="宋体"/>
                <w:sz w:val="24"/>
              </w:rPr>
            </w:pPr>
          </w:p>
        </w:tc>
        <w:tc>
          <w:tcPr>
            <w:tcW w:w="877" w:type="pct"/>
            <w:tcBorders>
              <w:top w:val="single" w:sz="4" w:space="0" w:color="auto"/>
              <w:left w:val="single" w:sz="4" w:space="0" w:color="auto"/>
              <w:bottom w:val="single" w:sz="4" w:space="0" w:color="auto"/>
              <w:right w:val="single" w:sz="4" w:space="0" w:color="auto"/>
            </w:tcBorders>
            <w:vAlign w:val="center"/>
          </w:tcPr>
          <w:p w14:paraId="3FBBEAA8" w14:textId="77777777" w:rsidR="00C85622" w:rsidRPr="005371F4" w:rsidRDefault="00C85622">
            <w:pPr>
              <w:snapToGrid w:val="0"/>
              <w:spacing w:before="50" w:after="50"/>
              <w:jc w:val="center"/>
              <w:rPr>
                <w:rFonts w:ascii="宋体" w:hAnsi="宋体"/>
                <w:sz w:val="24"/>
              </w:rPr>
            </w:pPr>
          </w:p>
        </w:tc>
        <w:tc>
          <w:tcPr>
            <w:tcW w:w="582" w:type="pct"/>
            <w:tcBorders>
              <w:top w:val="single" w:sz="4" w:space="0" w:color="auto"/>
              <w:left w:val="single" w:sz="4" w:space="0" w:color="auto"/>
              <w:bottom w:val="single" w:sz="4" w:space="0" w:color="auto"/>
              <w:right w:val="single" w:sz="4" w:space="0" w:color="auto"/>
            </w:tcBorders>
            <w:vAlign w:val="center"/>
          </w:tcPr>
          <w:p w14:paraId="376AE24F" w14:textId="77777777" w:rsidR="00C85622" w:rsidRPr="005371F4" w:rsidRDefault="00C85622">
            <w:pPr>
              <w:snapToGrid w:val="0"/>
              <w:spacing w:before="50" w:after="50"/>
              <w:jc w:val="center"/>
              <w:rPr>
                <w:rFonts w:ascii="宋体" w:hAnsi="宋体"/>
                <w:sz w:val="24"/>
              </w:rPr>
            </w:pPr>
          </w:p>
        </w:tc>
        <w:tc>
          <w:tcPr>
            <w:tcW w:w="415" w:type="pct"/>
            <w:tcBorders>
              <w:top w:val="single" w:sz="4" w:space="0" w:color="auto"/>
              <w:left w:val="single" w:sz="4" w:space="0" w:color="auto"/>
              <w:bottom w:val="single" w:sz="4" w:space="0" w:color="auto"/>
              <w:right w:val="single" w:sz="4" w:space="0" w:color="auto"/>
            </w:tcBorders>
            <w:vAlign w:val="center"/>
          </w:tcPr>
          <w:p w14:paraId="16A4308A" w14:textId="77777777" w:rsidR="00C85622" w:rsidRPr="005371F4" w:rsidRDefault="00C85622">
            <w:pPr>
              <w:snapToGrid w:val="0"/>
              <w:spacing w:before="50" w:after="50"/>
              <w:jc w:val="center"/>
              <w:rPr>
                <w:rFonts w:ascii="宋体" w:hAnsi="宋体"/>
                <w:sz w:val="24"/>
              </w:rPr>
            </w:pPr>
          </w:p>
        </w:tc>
        <w:tc>
          <w:tcPr>
            <w:tcW w:w="915" w:type="pct"/>
            <w:tcBorders>
              <w:top w:val="single" w:sz="4" w:space="0" w:color="auto"/>
              <w:left w:val="single" w:sz="4" w:space="0" w:color="auto"/>
              <w:bottom w:val="single" w:sz="4" w:space="0" w:color="auto"/>
              <w:right w:val="single" w:sz="4" w:space="0" w:color="auto"/>
            </w:tcBorders>
          </w:tcPr>
          <w:p w14:paraId="330DDD64" w14:textId="77777777" w:rsidR="00C85622" w:rsidRPr="005371F4" w:rsidRDefault="00C85622">
            <w:pPr>
              <w:snapToGrid w:val="0"/>
              <w:spacing w:before="50" w:after="50"/>
              <w:jc w:val="center"/>
              <w:rPr>
                <w:rFonts w:ascii="宋体" w:hAnsi="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3F38E0E8" w14:textId="77777777" w:rsidR="00C85622" w:rsidRPr="005371F4" w:rsidRDefault="00C85622">
            <w:pPr>
              <w:snapToGrid w:val="0"/>
              <w:spacing w:before="50" w:after="50"/>
              <w:jc w:val="center"/>
              <w:rPr>
                <w:rFonts w:ascii="宋体" w:hAnsi="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32ABC2D6" w14:textId="77777777" w:rsidR="00C85622" w:rsidRPr="005371F4" w:rsidRDefault="00C85622">
            <w:pPr>
              <w:snapToGrid w:val="0"/>
              <w:spacing w:before="50" w:after="50"/>
              <w:jc w:val="center"/>
              <w:rPr>
                <w:rFonts w:ascii="宋体" w:hAnsi="宋体"/>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59D6CB5F" w14:textId="77777777" w:rsidR="00C85622" w:rsidRPr="005371F4" w:rsidRDefault="00C85622">
            <w:pPr>
              <w:snapToGrid w:val="0"/>
              <w:spacing w:before="50" w:after="50"/>
              <w:jc w:val="center"/>
              <w:rPr>
                <w:rFonts w:ascii="宋体" w:hAnsi="宋体"/>
                <w:sz w:val="24"/>
              </w:rPr>
            </w:pPr>
          </w:p>
        </w:tc>
      </w:tr>
    </w:tbl>
    <w:p w14:paraId="6C45C885" w14:textId="77777777" w:rsidR="00C85622" w:rsidRPr="005371F4" w:rsidRDefault="00F26744">
      <w:pPr>
        <w:spacing w:line="360" w:lineRule="auto"/>
        <w:contextualSpacing/>
        <w:rPr>
          <w:rFonts w:ascii="宋体" w:hAnsi="宋体"/>
          <w:sz w:val="24"/>
        </w:rPr>
      </w:pPr>
      <w:r w:rsidRPr="005371F4">
        <w:rPr>
          <w:rFonts w:ascii="宋体" w:hAnsi="宋体" w:hint="eastAsia"/>
          <w:sz w:val="24"/>
        </w:rPr>
        <w:t>备注：</w:t>
      </w:r>
    </w:p>
    <w:p w14:paraId="38C636D8" w14:textId="77777777" w:rsidR="00C85622" w:rsidRPr="005371F4" w:rsidRDefault="00F26744">
      <w:pPr>
        <w:spacing w:line="360" w:lineRule="auto"/>
        <w:ind w:firstLineChars="200" w:firstLine="480"/>
        <w:contextualSpacing/>
        <w:rPr>
          <w:rFonts w:ascii="宋体" w:hAnsi="宋体"/>
          <w:b/>
          <w:sz w:val="24"/>
        </w:rPr>
      </w:pPr>
      <w:r w:rsidRPr="005371F4">
        <w:rPr>
          <w:rFonts w:ascii="宋体" w:hAnsi="宋体" w:hint="eastAsia"/>
          <w:sz w:val="24"/>
        </w:rPr>
        <w:t>以上设备性能配置清单中“货物名称、数量及单位、品牌、规格型号、制造商、原产地、参数性能、指标及配置”必须如实填写完整，品牌、规格型号没有则填无，填写有缺漏</w:t>
      </w:r>
      <w:r w:rsidRPr="005371F4">
        <w:rPr>
          <w:rFonts w:ascii="宋体" w:hAnsi="宋体" w:hint="eastAsia"/>
          <w:bCs/>
          <w:sz w:val="24"/>
        </w:rPr>
        <w:t>的，</w:t>
      </w:r>
      <w:r w:rsidRPr="005371F4">
        <w:rPr>
          <w:rFonts w:ascii="宋体" w:hAnsi="宋体" w:hint="eastAsia"/>
          <w:b/>
          <w:sz w:val="24"/>
        </w:rPr>
        <w:t>作无效投标处理。</w:t>
      </w:r>
      <w:r w:rsidRPr="005371F4">
        <w:rPr>
          <w:rFonts w:hAnsi="宋体" w:cs="Courier New" w:hint="eastAsia"/>
          <w:sz w:val="24"/>
        </w:rPr>
        <w:t>标的的名称</w:t>
      </w:r>
      <w:r w:rsidRPr="005371F4">
        <w:rPr>
          <w:rFonts w:ascii="宋体" w:hAnsi="宋体" w:hint="eastAsia"/>
          <w:sz w:val="24"/>
        </w:rPr>
        <w:t>、数量及单位、品牌必须与“开标一览表”一致，</w:t>
      </w:r>
      <w:r w:rsidRPr="005371F4">
        <w:rPr>
          <w:rFonts w:ascii="宋体" w:hAnsi="宋体" w:hint="eastAsia"/>
          <w:b/>
          <w:sz w:val="24"/>
        </w:rPr>
        <w:t>否则按无效投标处理。</w:t>
      </w:r>
    </w:p>
    <w:p w14:paraId="331F556D" w14:textId="77777777" w:rsidR="00C85622" w:rsidRPr="005371F4" w:rsidRDefault="00C85622">
      <w:pPr>
        <w:spacing w:line="360" w:lineRule="auto"/>
        <w:ind w:firstLineChars="200" w:firstLine="480"/>
        <w:contextualSpacing/>
        <w:rPr>
          <w:rFonts w:ascii="宋体" w:hAnsi="宋体"/>
          <w:sz w:val="24"/>
        </w:rPr>
      </w:pPr>
    </w:p>
    <w:p w14:paraId="39ACD03B" w14:textId="77777777" w:rsidR="00C85622" w:rsidRPr="005371F4" w:rsidRDefault="00F26744">
      <w:pPr>
        <w:spacing w:line="360" w:lineRule="auto"/>
        <w:contextualSpacing/>
        <w:rPr>
          <w:rFonts w:ascii="宋体" w:hAnsi="宋体"/>
          <w:spacing w:val="20"/>
          <w:sz w:val="24"/>
          <w:u w:val="single"/>
        </w:rPr>
      </w:pPr>
      <w:r w:rsidRPr="005371F4">
        <w:rPr>
          <w:rFonts w:ascii="宋体" w:hAnsi="宋体" w:hint="eastAsia"/>
          <w:sz w:val="24"/>
        </w:rPr>
        <w:t>法定代表人或者委托代理人</w:t>
      </w:r>
      <w:r w:rsidRPr="005371F4">
        <w:rPr>
          <w:rFonts w:ascii="宋体" w:hAnsi="宋体" w:hint="eastAsia"/>
          <w:spacing w:val="20"/>
          <w:sz w:val="24"/>
        </w:rPr>
        <w:t>（签字或者电子签名）：</w:t>
      </w:r>
      <w:r w:rsidRPr="005371F4">
        <w:rPr>
          <w:rFonts w:ascii="宋体" w:hAnsi="宋体" w:hint="eastAsia"/>
          <w:spacing w:val="20"/>
          <w:sz w:val="24"/>
          <w:u w:val="single"/>
        </w:rPr>
        <w:t xml:space="preserve">        </w:t>
      </w:r>
    </w:p>
    <w:p w14:paraId="41D9492D" w14:textId="77777777" w:rsidR="00C85622" w:rsidRPr="005371F4" w:rsidRDefault="00F26744">
      <w:pPr>
        <w:spacing w:line="360" w:lineRule="auto"/>
        <w:contextualSpacing/>
        <w:rPr>
          <w:rFonts w:ascii="宋体" w:hAnsi="宋体"/>
          <w:spacing w:val="20"/>
          <w:sz w:val="24"/>
        </w:rPr>
      </w:pPr>
      <w:r w:rsidRPr="005371F4">
        <w:rPr>
          <w:rFonts w:ascii="宋体" w:hAnsi="宋体" w:hint="eastAsia"/>
          <w:spacing w:val="20"/>
          <w:sz w:val="24"/>
        </w:rPr>
        <w:t>投标人名称（电子签章）：</w:t>
      </w:r>
      <w:r w:rsidRPr="005371F4">
        <w:rPr>
          <w:rFonts w:ascii="宋体" w:hAnsi="宋体" w:hint="eastAsia"/>
          <w:spacing w:val="20"/>
          <w:sz w:val="24"/>
          <w:u w:val="single"/>
        </w:rPr>
        <w:t xml:space="preserve">            </w:t>
      </w:r>
      <w:r w:rsidRPr="005371F4">
        <w:rPr>
          <w:rFonts w:ascii="宋体" w:hAnsi="宋体" w:hint="eastAsia"/>
          <w:spacing w:val="20"/>
          <w:sz w:val="24"/>
        </w:rPr>
        <w:t xml:space="preserve">              </w:t>
      </w:r>
    </w:p>
    <w:p w14:paraId="137DF34D" w14:textId="77777777" w:rsidR="00C85622" w:rsidRPr="005371F4" w:rsidRDefault="00F26744">
      <w:pPr>
        <w:spacing w:line="360" w:lineRule="auto"/>
        <w:contextualSpacing/>
        <w:rPr>
          <w:rFonts w:ascii="宋体" w:hAnsi="宋体"/>
          <w:sz w:val="24"/>
          <w:szCs w:val="20"/>
        </w:rPr>
      </w:pPr>
      <w:r w:rsidRPr="005371F4">
        <w:rPr>
          <w:rFonts w:ascii="宋体" w:hAnsi="宋体" w:hint="eastAsia"/>
          <w:spacing w:val="20"/>
          <w:sz w:val="24"/>
        </w:rPr>
        <w:t>日  期：</w:t>
      </w:r>
      <w:r w:rsidRPr="005371F4">
        <w:rPr>
          <w:rFonts w:ascii="宋体" w:hAnsi="宋体" w:hint="eastAsia"/>
          <w:spacing w:val="20"/>
          <w:sz w:val="24"/>
          <w:u w:val="single"/>
        </w:rPr>
        <w:t xml:space="preserve">          </w:t>
      </w:r>
    </w:p>
    <w:p w14:paraId="51D51668" w14:textId="77777777" w:rsidR="00C85622" w:rsidRPr="005371F4" w:rsidRDefault="00C85622">
      <w:pPr>
        <w:snapToGrid w:val="0"/>
        <w:spacing w:before="50" w:afterLines="50" w:after="120"/>
        <w:jc w:val="left"/>
        <w:rPr>
          <w:rFonts w:ascii="宋体" w:hAnsi="宋体"/>
          <w:sz w:val="24"/>
          <w:szCs w:val="20"/>
        </w:rPr>
      </w:pPr>
    </w:p>
    <w:p w14:paraId="04179903" w14:textId="77777777" w:rsidR="00C85622" w:rsidRPr="005371F4" w:rsidRDefault="00C85622">
      <w:pPr>
        <w:snapToGrid w:val="0"/>
        <w:spacing w:before="50" w:afterLines="50" w:after="120"/>
        <w:jc w:val="left"/>
        <w:rPr>
          <w:rFonts w:ascii="宋体" w:hAnsi="宋体"/>
          <w:sz w:val="24"/>
          <w:szCs w:val="20"/>
        </w:rPr>
      </w:pPr>
    </w:p>
    <w:p w14:paraId="35B2259D" w14:textId="77777777" w:rsidR="00C85622" w:rsidRPr="005371F4" w:rsidRDefault="00F26744">
      <w:pPr>
        <w:snapToGrid w:val="0"/>
        <w:spacing w:beforeLines="50" w:before="120" w:after="50"/>
        <w:ind w:left="142"/>
        <w:jc w:val="left"/>
        <w:rPr>
          <w:rFonts w:ascii="宋体" w:hAnsi="宋体"/>
          <w:b/>
          <w:sz w:val="24"/>
        </w:rPr>
      </w:pPr>
      <w:r w:rsidRPr="005371F4">
        <w:rPr>
          <w:rFonts w:ascii="宋体" w:hAnsi="宋体"/>
          <w:b/>
          <w:sz w:val="24"/>
        </w:rPr>
        <w:br w:type="page"/>
      </w:r>
      <w:r w:rsidRPr="005371F4">
        <w:rPr>
          <w:rFonts w:ascii="宋体" w:hAnsi="宋体" w:hint="eastAsia"/>
          <w:b/>
          <w:sz w:val="24"/>
        </w:rPr>
        <w:lastRenderedPageBreak/>
        <w:t>10. 技术要求偏离表格式</w:t>
      </w:r>
    </w:p>
    <w:p w14:paraId="04FFD7FF" w14:textId="77777777" w:rsidR="00C85622" w:rsidRPr="005371F4" w:rsidRDefault="00C85622">
      <w:pPr>
        <w:snapToGrid w:val="0"/>
        <w:spacing w:beforeLines="50" w:before="120" w:after="50"/>
        <w:ind w:left="142"/>
        <w:jc w:val="left"/>
        <w:rPr>
          <w:rFonts w:ascii="宋体" w:hAnsi="宋体"/>
          <w:b/>
          <w:sz w:val="24"/>
        </w:rPr>
      </w:pPr>
    </w:p>
    <w:p w14:paraId="1C788928" w14:textId="77777777" w:rsidR="00C85622" w:rsidRPr="005371F4" w:rsidRDefault="00F26744">
      <w:pPr>
        <w:snapToGrid w:val="0"/>
        <w:spacing w:beforeLines="50" w:before="120" w:after="50"/>
        <w:ind w:left="142"/>
        <w:jc w:val="center"/>
        <w:rPr>
          <w:rFonts w:ascii="宋体" w:hAnsi="宋体"/>
          <w:b/>
          <w:sz w:val="32"/>
          <w:szCs w:val="32"/>
        </w:rPr>
      </w:pPr>
      <w:r w:rsidRPr="005371F4">
        <w:rPr>
          <w:rFonts w:ascii="宋体" w:hAnsi="宋体" w:hint="eastAsia"/>
          <w:b/>
          <w:sz w:val="32"/>
          <w:szCs w:val="32"/>
        </w:rPr>
        <w:t>技术要求偏离表</w:t>
      </w:r>
    </w:p>
    <w:p w14:paraId="13607801" w14:textId="77777777" w:rsidR="00C85622" w:rsidRPr="005371F4" w:rsidRDefault="00F26744">
      <w:pPr>
        <w:pStyle w:val="ad"/>
        <w:rPr>
          <w:rFonts w:hAnsi="宋体"/>
          <w:sz w:val="24"/>
          <w:szCs w:val="24"/>
        </w:rPr>
      </w:pPr>
      <w:r w:rsidRPr="005371F4">
        <w:rPr>
          <w:rFonts w:hAnsi="宋体" w:hint="eastAsia"/>
          <w:sz w:val="24"/>
          <w:szCs w:val="24"/>
        </w:rPr>
        <w:t>所投分标：</w:t>
      </w:r>
      <w:r w:rsidRPr="005371F4">
        <w:rPr>
          <w:rFonts w:hAnsi="宋体" w:hint="eastAsia"/>
          <w:sz w:val="24"/>
          <w:szCs w:val="24"/>
          <w:u w:val="single"/>
        </w:rPr>
        <w:t xml:space="preserve">     </w:t>
      </w:r>
      <w:r w:rsidRPr="005371F4">
        <w:rPr>
          <w:rFonts w:hAnsi="宋体" w:hint="eastAsia"/>
          <w:sz w:val="24"/>
          <w:szCs w:val="24"/>
        </w:rPr>
        <w:t>分标</w:t>
      </w: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43"/>
        <w:gridCol w:w="1834"/>
        <w:gridCol w:w="2181"/>
        <w:gridCol w:w="1934"/>
      </w:tblGrid>
      <w:tr w:rsidR="00C52815" w:rsidRPr="005371F4" w14:paraId="637A51E7" w14:textId="77777777">
        <w:trPr>
          <w:trHeight w:val="643"/>
          <w:jc w:val="center"/>
        </w:trPr>
        <w:tc>
          <w:tcPr>
            <w:tcW w:w="852" w:type="dxa"/>
            <w:vAlign w:val="center"/>
          </w:tcPr>
          <w:p w14:paraId="749B37D2" w14:textId="77777777" w:rsidR="00C85622" w:rsidRPr="005371F4" w:rsidRDefault="00F26744">
            <w:pPr>
              <w:pStyle w:val="ad"/>
              <w:spacing w:line="400" w:lineRule="exact"/>
              <w:jc w:val="center"/>
              <w:rPr>
                <w:rFonts w:hAnsi="宋体" w:cs="Courier New"/>
                <w:kern w:val="2"/>
                <w:sz w:val="24"/>
                <w:szCs w:val="24"/>
              </w:rPr>
            </w:pPr>
            <w:r w:rsidRPr="005371F4">
              <w:rPr>
                <w:rFonts w:hAnsi="宋体" w:cs="Courier New" w:hint="eastAsia"/>
                <w:kern w:val="2"/>
                <w:sz w:val="24"/>
                <w:szCs w:val="24"/>
              </w:rPr>
              <w:t>项号</w:t>
            </w:r>
          </w:p>
        </w:tc>
        <w:tc>
          <w:tcPr>
            <w:tcW w:w="2143" w:type="dxa"/>
            <w:vAlign w:val="center"/>
          </w:tcPr>
          <w:p w14:paraId="1CCBCDCF" w14:textId="77777777" w:rsidR="00C85622" w:rsidRPr="005371F4" w:rsidRDefault="00F26744">
            <w:pPr>
              <w:pStyle w:val="ad"/>
              <w:spacing w:line="400" w:lineRule="exact"/>
              <w:jc w:val="center"/>
              <w:rPr>
                <w:rFonts w:hAnsi="宋体" w:cs="Courier New"/>
                <w:kern w:val="2"/>
                <w:sz w:val="24"/>
                <w:szCs w:val="24"/>
              </w:rPr>
            </w:pPr>
            <w:r w:rsidRPr="005371F4">
              <w:rPr>
                <w:rFonts w:hAnsi="宋体" w:cs="Courier New" w:hint="eastAsia"/>
                <w:kern w:val="2"/>
                <w:sz w:val="24"/>
                <w:szCs w:val="24"/>
              </w:rPr>
              <w:t>标的的名称</w:t>
            </w:r>
          </w:p>
        </w:tc>
        <w:tc>
          <w:tcPr>
            <w:tcW w:w="1834" w:type="dxa"/>
            <w:vAlign w:val="center"/>
          </w:tcPr>
          <w:p w14:paraId="1A2FB6CF" w14:textId="77777777" w:rsidR="00C85622" w:rsidRPr="005371F4" w:rsidRDefault="00F26744">
            <w:pPr>
              <w:pStyle w:val="ad"/>
              <w:spacing w:line="400" w:lineRule="exact"/>
              <w:jc w:val="center"/>
              <w:rPr>
                <w:rFonts w:hAnsi="宋体" w:cs="Courier New"/>
                <w:kern w:val="2"/>
                <w:sz w:val="24"/>
                <w:szCs w:val="24"/>
              </w:rPr>
            </w:pPr>
            <w:r w:rsidRPr="005371F4">
              <w:rPr>
                <w:rFonts w:hAnsi="宋体" w:cs="Courier New" w:hint="eastAsia"/>
                <w:kern w:val="2"/>
                <w:sz w:val="24"/>
                <w:szCs w:val="24"/>
              </w:rPr>
              <w:t>技术要求</w:t>
            </w:r>
          </w:p>
        </w:tc>
        <w:tc>
          <w:tcPr>
            <w:tcW w:w="2181" w:type="dxa"/>
            <w:vAlign w:val="center"/>
          </w:tcPr>
          <w:p w14:paraId="3451D009" w14:textId="77777777" w:rsidR="00C85622" w:rsidRPr="005371F4" w:rsidRDefault="00F26744">
            <w:pPr>
              <w:pStyle w:val="ad"/>
              <w:spacing w:line="400" w:lineRule="exact"/>
              <w:jc w:val="center"/>
              <w:rPr>
                <w:rFonts w:hAnsi="宋体" w:cs="Courier New"/>
                <w:kern w:val="2"/>
                <w:sz w:val="24"/>
                <w:szCs w:val="24"/>
              </w:rPr>
            </w:pPr>
            <w:r w:rsidRPr="005371F4">
              <w:rPr>
                <w:rFonts w:hAnsi="宋体" w:cs="Courier New" w:hint="eastAsia"/>
                <w:kern w:val="2"/>
                <w:sz w:val="24"/>
                <w:szCs w:val="24"/>
              </w:rPr>
              <w:t>投标响应</w:t>
            </w:r>
          </w:p>
        </w:tc>
        <w:tc>
          <w:tcPr>
            <w:tcW w:w="1934" w:type="dxa"/>
            <w:vAlign w:val="center"/>
          </w:tcPr>
          <w:p w14:paraId="03213BED" w14:textId="77777777" w:rsidR="00C85622" w:rsidRPr="005371F4" w:rsidRDefault="00F26744">
            <w:pPr>
              <w:pStyle w:val="ad"/>
              <w:spacing w:line="400" w:lineRule="exact"/>
              <w:jc w:val="center"/>
              <w:rPr>
                <w:rFonts w:hAnsi="宋体" w:cs="Courier New"/>
                <w:kern w:val="2"/>
                <w:sz w:val="24"/>
                <w:szCs w:val="24"/>
              </w:rPr>
            </w:pPr>
            <w:r w:rsidRPr="005371F4">
              <w:rPr>
                <w:rFonts w:hAnsi="宋体" w:cs="Courier New" w:hint="eastAsia"/>
                <w:kern w:val="2"/>
                <w:sz w:val="24"/>
                <w:szCs w:val="24"/>
              </w:rPr>
              <w:t>偏离说明</w:t>
            </w:r>
          </w:p>
        </w:tc>
      </w:tr>
      <w:tr w:rsidR="00C52815" w:rsidRPr="005371F4" w14:paraId="3AD24643" w14:textId="77777777">
        <w:trPr>
          <w:jc w:val="center"/>
        </w:trPr>
        <w:tc>
          <w:tcPr>
            <w:tcW w:w="852" w:type="dxa"/>
          </w:tcPr>
          <w:p w14:paraId="6CD1C429" w14:textId="77777777" w:rsidR="00C85622" w:rsidRPr="005371F4" w:rsidRDefault="00C85622">
            <w:pPr>
              <w:pStyle w:val="ad"/>
              <w:spacing w:line="600" w:lineRule="exact"/>
              <w:jc w:val="center"/>
              <w:rPr>
                <w:rFonts w:hAnsi="宋体" w:cs="Courier New"/>
                <w:kern w:val="2"/>
                <w:sz w:val="24"/>
                <w:szCs w:val="24"/>
              </w:rPr>
            </w:pPr>
          </w:p>
        </w:tc>
        <w:tc>
          <w:tcPr>
            <w:tcW w:w="2143" w:type="dxa"/>
            <w:vAlign w:val="center"/>
          </w:tcPr>
          <w:p w14:paraId="2288D6FC" w14:textId="77777777" w:rsidR="00C85622" w:rsidRPr="005371F4" w:rsidRDefault="00C85622">
            <w:pPr>
              <w:pStyle w:val="ad"/>
              <w:spacing w:line="600" w:lineRule="exact"/>
              <w:jc w:val="center"/>
              <w:rPr>
                <w:rFonts w:hAnsi="宋体" w:cs="Courier New"/>
                <w:kern w:val="2"/>
                <w:sz w:val="24"/>
                <w:szCs w:val="24"/>
              </w:rPr>
            </w:pPr>
          </w:p>
        </w:tc>
        <w:tc>
          <w:tcPr>
            <w:tcW w:w="1834" w:type="dxa"/>
            <w:vAlign w:val="center"/>
          </w:tcPr>
          <w:p w14:paraId="293A64C6" w14:textId="77777777" w:rsidR="00C85622" w:rsidRPr="005371F4" w:rsidRDefault="00C85622">
            <w:pPr>
              <w:pStyle w:val="ad"/>
              <w:spacing w:line="600" w:lineRule="exact"/>
              <w:jc w:val="center"/>
              <w:rPr>
                <w:rFonts w:hAnsi="宋体" w:cs="Courier New"/>
                <w:kern w:val="2"/>
                <w:sz w:val="24"/>
                <w:szCs w:val="24"/>
              </w:rPr>
            </w:pPr>
          </w:p>
        </w:tc>
        <w:tc>
          <w:tcPr>
            <w:tcW w:w="2181" w:type="dxa"/>
            <w:vAlign w:val="center"/>
          </w:tcPr>
          <w:p w14:paraId="6E956590" w14:textId="77777777" w:rsidR="00C85622" w:rsidRPr="005371F4" w:rsidRDefault="00C85622">
            <w:pPr>
              <w:pStyle w:val="ad"/>
              <w:spacing w:line="600" w:lineRule="exact"/>
              <w:jc w:val="center"/>
              <w:rPr>
                <w:rFonts w:hAnsi="宋体" w:cs="Courier New"/>
                <w:kern w:val="2"/>
                <w:sz w:val="24"/>
                <w:szCs w:val="24"/>
              </w:rPr>
            </w:pPr>
          </w:p>
        </w:tc>
        <w:tc>
          <w:tcPr>
            <w:tcW w:w="1934" w:type="dxa"/>
            <w:vAlign w:val="center"/>
          </w:tcPr>
          <w:p w14:paraId="4D7DA749" w14:textId="77777777" w:rsidR="00C85622" w:rsidRPr="005371F4" w:rsidRDefault="00C85622">
            <w:pPr>
              <w:pStyle w:val="ad"/>
              <w:spacing w:line="600" w:lineRule="exact"/>
              <w:jc w:val="center"/>
              <w:rPr>
                <w:rFonts w:hAnsi="宋体" w:cs="Courier New"/>
                <w:kern w:val="2"/>
                <w:sz w:val="24"/>
                <w:szCs w:val="24"/>
              </w:rPr>
            </w:pPr>
          </w:p>
        </w:tc>
      </w:tr>
      <w:tr w:rsidR="00C52815" w:rsidRPr="005371F4" w14:paraId="329F8A8B" w14:textId="77777777">
        <w:trPr>
          <w:jc w:val="center"/>
        </w:trPr>
        <w:tc>
          <w:tcPr>
            <w:tcW w:w="852" w:type="dxa"/>
          </w:tcPr>
          <w:p w14:paraId="5FC126D1" w14:textId="77777777" w:rsidR="00C85622" w:rsidRPr="005371F4" w:rsidRDefault="00C85622">
            <w:pPr>
              <w:pStyle w:val="ad"/>
              <w:spacing w:line="600" w:lineRule="exact"/>
              <w:rPr>
                <w:rFonts w:hAnsi="宋体" w:cs="Courier New"/>
                <w:kern w:val="2"/>
                <w:sz w:val="24"/>
                <w:szCs w:val="24"/>
              </w:rPr>
            </w:pPr>
          </w:p>
        </w:tc>
        <w:tc>
          <w:tcPr>
            <w:tcW w:w="2143" w:type="dxa"/>
          </w:tcPr>
          <w:p w14:paraId="34E7CEA3" w14:textId="77777777" w:rsidR="00C85622" w:rsidRPr="005371F4" w:rsidRDefault="00C85622">
            <w:pPr>
              <w:pStyle w:val="ad"/>
              <w:spacing w:line="600" w:lineRule="exact"/>
              <w:rPr>
                <w:rFonts w:hAnsi="宋体" w:cs="Courier New"/>
                <w:kern w:val="2"/>
                <w:sz w:val="24"/>
                <w:szCs w:val="24"/>
              </w:rPr>
            </w:pPr>
          </w:p>
        </w:tc>
        <w:tc>
          <w:tcPr>
            <w:tcW w:w="1834" w:type="dxa"/>
          </w:tcPr>
          <w:p w14:paraId="4770814D" w14:textId="77777777" w:rsidR="00C85622" w:rsidRPr="005371F4" w:rsidRDefault="00C85622">
            <w:pPr>
              <w:pStyle w:val="ad"/>
              <w:spacing w:line="600" w:lineRule="exact"/>
              <w:rPr>
                <w:rFonts w:hAnsi="宋体" w:cs="Courier New"/>
                <w:kern w:val="2"/>
                <w:sz w:val="24"/>
                <w:szCs w:val="24"/>
              </w:rPr>
            </w:pPr>
          </w:p>
        </w:tc>
        <w:tc>
          <w:tcPr>
            <w:tcW w:w="2181" w:type="dxa"/>
          </w:tcPr>
          <w:p w14:paraId="6D6FBA71" w14:textId="77777777" w:rsidR="00C85622" w:rsidRPr="005371F4" w:rsidRDefault="00C85622">
            <w:pPr>
              <w:pStyle w:val="ad"/>
              <w:spacing w:line="600" w:lineRule="exact"/>
              <w:rPr>
                <w:rFonts w:hAnsi="宋体" w:cs="Courier New"/>
                <w:kern w:val="2"/>
                <w:sz w:val="24"/>
                <w:szCs w:val="24"/>
              </w:rPr>
            </w:pPr>
          </w:p>
        </w:tc>
        <w:tc>
          <w:tcPr>
            <w:tcW w:w="1934" w:type="dxa"/>
          </w:tcPr>
          <w:p w14:paraId="208212DA" w14:textId="77777777" w:rsidR="00C85622" w:rsidRPr="005371F4" w:rsidRDefault="00C85622">
            <w:pPr>
              <w:pStyle w:val="ad"/>
              <w:spacing w:line="600" w:lineRule="exact"/>
              <w:rPr>
                <w:rFonts w:hAnsi="宋体" w:cs="Courier New"/>
                <w:kern w:val="2"/>
                <w:sz w:val="24"/>
                <w:szCs w:val="24"/>
              </w:rPr>
            </w:pPr>
          </w:p>
        </w:tc>
      </w:tr>
      <w:tr w:rsidR="00C52815" w:rsidRPr="005371F4" w14:paraId="4EAB36F9" w14:textId="77777777">
        <w:trPr>
          <w:jc w:val="center"/>
        </w:trPr>
        <w:tc>
          <w:tcPr>
            <w:tcW w:w="852" w:type="dxa"/>
          </w:tcPr>
          <w:p w14:paraId="62D95EED" w14:textId="77777777" w:rsidR="00C85622" w:rsidRPr="005371F4" w:rsidRDefault="00C85622">
            <w:pPr>
              <w:pStyle w:val="ad"/>
              <w:spacing w:line="600" w:lineRule="exact"/>
              <w:rPr>
                <w:rFonts w:hAnsi="宋体" w:cs="Courier New"/>
                <w:kern w:val="2"/>
                <w:sz w:val="24"/>
                <w:szCs w:val="24"/>
              </w:rPr>
            </w:pPr>
          </w:p>
        </w:tc>
        <w:tc>
          <w:tcPr>
            <w:tcW w:w="2143" w:type="dxa"/>
          </w:tcPr>
          <w:p w14:paraId="369FF25B" w14:textId="77777777" w:rsidR="00C85622" w:rsidRPr="005371F4" w:rsidRDefault="00C85622">
            <w:pPr>
              <w:pStyle w:val="ad"/>
              <w:spacing w:line="600" w:lineRule="exact"/>
              <w:rPr>
                <w:rFonts w:hAnsi="宋体" w:cs="Courier New"/>
                <w:kern w:val="2"/>
                <w:sz w:val="24"/>
                <w:szCs w:val="24"/>
              </w:rPr>
            </w:pPr>
          </w:p>
        </w:tc>
        <w:tc>
          <w:tcPr>
            <w:tcW w:w="1834" w:type="dxa"/>
          </w:tcPr>
          <w:p w14:paraId="3D0131C8" w14:textId="77777777" w:rsidR="00C85622" w:rsidRPr="005371F4" w:rsidRDefault="00C85622">
            <w:pPr>
              <w:pStyle w:val="ad"/>
              <w:spacing w:line="600" w:lineRule="exact"/>
              <w:rPr>
                <w:rFonts w:hAnsi="宋体" w:cs="Courier New"/>
                <w:kern w:val="2"/>
                <w:sz w:val="24"/>
                <w:szCs w:val="24"/>
              </w:rPr>
            </w:pPr>
          </w:p>
        </w:tc>
        <w:tc>
          <w:tcPr>
            <w:tcW w:w="2181" w:type="dxa"/>
          </w:tcPr>
          <w:p w14:paraId="0B191DE6" w14:textId="77777777" w:rsidR="00C85622" w:rsidRPr="005371F4" w:rsidRDefault="00C85622">
            <w:pPr>
              <w:pStyle w:val="ad"/>
              <w:spacing w:line="600" w:lineRule="exact"/>
              <w:rPr>
                <w:rFonts w:hAnsi="宋体" w:cs="Courier New"/>
                <w:kern w:val="2"/>
                <w:sz w:val="24"/>
                <w:szCs w:val="24"/>
              </w:rPr>
            </w:pPr>
          </w:p>
        </w:tc>
        <w:tc>
          <w:tcPr>
            <w:tcW w:w="1934" w:type="dxa"/>
          </w:tcPr>
          <w:p w14:paraId="131808C7" w14:textId="77777777" w:rsidR="00C85622" w:rsidRPr="005371F4" w:rsidRDefault="00C85622">
            <w:pPr>
              <w:pStyle w:val="ad"/>
              <w:spacing w:line="600" w:lineRule="exact"/>
              <w:rPr>
                <w:rFonts w:hAnsi="宋体" w:cs="Courier New"/>
                <w:kern w:val="2"/>
                <w:sz w:val="24"/>
                <w:szCs w:val="24"/>
              </w:rPr>
            </w:pPr>
          </w:p>
        </w:tc>
      </w:tr>
      <w:tr w:rsidR="00C52815" w:rsidRPr="005371F4" w14:paraId="5213738D" w14:textId="77777777">
        <w:trPr>
          <w:jc w:val="center"/>
        </w:trPr>
        <w:tc>
          <w:tcPr>
            <w:tcW w:w="852" w:type="dxa"/>
          </w:tcPr>
          <w:p w14:paraId="6FB19075" w14:textId="77777777" w:rsidR="00C85622" w:rsidRPr="005371F4" w:rsidRDefault="00C85622">
            <w:pPr>
              <w:pStyle w:val="ad"/>
              <w:spacing w:line="600" w:lineRule="exact"/>
              <w:rPr>
                <w:rFonts w:hAnsi="宋体" w:cs="Courier New"/>
                <w:kern w:val="2"/>
                <w:sz w:val="24"/>
                <w:szCs w:val="24"/>
              </w:rPr>
            </w:pPr>
          </w:p>
        </w:tc>
        <w:tc>
          <w:tcPr>
            <w:tcW w:w="2143" w:type="dxa"/>
          </w:tcPr>
          <w:p w14:paraId="0C07AE73" w14:textId="77777777" w:rsidR="00C85622" w:rsidRPr="005371F4" w:rsidRDefault="00C85622">
            <w:pPr>
              <w:pStyle w:val="ad"/>
              <w:spacing w:line="600" w:lineRule="exact"/>
              <w:rPr>
                <w:rFonts w:hAnsi="宋体" w:cs="Courier New"/>
                <w:kern w:val="2"/>
                <w:sz w:val="24"/>
                <w:szCs w:val="24"/>
              </w:rPr>
            </w:pPr>
          </w:p>
        </w:tc>
        <w:tc>
          <w:tcPr>
            <w:tcW w:w="1834" w:type="dxa"/>
          </w:tcPr>
          <w:p w14:paraId="2D21FBFA" w14:textId="77777777" w:rsidR="00C85622" w:rsidRPr="005371F4" w:rsidRDefault="00C85622">
            <w:pPr>
              <w:pStyle w:val="ad"/>
              <w:spacing w:line="600" w:lineRule="exact"/>
              <w:rPr>
                <w:rFonts w:hAnsi="宋体" w:cs="Courier New"/>
                <w:kern w:val="2"/>
                <w:sz w:val="24"/>
                <w:szCs w:val="24"/>
              </w:rPr>
            </w:pPr>
          </w:p>
        </w:tc>
        <w:tc>
          <w:tcPr>
            <w:tcW w:w="2181" w:type="dxa"/>
          </w:tcPr>
          <w:p w14:paraId="65829961" w14:textId="77777777" w:rsidR="00C85622" w:rsidRPr="005371F4" w:rsidRDefault="00C85622">
            <w:pPr>
              <w:pStyle w:val="ad"/>
              <w:spacing w:line="600" w:lineRule="exact"/>
              <w:rPr>
                <w:rFonts w:hAnsi="宋体" w:cs="Courier New"/>
                <w:kern w:val="2"/>
                <w:sz w:val="24"/>
                <w:szCs w:val="24"/>
              </w:rPr>
            </w:pPr>
          </w:p>
        </w:tc>
        <w:tc>
          <w:tcPr>
            <w:tcW w:w="1934" w:type="dxa"/>
          </w:tcPr>
          <w:p w14:paraId="6C7F3C9E" w14:textId="77777777" w:rsidR="00C85622" w:rsidRPr="005371F4" w:rsidRDefault="00C85622">
            <w:pPr>
              <w:pStyle w:val="ad"/>
              <w:spacing w:line="600" w:lineRule="exact"/>
              <w:rPr>
                <w:rFonts w:hAnsi="宋体" w:cs="Courier New"/>
                <w:kern w:val="2"/>
                <w:sz w:val="24"/>
                <w:szCs w:val="24"/>
              </w:rPr>
            </w:pPr>
          </w:p>
        </w:tc>
      </w:tr>
      <w:tr w:rsidR="00C52815" w:rsidRPr="005371F4" w14:paraId="600A587F" w14:textId="77777777">
        <w:trPr>
          <w:jc w:val="center"/>
        </w:trPr>
        <w:tc>
          <w:tcPr>
            <w:tcW w:w="852" w:type="dxa"/>
          </w:tcPr>
          <w:p w14:paraId="6B142F60" w14:textId="77777777" w:rsidR="00C85622" w:rsidRPr="005371F4" w:rsidRDefault="00C85622">
            <w:pPr>
              <w:pStyle w:val="ad"/>
              <w:spacing w:line="600" w:lineRule="exact"/>
              <w:rPr>
                <w:rFonts w:hAnsi="宋体" w:cs="Courier New"/>
                <w:kern w:val="2"/>
                <w:sz w:val="24"/>
                <w:szCs w:val="24"/>
              </w:rPr>
            </w:pPr>
          </w:p>
        </w:tc>
        <w:tc>
          <w:tcPr>
            <w:tcW w:w="2143" w:type="dxa"/>
          </w:tcPr>
          <w:p w14:paraId="1D3B8E17" w14:textId="77777777" w:rsidR="00C85622" w:rsidRPr="005371F4" w:rsidRDefault="00C85622">
            <w:pPr>
              <w:pStyle w:val="ad"/>
              <w:spacing w:line="600" w:lineRule="exact"/>
              <w:rPr>
                <w:rFonts w:hAnsi="宋体" w:cs="Courier New"/>
                <w:kern w:val="2"/>
                <w:sz w:val="24"/>
                <w:szCs w:val="24"/>
              </w:rPr>
            </w:pPr>
          </w:p>
        </w:tc>
        <w:tc>
          <w:tcPr>
            <w:tcW w:w="1834" w:type="dxa"/>
          </w:tcPr>
          <w:p w14:paraId="7BBF63B0" w14:textId="77777777" w:rsidR="00C85622" w:rsidRPr="005371F4" w:rsidRDefault="00C85622">
            <w:pPr>
              <w:pStyle w:val="ad"/>
              <w:spacing w:line="600" w:lineRule="exact"/>
              <w:rPr>
                <w:rFonts w:hAnsi="宋体" w:cs="Courier New"/>
                <w:kern w:val="2"/>
                <w:sz w:val="24"/>
                <w:szCs w:val="24"/>
              </w:rPr>
            </w:pPr>
          </w:p>
        </w:tc>
        <w:tc>
          <w:tcPr>
            <w:tcW w:w="2181" w:type="dxa"/>
          </w:tcPr>
          <w:p w14:paraId="037659AB" w14:textId="77777777" w:rsidR="00C85622" w:rsidRPr="005371F4" w:rsidRDefault="00C85622">
            <w:pPr>
              <w:pStyle w:val="ad"/>
              <w:spacing w:line="600" w:lineRule="exact"/>
              <w:rPr>
                <w:rFonts w:hAnsi="宋体" w:cs="Courier New"/>
                <w:kern w:val="2"/>
                <w:sz w:val="24"/>
                <w:szCs w:val="24"/>
              </w:rPr>
            </w:pPr>
          </w:p>
        </w:tc>
        <w:tc>
          <w:tcPr>
            <w:tcW w:w="1934" w:type="dxa"/>
          </w:tcPr>
          <w:p w14:paraId="55344C28" w14:textId="77777777" w:rsidR="00C85622" w:rsidRPr="005371F4" w:rsidRDefault="00C85622">
            <w:pPr>
              <w:pStyle w:val="ad"/>
              <w:spacing w:line="600" w:lineRule="exact"/>
              <w:rPr>
                <w:rFonts w:hAnsi="宋体" w:cs="Courier New"/>
                <w:kern w:val="2"/>
                <w:sz w:val="24"/>
                <w:szCs w:val="24"/>
              </w:rPr>
            </w:pPr>
          </w:p>
        </w:tc>
      </w:tr>
      <w:tr w:rsidR="00C52815" w:rsidRPr="005371F4" w14:paraId="268666DD" w14:textId="77777777">
        <w:trPr>
          <w:jc w:val="center"/>
        </w:trPr>
        <w:tc>
          <w:tcPr>
            <w:tcW w:w="852" w:type="dxa"/>
          </w:tcPr>
          <w:p w14:paraId="11DAF33C" w14:textId="77777777" w:rsidR="00C85622" w:rsidRPr="005371F4" w:rsidRDefault="00C85622">
            <w:pPr>
              <w:pStyle w:val="ad"/>
              <w:spacing w:line="600" w:lineRule="exact"/>
              <w:rPr>
                <w:rFonts w:hAnsi="宋体" w:cs="Courier New"/>
                <w:kern w:val="2"/>
                <w:sz w:val="24"/>
                <w:szCs w:val="24"/>
              </w:rPr>
            </w:pPr>
          </w:p>
        </w:tc>
        <w:tc>
          <w:tcPr>
            <w:tcW w:w="2143" w:type="dxa"/>
          </w:tcPr>
          <w:p w14:paraId="70B011B4" w14:textId="77777777" w:rsidR="00C85622" w:rsidRPr="005371F4" w:rsidRDefault="00C85622">
            <w:pPr>
              <w:pStyle w:val="ad"/>
              <w:spacing w:line="600" w:lineRule="exact"/>
              <w:rPr>
                <w:rFonts w:hAnsi="宋体" w:cs="Courier New"/>
                <w:kern w:val="2"/>
                <w:sz w:val="24"/>
                <w:szCs w:val="24"/>
              </w:rPr>
            </w:pPr>
          </w:p>
        </w:tc>
        <w:tc>
          <w:tcPr>
            <w:tcW w:w="1834" w:type="dxa"/>
          </w:tcPr>
          <w:p w14:paraId="0E425960" w14:textId="77777777" w:rsidR="00C85622" w:rsidRPr="005371F4" w:rsidRDefault="00C85622">
            <w:pPr>
              <w:pStyle w:val="ad"/>
              <w:spacing w:line="600" w:lineRule="exact"/>
              <w:rPr>
                <w:rFonts w:hAnsi="宋体" w:cs="Courier New"/>
                <w:kern w:val="2"/>
                <w:sz w:val="24"/>
                <w:szCs w:val="24"/>
              </w:rPr>
            </w:pPr>
          </w:p>
        </w:tc>
        <w:tc>
          <w:tcPr>
            <w:tcW w:w="2181" w:type="dxa"/>
          </w:tcPr>
          <w:p w14:paraId="4F1B247F" w14:textId="77777777" w:rsidR="00C85622" w:rsidRPr="005371F4" w:rsidRDefault="00C85622">
            <w:pPr>
              <w:pStyle w:val="ad"/>
              <w:spacing w:line="600" w:lineRule="exact"/>
              <w:rPr>
                <w:rFonts w:hAnsi="宋体" w:cs="Courier New"/>
                <w:kern w:val="2"/>
                <w:sz w:val="24"/>
                <w:szCs w:val="24"/>
              </w:rPr>
            </w:pPr>
          </w:p>
        </w:tc>
        <w:tc>
          <w:tcPr>
            <w:tcW w:w="1934" w:type="dxa"/>
          </w:tcPr>
          <w:p w14:paraId="066BAE0F" w14:textId="77777777" w:rsidR="00C85622" w:rsidRPr="005371F4" w:rsidRDefault="00C85622">
            <w:pPr>
              <w:pStyle w:val="ad"/>
              <w:spacing w:line="600" w:lineRule="exact"/>
              <w:rPr>
                <w:rFonts w:hAnsi="宋体" w:cs="Courier New"/>
                <w:kern w:val="2"/>
                <w:sz w:val="24"/>
                <w:szCs w:val="24"/>
              </w:rPr>
            </w:pPr>
          </w:p>
        </w:tc>
      </w:tr>
    </w:tbl>
    <w:p w14:paraId="522B640A" w14:textId="77777777" w:rsidR="00C85622" w:rsidRPr="005371F4" w:rsidRDefault="00F26744">
      <w:pPr>
        <w:pStyle w:val="32"/>
        <w:rPr>
          <w:rFonts w:ascii="宋体" w:hAnsi="宋体"/>
        </w:rPr>
      </w:pPr>
      <w:r w:rsidRPr="005371F4">
        <w:rPr>
          <w:rFonts w:ascii="宋体" w:hAnsi="宋体" w:hint="eastAsia"/>
        </w:rPr>
        <w:t>注：</w:t>
      </w:r>
    </w:p>
    <w:p w14:paraId="04653B92" w14:textId="77777777" w:rsidR="00C85622" w:rsidRPr="005371F4" w:rsidRDefault="00F26744">
      <w:pPr>
        <w:pStyle w:val="ac"/>
        <w:spacing w:line="360" w:lineRule="auto"/>
        <w:ind w:firstLineChars="0" w:firstLine="0"/>
        <w:rPr>
          <w:rFonts w:hAnsi="仿宋_GB2312" w:cs="仿宋_GB2312"/>
          <w:szCs w:val="32"/>
        </w:rPr>
      </w:pPr>
      <w:r w:rsidRPr="005371F4">
        <w:rPr>
          <w:rFonts w:ascii="宋体" w:eastAsia="宋体" w:hAnsi="宋体" w:hint="eastAsia"/>
          <w:sz w:val="24"/>
          <w:szCs w:val="24"/>
        </w:rPr>
        <w:t>1. 说明：应对照招标文件“第二章 采购需求”中的“技术要求”逐条做明确的投标响应，并作出偏离说明。</w:t>
      </w:r>
    </w:p>
    <w:p w14:paraId="09CBE7C8" w14:textId="77777777" w:rsidR="00C85622" w:rsidRPr="005371F4" w:rsidRDefault="00F26744">
      <w:pPr>
        <w:pStyle w:val="32"/>
        <w:spacing w:line="360" w:lineRule="auto"/>
        <w:rPr>
          <w:rFonts w:ascii="宋体" w:hAnsi="宋体"/>
          <w:b w:val="0"/>
          <w:bCs w:val="0"/>
        </w:rPr>
      </w:pPr>
      <w:r w:rsidRPr="005371F4">
        <w:rPr>
          <w:rFonts w:ascii="宋体" w:hAnsi="宋体"/>
          <w:b w:val="0"/>
          <w:bCs w:val="0"/>
        </w:rPr>
        <w:t>2.</w:t>
      </w:r>
      <w:r w:rsidRPr="005371F4">
        <w:rPr>
          <w:rFonts w:ascii="宋体" w:hAnsi="宋体" w:hint="eastAsia"/>
          <w:b w:val="0"/>
          <w:bCs w:val="0"/>
        </w:rPr>
        <w:t>投标人根据投标货物的性能指标，对照招标文件技术要求，在“偏离说明”中注明“</w:t>
      </w:r>
      <w:r w:rsidRPr="005371F4">
        <w:rPr>
          <w:rFonts w:ascii="宋体" w:hAnsi="宋体" w:hint="eastAsia"/>
        </w:rPr>
        <w:t>正偏离”“负偏离</w:t>
      </w:r>
      <w:r w:rsidRPr="005371F4">
        <w:rPr>
          <w:rFonts w:ascii="宋体" w:hAnsi="宋体" w:hint="eastAsia"/>
          <w:b w:val="0"/>
          <w:bCs w:val="0"/>
        </w:rPr>
        <w:t>”或者“</w:t>
      </w:r>
      <w:r w:rsidRPr="005371F4">
        <w:rPr>
          <w:rFonts w:ascii="宋体" w:hAnsi="宋体" w:hint="eastAsia"/>
        </w:rPr>
        <w:t>无偏离</w:t>
      </w:r>
      <w:r w:rsidRPr="005371F4">
        <w:rPr>
          <w:rFonts w:ascii="宋体" w:hAnsi="宋体" w:hint="eastAsia"/>
          <w:b w:val="0"/>
          <w:bCs w:val="0"/>
        </w:rPr>
        <w:t>”。既不属于“</w:t>
      </w:r>
      <w:r w:rsidRPr="005371F4">
        <w:rPr>
          <w:rFonts w:ascii="宋体" w:hAnsi="宋体" w:hint="eastAsia"/>
        </w:rPr>
        <w:t>正偏离</w:t>
      </w:r>
      <w:r w:rsidRPr="005371F4">
        <w:rPr>
          <w:rFonts w:ascii="宋体" w:hAnsi="宋体" w:hint="eastAsia"/>
          <w:b w:val="0"/>
          <w:bCs w:val="0"/>
        </w:rPr>
        <w:t>”也不属于“</w:t>
      </w:r>
      <w:r w:rsidRPr="005371F4">
        <w:rPr>
          <w:rFonts w:ascii="宋体" w:hAnsi="宋体" w:hint="eastAsia"/>
        </w:rPr>
        <w:t>负偏离</w:t>
      </w:r>
      <w:r w:rsidRPr="005371F4">
        <w:rPr>
          <w:rFonts w:ascii="宋体" w:hAnsi="宋体" w:hint="eastAsia"/>
          <w:b w:val="0"/>
          <w:bCs w:val="0"/>
        </w:rPr>
        <w:t>”即为“</w:t>
      </w:r>
      <w:r w:rsidRPr="005371F4">
        <w:rPr>
          <w:rFonts w:ascii="宋体" w:hAnsi="宋体" w:hint="eastAsia"/>
        </w:rPr>
        <w:t>无偏离</w:t>
      </w:r>
      <w:r w:rsidRPr="005371F4">
        <w:rPr>
          <w:rFonts w:ascii="宋体" w:hAnsi="宋体" w:hint="eastAsia"/>
          <w:b w:val="0"/>
          <w:bCs w:val="0"/>
        </w:rPr>
        <w:t>”。</w:t>
      </w:r>
    </w:p>
    <w:p w14:paraId="27DC6EB0" w14:textId="77777777" w:rsidR="00C85622" w:rsidRPr="005371F4" w:rsidRDefault="00F26744">
      <w:pPr>
        <w:pStyle w:val="ac"/>
        <w:spacing w:line="360" w:lineRule="auto"/>
        <w:ind w:firstLineChars="0" w:firstLine="0"/>
        <w:rPr>
          <w:rFonts w:ascii="宋体" w:eastAsia="宋体" w:hAnsi="宋体"/>
          <w:sz w:val="24"/>
          <w:szCs w:val="24"/>
        </w:rPr>
      </w:pPr>
      <w:r w:rsidRPr="005371F4">
        <w:rPr>
          <w:rFonts w:ascii="宋体" w:eastAsia="宋体" w:hAnsi="宋体" w:hint="eastAsia"/>
          <w:sz w:val="24"/>
          <w:szCs w:val="24"/>
        </w:rPr>
        <w:t>3</w:t>
      </w:r>
      <w:r w:rsidRPr="005371F4">
        <w:rPr>
          <w:rFonts w:ascii="宋体" w:eastAsia="宋体" w:hAnsi="宋体"/>
          <w:sz w:val="24"/>
          <w:szCs w:val="24"/>
        </w:rPr>
        <w:t>.</w:t>
      </w:r>
      <w:r w:rsidRPr="005371F4">
        <w:rPr>
          <w:rFonts w:ascii="宋体" w:eastAsia="宋体" w:hAnsi="宋体" w:hint="eastAsia"/>
          <w:sz w:val="24"/>
          <w:szCs w:val="24"/>
        </w:rPr>
        <w:t xml:space="preserve"> 如技术要求偏离表中的投标响应与佐证材料不一致的，以佐证材料为准。</w:t>
      </w:r>
    </w:p>
    <w:p w14:paraId="0F321F01" w14:textId="77777777" w:rsidR="00C85622" w:rsidRPr="005371F4" w:rsidRDefault="00C85622">
      <w:pPr>
        <w:snapToGrid w:val="0"/>
        <w:spacing w:before="50" w:after="50" w:line="360" w:lineRule="auto"/>
        <w:rPr>
          <w:rFonts w:ascii="宋体" w:hAnsi="宋体"/>
          <w:sz w:val="24"/>
        </w:rPr>
      </w:pPr>
    </w:p>
    <w:p w14:paraId="1162E8AE" w14:textId="77777777" w:rsidR="00C85622" w:rsidRPr="005371F4" w:rsidRDefault="00F26744">
      <w:pPr>
        <w:snapToGrid w:val="0"/>
        <w:spacing w:before="50" w:after="50" w:line="360" w:lineRule="auto"/>
        <w:rPr>
          <w:rFonts w:ascii="宋体" w:hAnsi="宋体"/>
          <w:spacing w:val="20"/>
          <w:sz w:val="24"/>
          <w:u w:val="single"/>
        </w:rPr>
      </w:pPr>
      <w:r w:rsidRPr="005371F4">
        <w:rPr>
          <w:rFonts w:ascii="宋体" w:hAnsi="宋体" w:hint="eastAsia"/>
          <w:sz w:val="24"/>
        </w:rPr>
        <w:t>法定代表人或者委托代理人</w:t>
      </w:r>
      <w:r w:rsidRPr="005371F4">
        <w:rPr>
          <w:rFonts w:ascii="宋体" w:hAnsi="宋体" w:hint="eastAsia"/>
          <w:spacing w:val="20"/>
          <w:sz w:val="24"/>
        </w:rPr>
        <w:t>（签字或者电子签名）：</w:t>
      </w:r>
      <w:r w:rsidRPr="005371F4">
        <w:rPr>
          <w:rFonts w:ascii="宋体" w:hAnsi="宋体" w:hint="eastAsia"/>
          <w:spacing w:val="20"/>
          <w:sz w:val="24"/>
          <w:u w:val="single"/>
        </w:rPr>
        <w:t xml:space="preserve">        </w:t>
      </w:r>
    </w:p>
    <w:p w14:paraId="4119FC0B" w14:textId="77777777" w:rsidR="00C85622" w:rsidRPr="005371F4" w:rsidRDefault="00F26744">
      <w:pPr>
        <w:snapToGrid w:val="0"/>
        <w:spacing w:before="50" w:after="50" w:line="360" w:lineRule="auto"/>
        <w:rPr>
          <w:rFonts w:ascii="宋体" w:hAnsi="宋体"/>
          <w:spacing w:val="20"/>
          <w:sz w:val="24"/>
        </w:rPr>
      </w:pPr>
      <w:r w:rsidRPr="005371F4">
        <w:rPr>
          <w:rFonts w:ascii="宋体" w:hAnsi="宋体" w:hint="eastAsia"/>
          <w:spacing w:val="20"/>
          <w:sz w:val="24"/>
        </w:rPr>
        <w:t>投标人名称（电子签章）：</w:t>
      </w:r>
      <w:r w:rsidRPr="005371F4">
        <w:rPr>
          <w:rFonts w:ascii="宋体" w:hAnsi="宋体" w:hint="eastAsia"/>
          <w:spacing w:val="20"/>
          <w:sz w:val="24"/>
          <w:u w:val="single"/>
        </w:rPr>
        <w:t xml:space="preserve">            </w:t>
      </w:r>
      <w:r w:rsidRPr="005371F4">
        <w:rPr>
          <w:rFonts w:ascii="宋体" w:hAnsi="宋体" w:hint="eastAsia"/>
          <w:spacing w:val="20"/>
          <w:sz w:val="24"/>
        </w:rPr>
        <w:t xml:space="preserve">              </w:t>
      </w:r>
    </w:p>
    <w:p w14:paraId="2CD43DD7" w14:textId="77777777" w:rsidR="00C85622" w:rsidRPr="005371F4" w:rsidRDefault="00F26744">
      <w:pPr>
        <w:snapToGrid w:val="0"/>
        <w:spacing w:before="50" w:after="50" w:line="360" w:lineRule="auto"/>
        <w:rPr>
          <w:rFonts w:ascii="宋体" w:hAnsi="宋体"/>
          <w:spacing w:val="20"/>
          <w:sz w:val="24"/>
          <w:u w:val="single"/>
        </w:rPr>
      </w:pPr>
      <w:r w:rsidRPr="005371F4">
        <w:rPr>
          <w:rFonts w:ascii="宋体" w:hAnsi="宋体" w:hint="eastAsia"/>
          <w:spacing w:val="20"/>
          <w:sz w:val="24"/>
        </w:rPr>
        <w:t>日 期：</w:t>
      </w:r>
      <w:r w:rsidRPr="005371F4">
        <w:rPr>
          <w:rFonts w:ascii="宋体" w:hAnsi="宋体" w:hint="eastAsia"/>
          <w:spacing w:val="20"/>
          <w:sz w:val="24"/>
          <w:u w:val="single"/>
        </w:rPr>
        <w:t xml:space="preserve">        </w:t>
      </w:r>
    </w:p>
    <w:p w14:paraId="5D8804C8" w14:textId="77777777" w:rsidR="00C85622" w:rsidRPr="005371F4" w:rsidRDefault="00C85622">
      <w:pPr>
        <w:snapToGrid w:val="0"/>
        <w:spacing w:before="50" w:after="50" w:line="360" w:lineRule="auto"/>
        <w:rPr>
          <w:rFonts w:ascii="宋体" w:hAnsi="宋体"/>
          <w:sz w:val="24"/>
          <w:szCs w:val="20"/>
        </w:rPr>
      </w:pPr>
    </w:p>
    <w:p w14:paraId="6E457E40" w14:textId="77777777" w:rsidR="00C85622" w:rsidRPr="005371F4" w:rsidRDefault="00F26744">
      <w:pPr>
        <w:snapToGrid w:val="0"/>
        <w:spacing w:beforeLines="50" w:before="120" w:after="50"/>
        <w:ind w:left="142"/>
        <w:jc w:val="left"/>
        <w:rPr>
          <w:rFonts w:ascii="宋体" w:hAnsi="宋体"/>
          <w:b/>
          <w:sz w:val="24"/>
        </w:rPr>
      </w:pPr>
      <w:r w:rsidRPr="005371F4">
        <w:rPr>
          <w:rFonts w:ascii="宋体" w:hAnsi="宋体"/>
          <w:b/>
          <w:sz w:val="24"/>
        </w:rPr>
        <w:br w:type="page"/>
      </w:r>
      <w:r w:rsidRPr="005371F4">
        <w:rPr>
          <w:rFonts w:ascii="宋体" w:hAnsi="宋体" w:hint="eastAsia"/>
          <w:b/>
          <w:sz w:val="24"/>
        </w:rPr>
        <w:lastRenderedPageBreak/>
        <w:t>11. 项目实施人员一览表格式</w:t>
      </w:r>
    </w:p>
    <w:p w14:paraId="5E20DC70" w14:textId="77777777" w:rsidR="00C85622" w:rsidRPr="005371F4" w:rsidRDefault="00C85622">
      <w:pPr>
        <w:snapToGrid w:val="0"/>
        <w:spacing w:beforeLines="50" w:before="120" w:after="50"/>
        <w:ind w:left="142"/>
        <w:jc w:val="left"/>
        <w:rPr>
          <w:rFonts w:ascii="宋体" w:hAnsi="宋体"/>
          <w:b/>
          <w:sz w:val="24"/>
        </w:rPr>
      </w:pPr>
    </w:p>
    <w:p w14:paraId="23592B8C" w14:textId="77777777" w:rsidR="00C85622" w:rsidRPr="005371F4" w:rsidRDefault="00F26744">
      <w:pPr>
        <w:snapToGrid w:val="0"/>
        <w:spacing w:beforeLines="50" w:before="120" w:after="50"/>
        <w:ind w:left="142"/>
        <w:jc w:val="center"/>
        <w:rPr>
          <w:rFonts w:ascii="宋体" w:hAnsi="宋体"/>
          <w:b/>
          <w:sz w:val="32"/>
          <w:szCs w:val="32"/>
        </w:rPr>
      </w:pPr>
      <w:r w:rsidRPr="005371F4">
        <w:rPr>
          <w:rFonts w:ascii="宋体" w:hAnsi="宋体" w:hint="eastAsia"/>
          <w:b/>
          <w:sz w:val="32"/>
          <w:szCs w:val="32"/>
        </w:rPr>
        <w:t>项目实施人员一览表</w:t>
      </w:r>
    </w:p>
    <w:p w14:paraId="6771B608" w14:textId="77777777" w:rsidR="00C85622" w:rsidRPr="005371F4" w:rsidRDefault="00F26744">
      <w:pPr>
        <w:pStyle w:val="ad"/>
        <w:rPr>
          <w:sz w:val="24"/>
          <w:szCs w:val="24"/>
        </w:rPr>
      </w:pPr>
      <w:r w:rsidRPr="005371F4">
        <w:rPr>
          <w:rFonts w:hint="eastAsia"/>
          <w:sz w:val="24"/>
          <w:szCs w:val="24"/>
        </w:rPr>
        <w:t>所投分标：</w:t>
      </w:r>
      <w:r w:rsidRPr="005371F4">
        <w:rPr>
          <w:rFonts w:hint="eastAsia"/>
          <w:sz w:val="24"/>
          <w:szCs w:val="24"/>
          <w:u w:val="single"/>
        </w:rPr>
        <w:t xml:space="preserve">     </w:t>
      </w:r>
      <w:r w:rsidRPr="005371F4">
        <w:rPr>
          <w:rFonts w:hint="eastAsia"/>
          <w:sz w:val="24"/>
          <w:szCs w:val="24"/>
        </w:rPr>
        <w:t>分标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701"/>
        <w:gridCol w:w="1420"/>
        <w:gridCol w:w="1698"/>
        <w:gridCol w:w="1843"/>
      </w:tblGrid>
      <w:tr w:rsidR="00C52815" w:rsidRPr="005371F4" w14:paraId="46181A42" w14:textId="77777777">
        <w:tc>
          <w:tcPr>
            <w:tcW w:w="817" w:type="dxa"/>
            <w:vAlign w:val="center"/>
          </w:tcPr>
          <w:p w14:paraId="1DBA409A" w14:textId="77777777" w:rsidR="00C85622" w:rsidRPr="005371F4" w:rsidRDefault="00F26744">
            <w:pPr>
              <w:snapToGrid w:val="0"/>
              <w:spacing w:before="50" w:afterLines="50" w:after="120"/>
              <w:jc w:val="center"/>
              <w:rPr>
                <w:rFonts w:ascii="宋体" w:hAnsi="宋体"/>
                <w:sz w:val="24"/>
                <w:szCs w:val="20"/>
              </w:rPr>
            </w:pPr>
            <w:r w:rsidRPr="005371F4">
              <w:rPr>
                <w:rFonts w:ascii="宋体" w:hAnsi="宋体" w:hint="eastAsia"/>
                <w:sz w:val="24"/>
                <w:szCs w:val="20"/>
              </w:rPr>
              <w:t>姓名</w:t>
            </w:r>
          </w:p>
        </w:tc>
        <w:tc>
          <w:tcPr>
            <w:tcW w:w="709" w:type="dxa"/>
            <w:vAlign w:val="center"/>
          </w:tcPr>
          <w:p w14:paraId="4398C467" w14:textId="77777777" w:rsidR="00C85622" w:rsidRPr="005371F4" w:rsidRDefault="00F26744">
            <w:pPr>
              <w:snapToGrid w:val="0"/>
              <w:spacing w:before="50" w:afterLines="50" w:after="120"/>
              <w:jc w:val="center"/>
              <w:rPr>
                <w:rFonts w:ascii="宋体" w:hAnsi="宋体"/>
                <w:sz w:val="24"/>
                <w:szCs w:val="20"/>
              </w:rPr>
            </w:pPr>
            <w:r w:rsidRPr="005371F4">
              <w:rPr>
                <w:rFonts w:ascii="宋体" w:hAnsi="宋体" w:hint="eastAsia"/>
                <w:sz w:val="24"/>
                <w:szCs w:val="20"/>
              </w:rPr>
              <w:t>职务</w:t>
            </w:r>
          </w:p>
        </w:tc>
        <w:tc>
          <w:tcPr>
            <w:tcW w:w="1701" w:type="dxa"/>
            <w:vAlign w:val="center"/>
          </w:tcPr>
          <w:p w14:paraId="72EC68EF" w14:textId="77777777" w:rsidR="00C85622" w:rsidRPr="005371F4" w:rsidRDefault="00F26744">
            <w:pPr>
              <w:snapToGrid w:val="0"/>
              <w:spacing w:before="50" w:afterLines="50" w:after="120"/>
              <w:jc w:val="center"/>
              <w:rPr>
                <w:rFonts w:ascii="宋体" w:hAnsi="宋体"/>
                <w:sz w:val="24"/>
                <w:szCs w:val="20"/>
              </w:rPr>
            </w:pPr>
            <w:r w:rsidRPr="005371F4">
              <w:rPr>
                <w:rFonts w:ascii="宋体" w:hAnsi="宋体" w:hint="eastAsia"/>
                <w:sz w:val="24"/>
                <w:szCs w:val="20"/>
              </w:rPr>
              <w:t>专业技术资格（职称）或者职业资格或者执业资格证或者其他证书</w:t>
            </w:r>
          </w:p>
        </w:tc>
        <w:tc>
          <w:tcPr>
            <w:tcW w:w="1420" w:type="dxa"/>
            <w:vAlign w:val="center"/>
          </w:tcPr>
          <w:p w14:paraId="54BA4938" w14:textId="77777777" w:rsidR="00C85622" w:rsidRPr="005371F4" w:rsidRDefault="00F26744">
            <w:pPr>
              <w:snapToGrid w:val="0"/>
              <w:spacing w:before="50" w:afterLines="50" w:after="120"/>
              <w:jc w:val="center"/>
              <w:rPr>
                <w:rFonts w:ascii="宋体" w:hAnsi="宋体"/>
                <w:sz w:val="24"/>
                <w:szCs w:val="20"/>
              </w:rPr>
            </w:pPr>
            <w:r w:rsidRPr="005371F4">
              <w:rPr>
                <w:rFonts w:ascii="宋体" w:hAnsi="宋体" w:hint="eastAsia"/>
                <w:sz w:val="24"/>
                <w:szCs w:val="20"/>
              </w:rPr>
              <w:t>证书编号</w:t>
            </w:r>
          </w:p>
        </w:tc>
        <w:tc>
          <w:tcPr>
            <w:tcW w:w="1698" w:type="dxa"/>
            <w:vAlign w:val="center"/>
          </w:tcPr>
          <w:p w14:paraId="7F5FE6BC" w14:textId="77777777" w:rsidR="00C85622" w:rsidRPr="005371F4" w:rsidRDefault="00F26744">
            <w:pPr>
              <w:snapToGrid w:val="0"/>
              <w:spacing w:before="50" w:afterLines="50" w:after="120"/>
              <w:jc w:val="center"/>
              <w:rPr>
                <w:rFonts w:ascii="宋体" w:hAnsi="宋体"/>
                <w:sz w:val="24"/>
                <w:szCs w:val="20"/>
              </w:rPr>
            </w:pPr>
            <w:r w:rsidRPr="005371F4">
              <w:rPr>
                <w:rFonts w:ascii="宋体" w:hAnsi="宋体" w:hint="eastAsia"/>
                <w:sz w:val="24"/>
                <w:szCs w:val="20"/>
              </w:rPr>
              <w:t>参加本单位</w:t>
            </w:r>
          </w:p>
          <w:p w14:paraId="4C6C6298" w14:textId="77777777" w:rsidR="00C85622" w:rsidRPr="005371F4" w:rsidRDefault="00F26744">
            <w:pPr>
              <w:snapToGrid w:val="0"/>
              <w:spacing w:before="50" w:afterLines="50" w:after="120"/>
              <w:jc w:val="center"/>
              <w:rPr>
                <w:rFonts w:ascii="宋体" w:hAnsi="宋体"/>
                <w:sz w:val="24"/>
                <w:szCs w:val="20"/>
              </w:rPr>
            </w:pPr>
            <w:r w:rsidRPr="005371F4">
              <w:rPr>
                <w:rFonts w:ascii="宋体" w:hAnsi="宋体" w:hint="eastAsia"/>
                <w:sz w:val="24"/>
                <w:szCs w:val="20"/>
              </w:rPr>
              <w:t>工作时间</w:t>
            </w:r>
          </w:p>
        </w:tc>
        <w:tc>
          <w:tcPr>
            <w:tcW w:w="1843" w:type="dxa"/>
            <w:vAlign w:val="center"/>
          </w:tcPr>
          <w:p w14:paraId="18161597" w14:textId="77777777" w:rsidR="00C85622" w:rsidRPr="005371F4" w:rsidRDefault="00F26744">
            <w:pPr>
              <w:snapToGrid w:val="0"/>
              <w:spacing w:before="50" w:afterLines="50" w:after="120"/>
              <w:jc w:val="center"/>
              <w:rPr>
                <w:rFonts w:ascii="宋体" w:hAnsi="宋体"/>
                <w:sz w:val="24"/>
                <w:szCs w:val="20"/>
              </w:rPr>
            </w:pPr>
            <w:r w:rsidRPr="005371F4">
              <w:rPr>
                <w:rFonts w:ascii="宋体" w:hAnsi="宋体" w:hint="eastAsia"/>
                <w:sz w:val="24"/>
                <w:szCs w:val="20"/>
              </w:rPr>
              <w:t>劳动合同编号</w:t>
            </w:r>
          </w:p>
        </w:tc>
      </w:tr>
      <w:tr w:rsidR="00C52815" w:rsidRPr="005371F4" w14:paraId="5712936C" w14:textId="77777777">
        <w:tc>
          <w:tcPr>
            <w:tcW w:w="817" w:type="dxa"/>
            <w:vAlign w:val="center"/>
          </w:tcPr>
          <w:p w14:paraId="6ACC5FF4" w14:textId="77777777" w:rsidR="00C85622" w:rsidRPr="005371F4" w:rsidRDefault="00C85622">
            <w:pPr>
              <w:snapToGrid w:val="0"/>
              <w:spacing w:before="50" w:afterLines="50" w:after="120"/>
              <w:jc w:val="center"/>
              <w:rPr>
                <w:rFonts w:ascii="宋体" w:hAnsi="宋体"/>
                <w:sz w:val="24"/>
                <w:szCs w:val="20"/>
              </w:rPr>
            </w:pPr>
          </w:p>
        </w:tc>
        <w:tc>
          <w:tcPr>
            <w:tcW w:w="709" w:type="dxa"/>
            <w:vAlign w:val="center"/>
          </w:tcPr>
          <w:p w14:paraId="24ECD587" w14:textId="77777777" w:rsidR="00C85622" w:rsidRPr="005371F4" w:rsidRDefault="00C85622">
            <w:pPr>
              <w:snapToGrid w:val="0"/>
              <w:spacing w:before="50" w:afterLines="50" w:after="120"/>
              <w:jc w:val="center"/>
              <w:rPr>
                <w:rFonts w:ascii="宋体" w:hAnsi="宋体"/>
                <w:sz w:val="24"/>
                <w:szCs w:val="20"/>
              </w:rPr>
            </w:pPr>
          </w:p>
        </w:tc>
        <w:tc>
          <w:tcPr>
            <w:tcW w:w="1701" w:type="dxa"/>
            <w:vAlign w:val="center"/>
          </w:tcPr>
          <w:p w14:paraId="00CE1394" w14:textId="77777777" w:rsidR="00C85622" w:rsidRPr="005371F4" w:rsidRDefault="00C85622">
            <w:pPr>
              <w:snapToGrid w:val="0"/>
              <w:spacing w:before="50" w:afterLines="50" w:after="120"/>
              <w:jc w:val="center"/>
              <w:rPr>
                <w:rFonts w:ascii="宋体" w:hAnsi="宋体"/>
                <w:sz w:val="24"/>
                <w:szCs w:val="20"/>
              </w:rPr>
            </w:pPr>
          </w:p>
        </w:tc>
        <w:tc>
          <w:tcPr>
            <w:tcW w:w="1420" w:type="dxa"/>
            <w:vAlign w:val="center"/>
          </w:tcPr>
          <w:p w14:paraId="5B610FBA" w14:textId="77777777" w:rsidR="00C85622" w:rsidRPr="005371F4" w:rsidRDefault="00C85622">
            <w:pPr>
              <w:snapToGrid w:val="0"/>
              <w:spacing w:before="50" w:afterLines="50" w:after="120"/>
              <w:jc w:val="center"/>
              <w:rPr>
                <w:rFonts w:ascii="宋体" w:hAnsi="宋体"/>
                <w:sz w:val="24"/>
                <w:szCs w:val="20"/>
              </w:rPr>
            </w:pPr>
          </w:p>
        </w:tc>
        <w:tc>
          <w:tcPr>
            <w:tcW w:w="1698" w:type="dxa"/>
            <w:vAlign w:val="center"/>
          </w:tcPr>
          <w:p w14:paraId="64A02B65" w14:textId="77777777" w:rsidR="00C85622" w:rsidRPr="005371F4" w:rsidRDefault="00C85622">
            <w:pPr>
              <w:snapToGrid w:val="0"/>
              <w:spacing w:before="50" w:afterLines="50" w:after="120"/>
              <w:jc w:val="center"/>
              <w:rPr>
                <w:rFonts w:ascii="宋体" w:hAnsi="宋体"/>
                <w:sz w:val="24"/>
                <w:szCs w:val="20"/>
              </w:rPr>
            </w:pPr>
          </w:p>
        </w:tc>
        <w:tc>
          <w:tcPr>
            <w:tcW w:w="1843" w:type="dxa"/>
            <w:vAlign w:val="center"/>
          </w:tcPr>
          <w:p w14:paraId="324AE2EB" w14:textId="77777777" w:rsidR="00C85622" w:rsidRPr="005371F4" w:rsidRDefault="00C85622">
            <w:pPr>
              <w:snapToGrid w:val="0"/>
              <w:spacing w:before="50" w:afterLines="50" w:after="120"/>
              <w:jc w:val="center"/>
              <w:rPr>
                <w:rFonts w:ascii="宋体" w:hAnsi="宋体"/>
                <w:sz w:val="24"/>
                <w:szCs w:val="20"/>
              </w:rPr>
            </w:pPr>
          </w:p>
        </w:tc>
      </w:tr>
      <w:tr w:rsidR="00C52815" w:rsidRPr="005371F4" w14:paraId="27AA643B" w14:textId="77777777">
        <w:tc>
          <w:tcPr>
            <w:tcW w:w="817" w:type="dxa"/>
            <w:vAlign w:val="center"/>
          </w:tcPr>
          <w:p w14:paraId="7EC9865D" w14:textId="77777777" w:rsidR="00C85622" w:rsidRPr="005371F4" w:rsidRDefault="00C85622">
            <w:pPr>
              <w:snapToGrid w:val="0"/>
              <w:spacing w:before="50" w:afterLines="50" w:after="120"/>
              <w:jc w:val="center"/>
              <w:rPr>
                <w:rFonts w:ascii="宋体" w:hAnsi="宋体"/>
                <w:sz w:val="24"/>
                <w:szCs w:val="20"/>
              </w:rPr>
            </w:pPr>
          </w:p>
        </w:tc>
        <w:tc>
          <w:tcPr>
            <w:tcW w:w="709" w:type="dxa"/>
            <w:vAlign w:val="center"/>
          </w:tcPr>
          <w:p w14:paraId="4B8D776F" w14:textId="77777777" w:rsidR="00C85622" w:rsidRPr="005371F4" w:rsidRDefault="00C85622">
            <w:pPr>
              <w:snapToGrid w:val="0"/>
              <w:spacing w:before="50" w:afterLines="50" w:after="120"/>
              <w:jc w:val="center"/>
              <w:rPr>
                <w:rFonts w:ascii="宋体" w:hAnsi="宋体"/>
                <w:sz w:val="24"/>
                <w:szCs w:val="20"/>
              </w:rPr>
            </w:pPr>
          </w:p>
        </w:tc>
        <w:tc>
          <w:tcPr>
            <w:tcW w:w="1701" w:type="dxa"/>
            <w:vAlign w:val="center"/>
          </w:tcPr>
          <w:p w14:paraId="2D144255" w14:textId="77777777" w:rsidR="00C85622" w:rsidRPr="005371F4" w:rsidRDefault="00C85622">
            <w:pPr>
              <w:snapToGrid w:val="0"/>
              <w:spacing w:before="50" w:afterLines="50" w:after="120"/>
              <w:jc w:val="center"/>
              <w:rPr>
                <w:rFonts w:ascii="宋体" w:hAnsi="宋体"/>
                <w:sz w:val="24"/>
                <w:szCs w:val="20"/>
              </w:rPr>
            </w:pPr>
          </w:p>
        </w:tc>
        <w:tc>
          <w:tcPr>
            <w:tcW w:w="1420" w:type="dxa"/>
            <w:vAlign w:val="center"/>
          </w:tcPr>
          <w:p w14:paraId="38B2B558" w14:textId="77777777" w:rsidR="00C85622" w:rsidRPr="005371F4" w:rsidRDefault="00C85622">
            <w:pPr>
              <w:snapToGrid w:val="0"/>
              <w:spacing w:before="50" w:afterLines="50" w:after="120"/>
              <w:jc w:val="center"/>
              <w:rPr>
                <w:rFonts w:ascii="宋体" w:hAnsi="宋体"/>
                <w:sz w:val="24"/>
                <w:szCs w:val="20"/>
              </w:rPr>
            </w:pPr>
          </w:p>
        </w:tc>
        <w:tc>
          <w:tcPr>
            <w:tcW w:w="1698" w:type="dxa"/>
            <w:vAlign w:val="center"/>
          </w:tcPr>
          <w:p w14:paraId="626FE3A6" w14:textId="77777777" w:rsidR="00C85622" w:rsidRPr="005371F4" w:rsidRDefault="00C85622">
            <w:pPr>
              <w:snapToGrid w:val="0"/>
              <w:spacing w:before="50" w:afterLines="50" w:after="120"/>
              <w:jc w:val="center"/>
              <w:rPr>
                <w:rFonts w:ascii="宋体" w:hAnsi="宋体"/>
                <w:sz w:val="24"/>
                <w:szCs w:val="20"/>
              </w:rPr>
            </w:pPr>
          </w:p>
        </w:tc>
        <w:tc>
          <w:tcPr>
            <w:tcW w:w="1843" w:type="dxa"/>
            <w:vAlign w:val="center"/>
          </w:tcPr>
          <w:p w14:paraId="2A2B0CE0" w14:textId="77777777" w:rsidR="00C85622" w:rsidRPr="005371F4" w:rsidRDefault="00C85622">
            <w:pPr>
              <w:snapToGrid w:val="0"/>
              <w:spacing w:before="50" w:afterLines="50" w:after="120"/>
              <w:jc w:val="center"/>
              <w:rPr>
                <w:rFonts w:ascii="宋体" w:hAnsi="宋体"/>
                <w:sz w:val="24"/>
                <w:szCs w:val="20"/>
              </w:rPr>
            </w:pPr>
          </w:p>
        </w:tc>
      </w:tr>
      <w:tr w:rsidR="00C85622" w:rsidRPr="005371F4" w14:paraId="387D8753" w14:textId="77777777">
        <w:tc>
          <w:tcPr>
            <w:tcW w:w="817" w:type="dxa"/>
            <w:vAlign w:val="center"/>
          </w:tcPr>
          <w:p w14:paraId="63A88F20" w14:textId="77777777" w:rsidR="00C85622" w:rsidRPr="005371F4" w:rsidRDefault="00C85622">
            <w:pPr>
              <w:snapToGrid w:val="0"/>
              <w:spacing w:before="50" w:afterLines="50" w:after="120"/>
              <w:jc w:val="center"/>
              <w:rPr>
                <w:rFonts w:ascii="宋体" w:hAnsi="宋体"/>
                <w:sz w:val="24"/>
                <w:szCs w:val="20"/>
              </w:rPr>
            </w:pPr>
          </w:p>
        </w:tc>
        <w:tc>
          <w:tcPr>
            <w:tcW w:w="709" w:type="dxa"/>
            <w:vAlign w:val="center"/>
          </w:tcPr>
          <w:p w14:paraId="00C57366" w14:textId="77777777" w:rsidR="00C85622" w:rsidRPr="005371F4" w:rsidRDefault="00C85622">
            <w:pPr>
              <w:snapToGrid w:val="0"/>
              <w:spacing w:before="50" w:afterLines="50" w:after="120"/>
              <w:jc w:val="center"/>
              <w:rPr>
                <w:rFonts w:ascii="宋体" w:hAnsi="宋体"/>
                <w:sz w:val="24"/>
                <w:szCs w:val="20"/>
              </w:rPr>
            </w:pPr>
          </w:p>
        </w:tc>
        <w:tc>
          <w:tcPr>
            <w:tcW w:w="1701" w:type="dxa"/>
            <w:vAlign w:val="center"/>
          </w:tcPr>
          <w:p w14:paraId="0653D637" w14:textId="77777777" w:rsidR="00C85622" w:rsidRPr="005371F4" w:rsidRDefault="00C85622">
            <w:pPr>
              <w:snapToGrid w:val="0"/>
              <w:spacing w:before="50" w:afterLines="50" w:after="120"/>
              <w:jc w:val="center"/>
              <w:rPr>
                <w:rFonts w:ascii="宋体" w:hAnsi="宋体"/>
                <w:sz w:val="24"/>
                <w:szCs w:val="20"/>
              </w:rPr>
            </w:pPr>
          </w:p>
        </w:tc>
        <w:tc>
          <w:tcPr>
            <w:tcW w:w="1420" w:type="dxa"/>
            <w:vAlign w:val="center"/>
          </w:tcPr>
          <w:p w14:paraId="246A04BD" w14:textId="77777777" w:rsidR="00C85622" w:rsidRPr="005371F4" w:rsidRDefault="00C85622">
            <w:pPr>
              <w:snapToGrid w:val="0"/>
              <w:spacing w:before="50" w:afterLines="50" w:after="120"/>
              <w:jc w:val="center"/>
              <w:rPr>
                <w:rFonts w:ascii="宋体" w:hAnsi="宋体"/>
                <w:sz w:val="24"/>
                <w:szCs w:val="20"/>
              </w:rPr>
            </w:pPr>
          </w:p>
        </w:tc>
        <w:tc>
          <w:tcPr>
            <w:tcW w:w="1698" w:type="dxa"/>
            <w:vAlign w:val="center"/>
          </w:tcPr>
          <w:p w14:paraId="2F94B4B6" w14:textId="77777777" w:rsidR="00C85622" w:rsidRPr="005371F4" w:rsidRDefault="00C85622">
            <w:pPr>
              <w:snapToGrid w:val="0"/>
              <w:spacing w:before="50" w:afterLines="50" w:after="120"/>
              <w:jc w:val="center"/>
              <w:rPr>
                <w:rFonts w:ascii="宋体" w:hAnsi="宋体"/>
                <w:sz w:val="24"/>
                <w:szCs w:val="20"/>
              </w:rPr>
            </w:pPr>
          </w:p>
        </w:tc>
        <w:tc>
          <w:tcPr>
            <w:tcW w:w="1843" w:type="dxa"/>
            <w:vAlign w:val="center"/>
          </w:tcPr>
          <w:p w14:paraId="6504D8A0" w14:textId="77777777" w:rsidR="00C85622" w:rsidRPr="005371F4" w:rsidRDefault="00C85622">
            <w:pPr>
              <w:snapToGrid w:val="0"/>
              <w:spacing w:before="50" w:afterLines="50" w:after="120"/>
              <w:jc w:val="center"/>
              <w:rPr>
                <w:rFonts w:ascii="宋体" w:hAnsi="宋体"/>
                <w:sz w:val="24"/>
                <w:szCs w:val="20"/>
              </w:rPr>
            </w:pPr>
          </w:p>
        </w:tc>
      </w:tr>
    </w:tbl>
    <w:p w14:paraId="4420AB23" w14:textId="77777777" w:rsidR="00C85622" w:rsidRPr="005371F4" w:rsidRDefault="00C85622">
      <w:pPr>
        <w:snapToGrid w:val="0"/>
        <w:spacing w:before="50" w:afterLines="50" w:after="120"/>
        <w:jc w:val="left"/>
        <w:rPr>
          <w:rFonts w:ascii="宋体" w:hAnsi="宋体"/>
          <w:sz w:val="24"/>
          <w:szCs w:val="20"/>
        </w:rPr>
      </w:pPr>
    </w:p>
    <w:p w14:paraId="07599656" w14:textId="77777777" w:rsidR="00C85622" w:rsidRPr="005371F4" w:rsidRDefault="00F26744">
      <w:pPr>
        <w:spacing w:line="360" w:lineRule="auto"/>
        <w:contextualSpacing/>
        <w:jc w:val="left"/>
        <w:rPr>
          <w:rFonts w:ascii="宋体" w:hAnsi="宋体"/>
          <w:sz w:val="24"/>
          <w:szCs w:val="20"/>
        </w:rPr>
      </w:pPr>
      <w:r w:rsidRPr="005371F4">
        <w:rPr>
          <w:rFonts w:ascii="宋体" w:hAnsi="宋体" w:hint="eastAsia"/>
          <w:sz w:val="24"/>
          <w:szCs w:val="20"/>
        </w:rPr>
        <w:t>注：</w:t>
      </w:r>
    </w:p>
    <w:p w14:paraId="2E06D6C1" w14:textId="77777777" w:rsidR="00C85622" w:rsidRPr="005371F4" w:rsidRDefault="00F26744">
      <w:pPr>
        <w:spacing w:line="360" w:lineRule="auto"/>
        <w:contextualSpacing/>
        <w:jc w:val="left"/>
        <w:rPr>
          <w:rFonts w:ascii="宋体" w:hAnsi="宋体"/>
          <w:sz w:val="24"/>
          <w:szCs w:val="20"/>
        </w:rPr>
      </w:pPr>
      <w:r w:rsidRPr="005371F4">
        <w:rPr>
          <w:rFonts w:ascii="宋体" w:hAnsi="宋体" w:hint="eastAsia"/>
          <w:sz w:val="24"/>
          <w:szCs w:val="20"/>
        </w:rPr>
        <w:t>1</w:t>
      </w:r>
      <w:r w:rsidRPr="005371F4">
        <w:rPr>
          <w:rFonts w:ascii="宋体" w:hAnsi="宋体"/>
          <w:sz w:val="24"/>
          <w:szCs w:val="20"/>
        </w:rPr>
        <w:t>.</w:t>
      </w:r>
      <w:r w:rsidRPr="005371F4">
        <w:rPr>
          <w:rFonts w:ascii="宋体" w:hAnsi="宋体" w:hint="eastAsia"/>
          <w:sz w:val="24"/>
          <w:szCs w:val="20"/>
        </w:rPr>
        <w:t>在填写时，如本表格不适合投标单位的实际情况，可根据本表格式自行制表填写。</w:t>
      </w:r>
    </w:p>
    <w:p w14:paraId="4AD131C2" w14:textId="77777777" w:rsidR="00C85622" w:rsidRPr="005371F4" w:rsidRDefault="00F26744">
      <w:pPr>
        <w:spacing w:line="360" w:lineRule="auto"/>
        <w:contextualSpacing/>
        <w:jc w:val="left"/>
        <w:rPr>
          <w:rFonts w:ascii="宋体" w:hAnsi="宋体"/>
          <w:sz w:val="24"/>
          <w:szCs w:val="20"/>
        </w:rPr>
      </w:pPr>
      <w:r w:rsidRPr="005371F4">
        <w:rPr>
          <w:rFonts w:ascii="宋体" w:hAnsi="宋体"/>
          <w:sz w:val="24"/>
          <w:szCs w:val="20"/>
        </w:rPr>
        <w:t>2.</w:t>
      </w:r>
      <w:r w:rsidRPr="005371F4">
        <w:rPr>
          <w:rFonts w:ascii="宋体" w:hAnsi="宋体" w:hint="eastAsia"/>
          <w:sz w:val="24"/>
          <w:szCs w:val="20"/>
        </w:rPr>
        <w:t>投标人应当附本表所列证书的复印件并加盖投标人电子签章。</w:t>
      </w:r>
    </w:p>
    <w:p w14:paraId="5A263CBF" w14:textId="77777777" w:rsidR="00C85622" w:rsidRPr="005371F4" w:rsidRDefault="00C85622">
      <w:pPr>
        <w:spacing w:line="360" w:lineRule="auto"/>
        <w:contextualSpacing/>
        <w:jc w:val="left"/>
        <w:rPr>
          <w:rFonts w:ascii="宋体" w:hAnsi="宋体"/>
          <w:sz w:val="24"/>
          <w:szCs w:val="20"/>
        </w:rPr>
      </w:pPr>
    </w:p>
    <w:p w14:paraId="1B14C092" w14:textId="77777777" w:rsidR="00C85622" w:rsidRPr="005371F4" w:rsidRDefault="00C85622">
      <w:pPr>
        <w:spacing w:line="360" w:lineRule="auto"/>
        <w:contextualSpacing/>
        <w:jc w:val="left"/>
        <w:rPr>
          <w:rFonts w:ascii="宋体" w:hAnsi="宋体"/>
          <w:sz w:val="24"/>
          <w:szCs w:val="20"/>
        </w:rPr>
      </w:pPr>
    </w:p>
    <w:p w14:paraId="76F91DE7" w14:textId="77777777" w:rsidR="00C85622" w:rsidRPr="005371F4" w:rsidRDefault="00F26744">
      <w:pPr>
        <w:spacing w:line="360" w:lineRule="auto"/>
        <w:contextualSpacing/>
        <w:rPr>
          <w:rFonts w:ascii="宋体" w:hAnsi="宋体"/>
          <w:spacing w:val="20"/>
          <w:sz w:val="24"/>
          <w:szCs w:val="20"/>
          <w:u w:val="single"/>
        </w:rPr>
      </w:pPr>
      <w:r w:rsidRPr="005371F4">
        <w:rPr>
          <w:rFonts w:ascii="宋体" w:hAnsi="宋体" w:hint="eastAsia"/>
          <w:sz w:val="24"/>
        </w:rPr>
        <w:t>法定代表人或者委托代理人</w:t>
      </w:r>
      <w:r w:rsidRPr="005371F4">
        <w:rPr>
          <w:rFonts w:ascii="宋体" w:hAnsi="宋体" w:hint="eastAsia"/>
          <w:spacing w:val="20"/>
          <w:sz w:val="24"/>
        </w:rPr>
        <w:t>（签字或者电子签名）：</w:t>
      </w:r>
      <w:r w:rsidRPr="005371F4">
        <w:rPr>
          <w:rFonts w:ascii="宋体" w:hAnsi="宋体" w:hint="eastAsia"/>
          <w:spacing w:val="20"/>
          <w:sz w:val="24"/>
          <w:u w:val="single"/>
        </w:rPr>
        <w:t xml:space="preserve">        </w:t>
      </w:r>
    </w:p>
    <w:p w14:paraId="02FC2D41" w14:textId="77777777" w:rsidR="00C85622" w:rsidRPr="005371F4" w:rsidRDefault="00F26744">
      <w:pPr>
        <w:spacing w:line="360" w:lineRule="auto"/>
        <w:contextualSpacing/>
        <w:jc w:val="left"/>
        <w:rPr>
          <w:rFonts w:ascii="宋体" w:hAnsi="宋体"/>
          <w:spacing w:val="20"/>
          <w:sz w:val="24"/>
        </w:rPr>
      </w:pPr>
      <w:r w:rsidRPr="005371F4">
        <w:rPr>
          <w:rFonts w:ascii="宋体" w:hAnsi="宋体" w:hint="eastAsia"/>
          <w:spacing w:val="20"/>
          <w:sz w:val="24"/>
        </w:rPr>
        <w:t>投标人名称（电子签章）：</w:t>
      </w:r>
      <w:r w:rsidRPr="005371F4">
        <w:rPr>
          <w:rFonts w:ascii="宋体" w:hAnsi="宋体" w:hint="eastAsia"/>
          <w:spacing w:val="20"/>
          <w:sz w:val="24"/>
          <w:u w:val="single"/>
        </w:rPr>
        <w:t xml:space="preserve">            </w:t>
      </w:r>
      <w:r w:rsidRPr="005371F4">
        <w:rPr>
          <w:rFonts w:ascii="宋体" w:hAnsi="宋体" w:hint="eastAsia"/>
          <w:spacing w:val="20"/>
          <w:sz w:val="24"/>
        </w:rPr>
        <w:t xml:space="preserve">              </w:t>
      </w:r>
    </w:p>
    <w:p w14:paraId="090848A7" w14:textId="77777777" w:rsidR="00C85622" w:rsidRPr="005371F4" w:rsidRDefault="00F26744">
      <w:pPr>
        <w:spacing w:line="360" w:lineRule="auto"/>
        <w:contextualSpacing/>
        <w:jc w:val="left"/>
        <w:rPr>
          <w:rFonts w:ascii="宋体" w:hAnsi="宋体"/>
          <w:sz w:val="24"/>
          <w:szCs w:val="20"/>
        </w:rPr>
      </w:pPr>
      <w:r w:rsidRPr="005371F4">
        <w:rPr>
          <w:rFonts w:ascii="宋体" w:hAnsi="宋体" w:hint="eastAsia"/>
          <w:spacing w:val="20"/>
          <w:sz w:val="24"/>
        </w:rPr>
        <w:t>日 期：</w:t>
      </w:r>
      <w:r w:rsidRPr="005371F4">
        <w:rPr>
          <w:rFonts w:ascii="宋体" w:hAnsi="宋体" w:hint="eastAsia"/>
          <w:spacing w:val="20"/>
          <w:sz w:val="24"/>
          <w:u w:val="single"/>
        </w:rPr>
        <w:t xml:space="preserve">         </w:t>
      </w:r>
    </w:p>
    <w:p w14:paraId="7BDB30A5" w14:textId="77777777" w:rsidR="00C85622" w:rsidRPr="005371F4" w:rsidRDefault="00C85622">
      <w:pPr>
        <w:snapToGrid w:val="0"/>
        <w:spacing w:before="50" w:afterLines="50" w:after="120"/>
        <w:jc w:val="left"/>
        <w:rPr>
          <w:rFonts w:ascii="宋体" w:hAnsi="宋体"/>
          <w:sz w:val="24"/>
          <w:szCs w:val="20"/>
        </w:rPr>
      </w:pPr>
    </w:p>
    <w:p w14:paraId="5BC62555" w14:textId="77777777" w:rsidR="00C85622" w:rsidRPr="005371F4" w:rsidRDefault="00F26744">
      <w:pPr>
        <w:snapToGrid w:val="0"/>
        <w:spacing w:beforeLines="50" w:before="120" w:after="50"/>
        <w:ind w:left="142"/>
        <w:jc w:val="left"/>
        <w:rPr>
          <w:rFonts w:ascii="宋体" w:hAnsi="宋体"/>
          <w:b/>
          <w:sz w:val="24"/>
        </w:rPr>
      </w:pPr>
      <w:r w:rsidRPr="005371F4">
        <w:rPr>
          <w:rFonts w:ascii="宋体" w:hAnsi="宋体"/>
          <w:b/>
          <w:sz w:val="24"/>
        </w:rPr>
        <w:br w:type="page"/>
      </w:r>
      <w:r w:rsidRPr="005371F4">
        <w:rPr>
          <w:rFonts w:ascii="宋体" w:hAnsi="宋体" w:hint="eastAsia"/>
          <w:b/>
          <w:sz w:val="24"/>
        </w:rPr>
        <w:lastRenderedPageBreak/>
        <w:t>12. 选配件、专用耗材、售后服务优惠表格式</w:t>
      </w:r>
    </w:p>
    <w:p w14:paraId="4613E870" w14:textId="77777777" w:rsidR="00C85622" w:rsidRPr="005371F4" w:rsidRDefault="00F26744">
      <w:pPr>
        <w:snapToGrid w:val="0"/>
        <w:spacing w:beforeLines="50" w:before="120" w:after="50"/>
        <w:ind w:left="142"/>
        <w:jc w:val="center"/>
        <w:rPr>
          <w:rFonts w:ascii="宋体" w:hAnsi="宋体"/>
          <w:b/>
          <w:sz w:val="32"/>
          <w:szCs w:val="32"/>
        </w:rPr>
      </w:pPr>
      <w:r w:rsidRPr="005371F4">
        <w:rPr>
          <w:rFonts w:ascii="宋体" w:hAnsi="宋体" w:hint="eastAsia"/>
          <w:b/>
          <w:sz w:val="32"/>
          <w:szCs w:val="32"/>
        </w:rPr>
        <w:t>选配件、专用耗材、售后服务优惠表</w:t>
      </w:r>
    </w:p>
    <w:p w14:paraId="5F4182D8" w14:textId="77777777" w:rsidR="00C85622" w:rsidRPr="005371F4" w:rsidRDefault="00F26744">
      <w:pPr>
        <w:pStyle w:val="ad"/>
        <w:rPr>
          <w:sz w:val="24"/>
          <w:szCs w:val="24"/>
        </w:rPr>
      </w:pPr>
      <w:r w:rsidRPr="005371F4">
        <w:rPr>
          <w:rFonts w:hint="eastAsia"/>
          <w:sz w:val="24"/>
          <w:szCs w:val="24"/>
        </w:rPr>
        <w:t>所投分标：</w:t>
      </w:r>
      <w:r w:rsidRPr="005371F4">
        <w:rPr>
          <w:rFonts w:hint="eastAsia"/>
          <w:sz w:val="24"/>
          <w:szCs w:val="24"/>
          <w:u w:val="single"/>
        </w:rPr>
        <w:t xml:space="preserve">     </w:t>
      </w:r>
      <w:r w:rsidRPr="005371F4">
        <w:rPr>
          <w:rFonts w:hint="eastAsia"/>
          <w:sz w:val="24"/>
          <w:szCs w:val="24"/>
        </w:rPr>
        <w:t>分标</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35"/>
        <w:gridCol w:w="2700"/>
        <w:gridCol w:w="1440"/>
        <w:gridCol w:w="1440"/>
        <w:gridCol w:w="2340"/>
      </w:tblGrid>
      <w:tr w:rsidR="00C52815" w:rsidRPr="005371F4" w14:paraId="00B8EA7C" w14:textId="77777777">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27C86D" w14:textId="77777777" w:rsidR="00C85622" w:rsidRPr="005371F4" w:rsidRDefault="00F26744">
            <w:pPr>
              <w:pStyle w:val="ad"/>
              <w:snapToGrid w:val="0"/>
              <w:spacing w:before="295" w:after="295"/>
              <w:jc w:val="center"/>
              <w:rPr>
                <w:rFonts w:hAnsi="宋体" w:cs="Courier New"/>
                <w:kern w:val="2"/>
                <w:sz w:val="24"/>
                <w:szCs w:val="24"/>
              </w:rPr>
            </w:pPr>
            <w:r w:rsidRPr="005371F4">
              <w:rPr>
                <w:rFonts w:hAnsi="宋体" w:cs="Courier New" w:hint="eastAsia"/>
                <w:kern w:val="2"/>
                <w:sz w:val="24"/>
                <w:szCs w:val="24"/>
              </w:rPr>
              <w:t>序号</w:t>
            </w:r>
          </w:p>
        </w:tc>
        <w:tc>
          <w:tcPr>
            <w:tcW w:w="2700" w:type="dxa"/>
            <w:tcBorders>
              <w:top w:val="single" w:sz="4" w:space="0" w:color="auto"/>
              <w:left w:val="single" w:sz="4" w:space="0" w:color="auto"/>
              <w:bottom w:val="single" w:sz="2" w:space="0" w:color="auto"/>
              <w:right w:val="single" w:sz="4" w:space="0" w:color="auto"/>
            </w:tcBorders>
            <w:vAlign w:val="center"/>
          </w:tcPr>
          <w:p w14:paraId="13EF3FC9" w14:textId="77777777" w:rsidR="00C85622" w:rsidRPr="005371F4" w:rsidRDefault="00F26744">
            <w:pPr>
              <w:pStyle w:val="ad"/>
              <w:snapToGrid w:val="0"/>
              <w:spacing w:before="295" w:after="295"/>
              <w:jc w:val="center"/>
              <w:rPr>
                <w:rFonts w:hAnsi="宋体" w:cs="Courier New"/>
                <w:kern w:val="2"/>
                <w:sz w:val="24"/>
                <w:szCs w:val="24"/>
              </w:rPr>
            </w:pPr>
            <w:r w:rsidRPr="005371F4">
              <w:rPr>
                <w:rFonts w:hAnsi="宋体" w:cs="Courier New" w:hint="eastAsia"/>
                <w:kern w:val="2"/>
                <w:sz w:val="24"/>
                <w:szCs w:val="24"/>
              </w:rPr>
              <w:t>优惠内容</w:t>
            </w:r>
          </w:p>
        </w:tc>
        <w:tc>
          <w:tcPr>
            <w:tcW w:w="1440" w:type="dxa"/>
            <w:tcBorders>
              <w:top w:val="single" w:sz="4" w:space="0" w:color="auto"/>
              <w:left w:val="single" w:sz="4" w:space="0" w:color="auto"/>
              <w:bottom w:val="single" w:sz="2" w:space="0" w:color="auto"/>
              <w:right w:val="single" w:sz="4" w:space="0" w:color="auto"/>
            </w:tcBorders>
            <w:vAlign w:val="center"/>
          </w:tcPr>
          <w:p w14:paraId="29F88251" w14:textId="77777777" w:rsidR="00C85622" w:rsidRPr="005371F4" w:rsidRDefault="00F26744">
            <w:pPr>
              <w:pStyle w:val="ad"/>
              <w:snapToGrid w:val="0"/>
              <w:spacing w:before="295" w:after="295"/>
              <w:jc w:val="center"/>
              <w:rPr>
                <w:rFonts w:hAnsi="宋体" w:cs="Courier New"/>
                <w:kern w:val="2"/>
                <w:sz w:val="24"/>
                <w:szCs w:val="24"/>
              </w:rPr>
            </w:pPr>
            <w:r w:rsidRPr="005371F4">
              <w:rPr>
                <w:rFonts w:hAnsi="宋体" w:cs="Courier New" w:hint="eastAsia"/>
                <w:kern w:val="2"/>
                <w:sz w:val="24"/>
                <w:szCs w:val="24"/>
              </w:rPr>
              <w:t>适用机型</w:t>
            </w:r>
          </w:p>
        </w:tc>
        <w:tc>
          <w:tcPr>
            <w:tcW w:w="1440"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494C8F25" w14:textId="77777777" w:rsidR="00C85622" w:rsidRPr="005371F4" w:rsidRDefault="00F26744">
            <w:pPr>
              <w:pStyle w:val="ad"/>
              <w:snapToGrid w:val="0"/>
              <w:spacing w:before="295" w:after="295"/>
              <w:jc w:val="center"/>
              <w:rPr>
                <w:rFonts w:hAnsi="宋体" w:cs="Courier New"/>
                <w:kern w:val="2"/>
                <w:sz w:val="24"/>
                <w:szCs w:val="24"/>
              </w:rPr>
            </w:pPr>
            <w:r w:rsidRPr="005371F4">
              <w:rPr>
                <w:rFonts w:hAnsi="宋体" w:cs="Courier New" w:hint="eastAsia"/>
                <w:kern w:val="2"/>
                <w:sz w:val="24"/>
                <w:szCs w:val="24"/>
              </w:rPr>
              <w:t>单价</w:t>
            </w:r>
          </w:p>
        </w:tc>
        <w:tc>
          <w:tcPr>
            <w:tcW w:w="2340" w:type="dxa"/>
            <w:tcBorders>
              <w:top w:val="single" w:sz="4" w:space="0" w:color="auto"/>
              <w:left w:val="single" w:sz="4" w:space="0" w:color="auto"/>
              <w:bottom w:val="single" w:sz="2" w:space="0" w:color="auto"/>
              <w:right w:val="single" w:sz="4" w:space="0" w:color="auto"/>
            </w:tcBorders>
            <w:vAlign w:val="center"/>
          </w:tcPr>
          <w:p w14:paraId="12214743" w14:textId="77777777" w:rsidR="00C85622" w:rsidRPr="005371F4" w:rsidRDefault="00F26744">
            <w:pPr>
              <w:pStyle w:val="ad"/>
              <w:snapToGrid w:val="0"/>
              <w:spacing w:before="295" w:after="295"/>
              <w:jc w:val="center"/>
              <w:rPr>
                <w:rFonts w:hAnsi="宋体" w:cs="Courier New"/>
                <w:kern w:val="2"/>
                <w:sz w:val="24"/>
                <w:szCs w:val="24"/>
              </w:rPr>
            </w:pPr>
            <w:r w:rsidRPr="005371F4">
              <w:rPr>
                <w:rFonts w:hAnsi="宋体" w:cs="Courier New" w:hint="eastAsia"/>
                <w:kern w:val="2"/>
                <w:sz w:val="24"/>
                <w:szCs w:val="24"/>
              </w:rPr>
              <w:t>比市场价优惠率</w:t>
            </w:r>
          </w:p>
        </w:tc>
      </w:tr>
      <w:tr w:rsidR="00C52815" w:rsidRPr="005371F4" w14:paraId="50DBB5AC"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524EDD72" w14:textId="77777777" w:rsidR="00C85622" w:rsidRPr="005371F4" w:rsidRDefault="00F26744">
            <w:pPr>
              <w:pStyle w:val="ad"/>
              <w:snapToGrid w:val="0"/>
              <w:spacing w:before="295" w:after="295"/>
              <w:jc w:val="center"/>
              <w:rPr>
                <w:rFonts w:hAnsi="宋体"/>
                <w:kern w:val="2"/>
                <w:sz w:val="24"/>
                <w:szCs w:val="24"/>
              </w:rPr>
            </w:pPr>
            <w:r w:rsidRPr="005371F4">
              <w:rPr>
                <w:rFonts w:hAnsi="宋体" w:hint="eastAsia"/>
                <w:kern w:val="2"/>
                <w:sz w:val="24"/>
                <w:szCs w:val="24"/>
              </w:rPr>
              <w:t>1</w:t>
            </w:r>
          </w:p>
        </w:tc>
        <w:tc>
          <w:tcPr>
            <w:tcW w:w="2700" w:type="dxa"/>
            <w:tcBorders>
              <w:top w:val="single" w:sz="2" w:space="0" w:color="auto"/>
              <w:left w:val="single" w:sz="2" w:space="0" w:color="auto"/>
              <w:bottom w:val="single" w:sz="6" w:space="0" w:color="auto"/>
              <w:right w:val="single" w:sz="4" w:space="0" w:color="auto"/>
            </w:tcBorders>
            <w:vAlign w:val="center"/>
          </w:tcPr>
          <w:p w14:paraId="3B8FCA08" w14:textId="77777777" w:rsidR="00C85622" w:rsidRPr="005371F4" w:rsidRDefault="00C85622">
            <w:pPr>
              <w:pStyle w:val="ad"/>
              <w:snapToGrid w:val="0"/>
              <w:spacing w:before="295" w:after="295"/>
              <w:jc w:val="center"/>
              <w:rPr>
                <w:rFonts w:hAnsi="宋体"/>
                <w:kern w:val="2"/>
                <w:sz w:val="24"/>
                <w:szCs w:val="24"/>
              </w:rPr>
            </w:pPr>
          </w:p>
        </w:tc>
        <w:tc>
          <w:tcPr>
            <w:tcW w:w="1440" w:type="dxa"/>
            <w:tcBorders>
              <w:top w:val="single" w:sz="2" w:space="0" w:color="auto"/>
              <w:left w:val="single" w:sz="4" w:space="0" w:color="auto"/>
              <w:bottom w:val="single" w:sz="6" w:space="0" w:color="auto"/>
              <w:right w:val="single" w:sz="6" w:space="0" w:color="auto"/>
            </w:tcBorders>
            <w:vAlign w:val="center"/>
          </w:tcPr>
          <w:p w14:paraId="68AF8BEC" w14:textId="77777777" w:rsidR="00C85622" w:rsidRPr="005371F4" w:rsidRDefault="00C85622">
            <w:pPr>
              <w:pStyle w:val="ad"/>
              <w:snapToGrid w:val="0"/>
              <w:spacing w:before="295" w:after="295"/>
              <w:jc w:val="center"/>
              <w:rPr>
                <w:rFonts w:hAnsi="宋体"/>
                <w:kern w:val="2"/>
                <w:sz w:val="24"/>
                <w:szCs w:val="24"/>
              </w:rPr>
            </w:pPr>
          </w:p>
        </w:tc>
        <w:tc>
          <w:tcPr>
            <w:tcW w:w="1440"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FF5C48E" w14:textId="77777777" w:rsidR="00C85622" w:rsidRPr="005371F4" w:rsidRDefault="00C85622">
            <w:pPr>
              <w:pStyle w:val="ad"/>
              <w:snapToGrid w:val="0"/>
              <w:spacing w:before="295" w:after="295"/>
              <w:jc w:val="center"/>
              <w:rPr>
                <w:rFonts w:hAnsi="宋体"/>
                <w:kern w:val="2"/>
                <w:sz w:val="24"/>
                <w:szCs w:val="24"/>
              </w:rPr>
            </w:pPr>
          </w:p>
        </w:tc>
        <w:tc>
          <w:tcPr>
            <w:tcW w:w="2340" w:type="dxa"/>
            <w:tcBorders>
              <w:top w:val="single" w:sz="2" w:space="0" w:color="auto"/>
              <w:left w:val="single" w:sz="6" w:space="0" w:color="auto"/>
              <w:bottom w:val="single" w:sz="6" w:space="0" w:color="auto"/>
              <w:right w:val="single" w:sz="2" w:space="0" w:color="auto"/>
            </w:tcBorders>
            <w:vAlign w:val="center"/>
          </w:tcPr>
          <w:p w14:paraId="75EA338A" w14:textId="77777777" w:rsidR="00C85622" w:rsidRPr="005371F4" w:rsidRDefault="00F26744">
            <w:pPr>
              <w:pStyle w:val="ad"/>
              <w:snapToGrid w:val="0"/>
              <w:spacing w:before="295" w:after="295"/>
              <w:jc w:val="center"/>
              <w:rPr>
                <w:rFonts w:hAnsi="宋体"/>
                <w:kern w:val="2"/>
                <w:sz w:val="24"/>
                <w:szCs w:val="24"/>
              </w:rPr>
            </w:pPr>
            <w:r w:rsidRPr="005371F4">
              <w:rPr>
                <w:rFonts w:hAnsi="宋体" w:hint="eastAsia"/>
                <w:kern w:val="2"/>
                <w:sz w:val="24"/>
                <w:szCs w:val="24"/>
              </w:rPr>
              <w:t xml:space="preserve"> </w:t>
            </w:r>
            <w:r w:rsidRPr="005371F4">
              <w:rPr>
                <w:rFonts w:hAnsi="宋体" w:hint="eastAsia"/>
                <w:kern w:val="2"/>
                <w:sz w:val="24"/>
                <w:szCs w:val="24"/>
                <w:u w:val="single"/>
              </w:rPr>
              <w:t xml:space="preserve">           </w:t>
            </w:r>
            <w:r w:rsidRPr="005371F4">
              <w:rPr>
                <w:rFonts w:hAnsi="宋体" w:hint="eastAsia"/>
                <w:kern w:val="2"/>
                <w:sz w:val="24"/>
                <w:szCs w:val="24"/>
              </w:rPr>
              <w:t>%</w:t>
            </w:r>
          </w:p>
        </w:tc>
      </w:tr>
      <w:tr w:rsidR="00C52815" w:rsidRPr="005371F4" w14:paraId="19D3791E"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785D8915" w14:textId="77777777" w:rsidR="00C85622" w:rsidRPr="005371F4" w:rsidRDefault="00F26744">
            <w:pPr>
              <w:pStyle w:val="ad"/>
              <w:snapToGrid w:val="0"/>
              <w:spacing w:before="295" w:after="295"/>
              <w:jc w:val="center"/>
              <w:rPr>
                <w:rFonts w:hAnsi="宋体"/>
                <w:kern w:val="2"/>
                <w:sz w:val="24"/>
                <w:szCs w:val="24"/>
              </w:rPr>
            </w:pPr>
            <w:r w:rsidRPr="005371F4">
              <w:rPr>
                <w:rFonts w:hAnsi="宋体" w:hint="eastAsia"/>
                <w:kern w:val="2"/>
                <w:sz w:val="24"/>
                <w:szCs w:val="24"/>
              </w:rPr>
              <w:t>2</w:t>
            </w:r>
          </w:p>
        </w:tc>
        <w:tc>
          <w:tcPr>
            <w:tcW w:w="2700" w:type="dxa"/>
            <w:tcBorders>
              <w:top w:val="single" w:sz="6" w:space="0" w:color="auto"/>
              <w:left w:val="single" w:sz="2" w:space="0" w:color="auto"/>
              <w:bottom w:val="single" w:sz="6" w:space="0" w:color="auto"/>
              <w:right w:val="single" w:sz="4" w:space="0" w:color="auto"/>
            </w:tcBorders>
            <w:vAlign w:val="center"/>
          </w:tcPr>
          <w:p w14:paraId="685EF45F" w14:textId="77777777" w:rsidR="00C85622" w:rsidRPr="005371F4" w:rsidRDefault="00C85622">
            <w:pPr>
              <w:pStyle w:val="ad"/>
              <w:snapToGrid w:val="0"/>
              <w:spacing w:before="295" w:after="295"/>
              <w:jc w:val="center"/>
              <w:rPr>
                <w:rFonts w:hAnsi="宋体"/>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14:paraId="46AA7ABA" w14:textId="77777777" w:rsidR="00C85622" w:rsidRPr="005371F4" w:rsidRDefault="00C85622">
            <w:pPr>
              <w:pStyle w:val="ad"/>
              <w:snapToGrid w:val="0"/>
              <w:spacing w:before="295" w:after="295"/>
              <w:jc w:val="center"/>
              <w:rPr>
                <w:rFonts w:hAnsi="宋体"/>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2E6B45AD" w14:textId="77777777" w:rsidR="00C85622" w:rsidRPr="005371F4" w:rsidRDefault="00C85622">
            <w:pPr>
              <w:pStyle w:val="ad"/>
              <w:snapToGrid w:val="0"/>
              <w:spacing w:before="295" w:after="295"/>
              <w:jc w:val="center"/>
              <w:rPr>
                <w:rFonts w:hAnsi="宋体"/>
                <w:kern w:val="2"/>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14:paraId="7E2BAB03" w14:textId="77777777" w:rsidR="00C85622" w:rsidRPr="005371F4" w:rsidRDefault="00F26744">
            <w:pPr>
              <w:pStyle w:val="ad"/>
              <w:snapToGrid w:val="0"/>
              <w:spacing w:before="295" w:after="295"/>
              <w:jc w:val="center"/>
              <w:rPr>
                <w:rFonts w:hAnsi="宋体"/>
                <w:kern w:val="2"/>
                <w:sz w:val="24"/>
                <w:szCs w:val="24"/>
              </w:rPr>
            </w:pPr>
            <w:r w:rsidRPr="005371F4">
              <w:rPr>
                <w:rFonts w:hAnsi="宋体" w:hint="eastAsia"/>
                <w:kern w:val="2"/>
                <w:sz w:val="24"/>
                <w:szCs w:val="24"/>
              </w:rPr>
              <w:t xml:space="preserve"> </w:t>
            </w:r>
            <w:r w:rsidRPr="005371F4">
              <w:rPr>
                <w:rFonts w:hAnsi="宋体" w:hint="eastAsia"/>
                <w:kern w:val="2"/>
                <w:sz w:val="24"/>
                <w:szCs w:val="24"/>
                <w:u w:val="single"/>
              </w:rPr>
              <w:t xml:space="preserve">           </w:t>
            </w:r>
            <w:r w:rsidRPr="005371F4">
              <w:rPr>
                <w:rFonts w:hAnsi="宋体" w:hint="eastAsia"/>
                <w:kern w:val="2"/>
                <w:sz w:val="24"/>
                <w:szCs w:val="24"/>
              </w:rPr>
              <w:t>%</w:t>
            </w:r>
          </w:p>
        </w:tc>
      </w:tr>
      <w:tr w:rsidR="00C85622" w:rsidRPr="005371F4" w14:paraId="5954940A"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72A1DE30" w14:textId="77777777" w:rsidR="00C85622" w:rsidRPr="005371F4" w:rsidRDefault="00F26744">
            <w:pPr>
              <w:pStyle w:val="ad"/>
              <w:snapToGrid w:val="0"/>
              <w:spacing w:before="295" w:after="295"/>
              <w:jc w:val="center"/>
              <w:rPr>
                <w:rFonts w:hAnsi="宋体"/>
                <w:kern w:val="2"/>
                <w:sz w:val="24"/>
                <w:szCs w:val="24"/>
              </w:rPr>
            </w:pPr>
            <w:r w:rsidRPr="005371F4">
              <w:rPr>
                <w:rFonts w:hAnsi="宋体" w:hint="eastAsia"/>
                <w:kern w:val="2"/>
                <w:sz w:val="24"/>
                <w:szCs w:val="24"/>
              </w:rPr>
              <w:t>3</w:t>
            </w:r>
          </w:p>
        </w:tc>
        <w:tc>
          <w:tcPr>
            <w:tcW w:w="2700" w:type="dxa"/>
            <w:tcBorders>
              <w:top w:val="single" w:sz="6" w:space="0" w:color="auto"/>
              <w:left w:val="single" w:sz="2" w:space="0" w:color="auto"/>
              <w:bottom w:val="single" w:sz="6" w:space="0" w:color="auto"/>
              <w:right w:val="single" w:sz="4" w:space="0" w:color="auto"/>
            </w:tcBorders>
            <w:vAlign w:val="center"/>
          </w:tcPr>
          <w:p w14:paraId="53177FD7" w14:textId="77777777" w:rsidR="00C85622" w:rsidRPr="005371F4" w:rsidRDefault="00C85622">
            <w:pPr>
              <w:pStyle w:val="ad"/>
              <w:snapToGrid w:val="0"/>
              <w:spacing w:before="295" w:after="295"/>
              <w:jc w:val="center"/>
              <w:rPr>
                <w:rFonts w:hAnsi="宋体"/>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14:paraId="4A0545C7" w14:textId="77777777" w:rsidR="00C85622" w:rsidRPr="005371F4" w:rsidRDefault="00C85622">
            <w:pPr>
              <w:pStyle w:val="ad"/>
              <w:snapToGrid w:val="0"/>
              <w:spacing w:before="295" w:after="295"/>
              <w:jc w:val="center"/>
              <w:rPr>
                <w:rFonts w:hAnsi="宋体"/>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559FA631" w14:textId="77777777" w:rsidR="00C85622" w:rsidRPr="005371F4" w:rsidRDefault="00C85622">
            <w:pPr>
              <w:pStyle w:val="ad"/>
              <w:snapToGrid w:val="0"/>
              <w:spacing w:before="295" w:after="295"/>
              <w:jc w:val="center"/>
              <w:rPr>
                <w:rFonts w:hAnsi="宋体"/>
                <w:kern w:val="2"/>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14:paraId="3F0AF326" w14:textId="77777777" w:rsidR="00C85622" w:rsidRPr="005371F4" w:rsidRDefault="00F26744">
            <w:pPr>
              <w:pStyle w:val="ad"/>
              <w:snapToGrid w:val="0"/>
              <w:spacing w:before="295" w:after="295"/>
              <w:jc w:val="center"/>
              <w:rPr>
                <w:rFonts w:hAnsi="宋体"/>
                <w:kern w:val="2"/>
                <w:sz w:val="24"/>
                <w:szCs w:val="24"/>
              </w:rPr>
            </w:pPr>
            <w:r w:rsidRPr="005371F4">
              <w:rPr>
                <w:rFonts w:hAnsi="宋体" w:hint="eastAsia"/>
                <w:kern w:val="2"/>
                <w:sz w:val="24"/>
                <w:szCs w:val="24"/>
              </w:rPr>
              <w:t xml:space="preserve"> </w:t>
            </w:r>
            <w:r w:rsidRPr="005371F4">
              <w:rPr>
                <w:rFonts w:hAnsi="宋体" w:hint="eastAsia"/>
                <w:kern w:val="2"/>
                <w:sz w:val="24"/>
                <w:szCs w:val="24"/>
                <w:u w:val="single"/>
              </w:rPr>
              <w:t xml:space="preserve">           </w:t>
            </w:r>
            <w:r w:rsidRPr="005371F4">
              <w:rPr>
                <w:rFonts w:hAnsi="宋体" w:hint="eastAsia"/>
                <w:kern w:val="2"/>
                <w:sz w:val="24"/>
                <w:szCs w:val="24"/>
              </w:rPr>
              <w:t>%</w:t>
            </w:r>
          </w:p>
        </w:tc>
      </w:tr>
    </w:tbl>
    <w:p w14:paraId="5B7FD641" w14:textId="77777777" w:rsidR="00C85622" w:rsidRPr="005371F4" w:rsidRDefault="00C85622">
      <w:pPr>
        <w:spacing w:line="360" w:lineRule="auto"/>
        <w:contextualSpacing/>
        <w:rPr>
          <w:rFonts w:ascii="宋体" w:hAnsi="宋体"/>
          <w:sz w:val="24"/>
        </w:rPr>
      </w:pPr>
    </w:p>
    <w:p w14:paraId="39C6A2C8" w14:textId="77777777" w:rsidR="00C85622" w:rsidRPr="005371F4" w:rsidRDefault="00F26744">
      <w:pPr>
        <w:spacing w:line="360" w:lineRule="auto"/>
        <w:contextualSpacing/>
        <w:rPr>
          <w:rFonts w:ascii="宋体" w:hAnsi="宋体"/>
          <w:spacing w:val="20"/>
          <w:sz w:val="24"/>
          <w:u w:val="single"/>
        </w:rPr>
      </w:pPr>
      <w:r w:rsidRPr="005371F4">
        <w:rPr>
          <w:rFonts w:ascii="宋体" w:hAnsi="宋体" w:hint="eastAsia"/>
          <w:sz w:val="24"/>
        </w:rPr>
        <w:t>法定代表人或者委托代理人</w:t>
      </w:r>
      <w:r w:rsidRPr="005371F4">
        <w:rPr>
          <w:rFonts w:ascii="宋体" w:hAnsi="宋体" w:hint="eastAsia"/>
          <w:spacing w:val="20"/>
          <w:sz w:val="24"/>
        </w:rPr>
        <w:t>（签字或者电子签名）：</w:t>
      </w:r>
      <w:r w:rsidRPr="005371F4">
        <w:rPr>
          <w:rFonts w:ascii="宋体" w:hAnsi="宋体" w:hint="eastAsia"/>
          <w:spacing w:val="20"/>
          <w:sz w:val="24"/>
          <w:u w:val="single"/>
        </w:rPr>
        <w:t xml:space="preserve">        </w:t>
      </w:r>
    </w:p>
    <w:p w14:paraId="08C4E8DB" w14:textId="77777777" w:rsidR="00C85622" w:rsidRPr="005371F4" w:rsidRDefault="00F26744">
      <w:pPr>
        <w:spacing w:line="360" w:lineRule="auto"/>
        <w:contextualSpacing/>
        <w:jc w:val="left"/>
        <w:rPr>
          <w:rFonts w:ascii="宋体" w:hAnsi="宋体"/>
          <w:spacing w:val="20"/>
          <w:sz w:val="24"/>
        </w:rPr>
      </w:pPr>
      <w:r w:rsidRPr="005371F4">
        <w:rPr>
          <w:rFonts w:ascii="宋体" w:hAnsi="宋体" w:hint="eastAsia"/>
          <w:spacing w:val="20"/>
          <w:sz w:val="24"/>
        </w:rPr>
        <w:t>投标人名称（电子签章）：</w:t>
      </w:r>
      <w:r w:rsidRPr="005371F4">
        <w:rPr>
          <w:rFonts w:ascii="宋体" w:hAnsi="宋体" w:hint="eastAsia"/>
          <w:spacing w:val="20"/>
          <w:sz w:val="24"/>
          <w:u w:val="single"/>
        </w:rPr>
        <w:t xml:space="preserve">            </w:t>
      </w:r>
      <w:r w:rsidRPr="005371F4">
        <w:rPr>
          <w:rFonts w:ascii="宋体" w:hAnsi="宋体" w:hint="eastAsia"/>
          <w:spacing w:val="20"/>
          <w:sz w:val="24"/>
        </w:rPr>
        <w:t xml:space="preserve">              </w:t>
      </w:r>
    </w:p>
    <w:p w14:paraId="666AC24F" w14:textId="77777777" w:rsidR="00C85622" w:rsidRPr="005371F4" w:rsidRDefault="00F26744">
      <w:pPr>
        <w:spacing w:line="360" w:lineRule="auto"/>
        <w:contextualSpacing/>
        <w:jc w:val="left"/>
        <w:rPr>
          <w:rFonts w:ascii="宋体" w:hAnsi="宋体"/>
          <w:sz w:val="24"/>
          <w:szCs w:val="20"/>
        </w:rPr>
      </w:pPr>
      <w:r w:rsidRPr="005371F4">
        <w:rPr>
          <w:rFonts w:ascii="宋体" w:hAnsi="宋体" w:hint="eastAsia"/>
          <w:spacing w:val="20"/>
          <w:sz w:val="24"/>
        </w:rPr>
        <w:t>日 期：</w:t>
      </w:r>
      <w:r w:rsidRPr="005371F4">
        <w:rPr>
          <w:rFonts w:ascii="宋体" w:hAnsi="宋体" w:hint="eastAsia"/>
          <w:spacing w:val="20"/>
          <w:sz w:val="24"/>
          <w:u w:val="single"/>
        </w:rPr>
        <w:t xml:space="preserve">            </w:t>
      </w:r>
    </w:p>
    <w:p w14:paraId="7608D071" w14:textId="77777777" w:rsidR="00C85622" w:rsidRPr="005371F4" w:rsidRDefault="00C85622">
      <w:pPr>
        <w:snapToGrid w:val="0"/>
        <w:spacing w:before="50" w:afterLines="50" w:after="120"/>
        <w:jc w:val="left"/>
        <w:rPr>
          <w:rFonts w:ascii="宋体" w:hAnsi="宋体"/>
          <w:sz w:val="24"/>
          <w:szCs w:val="20"/>
        </w:rPr>
      </w:pPr>
    </w:p>
    <w:p w14:paraId="3B6B0A6A" w14:textId="77777777" w:rsidR="00C85622" w:rsidRPr="005371F4" w:rsidRDefault="00F26744">
      <w:pPr>
        <w:rPr>
          <w:b/>
          <w:sz w:val="28"/>
          <w:szCs w:val="28"/>
        </w:rPr>
      </w:pPr>
      <w:r w:rsidRPr="005371F4">
        <w:rPr>
          <w:rFonts w:ascii="宋体" w:hAnsi="宋体"/>
          <w:b/>
          <w:bCs/>
          <w:sz w:val="24"/>
        </w:rPr>
        <w:br w:type="page"/>
      </w:r>
      <w:r w:rsidRPr="005371F4">
        <w:rPr>
          <w:rFonts w:hint="eastAsia"/>
          <w:b/>
          <w:sz w:val="28"/>
          <w:szCs w:val="28"/>
        </w:rPr>
        <w:lastRenderedPageBreak/>
        <w:t>四、其他文书、文件格式</w:t>
      </w:r>
    </w:p>
    <w:p w14:paraId="7127B77A" w14:textId="77777777" w:rsidR="00C85622" w:rsidRPr="005371F4" w:rsidRDefault="00F26744">
      <w:pPr>
        <w:snapToGrid w:val="0"/>
        <w:spacing w:beforeLines="50" w:before="120" w:after="50"/>
        <w:ind w:left="142"/>
        <w:jc w:val="left"/>
        <w:rPr>
          <w:rFonts w:ascii="宋体" w:hAnsi="宋体"/>
          <w:b/>
          <w:spacing w:val="20"/>
          <w:sz w:val="24"/>
        </w:rPr>
      </w:pPr>
      <w:r w:rsidRPr="005371F4">
        <w:rPr>
          <w:rFonts w:ascii="宋体" w:hAnsi="宋体" w:hint="eastAsia"/>
          <w:b/>
          <w:spacing w:val="20"/>
          <w:sz w:val="24"/>
        </w:rPr>
        <w:t>1.联合投标协议书格式</w:t>
      </w:r>
    </w:p>
    <w:p w14:paraId="0E65A7B7" w14:textId="77777777" w:rsidR="00C85622" w:rsidRPr="005371F4" w:rsidRDefault="00F26744">
      <w:pPr>
        <w:pStyle w:val="a0"/>
        <w:overflowPunct w:val="0"/>
        <w:jc w:val="center"/>
        <w:rPr>
          <w:rFonts w:ascii="方正小标宋简体" w:eastAsia="方正小标宋简体" w:hAnsi="方正小标宋简体" w:cs="方正小标宋简体"/>
          <w:sz w:val="44"/>
          <w:szCs w:val="44"/>
        </w:rPr>
      </w:pPr>
      <w:r w:rsidRPr="005371F4">
        <w:rPr>
          <w:rFonts w:ascii="方正小标宋简体" w:eastAsia="方正小标宋简体" w:hAnsi="方正小标宋简体" w:cs="方正小标宋简体" w:hint="eastAsia"/>
          <w:sz w:val="44"/>
          <w:szCs w:val="44"/>
        </w:rPr>
        <w:t>联合体协议书</w:t>
      </w:r>
    </w:p>
    <w:p w14:paraId="6C85B6B0" w14:textId="77777777" w:rsidR="00C85622" w:rsidRPr="005371F4" w:rsidRDefault="00C85622">
      <w:pPr>
        <w:pStyle w:val="a0"/>
        <w:overflowPunct w:val="0"/>
        <w:rPr>
          <w:rFonts w:ascii="宋体" w:hAnsi="宋体"/>
          <w:sz w:val="24"/>
        </w:rPr>
      </w:pPr>
    </w:p>
    <w:p w14:paraId="3EED7F65" w14:textId="77777777" w:rsidR="00C85622" w:rsidRPr="005371F4" w:rsidRDefault="00F26744">
      <w:pPr>
        <w:pStyle w:val="a0"/>
        <w:overflowPunct w:val="0"/>
        <w:spacing w:line="360" w:lineRule="auto"/>
        <w:contextualSpacing/>
        <w:rPr>
          <w:rFonts w:ascii="宋体" w:hAnsi="宋体"/>
          <w:sz w:val="24"/>
        </w:rPr>
      </w:pPr>
      <w:r w:rsidRPr="005371F4">
        <w:rPr>
          <w:rFonts w:ascii="宋体" w:hAnsi="宋体"/>
          <w:sz w:val="24"/>
          <w:u w:val="single"/>
        </w:rPr>
        <w:t xml:space="preserve"> </w:t>
      </w:r>
      <w:r w:rsidRPr="005371F4">
        <w:rPr>
          <w:rFonts w:ascii="宋体" w:hAnsi="宋体"/>
          <w:sz w:val="24"/>
          <w:u w:val="single"/>
        </w:rPr>
        <w:tab/>
      </w:r>
      <w:r w:rsidRPr="005371F4">
        <w:rPr>
          <w:rFonts w:ascii="宋体" w:hAnsi="宋体" w:hint="eastAsia"/>
          <w:sz w:val="24"/>
        </w:rPr>
        <w:t>（所有成员单位名称）自愿组成</w:t>
      </w:r>
      <w:r w:rsidRPr="005371F4">
        <w:rPr>
          <w:rFonts w:ascii="宋体" w:hAnsi="宋体"/>
          <w:sz w:val="24"/>
          <w:u w:val="single"/>
        </w:rPr>
        <w:t xml:space="preserve"> </w:t>
      </w:r>
      <w:r w:rsidRPr="005371F4">
        <w:rPr>
          <w:rFonts w:ascii="宋体" w:hAnsi="宋体"/>
          <w:sz w:val="24"/>
          <w:u w:val="single"/>
        </w:rPr>
        <w:tab/>
      </w:r>
      <w:r w:rsidRPr="005371F4">
        <w:rPr>
          <w:rFonts w:ascii="宋体" w:hAnsi="宋体" w:hint="eastAsia"/>
          <w:sz w:val="24"/>
        </w:rPr>
        <w:t>（联合体名称）联合体，共同参加</w:t>
      </w:r>
      <w:r w:rsidRPr="005371F4">
        <w:rPr>
          <w:rFonts w:ascii="宋体" w:hAnsi="宋体"/>
          <w:sz w:val="24"/>
          <w:u w:val="single"/>
        </w:rPr>
        <w:t xml:space="preserve"> </w:t>
      </w:r>
      <w:r w:rsidRPr="005371F4">
        <w:rPr>
          <w:rFonts w:ascii="宋体" w:hAnsi="宋体"/>
          <w:sz w:val="24"/>
          <w:u w:val="single"/>
        </w:rPr>
        <w:tab/>
      </w:r>
      <w:r w:rsidRPr="005371F4">
        <w:rPr>
          <w:rFonts w:ascii="宋体" w:hAnsi="宋体" w:hint="eastAsia"/>
          <w:sz w:val="24"/>
          <w:u w:val="single"/>
        </w:rPr>
        <w:t>（项目名称）</w:t>
      </w:r>
      <w:r w:rsidRPr="005371F4">
        <w:rPr>
          <w:rFonts w:ascii="宋体" w:hAnsi="宋体" w:hint="eastAsia"/>
          <w:sz w:val="24"/>
        </w:rPr>
        <w:t>采购招标项目投标。现就联合体投标事宜订立如下协议。</w:t>
      </w:r>
    </w:p>
    <w:p w14:paraId="0BE140B9" w14:textId="77777777" w:rsidR="00C85622" w:rsidRPr="005371F4" w:rsidRDefault="00F26744">
      <w:pPr>
        <w:pStyle w:val="a0"/>
        <w:overflowPunct w:val="0"/>
        <w:spacing w:line="360" w:lineRule="auto"/>
        <w:ind w:firstLineChars="175"/>
        <w:contextualSpacing/>
        <w:rPr>
          <w:rFonts w:ascii="宋体" w:hAnsi="宋体"/>
          <w:sz w:val="24"/>
        </w:rPr>
      </w:pPr>
      <w:r w:rsidRPr="005371F4">
        <w:rPr>
          <w:rFonts w:ascii="宋体" w:hAnsi="宋体"/>
          <w:sz w:val="24"/>
        </w:rPr>
        <w:t xml:space="preserve">1.  </w:t>
      </w:r>
      <w:r w:rsidRPr="005371F4">
        <w:rPr>
          <w:rFonts w:ascii="宋体" w:hAnsi="宋体"/>
          <w:sz w:val="24"/>
          <w:u w:val="single"/>
        </w:rPr>
        <w:t xml:space="preserve"> </w:t>
      </w:r>
      <w:r w:rsidRPr="005371F4">
        <w:rPr>
          <w:rFonts w:ascii="宋体" w:hAnsi="宋体"/>
          <w:sz w:val="24"/>
          <w:u w:val="single"/>
        </w:rPr>
        <w:tab/>
      </w:r>
      <w:r w:rsidRPr="005371F4">
        <w:rPr>
          <w:rFonts w:ascii="宋体" w:hAnsi="宋体" w:hint="eastAsia"/>
          <w:sz w:val="24"/>
        </w:rPr>
        <w:t>（某成员单位名称）为</w:t>
      </w:r>
      <w:r w:rsidRPr="005371F4">
        <w:rPr>
          <w:rFonts w:ascii="宋体" w:hAnsi="宋体"/>
          <w:sz w:val="24"/>
          <w:u w:val="single"/>
        </w:rPr>
        <w:t xml:space="preserve"> </w:t>
      </w:r>
      <w:r w:rsidRPr="005371F4">
        <w:rPr>
          <w:rFonts w:ascii="宋体" w:hAnsi="宋体"/>
          <w:sz w:val="24"/>
          <w:u w:val="single"/>
        </w:rPr>
        <w:tab/>
      </w:r>
      <w:r w:rsidRPr="005371F4">
        <w:rPr>
          <w:rFonts w:ascii="宋体" w:hAnsi="宋体" w:hint="eastAsia"/>
          <w:sz w:val="24"/>
        </w:rPr>
        <w:t>（联合体名称）牵头人。</w:t>
      </w:r>
    </w:p>
    <w:p w14:paraId="3F27374D" w14:textId="77777777" w:rsidR="00C85622" w:rsidRPr="005371F4" w:rsidRDefault="00F26744">
      <w:pPr>
        <w:pStyle w:val="a0"/>
        <w:overflowPunct w:val="0"/>
        <w:spacing w:line="360" w:lineRule="auto"/>
        <w:ind w:firstLineChars="175"/>
        <w:contextualSpacing/>
        <w:rPr>
          <w:rFonts w:ascii="宋体" w:hAnsi="宋体"/>
          <w:sz w:val="24"/>
        </w:rPr>
      </w:pPr>
      <w:r w:rsidRPr="005371F4">
        <w:rPr>
          <w:rFonts w:ascii="宋体" w:hAnsi="宋体"/>
          <w:sz w:val="24"/>
        </w:rPr>
        <w:t>2.</w:t>
      </w:r>
      <w:r w:rsidRPr="005371F4">
        <w:rPr>
          <w:rFonts w:ascii="宋体" w:hAnsi="宋体" w:hint="eastAsia"/>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6999D4AB" w14:textId="77777777" w:rsidR="00C85622" w:rsidRPr="005371F4" w:rsidRDefault="00F26744">
      <w:pPr>
        <w:pStyle w:val="a0"/>
        <w:overflowPunct w:val="0"/>
        <w:spacing w:line="360" w:lineRule="auto"/>
        <w:ind w:firstLineChars="175"/>
        <w:contextualSpacing/>
        <w:rPr>
          <w:rFonts w:ascii="宋体" w:hAnsi="宋体"/>
          <w:sz w:val="24"/>
        </w:rPr>
      </w:pPr>
      <w:r w:rsidRPr="005371F4">
        <w:rPr>
          <w:rFonts w:ascii="宋体" w:hAnsi="宋体"/>
          <w:sz w:val="24"/>
        </w:rPr>
        <w:t>3.</w:t>
      </w:r>
      <w:r w:rsidRPr="005371F4">
        <w:rPr>
          <w:rFonts w:ascii="宋体" w:hAnsi="宋体" w:hint="eastAsia"/>
          <w:sz w:val="24"/>
        </w:rPr>
        <w:t>联合体牵头人在本项目中签署和盖章的一切文件和处理的一切事宜，联合体各成员均予以承认。联合体各成员将严格按照招标文件、投标文件和合同的要求全面履行义务，并向招标人承担连带责任。</w:t>
      </w:r>
    </w:p>
    <w:p w14:paraId="74AE285A" w14:textId="77777777" w:rsidR="00C85622" w:rsidRPr="005371F4" w:rsidRDefault="00F26744">
      <w:pPr>
        <w:pStyle w:val="a0"/>
        <w:overflowPunct w:val="0"/>
        <w:spacing w:line="360" w:lineRule="auto"/>
        <w:ind w:firstLineChars="175"/>
        <w:contextualSpacing/>
        <w:rPr>
          <w:rFonts w:ascii="宋体" w:hAnsi="宋体"/>
          <w:sz w:val="24"/>
        </w:rPr>
      </w:pPr>
      <w:r w:rsidRPr="005371F4">
        <w:rPr>
          <w:rFonts w:ascii="宋体" w:hAnsi="宋体"/>
          <w:sz w:val="24"/>
        </w:rPr>
        <w:t>4.</w:t>
      </w:r>
      <w:r w:rsidRPr="005371F4">
        <w:rPr>
          <w:rFonts w:ascii="宋体" w:hAnsi="宋体" w:hint="eastAsia"/>
          <w:sz w:val="24"/>
        </w:rPr>
        <w:t>联合体各成员单位内部的职责分工如下：</w:t>
      </w:r>
      <w:r w:rsidRPr="005371F4">
        <w:rPr>
          <w:rFonts w:ascii="宋体" w:hAnsi="宋体"/>
          <w:sz w:val="24"/>
          <w:u w:val="single"/>
        </w:rPr>
        <w:t xml:space="preserve"> </w:t>
      </w:r>
      <w:r w:rsidRPr="005371F4">
        <w:rPr>
          <w:rFonts w:ascii="宋体" w:hAnsi="宋体"/>
          <w:sz w:val="24"/>
          <w:u w:val="single"/>
        </w:rPr>
        <w:tab/>
      </w:r>
      <w:r w:rsidRPr="005371F4">
        <w:rPr>
          <w:rFonts w:ascii="宋体" w:hAnsi="宋体" w:hint="eastAsia"/>
          <w:sz w:val="24"/>
        </w:rPr>
        <w:t>。</w:t>
      </w:r>
    </w:p>
    <w:p w14:paraId="4BD13408" w14:textId="77777777" w:rsidR="00C85622" w:rsidRPr="005371F4" w:rsidRDefault="00F26744">
      <w:pPr>
        <w:pStyle w:val="a0"/>
        <w:overflowPunct w:val="0"/>
        <w:spacing w:line="360" w:lineRule="auto"/>
        <w:ind w:firstLineChars="175"/>
        <w:contextualSpacing/>
        <w:rPr>
          <w:rFonts w:ascii="宋体" w:hAnsi="宋体"/>
          <w:sz w:val="24"/>
        </w:rPr>
      </w:pPr>
      <w:r w:rsidRPr="005371F4">
        <w:rPr>
          <w:rFonts w:ascii="宋体" w:hAnsi="宋体"/>
          <w:sz w:val="24"/>
        </w:rPr>
        <w:t>5.</w:t>
      </w:r>
      <w:r w:rsidRPr="005371F4">
        <w:rPr>
          <w:rFonts w:ascii="宋体" w:hAnsi="宋体" w:hint="eastAsia"/>
          <w:sz w:val="24"/>
        </w:rPr>
        <w:t>本协议书自所有成员单位法定代表人或者其委托代理人签字（或者电子签名）或者盖公章之日起生效，合同履行完毕后自动失效。</w:t>
      </w:r>
    </w:p>
    <w:p w14:paraId="78F1FECA" w14:textId="77777777" w:rsidR="00C85622" w:rsidRPr="005371F4" w:rsidRDefault="00F26744">
      <w:pPr>
        <w:pStyle w:val="a0"/>
        <w:overflowPunct w:val="0"/>
        <w:spacing w:line="360" w:lineRule="auto"/>
        <w:ind w:firstLineChars="175"/>
        <w:contextualSpacing/>
        <w:rPr>
          <w:rFonts w:ascii="宋体" w:hAnsi="宋体"/>
          <w:sz w:val="24"/>
        </w:rPr>
      </w:pPr>
      <w:r w:rsidRPr="005371F4">
        <w:rPr>
          <w:rFonts w:ascii="宋体" w:hAnsi="宋体"/>
          <w:sz w:val="24"/>
        </w:rPr>
        <w:t>6.</w:t>
      </w:r>
      <w:r w:rsidRPr="005371F4">
        <w:rPr>
          <w:rFonts w:ascii="宋体" w:hAnsi="宋体" w:hint="eastAsia"/>
          <w:sz w:val="24"/>
        </w:rPr>
        <w:t>本协议书一式</w:t>
      </w:r>
      <w:r w:rsidRPr="005371F4">
        <w:rPr>
          <w:rFonts w:ascii="宋体" w:hAnsi="宋体"/>
          <w:sz w:val="24"/>
          <w:u w:val="single"/>
        </w:rPr>
        <w:t xml:space="preserve"> </w:t>
      </w:r>
      <w:r w:rsidRPr="005371F4">
        <w:rPr>
          <w:rFonts w:ascii="宋体" w:hAnsi="宋体"/>
          <w:sz w:val="24"/>
          <w:u w:val="single"/>
        </w:rPr>
        <w:tab/>
      </w:r>
      <w:r w:rsidRPr="005371F4">
        <w:rPr>
          <w:rFonts w:ascii="宋体" w:hAnsi="宋体" w:hint="eastAsia"/>
          <w:sz w:val="24"/>
        </w:rPr>
        <w:t>份，联合体成员和招标人各执一份。</w:t>
      </w:r>
    </w:p>
    <w:p w14:paraId="51D31E50" w14:textId="77777777" w:rsidR="00C85622" w:rsidRPr="005371F4" w:rsidRDefault="00F26744">
      <w:pPr>
        <w:pStyle w:val="a0"/>
        <w:overflowPunct w:val="0"/>
        <w:spacing w:line="360" w:lineRule="auto"/>
        <w:ind w:firstLineChars="175"/>
        <w:contextualSpacing/>
        <w:rPr>
          <w:rFonts w:ascii="宋体" w:hAnsi="宋体"/>
          <w:sz w:val="24"/>
        </w:rPr>
      </w:pPr>
      <w:r w:rsidRPr="005371F4">
        <w:rPr>
          <w:rFonts w:ascii="宋体" w:hAnsi="宋体" w:hint="eastAsia"/>
          <w:sz w:val="24"/>
        </w:rPr>
        <w:t>注：本协议书应附法定代表人身份证明；有委托代理的，应附授权委托书</w:t>
      </w:r>
      <w:r w:rsidRPr="005371F4">
        <w:rPr>
          <w:rFonts w:ascii="宋体" w:hAnsi="宋体" w:cs="仿宋_GB2312" w:hint="eastAsia"/>
          <w:sz w:val="24"/>
        </w:rPr>
        <w:t>（格式自拟）</w:t>
      </w:r>
      <w:r w:rsidRPr="005371F4">
        <w:rPr>
          <w:rFonts w:ascii="宋体" w:hAnsi="宋体" w:hint="eastAsia"/>
          <w:sz w:val="24"/>
        </w:rPr>
        <w:t>。</w:t>
      </w:r>
    </w:p>
    <w:p w14:paraId="56F9E5F0" w14:textId="77777777" w:rsidR="00C85622" w:rsidRPr="005371F4" w:rsidRDefault="00C85622">
      <w:pPr>
        <w:pStyle w:val="a0"/>
        <w:overflowPunct w:val="0"/>
        <w:spacing w:line="360" w:lineRule="auto"/>
        <w:ind w:firstLineChars="175"/>
        <w:contextualSpacing/>
        <w:rPr>
          <w:rFonts w:ascii="宋体" w:hAnsi="宋体"/>
          <w:sz w:val="24"/>
        </w:rPr>
      </w:pPr>
    </w:p>
    <w:p w14:paraId="5F93B5C9" w14:textId="77777777" w:rsidR="00C85622" w:rsidRPr="005371F4" w:rsidRDefault="00F26744">
      <w:pPr>
        <w:pStyle w:val="a0"/>
        <w:overflowPunct w:val="0"/>
        <w:spacing w:line="360" w:lineRule="auto"/>
        <w:ind w:firstLineChars="175"/>
        <w:contextualSpacing/>
        <w:rPr>
          <w:rFonts w:ascii="宋体" w:hAnsi="宋体"/>
          <w:sz w:val="24"/>
        </w:rPr>
      </w:pPr>
      <w:r w:rsidRPr="005371F4">
        <w:rPr>
          <w:rFonts w:ascii="宋体" w:hAnsi="宋体" w:hint="eastAsia"/>
          <w:sz w:val="24"/>
        </w:rPr>
        <w:t>联合体牵头人名称（电子签章）：</w:t>
      </w:r>
    </w:p>
    <w:p w14:paraId="12CD78E8" w14:textId="77777777" w:rsidR="00C85622" w:rsidRPr="005371F4" w:rsidRDefault="00F26744">
      <w:pPr>
        <w:pStyle w:val="a0"/>
        <w:overflowPunct w:val="0"/>
        <w:spacing w:line="360" w:lineRule="auto"/>
        <w:ind w:firstLineChars="175"/>
        <w:contextualSpacing/>
        <w:rPr>
          <w:rFonts w:ascii="宋体" w:hAnsi="宋体"/>
          <w:sz w:val="24"/>
        </w:rPr>
      </w:pPr>
      <w:r w:rsidRPr="005371F4">
        <w:rPr>
          <w:rFonts w:ascii="宋体" w:hAnsi="宋体" w:hint="eastAsia"/>
          <w:sz w:val="24"/>
        </w:rPr>
        <w:t>法定代表人或者其委托代理人：</w:t>
      </w:r>
      <w:r w:rsidRPr="005371F4">
        <w:rPr>
          <w:rFonts w:ascii="宋体" w:hAnsi="宋体"/>
          <w:sz w:val="24"/>
        </w:rPr>
        <w:t xml:space="preserve"> </w:t>
      </w:r>
      <w:r w:rsidRPr="005371F4">
        <w:rPr>
          <w:rFonts w:ascii="宋体" w:hAnsi="宋体"/>
          <w:sz w:val="24"/>
        </w:rPr>
        <w:tab/>
      </w:r>
      <w:r w:rsidRPr="005371F4">
        <w:rPr>
          <w:rFonts w:ascii="宋体" w:hAnsi="宋体" w:hint="eastAsia"/>
          <w:sz w:val="24"/>
        </w:rPr>
        <w:t>（签字或者电子签名）</w:t>
      </w:r>
    </w:p>
    <w:p w14:paraId="329AA3CD" w14:textId="77777777" w:rsidR="00C85622" w:rsidRPr="005371F4" w:rsidRDefault="00C85622">
      <w:pPr>
        <w:pStyle w:val="a0"/>
        <w:overflowPunct w:val="0"/>
        <w:spacing w:line="360" w:lineRule="auto"/>
        <w:ind w:firstLineChars="175"/>
        <w:contextualSpacing/>
        <w:rPr>
          <w:rFonts w:ascii="宋体" w:hAnsi="宋体"/>
          <w:sz w:val="24"/>
        </w:rPr>
      </w:pPr>
    </w:p>
    <w:p w14:paraId="3E621968" w14:textId="77777777" w:rsidR="00C85622" w:rsidRPr="005371F4" w:rsidRDefault="00F26744">
      <w:pPr>
        <w:pStyle w:val="a0"/>
        <w:overflowPunct w:val="0"/>
        <w:spacing w:line="360" w:lineRule="auto"/>
        <w:ind w:firstLineChars="175"/>
        <w:contextualSpacing/>
        <w:rPr>
          <w:rFonts w:ascii="宋体" w:hAnsi="宋体"/>
          <w:sz w:val="24"/>
        </w:rPr>
      </w:pPr>
      <w:r w:rsidRPr="005371F4">
        <w:rPr>
          <w:rFonts w:ascii="宋体" w:hAnsi="宋体" w:hint="eastAsia"/>
          <w:sz w:val="24"/>
        </w:rPr>
        <w:t>联合体成员名称（</w:t>
      </w:r>
      <w:r w:rsidRPr="005371F4">
        <w:rPr>
          <w:rFonts w:ascii="宋体" w:hAnsi="宋体" w:cs="仿宋_GB2312" w:hint="eastAsia"/>
          <w:sz w:val="24"/>
        </w:rPr>
        <w:t>盖公章或者电子签章</w:t>
      </w:r>
      <w:r w:rsidRPr="005371F4">
        <w:rPr>
          <w:rFonts w:ascii="宋体" w:hAnsi="宋体" w:hint="eastAsia"/>
          <w:sz w:val="24"/>
        </w:rPr>
        <w:t>）：</w:t>
      </w:r>
    </w:p>
    <w:p w14:paraId="7BEF54AB" w14:textId="77777777" w:rsidR="00C85622" w:rsidRPr="005371F4" w:rsidRDefault="00F26744">
      <w:pPr>
        <w:pStyle w:val="a0"/>
        <w:overflowPunct w:val="0"/>
        <w:spacing w:line="360" w:lineRule="auto"/>
        <w:ind w:firstLineChars="175"/>
        <w:contextualSpacing/>
        <w:rPr>
          <w:rFonts w:ascii="宋体" w:hAnsi="宋体"/>
          <w:sz w:val="24"/>
        </w:rPr>
      </w:pPr>
      <w:r w:rsidRPr="005371F4">
        <w:rPr>
          <w:rFonts w:ascii="宋体" w:hAnsi="宋体" w:hint="eastAsia"/>
          <w:sz w:val="24"/>
        </w:rPr>
        <w:t>法定代表人或者其委托代理人：</w:t>
      </w:r>
      <w:r w:rsidRPr="005371F4">
        <w:rPr>
          <w:rFonts w:ascii="宋体" w:hAnsi="宋体"/>
          <w:sz w:val="24"/>
        </w:rPr>
        <w:t xml:space="preserve"> </w:t>
      </w:r>
      <w:r w:rsidRPr="005371F4">
        <w:rPr>
          <w:rFonts w:ascii="宋体" w:hAnsi="宋体"/>
          <w:sz w:val="24"/>
        </w:rPr>
        <w:tab/>
      </w:r>
      <w:r w:rsidRPr="005371F4">
        <w:rPr>
          <w:rFonts w:ascii="宋体" w:hAnsi="宋体" w:hint="eastAsia"/>
          <w:sz w:val="24"/>
        </w:rPr>
        <w:t>（签字或者电子签名）</w:t>
      </w:r>
    </w:p>
    <w:p w14:paraId="2F58F772" w14:textId="77777777" w:rsidR="00C85622" w:rsidRPr="005371F4" w:rsidRDefault="00F26744">
      <w:pPr>
        <w:pStyle w:val="a0"/>
        <w:overflowPunct w:val="0"/>
        <w:spacing w:line="360" w:lineRule="auto"/>
        <w:ind w:firstLineChars="175"/>
        <w:contextualSpacing/>
        <w:rPr>
          <w:rFonts w:ascii="宋体" w:hAnsi="宋体"/>
          <w:sz w:val="24"/>
        </w:rPr>
      </w:pPr>
      <w:r w:rsidRPr="005371F4">
        <w:rPr>
          <w:rFonts w:ascii="宋体" w:hAnsi="宋体"/>
          <w:sz w:val="24"/>
        </w:rPr>
        <w:t>……</w:t>
      </w:r>
    </w:p>
    <w:p w14:paraId="559A65F9" w14:textId="77777777" w:rsidR="00C85622" w:rsidRPr="005371F4" w:rsidRDefault="00C85622">
      <w:pPr>
        <w:pStyle w:val="a0"/>
        <w:overflowPunct w:val="0"/>
        <w:spacing w:line="360" w:lineRule="auto"/>
        <w:ind w:firstLineChars="175"/>
        <w:contextualSpacing/>
        <w:rPr>
          <w:rFonts w:ascii="宋体" w:hAnsi="宋体"/>
          <w:sz w:val="24"/>
        </w:rPr>
      </w:pPr>
    </w:p>
    <w:p w14:paraId="0F06C506" w14:textId="77777777" w:rsidR="00C85622" w:rsidRPr="005371F4" w:rsidRDefault="00F26744">
      <w:pPr>
        <w:pStyle w:val="a0"/>
        <w:overflowPunct w:val="0"/>
        <w:spacing w:line="360" w:lineRule="auto"/>
        <w:ind w:firstLineChars="175"/>
        <w:contextualSpacing/>
        <w:jc w:val="right"/>
        <w:rPr>
          <w:rFonts w:ascii="宋体" w:hAnsi="宋体"/>
          <w:b/>
          <w:sz w:val="24"/>
        </w:rPr>
      </w:pPr>
      <w:r w:rsidRPr="005371F4">
        <w:rPr>
          <w:rFonts w:ascii="宋体" w:hAnsi="宋体"/>
          <w:sz w:val="24"/>
        </w:rPr>
        <w:t xml:space="preserve"> </w:t>
      </w:r>
      <w:r w:rsidRPr="005371F4">
        <w:rPr>
          <w:rFonts w:ascii="宋体" w:hAnsi="宋体"/>
          <w:sz w:val="24"/>
        </w:rPr>
        <w:tab/>
      </w:r>
      <w:r w:rsidRPr="005371F4">
        <w:rPr>
          <w:rFonts w:ascii="宋体" w:hAnsi="宋体" w:hint="eastAsia"/>
          <w:sz w:val="24"/>
        </w:rPr>
        <w:t>年</w:t>
      </w:r>
      <w:r w:rsidRPr="005371F4">
        <w:rPr>
          <w:rFonts w:ascii="宋体" w:hAnsi="宋体"/>
          <w:sz w:val="24"/>
        </w:rPr>
        <w:t xml:space="preserve"> </w:t>
      </w:r>
      <w:r w:rsidRPr="005371F4">
        <w:rPr>
          <w:rFonts w:ascii="宋体" w:hAnsi="宋体"/>
          <w:sz w:val="24"/>
        </w:rPr>
        <w:tab/>
      </w:r>
      <w:r w:rsidRPr="005371F4">
        <w:rPr>
          <w:rFonts w:ascii="宋体" w:hAnsi="宋体" w:hint="eastAsia"/>
          <w:sz w:val="24"/>
        </w:rPr>
        <w:t>月</w:t>
      </w:r>
      <w:r w:rsidRPr="005371F4">
        <w:rPr>
          <w:rFonts w:ascii="宋体" w:hAnsi="宋体"/>
          <w:sz w:val="24"/>
        </w:rPr>
        <w:t xml:space="preserve"> </w:t>
      </w:r>
      <w:r w:rsidRPr="005371F4">
        <w:rPr>
          <w:rFonts w:ascii="宋体" w:hAnsi="宋体"/>
          <w:sz w:val="24"/>
        </w:rPr>
        <w:tab/>
      </w:r>
      <w:r w:rsidRPr="005371F4">
        <w:rPr>
          <w:rFonts w:ascii="宋体" w:hAnsi="宋体" w:hint="eastAsia"/>
          <w:sz w:val="24"/>
        </w:rPr>
        <w:t>日</w:t>
      </w:r>
    </w:p>
    <w:p w14:paraId="5F1E58FC" w14:textId="77777777" w:rsidR="00C85622" w:rsidRPr="005371F4" w:rsidRDefault="00F26744">
      <w:pPr>
        <w:snapToGrid w:val="0"/>
        <w:spacing w:beforeLines="50" w:before="120" w:after="50"/>
        <w:jc w:val="left"/>
        <w:rPr>
          <w:rFonts w:ascii="宋体" w:hAnsi="宋体"/>
          <w:b/>
          <w:sz w:val="24"/>
        </w:rPr>
      </w:pPr>
      <w:r w:rsidRPr="005371F4">
        <w:rPr>
          <w:rFonts w:ascii="宋体" w:hAnsi="宋体" w:hint="eastAsia"/>
          <w:b/>
          <w:sz w:val="24"/>
        </w:rPr>
        <w:t xml:space="preserve"> </w:t>
      </w:r>
    </w:p>
    <w:p w14:paraId="05B4FF61" w14:textId="77777777" w:rsidR="00C85622" w:rsidRPr="005371F4" w:rsidRDefault="00F26744">
      <w:pPr>
        <w:snapToGrid w:val="0"/>
        <w:spacing w:beforeLines="50" w:before="120" w:after="50"/>
        <w:jc w:val="left"/>
      </w:pPr>
      <w:r w:rsidRPr="005371F4">
        <w:rPr>
          <w:rFonts w:ascii="宋体" w:hAnsi="宋体"/>
          <w:b/>
          <w:sz w:val="24"/>
        </w:rPr>
        <w:br w:type="page"/>
      </w:r>
      <w:r w:rsidRPr="005371F4">
        <w:rPr>
          <w:rFonts w:ascii="宋体" w:hAnsi="宋体" w:hint="eastAsia"/>
          <w:b/>
          <w:sz w:val="24"/>
        </w:rPr>
        <w:lastRenderedPageBreak/>
        <w:t>2.中小企业声明函格式</w:t>
      </w:r>
    </w:p>
    <w:p w14:paraId="29432E27" w14:textId="77777777" w:rsidR="00C85622" w:rsidRPr="005371F4" w:rsidRDefault="00C85622"/>
    <w:p w14:paraId="09AFB8A7" w14:textId="77777777" w:rsidR="00C85622" w:rsidRPr="005371F4" w:rsidRDefault="00F26744">
      <w:pPr>
        <w:jc w:val="center"/>
        <w:rPr>
          <w:rFonts w:ascii="方正小标宋简体" w:eastAsia="方正小标宋简体" w:hAnsi="方正小标宋简体" w:cs="方正小标宋简体"/>
          <w:sz w:val="44"/>
          <w:szCs w:val="44"/>
        </w:rPr>
      </w:pPr>
      <w:r w:rsidRPr="005371F4">
        <w:rPr>
          <w:rFonts w:ascii="方正小标宋简体" w:eastAsia="方正小标宋简体" w:hAnsi="方正小标宋简体" w:cs="方正小标宋简体" w:hint="eastAsia"/>
          <w:sz w:val="44"/>
          <w:szCs w:val="44"/>
        </w:rPr>
        <w:t>中小企业声明函（货物）</w:t>
      </w:r>
    </w:p>
    <w:p w14:paraId="54E274FC" w14:textId="77777777" w:rsidR="00C85622" w:rsidRPr="005371F4" w:rsidRDefault="00C85622">
      <w:pPr>
        <w:spacing w:before="2" w:line="500" w:lineRule="exact"/>
        <w:rPr>
          <w:rFonts w:ascii="宋体" w:hAnsi="宋体" w:cs="宋体"/>
          <w:b/>
          <w:bCs/>
          <w:sz w:val="27"/>
          <w:szCs w:val="27"/>
        </w:rPr>
      </w:pPr>
    </w:p>
    <w:p w14:paraId="7A2C8DDC" w14:textId="77777777" w:rsidR="00C85622" w:rsidRPr="005371F4" w:rsidRDefault="00F26744">
      <w:pPr>
        <w:pStyle w:val="aa"/>
        <w:spacing w:line="360" w:lineRule="auto"/>
        <w:ind w:leftChars="-203" w:left="-426" w:right="142" w:firstLineChars="200" w:firstLine="480"/>
        <w:contextualSpacing/>
        <w:rPr>
          <w:rFonts w:ascii="宋体" w:hAnsi="宋体"/>
          <w:kern w:val="24"/>
        </w:rPr>
      </w:pPr>
      <w:r w:rsidRPr="005371F4">
        <w:rPr>
          <w:rFonts w:ascii="宋体" w:hAnsi="宋体"/>
          <w:kern w:val="24"/>
        </w:rPr>
        <w:t>本公司（联合体）郑重声明，根据《政府采购促进中小企业发展管理办法》（财库﹝2020﹞46号）的规定，本公司（联合体）参加</w:t>
      </w:r>
      <w:r w:rsidRPr="005371F4">
        <w:rPr>
          <w:rFonts w:ascii="宋体" w:hAnsi="宋体"/>
          <w:kern w:val="24"/>
          <w:u w:val="single"/>
        </w:rPr>
        <w:t>（单位名称）</w:t>
      </w:r>
      <w:r w:rsidRPr="005371F4">
        <w:rPr>
          <w:rFonts w:ascii="宋体" w:hAnsi="宋体"/>
          <w:kern w:val="24"/>
        </w:rPr>
        <w:t>的</w:t>
      </w:r>
      <w:r w:rsidRPr="005371F4">
        <w:rPr>
          <w:rFonts w:ascii="宋体" w:hAnsi="宋体"/>
          <w:kern w:val="24"/>
          <w:u w:val="single"/>
        </w:rPr>
        <w:t>（项目名称）</w:t>
      </w:r>
      <w:r w:rsidRPr="005371F4">
        <w:rPr>
          <w:rFonts w:ascii="宋体" w:hAnsi="宋体"/>
          <w:kern w:val="24"/>
        </w:rPr>
        <w:t>采购活动，提供的货物全部由符合政策要求的中小企业制造。相关企业（含联合体中的中小企业、签订分包意向协议的中小企业）的具体情况如下：</w:t>
      </w:r>
    </w:p>
    <w:p w14:paraId="6BE9DC44" w14:textId="77777777" w:rsidR="00C85622" w:rsidRPr="005371F4" w:rsidRDefault="00F26744">
      <w:pPr>
        <w:tabs>
          <w:tab w:val="left" w:pos="1384"/>
          <w:tab w:val="left" w:pos="4562"/>
          <w:tab w:val="left" w:pos="6803"/>
        </w:tabs>
        <w:spacing w:line="360" w:lineRule="auto"/>
        <w:ind w:left="-426" w:right="-58" w:firstLine="655"/>
        <w:contextualSpacing/>
        <w:rPr>
          <w:rFonts w:ascii="宋体" w:hAnsi="宋体"/>
          <w:kern w:val="24"/>
          <w:sz w:val="24"/>
        </w:rPr>
      </w:pPr>
      <w:r w:rsidRPr="005371F4">
        <w:rPr>
          <w:rFonts w:ascii="宋体" w:hAnsi="宋体"/>
          <w:kern w:val="24"/>
          <w:sz w:val="24"/>
        </w:rPr>
        <w:t>1.</w:t>
      </w:r>
      <w:r w:rsidRPr="005371F4">
        <w:rPr>
          <w:rFonts w:ascii="宋体" w:hAnsi="宋体"/>
          <w:kern w:val="24"/>
          <w:sz w:val="24"/>
          <w:u w:val="single"/>
        </w:rPr>
        <w:t>（标的名称）</w:t>
      </w:r>
      <w:r w:rsidRPr="005371F4">
        <w:rPr>
          <w:rFonts w:ascii="宋体" w:hAnsi="宋体"/>
          <w:kern w:val="24"/>
          <w:sz w:val="24"/>
        </w:rPr>
        <w:t>，属于</w:t>
      </w:r>
      <w:r w:rsidRPr="005371F4">
        <w:rPr>
          <w:rFonts w:ascii="宋体" w:hAnsi="宋体"/>
          <w:kern w:val="24"/>
          <w:sz w:val="24"/>
          <w:u w:val="single"/>
        </w:rPr>
        <w:t>（采购文件中明确的所属行业）</w:t>
      </w:r>
      <w:r w:rsidRPr="005371F4">
        <w:rPr>
          <w:rFonts w:ascii="宋体" w:hAnsi="宋体"/>
          <w:kern w:val="24"/>
          <w:sz w:val="24"/>
        </w:rPr>
        <w:t>行业；制造商为</w:t>
      </w:r>
      <w:r w:rsidRPr="005371F4">
        <w:rPr>
          <w:rFonts w:ascii="宋体" w:hAnsi="宋体"/>
          <w:kern w:val="24"/>
          <w:sz w:val="24"/>
          <w:u w:val="single"/>
        </w:rPr>
        <w:t>（企业名称）</w:t>
      </w:r>
      <w:r w:rsidRPr="005371F4">
        <w:rPr>
          <w:rFonts w:ascii="宋体" w:hAnsi="宋体"/>
          <w:kern w:val="24"/>
          <w:sz w:val="24"/>
        </w:rPr>
        <w:t>，从业人员</w:t>
      </w:r>
      <w:r w:rsidRPr="005371F4">
        <w:rPr>
          <w:rFonts w:ascii="宋体" w:hAnsi="宋体" w:hint="eastAsia"/>
          <w:kern w:val="24"/>
          <w:sz w:val="24"/>
          <w:u w:val="single"/>
        </w:rPr>
        <w:t xml:space="preserve"> </w:t>
      </w:r>
      <w:r w:rsidRPr="005371F4">
        <w:rPr>
          <w:rFonts w:ascii="宋体" w:hAnsi="宋体"/>
          <w:kern w:val="24"/>
          <w:sz w:val="24"/>
          <w:u w:val="single"/>
        </w:rPr>
        <w:t xml:space="preserve">     </w:t>
      </w:r>
      <w:r w:rsidRPr="005371F4">
        <w:rPr>
          <w:rFonts w:ascii="宋体" w:hAnsi="宋体"/>
          <w:kern w:val="24"/>
          <w:sz w:val="24"/>
        </w:rPr>
        <w:t>人，营业收入为</w:t>
      </w:r>
      <w:r w:rsidRPr="005371F4">
        <w:rPr>
          <w:rFonts w:ascii="宋体" w:hAnsi="宋体" w:hint="eastAsia"/>
          <w:kern w:val="24"/>
          <w:sz w:val="24"/>
          <w:u w:val="single"/>
        </w:rPr>
        <w:t xml:space="preserve"> </w:t>
      </w:r>
      <w:r w:rsidRPr="005371F4">
        <w:rPr>
          <w:rFonts w:ascii="宋体" w:hAnsi="宋体"/>
          <w:kern w:val="24"/>
          <w:sz w:val="24"/>
          <w:u w:val="single"/>
        </w:rPr>
        <w:t xml:space="preserve">     </w:t>
      </w:r>
      <w:r w:rsidRPr="005371F4">
        <w:rPr>
          <w:rFonts w:ascii="宋体" w:hAnsi="宋体"/>
          <w:kern w:val="24"/>
          <w:sz w:val="24"/>
        </w:rPr>
        <w:t>万元，资产总额为</w:t>
      </w:r>
      <w:r w:rsidRPr="005371F4">
        <w:rPr>
          <w:rFonts w:ascii="宋体" w:hAnsi="宋体" w:hint="eastAsia"/>
          <w:kern w:val="24"/>
          <w:sz w:val="24"/>
          <w:u w:val="single"/>
        </w:rPr>
        <w:t xml:space="preserve"> </w:t>
      </w:r>
      <w:r w:rsidRPr="005371F4">
        <w:rPr>
          <w:rFonts w:ascii="宋体" w:hAnsi="宋体"/>
          <w:kern w:val="24"/>
          <w:sz w:val="24"/>
          <w:u w:val="single"/>
        </w:rPr>
        <w:t xml:space="preserve">     </w:t>
      </w:r>
      <w:r w:rsidRPr="005371F4">
        <w:rPr>
          <w:rFonts w:ascii="宋体" w:hAnsi="宋体"/>
          <w:kern w:val="24"/>
          <w:sz w:val="24"/>
        </w:rPr>
        <w:t>万元，属于</w:t>
      </w:r>
      <w:r w:rsidRPr="005371F4">
        <w:rPr>
          <w:rFonts w:ascii="宋体" w:hAnsi="宋体"/>
          <w:kern w:val="24"/>
          <w:sz w:val="24"/>
          <w:u w:val="single"/>
        </w:rPr>
        <w:t>（中型企业、小型企业、微型企业）</w:t>
      </w:r>
      <w:r w:rsidRPr="005371F4">
        <w:rPr>
          <w:rFonts w:ascii="宋体" w:hAnsi="宋体"/>
          <w:kern w:val="24"/>
          <w:sz w:val="24"/>
        </w:rPr>
        <w:t>；</w:t>
      </w:r>
    </w:p>
    <w:p w14:paraId="0559BE1C" w14:textId="77777777" w:rsidR="00C85622" w:rsidRPr="005371F4" w:rsidRDefault="00F26744">
      <w:pPr>
        <w:tabs>
          <w:tab w:val="left" w:pos="1065"/>
          <w:tab w:val="left" w:pos="6477"/>
        </w:tabs>
        <w:spacing w:line="360" w:lineRule="auto"/>
        <w:ind w:left="-426" w:right="-58" w:firstLine="655"/>
        <w:contextualSpacing/>
        <w:rPr>
          <w:rFonts w:ascii="宋体" w:hAnsi="宋体"/>
          <w:kern w:val="24"/>
          <w:sz w:val="24"/>
        </w:rPr>
      </w:pPr>
      <w:r w:rsidRPr="005371F4">
        <w:rPr>
          <w:rFonts w:ascii="宋体" w:hAnsi="宋体"/>
          <w:kern w:val="24"/>
          <w:sz w:val="24"/>
        </w:rPr>
        <w:t>2.</w:t>
      </w:r>
      <w:r w:rsidRPr="005371F4">
        <w:rPr>
          <w:rFonts w:ascii="宋体" w:hAnsi="宋体"/>
          <w:kern w:val="24"/>
          <w:sz w:val="24"/>
          <w:u w:val="single"/>
        </w:rPr>
        <w:t>（标的名称）</w:t>
      </w:r>
      <w:r w:rsidRPr="005371F4">
        <w:rPr>
          <w:rFonts w:ascii="宋体" w:hAnsi="宋体"/>
          <w:kern w:val="24"/>
          <w:sz w:val="24"/>
        </w:rPr>
        <w:t>，属于</w:t>
      </w:r>
      <w:r w:rsidRPr="005371F4">
        <w:rPr>
          <w:rFonts w:ascii="宋体" w:hAnsi="宋体"/>
          <w:kern w:val="24"/>
          <w:sz w:val="24"/>
          <w:u w:val="single"/>
        </w:rPr>
        <w:t>（采购文件中明确的所属行业）</w:t>
      </w:r>
      <w:r w:rsidRPr="005371F4">
        <w:rPr>
          <w:rFonts w:ascii="宋体" w:hAnsi="宋体"/>
          <w:kern w:val="24"/>
          <w:sz w:val="24"/>
        </w:rPr>
        <w:t>行业；制造商为</w:t>
      </w:r>
      <w:r w:rsidRPr="005371F4">
        <w:rPr>
          <w:rFonts w:ascii="宋体" w:hAnsi="宋体"/>
          <w:kern w:val="24"/>
          <w:sz w:val="24"/>
          <w:u w:val="single"/>
        </w:rPr>
        <w:t>（企业名称）</w:t>
      </w:r>
      <w:r w:rsidRPr="005371F4">
        <w:rPr>
          <w:rFonts w:ascii="宋体" w:hAnsi="宋体"/>
          <w:kern w:val="24"/>
          <w:sz w:val="24"/>
        </w:rPr>
        <w:t>，从业人员</w:t>
      </w:r>
      <w:r w:rsidRPr="005371F4">
        <w:rPr>
          <w:rFonts w:ascii="宋体" w:hAnsi="宋体" w:hint="eastAsia"/>
          <w:kern w:val="24"/>
          <w:sz w:val="24"/>
          <w:u w:val="single"/>
        </w:rPr>
        <w:t xml:space="preserve"> </w:t>
      </w:r>
      <w:r w:rsidRPr="005371F4">
        <w:rPr>
          <w:rFonts w:ascii="宋体" w:hAnsi="宋体"/>
          <w:kern w:val="24"/>
          <w:sz w:val="24"/>
          <w:u w:val="single"/>
        </w:rPr>
        <w:t xml:space="preserve">     </w:t>
      </w:r>
      <w:r w:rsidRPr="005371F4">
        <w:rPr>
          <w:rFonts w:ascii="宋体" w:hAnsi="宋体"/>
          <w:kern w:val="24"/>
          <w:sz w:val="24"/>
        </w:rPr>
        <w:t>人，营业收入为</w:t>
      </w:r>
      <w:r w:rsidRPr="005371F4">
        <w:rPr>
          <w:rFonts w:ascii="宋体" w:hAnsi="宋体" w:hint="eastAsia"/>
          <w:kern w:val="24"/>
          <w:sz w:val="24"/>
          <w:u w:val="single"/>
        </w:rPr>
        <w:t xml:space="preserve"> </w:t>
      </w:r>
      <w:r w:rsidRPr="005371F4">
        <w:rPr>
          <w:rFonts w:ascii="宋体" w:hAnsi="宋体"/>
          <w:kern w:val="24"/>
          <w:sz w:val="24"/>
          <w:u w:val="single"/>
        </w:rPr>
        <w:t xml:space="preserve">     </w:t>
      </w:r>
      <w:r w:rsidRPr="005371F4">
        <w:rPr>
          <w:rFonts w:ascii="宋体" w:hAnsi="宋体"/>
          <w:kern w:val="24"/>
          <w:sz w:val="24"/>
        </w:rPr>
        <w:t>万元，资产总额为</w:t>
      </w:r>
      <w:r w:rsidRPr="005371F4">
        <w:rPr>
          <w:rFonts w:ascii="宋体" w:hAnsi="宋体" w:hint="eastAsia"/>
          <w:kern w:val="24"/>
          <w:sz w:val="24"/>
          <w:u w:val="single"/>
        </w:rPr>
        <w:t xml:space="preserve"> </w:t>
      </w:r>
      <w:r w:rsidRPr="005371F4">
        <w:rPr>
          <w:rFonts w:ascii="宋体" w:hAnsi="宋体"/>
          <w:kern w:val="24"/>
          <w:sz w:val="24"/>
          <w:u w:val="single"/>
        </w:rPr>
        <w:t xml:space="preserve">     </w:t>
      </w:r>
      <w:r w:rsidRPr="005371F4">
        <w:rPr>
          <w:rFonts w:ascii="宋体" w:hAnsi="宋体"/>
          <w:kern w:val="24"/>
          <w:sz w:val="24"/>
        </w:rPr>
        <w:t>万元，属于</w:t>
      </w:r>
      <w:r w:rsidRPr="005371F4">
        <w:rPr>
          <w:rFonts w:ascii="宋体" w:hAnsi="宋体"/>
          <w:kern w:val="24"/>
          <w:sz w:val="24"/>
          <w:u w:val="single"/>
        </w:rPr>
        <w:t>（中型企业、小型企业、微型企业）</w:t>
      </w:r>
      <w:r w:rsidRPr="005371F4">
        <w:rPr>
          <w:rFonts w:ascii="宋体" w:hAnsi="宋体"/>
          <w:kern w:val="24"/>
          <w:sz w:val="24"/>
        </w:rPr>
        <w:t>；</w:t>
      </w:r>
    </w:p>
    <w:p w14:paraId="47F426EF" w14:textId="77777777" w:rsidR="00C85622" w:rsidRPr="005371F4" w:rsidRDefault="00F26744">
      <w:pPr>
        <w:pStyle w:val="aa"/>
        <w:spacing w:line="360" w:lineRule="auto"/>
        <w:ind w:left="142" w:right="142"/>
        <w:contextualSpacing/>
        <w:rPr>
          <w:rFonts w:ascii="宋体" w:hAnsi="宋体"/>
          <w:kern w:val="24"/>
        </w:rPr>
      </w:pPr>
      <w:r w:rsidRPr="005371F4">
        <w:rPr>
          <w:rFonts w:ascii="宋体" w:hAnsi="宋体"/>
          <w:kern w:val="24"/>
        </w:rPr>
        <w:t xml:space="preserve">…… </w:t>
      </w:r>
    </w:p>
    <w:p w14:paraId="77281DBD" w14:textId="77777777" w:rsidR="00C85622" w:rsidRPr="005371F4" w:rsidRDefault="00F26744">
      <w:pPr>
        <w:pStyle w:val="aa"/>
        <w:spacing w:line="360" w:lineRule="auto"/>
        <w:ind w:leftChars="-193" w:left="-405" w:right="142" w:firstLineChars="189" w:firstLine="454"/>
        <w:contextualSpacing/>
        <w:rPr>
          <w:rFonts w:ascii="宋体" w:hAnsi="宋体"/>
          <w:kern w:val="24"/>
        </w:rPr>
      </w:pPr>
      <w:r w:rsidRPr="005371F4">
        <w:rPr>
          <w:rFonts w:ascii="宋体" w:hAnsi="宋体"/>
          <w:kern w:val="24"/>
        </w:rPr>
        <w:t>以上企业，不属于大企业的分支机构，不存在控股股东为大企业的情形，也不存在与大企业的负责人为同一人的情形。</w:t>
      </w:r>
    </w:p>
    <w:p w14:paraId="19557DDD" w14:textId="77777777" w:rsidR="00C85622" w:rsidRPr="005371F4" w:rsidRDefault="00F26744">
      <w:pPr>
        <w:pStyle w:val="aa"/>
        <w:spacing w:line="360" w:lineRule="auto"/>
        <w:ind w:left="-426" w:right="142" w:firstLine="567"/>
        <w:contextualSpacing/>
        <w:rPr>
          <w:rFonts w:ascii="宋体" w:hAnsi="宋体"/>
          <w:kern w:val="24"/>
        </w:rPr>
      </w:pPr>
      <w:r w:rsidRPr="005371F4">
        <w:rPr>
          <w:rFonts w:ascii="宋体" w:hAnsi="宋体"/>
          <w:kern w:val="24"/>
        </w:rPr>
        <w:t>本企业对上述声明内容的真实性负责。如有虚假，将依法承担相应责任。</w:t>
      </w:r>
    </w:p>
    <w:p w14:paraId="4DBA4747" w14:textId="77777777" w:rsidR="00C85622" w:rsidRPr="005371F4" w:rsidRDefault="00C85622">
      <w:pPr>
        <w:pStyle w:val="aa"/>
        <w:spacing w:line="360" w:lineRule="auto"/>
        <w:ind w:left="3960" w:right="1808"/>
        <w:contextualSpacing/>
        <w:rPr>
          <w:rFonts w:ascii="宋体" w:hAnsi="宋体"/>
          <w:kern w:val="24"/>
        </w:rPr>
      </w:pPr>
    </w:p>
    <w:p w14:paraId="32F11DAE" w14:textId="77777777" w:rsidR="00C85622" w:rsidRPr="005371F4" w:rsidRDefault="00F26744">
      <w:pPr>
        <w:pStyle w:val="aa"/>
        <w:spacing w:line="360" w:lineRule="auto"/>
        <w:ind w:left="3960" w:right="1808"/>
        <w:contextualSpacing/>
        <w:rPr>
          <w:rFonts w:ascii="宋体" w:hAnsi="宋体"/>
          <w:kern w:val="24"/>
        </w:rPr>
      </w:pPr>
      <w:r w:rsidRPr="005371F4">
        <w:rPr>
          <w:rFonts w:ascii="宋体" w:hAnsi="宋体"/>
          <w:kern w:val="24"/>
        </w:rPr>
        <w:t>企业名称（</w:t>
      </w:r>
      <w:r w:rsidRPr="005371F4">
        <w:rPr>
          <w:rFonts w:ascii="宋体" w:hAnsi="宋体" w:hint="eastAsia"/>
          <w:kern w:val="24"/>
        </w:rPr>
        <w:t>电子签章</w:t>
      </w:r>
      <w:r w:rsidRPr="005371F4">
        <w:rPr>
          <w:rFonts w:ascii="宋体" w:hAnsi="宋体"/>
          <w:kern w:val="24"/>
        </w:rPr>
        <w:t xml:space="preserve">）： </w:t>
      </w:r>
    </w:p>
    <w:p w14:paraId="0AC7E286" w14:textId="77777777" w:rsidR="00C85622" w:rsidRPr="005371F4" w:rsidRDefault="00F26744">
      <w:pPr>
        <w:pStyle w:val="aa"/>
        <w:spacing w:line="360" w:lineRule="auto"/>
        <w:ind w:left="3960" w:right="1808"/>
        <w:contextualSpacing/>
        <w:rPr>
          <w:rFonts w:ascii="宋体" w:hAnsi="宋体"/>
          <w:kern w:val="24"/>
        </w:rPr>
      </w:pPr>
      <w:r w:rsidRPr="005371F4">
        <w:rPr>
          <w:rFonts w:ascii="宋体" w:hAnsi="宋体"/>
          <w:kern w:val="24"/>
        </w:rPr>
        <w:t>日</w:t>
      </w:r>
      <w:r w:rsidRPr="005371F4">
        <w:rPr>
          <w:rFonts w:ascii="宋体" w:hAnsi="宋体" w:hint="eastAsia"/>
          <w:kern w:val="24"/>
        </w:rPr>
        <w:t xml:space="preserve"> </w:t>
      </w:r>
      <w:r w:rsidRPr="005371F4">
        <w:rPr>
          <w:rFonts w:ascii="宋体" w:hAnsi="宋体"/>
          <w:kern w:val="24"/>
        </w:rPr>
        <w:t>期：</w:t>
      </w:r>
    </w:p>
    <w:p w14:paraId="3DDD4E8A" w14:textId="77777777" w:rsidR="00C85622" w:rsidRPr="005371F4" w:rsidRDefault="00C85622">
      <w:pPr>
        <w:pStyle w:val="aa"/>
        <w:spacing w:line="360" w:lineRule="auto"/>
        <w:ind w:left="3960" w:right="1808"/>
        <w:contextualSpacing/>
        <w:rPr>
          <w:rFonts w:ascii="宋体" w:hAnsi="宋体"/>
          <w:kern w:val="24"/>
        </w:rPr>
      </w:pPr>
    </w:p>
    <w:p w14:paraId="0950EC13" w14:textId="77777777" w:rsidR="00C85622" w:rsidRPr="005371F4" w:rsidRDefault="00C85622">
      <w:pPr>
        <w:pStyle w:val="aa"/>
        <w:spacing w:line="360" w:lineRule="auto"/>
        <w:ind w:left="3960" w:right="1808"/>
        <w:contextualSpacing/>
        <w:rPr>
          <w:rFonts w:ascii="宋体" w:hAnsi="宋体"/>
          <w:kern w:val="24"/>
        </w:rPr>
      </w:pPr>
    </w:p>
    <w:p w14:paraId="5D5FF313" w14:textId="77777777" w:rsidR="00C85622" w:rsidRPr="005371F4" w:rsidRDefault="00F26744">
      <w:pPr>
        <w:pStyle w:val="aa"/>
        <w:spacing w:line="360" w:lineRule="auto"/>
        <w:ind w:left="-426" w:right="142" w:firstLine="567"/>
        <w:contextualSpacing/>
        <w:rPr>
          <w:rFonts w:ascii="宋体" w:hAnsi="宋体"/>
          <w:kern w:val="24"/>
        </w:rPr>
      </w:pPr>
      <w:r w:rsidRPr="005371F4">
        <w:rPr>
          <w:rFonts w:ascii="宋体" w:hAnsi="宋体" w:hint="eastAsia"/>
          <w:kern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1926B386" w14:textId="77777777" w:rsidR="00C85622" w:rsidRPr="005371F4" w:rsidRDefault="00F26744">
      <w:pPr>
        <w:snapToGrid w:val="0"/>
        <w:spacing w:beforeLines="50" w:before="120" w:after="50"/>
        <w:ind w:left="142"/>
        <w:jc w:val="left"/>
        <w:rPr>
          <w:rFonts w:ascii="宋体" w:hAnsi="宋体"/>
          <w:b/>
          <w:sz w:val="24"/>
        </w:rPr>
      </w:pPr>
      <w:r w:rsidRPr="005371F4">
        <w:rPr>
          <w:rFonts w:ascii="宋体" w:hAnsi="宋体"/>
          <w:b/>
          <w:sz w:val="24"/>
        </w:rPr>
        <w:br w:type="page"/>
      </w:r>
      <w:r w:rsidRPr="005371F4">
        <w:rPr>
          <w:rFonts w:ascii="宋体" w:hAnsi="宋体" w:hint="eastAsia"/>
          <w:b/>
          <w:sz w:val="24"/>
        </w:rPr>
        <w:lastRenderedPageBreak/>
        <w:t>3.残疾人福利性单位声明函格式</w:t>
      </w:r>
    </w:p>
    <w:p w14:paraId="3C8F31D0" w14:textId="77777777" w:rsidR="00C85622" w:rsidRPr="005371F4" w:rsidRDefault="00C85622">
      <w:pPr>
        <w:spacing w:line="588" w:lineRule="exact"/>
        <w:jc w:val="center"/>
        <w:rPr>
          <w:rFonts w:ascii="仿宋_GB2312" w:eastAsia="仿宋_GB2312"/>
          <w:b/>
          <w:spacing w:val="6"/>
          <w:sz w:val="32"/>
          <w:szCs w:val="32"/>
        </w:rPr>
      </w:pPr>
    </w:p>
    <w:p w14:paraId="2ACFA809" w14:textId="77777777" w:rsidR="00C85622" w:rsidRPr="005371F4" w:rsidRDefault="00F26744">
      <w:pPr>
        <w:spacing w:line="588" w:lineRule="exact"/>
        <w:jc w:val="center"/>
        <w:rPr>
          <w:rFonts w:ascii="方正小标宋简体" w:eastAsia="方正小标宋简体" w:hAnsi="方正小标宋简体" w:cs="方正小标宋简体"/>
          <w:bCs/>
          <w:spacing w:val="6"/>
          <w:sz w:val="44"/>
          <w:szCs w:val="44"/>
        </w:rPr>
      </w:pPr>
      <w:r w:rsidRPr="005371F4">
        <w:rPr>
          <w:rFonts w:ascii="方正小标宋简体" w:eastAsia="方正小标宋简体" w:hAnsi="方正小标宋简体" w:cs="方正小标宋简体" w:hint="eastAsia"/>
          <w:bCs/>
          <w:spacing w:val="6"/>
          <w:sz w:val="44"/>
          <w:szCs w:val="44"/>
        </w:rPr>
        <w:t>残疾人福利性单位声明函</w:t>
      </w:r>
    </w:p>
    <w:p w14:paraId="6AEA17E7" w14:textId="77777777" w:rsidR="00C85622" w:rsidRPr="005371F4" w:rsidRDefault="00C85622">
      <w:pPr>
        <w:spacing w:line="360" w:lineRule="auto"/>
        <w:contextualSpacing/>
        <w:rPr>
          <w:rFonts w:ascii="仿宋_GB2312" w:eastAsia="仿宋_GB2312"/>
          <w:bCs/>
          <w:spacing w:val="6"/>
          <w:sz w:val="30"/>
          <w:szCs w:val="30"/>
        </w:rPr>
      </w:pPr>
    </w:p>
    <w:p w14:paraId="35B555B4" w14:textId="77777777" w:rsidR="00C85622" w:rsidRPr="005371F4" w:rsidRDefault="00F26744">
      <w:pPr>
        <w:spacing w:line="360" w:lineRule="auto"/>
        <w:ind w:firstLineChars="200" w:firstLine="504"/>
        <w:contextualSpacing/>
        <w:rPr>
          <w:rFonts w:ascii="宋体" w:hAnsi="宋体"/>
          <w:spacing w:val="6"/>
          <w:sz w:val="24"/>
        </w:rPr>
      </w:pPr>
      <w:r w:rsidRPr="005371F4">
        <w:rPr>
          <w:rFonts w:ascii="宋体" w:hAnsi="宋体" w:hint="eastAsia"/>
          <w:spacing w:val="6"/>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w:t>
      </w:r>
      <w:r w:rsidRPr="005371F4">
        <w:rPr>
          <w:rFonts w:ascii="宋体" w:hAnsi="宋体" w:hint="eastAsia"/>
          <w:spacing w:val="-6"/>
          <w:sz w:val="24"/>
        </w:rPr>
        <w:t>疾人福利性单位制造的货物（不包括使用非残疾人福利性单位注册商标的货物）。</w:t>
      </w:r>
    </w:p>
    <w:p w14:paraId="280BDCC0" w14:textId="77777777" w:rsidR="00C85622" w:rsidRPr="005371F4" w:rsidRDefault="00F26744">
      <w:pPr>
        <w:spacing w:line="360" w:lineRule="auto"/>
        <w:ind w:firstLineChars="200" w:firstLine="504"/>
        <w:contextualSpacing/>
        <w:rPr>
          <w:rFonts w:ascii="宋体" w:hAnsi="宋体"/>
          <w:spacing w:val="6"/>
          <w:sz w:val="24"/>
        </w:rPr>
      </w:pPr>
      <w:r w:rsidRPr="005371F4">
        <w:rPr>
          <w:rFonts w:ascii="宋体" w:hAnsi="宋体" w:hint="eastAsia"/>
          <w:spacing w:val="6"/>
          <w:sz w:val="24"/>
        </w:rPr>
        <w:t>本单位对上述声明的真实性负责。如有虚假，将依法承担相应责任。</w:t>
      </w:r>
    </w:p>
    <w:p w14:paraId="13A2310B" w14:textId="77777777" w:rsidR="00C85622" w:rsidRPr="005371F4" w:rsidRDefault="00C85622">
      <w:pPr>
        <w:spacing w:line="360" w:lineRule="auto"/>
        <w:ind w:firstLineChars="200" w:firstLine="504"/>
        <w:contextualSpacing/>
        <w:rPr>
          <w:rFonts w:ascii="宋体" w:hAnsi="宋体"/>
          <w:spacing w:val="6"/>
          <w:sz w:val="24"/>
        </w:rPr>
      </w:pPr>
    </w:p>
    <w:p w14:paraId="0E77849B" w14:textId="77777777" w:rsidR="00C85622" w:rsidRPr="005371F4" w:rsidRDefault="00C85622">
      <w:pPr>
        <w:spacing w:line="360" w:lineRule="auto"/>
        <w:ind w:firstLineChars="200" w:firstLine="504"/>
        <w:contextualSpacing/>
        <w:rPr>
          <w:rFonts w:ascii="宋体" w:hAnsi="宋体"/>
          <w:spacing w:val="6"/>
          <w:sz w:val="24"/>
        </w:rPr>
      </w:pPr>
    </w:p>
    <w:p w14:paraId="424ACBEF" w14:textId="77777777" w:rsidR="00C85622" w:rsidRPr="005371F4" w:rsidRDefault="00F26744">
      <w:pPr>
        <w:tabs>
          <w:tab w:val="left" w:pos="4860"/>
        </w:tabs>
        <w:spacing w:line="360" w:lineRule="auto"/>
        <w:ind w:right="1560" w:firstLineChars="200" w:firstLine="504"/>
        <w:contextualSpacing/>
        <w:jc w:val="center"/>
        <w:rPr>
          <w:rFonts w:ascii="宋体" w:hAnsi="宋体"/>
          <w:spacing w:val="6"/>
          <w:sz w:val="24"/>
        </w:rPr>
      </w:pPr>
      <w:r w:rsidRPr="005371F4">
        <w:rPr>
          <w:rFonts w:ascii="宋体" w:hAnsi="宋体" w:hint="eastAsia"/>
          <w:spacing w:val="6"/>
          <w:sz w:val="24"/>
        </w:rPr>
        <w:t>单位名称（电子签章）：</w:t>
      </w:r>
    </w:p>
    <w:p w14:paraId="6A7A5C42" w14:textId="77777777" w:rsidR="00C85622" w:rsidRPr="005371F4" w:rsidRDefault="00F26744">
      <w:pPr>
        <w:tabs>
          <w:tab w:val="left" w:pos="4860"/>
        </w:tabs>
        <w:spacing w:line="360" w:lineRule="auto"/>
        <w:ind w:right="1560" w:firstLineChars="200" w:firstLine="504"/>
        <w:contextualSpacing/>
        <w:jc w:val="center"/>
        <w:rPr>
          <w:rFonts w:ascii="宋体" w:hAnsi="宋体"/>
          <w:spacing w:val="6"/>
          <w:sz w:val="24"/>
        </w:rPr>
      </w:pPr>
      <w:r w:rsidRPr="005371F4">
        <w:rPr>
          <w:rFonts w:ascii="宋体" w:hAnsi="宋体" w:hint="eastAsia"/>
          <w:spacing w:val="6"/>
          <w:sz w:val="24"/>
        </w:rPr>
        <w:t>日  期：</w:t>
      </w:r>
    </w:p>
    <w:p w14:paraId="14EF5089" w14:textId="77777777" w:rsidR="00C85622" w:rsidRPr="005371F4" w:rsidRDefault="00C85622">
      <w:pPr>
        <w:spacing w:line="360" w:lineRule="auto"/>
        <w:contextualSpacing/>
        <w:rPr>
          <w:rFonts w:ascii="宋体" w:hAnsi="宋体"/>
          <w:sz w:val="24"/>
        </w:rPr>
      </w:pPr>
    </w:p>
    <w:p w14:paraId="7AA88B51" w14:textId="77777777" w:rsidR="00C85622" w:rsidRPr="005371F4" w:rsidRDefault="00C85622">
      <w:pPr>
        <w:spacing w:line="360" w:lineRule="auto"/>
        <w:contextualSpacing/>
        <w:rPr>
          <w:rFonts w:ascii="宋体" w:hAnsi="宋体"/>
          <w:sz w:val="24"/>
        </w:rPr>
      </w:pPr>
    </w:p>
    <w:p w14:paraId="61EE8F1A" w14:textId="77777777" w:rsidR="00C85622" w:rsidRPr="005371F4" w:rsidRDefault="00C85622">
      <w:pPr>
        <w:spacing w:line="360" w:lineRule="auto"/>
        <w:contextualSpacing/>
        <w:rPr>
          <w:rFonts w:ascii="宋体" w:hAnsi="宋体"/>
          <w:sz w:val="24"/>
        </w:rPr>
      </w:pPr>
    </w:p>
    <w:p w14:paraId="2D501BC8" w14:textId="77777777" w:rsidR="00C85622" w:rsidRPr="005371F4" w:rsidRDefault="00F26744">
      <w:pPr>
        <w:spacing w:line="360" w:lineRule="auto"/>
        <w:contextualSpacing/>
        <w:rPr>
          <w:rFonts w:ascii="宋体" w:hAnsi="宋体"/>
          <w:sz w:val="24"/>
        </w:rPr>
      </w:pPr>
      <w:r w:rsidRPr="005371F4">
        <w:rPr>
          <w:rFonts w:ascii="宋体" w:hAnsi="宋体"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14:paraId="4CC3267B" w14:textId="77777777" w:rsidR="00C85622" w:rsidRPr="005371F4" w:rsidRDefault="00F26744">
      <w:pPr>
        <w:spacing w:line="360" w:lineRule="auto"/>
        <w:jc w:val="left"/>
        <w:rPr>
          <w:rFonts w:ascii="宋体" w:hAnsi="宋体"/>
          <w:sz w:val="24"/>
        </w:rPr>
      </w:pPr>
      <w:r w:rsidRPr="005371F4">
        <w:rPr>
          <w:rFonts w:ascii="宋体" w:hAnsi="宋体"/>
          <w:sz w:val="24"/>
        </w:rPr>
        <w:br w:type="page"/>
      </w:r>
      <w:r w:rsidRPr="005371F4">
        <w:rPr>
          <w:rFonts w:ascii="宋体" w:hAnsi="宋体" w:hint="eastAsia"/>
          <w:b/>
          <w:sz w:val="24"/>
        </w:rPr>
        <w:lastRenderedPageBreak/>
        <w:t>4.质疑函（格式）</w:t>
      </w:r>
    </w:p>
    <w:p w14:paraId="217D55C6" w14:textId="77777777" w:rsidR="00C85622" w:rsidRPr="005371F4" w:rsidRDefault="00F26744">
      <w:pPr>
        <w:spacing w:line="360" w:lineRule="auto"/>
        <w:jc w:val="center"/>
        <w:rPr>
          <w:rFonts w:ascii="方正小标宋简体" w:eastAsia="方正小标宋简体" w:hAnsi="方正小标宋简体" w:cs="方正小标宋简体"/>
          <w:sz w:val="44"/>
          <w:szCs w:val="44"/>
        </w:rPr>
      </w:pPr>
      <w:r w:rsidRPr="005371F4">
        <w:rPr>
          <w:rFonts w:ascii="方正小标宋简体" w:eastAsia="方正小标宋简体" w:hAnsi="方正小标宋简体" w:cs="方正小标宋简体" w:hint="eastAsia"/>
          <w:sz w:val="44"/>
          <w:szCs w:val="44"/>
        </w:rPr>
        <w:t>质疑函（格式）</w:t>
      </w:r>
    </w:p>
    <w:p w14:paraId="5DB6B435" w14:textId="77777777" w:rsidR="00C85622" w:rsidRPr="005371F4" w:rsidRDefault="00F26744">
      <w:pPr>
        <w:pStyle w:val="ad"/>
        <w:snapToGrid w:val="0"/>
        <w:spacing w:line="360" w:lineRule="auto"/>
        <w:ind w:firstLineChars="200" w:firstLine="482"/>
        <w:rPr>
          <w:rFonts w:hAnsi="宋体"/>
          <w:b/>
          <w:bCs/>
          <w:sz w:val="24"/>
          <w:szCs w:val="24"/>
        </w:rPr>
      </w:pPr>
      <w:r w:rsidRPr="005371F4">
        <w:rPr>
          <w:rFonts w:hAnsi="宋体" w:hint="eastAsia"/>
          <w:b/>
          <w:bCs/>
          <w:sz w:val="24"/>
          <w:szCs w:val="24"/>
        </w:rPr>
        <w:t>一、质疑供应商基本信息：</w:t>
      </w:r>
    </w:p>
    <w:p w14:paraId="7D3FC89F" w14:textId="77777777" w:rsidR="00C85622" w:rsidRPr="005371F4" w:rsidRDefault="00F26744">
      <w:pPr>
        <w:pStyle w:val="ad"/>
        <w:snapToGrid w:val="0"/>
        <w:spacing w:line="360" w:lineRule="auto"/>
        <w:ind w:firstLineChars="200" w:firstLine="480"/>
        <w:rPr>
          <w:rFonts w:hAnsi="宋体"/>
          <w:bCs/>
          <w:sz w:val="24"/>
          <w:szCs w:val="24"/>
          <w:u w:val="single"/>
        </w:rPr>
      </w:pPr>
      <w:r w:rsidRPr="005371F4">
        <w:rPr>
          <w:rFonts w:hAnsi="宋体" w:hint="eastAsia"/>
          <w:bCs/>
          <w:sz w:val="24"/>
          <w:szCs w:val="24"/>
        </w:rPr>
        <w:t>质疑供应商：</w:t>
      </w:r>
      <w:r w:rsidRPr="005371F4">
        <w:rPr>
          <w:rFonts w:hAnsi="宋体" w:hint="eastAsia"/>
          <w:bCs/>
          <w:sz w:val="24"/>
          <w:szCs w:val="24"/>
          <w:u w:val="single"/>
        </w:rPr>
        <w:t xml:space="preserve">                                       </w:t>
      </w:r>
      <w:r w:rsidRPr="005371F4">
        <w:rPr>
          <w:rFonts w:hAnsi="宋体" w:hint="eastAsia"/>
          <w:bCs/>
          <w:sz w:val="24"/>
          <w:szCs w:val="24"/>
        </w:rPr>
        <w:t xml:space="preserve">                 </w:t>
      </w:r>
    </w:p>
    <w:p w14:paraId="3CFB38C3" w14:textId="77777777" w:rsidR="00C85622" w:rsidRPr="005371F4" w:rsidRDefault="00F26744">
      <w:pPr>
        <w:pStyle w:val="ad"/>
        <w:snapToGrid w:val="0"/>
        <w:spacing w:line="360" w:lineRule="auto"/>
        <w:ind w:firstLineChars="200" w:firstLine="480"/>
        <w:rPr>
          <w:rFonts w:hAnsi="宋体"/>
          <w:bCs/>
          <w:sz w:val="24"/>
          <w:szCs w:val="24"/>
        </w:rPr>
      </w:pPr>
      <w:r w:rsidRPr="005371F4">
        <w:rPr>
          <w:rFonts w:hAnsi="宋体"/>
          <w:bCs/>
          <w:sz w:val="24"/>
          <w:szCs w:val="24"/>
        </w:rPr>
        <w:t>地址</w:t>
      </w:r>
      <w:r w:rsidRPr="005371F4">
        <w:rPr>
          <w:rFonts w:hAnsi="宋体" w:hint="eastAsia"/>
          <w:bCs/>
          <w:sz w:val="24"/>
          <w:szCs w:val="24"/>
        </w:rPr>
        <w:t>：</w:t>
      </w:r>
      <w:r w:rsidRPr="005371F4">
        <w:rPr>
          <w:rFonts w:hAnsi="宋体" w:hint="eastAsia"/>
          <w:bCs/>
          <w:sz w:val="24"/>
          <w:szCs w:val="24"/>
          <w:u w:val="single"/>
        </w:rPr>
        <w:t xml:space="preserve">                                          </w:t>
      </w:r>
      <w:r w:rsidRPr="005371F4">
        <w:rPr>
          <w:rFonts w:hAnsi="宋体"/>
          <w:bCs/>
          <w:sz w:val="24"/>
          <w:szCs w:val="24"/>
        </w:rPr>
        <w:t>邮编</w:t>
      </w:r>
      <w:r w:rsidRPr="005371F4">
        <w:rPr>
          <w:rFonts w:hAnsi="宋体" w:hint="eastAsia"/>
          <w:bCs/>
          <w:sz w:val="24"/>
          <w:szCs w:val="24"/>
        </w:rPr>
        <w:t>：</w:t>
      </w:r>
      <w:r w:rsidRPr="005371F4">
        <w:rPr>
          <w:rFonts w:hAnsi="宋体" w:hint="eastAsia"/>
          <w:bCs/>
          <w:sz w:val="24"/>
          <w:szCs w:val="24"/>
          <w:u w:val="single"/>
        </w:rPr>
        <w:t xml:space="preserve">                  </w:t>
      </w:r>
      <w:r w:rsidRPr="005371F4">
        <w:rPr>
          <w:rFonts w:hAnsi="宋体" w:hint="eastAsia"/>
          <w:bCs/>
          <w:sz w:val="24"/>
          <w:szCs w:val="24"/>
        </w:rPr>
        <w:t xml:space="preserve">                 </w:t>
      </w:r>
    </w:p>
    <w:p w14:paraId="4BEEC8BB" w14:textId="77777777" w:rsidR="00C85622" w:rsidRPr="005371F4" w:rsidRDefault="00F26744">
      <w:pPr>
        <w:pStyle w:val="ad"/>
        <w:snapToGrid w:val="0"/>
        <w:spacing w:line="360" w:lineRule="auto"/>
        <w:ind w:firstLineChars="200" w:firstLine="480"/>
        <w:rPr>
          <w:rFonts w:hAnsi="宋体"/>
          <w:bCs/>
          <w:sz w:val="24"/>
          <w:szCs w:val="24"/>
        </w:rPr>
      </w:pPr>
      <w:r w:rsidRPr="005371F4">
        <w:rPr>
          <w:rFonts w:hAnsi="宋体"/>
          <w:bCs/>
          <w:sz w:val="24"/>
          <w:szCs w:val="24"/>
        </w:rPr>
        <w:t>联系人</w:t>
      </w:r>
      <w:r w:rsidRPr="005371F4">
        <w:rPr>
          <w:rFonts w:hAnsi="宋体" w:hint="eastAsia"/>
          <w:bCs/>
          <w:sz w:val="24"/>
          <w:szCs w:val="24"/>
        </w:rPr>
        <w:t>：</w:t>
      </w:r>
      <w:r w:rsidRPr="005371F4">
        <w:rPr>
          <w:rFonts w:hAnsi="宋体" w:hint="eastAsia"/>
          <w:bCs/>
          <w:sz w:val="24"/>
          <w:szCs w:val="24"/>
          <w:u w:val="single"/>
        </w:rPr>
        <w:t xml:space="preserve">                     </w:t>
      </w:r>
      <w:r w:rsidRPr="005371F4">
        <w:rPr>
          <w:rFonts w:hAnsi="宋体"/>
          <w:bCs/>
          <w:sz w:val="24"/>
          <w:szCs w:val="24"/>
        </w:rPr>
        <w:t>联系电话</w:t>
      </w:r>
      <w:r w:rsidRPr="005371F4">
        <w:rPr>
          <w:rFonts w:hAnsi="宋体" w:hint="eastAsia"/>
          <w:bCs/>
          <w:sz w:val="24"/>
          <w:szCs w:val="24"/>
        </w:rPr>
        <w:t>：</w:t>
      </w:r>
      <w:r w:rsidRPr="005371F4">
        <w:rPr>
          <w:rFonts w:hAnsi="宋体" w:hint="eastAsia"/>
          <w:bCs/>
          <w:sz w:val="24"/>
          <w:szCs w:val="24"/>
          <w:u w:val="single"/>
        </w:rPr>
        <w:t xml:space="preserve">                 </w:t>
      </w:r>
    </w:p>
    <w:p w14:paraId="04FDED6B" w14:textId="77777777" w:rsidR="00C85622" w:rsidRPr="005371F4" w:rsidRDefault="00F26744">
      <w:pPr>
        <w:pStyle w:val="ad"/>
        <w:snapToGrid w:val="0"/>
        <w:spacing w:line="360" w:lineRule="auto"/>
        <w:ind w:firstLineChars="200" w:firstLine="480"/>
        <w:rPr>
          <w:rFonts w:hAnsi="宋体"/>
          <w:bCs/>
          <w:sz w:val="24"/>
          <w:szCs w:val="24"/>
        </w:rPr>
      </w:pPr>
      <w:r w:rsidRPr="005371F4">
        <w:rPr>
          <w:rFonts w:hAnsi="宋体" w:hint="eastAsia"/>
          <w:bCs/>
          <w:sz w:val="24"/>
          <w:szCs w:val="24"/>
        </w:rPr>
        <w:t>授权代表：</w:t>
      </w:r>
      <w:r w:rsidRPr="005371F4">
        <w:rPr>
          <w:rFonts w:hAnsi="宋体" w:hint="eastAsia"/>
          <w:bCs/>
          <w:sz w:val="24"/>
          <w:szCs w:val="24"/>
          <w:u w:val="single"/>
        </w:rPr>
        <w:t xml:space="preserve">                      </w:t>
      </w:r>
    </w:p>
    <w:p w14:paraId="424D3C94" w14:textId="77777777" w:rsidR="00C85622" w:rsidRPr="005371F4" w:rsidRDefault="00F26744">
      <w:pPr>
        <w:pStyle w:val="ad"/>
        <w:snapToGrid w:val="0"/>
        <w:spacing w:line="360" w:lineRule="auto"/>
        <w:ind w:firstLineChars="200" w:firstLine="480"/>
        <w:rPr>
          <w:rFonts w:hAnsi="宋体"/>
          <w:bCs/>
          <w:sz w:val="24"/>
          <w:szCs w:val="24"/>
          <w:u w:val="single"/>
        </w:rPr>
      </w:pPr>
      <w:r w:rsidRPr="005371F4">
        <w:rPr>
          <w:rFonts w:hAnsi="宋体"/>
          <w:bCs/>
          <w:sz w:val="24"/>
          <w:szCs w:val="24"/>
        </w:rPr>
        <w:t>联系</w:t>
      </w:r>
      <w:r w:rsidRPr="005371F4">
        <w:rPr>
          <w:rFonts w:hAnsi="宋体" w:hint="eastAsia"/>
          <w:bCs/>
          <w:sz w:val="24"/>
          <w:szCs w:val="24"/>
        </w:rPr>
        <w:t>电话：</w:t>
      </w:r>
      <w:r w:rsidRPr="005371F4">
        <w:rPr>
          <w:rFonts w:hAnsi="宋体" w:hint="eastAsia"/>
          <w:bCs/>
          <w:sz w:val="24"/>
          <w:szCs w:val="24"/>
          <w:u w:val="single"/>
        </w:rPr>
        <w:t xml:space="preserve">                      </w:t>
      </w:r>
    </w:p>
    <w:p w14:paraId="78B6A1E8" w14:textId="77777777" w:rsidR="00C85622" w:rsidRPr="005371F4" w:rsidRDefault="00F26744">
      <w:pPr>
        <w:pStyle w:val="ad"/>
        <w:snapToGrid w:val="0"/>
        <w:spacing w:line="360" w:lineRule="auto"/>
        <w:ind w:firstLineChars="200" w:firstLine="480"/>
        <w:rPr>
          <w:rFonts w:hAnsi="宋体"/>
          <w:bCs/>
          <w:sz w:val="24"/>
          <w:szCs w:val="24"/>
        </w:rPr>
      </w:pPr>
      <w:r w:rsidRPr="005371F4">
        <w:rPr>
          <w:rFonts w:hAnsi="宋体"/>
          <w:bCs/>
          <w:sz w:val="24"/>
          <w:szCs w:val="24"/>
        </w:rPr>
        <w:t>地址</w:t>
      </w:r>
      <w:r w:rsidRPr="005371F4">
        <w:rPr>
          <w:rFonts w:hAnsi="宋体" w:hint="eastAsia"/>
          <w:bCs/>
          <w:sz w:val="24"/>
          <w:szCs w:val="24"/>
        </w:rPr>
        <w:t>：</w:t>
      </w:r>
      <w:r w:rsidRPr="005371F4">
        <w:rPr>
          <w:rFonts w:hAnsi="宋体" w:hint="eastAsia"/>
          <w:bCs/>
          <w:sz w:val="24"/>
          <w:szCs w:val="24"/>
          <w:u w:val="single"/>
        </w:rPr>
        <w:t xml:space="preserve">                 </w:t>
      </w:r>
      <w:r w:rsidRPr="005371F4">
        <w:rPr>
          <w:rFonts w:hAnsi="宋体"/>
          <w:bCs/>
          <w:sz w:val="24"/>
          <w:szCs w:val="24"/>
        </w:rPr>
        <w:t>邮编</w:t>
      </w:r>
      <w:r w:rsidRPr="005371F4">
        <w:rPr>
          <w:rFonts w:hAnsi="宋体" w:hint="eastAsia"/>
          <w:bCs/>
          <w:sz w:val="24"/>
          <w:szCs w:val="24"/>
        </w:rPr>
        <w:t>：</w:t>
      </w:r>
      <w:r w:rsidRPr="005371F4">
        <w:rPr>
          <w:rFonts w:hAnsi="宋体" w:hint="eastAsia"/>
          <w:bCs/>
          <w:sz w:val="24"/>
          <w:szCs w:val="24"/>
          <w:u w:val="single"/>
        </w:rPr>
        <w:t xml:space="preserve">                  </w:t>
      </w:r>
      <w:r w:rsidRPr="005371F4">
        <w:rPr>
          <w:rFonts w:hAnsi="宋体" w:hint="eastAsia"/>
          <w:bCs/>
          <w:sz w:val="24"/>
          <w:szCs w:val="24"/>
        </w:rPr>
        <w:t xml:space="preserve">     </w:t>
      </w:r>
    </w:p>
    <w:p w14:paraId="632213F4" w14:textId="77777777" w:rsidR="00C85622" w:rsidRPr="005371F4" w:rsidRDefault="00F26744">
      <w:pPr>
        <w:pStyle w:val="ad"/>
        <w:snapToGrid w:val="0"/>
        <w:spacing w:line="360" w:lineRule="auto"/>
        <w:ind w:firstLineChars="200" w:firstLine="482"/>
        <w:rPr>
          <w:rFonts w:hAnsi="宋体"/>
          <w:b/>
          <w:bCs/>
          <w:sz w:val="24"/>
          <w:szCs w:val="24"/>
        </w:rPr>
      </w:pPr>
      <w:r w:rsidRPr="005371F4">
        <w:rPr>
          <w:rFonts w:hAnsi="宋体" w:hint="eastAsia"/>
          <w:b/>
          <w:bCs/>
          <w:sz w:val="24"/>
          <w:szCs w:val="24"/>
        </w:rPr>
        <w:t>二、质疑项目基本情况：</w:t>
      </w:r>
    </w:p>
    <w:p w14:paraId="636753C7" w14:textId="77777777" w:rsidR="00C85622" w:rsidRPr="005371F4" w:rsidRDefault="00F26744">
      <w:pPr>
        <w:pStyle w:val="ad"/>
        <w:spacing w:line="360" w:lineRule="auto"/>
        <w:ind w:leftChars="12" w:left="25" w:firstLineChars="197" w:firstLine="473"/>
        <w:rPr>
          <w:rFonts w:hAnsi="宋体"/>
          <w:sz w:val="24"/>
          <w:szCs w:val="24"/>
        </w:rPr>
      </w:pPr>
      <w:r w:rsidRPr="005371F4">
        <w:rPr>
          <w:rFonts w:hAnsi="宋体" w:hint="eastAsia"/>
          <w:bCs/>
          <w:sz w:val="24"/>
          <w:szCs w:val="24"/>
        </w:rPr>
        <w:t>质疑</w:t>
      </w:r>
      <w:r w:rsidRPr="005371F4">
        <w:rPr>
          <w:rFonts w:hAnsi="宋体" w:hint="eastAsia"/>
          <w:sz w:val="24"/>
          <w:szCs w:val="24"/>
        </w:rPr>
        <w:t>项目的名称：</w:t>
      </w:r>
      <w:r w:rsidRPr="005371F4">
        <w:rPr>
          <w:rFonts w:hAnsi="宋体" w:hint="eastAsia"/>
          <w:bCs/>
          <w:sz w:val="24"/>
          <w:szCs w:val="24"/>
          <w:u w:val="single"/>
        </w:rPr>
        <w:t xml:space="preserve">                                     </w:t>
      </w:r>
    </w:p>
    <w:p w14:paraId="3F4684A9" w14:textId="77777777" w:rsidR="00C85622" w:rsidRPr="005371F4" w:rsidRDefault="00F26744">
      <w:pPr>
        <w:pStyle w:val="ad"/>
        <w:spacing w:line="360" w:lineRule="auto"/>
        <w:ind w:leftChars="12" w:left="25" w:firstLineChars="197" w:firstLine="473"/>
        <w:rPr>
          <w:rFonts w:hAnsi="宋体"/>
          <w:sz w:val="24"/>
          <w:szCs w:val="24"/>
        </w:rPr>
      </w:pPr>
      <w:r w:rsidRPr="005371F4">
        <w:rPr>
          <w:rFonts w:hAnsi="宋体" w:hint="eastAsia"/>
          <w:bCs/>
          <w:sz w:val="24"/>
          <w:szCs w:val="24"/>
        </w:rPr>
        <w:t>质疑</w:t>
      </w:r>
      <w:r w:rsidRPr="005371F4">
        <w:rPr>
          <w:rFonts w:hAnsi="宋体" w:hint="eastAsia"/>
          <w:sz w:val="24"/>
          <w:szCs w:val="24"/>
        </w:rPr>
        <w:t>项目的编号：</w:t>
      </w:r>
      <w:r w:rsidRPr="005371F4">
        <w:rPr>
          <w:rFonts w:hAnsi="宋体" w:hint="eastAsia"/>
          <w:bCs/>
          <w:sz w:val="24"/>
          <w:szCs w:val="24"/>
          <w:u w:val="single"/>
        </w:rPr>
        <w:t xml:space="preserve">                                     </w:t>
      </w:r>
    </w:p>
    <w:p w14:paraId="4DC29BDC" w14:textId="77777777" w:rsidR="00C85622" w:rsidRPr="005371F4" w:rsidRDefault="00F26744">
      <w:pPr>
        <w:pStyle w:val="ad"/>
        <w:spacing w:line="360" w:lineRule="auto"/>
        <w:ind w:leftChars="12" w:left="25" w:firstLineChars="197" w:firstLine="473"/>
        <w:rPr>
          <w:rFonts w:hAnsi="宋体"/>
          <w:sz w:val="24"/>
          <w:szCs w:val="24"/>
        </w:rPr>
      </w:pPr>
      <w:r w:rsidRPr="005371F4">
        <w:rPr>
          <w:rFonts w:hAnsi="宋体" w:hint="eastAsia"/>
          <w:sz w:val="24"/>
          <w:szCs w:val="24"/>
        </w:rPr>
        <w:t>采购人名称：</w:t>
      </w:r>
      <w:r w:rsidRPr="005371F4">
        <w:rPr>
          <w:rFonts w:hAnsi="宋体" w:hint="eastAsia"/>
          <w:bCs/>
          <w:sz w:val="24"/>
          <w:szCs w:val="24"/>
          <w:u w:val="single"/>
        </w:rPr>
        <w:t xml:space="preserve">                                         </w:t>
      </w:r>
    </w:p>
    <w:p w14:paraId="771FEC2B" w14:textId="77777777" w:rsidR="00C85622" w:rsidRPr="005371F4" w:rsidRDefault="00F26744">
      <w:pPr>
        <w:pStyle w:val="ad"/>
        <w:spacing w:line="360" w:lineRule="auto"/>
        <w:ind w:leftChars="12" w:left="25" w:firstLineChars="197" w:firstLine="473"/>
        <w:rPr>
          <w:rFonts w:hAnsi="宋体"/>
          <w:sz w:val="24"/>
          <w:szCs w:val="24"/>
        </w:rPr>
      </w:pPr>
      <w:r w:rsidRPr="005371F4">
        <w:rPr>
          <w:rFonts w:hAnsi="宋体" w:hint="eastAsia"/>
          <w:sz w:val="24"/>
          <w:szCs w:val="24"/>
        </w:rPr>
        <w:t>质疑事项：</w:t>
      </w:r>
    </w:p>
    <w:p w14:paraId="2CCB980B" w14:textId="77777777" w:rsidR="00C85622" w:rsidRPr="005371F4" w:rsidRDefault="00F26744">
      <w:pPr>
        <w:pStyle w:val="ad"/>
        <w:spacing w:line="360" w:lineRule="auto"/>
        <w:ind w:leftChars="12" w:left="25" w:firstLineChars="147" w:firstLine="353"/>
        <w:rPr>
          <w:rFonts w:hAnsi="宋体"/>
          <w:sz w:val="24"/>
          <w:szCs w:val="24"/>
        </w:rPr>
      </w:pPr>
      <w:r w:rsidRPr="005371F4">
        <w:rPr>
          <w:rFonts w:hAnsi="宋体" w:hint="eastAsia"/>
          <w:sz w:val="24"/>
          <w:szCs w:val="24"/>
        </w:rPr>
        <w:t>□招标文件   招标文件获取日期：</w:t>
      </w:r>
      <w:r w:rsidRPr="005371F4">
        <w:rPr>
          <w:rFonts w:hAnsi="宋体" w:hint="eastAsia"/>
          <w:bCs/>
          <w:sz w:val="24"/>
          <w:szCs w:val="24"/>
          <w:u w:val="single"/>
        </w:rPr>
        <w:t xml:space="preserve">                                   </w:t>
      </w:r>
    </w:p>
    <w:p w14:paraId="7570A8BF" w14:textId="77777777" w:rsidR="00C85622" w:rsidRPr="005371F4" w:rsidRDefault="00F26744">
      <w:pPr>
        <w:pStyle w:val="ad"/>
        <w:spacing w:line="360" w:lineRule="auto"/>
        <w:ind w:leftChars="12" w:left="25" w:firstLineChars="147" w:firstLine="353"/>
        <w:rPr>
          <w:rFonts w:hAnsi="宋体"/>
          <w:sz w:val="24"/>
          <w:szCs w:val="24"/>
        </w:rPr>
      </w:pPr>
      <w:r w:rsidRPr="005371F4">
        <w:rPr>
          <w:rFonts w:hAnsi="宋体" w:hint="eastAsia"/>
          <w:sz w:val="24"/>
          <w:szCs w:val="24"/>
        </w:rPr>
        <w:t xml:space="preserve">□招标过程   </w:t>
      </w:r>
    </w:p>
    <w:p w14:paraId="1C5B5FDE" w14:textId="77777777" w:rsidR="00C85622" w:rsidRPr="005371F4" w:rsidRDefault="00F26744">
      <w:pPr>
        <w:pStyle w:val="ad"/>
        <w:spacing w:line="360" w:lineRule="auto"/>
        <w:ind w:leftChars="12" w:left="25" w:firstLineChars="147" w:firstLine="353"/>
        <w:rPr>
          <w:rFonts w:hAnsi="宋体"/>
          <w:bCs/>
          <w:sz w:val="24"/>
          <w:szCs w:val="24"/>
          <w:u w:val="single"/>
        </w:rPr>
      </w:pPr>
      <w:r w:rsidRPr="005371F4">
        <w:rPr>
          <w:rFonts w:hAnsi="宋体" w:hint="eastAsia"/>
          <w:sz w:val="24"/>
          <w:szCs w:val="24"/>
        </w:rPr>
        <w:t xml:space="preserve">□招标结果   </w:t>
      </w:r>
    </w:p>
    <w:p w14:paraId="2FB780CC" w14:textId="77777777" w:rsidR="00C85622" w:rsidRPr="005371F4" w:rsidRDefault="00F26744">
      <w:pPr>
        <w:pStyle w:val="ad"/>
        <w:spacing w:line="360" w:lineRule="auto"/>
        <w:ind w:leftChars="12" w:left="25" w:firstLineChars="196" w:firstLine="472"/>
        <w:rPr>
          <w:rFonts w:hAnsi="宋体"/>
          <w:b/>
          <w:sz w:val="24"/>
          <w:szCs w:val="24"/>
        </w:rPr>
      </w:pPr>
      <w:r w:rsidRPr="005371F4">
        <w:rPr>
          <w:rFonts w:hAnsi="宋体" w:hint="eastAsia"/>
          <w:b/>
          <w:sz w:val="24"/>
          <w:szCs w:val="24"/>
        </w:rPr>
        <w:t>三、质疑事项具体内容</w:t>
      </w:r>
    </w:p>
    <w:p w14:paraId="7FD18FD3" w14:textId="77777777" w:rsidR="00C85622" w:rsidRPr="005371F4" w:rsidRDefault="00F26744">
      <w:pPr>
        <w:pStyle w:val="ad"/>
        <w:spacing w:line="360" w:lineRule="auto"/>
        <w:ind w:leftChars="12" w:left="25" w:firstLineChars="197" w:firstLine="473"/>
        <w:rPr>
          <w:rFonts w:hAnsi="宋体"/>
          <w:sz w:val="24"/>
          <w:szCs w:val="24"/>
        </w:rPr>
      </w:pPr>
      <w:r w:rsidRPr="005371F4">
        <w:rPr>
          <w:rFonts w:hAnsi="宋体" w:hint="eastAsia"/>
          <w:sz w:val="24"/>
          <w:szCs w:val="24"/>
        </w:rPr>
        <w:t>质疑事项1：</w:t>
      </w:r>
      <w:r w:rsidRPr="005371F4">
        <w:rPr>
          <w:rFonts w:hAnsi="宋体" w:hint="eastAsia"/>
          <w:bCs/>
          <w:sz w:val="24"/>
          <w:szCs w:val="24"/>
          <w:u w:val="single"/>
        </w:rPr>
        <w:t xml:space="preserve">                                                                    </w:t>
      </w:r>
    </w:p>
    <w:p w14:paraId="5E8942CD" w14:textId="77777777" w:rsidR="00C85622" w:rsidRPr="005371F4" w:rsidRDefault="00F26744">
      <w:pPr>
        <w:pStyle w:val="ad"/>
        <w:spacing w:line="360" w:lineRule="auto"/>
        <w:ind w:leftChars="12" w:left="25" w:firstLineChars="197" w:firstLine="473"/>
        <w:rPr>
          <w:rFonts w:hAnsi="宋体"/>
          <w:sz w:val="24"/>
          <w:szCs w:val="24"/>
        </w:rPr>
      </w:pPr>
      <w:r w:rsidRPr="005371F4">
        <w:rPr>
          <w:rFonts w:hAnsi="宋体" w:hint="eastAsia"/>
          <w:sz w:val="24"/>
          <w:szCs w:val="24"/>
        </w:rPr>
        <w:t>事实依据：</w:t>
      </w:r>
      <w:r w:rsidRPr="005371F4">
        <w:rPr>
          <w:rFonts w:hAnsi="宋体" w:hint="eastAsia"/>
          <w:bCs/>
          <w:sz w:val="24"/>
          <w:szCs w:val="24"/>
          <w:u w:val="single"/>
        </w:rPr>
        <w:t xml:space="preserve">                                                                      </w:t>
      </w:r>
    </w:p>
    <w:p w14:paraId="19F84532" w14:textId="77777777" w:rsidR="00C85622" w:rsidRPr="005371F4" w:rsidRDefault="00F26744">
      <w:pPr>
        <w:pStyle w:val="ad"/>
        <w:spacing w:line="360" w:lineRule="auto"/>
        <w:ind w:leftChars="12" w:left="25" w:firstLineChars="197" w:firstLine="473"/>
        <w:rPr>
          <w:rFonts w:hAnsi="宋体"/>
          <w:sz w:val="24"/>
          <w:szCs w:val="24"/>
        </w:rPr>
      </w:pPr>
      <w:r w:rsidRPr="005371F4">
        <w:rPr>
          <w:rFonts w:hAnsi="宋体" w:hint="eastAsia"/>
          <w:sz w:val="24"/>
          <w:szCs w:val="24"/>
        </w:rPr>
        <w:t>法律依据：</w:t>
      </w:r>
      <w:r w:rsidRPr="005371F4">
        <w:rPr>
          <w:rFonts w:hAnsi="宋体" w:hint="eastAsia"/>
          <w:sz w:val="24"/>
          <w:szCs w:val="24"/>
          <w:u w:val="single"/>
        </w:rPr>
        <w:t xml:space="preserve">                                                        </w:t>
      </w:r>
      <w:r w:rsidRPr="005371F4">
        <w:rPr>
          <w:rFonts w:hAnsi="宋体" w:hint="eastAsia"/>
          <w:bCs/>
          <w:sz w:val="24"/>
          <w:szCs w:val="24"/>
          <w:u w:val="single"/>
        </w:rPr>
        <w:t xml:space="preserve">               </w:t>
      </w:r>
    </w:p>
    <w:p w14:paraId="505AAFAC" w14:textId="77777777" w:rsidR="00C85622" w:rsidRPr="005371F4" w:rsidRDefault="00F26744">
      <w:pPr>
        <w:pStyle w:val="ad"/>
        <w:spacing w:line="360" w:lineRule="auto"/>
        <w:ind w:leftChars="12" w:left="25" w:firstLineChars="197" w:firstLine="473"/>
        <w:rPr>
          <w:rFonts w:hAnsi="宋体"/>
          <w:sz w:val="24"/>
          <w:szCs w:val="24"/>
        </w:rPr>
      </w:pPr>
      <w:r w:rsidRPr="005371F4">
        <w:rPr>
          <w:rFonts w:hAnsi="宋体" w:hint="eastAsia"/>
          <w:sz w:val="24"/>
          <w:szCs w:val="24"/>
        </w:rPr>
        <w:t>质疑事项2</w:t>
      </w:r>
    </w:p>
    <w:p w14:paraId="73A6A8E0" w14:textId="77777777" w:rsidR="00C85622" w:rsidRPr="005371F4" w:rsidRDefault="00F26744">
      <w:pPr>
        <w:pStyle w:val="ad"/>
        <w:spacing w:line="360" w:lineRule="auto"/>
        <w:ind w:leftChars="12" w:left="25" w:firstLineChars="197" w:firstLine="473"/>
        <w:rPr>
          <w:rFonts w:hAnsi="宋体"/>
          <w:sz w:val="24"/>
          <w:szCs w:val="24"/>
        </w:rPr>
      </w:pPr>
      <w:r w:rsidRPr="005371F4">
        <w:rPr>
          <w:rFonts w:hAnsi="宋体"/>
          <w:sz w:val="24"/>
          <w:szCs w:val="24"/>
        </w:rPr>
        <w:t>……</w:t>
      </w:r>
    </w:p>
    <w:p w14:paraId="43DCCE2C" w14:textId="77777777" w:rsidR="00C85622" w:rsidRPr="005371F4" w:rsidRDefault="00F26744">
      <w:pPr>
        <w:pStyle w:val="ad"/>
        <w:spacing w:line="360" w:lineRule="auto"/>
        <w:ind w:leftChars="12" w:left="25" w:firstLineChars="197" w:firstLine="473"/>
        <w:rPr>
          <w:rFonts w:hAnsi="宋体"/>
          <w:sz w:val="24"/>
          <w:szCs w:val="24"/>
        </w:rPr>
      </w:pPr>
      <w:r w:rsidRPr="005371F4">
        <w:rPr>
          <w:rFonts w:hAnsi="宋体" w:hint="eastAsia"/>
          <w:sz w:val="24"/>
          <w:szCs w:val="24"/>
        </w:rPr>
        <w:t>四、与质疑事项相关的质疑请求：</w:t>
      </w:r>
    </w:p>
    <w:p w14:paraId="4A027AD2" w14:textId="77777777" w:rsidR="00C85622" w:rsidRPr="005371F4" w:rsidRDefault="00F26744">
      <w:pPr>
        <w:pStyle w:val="ad"/>
        <w:spacing w:line="360" w:lineRule="auto"/>
        <w:ind w:leftChars="12" w:left="25" w:firstLineChars="197" w:firstLine="473"/>
        <w:rPr>
          <w:rFonts w:hAnsi="宋体"/>
          <w:sz w:val="24"/>
          <w:szCs w:val="24"/>
        </w:rPr>
      </w:pPr>
      <w:r w:rsidRPr="005371F4">
        <w:rPr>
          <w:rFonts w:hAnsi="宋体" w:hint="eastAsia"/>
          <w:sz w:val="24"/>
          <w:szCs w:val="24"/>
        </w:rPr>
        <w:t>请求：</w:t>
      </w:r>
      <w:r w:rsidRPr="005371F4">
        <w:rPr>
          <w:rFonts w:hAnsi="宋体" w:hint="eastAsia"/>
          <w:bCs/>
          <w:sz w:val="24"/>
          <w:szCs w:val="24"/>
          <w:u w:val="single"/>
        </w:rPr>
        <w:t xml:space="preserve">                                                                </w:t>
      </w:r>
    </w:p>
    <w:p w14:paraId="17FF8F0C" w14:textId="77777777" w:rsidR="00C85622" w:rsidRPr="005371F4" w:rsidRDefault="00C85622">
      <w:pPr>
        <w:pStyle w:val="ad"/>
        <w:spacing w:line="360" w:lineRule="auto"/>
        <w:ind w:leftChars="12" w:left="25" w:firstLineChars="147" w:firstLine="353"/>
        <w:rPr>
          <w:rFonts w:hAnsi="宋体"/>
          <w:sz w:val="24"/>
          <w:szCs w:val="24"/>
        </w:rPr>
      </w:pPr>
    </w:p>
    <w:p w14:paraId="102F01DB" w14:textId="77777777" w:rsidR="00C85622" w:rsidRPr="005371F4" w:rsidRDefault="00F26744">
      <w:pPr>
        <w:pStyle w:val="ad"/>
        <w:spacing w:line="360" w:lineRule="auto"/>
        <w:ind w:leftChars="12" w:left="25" w:firstLineChars="197" w:firstLine="473"/>
        <w:rPr>
          <w:rFonts w:hAnsi="宋体"/>
          <w:sz w:val="24"/>
          <w:szCs w:val="24"/>
        </w:rPr>
      </w:pPr>
      <w:r w:rsidRPr="005371F4">
        <w:rPr>
          <w:rFonts w:hAnsi="宋体" w:hint="eastAsia"/>
          <w:sz w:val="24"/>
          <w:szCs w:val="24"/>
        </w:rPr>
        <w:t>签字（签章）：                                       公章：</w:t>
      </w:r>
    </w:p>
    <w:p w14:paraId="7BB82D94" w14:textId="77777777" w:rsidR="00C85622" w:rsidRPr="005371F4" w:rsidRDefault="00C85622">
      <w:pPr>
        <w:pStyle w:val="ad"/>
        <w:spacing w:line="360" w:lineRule="auto"/>
        <w:ind w:leftChars="12" w:left="25" w:firstLineChars="147" w:firstLine="353"/>
        <w:rPr>
          <w:rFonts w:hAnsi="宋体"/>
          <w:sz w:val="24"/>
          <w:szCs w:val="24"/>
        </w:rPr>
      </w:pPr>
    </w:p>
    <w:p w14:paraId="7FBC8FC8" w14:textId="77777777" w:rsidR="00C85622" w:rsidRPr="005371F4" w:rsidRDefault="00F26744">
      <w:pPr>
        <w:pStyle w:val="ad"/>
        <w:spacing w:line="360" w:lineRule="auto"/>
        <w:ind w:leftChars="12" w:left="25" w:firstLineChars="197" w:firstLine="473"/>
        <w:rPr>
          <w:rFonts w:hAnsi="宋体"/>
          <w:sz w:val="24"/>
          <w:szCs w:val="24"/>
        </w:rPr>
      </w:pPr>
      <w:r w:rsidRPr="005371F4">
        <w:rPr>
          <w:rFonts w:hAnsi="宋体" w:hint="eastAsia"/>
          <w:sz w:val="24"/>
          <w:szCs w:val="24"/>
        </w:rPr>
        <w:t>日期：</w:t>
      </w:r>
    </w:p>
    <w:p w14:paraId="6380D7D0" w14:textId="77777777" w:rsidR="00C85622" w:rsidRPr="005371F4" w:rsidRDefault="00C85622">
      <w:pPr>
        <w:pStyle w:val="ad"/>
        <w:snapToGrid w:val="0"/>
        <w:spacing w:line="360" w:lineRule="auto"/>
        <w:rPr>
          <w:rFonts w:hAnsi="宋体"/>
          <w:b/>
          <w:sz w:val="24"/>
          <w:szCs w:val="24"/>
        </w:rPr>
      </w:pPr>
    </w:p>
    <w:p w14:paraId="03FD729C" w14:textId="77777777" w:rsidR="00C85622" w:rsidRPr="005371F4" w:rsidRDefault="00F26744">
      <w:pPr>
        <w:pStyle w:val="ad"/>
        <w:snapToGrid w:val="0"/>
        <w:spacing w:line="360" w:lineRule="auto"/>
        <w:rPr>
          <w:rFonts w:hAnsi="宋体"/>
          <w:b/>
          <w:sz w:val="24"/>
          <w:szCs w:val="24"/>
        </w:rPr>
      </w:pPr>
      <w:r w:rsidRPr="005371F4">
        <w:rPr>
          <w:rFonts w:hAnsi="宋体" w:hint="eastAsia"/>
          <w:b/>
          <w:sz w:val="24"/>
          <w:szCs w:val="24"/>
        </w:rPr>
        <w:t>说明：</w:t>
      </w:r>
    </w:p>
    <w:p w14:paraId="06794F90" w14:textId="77777777" w:rsidR="00C85622" w:rsidRPr="005371F4" w:rsidRDefault="00F26744">
      <w:pPr>
        <w:pStyle w:val="ad"/>
        <w:spacing w:line="360" w:lineRule="auto"/>
        <w:ind w:leftChars="12" w:left="25" w:firstLineChars="147" w:firstLine="354"/>
        <w:rPr>
          <w:rFonts w:hAnsi="宋体"/>
          <w:b/>
          <w:bCs/>
          <w:sz w:val="24"/>
          <w:szCs w:val="24"/>
        </w:rPr>
      </w:pPr>
      <w:r w:rsidRPr="005371F4">
        <w:rPr>
          <w:rFonts w:hAnsi="宋体" w:hint="eastAsia"/>
          <w:b/>
          <w:sz w:val="24"/>
          <w:szCs w:val="24"/>
        </w:rPr>
        <w:t>1.供应商提出质疑时，应提交质疑函和必要的证明材料</w:t>
      </w:r>
      <w:r w:rsidRPr="005371F4">
        <w:rPr>
          <w:rFonts w:hAnsi="宋体" w:hint="eastAsia"/>
          <w:b/>
          <w:bCs/>
          <w:sz w:val="24"/>
          <w:szCs w:val="24"/>
        </w:rPr>
        <w:t>。</w:t>
      </w:r>
    </w:p>
    <w:p w14:paraId="7B3B8BD7" w14:textId="77777777" w:rsidR="00C85622" w:rsidRPr="005371F4" w:rsidRDefault="00F26744">
      <w:pPr>
        <w:pStyle w:val="ad"/>
        <w:spacing w:line="360" w:lineRule="auto"/>
        <w:ind w:leftChars="12" w:left="25" w:firstLineChars="147" w:firstLine="354"/>
        <w:rPr>
          <w:rFonts w:hAnsi="宋体"/>
          <w:b/>
          <w:sz w:val="24"/>
          <w:szCs w:val="24"/>
        </w:rPr>
      </w:pPr>
      <w:r w:rsidRPr="005371F4">
        <w:rPr>
          <w:rFonts w:hAnsi="宋体" w:hint="eastAsia"/>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5C765B5" w14:textId="77777777" w:rsidR="00C85622" w:rsidRPr="005371F4" w:rsidRDefault="00F26744">
      <w:pPr>
        <w:pStyle w:val="ad"/>
        <w:spacing w:line="360" w:lineRule="auto"/>
        <w:ind w:leftChars="12" w:left="25" w:firstLineChars="147" w:firstLine="354"/>
        <w:rPr>
          <w:rFonts w:hAnsi="宋体"/>
          <w:b/>
          <w:sz w:val="24"/>
          <w:szCs w:val="24"/>
        </w:rPr>
      </w:pPr>
      <w:r w:rsidRPr="005371F4">
        <w:rPr>
          <w:rFonts w:hAnsi="宋体" w:hint="eastAsia"/>
          <w:b/>
          <w:sz w:val="24"/>
          <w:szCs w:val="24"/>
        </w:rPr>
        <w:t>3.质疑函的质疑事项应具体、明确，并有必要的事实依据和法律依据。</w:t>
      </w:r>
    </w:p>
    <w:p w14:paraId="7A1A5806" w14:textId="77777777" w:rsidR="00C85622" w:rsidRPr="005371F4" w:rsidRDefault="00F26744">
      <w:pPr>
        <w:pStyle w:val="ad"/>
        <w:spacing w:line="360" w:lineRule="auto"/>
        <w:ind w:leftChars="12" w:left="25" w:firstLineChars="147" w:firstLine="354"/>
        <w:rPr>
          <w:rFonts w:hAnsi="宋体"/>
          <w:b/>
          <w:sz w:val="24"/>
          <w:szCs w:val="24"/>
        </w:rPr>
      </w:pPr>
      <w:r w:rsidRPr="005371F4">
        <w:rPr>
          <w:rFonts w:hAnsi="宋体" w:hint="eastAsia"/>
          <w:b/>
          <w:sz w:val="24"/>
          <w:szCs w:val="24"/>
        </w:rPr>
        <w:t>4.质疑函的质疑请求应与质疑事项相关。</w:t>
      </w:r>
    </w:p>
    <w:p w14:paraId="7A5E5079" w14:textId="77777777" w:rsidR="00C85622" w:rsidRPr="005371F4" w:rsidRDefault="00F26744">
      <w:pPr>
        <w:pStyle w:val="ad"/>
        <w:spacing w:line="360" w:lineRule="auto"/>
        <w:ind w:leftChars="12" w:left="25" w:firstLineChars="147" w:firstLine="354"/>
        <w:rPr>
          <w:rFonts w:hAnsi="宋体"/>
          <w:b/>
        </w:rPr>
      </w:pPr>
      <w:r w:rsidRPr="005371F4">
        <w:rPr>
          <w:rFonts w:hAnsi="宋体" w:hint="eastAsia"/>
          <w:b/>
          <w:sz w:val="24"/>
          <w:szCs w:val="24"/>
        </w:rPr>
        <w:t>5.质疑供应商为法人或者其他组织的，质疑函应由法定代表人、主要负责人，或者其授权代表签字或者盖章，并加盖公章。</w:t>
      </w:r>
    </w:p>
    <w:p w14:paraId="220D9436" w14:textId="77777777" w:rsidR="00C85622" w:rsidRPr="005371F4" w:rsidRDefault="00C85622">
      <w:pPr>
        <w:pStyle w:val="ad"/>
        <w:snapToGrid w:val="0"/>
        <w:rPr>
          <w:b/>
          <w:sz w:val="24"/>
          <w:szCs w:val="24"/>
        </w:rPr>
      </w:pPr>
    </w:p>
    <w:p w14:paraId="16079C16" w14:textId="77777777" w:rsidR="00C85622" w:rsidRPr="005371F4" w:rsidRDefault="00F26744">
      <w:pPr>
        <w:spacing w:line="360" w:lineRule="auto"/>
        <w:jc w:val="left"/>
        <w:rPr>
          <w:rFonts w:ascii="宋体" w:hAnsi="宋体"/>
          <w:b/>
          <w:bCs/>
          <w:sz w:val="32"/>
          <w:szCs w:val="32"/>
        </w:rPr>
      </w:pPr>
      <w:r w:rsidRPr="005371F4">
        <w:rPr>
          <w:rFonts w:eastAsia="隶书"/>
          <w:sz w:val="44"/>
        </w:rPr>
        <w:br w:type="page"/>
      </w:r>
      <w:r w:rsidRPr="005371F4">
        <w:rPr>
          <w:rFonts w:ascii="宋体" w:hAnsi="宋体" w:hint="eastAsia"/>
          <w:b/>
          <w:sz w:val="24"/>
        </w:rPr>
        <w:lastRenderedPageBreak/>
        <w:t>5.投诉书（格式）</w:t>
      </w:r>
    </w:p>
    <w:p w14:paraId="50748051" w14:textId="77777777" w:rsidR="00C85622" w:rsidRPr="005371F4" w:rsidRDefault="00F26744">
      <w:pPr>
        <w:spacing w:line="360" w:lineRule="auto"/>
        <w:jc w:val="center"/>
        <w:rPr>
          <w:rFonts w:ascii="方正小标宋简体" w:eastAsia="方正小标宋简体" w:hAnsi="方正小标宋简体" w:cs="方正小标宋简体"/>
          <w:sz w:val="44"/>
          <w:szCs w:val="44"/>
        </w:rPr>
      </w:pPr>
      <w:r w:rsidRPr="005371F4">
        <w:rPr>
          <w:rFonts w:ascii="方正小标宋简体" w:eastAsia="方正小标宋简体" w:hAnsi="方正小标宋简体" w:cs="方正小标宋简体" w:hint="eastAsia"/>
          <w:sz w:val="44"/>
          <w:szCs w:val="44"/>
        </w:rPr>
        <w:t>投诉书（格式）</w:t>
      </w:r>
    </w:p>
    <w:p w14:paraId="5E27E0F1" w14:textId="77777777" w:rsidR="00C85622" w:rsidRPr="005371F4" w:rsidRDefault="00F26744">
      <w:pPr>
        <w:pStyle w:val="ad"/>
        <w:snapToGrid w:val="0"/>
        <w:spacing w:line="360" w:lineRule="auto"/>
        <w:ind w:firstLineChars="200" w:firstLine="482"/>
        <w:rPr>
          <w:rFonts w:hAnsi="宋体"/>
          <w:b/>
          <w:bCs/>
          <w:sz w:val="24"/>
          <w:szCs w:val="24"/>
        </w:rPr>
      </w:pPr>
      <w:r w:rsidRPr="005371F4">
        <w:rPr>
          <w:rFonts w:hAnsi="宋体" w:hint="eastAsia"/>
          <w:b/>
          <w:bCs/>
          <w:sz w:val="24"/>
          <w:szCs w:val="24"/>
        </w:rPr>
        <w:t>一、投诉相关主体基本情况：</w:t>
      </w:r>
    </w:p>
    <w:p w14:paraId="3098D3C0" w14:textId="77777777" w:rsidR="00C85622" w:rsidRPr="005371F4" w:rsidRDefault="00F26744">
      <w:pPr>
        <w:pStyle w:val="ad"/>
        <w:snapToGrid w:val="0"/>
        <w:spacing w:line="360" w:lineRule="auto"/>
        <w:ind w:firstLineChars="200" w:firstLine="480"/>
        <w:jc w:val="left"/>
        <w:rPr>
          <w:rFonts w:hAnsi="宋体"/>
          <w:bCs/>
          <w:sz w:val="24"/>
          <w:szCs w:val="24"/>
          <w:u w:val="single"/>
        </w:rPr>
      </w:pPr>
      <w:r w:rsidRPr="005371F4">
        <w:rPr>
          <w:rFonts w:hAnsi="宋体" w:hint="eastAsia"/>
          <w:bCs/>
          <w:sz w:val="24"/>
          <w:szCs w:val="24"/>
        </w:rPr>
        <w:t>投标人：</w:t>
      </w:r>
      <w:r w:rsidRPr="005371F4">
        <w:rPr>
          <w:rFonts w:hAnsi="宋体" w:hint="eastAsia"/>
          <w:bCs/>
          <w:sz w:val="24"/>
          <w:szCs w:val="24"/>
          <w:u w:val="single"/>
        </w:rPr>
        <w:t xml:space="preserve">                                                                        </w:t>
      </w:r>
      <w:r w:rsidRPr="005371F4">
        <w:rPr>
          <w:rFonts w:hAnsi="宋体" w:hint="eastAsia"/>
          <w:bCs/>
          <w:sz w:val="24"/>
          <w:szCs w:val="24"/>
        </w:rPr>
        <w:t xml:space="preserve">                 </w:t>
      </w:r>
    </w:p>
    <w:p w14:paraId="07B8D7EB" w14:textId="77777777" w:rsidR="00C85622" w:rsidRPr="005371F4" w:rsidRDefault="00F26744">
      <w:pPr>
        <w:pStyle w:val="ad"/>
        <w:snapToGrid w:val="0"/>
        <w:spacing w:line="360" w:lineRule="auto"/>
        <w:ind w:firstLineChars="200" w:firstLine="480"/>
        <w:jc w:val="left"/>
        <w:rPr>
          <w:rFonts w:hAnsi="宋体"/>
          <w:bCs/>
          <w:sz w:val="24"/>
          <w:szCs w:val="24"/>
        </w:rPr>
      </w:pPr>
      <w:r w:rsidRPr="005371F4">
        <w:rPr>
          <w:rFonts w:hAnsi="宋体"/>
          <w:bCs/>
          <w:sz w:val="24"/>
          <w:szCs w:val="24"/>
        </w:rPr>
        <w:t>地址</w:t>
      </w:r>
      <w:r w:rsidRPr="005371F4">
        <w:rPr>
          <w:rFonts w:hAnsi="宋体" w:hint="eastAsia"/>
          <w:bCs/>
          <w:sz w:val="24"/>
          <w:szCs w:val="24"/>
        </w:rPr>
        <w:t>：</w:t>
      </w:r>
      <w:r w:rsidRPr="005371F4">
        <w:rPr>
          <w:rFonts w:hAnsi="宋体" w:hint="eastAsia"/>
          <w:bCs/>
          <w:sz w:val="24"/>
          <w:szCs w:val="24"/>
          <w:u w:val="single"/>
        </w:rPr>
        <w:t xml:space="preserve">                                          </w:t>
      </w:r>
      <w:r w:rsidRPr="005371F4">
        <w:rPr>
          <w:rFonts w:hAnsi="宋体"/>
          <w:bCs/>
          <w:sz w:val="24"/>
          <w:szCs w:val="24"/>
        </w:rPr>
        <w:t>邮编</w:t>
      </w:r>
      <w:r w:rsidRPr="005371F4">
        <w:rPr>
          <w:rFonts w:hAnsi="宋体" w:hint="eastAsia"/>
          <w:bCs/>
          <w:sz w:val="24"/>
          <w:szCs w:val="24"/>
        </w:rPr>
        <w:t>：</w:t>
      </w:r>
      <w:r w:rsidRPr="005371F4">
        <w:rPr>
          <w:rFonts w:hAnsi="宋体" w:hint="eastAsia"/>
          <w:bCs/>
          <w:sz w:val="24"/>
          <w:szCs w:val="24"/>
          <w:u w:val="single"/>
        </w:rPr>
        <w:t xml:space="preserve">                          </w:t>
      </w:r>
      <w:r w:rsidRPr="005371F4">
        <w:rPr>
          <w:rFonts w:hAnsi="宋体" w:hint="eastAsia"/>
          <w:bCs/>
          <w:sz w:val="24"/>
          <w:szCs w:val="24"/>
        </w:rPr>
        <w:t xml:space="preserve">                 </w:t>
      </w:r>
    </w:p>
    <w:p w14:paraId="133C40AC" w14:textId="77777777" w:rsidR="00C85622" w:rsidRPr="005371F4" w:rsidRDefault="00F26744">
      <w:pPr>
        <w:pStyle w:val="ad"/>
        <w:snapToGrid w:val="0"/>
        <w:spacing w:line="360" w:lineRule="auto"/>
        <w:ind w:firstLineChars="200" w:firstLine="480"/>
        <w:jc w:val="left"/>
        <w:rPr>
          <w:rFonts w:hAnsi="宋体"/>
          <w:bCs/>
          <w:sz w:val="24"/>
          <w:szCs w:val="24"/>
          <w:u w:val="single"/>
        </w:rPr>
      </w:pPr>
      <w:r w:rsidRPr="005371F4">
        <w:rPr>
          <w:rFonts w:hAnsi="宋体" w:hint="eastAsia"/>
          <w:bCs/>
          <w:sz w:val="24"/>
          <w:szCs w:val="24"/>
        </w:rPr>
        <w:t>法定代表人/主要负责人：</w:t>
      </w:r>
      <w:r w:rsidRPr="005371F4">
        <w:rPr>
          <w:rFonts w:hAnsi="宋体" w:hint="eastAsia"/>
          <w:bCs/>
          <w:sz w:val="24"/>
          <w:szCs w:val="24"/>
          <w:u w:val="single"/>
        </w:rPr>
        <w:t xml:space="preserve">                                                         </w:t>
      </w:r>
    </w:p>
    <w:p w14:paraId="22D9C00F" w14:textId="77777777" w:rsidR="00C85622" w:rsidRPr="005371F4" w:rsidRDefault="00F26744">
      <w:pPr>
        <w:pStyle w:val="ad"/>
        <w:snapToGrid w:val="0"/>
        <w:spacing w:line="360" w:lineRule="auto"/>
        <w:ind w:firstLineChars="200" w:firstLine="480"/>
        <w:jc w:val="left"/>
        <w:rPr>
          <w:rFonts w:hAnsi="宋体"/>
          <w:bCs/>
          <w:sz w:val="24"/>
          <w:szCs w:val="24"/>
        </w:rPr>
      </w:pPr>
      <w:r w:rsidRPr="005371F4">
        <w:rPr>
          <w:rFonts w:hAnsi="宋体"/>
          <w:bCs/>
          <w:sz w:val="24"/>
          <w:szCs w:val="24"/>
        </w:rPr>
        <w:t>联系电话</w:t>
      </w:r>
      <w:r w:rsidRPr="005371F4">
        <w:rPr>
          <w:rFonts w:hAnsi="宋体" w:hint="eastAsia"/>
          <w:bCs/>
          <w:sz w:val="24"/>
          <w:szCs w:val="24"/>
        </w:rPr>
        <w:t>：</w:t>
      </w:r>
      <w:r w:rsidRPr="005371F4">
        <w:rPr>
          <w:rFonts w:hAnsi="宋体" w:hint="eastAsia"/>
          <w:bCs/>
          <w:sz w:val="24"/>
          <w:szCs w:val="24"/>
          <w:u w:val="single"/>
        </w:rPr>
        <w:t xml:space="preserve">                                         </w:t>
      </w:r>
    </w:p>
    <w:p w14:paraId="372D02CC" w14:textId="77777777" w:rsidR="00C85622" w:rsidRPr="005371F4" w:rsidRDefault="00F26744">
      <w:pPr>
        <w:pStyle w:val="ad"/>
        <w:snapToGrid w:val="0"/>
        <w:spacing w:line="360" w:lineRule="auto"/>
        <w:ind w:firstLineChars="200" w:firstLine="480"/>
        <w:jc w:val="left"/>
        <w:rPr>
          <w:rFonts w:hAnsi="宋体"/>
          <w:bCs/>
          <w:sz w:val="24"/>
          <w:szCs w:val="24"/>
          <w:u w:val="single"/>
        </w:rPr>
      </w:pPr>
      <w:r w:rsidRPr="005371F4">
        <w:rPr>
          <w:rFonts w:hAnsi="宋体" w:hint="eastAsia"/>
          <w:bCs/>
          <w:sz w:val="24"/>
          <w:szCs w:val="24"/>
        </w:rPr>
        <w:t>授权代表：</w:t>
      </w:r>
      <w:r w:rsidRPr="005371F4">
        <w:rPr>
          <w:rFonts w:hAnsi="宋体" w:hint="eastAsia"/>
          <w:bCs/>
          <w:sz w:val="24"/>
          <w:szCs w:val="24"/>
          <w:u w:val="single"/>
        </w:rPr>
        <w:t xml:space="preserve">                                         </w:t>
      </w:r>
      <w:r w:rsidRPr="005371F4">
        <w:rPr>
          <w:rFonts w:hAnsi="宋体"/>
          <w:bCs/>
          <w:sz w:val="24"/>
          <w:szCs w:val="24"/>
        </w:rPr>
        <w:t>联系</w:t>
      </w:r>
      <w:r w:rsidRPr="005371F4">
        <w:rPr>
          <w:rFonts w:hAnsi="宋体" w:hint="eastAsia"/>
          <w:bCs/>
          <w:sz w:val="24"/>
          <w:szCs w:val="24"/>
        </w:rPr>
        <w:t>电话：</w:t>
      </w:r>
      <w:r w:rsidRPr="005371F4">
        <w:rPr>
          <w:rFonts w:hAnsi="宋体" w:hint="eastAsia"/>
          <w:bCs/>
          <w:sz w:val="24"/>
          <w:szCs w:val="24"/>
          <w:u w:val="single"/>
        </w:rPr>
        <w:t xml:space="preserve">                   </w:t>
      </w:r>
    </w:p>
    <w:p w14:paraId="5C814DBE" w14:textId="77777777" w:rsidR="00C85622" w:rsidRPr="005371F4" w:rsidRDefault="00F26744">
      <w:pPr>
        <w:pStyle w:val="ad"/>
        <w:snapToGrid w:val="0"/>
        <w:spacing w:line="360" w:lineRule="auto"/>
        <w:ind w:firstLineChars="200" w:firstLine="480"/>
        <w:jc w:val="left"/>
        <w:rPr>
          <w:rFonts w:hAnsi="宋体"/>
          <w:bCs/>
          <w:sz w:val="24"/>
          <w:szCs w:val="24"/>
          <w:u w:val="single"/>
        </w:rPr>
      </w:pPr>
      <w:r w:rsidRPr="005371F4">
        <w:rPr>
          <w:rFonts w:hAnsi="宋体"/>
          <w:bCs/>
          <w:sz w:val="24"/>
          <w:szCs w:val="24"/>
        </w:rPr>
        <w:t>地址</w:t>
      </w:r>
      <w:r w:rsidRPr="005371F4">
        <w:rPr>
          <w:rFonts w:hAnsi="宋体" w:hint="eastAsia"/>
          <w:bCs/>
          <w:sz w:val="24"/>
          <w:szCs w:val="24"/>
        </w:rPr>
        <w:t>：</w:t>
      </w:r>
      <w:r w:rsidRPr="005371F4">
        <w:rPr>
          <w:rFonts w:hAnsi="宋体" w:hint="eastAsia"/>
          <w:bCs/>
          <w:sz w:val="24"/>
          <w:szCs w:val="24"/>
          <w:u w:val="single"/>
        </w:rPr>
        <w:t xml:space="preserve">                                                            </w:t>
      </w:r>
    </w:p>
    <w:p w14:paraId="6E1C5726" w14:textId="77777777" w:rsidR="00C85622" w:rsidRPr="005371F4" w:rsidRDefault="00F26744">
      <w:pPr>
        <w:pStyle w:val="ad"/>
        <w:snapToGrid w:val="0"/>
        <w:spacing w:line="360" w:lineRule="auto"/>
        <w:ind w:firstLineChars="200" w:firstLine="480"/>
        <w:jc w:val="left"/>
        <w:rPr>
          <w:rFonts w:hAnsi="宋体"/>
          <w:bCs/>
          <w:sz w:val="24"/>
          <w:szCs w:val="24"/>
        </w:rPr>
      </w:pPr>
      <w:r w:rsidRPr="005371F4">
        <w:rPr>
          <w:rFonts w:hAnsi="宋体"/>
          <w:bCs/>
          <w:sz w:val="24"/>
          <w:szCs w:val="24"/>
        </w:rPr>
        <w:t>邮编</w:t>
      </w:r>
      <w:r w:rsidRPr="005371F4">
        <w:rPr>
          <w:rFonts w:hAnsi="宋体" w:hint="eastAsia"/>
          <w:bCs/>
          <w:sz w:val="24"/>
          <w:szCs w:val="24"/>
        </w:rPr>
        <w:t>：</w:t>
      </w:r>
      <w:r w:rsidRPr="005371F4">
        <w:rPr>
          <w:rFonts w:hAnsi="宋体" w:hint="eastAsia"/>
          <w:bCs/>
          <w:sz w:val="24"/>
          <w:szCs w:val="24"/>
          <w:u w:val="single"/>
        </w:rPr>
        <w:t xml:space="preserve">         </w:t>
      </w:r>
      <w:r w:rsidRPr="005371F4">
        <w:rPr>
          <w:rFonts w:hAnsi="宋体" w:hint="eastAsia"/>
          <w:bCs/>
          <w:sz w:val="24"/>
          <w:szCs w:val="24"/>
        </w:rPr>
        <w:t xml:space="preserve">   </w:t>
      </w:r>
    </w:p>
    <w:p w14:paraId="22AE2632" w14:textId="77777777" w:rsidR="00C85622" w:rsidRPr="005371F4" w:rsidRDefault="00F26744">
      <w:pPr>
        <w:pStyle w:val="ad"/>
        <w:snapToGrid w:val="0"/>
        <w:spacing w:line="360" w:lineRule="auto"/>
        <w:ind w:firstLineChars="200" w:firstLine="480"/>
        <w:jc w:val="left"/>
        <w:rPr>
          <w:rFonts w:hAnsi="宋体"/>
          <w:bCs/>
          <w:sz w:val="24"/>
          <w:szCs w:val="24"/>
        </w:rPr>
      </w:pPr>
      <w:r w:rsidRPr="005371F4">
        <w:rPr>
          <w:rFonts w:hAnsi="宋体" w:hint="eastAsia"/>
          <w:bCs/>
          <w:sz w:val="24"/>
          <w:szCs w:val="24"/>
        </w:rPr>
        <w:t>被投诉人1：</w:t>
      </w:r>
    </w:p>
    <w:p w14:paraId="2E6A7210" w14:textId="77777777" w:rsidR="00C85622" w:rsidRPr="005371F4" w:rsidRDefault="00F26744">
      <w:pPr>
        <w:pStyle w:val="ad"/>
        <w:snapToGrid w:val="0"/>
        <w:spacing w:line="360" w:lineRule="auto"/>
        <w:ind w:firstLineChars="200" w:firstLine="480"/>
        <w:jc w:val="left"/>
        <w:rPr>
          <w:rFonts w:hAnsi="宋体"/>
          <w:bCs/>
          <w:sz w:val="24"/>
          <w:szCs w:val="24"/>
          <w:u w:val="single"/>
        </w:rPr>
      </w:pPr>
      <w:r w:rsidRPr="005371F4">
        <w:rPr>
          <w:rFonts w:hAnsi="宋体" w:hint="eastAsia"/>
          <w:bCs/>
          <w:sz w:val="24"/>
          <w:szCs w:val="24"/>
        </w:rPr>
        <w:t>地址：</w:t>
      </w:r>
      <w:r w:rsidRPr="005371F4">
        <w:rPr>
          <w:rFonts w:hAnsi="宋体" w:hint="eastAsia"/>
          <w:bCs/>
          <w:sz w:val="24"/>
          <w:szCs w:val="24"/>
          <w:u w:val="single"/>
        </w:rPr>
        <w:t xml:space="preserve">                                                            </w:t>
      </w:r>
    </w:p>
    <w:p w14:paraId="24647417" w14:textId="77777777" w:rsidR="00C85622" w:rsidRPr="005371F4" w:rsidRDefault="00F26744">
      <w:pPr>
        <w:pStyle w:val="ad"/>
        <w:snapToGrid w:val="0"/>
        <w:spacing w:line="360" w:lineRule="auto"/>
        <w:ind w:firstLineChars="200" w:firstLine="480"/>
        <w:jc w:val="left"/>
        <w:rPr>
          <w:rFonts w:hAnsi="宋体"/>
          <w:bCs/>
          <w:sz w:val="24"/>
          <w:szCs w:val="24"/>
        </w:rPr>
      </w:pPr>
      <w:r w:rsidRPr="005371F4">
        <w:rPr>
          <w:rFonts w:hAnsi="宋体"/>
          <w:bCs/>
          <w:sz w:val="24"/>
          <w:szCs w:val="24"/>
        </w:rPr>
        <w:t>邮编</w:t>
      </w:r>
      <w:r w:rsidRPr="005371F4">
        <w:rPr>
          <w:rFonts w:hAnsi="宋体" w:hint="eastAsia"/>
          <w:bCs/>
          <w:sz w:val="24"/>
          <w:szCs w:val="24"/>
        </w:rPr>
        <w:t>：</w:t>
      </w:r>
      <w:r w:rsidRPr="005371F4">
        <w:rPr>
          <w:rFonts w:hAnsi="宋体" w:hint="eastAsia"/>
          <w:bCs/>
          <w:sz w:val="24"/>
          <w:szCs w:val="24"/>
          <w:u w:val="single"/>
        </w:rPr>
        <w:t xml:space="preserve">         </w:t>
      </w:r>
      <w:r w:rsidRPr="005371F4">
        <w:rPr>
          <w:rFonts w:hAnsi="宋体" w:hint="eastAsia"/>
          <w:bCs/>
          <w:sz w:val="24"/>
          <w:szCs w:val="24"/>
        </w:rPr>
        <w:t xml:space="preserve">  </w:t>
      </w:r>
    </w:p>
    <w:p w14:paraId="5689728C" w14:textId="77777777" w:rsidR="00C85622" w:rsidRPr="005371F4" w:rsidRDefault="00F26744">
      <w:pPr>
        <w:pStyle w:val="ad"/>
        <w:snapToGrid w:val="0"/>
        <w:spacing w:line="360" w:lineRule="auto"/>
        <w:ind w:firstLineChars="200" w:firstLine="480"/>
        <w:jc w:val="left"/>
        <w:rPr>
          <w:rFonts w:hAnsi="宋体"/>
          <w:bCs/>
          <w:sz w:val="24"/>
          <w:szCs w:val="24"/>
          <w:u w:val="single"/>
        </w:rPr>
      </w:pPr>
      <w:r w:rsidRPr="005371F4">
        <w:rPr>
          <w:rFonts w:hAnsi="宋体" w:hint="eastAsia"/>
          <w:bCs/>
          <w:sz w:val="24"/>
          <w:szCs w:val="24"/>
        </w:rPr>
        <w:t>联系人：</w:t>
      </w:r>
      <w:r w:rsidRPr="005371F4">
        <w:rPr>
          <w:rFonts w:hAnsi="宋体" w:hint="eastAsia"/>
          <w:bCs/>
          <w:sz w:val="24"/>
          <w:szCs w:val="24"/>
          <w:u w:val="single"/>
        </w:rPr>
        <w:t xml:space="preserve">                            </w:t>
      </w:r>
      <w:r w:rsidRPr="005371F4">
        <w:rPr>
          <w:rFonts w:hAnsi="宋体"/>
          <w:bCs/>
          <w:sz w:val="24"/>
          <w:szCs w:val="24"/>
        </w:rPr>
        <w:t>联系</w:t>
      </w:r>
      <w:r w:rsidRPr="005371F4">
        <w:rPr>
          <w:rFonts w:hAnsi="宋体" w:hint="eastAsia"/>
          <w:bCs/>
          <w:sz w:val="24"/>
          <w:szCs w:val="24"/>
        </w:rPr>
        <w:t>电话：</w:t>
      </w:r>
      <w:r w:rsidRPr="005371F4">
        <w:rPr>
          <w:rFonts w:hAnsi="宋体" w:hint="eastAsia"/>
          <w:bCs/>
          <w:sz w:val="24"/>
          <w:szCs w:val="24"/>
          <w:u w:val="single"/>
        </w:rPr>
        <w:t xml:space="preserve">                </w:t>
      </w:r>
    </w:p>
    <w:p w14:paraId="33830EA9" w14:textId="77777777" w:rsidR="00C85622" w:rsidRPr="005371F4" w:rsidRDefault="00F26744">
      <w:pPr>
        <w:pStyle w:val="ad"/>
        <w:snapToGrid w:val="0"/>
        <w:spacing w:line="360" w:lineRule="auto"/>
        <w:ind w:firstLineChars="200" w:firstLine="480"/>
        <w:jc w:val="left"/>
        <w:rPr>
          <w:rFonts w:hAnsi="宋体"/>
          <w:bCs/>
          <w:sz w:val="24"/>
          <w:szCs w:val="24"/>
        </w:rPr>
      </w:pPr>
      <w:r w:rsidRPr="005371F4">
        <w:rPr>
          <w:rFonts w:hAnsi="宋体" w:hint="eastAsia"/>
          <w:bCs/>
          <w:sz w:val="24"/>
          <w:szCs w:val="24"/>
        </w:rPr>
        <w:t>被投诉人2：</w:t>
      </w:r>
    </w:p>
    <w:p w14:paraId="73551C24" w14:textId="77777777" w:rsidR="00C85622" w:rsidRPr="005371F4" w:rsidRDefault="00F26744">
      <w:pPr>
        <w:pStyle w:val="ad"/>
        <w:snapToGrid w:val="0"/>
        <w:spacing w:line="360" w:lineRule="auto"/>
        <w:ind w:firstLineChars="200" w:firstLine="480"/>
        <w:jc w:val="left"/>
        <w:rPr>
          <w:rFonts w:hAnsi="宋体"/>
          <w:bCs/>
          <w:sz w:val="24"/>
          <w:szCs w:val="24"/>
        </w:rPr>
      </w:pPr>
      <w:r w:rsidRPr="005371F4">
        <w:rPr>
          <w:rFonts w:hAnsi="宋体"/>
          <w:bCs/>
          <w:sz w:val="24"/>
          <w:szCs w:val="24"/>
        </w:rPr>
        <w:t>……</w:t>
      </w:r>
    </w:p>
    <w:p w14:paraId="0A8507A4" w14:textId="77777777" w:rsidR="00C85622" w:rsidRPr="005371F4" w:rsidRDefault="00F26744">
      <w:pPr>
        <w:pStyle w:val="ad"/>
        <w:snapToGrid w:val="0"/>
        <w:spacing w:line="360" w:lineRule="auto"/>
        <w:ind w:firstLineChars="200" w:firstLine="480"/>
        <w:jc w:val="left"/>
        <w:rPr>
          <w:rFonts w:hAnsi="宋体"/>
          <w:bCs/>
          <w:sz w:val="24"/>
          <w:szCs w:val="24"/>
          <w:u w:val="single"/>
        </w:rPr>
      </w:pPr>
      <w:r w:rsidRPr="005371F4">
        <w:rPr>
          <w:rFonts w:hAnsi="宋体" w:hint="eastAsia"/>
          <w:bCs/>
          <w:sz w:val="24"/>
          <w:szCs w:val="24"/>
        </w:rPr>
        <w:t>相关供应商：</w:t>
      </w:r>
      <w:r w:rsidRPr="005371F4">
        <w:rPr>
          <w:rFonts w:hAnsi="宋体" w:hint="eastAsia"/>
          <w:bCs/>
          <w:sz w:val="24"/>
          <w:szCs w:val="24"/>
          <w:u w:val="single"/>
        </w:rPr>
        <w:t xml:space="preserve">                                                                       </w:t>
      </w:r>
    </w:p>
    <w:p w14:paraId="0BB68CC8" w14:textId="77777777" w:rsidR="00C85622" w:rsidRPr="005371F4" w:rsidRDefault="00F26744">
      <w:pPr>
        <w:pStyle w:val="ad"/>
        <w:snapToGrid w:val="0"/>
        <w:spacing w:line="360" w:lineRule="auto"/>
        <w:ind w:firstLineChars="200" w:firstLine="480"/>
        <w:jc w:val="left"/>
        <w:rPr>
          <w:rFonts w:hAnsi="宋体"/>
          <w:bCs/>
          <w:sz w:val="24"/>
          <w:szCs w:val="24"/>
          <w:u w:val="single"/>
        </w:rPr>
      </w:pPr>
      <w:r w:rsidRPr="005371F4">
        <w:rPr>
          <w:rFonts w:hAnsi="宋体"/>
          <w:bCs/>
          <w:sz w:val="24"/>
          <w:szCs w:val="24"/>
        </w:rPr>
        <w:t>地址</w:t>
      </w:r>
      <w:r w:rsidRPr="005371F4">
        <w:rPr>
          <w:rFonts w:hAnsi="宋体" w:hint="eastAsia"/>
          <w:bCs/>
          <w:sz w:val="24"/>
          <w:szCs w:val="24"/>
        </w:rPr>
        <w:t>：</w:t>
      </w:r>
      <w:r w:rsidRPr="005371F4">
        <w:rPr>
          <w:rFonts w:hAnsi="宋体" w:hint="eastAsia"/>
          <w:bCs/>
          <w:sz w:val="24"/>
          <w:szCs w:val="24"/>
          <w:u w:val="single"/>
        </w:rPr>
        <w:t xml:space="preserve">                                              </w:t>
      </w:r>
      <w:r w:rsidRPr="005371F4">
        <w:rPr>
          <w:rFonts w:hAnsi="宋体"/>
          <w:bCs/>
          <w:sz w:val="24"/>
          <w:szCs w:val="24"/>
        </w:rPr>
        <w:t>邮编</w:t>
      </w:r>
      <w:r w:rsidRPr="005371F4">
        <w:rPr>
          <w:rFonts w:hAnsi="宋体" w:hint="eastAsia"/>
          <w:bCs/>
          <w:sz w:val="24"/>
          <w:szCs w:val="24"/>
        </w:rPr>
        <w:t>：</w:t>
      </w:r>
      <w:r w:rsidRPr="005371F4">
        <w:rPr>
          <w:rFonts w:hAnsi="宋体" w:hint="eastAsia"/>
          <w:bCs/>
          <w:sz w:val="24"/>
          <w:szCs w:val="24"/>
          <w:u w:val="single"/>
        </w:rPr>
        <w:t xml:space="preserve">                         </w:t>
      </w:r>
    </w:p>
    <w:p w14:paraId="47C8D2AC" w14:textId="77777777" w:rsidR="00C85622" w:rsidRPr="005371F4" w:rsidRDefault="00F26744">
      <w:pPr>
        <w:pStyle w:val="ad"/>
        <w:snapToGrid w:val="0"/>
        <w:spacing w:line="360" w:lineRule="auto"/>
        <w:ind w:firstLineChars="200" w:firstLine="480"/>
        <w:jc w:val="left"/>
        <w:rPr>
          <w:rFonts w:hAnsi="宋体"/>
          <w:bCs/>
          <w:sz w:val="24"/>
          <w:szCs w:val="24"/>
        </w:rPr>
      </w:pPr>
      <w:r w:rsidRPr="005371F4">
        <w:rPr>
          <w:rFonts w:hAnsi="宋体" w:hint="eastAsia"/>
          <w:bCs/>
          <w:sz w:val="24"/>
          <w:szCs w:val="24"/>
        </w:rPr>
        <w:t>联系人：</w:t>
      </w:r>
      <w:r w:rsidRPr="005371F4">
        <w:rPr>
          <w:rFonts w:hAnsi="宋体" w:hint="eastAsia"/>
          <w:bCs/>
          <w:sz w:val="24"/>
          <w:szCs w:val="24"/>
          <w:u w:val="single"/>
        </w:rPr>
        <w:t xml:space="preserve">                                            </w:t>
      </w:r>
      <w:r w:rsidRPr="005371F4">
        <w:rPr>
          <w:rFonts w:hAnsi="宋体"/>
          <w:bCs/>
          <w:sz w:val="24"/>
          <w:szCs w:val="24"/>
        </w:rPr>
        <w:t>联系</w:t>
      </w:r>
      <w:r w:rsidRPr="005371F4">
        <w:rPr>
          <w:rFonts w:hAnsi="宋体" w:hint="eastAsia"/>
          <w:bCs/>
          <w:sz w:val="24"/>
          <w:szCs w:val="24"/>
        </w:rPr>
        <w:t>电话：</w:t>
      </w:r>
      <w:r w:rsidRPr="005371F4">
        <w:rPr>
          <w:rFonts w:hAnsi="宋体" w:hint="eastAsia"/>
          <w:bCs/>
          <w:sz w:val="24"/>
          <w:szCs w:val="24"/>
          <w:u w:val="single"/>
        </w:rPr>
        <w:t xml:space="preserve">                     </w:t>
      </w:r>
      <w:r w:rsidRPr="005371F4">
        <w:rPr>
          <w:rFonts w:hAnsi="宋体" w:hint="eastAsia"/>
          <w:bCs/>
          <w:sz w:val="24"/>
          <w:szCs w:val="24"/>
        </w:rPr>
        <w:t xml:space="preserve">                </w:t>
      </w:r>
    </w:p>
    <w:p w14:paraId="1F0B00BF" w14:textId="77777777" w:rsidR="00C85622" w:rsidRPr="005371F4" w:rsidRDefault="00F26744">
      <w:pPr>
        <w:pStyle w:val="ad"/>
        <w:snapToGrid w:val="0"/>
        <w:spacing w:line="360" w:lineRule="auto"/>
        <w:ind w:firstLineChars="200" w:firstLine="482"/>
        <w:rPr>
          <w:rFonts w:hAnsi="宋体"/>
          <w:b/>
          <w:bCs/>
          <w:sz w:val="24"/>
          <w:szCs w:val="24"/>
        </w:rPr>
      </w:pPr>
      <w:r w:rsidRPr="005371F4">
        <w:rPr>
          <w:rFonts w:hAnsi="宋体" w:hint="eastAsia"/>
          <w:b/>
          <w:bCs/>
          <w:sz w:val="24"/>
          <w:szCs w:val="24"/>
        </w:rPr>
        <w:t>二、投诉项目基本情况：</w:t>
      </w:r>
    </w:p>
    <w:p w14:paraId="0CEE26D6" w14:textId="77777777" w:rsidR="00C85622" w:rsidRPr="005371F4" w:rsidRDefault="00F26744">
      <w:pPr>
        <w:pStyle w:val="ad"/>
        <w:spacing w:line="360" w:lineRule="auto"/>
        <w:ind w:leftChars="12" w:left="25" w:firstLineChars="197" w:firstLine="473"/>
        <w:rPr>
          <w:rFonts w:hAnsi="宋体"/>
          <w:sz w:val="24"/>
          <w:szCs w:val="24"/>
        </w:rPr>
      </w:pPr>
      <w:r w:rsidRPr="005371F4">
        <w:rPr>
          <w:rFonts w:hAnsi="宋体" w:hint="eastAsia"/>
          <w:sz w:val="24"/>
          <w:szCs w:val="24"/>
        </w:rPr>
        <w:t>招标项目的名称：</w:t>
      </w:r>
      <w:r w:rsidRPr="005371F4">
        <w:rPr>
          <w:rFonts w:hAnsi="宋体" w:hint="eastAsia"/>
          <w:bCs/>
          <w:sz w:val="24"/>
          <w:szCs w:val="24"/>
          <w:u w:val="single"/>
        </w:rPr>
        <w:t xml:space="preserve">                                                                   </w:t>
      </w:r>
    </w:p>
    <w:p w14:paraId="39EBB14F" w14:textId="77777777" w:rsidR="00C85622" w:rsidRPr="005371F4" w:rsidRDefault="00F26744">
      <w:pPr>
        <w:pStyle w:val="ad"/>
        <w:spacing w:line="360" w:lineRule="auto"/>
        <w:ind w:leftChars="12" w:left="25" w:firstLineChars="197" w:firstLine="473"/>
        <w:rPr>
          <w:rFonts w:hAnsi="宋体"/>
          <w:sz w:val="24"/>
          <w:szCs w:val="24"/>
        </w:rPr>
      </w:pPr>
      <w:r w:rsidRPr="005371F4">
        <w:rPr>
          <w:rFonts w:hAnsi="宋体" w:hint="eastAsia"/>
          <w:sz w:val="24"/>
          <w:szCs w:val="24"/>
        </w:rPr>
        <w:t>招标项目的编号：</w:t>
      </w:r>
      <w:r w:rsidRPr="005371F4">
        <w:rPr>
          <w:rFonts w:hAnsi="宋体" w:hint="eastAsia"/>
          <w:bCs/>
          <w:sz w:val="24"/>
          <w:szCs w:val="24"/>
          <w:u w:val="single"/>
        </w:rPr>
        <w:t xml:space="preserve">                                          </w:t>
      </w:r>
    </w:p>
    <w:p w14:paraId="4F85ACE7" w14:textId="77777777" w:rsidR="00C85622" w:rsidRPr="005371F4" w:rsidRDefault="00F26744">
      <w:pPr>
        <w:pStyle w:val="ad"/>
        <w:spacing w:line="360" w:lineRule="auto"/>
        <w:ind w:leftChars="12" w:left="25" w:firstLineChars="197" w:firstLine="473"/>
        <w:rPr>
          <w:rFonts w:hAnsi="宋体"/>
          <w:bCs/>
          <w:sz w:val="24"/>
          <w:szCs w:val="24"/>
          <w:u w:val="single"/>
        </w:rPr>
      </w:pPr>
      <w:r w:rsidRPr="005371F4">
        <w:rPr>
          <w:rFonts w:hAnsi="宋体" w:hint="eastAsia"/>
          <w:sz w:val="24"/>
          <w:szCs w:val="24"/>
        </w:rPr>
        <w:t>采购人名称：</w:t>
      </w:r>
      <w:r w:rsidRPr="005371F4">
        <w:rPr>
          <w:rFonts w:hAnsi="宋体" w:hint="eastAsia"/>
          <w:bCs/>
          <w:sz w:val="24"/>
          <w:szCs w:val="24"/>
          <w:u w:val="single"/>
        </w:rPr>
        <w:t xml:space="preserve">                                                                        </w:t>
      </w:r>
    </w:p>
    <w:p w14:paraId="44B195CE" w14:textId="77777777" w:rsidR="00C85622" w:rsidRPr="005371F4" w:rsidRDefault="00F26744">
      <w:pPr>
        <w:pStyle w:val="ad"/>
        <w:spacing w:line="360" w:lineRule="auto"/>
        <w:ind w:leftChars="12" w:left="25" w:firstLineChars="197" w:firstLine="473"/>
        <w:rPr>
          <w:rFonts w:hAnsi="宋体"/>
          <w:bCs/>
          <w:sz w:val="24"/>
          <w:szCs w:val="24"/>
          <w:u w:val="single"/>
        </w:rPr>
      </w:pPr>
      <w:r w:rsidRPr="005371F4">
        <w:rPr>
          <w:rFonts w:hAnsi="宋体" w:hint="eastAsia"/>
          <w:sz w:val="24"/>
          <w:szCs w:val="24"/>
        </w:rPr>
        <w:t>代理机构名称：</w:t>
      </w:r>
      <w:r w:rsidRPr="005371F4">
        <w:rPr>
          <w:rFonts w:hAnsi="宋体" w:hint="eastAsia"/>
          <w:bCs/>
          <w:sz w:val="24"/>
          <w:szCs w:val="24"/>
          <w:u w:val="single"/>
        </w:rPr>
        <w:t xml:space="preserve">                                                                      </w:t>
      </w:r>
    </w:p>
    <w:p w14:paraId="730DC72B" w14:textId="77777777" w:rsidR="00C85622" w:rsidRPr="005371F4" w:rsidRDefault="00F26744">
      <w:pPr>
        <w:pStyle w:val="ad"/>
        <w:spacing w:line="360" w:lineRule="auto"/>
        <w:ind w:leftChars="12" w:left="25" w:firstLineChars="197" w:firstLine="473"/>
        <w:rPr>
          <w:rFonts w:hAnsi="宋体"/>
          <w:bCs/>
          <w:sz w:val="24"/>
          <w:szCs w:val="24"/>
          <w:u w:val="single"/>
        </w:rPr>
      </w:pPr>
      <w:r w:rsidRPr="005371F4">
        <w:rPr>
          <w:rFonts w:hAnsi="宋体" w:hint="eastAsia"/>
          <w:sz w:val="24"/>
          <w:szCs w:val="24"/>
        </w:rPr>
        <w:t>招标</w:t>
      </w:r>
      <w:r w:rsidRPr="005371F4">
        <w:rPr>
          <w:rFonts w:hAnsi="宋体" w:hint="eastAsia"/>
          <w:bCs/>
          <w:sz w:val="24"/>
          <w:szCs w:val="24"/>
        </w:rPr>
        <w:t>文件公告：</w:t>
      </w:r>
      <w:r w:rsidRPr="005371F4">
        <w:rPr>
          <w:rFonts w:hAnsi="宋体" w:hint="eastAsia"/>
          <w:bCs/>
          <w:sz w:val="24"/>
          <w:szCs w:val="24"/>
          <w:u w:val="single"/>
        </w:rPr>
        <w:t>是/否</w:t>
      </w:r>
      <w:r w:rsidRPr="005371F4">
        <w:rPr>
          <w:rFonts w:hAnsi="宋体" w:hint="eastAsia"/>
          <w:bCs/>
          <w:sz w:val="24"/>
          <w:szCs w:val="24"/>
        </w:rPr>
        <w:t>公告期限：</w:t>
      </w:r>
      <w:r w:rsidRPr="005371F4">
        <w:rPr>
          <w:rFonts w:hAnsi="宋体" w:hint="eastAsia"/>
          <w:bCs/>
          <w:sz w:val="24"/>
          <w:szCs w:val="24"/>
          <w:u w:val="single"/>
        </w:rPr>
        <w:t xml:space="preserve">                                                       </w:t>
      </w:r>
    </w:p>
    <w:p w14:paraId="545E18C3" w14:textId="77777777" w:rsidR="00C85622" w:rsidRPr="005371F4" w:rsidRDefault="00F26744">
      <w:pPr>
        <w:pStyle w:val="ad"/>
        <w:spacing w:line="360" w:lineRule="auto"/>
        <w:ind w:leftChars="12" w:left="25" w:firstLineChars="197" w:firstLine="473"/>
        <w:rPr>
          <w:rFonts w:hAnsi="宋体"/>
          <w:b/>
          <w:sz w:val="24"/>
          <w:szCs w:val="24"/>
        </w:rPr>
      </w:pPr>
      <w:r w:rsidRPr="005371F4">
        <w:rPr>
          <w:rFonts w:hAnsi="宋体" w:hint="eastAsia"/>
          <w:sz w:val="24"/>
          <w:szCs w:val="24"/>
        </w:rPr>
        <w:t>招标</w:t>
      </w:r>
      <w:r w:rsidRPr="005371F4">
        <w:rPr>
          <w:rFonts w:hAnsi="宋体" w:hint="eastAsia"/>
          <w:bCs/>
          <w:sz w:val="24"/>
          <w:szCs w:val="24"/>
        </w:rPr>
        <w:t>结果公告：</w:t>
      </w:r>
      <w:r w:rsidRPr="005371F4">
        <w:rPr>
          <w:rFonts w:hAnsi="宋体" w:hint="eastAsia"/>
          <w:bCs/>
          <w:sz w:val="24"/>
          <w:szCs w:val="24"/>
          <w:u w:val="single"/>
        </w:rPr>
        <w:t>是/否</w:t>
      </w:r>
      <w:r w:rsidRPr="005371F4">
        <w:rPr>
          <w:rFonts w:hAnsi="宋体" w:hint="eastAsia"/>
          <w:bCs/>
          <w:sz w:val="24"/>
          <w:szCs w:val="24"/>
        </w:rPr>
        <w:t>公告期限：</w:t>
      </w:r>
      <w:r w:rsidRPr="005371F4">
        <w:rPr>
          <w:rFonts w:hAnsi="宋体" w:hint="eastAsia"/>
          <w:bCs/>
          <w:sz w:val="24"/>
          <w:szCs w:val="24"/>
          <w:u w:val="single"/>
        </w:rPr>
        <w:t xml:space="preserve">                                                       </w:t>
      </w:r>
    </w:p>
    <w:p w14:paraId="40EA65FE" w14:textId="77777777" w:rsidR="00C85622" w:rsidRPr="005371F4" w:rsidRDefault="00F26744">
      <w:pPr>
        <w:pStyle w:val="ad"/>
        <w:spacing w:line="360" w:lineRule="auto"/>
        <w:ind w:leftChars="12" w:left="25" w:firstLineChars="196" w:firstLine="472"/>
        <w:rPr>
          <w:rFonts w:hAnsi="宋体"/>
          <w:b/>
          <w:sz w:val="24"/>
          <w:szCs w:val="24"/>
        </w:rPr>
      </w:pPr>
      <w:r w:rsidRPr="005371F4">
        <w:rPr>
          <w:rFonts w:hAnsi="宋体" w:hint="eastAsia"/>
          <w:b/>
          <w:sz w:val="24"/>
          <w:szCs w:val="24"/>
        </w:rPr>
        <w:t>三、质疑基本情况</w:t>
      </w:r>
    </w:p>
    <w:p w14:paraId="4EFECCB0" w14:textId="77777777" w:rsidR="00C85622" w:rsidRPr="005371F4" w:rsidRDefault="00F26744">
      <w:pPr>
        <w:pStyle w:val="ad"/>
        <w:spacing w:line="360" w:lineRule="auto"/>
        <w:ind w:leftChars="12" w:left="25" w:firstLineChars="200" w:firstLine="480"/>
        <w:rPr>
          <w:rFonts w:hAnsi="宋体"/>
          <w:sz w:val="24"/>
          <w:szCs w:val="24"/>
        </w:rPr>
      </w:pPr>
      <w:r w:rsidRPr="005371F4">
        <w:rPr>
          <w:rFonts w:hAnsi="宋体" w:hint="eastAsia"/>
          <w:sz w:val="24"/>
          <w:szCs w:val="24"/>
        </w:rPr>
        <w:t>投诉人于</w:t>
      </w:r>
      <w:r w:rsidRPr="005371F4">
        <w:rPr>
          <w:rFonts w:hAnsi="宋体" w:hint="eastAsia"/>
          <w:sz w:val="24"/>
          <w:szCs w:val="24"/>
          <w:u w:val="single"/>
        </w:rPr>
        <w:t xml:space="preserve">      </w:t>
      </w:r>
      <w:r w:rsidRPr="005371F4">
        <w:rPr>
          <w:rFonts w:hAnsi="宋体" w:hint="eastAsia"/>
          <w:sz w:val="24"/>
          <w:szCs w:val="24"/>
        </w:rPr>
        <w:t>年</w:t>
      </w:r>
      <w:r w:rsidRPr="005371F4">
        <w:rPr>
          <w:rFonts w:hAnsi="宋体" w:hint="eastAsia"/>
          <w:sz w:val="24"/>
          <w:szCs w:val="24"/>
          <w:u w:val="single"/>
        </w:rPr>
        <w:t xml:space="preserve">   </w:t>
      </w:r>
      <w:r w:rsidRPr="005371F4">
        <w:rPr>
          <w:rFonts w:hAnsi="宋体" w:hint="eastAsia"/>
          <w:sz w:val="24"/>
          <w:szCs w:val="24"/>
        </w:rPr>
        <w:t>月</w:t>
      </w:r>
      <w:r w:rsidRPr="005371F4">
        <w:rPr>
          <w:rFonts w:hAnsi="宋体" w:hint="eastAsia"/>
          <w:sz w:val="24"/>
          <w:szCs w:val="24"/>
          <w:u w:val="single"/>
        </w:rPr>
        <w:t xml:space="preserve">   </w:t>
      </w:r>
      <w:r w:rsidRPr="005371F4">
        <w:rPr>
          <w:rFonts w:hAnsi="宋体" w:hint="eastAsia"/>
          <w:sz w:val="24"/>
          <w:szCs w:val="24"/>
        </w:rPr>
        <w:t>日，向</w:t>
      </w:r>
      <w:r w:rsidRPr="005371F4">
        <w:rPr>
          <w:rFonts w:hAnsi="宋体" w:hint="eastAsia"/>
          <w:sz w:val="24"/>
          <w:szCs w:val="24"/>
          <w:u w:val="single"/>
        </w:rPr>
        <w:t xml:space="preserve">                                </w:t>
      </w:r>
      <w:r w:rsidRPr="005371F4">
        <w:rPr>
          <w:rFonts w:hAnsi="宋体" w:hint="eastAsia"/>
          <w:sz w:val="24"/>
          <w:szCs w:val="24"/>
        </w:rPr>
        <w:t>提出质疑，质疑事项为：</w:t>
      </w:r>
    </w:p>
    <w:p w14:paraId="21FFBFC9" w14:textId="77777777" w:rsidR="00C85622" w:rsidRPr="005371F4" w:rsidRDefault="00F26744">
      <w:pPr>
        <w:pStyle w:val="ad"/>
        <w:spacing w:line="360" w:lineRule="auto"/>
        <w:ind w:firstLine="241"/>
        <w:rPr>
          <w:rFonts w:hAnsi="宋体"/>
          <w:bCs/>
          <w:sz w:val="24"/>
          <w:szCs w:val="24"/>
          <w:u w:val="single"/>
        </w:rPr>
      </w:pPr>
      <w:r w:rsidRPr="005371F4">
        <w:rPr>
          <w:rFonts w:hAnsi="宋体" w:hint="eastAsia"/>
          <w:sz w:val="24"/>
          <w:szCs w:val="24"/>
        </w:rPr>
        <w:lastRenderedPageBreak/>
        <w:t xml:space="preserve">    </w:t>
      </w:r>
      <w:r w:rsidRPr="005371F4">
        <w:rPr>
          <w:rFonts w:hAnsi="宋体" w:hint="eastAsia"/>
          <w:bCs/>
          <w:sz w:val="24"/>
          <w:szCs w:val="24"/>
          <w:u w:val="single"/>
        </w:rPr>
        <w:t xml:space="preserve">                                                                                      </w:t>
      </w:r>
    </w:p>
    <w:p w14:paraId="399536B4" w14:textId="77777777" w:rsidR="00C85622" w:rsidRPr="005371F4" w:rsidRDefault="00F26744">
      <w:pPr>
        <w:pStyle w:val="ad"/>
        <w:spacing w:line="360" w:lineRule="auto"/>
        <w:ind w:firstLine="241"/>
        <w:rPr>
          <w:rFonts w:hAnsi="宋体"/>
          <w:bCs/>
          <w:sz w:val="24"/>
          <w:szCs w:val="24"/>
          <w:u w:val="single"/>
        </w:rPr>
      </w:pPr>
      <w:r w:rsidRPr="005371F4">
        <w:rPr>
          <w:rFonts w:hAnsi="宋体" w:hint="eastAsia"/>
          <w:bCs/>
          <w:sz w:val="24"/>
          <w:szCs w:val="24"/>
        </w:rPr>
        <w:t xml:space="preserve">    </w:t>
      </w:r>
      <w:r w:rsidRPr="005371F4">
        <w:rPr>
          <w:rFonts w:hAnsi="宋体" w:hint="eastAsia"/>
          <w:bCs/>
          <w:sz w:val="24"/>
          <w:szCs w:val="24"/>
          <w:u w:val="single"/>
        </w:rPr>
        <w:t xml:space="preserve">                                                                                      </w:t>
      </w:r>
    </w:p>
    <w:p w14:paraId="307070AD" w14:textId="77777777" w:rsidR="00C85622" w:rsidRPr="005371F4" w:rsidRDefault="00F26744">
      <w:pPr>
        <w:pStyle w:val="ad"/>
        <w:spacing w:line="360" w:lineRule="auto"/>
        <w:ind w:firstLineChars="200" w:firstLine="480"/>
        <w:rPr>
          <w:rFonts w:hAnsi="宋体"/>
          <w:sz w:val="24"/>
          <w:szCs w:val="24"/>
        </w:rPr>
      </w:pPr>
      <w:r w:rsidRPr="005371F4">
        <w:rPr>
          <w:rFonts w:hAnsi="宋体" w:hint="eastAsia"/>
          <w:bCs/>
          <w:sz w:val="24"/>
          <w:szCs w:val="24"/>
          <w:u w:val="single"/>
        </w:rPr>
        <w:t>采购人/代理机构</w:t>
      </w:r>
      <w:r w:rsidRPr="005371F4">
        <w:rPr>
          <w:rFonts w:hAnsi="宋体" w:hint="eastAsia"/>
          <w:bCs/>
          <w:sz w:val="24"/>
          <w:szCs w:val="24"/>
        </w:rPr>
        <w:t>于</w:t>
      </w:r>
      <w:r w:rsidRPr="005371F4">
        <w:rPr>
          <w:rFonts w:hAnsi="宋体" w:hint="eastAsia"/>
          <w:sz w:val="24"/>
          <w:szCs w:val="24"/>
          <w:u w:val="single"/>
        </w:rPr>
        <w:t xml:space="preserve">      </w:t>
      </w:r>
      <w:r w:rsidRPr="005371F4">
        <w:rPr>
          <w:rFonts w:hAnsi="宋体" w:hint="eastAsia"/>
          <w:sz w:val="24"/>
          <w:szCs w:val="24"/>
        </w:rPr>
        <w:t>年</w:t>
      </w:r>
      <w:r w:rsidRPr="005371F4">
        <w:rPr>
          <w:rFonts w:hAnsi="宋体" w:hint="eastAsia"/>
          <w:sz w:val="24"/>
          <w:szCs w:val="24"/>
          <w:u w:val="single"/>
        </w:rPr>
        <w:t xml:space="preserve">   </w:t>
      </w:r>
      <w:r w:rsidRPr="005371F4">
        <w:rPr>
          <w:rFonts w:hAnsi="宋体" w:hint="eastAsia"/>
          <w:sz w:val="24"/>
          <w:szCs w:val="24"/>
        </w:rPr>
        <w:t>月</w:t>
      </w:r>
      <w:r w:rsidRPr="005371F4">
        <w:rPr>
          <w:rFonts w:hAnsi="宋体" w:hint="eastAsia"/>
          <w:sz w:val="24"/>
          <w:szCs w:val="24"/>
          <w:u w:val="single"/>
        </w:rPr>
        <w:t xml:space="preserve">   </w:t>
      </w:r>
      <w:r w:rsidRPr="005371F4">
        <w:rPr>
          <w:rFonts w:hAnsi="宋体" w:hint="eastAsia"/>
          <w:sz w:val="24"/>
          <w:szCs w:val="24"/>
        </w:rPr>
        <w:t>日，</w:t>
      </w:r>
      <w:r w:rsidRPr="005371F4">
        <w:rPr>
          <w:rFonts w:hAnsi="宋体" w:hint="eastAsia"/>
          <w:bCs/>
          <w:sz w:val="24"/>
          <w:szCs w:val="24"/>
        </w:rPr>
        <w:t xml:space="preserve">就质疑事项作出了答复/没有在法定期限内作出答复。                                                                                             </w:t>
      </w:r>
    </w:p>
    <w:p w14:paraId="133DCF49" w14:textId="77777777" w:rsidR="00C85622" w:rsidRPr="005371F4" w:rsidRDefault="00F26744">
      <w:pPr>
        <w:pStyle w:val="ad"/>
        <w:spacing w:line="360" w:lineRule="auto"/>
        <w:ind w:leftChars="12" w:left="25" w:firstLineChars="196" w:firstLine="472"/>
        <w:rPr>
          <w:rFonts w:hAnsi="宋体"/>
          <w:b/>
          <w:sz w:val="24"/>
          <w:szCs w:val="24"/>
        </w:rPr>
      </w:pPr>
      <w:r w:rsidRPr="005371F4">
        <w:rPr>
          <w:rFonts w:hAnsi="宋体" w:hint="eastAsia"/>
          <w:b/>
          <w:sz w:val="24"/>
          <w:szCs w:val="24"/>
        </w:rPr>
        <w:t>四、投诉事项具体内容</w:t>
      </w:r>
    </w:p>
    <w:p w14:paraId="1CD168FA" w14:textId="77777777" w:rsidR="00C85622" w:rsidRPr="005371F4" w:rsidRDefault="00F26744">
      <w:pPr>
        <w:pStyle w:val="ad"/>
        <w:spacing w:line="360" w:lineRule="auto"/>
        <w:ind w:leftChars="12" w:left="25" w:firstLineChars="197" w:firstLine="473"/>
        <w:rPr>
          <w:rFonts w:hAnsi="宋体"/>
          <w:bCs/>
          <w:sz w:val="24"/>
          <w:szCs w:val="24"/>
          <w:u w:val="single"/>
        </w:rPr>
      </w:pPr>
      <w:r w:rsidRPr="005371F4">
        <w:rPr>
          <w:rFonts w:hAnsi="宋体" w:hint="eastAsia"/>
          <w:sz w:val="24"/>
          <w:szCs w:val="24"/>
        </w:rPr>
        <w:t>投诉事项1：</w:t>
      </w:r>
      <w:r w:rsidRPr="005371F4">
        <w:rPr>
          <w:rFonts w:hAnsi="宋体" w:hint="eastAsia"/>
          <w:bCs/>
          <w:sz w:val="24"/>
          <w:szCs w:val="24"/>
          <w:u w:val="single"/>
        </w:rPr>
        <w:t xml:space="preserve">                                                                           </w:t>
      </w:r>
    </w:p>
    <w:p w14:paraId="4A0A2451" w14:textId="77777777" w:rsidR="00C85622" w:rsidRPr="005371F4" w:rsidRDefault="00F26744">
      <w:pPr>
        <w:pStyle w:val="ad"/>
        <w:spacing w:line="360" w:lineRule="auto"/>
        <w:ind w:firstLineChars="200" w:firstLine="480"/>
        <w:rPr>
          <w:rFonts w:hAnsi="宋体"/>
          <w:bCs/>
          <w:sz w:val="24"/>
          <w:szCs w:val="24"/>
          <w:u w:val="single"/>
        </w:rPr>
      </w:pPr>
      <w:r w:rsidRPr="005371F4">
        <w:rPr>
          <w:rFonts w:hAnsi="宋体" w:hint="eastAsia"/>
          <w:bCs/>
          <w:sz w:val="24"/>
          <w:szCs w:val="24"/>
        </w:rPr>
        <w:t>事实依据：</w:t>
      </w:r>
      <w:r w:rsidRPr="005371F4">
        <w:rPr>
          <w:rFonts w:hAnsi="宋体" w:hint="eastAsia"/>
          <w:sz w:val="24"/>
          <w:szCs w:val="24"/>
        </w:rPr>
        <w:t xml:space="preserve"> </w:t>
      </w:r>
      <w:r w:rsidRPr="005371F4">
        <w:rPr>
          <w:rFonts w:hAnsi="宋体" w:hint="eastAsia"/>
          <w:bCs/>
          <w:sz w:val="24"/>
          <w:szCs w:val="24"/>
          <w:u w:val="single"/>
        </w:rPr>
        <w:t xml:space="preserve">                                                                                      </w:t>
      </w:r>
    </w:p>
    <w:p w14:paraId="58DACE86" w14:textId="77777777" w:rsidR="00C85622" w:rsidRPr="005371F4" w:rsidRDefault="00F26744">
      <w:pPr>
        <w:pStyle w:val="ad"/>
        <w:spacing w:line="360" w:lineRule="auto"/>
        <w:ind w:leftChars="12" w:left="25" w:firstLineChars="197" w:firstLine="473"/>
        <w:rPr>
          <w:rFonts w:hAnsi="宋体"/>
          <w:sz w:val="24"/>
          <w:szCs w:val="24"/>
        </w:rPr>
      </w:pPr>
      <w:r w:rsidRPr="005371F4">
        <w:rPr>
          <w:rFonts w:hAnsi="宋体" w:hint="eastAsia"/>
          <w:bCs/>
          <w:sz w:val="24"/>
          <w:szCs w:val="24"/>
          <w:u w:val="single"/>
        </w:rPr>
        <w:t xml:space="preserve">                                                                                        </w:t>
      </w:r>
    </w:p>
    <w:p w14:paraId="1F3676C7" w14:textId="77777777" w:rsidR="00C85622" w:rsidRPr="005371F4" w:rsidRDefault="00F26744">
      <w:pPr>
        <w:pStyle w:val="ad"/>
        <w:spacing w:line="360" w:lineRule="auto"/>
        <w:ind w:firstLineChars="200" w:firstLine="480"/>
        <w:rPr>
          <w:rFonts w:hAnsi="宋体"/>
          <w:bCs/>
          <w:sz w:val="24"/>
          <w:szCs w:val="24"/>
          <w:u w:val="single"/>
        </w:rPr>
      </w:pPr>
      <w:r w:rsidRPr="005371F4">
        <w:rPr>
          <w:rFonts w:hAnsi="宋体" w:hint="eastAsia"/>
          <w:bCs/>
          <w:sz w:val="24"/>
          <w:szCs w:val="24"/>
        </w:rPr>
        <w:t>法律依据：</w:t>
      </w:r>
      <w:r w:rsidRPr="005371F4">
        <w:rPr>
          <w:rFonts w:hAnsi="宋体" w:hint="eastAsia"/>
          <w:sz w:val="24"/>
          <w:szCs w:val="24"/>
        </w:rPr>
        <w:t xml:space="preserve"> </w:t>
      </w:r>
      <w:r w:rsidRPr="005371F4">
        <w:rPr>
          <w:rFonts w:hAnsi="宋体" w:hint="eastAsia"/>
          <w:bCs/>
          <w:sz w:val="24"/>
          <w:szCs w:val="24"/>
          <w:u w:val="single"/>
        </w:rPr>
        <w:t xml:space="preserve">                                                                                      </w:t>
      </w:r>
    </w:p>
    <w:p w14:paraId="1B811049" w14:textId="77777777" w:rsidR="00C85622" w:rsidRPr="005371F4" w:rsidRDefault="00F26744">
      <w:pPr>
        <w:pStyle w:val="ad"/>
        <w:spacing w:line="360" w:lineRule="auto"/>
        <w:ind w:leftChars="12" w:left="25" w:firstLineChars="147" w:firstLine="353"/>
        <w:rPr>
          <w:rFonts w:hAnsi="宋体"/>
          <w:bCs/>
          <w:sz w:val="24"/>
          <w:szCs w:val="24"/>
          <w:u w:val="single"/>
        </w:rPr>
      </w:pPr>
      <w:r w:rsidRPr="005371F4">
        <w:rPr>
          <w:rFonts w:hAnsi="宋体" w:hint="eastAsia"/>
          <w:bCs/>
          <w:sz w:val="24"/>
          <w:szCs w:val="24"/>
        </w:rPr>
        <w:t xml:space="preserve"> </w:t>
      </w:r>
      <w:r w:rsidRPr="005371F4">
        <w:rPr>
          <w:rFonts w:hAnsi="宋体" w:hint="eastAsia"/>
          <w:bCs/>
          <w:sz w:val="24"/>
          <w:szCs w:val="24"/>
          <w:u w:val="single"/>
        </w:rPr>
        <w:t xml:space="preserve">                                                                                        </w:t>
      </w:r>
    </w:p>
    <w:p w14:paraId="1E50020C" w14:textId="77777777" w:rsidR="00C85622" w:rsidRPr="005371F4" w:rsidRDefault="00F26744">
      <w:pPr>
        <w:pStyle w:val="ad"/>
        <w:spacing w:line="360" w:lineRule="auto"/>
        <w:ind w:leftChars="12" w:left="25" w:firstLineChars="197" w:firstLine="473"/>
        <w:rPr>
          <w:rFonts w:hAnsi="宋体"/>
          <w:bCs/>
          <w:sz w:val="24"/>
          <w:szCs w:val="24"/>
        </w:rPr>
      </w:pPr>
      <w:r w:rsidRPr="005371F4">
        <w:rPr>
          <w:rFonts w:hAnsi="宋体" w:hint="eastAsia"/>
          <w:sz w:val="24"/>
          <w:szCs w:val="24"/>
        </w:rPr>
        <w:t xml:space="preserve">投诉事项2  </w:t>
      </w:r>
      <w:r w:rsidRPr="005371F4">
        <w:rPr>
          <w:rFonts w:hAnsi="宋体" w:hint="eastAsia"/>
          <w:bCs/>
          <w:sz w:val="24"/>
          <w:szCs w:val="24"/>
        </w:rPr>
        <w:t xml:space="preserve">   </w:t>
      </w:r>
    </w:p>
    <w:p w14:paraId="2A26922E" w14:textId="77777777" w:rsidR="00C85622" w:rsidRPr="005371F4" w:rsidRDefault="00F26744">
      <w:pPr>
        <w:pStyle w:val="ad"/>
        <w:spacing w:line="360" w:lineRule="auto"/>
        <w:ind w:leftChars="12" w:left="25" w:firstLineChars="197" w:firstLine="473"/>
        <w:rPr>
          <w:rFonts w:hAnsi="宋体"/>
          <w:bCs/>
          <w:sz w:val="24"/>
          <w:szCs w:val="24"/>
        </w:rPr>
      </w:pPr>
      <w:r w:rsidRPr="005371F4">
        <w:rPr>
          <w:rFonts w:hAnsi="宋体"/>
          <w:bCs/>
          <w:sz w:val="24"/>
          <w:szCs w:val="24"/>
        </w:rPr>
        <w:t>……</w:t>
      </w:r>
    </w:p>
    <w:p w14:paraId="11DEF8C2" w14:textId="77777777" w:rsidR="00C85622" w:rsidRPr="005371F4" w:rsidRDefault="00F26744">
      <w:pPr>
        <w:pStyle w:val="ad"/>
        <w:spacing w:line="360" w:lineRule="auto"/>
        <w:ind w:leftChars="12" w:left="25" w:firstLineChars="196" w:firstLine="472"/>
        <w:rPr>
          <w:rFonts w:hAnsi="宋体"/>
          <w:b/>
          <w:sz w:val="24"/>
          <w:szCs w:val="24"/>
        </w:rPr>
      </w:pPr>
      <w:r w:rsidRPr="005371F4">
        <w:rPr>
          <w:rFonts w:hAnsi="宋体" w:hint="eastAsia"/>
          <w:b/>
          <w:sz w:val="24"/>
          <w:szCs w:val="24"/>
        </w:rPr>
        <w:t>五、与投诉事项相关的投诉请求：</w:t>
      </w:r>
    </w:p>
    <w:p w14:paraId="3C3817D0" w14:textId="77777777" w:rsidR="00C85622" w:rsidRPr="005371F4" w:rsidRDefault="00F26744">
      <w:pPr>
        <w:pStyle w:val="ad"/>
        <w:spacing w:line="360" w:lineRule="auto"/>
        <w:ind w:leftChars="12" w:left="25" w:firstLineChars="197" w:firstLine="473"/>
        <w:rPr>
          <w:rFonts w:hAnsi="宋体"/>
          <w:sz w:val="24"/>
          <w:szCs w:val="24"/>
        </w:rPr>
      </w:pPr>
      <w:r w:rsidRPr="005371F4">
        <w:rPr>
          <w:rFonts w:hAnsi="宋体" w:hint="eastAsia"/>
          <w:sz w:val="24"/>
          <w:szCs w:val="24"/>
        </w:rPr>
        <w:t>请求：</w:t>
      </w:r>
      <w:r w:rsidRPr="005371F4">
        <w:rPr>
          <w:rFonts w:hAnsi="宋体" w:hint="eastAsia"/>
          <w:bCs/>
          <w:sz w:val="24"/>
          <w:szCs w:val="24"/>
          <w:u w:val="single"/>
        </w:rPr>
        <w:t xml:space="preserve">                                                                                 </w:t>
      </w:r>
    </w:p>
    <w:p w14:paraId="137396BE" w14:textId="77777777" w:rsidR="00C85622" w:rsidRPr="005371F4" w:rsidRDefault="00C85622">
      <w:pPr>
        <w:pStyle w:val="ad"/>
        <w:spacing w:line="360" w:lineRule="auto"/>
        <w:ind w:leftChars="12" w:left="25" w:firstLineChars="147" w:firstLine="353"/>
        <w:rPr>
          <w:rFonts w:hAnsi="宋体"/>
          <w:sz w:val="24"/>
          <w:szCs w:val="24"/>
        </w:rPr>
      </w:pPr>
    </w:p>
    <w:p w14:paraId="5476AB37" w14:textId="77777777" w:rsidR="00C85622" w:rsidRPr="005371F4" w:rsidRDefault="00F26744">
      <w:pPr>
        <w:pStyle w:val="ad"/>
        <w:spacing w:line="360" w:lineRule="auto"/>
        <w:ind w:leftChars="12" w:left="25" w:firstLineChars="197" w:firstLine="473"/>
        <w:rPr>
          <w:rFonts w:hAnsi="宋体"/>
          <w:sz w:val="24"/>
          <w:szCs w:val="24"/>
        </w:rPr>
      </w:pPr>
      <w:r w:rsidRPr="005371F4">
        <w:rPr>
          <w:rFonts w:hAnsi="宋体" w:hint="eastAsia"/>
          <w:sz w:val="24"/>
          <w:szCs w:val="24"/>
        </w:rPr>
        <w:t>签字（签章）：                                       公章：</w:t>
      </w:r>
    </w:p>
    <w:p w14:paraId="0F1C8A8C" w14:textId="77777777" w:rsidR="00C85622" w:rsidRPr="005371F4" w:rsidRDefault="00C85622">
      <w:pPr>
        <w:pStyle w:val="ad"/>
        <w:spacing w:line="360" w:lineRule="auto"/>
        <w:ind w:leftChars="12" w:left="25" w:firstLineChars="147" w:firstLine="353"/>
        <w:rPr>
          <w:rFonts w:hAnsi="宋体"/>
          <w:sz w:val="24"/>
          <w:szCs w:val="24"/>
        </w:rPr>
      </w:pPr>
    </w:p>
    <w:p w14:paraId="7C71C2D4" w14:textId="77777777" w:rsidR="00C85622" w:rsidRPr="005371F4" w:rsidRDefault="00F26744">
      <w:pPr>
        <w:pStyle w:val="ad"/>
        <w:spacing w:line="360" w:lineRule="auto"/>
        <w:ind w:leftChars="12" w:left="25" w:firstLineChars="197" w:firstLine="473"/>
        <w:rPr>
          <w:rFonts w:hAnsi="宋体"/>
          <w:sz w:val="24"/>
          <w:szCs w:val="24"/>
        </w:rPr>
      </w:pPr>
      <w:r w:rsidRPr="005371F4">
        <w:rPr>
          <w:rFonts w:hAnsi="宋体" w:hint="eastAsia"/>
          <w:sz w:val="24"/>
          <w:szCs w:val="24"/>
        </w:rPr>
        <w:t>日期：</w:t>
      </w:r>
    </w:p>
    <w:p w14:paraId="7AECC466" w14:textId="77777777" w:rsidR="00C85622" w:rsidRPr="005371F4" w:rsidRDefault="00F26744">
      <w:pPr>
        <w:pStyle w:val="ad"/>
        <w:spacing w:line="360" w:lineRule="auto"/>
        <w:ind w:leftChars="12" w:left="25" w:firstLineChars="197" w:firstLine="473"/>
        <w:rPr>
          <w:rFonts w:hAnsi="宋体"/>
          <w:sz w:val="24"/>
          <w:szCs w:val="24"/>
        </w:rPr>
      </w:pPr>
      <w:r w:rsidRPr="005371F4">
        <w:rPr>
          <w:rFonts w:hAnsi="宋体" w:hint="eastAsia"/>
          <w:bCs/>
          <w:sz w:val="24"/>
          <w:szCs w:val="24"/>
        </w:rPr>
        <w:t xml:space="preserve">                                                                              </w:t>
      </w:r>
    </w:p>
    <w:p w14:paraId="43F7EA8A" w14:textId="77777777" w:rsidR="00C85622" w:rsidRPr="005371F4" w:rsidRDefault="00F26744">
      <w:pPr>
        <w:pStyle w:val="ad"/>
        <w:snapToGrid w:val="0"/>
        <w:spacing w:line="360" w:lineRule="auto"/>
        <w:rPr>
          <w:rFonts w:hAnsi="宋体"/>
          <w:b/>
          <w:sz w:val="24"/>
          <w:szCs w:val="24"/>
        </w:rPr>
      </w:pPr>
      <w:r w:rsidRPr="005371F4">
        <w:rPr>
          <w:rFonts w:hAnsi="宋体" w:hint="eastAsia"/>
          <w:b/>
          <w:sz w:val="24"/>
          <w:szCs w:val="24"/>
        </w:rPr>
        <w:t>说明：</w:t>
      </w:r>
    </w:p>
    <w:p w14:paraId="46E2D88C" w14:textId="77777777" w:rsidR="00C85622" w:rsidRPr="005371F4" w:rsidRDefault="00F26744">
      <w:pPr>
        <w:pStyle w:val="ad"/>
        <w:spacing w:line="360" w:lineRule="auto"/>
        <w:ind w:leftChars="12" w:left="25" w:firstLineChars="147" w:firstLine="354"/>
        <w:rPr>
          <w:rFonts w:hAnsi="宋体"/>
          <w:b/>
          <w:bCs/>
          <w:sz w:val="24"/>
          <w:szCs w:val="24"/>
        </w:rPr>
      </w:pPr>
      <w:r w:rsidRPr="005371F4">
        <w:rPr>
          <w:rFonts w:hAnsi="宋体" w:hint="eastAsia"/>
          <w:b/>
          <w:sz w:val="24"/>
          <w:szCs w:val="24"/>
        </w:rPr>
        <w:t>1.投诉人提起投诉时，应当提交投诉书和必要的证明材料，并按照被投诉人和与投诉事项有关的供应商数量提供投诉书副本</w:t>
      </w:r>
      <w:r w:rsidRPr="005371F4">
        <w:rPr>
          <w:rFonts w:hAnsi="宋体" w:hint="eastAsia"/>
          <w:b/>
          <w:bCs/>
          <w:sz w:val="24"/>
          <w:szCs w:val="24"/>
        </w:rPr>
        <w:t>。</w:t>
      </w:r>
    </w:p>
    <w:p w14:paraId="66678BF6" w14:textId="77777777" w:rsidR="00C85622" w:rsidRPr="005371F4" w:rsidRDefault="00F26744">
      <w:pPr>
        <w:pStyle w:val="ad"/>
        <w:spacing w:line="360" w:lineRule="auto"/>
        <w:ind w:leftChars="12" w:left="25" w:firstLineChars="147" w:firstLine="354"/>
        <w:rPr>
          <w:rFonts w:hAnsi="宋体"/>
          <w:b/>
          <w:sz w:val="24"/>
          <w:szCs w:val="24"/>
        </w:rPr>
      </w:pPr>
      <w:r w:rsidRPr="005371F4">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9535297" w14:textId="77777777" w:rsidR="00C85622" w:rsidRPr="005371F4" w:rsidRDefault="00F26744">
      <w:pPr>
        <w:pStyle w:val="ad"/>
        <w:spacing w:line="360" w:lineRule="auto"/>
        <w:ind w:leftChars="12" w:left="25" w:firstLineChars="147" w:firstLine="354"/>
        <w:rPr>
          <w:rFonts w:hAnsi="宋体"/>
          <w:b/>
          <w:sz w:val="24"/>
          <w:szCs w:val="24"/>
        </w:rPr>
      </w:pPr>
      <w:r w:rsidRPr="005371F4">
        <w:rPr>
          <w:rFonts w:hAnsi="宋体" w:hint="eastAsia"/>
          <w:b/>
          <w:sz w:val="24"/>
          <w:szCs w:val="24"/>
        </w:rPr>
        <w:t>3.投诉书应简要列明质疑事项，质疑函、质疑答复等作为附件材料提供。</w:t>
      </w:r>
    </w:p>
    <w:p w14:paraId="0BB9ED45" w14:textId="77777777" w:rsidR="00C85622" w:rsidRPr="005371F4" w:rsidRDefault="00F26744">
      <w:pPr>
        <w:pStyle w:val="ad"/>
        <w:spacing w:line="360" w:lineRule="auto"/>
        <w:ind w:leftChars="12" w:left="25" w:firstLineChars="147" w:firstLine="354"/>
        <w:rPr>
          <w:rFonts w:hAnsi="宋体"/>
          <w:b/>
          <w:sz w:val="24"/>
          <w:szCs w:val="24"/>
        </w:rPr>
      </w:pPr>
      <w:r w:rsidRPr="005371F4">
        <w:rPr>
          <w:rFonts w:hAnsi="宋体" w:hint="eastAsia"/>
          <w:b/>
          <w:sz w:val="24"/>
          <w:szCs w:val="24"/>
        </w:rPr>
        <w:t>4.投诉书的投诉事项应具体、明确，并有必要的事实依据和法律依据。</w:t>
      </w:r>
    </w:p>
    <w:p w14:paraId="58F5F167" w14:textId="77777777" w:rsidR="00C85622" w:rsidRPr="005371F4" w:rsidRDefault="00F26744">
      <w:pPr>
        <w:pStyle w:val="ad"/>
        <w:spacing w:line="360" w:lineRule="auto"/>
        <w:ind w:leftChars="12" w:left="25" w:firstLineChars="147" w:firstLine="354"/>
        <w:rPr>
          <w:rFonts w:hAnsi="宋体"/>
          <w:b/>
          <w:sz w:val="24"/>
          <w:szCs w:val="24"/>
        </w:rPr>
      </w:pPr>
      <w:r w:rsidRPr="005371F4">
        <w:rPr>
          <w:rFonts w:hAnsi="宋体" w:hint="eastAsia"/>
          <w:b/>
          <w:sz w:val="24"/>
          <w:szCs w:val="24"/>
        </w:rPr>
        <w:t>5.投诉书的投诉请求应与投诉事项相关。</w:t>
      </w:r>
    </w:p>
    <w:p w14:paraId="30797D2D" w14:textId="77777777" w:rsidR="00C85622" w:rsidRPr="005371F4" w:rsidRDefault="00F26744">
      <w:pPr>
        <w:pStyle w:val="ad"/>
        <w:spacing w:line="360" w:lineRule="auto"/>
        <w:ind w:leftChars="12" w:left="25" w:firstLineChars="147" w:firstLine="354"/>
        <w:rPr>
          <w:rFonts w:hAnsi="宋体"/>
          <w:b/>
        </w:rPr>
      </w:pPr>
      <w:r w:rsidRPr="005371F4">
        <w:rPr>
          <w:rFonts w:hAnsi="宋体" w:hint="eastAsia"/>
          <w:b/>
          <w:sz w:val="24"/>
          <w:szCs w:val="24"/>
        </w:rPr>
        <w:t>6.投诉人为法人或者其他组织的，投诉书应由法定代表人、主要负责人，或者其授权代表签字或者盖章，并加盖公章。</w:t>
      </w:r>
    </w:p>
    <w:sectPr w:rsidR="00C85622" w:rsidRPr="005371F4">
      <w:headerReference w:type="default" r:id="rId12"/>
      <w:footerReference w:type="even" r:id="rId13"/>
      <w:footerReference w:type="default" r:id="rId14"/>
      <w:footerReference w:type="first" r:id="rId15"/>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89E2C" w14:textId="77777777" w:rsidR="00FD6B64" w:rsidRDefault="00FD6B64">
      <w:r>
        <w:separator/>
      </w:r>
    </w:p>
  </w:endnote>
  <w:endnote w:type="continuationSeparator" w:id="0">
    <w:p w14:paraId="6D40DA2E" w14:textId="77777777" w:rsidR="00FD6B64" w:rsidRDefault="00FD6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_x000B__x000C_">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panose1 w:val="03000509000000000000"/>
    <w:charset w:val="86"/>
    <w:family w:val="script"/>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4F61E" w14:textId="77777777" w:rsidR="00C85622" w:rsidRDefault="00F26744">
    <w:pPr>
      <w:pStyle w:val="af4"/>
      <w:framePr w:wrap="around" w:vAnchor="text" w:hAnchor="margin" w:xAlign="center" w:y="1"/>
      <w:rPr>
        <w:rStyle w:val="aff2"/>
      </w:rPr>
    </w:pPr>
    <w:r>
      <w:fldChar w:fldCharType="begin"/>
    </w:r>
    <w:r>
      <w:rPr>
        <w:rStyle w:val="aff2"/>
      </w:rPr>
      <w:instrText xml:space="preserve">PAGE  </w:instrText>
    </w:r>
    <w:r>
      <w:fldChar w:fldCharType="end"/>
    </w:r>
  </w:p>
  <w:p w14:paraId="4760EB96" w14:textId="77777777" w:rsidR="00C85622" w:rsidRDefault="00C85622">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45584" w14:textId="67541288" w:rsidR="00C85622" w:rsidRDefault="00F26744">
    <w:pPr>
      <w:pStyle w:val="af4"/>
      <w:jc w:val="center"/>
    </w:pPr>
    <w:r>
      <w:fldChar w:fldCharType="begin"/>
    </w:r>
    <w:r>
      <w:instrText xml:space="preserve"> PAGE   \* MERGEFORMAT </w:instrText>
    </w:r>
    <w:r>
      <w:fldChar w:fldCharType="separate"/>
    </w:r>
    <w:r w:rsidR="00192B1B" w:rsidRPr="00192B1B">
      <w:rPr>
        <w:noProof/>
        <w:lang w:val="zh-CN"/>
      </w:rPr>
      <w:t>21</w:t>
    </w:r>
    <w:r>
      <w:fldChar w:fldCharType="end"/>
    </w:r>
  </w:p>
  <w:p w14:paraId="54582647" w14:textId="77777777" w:rsidR="00C85622" w:rsidRDefault="00C85622">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612A" w14:textId="2832C544" w:rsidR="00C85622" w:rsidRDefault="00F26744">
    <w:pPr>
      <w:pStyle w:val="af4"/>
      <w:jc w:val="center"/>
    </w:pPr>
    <w:r>
      <w:fldChar w:fldCharType="begin"/>
    </w:r>
    <w:r>
      <w:instrText>PAGE   \* MERGEFORMAT</w:instrText>
    </w:r>
    <w:r>
      <w:fldChar w:fldCharType="separate"/>
    </w:r>
    <w:r w:rsidR="00192B1B" w:rsidRPr="00192B1B">
      <w:rPr>
        <w:noProof/>
        <w:lang w:val="zh-CN"/>
      </w:rPr>
      <w:t>1</w:t>
    </w:r>
    <w:r>
      <w:fldChar w:fldCharType="end"/>
    </w:r>
  </w:p>
  <w:p w14:paraId="6B4E2204" w14:textId="77777777" w:rsidR="00C85622" w:rsidRDefault="00C85622">
    <w:pPr>
      <w:pStyle w:val="af4"/>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FA449" w14:textId="77777777" w:rsidR="00C85622" w:rsidRDefault="00F26744">
    <w:pPr>
      <w:pStyle w:val="af4"/>
      <w:framePr w:wrap="around" w:vAnchor="text" w:hAnchor="margin" w:xAlign="center" w:y="1"/>
      <w:rPr>
        <w:rStyle w:val="aff2"/>
      </w:rPr>
    </w:pPr>
    <w:r>
      <w:fldChar w:fldCharType="begin"/>
    </w:r>
    <w:r>
      <w:rPr>
        <w:rStyle w:val="aff2"/>
      </w:rPr>
      <w:instrText xml:space="preserve">PAGE  </w:instrText>
    </w:r>
    <w:r>
      <w:fldChar w:fldCharType="end"/>
    </w:r>
  </w:p>
  <w:p w14:paraId="7B6A216C" w14:textId="77777777" w:rsidR="00C85622" w:rsidRDefault="00C85622">
    <w:pPr>
      <w:pStyle w:val="af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B25F" w14:textId="04EC1233" w:rsidR="00C85622" w:rsidRDefault="00F26744">
    <w:pPr>
      <w:pStyle w:val="af4"/>
      <w:jc w:val="center"/>
    </w:pPr>
    <w:r>
      <w:fldChar w:fldCharType="begin"/>
    </w:r>
    <w:r>
      <w:instrText xml:space="preserve"> PAGE   \* MERGEFORMAT </w:instrText>
    </w:r>
    <w:r>
      <w:fldChar w:fldCharType="separate"/>
    </w:r>
    <w:r w:rsidR="00192B1B" w:rsidRPr="00192B1B">
      <w:rPr>
        <w:noProof/>
        <w:lang w:val="zh-CN"/>
      </w:rPr>
      <w:t>101</w:t>
    </w:r>
    <w:r>
      <w:fldChar w:fldCharType="end"/>
    </w:r>
  </w:p>
  <w:p w14:paraId="23A4A102" w14:textId="77777777" w:rsidR="00C85622" w:rsidRDefault="00C85622">
    <w:pPr>
      <w:pStyle w:val="af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5C3E" w14:textId="77777777" w:rsidR="00C85622" w:rsidRDefault="00C85622">
    <w:pPr>
      <w:pStyle w:val="af4"/>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1A842" w14:textId="77777777" w:rsidR="00FD6B64" w:rsidRDefault="00FD6B64">
      <w:r>
        <w:separator/>
      </w:r>
    </w:p>
  </w:footnote>
  <w:footnote w:type="continuationSeparator" w:id="0">
    <w:p w14:paraId="0AE2DF05" w14:textId="77777777" w:rsidR="00FD6B64" w:rsidRDefault="00FD6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E52D" w14:textId="77777777" w:rsidR="00C85622" w:rsidRDefault="00C85622">
    <w:pPr>
      <w:pStyle w:val="af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1674" w14:textId="77777777" w:rsidR="00C85622" w:rsidRDefault="00C85622">
    <w:pPr>
      <w:pStyle w:val="af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7706DE"/>
    <w:multiLevelType w:val="singleLevel"/>
    <w:tmpl w:val="8D7706DE"/>
    <w:lvl w:ilvl="0">
      <w:start w:val="1"/>
      <w:numFmt w:val="decimal"/>
      <w:lvlText w:val="%1."/>
      <w:lvlJc w:val="left"/>
      <w:pPr>
        <w:tabs>
          <w:tab w:val="left" w:pos="312"/>
        </w:tabs>
        <w:ind w:left="0" w:firstLine="0"/>
      </w:pPr>
    </w:lvl>
  </w:abstractNum>
  <w:abstractNum w:abstractNumId="1" w15:restartNumberingAfterBreak="0">
    <w:nsid w:val="BBB53CEF"/>
    <w:multiLevelType w:val="singleLevel"/>
    <w:tmpl w:val="BBB53CEF"/>
    <w:lvl w:ilvl="0">
      <w:start w:val="1"/>
      <w:numFmt w:val="decimal"/>
      <w:lvlText w:val="%1."/>
      <w:lvlJc w:val="left"/>
      <w:pPr>
        <w:tabs>
          <w:tab w:val="left" w:pos="312"/>
        </w:tabs>
        <w:ind w:left="0" w:firstLine="0"/>
      </w:pPr>
    </w:lvl>
  </w:abstractNum>
  <w:abstractNum w:abstractNumId="2" w15:restartNumberingAfterBreak="0">
    <w:nsid w:val="CBD27E00"/>
    <w:multiLevelType w:val="singleLevel"/>
    <w:tmpl w:val="CBD27E00"/>
    <w:lvl w:ilvl="0">
      <w:start w:val="1"/>
      <w:numFmt w:val="decimal"/>
      <w:suff w:val="nothing"/>
      <w:lvlText w:val="%1、"/>
      <w:lvlJc w:val="left"/>
    </w:lvl>
  </w:abstractNum>
  <w:abstractNum w:abstractNumId="3" w15:restartNumberingAfterBreak="0">
    <w:nsid w:val="D6CBE829"/>
    <w:multiLevelType w:val="singleLevel"/>
    <w:tmpl w:val="D6CBE829"/>
    <w:lvl w:ilvl="0">
      <w:start w:val="1"/>
      <w:numFmt w:val="decimal"/>
      <w:suff w:val="nothing"/>
      <w:lvlText w:val="%1、"/>
      <w:lvlJc w:val="left"/>
      <w:pPr>
        <w:ind w:left="0" w:firstLine="0"/>
      </w:pPr>
    </w:lvl>
  </w:abstractNum>
  <w:abstractNum w:abstractNumId="4" w15:restartNumberingAfterBreak="0">
    <w:nsid w:val="DBBF0380"/>
    <w:multiLevelType w:val="singleLevel"/>
    <w:tmpl w:val="DBBF0380"/>
    <w:lvl w:ilvl="0">
      <w:start w:val="4"/>
      <w:numFmt w:val="chineseCounting"/>
      <w:suff w:val="nothing"/>
      <w:lvlText w:val="%1、"/>
      <w:lvlJc w:val="left"/>
      <w:pPr>
        <w:ind w:left="0" w:firstLine="0"/>
      </w:pPr>
    </w:lvl>
  </w:abstractNum>
  <w:abstractNum w:abstractNumId="5" w15:restartNumberingAfterBreak="0">
    <w:nsid w:val="DC7CA99C"/>
    <w:multiLevelType w:val="singleLevel"/>
    <w:tmpl w:val="DC7CA99C"/>
    <w:lvl w:ilvl="0">
      <w:start w:val="11"/>
      <w:numFmt w:val="chineseCounting"/>
      <w:suff w:val="nothing"/>
      <w:lvlText w:val="%1、"/>
      <w:lvlJc w:val="left"/>
      <w:rPr>
        <w:rFonts w:hint="eastAsia"/>
      </w:rPr>
    </w:lvl>
  </w:abstractNum>
  <w:abstractNum w:abstractNumId="6" w15:restartNumberingAfterBreak="0">
    <w:nsid w:val="F3F7CCFA"/>
    <w:multiLevelType w:val="singleLevel"/>
    <w:tmpl w:val="F3F7CCFA"/>
    <w:lvl w:ilvl="0">
      <w:start w:val="1"/>
      <w:numFmt w:val="chineseCounting"/>
      <w:suff w:val="nothing"/>
      <w:lvlText w:val="%1、"/>
      <w:lvlJc w:val="left"/>
      <w:pPr>
        <w:ind w:left="0" w:firstLine="0"/>
      </w:pPr>
    </w:lvl>
  </w:abstractNum>
  <w:abstractNum w:abstractNumId="7" w15:restartNumberingAfterBreak="0">
    <w:nsid w:val="FBFF781C"/>
    <w:multiLevelType w:val="singleLevel"/>
    <w:tmpl w:val="FBFF781C"/>
    <w:lvl w:ilvl="0">
      <w:start w:val="1"/>
      <w:numFmt w:val="chineseCounting"/>
      <w:suff w:val="space"/>
      <w:lvlText w:val="%1、"/>
      <w:lvlJc w:val="left"/>
      <w:pPr>
        <w:ind w:left="0" w:firstLine="0"/>
      </w:pPr>
    </w:lvl>
  </w:abstractNum>
  <w:abstractNum w:abstractNumId="8"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9"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0" w15:restartNumberingAfterBreak="0">
    <w:nsid w:val="3DF84836"/>
    <w:multiLevelType w:val="singleLevel"/>
    <w:tmpl w:val="3DF84836"/>
    <w:lvl w:ilvl="0">
      <w:start w:val="1"/>
      <w:numFmt w:val="decimal"/>
      <w:suff w:val="nothing"/>
      <w:lvlText w:val="%1、"/>
      <w:lvlJc w:val="left"/>
      <w:pPr>
        <w:ind w:left="0" w:firstLine="0"/>
      </w:pPr>
    </w:lvl>
  </w:abstractNum>
  <w:abstractNum w:abstractNumId="11" w15:restartNumberingAfterBreak="0">
    <w:nsid w:val="4C601917"/>
    <w:multiLevelType w:val="singleLevel"/>
    <w:tmpl w:val="4C601917"/>
    <w:lvl w:ilvl="0">
      <w:start w:val="1"/>
      <w:numFmt w:val="decimal"/>
      <w:suff w:val="nothing"/>
      <w:lvlText w:val="（%1）"/>
      <w:lvlJc w:val="left"/>
      <w:pPr>
        <w:ind w:left="-2"/>
      </w:pPr>
    </w:lvl>
  </w:abstractNum>
  <w:abstractNum w:abstractNumId="12" w15:restartNumberingAfterBreak="0">
    <w:nsid w:val="5FABD14B"/>
    <w:multiLevelType w:val="singleLevel"/>
    <w:tmpl w:val="5FABD14B"/>
    <w:lvl w:ilvl="0">
      <w:start w:val="1"/>
      <w:numFmt w:val="decimal"/>
      <w:suff w:val="nothing"/>
      <w:lvlText w:val="（%1）"/>
      <w:lvlJc w:val="left"/>
    </w:lvl>
  </w:abstractNum>
  <w:abstractNum w:abstractNumId="13" w15:restartNumberingAfterBreak="0">
    <w:nsid w:val="6CFCEAF0"/>
    <w:multiLevelType w:val="singleLevel"/>
    <w:tmpl w:val="6CFCEAF0"/>
    <w:lvl w:ilvl="0">
      <w:start w:val="1"/>
      <w:numFmt w:val="chineseCounting"/>
      <w:suff w:val="nothing"/>
      <w:lvlText w:val="%1、"/>
      <w:lvlJc w:val="left"/>
      <w:pPr>
        <w:ind w:left="0" w:firstLine="0"/>
      </w:pPr>
    </w:lvl>
  </w:abstractNum>
  <w:num w:numId="1">
    <w:abstractNumId w:val="9"/>
  </w:num>
  <w:num w:numId="2">
    <w:abstractNumId w:val="8"/>
  </w:num>
  <w:num w:numId="3">
    <w:abstractNumId w:val="10"/>
    <w:lvlOverride w:ilvl="0">
      <w:startOverride w:val="1"/>
    </w:lvlOverride>
  </w:num>
  <w:num w:numId="4">
    <w:abstractNumId w:val="0"/>
    <w:lvlOverride w:ilvl="0">
      <w:startOverride w:val="1"/>
    </w:lvlOverride>
  </w:num>
  <w:num w:numId="5">
    <w:abstractNumId w:val="4"/>
    <w:lvlOverride w:ilvl="0">
      <w:startOverride w:val="4"/>
    </w:lvlOverride>
  </w:num>
  <w:num w:numId="6">
    <w:abstractNumId w:val="1"/>
    <w:lvlOverride w:ilvl="0">
      <w:startOverride w:val="1"/>
    </w:lvlOverride>
  </w:num>
  <w:num w:numId="7">
    <w:abstractNumId w:val="5"/>
  </w:num>
  <w:num w:numId="8">
    <w:abstractNumId w:val="6"/>
    <w:lvlOverride w:ilvl="0">
      <w:startOverride w:val="1"/>
    </w:lvlOverride>
  </w:num>
  <w:num w:numId="9">
    <w:abstractNumId w:val="13"/>
    <w:lvlOverride w:ilvl="0">
      <w:startOverride w:val="1"/>
    </w:lvlOverride>
  </w:num>
  <w:num w:numId="10">
    <w:abstractNumId w:val="7"/>
    <w:lvlOverride w:ilvl="0">
      <w:startOverride w:val="1"/>
    </w:lvlOverride>
  </w:num>
  <w:num w:numId="11">
    <w:abstractNumId w:val="2"/>
  </w:num>
  <w:num w:numId="12">
    <w:abstractNumId w:val="3"/>
    <w:lvlOverride w:ilvl="0">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embedSystemFonts/>
  <w:bordersDoNotSurroundHeader/>
  <w:bordersDoNotSurroundFooter/>
  <w:hideSpellingErrors/>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08B"/>
    <w:rsid w:val="93DEB5D8"/>
    <w:rsid w:val="B3E78000"/>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CBA"/>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0899"/>
    <w:rsid w:val="0002103A"/>
    <w:rsid w:val="000217E4"/>
    <w:rsid w:val="00021852"/>
    <w:rsid w:val="00021A12"/>
    <w:rsid w:val="00022524"/>
    <w:rsid w:val="00022622"/>
    <w:rsid w:val="00022B0F"/>
    <w:rsid w:val="0002316F"/>
    <w:rsid w:val="00023363"/>
    <w:rsid w:val="000235F3"/>
    <w:rsid w:val="00023644"/>
    <w:rsid w:val="00023712"/>
    <w:rsid w:val="00024E3C"/>
    <w:rsid w:val="00024EB0"/>
    <w:rsid w:val="0002646A"/>
    <w:rsid w:val="0002651D"/>
    <w:rsid w:val="00026CFD"/>
    <w:rsid w:val="00027C8B"/>
    <w:rsid w:val="00027CD9"/>
    <w:rsid w:val="00030242"/>
    <w:rsid w:val="00030B06"/>
    <w:rsid w:val="0003183A"/>
    <w:rsid w:val="00031A60"/>
    <w:rsid w:val="00031CDC"/>
    <w:rsid w:val="000323D8"/>
    <w:rsid w:val="00032461"/>
    <w:rsid w:val="0003263B"/>
    <w:rsid w:val="0003282C"/>
    <w:rsid w:val="00032F6D"/>
    <w:rsid w:val="0003304A"/>
    <w:rsid w:val="0003317E"/>
    <w:rsid w:val="00033413"/>
    <w:rsid w:val="000337F3"/>
    <w:rsid w:val="00034A7A"/>
    <w:rsid w:val="00034B24"/>
    <w:rsid w:val="00034C27"/>
    <w:rsid w:val="00034E2A"/>
    <w:rsid w:val="0003577F"/>
    <w:rsid w:val="00036466"/>
    <w:rsid w:val="0003675E"/>
    <w:rsid w:val="00037A8D"/>
    <w:rsid w:val="00037F87"/>
    <w:rsid w:val="00037FA2"/>
    <w:rsid w:val="000400D0"/>
    <w:rsid w:val="00040343"/>
    <w:rsid w:val="00040B13"/>
    <w:rsid w:val="00041CD0"/>
    <w:rsid w:val="00041DFA"/>
    <w:rsid w:val="000425AC"/>
    <w:rsid w:val="00042B10"/>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525"/>
    <w:rsid w:val="00050771"/>
    <w:rsid w:val="000509BA"/>
    <w:rsid w:val="000513F3"/>
    <w:rsid w:val="00052287"/>
    <w:rsid w:val="000522E0"/>
    <w:rsid w:val="000532F4"/>
    <w:rsid w:val="000535A9"/>
    <w:rsid w:val="000536AE"/>
    <w:rsid w:val="00053E2D"/>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E2"/>
    <w:rsid w:val="000570FB"/>
    <w:rsid w:val="000572FA"/>
    <w:rsid w:val="000575B8"/>
    <w:rsid w:val="00060131"/>
    <w:rsid w:val="0006026B"/>
    <w:rsid w:val="00060293"/>
    <w:rsid w:val="00061341"/>
    <w:rsid w:val="00061BD3"/>
    <w:rsid w:val="00061BDA"/>
    <w:rsid w:val="000621FE"/>
    <w:rsid w:val="00062B90"/>
    <w:rsid w:val="00062C70"/>
    <w:rsid w:val="00062DD0"/>
    <w:rsid w:val="00062E6F"/>
    <w:rsid w:val="000630C7"/>
    <w:rsid w:val="0006400F"/>
    <w:rsid w:val="000645DD"/>
    <w:rsid w:val="0006466B"/>
    <w:rsid w:val="00064D7E"/>
    <w:rsid w:val="00064F65"/>
    <w:rsid w:val="00064FD0"/>
    <w:rsid w:val="0006534A"/>
    <w:rsid w:val="00065765"/>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8FB"/>
    <w:rsid w:val="00070C3F"/>
    <w:rsid w:val="0007102C"/>
    <w:rsid w:val="00071D68"/>
    <w:rsid w:val="00071E7F"/>
    <w:rsid w:val="00071FCE"/>
    <w:rsid w:val="000720AE"/>
    <w:rsid w:val="0007219F"/>
    <w:rsid w:val="00072661"/>
    <w:rsid w:val="00072CCC"/>
    <w:rsid w:val="0007315D"/>
    <w:rsid w:val="00073549"/>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85"/>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9ED"/>
    <w:rsid w:val="00096C1E"/>
    <w:rsid w:val="00096F37"/>
    <w:rsid w:val="00097FE5"/>
    <w:rsid w:val="000A0354"/>
    <w:rsid w:val="000A091F"/>
    <w:rsid w:val="000A0958"/>
    <w:rsid w:val="000A0FCC"/>
    <w:rsid w:val="000A1033"/>
    <w:rsid w:val="000A2712"/>
    <w:rsid w:val="000A2877"/>
    <w:rsid w:val="000A28E5"/>
    <w:rsid w:val="000A3145"/>
    <w:rsid w:val="000A355D"/>
    <w:rsid w:val="000A35DA"/>
    <w:rsid w:val="000A371E"/>
    <w:rsid w:val="000A3DE5"/>
    <w:rsid w:val="000A4011"/>
    <w:rsid w:val="000A45D5"/>
    <w:rsid w:val="000A490E"/>
    <w:rsid w:val="000A5212"/>
    <w:rsid w:val="000A529E"/>
    <w:rsid w:val="000A53F1"/>
    <w:rsid w:val="000A5B49"/>
    <w:rsid w:val="000A5FE5"/>
    <w:rsid w:val="000A6313"/>
    <w:rsid w:val="000A6684"/>
    <w:rsid w:val="000A7194"/>
    <w:rsid w:val="000A7218"/>
    <w:rsid w:val="000A740A"/>
    <w:rsid w:val="000A7446"/>
    <w:rsid w:val="000A7B69"/>
    <w:rsid w:val="000A7D9A"/>
    <w:rsid w:val="000A7E7F"/>
    <w:rsid w:val="000A7ECD"/>
    <w:rsid w:val="000B01AB"/>
    <w:rsid w:val="000B04DD"/>
    <w:rsid w:val="000B0F01"/>
    <w:rsid w:val="000B1346"/>
    <w:rsid w:val="000B1914"/>
    <w:rsid w:val="000B19DC"/>
    <w:rsid w:val="000B1CA2"/>
    <w:rsid w:val="000B202E"/>
    <w:rsid w:val="000B2293"/>
    <w:rsid w:val="000B24A4"/>
    <w:rsid w:val="000B255C"/>
    <w:rsid w:val="000B395E"/>
    <w:rsid w:val="000B39C3"/>
    <w:rsid w:val="000B3A00"/>
    <w:rsid w:val="000B3DC2"/>
    <w:rsid w:val="000B4840"/>
    <w:rsid w:val="000B4D79"/>
    <w:rsid w:val="000B5272"/>
    <w:rsid w:val="000B5627"/>
    <w:rsid w:val="000B5671"/>
    <w:rsid w:val="000B6BF0"/>
    <w:rsid w:val="000B6CE8"/>
    <w:rsid w:val="000B7DAF"/>
    <w:rsid w:val="000C0026"/>
    <w:rsid w:val="000C0091"/>
    <w:rsid w:val="000C071C"/>
    <w:rsid w:val="000C0BB4"/>
    <w:rsid w:val="000C0BEE"/>
    <w:rsid w:val="000C1CB9"/>
    <w:rsid w:val="000C2159"/>
    <w:rsid w:val="000C21BB"/>
    <w:rsid w:val="000C289B"/>
    <w:rsid w:val="000C352F"/>
    <w:rsid w:val="000C3805"/>
    <w:rsid w:val="000C3F01"/>
    <w:rsid w:val="000C410D"/>
    <w:rsid w:val="000C420D"/>
    <w:rsid w:val="000C4773"/>
    <w:rsid w:val="000C4944"/>
    <w:rsid w:val="000C4E24"/>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3FF3"/>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711C"/>
    <w:rsid w:val="000D7B6E"/>
    <w:rsid w:val="000E0482"/>
    <w:rsid w:val="000E058C"/>
    <w:rsid w:val="000E0644"/>
    <w:rsid w:val="000E076D"/>
    <w:rsid w:val="000E087C"/>
    <w:rsid w:val="000E1516"/>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7ED"/>
    <w:rsid w:val="000F0C34"/>
    <w:rsid w:val="000F0CF2"/>
    <w:rsid w:val="000F1401"/>
    <w:rsid w:val="000F1A32"/>
    <w:rsid w:val="000F1CC2"/>
    <w:rsid w:val="000F1D15"/>
    <w:rsid w:val="000F270A"/>
    <w:rsid w:val="000F34C8"/>
    <w:rsid w:val="000F38BC"/>
    <w:rsid w:val="000F3E2A"/>
    <w:rsid w:val="000F4D26"/>
    <w:rsid w:val="000F5639"/>
    <w:rsid w:val="000F58A4"/>
    <w:rsid w:val="000F5F99"/>
    <w:rsid w:val="000F6833"/>
    <w:rsid w:val="000F69E2"/>
    <w:rsid w:val="000F6A24"/>
    <w:rsid w:val="000F7616"/>
    <w:rsid w:val="000F7D1B"/>
    <w:rsid w:val="000F7DE9"/>
    <w:rsid w:val="000F7E1F"/>
    <w:rsid w:val="000F7F7A"/>
    <w:rsid w:val="001002F4"/>
    <w:rsid w:val="001011FC"/>
    <w:rsid w:val="001014BD"/>
    <w:rsid w:val="0010165F"/>
    <w:rsid w:val="00101E7C"/>
    <w:rsid w:val="001023DC"/>
    <w:rsid w:val="00102572"/>
    <w:rsid w:val="00102946"/>
    <w:rsid w:val="00102FBF"/>
    <w:rsid w:val="0010333D"/>
    <w:rsid w:val="0010372A"/>
    <w:rsid w:val="00103F41"/>
    <w:rsid w:val="00104662"/>
    <w:rsid w:val="00104F34"/>
    <w:rsid w:val="00105082"/>
    <w:rsid w:val="001053C5"/>
    <w:rsid w:val="001055AD"/>
    <w:rsid w:val="001057C6"/>
    <w:rsid w:val="00105B3E"/>
    <w:rsid w:val="00105C14"/>
    <w:rsid w:val="0010627F"/>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0EE"/>
    <w:rsid w:val="0011688E"/>
    <w:rsid w:val="00116ACD"/>
    <w:rsid w:val="00116D94"/>
    <w:rsid w:val="0011718F"/>
    <w:rsid w:val="00117B7D"/>
    <w:rsid w:val="00117EFC"/>
    <w:rsid w:val="001205A8"/>
    <w:rsid w:val="00120731"/>
    <w:rsid w:val="00121766"/>
    <w:rsid w:val="00122A64"/>
    <w:rsid w:val="0012369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A2D"/>
    <w:rsid w:val="00130F54"/>
    <w:rsid w:val="001310EE"/>
    <w:rsid w:val="00131888"/>
    <w:rsid w:val="00131F17"/>
    <w:rsid w:val="0013212F"/>
    <w:rsid w:val="001323F9"/>
    <w:rsid w:val="0013251F"/>
    <w:rsid w:val="00132ED7"/>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B5"/>
    <w:rsid w:val="001428CF"/>
    <w:rsid w:val="00142D0C"/>
    <w:rsid w:val="00142E3C"/>
    <w:rsid w:val="00143204"/>
    <w:rsid w:val="00143387"/>
    <w:rsid w:val="00143A02"/>
    <w:rsid w:val="00144013"/>
    <w:rsid w:val="001455C3"/>
    <w:rsid w:val="00145A17"/>
    <w:rsid w:val="00145BBE"/>
    <w:rsid w:val="001460B5"/>
    <w:rsid w:val="0014641F"/>
    <w:rsid w:val="001464A8"/>
    <w:rsid w:val="001467BB"/>
    <w:rsid w:val="00146CA8"/>
    <w:rsid w:val="0014723E"/>
    <w:rsid w:val="001477BC"/>
    <w:rsid w:val="00147884"/>
    <w:rsid w:val="00150664"/>
    <w:rsid w:val="00150827"/>
    <w:rsid w:val="00150B0D"/>
    <w:rsid w:val="00150E10"/>
    <w:rsid w:val="00150FBA"/>
    <w:rsid w:val="00151A32"/>
    <w:rsid w:val="00151BDE"/>
    <w:rsid w:val="00151E31"/>
    <w:rsid w:val="00151F9B"/>
    <w:rsid w:val="00152289"/>
    <w:rsid w:val="00152425"/>
    <w:rsid w:val="00152881"/>
    <w:rsid w:val="00152BAD"/>
    <w:rsid w:val="00152CE3"/>
    <w:rsid w:val="00153652"/>
    <w:rsid w:val="00153697"/>
    <w:rsid w:val="00153956"/>
    <w:rsid w:val="00153B95"/>
    <w:rsid w:val="00154146"/>
    <w:rsid w:val="00154190"/>
    <w:rsid w:val="001545EA"/>
    <w:rsid w:val="001549BA"/>
    <w:rsid w:val="00154BBF"/>
    <w:rsid w:val="00155099"/>
    <w:rsid w:val="00155C85"/>
    <w:rsid w:val="00155EA3"/>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AE2"/>
    <w:rsid w:val="00163BA1"/>
    <w:rsid w:val="00163DDF"/>
    <w:rsid w:val="00163F22"/>
    <w:rsid w:val="0016417B"/>
    <w:rsid w:val="0016470E"/>
    <w:rsid w:val="001649D3"/>
    <w:rsid w:val="00164E0A"/>
    <w:rsid w:val="001652D7"/>
    <w:rsid w:val="00165816"/>
    <w:rsid w:val="00165A5F"/>
    <w:rsid w:val="001661D0"/>
    <w:rsid w:val="00166223"/>
    <w:rsid w:val="00167804"/>
    <w:rsid w:val="0016793E"/>
    <w:rsid w:val="00167D4D"/>
    <w:rsid w:val="0017054C"/>
    <w:rsid w:val="00170635"/>
    <w:rsid w:val="0017070D"/>
    <w:rsid w:val="00170837"/>
    <w:rsid w:val="00171035"/>
    <w:rsid w:val="001713B7"/>
    <w:rsid w:val="00171ADB"/>
    <w:rsid w:val="00171E2C"/>
    <w:rsid w:val="00172029"/>
    <w:rsid w:val="001730C8"/>
    <w:rsid w:val="001733A4"/>
    <w:rsid w:val="001735D4"/>
    <w:rsid w:val="00173AB9"/>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52D"/>
    <w:rsid w:val="0017759F"/>
    <w:rsid w:val="00177832"/>
    <w:rsid w:val="0018057A"/>
    <w:rsid w:val="001807CE"/>
    <w:rsid w:val="00181178"/>
    <w:rsid w:val="0018119E"/>
    <w:rsid w:val="0018152C"/>
    <w:rsid w:val="00181A74"/>
    <w:rsid w:val="00181DBA"/>
    <w:rsid w:val="00181EEF"/>
    <w:rsid w:val="00181F37"/>
    <w:rsid w:val="00181F3E"/>
    <w:rsid w:val="00182E14"/>
    <w:rsid w:val="00182FE0"/>
    <w:rsid w:val="00183911"/>
    <w:rsid w:val="001840C0"/>
    <w:rsid w:val="00184407"/>
    <w:rsid w:val="001845FB"/>
    <w:rsid w:val="00184FB1"/>
    <w:rsid w:val="001857FB"/>
    <w:rsid w:val="00185DA6"/>
    <w:rsid w:val="00185F64"/>
    <w:rsid w:val="00186096"/>
    <w:rsid w:val="001862FE"/>
    <w:rsid w:val="001866F1"/>
    <w:rsid w:val="00186E20"/>
    <w:rsid w:val="0018772E"/>
    <w:rsid w:val="00187A94"/>
    <w:rsid w:val="0019029E"/>
    <w:rsid w:val="00190804"/>
    <w:rsid w:val="0019088F"/>
    <w:rsid w:val="00190C51"/>
    <w:rsid w:val="0019122E"/>
    <w:rsid w:val="0019170B"/>
    <w:rsid w:val="00191DDF"/>
    <w:rsid w:val="00192B1B"/>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027"/>
    <w:rsid w:val="001A41EE"/>
    <w:rsid w:val="001A46FB"/>
    <w:rsid w:val="001A4B5B"/>
    <w:rsid w:val="001A4EA6"/>
    <w:rsid w:val="001A4EC9"/>
    <w:rsid w:val="001A5944"/>
    <w:rsid w:val="001A5D07"/>
    <w:rsid w:val="001A5FB1"/>
    <w:rsid w:val="001A698A"/>
    <w:rsid w:val="001A6CC9"/>
    <w:rsid w:val="001A6CCC"/>
    <w:rsid w:val="001A6E3B"/>
    <w:rsid w:val="001A70C8"/>
    <w:rsid w:val="001A71C9"/>
    <w:rsid w:val="001A7429"/>
    <w:rsid w:val="001A760C"/>
    <w:rsid w:val="001A770F"/>
    <w:rsid w:val="001A7977"/>
    <w:rsid w:val="001A799B"/>
    <w:rsid w:val="001A7AC7"/>
    <w:rsid w:val="001A7C38"/>
    <w:rsid w:val="001B00C5"/>
    <w:rsid w:val="001B02F8"/>
    <w:rsid w:val="001B0C16"/>
    <w:rsid w:val="001B2104"/>
    <w:rsid w:val="001B2279"/>
    <w:rsid w:val="001B2729"/>
    <w:rsid w:val="001B2866"/>
    <w:rsid w:val="001B2881"/>
    <w:rsid w:val="001B2B73"/>
    <w:rsid w:val="001B33E7"/>
    <w:rsid w:val="001B3675"/>
    <w:rsid w:val="001B37C8"/>
    <w:rsid w:val="001B48BA"/>
    <w:rsid w:val="001B4B2C"/>
    <w:rsid w:val="001B4F10"/>
    <w:rsid w:val="001B5154"/>
    <w:rsid w:val="001B54BF"/>
    <w:rsid w:val="001B6140"/>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E48"/>
    <w:rsid w:val="001D039B"/>
    <w:rsid w:val="001D0849"/>
    <w:rsid w:val="001D1258"/>
    <w:rsid w:val="001D1AB8"/>
    <w:rsid w:val="001D1DEA"/>
    <w:rsid w:val="001D2695"/>
    <w:rsid w:val="001D286F"/>
    <w:rsid w:val="001D2C94"/>
    <w:rsid w:val="001D33D9"/>
    <w:rsid w:val="001D36F6"/>
    <w:rsid w:val="001D4303"/>
    <w:rsid w:val="001D4386"/>
    <w:rsid w:val="001D45E5"/>
    <w:rsid w:val="001D461A"/>
    <w:rsid w:val="001D4A9D"/>
    <w:rsid w:val="001D4AAA"/>
    <w:rsid w:val="001D4AAD"/>
    <w:rsid w:val="001D5903"/>
    <w:rsid w:val="001D5AFA"/>
    <w:rsid w:val="001D6470"/>
    <w:rsid w:val="001D652D"/>
    <w:rsid w:val="001D784A"/>
    <w:rsid w:val="001E04A4"/>
    <w:rsid w:val="001E07C5"/>
    <w:rsid w:val="001E176D"/>
    <w:rsid w:val="001E1BCE"/>
    <w:rsid w:val="001E1DCF"/>
    <w:rsid w:val="001E1E05"/>
    <w:rsid w:val="001E2086"/>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FC3"/>
    <w:rsid w:val="001F1188"/>
    <w:rsid w:val="001F1B8D"/>
    <w:rsid w:val="001F274F"/>
    <w:rsid w:val="001F289C"/>
    <w:rsid w:val="001F2BF9"/>
    <w:rsid w:val="001F3AF2"/>
    <w:rsid w:val="001F6008"/>
    <w:rsid w:val="001F604B"/>
    <w:rsid w:val="001F641B"/>
    <w:rsid w:val="001F6D4D"/>
    <w:rsid w:val="00200D69"/>
    <w:rsid w:val="00200F9D"/>
    <w:rsid w:val="0020130D"/>
    <w:rsid w:val="00201916"/>
    <w:rsid w:val="00201D06"/>
    <w:rsid w:val="00201E9F"/>
    <w:rsid w:val="0020217D"/>
    <w:rsid w:val="00202F25"/>
    <w:rsid w:val="002035B3"/>
    <w:rsid w:val="00203929"/>
    <w:rsid w:val="00203CD6"/>
    <w:rsid w:val="00203D01"/>
    <w:rsid w:val="00204460"/>
    <w:rsid w:val="002051EA"/>
    <w:rsid w:val="00205A0B"/>
    <w:rsid w:val="00205CBC"/>
    <w:rsid w:val="002061B8"/>
    <w:rsid w:val="00206259"/>
    <w:rsid w:val="002074B7"/>
    <w:rsid w:val="0020758D"/>
    <w:rsid w:val="00207C7B"/>
    <w:rsid w:val="00211470"/>
    <w:rsid w:val="00211922"/>
    <w:rsid w:val="0021213A"/>
    <w:rsid w:val="002121B4"/>
    <w:rsid w:val="0021265F"/>
    <w:rsid w:val="00213232"/>
    <w:rsid w:val="00213817"/>
    <w:rsid w:val="00214428"/>
    <w:rsid w:val="002145EB"/>
    <w:rsid w:val="0021481B"/>
    <w:rsid w:val="00214F82"/>
    <w:rsid w:val="00215033"/>
    <w:rsid w:val="00215834"/>
    <w:rsid w:val="00215A2A"/>
    <w:rsid w:val="00215CC2"/>
    <w:rsid w:val="00215ED8"/>
    <w:rsid w:val="00215FAF"/>
    <w:rsid w:val="00217700"/>
    <w:rsid w:val="002177E2"/>
    <w:rsid w:val="0021783B"/>
    <w:rsid w:val="002205F3"/>
    <w:rsid w:val="0022085B"/>
    <w:rsid w:val="00220E53"/>
    <w:rsid w:val="0022176C"/>
    <w:rsid w:val="002225D1"/>
    <w:rsid w:val="002230FA"/>
    <w:rsid w:val="00223DF2"/>
    <w:rsid w:val="002243E6"/>
    <w:rsid w:val="002249A2"/>
    <w:rsid w:val="00224C0C"/>
    <w:rsid w:val="002256C2"/>
    <w:rsid w:val="002256D0"/>
    <w:rsid w:val="00225C8E"/>
    <w:rsid w:val="00225E8A"/>
    <w:rsid w:val="00226428"/>
    <w:rsid w:val="002265A9"/>
    <w:rsid w:val="002265C6"/>
    <w:rsid w:val="002266CB"/>
    <w:rsid w:val="00227052"/>
    <w:rsid w:val="002272D5"/>
    <w:rsid w:val="0022738E"/>
    <w:rsid w:val="00227906"/>
    <w:rsid w:val="00227934"/>
    <w:rsid w:val="00227E21"/>
    <w:rsid w:val="00230670"/>
    <w:rsid w:val="00231D05"/>
    <w:rsid w:val="0023241A"/>
    <w:rsid w:val="002330D0"/>
    <w:rsid w:val="002336E2"/>
    <w:rsid w:val="00233AC2"/>
    <w:rsid w:val="00233BAF"/>
    <w:rsid w:val="00233E3A"/>
    <w:rsid w:val="00233F80"/>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807"/>
    <w:rsid w:val="002440AC"/>
    <w:rsid w:val="00244365"/>
    <w:rsid w:val="0024459A"/>
    <w:rsid w:val="002446A3"/>
    <w:rsid w:val="00244771"/>
    <w:rsid w:val="00244903"/>
    <w:rsid w:val="00244AFB"/>
    <w:rsid w:val="00244FD6"/>
    <w:rsid w:val="002453DF"/>
    <w:rsid w:val="00245A81"/>
    <w:rsid w:val="00246010"/>
    <w:rsid w:val="002462A5"/>
    <w:rsid w:val="00246B86"/>
    <w:rsid w:val="00247335"/>
    <w:rsid w:val="002473EF"/>
    <w:rsid w:val="002477B9"/>
    <w:rsid w:val="00247B69"/>
    <w:rsid w:val="00247CBE"/>
    <w:rsid w:val="00250A1F"/>
    <w:rsid w:val="00250ADA"/>
    <w:rsid w:val="00250F1D"/>
    <w:rsid w:val="00251320"/>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174"/>
    <w:rsid w:val="0027352A"/>
    <w:rsid w:val="002739B5"/>
    <w:rsid w:val="00273A10"/>
    <w:rsid w:val="00273A58"/>
    <w:rsid w:val="0027451B"/>
    <w:rsid w:val="00274CAB"/>
    <w:rsid w:val="00274E8A"/>
    <w:rsid w:val="00275A53"/>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5DF8"/>
    <w:rsid w:val="00285E54"/>
    <w:rsid w:val="0028625F"/>
    <w:rsid w:val="002863CE"/>
    <w:rsid w:val="00287E20"/>
    <w:rsid w:val="0029110F"/>
    <w:rsid w:val="00291492"/>
    <w:rsid w:val="00291527"/>
    <w:rsid w:val="0029199A"/>
    <w:rsid w:val="00291BBE"/>
    <w:rsid w:val="00291FEB"/>
    <w:rsid w:val="00293146"/>
    <w:rsid w:val="0029361E"/>
    <w:rsid w:val="002939F4"/>
    <w:rsid w:val="00293D68"/>
    <w:rsid w:val="0029408A"/>
    <w:rsid w:val="002941F3"/>
    <w:rsid w:val="00294352"/>
    <w:rsid w:val="002944A0"/>
    <w:rsid w:val="002946E4"/>
    <w:rsid w:val="0029495C"/>
    <w:rsid w:val="002957D9"/>
    <w:rsid w:val="00295B52"/>
    <w:rsid w:val="00295F4B"/>
    <w:rsid w:val="00296024"/>
    <w:rsid w:val="00296293"/>
    <w:rsid w:val="00296AF7"/>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0A5"/>
    <w:rsid w:val="002A33DB"/>
    <w:rsid w:val="002A3E69"/>
    <w:rsid w:val="002A44F9"/>
    <w:rsid w:val="002A49EF"/>
    <w:rsid w:val="002A4B8B"/>
    <w:rsid w:val="002A5107"/>
    <w:rsid w:val="002A535E"/>
    <w:rsid w:val="002A5DBD"/>
    <w:rsid w:val="002A63EC"/>
    <w:rsid w:val="002A6406"/>
    <w:rsid w:val="002A6432"/>
    <w:rsid w:val="002A6CF0"/>
    <w:rsid w:val="002A6FFC"/>
    <w:rsid w:val="002A7010"/>
    <w:rsid w:val="002A70BA"/>
    <w:rsid w:val="002A7A4A"/>
    <w:rsid w:val="002A7A57"/>
    <w:rsid w:val="002A7BB2"/>
    <w:rsid w:val="002A7DCB"/>
    <w:rsid w:val="002B0685"/>
    <w:rsid w:val="002B0B53"/>
    <w:rsid w:val="002B1617"/>
    <w:rsid w:val="002B1A90"/>
    <w:rsid w:val="002B1D11"/>
    <w:rsid w:val="002B25DF"/>
    <w:rsid w:val="002B273B"/>
    <w:rsid w:val="002B29AA"/>
    <w:rsid w:val="002B2A7E"/>
    <w:rsid w:val="002B2F1B"/>
    <w:rsid w:val="002B3332"/>
    <w:rsid w:val="002B34C7"/>
    <w:rsid w:val="002B3676"/>
    <w:rsid w:val="002B5269"/>
    <w:rsid w:val="002B5AFB"/>
    <w:rsid w:val="002B6320"/>
    <w:rsid w:val="002B6499"/>
    <w:rsid w:val="002B66AC"/>
    <w:rsid w:val="002B6852"/>
    <w:rsid w:val="002B77E1"/>
    <w:rsid w:val="002C0656"/>
    <w:rsid w:val="002C0714"/>
    <w:rsid w:val="002C0A96"/>
    <w:rsid w:val="002C1422"/>
    <w:rsid w:val="002C1697"/>
    <w:rsid w:val="002C1BF4"/>
    <w:rsid w:val="002C1E0D"/>
    <w:rsid w:val="002C2266"/>
    <w:rsid w:val="002C2356"/>
    <w:rsid w:val="002C28EB"/>
    <w:rsid w:val="002C316C"/>
    <w:rsid w:val="002C3265"/>
    <w:rsid w:val="002C3AED"/>
    <w:rsid w:val="002C3E56"/>
    <w:rsid w:val="002C414C"/>
    <w:rsid w:val="002C49F8"/>
    <w:rsid w:val="002C4C2F"/>
    <w:rsid w:val="002C4EA3"/>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9F3"/>
    <w:rsid w:val="002D3126"/>
    <w:rsid w:val="002D3529"/>
    <w:rsid w:val="002D3B39"/>
    <w:rsid w:val="002D3D0A"/>
    <w:rsid w:val="002D3EF0"/>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7C5"/>
    <w:rsid w:val="002E1E19"/>
    <w:rsid w:val="002E1FAC"/>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F36"/>
    <w:rsid w:val="002F1276"/>
    <w:rsid w:val="002F175B"/>
    <w:rsid w:val="002F1986"/>
    <w:rsid w:val="002F1E5F"/>
    <w:rsid w:val="002F2A49"/>
    <w:rsid w:val="002F2F1F"/>
    <w:rsid w:val="002F3550"/>
    <w:rsid w:val="002F3A4A"/>
    <w:rsid w:val="002F3A4F"/>
    <w:rsid w:val="002F3B63"/>
    <w:rsid w:val="002F3C56"/>
    <w:rsid w:val="002F4174"/>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612"/>
    <w:rsid w:val="00303254"/>
    <w:rsid w:val="003032D8"/>
    <w:rsid w:val="003044D9"/>
    <w:rsid w:val="00304D8A"/>
    <w:rsid w:val="00305216"/>
    <w:rsid w:val="003053EA"/>
    <w:rsid w:val="0030555B"/>
    <w:rsid w:val="003061F5"/>
    <w:rsid w:val="00306A49"/>
    <w:rsid w:val="00306D27"/>
    <w:rsid w:val="0030722F"/>
    <w:rsid w:val="0030739C"/>
    <w:rsid w:val="00307A2C"/>
    <w:rsid w:val="00310D51"/>
    <w:rsid w:val="00311B36"/>
    <w:rsid w:val="00311C92"/>
    <w:rsid w:val="0031256E"/>
    <w:rsid w:val="00312667"/>
    <w:rsid w:val="00313321"/>
    <w:rsid w:val="003133AE"/>
    <w:rsid w:val="0031371B"/>
    <w:rsid w:val="00314156"/>
    <w:rsid w:val="00314CF8"/>
    <w:rsid w:val="0031535B"/>
    <w:rsid w:val="003154DD"/>
    <w:rsid w:val="00315FEA"/>
    <w:rsid w:val="00316F76"/>
    <w:rsid w:val="003170F4"/>
    <w:rsid w:val="0032035D"/>
    <w:rsid w:val="003205E9"/>
    <w:rsid w:val="00320B28"/>
    <w:rsid w:val="0032123E"/>
    <w:rsid w:val="003213DC"/>
    <w:rsid w:val="003216D5"/>
    <w:rsid w:val="003216FF"/>
    <w:rsid w:val="00321866"/>
    <w:rsid w:val="00321A83"/>
    <w:rsid w:val="00321C1A"/>
    <w:rsid w:val="00321F6B"/>
    <w:rsid w:val="00322389"/>
    <w:rsid w:val="003223CA"/>
    <w:rsid w:val="003227FD"/>
    <w:rsid w:val="00322BE5"/>
    <w:rsid w:val="00322E87"/>
    <w:rsid w:val="0032312D"/>
    <w:rsid w:val="00323A5F"/>
    <w:rsid w:val="00323AA5"/>
    <w:rsid w:val="003242E4"/>
    <w:rsid w:val="0032468D"/>
    <w:rsid w:val="00324926"/>
    <w:rsid w:val="00324B25"/>
    <w:rsid w:val="0032522F"/>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54"/>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3A78"/>
    <w:rsid w:val="0034402B"/>
    <w:rsid w:val="0034449E"/>
    <w:rsid w:val="00344D46"/>
    <w:rsid w:val="003451F0"/>
    <w:rsid w:val="003465A5"/>
    <w:rsid w:val="00346817"/>
    <w:rsid w:val="00347440"/>
    <w:rsid w:val="003475EA"/>
    <w:rsid w:val="00347A27"/>
    <w:rsid w:val="00347CD4"/>
    <w:rsid w:val="00347E2E"/>
    <w:rsid w:val="00350A55"/>
    <w:rsid w:val="00350DF8"/>
    <w:rsid w:val="00351A8A"/>
    <w:rsid w:val="0035266A"/>
    <w:rsid w:val="0035279C"/>
    <w:rsid w:val="00352E19"/>
    <w:rsid w:val="003535D2"/>
    <w:rsid w:val="0035384D"/>
    <w:rsid w:val="00353C0B"/>
    <w:rsid w:val="00354AE4"/>
    <w:rsid w:val="00354B0A"/>
    <w:rsid w:val="00354BE8"/>
    <w:rsid w:val="00355264"/>
    <w:rsid w:val="0035551B"/>
    <w:rsid w:val="00355532"/>
    <w:rsid w:val="003555ED"/>
    <w:rsid w:val="00355911"/>
    <w:rsid w:val="00355BFC"/>
    <w:rsid w:val="0035636B"/>
    <w:rsid w:val="00356433"/>
    <w:rsid w:val="003568CF"/>
    <w:rsid w:val="00357424"/>
    <w:rsid w:val="00357BE9"/>
    <w:rsid w:val="003601A2"/>
    <w:rsid w:val="003605DB"/>
    <w:rsid w:val="00361327"/>
    <w:rsid w:val="00361789"/>
    <w:rsid w:val="0036196D"/>
    <w:rsid w:val="00361A59"/>
    <w:rsid w:val="00361D8E"/>
    <w:rsid w:val="00362136"/>
    <w:rsid w:val="00362517"/>
    <w:rsid w:val="0036268A"/>
    <w:rsid w:val="003627BD"/>
    <w:rsid w:val="00362997"/>
    <w:rsid w:val="00362C59"/>
    <w:rsid w:val="00363040"/>
    <w:rsid w:val="003630B7"/>
    <w:rsid w:val="003633E8"/>
    <w:rsid w:val="00363786"/>
    <w:rsid w:val="003638A4"/>
    <w:rsid w:val="003639BF"/>
    <w:rsid w:val="00363E41"/>
    <w:rsid w:val="00363FD2"/>
    <w:rsid w:val="00364091"/>
    <w:rsid w:val="003643A2"/>
    <w:rsid w:val="0036447A"/>
    <w:rsid w:val="0036572E"/>
    <w:rsid w:val="00366168"/>
    <w:rsid w:val="003663D9"/>
    <w:rsid w:val="003666BF"/>
    <w:rsid w:val="00366707"/>
    <w:rsid w:val="00366FA9"/>
    <w:rsid w:val="00367B19"/>
    <w:rsid w:val="00367E49"/>
    <w:rsid w:val="003700E6"/>
    <w:rsid w:val="0037017C"/>
    <w:rsid w:val="00370490"/>
    <w:rsid w:val="00370605"/>
    <w:rsid w:val="00370633"/>
    <w:rsid w:val="00371C86"/>
    <w:rsid w:val="0037236C"/>
    <w:rsid w:val="003729DE"/>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8F"/>
    <w:rsid w:val="003854D5"/>
    <w:rsid w:val="0038552A"/>
    <w:rsid w:val="003856F1"/>
    <w:rsid w:val="003859EA"/>
    <w:rsid w:val="0038709E"/>
    <w:rsid w:val="00387D30"/>
    <w:rsid w:val="00391753"/>
    <w:rsid w:val="00391A80"/>
    <w:rsid w:val="00391C7F"/>
    <w:rsid w:val="00392454"/>
    <w:rsid w:val="00392C85"/>
    <w:rsid w:val="00392FD8"/>
    <w:rsid w:val="00393BAB"/>
    <w:rsid w:val="00393E11"/>
    <w:rsid w:val="00394475"/>
    <w:rsid w:val="0039517A"/>
    <w:rsid w:val="003958B9"/>
    <w:rsid w:val="00395B51"/>
    <w:rsid w:val="00396796"/>
    <w:rsid w:val="00396EC6"/>
    <w:rsid w:val="003970BA"/>
    <w:rsid w:val="0039746C"/>
    <w:rsid w:val="003978CA"/>
    <w:rsid w:val="00397DC6"/>
    <w:rsid w:val="003A0E82"/>
    <w:rsid w:val="003A0FAC"/>
    <w:rsid w:val="003A13FD"/>
    <w:rsid w:val="003A1584"/>
    <w:rsid w:val="003A184D"/>
    <w:rsid w:val="003A1F68"/>
    <w:rsid w:val="003A1FB7"/>
    <w:rsid w:val="003A371E"/>
    <w:rsid w:val="003A3957"/>
    <w:rsid w:val="003A462A"/>
    <w:rsid w:val="003A4EA5"/>
    <w:rsid w:val="003A557D"/>
    <w:rsid w:val="003A595F"/>
    <w:rsid w:val="003A5EEC"/>
    <w:rsid w:val="003A6583"/>
    <w:rsid w:val="003A6B7A"/>
    <w:rsid w:val="003A6E38"/>
    <w:rsid w:val="003A703E"/>
    <w:rsid w:val="003A79AE"/>
    <w:rsid w:val="003A7CA3"/>
    <w:rsid w:val="003B00B6"/>
    <w:rsid w:val="003B0164"/>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78"/>
    <w:rsid w:val="003B4EB0"/>
    <w:rsid w:val="003B5094"/>
    <w:rsid w:val="003B5F6A"/>
    <w:rsid w:val="003B6B7F"/>
    <w:rsid w:val="003B6EFA"/>
    <w:rsid w:val="003B7820"/>
    <w:rsid w:val="003C01A4"/>
    <w:rsid w:val="003C0219"/>
    <w:rsid w:val="003C0C12"/>
    <w:rsid w:val="003C16EE"/>
    <w:rsid w:val="003C1C87"/>
    <w:rsid w:val="003C2C85"/>
    <w:rsid w:val="003C2F61"/>
    <w:rsid w:val="003C345E"/>
    <w:rsid w:val="003C4409"/>
    <w:rsid w:val="003C4854"/>
    <w:rsid w:val="003C4997"/>
    <w:rsid w:val="003C4DA5"/>
    <w:rsid w:val="003C502A"/>
    <w:rsid w:val="003C5666"/>
    <w:rsid w:val="003C60CC"/>
    <w:rsid w:val="003C64F4"/>
    <w:rsid w:val="003C6D4E"/>
    <w:rsid w:val="003C724B"/>
    <w:rsid w:val="003C73DB"/>
    <w:rsid w:val="003D0185"/>
    <w:rsid w:val="003D02CB"/>
    <w:rsid w:val="003D0382"/>
    <w:rsid w:val="003D069C"/>
    <w:rsid w:val="003D0C2A"/>
    <w:rsid w:val="003D18F6"/>
    <w:rsid w:val="003D191E"/>
    <w:rsid w:val="003D1A19"/>
    <w:rsid w:val="003D2027"/>
    <w:rsid w:val="003D22A5"/>
    <w:rsid w:val="003D23A4"/>
    <w:rsid w:val="003D3414"/>
    <w:rsid w:val="003D3426"/>
    <w:rsid w:val="003D3654"/>
    <w:rsid w:val="003D3721"/>
    <w:rsid w:val="003D413A"/>
    <w:rsid w:val="003D4A9F"/>
    <w:rsid w:val="003D6722"/>
    <w:rsid w:val="003D7428"/>
    <w:rsid w:val="003D77F2"/>
    <w:rsid w:val="003D78CC"/>
    <w:rsid w:val="003D7D01"/>
    <w:rsid w:val="003D7D25"/>
    <w:rsid w:val="003D7ED8"/>
    <w:rsid w:val="003E0003"/>
    <w:rsid w:val="003E0099"/>
    <w:rsid w:val="003E08C7"/>
    <w:rsid w:val="003E1427"/>
    <w:rsid w:val="003E1A72"/>
    <w:rsid w:val="003E1C35"/>
    <w:rsid w:val="003E2582"/>
    <w:rsid w:val="003E2880"/>
    <w:rsid w:val="003E28FB"/>
    <w:rsid w:val="003E2A00"/>
    <w:rsid w:val="003E382C"/>
    <w:rsid w:val="003E3D00"/>
    <w:rsid w:val="003E4531"/>
    <w:rsid w:val="003E4771"/>
    <w:rsid w:val="003E54A8"/>
    <w:rsid w:val="003E5833"/>
    <w:rsid w:val="003E5DA8"/>
    <w:rsid w:val="003E7109"/>
    <w:rsid w:val="003E77DC"/>
    <w:rsid w:val="003E7BC1"/>
    <w:rsid w:val="003F0453"/>
    <w:rsid w:val="003F0C9F"/>
    <w:rsid w:val="003F144A"/>
    <w:rsid w:val="003F18FB"/>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BE7"/>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760B"/>
    <w:rsid w:val="00410117"/>
    <w:rsid w:val="00410600"/>
    <w:rsid w:val="00410C32"/>
    <w:rsid w:val="00411237"/>
    <w:rsid w:val="004112B8"/>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6C0"/>
    <w:rsid w:val="00413D45"/>
    <w:rsid w:val="00414197"/>
    <w:rsid w:val="004144D7"/>
    <w:rsid w:val="00414BB4"/>
    <w:rsid w:val="00414D68"/>
    <w:rsid w:val="00414FD9"/>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10C"/>
    <w:rsid w:val="00426B30"/>
    <w:rsid w:val="00426C3E"/>
    <w:rsid w:val="004275CD"/>
    <w:rsid w:val="00427E74"/>
    <w:rsid w:val="00427FEB"/>
    <w:rsid w:val="00427FF2"/>
    <w:rsid w:val="004305C0"/>
    <w:rsid w:val="00430B20"/>
    <w:rsid w:val="00430B6C"/>
    <w:rsid w:val="0043227C"/>
    <w:rsid w:val="004335C0"/>
    <w:rsid w:val="004345E1"/>
    <w:rsid w:val="00435121"/>
    <w:rsid w:val="00435715"/>
    <w:rsid w:val="0043571B"/>
    <w:rsid w:val="00435EE0"/>
    <w:rsid w:val="00435F29"/>
    <w:rsid w:val="0043610C"/>
    <w:rsid w:val="004366FF"/>
    <w:rsid w:val="00437D83"/>
    <w:rsid w:val="004401DD"/>
    <w:rsid w:val="00440344"/>
    <w:rsid w:val="00440C0F"/>
    <w:rsid w:val="00441264"/>
    <w:rsid w:val="004412C2"/>
    <w:rsid w:val="00441B0F"/>
    <w:rsid w:val="004425C6"/>
    <w:rsid w:val="00443D5D"/>
    <w:rsid w:val="00445CBA"/>
    <w:rsid w:val="004463CB"/>
    <w:rsid w:val="004466F7"/>
    <w:rsid w:val="00446858"/>
    <w:rsid w:val="00446C99"/>
    <w:rsid w:val="00447304"/>
    <w:rsid w:val="004476F6"/>
    <w:rsid w:val="00447CDD"/>
    <w:rsid w:val="00450127"/>
    <w:rsid w:val="0045075F"/>
    <w:rsid w:val="004514A5"/>
    <w:rsid w:val="004516AD"/>
    <w:rsid w:val="00451E84"/>
    <w:rsid w:val="00451EA3"/>
    <w:rsid w:val="00451F01"/>
    <w:rsid w:val="00452630"/>
    <w:rsid w:val="00454145"/>
    <w:rsid w:val="00454660"/>
    <w:rsid w:val="004546A7"/>
    <w:rsid w:val="00454831"/>
    <w:rsid w:val="004548DF"/>
    <w:rsid w:val="00456CC0"/>
    <w:rsid w:val="00457933"/>
    <w:rsid w:val="00457C78"/>
    <w:rsid w:val="00460735"/>
    <w:rsid w:val="00460AD5"/>
    <w:rsid w:val="00460EB8"/>
    <w:rsid w:val="00461090"/>
    <w:rsid w:val="00461991"/>
    <w:rsid w:val="00461ACB"/>
    <w:rsid w:val="00461C43"/>
    <w:rsid w:val="00462125"/>
    <w:rsid w:val="00463216"/>
    <w:rsid w:val="0046334D"/>
    <w:rsid w:val="00463911"/>
    <w:rsid w:val="004639AC"/>
    <w:rsid w:val="00463C95"/>
    <w:rsid w:val="00463CA9"/>
    <w:rsid w:val="00463E1C"/>
    <w:rsid w:val="00464052"/>
    <w:rsid w:val="00464236"/>
    <w:rsid w:val="00464381"/>
    <w:rsid w:val="00464B4D"/>
    <w:rsid w:val="00464B8A"/>
    <w:rsid w:val="00465153"/>
    <w:rsid w:val="00465602"/>
    <w:rsid w:val="004656A4"/>
    <w:rsid w:val="0046599C"/>
    <w:rsid w:val="00465F01"/>
    <w:rsid w:val="00466A4A"/>
    <w:rsid w:val="00466AFD"/>
    <w:rsid w:val="00470696"/>
    <w:rsid w:val="004713A5"/>
    <w:rsid w:val="004718E1"/>
    <w:rsid w:val="00471FEC"/>
    <w:rsid w:val="0047216A"/>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4829"/>
    <w:rsid w:val="004852CE"/>
    <w:rsid w:val="0048540C"/>
    <w:rsid w:val="00485B5F"/>
    <w:rsid w:val="00485F92"/>
    <w:rsid w:val="004860BD"/>
    <w:rsid w:val="004866E1"/>
    <w:rsid w:val="00486C72"/>
    <w:rsid w:val="00487D3A"/>
    <w:rsid w:val="00490954"/>
    <w:rsid w:val="0049102F"/>
    <w:rsid w:val="00491602"/>
    <w:rsid w:val="00492231"/>
    <w:rsid w:val="0049277A"/>
    <w:rsid w:val="00492B38"/>
    <w:rsid w:val="00492FE4"/>
    <w:rsid w:val="00493035"/>
    <w:rsid w:val="00493321"/>
    <w:rsid w:val="004936DE"/>
    <w:rsid w:val="004949B0"/>
    <w:rsid w:val="00494FFB"/>
    <w:rsid w:val="0049544E"/>
    <w:rsid w:val="00495670"/>
    <w:rsid w:val="0049567B"/>
    <w:rsid w:val="0049604B"/>
    <w:rsid w:val="00496666"/>
    <w:rsid w:val="00496AC9"/>
    <w:rsid w:val="004A040E"/>
    <w:rsid w:val="004A042D"/>
    <w:rsid w:val="004A1178"/>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2C97"/>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D35"/>
    <w:rsid w:val="004D518F"/>
    <w:rsid w:val="004D5394"/>
    <w:rsid w:val="004D54D7"/>
    <w:rsid w:val="004D5BB7"/>
    <w:rsid w:val="004D5C09"/>
    <w:rsid w:val="004D6053"/>
    <w:rsid w:val="004D67D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06"/>
    <w:rsid w:val="004F71FB"/>
    <w:rsid w:val="004F7352"/>
    <w:rsid w:val="004F7889"/>
    <w:rsid w:val="0050015C"/>
    <w:rsid w:val="00500418"/>
    <w:rsid w:val="00500CCF"/>
    <w:rsid w:val="00500E62"/>
    <w:rsid w:val="005010DE"/>
    <w:rsid w:val="005011FD"/>
    <w:rsid w:val="0050164B"/>
    <w:rsid w:val="00501A86"/>
    <w:rsid w:val="00501AA5"/>
    <w:rsid w:val="00502958"/>
    <w:rsid w:val="00502BD2"/>
    <w:rsid w:val="00502DA4"/>
    <w:rsid w:val="0050356B"/>
    <w:rsid w:val="00503F83"/>
    <w:rsid w:val="0050421C"/>
    <w:rsid w:val="00504A9B"/>
    <w:rsid w:val="00504E9A"/>
    <w:rsid w:val="00504F83"/>
    <w:rsid w:val="005059B9"/>
    <w:rsid w:val="00505F64"/>
    <w:rsid w:val="00506D13"/>
    <w:rsid w:val="00506DCD"/>
    <w:rsid w:val="00507325"/>
    <w:rsid w:val="00507583"/>
    <w:rsid w:val="00507C36"/>
    <w:rsid w:val="00507C56"/>
    <w:rsid w:val="00507F13"/>
    <w:rsid w:val="005109D4"/>
    <w:rsid w:val="00510CF4"/>
    <w:rsid w:val="0051160A"/>
    <w:rsid w:val="005118BA"/>
    <w:rsid w:val="00512D87"/>
    <w:rsid w:val="00512DB6"/>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5D5"/>
    <w:rsid w:val="005247FE"/>
    <w:rsid w:val="00524889"/>
    <w:rsid w:val="0052575D"/>
    <w:rsid w:val="005259FC"/>
    <w:rsid w:val="00525A53"/>
    <w:rsid w:val="005260C7"/>
    <w:rsid w:val="005260F1"/>
    <w:rsid w:val="00526569"/>
    <w:rsid w:val="00526726"/>
    <w:rsid w:val="00526BF9"/>
    <w:rsid w:val="00526F91"/>
    <w:rsid w:val="00527256"/>
    <w:rsid w:val="00527934"/>
    <w:rsid w:val="00527AC0"/>
    <w:rsid w:val="00527B57"/>
    <w:rsid w:val="00527C8D"/>
    <w:rsid w:val="00527C9C"/>
    <w:rsid w:val="00530034"/>
    <w:rsid w:val="00530AC4"/>
    <w:rsid w:val="00531F7B"/>
    <w:rsid w:val="00532064"/>
    <w:rsid w:val="0053268A"/>
    <w:rsid w:val="0053309E"/>
    <w:rsid w:val="00533169"/>
    <w:rsid w:val="00533194"/>
    <w:rsid w:val="005332C8"/>
    <w:rsid w:val="00534021"/>
    <w:rsid w:val="005343C8"/>
    <w:rsid w:val="0053464E"/>
    <w:rsid w:val="00534CBD"/>
    <w:rsid w:val="005352C8"/>
    <w:rsid w:val="005354C1"/>
    <w:rsid w:val="00535F99"/>
    <w:rsid w:val="00536356"/>
    <w:rsid w:val="0053691D"/>
    <w:rsid w:val="00536BBB"/>
    <w:rsid w:val="00536CBB"/>
    <w:rsid w:val="00536DDD"/>
    <w:rsid w:val="00537033"/>
    <w:rsid w:val="005371F4"/>
    <w:rsid w:val="00540A37"/>
    <w:rsid w:val="00540AE7"/>
    <w:rsid w:val="00540B49"/>
    <w:rsid w:val="00541415"/>
    <w:rsid w:val="005418DB"/>
    <w:rsid w:val="00541B51"/>
    <w:rsid w:val="005434EA"/>
    <w:rsid w:val="005436B8"/>
    <w:rsid w:val="005455FB"/>
    <w:rsid w:val="00545D55"/>
    <w:rsid w:val="005461AB"/>
    <w:rsid w:val="00546C6A"/>
    <w:rsid w:val="00546FBA"/>
    <w:rsid w:val="00547F04"/>
    <w:rsid w:val="00550924"/>
    <w:rsid w:val="00550D63"/>
    <w:rsid w:val="00550EF1"/>
    <w:rsid w:val="00550FC4"/>
    <w:rsid w:val="00551075"/>
    <w:rsid w:val="005513C8"/>
    <w:rsid w:val="00552204"/>
    <w:rsid w:val="0055236E"/>
    <w:rsid w:val="0055352C"/>
    <w:rsid w:val="005538A6"/>
    <w:rsid w:val="00554F94"/>
    <w:rsid w:val="00555161"/>
    <w:rsid w:val="0055538E"/>
    <w:rsid w:val="00555A59"/>
    <w:rsid w:val="00555BB7"/>
    <w:rsid w:val="00555DE6"/>
    <w:rsid w:val="00555EB3"/>
    <w:rsid w:val="005567F6"/>
    <w:rsid w:val="0055695F"/>
    <w:rsid w:val="00556E29"/>
    <w:rsid w:val="00557474"/>
    <w:rsid w:val="00557DAA"/>
    <w:rsid w:val="00557DAD"/>
    <w:rsid w:val="00561138"/>
    <w:rsid w:val="00561572"/>
    <w:rsid w:val="00561699"/>
    <w:rsid w:val="0056194F"/>
    <w:rsid w:val="005619E1"/>
    <w:rsid w:val="00561EEE"/>
    <w:rsid w:val="00562629"/>
    <w:rsid w:val="005628FE"/>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298"/>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4757"/>
    <w:rsid w:val="00584E21"/>
    <w:rsid w:val="00585E41"/>
    <w:rsid w:val="0058608B"/>
    <w:rsid w:val="005863C1"/>
    <w:rsid w:val="0058654D"/>
    <w:rsid w:val="00586688"/>
    <w:rsid w:val="00586786"/>
    <w:rsid w:val="00587729"/>
    <w:rsid w:val="00587886"/>
    <w:rsid w:val="00587A66"/>
    <w:rsid w:val="00590147"/>
    <w:rsid w:val="0059028F"/>
    <w:rsid w:val="00590BD1"/>
    <w:rsid w:val="00590D26"/>
    <w:rsid w:val="00591276"/>
    <w:rsid w:val="00591490"/>
    <w:rsid w:val="0059151A"/>
    <w:rsid w:val="005916C9"/>
    <w:rsid w:val="00591C7E"/>
    <w:rsid w:val="00591D27"/>
    <w:rsid w:val="00591DCF"/>
    <w:rsid w:val="00592853"/>
    <w:rsid w:val="005929B4"/>
    <w:rsid w:val="00592A3C"/>
    <w:rsid w:val="0059367F"/>
    <w:rsid w:val="00593720"/>
    <w:rsid w:val="00593909"/>
    <w:rsid w:val="00593A71"/>
    <w:rsid w:val="005941E1"/>
    <w:rsid w:val="005943E2"/>
    <w:rsid w:val="00594B8A"/>
    <w:rsid w:val="00594FDF"/>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A96"/>
    <w:rsid w:val="005A5D7F"/>
    <w:rsid w:val="005A5DC0"/>
    <w:rsid w:val="005A6B6D"/>
    <w:rsid w:val="005A6ED5"/>
    <w:rsid w:val="005A6F0E"/>
    <w:rsid w:val="005A6F57"/>
    <w:rsid w:val="005A7235"/>
    <w:rsid w:val="005A795B"/>
    <w:rsid w:val="005A7BAF"/>
    <w:rsid w:val="005B05FA"/>
    <w:rsid w:val="005B0652"/>
    <w:rsid w:val="005B1213"/>
    <w:rsid w:val="005B1B55"/>
    <w:rsid w:val="005B1C52"/>
    <w:rsid w:val="005B1DBD"/>
    <w:rsid w:val="005B26B0"/>
    <w:rsid w:val="005B3EBD"/>
    <w:rsid w:val="005B3F0C"/>
    <w:rsid w:val="005B48E8"/>
    <w:rsid w:val="005B4981"/>
    <w:rsid w:val="005B564F"/>
    <w:rsid w:val="005B56D9"/>
    <w:rsid w:val="005B5BA3"/>
    <w:rsid w:val="005B5E62"/>
    <w:rsid w:val="005B7230"/>
    <w:rsid w:val="005B7E97"/>
    <w:rsid w:val="005B7F46"/>
    <w:rsid w:val="005C07D2"/>
    <w:rsid w:val="005C088A"/>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229"/>
    <w:rsid w:val="005C4580"/>
    <w:rsid w:val="005C5065"/>
    <w:rsid w:val="005C52F3"/>
    <w:rsid w:val="005C564C"/>
    <w:rsid w:val="005C56EA"/>
    <w:rsid w:val="005C6234"/>
    <w:rsid w:val="005C64DC"/>
    <w:rsid w:val="005C6605"/>
    <w:rsid w:val="005C71A0"/>
    <w:rsid w:val="005C75B8"/>
    <w:rsid w:val="005C7802"/>
    <w:rsid w:val="005C7B50"/>
    <w:rsid w:val="005D029E"/>
    <w:rsid w:val="005D0427"/>
    <w:rsid w:val="005D0776"/>
    <w:rsid w:val="005D07AE"/>
    <w:rsid w:val="005D0A0B"/>
    <w:rsid w:val="005D0C83"/>
    <w:rsid w:val="005D113B"/>
    <w:rsid w:val="005D1732"/>
    <w:rsid w:val="005D1CF4"/>
    <w:rsid w:val="005D2D9A"/>
    <w:rsid w:val="005D3A6E"/>
    <w:rsid w:val="005D3B21"/>
    <w:rsid w:val="005D4019"/>
    <w:rsid w:val="005D41DC"/>
    <w:rsid w:val="005D460F"/>
    <w:rsid w:val="005D4B31"/>
    <w:rsid w:val="005D4DC5"/>
    <w:rsid w:val="005D5442"/>
    <w:rsid w:val="005D5C22"/>
    <w:rsid w:val="005D5E6C"/>
    <w:rsid w:val="005D63A9"/>
    <w:rsid w:val="005D63DB"/>
    <w:rsid w:val="005D65D5"/>
    <w:rsid w:val="005D6C56"/>
    <w:rsid w:val="005D6F49"/>
    <w:rsid w:val="005D7B83"/>
    <w:rsid w:val="005D7E8A"/>
    <w:rsid w:val="005E06FA"/>
    <w:rsid w:val="005E11A5"/>
    <w:rsid w:val="005E13D4"/>
    <w:rsid w:val="005E1435"/>
    <w:rsid w:val="005E17E9"/>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DFA"/>
    <w:rsid w:val="006031D1"/>
    <w:rsid w:val="0060337E"/>
    <w:rsid w:val="006033BF"/>
    <w:rsid w:val="00603702"/>
    <w:rsid w:val="00603B4B"/>
    <w:rsid w:val="00603F20"/>
    <w:rsid w:val="00604196"/>
    <w:rsid w:val="00604F37"/>
    <w:rsid w:val="0060508A"/>
    <w:rsid w:val="006055AF"/>
    <w:rsid w:val="00605942"/>
    <w:rsid w:val="006059C6"/>
    <w:rsid w:val="00605C9F"/>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A"/>
    <w:rsid w:val="0061396B"/>
    <w:rsid w:val="00613CA5"/>
    <w:rsid w:val="0061401C"/>
    <w:rsid w:val="0061420B"/>
    <w:rsid w:val="00614BD4"/>
    <w:rsid w:val="00614D33"/>
    <w:rsid w:val="00614F43"/>
    <w:rsid w:val="0061537D"/>
    <w:rsid w:val="0061537F"/>
    <w:rsid w:val="006156D7"/>
    <w:rsid w:val="00615CF1"/>
    <w:rsid w:val="00615DEA"/>
    <w:rsid w:val="00616A60"/>
    <w:rsid w:val="00616D0C"/>
    <w:rsid w:val="00616EE6"/>
    <w:rsid w:val="006171FB"/>
    <w:rsid w:val="00617283"/>
    <w:rsid w:val="00617A2A"/>
    <w:rsid w:val="00617A94"/>
    <w:rsid w:val="006207F4"/>
    <w:rsid w:val="00620C67"/>
    <w:rsid w:val="00621479"/>
    <w:rsid w:val="00621646"/>
    <w:rsid w:val="00621803"/>
    <w:rsid w:val="00621A34"/>
    <w:rsid w:val="006220F1"/>
    <w:rsid w:val="006227F5"/>
    <w:rsid w:val="00622B34"/>
    <w:rsid w:val="00623E46"/>
    <w:rsid w:val="0062431C"/>
    <w:rsid w:val="006246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9EE"/>
    <w:rsid w:val="00640BF7"/>
    <w:rsid w:val="00640FFF"/>
    <w:rsid w:val="00641436"/>
    <w:rsid w:val="00641761"/>
    <w:rsid w:val="006425FC"/>
    <w:rsid w:val="00642631"/>
    <w:rsid w:val="0064289D"/>
    <w:rsid w:val="00642DF5"/>
    <w:rsid w:val="0064304A"/>
    <w:rsid w:val="00643317"/>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E8"/>
    <w:rsid w:val="00647E7D"/>
    <w:rsid w:val="00647E90"/>
    <w:rsid w:val="00647FA3"/>
    <w:rsid w:val="006500F7"/>
    <w:rsid w:val="00650769"/>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9BB"/>
    <w:rsid w:val="00655CE6"/>
    <w:rsid w:val="00655D93"/>
    <w:rsid w:val="00655E86"/>
    <w:rsid w:val="00656614"/>
    <w:rsid w:val="00656C4D"/>
    <w:rsid w:val="006577CD"/>
    <w:rsid w:val="00657B16"/>
    <w:rsid w:val="00657CCC"/>
    <w:rsid w:val="00660162"/>
    <w:rsid w:val="0066036D"/>
    <w:rsid w:val="006604FA"/>
    <w:rsid w:val="00660879"/>
    <w:rsid w:val="00660B3F"/>
    <w:rsid w:val="006610B1"/>
    <w:rsid w:val="00661639"/>
    <w:rsid w:val="00661655"/>
    <w:rsid w:val="0066174D"/>
    <w:rsid w:val="00661E36"/>
    <w:rsid w:val="00661EB3"/>
    <w:rsid w:val="0066318A"/>
    <w:rsid w:val="006631D3"/>
    <w:rsid w:val="00663D0F"/>
    <w:rsid w:val="00664525"/>
    <w:rsid w:val="0066465B"/>
    <w:rsid w:val="00664C81"/>
    <w:rsid w:val="0066500E"/>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457"/>
    <w:rsid w:val="00671F3E"/>
    <w:rsid w:val="00672482"/>
    <w:rsid w:val="00672A18"/>
    <w:rsid w:val="00672C6B"/>
    <w:rsid w:val="0067322C"/>
    <w:rsid w:val="006735D0"/>
    <w:rsid w:val="006737E1"/>
    <w:rsid w:val="006739E9"/>
    <w:rsid w:val="00674D52"/>
    <w:rsid w:val="00674E43"/>
    <w:rsid w:val="00674F93"/>
    <w:rsid w:val="0067546F"/>
    <w:rsid w:val="00676287"/>
    <w:rsid w:val="006768DD"/>
    <w:rsid w:val="00676CE4"/>
    <w:rsid w:val="00676E99"/>
    <w:rsid w:val="00676EC2"/>
    <w:rsid w:val="00676F61"/>
    <w:rsid w:val="00676FA5"/>
    <w:rsid w:val="006771A4"/>
    <w:rsid w:val="006771AD"/>
    <w:rsid w:val="006774A8"/>
    <w:rsid w:val="00677572"/>
    <w:rsid w:val="00680064"/>
    <w:rsid w:val="00680E00"/>
    <w:rsid w:val="00681229"/>
    <w:rsid w:val="00681514"/>
    <w:rsid w:val="0068185E"/>
    <w:rsid w:val="00681BE5"/>
    <w:rsid w:val="00681E30"/>
    <w:rsid w:val="00682092"/>
    <w:rsid w:val="0068379B"/>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890"/>
    <w:rsid w:val="00691DEE"/>
    <w:rsid w:val="00692242"/>
    <w:rsid w:val="0069236E"/>
    <w:rsid w:val="00692704"/>
    <w:rsid w:val="00692E67"/>
    <w:rsid w:val="00693ACF"/>
    <w:rsid w:val="00693EE5"/>
    <w:rsid w:val="006944C5"/>
    <w:rsid w:val="00694B8D"/>
    <w:rsid w:val="0069561C"/>
    <w:rsid w:val="00695634"/>
    <w:rsid w:val="00695E9C"/>
    <w:rsid w:val="0069600D"/>
    <w:rsid w:val="006963AE"/>
    <w:rsid w:val="00696AAF"/>
    <w:rsid w:val="00697053"/>
    <w:rsid w:val="006973A1"/>
    <w:rsid w:val="006A02DC"/>
    <w:rsid w:val="006A066A"/>
    <w:rsid w:val="006A06CA"/>
    <w:rsid w:val="006A083E"/>
    <w:rsid w:val="006A0D98"/>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CAC"/>
    <w:rsid w:val="006A7E27"/>
    <w:rsid w:val="006B010E"/>
    <w:rsid w:val="006B03CA"/>
    <w:rsid w:val="006B091F"/>
    <w:rsid w:val="006B0B1E"/>
    <w:rsid w:val="006B0CAF"/>
    <w:rsid w:val="006B0ED0"/>
    <w:rsid w:val="006B0EED"/>
    <w:rsid w:val="006B147E"/>
    <w:rsid w:val="006B14F8"/>
    <w:rsid w:val="006B1854"/>
    <w:rsid w:val="006B1DF6"/>
    <w:rsid w:val="006B233F"/>
    <w:rsid w:val="006B275E"/>
    <w:rsid w:val="006B28EA"/>
    <w:rsid w:val="006B2AAD"/>
    <w:rsid w:val="006B2DA3"/>
    <w:rsid w:val="006B2FBB"/>
    <w:rsid w:val="006B378A"/>
    <w:rsid w:val="006B3BD5"/>
    <w:rsid w:val="006B4185"/>
    <w:rsid w:val="006B4224"/>
    <w:rsid w:val="006B4493"/>
    <w:rsid w:val="006B453E"/>
    <w:rsid w:val="006B4B62"/>
    <w:rsid w:val="006B53DC"/>
    <w:rsid w:val="006B5423"/>
    <w:rsid w:val="006B558A"/>
    <w:rsid w:val="006B5855"/>
    <w:rsid w:val="006B5AB2"/>
    <w:rsid w:val="006B5BC7"/>
    <w:rsid w:val="006B5C67"/>
    <w:rsid w:val="006B6B5D"/>
    <w:rsid w:val="006B6BF6"/>
    <w:rsid w:val="006B6C0D"/>
    <w:rsid w:val="006B7A88"/>
    <w:rsid w:val="006C166D"/>
    <w:rsid w:val="006C1818"/>
    <w:rsid w:val="006C1F8B"/>
    <w:rsid w:val="006C2721"/>
    <w:rsid w:val="006C2BE5"/>
    <w:rsid w:val="006C316A"/>
    <w:rsid w:val="006C3868"/>
    <w:rsid w:val="006C38FF"/>
    <w:rsid w:val="006C3B4B"/>
    <w:rsid w:val="006C3E6E"/>
    <w:rsid w:val="006C3EEA"/>
    <w:rsid w:val="006C3F92"/>
    <w:rsid w:val="006C42FA"/>
    <w:rsid w:val="006C43A6"/>
    <w:rsid w:val="006C4A4A"/>
    <w:rsid w:val="006C4C9C"/>
    <w:rsid w:val="006C4E89"/>
    <w:rsid w:val="006C53EB"/>
    <w:rsid w:val="006C5434"/>
    <w:rsid w:val="006C5D29"/>
    <w:rsid w:val="006C650D"/>
    <w:rsid w:val="006C69A5"/>
    <w:rsid w:val="006C76A1"/>
    <w:rsid w:val="006C7740"/>
    <w:rsid w:val="006C7FC6"/>
    <w:rsid w:val="006D0389"/>
    <w:rsid w:val="006D044D"/>
    <w:rsid w:val="006D0848"/>
    <w:rsid w:val="006D0B27"/>
    <w:rsid w:val="006D0BA5"/>
    <w:rsid w:val="006D0C15"/>
    <w:rsid w:val="006D0D8B"/>
    <w:rsid w:val="006D0FBF"/>
    <w:rsid w:val="006D10DC"/>
    <w:rsid w:val="006D1586"/>
    <w:rsid w:val="006D19C1"/>
    <w:rsid w:val="006D2827"/>
    <w:rsid w:val="006D2848"/>
    <w:rsid w:val="006D2B19"/>
    <w:rsid w:val="006D2EC9"/>
    <w:rsid w:val="006D3592"/>
    <w:rsid w:val="006D3A05"/>
    <w:rsid w:val="006D3B62"/>
    <w:rsid w:val="006D3FDF"/>
    <w:rsid w:val="006D4527"/>
    <w:rsid w:val="006D47A9"/>
    <w:rsid w:val="006D4B05"/>
    <w:rsid w:val="006D4F86"/>
    <w:rsid w:val="006D54C4"/>
    <w:rsid w:val="006D5F8C"/>
    <w:rsid w:val="006D5F98"/>
    <w:rsid w:val="006D6665"/>
    <w:rsid w:val="006D7098"/>
    <w:rsid w:val="006D740E"/>
    <w:rsid w:val="006D7F72"/>
    <w:rsid w:val="006E00B7"/>
    <w:rsid w:val="006E0E5B"/>
    <w:rsid w:val="006E1659"/>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E96"/>
    <w:rsid w:val="006F2706"/>
    <w:rsid w:val="006F2D24"/>
    <w:rsid w:val="006F352A"/>
    <w:rsid w:val="006F37F7"/>
    <w:rsid w:val="006F3909"/>
    <w:rsid w:val="006F4036"/>
    <w:rsid w:val="006F428E"/>
    <w:rsid w:val="006F48E1"/>
    <w:rsid w:val="006F4DBA"/>
    <w:rsid w:val="006F4FA0"/>
    <w:rsid w:val="006F5096"/>
    <w:rsid w:val="006F5160"/>
    <w:rsid w:val="006F5374"/>
    <w:rsid w:val="006F53B0"/>
    <w:rsid w:val="006F60DF"/>
    <w:rsid w:val="006F64DE"/>
    <w:rsid w:val="006F6766"/>
    <w:rsid w:val="006F68C1"/>
    <w:rsid w:val="006F6BD1"/>
    <w:rsid w:val="006F6CE2"/>
    <w:rsid w:val="006F6E10"/>
    <w:rsid w:val="00700F57"/>
    <w:rsid w:val="007014F8"/>
    <w:rsid w:val="0070150D"/>
    <w:rsid w:val="007016D2"/>
    <w:rsid w:val="007018D8"/>
    <w:rsid w:val="00701979"/>
    <w:rsid w:val="00701C6E"/>
    <w:rsid w:val="007029E8"/>
    <w:rsid w:val="00703013"/>
    <w:rsid w:val="00703107"/>
    <w:rsid w:val="00703138"/>
    <w:rsid w:val="00703277"/>
    <w:rsid w:val="0070356D"/>
    <w:rsid w:val="00703981"/>
    <w:rsid w:val="00703CDF"/>
    <w:rsid w:val="00703D7E"/>
    <w:rsid w:val="0070495F"/>
    <w:rsid w:val="00704A08"/>
    <w:rsid w:val="00704B6E"/>
    <w:rsid w:val="00704F10"/>
    <w:rsid w:val="00704F73"/>
    <w:rsid w:val="0070508D"/>
    <w:rsid w:val="0070542E"/>
    <w:rsid w:val="00705849"/>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4BAD"/>
    <w:rsid w:val="00715441"/>
    <w:rsid w:val="00715739"/>
    <w:rsid w:val="0071576C"/>
    <w:rsid w:val="00715C94"/>
    <w:rsid w:val="007165F0"/>
    <w:rsid w:val="00716A09"/>
    <w:rsid w:val="007170DB"/>
    <w:rsid w:val="007170E4"/>
    <w:rsid w:val="00717880"/>
    <w:rsid w:val="00717CA8"/>
    <w:rsid w:val="007205E7"/>
    <w:rsid w:val="007209C4"/>
    <w:rsid w:val="00721E9E"/>
    <w:rsid w:val="007227FE"/>
    <w:rsid w:val="0072323F"/>
    <w:rsid w:val="007233C3"/>
    <w:rsid w:val="007238D7"/>
    <w:rsid w:val="00723C95"/>
    <w:rsid w:val="00724456"/>
    <w:rsid w:val="007244E7"/>
    <w:rsid w:val="0072505F"/>
    <w:rsid w:val="00725B00"/>
    <w:rsid w:val="0072680C"/>
    <w:rsid w:val="00726B3D"/>
    <w:rsid w:val="00726C64"/>
    <w:rsid w:val="007302C6"/>
    <w:rsid w:val="00730FB0"/>
    <w:rsid w:val="007310B7"/>
    <w:rsid w:val="00731237"/>
    <w:rsid w:val="00731A22"/>
    <w:rsid w:val="0073207E"/>
    <w:rsid w:val="00732523"/>
    <w:rsid w:val="00732664"/>
    <w:rsid w:val="00732BA7"/>
    <w:rsid w:val="007333EA"/>
    <w:rsid w:val="007333FD"/>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35F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03EA"/>
    <w:rsid w:val="00751452"/>
    <w:rsid w:val="007521A5"/>
    <w:rsid w:val="00752488"/>
    <w:rsid w:val="00753959"/>
    <w:rsid w:val="00753DD6"/>
    <w:rsid w:val="00754A4A"/>
    <w:rsid w:val="007566FB"/>
    <w:rsid w:val="007567A8"/>
    <w:rsid w:val="00756D6A"/>
    <w:rsid w:val="0076043F"/>
    <w:rsid w:val="00760D17"/>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65D3"/>
    <w:rsid w:val="00767A28"/>
    <w:rsid w:val="00767DD2"/>
    <w:rsid w:val="00770264"/>
    <w:rsid w:val="0077082B"/>
    <w:rsid w:val="00770E60"/>
    <w:rsid w:val="00771594"/>
    <w:rsid w:val="00771C8F"/>
    <w:rsid w:val="0077266E"/>
    <w:rsid w:val="0077292E"/>
    <w:rsid w:val="00772A5F"/>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77EFA"/>
    <w:rsid w:val="007804DD"/>
    <w:rsid w:val="00780EC1"/>
    <w:rsid w:val="00780F3B"/>
    <w:rsid w:val="0078115B"/>
    <w:rsid w:val="007816EE"/>
    <w:rsid w:val="00782071"/>
    <w:rsid w:val="00782783"/>
    <w:rsid w:val="00782946"/>
    <w:rsid w:val="00782ECD"/>
    <w:rsid w:val="00783597"/>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EA3"/>
    <w:rsid w:val="00793F28"/>
    <w:rsid w:val="007944D2"/>
    <w:rsid w:val="00794AC7"/>
    <w:rsid w:val="00794B19"/>
    <w:rsid w:val="00794FFA"/>
    <w:rsid w:val="00795B8D"/>
    <w:rsid w:val="00795E34"/>
    <w:rsid w:val="00795F0E"/>
    <w:rsid w:val="00796CD2"/>
    <w:rsid w:val="00796DC4"/>
    <w:rsid w:val="00797D8F"/>
    <w:rsid w:val="007A0015"/>
    <w:rsid w:val="007A0C00"/>
    <w:rsid w:val="007A0E15"/>
    <w:rsid w:val="007A176E"/>
    <w:rsid w:val="007A19BF"/>
    <w:rsid w:val="007A2A69"/>
    <w:rsid w:val="007A2CF1"/>
    <w:rsid w:val="007A3579"/>
    <w:rsid w:val="007A384E"/>
    <w:rsid w:val="007A3EDF"/>
    <w:rsid w:val="007A41B5"/>
    <w:rsid w:val="007A4486"/>
    <w:rsid w:val="007A4682"/>
    <w:rsid w:val="007A48B8"/>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232"/>
    <w:rsid w:val="007B15F3"/>
    <w:rsid w:val="007B1701"/>
    <w:rsid w:val="007B1C32"/>
    <w:rsid w:val="007B1DBB"/>
    <w:rsid w:val="007B1E0F"/>
    <w:rsid w:val="007B2319"/>
    <w:rsid w:val="007B2FBF"/>
    <w:rsid w:val="007B3E13"/>
    <w:rsid w:val="007B4044"/>
    <w:rsid w:val="007B4046"/>
    <w:rsid w:val="007B4300"/>
    <w:rsid w:val="007B4804"/>
    <w:rsid w:val="007B565C"/>
    <w:rsid w:val="007B595F"/>
    <w:rsid w:val="007B5D75"/>
    <w:rsid w:val="007B6D5E"/>
    <w:rsid w:val="007B7115"/>
    <w:rsid w:val="007B736B"/>
    <w:rsid w:val="007C012E"/>
    <w:rsid w:val="007C055A"/>
    <w:rsid w:val="007C0853"/>
    <w:rsid w:val="007C0C90"/>
    <w:rsid w:val="007C0E07"/>
    <w:rsid w:val="007C0E86"/>
    <w:rsid w:val="007C249E"/>
    <w:rsid w:val="007C26CF"/>
    <w:rsid w:val="007C271B"/>
    <w:rsid w:val="007C2C14"/>
    <w:rsid w:val="007C3A55"/>
    <w:rsid w:val="007C3D67"/>
    <w:rsid w:val="007C404B"/>
    <w:rsid w:val="007C4166"/>
    <w:rsid w:val="007C44E1"/>
    <w:rsid w:val="007C48DD"/>
    <w:rsid w:val="007C4A05"/>
    <w:rsid w:val="007C5711"/>
    <w:rsid w:val="007C57B9"/>
    <w:rsid w:val="007C6325"/>
    <w:rsid w:val="007C6B0E"/>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487"/>
    <w:rsid w:val="007D35AC"/>
    <w:rsid w:val="007D36B1"/>
    <w:rsid w:val="007D36D7"/>
    <w:rsid w:val="007D3BA1"/>
    <w:rsid w:val="007D3EC8"/>
    <w:rsid w:val="007D40AC"/>
    <w:rsid w:val="007D4317"/>
    <w:rsid w:val="007D4C12"/>
    <w:rsid w:val="007D57E0"/>
    <w:rsid w:val="007D5962"/>
    <w:rsid w:val="007D5A2B"/>
    <w:rsid w:val="007D6213"/>
    <w:rsid w:val="007D63B2"/>
    <w:rsid w:val="007D651D"/>
    <w:rsid w:val="007D6EE3"/>
    <w:rsid w:val="007D71B7"/>
    <w:rsid w:val="007D7C66"/>
    <w:rsid w:val="007D7CF3"/>
    <w:rsid w:val="007D7D26"/>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B8C"/>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657"/>
    <w:rsid w:val="007F4A02"/>
    <w:rsid w:val="007F5609"/>
    <w:rsid w:val="007F5625"/>
    <w:rsid w:val="007F568A"/>
    <w:rsid w:val="007F59F7"/>
    <w:rsid w:val="007F5E21"/>
    <w:rsid w:val="007F6413"/>
    <w:rsid w:val="007F676E"/>
    <w:rsid w:val="007F6B11"/>
    <w:rsid w:val="007F6E2B"/>
    <w:rsid w:val="007F7033"/>
    <w:rsid w:val="007F7D12"/>
    <w:rsid w:val="007F7F02"/>
    <w:rsid w:val="00800258"/>
    <w:rsid w:val="00800C97"/>
    <w:rsid w:val="0080220F"/>
    <w:rsid w:val="0080226A"/>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7ADD"/>
    <w:rsid w:val="00810BC2"/>
    <w:rsid w:val="008113EC"/>
    <w:rsid w:val="00811683"/>
    <w:rsid w:val="00811AFF"/>
    <w:rsid w:val="00812373"/>
    <w:rsid w:val="00812D30"/>
    <w:rsid w:val="00813F3A"/>
    <w:rsid w:val="008140E8"/>
    <w:rsid w:val="008148D4"/>
    <w:rsid w:val="0081491F"/>
    <w:rsid w:val="00814941"/>
    <w:rsid w:val="00814A65"/>
    <w:rsid w:val="00814BD9"/>
    <w:rsid w:val="008152B8"/>
    <w:rsid w:val="008158AC"/>
    <w:rsid w:val="00816805"/>
    <w:rsid w:val="00816BE8"/>
    <w:rsid w:val="00816CD5"/>
    <w:rsid w:val="00816DBD"/>
    <w:rsid w:val="00816FE2"/>
    <w:rsid w:val="00817062"/>
    <w:rsid w:val="00817991"/>
    <w:rsid w:val="00817F58"/>
    <w:rsid w:val="008203C5"/>
    <w:rsid w:val="00820B84"/>
    <w:rsid w:val="0082199B"/>
    <w:rsid w:val="00821C2A"/>
    <w:rsid w:val="00821C61"/>
    <w:rsid w:val="008227B7"/>
    <w:rsid w:val="008234D2"/>
    <w:rsid w:val="008243A8"/>
    <w:rsid w:val="00824925"/>
    <w:rsid w:val="00824C8B"/>
    <w:rsid w:val="008252E8"/>
    <w:rsid w:val="008257E2"/>
    <w:rsid w:val="00825BA8"/>
    <w:rsid w:val="00825C1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1E9F"/>
    <w:rsid w:val="008324F3"/>
    <w:rsid w:val="0083262C"/>
    <w:rsid w:val="00832691"/>
    <w:rsid w:val="0083296B"/>
    <w:rsid w:val="00832B8A"/>
    <w:rsid w:val="00833547"/>
    <w:rsid w:val="00833852"/>
    <w:rsid w:val="00833967"/>
    <w:rsid w:val="00833AB9"/>
    <w:rsid w:val="00833B62"/>
    <w:rsid w:val="0083436A"/>
    <w:rsid w:val="00834820"/>
    <w:rsid w:val="00834C82"/>
    <w:rsid w:val="00834DB6"/>
    <w:rsid w:val="00834F93"/>
    <w:rsid w:val="00835F72"/>
    <w:rsid w:val="00840C4A"/>
    <w:rsid w:val="008411B9"/>
    <w:rsid w:val="0084122F"/>
    <w:rsid w:val="00841573"/>
    <w:rsid w:val="00841D08"/>
    <w:rsid w:val="00842D43"/>
    <w:rsid w:val="0084323E"/>
    <w:rsid w:val="00843D50"/>
    <w:rsid w:val="008441D9"/>
    <w:rsid w:val="008443CD"/>
    <w:rsid w:val="008445B9"/>
    <w:rsid w:val="0084464E"/>
    <w:rsid w:val="00844D85"/>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4053"/>
    <w:rsid w:val="008543AC"/>
    <w:rsid w:val="008548B8"/>
    <w:rsid w:val="00854965"/>
    <w:rsid w:val="008554D1"/>
    <w:rsid w:val="00855897"/>
    <w:rsid w:val="008558E0"/>
    <w:rsid w:val="008569E0"/>
    <w:rsid w:val="00856F0F"/>
    <w:rsid w:val="0085745B"/>
    <w:rsid w:val="00857AF7"/>
    <w:rsid w:val="00857BE5"/>
    <w:rsid w:val="00860109"/>
    <w:rsid w:val="008601BD"/>
    <w:rsid w:val="00860359"/>
    <w:rsid w:val="00860E43"/>
    <w:rsid w:val="00861252"/>
    <w:rsid w:val="0086171A"/>
    <w:rsid w:val="0086226C"/>
    <w:rsid w:val="00862A5F"/>
    <w:rsid w:val="00863C07"/>
    <w:rsid w:val="008640B7"/>
    <w:rsid w:val="00864379"/>
    <w:rsid w:val="008644A4"/>
    <w:rsid w:val="00864A6C"/>
    <w:rsid w:val="00864BB1"/>
    <w:rsid w:val="00864DF7"/>
    <w:rsid w:val="00865278"/>
    <w:rsid w:val="008654F9"/>
    <w:rsid w:val="008658C0"/>
    <w:rsid w:val="00866388"/>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3205"/>
    <w:rsid w:val="008735E8"/>
    <w:rsid w:val="00873662"/>
    <w:rsid w:val="0087377E"/>
    <w:rsid w:val="00874594"/>
    <w:rsid w:val="00874776"/>
    <w:rsid w:val="0087487C"/>
    <w:rsid w:val="00874A07"/>
    <w:rsid w:val="00874B75"/>
    <w:rsid w:val="00875007"/>
    <w:rsid w:val="008750DB"/>
    <w:rsid w:val="008751B4"/>
    <w:rsid w:val="0087527F"/>
    <w:rsid w:val="00875359"/>
    <w:rsid w:val="008754B5"/>
    <w:rsid w:val="00875AF3"/>
    <w:rsid w:val="008765E9"/>
    <w:rsid w:val="00876605"/>
    <w:rsid w:val="00876B13"/>
    <w:rsid w:val="00877940"/>
    <w:rsid w:val="0087796A"/>
    <w:rsid w:val="00880017"/>
    <w:rsid w:val="00880305"/>
    <w:rsid w:val="0088088A"/>
    <w:rsid w:val="00880A3F"/>
    <w:rsid w:val="00880EE2"/>
    <w:rsid w:val="00881155"/>
    <w:rsid w:val="008813BC"/>
    <w:rsid w:val="00881732"/>
    <w:rsid w:val="008818A2"/>
    <w:rsid w:val="00881FF9"/>
    <w:rsid w:val="0088213D"/>
    <w:rsid w:val="008821C6"/>
    <w:rsid w:val="0088243D"/>
    <w:rsid w:val="0088251A"/>
    <w:rsid w:val="00882530"/>
    <w:rsid w:val="0088288C"/>
    <w:rsid w:val="00882C49"/>
    <w:rsid w:val="00882D28"/>
    <w:rsid w:val="00883A67"/>
    <w:rsid w:val="008848E9"/>
    <w:rsid w:val="00884FD8"/>
    <w:rsid w:val="008850DE"/>
    <w:rsid w:val="00885244"/>
    <w:rsid w:val="008857C7"/>
    <w:rsid w:val="008858B3"/>
    <w:rsid w:val="00885BF6"/>
    <w:rsid w:val="00886251"/>
    <w:rsid w:val="008866CF"/>
    <w:rsid w:val="00886782"/>
    <w:rsid w:val="008869A1"/>
    <w:rsid w:val="00886B3F"/>
    <w:rsid w:val="008878B9"/>
    <w:rsid w:val="0089015D"/>
    <w:rsid w:val="0089021A"/>
    <w:rsid w:val="0089022E"/>
    <w:rsid w:val="00890475"/>
    <w:rsid w:val="00890A7C"/>
    <w:rsid w:val="00890D11"/>
    <w:rsid w:val="008910EE"/>
    <w:rsid w:val="00891770"/>
    <w:rsid w:val="00891A26"/>
    <w:rsid w:val="00891BCE"/>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C56"/>
    <w:rsid w:val="00897051"/>
    <w:rsid w:val="008972F3"/>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480"/>
    <w:rsid w:val="008A3642"/>
    <w:rsid w:val="008A367B"/>
    <w:rsid w:val="008A3C36"/>
    <w:rsid w:val="008A3C6F"/>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9BC"/>
    <w:rsid w:val="008B6E87"/>
    <w:rsid w:val="008B7588"/>
    <w:rsid w:val="008B75C2"/>
    <w:rsid w:val="008B787A"/>
    <w:rsid w:val="008C0A89"/>
    <w:rsid w:val="008C0CBD"/>
    <w:rsid w:val="008C0E71"/>
    <w:rsid w:val="008C1852"/>
    <w:rsid w:val="008C2AF0"/>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373"/>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2C5D"/>
    <w:rsid w:val="008D335C"/>
    <w:rsid w:val="008D35B7"/>
    <w:rsid w:val="008D4007"/>
    <w:rsid w:val="008D436A"/>
    <w:rsid w:val="008D46D3"/>
    <w:rsid w:val="008D4C72"/>
    <w:rsid w:val="008D4CF8"/>
    <w:rsid w:val="008D5291"/>
    <w:rsid w:val="008D5368"/>
    <w:rsid w:val="008D561B"/>
    <w:rsid w:val="008D582B"/>
    <w:rsid w:val="008D5CF9"/>
    <w:rsid w:val="008D5D0A"/>
    <w:rsid w:val="008D6794"/>
    <w:rsid w:val="008D7F65"/>
    <w:rsid w:val="008E00C1"/>
    <w:rsid w:val="008E0178"/>
    <w:rsid w:val="008E02F8"/>
    <w:rsid w:val="008E12AF"/>
    <w:rsid w:val="008E1342"/>
    <w:rsid w:val="008E17F3"/>
    <w:rsid w:val="008E1DC9"/>
    <w:rsid w:val="008E1F11"/>
    <w:rsid w:val="008E211C"/>
    <w:rsid w:val="008E22E4"/>
    <w:rsid w:val="008E24E4"/>
    <w:rsid w:val="008E25C5"/>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9E"/>
    <w:rsid w:val="008F0952"/>
    <w:rsid w:val="008F1154"/>
    <w:rsid w:val="008F1B84"/>
    <w:rsid w:val="008F1B9D"/>
    <w:rsid w:val="008F1DB6"/>
    <w:rsid w:val="008F248A"/>
    <w:rsid w:val="008F32B6"/>
    <w:rsid w:val="008F337C"/>
    <w:rsid w:val="008F3563"/>
    <w:rsid w:val="008F39C0"/>
    <w:rsid w:val="008F39E4"/>
    <w:rsid w:val="008F57CD"/>
    <w:rsid w:val="008F5960"/>
    <w:rsid w:val="008F5CD0"/>
    <w:rsid w:val="008F629A"/>
    <w:rsid w:val="008F631D"/>
    <w:rsid w:val="008F6A9B"/>
    <w:rsid w:val="008F6F03"/>
    <w:rsid w:val="008F7603"/>
    <w:rsid w:val="008F769D"/>
    <w:rsid w:val="008F76B7"/>
    <w:rsid w:val="008F76DC"/>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4E02"/>
    <w:rsid w:val="009050B3"/>
    <w:rsid w:val="00905298"/>
    <w:rsid w:val="00905945"/>
    <w:rsid w:val="00905FEB"/>
    <w:rsid w:val="00906164"/>
    <w:rsid w:val="00906252"/>
    <w:rsid w:val="0090672E"/>
    <w:rsid w:val="009068C6"/>
    <w:rsid w:val="00906A4F"/>
    <w:rsid w:val="00906BD6"/>
    <w:rsid w:val="00907074"/>
    <w:rsid w:val="009073C7"/>
    <w:rsid w:val="009078BA"/>
    <w:rsid w:val="009079C7"/>
    <w:rsid w:val="009079F7"/>
    <w:rsid w:val="00907B44"/>
    <w:rsid w:val="00907C33"/>
    <w:rsid w:val="00907DB8"/>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17BEA"/>
    <w:rsid w:val="00917DF0"/>
    <w:rsid w:val="00920189"/>
    <w:rsid w:val="00920203"/>
    <w:rsid w:val="009203A2"/>
    <w:rsid w:val="00920997"/>
    <w:rsid w:val="00920B1E"/>
    <w:rsid w:val="00920DD5"/>
    <w:rsid w:val="00921161"/>
    <w:rsid w:val="0092128B"/>
    <w:rsid w:val="00922492"/>
    <w:rsid w:val="009224EB"/>
    <w:rsid w:val="0092272F"/>
    <w:rsid w:val="00922BE2"/>
    <w:rsid w:val="00922EDE"/>
    <w:rsid w:val="009237D9"/>
    <w:rsid w:val="0092406C"/>
    <w:rsid w:val="00924096"/>
    <w:rsid w:val="00924116"/>
    <w:rsid w:val="009243BC"/>
    <w:rsid w:val="009244D5"/>
    <w:rsid w:val="00924E59"/>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40008"/>
    <w:rsid w:val="00940ADF"/>
    <w:rsid w:val="00940F93"/>
    <w:rsid w:val="00940FFA"/>
    <w:rsid w:val="00941503"/>
    <w:rsid w:val="0094185F"/>
    <w:rsid w:val="0094187D"/>
    <w:rsid w:val="00941A4A"/>
    <w:rsid w:val="00942145"/>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576"/>
    <w:rsid w:val="009466E9"/>
    <w:rsid w:val="00946891"/>
    <w:rsid w:val="00946CB3"/>
    <w:rsid w:val="00946D20"/>
    <w:rsid w:val="00946E51"/>
    <w:rsid w:val="009470FE"/>
    <w:rsid w:val="009473F4"/>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3259"/>
    <w:rsid w:val="009540B7"/>
    <w:rsid w:val="009543D0"/>
    <w:rsid w:val="0095448C"/>
    <w:rsid w:val="00954AF9"/>
    <w:rsid w:val="00954DAE"/>
    <w:rsid w:val="00955410"/>
    <w:rsid w:val="009558EE"/>
    <w:rsid w:val="009559D5"/>
    <w:rsid w:val="00955C17"/>
    <w:rsid w:val="00955FFA"/>
    <w:rsid w:val="00956170"/>
    <w:rsid w:val="00956949"/>
    <w:rsid w:val="00956BA1"/>
    <w:rsid w:val="00956D42"/>
    <w:rsid w:val="00956F0F"/>
    <w:rsid w:val="0095727F"/>
    <w:rsid w:val="009572AF"/>
    <w:rsid w:val="00957E41"/>
    <w:rsid w:val="0096016E"/>
    <w:rsid w:val="0096023A"/>
    <w:rsid w:val="009607AB"/>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728"/>
    <w:rsid w:val="009707C9"/>
    <w:rsid w:val="00971303"/>
    <w:rsid w:val="00971615"/>
    <w:rsid w:val="00971A48"/>
    <w:rsid w:val="00971E0B"/>
    <w:rsid w:val="00972101"/>
    <w:rsid w:val="00972285"/>
    <w:rsid w:val="009723CC"/>
    <w:rsid w:val="00972FB5"/>
    <w:rsid w:val="00973607"/>
    <w:rsid w:val="009736FE"/>
    <w:rsid w:val="00973B96"/>
    <w:rsid w:val="00973E3C"/>
    <w:rsid w:val="00974763"/>
    <w:rsid w:val="009757CA"/>
    <w:rsid w:val="0097617E"/>
    <w:rsid w:val="00976E76"/>
    <w:rsid w:val="00977A14"/>
    <w:rsid w:val="00977DB2"/>
    <w:rsid w:val="00977E9B"/>
    <w:rsid w:val="009807BF"/>
    <w:rsid w:val="009809CE"/>
    <w:rsid w:val="0098131F"/>
    <w:rsid w:val="00981479"/>
    <w:rsid w:val="009814DA"/>
    <w:rsid w:val="00981614"/>
    <w:rsid w:val="00981F74"/>
    <w:rsid w:val="0098237C"/>
    <w:rsid w:val="009829B3"/>
    <w:rsid w:val="00982C31"/>
    <w:rsid w:val="00982D45"/>
    <w:rsid w:val="00983165"/>
    <w:rsid w:val="00983343"/>
    <w:rsid w:val="009833C4"/>
    <w:rsid w:val="009834E0"/>
    <w:rsid w:val="009838FF"/>
    <w:rsid w:val="0098410C"/>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177B"/>
    <w:rsid w:val="00991B8C"/>
    <w:rsid w:val="00991FAA"/>
    <w:rsid w:val="0099367E"/>
    <w:rsid w:val="00993BC8"/>
    <w:rsid w:val="00993FE4"/>
    <w:rsid w:val="0099425E"/>
    <w:rsid w:val="00994942"/>
    <w:rsid w:val="00994CDC"/>
    <w:rsid w:val="009951ED"/>
    <w:rsid w:val="00995AC3"/>
    <w:rsid w:val="009969CD"/>
    <w:rsid w:val="0099770A"/>
    <w:rsid w:val="00997769"/>
    <w:rsid w:val="00997A2E"/>
    <w:rsid w:val="009A048E"/>
    <w:rsid w:val="009A119F"/>
    <w:rsid w:val="009A1609"/>
    <w:rsid w:val="009A16A3"/>
    <w:rsid w:val="009A1702"/>
    <w:rsid w:val="009A1A7E"/>
    <w:rsid w:val="009A3480"/>
    <w:rsid w:val="009A3DB8"/>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8B8"/>
    <w:rsid w:val="009D0AAD"/>
    <w:rsid w:val="009D0F71"/>
    <w:rsid w:val="009D111C"/>
    <w:rsid w:val="009D17A0"/>
    <w:rsid w:val="009D1F7A"/>
    <w:rsid w:val="009D2873"/>
    <w:rsid w:val="009D2942"/>
    <w:rsid w:val="009D2BE9"/>
    <w:rsid w:val="009D3A1A"/>
    <w:rsid w:val="009D426A"/>
    <w:rsid w:val="009D4AD6"/>
    <w:rsid w:val="009D5BDB"/>
    <w:rsid w:val="009D6B03"/>
    <w:rsid w:val="009D6B3D"/>
    <w:rsid w:val="009D7422"/>
    <w:rsid w:val="009D78E7"/>
    <w:rsid w:val="009D7979"/>
    <w:rsid w:val="009E0742"/>
    <w:rsid w:val="009E0B29"/>
    <w:rsid w:val="009E1291"/>
    <w:rsid w:val="009E12BC"/>
    <w:rsid w:val="009E139D"/>
    <w:rsid w:val="009E1E72"/>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7C1"/>
    <w:rsid w:val="009E624A"/>
    <w:rsid w:val="009E6B32"/>
    <w:rsid w:val="009E7039"/>
    <w:rsid w:val="009E70F3"/>
    <w:rsid w:val="009E750E"/>
    <w:rsid w:val="009E7E98"/>
    <w:rsid w:val="009F00EE"/>
    <w:rsid w:val="009F0827"/>
    <w:rsid w:val="009F0BED"/>
    <w:rsid w:val="009F167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6C19"/>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4B7"/>
    <w:rsid w:val="00A04A0A"/>
    <w:rsid w:val="00A05094"/>
    <w:rsid w:val="00A050A8"/>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14FA"/>
    <w:rsid w:val="00A11AF3"/>
    <w:rsid w:val="00A12ACF"/>
    <w:rsid w:val="00A12C09"/>
    <w:rsid w:val="00A13084"/>
    <w:rsid w:val="00A1327F"/>
    <w:rsid w:val="00A13817"/>
    <w:rsid w:val="00A138D3"/>
    <w:rsid w:val="00A13E0F"/>
    <w:rsid w:val="00A14010"/>
    <w:rsid w:val="00A144B7"/>
    <w:rsid w:val="00A149B4"/>
    <w:rsid w:val="00A152D3"/>
    <w:rsid w:val="00A15E82"/>
    <w:rsid w:val="00A15F4F"/>
    <w:rsid w:val="00A160AB"/>
    <w:rsid w:val="00A16745"/>
    <w:rsid w:val="00A16747"/>
    <w:rsid w:val="00A17E93"/>
    <w:rsid w:val="00A20013"/>
    <w:rsid w:val="00A200E6"/>
    <w:rsid w:val="00A2056F"/>
    <w:rsid w:val="00A20582"/>
    <w:rsid w:val="00A20B16"/>
    <w:rsid w:val="00A20C65"/>
    <w:rsid w:val="00A21767"/>
    <w:rsid w:val="00A21FD5"/>
    <w:rsid w:val="00A22003"/>
    <w:rsid w:val="00A22751"/>
    <w:rsid w:val="00A22940"/>
    <w:rsid w:val="00A22C96"/>
    <w:rsid w:val="00A22DB3"/>
    <w:rsid w:val="00A23102"/>
    <w:rsid w:val="00A233D8"/>
    <w:rsid w:val="00A2343F"/>
    <w:rsid w:val="00A23505"/>
    <w:rsid w:val="00A236AC"/>
    <w:rsid w:val="00A237D0"/>
    <w:rsid w:val="00A23A4D"/>
    <w:rsid w:val="00A23F8E"/>
    <w:rsid w:val="00A2428B"/>
    <w:rsid w:val="00A247E5"/>
    <w:rsid w:val="00A248BD"/>
    <w:rsid w:val="00A24D81"/>
    <w:rsid w:val="00A24EA5"/>
    <w:rsid w:val="00A25173"/>
    <w:rsid w:val="00A252F0"/>
    <w:rsid w:val="00A259F2"/>
    <w:rsid w:val="00A263F6"/>
    <w:rsid w:val="00A26463"/>
    <w:rsid w:val="00A2660E"/>
    <w:rsid w:val="00A26916"/>
    <w:rsid w:val="00A26B47"/>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4979"/>
    <w:rsid w:val="00A3510A"/>
    <w:rsid w:val="00A3515F"/>
    <w:rsid w:val="00A35751"/>
    <w:rsid w:val="00A3577F"/>
    <w:rsid w:val="00A35BBC"/>
    <w:rsid w:val="00A35DAB"/>
    <w:rsid w:val="00A36724"/>
    <w:rsid w:val="00A367AF"/>
    <w:rsid w:val="00A36C13"/>
    <w:rsid w:val="00A377C2"/>
    <w:rsid w:val="00A37A31"/>
    <w:rsid w:val="00A4023C"/>
    <w:rsid w:val="00A40B1F"/>
    <w:rsid w:val="00A40B4D"/>
    <w:rsid w:val="00A411E2"/>
    <w:rsid w:val="00A41373"/>
    <w:rsid w:val="00A41638"/>
    <w:rsid w:val="00A41A3F"/>
    <w:rsid w:val="00A41B15"/>
    <w:rsid w:val="00A41C69"/>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A5F"/>
    <w:rsid w:val="00A471A3"/>
    <w:rsid w:val="00A47597"/>
    <w:rsid w:val="00A477A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7D"/>
    <w:rsid w:val="00A63AD7"/>
    <w:rsid w:val="00A63BFD"/>
    <w:rsid w:val="00A6491F"/>
    <w:rsid w:val="00A64C72"/>
    <w:rsid w:val="00A64D1A"/>
    <w:rsid w:val="00A65320"/>
    <w:rsid w:val="00A6558B"/>
    <w:rsid w:val="00A65615"/>
    <w:rsid w:val="00A65BA5"/>
    <w:rsid w:val="00A66354"/>
    <w:rsid w:val="00A66DC5"/>
    <w:rsid w:val="00A66E37"/>
    <w:rsid w:val="00A66ECF"/>
    <w:rsid w:val="00A67E38"/>
    <w:rsid w:val="00A703E4"/>
    <w:rsid w:val="00A704C9"/>
    <w:rsid w:val="00A70DC6"/>
    <w:rsid w:val="00A71080"/>
    <w:rsid w:val="00A71986"/>
    <w:rsid w:val="00A71E05"/>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55B"/>
    <w:rsid w:val="00A83984"/>
    <w:rsid w:val="00A83A1E"/>
    <w:rsid w:val="00A84198"/>
    <w:rsid w:val="00A841AB"/>
    <w:rsid w:val="00A84A93"/>
    <w:rsid w:val="00A84FFD"/>
    <w:rsid w:val="00A86104"/>
    <w:rsid w:val="00A8655A"/>
    <w:rsid w:val="00A87203"/>
    <w:rsid w:val="00A87744"/>
    <w:rsid w:val="00A87AE6"/>
    <w:rsid w:val="00A87B09"/>
    <w:rsid w:val="00A87C22"/>
    <w:rsid w:val="00A90590"/>
    <w:rsid w:val="00A90A97"/>
    <w:rsid w:val="00A90CB4"/>
    <w:rsid w:val="00A910DA"/>
    <w:rsid w:val="00A914B9"/>
    <w:rsid w:val="00A915B7"/>
    <w:rsid w:val="00A920E1"/>
    <w:rsid w:val="00A92AFD"/>
    <w:rsid w:val="00A933AE"/>
    <w:rsid w:val="00A93863"/>
    <w:rsid w:val="00A93928"/>
    <w:rsid w:val="00A9415E"/>
    <w:rsid w:val="00A9423F"/>
    <w:rsid w:val="00A94EBD"/>
    <w:rsid w:val="00A950B9"/>
    <w:rsid w:val="00A9510D"/>
    <w:rsid w:val="00A95580"/>
    <w:rsid w:val="00A9568A"/>
    <w:rsid w:val="00A956AC"/>
    <w:rsid w:val="00A95D2A"/>
    <w:rsid w:val="00A96214"/>
    <w:rsid w:val="00A967E8"/>
    <w:rsid w:val="00A96F2E"/>
    <w:rsid w:val="00A97F4B"/>
    <w:rsid w:val="00AA04C5"/>
    <w:rsid w:val="00AA10B1"/>
    <w:rsid w:val="00AA1E17"/>
    <w:rsid w:val="00AA2803"/>
    <w:rsid w:val="00AA2AB3"/>
    <w:rsid w:val="00AA2BF2"/>
    <w:rsid w:val="00AA2D68"/>
    <w:rsid w:val="00AA2D6F"/>
    <w:rsid w:val="00AA3987"/>
    <w:rsid w:val="00AA3B68"/>
    <w:rsid w:val="00AA3E79"/>
    <w:rsid w:val="00AA42D3"/>
    <w:rsid w:val="00AA4FB4"/>
    <w:rsid w:val="00AA5C0B"/>
    <w:rsid w:val="00AA5E3B"/>
    <w:rsid w:val="00AA63AD"/>
    <w:rsid w:val="00AA65B4"/>
    <w:rsid w:val="00AA6A75"/>
    <w:rsid w:val="00AA745E"/>
    <w:rsid w:val="00AB04AB"/>
    <w:rsid w:val="00AB069F"/>
    <w:rsid w:val="00AB0733"/>
    <w:rsid w:val="00AB09D2"/>
    <w:rsid w:val="00AB0B64"/>
    <w:rsid w:val="00AB0C30"/>
    <w:rsid w:val="00AB176B"/>
    <w:rsid w:val="00AB29EF"/>
    <w:rsid w:val="00AB2AF7"/>
    <w:rsid w:val="00AB37E6"/>
    <w:rsid w:val="00AB3DBA"/>
    <w:rsid w:val="00AB431C"/>
    <w:rsid w:val="00AB470E"/>
    <w:rsid w:val="00AB5467"/>
    <w:rsid w:val="00AB5A7E"/>
    <w:rsid w:val="00AB7538"/>
    <w:rsid w:val="00AB77F3"/>
    <w:rsid w:val="00AC0256"/>
    <w:rsid w:val="00AC0AAD"/>
    <w:rsid w:val="00AC1231"/>
    <w:rsid w:val="00AC1992"/>
    <w:rsid w:val="00AC1E14"/>
    <w:rsid w:val="00AC2C70"/>
    <w:rsid w:val="00AC2CFA"/>
    <w:rsid w:val="00AC3263"/>
    <w:rsid w:val="00AC337E"/>
    <w:rsid w:val="00AC3E12"/>
    <w:rsid w:val="00AC406E"/>
    <w:rsid w:val="00AC430C"/>
    <w:rsid w:val="00AC4951"/>
    <w:rsid w:val="00AC4A6B"/>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597"/>
    <w:rsid w:val="00AE08DD"/>
    <w:rsid w:val="00AE13BD"/>
    <w:rsid w:val="00AE156F"/>
    <w:rsid w:val="00AE1ABF"/>
    <w:rsid w:val="00AE1AF9"/>
    <w:rsid w:val="00AE1E60"/>
    <w:rsid w:val="00AE2068"/>
    <w:rsid w:val="00AE2258"/>
    <w:rsid w:val="00AE277E"/>
    <w:rsid w:val="00AE2A36"/>
    <w:rsid w:val="00AE2BC6"/>
    <w:rsid w:val="00AE318A"/>
    <w:rsid w:val="00AE3251"/>
    <w:rsid w:val="00AE33DA"/>
    <w:rsid w:val="00AE3FE0"/>
    <w:rsid w:val="00AE41D0"/>
    <w:rsid w:val="00AE5058"/>
    <w:rsid w:val="00AE51CD"/>
    <w:rsid w:val="00AE5471"/>
    <w:rsid w:val="00AE54AA"/>
    <w:rsid w:val="00AE60E4"/>
    <w:rsid w:val="00AE6872"/>
    <w:rsid w:val="00AE6C58"/>
    <w:rsid w:val="00AE72C4"/>
    <w:rsid w:val="00AE7911"/>
    <w:rsid w:val="00AE7F05"/>
    <w:rsid w:val="00AE7F38"/>
    <w:rsid w:val="00AF054D"/>
    <w:rsid w:val="00AF0939"/>
    <w:rsid w:val="00AF0981"/>
    <w:rsid w:val="00AF0F9C"/>
    <w:rsid w:val="00AF10F0"/>
    <w:rsid w:val="00AF24E7"/>
    <w:rsid w:val="00AF272B"/>
    <w:rsid w:val="00AF291B"/>
    <w:rsid w:val="00AF2DAA"/>
    <w:rsid w:val="00AF2EBD"/>
    <w:rsid w:val="00AF33AE"/>
    <w:rsid w:val="00AF34C9"/>
    <w:rsid w:val="00AF3CDC"/>
    <w:rsid w:val="00AF44B1"/>
    <w:rsid w:val="00AF5790"/>
    <w:rsid w:val="00AF5800"/>
    <w:rsid w:val="00AF6986"/>
    <w:rsid w:val="00AF69FE"/>
    <w:rsid w:val="00AF6A77"/>
    <w:rsid w:val="00AF6D1B"/>
    <w:rsid w:val="00AF73ED"/>
    <w:rsid w:val="00AF7B5B"/>
    <w:rsid w:val="00AF7D69"/>
    <w:rsid w:val="00AF7ED2"/>
    <w:rsid w:val="00B004D8"/>
    <w:rsid w:val="00B00830"/>
    <w:rsid w:val="00B00CC5"/>
    <w:rsid w:val="00B016D2"/>
    <w:rsid w:val="00B02091"/>
    <w:rsid w:val="00B02B43"/>
    <w:rsid w:val="00B03D36"/>
    <w:rsid w:val="00B04540"/>
    <w:rsid w:val="00B046F1"/>
    <w:rsid w:val="00B05116"/>
    <w:rsid w:val="00B051A7"/>
    <w:rsid w:val="00B05F1A"/>
    <w:rsid w:val="00B07B33"/>
    <w:rsid w:val="00B07FA2"/>
    <w:rsid w:val="00B100CF"/>
    <w:rsid w:val="00B102DB"/>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08"/>
    <w:rsid w:val="00B142D9"/>
    <w:rsid w:val="00B1436F"/>
    <w:rsid w:val="00B14BC4"/>
    <w:rsid w:val="00B14F3D"/>
    <w:rsid w:val="00B158A3"/>
    <w:rsid w:val="00B15B25"/>
    <w:rsid w:val="00B15C36"/>
    <w:rsid w:val="00B15EA0"/>
    <w:rsid w:val="00B16069"/>
    <w:rsid w:val="00B17A4E"/>
    <w:rsid w:val="00B17B30"/>
    <w:rsid w:val="00B17C2F"/>
    <w:rsid w:val="00B2153E"/>
    <w:rsid w:val="00B21F72"/>
    <w:rsid w:val="00B21FA7"/>
    <w:rsid w:val="00B22022"/>
    <w:rsid w:val="00B22427"/>
    <w:rsid w:val="00B225E4"/>
    <w:rsid w:val="00B22666"/>
    <w:rsid w:val="00B231C5"/>
    <w:rsid w:val="00B23F7A"/>
    <w:rsid w:val="00B240B1"/>
    <w:rsid w:val="00B2418B"/>
    <w:rsid w:val="00B24208"/>
    <w:rsid w:val="00B24374"/>
    <w:rsid w:val="00B24728"/>
    <w:rsid w:val="00B248A9"/>
    <w:rsid w:val="00B2490A"/>
    <w:rsid w:val="00B24BE3"/>
    <w:rsid w:val="00B24D28"/>
    <w:rsid w:val="00B24F1C"/>
    <w:rsid w:val="00B25D76"/>
    <w:rsid w:val="00B27032"/>
    <w:rsid w:val="00B27085"/>
    <w:rsid w:val="00B30003"/>
    <w:rsid w:val="00B3015C"/>
    <w:rsid w:val="00B30AD9"/>
    <w:rsid w:val="00B31201"/>
    <w:rsid w:val="00B31B00"/>
    <w:rsid w:val="00B31B4B"/>
    <w:rsid w:val="00B31E36"/>
    <w:rsid w:val="00B32E26"/>
    <w:rsid w:val="00B338B7"/>
    <w:rsid w:val="00B34061"/>
    <w:rsid w:val="00B34299"/>
    <w:rsid w:val="00B34376"/>
    <w:rsid w:val="00B3440A"/>
    <w:rsid w:val="00B34441"/>
    <w:rsid w:val="00B35167"/>
    <w:rsid w:val="00B35533"/>
    <w:rsid w:val="00B35534"/>
    <w:rsid w:val="00B35A87"/>
    <w:rsid w:val="00B35AFD"/>
    <w:rsid w:val="00B35F9A"/>
    <w:rsid w:val="00B3609C"/>
    <w:rsid w:val="00B36236"/>
    <w:rsid w:val="00B3662E"/>
    <w:rsid w:val="00B366D2"/>
    <w:rsid w:val="00B366FA"/>
    <w:rsid w:val="00B36E86"/>
    <w:rsid w:val="00B379BA"/>
    <w:rsid w:val="00B412FD"/>
    <w:rsid w:val="00B421D0"/>
    <w:rsid w:val="00B422BE"/>
    <w:rsid w:val="00B4241D"/>
    <w:rsid w:val="00B426BB"/>
    <w:rsid w:val="00B42EB9"/>
    <w:rsid w:val="00B436F0"/>
    <w:rsid w:val="00B441FE"/>
    <w:rsid w:val="00B44821"/>
    <w:rsid w:val="00B44AD3"/>
    <w:rsid w:val="00B45062"/>
    <w:rsid w:val="00B450EB"/>
    <w:rsid w:val="00B45152"/>
    <w:rsid w:val="00B45E54"/>
    <w:rsid w:val="00B464E4"/>
    <w:rsid w:val="00B4689A"/>
    <w:rsid w:val="00B46D5F"/>
    <w:rsid w:val="00B46E7B"/>
    <w:rsid w:val="00B47700"/>
    <w:rsid w:val="00B47AF5"/>
    <w:rsid w:val="00B47DC5"/>
    <w:rsid w:val="00B505B3"/>
    <w:rsid w:val="00B50882"/>
    <w:rsid w:val="00B50A74"/>
    <w:rsid w:val="00B51BE0"/>
    <w:rsid w:val="00B520A0"/>
    <w:rsid w:val="00B5257E"/>
    <w:rsid w:val="00B525CE"/>
    <w:rsid w:val="00B52C0A"/>
    <w:rsid w:val="00B52CFD"/>
    <w:rsid w:val="00B52EED"/>
    <w:rsid w:val="00B53103"/>
    <w:rsid w:val="00B545A8"/>
    <w:rsid w:val="00B55F22"/>
    <w:rsid w:val="00B56527"/>
    <w:rsid w:val="00B57019"/>
    <w:rsid w:val="00B576DA"/>
    <w:rsid w:val="00B57710"/>
    <w:rsid w:val="00B601C9"/>
    <w:rsid w:val="00B60D04"/>
    <w:rsid w:val="00B6158F"/>
    <w:rsid w:val="00B61EE8"/>
    <w:rsid w:val="00B61F17"/>
    <w:rsid w:val="00B633A3"/>
    <w:rsid w:val="00B63533"/>
    <w:rsid w:val="00B63BDB"/>
    <w:rsid w:val="00B64A0E"/>
    <w:rsid w:val="00B64DDF"/>
    <w:rsid w:val="00B6601E"/>
    <w:rsid w:val="00B663AA"/>
    <w:rsid w:val="00B66DD5"/>
    <w:rsid w:val="00B67722"/>
    <w:rsid w:val="00B67968"/>
    <w:rsid w:val="00B67B97"/>
    <w:rsid w:val="00B67F01"/>
    <w:rsid w:val="00B70329"/>
    <w:rsid w:val="00B70764"/>
    <w:rsid w:val="00B711AB"/>
    <w:rsid w:val="00B714F0"/>
    <w:rsid w:val="00B71A40"/>
    <w:rsid w:val="00B71C8C"/>
    <w:rsid w:val="00B71CB4"/>
    <w:rsid w:val="00B71FD7"/>
    <w:rsid w:val="00B725E7"/>
    <w:rsid w:val="00B72967"/>
    <w:rsid w:val="00B72C07"/>
    <w:rsid w:val="00B72DF7"/>
    <w:rsid w:val="00B72F42"/>
    <w:rsid w:val="00B733FB"/>
    <w:rsid w:val="00B73E44"/>
    <w:rsid w:val="00B74290"/>
    <w:rsid w:val="00B74510"/>
    <w:rsid w:val="00B74BD4"/>
    <w:rsid w:val="00B74BF7"/>
    <w:rsid w:val="00B74E06"/>
    <w:rsid w:val="00B76185"/>
    <w:rsid w:val="00B76BCD"/>
    <w:rsid w:val="00B7786D"/>
    <w:rsid w:val="00B779E6"/>
    <w:rsid w:val="00B804E2"/>
    <w:rsid w:val="00B80696"/>
    <w:rsid w:val="00B811B2"/>
    <w:rsid w:val="00B81BA3"/>
    <w:rsid w:val="00B82213"/>
    <w:rsid w:val="00B8276E"/>
    <w:rsid w:val="00B83A62"/>
    <w:rsid w:val="00B83B59"/>
    <w:rsid w:val="00B84252"/>
    <w:rsid w:val="00B8468F"/>
    <w:rsid w:val="00B849F1"/>
    <w:rsid w:val="00B84FC6"/>
    <w:rsid w:val="00B857F5"/>
    <w:rsid w:val="00B86D6C"/>
    <w:rsid w:val="00B86EB5"/>
    <w:rsid w:val="00B86F47"/>
    <w:rsid w:val="00B874B4"/>
    <w:rsid w:val="00B876C1"/>
    <w:rsid w:val="00B8787A"/>
    <w:rsid w:val="00B87887"/>
    <w:rsid w:val="00B90123"/>
    <w:rsid w:val="00B90196"/>
    <w:rsid w:val="00B911C1"/>
    <w:rsid w:val="00B91374"/>
    <w:rsid w:val="00B922C3"/>
    <w:rsid w:val="00B9272A"/>
    <w:rsid w:val="00B9272E"/>
    <w:rsid w:val="00B927A7"/>
    <w:rsid w:val="00B92B9E"/>
    <w:rsid w:val="00B93315"/>
    <w:rsid w:val="00B93519"/>
    <w:rsid w:val="00B9372A"/>
    <w:rsid w:val="00B9425C"/>
    <w:rsid w:val="00B94AAF"/>
    <w:rsid w:val="00B953FF"/>
    <w:rsid w:val="00B9622D"/>
    <w:rsid w:val="00B96263"/>
    <w:rsid w:val="00B968A5"/>
    <w:rsid w:val="00B972CD"/>
    <w:rsid w:val="00B97303"/>
    <w:rsid w:val="00B97D02"/>
    <w:rsid w:val="00BA0304"/>
    <w:rsid w:val="00BA0557"/>
    <w:rsid w:val="00BA060E"/>
    <w:rsid w:val="00BA19C4"/>
    <w:rsid w:val="00BA3038"/>
    <w:rsid w:val="00BA360A"/>
    <w:rsid w:val="00BA370A"/>
    <w:rsid w:val="00BA48BC"/>
    <w:rsid w:val="00BA4A29"/>
    <w:rsid w:val="00BA4BE7"/>
    <w:rsid w:val="00BA550D"/>
    <w:rsid w:val="00BA5E4C"/>
    <w:rsid w:val="00BA5F20"/>
    <w:rsid w:val="00BA5F44"/>
    <w:rsid w:val="00BA68D9"/>
    <w:rsid w:val="00BA6FD8"/>
    <w:rsid w:val="00BA7172"/>
    <w:rsid w:val="00BA72CF"/>
    <w:rsid w:val="00BA7B01"/>
    <w:rsid w:val="00BB02D7"/>
    <w:rsid w:val="00BB0D9F"/>
    <w:rsid w:val="00BB0DEE"/>
    <w:rsid w:val="00BB0F93"/>
    <w:rsid w:val="00BB1031"/>
    <w:rsid w:val="00BB1B33"/>
    <w:rsid w:val="00BB1D35"/>
    <w:rsid w:val="00BB2480"/>
    <w:rsid w:val="00BB27FD"/>
    <w:rsid w:val="00BB2C4E"/>
    <w:rsid w:val="00BB2E29"/>
    <w:rsid w:val="00BB2F74"/>
    <w:rsid w:val="00BB3206"/>
    <w:rsid w:val="00BB32C2"/>
    <w:rsid w:val="00BB3B0D"/>
    <w:rsid w:val="00BB4144"/>
    <w:rsid w:val="00BB4369"/>
    <w:rsid w:val="00BB4FE9"/>
    <w:rsid w:val="00BB524C"/>
    <w:rsid w:val="00BB5DAB"/>
    <w:rsid w:val="00BB6195"/>
    <w:rsid w:val="00BB61A3"/>
    <w:rsid w:val="00BB67EA"/>
    <w:rsid w:val="00BB707E"/>
    <w:rsid w:val="00BB7450"/>
    <w:rsid w:val="00BB7568"/>
    <w:rsid w:val="00BC007C"/>
    <w:rsid w:val="00BC0157"/>
    <w:rsid w:val="00BC0497"/>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B28"/>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3F4F"/>
    <w:rsid w:val="00BE4CCF"/>
    <w:rsid w:val="00BE5964"/>
    <w:rsid w:val="00BE5D68"/>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28FC"/>
    <w:rsid w:val="00BF3FDD"/>
    <w:rsid w:val="00BF4C2B"/>
    <w:rsid w:val="00BF507A"/>
    <w:rsid w:val="00BF53F1"/>
    <w:rsid w:val="00BF5717"/>
    <w:rsid w:val="00BF585E"/>
    <w:rsid w:val="00BF5B9D"/>
    <w:rsid w:val="00BF5C45"/>
    <w:rsid w:val="00BF5FA3"/>
    <w:rsid w:val="00BF62F2"/>
    <w:rsid w:val="00BF63A5"/>
    <w:rsid w:val="00BF72A7"/>
    <w:rsid w:val="00BF7558"/>
    <w:rsid w:val="00BF7DD2"/>
    <w:rsid w:val="00C0111E"/>
    <w:rsid w:val="00C02676"/>
    <w:rsid w:val="00C029AB"/>
    <w:rsid w:val="00C02D74"/>
    <w:rsid w:val="00C03661"/>
    <w:rsid w:val="00C03BD5"/>
    <w:rsid w:val="00C03C8B"/>
    <w:rsid w:val="00C03F3C"/>
    <w:rsid w:val="00C0425C"/>
    <w:rsid w:val="00C049BE"/>
    <w:rsid w:val="00C04A71"/>
    <w:rsid w:val="00C04DF0"/>
    <w:rsid w:val="00C050BB"/>
    <w:rsid w:val="00C05A4C"/>
    <w:rsid w:val="00C05A67"/>
    <w:rsid w:val="00C0641F"/>
    <w:rsid w:val="00C06E6F"/>
    <w:rsid w:val="00C07371"/>
    <w:rsid w:val="00C075DB"/>
    <w:rsid w:val="00C07EBA"/>
    <w:rsid w:val="00C07FBC"/>
    <w:rsid w:val="00C100E7"/>
    <w:rsid w:val="00C10131"/>
    <w:rsid w:val="00C108D0"/>
    <w:rsid w:val="00C11113"/>
    <w:rsid w:val="00C11687"/>
    <w:rsid w:val="00C11E28"/>
    <w:rsid w:val="00C11F66"/>
    <w:rsid w:val="00C1225B"/>
    <w:rsid w:val="00C122F9"/>
    <w:rsid w:val="00C1253A"/>
    <w:rsid w:val="00C128C9"/>
    <w:rsid w:val="00C12CF3"/>
    <w:rsid w:val="00C12D10"/>
    <w:rsid w:val="00C12F88"/>
    <w:rsid w:val="00C131A8"/>
    <w:rsid w:val="00C1322D"/>
    <w:rsid w:val="00C135A3"/>
    <w:rsid w:val="00C13C8E"/>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4ADA"/>
    <w:rsid w:val="00C26170"/>
    <w:rsid w:val="00C26B5A"/>
    <w:rsid w:val="00C26D52"/>
    <w:rsid w:val="00C303E4"/>
    <w:rsid w:val="00C30775"/>
    <w:rsid w:val="00C30B8D"/>
    <w:rsid w:val="00C3134E"/>
    <w:rsid w:val="00C315D8"/>
    <w:rsid w:val="00C31C4A"/>
    <w:rsid w:val="00C31D2D"/>
    <w:rsid w:val="00C3205F"/>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453"/>
    <w:rsid w:val="00C40E71"/>
    <w:rsid w:val="00C40FBC"/>
    <w:rsid w:val="00C4141D"/>
    <w:rsid w:val="00C41879"/>
    <w:rsid w:val="00C418EC"/>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655A"/>
    <w:rsid w:val="00C466BF"/>
    <w:rsid w:val="00C47385"/>
    <w:rsid w:val="00C47555"/>
    <w:rsid w:val="00C476AC"/>
    <w:rsid w:val="00C47E67"/>
    <w:rsid w:val="00C47FD9"/>
    <w:rsid w:val="00C50C1A"/>
    <w:rsid w:val="00C50E1E"/>
    <w:rsid w:val="00C51508"/>
    <w:rsid w:val="00C51D73"/>
    <w:rsid w:val="00C52283"/>
    <w:rsid w:val="00C52815"/>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FB9"/>
    <w:rsid w:val="00C6077B"/>
    <w:rsid w:val="00C60950"/>
    <w:rsid w:val="00C60DD1"/>
    <w:rsid w:val="00C61565"/>
    <w:rsid w:val="00C61574"/>
    <w:rsid w:val="00C615B4"/>
    <w:rsid w:val="00C61AC6"/>
    <w:rsid w:val="00C61ACF"/>
    <w:rsid w:val="00C6211D"/>
    <w:rsid w:val="00C62537"/>
    <w:rsid w:val="00C62B32"/>
    <w:rsid w:val="00C633AF"/>
    <w:rsid w:val="00C63DED"/>
    <w:rsid w:val="00C63E88"/>
    <w:rsid w:val="00C6436D"/>
    <w:rsid w:val="00C6490C"/>
    <w:rsid w:val="00C64F97"/>
    <w:rsid w:val="00C65585"/>
    <w:rsid w:val="00C656EB"/>
    <w:rsid w:val="00C65DF4"/>
    <w:rsid w:val="00C66021"/>
    <w:rsid w:val="00C661C6"/>
    <w:rsid w:val="00C6756B"/>
    <w:rsid w:val="00C67880"/>
    <w:rsid w:val="00C67B49"/>
    <w:rsid w:val="00C711F5"/>
    <w:rsid w:val="00C71326"/>
    <w:rsid w:val="00C713A1"/>
    <w:rsid w:val="00C71828"/>
    <w:rsid w:val="00C72105"/>
    <w:rsid w:val="00C73D7D"/>
    <w:rsid w:val="00C74520"/>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A50"/>
    <w:rsid w:val="00C83201"/>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622"/>
    <w:rsid w:val="00C85970"/>
    <w:rsid w:val="00C85E9B"/>
    <w:rsid w:val="00C874C8"/>
    <w:rsid w:val="00C8768B"/>
    <w:rsid w:val="00C90165"/>
    <w:rsid w:val="00C902DA"/>
    <w:rsid w:val="00C90733"/>
    <w:rsid w:val="00C921C4"/>
    <w:rsid w:val="00C9235F"/>
    <w:rsid w:val="00C9257F"/>
    <w:rsid w:val="00C92BF4"/>
    <w:rsid w:val="00C9319C"/>
    <w:rsid w:val="00C934F6"/>
    <w:rsid w:val="00C93874"/>
    <w:rsid w:val="00C93A4C"/>
    <w:rsid w:val="00C944EB"/>
    <w:rsid w:val="00C94856"/>
    <w:rsid w:val="00C94FD2"/>
    <w:rsid w:val="00C95341"/>
    <w:rsid w:val="00C95B76"/>
    <w:rsid w:val="00C964C3"/>
    <w:rsid w:val="00C96635"/>
    <w:rsid w:val="00C966B7"/>
    <w:rsid w:val="00C969DB"/>
    <w:rsid w:val="00C96A6E"/>
    <w:rsid w:val="00C96BD6"/>
    <w:rsid w:val="00C979F7"/>
    <w:rsid w:val="00C97A4A"/>
    <w:rsid w:val="00C97DC9"/>
    <w:rsid w:val="00C97EE3"/>
    <w:rsid w:val="00CA042A"/>
    <w:rsid w:val="00CA12BA"/>
    <w:rsid w:val="00CA165C"/>
    <w:rsid w:val="00CA1C0D"/>
    <w:rsid w:val="00CA1DAE"/>
    <w:rsid w:val="00CA1E62"/>
    <w:rsid w:val="00CA2267"/>
    <w:rsid w:val="00CA38AD"/>
    <w:rsid w:val="00CA3EEE"/>
    <w:rsid w:val="00CA3FD8"/>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49A6"/>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02F"/>
    <w:rsid w:val="00CC1F52"/>
    <w:rsid w:val="00CC2135"/>
    <w:rsid w:val="00CC233F"/>
    <w:rsid w:val="00CC27FD"/>
    <w:rsid w:val="00CC29A4"/>
    <w:rsid w:val="00CC2C8F"/>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D00DB"/>
    <w:rsid w:val="00CD0119"/>
    <w:rsid w:val="00CD07FD"/>
    <w:rsid w:val="00CD0866"/>
    <w:rsid w:val="00CD0AEB"/>
    <w:rsid w:val="00CD1169"/>
    <w:rsid w:val="00CD15F1"/>
    <w:rsid w:val="00CD16C7"/>
    <w:rsid w:val="00CD1A40"/>
    <w:rsid w:val="00CD1B33"/>
    <w:rsid w:val="00CD1C47"/>
    <w:rsid w:val="00CD22C2"/>
    <w:rsid w:val="00CD25F3"/>
    <w:rsid w:val="00CD27FF"/>
    <w:rsid w:val="00CD2875"/>
    <w:rsid w:val="00CD2DF3"/>
    <w:rsid w:val="00CD305C"/>
    <w:rsid w:val="00CD3A6D"/>
    <w:rsid w:val="00CD3E5A"/>
    <w:rsid w:val="00CD3E63"/>
    <w:rsid w:val="00CD40A3"/>
    <w:rsid w:val="00CD4CD3"/>
    <w:rsid w:val="00CD5249"/>
    <w:rsid w:val="00CD589F"/>
    <w:rsid w:val="00CD5BE2"/>
    <w:rsid w:val="00CD60C9"/>
    <w:rsid w:val="00CD6345"/>
    <w:rsid w:val="00CD6BBB"/>
    <w:rsid w:val="00CD6EC2"/>
    <w:rsid w:val="00CD7319"/>
    <w:rsid w:val="00CD7482"/>
    <w:rsid w:val="00CE07C1"/>
    <w:rsid w:val="00CE1567"/>
    <w:rsid w:val="00CE1859"/>
    <w:rsid w:val="00CE186F"/>
    <w:rsid w:val="00CE20E3"/>
    <w:rsid w:val="00CE273A"/>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E7680"/>
    <w:rsid w:val="00CF0829"/>
    <w:rsid w:val="00CF0E74"/>
    <w:rsid w:val="00CF14E3"/>
    <w:rsid w:val="00CF1833"/>
    <w:rsid w:val="00CF1AEA"/>
    <w:rsid w:val="00CF2091"/>
    <w:rsid w:val="00CF21F6"/>
    <w:rsid w:val="00CF2278"/>
    <w:rsid w:val="00CF2C62"/>
    <w:rsid w:val="00CF2F66"/>
    <w:rsid w:val="00CF337B"/>
    <w:rsid w:val="00CF3FE7"/>
    <w:rsid w:val="00CF4416"/>
    <w:rsid w:val="00CF5607"/>
    <w:rsid w:val="00CF5762"/>
    <w:rsid w:val="00CF65B4"/>
    <w:rsid w:val="00CF69B0"/>
    <w:rsid w:val="00CF6C05"/>
    <w:rsid w:val="00CF7485"/>
    <w:rsid w:val="00CF764E"/>
    <w:rsid w:val="00CF7E56"/>
    <w:rsid w:val="00D01502"/>
    <w:rsid w:val="00D01744"/>
    <w:rsid w:val="00D01984"/>
    <w:rsid w:val="00D01C03"/>
    <w:rsid w:val="00D025CE"/>
    <w:rsid w:val="00D02A0F"/>
    <w:rsid w:val="00D02CA6"/>
    <w:rsid w:val="00D02DF3"/>
    <w:rsid w:val="00D03181"/>
    <w:rsid w:val="00D03517"/>
    <w:rsid w:val="00D037DC"/>
    <w:rsid w:val="00D0383B"/>
    <w:rsid w:val="00D03A8A"/>
    <w:rsid w:val="00D03DA5"/>
    <w:rsid w:val="00D03F27"/>
    <w:rsid w:val="00D043EE"/>
    <w:rsid w:val="00D0470D"/>
    <w:rsid w:val="00D04BFF"/>
    <w:rsid w:val="00D05249"/>
    <w:rsid w:val="00D055CA"/>
    <w:rsid w:val="00D059FC"/>
    <w:rsid w:val="00D05DEF"/>
    <w:rsid w:val="00D062A6"/>
    <w:rsid w:val="00D06861"/>
    <w:rsid w:val="00D0688A"/>
    <w:rsid w:val="00D06F22"/>
    <w:rsid w:val="00D073D9"/>
    <w:rsid w:val="00D07A9C"/>
    <w:rsid w:val="00D10076"/>
    <w:rsid w:val="00D100E1"/>
    <w:rsid w:val="00D1033B"/>
    <w:rsid w:val="00D10360"/>
    <w:rsid w:val="00D10477"/>
    <w:rsid w:val="00D107E2"/>
    <w:rsid w:val="00D11D76"/>
    <w:rsid w:val="00D121F5"/>
    <w:rsid w:val="00D126E4"/>
    <w:rsid w:val="00D131BF"/>
    <w:rsid w:val="00D13A90"/>
    <w:rsid w:val="00D140E6"/>
    <w:rsid w:val="00D158EF"/>
    <w:rsid w:val="00D15C14"/>
    <w:rsid w:val="00D15E74"/>
    <w:rsid w:val="00D15FAA"/>
    <w:rsid w:val="00D16C3D"/>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51AB"/>
    <w:rsid w:val="00D25240"/>
    <w:rsid w:val="00D25AC6"/>
    <w:rsid w:val="00D261D3"/>
    <w:rsid w:val="00D26880"/>
    <w:rsid w:val="00D319DF"/>
    <w:rsid w:val="00D31C02"/>
    <w:rsid w:val="00D3225E"/>
    <w:rsid w:val="00D324BC"/>
    <w:rsid w:val="00D32B9F"/>
    <w:rsid w:val="00D33565"/>
    <w:rsid w:val="00D33761"/>
    <w:rsid w:val="00D33762"/>
    <w:rsid w:val="00D33A91"/>
    <w:rsid w:val="00D341C7"/>
    <w:rsid w:val="00D344B7"/>
    <w:rsid w:val="00D34BD1"/>
    <w:rsid w:val="00D34D55"/>
    <w:rsid w:val="00D35177"/>
    <w:rsid w:val="00D356CB"/>
    <w:rsid w:val="00D356E1"/>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0C9B"/>
    <w:rsid w:val="00D51675"/>
    <w:rsid w:val="00D51F73"/>
    <w:rsid w:val="00D52827"/>
    <w:rsid w:val="00D529BE"/>
    <w:rsid w:val="00D52CF6"/>
    <w:rsid w:val="00D53D3E"/>
    <w:rsid w:val="00D547E0"/>
    <w:rsid w:val="00D54992"/>
    <w:rsid w:val="00D54F06"/>
    <w:rsid w:val="00D55291"/>
    <w:rsid w:val="00D55C48"/>
    <w:rsid w:val="00D55E47"/>
    <w:rsid w:val="00D56392"/>
    <w:rsid w:val="00D56997"/>
    <w:rsid w:val="00D570E6"/>
    <w:rsid w:val="00D5722A"/>
    <w:rsid w:val="00D5730F"/>
    <w:rsid w:val="00D5774F"/>
    <w:rsid w:val="00D57E82"/>
    <w:rsid w:val="00D60809"/>
    <w:rsid w:val="00D60B7E"/>
    <w:rsid w:val="00D60D7F"/>
    <w:rsid w:val="00D61C9C"/>
    <w:rsid w:val="00D62111"/>
    <w:rsid w:val="00D62229"/>
    <w:rsid w:val="00D625B8"/>
    <w:rsid w:val="00D626F8"/>
    <w:rsid w:val="00D62A03"/>
    <w:rsid w:val="00D636DC"/>
    <w:rsid w:val="00D63F14"/>
    <w:rsid w:val="00D63F4C"/>
    <w:rsid w:val="00D64613"/>
    <w:rsid w:val="00D64702"/>
    <w:rsid w:val="00D659FA"/>
    <w:rsid w:val="00D65D56"/>
    <w:rsid w:val="00D66BFD"/>
    <w:rsid w:val="00D66C91"/>
    <w:rsid w:val="00D674EE"/>
    <w:rsid w:val="00D67535"/>
    <w:rsid w:val="00D67A4D"/>
    <w:rsid w:val="00D67BC9"/>
    <w:rsid w:val="00D67DBC"/>
    <w:rsid w:val="00D704D9"/>
    <w:rsid w:val="00D70934"/>
    <w:rsid w:val="00D70BD2"/>
    <w:rsid w:val="00D713F2"/>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BF"/>
    <w:rsid w:val="00D77278"/>
    <w:rsid w:val="00D7749B"/>
    <w:rsid w:val="00D775B5"/>
    <w:rsid w:val="00D77961"/>
    <w:rsid w:val="00D77A47"/>
    <w:rsid w:val="00D77B20"/>
    <w:rsid w:val="00D77B3B"/>
    <w:rsid w:val="00D8007C"/>
    <w:rsid w:val="00D800BF"/>
    <w:rsid w:val="00D8079F"/>
    <w:rsid w:val="00D80D0D"/>
    <w:rsid w:val="00D8103B"/>
    <w:rsid w:val="00D8111B"/>
    <w:rsid w:val="00D81242"/>
    <w:rsid w:val="00D812D2"/>
    <w:rsid w:val="00D82C80"/>
    <w:rsid w:val="00D82D02"/>
    <w:rsid w:val="00D82D0F"/>
    <w:rsid w:val="00D83A5A"/>
    <w:rsid w:val="00D84157"/>
    <w:rsid w:val="00D84BD7"/>
    <w:rsid w:val="00D84DCA"/>
    <w:rsid w:val="00D85114"/>
    <w:rsid w:val="00D857BC"/>
    <w:rsid w:val="00D85CC6"/>
    <w:rsid w:val="00D86A92"/>
    <w:rsid w:val="00D871B6"/>
    <w:rsid w:val="00D875E1"/>
    <w:rsid w:val="00D87F1E"/>
    <w:rsid w:val="00D90275"/>
    <w:rsid w:val="00D902F5"/>
    <w:rsid w:val="00D9075D"/>
    <w:rsid w:val="00D90959"/>
    <w:rsid w:val="00D91410"/>
    <w:rsid w:val="00D91438"/>
    <w:rsid w:val="00D91594"/>
    <w:rsid w:val="00D91ABE"/>
    <w:rsid w:val="00D91DFB"/>
    <w:rsid w:val="00D92042"/>
    <w:rsid w:val="00D921DA"/>
    <w:rsid w:val="00D9277C"/>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8DA"/>
    <w:rsid w:val="00DA1C31"/>
    <w:rsid w:val="00DA1F0C"/>
    <w:rsid w:val="00DA2231"/>
    <w:rsid w:val="00DA3565"/>
    <w:rsid w:val="00DA3A5B"/>
    <w:rsid w:val="00DA3D0B"/>
    <w:rsid w:val="00DA3F51"/>
    <w:rsid w:val="00DA45DB"/>
    <w:rsid w:val="00DA48D9"/>
    <w:rsid w:val="00DA49F8"/>
    <w:rsid w:val="00DA4AAE"/>
    <w:rsid w:val="00DA5572"/>
    <w:rsid w:val="00DA5D5D"/>
    <w:rsid w:val="00DA6A15"/>
    <w:rsid w:val="00DA6CC2"/>
    <w:rsid w:val="00DA7029"/>
    <w:rsid w:val="00DA77A0"/>
    <w:rsid w:val="00DB09A2"/>
    <w:rsid w:val="00DB103D"/>
    <w:rsid w:val="00DB1448"/>
    <w:rsid w:val="00DB1907"/>
    <w:rsid w:val="00DB1986"/>
    <w:rsid w:val="00DB1998"/>
    <w:rsid w:val="00DB1FC4"/>
    <w:rsid w:val="00DB21F0"/>
    <w:rsid w:val="00DB2C5F"/>
    <w:rsid w:val="00DB2FC4"/>
    <w:rsid w:val="00DB3A58"/>
    <w:rsid w:val="00DB3BDF"/>
    <w:rsid w:val="00DB3C58"/>
    <w:rsid w:val="00DB3D46"/>
    <w:rsid w:val="00DB401C"/>
    <w:rsid w:val="00DB46C8"/>
    <w:rsid w:val="00DB540E"/>
    <w:rsid w:val="00DB5A63"/>
    <w:rsid w:val="00DB6166"/>
    <w:rsid w:val="00DB656B"/>
    <w:rsid w:val="00DB691E"/>
    <w:rsid w:val="00DB6C99"/>
    <w:rsid w:val="00DB75A3"/>
    <w:rsid w:val="00DC0106"/>
    <w:rsid w:val="00DC0574"/>
    <w:rsid w:val="00DC0C65"/>
    <w:rsid w:val="00DC16BF"/>
    <w:rsid w:val="00DC16E1"/>
    <w:rsid w:val="00DC16FC"/>
    <w:rsid w:val="00DC1881"/>
    <w:rsid w:val="00DC1ED7"/>
    <w:rsid w:val="00DC3A6F"/>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6A0"/>
    <w:rsid w:val="00DE288F"/>
    <w:rsid w:val="00DE2C45"/>
    <w:rsid w:val="00DE2D49"/>
    <w:rsid w:val="00DE2F4E"/>
    <w:rsid w:val="00DE3E66"/>
    <w:rsid w:val="00DE3F75"/>
    <w:rsid w:val="00DE41FC"/>
    <w:rsid w:val="00DE45F5"/>
    <w:rsid w:val="00DE4602"/>
    <w:rsid w:val="00DE4AAD"/>
    <w:rsid w:val="00DE4C0C"/>
    <w:rsid w:val="00DE4FC8"/>
    <w:rsid w:val="00DE53B5"/>
    <w:rsid w:val="00DE5A50"/>
    <w:rsid w:val="00DE60C5"/>
    <w:rsid w:val="00DE68EE"/>
    <w:rsid w:val="00DE6D0C"/>
    <w:rsid w:val="00DE7323"/>
    <w:rsid w:val="00DE75F0"/>
    <w:rsid w:val="00DE77CB"/>
    <w:rsid w:val="00DE795A"/>
    <w:rsid w:val="00DE7EBA"/>
    <w:rsid w:val="00DF04BD"/>
    <w:rsid w:val="00DF068D"/>
    <w:rsid w:val="00DF0D3A"/>
    <w:rsid w:val="00DF140A"/>
    <w:rsid w:val="00DF1A9A"/>
    <w:rsid w:val="00DF1C2D"/>
    <w:rsid w:val="00DF1F8A"/>
    <w:rsid w:val="00DF2209"/>
    <w:rsid w:val="00DF248E"/>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07A2D"/>
    <w:rsid w:val="00E07FB1"/>
    <w:rsid w:val="00E105B3"/>
    <w:rsid w:val="00E10846"/>
    <w:rsid w:val="00E10883"/>
    <w:rsid w:val="00E108F4"/>
    <w:rsid w:val="00E10D4E"/>
    <w:rsid w:val="00E1100C"/>
    <w:rsid w:val="00E11489"/>
    <w:rsid w:val="00E11711"/>
    <w:rsid w:val="00E11E63"/>
    <w:rsid w:val="00E11F94"/>
    <w:rsid w:val="00E12696"/>
    <w:rsid w:val="00E12C98"/>
    <w:rsid w:val="00E1310D"/>
    <w:rsid w:val="00E13359"/>
    <w:rsid w:val="00E138BF"/>
    <w:rsid w:val="00E142FF"/>
    <w:rsid w:val="00E14EFA"/>
    <w:rsid w:val="00E151B9"/>
    <w:rsid w:val="00E158C4"/>
    <w:rsid w:val="00E161E6"/>
    <w:rsid w:val="00E167C9"/>
    <w:rsid w:val="00E1698C"/>
    <w:rsid w:val="00E16BDB"/>
    <w:rsid w:val="00E16DF1"/>
    <w:rsid w:val="00E172BE"/>
    <w:rsid w:val="00E17991"/>
    <w:rsid w:val="00E17CF7"/>
    <w:rsid w:val="00E17DB7"/>
    <w:rsid w:val="00E205D6"/>
    <w:rsid w:val="00E209AB"/>
    <w:rsid w:val="00E216EC"/>
    <w:rsid w:val="00E2189A"/>
    <w:rsid w:val="00E21A60"/>
    <w:rsid w:val="00E21C8D"/>
    <w:rsid w:val="00E224D4"/>
    <w:rsid w:val="00E22B5A"/>
    <w:rsid w:val="00E22B68"/>
    <w:rsid w:val="00E231C9"/>
    <w:rsid w:val="00E23EBF"/>
    <w:rsid w:val="00E23FD5"/>
    <w:rsid w:val="00E24145"/>
    <w:rsid w:val="00E24669"/>
    <w:rsid w:val="00E24836"/>
    <w:rsid w:val="00E24C48"/>
    <w:rsid w:val="00E24EE4"/>
    <w:rsid w:val="00E25981"/>
    <w:rsid w:val="00E26141"/>
    <w:rsid w:val="00E266F5"/>
    <w:rsid w:val="00E26C97"/>
    <w:rsid w:val="00E26CCC"/>
    <w:rsid w:val="00E270D3"/>
    <w:rsid w:val="00E27FC7"/>
    <w:rsid w:val="00E3050B"/>
    <w:rsid w:val="00E30700"/>
    <w:rsid w:val="00E31360"/>
    <w:rsid w:val="00E31D28"/>
    <w:rsid w:val="00E32425"/>
    <w:rsid w:val="00E32506"/>
    <w:rsid w:val="00E3252C"/>
    <w:rsid w:val="00E325FF"/>
    <w:rsid w:val="00E32938"/>
    <w:rsid w:val="00E32CB8"/>
    <w:rsid w:val="00E32EB7"/>
    <w:rsid w:val="00E3440F"/>
    <w:rsid w:val="00E34F3A"/>
    <w:rsid w:val="00E35060"/>
    <w:rsid w:val="00E3521C"/>
    <w:rsid w:val="00E35F99"/>
    <w:rsid w:val="00E35F9A"/>
    <w:rsid w:val="00E3637F"/>
    <w:rsid w:val="00E364B6"/>
    <w:rsid w:val="00E3672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EA4"/>
    <w:rsid w:val="00E42FFE"/>
    <w:rsid w:val="00E43050"/>
    <w:rsid w:val="00E4316E"/>
    <w:rsid w:val="00E435AB"/>
    <w:rsid w:val="00E44275"/>
    <w:rsid w:val="00E44705"/>
    <w:rsid w:val="00E44777"/>
    <w:rsid w:val="00E44F67"/>
    <w:rsid w:val="00E4535F"/>
    <w:rsid w:val="00E455E3"/>
    <w:rsid w:val="00E466BC"/>
    <w:rsid w:val="00E4686A"/>
    <w:rsid w:val="00E469F2"/>
    <w:rsid w:val="00E46EE9"/>
    <w:rsid w:val="00E479FD"/>
    <w:rsid w:val="00E47F1A"/>
    <w:rsid w:val="00E504D6"/>
    <w:rsid w:val="00E50593"/>
    <w:rsid w:val="00E50B6F"/>
    <w:rsid w:val="00E50EBE"/>
    <w:rsid w:val="00E50F69"/>
    <w:rsid w:val="00E50FC6"/>
    <w:rsid w:val="00E5227B"/>
    <w:rsid w:val="00E52372"/>
    <w:rsid w:val="00E5265A"/>
    <w:rsid w:val="00E52786"/>
    <w:rsid w:val="00E5299C"/>
    <w:rsid w:val="00E52F05"/>
    <w:rsid w:val="00E53579"/>
    <w:rsid w:val="00E540CA"/>
    <w:rsid w:val="00E543DA"/>
    <w:rsid w:val="00E54F3A"/>
    <w:rsid w:val="00E55560"/>
    <w:rsid w:val="00E55B28"/>
    <w:rsid w:val="00E55FCD"/>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A45"/>
    <w:rsid w:val="00E71B55"/>
    <w:rsid w:val="00E71C21"/>
    <w:rsid w:val="00E72057"/>
    <w:rsid w:val="00E728AD"/>
    <w:rsid w:val="00E729F7"/>
    <w:rsid w:val="00E72F23"/>
    <w:rsid w:val="00E730FC"/>
    <w:rsid w:val="00E73222"/>
    <w:rsid w:val="00E73481"/>
    <w:rsid w:val="00E737D1"/>
    <w:rsid w:val="00E7385A"/>
    <w:rsid w:val="00E7391F"/>
    <w:rsid w:val="00E73CE6"/>
    <w:rsid w:val="00E74780"/>
    <w:rsid w:val="00E74956"/>
    <w:rsid w:val="00E752F7"/>
    <w:rsid w:val="00E75848"/>
    <w:rsid w:val="00E759D4"/>
    <w:rsid w:val="00E7631B"/>
    <w:rsid w:val="00E76348"/>
    <w:rsid w:val="00E766A0"/>
    <w:rsid w:val="00E76A3C"/>
    <w:rsid w:val="00E76F9B"/>
    <w:rsid w:val="00E771FC"/>
    <w:rsid w:val="00E773E5"/>
    <w:rsid w:val="00E77BDD"/>
    <w:rsid w:val="00E806D3"/>
    <w:rsid w:val="00E81C34"/>
    <w:rsid w:val="00E81D83"/>
    <w:rsid w:val="00E821BB"/>
    <w:rsid w:val="00E822E9"/>
    <w:rsid w:val="00E824C0"/>
    <w:rsid w:val="00E826FE"/>
    <w:rsid w:val="00E8275E"/>
    <w:rsid w:val="00E827AF"/>
    <w:rsid w:val="00E82843"/>
    <w:rsid w:val="00E82DE9"/>
    <w:rsid w:val="00E83253"/>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90B33"/>
    <w:rsid w:val="00E911E0"/>
    <w:rsid w:val="00E93407"/>
    <w:rsid w:val="00E940A8"/>
    <w:rsid w:val="00E946A7"/>
    <w:rsid w:val="00E947E8"/>
    <w:rsid w:val="00E94B0F"/>
    <w:rsid w:val="00E9503F"/>
    <w:rsid w:val="00E956F3"/>
    <w:rsid w:val="00E95849"/>
    <w:rsid w:val="00E96E68"/>
    <w:rsid w:val="00E97013"/>
    <w:rsid w:val="00E97EA1"/>
    <w:rsid w:val="00EA0BBE"/>
    <w:rsid w:val="00EA1650"/>
    <w:rsid w:val="00EA18D4"/>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8E2"/>
    <w:rsid w:val="00EA6A1E"/>
    <w:rsid w:val="00EA75BD"/>
    <w:rsid w:val="00EA7C47"/>
    <w:rsid w:val="00EB0B39"/>
    <w:rsid w:val="00EB0F0F"/>
    <w:rsid w:val="00EB1230"/>
    <w:rsid w:val="00EB12A5"/>
    <w:rsid w:val="00EB1DEF"/>
    <w:rsid w:val="00EB24D8"/>
    <w:rsid w:val="00EB2732"/>
    <w:rsid w:val="00EB277B"/>
    <w:rsid w:val="00EB2F20"/>
    <w:rsid w:val="00EB2F35"/>
    <w:rsid w:val="00EB31DB"/>
    <w:rsid w:val="00EB3422"/>
    <w:rsid w:val="00EB3A31"/>
    <w:rsid w:val="00EB4EAF"/>
    <w:rsid w:val="00EB5424"/>
    <w:rsid w:val="00EB548E"/>
    <w:rsid w:val="00EB5C41"/>
    <w:rsid w:val="00EB5F5A"/>
    <w:rsid w:val="00EB6326"/>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1758"/>
    <w:rsid w:val="00EC222E"/>
    <w:rsid w:val="00EC2716"/>
    <w:rsid w:val="00EC27F3"/>
    <w:rsid w:val="00EC2D11"/>
    <w:rsid w:val="00EC2DBB"/>
    <w:rsid w:val="00EC358E"/>
    <w:rsid w:val="00EC3FD2"/>
    <w:rsid w:val="00EC4095"/>
    <w:rsid w:val="00EC43B5"/>
    <w:rsid w:val="00EC4537"/>
    <w:rsid w:val="00EC4960"/>
    <w:rsid w:val="00EC4AE3"/>
    <w:rsid w:val="00EC5414"/>
    <w:rsid w:val="00EC54EE"/>
    <w:rsid w:val="00EC59B2"/>
    <w:rsid w:val="00EC5A3B"/>
    <w:rsid w:val="00EC5BC0"/>
    <w:rsid w:val="00EC6424"/>
    <w:rsid w:val="00EC6522"/>
    <w:rsid w:val="00EC786C"/>
    <w:rsid w:val="00EC7ADD"/>
    <w:rsid w:val="00EC7C26"/>
    <w:rsid w:val="00ED04FE"/>
    <w:rsid w:val="00ED095E"/>
    <w:rsid w:val="00ED0DD0"/>
    <w:rsid w:val="00ED1122"/>
    <w:rsid w:val="00ED1989"/>
    <w:rsid w:val="00ED21A9"/>
    <w:rsid w:val="00ED28F2"/>
    <w:rsid w:val="00ED3145"/>
    <w:rsid w:val="00ED3151"/>
    <w:rsid w:val="00ED3309"/>
    <w:rsid w:val="00ED33DC"/>
    <w:rsid w:val="00ED356E"/>
    <w:rsid w:val="00ED3792"/>
    <w:rsid w:val="00ED3BDA"/>
    <w:rsid w:val="00ED4A94"/>
    <w:rsid w:val="00ED5A3B"/>
    <w:rsid w:val="00ED5C30"/>
    <w:rsid w:val="00ED5E02"/>
    <w:rsid w:val="00ED5EED"/>
    <w:rsid w:val="00ED612A"/>
    <w:rsid w:val="00ED6846"/>
    <w:rsid w:val="00ED6B1C"/>
    <w:rsid w:val="00ED6CF7"/>
    <w:rsid w:val="00ED6F33"/>
    <w:rsid w:val="00ED7716"/>
    <w:rsid w:val="00ED7737"/>
    <w:rsid w:val="00ED7747"/>
    <w:rsid w:val="00ED77D8"/>
    <w:rsid w:val="00ED7ABC"/>
    <w:rsid w:val="00ED7CF4"/>
    <w:rsid w:val="00ED7FA2"/>
    <w:rsid w:val="00EE0786"/>
    <w:rsid w:val="00EE1B0E"/>
    <w:rsid w:val="00EE22FB"/>
    <w:rsid w:val="00EE2407"/>
    <w:rsid w:val="00EE26AE"/>
    <w:rsid w:val="00EE29C8"/>
    <w:rsid w:val="00EE2A54"/>
    <w:rsid w:val="00EE2FC2"/>
    <w:rsid w:val="00EE3507"/>
    <w:rsid w:val="00EE3B6B"/>
    <w:rsid w:val="00EE3B88"/>
    <w:rsid w:val="00EE4B75"/>
    <w:rsid w:val="00EE4D34"/>
    <w:rsid w:val="00EE4DBD"/>
    <w:rsid w:val="00EE5E1D"/>
    <w:rsid w:val="00EE6AC6"/>
    <w:rsid w:val="00EE6E26"/>
    <w:rsid w:val="00EE784F"/>
    <w:rsid w:val="00EE7A1D"/>
    <w:rsid w:val="00EE7DBD"/>
    <w:rsid w:val="00EE7E4D"/>
    <w:rsid w:val="00EF0500"/>
    <w:rsid w:val="00EF0553"/>
    <w:rsid w:val="00EF0808"/>
    <w:rsid w:val="00EF1002"/>
    <w:rsid w:val="00EF143F"/>
    <w:rsid w:val="00EF1D3B"/>
    <w:rsid w:val="00EF236B"/>
    <w:rsid w:val="00EF23D8"/>
    <w:rsid w:val="00EF2678"/>
    <w:rsid w:val="00EF2A5A"/>
    <w:rsid w:val="00EF2A87"/>
    <w:rsid w:val="00EF2C47"/>
    <w:rsid w:val="00EF3A74"/>
    <w:rsid w:val="00EF3AE9"/>
    <w:rsid w:val="00EF3EA5"/>
    <w:rsid w:val="00EF49FB"/>
    <w:rsid w:val="00EF55D6"/>
    <w:rsid w:val="00EF5C87"/>
    <w:rsid w:val="00EF644D"/>
    <w:rsid w:val="00EF6BAD"/>
    <w:rsid w:val="00EF6D29"/>
    <w:rsid w:val="00EF7138"/>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7A4"/>
    <w:rsid w:val="00F04F52"/>
    <w:rsid w:val="00F0510F"/>
    <w:rsid w:val="00F0563F"/>
    <w:rsid w:val="00F064EF"/>
    <w:rsid w:val="00F06558"/>
    <w:rsid w:val="00F06CD9"/>
    <w:rsid w:val="00F06F3C"/>
    <w:rsid w:val="00F06F42"/>
    <w:rsid w:val="00F07122"/>
    <w:rsid w:val="00F074C9"/>
    <w:rsid w:val="00F07C82"/>
    <w:rsid w:val="00F07F5E"/>
    <w:rsid w:val="00F1001E"/>
    <w:rsid w:val="00F1055F"/>
    <w:rsid w:val="00F106BB"/>
    <w:rsid w:val="00F108FE"/>
    <w:rsid w:val="00F11027"/>
    <w:rsid w:val="00F111BA"/>
    <w:rsid w:val="00F116DD"/>
    <w:rsid w:val="00F11AD3"/>
    <w:rsid w:val="00F11D9F"/>
    <w:rsid w:val="00F11E31"/>
    <w:rsid w:val="00F12C53"/>
    <w:rsid w:val="00F132EE"/>
    <w:rsid w:val="00F1360C"/>
    <w:rsid w:val="00F13AA1"/>
    <w:rsid w:val="00F13F2A"/>
    <w:rsid w:val="00F14D9E"/>
    <w:rsid w:val="00F15097"/>
    <w:rsid w:val="00F153F8"/>
    <w:rsid w:val="00F15671"/>
    <w:rsid w:val="00F1643E"/>
    <w:rsid w:val="00F16695"/>
    <w:rsid w:val="00F16811"/>
    <w:rsid w:val="00F1733F"/>
    <w:rsid w:val="00F179C0"/>
    <w:rsid w:val="00F202E3"/>
    <w:rsid w:val="00F20C6E"/>
    <w:rsid w:val="00F20D6C"/>
    <w:rsid w:val="00F20F03"/>
    <w:rsid w:val="00F21C6B"/>
    <w:rsid w:val="00F2255F"/>
    <w:rsid w:val="00F225CF"/>
    <w:rsid w:val="00F22882"/>
    <w:rsid w:val="00F22985"/>
    <w:rsid w:val="00F22AEF"/>
    <w:rsid w:val="00F22F7A"/>
    <w:rsid w:val="00F2343C"/>
    <w:rsid w:val="00F23CFC"/>
    <w:rsid w:val="00F24076"/>
    <w:rsid w:val="00F240CB"/>
    <w:rsid w:val="00F2492F"/>
    <w:rsid w:val="00F24B16"/>
    <w:rsid w:val="00F2500D"/>
    <w:rsid w:val="00F253C3"/>
    <w:rsid w:val="00F2596D"/>
    <w:rsid w:val="00F25CAA"/>
    <w:rsid w:val="00F26463"/>
    <w:rsid w:val="00F26744"/>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BA"/>
    <w:rsid w:val="00F365DE"/>
    <w:rsid w:val="00F366DA"/>
    <w:rsid w:val="00F367CF"/>
    <w:rsid w:val="00F36D37"/>
    <w:rsid w:val="00F3719A"/>
    <w:rsid w:val="00F379BF"/>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94A"/>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CA3"/>
    <w:rsid w:val="00F517ED"/>
    <w:rsid w:val="00F5195A"/>
    <w:rsid w:val="00F51A7A"/>
    <w:rsid w:val="00F51E4C"/>
    <w:rsid w:val="00F51F3F"/>
    <w:rsid w:val="00F528B5"/>
    <w:rsid w:val="00F528E7"/>
    <w:rsid w:val="00F52C8A"/>
    <w:rsid w:val="00F5352D"/>
    <w:rsid w:val="00F53615"/>
    <w:rsid w:val="00F53A91"/>
    <w:rsid w:val="00F53E26"/>
    <w:rsid w:val="00F54783"/>
    <w:rsid w:val="00F547E9"/>
    <w:rsid w:val="00F5494E"/>
    <w:rsid w:val="00F54ABD"/>
    <w:rsid w:val="00F54ABE"/>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A7C"/>
    <w:rsid w:val="00F62B93"/>
    <w:rsid w:val="00F633E5"/>
    <w:rsid w:val="00F63C89"/>
    <w:rsid w:val="00F647EC"/>
    <w:rsid w:val="00F64FAB"/>
    <w:rsid w:val="00F65AC8"/>
    <w:rsid w:val="00F65CEA"/>
    <w:rsid w:val="00F65EED"/>
    <w:rsid w:val="00F65F15"/>
    <w:rsid w:val="00F66443"/>
    <w:rsid w:val="00F67320"/>
    <w:rsid w:val="00F675EA"/>
    <w:rsid w:val="00F7074A"/>
    <w:rsid w:val="00F70AD6"/>
    <w:rsid w:val="00F710A5"/>
    <w:rsid w:val="00F71687"/>
    <w:rsid w:val="00F71708"/>
    <w:rsid w:val="00F717C1"/>
    <w:rsid w:val="00F71AAE"/>
    <w:rsid w:val="00F71CDB"/>
    <w:rsid w:val="00F725D3"/>
    <w:rsid w:val="00F7281E"/>
    <w:rsid w:val="00F72C1A"/>
    <w:rsid w:val="00F72C3D"/>
    <w:rsid w:val="00F737AB"/>
    <w:rsid w:val="00F73992"/>
    <w:rsid w:val="00F7406A"/>
    <w:rsid w:val="00F74216"/>
    <w:rsid w:val="00F74F0F"/>
    <w:rsid w:val="00F75731"/>
    <w:rsid w:val="00F75841"/>
    <w:rsid w:val="00F76333"/>
    <w:rsid w:val="00F77100"/>
    <w:rsid w:val="00F77718"/>
    <w:rsid w:val="00F801C7"/>
    <w:rsid w:val="00F8090F"/>
    <w:rsid w:val="00F80B4B"/>
    <w:rsid w:val="00F8139A"/>
    <w:rsid w:val="00F82084"/>
    <w:rsid w:val="00F82AAE"/>
    <w:rsid w:val="00F834BE"/>
    <w:rsid w:val="00F838A9"/>
    <w:rsid w:val="00F849E3"/>
    <w:rsid w:val="00F84B4E"/>
    <w:rsid w:val="00F84C44"/>
    <w:rsid w:val="00F851B7"/>
    <w:rsid w:val="00F8566C"/>
    <w:rsid w:val="00F858D4"/>
    <w:rsid w:val="00F85C65"/>
    <w:rsid w:val="00F860EB"/>
    <w:rsid w:val="00F868B6"/>
    <w:rsid w:val="00F86968"/>
    <w:rsid w:val="00F86BAF"/>
    <w:rsid w:val="00F86E42"/>
    <w:rsid w:val="00F87354"/>
    <w:rsid w:val="00F876E6"/>
    <w:rsid w:val="00F87825"/>
    <w:rsid w:val="00F87838"/>
    <w:rsid w:val="00F879E8"/>
    <w:rsid w:val="00F87FCE"/>
    <w:rsid w:val="00F9008B"/>
    <w:rsid w:val="00F909C7"/>
    <w:rsid w:val="00F91669"/>
    <w:rsid w:val="00F916DE"/>
    <w:rsid w:val="00F9184F"/>
    <w:rsid w:val="00F91943"/>
    <w:rsid w:val="00F91C08"/>
    <w:rsid w:val="00F9231D"/>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19C"/>
    <w:rsid w:val="00FA272D"/>
    <w:rsid w:val="00FA338D"/>
    <w:rsid w:val="00FA34A2"/>
    <w:rsid w:val="00FA3742"/>
    <w:rsid w:val="00FA3837"/>
    <w:rsid w:val="00FA39FC"/>
    <w:rsid w:val="00FA44B4"/>
    <w:rsid w:val="00FA4538"/>
    <w:rsid w:val="00FA4998"/>
    <w:rsid w:val="00FA4DC2"/>
    <w:rsid w:val="00FA5629"/>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1FFF"/>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B7DD2"/>
    <w:rsid w:val="00FC04E0"/>
    <w:rsid w:val="00FC0D98"/>
    <w:rsid w:val="00FC0E2F"/>
    <w:rsid w:val="00FC1042"/>
    <w:rsid w:val="00FC11C6"/>
    <w:rsid w:val="00FC1370"/>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18EA"/>
    <w:rsid w:val="00FD2315"/>
    <w:rsid w:val="00FD29A7"/>
    <w:rsid w:val="00FD2B15"/>
    <w:rsid w:val="00FD3092"/>
    <w:rsid w:val="00FD3368"/>
    <w:rsid w:val="00FD412E"/>
    <w:rsid w:val="00FD420F"/>
    <w:rsid w:val="00FD4339"/>
    <w:rsid w:val="00FD4B0C"/>
    <w:rsid w:val="00FD4F2F"/>
    <w:rsid w:val="00FD51F7"/>
    <w:rsid w:val="00FD5258"/>
    <w:rsid w:val="00FD5602"/>
    <w:rsid w:val="00FD5661"/>
    <w:rsid w:val="00FD5A2A"/>
    <w:rsid w:val="00FD5AE2"/>
    <w:rsid w:val="00FD62B4"/>
    <w:rsid w:val="00FD6B64"/>
    <w:rsid w:val="00FD7142"/>
    <w:rsid w:val="00FD750F"/>
    <w:rsid w:val="00FE011C"/>
    <w:rsid w:val="00FE07DC"/>
    <w:rsid w:val="00FE08FB"/>
    <w:rsid w:val="00FE1116"/>
    <w:rsid w:val="00FE2075"/>
    <w:rsid w:val="00FE2080"/>
    <w:rsid w:val="00FE27B9"/>
    <w:rsid w:val="00FE2E37"/>
    <w:rsid w:val="00FE3640"/>
    <w:rsid w:val="00FE3780"/>
    <w:rsid w:val="00FE3954"/>
    <w:rsid w:val="00FE3CF7"/>
    <w:rsid w:val="00FE3E50"/>
    <w:rsid w:val="00FE4071"/>
    <w:rsid w:val="00FE42E3"/>
    <w:rsid w:val="00FE4617"/>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6E46"/>
    <w:rsid w:val="00FF7634"/>
    <w:rsid w:val="017E3F71"/>
    <w:rsid w:val="01AA2C10"/>
    <w:rsid w:val="020C008E"/>
    <w:rsid w:val="02DE7C7D"/>
    <w:rsid w:val="02ED3BC6"/>
    <w:rsid w:val="037738D8"/>
    <w:rsid w:val="03CA2A2C"/>
    <w:rsid w:val="046E4522"/>
    <w:rsid w:val="047C774D"/>
    <w:rsid w:val="055A2489"/>
    <w:rsid w:val="05A03551"/>
    <w:rsid w:val="05B44CC5"/>
    <w:rsid w:val="068955F4"/>
    <w:rsid w:val="06A64F55"/>
    <w:rsid w:val="06AD3A04"/>
    <w:rsid w:val="07010DB7"/>
    <w:rsid w:val="075F0692"/>
    <w:rsid w:val="07DB054A"/>
    <w:rsid w:val="080261BB"/>
    <w:rsid w:val="083D2AF4"/>
    <w:rsid w:val="08F53B23"/>
    <w:rsid w:val="097E2221"/>
    <w:rsid w:val="09FC6C3A"/>
    <w:rsid w:val="0A053C89"/>
    <w:rsid w:val="0A070656"/>
    <w:rsid w:val="0A913ED8"/>
    <w:rsid w:val="0B24171E"/>
    <w:rsid w:val="0B5C3243"/>
    <w:rsid w:val="0BAD59A4"/>
    <w:rsid w:val="0BFC043E"/>
    <w:rsid w:val="0C466B45"/>
    <w:rsid w:val="0CB8153E"/>
    <w:rsid w:val="0D584403"/>
    <w:rsid w:val="0DEE7765"/>
    <w:rsid w:val="0E24585D"/>
    <w:rsid w:val="0F0C791F"/>
    <w:rsid w:val="0F2B5D1F"/>
    <w:rsid w:val="101C0A97"/>
    <w:rsid w:val="10F67974"/>
    <w:rsid w:val="12367AE8"/>
    <w:rsid w:val="12685FCD"/>
    <w:rsid w:val="132774B2"/>
    <w:rsid w:val="134822BC"/>
    <w:rsid w:val="146F2C7A"/>
    <w:rsid w:val="149E4992"/>
    <w:rsid w:val="170E5D26"/>
    <w:rsid w:val="17BE59A2"/>
    <w:rsid w:val="18077515"/>
    <w:rsid w:val="18185849"/>
    <w:rsid w:val="1893373B"/>
    <w:rsid w:val="18CA5D94"/>
    <w:rsid w:val="19A03C88"/>
    <w:rsid w:val="1A442DE9"/>
    <w:rsid w:val="1A56024E"/>
    <w:rsid w:val="1BC305D3"/>
    <w:rsid w:val="1CD55680"/>
    <w:rsid w:val="1D321E13"/>
    <w:rsid w:val="1DBC044E"/>
    <w:rsid w:val="1E7F3055"/>
    <w:rsid w:val="1F4849CA"/>
    <w:rsid w:val="1F873477"/>
    <w:rsid w:val="21455F84"/>
    <w:rsid w:val="215018EE"/>
    <w:rsid w:val="229C379C"/>
    <w:rsid w:val="23DC46F3"/>
    <w:rsid w:val="24217571"/>
    <w:rsid w:val="247578BD"/>
    <w:rsid w:val="24977600"/>
    <w:rsid w:val="24B831E2"/>
    <w:rsid w:val="250B120F"/>
    <w:rsid w:val="252C7220"/>
    <w:rsid w:val="2580651A"/>
    <w:rsid w:val="25E66D28"/>
    <w:rsid w:val="2601765A"/>
    <w:rsid w:val="26071ED5"/>
    <w:rsid w:val="26226B65"/>
    <w:rsid w:val="26A50560"/>
    <w:rsid w:val="270F55EE"/>
    <w:rsid w:val="272F1A96"/>
    <w:rsid w:val="27F52753"/>
    <w:rsid w:val="28D252DE"/>
    <w:rsid w:val="294855A0"/>
    <w:rsid w:val="297B0CF7"/>
    <w:rsid w:val="2B822DA1"/>
    <w:rsid w:val="2BC0199C"/>
    <w:rsid w:val="2C221119"/>
    <w:rsid w:val="2C541884"/>
    <w:rsid w:val="2EA133AF"/>
    <w:rsid w:val="2EDD2DD9"/>
    <w:rsid w:val="2F407445"/>
    <w:rsid w:val="2F723467"/>
    <w:rsid w:val="2FCB3911"/>
    <w:rsid w:val="306835D0"/>
    <w:rsid w:val="30B91060"/>
    <w:rsid w:val="30F02C43"/>
    <w:rsid w:val="32870EE7"/>
    <w:rsid w:val="32894C60"/>
    <w:rsid w:val="32A0292F"/>
    <w:rsid w:val="32A02B99"/>
    <w:rsid w:val="337D5F7B"/>
    <w:rsid w:val="33D414D0"/>
    <w:rsid w:val="341B2B8A"/>
    <w:rsid w:val="3439368F"/>
    <w:rsid w:val="34603E67"/>
    <w:rsid w:val="3502693D"/>
    <w:rsid w:val="35CD358A"/>
    <w:rsid w:val="36201D7F"/>
    <w:rsid w:val="36232DB0"/>
    <w:rsid w:val="362F3D70"/>
    <w:rsid w:val="385F359C"/>
    <w:rsid w:val="39120666"/>
    <w:rsid w:val="3A514476"/>
    <w:rsid w:val="3AD9720A"/>
    <w:rsid w:val="3B0F7371"/>
    <w:rsid w:val="3BA80B19"/>
    <w:rsid w:val="3C4240EC"/>
    <w:rsid w:val="3C9B0CDC"/>
    <w:rsid w:val="3D711B40"/>
    <w:rsid w:val="3D8439EC"/>
    <w:rsid w:val="3DF02037"/>
    <w:rsid w:val="3E4937F9"/>
    <w:rsid w:val="3E800AA6"/>
    <w:rsid w:val="3F3A1FEB"/>
    <w:rsid w:val="40A67243"/>
    <w:rsid w:val="41914EF4"/>
    <w:rsid w:val="41D103D1"/>
    <w:rsid w:val="41DA7286"/>
    <w:rsid w:val="42253D73"/>
    <w:rsid w:val="44592171"/>
    <w:rsid w:val="44E4602A"/>
    <w:rsid w:val="4565155C"/>
    <w:rsid w:val="45885511"/>
    <w:rsid w:val="45B80788"/>
    <w:rsid w:val="4740402F"/>
    <w:rsid w:val="475353E4"/>
    <w:rsid w:val="47E9061B"/>
    <w:rsid w:val="484245C7"/>
    <w:rsid w:val="48840741"/>
    <w:rsid w:val="488D7CFE"/>
    <w:rsid w:val="489B5295"/>
    <w:rsid w:val="48CC3E16"/>
    <w:rsid w:val="48E31543"/>
    <w:rsid w:val="49323FD7"/>
    <w:rsid w:val="493556E9"/>
    <w:rsid w:val="4B4614E8"/>
    <w:rsid w:val="4BAF1783"/>
    <w:rsid w:val="4BE95365"/>
    <w:rsid w:val="4C12409B"/>
    <w:rsid w:val="4CA87F80"/>
    <w:rsid w:val="4D072EF9"/>
    <w:rsid w:val="4D9B7742"/>
    <w:rsid w:val="4E9B14FE"/>
    <w:rsid w:val="4EAC5711"/>
    <w:rsid w:val="4F226835"/>
    <w:rsid w:val="50414974"/>
    <w:rsid w:val="50BD049E"/>
    <w:rsid w:val="50C5414E"/>
    <w:rsid w:val="51475FBA"/>
    <w:rsid w:val="51B2004B"/>
    <w:rsid w:val="52904232"/>
    <w:rsid w:val="52F12681"/>
    <w:rsid w:val="5375672B"/>
    <w:rsid w:val="54273E81"/>
    <w:rsid w:val="54556AEA"/>
    <w:rsid w:val="546D21DB"/>
    <w:rsid w:val="549C661D"/>
    <w:rsid w:val="54C0055D"/>
    <w:rsid w:val="54D10184"/>
    <w:rsid w:val="55131A57"/>
    <w:rsid w:val="55622629"/>
    <w:rsid w:val="567315FF"/>
    <w:rsid w:val="56BA5480"/>
    <w:rsid w:val="577D71D5"/>
    <w:rsid w:val="589B369A"/>
    <w:rsid w:val="58B8154B"/>
    <w:rsid w:val="59B166C6"/>
    <w:rsid w:val="59D9433B"/>
    <w:rsid w:val="5A3A2DDD"/>
    <w:rsid w:val="5A9A1850"/>
    <w:rsid w:val="5AD95FD9"/>
    <w:rsid w:val="5BF449CD"/>
    <w:rsid w:val="5BF918A2"/>
    <w:rsid w:val="5CE96177"/>
    <w:rsid w:val="602C2F4B"/>
    <w:rsid w:val="604B0812"/>
    <w:rsid w:val="614C6FDF"/>
    <w:rsid w:val="62093465"/>
    <w:rsid w:val="62B8336A"/>
    <w:rsid w:val="635F5CFB"/>
    <w:rsid w:val="638766EA"/>
    <w:rsid w:val="63E340FD"/>
    <w:rsid w:val="64337579"/>
    <w:rsid w:val="64441196"/>
    <w:rsid w:val="648B53C8"/>
    <w:rsid w:val="65091B75"/>
    <w:rsid w:val="6568774A"/>
    <w:rsid w:val="65BC6440"/>
    <w:rsid w:val="65C36E7F"/>
    <w:rsid w:val="65D21A26"/>
    <w:rsid w:val="663B7430"/>
    <w:rsid w:val="671E1CA4"/>
    <w:rsid w:val="672A0BC3"/>
    <w:rsid w:val="687775B2"/>
    <w:rsid w:val="6A125484"/>
    <w:rsid w:val="6A1B14A7"/>
    <w:rsid w:val="6B241A17"/>
    <w:rsid w:val="6B3B04E6"/>
    <w:rsid w:val="6C7F7DAA"/>
    <w:rsid w:val="6E1148C4"/>
    <w:rsid w:val="6E914282"/>
    <w:rsid w:val="6E9C0F6F"/>
    <w:rsid w:val="6EA5782A"/>
    <w:rsid w:val="6F0E4EC3"/>
    <w:rsid w:val="6F72024E"/>
    <w:rsid w:val="6F7E4E45"/>
    <w:rsid w:val="7005554F"/>
    <w:rsid w:val="70557737"/>
    <w:rsid w:val="706D27E8"/>
    <w:rsid w:val="71AD7318"/>
    <w:rsid w:val="726D70E7"/>
    <w:rsid w:val="72A63D8F"/>
    <w:rsid w:val="73090EC9"/>
    <w:rsid w:val="74640818"/>
    <w:rsid w:val="747D74F0"/>
    <w:rsid w:val="74C31ECB"/>
    <w:rsid w:val="751853F4"/>
    <w:rsid w:val="75942919"/>
    <w:rsid w:val="764861AD"/>
    <w:rsid w:val="77B77146"/>
    <w:rsid w:val="79A5447F"/>
    <w:rsid w:val="79B86F56"/>
    <w:rsid w:val="7AAA36FF"/>
    <w:rsid w:val="7B744A34"/>
    <w:rsid w:val="7C9C4E59"/>
    <w:rsid w:val="7D1F7C67"/>
    <w:rsid w:val="7E092C14"/>
    <w:rsid w:val="7E2F1D63"/>
    <w:rsid w:val="7F482401"/>
    <w:rsid w:val="7F4A6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D3E4E"/>
  <w15:docId w15:val="{0D7070FC-B6C1-42B2-9C26-15F32CE3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unhideWhenUsed="1" w:qFormat="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1"/>
    <w:qFormat/>
    <w:pPr>
      <w:keepNext/>
      <w:keepLines/>
      <w:spacing w:before="260" w:after="260" w:line="416" w:lineRule="auto"/>
      <w:outlineLvl w:val="2"/>
    </w:pPr>
    <w:rPr>
      <w:b/>
      <w:bCs/>
      <w:kern w:val="0"/>
      <w:sz w:val="32"/>
      <w:szCs w:val="32"/>
    </w:rPr>
  </w:style>
  <w:style w:type="paragraph" w:styleId="5">
    <w:name w:val="heading 5"/>
    <w:basedOn w:val="a"/>
    <w:next w:val="a0"/>
    <w:link w:val="50"/>
    <w:qFormat/>
    <w:pPr>
      <w:keepNext/>
      <w:keepLines/>
      <w:numPr>
        <w:ilvl w:val="4"/>
        <w:numId w:val="1"/>
      </w:numPr>
      <w:spacing w:before="280" w:after="290" w:line="376" w:lineRule="auto"/>
      <w:outlineLvl w:val="4"/>
    </w:pPr>
    <w:rPr>
      <w:b/>
      <w:sz w:val="28"/>
    </w:rPr>
  </w:style>
  <w:style w:type="paragraph" w:styleId="6">
    <w:name w:val="heading 6"/>
    <w:basedOn w:val="a"/>
    <w:next w:val="a0"/>
    <w:link w:val="60"/>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link w:val="70"/>
    <w:qFormat/>
    <w:pPr>
      <w:keepNext/>
      <w:keepLines/>
      <w:numPr>
        <w:ilvl w:val="6"/>
        <w:numId w:val="1"/>
      </w:numPr>
      <w:spacing w:before="240" w:after="64" w:line="320" w:lineRule="auto"/>
      <w:outlineLvl w:val="6"/>
    </w:pPr>
    <w:rPr>
      <w:b/>
      <w:sz w:val="24"/>
    </w:rPr>
  </w:style>
  <w:style w:type="paragraph" w:styleId="8">
    <w:name w:val="heading 8"/>
    <w:basedOn w:val="a"/>
    <w:next w:val="a0"/>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link w:val="90"/>
    <w:qFormat/>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TOC7">
    <w:name w:val="toc 7"/>
    <w:basedOn w:val="a"/>
    <w:next w:val="a"/>
    <w:uiPriority w:val="39"/>
    <w:unhideWhenUsed/>
    <w:qFormat/>
    <w:pPr>
      <w:ind w:leftChars="1200" w:left="2520"/>
    </w:pPr>
    <w:rPr>
      <w:rFonts w:ascii="Calibri" w:hAnsi="Calibri"/>
      <w:szCs w:val="22"/>
    </w:rPr>
  </w:style>
  <w:style w:type="paragraph" w:styleId="a4">
    <w:name w:val="table of authorities"/>
    <w:basedOn w:val="a"/>
    <w:next w:val="a"/>
    <w:uiPriority w:val="99"/>
    <w:unhideWhenUsed/>
    <w:qFormat/>
    <w:pPr>
      <w:ind w:leftChars="200" w:left="420"/>
    </w:pPr>
    <w:rPr>
      <w:rFonts w:ascii="Calibri" w:hAnsi="Calibri"/>
    </w:rPr>
  </w:style>
  <w:style w:type="paragraph" w:styleId="a5">
    <w:name w:val="List Number"/>
    <w:basedOn w:val="a"/>
    <w:qFormat/>
    <w:pPr>
      <w:widowControl/>
      <w:tabs>
        <w:tab w:val="left" w:pos="454"/>
        <w:tab w:val="left" w:pos="720"/>
        <w:tab w:val="left" w:pos="840"/>
      </w:tabs>
      <w:spacing w:afterLines="50" w:after="50"/>
      <w:ind w:left="454" w:hanging="284"/>
      <w:jc w:val="left"/>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a8"/>
    <w:unhideWhenUsed/>
    <w:qFormat/>
    <w:pPr>
      <w:shd w:val="clear" w:color="auto" w:fill="000080"/>
    </w:pPr>
    <w:rPr>
      <w:rFonts w:ascii="宋体" w:hAnsi="宋体" w:hint="eastAsia"/>
      <w:kern w:val="0"/>
      <w:sz w:val="20"/>
      <w:szCs w:val="20"/>
    </w:rPr>
  </w:style>
  <w:style w:type="paragraph" w:styleId="a9">
    <w:name w:val="annotation text"/>
    <w:basedOn w:val="a"/>
    <w:link w:val="21"/>
    <w:unhideWhenUsed/>
    <w:qFormat/>
    <w:pPr>
      <w:jc w:val="left"/>
    </w:pPr>
  </w:style>
  <w:style w:type="paragraph" w:styleId="32">
    <w:name w:val="Body Text 3"/>
    <w:basedOn w:val="a"/>
    <w:link w:val="33"/>
    <w:qFormat/>
    <w:pPr>
      <w:spacing w:line="500" w:lineRule="exact"/>
    </w:pPr>
    <w:rPr>
      <w:b/>
      <w:bCs/>
      <w:kern w:val="0"/>
      <w:sz w:val="24"/>
    </w:rPr>
  </w:style>
  <w:style w:type="paragraph" w:styleId="aa">
    <w:name w:val="Body Text"/>
    <w:basedOn w:val="a"/>
    <w:link w:val="ab"/>
    <w:uiPriority w:val="99"/>
    <w:qFormat/>
    <w:pPr>
      <w:spacing w:line="380" w:lineRule="exact"/>
    </w:pPr>
    <w:rPr>
      <w:kern w:val="0"/>
      <w:sz w:val="24"/>
    </w:rPr>
  </w:style>
  <w:style w:type="paragraph" w:styleId="ac">
    <w:name w:val="Body Text Indent"/>
    <w:basedOn w:val="a"/>
    <w:link w:val="10"/>
    <w:qFormat/>
    <w:pPr>
      <w:ind w:firstLineChars="352" w:firstLine="830"/>
    </w:pPr>
    <w:rPr>
      <w:rFonts w:ascii="仿宋_GB2312" w:eastAsia="仿宋_GB2312"/>
      <w:kern w:val="0"/>
      <w:sz w:val="32"/>
      <w:szCs w:val="20"/>
    </w:rPr>
  </w:style>
  <w:style w:type="paragraph" w:styleId="3">
    <w:name w:val="List Number 3"/>
    <w:basedOn w:val="a"/>
    <w:qFormat/>
    <w:pPr>
      <w:numPr>
        <w:numId w:val="2"/>
      </w:numPr>
    </w:pPr>
  </w:style>
  <w:style w:type="paragraph" w:styleId="22">
    <w:name w:val="List 2"/>
    <w:basedOn w:val="a"/>
    <w:qFormat/>
    <w:pPr>
      <w:ind w:leftChars="200" w:left="100" w:hangingChars="200" w:hanging="200"/>
    </w:pPr>
    <w:rPr>
      <w:sz w:val="28"/>
    </w:rPr>
  </w:style>
  <w:style w:type="paragraph" w:styleId="TOC5">
    <w:name w:val="toc 5"/>
    <w:basedOn w:val="a"/>
    <w:next w:val="a"/>
    <w:uiPriority w:val="39"/>
    <w:unhideWhenUsed/>
    <w:qFormat/>
    <w:pPr>
      <w:ind w:leftChars="800" w:left="1680"/>
    </w:pPr>
    <w:rPr>
      <w:rFonts w:ascii="Calibri" w:hAnsi="Calibri"/>
      <w:szCs w:val="22"/>
    </w:rPr>
  </w:style>
  <w:style w:type="paragraph" w:styleId="TOC3">
    <w:name w:val="toc 3"/>
    <w:basedOn w:val="a"/>
    <w:next w:val="a"/>
    <w:uiPriority w:val="39"/>
    <w:unhideWhenUsed/>
    <w:qFormat/>
    <w:pPr>
      <w:ind w:leftChars="400" w:left="840"/>
    </w:pPr>
    <w:rPr>
      <w:rFonts w:ascii="Calibri" w:hAnsi="Calibri"/>
      <w:szCs w:val="22"/>
    </w:rPr>
  </w:style>
  <w:style w:type="paragraph" w:styleId="ad">
    <w:name w:val="Plain Text"/>
    <w:basedOn w:val="a"/>
    <w:link w:val="23"/>
    <w:qFormat/>
    <w:rPr>
      <w:rFonts w:ascii="宋体" w:hAnsi="Courier New"/>
      <w:kern w:val="0"/>
      <w:sz w:val="20"/>
      <w:szCs w:val="21"/>
    </w:rPr>
  </w:style>
  <w:style w:type="paragraph" w:styleId="TOC8">
    <w:name w:val="toc 8"/>
    <w:basedOn w:val="a"/>
    <w:next w:val="a"/>
    <w:uiPriority w:val="39"/>
    <w:unhideWhenUsed/>
    <w:qFormat/>
    <w:pPr>
      <w:ind w:leftChars="1400" w:left="2940"/>
    </w:pPr>
    <w:rPr>
      <w:rFonts w:ascii="Calibri" w:hAnsi="Calibri"/>
      <w:szCs w:val="22"/>
    </w:rPr>
  </w:style>
  <w:style w:type="paragraph" w:styleId="ae">
    <w:name w:val="Date"/>
    <w:basedOn w:val="a"/>
    <w:next w:val="a"/>
    <w:link w:val="af"/>
    <w:qFormat/>
    <w:pPr>
      <w:ind w:leftChars="2500" w:left="100"/>
    </w:pPr>
    <w:rPr>
      <w:rFonts w:ascii="宋体" w:hAnsi="Courier New"/>
      <w:kern w:val="0"/>
      <w:sz w:val="20"/>
      <w:szCs w:val="21"/>
    </w:rPr>
  </w:style>
  <w:style w:type="paragraph" w:styleId="24">
    <w:name w:val="Body Text Indent 2"/>
    <w:basedOn w:val="a"/>
    <w:link w:val="25"/>
    <w:qFormat/>
    <w:pPr>
      <w:ind w:firstLine="630"/>
    </w:pPr>
    <w:rPr>
      <w:kern w:val="0"/>
      <w:sz w:val="32"/>
      <w:szCs w:val="20"/>
    </w:rPr>
  </w:style>
  <w:style w:type="paragraph" w:styleId="af0">
    <w:name w:val="endnote text"/>
    <w:basedOn w:val="a"/>
    <w:link w:val="af1"/>
    <w:uiPriority w:val="99"/>
    <w:unhideWhenUsed/>
    <w:qFormat/>
    <w:pPr>
      <w:snapToGrid w:val="0"/>
      <w:jc w:val="left"/>
    </w:pPr>
  </w:style>
  <w:style w:type="paragraph" w:styleId="af2">
    <w:name w:val="Balloon Text"/>
    <w:basedOn w:val="a"/>
    <w:link w:val="af3"/>
    <w:semiHidden/>
    <w:qFormat/>
    <w:rPr>
      <w:kern w:val="0"/>
      <w:sz w:val="18"/>
      <w:szCs w:val="18"/>
    </w:rPr>
  </w:style>
  <w:style w:type="paragraph" w:styleId="af4">
    <w:name w:val="footer"/>
    <w:basedOn w:val="a"/>
    <w:link w:val="12"/>
    <w:uiPriority w:val="99"/>
    <w:unhideWhenUsed/>
    <w:qFormat/>
    <w:pPr>
      <w:tabs>
        <w:tab w:val="center" w:pos="4153"/>
        <w:tab w:val="right" w:pos="8306"/>
      </w:tabs>
      <w:snapToGrid w:val="0"/>
      <w:jc w:val="left"/>
    </w:pPr>
    <w:rPr>
      <w:kern w:val="0"/>
      <w:sz w:val="18"/>
      <w:szCs w:val="18"/>
    </w:rPr>
  </w:style>
  <w:style w:type="paragraph" w:styleId="af5">
    <w:name w:val="header"/>
    <w:basedOn w:val="a"/>
    <w:link w:val="af6"/>
    <w:uiPriority w:val="99"/>
    <w:unhideWhenUsed/>
    <w:qFormat/>
    <w:pPr>
      <w:pBdr>
        <w:bottom w:val="single" w:sz="6" w:space="1" w:color="auto"/>
      </w:pBdr>
      <w:tabs>
        <w:tab w:val="center" w:pos="0"/>
        <w:tab w:val="lef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uiPriority w:val="39"/>
    <w:unhideWhenUsed/>
    <w:qFormat/>
    <w:pPr>
      <w:ind w:leftChars="600" w:left="1260"/>
    </w:pPr>
    <w:rPr>
      <w:rFonts w:ascii="Calibri" w:hAnsi="Calibri"/>
      <w:szCs w:val="22"/>
    </w:rPr>
  </w:style>
  <w:style w:type="paragraph" w:styleId="af7">
    <w:name w:val="List"/>
    <w:basedOn w:val="a"/>
    <w:qFormat/>
    <w:pPr>
      <w:ind w:left="200" w:hangingChars="200" w:hanging="200"/>
    </w:pPr>
    <w:rPr>
      <w:sz w:val="28"/>
    </w:rPr>
  </w:style>
  <w:style w:type="paragraph" w:styleId="af8">
    <w:name w:val="footnote text"/>
    <w:basedOn w:val="a"/>
    <w:link w:val="af9"/>
    <w:uiPriority w:val="99"/>
    <w:unhideWhenUsed/>
    <w:qFormat/>
    <w:pPr>
      <w:snapToGrid w:val="0"/>
      <w:jc w:val="left"/>
    </w:pPr>
    <w:rPr>
      <w:sz w:val="18"/>
      <w:szCs w:val="18"/>
    </w:rPr>
  </w:style>
  <w:style w:type="paragraph" w:styleId="TOC6">
    <w:name w:val="toc 6"/>
    <w:basedOn w:val="a"/>
    <w:next w:val="a"/>
    <w:uiPriority w:val="39"/>
    <w:unhideWhenUsed/>
    <w:qFormat/>
    <w:pPr>
      <w:ind w:leftChars="1000" w:left="2100"/>
    </w:pPr>
    <w:rPr>
      <w:rFonts w:ascii="Calibri" w:hAnsi="Calibri"/>
      <w:szCs w:val="22"/>
    </w:rPr>
  </w:style>
  <w:style w:type="paragraph" w:styleId="34">
    <w:name w:val="Body Text Indent 3"/>
    <w:basedOn w:val="a"/>
    <w:link w:val="35"/>
    <w:qFormat/>
    <w:pPr>
      <w:spacing w:after="120"/>
      <w:ind w:leftChars="200" w:left="420"/>
    </w:pPr>
    <w:rPr>
      <w:kern w:val="0"/>
      <w:sz w:val="16"/>
      <w:szCs w:val="16"/>
    </w:r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ind w:leftChars="1600" w:left="3360"/>
    </w:pPr>
    <w:rPr>
      <w:rFonts w:ascii="Calibri" w:hAnsi="Calibri"/>
      <w:szCs w:val="22"/>
    </w:rPr>
  </w:style>
  <w:style w:type="paragraph" w:styleId="26">
    <w:name w:val="Body Text 2"/>
    <w:basedOn w:val="a"/>
    <w:link w:val="27"/>
    <w:qFormat/>
    <w:pPr>
      <w:spacing w:after="120" w:line="480" w:lineRule="auto"/>
    </w:pPr>
    <w:rPr>
      <w:kern w:val="0"/>
      <w:sz w:val="20"/>
    </w:rPr>
  </w:style>
  <w:style w:type="paragraph" w:styleId="afa">
    <w:name w:val="Normal (Web)"/>
    <w:basedOn w:val="a"/>
    <w:qFormat/>
    <w:pPr>
      <w:widowControl/>
      <w:spacing w:before="100" w:beforeAutospacing="1" w:after="100" w:afterAutospacing="1"/>
      <w:jc w:val="left"/>
    </w:pPr>
    <w:rPr>
      <w:rFonts w:ascii="宋体" w:hAnsi="宋体"/>
      <w:kern w:val="0"/>
      <w:sz w:val="24"/>
    </w:rPr>
  </w:style>
  <w:style w:type="paragraph" w:styleId="13">
    <w:name w:val="index 1"/>
    <w:basedOn w:val="a"/>
    <w:next w:val="a"/>
    <w:semiHidden/>
    <w:qFormat/>
    <w:pPr>
      <w:spacing w:line="400" w:lineRule="exact"/>
      <w:ind w:firstLineChars="200" w:firstLine="420"/>
    </w:pPr>
    <w:rPr>
      <w:rFonts w:ascii="宋体" w:hAnsi="Courier New"/>
      <w:b/>
      <w:szCs w:val="20"/>
    </w:rPr>
  </w:style>
  <w:style w:type="paragraph" w:styleId="afb">
    <w:name w:val="Title"/>
    <w:basedOn w:val="a"/>
    <w:next w:val="a"/>
    <w:link w:val="afc"/>
    <w:uiPriority w:val="10"/>
    <w:qFormat/>
    <w:pPr>
      <w:spacing w:before="240" w:after="60"/>
      <w:jc w:val="center"/>
      <w:outlineLvl w:val="0"/>
    </w:pPr>
    <w:rPr>
      <w:rFonts w:ascii="Cambria" w:hAnsi="Cambria"/>
      <w:b/>
      <w:bCs/>
      <w:sz w:val="32"/>
      <w:szCs w:val="32"/>
    </w:rPr>
  </w:style>
  <w:style w:type="paragraph" w:styleId="afd">
    <w:name w:val="annotation subject"/>
    <w:basedOn w:val="a9"/>
    <w:next w:val="a9"/>
    <w:link w:val="afe"/>
    <w:uiPriority w:val="99"/>
    <w:unhideWhenUsed/>
    <w:qFormat/>
    <w:rPr>
      <w:b/>
      <w:bCs/>
    </w:rPr>
  </w:style>
  <w:style w:type="table" w:styleId="aff">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rPr>
  </w:style>
  <w:style w:type="character" w:styleId="aff1">
    <w:name w:val="endnote reference"/>
    <w:uiPriority w:val="99"/>
    <w:unhideWhenUsed/>
    <w:qFormat/>
    <w:rPr>
      <w:vertAlign w:val="superscript"/>
    </w:rPr>
  </w:style>
  <w:style w:type="character" w:styleId="aff2">
    <w:name w:val="page number"/>
    <w:qFormat/>
  </w:style>
  <w:style w:type="character" w:styleId="aff3">
    <w:name w:val="FollowedHyperlink"/>
    <w:qFormat/>
    <w:rPr>
      <w:color w:val="800080"/>
      <w:u w:val="single"/>
    </w:rPr>
  </w:style>
  <w:style w:type="character" w:styleId="aff4">
    <w:name w:val="Hyperlink"/>
    <w:uiPriority w:val="99"/>
    <w:qFormat/>
    <w:rPr>
      <w:color w:val="0000FF"/>
      <w:u w:val="single"/>
    </w:rPr>
  </w:style>
  <w:style w:type="character" w:styleId="aff5">
    <w:name w:val="annotation reference"/>
    <w:unhideWhenUsed/>
    <w:qFormat/>
    <w:rPr>
      <w:sz w:val="21"/>
      <w:szCs w:val="21"/>
    </w:rPr>
  </w:style>
  <w:style w:type="character" w:styleId="aff6">
    <w:name w:val="footnote reference"/>
    <w:uiPriority w:val="99"/>
    <w:unhideWhenUsed/>
    <w:qFormat/>
    <w:rPr>
      <w:vertAlign w:val="superscript"/>
    </w:rPr>
  </w:style>
  <w:style w:type="character" w:customStyle="1" w:styleId="11">
    <w:name w:val="标题 1 字符1"/>
    <w:link w:val="1"/>
    <w:qFormat/>
    <w:rPr>
      <w:rFonts w:ascii="Times New Roman" w:eastAsia="宋体" w:hAnsi="Times New Roman" w:cs="Times New Roman"/>
      <w:b/>
      <w:bCs/>
      <w:kern w:val="44"/>
      <w:sz w:val="44"/>
      <w:szCs w:val="44"/>
    </w:rPr>
  </w:style>
  <w:style w:type="character" w:customStyle="1" w:styleId="20">
    <w:name w:val="标题 2 字符"/>
    <w:link w:val="2"/>
    <w:qFormat/>
    <w:rPr>
      <w:rFonts w:ascii="Arial" w:eastAsia="黑体" w:hAnsi="Arial" w:cs="Times New Roman"/>
      <w:b/>
      <w:bCs/>
      <w:sz w:val="32"/>
      <w:szCs w:val="32"/>
    </w:rPr>
  </w:style>
  <w:style w:type="character" w:customStyle="1" w:styleId="31">
    <w:name w:val="标题 3 字符"/>
    <w:link w:val="30"/>
    <w:qFormat/>
    <w:rPr>
      <w:rFonts w:ascii="Times New Roman" w:eastAsia="宋体" w:hAnsi="Times New Roman" w:cs="Times New Roman"/>
      <w:b/>
      <w:bCs/>
      <w:sz w:val="32"/>
      <w:szCs w:val="32"/>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rFonts w:ascii="Times New Roman" w:hAnsi="Times New Roman"/>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8">
    <w:name w:val="文档结构图 字符"/>
    <w:link w:val="a7"/>
    <w:qFormat/>
    <w:rPr>
      <w:rFonts w:ascii="宋体" w:eastAsia="宋体" w:hAnsi="宋体" w:cs="宋体" w:hint="eastAsia"/>
    </w:rPr>
  </w:style>
  <w:style w:type="character" w:customStyle="1" w:styleId="21">
    <w:name w:val="批注文字 字符2"/>
    <w:link w:val="a9"/>
    <w:qFormat/>
    <w:rPr>
      <w:rFonts w:ascii="Times New Roman" w:hAnsi="Times New Roman"/>
      <w:kern w:val="2"/>
      <w:sz w:val="21"/>
      <w:szCs w:val="24"/>
    </w:rPr>
  </w:style>
  <w:style w:type="character" w:customStyle="1" w:styleId="33">
    <w:name w:val="正文文本 3 字符"/>
    <w:link w:val="32"/>
    <w:qFormat/>
    <w:rPr>
      <w:rFonts w:ascii="Times New Roman" w:eastAsia="宋体" w:hAnsi="Times New Roman" w:cs="Times New Roman"/>
      <w:b/>
      <w:bCs/>
      <w:sz w:val="24"/>
      <w:szCs w:val="24"/>
    </w:rPr>
  </w:style>
  <w:style w:type="character" w:customStyle="1" w:styleId="ab">
    <w:name w:val="正文文本 字符"/>
    <w:link w:val="aa"/>
    <w:uiPriority w:val="99"/>
    <w:qFormat/>
    <w:rPr>
      <w:rFonts w:ascii="Times New Roman" w:eastAsia="宋体" w:hAnsi="Times New Roman" w:cs="Times New Roman"/>
      <w:sz w:val="24"/>
      <w:szCs w:val="24"/>
    </w:rPr>
  </w:style>
  <w:style w:type="character" w:customStyle="1" w:styleId="10">
    <w:name w:val="正文文本缩进 字符1"/>
    <w:link w:val="ac"/>
    <w:qFormat/>
    <w:rPr>
      <w:rFonts w:ascii="仿宋_GB2312" w:eastAsia="仿宋_GB2312" w:hAnsi="Times New Roman" w:cs="Times New Roman"/>
      <w:sz w:val="32"/>
      <w:szCs w:val="20"/>
    </w:rPr>
  </w:style>
  <w:style w:type="character" w:customStyle="1" w:styleId="23">
    <w:name w:val="纯文本 字符2"/>
    <w:link w:val="ad"/>
    <w:qFormat/>
    <w:rPr>
      <w:rFonts w:ascii="宋体" w:eastAsia="宋体" w:hAnsi="Courier New" w:cs="Courier New"/>
      <w:szCs w:val="21"/>
    </w:rPr>
  </w:style>
  <w:style w:type="character" w:customStyle="1" w:styleId="af">
    <w:name w:val="日期 字符"/>
    <w:link w:val="ae"/>
    <w:qFormat/>
    <w:rPr>
      <w:rFonts w:ascii="宋体" w:eastAsia="宋体" w:hAnsi="Courier New" w:cs="Courier New"/>
      <w:szCs w:val="21"/>
    </w:rPr>
  </w:style>
  <w:style w:type="character" w:customStyle="1" w:styleId="25">
    <w:name w:val="正文文本缩进 2 字符"/>
    <w:link w:val="24"/>
    <w:qFormat/>
    <w:rPr>
      <w:rFonts w:ascii="Times New Roman" w:eastAsia="宋体" w:hAnsi="Times New Roman" w:cs="Times New Roman"/>
      <w:sz w:val="32"/>
      <w:szCs w:val="20"/>
    </w:rPr>
  </w:style>
  <w:style w:type="character" w:customStyle="1" w:styleId="af1">
    <w:name w:val="尾注文本 字符"/>
    <w:link w:val="af0"/>
    <w:uiPriority w:val="99"/>
    <w:semiHidden/>
    <w:qFormat/>
    <w:rPr>
      <w:rFonts w:ascii="Times New Roman" w:hAnsi="Times New Roman"/>
      <w:kern w:val="2"/>
      <w:sz w:val="21"/>
      <w:szCs w:val="24"/>
    </w:rPr>
  </w:style>
  <w:style w:type="character" w:customStyle="1" w:styleId="af3">
    <w:name w:val="批注框文本 字符"/>
    <w:link w:val="af2"/>
    <w:semiHidden/>
    <w:qFormat/>
    <w:rPr>
      <w:rFonts w:ascii="Times New Roman" w:eastAsia="宋体" w:hAnsi="Times New Roman" w:cs="Times New Roman"/>
      <w:sz w:val="18"/>
      <w:szCs w:val="18"/>
    </w:rPr>
  </w:style>
  <w:style w:type="character" w:customStyle="1" w:styleId="12">
    <w:name w:val="页脚 字符1"/>
    <w:link w:val="af4"/>
    <w:uiPriority w:val="99"/>
    <w:qFormat/>
    <w:rPr>
      <w:sz w:val="18"/>
      <w:szCs w:val="18"/>
    </w:rPr>
  </w:style>
  <w:style w:type="character" w:customStyle="1" w:styleId="af6">
    <w:name w:val="页眉 字符"/>
    <w:link w:val="af5"/>
    <w:uiPriority w:val="99"/>
    <w:qFormat/>
    <w:rPr>
      <w:rFonts w:ascii="Times New Roman" w:hAnsi="Times New Roman"/>
      <w:kern w:val="2"/>
      <w:sz w:val="18"/>
      <w:szCs w:val="18"/>
    </w:rPr>
  </w:style>
  <w:style w:type="character" w:customStyle="1" w:styleId="af9">
    <w:name w:val="脚注文本 字符"/>
    <w:link w:val="af8"/>
    <w:uiPriority w:val="99"/>
    <w:semiHidden/>
    <w:qFormat/>
    <w:rPr>
      <w:rFonts w:ascii="Times New Roman" w:hAnsi="Times New Roman"/>
      <w:kern w:val="2"/>
      <w:sz w:val="18"/>
      <w:szCs w:val="18"/>
    </w:rPr>
  </w:style>
  <w:style w:type="character" w:customStyle="1" w:styleId="35">
    <w:name w:val="正文文本缩进 3 字符"/>
    <w:link w:val="34"/>
    <w:qFormat/>
    <w:rPr>
      <w:rFonts w:ascii="Times New Roman" w:eastAsia="宋体" w:hAnsi="Times New Roman" w:cs="Times New Roman"/>
      <w:sz w:val="16"/>
      <w:szCs w:val="16"/>
    </w:rPr>
  </w:style>
  <w:style w:type="character" w:customStyle="1" w:styleId="27">
    <w:name w:val="正文文本 2 字符"/>
    <w:link w:val="26"/>
    <w:qFormat/>
    <w:rPr>
      <w:rFonts w:ascii="Times New Roman" w:eastAsia="宋体" w:hAnsi="Times New Roman" w:cs="Times New Roman"/>
      <w:szCs w:val="24"/>
    </w:rPr>
  </w:style>
  <w:style w:type="character" w:customStyle="1" w:styleId="afc">
    <w:name w:val="标题 字符"/>
    <w:link w:val="afb"/>
    <w:uiPriority w:val="10"/>
    <w:qFormat/>
    <w:rPr>
      <w:rFonts w:ascii="Cambria" w:hAnsi="Cambria" w:cs="Times New Roman"/>
      <w:b/>
      <w:bCs/>
      <w:kern w:val="2"/>
      <w:sz w:val="32"/>
      <w:szCs w:val="32"/>
    </w:rPr>
  </w:style>
  <w:style w:type="character" w:customStyle="1" w:styleId="afe">
    <w:name w:val="批注主题 字符"/>
    <w:link w:val="afd"/>
    <w:uiPriority w:val="99"/>
    <w:semiHidden/>
    <w:qFormat/>
    <w:rPr>
      <w:rFonts w:ascii="Times New Roman" w:hAnsi="Times New Roman"/>
      <w:b/>
      <w:bCs/>
      <w:kern w:val="2"/>
      <w:sz w:val="21"/>
      <w:szCs w:val="24"/>
    </w:rPr>
  </w:style>
  <w:style w:type="character" w:customStyle="1" w:styleId="Char1">
    <w:name w:val="批注文字 Char1"/>
    <w:semiHidden/>
    <w:qFormat/>
    <w:locked/>
    <w:rPr>
      <w:rFonts w:ascii="Times New Roman" w:hAnsi="Times New Roman"/>
      <w:kern w:val="2"/>
      <w:sz w:val="21"/>
      <w:szCs w:val="24"/>
    </w:rPr>
  </w:style>
  <w:style w:type="character" w:customStyle="1" w:styleId="case31">
    <w:name w:val="case31"/>
    <w:qFormat/>
    <w:rPr>
      <w:rFonts w:ascii="_x000B__x000C_" w:hAnsi="_x000B__x000C_" w:hint="default"/>
      <w:sz w:val="21"/>
      <w:szCs w:val="21"/>
    </w:rPr>
  </w:style>
  <w:style w:type="character" w:customStyle="1" w:styleId="Char">
    <w:name w:val="批注文字 Char"/>
    <w:uiPriority w:val="99"/>
    <w:qFormat/>
    <w:rPr>
      <w:rFonts w:ascii="Times New Roman" w:hAnsi="Times New Roman"/>
      <w:kern w:val="2"/>
      <w:sz w:val="21"/>
      <w:szCs w:val="24"/>
    </w:rPr>
  </w:style>
  <w:style w:type="character" w:customStyle="1" w:styleId="Char0">
    <w:name w:val="纯文本 Char"/>
    <w:qFormat/>
    <w:rPr>
      <w:rFonts w:ascii="宋体" w:eastAsia="宋体" w:hAnsi="Courier New"/>
      <w:kern w:val="2"/>
      <w:sz w:val="21"/>
      <w:lang w:val="en-US" w:eastAsia="zh-CN" w:bidi="ar-SA"/>
    </w:rPr>
  </w:style>
  <w:style w:type="character" w:customStyle="1" w:styleId="14">
    <w:name w:val="纯文本 字符1"/>
    <w:qFormat/>
    <w:rPr>
      <w:rFonts w:ascii="宋体" w:hAnsi="Courier New"/>
    </w:rPr>
  </w:style>
  <w:style w:type="character" w:customStyle="1" w:styleId="15">
    <w:name w:val="批注文字 字符1"/>
    <w:qFormat/>
    <w:rPr>
      <w:rFonts w:ascii="Times New Roman" w:hAnsi="Times New Roman"/>
      <w:kern w:val="2"/>
      <w:sz w:val="21"/>
      <w:szCs w:val="24"/>
    </w:rPr>
  </w:style>
  <w:style w:type="character" w:customStyle="1" w:styleId="Char10">
    <w:name w:val="正文文本 Char1"/>
    <w:uiPriority w:val="99"/>
    <w:semiHidden/>
    <w:qFormat/>
    <w:locked/>
    <w:rPr>
      <w:sz w:val="24"/>
      <w:szCs w:val="24"/>
    </w:rPr>
  </w:style>
  <w:style w:type="character" w:customStyle="1" w:styleId="apple-style-span">
    <w:name w:val="apple-style-span"/>
    <w:qFormat/>
  </w:style>
  <w:style w:type="character" w:customStyle="1" w:styleId="textcontents">
    <w:name w:val="textcontents"/>
    <w:qFormat/>
  </w:style>
  <w:style w:type="character" w:customStyle="1" w:styleId="CharChar2">
    <w:name w:val="普通文字 Char Char2"/>
    <w:qFormat/>
    <w:rPr>
      <w:rFonts w:ascii="宋体" w:eastAsia="宋体" w:hAnsi="Courier New"/>
      <w:kern w:val="2"/>
      <w:sz w:val="21"/>
      <w:lang w:val="en-US" w:eastAsia="zh-CN" w:bidi="ar-SA"/>
    </w:rPr>
  </w:style>
  <w:style w:type="character" w:customStyle="1" w:styleId="5Char">
    <w:name w:val="标题 5 Char"/>
    <w:qFormat/>
    <w:rPr>
      <w:b/>
      <w:kern w:val="2"/>
      <w:sz w:val="28"/>
      <w:szCs w:val="24"/>
    </w:rPr>
  </w:style>
  <w:style w:type="character" w:customStyle="1" w:styleId="aff7">
    <w:name w:val="批注文字 字符"/>
    <w:qFormat/>
    <w:rPr>
      <w:rFonts w:ascii="Times New Roman" w:hAnsi="Times New Roman"/>
      <w:kern w:val="2"/>
      <w:sz w:val="21"/>
      <w:szCs w:val="24"/>
    </w:rPr>
  </w:style>
  <w:style w:type="character" w:customStyle="1" w:styleId="16">
    <w:name w:val="标题 1 字符"/>
    <w:uiPriority w:val="9"/>
    <w:qFormat/>
    <w:rPr>
      <w:rFonts w:ascii="Times New Roman" w:eastAsia="宋体" w:hAnsi="Times New Roman" w:cs="Times New Roman"/>
      <w:b/>
      <w:bCs/>
      <w:kern w:val="44"/>
      <w:sz w:val="44"/>
      <w:szCs w:val="44"/>
    </w:rPr>
  </w:style>
  <w:style w:type="character" w:customStyle="1" w:styleId="aff8">
    <w:name w:val="纯文本 字符"/>
    <w:qFormat/>
    <w:rPr>
      <w:rFonts w:ascii="宋体" w:eastAsia="宋体" w:hAnsi="Courier New" w:cs="Courier New"/>
      <w:szCs w:val="21"/>
    </w:rPr>
  </w:style>
  <w:style w:type="character" w:customStyle="1" w:styleId="headline-content4">
    <w:name w:val="headline-content4"/>
    <w:qFormat/>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f9">
    <w:name w:val="正文文本缩进 字符"/>
    <w:qFormat/>
    <w:rPr>
      <w:rFonts w:ascii="仿宋_GB2312" w:eastAsia="仿宋_GB2312" w:hAnsi="Times New Roman" w:cs="Times New Roman"/>
      <w:sz w:val="32"/>
      <w:szCs w:val="20"/>
    </w:rPr>
  </w:style>
  <w:style w:type="paragraph" w:customStyle="1" w:styleId="Char11">
    <w:name w:val="Char1"/>
    <w:basedOn w:val="a"/>
    <w:qFormat/>
    <w:rPr>
      <w:szCs w:val="21"/>
    </w:rPr>
  </w:style>
  <w:style w:type="paragraph" w:styleId="affa">
    <w:name w:val="List Paragraph"/>
    <w:basedOn w:val="a"/>
    <w:uiPriority w:val="34"/>
    <w:qFormat/>
    <w:pPr>
      <w:ind w:firstLineChars="200" w:firstLine="420"/>
    </w:p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fb">
    <w:name w:val="样式"/>
    <w:qFormat/>
    <w:pPr>
      <w:widowControl w:val="0"/>
      <w:autoSpaceDE w:val="0"/>
      <w:autoSpaceDN w:val="0"/>
      <w:adjustRightInd w:val="0"/>
      <w:jc w:val="center"/>
    </w:pPr>
    <w:rPr>
      <w:rFonts w:ascii="宋体" w:hAnsi="宋体" w:cs="宋体"/>
      <w:sz w:val="24"/>
      <w:szCs w:val="24"/>
    </w:rPr>
  </w:style>
  <w:style w:type="paragraph" w:customStyle="1" w:styleId="17">
    <w:name w:val="纯文本1"/>
    <w:basedOn w:val="a"/>
    <w:qFormat/>
    <w:rPr>
      <w:rFonts w:ascii="宋体" w:hAnsi="Courier New" w:cs="Century"/>
      <w:szCs w:val="21"/>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affc">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d">
    <w:name w:val="表格"/>
    <w:basedOn w:val="a"/>
    <w:qFormat/>
    <w:pPr>
      <w:spacing w:line="400" w:lineRule="exact"/>
    </w:pPr>
    <w:rPr>
      <w:sz w:val="24"/>
    </w:rPr>
  </w:style>
  <w:style w:type="paragraph" w:customStyle="1" w:styleId="28">
    <w:name w:val="样式 首行缩进:  2 字符"/>
    <w:basedOn w:val="a"/>
    <w:qFormat/>
    <w:pPr>
      <w:spacing w:line="400" w:lineRule="exact"/>
      <w:ind w:firstLineChars="200" w:firstLine="200"/>
    </w:pPr>
    <w:rPr>
      <w:rFonts w:cs="宋体"/>
      <w:sz w:val="24"/>
    </w:rPr>
  </w:style>
  <w:style w:type="paragraph" w:customStyle="1" w:styleId="xl22">
    <w:name w:val="xl22"/>
    <w:basedOn w:val="a"/>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customStyle="1" w:styleId="affe">
    <w:name w:val="正文首行缩进两字符"/>
    <w:basedOn w:val="a"/>
    <w:qFormat/>
    <w:pPr>
      <w:spacing w:line="360" w:lineRule="auto"/>
      <w:ind w:firstLineChars="200" w:firstLine="200"/>
    </w:pPr>
  </w:style>
  <w:style w:type="paragraph" w:customStyle="1" w:styleId="afff">
    <w:name w:val="正文段"/>
    <w:basedOn w:val="a"/>
    <w:qFormat/>
    <w:pPr>
      <w:widowControl/>
      <w:snapToGrid w:val="0"/>
      <w:spacing w:afterLines="50" w:after="50"/>
      <w:ind w:firstLineChars="200" w:firstLine="200"/>
    </w:pPr>
    <w:rPr>
      <w:kern w:val="0"/>
      <w:sz w:val="24"/>
      <w:szCs w:val="20"/>
    </w:rPr>
  </w:style>
  <w:style w:type="table" w:customStyle="1" w:styleId="TableNormal">
    <w:name w:val="Table Normal"/>
    <w:uiPriority w:val="2"/>
    <w:semiHidden/>
    <w:qFormat/>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afff0">
    <w:name w:val="页脚 字符"/>
    <w:uiPriority w:val="99"/>
    <w:qFormat/>
  </w:style>
  <w:style w:type="character" w:customStyle="1" w:styleId="2CharChar">
    <w:name w:val="正文2 Char Char"/>
    <w:link w:val="29"/>
    <w:qFormat/>
    <w:rPr>
      <w:kern w:val="2"/>
      <w:sz w:val="24"/>
    </w:rPr>
  </w:style>
  <w:style w:type="paragraph" w:customStyle="1" w:styleId="29">
    <w:name w:val="正文2"/>
    <w:basedOn w:val="a"/>
    <w:link w:val="2CharChar"/>
    <w:qFormat/>
    <w:pPr>
      <w:adjustRightInd w:val="0"/>
      <w:spacing w:before="156" w:line="360" w:lineRule="auto"/>
      <w:ind w:firstLineChars="200" w:firstLine="510"/>
    </w:pPr>
    <w:rPr>
      <w:sz w:val="24"/>
      <w:szCs w:val="20"/>
    </w:rPr>
  </w:style>
  <w:style w:type="paragraph" w:customStyle="1" w:styleId="Style114">
    <w:name w:val="_Style 114"/>
    <w:uiPriority w:val="99"/>
    <w:unhideWhenUsed/>
    <w:qFormat/>
    <w:rPr>
      <w:kern w:val="2"/>
      <w:sz w:val="21"/>
      <w:szCs w:val="24"/>
    </w:rPr>
  </w:style>
  <w:style w:type="character" w:customStyle="1" w:styleId="Char12">
    <w:name w:val="表格文字 Char1"/>
    <w:link w:val="afff1"/>
    <w:qFormat/>
    <w:locked/>
    <w:rPr>
      <w:bCs/>
      <w:spacing w:val="10"/>
      <w:sz w:val="24"/>
    </w:rPr>
  </w:style>
  <w:style w:type="paragraph" w:customStyle="1" w:styleId="afff1">
    <w:name w:val="表格文字"/>
    <w:basedOn w:val="a"/>
    <w:next w:val="aa"/>
    <w:link w:val="Char12"/>
    <w:qFormat/>
    <w:pPr>
      <w:spacing w:before="25" w:after="25"/>
      <w:jc w:val="left"/>
    </w:pPr>
    <w:rPr>
      <w:bCs/>
      <w:spacing w:val="10"/>
      <w:kern w:val="0"/>
      <w:sz w:val="24"/>
      <w:szCs w:val="20"/>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8">
    <w:name w:val="列出段落1"/>
    <w:basedOn w:val="a"/>
    <w:qFormat/>
    <w:pPr>
      <w:ind w:firstLineChars="200" w:firstLine="420"/>
    </w:pPr>
    <w:rPr>
      <w:szCs w:val="21"/>
    </w:rPr>
  </w:style>
  <w:style w:type="character" w:customStyle="1" w:styleId="font21">
    <w:name w:val="font21"/>
    <w:qFormat/>
    <w:rPr>
      <w:rFonts w:ascii="宋体" w:eastAsia="宋体" w:hAnsi="宋体" w:cs="宋体" w:hint="eastAsia"/>
      <w:color w:val="000000"/>
      <w:sz w:val="22"/>
      <w:szCs w:val="22"/>
      <w:u w:val="none"/>
    </w:rPr>
  </w:style>
  <w:style w:type="paragraph" w:customStyle="1" w:styleId="TableText">
    <w:name w:val="Table Text"/>
    <w:basedOn w:val="a"/>
    <w:semiHidden/>
    <w:qFormat/>
    <w:rPr>
      <w:rFonts w:ascii="微软雅黑" w:eastAsia="微软雅黑" w:hAnsi="微软雅黑" w:cs="微软雅黑"/>
      <w:sz w:val="20"/>
      <w:szCs w:val="20"/>
      <w:lang w:eastAsia="en-US"/>
    </w:rPr>
  </w:style>
  <w:style w:type="character" w:customStyle="1" w:styleId="font51">
    <w:name w:val="font51"/>
    <w:qFormat/>
    <w:rPr>
      <w:rFonts w:ascii="宋体" w:eastAsia="宋体" w:hAnsi="宋体" w:hint="eastAsia"/>
      <w:color w:val="000000"/>
      <w:sz w:val="20"/>
      <w:szCs w:val="20"/>
      <w:u w:val="none"/>
    </w:rPr>
  </w:style>
  <w:style w:type="character" w:customStyle="1" w:styleId="font41">
    <w:name w:val="font41"/>
    <w:qFormat/>
    <w:rPr>
      <w:rFonts w:ascii="宋体" w:eastAsia="宋体" w:hAnsi="宋体" w:hint="eastAsia"/>
      <w:color w:val="000000"/>
      <w:sz w:val="20"/>
      <w:szCs w:val="20"/>
      <w:u w:val="none"/>
    </w:rPr>
  </w:style>
  <w:style w:type="character" w:customStyle="1" w:styleId="font11">
    <w:name w:val="font11"/>
    <w:qFormat/>
    <w:rPr>
      <w:rFonts w:ascii="宋体" w:eastAsia="宋体" w:hAnsi="宋体" w:hint="eastAsia"/>
      <w:color w:val="000000"/>
      <w:sz w:val="20"/>
      <w:szCs w:val="20"/>
      <w:u w:val="none"/>
    </w:rPr>
  </w:style>
  <w:style w:type="paragraph" w:customStyle="1" w:styleId="msonormal0">
    <w:name w:val="msonormal"/>
    <w:basedOn w:val="a"/>
    <w:qFormat/>
    <w:pPr>
      <w:widowControl/>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gxggzy.gxzf.gov.cn/"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109</Pages>
  <Words>11444</Words>
  <Characters>65233</Characters>
  <Application>Microsoft Office Word</Application>
  <DocSecurity>0</DocSecurity>
  <Lines>543</Lines>
  <Paragraphs>153</Paragraphs>
  <ScaleCrop>false</ScaleCrop>
  <Company>Microsoft</Company>
  <LinksUpToDate>false</LinksUpToDate>
  <CharactersWithSpaces>76524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公开招标采购文件范本</dc:title>
  <dc:creator>番茄花园</dc:creator>
  <cp:lastModifiedBy>winnie winnie</cp:lastModifiedBy>
  <cp:revision>4</cp:revision>
  <cp:lastPrinted>2019-09-27T09:36:00Z</cp:lastPrinted>
  <dcterms:created xsi:type="dcterms:W3CDTF">2025-10-14T04:42:00Z</dcterms:created>
  <dcterms:modified xsi:type="dcterms:W3CDTF">2025-10-14T11:24:00Z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37C6A9B765644CA2B8022326E33E1BFC_13</vt:lpwstr>
  </property>
  <property fmtid="{D5CDD505-2E9C-101B-9397-08002B2CF9AE}" pid="4" name="KSOTemplateDocerSaveRecord">
    <vt:lpwstr>eyJoZGlkIjoiZGQzYmM4YTI1YzdmMGRhZjAyM2NlZGJmMmFjNzY5NDQiLCJ1c2VySWQiOiIxNjU2NTY4NjEyIn0=</vt:lpwstr>
  </property>
</Properties>
</file>