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0A33C">
      <w:pPr>
        <w:snapToGrid w:val="0"/>
        <w:spacing w:before="165" w:beforeLines="50"/>
        <w:jc w:val="center"/>
        <w:rPr>
          <w:rFonts w:ascii="宋体" w:hAnsi="宋体" w:cs="宋体"/>
          <w:sz w:val="120"/>
          <w:szCs w:val="120"/>
        </w:rPr>
      </w:pPr>
    </w:p>
    <w:p w14:paraId="58E30CD6">
      <w:pPr>
        <w:snapToGrid w:val="0"/>
        <w:spacing w:before="165" w:beforeLines="50"/>
        <w:jc w:val="center"/>
        <w:rPr>
          <w:rFonts w:ascii="宋体" w:hAnsi="宋体" w:cs="宋体"/>
          <w:sz w:val="120"/>
          <w:szCs w:val="120"/>
        </w:rPr>
      </w:pPr>
      <w:r>
        <w:rPr>
          <w:rFonts w:hint="eastAsia" w:ascii="宋体" w:hAnsi="宋体" w:cs="宋体"/>
          <w:sz w:val="120"/>
          <w:szCs w:val="120"/>
        </w:rPr>
        <w:t>招 标 文 件</w:t>
      </w:r>
    </w:p>
    <w:p w14:paraId="197057FE">
      <w:pPr>
        <w:pStyle w:val="58"/>
      </w:pPr>
    </w:p>
    <w:p w14:paraId="05EC747B">
      <w:pPr>
        <w:pStyle w:val="25"/>
        <w:snapToGrid w:val="0"/>
        <w:jc w:val="center"/>
      </w:pPr>
      <w:r>
        <w:rPr>
          <w:rFonts w:hint="eastAsia" w:hAnsi="宋体" w:cs="宋体"/>
          <w:sz w:val="30"/>
          <w:szCs w:val="30"/>
        </w:rPr>
        <w:t>（</w:t>
      </w:r>
      <w:r>
        <w:rPr>
          <w:rFonts w:hint="eastAsia" w:hAnsi="宋体"/>
        </w:rPr>
        <w:t>全流程电子化评标</w:t>
      </w:r>
      <w:r>
        <w:rPr>
          <w:rFonts w:hint="eastAsia" w:hAnsi="宋体" w:cs="宋体"/>
          <w:sz w:val="30"/>
          <w:szCs w:val="30"/>
        </w:rPr>
        <w:t>）</w:t>
      </w:r>
    </w:p>
    <w:p w14:paraId="5B3D57EA">
      <w:pPr>
        <w:pStyle w:val="46"/>
        <w:ind w:firstLine="360"/>
        <w:rPr>
          <w:sz w:val="36"/>
          <w:szCs w:val="36"/>
        </w:rPr>
      </w:pPr>
    </w:p>
    <w:p w14:paraId="5B62A5EA"/>
    <w:p w14:paraId="7283F026">
      <w:pPr>
        <w:pStyle w:val="25"/>
        <w:snapToGrid w:val="0"/>
        <w:jc w:val="center"/>
        <w:rPr>
          <w:rFonts w:hAnsi="宋体" w:cs="宋体"/>
          <w:b/>
          <w:bCs/>
          <w:w w:val="95"/>
          <w:sz w:val="36"/>
          <w:szCs w:val="36"/>
        </w:rPr>
      </w:pPr>
      <w:r>
        <w:rPr>
          <w:rFonts w:hint="eastAsia" w:hAnsi="宋体" w:cs="宋体"/>
          <w:b/>
          <w:bCs/>
          <w:spacing w:val="-6"/>
          <w:w w:val="95"/>
          <w:sz w:val="36"/>
          <w:szCs w:val="36"/>
        </w:rPr>
        <w:t>项目名称：</w:t>
      </w:r>
      <w:r>
        <w:rPr>
          <w:rFonts w:hint="eastAsia" w:hAnsi="宋体" w:cs="宋体"/>
          <w:b/>
          <w:bCs/>
          <w:w w:val="95"/>
          <w:sz w:val="36"/>
          <w:szCs w:val="36"/>
        </w:rPr>
        <w:t>聚焦离子扫描电镜和原位液氦温区</w:t>
      </w:r>
    </w:p>
    <w:p w14:paraId="4AA0E275">
      <w:pPr>
        <w:pStyle w:val="25"/>
        <w:snapToGrid w:val="0"/>
        <w:jc w:val="center"/>
        <w:rPr>
          <w:rFonts w:hAnsi="宋体" w:cs="宋体"/>
          <w:b/>
          <w:bCs/>
          <w:w w:val="95"/>
          <w:sz w:val="36"/>
          <w:szCs w:val="36"/>
        </w:rPr>
      </w:pPr>
      <w:r>
        <w:rPr>
          <w:rFonts w:hint="eastAsia" w:hAnsi="宋体" w:cs="宋体"/>
          <w:b/>
          <w:bCs/>
          <w:w w:val="95"/>
          <w:sz w:val="36"/>
          <w:szCs w:val="36"/>
        </w:rPr>
        <w:t>电镜样品台采购项目</w:t>
      </w:r>
    </w:p>
    <w:p w14:paraId="191C77B3">
      <w:pPr>
        <w:pStyle w:val="25"/>
        <w:snapToGrid w:val="0"/>
        <w:jc w:val="center"/>
        <w:rPr>
          <w:rFonts w:hAnsi="宋体" w:cs="宋体"/>
          <w:b/>
          <w:bCs/>
          <w:w w:val="95"/>
          <w:sz w:val="36"/>
          <w:szCs w:val="36"/>
        </w:rPr>
      </w:pPr>
    </w:p>
    <w:p w14:paraId="7428D5A8">
      <w:pPr>
        <w:pStyle w:val="25"/>
        <w:snapToGrid w:val="0"/>
        <w:jc w:val="center"/>
        <w:rPr>
          <w:rFonts w:hint="eastAsia" w:hAnsi="宋体" w:eastAsia="宋体" w:cs="宋体"/>
          <w:b/>
          <w:bCs/>
          <w:w w:val="95"/>
          <w:sz w:val="36"/>
          <w:szCs w:val="36"/>
          <w:lang w:eastAsia="zh-CN"/>
        </w:rPr>
      </w:pPr>
      <w:r>
        <w:rPr>
          <w:rFonts w:hint="eastAsia" w:hAnsi="宋体" w:cs="宋体"/>
          <w:b/>
          <w:bCs/>
          <w:w w:val="95"/>
          <w:sz w:val="36"/>
          <w:szCs w:val="36"/>
        </w:rPr>
        <w:t>项目编号：</w:t>
      </w:r>
      <w:r>
        <w:rPr>
          <w:rFonts w:hint="eastAsia" w:hAnsi="宋体" w:cs="宋体"/>
          <w:b/>
          <w:bCs/>
          <w:w w:val="95"/>
          <w:sz w:val="36"/>
          <w:szCs w:val="36"/>
          <w:lang w:eastAsia="zh-CN"/>
        </w:rPr>
        <w:t>GXZC2025-G1-001373-ZHZB</w:t>
      </w:r>
    </w:p>
    <w:p w14:paraId="5D9980BF">
      <w:pPr>
        <w:pStyle w:val="25"/>
        <w:snapToGrid w:val="0"/>
        <w:spacing w:line="360" w:lineRule="auto"/>
        <w:ind w:firstLine="1977" w:firstLineChars="691"/>
        <w:rPr>
          <w:rFonts w:hAnsi="宋体" w:cs="宋体"/>
          <w:b/>
          <w:bCs/>
          <w:w w:val="95"/>
          <w:sz w:val="30"/>
          <w:szCs w:val="30"/>
        </w:rPr>
      </w:pPr>
    </w:p>
    <w:p w14:paraId="64ECFCD2">
      <w:pPr>
        <w:pStyle w:val="6"/>
      </w:pPr>
    </w:p>
    <w:p w14:paraId="72ABF188"/>
    <w:p w14:paraId="495DE82A">
      <w:pPr>
        <w:pStyle w:val="19"/>
      </w:pPr>
    </w:p>
    <w:p w14:paraId="32A0738B">
      <w:pPr>
        <w:pStyle w:val="25"/>
        <w:snapToGrid w:val="0"/>
        <w:spacing w:line="360" w:lineRule="auto"/>
        <w:jc w:val="center"/>
        <w:rPr>
          <w:rFonts w:hAnsi="宋体" w:cs="宋体"/>
          <w:b/>
          <w:bCs/>
          <w:w w:val="95"/>
          <w:sz w:val="36"/>
          <w:szCs w:val="36"/>
        </w:rPr>
      </w:pPr>
      <w:r>
        <w:rPr>
          <w:rFonts w:hint="eastAsia" w:hAnsi="宋体" w:cs="宋体"/>
          <w:b/>
          <w:bCs/>
          <w:w w:val="95"/>
          <w:sz w:val="36"/>
          <w:szCs w:val="36"/>
        </w:rPr>
        <w:t>采 购 人：广西大学</w:t>
      </w:r>
    </w:p>
    <w:p w14:paraId="507D5EA2">
      <w:pPr>
        <w:pStyle w:val="25"/>
        <w:snapToGrid w:val="0"/>
        <w:spacing w:line="360" w:lineRule="auto"/>
        <w:jc w:val="center"/>
        <w:rPr>
          <w:rFonts w:hAnsi="宋体" w:cs="宋体"/>
          <w:b/>
          <w:bCs/>
          <w:w w:val="95"/>
          <w:sz w:val="36"/>
          <w:szCs w:val="36"/>
        </w:rPr>
      </w:pPr>
      <w:r>
        <w:rPr>
          <w:rFonts w:hint="eastAsia" w:hAnsi="宋体" w:cs="宋体"/>
          <w:b/>
          <w:bCs/>
          <w:w w:val="95"/>
          <w:sz w:val="36"/>
          <w:szCs w:val="36"/>
        </w:rPr>
        <w:t>采购代理机构：广西正海招标有限公司</w:t>
      </w:r>
    </w:p>
    <w:p w14:paraId="74A43D19">
      <w:pPr>
        <w:pStyle w:val="25"/>
        <w:snapToGrid w:val="0"/>
        <w:spacing w:line="360" w:lineRule="auto"/>
        <w:jc w:val="center"/>
        <w:rPr>
          <w:rFonts w:hAnsi="宋体" w:cs="宋体"/>
          <w:b/>
          <w:bCs/>
          <w:w w:val="95"/>
          <w:sz w:val="36"/>
          <w:szCs w:val="36"/>
        </w:rPr>
      </w:pPr>
    </w:p>
    <w:p w14:paraId="5BC8D686">
      <w:pPr>
        <w:pStyle w:val="25"/>
        <w:snapToGrid w:val="0"/>
        <w:spacing w:line="360" w:lineRule="auto"/>
        <w:jc w:val="center"/>
        <w:rPr>
          <w:rFonts w:hAnsi="宋体" w:cs="宋体"/>
          <w:sz w:val="36"/>
          <w:szCs w:val="36"/>
        </w:rPr>
      </w:pPr>
      <w:r>
        <w:rPr>
          <w:rFonts w:hint="eastAsia" w:hAnsi="宋体" w:cs="宋体"/>
          <w:b/>
          <w:bCs/>
          <w:w w:val="95"/>
          <w:sz w:val="36"/>
          <w:szCs w:val="36"/>
        </w:rPr>
        <w:t>2025年</w:t>
      </w:r>
      <w:r>
        <w:rPr>
          <w:rFonts w:hint="eastAsia" w:hAnsi="宋体" w:cs="宋体"/>
          <w:b/>
          <w:bCs/>
          <w:w w:val="95"/>
          <w:sz w:val="36"/>
          <w:szCs w:val="36"/>
          <w:lang w:val="en-US" w:eastAsia="zh-CN"/>
        </w:rPr>
        <w:t>6</w:t>
      </w:r>
      <w:r>
        <w:rPr>
          <w:rFonts w:hint="eastAsia" w:hAnsi="宋体" w:cs="宋体"/>
          <w:b/>
          <w:bCs/>
          <w:w w:val="95"/>
          <w:sz w:val="36"/>
          <w:szCs w:val="36"/>
        </w:rPr>
        <w:t>月</w:t>
      </w:r>
      <w:r>
        <w:rPr>
          <w:rFonts w:hint="eastAsia" w:hAnsi="宋体" w:cs="宋体"/>
          <w:b/>
          <w:bCs/>
          <w:w w:val="95"/>
          <w:sz w:val="36"/>
          <w:szCs w:val="36"/>
          <w:lang w:val="en-US" w:eastAsia="zh-CN"/>
        </w:rPr>
        <w:t>6</w:t>
      </w:r>
      <w:r>
        <w:rPr>
          <w:rFonts w:hint="eastAsia" w:hAnsi="宋体" w:cs="宋体"/>
          <w:b/>
          <w:bCs/>
          <w:w w:val="95"/>
          <w:sz w:val="36"/>
          <w:szCs w:val="36"/>
        </w:rPr>
        <w:t>日</w:t>
      </w:r>
    </w:p>
    <w:p w14:paraId="42DAC8FE">
      <w:pPr>
        <w:spacing w:line="360" w:lineRule="auto"/>
        <w:jc w:val="center"/>
        <w:rPr>
          <w:rFonts w:ascii="宋体" w:hAnsi="宋体" w:cs="宋体"/>
          <w:b/>
          <w:sz w:val="52"/>
          <w:szCs w:val="52"/>
        </w:rPr>
      </w:pPr>
    </w:p>
    <w:p w14:paraId="5E5D8AD8">
      <w:pPr>
        <w:pStyle w:val="58"/>
      </w:pPr>
    </w:p>
    <w:p w14:paraId="45A460C0"/>
    <w:p w14:paraId="4E208F40">
      <w:pPr>
        <w:pStyle w:val="58"/>
      </w:pPr>
    </w:p>
    <w:p w14:paraId="52245A7F"/>
    <w:p w14:paraId="4C21917B">
      <w:pPr>
        <w:spacing w:line="360" w:lineRule="auto"/>
        <w:jc w:val="center"/>
        <w:rPr>
          <w:rFonts w:hint="eastAsia" w:ascii="宋体" w:hAnsi="宋体" w:cs="宋体"/>
          <w:b/>
          <w:sz w:val="52"/>
          <w:szCs w:val="52"/>
        </w:rPr>
        <w:sectPr>
          <w:pgSz w:w="11906" w:h="16838"/>
          <w:pgMar w:top="1134" w:right="1134" w:bottom="1134" w:left="1134" w:header="720" w:footer="720" w:gutter="0"/>
          <w:cols w:space="720" w:num="1"/>
          <w:docGrid w:type="lines" w:linePitch="331" w:charSpace="0"/>
        </w:sectPr>
      </w:pPr>
    </w:p>
    <w:p w14:paraId="57B0A894">
      <w:pPr>
        <w:spacing w:line="360" w:lineRule="auto"/>
        <w:jc w:val="center"/>
        <w:rPr>
          <w:rFonts w:ascii="宋体" w:hAnsi="宋体" w:cs="宋体"/>
          <w:b/>
          <w:sz w:val="52"/>
          <w:szCs w:val="52"/>
        </w:rPr>
      </w:pPr>
      <w:r>
        <w:rPr>
          <w:rFonts w:hint="eastAsia" w:ascii="宋体" w:hAnsi="宋体" w:cs="宋体"/>
          <w:b/>
          <w:sz w:val="52"/>
          <w:szCs w:val="52"/>
        </w:rPr>
        <w:t>目  录</w:t>
      </w:r>
    </w:p>
    <w:p w14:paraId="2F402BEE">
      <w:pPr>
        <w:spacing w:line="360" w:lineRule="auto"/>
        <w:jc w:val="center"/>
        <w:rPr>
          <w:rFonts w:ascii="宋体" w:hAnsi="宋体" w:cs="宋体"/>
          <w:b/>
          <w:sz w:val="52"/>
          <w:szCs w:val="52"/>
        </w:rPr>
      </w:pPr>
    </w:p>
    <w:p w14:paraId="4BE20E18">
      <w:pPr>
        <w:pStyle w:val="33"/>
        <w:tabs>
          <w:tab w:val="right" w:leader="dot" w:pos="9638"/>
          <w:tab w:val="clear" w:pos="8398"/>
        </w:tabs>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"_Toc13318" </w:instrText>
      </w:r>
      <w:r>
        <w:fldChar w:fldCharType="separate"/>
      </w:r>
      <w:r>
        <w:rPr>
          <w:rFonts w:hint="eastAsia" w:cs="宋体"/>
        </w:rPr>
        <w:t>第一章 招标公告</w:t>
      </w:r>
      <w:r>
        <w:tab/>
      </w:r>
      <w:r>
        <w:fldChar w:fldCharType="begin"/>
      </w:r>
      <w:r>
        <w:instrText xml:space="preserve"> PAGEREF _Toc13318 \h </w:instrText>
      </w:r>
      <w:r>
        <w:fldChar w:fldCharType="separate"/>
      </w:r>
      <w:r>
        <w:t>1</w:t>
      </w:r>
      <w:r>
        <w:fldChar w:fldCharType="end"/>
      </w:r>
      <w:r>
        <w:fldChar w:fldCharType="end"/>
      </w:r>
    </w:p>
    <w:p w14:paraId="3A43973F">
      <w:pPr>
        <w:pStyle w:val="33"/>
        <w:tabs>
          <w:tab w:val="right" w:leader="dot" w:pos="9638"/>
          <w:tab w:val="clear" w:pos="8398"/>
        </w:tabs>
        <w:ind w:firstLine="241"/>
      </w:pPr>
      <w:r>
        <w:fldChar w:fldCharType="begin"/>
      </w:r>
      <w:r>
        <w:instrText xml:space="preserve"> HYPERLINK \l "_Toc22052" </w:instrText>
      </w:r>
      <w:r>
        <w:fldChar w:fldCharType="separate"/>
      </w:r>
      <w:r>
        <w:rPr>
          <w:rFonts w:hint="eastAsia" w:cs="宋体"/>
        </w:rPr>
        <w:t>第二章  采购需求</w:t>
      </w:r>
      <w:r>
        <w:tab/>
      </w:r>
      <w:r>
        <w:fldChar w:fldCharType="begin"/>
      </w:r>
      <w:r>
        <w:instrText xml:space="preserve"> PAGEREF _Toc22052 \h </w:instrText>
      </w:r>
      <w:r>
        <w:fldChar w:fldCharType="separate"/>
      </w:r>
      <w:r>
        <w:t>5</w:t>
      </w:r>
      <w:r>
        <w:fldChar w:fldCharType="end"/>
      </w:r>
      <w:r>
        <w:fldChar w:fldCharType="end"/>
      </w:r>
    </w:p>
    <w:p w14:paraId="4E0E0E46">
      <w:pPr>
        <w:pStyle w:val="33"/>
        <w:tabs>
          <w:tab w:val="right" w:leader="dot" w:pos="9638"/>
          <w:tab w:val="clear" w:pos="8398"/>
        </w:tabs>
        <w:ind w:firstLine="241"/>
      </w:pPr>
      <w:r>
        <w:fldChar w:fldCharType="begin"/>
      </w:r>
      <w:r>
        <w:instrText xml:space="preserve"> HYPERLINK \l "_Toc3444" </w:instrText>
      </w:r>
      <w:r>
        <w:fldChar w:fldCharType="separate"/>
      </w:r>
      <w:r>
        <w:rPr>
          <w:rFonts w:hint="eastAsia" w:cs="宋体"/>
        </w:rPr>
        <w:t>第三章  投标人须知</w:t>
      </w:r>
      <w:r>
        <w:tab/>
      </w:r>
      <w:r>
        <w:fldChar w:fldCharType="begin"/>
      </w:r>
      <w:r>
        <w:instrText xml:space="preserve"> PAGEREF _Toc3444 \h </w:instrText>
      </w:r>
      <w:r>
        <w:fldChar w:fldCharType="separate"/>
      </w:r>
      <w:r>
        <w:t>21</w:t>
      </w:r>
      <w:r>
        <w:fldChar w:fldCharType="end"/>
      </w:r>
      <w:r>
        <w:fldChar w:fldCharType="end"/>
      </w:r>
    </w:p>
    <w:p w14:paraId="0C466ABA">
      <w:pPr>
        <w:pStyle w:val="33"/>
        <w:tabs>
          <w:tab w:val="right" w:leader="dot" w:pos="9638"/>
          <w:tab w:val="clear" w:pos="8398"/>
        </w:tabs>
        <w:ind w:firstLine="241"/>
      </w:pPr>
      <w:r>
        <w:fldChar w:fldCharType="begin"/>
      </w:r>
      <w:r>
        <w:instrText xml:space="preserve"> HYPERLINK \l "_Toc30888" </w:instrText>
      </w:r>
      <w:r>
        <w:fldChar w:fldCharType="separate"/>
      </w:r>
      <w:r>
        <w:rPr>
          <w:rFonts w:hint="eastAsia" w:cs="宋体"/>
        </w:rPr>
        <w:t>第四章  评标方法及评标标准</w:t>
      </w:r>
      <w:r>
        <w:tab/>
      </w:r>
      <w:r>
        <w:fldChar w:fldCharType="begin"/>
      </w:r>
      <w:r>
        <w:instrText xml:space="preserve"> PAGEREF _Toc30888 \h </w:instrText>
      </w:r>
      <w:r>
        <w:fldChar w:fldCharType="separate"/>
      </w:r>
      <w:r>
        <w:t>48</w:t>
      </w:r>
      <w:r>
        <w:fldChar w:fldCharType="end"/>
      </w:r>
      <w:r>
        <w:fldChar w:fldCharType="end"/>
      </w:r>
    </w:p>
    <w:p w14:paraId="04790624">
      <w:pPr>
        <w:pStyle w:val="33"/>
        <w:tabs>
          <w:tab w:val="right" w:leader="dot" w:pos="9638"/>
          <w:tab w:val="clear" w:pos="8398"/>
        </w:tabs>
        <w:ind w:firstLine="241"/>
      </w:pPr>
      <w:r>
        <w:fldChar w:fldCharType="begin"/>
      </w:r>
      <w:r>
        <w:instrText xml:space="preserve"> HYPERLINK \l "_Toc21922" </w:instrText>
      </w:r>
      <w:r>
        <w:fldChar w:fldCharType="separate"/>
      </w:r>
      <w:r>
        <w:rPr>
          <w:rFonts w:hint="eastAsia" w:cs="宋体"/>
        </w:rPr>
        <w:t>第五章  拟签订的合同文本</w:t>
      </w:r>
      <w:r>
        <w:tab/>
      </w:r>
      <w:r>
        <w:fldChar w:fldCharType="begin"/>
      </w:r>
      <w:r>
        <w:instrText xml:space="preserve"> PAGEREF _Toc21922 \h </w:instrText>
      </w:r>
      <w:r>
        <w:fldChar w:fldCharType="separate"/>
      </w:r>
      <w:r>
        <w:t>56</w:t>
      </w:r>
      <w:r>
        <w:fldChar w:fldCharType="end"/>
      </w:r>
      <w:r>
        <w:fldChar w:fldCharType="end"/>
      </w:r>
    </w:p>
    <w:p w14:paraId="31ED38C5">
      <w:pPr>
        <w:pStyle w:val="33"/>
        <w:tabs>
          <w:tab w:val="right" w:leader="dot" w:pos="9638"/>
          <w:tab w:val="clear" w:pos="8398"/>
        </w:tabs>
        <w:ind w:firstLine="241"/>
      </w:pPr>
      <w:r>
        <w:fldChar w:fldCharType="begin"/>
      </w:r>
      <w:r>
        <w:instrText xml:space="preserve"> HYPERLINK \l "_Toc16562" </w:instrText>
      </w:r>
      <w:r>
        <w:fldChar w:fldCharType="separate"/>
      </w:r>
      <w:r>
        <w:rPr>
          <w:rFonts w:hint="eastAsia" w:cs="宋体"/>
        </w:rPr>
        <w:t>第六章　投标文件格式</w:t>
      </w:r>
      <w:r>
        <w:tab/>
      </w:r>
      <w:r>
        <w:fldChar w:fldCharType="begin"/>
      </w:r>
      <w:r>
        <w:instrText xml:space="preserve"> PAGEREF _Toc16562 \h </w:instrText>
      </w:r>
      <w:r>
        <w:fldChar w:fldCharType="separate"/>
      </w:r>
      <w:r>
        <w:t>65</w:t>
      </w:r>
      <w:r>
        <w:fldChar w:fldCharType="end"/>
      </w:r>
      <w:r>
        <w:fldChar w:fldCharType="end"/>
      </w:r>
    </w:p>
    <w:p w14:paraId="74A79F0D">
      <w:pPr>
        <w:pStyle w:val="33"/>
        <w:tabs>
          <w:tab w:val="left" w:pos="1260"/>
        </w:tabs>
        <w:spacing w:line="480" w:lineRule="auto"/>
        <w:ind w:left="1260" w:leftChars="600" w:firstLine="0" w:firstLineChars="0"/>
        <w:rPr>
          <w:rFonts w:cs="宋体"/>
          <w:b w:val="0"/>
          <w:sz w:val="32"/>
          <w:szCs w:val="32"/>
        </w:rPr>
      </w:pPr>
      <w:r>
        <w:rPr>
          <w:rFonts w:ascii="仿宋_GB2312" w:eastAsia="仿宋_GB2312"/>
        </w:rPr>
        <w:fldChar w:fldCharType="end"/>
      </w:r>
    </w:p>
    <w:p w14:paraId="5D8DAC7C">
      <w:pPr>
        <w:spacing w:before="165" w:beforeLines="50" w:line="480" w:lineRule="auto"/>
        <w:ind w:firstLine="1890" w:firstLineChars="525"/>
        <w:rPr>
          <w:rFonts w:ascii="宋体" w:hAnsi="宋体" w:cs="宋体"/>
          <w:sz w:val="36"/>
          <w:szCs w:val="32"/>
        </w:rPr>
      </w:pPr>
    </w:p>
    <w:p w14:paraId="1F1EE724">
      <w:pPr>
        <w:spacing w:line="480" w:lineRule="auto"/>
        <w:ind w:firstLine="1260" w:firstLineChars="525"/>
        <w:rPr>
          <w:rFonts w:ascii="宋体" w:hAnsi="宋体" w:cs="宋体"/>
          <w:sz w:val="24"/>
          <w:szCs w:val="32"/>
        </w:rPr>
      </w:pPr>
    </w:p>
    <w:p w14:paraId="7F961E99">
      <w:pPr>
        <w:spacing w:before="165" w:beforeLines="50" w:line="480" w:lineRule="exact"/>
        <w:rPr>
          <w:rFonts w:ascii="宋体" w:hAnsi="宋体" w:cs="宋体"/>
          <w:sz w:val="30"/>
        </w:rPr>
      </w:pPr>
    </w:p>
    <w:p w14:paraId="3D20E192">
      <w:pPr>
        <w:spacing w:before="165" w:beforeLines="50" w:line="480" w:lineRule="exact"/>
        <w:rPr>
          <w:rFonts w:ascii="宋体" w:hAnsi="宋体" w:cs="宋体"/>
          <w:sz w:val="30"/>
        </w:rPr>
      </w:pPr>
    </w:p>
    <w:p w14:paraId="317A7FF9">
      <w:pPr>
        <w:pStyle w:val="17"/>
        <w:rPr>
          <w:rFonts w:ascii="宋体" w:hAnsi="宋体" w:cs="宋体"/>
          <w:b/>
          <w:bCs/>
        </w:rPr>
      </w:pPr>
      <w:bookmarkStart w:id="0" w:name="_Toc254970630"/>
      <w:bookmarkStart w:id="1" w:name="_Toc254970489"/>
    </w:p>
    <w:p w14:paraId="438C3671">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footerReference r:id="rId3" w:type="default"/>
          <w:pgSz w:w="11906" w:h="16838"/>
          <w:pgMar w:top="1134" w:right="1134" w:bottom="1134" w:left="1134" w:header="720" w:footer="720" w:gutter="0"/>
          <w:pgNumType w:start="1"/>
          <w:cols w:space="720" w:num="1"/>
          <w:docGrid w:type="lines" w:linePitch="331" w:charSpace="0"/>
        </w:sectPr>
      </w:pPr>
      <w:bookmarkStart w:id="2" w:name="_Toc74320800"/>
    </w:p>
    <w:p w14:paraId="751175B9">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3" w:name="_Toc13318"/>
      <w:r>
        <w:rPr>
          <w:rFonts w:hint="eastAsia" w:ascii="宋体" w:hAnsi="宋体" w:cs="宋体"/>
        </w:rPr>
        <w:t>第一章</w:t>
      </w:r>
      <w:bookmarkEnd w:id="0"/>
      <w:bookmarkEnd w:id="1"/>
      <w:bookmarkStart w:id="4" w:name="_Toc28359001"/>
      <w:bookmarkStart w:id="5" w:name="_Toc35393789"/>
      <w:r>
        <w:rPr>
          <w:rFonts w:hint="eastAsia" w:ascii="宋体" w:hAnsi="宋体" w:cs="宋体"/>
        </w:rPr>
        <w:t xml:space="preserve"> 招标公告</w:t>
      </w:r>
      <w:bookmarkEnd w:id="2"/>
      <w:bookmarkEnd w:id="3"/>
      <w:bookmarkEnd w:id="4"/>
      <w:bookmarkEnd w:id="5"/>
    </w:p>
    <w:p w14:paraId="39DE30E5">
      <w:pPr>
        <w:rPr>
          <w:rFonts w:ascii="宋体" w:hAnsi="宋体" w:cs="宋体"/>
        </w:rPr>
      </w:pPr>
    </w:p>
    <w:p w14:paraId="1C06903E">
      <w:pPr>
        <w:pStyle w:val="3"/>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bookmarkStart w:id="6" w:name="_Toc5655"/>
      <w:r>
        <w:rPr>
          <w:rFonts w:hint="eastAsia" w:ascii="宋体" w:hAnsi="宋体" w:cs="宋体"/>
          <w:bCs w:val="0"/>
          <w:kern w:val="2"/>
          <w:sz w:val="36"/>
          <w:szCs w:val="36"/>
        </w:rPr>
        <w:t>广西正海招标有限公司关于聚焦离子扫描电镜和原位液氦温区电镜样品台采购项目（</w:t>
      </w:r>
      <w:r>
        <w:rPr>
          <w:rFonts w:hint="eastAsia" w:ascii="宋体" w:hAnsi="宋体" w:cs="宋体"/>
          <w:bCs w:val="0"/>
          <w:kern w:val="2"/>
          <w:sz w:val="36"/>
          <w:szCs w:val="36"/>
          <w:lang w:eastAsia="zh-CN"/>
        </w:rPr>
        <w:t>GXZC2025-G1-001373-ZHZB</w:t>
      </w:r>
      <w:r>
        <w:rPr>
          <w:rFonts w:hint="eastAsia" w:ascii="宋体" w:hAnsi="宋体" w:cs="宋体"/>
          <w:bCs w:val="0"/>
          <w:kern w:val="2"/>
          <w:sz w:val="36"/>
          <w:szCs w:val="36"/>
        </w:rPr>
        <w:t>）的</w:t>
      </w:r>
      <w:bookmarkEnd w:id="6"/>
    </w:p>
    <w:p w14:paraId="42D86633">
      <w:pPr>
        <w:pStyle w:val="3"/>
        <w:tabs>
          <w:tab w:val="left" w:pos="0"/>
          <w:tab w:val="left" w:pos="3165"/>
          <w:tab w:val="center" w:pos="4153"/>
        </w:tabs>
        <w:autoSpaceDE w:val="0"/>
        <w:autoSpaceDN w:val="0"/>
        <w:adjustRightInd w:val="0"/>
        <w:spacing w:before="0" w:after="0" w:line="500" w:lineRule="exact"/>
        <w:jc w:val="center"/>
        <w:rPr>
          <w:rFonts w:ascii="宋体" w:hAnsi="宋体" w:cs="宋体"/>
          <w:szCs w:val="21"/>
        </w:rPr>
      </w:pPr>
      <w:bookmarkStart w:id="7" w:name="_Toc25459"/>
      <w:r>
        <w:rPr>
          <w:rFonts w:hint="eastAsia" w:ascii="宋体" w:hAnsi="宋体" w:cs="宋体"/>
          <w:bCs w:val="0"/>
          <w:kern w:val="2"/>
          <w:sz w:val="36"/>
          <w:szCs w:val="36"/>
        </w:rPr>
        <w:t>招标公告</w:t>
      </w:r>
      <w:bookmarkEnd w:id="7"/>
    </w:p>
    <w:p w14:paraId="02D59DE7">
      <w:pPr>
        <w:spacing w:line="360" w:lineRule="auto"/>
        <w:rPr>
          <w:rFonts w:ascii="宋体" w:hAnsi="宋体" w:cs="宋体"/>
          <w:sz w:val="24"/>
        </w:rPr>
      </w:pPr>
    </w:p>
    <w:p w14:paraId="581765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49FF31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聚焦离子扫描电镜和原位液氦温区电镜样品台采购项目</w:t>
      </w:r>
      <w:r>
        <w:rPr>
          <w:rFonts w:hint="eastAsia" w:ascii="宋体" w:hAnsi="宋体" w:cs="宋体"/>
          <w:sz w:val="24"/>
        </w:rPr>
        <w:t>招标项目的潜在投标人应在广西政府采购云平台（</w:t>
      </w:r>
      <w:r>
        <w:fldChar w:fldCharType="begin"/>
      </w:r>
      <w:r>
        <w:instrText xml:space="preserve"> HYPERLINK "%20https://www.gcy.zfcg.gxzf.gov.cn/）获取（下载）招标文件，并于202*年" </w:instrText>
      </w:r>
      <w:r>
        <w:fldChar w:fldCharType="separate"/>
      </w:r>
      <w:r>
        <w:rPr>
          <w:rStyle w:val="55"/>
          <w:rFonts w:hint="eastAsia" w:ascii="宋体" w:hAnsi="宋体" w:cs="宋体"/>
          <w:sz w:val="24"/>
        </w:rPr>
        <w:t xml:space="preserve"> https://www.gcy.zfcg.gxzf.gov.cn/）获取（下载）招标文件，并于</w:t>
      </w:r>
      <w:r>
        <w:rPr>
          <w:rStyle w:val="55"/>
          <w:rFonts w:hint="eastAsia" w:ascii="宋体" w:hAnsi="宋体" w:cs="宋体"/>
          <w:bCs/>
          <w:sz w:val="24"/>
        </w:rPr>
        <w:t>2025年</w:t>
      </w:r>
      <w:r>
        <w:rPr>
          <w:rStyle w:val="55"/>
          <w:rFonts w:hint="eastAsia" w:ascii="宋体" w:hAnsi="宋体" w:cs="宋体"/>
          <w:bCs/>
          <w:sz w:val="24"/>
        </w:rPr>
        <w:fldChar w:fldCharType="end"/>
      </w:r>
      <w:r>
        <w:rPr>
          <w:rFonts w:hint="eastAsia" w:ascii="宋体" w:hAnsi="宋体" w:cs="宋体"/>
          <w:bCs/>
          <w:sz w:val="24"/>
          <w:lang w:val="en-US" w:eastAsia="zh-CN"/>
        </w:rPr>
        <w:t>6</w:t>
      </w:r>
      <w:r>
        <w:rPr>
          <w:rFonts w:hint="eastAsia" w:ascii="宋体" w:hAnsi="宋体" w:cs="宋体"/>
          <w:bCs/>
          <w:sz w:val="24"/>
        </w:rPr>
        <w:t>月</w:t>
      </w:r>
      <w:r>
        <w:rPr>
          <w:rFonts w:hint="eastAsia" w:ascii="宋体" w:hAnsi="宋体" w:cs="宋体"/>
          <w:bCs/>
          <w:sz w:val="24"/>
          <w:lang w:val="en-US" w:eastAsia="zh-CN"/>
        </w:rPr>
        <w:t>27</w:t>
      </w:r>
      <w:r>
        <w:rPr>
          <w:rFonts w:hint="eastAsia" w:ascii="宋体" w:hAnsi="宋体" w:cs="宋体"/>
          <w:bCs/>
          <w:sz w:val="24"/>
        </w:rPr>
        <w:t>日</w:t>
      </w:r>
      <w:r>
        <w:rPr>
          <w:rFonts w:hint="eastAsia" w:ascii="宋体" w:hAnsi="宋体" w:cs="宋体"/>
          <w:bCs/>
          <w:sz w:val="24"/>
          <w:lang w:val="en-US" w:eastAsia="zh-CN"/>
        </w:rPr>
        <w:t>9</w:t>
      </w:r>
      <w:r>
        <w:rPr>
          <w:rFonts w:hint="eastAsia" w:ascii="宋体" w:hAnsi="宋体" w:cs="宋体"/>
          <w:bCs/>
          <w:sz w:val="24"/>
        </w:rPr>
        <w:t>时</w:t>
      </w:r>
      <w:r>
        <w:rPr>
          <w:rFonts w:hint="eastAsia" w:ascii="宋体" w:hAnsi="宋体" w:cs="宋体"/>
          <w:bCs/>
          <w:sz w:val="24"/>
          <w:lang w:val="en-US" w:eastAsia="zh-CN"/>
        </w:rPr>
        <w:t>30</w:t>
      </w:r>
      <w:r>
        <w:rPr>
          <w:rFonts w:hint="eastAsia" w:ascii="宋体" w:hAnsi="宋体" w:cs="宋体"/>
          <w:bCs/>
          <w:sz w:val="24"/>
        </w:rPr>
        <w:t>分（北京时间）前递交投标文件</w:t>
      </w:r>
      <w:r>
        <w:rPr>
          <w:rFonts w:hint="eastAsia" w:ascii="宋体" w:hAnsi="宋体" w:cs="宋体"/>
          <w:sz w:val="24"/>
        </w:rPr>
        <w:t>。</w:t>
      </w:r>
    </w:p>
    <w:p w14:paraId="573DCFE3">
      <w:pPr>
        <w:spacing w:line="360" w:lineRule="auto"/>
        <w:rPr>
          <w:rFonts w:ascii="宋体" w:hAnsi="宋体" w:cs="宋体"/>
          <w:sz w:val="24"/>
        </w:rPr>
      </w:pPr>
    </w:p>
    <w:p w14:paraId="795D0E14">
      <w:pPr>
        <w:spacing w:line="360" w:lineRule="auto"/>
        <w:ind w:firstLine="482" w:firstLineChars="200"/>
        <w:rPr>
          <w:rFonts w:ascii="宋体" w:hAnsi="宋体" w:cs="宋体"/>
          <w:b/>
          <w:bCs/>
          <w:sz w:val="24"/>
        </w:rPr>
      </w:pPr>
      <w:bookmarkStart w:id="8" w:name="_Toc35393790"/>
      <w:bookmarkStart w:id="9" w:name="_Toc35393621"/>
      <w:bookmarkStart w:id="10" w:name="_Toc28359002"/>
      <w:bookmarkStart w:id="11" w:name="_Toc28359079"/>
      <w:bookmarkStart w:id="12" w:name="_Hlk24379207"/>
      <w:r>
        <w:rPr>
          <w:rFonts w:hint="eastAsia" w:ascii="宋体" w:hAnsi="宋体" w:cs="宋体"/>
          <w:b/>
          <w:bCs/>
          <w:sz w:val="24"/>
        </w:rPr>
        <w:t>一、项目基本情况</w:t>
      </w:r>
      <w:bookmarkEnd w:id="8"/>
      <w:bookmarkEnd w:id="9"/>
      <w:bookmarkEnd w:id="10"/>
      <w:bookmarkEnd w:id="11"/>
    </w:p>
    <w:p w14:paraId="01F21493">
      <w:pPr>
        <w:spacing w:line="360" w:lineRule="auto"/>
        <w:ind w:firstLine="480" w:firstLineChars="200"/>
        <w:rPr>
          <w:rFonts w:ascii="宋体" w:hAnsi="宋体" w:cs="宋体"/>
          <w:bCs/>
          <w:color w:val="auto"/>
          <w:sz w:val="24"/>
        </w:rPr>
      </w:pPr>
      <w:r>
        <w:rPr>
          <w:rFonts w:hint="eastAsia" w:ascii="宋体" w:hAnsi="宋体" w:cs="宋体"/>
          <w:color w:val="auto"/>
          <w:sz w:val="24"/>
        </w:rPr>
        <w:t>项目名称：聚焦离子扫描电镜和原位液氦温区电镜样品台采购项目</w:t>
      </w:r>
    </w:p>
    <w:p w14:paraId="3F0BEFE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GXZC2025-G1-001373-ZHZB</w:t>
      </w:r>
    </w:p>
    <w:p w14:paraId="47FEE947">
      <w:pPr>
        <w:spacing w:line="360" w:lineRule="auto"/>
        <w:ind w:firstLine="480" w:firstLineChars="200"/>
        <w:rPr>
          <w:rFonts w:ascii="宋体" w:hAnsi="宋体" w:cs="宋体"/>
          <w:color w:val="auto"/>
          <w:sz w:val="24"/>
        </w:rPr>
      </w:pPr>
      <w:r>
        <w:rPr>
          <w:rFonts w:hint="eastAsia" w:ascii="宋体" w:hAnsi="宋体" w:cs="宋体"/>
          <w:color w:val="auto"/>
          <w:sz w:val="24"/>
        </w:rPr>
        <w:t>采购计划编号：</w:t>
      </w:r>
      <w:r>
        <w:rPr>
          <w:rFonts w:hint="eastAsia" w:ascii="宋体" w:hAnsi="宋体" w:cs="宋体"/>
          <w:color w:val="auto"/>
          <w:sz w:val="24"/>
        </w:rPr>
        <w:fldChar w:fldCharType="begin"/>
      </w:r>
      <w:r>
        <w:rPr>
          <w:rFonts w:hint="eastAsia" w:ascii="宋体" w:hAnsi="宋体" w:cs="宋体"/>
          <w:color w:val="auto"/>
          <w:sz w:val="24"/>
        </w:rPr>
        <w:instrText xml:space="preserve"> HYPERLINK "https://pay.gcy.zfcg.gxzf.gov.cn/purchaseplan_front/" \l "/plan/list/view?id=1000000000025709736&amp;_app_=zcy.procurement" \t "https://www.gcy.zfcg.gxzf.gov.cn/project-center/_procurement_/purchasePlans/_blank" </w:instrText>
      </w:r>
      <w:r>
        <w:rPr>
          <w:rFonts w:hint="eastAsia" w:ascii="宋体" w:hAnsi="宋体" w:cs="宋体"/>
          <w:color w:val="auto"/>
          <w:sz w:val="24"/>
        </w:rPr>
        <w:fldChar w:fldCharType="separate"/>
      </w:r>
      <w:r>
        <w:rPr>
          <w:rFonts w:hint="eastAsia" w:ascii="宋体" w:hAnsi="宋体" w:cs="宋体"/>
          <w:color w:val="auto"/>
          <w:sz w:val="24"/>
        </w:rPr>
        <w:t>广西政采[2025]9139号</w:t>
      </w:r>
      <w:r>
        <w:rPr>
          <w:rFonts w:hint="eastAsia" w:ascii="宋体" w:hAnsi="宋体" w:cs="宋体"/>
          <w:color w:val="auto"/>
          <w:sz w:val="24"/>
        </w:rPr>
        <w:fldChar w:fldCharType="end"/>
      </w:r>
    </w:p>
    <w:bookmarkEnd w:id="12"/>
    <w:p w14:paraId="19482568">
      <w:pPr>
        <w:spacing w:line="360" w:lineRule="auto"/>
        <w:ind w:firstLine="480" w:firstLineChars="200"/>
        <w:rPr>
          <w:rFonts w:ascii="宋体" w:hAnsi="宋体" w:cs="宋体"/>
          <w:bCs/>
          <w:sz w:val="24"/>
        </w:rPr>
      </w:pPr>
      <w:r>
        <w:rPr>
          <w:rFonts w:hint="eastAsia" w:ascii="宋体" w:hAnsi="宋体" w:cs="宋体"/>
          <w:bCs/>
          <w:sz w:val="24"/>
        </w:rPr>
        <w:t>预算金额（人民币）</w:t>
      </w:r>
      <w:r>
        <w:rPr>
          <w:rFonts w:hint="eastAsia" w:ascii="宋体" w:hAnsi="宋体" w:cs="宋体"/>
          <w:sz w:val="24"/>
        </w:rPr>
        <w:t>：玖佰肆拾伍万元整（¥9,450,000.00）</w:t>
      </w:r>
    </w:p>
    <w:p w14:paraId="7FCFCDBC">
      <w:pPr>
        <w:spacing w:line="360" w:lineRule="auto"/>
        <w:ind w:firstLine="480" w:firstLineChars="200"/>
        <w:rPr>
          <w:rFonts w:ascii="宋体" w:hAnsi="宋体" w:cs="宋体"/>
          <w:bCs/>
          <w:sz w:val="24"/>
        </w:rPr>
      </w:pPr>
      <w:r>
        <w:rPr>
          <w:rFonts w:hint="eastAsia" w:ascii="宋体" w:hAnsi="宋体" w:cs="宋体"/>
          <w:bCs/>
          <w:sz w:val="24"/>
        </w:rPr>
        <w:t>采购需求：</w:t>
      </w:r>
    </w:p>
    <w:tbl>
      <w:tblPr>
        <w:tblStyle w:val="4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667"/>
        <w:gridCol w:w="920"/>
        <w:gridCol w:w="922"/>
        <w:gridCol w:w="2200"/>
        <w:gridCol w:w="1475"/>
        <w:gridCol w:w="1363"/>
      </w:tblGrid>
      <w:tr w14:paraId="52D4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13" w:type="dxa"/>
            <w:vAlign w:val="center"/>
          </w:tcPr>
          <w:p w14:paraId="6214A606">
            <w:pPr>
              <w:pStyle w:val="2"/>
              <w:jc w:val="center"/>
              <w:rPr>
                <w:rFonts w:ascii="宋体" w:hAnsi="宋体" w:cs="宋体"/>
                <w:sz w:val="24"/>
              </w:rPr>
            </w:pPr>
            <w:r>
              <w:rPr>
                <w:rFonts w:hint="eastAsia" w:ascii="宋体" w:hAnsi="宋体" w:cs="宋体"/>
                <w:sz w:val="24"/>
              </w:rPr>
              <w:t>序号</w:t>
            </w:r>
          </w:p>
        </w:tc>
        <w:tc>
          <w:tcPr>
            <w:tcW w:w="1667" w:type="dxa"/>
            <w:vAlign w:val="center"/>
          </w:tcPr>
          <w:p w14:paraId="4D32106A">
            <w:pPr>
              <w:pStyle w:val="2"/>
              <w:jc w:val="center"/>
              <w:rPr>
                <w:rFonts w:ascii="宋体" w:hAnsi="宋体" w:cs="宋体"/>
                <w:sz w:val="24"/>
              </w:rPr>
            </w:pPr>
            <w:r>
              <w:rPr>
                <w:rFonts w:hint="eastAsia" w:ascii="宋体" w:hAnsi="宋体" w:cs="宋体"/>
                <w:sz w:val="24"/>
              </w:rPr>
              <w:t>标的名称</w:t>
            </w:r>
          </w:p>
        </w:tc>
        <w:tc>
          <w:tcPr>
            <w:tcW w:w="920" w:type="dxa"/>
            <w:vAlign w:val="center"/>
          </w:tcPr>
          <w:p w14:paraId="14ACA35A">
            <w:pPr>
              <w:pStyle w:val="2"/>
              <w:jc w:val="center"/>
              <w:rPr>
                <w:rFonts w:ascii="宋体" w:hAnsi="宋体" w:cs="宋体"/>
                <w:sz w:val="24"/>
                <w:szCs w:val="24"/>
              </w:rPr>
            </w:pPr>
            <w:r>
              <w:rPr>
                <w:rFonts w:hint="eastAsia" w:ascii="宋体" w:hAnsi="宋体" w:cs="宋体"/>
                <w:sz w:val="24"/>
                <w:szCs w:val="24"/>
              </w:rPr>
              <w:t>数量</w:t>
            </w:r>
          </w:p>
        </w:tc>
        <w:tc>
          <w:tcPr>
            <w:tcW w:w="922" w:type="dxa"/>
            <w:vAlign w:val="center"/>
          </w:tcPr>
          <w:p w14:paraId="3E037C4D">
            <w:pPr>
              <w:pStyle w:val="2"/>
              <w:jc w:val="center"/>
              <w:rPr>
                <w:rFonts w:ascii="宋体" w:hAnsi="宋体" w:cs="宋体"/>
                <w:sz w:val="24"/>
                <w:szCs w:val="24"/>
              </w:rPr>
            </w:pPr>
            <w:r>
              <w:rPr>
                <w:rFonts w:hint="eastAsia" w:ascii="宋体" w:hAnsi="宋体" w:cs="宋体"/>
                <w:sz w:val="24"/>
                <w:szCs w:val="24"/>
              </w:rPr>
              <w:t>单位</w:t>
            </w:r>
          </w:p>
        </w:tc>
        <w:tc>
          <w:tcPr>
            <w:tcW w:w="2200" w:type="dxa"/>
            <w:vAlign w:val="center"/>
          </w:tcPr>
          <w:p w14:paraId="26C47030">
            <w:pPr>
              <w:pStyle w:val="2"/>
              <w:jc w:val="center"/>
              <w:rPr>
                <w:rFonts w:ascii="宋体" w:hAnsi="宋体" w:cs="宋体"/>
                <w:sz w:val="24"/>
                <w:szCs w:val="24"/>
              </w:rPr>
            </w:pPr>
            <w:r>
              <w:rPr>
                <w:rFonts w:hint="eastAsia" w:ascii="宋体" w:hAnsi="宋体" w:cs="宋体"/>
                <w:sz w:val="24"/>
                <w:szCs w:val="24"/>
              </w:rPr>
              <w:t>简要技术需求</w:t>
            </w:r>
          </w:p>
        </w:tc>
        <w:tc>
          <w:tcPr>
            <w:tcW w:w="1475" w:type="dxa"/>
            <w:vAlign w:val="center"/>
          </w:tcPr>
          <w:p w14:paraId="5910AF96">
            <w:pPr>
              <w:pStyle w:val="2"/>
              <w:jc w:val="center"/>
              <w:rPr>
                <w:rFonts w:ascii="宋体" w:hAnsi="宋体" w:cs="宋体"/>
                <w:sz w:val="24"/>
                <w:szCs w:val="24"/>
              </w:rPr>
            </w:pPr>
            <w:r>
              <w:rPr>
                <w:rFonts w:hint="eastAsia" w:ascii="宋体" w:hAnsi="宋体" w:cs="宋体"/>
                <w:sz w:val="24"/>
                <w:szCs w:val="24"/>
              </w:rPr>
              <w:t>预算单价</w:t>
            </w:r>
          </w:p>
          <w:p w14:paraId="702CF8A3">
            <w:pPr>
              <w:pStyle w:val="2"/>
              <w:jc w:val="center"/>
              <w:rPr>
                <w:rFonts w:ascii="宋体" w:hAnsi="宋体" w:cs="宋体"/>
                <w:sz w:val="24"/>
                <w:szCs w:val="24"/>
              </w:rPr>
            </w:pPr>
            <w:r>
              <w:rPr>
                <w:rFonts w:hint="eastAsia" w:ascii="宋体" w:hAnsi="宋体" w:cs="宋体"/>
                <w:sz w:val="24"/>
                <w:szCs w:val="24"/>
              </w:rPr>
              <w:t>（万元/人民币）</w:t>
            </w:r>
          </w:p>
        </w:tc>
        <w:tc>
          <w:tcPr>
            <w:tcW w:w="1363" w:type="dxa"/>
            <w:vAlign w:val="center"/>
          </w:tcPr>
          <w:p w14:paraId="084B7BAE">
            <w:pPr>
              <w:pStyle w:val="2"/>
              <w:jc w:val="center"/>
              <w:rPr>
                <w:rFonts w:ascii="宋体" w:hAnsi="宋体" w:cs="宋体"/>
                <w:sz w:val="24"/>
                <w:szCs w:val="24"/>
              </w:rPr>
            </w:pPr>
            <w:r>
              <w:rPr>
                <w:rFonts w:hint="eastAsia" w:ascii="宋体" w:hAnsi="宋体" w:cs="宋体"/>
                <w:sz w:val="24"/>
                <w:szCs w:val="24"/>
              </w:rPr>
              <w:t>单项预算合计（万元/人民币）</w:t>
            </w:r>
          </w:p>
        </w:tc>
      </w:tr>
      <w:tr w14:paraId="13C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13" w:type="dxa"/>
            <w:vAlign w:val="center"/>
          </w:tcPr>
          <w:p w14:paraId="3CB666F8">
            <w:pPr>
              <w:pStyle w:val="2"/>
              <w:jc w:val="center"/>
              <w:rPr>
                <w:rFonts w:ascii="宋体" w:hAnsi="宋体" w:cs="宋体"/>
                <w:sz w:val="24"/>
              </w:rPr>
            </w:pPr>
            <w:r>
              <w:rPr>
                <w:rFonts w:hint="eastAsia" w:ascii="宋体" w:hAnsi="宋体" w:cs="宋体"/>
                <w:sz w:val="24"/>
              </w:rPr>
              <w:t>1</w:t>
            </w:r>
          </w:p>
        </w:tc>
        <w:tc>
          <w:tcPr>
            <w:tcW w:w="1667" w:type="dxa"/>
            <w:shd w:val="clear" w:color="auto" w:fill="auto"/>
            <w:vAlign w:val="center"/>
          </w:tcPr>
          <w:p w14:paraId="3C991E39">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聚焦离子扫描电镜</w:t>
            </w:r>
          </w:p>
        </w:tc>
        <w:tc>
          <w:tcPr>
            <w:tcW w:w="920" w:type="dxa"/>
            <w:shd w:val="clear" w:color="auto" w:fill="auto"/>
            <w:vAlign w:val="center"/>
          </w:tcPr>
          <w:p w14:paraId="59293A4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22" w:type="dxa"/>
            <w:shd w:val="clear" w:color="auto" w:fill="auto"/>
            <w:vAlign w:val="center"/>
          </w:tcPr>
          <w:p w14:paraId="1DADEA9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2200" w:type="dxa"/>
            <w:vAlign w:val="center"/>
          </w:tcPr>
          <w:p w14:paraId="340DAE86">
            <w:pPr>
              <w:pStyle w:val="2"/>
              <w:jc w:val="center"/>
              <w:rPr>
                <w:rFonts w:ascii="宋体" w:hAnsi="宋体" w:cs="宋体"/>
                <w:sz w:val="24"/>
              </w:rPr>
            </w:pPr>
            <w:r>
              <w:rPr>
                <w:rFonts w:hint="eastAsia" w:ascii="宋体" w:hAnsi="宋体" w:cs="宋体"/>
                <w:sz w:val="24"/>
                <w:szCs w:val="24"/>
              </w:rPr>
              <w:t>详见《采购需求》</w:t>
            </w:r>
          </w:p>
        </w:tc>
        <w:tc>
          <w:tcPr>
            <w:tcW w:w="1475" w:type="dxa"/>
            <w:vAlign w:val="center"/>
          </w:tcPr>
          <w:p w14:paraId="0BED1456">
            <w:pPr>
              <w:pStyle w:val="2"/>
              <w:jc w:val="center"/>
              <w:rPr>
                <w:rFonts w:ascii="宋体" w:hAnsi="宋体" w:cs="宋体"/>
                <w:sz w:val="24"/>
              </w:rPr>
            </w:pPr>
            <w:r>
              <w:rPr>
                <w:rFonts w:hint="eastAsia" w:ascii="宋体" w:hAnsi="宋体" w:cs="宋体"/>
                <w:sz w:val="24"/>
              </w:rPr>
              <w:t>765.00</w:t>
            </w:r>
          </w:p>
        </w:tc>
        <w:tc>
          <w:tcPr>
            <w:tcW w:w="1363" w:type="dxa"/>
            <w:vAlign w:val="center"/>
          </w:tcPr>
          <w:p w14:paraId="2131EFED">
            <w:pPr>
              <w:pStyle w:val="2"/>
              <w:jc w:val="center"/>
              <w:rPr>
                <w:rFonts w:ascii="宋体" w:hAnsi="宋体" w:cs="宋体"/>
                <w:sz w:val="24"/>
              </w:rPr>
            </w:pPr>
            <w:r>
              <w:rPr>
                <w:rFonts w:hint="eastAsia" w:ascii="宋体" w:hAnsi="宋体" w:cs="宋体"/>
                <w:sz w:val="24"/>
              </w:rPr>
              <w:t>765.00</w:t>
            </w:r>
          </w:p>
        </w:tc>
      </w:tr>
      <w:tr w14:paraId="1678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13" w:type="dxa"/>
            <w:vAlign w:val="center"/>
          </w:tcPr>
          <w:p w14:paraId="63922E66">
            <w:pPr>
              <w:pStyle w:val="2"/>
              <w:jc w:val="center"/>
              <w:rPr>
                <w:rFonts w:ascii="宋体" w:hAnsi="宋体" w:cs="宋体"/>
                <w:sz w:val="24"/>
              </w:rPr>
            </w:pPr>
            <w:r>
              <w:rPr>
                <w:rFonts w:hint="eastAsia" w:ascii="宋体" w:hAnsi="宋体" w:cs="宋体"/>
                <w:sz w:val="24"/>
              </w:rPr>
              <w:t>2</w:t>
            </w:r>
          </w:p>
        </w:tc>
        <w:tc>
          <w:tcPr>
            <w:tcW w:w="1667" w:type="dxa"/>
            <w:shd w:val="clear" w:color="auto" w:fill="auto"/>
            <w:vAlign w:val="center"/>
          </w:tcPr>
          <w:p w14:paraId="7A0AEA93">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原位液氦温区电镜样品台</w:t>
            </w:r>
          </w:p>
        </w:tc>
        <w:tc>
          <w:tcPr>
            <w:tcW w:w="920" w:type="dxa"/>
            <w:shd w:val="clear" w:color="auto" w:fill="auto"/>
            <w:vAlign w:val="center"/>
          </w:tcPr>
          <w:p w14:paraId="0FD5FC5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22" w:type="dxa"/>
            <w:shd w:val="clear" w:color="auto" w:fill="auto"/>
            <w:vAlign w:val="center"/>
          </w:tcPr>
          <w:p w14:paraId="1F3E880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2200" w:type="dxa"/>
            <w:vAlign w:val="center"/>
          </w:tcPr>
          <w:p w14:paraId="3CF50FAB">
            <w:pPr>
              <w:pStyle w:val="2"/>
              <w:jc w:val="center"/>
              <w:rPr>
                <w:rFonts w:ascii="宋体" w:hAnsi="宋体" w:cs="宋体"/>
                <w:sz w:val="24"/>
                <w:szCs w:val="24"/>
              </w:rPr>
            </w:pPr>
            <w:r>
              <w:rPr>
                <w:rFonts w:hint="eastAsia" w:ascii="宋体" w:hAnsi="宋体" w:cs="宋体"/>
                <w:sz w:val="24"/>
                <w:szCs w:val="24"/>
              </w:rPr>
              <w:t>详见《采购需求》</w:t>
            </w:r>
          </w:p>
        </w:tc>
        <w:tc>
          <w:tcPr>
            <w:tcW w:w="1475" w:type="dxa"/>
            <w:vAlign w:val="center"/>
          </w:tcPr>
          <w:p w14:paraId="2066E385">
            <w:pPr>
              <w:pStyle w:val="2"/>
              <w:jc w:val="center"/>
              <w:rPr>
                <w:rFonts w:ascii="宋体" w:hAnsi="宋体" w:cs="宋体"/>
                <w:sz w:val="24"/>
              </w:rPr>
            </w:pPr>
            <w:r>
              <w:rPr>
                <w:rFonts w:hint="eastAsia" w:ascii="宋体" w:hAnsi="宋体" w:cs="宋体"/>
                <w:sz w:val="24"/>
              </w:rPr>
              <w:t>180.00</w:t>
            </w:r>
          </w:p>
        </w:tc>
        <w:tc>
          <w:tcPr>
            <w:tcW w:w="1363" w:type="dxa"/>
            <w:vAlign w:val="center"/>
          </w:tcPr>
          <w:p w14:paraId="26333B56">
            <w:pPr>
              <w:pStyle w:val="2"/>
              <w:jc w:val="center"/>
              <w:rPr>
                <w:rFonts w:ascii="宋体" w:hAnsi="宋体" w:cs="宋体"/>
                <w:sz w:val="24"/>
              </w:rPr>
            </w:pPr>
            <w:r>
              <w:rPr>
                <w:rFonts w:hint="eastAsia" w:ascii="宋体" w:hAnsi="宋体" w:cs="宋体"/>
                <w:sz w:val="24"/>
              </w:rPr>
              <w:t>180.00</w:t>
            </w:r>
          </w:p>
        </w:tc>
      </w:tr>
      <w:tr w14:paraId="644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60" w:type="dxa"/>
            <w:gridSpan w:val="7"/>
            <w:vAlign w:val="center"/>
          </w:tcPr>
          <w:p w14:paraId="188292DC">
            <w:pPr>
              <w:pStyle w:val="2"/>
              <w:jc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玖佰肆拾伍万元整（小写）¥9,450,000.00</w:t>
            </w:r>
          </w:p>
        </w:tc>
      </w:tr>
    </w:tbl>
    <w:p w14:paraId="55890E89">
      <w:pPr>
        <w:spacing w:line="360" w:lineRule="auto"/>
        <w:ind w:firstLine="480" w:firstLineChars="200"/>
        <w:rPr>
          <w:rFonts w:ascii="宋体" w:hAnsi="宋体" w:cs="宋体"/>
          <w:bCs/>
          <w:sz w:val="24"/>
        </w:rPr>
      </w:pPr>
      <w:r>
        <w:rPr>
          <w:rFonts w:hint="eastAsia" w:ascii="宋体" w:hAnsi="宋体" w:cs="宋体"/>
          <w:bCs/>
          <w:sz w:val="24"/>
        </w:rPr>
        <w:t>详见第二章采购需求表。</w:t>
      </w:r>
    </w:p>
    <w:p w14:paraId="05FF78D0">
      <w:pPr>
        <w:spacing w:line="360" w:lineRule="auto"/>
        <w:ind w:firstLine="480" w:firstLineChars="200"/>
        <w:rPr>
          <w:rFonts w:ascii="宋体" w:hAnsi="宋体" w:cs="宋体"/>
          <w:bCs/>
          <w:sz w:val="24"/>
        </w:rPr>
      </w:pPr>
      <w:r>
        <w:rPr>
          <w:rFonts w:hint="eastAsia" w:ascii="宋体" w:hAnsi="宋体" w:cs="宋体"/>
          <w:sz w:val="24"/>
        </w:rPr>
        <w:t>合同履行期限：详见商务条款</w:t>
      </w:r>
      <w:r>
        <w:rPr>
          <w:rFonts w:hint="eastAsia" w:ascii="宋体" w:hAnsi="宋体" w:cs="宋体"/>
          <w:bCs/>
          <w:sz w:val="24"/>
        </w:rPr>
        <w:t>。</w:t>
      </w:r>
    </w:p>
    <w:p w14:paraId="34CA6B47">
      <w:pPr>
        <w:spacing w:line="360" w:lineRule="auto"/>
        <w:ind w:firstLine="482" w:firstLineChars="200"/>
        <w:rPr>
          <w:rFonts w:ascii="宋体" w:hAnsi="宋体" w:cs="宋体"/>
          <w:b/>
          <w:sz w:val="24"/>
        </w:rPr>
      </w:pPr>
      <w:r>
        <w:rPr>
          <w:rFonts w:hint="eastAsia" w:ascii="宋体" w:hAnsi="宋体" w:cs="宋体"/>
          <w:b/>
          <w:sz w:val="24"/>
        </w:rPr>
        <w:t>本项目是否接受联合体投标：否。</w:t>
      </w:r>
    </w:p>
    <w:p w14:paraId="5482409C">
      <w:pPr>
        <w:spacing w:line="360" w:lineRule="auto"/>
        <w:ind w:firstLine="482" w:firstLineChars="200"/>
        <w:rPr>
          <w:rFonts w:ascii="宋体" w:hAnsi="宋体" w:cs="宋体"/>
          <w:b/>
          <w:bCs/>
          <w:sz w:val="24"/>
        </w:rPr>
      </w:pPr>
      <w:bookmarkStart w:id="13" w:name="_Toc35393791"/>
      <w:bookmarkStart w:id="14" w:name="_Toc35393622"/>
      <w:bookmarkStart w:id="15" w:name="_Toc28359003"/>
      <w:bookmarkStart w:id="16" w:name="_Toc28359080"/>
      <w:r>
        <w:rPr>
          <w:rFonts w:hint="eastAsia" w:ascii="宋体" w:hAnsi="宋体" w:cs="宋体"/>
          <w:b/>
          <w:bCs/>
          <w:sz w:val="24"/>
        </w:rPr>
        <w:t>二、申请人的资格要求：</w:t>
      </w:r>
      <w:bookmarkEnd w:id="13"/>
      <w:bookmarkEnd w:id="14"/>
      <w:bookmarkEnd w:id="15"/>
      <w:bookmarkEnd w:id="16"/>
    </w:p>
    <w:p w14:paraId="23F574E5">
      <w:pPr>
        <w:spacing w:line="360" w:lineRule="auto"/>
        <w:ind w:firstLine="480" w:firstLineChars="200"/>
        <w:rPr>
          <w:rFonts w:ascii="宋体" w:hAnsi="宋体" w:cs="宋体"/>
          <w:sz w:val="24"/>
        </w:rPr>
      </w:pPr>
      <w:bookmarkStart w:id="17" w:name="_Hlk51746371"/>
      <w:r>
        <w:rPr>
          <w:rFonts w:hint="eastAsia" w:ascii="宋体" w:hAnsi="宋体" w:cs="宋体"/>
          <w:sz w:val="24"/>
        </w:rPr>
        <w:t>1.满足《中华人民共和国政府采购法》第二十二条规定；</w:t>
      </w:r>
    </w:p>
    <w:p w14:paraId="1A922EF7">
      <w:pPr>
        <w:spacing w:line="360" w:lineRule="auto"/>
        <w:ind w:firstLine="480" w:firstLineChars="200"/>
        <w:rPr>
          <w:rFonts w:ascii="宋体" w:hAnsi="宋体"/>
          <w:sz w:val="24"/>
        </w:rPr>
      </w:pPr>
      <w:bookmarkStart w:id="18" w:name="_Toc28359081"/>
      <w:bookmarkStart w:id="19" w:name="_Toc28359004"/>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14:paraId="75206EED">
      <w:pPr>
        <w:spacing w:line="360" w:lineRule="auto"/>
        <w:ind w:firstLine="480" w:firstLineChars="200"/>
        <w:rPr>
          <w:rFonts w:ascii="宋体" w:hAnsi="宋体" w:cs="宋体"/>
          <w:sz w:val="24"/>
        </w:rPr>
      </w:pPr>
      <w:r>
        <w:rPr>
          <w:rFonts w:hint="eastAsia" w:ascii="宋体" w:hAnsi="宋体" w:cs="宋体"/>
          <w:sz w:val="24"/>
        </w:rPr>
        <w:t>3.本项目的特定资格要求：</w:t>
      </w:r>
      <w:bookmarkEnd w:id="17"/>
      <w:r>
        <w:rPr>
          <w:rFonts w:hint="eastAsia" w:ascii="宋体" w:hAnsi="宋体" w:cs="宋体"/>
          <w:sz w:val="24"/>
        </w:rPr>
        <w:t>无。</w:t>
      </w:r>
    </w:p>
    <w:p w14:paraId="784C78F3">
      <w:pPr>
        <w:spacing w:line="360" w:lineRule="auto"/>
        <w:ind w:firstLine="482" w:firstLineChars="200"/>
        <w:rPr>
          <w:rFonts w:ascii="宋体" w:hAnsi="宋体" w:cs="宋体"/>
          <w:b/>
          <w:bCs/>
          <w:sz w:val="24"/>
        </w:rPr>
      </w:pPr>
      <w:bookmarkStart w:id="20" w:name="_Toc35393792"/>
      <w:bookmarkStart w:id="21" w:name="_Toc35393623"/>
      <w:r>
        <w:rPr>
          <w:rFonts w:hint="eastAsia" w:ascii="宋体" w:hAnsi="宋体" w:cs="宋体"/>
          <w:b/>
          <w:bCs/>
          <w:sz w:val="24"/>
        </w:rPr>
        <w:t>三、获取招标文件</w:t>
      </w:r>
      <w:bookmarkEnd w:id="18"/>
      <w:bookmarkEnd w:id="19"/>
      <w:bookmarkEnd w:id="20"/>
      <w:bookmarkEnd w:id="21"/>
    </w:p>
    <w:p w14:paraId="28C8F00D">
      <w:pPr>
        <w:spacing w:line="360" w:lineRule="auto"/>
        <w:ind w:firstLine="480" w:firstLineChars="200"/>
        <w:rPr>
          <w:rFonts w:ascii="宋体" w:hAnsi="宋体" w:cs="宋体"/>
          <w:bCs/>
          <w:kern w:val="0"/>
          <w:sz w:val="24"/>
        </w:rPr>
      </w:pPr>
      <w:r>
        <w:rPr>
          <w:rFonts w:hint="eastAsia" w:ascii="宋体" w:hAnsi="宋体" w:cs="宋体"/>
          <w:bCs/>
          <w:kern w:val="0"/>
          <w:sz w:val="24"/>
        </w:rPr>
        <w:t>时间：2025</w:t>
      </w:r>
      <w:r>
        <w:rPr>
          <w:rFonts w:ascii="宋体" w:hAnsi="宋体" w:cs="宋体"/>
          <w:sz w:val="24"/>
        </w:rPr>
        <w:t>年</w:t>
      </w:r>
      <w:r>
        <w:rPr>
          <w:rFonts w:hint="eastAsia" w:ascii="宋体" w:hAnsi="宋体" w:cs="宋体"/>
          <w:sz w:val="24"/>
          <w:lang w:val="en-US" w:eastAsia="zh-CN"/>
        </w:rPr>
        <w:t>6</w:t>
      </w:r>
      <w:r>
        <w:rPr>
          <w:rFonts w:ascii="宋体" w:hAnsi="宋体" w:cs="宋体"/>
          <w:sz w:val="24"/>
        </w:rPr>
        <w:t>月</w:t>
      </w:r>
      <w:r>
        <w:rPr>
          <w:rFonts w:hint="eastAsia" w:ascii="宋体" w:hAnsi="宋体" w:cs="宋体"/>
          <w:sz w:val="24"/>
          <w:lang w:val="en-US" w:eastAsia="zh-CN"/>
        </w:rPr>
        <w:t>6</w:t>
      </w:r>
      <w:r>
        <w:rPr>
          <w:rFonts w:ascii="宋体" w:hAnsi="宋体" w:cs="宋体"/>
          <w:sz w:val="24"/>
        </w:rPr>
        <w:t>日至</w:t>
      </w:r>
      <w:r>
        <w:rPr>
          <w:rFonts w:hint="eastAsia" w:ascii="宋体" w:hAnsi="宋体" w:cs="宋体"/>
          <w:sz w:val="24"/>
        </w:rPr>
        <w:t>2025</w:t>
      </w:r>
      <w:r>
        <w:rPr>
          <w:rFonts w:ascii="宋体" w:hAnsi="宋体" w:cs="宋体"/>
          <w:sz w:val="24"/>
        </w:rPr>
        <w:t>年</w:t>
      </w:r>
      <w:r>
        <w:rPr>
          <w:rFonts w:hint="eastAsia" w:ascii="宋体" w:hAnsi="宋体" w:cs="宋体"/>
          <w:sz w:val="24"/>
          <w:lang w:val="en-US" w:eastAsia="zh-CN"/>
        </w:rPr>
        <w:t>6</w:t>
      </w:r>
      <w:r>
        <w:rPr>
          <w:rFonts w:ascii="宋体" w:hAnsi="宋体" w:cs="宋体"/>
          <w:sz w:val="24"/>
        </w:rPr>
        <w:t>月</w:t>
      </w:r>
      <w:r>
        <w:rPr>
          <w:rFonts w:hint="eastAsia" w:ascii="宋体" w:hAnsi="宋体" w:cs="宋体"/>
          <w:sz w:val="24"/>
          <w:lang w:val="en-US" w:eastAsia="zh-CN"/>
        </w:rPr>
        <w:t>13</w:t>
      </w:r>
      <w:r>
        <w:rPr>
          <w:rFonts w:ascii="宋体" w:hAnsi="宋体" w:cs="宋体"/>
          <w:sz w:val="24"/>
        </w:rPr>
        <w:t>日</w:t>
      </w:r>
      <w:r>
        <w:rPr>
          <w:rFonts w:hint="eastAsia" w:ascii="宋体" w:hAnsi="宋体" w:cs="宋体"/>
          <w:sz w:val="24"/>
        </w:rPr>
        <w:t>，</w:t>
      </w:r>
      <w:r>
        <w:rPr>
          <w:rFonts w:ascii="宋体" w:hAnsi="宋体" w:cs="宋体"/>
          <w:sz w:val="24"/>
        </w:rPr>
        <w:t>每天上午00</w:t>
      </w:r>
      <w:r>
        <w:rPr>
          <w:rFonts w:hint="eastAsia" w:ascii="宋体" w:hAnsi="宋体" w:cs="宋体"/>
          <w:sz w:val="24"/>
        </w:rPr>
        <w:t>:</w:t>
      </w:r>
      <w:r>
        <w:rPr>
          <w:rFonts w:ascii="宋体" w:hAnsi="宋体" w:cs="宋体"/>
          <w:sz w:val="24"/>
        </w:rPr>
        <w:t>00至12</w:t>
      </w:r>
      <w:r>
        <w:rPr>
          <w:rFonts w:hint="eastAsia" w:ascii="宋体" w:hAnsi="宋体" w:cs="宋体"/>
          <w:sz w:val="24"/>
        </w:rPr>
        <w:t>:</w:t>
      </w:r>
      <w:r>
        <w:rPr>
          <w:rFonts w:ascii="宋体" w:hAnsi="宋体" w:cs="宋体"/>
          <w:sz w:val="24"/>
        </w:rPr>
        <w:t>00 ，下午12</w:t>
      </w:r>
      <w:r>
        <w:rPr>
          <w:rFonts w:hint="eastAsia" w:ascii="宋体" w:hAnsi="宋体" w:cs="宋体"/>
          <w:sz w:val="24"/>
        </w:rPr>
        <w:t>:</w:t>
      </w:r>
      <w:r>
        <w:rPr>
          <w:rFonts w:ascii="宋体" w:hAnsi="宋体" w:cs="宋体"/>
          <w:sz w:val="24"/>
        </w:rPr>
        <w:t>00至23</w:t>
      </w:r>
      <w:r>
        <w:rPr>
          <w:rFonts w:hint="eastAsia" w:ascii="宋体" w:hAnsi="宋体" w:cs="宋体"/>
          <w:sz w:val="24"/>
        </w:rPr>
        <w:t>:</w:t>
      </w:r>
      <w:r>
        <w:rPr>
          <w:rFonts w:ascii="宋体" w:hAnsi="宋体" w:cs="宋体"/>
          <w:sz w:val="24"/>
        </w:rPr>
        <w:t>59</w:t>
      </w:r>
      <w:r>
        <w:rPr>
          <w:rFonts w:hint="eastAsia" w:ascii="宋体" w:hAnsi="宋体" w:cs="宋体"/>
          <w:sz w:val="24"/>
        </w:rPr>
        <w:t>（北京时间，法定节假日除外）</w:t>
      </w:r>
    </w:p>
    <w:p w14:paraId="3FADDA3F">
      <w:pPr>
        <w:spacing w:line="360" w:lineRule="auto"/>
        <w:ind w:firstLine="480" w:firstLineChars="200"/>
        <w:rPr>
          <w:rFonts w:ascii="宋体" w:hAnsi="宋体" w:cs="宋体"/>
          <w:bCs/>
          <w:kern w:val="0"/>
          <w:sz w:val="24"/>
        </w:rPr>
      </w:pPr>
      <w:r>
        <w:rPr>
          <w:rFonts w:hint="eastAsia" w:ascii="宋体" w:hAnsi="宋体" w:cs="宋体"/>
          <w:bCs/>
          <w:kern w:val="0"/>
          <w:sz w:val="24"/>
        </w:rPr>
        <w:t>地点：</w:t>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w:t>
      </w:r>
    </w:p>
    <w:p w14:paraId="0B9A6D38">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）下载招标文件（操作路径：登录</w:t>
      </w:r>
      <w:r>
        <w:rPr>
          <w:rFonts w:hint="eastAsia" w:ascii="宋体" w:hAnsi="宋体" w:cs="宋体"/>
          <w:sz w:val="24"/>
        </w:rPr>
        <w:t>广西政府采购云平台</w:t>
      </w:r>
      <w:r>
        <w:rPr>
          <w:rFonts w:hint="eastAsia" w:ascii="宋体" w:hAnsi="宋体" w:cs="宋体"/>
          <w:bCs/>
          <w:kern w:val="0"/>
          <w:sz w:val="24"/>
        </w:rPr>
        <w:t>-项目采购-获取采购文件-找到本项目-点击“申请获取采购文件”），电子投标文件制作需要基于</w:t>
      </w:r>
      <w:r>
        <w:rPr>
          <w:rFonts w:hint="eastAsia" w:ascii="宋体" w:hAnsi="宋体" w:cs="宋体"/>
          <w:sz w:val="24"/>
        </w:rPr>
        <w:t>广西政府采购云平台</w:t>
      </w:r>
      <w:r>
        <w:rPr>
          <w:rFonts w:hint="eastAsia" w:ascii="宋体" w:hAnsi="宋体" w:cs="宋体"/>
          <w:bCs/>
          <w:kern w:val="0"/>
          <w:sz w:val="24"/>
        </w:rPr>
        <w:t>获取的招标文件编制，通过其他方式获取招标文件的，将有可能导致供应商无法在</w:t>
      </w:r>
      <w:r>
        <w:rPr>
          <w:rFonts w:hint="eastAsia" w:ascii="宋体" w:hAnsi="宋体" w:cs="宋体"/>
          <w:sz w:val="24"/>
        </w:rPr>
        <w:t>广西政府采购云平台</w:t>
      </w:r>
      <w:r>
        <w:rPr>
          <w:rFonts w:hint="eastAsia" w:ascii="宋体" w:hAnsi="宋体" w:cs="宋体"/>
          <w:bCs/>
          <w:kern w:val="0"/>
          <w:sz w:val="24"/>
        </w:rPr>
        <w:t>编制及上传投标文件。</w:t>
      </w:r>
    </w:p>
    <w:p w14:paraId="3E5CB803">
      <w:pPr>
        <w:spacing w:line="360" w:lineRule="auto"/>
        <w:ind w:firstLine="480" w:firstLineChars="200"/>
        <w:rPr>
          <w:rFonts w:ascii="宋体" w:hAnsi="宋体" w:cs="宋体"/>
          <w:sz w:val="24"/>
        </w:rPr>
      </w:pPr>
      <w:r>
        <w:rPr>
          <w:rFonts w:hint="eastAsia" w:ascii="宋体" w:hAnsi="宋体" w:cs="宋体"/>
          <w:bCs/>
          <w:kern w:val="0"/>
          <w:sz w:val="24"/>
        </w:rPr>
        <w:t>售价：0元。</w:t>
      </w:r>
    </w:p>
    <w:p w14:paraId="060C2D8D">
      <w:pPr>
        <w:spacing w:line="360" w:lineRule="auto"/>
        <w:ind w:firstLine="482" w:firstLineChars="200"/>
        <w:rPr>
          <w:rFonts w:ascii="宋体" w:hAnsi="宋体" w:cs="宋体"/>
          <w:b/>
          <w:bCs/>
          <w:sz w:val="24"/>
        </w:rPr>
      </w:pPr>
      <w:bookmarkStart w:id="22" w:name="_Toc28359082"/>
      <w:bookmarkStart w:id="23" w:name="_Toc28359005"/>
      <w:bookmarkStart w:id="24" w:name="_Toc35393793"/>
      <w:bookmarkStart w:id="25" w:name="_Toc35393624"/>
      <w:r>
        <w:rPr>
          <w:rFonts w:hint="eastAsia" w:ascii="宋体" w:hAnsi="宋体" w:cs="宋体"/>
          <w:b/>
          <w:bCs/>
          <w:sz w:val="24"/>
        </w:rPr>
        <w:t>四、提交投标文件</w:t>
      </w:r>
      <w:bookmarkEnd w:id="22"/>
      <w:bookmarkEnd w:id="23"/>
      <w:r>
        <w:rPr>
          <w:rFonts w:hint="eastAsia" w:ascii="宋体" w:hAnsi="宋体" w:cs="宋体"/>
          <w:b/>
          <w:bCs/>
          <w:sz w:val="24"/>
        </w:rPr>
        <w:t>截止时间、开标时间和地点</w:t>
      </w:r>
      <w:bookmarkEnd w:id="24"/>
      <w:bookmarkEnd w:id="25"/>
    </w:p>
    <w:p w14:paraId="1C3C2143">
      <w:pPr>
        <w:spacing w:line="360" w:lineRule="auto"/>
        <w:ind w:firstLine="480" w:firstLineChars="200"/>
        <w:rPr>
          <w:rFonts w:ascii="宋体" w:hAnsi="宋体" w:cs="宋体"/>
          <w:sz w:val="24"/>
        </w:rPr>
      </w:pPr>
      <w:bookmarkStart w:id="26" w:name="_Toc28359007"/>
      <w:bookmarkStart w:id="27" w:name="_Toc28359084"/>
      <w:bookmarkStart w:id="28" w:name="_Toc35393794"/>
      <w:bookmarkStart w:id="29" w:name="_Toc35393625"/>
      <w:r>
        <w:rPr>
          <w:rFonts w:hint="eastAsia" w:ascii="宋体" w:hAnsi="宋体" w:cs="宋体"/>
          <w:sz w:val="24"/>
        </w:rPr>
        <w:t>1.提交投标文件</w:t>
      </w:r>
      <w:r>
        <w:rPr>
          <w:rFonts w:hint="eastAsia" w:ascii="宋体" w:hAnsi="宋体" w:cs="宋体"/>
          <w:sz w:val="24"/>
          <w:lang w:bidi="ar"/>
        </w:rPr>
        <w:t>截止时间：2025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日09点30分（北京时间）</w:t>
      </w:r>
    </w:p>
    <w:p w14:paraId="49D4D32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开标时间</w:t>
      </w: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日09点30分（北京时间）</w:t>
      </w:r>
    </w:p>
    <w:p w14:paraId="04B5EB92">
      <w:pPr>
        <w:spacing w:line="360" w:lineRule="auto"/>
        <w:ind w:firstLine="480" w:firstLineChars="200"/>
        <w:rPr>
          <w:rFonts w:ascii="宋体" w:hAnsi="宋体" w:cs="宋体"/>
          <w:sz w:val="24"/>
          <w:lang w:bidi="ar"/>
        </w:rPr>
      </w:pPr>
      <w:r>
        <w:rPr>
          <w:rFonts w:ascii="宋体" w:hAnsi="宋体" w:cs="宋体"/>
          <w:sz w:val="24"/>
        </w:rPr>
        <w:t>3</w:t>
      </w:r>
      <w:r>
        <w:rPr>
          <w:rFonts w:hint="eastAsia" w:ascii="宋体" w:hAnsi="宋体" w:cs="宋体"/>
          <w:sz w:val="24"/>
        </w:rPr>
        <w:t>.地点：广西政府采购云平台</w:t>
      </w:r>
      <w:r>
        <w:rPr>
          <w:rFonts w:hint="eastAsia" w:ascii="宋体" w:hAnsi="宋体" w:cs="宋体"/>
          <w:sz w:val="24"/>
          <w:lang w:bidi="ar"/>
        </w:rPr>
        <w:t>电子开标大厅。</w:t>
      </w:r>
    </w:p>
    <w:p w14:paraId="521AF670">
      <w:pPr>
        <w:widowControl/>
        <w:spacing w:line="360" w:lineRule="auto"/>
        <w:ind w:firstLine="482" w:firstLineChars="200"/>
        <w:rPr>
          <w:rFonts w:ascii="宋体" w:hAnsi="宋体" w:cs="宋体"/>
          <w:b/>
          <w:sz w:val="24"/>
        </w:rPr>
      </w:pPr>
      <w:r>
        <w:rPr>
          <w:rFonts w:hint="eastAsia" w:ascii="宋体" w:hAnsi="宋体" w:cs="宋体"/>
          <w:b/>
          <w:sz w:val="24"/>
        </w:rPr>
        <w:t>五、开启</w:t>
      </w:r>
    </w:p>
    <w:p w14:paraId="6F6CFB94">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sz w:val="24"/>
        </w:rPr>
        <w:t>.投标</w:t>
      </w:r>
      <w:r>
        <w:rPr>
          <w:rFonts w:hint="eastAsia" w:ascii="宋体" w:hAnsi="宋体" w:cs="宋体"/>
          <w:sz w:val="24"/>
        </w:rPr>
        <w:t>文件开启时间：</w:t>
      </w:r>
      <w:r>
        <w:rPr>
          <w:rFonts w:hint="eastAsia" w:ascii="宋体" w:hAnsi="宋体" w:cs="宋体"/>
          <w:bCs/>
          <w:kern w:val="0"/>
          <w:sz w:val="24"/>
        </w:rPr>
        <w:t>2025年</w:t>
      </w:r>
      <w:r>
        <w:rPr>
          <w:rFonts w:hint="eastAsia" w:ascii="宋体" w:hAnsi="宋体" w:cs="宋体"/>
          <w:bCs/>
          <w:kern w:val="0"/>
          <w:sz w:val="24"/>
          <w:lang w:val="en-US" w:eastAsia="zh-CN"/>
        </w:rPr>
        <w:t>6</w:t>
      </w:r>
      <w:r>
        <w:rPr>
          <w:rFonts w:hint="eastAsia" w:ascii="宋体" w:hAnsi="宋体" w:cs="宋体"/>
          <w:bCs/>
          <w:kern w:val="0"/>
          <w:sz w:val="24"/>
        </w:rPr>
        <w:t>月</w:t>
      </w:r>
      <w:r>
        <w:rPr>
          <w:rFonts w:hint="eastAsia" w:ascii="宋体" w:hAnsi="宋体" w:cs="宋体"/>
          <w:bCs/>
          <w:kern w:val="0"/>
          <w:sz w:val="24"/>
          <w:lang w:val="en-US" w:eastAsia="zh-CN"/>
        </w:rPr>
        <w:t>27</w:t>
      </w:r>
      <w:r>
        <w:rPr>
          <w:rFonts w:hint="eastAsia" w:ascii="宋体" w:hAnsi="宋体" w:cs="宋体"/>
          <w:bCs/>
          <w:kern w:val="0"/>
          <w:sz w:val="24"/>
        </w:rPr>
        <w:t>日09点30分（北京时间）</w:t>
      </w:r>
    </w:p>
    <w:p w14:paraId="42FC5540">
      <w:pPr>
        <w:spacing w:line="360" w:lineRule="auto"/>
        <w:ind w:firstLine="480" w:firstLineChars="200"/>
        <w:rPr>
          <w:lang w:bidi="ar"/>
        </w:rPr>
      </w:pPr>
      <w:r>
        <w:rPr>
          <w:rFonts w:hint="eastAsia" w:ascii="宋体" w:hAnsi="宋体" w:cs="宋体"/>
          <w:sz w:val="24"/>
        </w:rPr>
        <w:t>2</w:t>
      </w:r>
      <w:r>
        <w:rPr>
          <w:rFonts w:hint="eastAsia" w:ascii="宋体" w:hAnsi="宋体"/>
          <w:sz w:val="24"/>
        </w:rPr>
        <w:t>.</w:t>
      </w:r>
      <w:r>
        <w:rPr>
          <w:rFonts w:hint="eastAsia" w:ascii="宋体" w:hAnsi="宋体" w:cs="宋体"/>
          <w:sz w:val="24"/>
        </w:rPr>
        <w:t>地点：</w:t>
      </w:r>
      <w:r>
        <w:rPr>
          <w:rFonts w:hint="eastAsia" w:ascii="宋体" w:hAnsi="宋体" w:cs="宋体"/>
          <w:sz w:val="24"/>
          <w:lang w:bidi="ar"/>
        </w:rPr>
        <w:t>本项目将在</w:t>
      </w:r>
      <w:r>
        <w:rPr>
          <w:rFonts w:hint="eastAsia" w:ascii="宋体" w:hAnsi="宋体" w:cs="宋体"/>
          <w:sz w:val="24"/>
        </w:rPr>
        <w:t>广西政府采购云平台</w:t>
      </w:r>
      <w:r>
        <w:rPr>
          <w:rFonts w:hint="eastAsia" w:ascii="宋体" w:hAnsi="宋体" w:cs="宋体"/>
          <w:sz w:val="24"/>
          <w:lang w:bidi="ar"/>
        </w:rPr>
        <w:t>电子开标大厅解密、开启。</w:t>
      </w:r>
    </w:p>
    <w:p w14:paraId="655F5516">
      <w:pPr>
        <w:spacing w:line="360" w:lineRule="auto"/>
        <w:ind w:firstLine="482" w:firstLineChars="200"/>
        <w:rPr>
          <w:rFonts w:ascii="宋体" w:hAnsi="宋体" w:cs="宋体"/>
          <w:b/>
          <w:bCs/>
          <w:sz w:val="24"/>
        </w:rPr>
      </w:pPr>
      <w:r>
        <w:rPr>
          <w:rFonts w:hint="eastAsia" w:ascii="宋体" w:hAnsi="宋体" w:cs="宋体"/>
          <w:b/>
          <w:bCs/>
          <w:sz w:val="24"/>
        </w:rPr>
        <w:t>六、公告期限</w:t>
      </w:r>
      <w:bookmarkEnd w:id="26"/>
      <w:bookmarkEnd w:id="27"/>
      <w:bookmarkEnd w:id="28"/>
      <w:bookmarkEnd w:id="29"/>
    </w:p>
    <w:p w14:paraId="155008DB">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3A70878F">
      <w:pPr>
        <w:spacing w:line="360" w:lineRule="auto"/>
        <w:ind w:firstLine="482" w:firstLineChars="200"/>
        <w:rPr>
          <w:rFonts w:ascii="宋体" w:hAnsi="宋体" w:cs="宋体"/>
          <w:b/>
          <w:bCs/>
          <w:sz w:val="24"/>
        </w:rPr>
      </w:pPr>
      <w:bookmarkStart w:id="30" w:name="_Hlk37429674"/>
      <w:r>
        <w:rPr>
          <w:rFonts w:hint="eastAsia" w:ascii="宋体" w:hAnsi="宋体" w:cs="宋体"/>
          <w:b/>
          <w:bCs/>
          <w:sz w:val="24"/>
        </w:rPr>
        <w:t>七、其他补充事宜：</w:t>
      </w:r>
    </w:p>
    <w:p w14:paraId="0A0D562A">
      <w:pPr>
        <w:spacing w:line="360" w:lineRule="auto"/>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AF3B3C">
      <w:pPr>
        <w:spacing w:line="360" w:lineRule="auto"/>
        <w:ind w:firstLine="480" w:firstLineChars="200"/>
        <w:rPr>
          <w:rFonts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9804C8F">
      <w:pPr>
        <w:spacing w:line="360" w:lineRule="auto"/>
        <w:ind w:firstLine="480" w:firstLineChars="200"/>
        <w:rPr>
          <w:rFonts w:ascii="宋体" w:hAnsi="宋体" w:cs="宋体"/>
          <w:kern w:val="0"/>
          <w:sz w:val="24"/>
        </w:rPr>
      </w:pPr>
      <w:r>
        <w:rPr>
          <w:rFonts w:hint="eastAsia" w:ascii="宋体" w:hAnsi="宋体" w:cs="宋体"/>
          <w:kern w:val="0"/>
          <w:sz w:val="24"/>
        </w:rPr>
        <w:t>3.网上查询地址：中国政府采购网（www.ccgp.gov.cn）、广西政府采购网（zfcg.gxzf.gov.cn）、广西壮族自治区公共资源交易中心网站（</w:t>
      </w:r>
      <w:r>
        <w:rPr>
          <w:rFonts w:ascii="宋体" w:hAnsi="宋体" w:cs="宋体"/>
          <w:kern w:val="0"/>
          <w:sz w:val="24"/>
        </w:rPr>
        <w:t>http://gxggzy.gxzf.gov.cn）</w:t>
      </w:r>
      <w:r>
        <w:rPr>
          <w:rFonts w:hint="eastAsia" w:ascii="宋体" w:hAnsi="宋体" w:cs="宋体"/>
          <w:kern w:val="0"/>
          <w:sz w:val="24"/>
        </w:rPr>
        <w:t>、广西正海招标有限公司网（www.gxzhzb.com）。</w:t>
      </w:r>
    </w:p>
    <w:p w14:paraId="3A05C2AC">
      <w:pPr>
        <w:spacing w:line="360" w:lineRule="auto"/>
        <w:ind w:firstLine="480" w:firstLineChars="200"/>
        <w:rPr>
          <w:rFonts w:ascii="宋体" w:hAnsi="宋体" w:cs="宋体"/>
          <w:kern w:val="0"/>
          <w:sz w:val="24"/>
        </w:rPr>
      </w:pPr>
      <w:r>
        <w:rPr>
          <w:rFonts w:hint="eastAsia" w:ascii="宋体" w:hAnsi="宋体" w:cs="宋体"/>
          <w:kern w:val="0"/>
          <w:sz w:val="24"/>
        </w:rPr>
        <w:t>4.本项目需要落实的政府采购政策：</w:t>
      </w:r>
    </w:p>
    <w:p w14:paraId="0A0A0738">
      <w:pPr>
        <w:spacing w:line="360" w:lineRule="auto"/>
        <w:ind w:firstLine="480" w:firstLineChars="200"/>
        <w:rPr>
          <w:rFonts w:ascii="宋体" w:hAnsi="宋体" w:cs="宋体"/>
          <w:kern w:val="0"/>
          <w:sz w:val="24"/>
        </w:rPr>
      </w:pPr>
      <w:r>
        <w:rPr>
          <w:rFonts w:hint="eastAsia" w:ascii="宋体" w:hAnsi="宋体" w:cs="宋体"/>
          <w:kern w:val="0"/>
          <w:sz w:val="24"/>
        </w:rPr>
        <w:t>（1）政府采购促进中小企业发展。</w:t>
      </w:r>
    </w:p>
    <w:p w14:paraId="3DC3B4CE">
      <w:pPr>
        <w:spacing w:line="360" w:lineRule="auto"/>
        <w:ind w:firstLine="480" w:firstLineChars="200"/>
        <w:rPr>
          <w:rFonts w:ascii="宋体" w:hAnsi="宋体" w:cs="宋体"/>
          <w:kern w:val="0"/>
          <w:sz w:val="24"/>
        </w:rPr>
      </w:pPr>
      <w:r>
        <w:rPr>
          <w:rFonts w:hint="eastAsia" w:ascii="宋体" w:hAnsi="宋体" w:cs="宋体"/>
          <w:kern w:val="0"/>
          <w:sz w:val="24"/>
        </w:rPr>
        <w:t>（2）政府采购支持采用本国产品的政策。</w:t>
      </w:r>
    </w:p>
    <w:p w14:paraId="17FC04ED">
      <w:pPr>
        <w:spacing w:line="360" w:lineRule="auto"/>
        <w:ind w:firstLine="480" w:firstLineChars="200"/>
        <w:rPr>
          <w:rFonts w:ascii="宋体" w:hAnsi="宋体" w:cs="宋体"/>
          <w:kern w:val="0"/>
          <w:sz w:val="24"/>
        </w:rPr>
      </w:pPr>
      <w:r>
        <w:rPr>
          <w:rFonts w:hint="eastAsia" w:ascii="宋体" w:hAnsi="宋体" w:cs="宋体"/>
          <w:kern w:val="0"/>
          <w:sz w:val="24"/>
        </w:rPr>
        <w:t>（3）强制采购节能产品；优先采购节能产品、环境标志产品。</w:t>
      </w:r>
    </w:p>
    <w:p w14:paraId="3A55B384">
      <w:pPr>
        <w:spacing w:line="360" w:lineRule="auto"/>
        <w:ind w:firstLine="480" w:firstLineChars="200"/>
        <w:rPr>
          <w:rFonts w:ascii="宋体" w:hAnsi="宋体" w:cs="宋体"/>
          <w:kern w:val="0"/>
          <w:sz w:val="24"/>
        </w:rPr>
      </w:pPr>
      <w:r>
        <w:rPr>
          <w:rFonts w:hint="eastAsia" w:ascii="宋体" w:hAnsi="宋体" w:cs="宋体"/>
          <w:kern w:val="0"/>
          <w:sz w:val="24"/>
        </w:rPr>
        <w:t>（4）政府采购促进残疾人就业政策。</w:t>
      </w:r>
    </w:p>
    <w:p w14:paraId="04D4AA5F">
      <w:pPr>
        <w:spacing w:line="360" w:lineRule="auto"/>
        <w:ind w:firstLine="480" w:firstLineChars="200"/>
        <w:rPr>
          <w:rFonts w:ascii="宋体" w:hAnsi="宋体" w:cs="宋体"/>
          <w:kern w:val="0"/>
          <w:sz w:val="24"/>
        </w:rPr>
      </w:pPr>
      <w:r>
        <w:rPr>
          <w:rFonts w:hint="eastAsia" w:ascii="宋体" w:hAnsi="宋体" w:cs="宋体"/>
          <w:kern w:val="0"/>
          <w:sz w:val="24"/>
        </w:rPr>
        <w:t>（5）政府采购支持监狱企业发展。</w:t>
      </w:r>
    </w:p>
    <w:p w14:paraId="6D98A2B3">
      <w:pPr>
        <w:widowControl/>
        <w:spacing w:line="360" w:lineRule="auto"/>
        <w:ind w:firstLine="480" w:firstLineChars="200"/>
        <w:rPr>
          <w:rFonts w:ascii="宋体" w:hAnsi="宋体" w:cs="宋体"/>
          <w:sz w:val="24"/>
          <w:lang w:bidi="ar"/>
        </w:rPr>
      </w:pPr>
      <w:r>
        <w:rPr>
          <w:rFonts w:hint="eastAsia" w:ascii="宋体" w:hAnsi="宋体" w:cs="宋体"/>
          <w:sz w:val="24"/>
          <w:lang w:bidi="ar"/>
        </w:rPr>
        <w:t>5.投标注意事项：</w:t>
      </w:r>
    </w:p>
    <w:p w14:paraId="13A6A2F8">
      <w:pPr>
        <w:widowControl/>
        <w:spacing w:line="360" w:lineRule="auto"/>
        <w:ind w:firstLine="480" w:firstLineChars="200"/>
        <w:rPr>
          <w:rFonts w:ascii="宋体" w:hAnsi="宋体" w:cs="宋体"/>
          <w:bCs/>
          <w:sz w:val="24"/>
        </w:rPr>
      </w:pPr>
      <w:r>
        <w:rPr>
          <w:rFonts w:hint="eastAsia" w:ascii="宋体" w:hAnsi="宋体" w:cs="宋体"/>
          <w:sz w:val="24"/>
          <w:lang w:bidi="ar"/>
        </w:rPr>
        <w:t>（1）投标文件提交方式：本项目为全流程电子化政府采购项目，通过</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sz w:val="24"/>
        </w:rPr>
        <w:t>https://www.gcy.zfcg.gxzf.gov.cn/</w:t>
      </w:r>
      <w:r>
        <w:rPr>
          <w:rFonts w:hint="eastAsia" w:ascii="宋体" w:hAnsi="宋体" w:cs="宋体"/>
          <w:sz w:val="24"/>
          <w:lang w:bidi="ar"/>
        </w:rPr>
        <w:t>）实行在线电子投标，供应商应先安装“</w:t>
      </w:r>
      <w:r>
        <w:rPr>
          <w:rFonts w:hint="eastAsia" w:ascii="宋体" w:hAnsi="宋体" w:cs="宋体"/>
          <w:sz w:val="24"/>
        </w:rPr>
        <w:t>广西政府采购云平台</w:t>
      </w:r>
      <w:r>
        <w:rPr>
          <w:rFonts w:hint="eastAsia" w:ascii="宋体" w:hAnsi="宋体" w:cs="宋体"/>
          <w:sz w:val="24"/>
          <w:lang w:bidi="ar"/>
        </w:rPr>
        <w:t>电子交易客户端”（请自行前往</w:t>
      </w:r>
      <w:r>
        <w:rPr>
          <w:rFonts w:hint="eastAsia" w:ascii="宋体" w:hAnsi="宋体" w:cs="宋体"/>
          <w:sz w:val="24"/>
        </w:rPr>
        <w:t>广西政府采购云平台</w:t>
      </w:r>
      <w:r>
        <w:rPr>
          <w:rFonts w:hint="eastAsia" w:ascii="宋体" w:hAnsi="宋体" w:cs="宋体"/>
          <w:sz w:val="24"/>
          <w:lang w:bidi="ar"/>
        </w:rPr>
        <w:t>进行下载），并按照本项目招标文件和</w:t>
      </w:r>
      <w:r>
        <w:rPr>
          <w:rFonts w:hint="eastAsia" w:ascii="宋体" w:hAnsi="宋体" w:cs="宋体"/>
          <w:sz w:val="24"/>
        </w:rPr>
        <w:t>广西政府采购云平台</w:t>
      </w:r>
      <w:r>
        <w:rPr>
          <w:rFonts w:hint="eastAsia" w:ascii="宋体" w:hAnsi="宋体" w:cs="宋体"/>
          <w:sz w:val="24"/>
          <w:lang w:bidi="ar"/>
        </w:rPr>
        <w:t>的要求编制、加密后在投标截止时间前通过网络上传至</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b/>
          <w:sz w:val="24"/>
          <w:lang w:bidi="ar"/>
        </w:rPr>
        <w:t>供应商在广西政府采购云平台提交电子版投标文件时，请填写参加远程开标活动经办人联系方式。</w:t>
      </w:r>
    </w:p>
    <w:p w14:paraId="7AC6B3F8">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w:t>
      </w:r>
      <w:r>
        <w:rPr>
          <w:rFonts w:hint="eastAsia" w:ascii="宋体" w:hAnsi="宋体" w:cs="宋体"/>
          <w:sz w:val="24"/>
        </w:rPr>
        <w:t>广西政府采购云平台</w:t>
      </w:r>
      <w:r>
        <w:rPr>
          <w:rFonts w:hint="eastAsia" w:ascii="宋体" w:hAnsi="宋体" w:cs="宋体"/>
          <w:sz w:val="24"/>
          <w:lang w:bidi="ar"/>
        </w:rPr>
        <w:t>电子卖场首页右上角—服务中心—帮助文档—项目采购）；及时完成CA申领和绑定（见广西壮族自治区政府采购网—办事服务—下载专区-</w:t>
      </w:r>
      <w:r>
        <w:rPr>
          <w:rFonts w:hint="eastAsia" w:ascii="宋体" w:hAnsi="宋体" w:cs="宋体"/>
          <w:sz w:val="24"/>
        </w:rPr>
        <w:t>广西政府采购云平台</w:t>
      </w:r>
      <w:r>
        <w:rPr>
          <w:rFonts w:hint="eastAsia" w:ascii="宋体" w:hAnsi="宋体" w:cs="宋体"/>
          <w:sz w:val="24"/>
          <w:lang w:bidi="ar"/>
        </w:rPr>
        <w:t>CA证书办理操作指南）。</w:t>
      </w:r>
    </w:p>
    <w:p w14:paraId="33F333EB">
      <w:pPr>
        <w:widowControl/>
        <w:spacing w:line="360" w:lineRule="auto"/>
        <w:ind w:firstLine="480" w:firstLineChars="200"/>
        <w:rPr>
          <w:rFonts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41B9DE8">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02859777">
      <w:pPr>
        <w:widowControl/>
        <w:spacing w:line="360" w:lineRule="auto"/>
        <w:ind w:firstLine="482" w:firstLineChars="200"/>
        <w:rPr>
          <w:rFonts w:ascii="楷体" w:hAnsi="楷体" w:eastAsia="楷体" w:cs="宋体"/>
          <w:sz w:val="24"/>
          <w:lang w:bidi="ar"/>
        </w:rPr>
      </w:pPr>
      <w:r>
        <w:rPr>
          <w:rFonts w:hint="eastAsia" w:ascii="楷体" w:hAnsi="楷体" w:eastAsia="楷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A105CF6">
      <w:pPr>
        <w:widowControl/>
        <w:spacing w:line="360" w:lineRule="auto"/>
        <w:ind w:firstLine="480" w:firstLineChars="200"/>
        <w:rPr>
          <w:rFonts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w:t>
      </w:r>
      <w:r>
        <w:rPr>
          <w:rFonts w:hint="eastAsia" w:ascii="宋体" w:hAnsi="宋体" w:cs="宋体"/>
          <w:sz w:val="24"/>
        </w:rPr>
        <w:t>广西政府采购云平台</w:t>
      </w:r>
      <w:r>
        <w:rPr>
          <w:rFonts w:hint="eastAsia" w:ascii="宋体" w:hAnsi="宋体" w:cs="宋体"/>
          <w:kern w:val="0"/>
          <w:sz w:val="24"/>
          <w:lang w:bidi="ar"/>
        </w:rPr>
        <w:t>电子开标大厅现场按规定时间对加密的投标文件进行解密，否则后果自负。</w:t>
      </w:r>
    </w:p>
    <w:p w14:paraId="40CB3411">
      <w:pPr>
        <w:spacing w:line="360" w:lineRule="auto"/>
        <w:ind w:firstLine="480" w:firstLineChars="200"/>
        <w:rPr>
          <w:rFonts w:ascii="宋体" w:hAnsi="宋体" w:cs="宋体"/>
          <w:kern w:val="0"/>
          <w:sz w:val="24"/>
        </w:rPr>
      </w:pPr>
      <w:r>
        <w:rPr>
          <w:rFonts w:hint="eastAsia" w:ascii="宋体" w:hAnsi="宋体" w:cs="宋体"/>
          <w:kern w:val="0"/>
          <w:sz w:val="24"/>
        </w:rPr>
        <w:t>7.若对项目采购电子交易系统操作有疑问，可登录</w:t>
      </w:r>
      <w:r>
        <w:rPr>
          <w:rFonts w:hint="eastAsia" w:ascii="宋体" w:hAnsi="宋体" w:cs="宋体"/>
          <w:sz w:val="24"/>
        </w:rPr>
        <w:t>广西政府采购云平台</w:t>
      </w:r>
      <w:r>
        <w:rPr>
          <w:rFonts w:hint="eastAsia" w:ascii="宋体" w:hAnsi="宋体" w:cs="宋体"/>
          <w:kern w:val="0"/>
          <w:sz w:val="24"/>
        </w:rPr>
        <w:t>（</w:t>
      </w:r>
      <w:r>
        <w:rPr>
          <w:rFonts w:hint="eastAsia" w:ascii="宋体" w:hAnsi="宋体" w:cs="宋体"/>
          <w:sz w:val="24"/>
        </w:rPr>
        <w:t>https://www.gcy.zfcg.gxzf.gov.cn/</w:t>
      </w:r>
      <w:r>
        <w:rPr>
          <w:rFonts w:hint="eastAsia" w:ascii="宋体" w:hAnsi="宋体" w:cs="宋体"/>
          <w:kern w:val="0"/>
          <w:sz w:val="24"/>
        </w:rPr>
        <w:t>），点击右侧咨询小采，获取采小蜜智能服务管家帮助，或拨打</w:t>
      </w:r>
      <w:r>
        <w:rPr>
          <w:rFonts w:hint="eastAsia" w:ascii="宋体" w:hAnsi="宋体" w:cs="宋体"/>
          <w:sz w:val="24"/>
        </w:rPr>
        <w:t>广西政府采购云平台</w:t>
      </w:r>
      <w:r>
        <w:rPr>
          <w:rFonts w:hint="eastAsia" w:ascii="宋体" w:hAnsi="宋体" w:cs="宋体"/>
          <w:kern w:val="0"/>
          <w:sz w:val="24"/>
        </w:rPr>
        <w:t>服务热线</w:t>
      </w:r>
      <w:r>
        <w:rPr>
          <w:rFonts w:ascii="宋体" w:hAnsi="宋体" w:cs="宋体"/>
          <w:kern w:val="0"/>
          <w:sz w:val="24"/>
        </w:rPr>
        <w:t>95763</w:t>
      </w:r>
      <w:r>
        <w:rPr>
          <w:rFonts w:hint="eastAsia" w:ascii="宋体" w:hAnsi="宋体" w:cs="宋体"/>
          <w:kern w:val="0"/>
          <w:sz w:val="24"/>
        </w:rPr>
        <w:t>获取热线服务帮助。</w:t>
      </w:r>
      <w:bookmarkEnd w:id="30"/>
    </w:p>
    <w:p w14:paraId="4E9953D4">
      <w:pPr>
        <w:spacing w:line="360" w:lineRule="auto"/>
        <w:ind w:firstLine="482" w:firstLineChars="200"/>
        <w:rPr>
          <w:rFonts w:ascii="宋体" w:hAnsi="宋体" w:cs="宋体"/>
          <w:b/>
          <w:bCs/>
          <w:sz w:val="24"/>
        </w:rPr>
      </w:pPr>
      <w:bookmarkStart w:id="31" w:name="_Toc28359008"/>
      <w:bookmarkStart w:id="32" w:name="_Toc28359085"/>
      <w:bookmarkStart w:id="33" w:name="_Toc35393627"/>
      <w:bookmarkStart w:id="34" w:name="_Toc35393796"/>
      <w:r>
        <w:rPr>
          <w:rFonts w:hint="eastAsia" w:ascii="宋体" w:hAnsi="宋体" w:cs="宋体"/>
          <w:b/>
          <w:bCs/>
          <w:sz w:val="24"/>
        </w:rPr>
        <w:t>八、对本次招标提出询问，请按以下方式联系。</w:t>
      </w:r>
      <w:bookmarkEnd w:id="31"/>
      <w:bookmarkEnd w:id="32"/>
      <w:bookmarkEnd w:id="33"/>
      <w:bookmarkEnd w:id="34"/>
    </w:p>
    <w:p w14:paraId="6B31DC2E">
      <w:pPr>
        <w:spacing w:line="360" w:lineRule="auto"/>
        <w:ind w:firstLine="648" w:firstLineChars="270"/>
        <w:jc w:val="left"/>
        <w:rPr>
          <w:rFonts w:ascii="宋体" w:hAnsi="宋体" w:cs="宋体"/>
          <w:sz w:val="24"/>
        </w:rPr>
      </w:pPr>
      <w:r>
        <w:rPr>
          <w:rFonts w:hint="eastAsia" w:ascii="宋体" w:hAnsi="宋体" w:cs="宋体"/>
          <w:sz w:val="24"/>
        </w:rPr>
        <w:t>1.采购人信息</w:t>
      </w:r>
    </w:p>
    <w:p w14:paraId="72D8CDB0">
      <w:pPr>
        <w:spacing w:line="360" w:lineRule="auto"/>
        <w:ind w:firstLine="648" w:firstLineChars="270"/>
        <w:jc w:val="left"/>
        <w:rPr>
          <w:rFonts w:ascii="宋体" w:hAnsi="宋体" w:cs="宋体"/>
          <w:sz w:val="24"/>
        </w:rPr>
      </w:pPr>
      <w:r>
        <w:rPr>
          <w:rFonts w:hint="eastAsia" w:ascii="宋体" w:hAnsi="宋体" w:cs="宋体"/>
          <w:sz w:val="24"/>
        </w:rPr>
        <w:t>名 称：广西大学         地址：广西壮族自治区南宁市大学东路100号</w:t>
      </w:r>
    </w:p>
    <w:p w14:paraId="0257D83F">
      <w:pPr>
        <w:spacing w:line="360" w:lineRule="auto"/>
        <w:ind w:firstLine="648" w:firstLineChars="270"/>
        <w:jc w:val="left"/>
        <w:rPr>
          <w:rFonts w:ascii="宋体" w:hAnsi="宋体" w:cs="宋体"/>
          <w:sz w:val="24"/>
        </w:rPr>
      </w:pPr>
      <w:r>
        <w:rPr>
          <w:rFonts w:hint="eastAsia" w:ascii="宋体" w:hAnsi="宋体" w:cs="宋体"/>
          <w:sz w:val="24"/>
        </w:rPr>
        <w:t>联系人：谢振宁          联系电话：0771-3272161　　　</w:t>
      </w:r>
    </w:p>
    <w:p w14:paraId="7F0F8D60">
      <w:pPr>
        <w:spacing w:line="360" w:lineRule="auto"/>
        <w:ind w:firstLine="648" w:firstLineChars="270"/>
        <w:jc w:val="left"/>
        <w:rPr>
          <w:rFonts w:ascii="宋体" w:hAnsi="宋体" w:cs="宋体"/>
          <w:sz w:val="24"/>
        </w:rPr>
      </w:pPr>
      <w:r>
        <w:rPr>
          <w:rFonts w:hint="eastAsia" w:ascii="宋体" w:hAnsi="宋体" w:cs="宋体"/>
          <w:sz w:val="24"/>
        </w:rPr>
        <w:t>2.采购代理机构信息</w:t>
      </w:r>
    </w:p>
    <w:p w14:paraId="12AF8754">
      <w:pPr>
        <w:spacing w:line="360" w:lineRule="auto"/>
        <w:ind w:firstLine="648" w:firstLineChars="270"/>
        <w:rPr>
          <w:rFonts w:ascii="宋体" w:hAnsi="宋体" w:cs="宋体"/>
          <w:sz w:val="24"/>
        </w:rPr>
      </w:pPr>
      <w:bookmarkStart w:id="35" w:name="_Toc28359010"/>
      <w:bookmarkStart w:id="36" w:name="_Toc28359087"/>
      <w:r>
        <w:rPr>
          <w:rFonts w:hint="eastAsia" w:ascii="宋体" w:hAnsi="宋体" w:cs="宋体"/>
          <w:sz w:val="24"/>
        </w:rPr>
        <w:t>名称：广西正海招标有限公司</w:t>
      </w:r>
      <w:r>
        <w:rPr>
          <w:rFonts w:ascii="宋体" w:hAnsi="宋体" w:cs="宋体"/>
          <w:sz w:val="24"/>
        </w:rPr>
        <w:t xml:space="preserve"> </w:t>
      </w:r>
    </w:p>
    <w:p w14:paraId="72E757D6">
      <w:pPr>
        <w:spacing w:line="360" w:lineRule="auto"/>
        <w:ind w:firstLine="648" w:firstLineChars="270"/>
        <w:rPr>
          <w:rFonts w:ascii="宋体" w:hAnsi="宋体" w:cs="宋体"/>
          <w:sz w:val="24"/>
        </w:rPr>
      </w:pPr>
      <w:r>
        <w:rPr>
          <w:rFonts w:hint="eastAsia" w:ascii="宋体" w:hAnsi="宋体" w:cs="宋体"/>
          <w:sz w:val="24"/>
        </w:rPr>
        <w:t>地址：</w:t>
      </w:r>
      <w:r>
        <w:rPr>
          <w:rFonts w:ascii="宋体" w:hAnsi="宋体" w:cs="宋体"/>
          <w:sz w:val="24"/>
        </w:rPr>
        <w:t xml:space="preserve"> </w:t>
      </w:r>
      <w:r>
        <w:rPr>
          <w:rFonts w:hint="eastAsia" w:ascii="宋体" w:hAnsi="宋体" w:cs="宋体"/>
          <w:sz w:val="24"/>
        </w:rPr>
        <w:t>广西南宁市青秀区茅桥路2号习艺基地A栋1号电梯3楼</w:t>
      </w:r>
    </w:p>
    <w:p w14:paraId="3021A108">
      <w:pPr>
        <w:spacing w:line="360" w:lineRule="auto"/>
        <w:ind w:firstLine="648" w:firstLineChars="270"/>
        <w:rPr>
          <w:rFonts w:ascii="宋体" w:hAnsi="宋体" w:cs="宋体"/>
          <w:sz w:val="24"/>
        </w:rPr>
      </w:pPr>
      <w:r>
        <w:rPr>
          <w:rFonts w:hint="eastAsia" w:ascii="宋体" w:hAnsi="宋体" w:cs="宋体"/>
          <w:sz w:val="24"/>
        </w:rPr>
        <w:t xml:space="preserve">联系人：谭斯少   联系电话：0771-2865989 </w:t>
      </w:r>
    </w:p>
    <w:p w14:paraId="152B8627">
      <w:pPr>
        <w:spacing w:line="360" w:lineRule="auto"/>
        <w:ind w:firstLine="648" w:firstLineChars="270"/>
        <w:rPr>
          <w:rFonts w:ascii="宋体" w:hAnsi="宋体" w:cs="宋体"/>
          <w:sz w:val="24"/>
        </w:rPr>
      </w:pPr>
      <w:r>
        <w:rPr>
          <w:rFonts w:hint="eastAsia" w:ascii="宋体" w:hAnsi="宋体" w:cs="宋体"/>
          <w:sz w:val="24"/>
        </w:rPr>
        <w:t>3.项目联系方式</w:t>
      </w:r>
      <w:bookmarkEnd w:id="35"/>
      <w:bookmarkEnd w:id="36"/>
    </w:p>
    <w:p w14:paraId="41C63C44">
      <w:pPr>
        <w:spacing w:line="360" w:lineRule="auto"/>
        <w:ind w:left="420" w:leftChars="200" w:firstLine="218" w:firstLineChars="91"/>
        <w:rPr>
          <w:rFonts w:ascii="宋体" w:hAnsi="宋体" w:cs="宋体"/>
          <w:sz w:val="24"/>
        </w:rPr>
      </w:pPr>
      <w:r>
        <w:rPr>
          <w:rFonts w:hint="eastAsia" w:ascii="宋体" w:hAnsi="宋体" w:cs="宋体"/>
          <w:sz w:val="24"/>
        </w:rPr>
        <w:t>联系人：谭斯少   联系电话：0771-2865989</w:t>
      </w:r>
      <w:r>
        <w:rPr>
          <w:rFonts w:ascii="宋体" w:hAnsi="宋体" w:cs="宋体"/>
          <w:sz w:val="24"/>
        </w:rPr>
        <w:t xml:space="preserve">      </w:t>
      </w:r>
    </w:p>
    <w:p w14:paraId="6D02DC16">
      <w:pPr>
        <w:spacing w:line="360" w:lineRule="auto"/>
        <w:jc w:val="right"/>
        <w:rPr>
          <w:rFonts w:ascii="宋体" w:hAnsi="宋体" w:cs="宋体"/>
          <w:sz w:val="24"/>
        </w:rPr>
      </w:pPr>
      <w:r>
        <w:rPr>
          <w:rFonts w:hint="eastAsia" w:ascii="宋体" w:hAnsi="宋体" w:cs="宋体"/>
          <w:sz w:val="24"/>
        </w:rPr>
        <w:t>广西正海招标有限公司</w:t>
      </w:r>
    </w:p>
    <w:p w14:paraId="21C21A9A">
      <w:pPr>
        <w:spacing w:line="360" w:lineRule="auto"/>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w:t>
      </w:r>
    </w:p>
    <w:p w14:paraId="2E833AEC">
      <w:pPr>
        <w:wordWrap w:val="0"/>
        <w:snapToGrid w:val="0"/>
        <w:spacing w:line="360" w:lineRule="auto"/>
        <w:ind w:left="238"/>
        <w:jc w:val="right"/>
        <w:rPr>
          <w:rFonts w:ascii="宋体" w:hAnsi="宋体" w:cs="宋体"/>
          <w:sz w:val="24"/>
        </w:rPr>
      </w:pPr>
      <w:r>
        <w:rPr>
          <w:rFonts w:hint="eastAsia" w:ascii="宋体" w:hAnsi="宋体" w:cs="宋体"/>
          <w:sz w:val="24"/>
        </w:rPr>
        <w:t xml:space="preserve"> </w:t>
      </w:r>
    </w:p>
    <w:p w14:paraId="7B783351">
      <w:pPr>
        <w:wordWrap w:val="0"/>
        <w:snapToGrid w:val="0"/>
        <w:spacing w:line="360" w:lineRule="auto"/>
        <w:ind w:left="238"/>
        <w:jc w:val="right"/>
        <w:rPr>
          <w:rFonts w:ascii="宋体" w:hAnsi="宋体" w:cs="宋体"/>
        </w:rPr>
      </w:pPr>
      <w:r>
        <w:rPr>
          <w:rFonts w:hint="eastAsia" w:ascii="宋体" w:hAnsi="宋体" w:cs="宋体"/>
          <w:sz w:val="24"/>
        </w:rPr>
        <w:t xml:space="preserve"> </w:t>
      </w:r>
      <w:bookmarkStart w:id="37" w:name="_Toc74320801"/>
      <w:r>
        <w:rPr>
          <w:rFonts w:hint="eastAsia" w:ascii="宋体" w:hAnsi="宋体" w:cs="宋体"/>
        </w:rPr>
        <w:br w:type="page"/>
      </w:r>
    </w:p>
    <w:p w14:paraId="4D55A47C">
      <w:pPr>
        <w:pStyle w:val="3"/>
        <w:spacing w:line="240" w:lineRule="auto"/>
        <w:jc w:val="center"/>
        <w:rPr>
          <w:rFonts w:ascii="宋体" w:hAnsi="宋体" w:cs="宋体"/>
        </w:rPr>
      </w:pPr>
      <w:bookmarkStart w:id="38" w:name="_Toc22052"/>
      <w:r>
        <w:rPr>
          <w:rFonts w:hint="eastAsia" w:ascii="宋体" w:hAnsi="宋体" w:cs="宋体"/>
        </w:rPr>
        <w:t>第二章  采购需求</w:t>
      </w:r>
      <w:bookmarkEnd w:id="37"/>
      <w:bookmarkEnd w:id="38"/>
    </w:p>
    <w:p w14:paraId="6993FED6">
      <w:pPr>
        <w:jc w:val="left"/>
        <w:rPr>
          <w:rFonts w:ascii="宋体" w:hAnsi="宋体" w:cs="宋体"/>
          <w:bCs/>
          <w:sz w:val="24"/>
        </w:rPr>
      </w:pPr>
      <w:bookmarkStart w:id="39" w:name="_Toc254970631"/>
      <w:bookmarkStart w:id="40" w:name="_Toc254970490"/>
      <w:r>
        <w:rPr>
          <w:rFonts w:hint="eastAsia" w:ascii="宋体" w:hAnsi="宋体" w:cs="宋体"/>
          <w:bCs/>
          <w:sz w:val="24"/>
        </w:rPr>
        <w:t>说明：</w:t>
      </w:r>
    </w:p>
    <w:p w14:paraId="6DA4571E">
      <w:pPr>
        <w:spacing w:line="360" w:lineRule="auto"/>
        <w:ind w:left="-10" w:leftChars="-5" w:right="2" w:rightChars="1" w:firstLine="480" w:firstLineChars="200"/>
        <w:rPr>
          <w:bCs/>
          <w:sz w:val="24"/>
        </w:rPr>
      </w:pPr>
      <w:r>
        <w:rPr>
          <w:bCs/>
          <w:sz w:val="24"/>
        </w:rPr>
        <w:t>1</w:t>
      </w:r>
      <w:r>
        <w:rPr>
          <w:rFonts w:hint="eastAsia"/>
          <w:bCs/>
          <w:sz w:val="24"/>
        </w:rPr>
        <w:t>．</w:t>
      </w:r>
      <w:r>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sz w:val="24"/>
        </w:rPr>
        <w:t>《采购</w:t>
      </w:r>
      <w:r>
        <w:rPr>
          <w:bCs/>
          <w:sz w:val="24"/>
        </w:rPr>
        <w:t>需求</w:t>
      </w:r>
      <w:r>
        <w:rPr>
          <w:rFonts w:hint="eastAsia"/>
          <w:bCs/>
          <w:sz w:val="24"/>
        </w:rPr>
        <w:t>》</w:t>
      </w:r>
      <w:r>
        <w:rPr>
          <w:bCs/>
          <w:sz w:val="24"/>
        </w:rPr>
        <w:t>中的技术要求。</w:t>
      </w:r>
    </w:p>
    <w:p w14:paraId="54AF1202">
      <w:pPr>
        <w:spacing w:line="360" w:lineRule="auto"/>
        <w:ind w:left="-10" w:leftChars="-5" w:right="2" w:rightChars="1" w:firstLine="480" w:firstLineChars="200"/>
        <w:rPr>
          <w:bCs/>
          <w:sz w:val="24"/>
        </w:rPr>
      </w:pPr>
      <w:r>
        <w:rPr>
          <w:bCs/>
          <w:sz w:val="24"/>
        </w:rPr>
        <w:t>2</w:t>
      </w:r>
      <w:r>
        <w:rPr>
          <w:rFonts w:hint="eastAsia"/>
          <w:bCs/>
          <w:sz w:val="24"/>
        </w:rPr>
        <w:t>．</w:t>
      </w:r>
      <w:r>
        <w:rPr>
          <w:bCs/>
          <w:sz w:val="24"/>
        </w:rPr>
        <w:t>凡在“技术要求”中表述为“标配”或“标准配置”的设备，投标人应在投标设备性能配置清单中将其标配参数详细列明。</w:t>
      </w:r>
    </w:p>
    <w:p w14:paraId="5B52B728">
      <w:pPr>
        <w:spacing w:line="360" w:lineRule="auto"/>
        <w:ind w:left="-10" w:leftChars="-5" w:right="2" w:rightChars="1" w:firstLine="480" w:firstLineChars="200"/>
        <w:rPr>
          <w:bCs/>
          <w:color w:val="FF0000"/>
          <w:sz w:val="24"/>
        </w:rPr>
      </w:pPr>
      <w:r>
        <w:rPr>
          <w:bCs/>
          <w:sz w:val="24"/>
        </w:rPr>
        <w:t>3</w:t>
      </w:r>
      <w:r>
        <w:rPr>
          <w:rFonts w:hint="eastAsia"/>
          <w:bCs/>
          <w:sz w:val="24"/>
        </w:rPr>
        <w:t>．</w:t>
      </w:r>
      <w:r>
        <w:rPr>
          <w:bCs/>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sz w:val="24"/>
        </w:rPr>
        <w:t>★</w:t>
      </w:r>
      <w:r>
        <w:rPr>
          <w:bCs/>
          <w:sz w:val="24"/>
        </w:rPr>
        <w:t>”的（详见本章后附的节能产品政府采购品目清单），投标人的投标货物必须使用政府强制采购的节能产品，</w:t>
      </w:r>
      <w:r>
        <w:rPr>
          <w:rFonts w:hint="eastAsia"/>
          <w:bCs/>
          <w:sz w:val="24"/>
        </w:rPr>
        <w:t>投标人必须在投标文件（商务及技术文件）中提供所投标产品的节能产品认证证书复印件（加盖投标人电子签章），否则按无效投标处理。</w:t>
      </w:r>
    </w:p>
    <w:p w14:paraId="0F4970F8">
      <w:pPr>
        <w:spacing w:line="360" w:lineRule="auto"/>
        <w:ind w:left="-10" w:leftChars="-5" w:right="2" w:rightChars="1" w:firstLine="480" w:firstLineChars="200"/>
        <w:rPr>
          <w:bCs/>
          <w:sz w:val="24"/>
        </w:rPr>
      </w:pPr>
      <w:r>
        <w:rPr>
          <w:bCs/>
          <w:sz w:val="24"/>
        </w:rPr>
        <w:t>4</w:t>
      </w:r>
      <w:r>
        <w:rPr>
          <w:rFonts w:hint="eastAsia"/>
          <w:bCs/>
          <w:sz w:val="24"/>
        </w:rPr>
        <w:t>．</w:t>
      </w:r>
      <w:r>
        <w:rPr>
          <w:bCs/>
          <w:sz w:val="24"/>
        </w:rPr>
        <w:t>如投标人投标产品存在侵犯他人的知识产权或者专利成果行为的，由投标人自行承担相应法律责任。</w:t>
      </w:r>
    </w:p>
    <w:p w14:paraId="0F7FA21A">
      <w:pPr>
        <w:spacing w:line="360" w:lineRule="auto"/>
        <w:ind w:left="-10" w:leftChars="-5" w:right="2" w:rightChars="1" w:firstLine="480" w:firstLineChars="200"/>
        <w:rPr>
          <w:rFonts w:ascii="宋体" w:hAnsi="宋体" w:cs="宋体"/>
          <w:sz w:val="24"/>
          <w:u w:val="single"/>
        </w:rPr>
      </w:pPr>
      <w:r>
        <w:rPr>
          <w:bCs/>
          <w:sz w:val="24"/>
        </w:rPr>
        <w:t>5</w:t>
      </w:r>
      <w:r>
        <w:rPr>
          <w:rFonts w:hint="eastAsia"/>
          <w:bCs/>
          <w:sz w:val="24"/>
        </w:rPr>
        <w:t>．“</w:t>
      </w:r>
      <w:r>
        <w:rPr>
          <w:bCs/>
          <w:sz w:val="24"/>
        </w:rPr>
        <w:t>实质性要求</w:t>
      </w:r>
      <w:r>
        <w:rPr>
          <w:rFonts w:hint="eastAsia"/>
          <w:bCs/>
          <w:sz w:val="24"/>
        </w:rPr>
        <w:t>”</w:t>
      </w:r>
      <w:r>
        <w:rPr>
          <w:bCs/>
          <w:sz w:val="24"/>
        </w:rPr>
        <w:t>是指招标文件中已经指明不满足则投标无效的条款，或者不</w:t>
      </w:r>
      <w:r>
        <w:rPr>
          <w:rFonts w:hint="eastAsia"/>
          <w:bCs/>
          <w:sz w:val="24"/>
        </w:rPr>
        <w:t>容许</w:t>
      </w:r>
      <w:r>
        <w:rPr>
          <w:bCs/>
          <w:sz w:val="24"/>
        </w:rPr>
        <w:t>负偏离的条款，或者采购需求中带</w:t>
      </w:r>
      <w:r>
        <w:rPr>
          <w:rFonts w:hint="eastAsia"/>
          <w:bCs/>
          <w:sz w:val="24"/>
        </w:rPr>
        <w:t>“▲”</w:t>
      </w:r>
      <w:r>
        <w:rPr>
          <w:bCs/>
          <w:sz w:val="24"/>
        </w:rPr>
        <w:t>的条款。</w:t>
      </w:r>
      <w:r>
        <w:rPr>
          <w:rFonts w:hint="eastAsia"/>
          <w:bCs/>
          <w:sz w:val="24"/>
          <w:u w:val="single"/>
        </w:rPr>
        <w:t>不</w:t>
      </w:r>
      <w:r>
        <w:rPr>
          <w:bCs/>
          <w:sz w:val="24"/>
          <w:u w:val="single"/>
        </w:rPr>
        <w:t>带“</w:t>
      </w:r>
      <w:r>
        <w:rPr>
          <w:rFonts w:hint="eastAsia"/>
          <w:bCs/>
          <w:sz w:val="24"/>
          <w:u w:val="single"/>
        </w:rPr>
        <w:t>▲</w:t>
      </w:r>
      <w:r>
        <w:rPr>
          <w:bCs/>
          <w:sz w:val="24"/>
          <w:u w:val="single"/>
        </w:rPr>
        <w:t>”的</w:t>
      </w:r>
      <w:r>
        <w:rPr>
          <w:rFonts w:hint="eastAsia"/>
          <w:bCs/>
          <w:sz w:val="24"/>
          <w:u w:val="single"/>
        </w:rPr>
        <w:t>非实质性</w:t>
      </w:r>
      <w:r>
        <w:rPr>
          <w:bCs/>
          <w:sz w:val="24"/>
          <w:u w:val="single"/>
        </w:rPr>
        <w:t>条款</w:t>
      </w:r>
      <w:r>
        <w:rPr>
          <w:rFonts w:hint="eastAsia" w:ascii="宋体" w:hAnsi="宋体" w:cs="宋体"/>
          <w:sz w:val="24"/>
          <w:u w:val="single"/>
        </w:rPr>
        <w:t>允许负偏离的条款数为</w:t>
      </w:r>
      <w:r>
        <w:rPr>
          <w:rFonts w:ascii="宋体" w:hAnsi="宋体" w:cs="宋体"/>
          <w:sz w:val="24"/>
          <w:u w:val="single"/>
        </w:rPr>
        <w:t>5</w:t>
      </w:r>
      <w:r>
        <w:rPr>
          <w:rFonts w:hint="eastAsia" w:ascii="宋体" w:hAnsi="宋体" w:cs="宋体"/>
          <w:sz w:val="24"/>
          <w:u w:val="single"/>
        </w:rPr>
        <w:t>项，</w:t>
      </w:r>
      <w:r>
        <w:rPr>
          <w:rFonts w:ascii="宋体" w:hAnsi="宋体" w:cs="宋体"/>
          <w:sz w:val="24"/>
          <w:u w:val="single"/>
        </w:rPr>
        <w:t>6</w:t>
      </w:r>
      <w:r>
        <w:rPr>
          <w:rFonts w:hint="eastAsia" w:ascii="宋体" w:hAnsi="宋体" w:cs="宋体"/>
          <w:sz w:val="24"/>
          <w:u w:val="single"/>
        </w:rPr>
        <w:t>项及以上的负偏离则投标无效。</w:t>
      </w:r>
    </w:p>
    <w:p w14:paraId="2E7A8847">
      <w:pPr>
        <w:spacing w:line="360" w:lineRule="auto"/>
        <w:ind w:left="-10" w:leftChars="-5" w:right="2" w:rightChars="1" w:firstLine="480" w:firstLineChars="200"/>
        <w:rPr>
          <w:bCs/>
          <w:sz w:val="24"/>
        </w:rPr>
      </w:pPr>
      <w:r>
        <w:rPr>
          <w:rFonts w:hint="eastAsia" w:ascii="宋体" w:hAnsi="宋体" w:cs="宋体"/>
          <w:sz w:val="24"/>
        </w:rPr>
        <w:t>6.</w:t>
      </w:r>
      <w:r>
        <w:rPr>
          <w:bCs/>
          <w:sz w:val="24"/>
        </w:rPr>
        <w:t>采购预算：详见采购公告</w:t>
      </w:r>
    </w:p>
    <w:p w14:paraId="2DCAD48D">
      <w:pPr>
        <w:spacing w:line="360" w:lineRule="auto"/>
        <w:ind w:left="-10" w:leftChars="-5" w:right="2" w:rightChars="1" w:firstLine="480" w:firstLineChars="200"/>
        <w:rPr>
          <w:bCs/>
          <w:sz w:val="24"/>
        </w:rPr>
      </w:pPr>
      <w:r>
        <w:rPr>
          <w:rFonts w:hint="eastAsia"/>
          <w:bCs/>
          <w:sz w:val="24"/>
        </w:rPr>
        <w:t>7.</w:t>
      </w:r>
      <w:r>
        <w:rPr>
          <w:bCs/>
          <w:sz w:val="24"/>
        </w:rPr>
        <w:t>项目所属行业：工业</w:t>
      </w:r>
      <w:r>
        <w:rPr>
          <w:rFonts w:hint="eastAsia"/>
          <w:bCs/>
          <w:sz w:val="24"/>
        </w:rPr>
        <w:t>。</w:t>
      </w:r>
    </w:p>
    <w:tbl>
      <w:tblPr>
        <w:tblStyle w:val="49"/>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00"/>
        <w:gridCol w:w="663"/>
        <w:gridCol w:w="600"/>
        <w:gridCol w:w="5052"/>
        <w:gridCol w:w="950"/>
        <w:gridCol w:w="1109"/>
      </w:tblGrid>
      <w:tr w14:paraId="098A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94" w:type="dxa"/>
            <w:vAlign w:val="center"/>
          </w:tcPr>
          <w:p w14:paraId="5948E702">
            <w:pPr>
              <w:widowControl/>
              <w:jc w:val="center"/>
              <w:rPr>
                <w:rFonts w:ascii="宋体" w:hAnsi="宋体" w:cs="宋体"/>
                <w:b/>
                <w:bCs/>
                <w:kern w:val="0"/>
                <w:sz w:val="24"/>
              </w:rPr>
            </w:pPr>
            <w:r>
              <w:rPr>
                <w:rFonts w:hint="eastAsia" w:ascii="宋体" w:hAnsi="宋体" w:cs="宋体"/>
                <w:b/>
                <w:bCs/>
                <w:kern w:val="0"/>
                <w:sz w:val="24"/>
              </w:rPr>
              <w:t>序号</w:t>
            </w:r>
          </w:p>
        </w:tc>
        <w:tc>
          <w:tcPr>
            <w:tcW w:w="900" w:type="dxa"/>
            <w:vAlign w:val="center"/>
          </w:tcPr>
          <w:p w14:paraId="5CD323FF">
            <w:pPr>
              <w:widowControl/>
              <w:jc w:val="center"/>
              <w:rPr>
                <w:rFonts w:ascii="宋体" w:hAnsi="宋体" w:cs="宋体"/>
                <w:b/>
                <w:bCs/>
                <w:kern w:val="0"/>
                <w:sz w:val="24"/>
              </w:rPr>
            </w:pPr>
            <w:r>
              <w:rPr>
                <w:rFonts w:hint="eastAsia" w:ascii="宋体" w:hAnsi="宋体" w:cs="宋体"/>
                <w:b/>
                <w:bCs/>
                <w:kern w:val="0"/>
                <w:sz w:val="24"/>
              </w:rPr>
              <w:t>标的名称</w:t>
            </w:r>
          </w:p>
        </w:tc>
        <w:tc>
          <w:tcPr>
            <w:tcW w:w="663" w:type="dxa"/>
            <w:vAlign w:val="center"/>
          </w:tcPr>
          <w:p w14:paraId="2B18D989">
            <w:pPr>
              <w:widowControl/>
              <w:jc w:val="center"/>
              <w:rPr>
                <w:rFonts w:ascii="宋体" w:hAnsi="宋体" w:cs="宋体"/>
                <w:b/>
                <w:bCs/>
                <w:kern w:val="0"/>
                <w:sz w:val="24"/>
              </w:rPr>
            </w:pPr>
            <w:r>
              <w:rPr>
                <w:rFonts w:hint="eastAsia" w:ascii="宋体" w:hAnsi="宋体" w:cs="宋体"/>
                <w:b/>
                <w:bCs/>
                <w:kern w:val="0"/>
                <w:sz w:val="24"/>
              </w:rPr>
              <w:t>数量</w:t>
            </w:r>
          </w:p>
        </w:tc>
        <w:tc>
          <w:tcPr>
            <w:tcW w:w="600" w:type="dxa"/>
            <w:vAlign w:val="center"/>
          </w:tcPr>
          <w:p w14:paraId="735E25D2">
            <w:pPr>
              <w:widowControl/>
              <w:jc w:val="center"/>
              <w:rPr>
                <w:rFonts w:ascii="宋体" w:hAnsi="宋体" w:cs="宋体"/>
                <w:b/>
                <w:bCs/>
                <w:kern w:val="0"/>
                <w:sz w:val="24"/>
              </w:rPr>
            </w:pPr>
            <w:r>
              <w:rPr>
                <w:rFonts w:hint="eastAsia" w:ascii="宋体" w:hAnsi="宋体" w:cs="宋体"/>
                <w:b/>
                <w:bCs/>
                <w:kern w:val="0"/>
                <w:sz w:val="24"/>
              </w:rPr>
              <w:t>单位</w:t>
            </w:r>
          </w:p>
        </w:tc>
        <w:tc>
          <w:tcPr>
            <w:tcW w:w="5052" w:type="dxa"/>
            <w:vAlign w:val="center"/>
          </w:tcPr>
          <w:p w14:paraId="7DDDED4F">
            <w:pPr>
              <w:widowControl/>
              <w:jc w:val="center"/>
              <w:rPr>
                <w:rFonts w:ascii="宋体" w:hAnsi="宋体" w:cs="宋体"/>
                <w:b/>
                <w:bCs/>
                <w:kern w:val="0"/>
                <w:sz w:val="24"/>
              </w:rPr>
            </w:pPr>
            <w:r>
              <w:rPr>
                <w:rFonts w:hint="eastAsia" w:ascii="宋体" w:hAnsi="宋体" w:cs="宋体"/>
                <w:b/>
                <w:bCs/>
                <w:kern w:val="0"/>
                <w:sz w:val="24"/>
              </w:rPr>
              <w:t>技术参数及性能（配置）要求</w:t>
            </w:r>
          </w:p>
        </w:tc>
        <w:tc>
          <w:tcPr>
            <w:tcW w:w="950" w:type="dxa"/>
          </w:tcPr>
          <w:p w14:paraId="45E5F200">
            <w:pPr>
              <w:widowControl/>
              <w:jc w:val="center"/>
              <w:rPr>
                <w:rFonts w:ascii="宋体" w:hAnsi="宋体" w:cs="宋体"/>
                <w:b/>
                <w:bCs/>
                <w:kern w:val="0"/>
                <w:sz w:val="24"/>
              </w:rPr>
            </w:pPr>
            <w:r>
              <w:rPr>
                <w:rFonts w:hint="eastAsia" w:ascii="宋体" w:hAnsi="宋体" w:cs="宋体"/>
                <w:b/>
                <w:bCs/>
                <w:kern w:val="0"/>
                <w:sz w:val="24"/>
              </w:rPr>
              <w:t>预算单价（万元/人民币）</w:t>
            </w:r>
          </w:p>
        </w:tc>
        <w:tc>
          <w:tcPr>
            <w:tcW w:w="1109" w:type="dxa"/>
          </w:tcPr>
          <w:p w14:paraId="2181BF0C">
            <w:pPr>
              <w:widowControl/>
              <w:jc w:val="center"/>
              <w:rPr>
                <w:rFonts w:ascii="宋体" w:hAnsi="宋体" w:cs="宋体"/>
                <w:b/>
                <w:bCs/>
                <w:kern w:val="0"/>
                <w:sz w:val="24"/>
              </w:rPr>
            </w:pPr>
            <w:r>
              <w:rPr>
                <w:rFonts w:hint="eastAsia" w:ascii="宋体" w:hAnsi="宋体" w:cs="宋体"/>
                <w:b/>
                <w:bCs/>
                <w:kern w:val="0"/>
                <w:sz w:val="24"/>
              </w:rPr>
              <w:t>单项预算合计（万元/人民币）</w:t>
            </w:r>
          </w:p>
        </w:tc>
      </w:tr>
      <w:tr w14:paraId="162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14:paraId="311B92AE">
            <w:pPr>
              <w:jc w:val="center"/>
              <w:rPr>
                <w:rFonts w:ascii="宋体" w:hAnsi="宋体" w:cs="宋体"/>
                <w:sz w:val="24"/>
              </w:rPr>
            </w:pPr>
            <w:r>
              <w:rPr>
                <w:rFonts w:hint="eastAsia" w:ascii="宋体" w:hAnsi="宋体" w:cs="宋体"/>
                <w:sz w:val="24"/>
              </w:rPr>
              <w:t>1</w:t>
            </w:r>
          </w:p>
        </w:tc>
        <w:tc>
          <w:tcPr>
            <w:tcW w:w="900" w:type="dxa"/>
            <w:shd w:val="clear" w:color="auto" w:fill="auto"/>
            <w:vAlign w:val="center"/>
          </w:tcPr>
          <w:p w14:paraId="09D6F9D3">
            <w:pPr>
              <w:jc w:val="center"/>
              <w:rPr>
                <w:rFonts w:ascii="宋体" w:hAnsi="宋体" w:cs="宋体"/>
                <w:sz w:val="24"/>
              </w:rPr>
            </w:pPr>
            <w:r>
              <w:rPr>
                <w:rFonts w:hint="eastAsia" w:ascii="宋体" w:hAnsi="宋体" w:cs="宋体"/>
                <w:color w:val="000000" w:themeColor="text1"/>
                <w:sz w:val="24"/>
                <w14:textFill>
                  <w14:solidFill>
                    <w14:schemeClr w14:val="tx1"/>
                  </w14:solidFill>
                </w14:textFill>
              </w:rPr>
              <w:t>聚焦离子扫描电镜</w:t>
            </w:r>
          </w:p>
        </w:tc>
        <w:tc>
          <w:tcPr>
            <w:tcW w:w="663" w:type="dxa"/>
            <w:shd w:val="clear" w:color="auto" w:fill="auto"/>
            <w:vAlign w:val="center"/>
          </w:tcPr>
          <w:p w14:paraId="173ADA9D">
            <w:pPr>
              <w:jc w:val="center"/>
              <w:rPr>
                <w:rFonts w:ascii="宋体" w:hAnsi="宋体" w:cs="宋体"/>
                <w:sz w:val="24"/>
              </w:rPr>
            </w:pPr>
            <w:r>
              <w:rPr>
                <w:rFonts w:hint="eastAsia" w:ascii="宋体" w:hAnsi="宋体" w:cs="宋体"/>
                <w:color w:val="000000" w:themeColor="text1"/>
                <w:sz w:val="24"/>
                <w14:textFill>
                  <w14:solidFill>
                    <w14:schemeClr w14:val="tx1"/>
                  </w14:solidFill>
                </w14:textFill>
              </w:rPr>
              <w:t>1</w:t>
            </w:r>
          </w:p>
        </w:tc>
        <w:tc>
          <w:tcPr>
            <w:tcW w:w="600" w:type="dxa"/>
            <w:shd w:val="clear" w:color="auto" w:fill="auto"/>
            <w:vAlign w:val="center"/>
          </w:tcPr>
          <w:p w14:paraId="47E16D09">
            <w:pPr>
              <w:spacing w:line="400" w:lineRule="exact"/>
              <w:jc w:val="center"/>
              <w:rPr>
                <w:rFonts w:ascii="宋体" w:hAnsi="宋体" w:cs="宋体"/>
                <w:sz w:val="24"/>
              </w:rPr>
            </w:pPr>
            <w:r>
              <w:rPr>
                <w:rFonts w:hint="eastAsia" w:ascii="宋体" w:hAnsi="宋体" w:cs="宋体"/>
                <w:color w:val="000000" w:themeColor="text1"/>
                <w:sz w:val="24"/>
                <w14:textFill>
                  <w14:solidFill>
                    <w14:schemeClr w14:val="tx1"/>
                  </w14:solidFill>
                </w14:textFill>
              </w:rPr>
              <w:t>套</w:t>
            </w:r>
          </w:p>
        </w:tc>
        <w:tc>
          <w:tcPr>
            <w:tcW w:w="5052" w:type="dxa"/>
            <w:shd w:val="clear" w:color="auto" w:fill="auto"/>
            <w:vAlign w:val="center"/>
          </w:tcPr>
          <w:p w14:paraId="2E20CE5C">
            <w:pPr>
              <w:pStyle w:val="123"/>
              <w:widowControl/>
              <w:tabs>
                <w:tab w:val="left" w:pos="360"/>
                <w:tab w:val="left" w:pos="420"/>
              </w:tabs>
              <w:snapToGrid w:val="0"/>
              <w:spacing w:line="400" w:lineRule="exact"/>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1.技术要求：</w:t>
            </w:r>
          </w:p>
          <w:p w14:paraId="3B995BF7">
            <w:pPr>
              <w:widowControl/>
              <w:snapToGrid w:val="0"/>
              <w:spacing w:line="400" w:lineRule="exact"/>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聚焦离子扫描电镜系统用于样品的高精度微纳加工、原位失效分析、截面制备、高分辨形貌观察、离子束沉积与刻蚀、高质量定点TEM样品制备、并可与能谱结合进行化学元素分析,与电子背散射衍射仪结合进行物相分析。解决精确定位制备高质量透射电镜样品的问题，利用该设备制备几十纳米厚度的薄片作为透射电镜观察样品。对材料进行三维重构的微纳尺度显微分析，应用于材料科学、地质学、生命科学等学科。提供三维重构功能。配备离子源种类：提过镓Ga离子源，钨W和碳 C离子三种源；辅助气体注入系统：可在离子束、电子束诱导下气体沉积，探测器系统：透镜内探测器；样品室二次电子探测器；可伸缩背散射探测器等，配置能谱仪和电子背散射衍射仪。</w:t>
            </w:r>
          </w:p>
          <w:p w14:paraId="0569E395">
            <w:pPr>
              <w:pStyle w:val="123"/>
              <w:widowControl/>
              <w:tabs>
                <w:tab w:val="left" w:pos="360"/>
                <w:tab w:val="left" w:pos="420"/>
              </w:tabs>
              <w:snapToGrid w:val="0"/>
              <w:spacing w:line="400" w:lineRule="exact"/>
              <w:ind w:left="426" w:leftChars="202" w:hanging="2" w:hangingChars="1"/>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具体性能指标：</w:t>
            </w:r>
          </w:p>
          <w:p w14:paraId="4A4C7E3B">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2.1 离子光学系统及辅助气体注入系统；</w:t>
            </w:r>
          </w:p>
          <w:p w14:paraId="739372A0">
            <w:pPr>
              <w:pStyle w:val="123"/>
              <w:spacing w:line="400" w:lineRule="exact"/>
              <w:ind w:firstLine="480"/>
              <w:rPr>
                <w:rFonts w:ascii="宋体" w:hAnsi="宋体" w:cs="宋体"/>
                <w:sz w:val="24"/>
                <w:szCs w:val="24"/>
              </w:rPr>
            </w:pPr>
            <w:r>
              <w:rPr>
                <w:rFonts w:hint="eastAsia" w:ascii="宋体" w:hAnsi="宋体" w:cs="宋体"/>
                <w:sz w:val="24"/>
                <w:szCs w:val="24"/>
              </w:rPr>
              <w:t>2.1.1 离子源：液态镓离子源，离子源寿命≥1000小时；</w:t>
            </w:r>
          </w:p>
          <w:p w14:paraId="7AA1521E">
            <w:pPr>
              <w:pStyle w:val="123"/>
              <w:spacing w:line="400" w:lineRule="exact"/>
              <w:ind w:firstLine="480"/>
              <w:rPr>
                <w:rFonts w:ascii="宋体" w:hAnsi="宋体" w:cs="宋体"/>
                <w:sz w:val="24"/>
                <w:szCs w:val="24"/>
              </w:rPr>
            </w:pPr>
            <w:r>
              <w:rPr>
                <w:rFonts w:hint="eastAsia" w:ascii="宋体" w:hAnsi="宋体" w:cs="宋体"/>
                <w:sz w:val="24"/>
                <w:szCs w:val="24"/>
              </w:rPr>
              <w:t>2.1.2 分辨率：≤3nm@30kV；</w:t>
            </w:r>
          </w:p>
          <w:p w14:paraId="19D83B9E">
            <w:pPr>
              <w:pStyle w:val="123"/>
              <w:spacing w:line="400" w:lineRule="exact"/>
              <w:ind w:firstLine="480"/>
              <w:rPr>
                <w:rFonts w:ascii="宋体" w:hAnsi="宋体" w:cs="宋体"/>
                <w:sz w:val="24"/>
                <w:szCs w:val="24"/>
              </w:rPr>
            </w:pPr>
            <w:r>
              <w:rPr>
                <w:rFonts w:hint="eastAsia" w:ascii="宋体" w:hAnsi="宋体" w:cs="宋体"/>
                <w:sz w:val="24"/>
                <w:szCs w:val="24"/>
              </w:rPr>
              <w:t>2.1.3 探针电流：1pA-65nA；</w:t>
            </w:r>
          </w:p>
          <w:p w14:paraId="1773D379">
            <w:pPr>
              <w:pStyle w:val="123"/>
              <w:spacing w:line="400" w:lineRule="exact"/>
              <w:ind w:firstLine="480"/>
              <w:rPr>
                <w:rFonts w:ascii="宋体" w:hAnsi="宋体" w:cs="宋体"/>
                <w:sz w:val="24"/>
                <w:szCs w:val="24"/>
              </w:rPr>
            </w:pPr>
            <w:r>
              <w:rPr>
                <w:rFonts w:hint="eastAsia" w:ascii="宋体" w:hAnsi="宋体" w:cs="宋体"/>
                <w:sz w:val="24"/>
                <w:szCs w:val="24"/>
              </w:rPr>
              <w:t>2.1.4 加速电压：500V-30kV；</w:t>
            </w:r>
          </w:p>
          <w:p w14:paraId="51848FD7">
            <w:pPr>
              <w:pStyle w:val="123"/>
              <w:spacing w:line="400" w:lineRule="exact"/>
              <w:ind w:firstLine="480"/>
              <w:rPr>
                <w:rFonts w:ascii="宋体" w:hAnsi="宋体" w:cs="宋体"/>
                <w:sz w:val="24"/>
                <w:szCs w:val="24"/>
              </w:rPr>
            </w:pPr>
            <w:r>
              <w:rPr>
                <w:rFonts w:hint="eastAsia" w:ascii="宋体" w:hAnsi="宋体" w:cs="宋体"/>
                <w:sz w:val="24"/>
                <w:szCs w:val="24"/>
              </w:rPr>
              <w:t>2.1.5 可在离子束或电子束诱导下进行W/Pt/C沉积，每种气体配备独立的气体注入器，防止不同气体交叉污染。</w:t>
            </w:r>
          </w:p>
          <w:p w14:paraId="658EFE80">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2.2 电子光学系统</w:t>
            </w:r>
          </w:p>
          <w:p w14:paraId="39C654B5">
            <w:pPr>
              <w:spacing w:line="400" w:lineRule="exact"/>
              <w:ind w:firstLine="480" w:firstLineChars="200"/>
              <w:rPr>
                <w:rFonts w:ascii="宋体" w:hAnsi="宋体" w:cs="宋体"/>
                <w:sz w:val="24"/>
              </w:rPr>
            </w:pPr>
            <w:r>
              <w:rPr>
                <w:rFonts w:hint="eastAsia" w:ascii="宋体" w:hAnsi="宋体" w:cs="宋体"/>
                <w:sz w:val="24"/>
              </w:rPr>
              <w:t>2.2.1 电子枪：肖特基场发射电子枪；</w:t>
            </w:r>
          </w:p>
          <w:p w14:paraId="08AC864A">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▲2.2.2分辨率：0.9nm@15kV, 1.6nm@1.0kV</w:t>
            </w:r>
            <w:r>
              <w:rPr>
                <w:rFonts w:hint="eastAsia" w:ascii="宋体" w:hAnsi="宋体" w:cs="宋体"/>
                <w:sz w:val="24"/>
                <w:lang w:eastAsia="zh-CN"/>
              </w:rPr>
              <w:t>；</w:t>
            </w:r>
          </w:p>
          <w:p w14:paraId="5DA872E3">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2.2.3共焦点分辨率：1.1nm@15kV, 2.1nm@1.0kV</w:t>
            </w:r>
            <w:r>
              <w:rPr>
                <w:rFonts w:hint="eastAsia" w:ascii="宋体" w:hAnsi="宋体" w:cs="宋体"/>
                <w:sz w:val="24"/>
                <w:lang w:eastAsia="zh-CN"/>
              </w:rPr>
              <w:t>；</w:t>
            </w:r>
          </w:p>
          <w:p w14:paraId="224C5C89">
            <w:pPr>
              <w:spacing w:line="400" w:lineRule="exact"/>
              <w:ind w:firstLine="480" w:firstLineChars="200"/>
              <w:rPr>
                <w:rFonts w:ascii="宋体" w:hAnsi="宋体" w:cs="宋体"/>
                <w:sz w:val="24"/>
              </w:rPr>
            </w:pPr>
            <w:r>
              <w:rPr>
                <w:rFonts w:hint="eastAsia" w:ascii="宋体" w:hAnsi="宋体" w:cs="宋体"/>
                <w:sz w:val="24"/>
              </w:rPr>
              <w:t>2.2.4 加速电压范围：20V-30kV；</w:t>
            </w:r>
          </w:p>
          <w:p w14:paraId="6686C716">
            <w:pPr>
              <w:spacing w:line="400" w:lineRule="exact"/>
              <w:ind w:firstLine="480" w:firstLineChars="200"/>
              <w:rPr>
                <w:rFonts w:ascii="宋体" w:hAnsi="宋体" w:cs="宋体"/>
                <w:sz w:val="24"/>
              </w:rPr>
            </w:pPr>
            <w:r>
              <w:rPr>
                <w:rFonts w:hint="eastAsia" w:ascii="宋体" w:hAnsi="宋体" w:cs="宋体"/>
                <w:sz w:val="24"/>
              </w:rPr>
              <w:t>2.2.5 束流大小：1pA-20 nA；</w:t>
            </w:r>
          </w:p>
          <w:p w14:paraId="5B909698">
            <w:pPr>
              <w:spacing w:line="400" w:lineRule="exact"/>
              <w:ind w:firstLine="480" w:firstLineChars="200"/>
              <w:rPr>
                <w:rFonts w:ascii="宋体" w:hAnsi="宋体" w:cs="宋体"/>
                <w:sz w:val="24"/>
              </w:rPr>
            </w:pPr>
            <w:r>
              <w:rPr>
                <w:rFonts w:hint="eastAsia" w:ascii="宋体" w:hAnsi="宋体" w:cs="宋体"/>
                <w:sz w:val="24"/>
              </w:rPr>
              <w:t>2.2.6 放大倍数范围：1x-2500000x（1</w:t>
            </w:r>
            <w:r>
              <w:rPr>
                <w:rFonts w:ascii="宋体" w:hAnsi="宋体" w:cs="宋体"/>
                <w:sz w:val="24"/>
              </w:rPr>
              <w:t>x</w:t>
            </w:r>
            <w:r>
              <w:rPr>
                <w:rFonts w:hint="eastAsia" w:ascii="宋体" w:hAnsi="宋体" w:cs="宋体"/>
                <w:sz w:val="24"/>
              </w:rPr>
              <w:t>-16x为光学放大）；</w:t>
            </w:r>
          </w:p>
          <w:p w14:paraId="54EE2BDF">
            <w:pPr>
              <w:spacing w:line="400" w:lineRule="exact"/>
              <w:ind w:firstLine="480" w:firstLineChars="200"/>
              <w:rPr>
                <w:rFonts w:ascii="宋体" w:hAnsi="宋体" w:cs="宋体"/>
                <w:sz w:val="24"/>
              </w:rPr>
            </w:pPr>
            <w:r>
              <w:rPr>
                <w:rFonts w:hint="eastAsia" w:ascii="宋体" w:hAnsi="宋体" w:cs="宋体"/>
                <w:sz w:val="24"/>
              </w:rPr>
              <w:t>▲2.2.7电磁复合透镜：非浸没式物镜设计，高压管末端减速电场与极靴磁场复合，降低物镜像差系数，提升分辨能力；可对磁性样品进行高分辨率的观测；</w:t>
            </w:r>
          </w:p>
          <w:p w14:paraId="5015DE01">
            <w:pPr>
              <w:spacing w:line="400" w:lineRule="exact"/>
              <w:ind w:firstLine="480" w:firstLineChars="200"/>
              <w:rPr>
                <w:rFonts w:ascii="宋体" w:hAnsi="宋体" w:cs="宋体"/>
                <w:sz w:val="24"/>
              </w:rPr>
            </w:pPr>
            <w:r>
              <w:rPr>
                <w:rFonts w:hint="eastAsia" w:ascii="宋体" w:hAnsi="宋体" w:cs="宋体"/>
                <w:sz w:val="24"/>
              </w:rPr>
              <w:t>2.2.8 水冷恒温物镜：有效的电镜散热技术，保证扫描图像的稳定性，降低图像温漂现象；</w:t>
            </w:r>
          </w:p>
          <w:p w14:paraId="71F2BDF4">
            <w:pPr>
              <w:spacing w:line="400" w:lineRule="exact"/>
              <w:ind w:firstLine="480" w:firstLineChars="200"/>
              <w:rPr>
                <w:rFonts w:ascii="宋体" w:hAnsi="宋体" w:cs="宋体"/>
                <w:sz w:val="24"/>
              </w:rPr>
            </w:pPr>
            <w:r>
              <w:rPr>
                <w:rFonts w:hint="eastAsia" w:ascii="宋体" w:hAnsi="宋体" w:cs="宋体"/>
                <w:sz w:val="24"/>
              </w:rPr>
              <w:t>▲2.2.9高压加速管：镜筒中由高压管保持正电势，使电子在镜筒内保持高速运动，提升低电压分辨能力；非样品台减速模式；</w:t>
            </w:r>
          </w:p>
          <w:p w14:paraId="086E2192">
            <w:pPr>
              <w:spacing w:line="400" w:lineRule="exact"/>
              <w:ind w:firstLine="480" w:firstLineChars="200"/>
              <w:rPr>
                <w:rFonts w:ascii="宋体" w:hAnsi="宋体" w:cs="宋体"/>
                <w:sz w:val="24"/>
              </w:rPr>
            </w:pPr>
            <w:r>
              <w:rPr>
                <w:rFonts w:hint="eastAsia" w:ascii="宋体" w:hAnsi="宋体" w:cs="宋体"/>
                <w:sz w:val="24"/>
              </w:rPr>
              <w:t>2.2.10 物镜光阑：6孔可调，可实现电偏转切换，无需手动调节；</w:t>
            </w:r>
          </w:p>
          <w:p w14:paraId="040A8F1F">
            <w:pPr>
              <w:spacing w:line="400" w:lineRule="exact"/>
              <w:ind w:firstLine="480" w:firstLineChars="200"/>
              <w:rPr>
                <w:rFonts w:ascii="宋体" w:hAnsi="宋体" w:cs="宋体"/>
                <w:sz w:val="24"/>
              </w:rPr>
            </w:pPr>
            <w:r>
              <w:rPr>
                <w:rFonts w:hint="eastAsia" w:ascii="宋体" w:hAnsi="宋体" w:cs="宋体"/>
                <w:sz w:val="24"/>
              </w:rPr>
              <w:t>2.2.11使用无交叉光斑设计；</w:t>
            </w:r>
          </w:p>
          <w:p w14:paraId="24214AC4">
            <w:pPr>
              <w:spacing w:line="400" w:lineRule="exact"/>
              <w:ind w:firstLine="480" w:firstLineChars="200"/>
              <w:rPr>
                <w:rFonts w:ascii="宋体" w:hAnsi="宋体" w:cs="宋体"/>
                <w:sz w:val="24"/>
              </w:rPr>
            </w:pPr>
            <w:r>
              <w:rPr>
                <w:rFonts w:hint="eastAsia" w:ascii="宋体" w:hAnsi="宋体" w:cs="宋体"/>
                <w:sz w:val="24"/>
              </w:rPr>
              <w:t>▲2.2.12重合点工作距离：≤4mm；</w:t>
            </w:r>
          </w:p>
          <w:p w14:paraId="2C3E0504">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2.3 真空系统</w:t>
            </w:r>
          </w:p>
          <w:p w14:paraId="62532CB0">
            <w:pPr>
              <w:spacing w:line="400" w:lineRule="exact"/>
              <w:ind w:firstLine="480" w:firstLineChars="200"/>
              <w:rPr>
                <w:rFonts w:ascii="宋体" w:hAnsi="宋体" w:cs="宋体"/>
                <w:sz w:val="24"/>
              </w:rPr>
            </w:pPr>
            <w:r>
              <w:rPr>
                <w:rFonts w:hint="eastAsia" w:ascii="宋体" w:hAnsi="宋体" w:cs="宋体"/>
                <w:sz w:val="24"/>
              </w:rPr>
              <w:t>2.3.1 涡轮分子泵1台；</w:t>
            </w:r>
          </w:p>
          <w:p w14:paraId="2BE64BA8">
            <w:pPr>
              <w:spacing w:line="400" w:lineRule="exact"/>
              <w:ind w:firstLine="480" w:firstLineChars="200"/>
              <w:rPr>
                <w:rFonts w:ascii="宋体" w:hAnsi="宋体" w:cs="宋体"/>
                <w:sz w:val="24"/>
              </w:rPr>
            </w:pPr>
            <w:r>
              <w:rPr>
                <w:rFonts w:hint="eastAsia" w:ascii="宋体" w:hAnsi="宋体" w:cs="宋体"/>
                <w:sz w:val="24"/>
              </w:rPr>
              <w:t>2.3.2 机械泵1台；</w:t>
            </w:r>
          </w:p>
          <w:p w14:paraId="3CF13F34">
            <w:pPr>
              <w:spacing w:line="400" w:lineRule="exact"/>
              <w:ind w:firstLine="480" w:firstLineChars="200"/>
              <w:rPr>
                <w:rFonts w:ascii="宋体" w:hAnsi="宋体" w:cs="宋体"/>
                <w:sz w:val="24"/>
              </w:rPr>
            </w:pPr>
            <w:r>
              <w:rPr>
                <w:rFonts w:hint="eastAsia" w:ascii="宋体" w:hAnsi="宋体" w:cs="宋体"/>
                <w:sz w:val="24"/>
              </w:rPr>
              <w:t>2.3.3 离子泵4台；</w:t>
            </w:r>
          </w:p>
          <w:p w14:paraId="0E127932">
            <w:pPr>
              <w:spacing w:line="400" w:lineRule="exact"/>
              <w:ind w:firstLine="480" w:firstLineChars="200"/>
              <w:rPr>
                <w:rFonts w:ascii="宋体" w:hAnsi="宋体" w:cs="宋体"/>
                <w:sz w:val="24"/>
              </w:rPr>
            </w:pPr>
            <w:r>
              <w:rPr>
                <w:rFonts w:hint="eastAsia" w:ascii="宋体" w:hAnsi="宋体" w:cs="宋体"/>
                <w:sz w:val="24"/>
              </w:rPr>
              <w:t>2.3.4 真空控制：全自动，具有真空互锁功能，有效避免误操作；</w:t>
            </w:r>
          </w:p>
          <w:p w14:paraId="75C03BB1">
            <w:pPr>
              <w:spacing w:line="400" w:lineRule="exact"/>
              <w:ind w:firstLine="480" w:firstLineChars="200"/>
              <w:rPr>
                <w:rFonts w:ascii="宋体" w:hAnsi="宋体" w:cs="宋体"/>
                <w:sz w:val="24"/>
              </w:rPr>
            </w:pPr>
            <w:r>
              <w:rPr>
                <w:rFonts w:hint="eastAsia" w:ascii="宋体" w:hAnsi="宋体" w:cs="宋体"/>
                <w:sz w:val="24"/>
              </w:rPr>
              <w:t>2.3.5 真空度：电子枪真空度≤9×10</w:t>
            </w:r>
            <w:r>
              <w:rPr>
                <w:rFonts w:hint="eastAsia" w:ascii="宋体" w:hAnsi="宋体" w:cs="宋体"/>
                <w:sz w:val="24"/>
                <w:vertAlign w:val="superscript"/>
              </w:rPr>
              <w:t xml:space="preserve">-8 </w:t>
            </w:r>
            <w:r>
              <w:rPr>
                <w:rFonts w:hint="eastAsia" w:ascii="宋体" w:hAnsi="宋体" w:cs="宋体"/>
                <w:sz w:val="24"/>
              </w:rPr>
              <w:t>Pa ；样品仓真空度≤5×10</w:t>
            </w:r>
            <w:r>
              <w:rPr>
                <w:rFonts w:hint="eastAsia" w:ascii="宋体" w:hAnsi="宋体" w:cs="宋体"/>
                <w:sz w:val="24"/>
                <w:vertAlign w:val="superscript"/>
              </w:rPr>
              <w:t>-4</w:t>
            </w:r>
            <w:r>
              <w:rPr>
                <w:rFonts w:hint="eastAsia" w:ascii="宋体" w:hAnsi="宋体" w:cs="宋体"/>
                <w:sz w:val="24"/>
              </w:rPr>
              <w:t xml:space="preserve"> Pa；</w:t>
            </w:r>
          </w:p>
          <w:p w14:paraId="6ABEEEE8">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2.4 样品仓及样品台</w:t>
            </w:r>
          </w:p>
          <w:p w14:paraId="39E032FE">
            <w:pPr>
              <w:spacing w:line="400" w:lineRule="exact"/>
              <w:ind w:firstLine="480" w:firstLineChars="200"/>
              <w:rPr>
                <w:rFonts w:ascii="宋体" w:hAnsi="宋体" w:cs="宋体"/>
                <w:sz w:val="24"/>
              </w:rPr>
            </w:pPr>
            <w:r>
              <w:rPr>
                <w:rFonts w:hint="eastAsia" w:ascii="宋体" w:hAnsi="宋体" w:cs="宋体"/>
                <w:sz w:val="24"/>
              </w:rPr>
              <w:t>2.4.1 扩展接口≥24个，可安装多种附件；</w:t>
            </w:r>
          </w:p>
          <w:p w14:paraId="691105A6">
            <w:pPr>
              <w:spacing w:line="400" w:lineRule="exact"/>
              <w:ind w:firstLine="480" w:firstLineChars="200"/>
              <w:rPr>
                <w:rFonts w:ascii="宋体" w:hAnsi="宋体" w:cs="宋体"/>
                <w:sz w:val="24"/>
              </w:rPr>
            </w:pPr>
            <w:r>
              <w:rPr>
                <w:rFonts w:hint="eastAsia" w:ascii="宋体" w:hAnsi="宋体" w:cs="宋体"/>
                <w:sz w:val="24"/>
              </w:rPr>
              <w:t>2.4.2 样品台：5轴全自动样品台；</w:t>
            </w:r>
          </w:p>
          <w:p w14:paraId="4D12A72B">
            <w:pPr>
              <w:spacing w:line="400" w:lineRule="exact"/>
              <w:ind w:firstLine="480" w:firstLineChars="200"/>
              <w:rPr>
                <w:rFonts w:ascii="宋体" w:hAnsi="宋体" w:cs="宋体"/>
                <w:sz w:val="24"/>
              </w:rPr>
            </w:pPr>
            <w:r>
              <w:rPr>
                <w:rFonts w:hint="eastAsia" w:ascii="宋体" w:hAnsi="宋体" w:cs="宋体"/>
                <w:sz w:val="24"/>
              </w:rPr>
              <w:t>▲2.4.3样品台行程：X≥110 mm，Y≥110 mm，Z≥65 mm，样品台倾转角度范围：-10°- +70°，样品台面内旋转角度范围：360°连续可调；</w:t>
            </w:r>
          </w:p>
          <w:p w14:paraId="5FA3EBBE">
            <w:pPr>
              <w:spacing w:line="400" w:lineRule="exact"/>
              <w:ind w:firstLine="480" w:firstLineChars="200"/>
              <w:rPr>
                <w:rFonts w:ascii="宋体" w:hAnsi="宋体" w:cs="宋体"/>
                <w:sz w:val="24"/>
              </w:rPr>
            </w:pPr>
            <w:r>
              <w:rPr>
                <w:rFonts w:hint="eastAsia" w:ascii="宋体" w:hAnsi="宋体" w:cs="宋体"/>
                <w:sz w:val="24"/>
              </w:rPr>
              <w:t>2.4.4 样品仓容积：宽≥380 mm，高≥290 mm，深≥330 mm；</w:t>
            </w:r>
          </w:p>
          <w:p w14:paraId="2E97D109">
            <w:pPr>
              <w:spacing w:line="400" w:lineRule="exact"/>
              <w:ind w:firstLine="480" w:firstLineChars="200"/>
              <w:rPr>
                <w:rFonts w:ascii="宋体" w:hAnsi="宋体" w:cs="宋体"/>
                <w:sz w:val="24"/>
              </w:rPr>
            </w:pPr>
            <w:r>
              <w:rPr>
                <w:rFonts w:hint="eastAsia" w:ascii="宋体" w:hAnsi="宋体" w:cs="宋体"/>
                <w:sz w:val="24"/>
              </w:rPr>
              <w:t>2.4.5 最大样品尺寸：直径≥300 mm，高≥70 mm；</w:t>
            </w:r>
          </w:p>
          <w:p w14:paraId="113B0729">
            <w:pPr>
              <w:spacing w:line="400" w:lineRule="exact"/>
              <w:ind w:firstLine="480" w:firstLineChars="200"/>
              <w:rPr>
                <w:rFonts w:ascii="宋体" w:hAnsi="宋体" w:cs="宋体"/>
                <w:sz w:val="24"/>
              </w:rPr>
            </w:pPr>
            <w:r>
              <w:rPr>
                <w:rFonts w:hint="eastAsia" w:ascii="宋体" w:hAnsi="宋体" w:cs="宋体"/>
                <w:sz w:val="24"/>
              </w:rPr>
              <w:t>2.4.6 硬件防碰撞模块；</w:t>
            </w:r>
          </w:p>
          <w:p w14:paraId="208E6EE9">
            <w:pPr>
              <w:spacing w:line="400" w:lineRule="exact"/>
              <w:ind w:firstLine="480" w:firstLineChars="200"/>
              <w:rPr>
                <w:rFonts w:ascii="宋体" w:hAnsi="宋体" w:cs="宋体"/>
                <w:sz w:val="24"/>
              </w:rPr>
            </w:pPr>
            <w:r>
              <w:rPr>
                <w:rFonts w:hint="eastAsia" w:ascii="宋体" w:hAnsi="宋体" w:cs="宋体"/>
                <w:sz w:val="24"/>
              </w:rPr>
              <w:t>▲2.4.7交换仓：配置用于快速更换样品的样品交换室,样品交换室可更换样品的最大样品直径不低于100mm；</w:t>
            </w:r>
          </w:p>
          <w:p w14:paraId="1341B145">
            <w:pPr>
              <w:spacing w:line="400" w:lineRule="exact"/>
              <w:ind w:firstLine="480" w:firstLineChars="200"/>
              <w:rPr>
                <w:rFonts w:ascii="宋体" w:hAnsi="宋体" w:cs="宋体"/>
                <w:sz w:val="24"/>
              </w:rPr>
            </w:pPr>
            <w:r>
              <w:rPr>
                <w:rFonts w:hint="eastAsia" w:ascii="宋体" w:hAnsi="宋体" w:cs="宋体"/>
                <w:sz w:val="24"/>
              </w:rPr>
              <w:t>2.4.8 配备旁侧二次电子探测器,支持SE和BSE两种成像模式；配备镜筒内电子探测器；配备插入式背散射电子探测器；</w:t>
            </w:r>
          </w:p>
          <w:p w14:paraId="5A3A68A0">
            <w:pPr>
              <w:spacing w:line="400" w:lineRule="exact"/>
              <w:ind w:firstLine="480" w:firstLineChars="200"/>
              <w:rPr>
                <w:rFonts w:ascii="宋体" w:hAnsi="宋体" w:cs="宋体"/>
                <w:sz w:val="24"/>
              </w:rPr>
            </w:pPr>
            <w:r>
              <w:rPr>
                <w:rFonts w:hint="eastAsia" w:ascii="宋体" w:hAnsi="宋体" w:cs="宋体"/>
                <w:sz w:val="24"/>
              </w:rPr>
              <w:t>2.4.9 配备样品室红外CCD相机；配备样品室光学导航相机；</w:t>
            </w:r>
          </w:p>
          <w:p w14:paraId="0DCCA3AF">
            <w:pPr>
              <w:spacing w:line="400" w:lineRule="exact"/>
              <w:ind w:firstLine="480" w:firstLineChars="200"/>
              <w:rPr>
                <w:rFonts w:ascii="宋体" w:hAnsi="宋体" w:cs="宋体"/>
                <w:sz w:val="24"/>
              </w:rPr>
            </w:pPr>
            <w:r>
              <w:rPr>
                <w:rFonts w:hint="eastAsia" w:ascii="宋体" w:hAnsi="宋体" w:cs="宋体"/>
                <w:sz w:val="24"/>
              </w:rPr>
              <w:t>2.4.10 配备有双束电镜用等离子清洗；</w:t>
            </w:r>
          </w:p>
          <w:p w14:paraId="7EB03714">
            <w:pPr>
              <w:spacing w:line="400" w:lineRule="exact"/>
              <w:ind w:firstLine="480" w:firstLineChars="200"/>
              <w:rPr>
                <w:rFonts w:ascii="宋体" w:hAnsi="宋体" w:cs="宋体"/>
                <w:sz w:val="24"/>
              </w:rPr>
            </w:pPr>
            <w:r>
              <w:rPr>
                <w:rFonts w:hint="eastAsia" w:ascii="宋体" w:hAnsi="宋体" w:cs="宋体"/>
                <w:sz w:val="24"/>
              </w:rPr>
              <w:t>2.4.11 配备Pt(铂)、W（钨）和C（碳）气体沉积；</w:t>
            </w:r>
          </w:p>
          <w:p w14:paraId="493DF78C">
            <w:pPr>
              <w:spacing w:line="400" w:lineRule="exact"/>
              <w:ind w:firstLine="480" w:firstLineChars="200"/>
              <w:rPr>
                <w:rFonts w:ascii="宋体" w:hAnsi="宋体" w:cs="宋体"/>
                <w:sz w:val="24"/>
              </w:rPr>
            </w:pPr>
            <w:r>
              <w:rPr>
                <w:rFonts w:hint="eastAsia" w:ascii="宋体" w:hAnsi="宋体" w:cs="宋体"/>
                <w:sz w:val="24"/>
              </w:rPr>
              <w:t>2.4.12 配备独立的分离式气体注入系统。</w:t>
            </w:r>
          </w:p>
          <w:p w14:paraId="694E844F">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2.5 纳米机械手</w:t>
            </w:r>
          </w:p>
          <w:p w14:paraId="0436AB5C">
            <w:pPr>
              <w:pStyle w:val="123"/>
              <w:tabs>
                <w:tab w:val="left" w:pos="360"/>
              </w:tabs>
              <w:spacing w:line="400" w:lineRule="exact"/>
              <w:ind w:firstLine="480"/>
              <w:jc w:val="left"/>
              <w:rPr>
                <w:rFonts w:ascii="宋体" w:hAnsi="宋体" w:cs="宋体"/>
                <w:sz w:val="24"/>
                <w:szCs w:val="24"/>
              </w:rPr>
            </w:pPr>
            <w:r>
              <w:rPr>
                <w:rFonts w:hint="eastAsia" w:ascii="宋体" w:hAnsi="宋体" w:cs="宋体"/>
                <w:sz w:val="24"/>
                <w:szCs w:val="24"/>
              </w:rPr>
              <w:t>2.5.1 步进精度≤10 nm；</w:t>
            </w:r>
          </w:p>
          <w:p w14:paraId="4058A809">
            <w:pPr>
              <w:pStyle w:val="123"/>
              <w:tabs>
                <w:tab w:val="left" w:pos="360"/>
              </w:tabs>
              <w:spacing w:line="400" w:lineRule="exact"/>
              <w:ind w:firstLine="480"/>
              <w:jc w:val="left"/>
              <w:rPr>
                <w:rFonts w:ascii="宋体" w:hAnsi="宋体" w:cs="宋体"/>
                <w:sz w:val="24"/>
                <w:szCs w:val="24"/>
              </w:rPr>
            </w:pPr>
            <w:r>
              <w:rPr>
                <w:rFonts w:hint="eastAsia" w:ascii="宋体" w:hAnsi="宋体" w:cs="宋体"/>
                <w:sz w:val="24"/>
                <w:szCs w:val="24"/>
              </w:rPr>
              <w:t>2.5.2 最大移动速度≥2 mm/s；</w:t>
            </w:r>
          </w:p>
          <w:p w14:paraId="24334347">
            <w:pPr>
              <w:pStyle w:val="123"/>
              <w:tabs>
                <w:tab w:val="left" w:pos="360"/>
              </w:tabs>
              <w:spacing w:line="400" w:lineRule="exact"/>
              <w:ind w:firstLine="480"/>
              <w:jc w:val="left"/>
              <w:rPr>
                <w:rFonts w:ascii="宋体" w:hAnsi="宋体" w:cs="宋体"/>
                <w:sz w:val="24"/>
                <w:szCs w:val="24"/>
              </w:rPr>
            </w:pPr>
            <w:r>
              <w:rPr>
                <w:rFonts w:hint="eastAsia" w:ascii="宋体" w:hAnsi="宋体" w:cs="宋体"/>
                <w:sz w:val="24"/>
                <w:szCs w:val="24"/>
              </w:rPr>
              <w:t>2.5.3 ≥四轴设计，XYZR；</w:t>
            </w:r>
          </w:p>
          <w:p w14:paraId="5DA8C4BF">
            <w:pPr>
              <w:pStyle w:val="123"/>
              <w:tabs>
                <w:tab w:val="left" w:pos="360"/>
              </w:tabs>
              <w:spacing w:line="400" w:lineRule="exact"/>
              <w:ind w:firstLine="480"/>
              <w:jc w:val="left"/>
              <w:rPr>
                <w:rFonts w:ascii="宋体" w:hAnsi="宋体" w:cs="宋体"/>
                <w:sz w:val="24"/>
                <w:szCs w:val="24"/>
              </w:rPr>
            </w:pPr>
            <w:r>
              <w:rPr>
                <w:rFonts w:hint="eastAsia" w:ascii="宋体" w:hAnsi="宋体" w:cs="宋体"/>
                <w:sz w:val="24"/>
                <w:szCs w:val="24"/>
              </w:rPr>
              <w:t>▲2.5.4纳米机械手软件和双束电子显微镜软件同一品牌，纳米机械手控制软件集成在聚焦离子束分析仪的操作软件中，无需额外的软件控制。</w:t>
            </w:r>
          </w:p>
          <w:p w14:paraId="2E90B7F1">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2.6软件和图像显示</w:t>
            </w:r>
          </w:p>
          <w:p w14:paraId="00ED6941">
            <w:pPr>
              <w:spacing w:line="400" w:lineRule="exact"/>
              <w:ind w:firstLine="480" w:firstLineChars="200"/>
              <w:rPr>
                <w:rFonts w:ascii="宋体" w:hAnsi="宋体" w:cs="宋体"/>
                <w:sz w:val="24"/>
              </w:rPr>
            </w:pPr>
            <w:r>
              <w:rPr>
                <w:rFonts w:hint="eastAsia" w:ascii="宋体" w:hAnsi="宋体" w:cs="宋体"/>
                <w:sz w:val="24"/>
              </w:rPr>
              <w:t>2.6.1图像显示：包括但不限于768x512、1536x1024；</w:t>
            </w:r>
          </w:p>
          <w:p w14:paraId="2EEB87C7">
            <w:pPr>
              <w:spacing w:line="400" w:lineRule="exact"/>
              <w:ind w:firstLine="480" w:firstLineChars="200"/>
              <w:rPr>
                <w:rFonts w:ascii="宋体" w:hAnsi="宋体" w:cs="宋体"/>
                <w:sz w:val="24"/>
              </w:rPr>
            </w:pPr>
            <w:r>
              <w:rPr>
                <w:rFonts w:hint="eastAsia" w:ascii="宋体" w:hAnsi="宋体" w:cs="宋体"/>
                <w:sz w:val="24"/>
              </w:rPr>
              <w:t>▲2.6.2图像保存（单次扫描不拼接）：最大48k*32k；</w:t>
            </w:r>
          </w:p>
          <w:p w14:paraId="1CC4BABB">
            <w:pPr>
              <w:spacing w:line="400" w:lineRule="exact"/>
              <w:ind w:firstLine="480" w:firstLineChars="200"/>
              <w:rPr>
                <w:rFonts w:ascii="宋体" w:hAnsi="宋体" w:cs="宋体"/>
                <w:sz w:val="24"/>
              </w:rPr>
            </w:pPr>
            <w:r>
              <w:rPr>
                <w:rFonts w:hint="eastAsia" w:ascii="宋体" w:hAnsi="宋体" w:cs="宋体"/>
                <w:sz w:val="24"/>
              </w:rPr>
              <w:t xml:space="preserve">2.6.3 可进行四通道同时成像，分屏上可同时进行不同信号成像； </w:t>
            </w:r>
          </w:p>
          <w:p w14:paraId="423C6A51">
            <w:pPr>
              <w:spacing w:line="400" w:lineRule="exact"/>
              <w:ind w:firstLine="480" w:firstLineChars="200"/>
              <w:rPr>
                <w:rFonts w:ascii="宋体" w:hAnsi="宋体" w:cs="宋体"/>
                <w:sz w:val="24"/>
              </w:rPr>
            </w:pPr>
            <w:r>
              <w:rPr>
                <w:rFonts w:hint="eastAsia" w:ascii="宋体" w:hAnsi="宋体" w:cs="宋体"/>
                <w:sz w:val="24"/>
              </w:rPr>
              <w:t>2.6.4 可集成第三放探测器信号输入，并在软件上进行成像；</w:t>
            </w:r>
          </w:p>
          <w:p w14:paraId="22C78779">
            <w:pPr>
              <w:spacing w:line="400" w:lineRule="exact"/>
              <w:ind w:firstLine="480" w:firstLineChars="200"/>
              <w:rPr>
                <w:rFonts w:ascii="宋体" w:hAnsi="宋体" w:cs="宋体"/>
                <w:sz w:val="24"/>
              </w:rPr>
            </w:pPr>
            <w:r>
              <w:rPr>
                <w:rFonts w:hint="eastAsia" w:ascii="宋体" w:hAnsi="宋体" w:cs="宋体"/>
                <w:sz w:val="24"/>
              </w:rPr>
              <w:t>2.6.5 MIX模式，根据不同通道的信号进行混合成像；</w:t>
            </w:r>
          </w:p>
          <w:p w14:paraId="5BA4E740">
            <w:pPr>
              <w:spacing w:line="400" w:lineRule="exact"/>
              <w:ind w:firstLine="480" w:firstLineChars="200"/>
              <w:rPr>
                <w:rFonts w:ascii="宋体" w:hAnsi="宋体" w:cs="宋体"/>
                <w:sz w:val="24"/>
              </w:rPr>
            </w:pPr>
            <w:r>
              <w:rPr>
                <w:rFonts w:hint="eastAsia" w:ascii="宋体" w:hAnsi="宋体" w:cs="宋体"/>
                <w:sz w:val="24"/>
              </w:rPr>
              <w:t>2.6.6 标配彩色CCD相机的光学导航功能；</w:t>
            </w:r>
          </w:p>
          <w:p w14:paraId="6048683A">
            <w:pPr>
              <w:spacing w:line="400" w:lineRule="exact"/>
              <w:ind w:firstLine="480" w:firstLineChars="200"/>
              <w:rPr>
                <w:rFonts w:ascii="宋体" w:hAnsi="宋体" w:cs="宋体"/>
                <w:sz w:val="24"/>
              </w:rPr>
            </w:pPr>
            <w:r>
              <w:rPr>
                <w:rFonts w:hint="eastAsia" w:ascii="宋体" w:hAnsi="宋体" w:cs="宋体"/>
                <w:sz w:val="24"/>
              </w:rPr>
              <w:t>2.6.7 测量功能：支持多种测量标记工具，如长度、角度、直径等，测量标识可编辑和修改位置；</w:t>
            </w:r>
          </w:p>
          <w:p w14:paraId="54D35B13">
            <w:pPr>
              <w:spacing w:line="400" w:lineRule="exact"/>
              <w:ind w:firstLine="480" w:firstLineChars="200"/>
              <w:rPr>
                <w:rFonts w:ascii="宋体" w:hAnsi="宋体" w:cs="宋体"/>
                <w:sz w:val="24"/>
              </w:rPr>
            </w:pPr>
            <w:r>
              <w:rPr>
                <w:rFonts w:hint="eastAsia" w:ascii="宋体" w:hAnsi="宋体" w:cs="宋体"/>
                <w:sz w:val="24"/>
              </w:rPr>
              <w:t>2.6.8 自动调整功能：自动聚焦、自动像散、自动亮度对比度等。</w:t>
            </w:r>
          </w:p>
          <w:p w14:paraId="4B59D838">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2.7 能谱仪</w:t>
            </w:r>
          </w:p>
          <w:p w14:paraId="50C8C0E6">
            <w:pPr>
              <w:spacing w:line="400" w:lineRule="exact"/>
              <w:ind w:firstLine="480" w:firstLineChars="200"/>
              <w:rPr>
                <w:rFonts w:ascii="宋体" w:hAnsi="宋体" w:cs="宋体"/>
                <w:sz w:val="24"/>
              </w:rPr>
            </w:pPr>
            <w:r>
              <w:rPr>
                <w:rFonts w:hint="eastAsia" w:ascii="宋体" w:hAnsi="宋体" w:cs="宋体"/>
                <w:sz w:val="24"/>
              </w:rPr>
              <w:t>2.7.1 探测器：分析型SDD硅漂移电制冷探测器，有效面积≥65mm</w:t>
            </w:r>
            <w:r>
              <w:rPr>
                <w:rFonts w:hint="eastAsia" w:ascii="宋体" w:hAnsi="宋体" w:cs="宋体"/>
                <w:sz w:val="24"/>
                <w:vertAlign w:val="superscript"/>
              </w:rPr>
              <w:t>2</w:t>
            </w:r>
            <w:r>
              <w:rPr>
                <w:rFonts w:hint="eastAsia" w:ascii="宋体" w:hAnsi="宋体" w:cs="宋体"/>
                <w:sz w:val="24"/>
              </w:rPr>
              <w:t>，高分子超薄窗设计；</w:t>
            </w:r>
          </w:p>
          <w:p w14:paraId="409D0841">
            <w:pPr>
              <w:spacing w:line="400" w:lineRule="exact"/>
              <w:ind w:firstLine="480" w:firstLineChars="200"/>
              <w:rPr>
                <w:rFonts w:ascii="宋体" w:hAnsi="宋体" w:cs="宋体"/>
                <w:sz w:val="24"/>
              </w:rPr>
            </w:pPr>
            <w:r>
              <w:rPr>
                <w:rFonts w:hint="eastAsia" w:ascii="宋体" w:hAnsi="宋体" w:cs="宋体"/>
                <w:sz w:val="24"/>
              </w:rPr>
              <w:t>2.7.2 能谱分辨率指标符合ISO15632:2021要求。通过独特的Tru-Q和IQ算法保证： Mn Ka 于200000 cps下保证优于127eV；超轻元素F Ka 于50000 cps下保证优于59eV；超轻元素C Ka 于50000 cps下保证优于46eV；</w:t>
            </w:r>
          </w:p>
          <w:p w14:paraId="63527124">
            <w:pPr>
              <w:spacing w:line="400" w:lineRule="exact"/>
              <w:ind w:firstLine="480" w:firstLineChars="200"/>
              <w:rPr>
                <w:rFonts w:ascii="宋体" w:hAnsi="宋体" w:cs="宋体"/>
                <w:sz w:val="24"/>
              </w:rPr>
            </w:pPr>
            <w:r>
              <w:rPr>
                <w:rFonts w:hint="eastAsia" w:ascii="宋体" w:hAnsi="宋体" w:cs="宋体"/>
                <w:sz w:val="24"/>
              </w:rPr>
              <w:t>2.7.3 元素分析范围：Be4-Cf98。</w:t>
            </w:r>
          </w:p>
          <w:p w14:paraId="6CCB4F83">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 xml:space="preserve">2.8 背散射衍射仪 </w:t>
            </w:r>
          </w:p>
          <w:p w14:paraId="4EB641D6">
            <w:pPr>
              <w:spacing w:line="400" w:lineRule="exact"/>
              <w:ind w:firstLine="480" w:firstLineChars="200"/>
              <w:rPr>
                <w:rFonts w:ascii="宋体" w:hAnsi="宋体" w:cs="宋体"/>
                <w:sz w:val="24"/>
              </w:rPr>
            </w:pPr>
            <w:r>
              <w:rPr>
                <w:rFonts w:hint="eastAsia" w:ascii="宋体" w:hAnsi="宋体" w:cs="宋体"/>
                <w:sz w:val="24"/>
              </w:rPr>
              <w:t>2.8.1 高速低噪音CMOS相机，分辨率≥622×512，并能够与各主流型号的电镜良好配合；</w:t>
            </w:r>
          </w:p>
          <w:p w14:paraId="4108824A">
            <w:pPr>
              <w:spacing w:line="400" w:lineRule="exact"/>
              <w:ind w:firstLine="480" w:firstLineChars="200"/>
              <w:rPr>
                <w:rFonts w:ascii="宋体" w:hAnsi="宋体" w:cs="宋体"/>
                <w:sz w:val="24"/>
              </w:rPr>
            </w:pPr>
            <w:r>
              <w:rPr>
                <w:rFonts w:hint="eastAsia" w:ascii="宋体" w:hAnsi="宋体" w:cs="宋体"/>
                <w:sz w:val="24"/>
              </w:rPr>
              <w:t>2.8.2 EBSD在线解析最高标定速度不低于2000pps，此时花样分辨率仍能保持为156×128；</w:t>
            </w:r>
          </w:p>
          <w:p w14:paraId="7E7B18A9">
            <w:pPr>
              <w:spacing w:line="400" w:lineRule="exact"/>
              <w:ind w:firstLine="480" w:firstLineChars="200"/>
              <w:rPr>
                <w:rFonts w:ascii="宋体" w:hAnsi="宋体" w:cs="宋体"/>
                <w:sz w:val="24"/>
              </w:rPr>
            </w:pPr>
            <w:r>
              <w:rPr>
                <w:rFonts w:hint="eastAsia" w:ascii="宋体" w:hAnsi="宋体" w:cs="宋体"/>
                <w:sz w:val="24"/>
              </w:rPr>
              <w:t xml:space="preserve">2.8.3 采用专门定制的光纤传导系统，光通量远大于透镜模组，特别适合弱信号分析； </w:t>
            </w:r>
          </w:p>
          <w:p w14:paraId="536E0C0C">
            <w:pPr>
              <w:spacing w:line="400" w:lineRule="exact"/>
              <w:ind w:firstLine="480" w:firstLineChars="200"/>
              <w:rPr>
                <w:rFonts w:ascii="宋体" w:hAnsi="宋体" w:cs="宋体"/>
                <w:sz w:val="24"/>
              </w:rPr>
            </w:pPr>
            <w:r>
              <w:rPr>
                <w:rFonts w:hint="eastAsia" w:ascii="宋体" w:hAnsi="宋体" w:cs="宋体"/>
                <w:sz w:val="24"/>
              </w:rPr>
              <w:t>2.8.4 取向精度高达0.05度。</w:t>
            </w:r>
          </w:p>
          <w:p w14:paraId="3FD0FD8E">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2.9 冷冻系统</w:t>
            </w:r>
          </w:p>
          <w:p w14:paraId="4F9BF837">
            <w:pPr>
              <w:spacing w:line="400" w:lineRule="exact"/>
              <w:ind w:firstLine="480" w:firstLineChars="200"/>
              <w:rPr>
                <w:rFonts w:ascii="宋体" w:hAnsi="宋体" w:cs="宋体"/>
                <w:sz w:val="24"/>
              </w:rPr>
            </w:pPr>
            <w:r>
              <w:rPr>
                <w:rFonts w:hint="eastAsia" w:ascii="宋体" w:hAnsi="宋体" w:cs="宋体"/>
                <w:sz w:val="24"/>
              </w:rPr>
              <w:t>2.9.1 工作介质：液氮；</w:t>
            </w:r>
          </w:p>
          <w:p w14:paraId="2D8E48B2">
            <w:pPr>
              <w:spacing w:line="400" w:lineRule="exact"/>
              <w:ind w:firstLine="480" w:firstLineChars="200"/>
              <w:rPr>
                <w:rFonts w:ascii="宋体" w:hAnsi="宋体" w:cs="宋体"/>
                <w:sz w:val="24"/>
              </w:rPr>
            </w:pPr>
            <w:r>
              <w:rPr>
                <w:rFonts w:hint="eastAsia" w:ascii="宋体" w:hAnsi="宋体" w:cs="宋体"/>
                <w:sz w:val="24"/>
              </w:rPr>
              <w:t>2.9.2 最低温度：80K（液氮）；</w:t>
            </w:r>
          </w:p>
          <w:p w14:paraId="4687B206">
            <w:pPr>
              <w:spacing w:line="400" w:lineRule="exact"/>
              <w:ind w:firstLine="480" w:firstLineChars="200"/>
              <w:rPr>
                <w:rFonts w:ascii="宋体" w:hAnsi="宋体" w:cs="宋体"/>
                <w:sz w:val="24"/>
              </w:rPr>
            </w:pPr>
            <w:r>
              <w:rPr>
                <w:rFonts w:hint="eastAsia" w:ascii="宋体" w:hAnsi="宋体" w:cs="宋体"/>
                <w:sz w:val="24"/>
              </w:rPr>
              <w:t>2.9.3 最高温度：400K；</w:t>
            </w:r>
          </w:p>
          <w:p w14:paraId="5EC57675">
            <w:pPr>
              <w:spacing w:line="400" w:lineRule="exact"/>
              <w:ind w:firstLine="480" w:firstLineChars="200"/>
              <w:rPr>
                <w:rFonts w:ascii="宋体" w:hAnsi="宋体" w:cs="宋体"/>
                <w:sz w:val="24"/>
              </w:rPr>
            </w:pPr>
            <w:r>
              <w:rPr>
                <w:rFonts w:hint="eastAsia" w:ascii="宋体" w:hAnsi="宋体" w:cs="宋体"/>
                <w:sz w:val="24"/>
              </w:rPr>
              <w:t>2.9.4 工作环境：真空环境（&lt;10-2Pa）/真空环境（&lt;10-3Pa）；</w:t>
            </w:r>
          </w:p>
          <w:p w14:paraId="585E3E05">
            <w:pPr>
              <w:spacing w:line="400" w:lineRule="exact"/>
              <w:ind w:firstLine="480" w:firstLineChars="200"/>
              <w:rPr>
                <w:rFonts w:ascii="宋体" w:hAnsi="宋体" w:cs="宋体"/>
                <w:sz w:val="24"/>
              </w:rPr>
            </w:pPr>
            <w:r>
              <w:rPr>
                <w:rFonts w:hint="eastAsia" w:ascii="宋体" w:hAnsi="宋体" w:cs="宋体"/>
                <w:sz w:val="24"/>
              </w:rPr>
              <w:t>2.9.5 最大降温速率：&gt;20K/min；</w:t>
            </w:r>
          </w:p>
          <w:p w14:paraId="327E25A7">
            <w:pPr>
              <w:spacing w:line="400" w:lineRule="exact"/>
              <w:ind w:firstLine="480" w:firstLineChars="200"/>
              <w:rPr>
                <w:rFonts w:ascii="宋体" w:hAnsi="宋体" w:cs="宋体"/>
                <w:sz w:val="24"/>
              </w:rPr>
            </w:pPr>
            <w:r>
              <w:rPr>
                <w:rFonts w:hint="eastAsia" w:ascii="宋体" w:hAnsi="宋体" w:cs="宋体"/>
                <w:sz w:val="24"/>
              </w:rPr>
              <w:t>2.9.6 最大升温速率：≥30K/min；</w:t>
            </w:r>
          </w:p>
          <w:p w14:paraId="2C77375C">
            <w:pPr>
              <w:spacing w:line="400" w:lineRule="exact"/>
              <w:ind w:firstLine="480" w:firstLineChars="200"/>
              <w:rPr>
                <w:rFonts w:ascii="宋体" w:hAnsi="宋体" w:cs="宋体"/>
                <w:sz w:val="24"/>
              </w:rPr>
            </w:pPr>
            <w:r>
              <w:rPr>
                <w:rFonts w:hint="eastAsia" w:ascii="宋体" w:hAnsi="宋体" w:cs="宋体"/>
                <w:sz w:val="24"/>
              </w:rPr>
              <w:t>2.9.7 控温精度：50mK（400K），10mK（80K）；</w:t>
            </w:r>
          </w:p>
          <w:p w14:paraId="74938708">
            <w:pPr>
              <w:spacing w:line="400" w:lineRule="exact"/>
              <w:ind w:firstLine="480" w:firstLineChars="200"/>
              <w:rPr>
                <w:rFonts w:ascii="宋体" w:hAnsi="宋体" w:cs="宋体"/>
                <w:sz w:val="24"/>
              </w:rPr>
            </w:pPr>
            <w:r>
              <w:rPr>
                <w:rFonts w:hint="eastAsia" w:ascii="宋体" w:hAnsi="宋体" w:cs="宋体"/>
                <w:sz w:val="24"/>
              </w:rPr>
              <w:t>2.9.8 安装方向：电镜法兰接口；</w:t>
            </w:r>
          </w:p>
          <w:p w14:paraId="5AB02A1A">
            <w:pPr>
              <w:spacing w:line="400" w:lineRule="exact"/>
              <w:ind w:firstLine="480" w:firstLineChars="200"/>
              <w:rPr>
                <w:rFonts w:ascii="宋体" w:hAnsi="宋体" w:cs="宋体"/>
                <w:sz w:val="24"/>
              </w:rPr>
            </w:pPr>
            <w:r>
              <w:rPr>
                <w:rFonts w:hint="eastAsia" w:ascii="宋体" w:hAnsi="宋体" w:cs="宋体"/>
                <w:sz w:val="24"/>
              </w:rPr>
              <w:t>2.9.9 耗液量：液氮（&lt;0.3L/h）。</w:t>
            </w:r>
          </w:p>
          <w:p w14:paraId="334C0C60">
            <w:pPr>
              <w:pStyle w:val="123"/>
              <w:widowControl/>
              <w:tabs>
                <w:tab w:val="left" w:pos="420"/>
              </w:tabs>
              <w:snapToGrid w:val="0"/>
              <w:spacing w:line="400" w:lineRule="exact"/>
              <w:ind w:firstLine="480"/>
              <w:rPr>
                <w:rFonts w:ascii="宋体" w:hAnsi="宋体" w:cs="宋体"/>
                <w:sz w:val="24"/>
                <w:szCs w:val="24"/>
              </w:rPr>
            </w:pPr>
            <w:r>
              <w:rPr>
                <w:rFonts w:hint="eastAsia" w:ascii="宋体" w:hAnsi="宋体" w:cs="宋体"/>
                <w:sz w:val="24"/>
                <w:szCs w:val="24"/>
              </w:rPr>
              <w:t>2.10 耗材</w:t>
            </w:r>
          </w:p>
          <w:p w14:paraId="07838C0E">
            <w:pPr>
              <w:spacing w:line="400" w:lineRule="exact"/>
              <w:ind w:firstLine="480" w:firstLineChars="200"/>
              <w:rPr>
                <w:rFonts w:ascii="宋体" w:hAnsi="宋体" w:cs="宋体"/>
                <w:sz w:val="24"/>
              </w:rPr>
            </w:pPr>
            <w:r>
              <w:rPr>
                <w:rFonts w:hint="eastAsia" w:ascii="宋体" w:hAnsi="宋体" w:cs="宋体"/>
                <w:sz w:val="24"/>
              </w:rPr>
              <w:t>2.10.1：12.5 mm样品钉台1盒（20个）；</w:t>
            </w:r>
          </w:p>
          <w:p w14:paraId="5CA0AC02">
            <w:pPr>
              <w:spacing w:line="400" w:lineRule="exact"/>
              <w:ind w:firstLine="480" w:firstLineChars="200"/>
              <w:rPr>
                <w:rFonts w:ascii="宋体" w:hAnsi="宋体" w:cs="宋体"/>
                <w:sz w:val="24"/>
              </w:rPr>
            </w:pPr>
            <w:r>
              <w:rPr>
                <w:rFonts w:hint="eastAsia" w:ascii="宋体" w:hAnsi="宋体" w:cs="宋体"/>
                <w:sz w:val="24"/>
              </w:rPr>
              <w:t>2.10.2 钉型样品台存储盒，1盒（5个）；</w:t>
            </w:r>
          </w:p>
          <w:p w14:paraId="1AF3A80A">
            <w:pPr>
              <w:spacing w:line="400" w:lineRule="exact"/>
              <w:ind w:firstLine="480" w:firstLineChars="200"/>
              <w:rPr>
                <w:rFonts w:ascii="宋体" w:hAnsi="宋体" w:cs="宋体"/>
                <w:sz w:val="24"/>
              </w:rPr>
            </w:pPr>
            <w:r>
              <w:rPr>
                <w:rFonts w:hint="eastAsia" w:ascii="宋体" w:hAnsi="宋体" w:cs="宋体"/>
                <w:sz w:val="24"/>
              </w:rPr>
              <w:t>2.10.3 导电碳胶带1卷（宽8 mm，长20 m）；</w:t>
            </w:r>
          </w:p>
          <w:p w14:paraId="10823CE9">
            <w:pPr>
              <w:spacing w:line="400" w:lineRule="exact"/>
              <w:ind w:firstLine="480" w:firstLineChars="200"/>
              <w:rPr>
                <w:rFonts w:ascii="宋体" w:hAnsi="宋体" w:cs="宋体"/>
                <w:sz w:val="24"/>
              </w:rPr>
            </w:pPr>
            <w:r>
              <w:rPr>
                <w:rFonts w:hint="eastAsia" w:ascii="宋体" w:hAnsi="宋体" w:cs="宋体"/>
                <w:sz w:val="24"/>
              </w:rPr>
              <w:t>2.10.4 备用场发射灯丝1根；</w:t>
            </w:r>
          </w:p>
          <w:p w14:paraId="6F676FBD">
            <w:pPr>
              <w:spacing w:line="400" w:lineRule="exact"/>
              <w:ind w:firstLine="480" w:firstLineChars="200"/>
              <w:rPr>
                <w:rFonts w:ascii="宋体" w:hAnsi="宋体" w:cs="宋体"/>
                <w:sz w:val="24"/>
              </w:rPr>
            </w:pPr>
            <w:r>
              <w:rPr>
                <w:rFonts w:hint="eastAsia" w:ascii="宋体" w:hAnsi="宋体" w:cs="宋体"/>
                <w:sz w:val="24"/>
              </w:rPr>
              <w:t>2.10.5 备用镓离子源</w:t>
            </w:r>
            <w:r>
              <w:rPr>
                <w:rFonts w:ascii="宋体" w:hAnsi="宋体" w:cs="宋体"/>
                <w:sz w:val="24"/>
              </w:rPr>
              <w:t>2</w:t>
            </w:r>
            <w:r>
              <w:rPr>
                <w:rFonts w:hint="eastAsia" w:ascii="宋体" w:hAnsi="宋体" w:cs="宋体"/>
                <w:sz w:val="24"/>
              </w:rPr>
              <w:t>套；</w:t>
            </w:r>
          </w:p>
          <w:p w14:paraId="6E368F3B">
            <w:pPr>
              <w:spacing w:line="400" w:lineRule="exact"/>
              <w:ind w:firstLine="480" w:firstLineChars="200"/>
              <w:rPr>
                <w:rFonts w:ascii="宋体" w:hAnsi="宋体" w:cs="宋体"/>
                <w:sz w:val="24"/>
              </w:rPr>
            </w:pPr>
            <w:r>
              <w:rPr>
                <w:rFonts w:hint="eastAsia" w:ascii="宋体" w:hAnsi="宋体" w:cs="宋体"/>
                <w:sz w:val="24"/>
              </w:rPr>
              <w:t>2.10.6 备用牵引极1套；</w:t>
            </w:r>
          </w:p>
          <w:p w14:paraId="3E21C817">
            <w:pPr>
              <w:spacing w:line="400" w:lineRule="exact"/>
              <w:ind w:firstLine="480" w:firstLineChars="200"/>
              <w:rPr>
                <w:rFonts w:ascii="宋体" w:hAnsi="宋体" w:cs="宋体"/>
                <w:sz w:val="24"/>
              </w:rPr>
            </w:pPr>
            <w:r>
              <w:rPr>
                <w:rFonts w:hint="eastAsia" w:ascii="宋体" w:hAnsi="宋体" w:cs="宋体"/>
                <w:sz w:val="24"/>
              </w:rPr>
              <w:t>2.10.7 备用抑制极1套。</w:t>
            </w:r>
          </w:p>
          <w:p w14:paraId="3105E55C">
            <w:pPr>
              <w:pStyle w:val="123"/>
              <w:widowControl/>
              <w:tabs>
                <w:tab w:val="left" w:pos="360"/>
                <w:tab w:val="left" w:pos="420"/>
              </w:tabs>
              <w:snapToGrid w:val="0"/>
              <w:spacing w:line="400" w:lineRule="exact"/>
              <w:ind w:firstLine="482"/>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3.配置清单</w:t>
            </w:r>
          </w:p>
          <w:p w14:paraId="4A3CCD71">
            <w:pPr>
              <w:spacing w:line="400" w:lineRule="exact"/>
              <w:ind w:firstLine="480" w:firstLineChars="200"/>
              <w:rPr>
                <w:rFonts w:ascii="宋体" w:hAnsi="宋体" w:cs="宋体"/>
                <w:sz w:val="24"/>
              </w:rPr>
            </w:pPr>
            <w:r>
              <w:rPr>
                <w:rFonts w:hint="eastAsia" w:ascii="宋体" w:hAnsi="宋体" w:cs="宋体"/>
                <w:sz w:val="24"/>
              </w:rPr>
              <w:t>3.1</w:t>
            </w:r>
            <w:r>
              <w:rPr>
                <w:rFonts w:hint="eastAsia" w:ascii="宋体" w:hAnsi="宋体" w:cs="宋体"/>
                <w:color w:val="000000" w:themeColor="text1"/>
                <w:sz w:val="24"/>
                <w14:textFill>
                  <w14:solidFill>
                    <w14:schemeClr w14:val="tx1"/>
                  </w14:solidFill>
                </w14:textFill>
              </w:rPr>
              <w:t>聚焦离子扫描电镜</w:t>
            </w:r>
            <w:r>
              <w:rPr>
                <w:rFonts w:hint="eastAsia" w:ascii="宋体" w:hAnsi="宋体" w:cs="宋体"/>
                <w:sz w:val="24"/>
              </w:rPr>
              <w:t>主机 1套；</w:t>
            </w:r>
          </w:p>
          <w:p w14:paraId="19A24BC8">
            <w:pPr>
              <w:spacing w:line="400" w:lineRule="exact"/>
              <w:ind w:firstLine="480" w:firstLineChars="200"/>
              <w:rPr>
                <w:rFonts w:ascii="宋体" w:hAnsi="宋体" w:cs="宋体"/>
                <w:sz w:val="24"/>
              </w:rPr>
            </w:pPr>
            <w:r>
              <w:rPr>
                <w:rFonts w:hint="eastAsia" w:ascii="宋体" w:hAnsi="宋体" w:cs="宋体"/>
                <w:sz w:val="24"/>
              </w:rPr>
              <w:t>3.2 四轴纳米机械手 1套；</w:t>
            </w:r>
          </w:p>
          <w:p w14:paraId="0242086F">
            <w:pPr>
              <w:spacing w:line="400" w:lineRule="exact"/>
              <w:ind w:firstLine="480" w:firstLineChars="200"/>
              <w:rPr>
                <w:rFonts w:ascii="宋体" w:hAnsi="宋体" w:cs="宋体"/>
                <w:sz w:val="24"/>
              </w:rPr>
            </w:pPr>
            <w:r>
              <w:rPr>
                <w:rFonts w:hint="eastAsia" w:ascii="宋体" w:hAnsi="宋体" w:cs="宋体"/>
                <w:sz w:val="24"/>
              </w:rPr>
              <w:t>3.3 旁侧二次电子探测器 1个；</w:t>
            </w:r>
          </w:p>
          <w:p w14:paraId="3A4A3675">
            <w:pPr>
              <w:spacing w:line="400" w:lineRule="exact"/>
              <w:ind w:firstLine="480" w:firstLineChars="200"/>
              <w:rPr>
                <w:rFonts w:ascii="宋体" w:hAnsi="宋体" w:cs="宋体"/>
                <w:sz w:val="24"/>
              </w:rPr>
            </w:pPr>
            <w:r>
              <w:rPr>
                <w:rFonts w:hint="eastAsia" w:ascii="宋体" w:hAnsi="宋体" w:cs="宋体"/>
                <w:sz w:val="24"/>
              </w:rPr>
              <w:t>3.4 镜筒内电子探测器 1个；</w:t>
            </w:r>
          </w:p>
          <w:p w14:paraId="4C17FFD2">
            <w:pPr>
              <w:spacing w:line="400" w:lineRule="exact"/>
              <w:ind w:firstLine="480" w:firstLineChars="200"/>
              <w:rPr>
                <w:rFonts w:ascii="宋体" w:hAnsi="宋体" w:cs="宋体"/>
                <w:sz w:val="24"/>
              </w:rPr>
            </w:pPr>
            <w:r>
              <w:rPr>
                <w:rFonts w:hint="eastAsia" w:ascii="宋体" w:hAnsi="宋体" w:cs="宋体"/>
                <w:sz w:val="24"/>
              </w:rPr>
              <w:t xml:space="preserve">3.5 插入式背散射电子探测器 1个； </w:t>
            </w:r>
          </w:p>
          <w:p w14:paraId="4FBDF98C">
            <w:pPr>
              <w:spacing w:line="400" w:lineRule="exact"/>
              <w:ind w:firstLine="480" w:firstLineChars="200"/>
              <w:rPr>
                <w:rFonts w:ascii="宋体" w:hAnsi="宋体" w:cs="宋体"/>
                <w:sz w:val="24"/>
              </w:rPr>
            </w:pPr>
            <w:r>
              <w:rPr>
                <w:rFonts w:hint="eastAsia" w:ascii="宋体" w:hAnsi="宋体" w:cs="宋体"/>
                <w:sz w:val="24"/>
              </w:rPr>
              <w:t>3.6 样品室红外CCD相机 1个；</w:t>
            </w:r>
          </w:p>
          <w:p w14:paraId="461B5D08">
            <w:pPr>
              <w:spacing w:line="400" w:lineRule="exact"/>
              <w:ind w:firstLine="480" w:firstLineChars="200"/>
              <w:rPr>
                <w:rFonts w:ascii="宋体" w:hAnsi="宋体" w:cs="宋体"/>
                <w:sz w:val="24"/>
              </w:rPr>
            </w:pPr>
            <w:r>
              <w:rPr>
                <w:rFonts w:hint="eastAsia" w:ascii="宋体" w:hAnsi="宋体" w:cs="宋体"/>
                <w:sz w:val="24"/>
              </w:rPr>
              <w:t>3.7 样品室光学导航相机 1个；</w:t>
            </w:r>
          </w:p>
          <w:p w14:paraId="22CCC856">
            <w:pPr>
              <w:spacing w:line="400" w:lineRule="exact"/>
              <w:ind w:firstLine="480" w:firstLineChars="200"/>
              <w:rPr>
                <w:rFonts w:ascii="宋体" w:hAnsi="宋体" w:cs="宋体"/>
                <w:sz w:val="24"/>
              </w:rPr>
            </w:pPr>
            <w:r>
              <w:rPr>
                <w:rFonts w:hint="eastAsia" w:ascii="宋体" w:hAnsi="宋体" w:cs="宋体"/>
                <w:sz w:val="24"/>
              </w:rPr>
              <w:t>3.8：4英寸样品交换仓 1套；</w:t>
            </w:r>
          </w:p>
          <w:p w14:paraId="252E4936">
            <w:pPr>
              <w:spacing w:line="400" w:lineRule="exact"/>
              <w:ind w:firstLine="480" w:firstLineChars="200"/>
              <w:rPr>
                <w:rFonts w:ascii="宋体" w:hAnsi="宋体" w:cs="宋体"/>
                <w:sz w:val="24"/>
              </w:rPr>
            </w:pPr>
            <w:r>
              <w:rPr>
                <w:rFonts w:hint="eastAsia" w:ascii="宋体" w:hAnsi="宋体" w:cs="宋体"/>
                <w:sz w:val="24"/>
              </w:rPr>
              <w:t>3.9 Pt(铂)、W（钨）和C（碳）气体注入系统 1套；</w:t>
            </w:r>
          </w:p>
          <w:p w14:paraId="7BBB5868">
            <w:pPr>
              <w:spacing w:line="400" w:lineRule="exact"/>
              <w:ind w:firstLine="480" w:firstLineChars="200"/>
              <w:rPr>
                <w:rFonts w:ascii="宋体" w:hAnsi="宋体" w:cs="宋体"/>
                <w:sz w:val="24"/>
              </w:rPr>
            </w:pPr>
            <w:r>
              <w:rPr>
                <w:rFonts w:hint="eastAsia" w:ascii="宋体" w:hAnsi="宋体" w:cs="宋体"/>
                <w:sz w:val="24"/>
              </w:rPr>
              <w:t>3.10 等离子清洗 1个；</w:t>
            </w:r>
          </w:p>
          <w:p w14:paraId="5D3B8C09">
            <w:pPr>
              <w:spacing w:line="400" w:lineRule="exact"/>
              <w:ind w:firstLine="480" w:firstLineChars="200"/>
              <w:rPr>
                <w:rFonts w:ascii="宋体" w:hAnsi="宋体" w:cs="宋体"/>
                <w:sz w:val="24"/>
              </w:rPr>
            </w:pPr>
            <w:r>
              <w:rPr>
                <w:rFonts w:hint="eastAsia" w:ascii="宋体" w:hAnsi="宋体" w:cs="宋体"/>
                <w:sz w:val="24"/>
              </w:rPr>
              <w:t>3.11 能谱仪及背散射衍射仪 1套；</w:t>
            </w:r>
          </w:p>
          <w:p w14:paraId="507811A8">
            <w:pPr>
              <w:pStyle w:val="123"/>
              <w:widowControl/>
              <w:snapToGrid w:val="0"/>
              <w:spacing w:line="400" w:lineRule="exact"/>
              <w:ind w:firstLine="480"/>
              <w:rPr>
                <w:rFonts w:ascii="宋体" w:hAnsi="宋体" w:cs="宋体"/>
                <w:sz w:val="24"/>
                <w:szCs w:val="24"/>
              </w:rPr>
            </w:pPr>
            <w:r>
              <w:rPr>
                <w:rFonts w:hint="eastAsia" w:ascii="宋体" w:hAnsi="宋体" w:cs="宋体"/>
                <w:sz w:val="24"/>
                <w:szCs w:val="24"/>
              </w:rPr>
              <w:t>3.12 冷冻系统 1套；</w:t>
            </w:r>
          </w:p>
          <w:p w14:paraId="1D2B1D09">
            <w:pPr>
              <w:pStyle w:val="123"/>
              <w:widowControl/>
              <w:snapToGrid w:val="0"/>
              <w:spacing w:line="400" w:lineRule="exact"/>
              <w:ind w:firstLine="480"/>
              <w:rPr>
                <w:rFonts w:ascii="宋体" w:hAnsi="宋体" w:cs="宋体"/>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 xml:space="preserve">.13 </w:t>
            </w:r>
            <w:r>
              <w:rPr>
                <w:rFonts w:hint="eastAsia" w:ascii="宋体" w:hAnsi="宋体" w:cs="宋体"/>
                <w:color w:val="auto"/>
                <w:sz w:val="24"/>
                <w:szCs w:val="24"/>
              </w:rPr>
              <w:t xml:space="preserve">备用场发射灯丝 </w:t>
            </w:r>
            <w:r>
              <w:rPr>
                <w:rFonts w:ascii="宋体" w:hAnsi="宋体" w:cs="宋体"/>
                <w:color w:val="auto"/>
                <w:sz w:val="24"/>
                <w:szCs w:val="24"/>
              </w:rPr>
              <w:t>1</w:t>
            </w:r>
            <w:r>
              <w:rPr>
                <w:rFonts w:hint="eastAsia" w:ascii="宋体" w:hAnsi="宋体" w:cs="宋体"/>
                <w:color w:val="auto"/>
                <w:sz w:val="24"/>
                <w:szCs w:val="24"/>
              </w:rPr>
              <w:t>个；</w:t>
            </w:r>
          </w:p>
          <w:p w14:paraId="3BD7E42F">
            <w:pPr>
              <w:pStyle w:val="123"/>
              <w:widowControl/>
              <w:snapToGrid w:val="0"/>
              <w:spacing w:line="400" w:lineRule="exact"/>
              <w:ind w:firstLine="480"/>
              <w:rPr>
                <w:rFonts w:ascii="宋体" w:hAnsi="宋体" w:cs="宋体"/>
                <w:color w:val="auto"/>
                <w:sz w:val="24"/>
                <w:szCs w:val="24"/>
              </w:rPr>
            </w:pPr>
            <w:r>
              <w:rPr>
                <w:rFonts w:ascii="宋体" w:hAnsi="宋体" w:cs="宋体"/>
                <w:color w:val="auto"/>
                <w:sz w:val="24"/>
                <w:szCs w:val="24"/>
              </w:rPr>
              <w:t xml:space="preserve">3.14 </w:t>
            </w:r>
            <w:r>
              <w:rPr>
                <w:rFonts w:hint="eastAsia" w:ascii="宋体" w:hAnsi="宋体" w:cs="宋体"/>
                <w:color w:val="auto"/>
                <w:sz w:val="24"/>
                <w:szCs w:val="24"/>
              </w:rPr>
              <w:t xml:space="preserve">备用嫁离子源 </w:t>
            </w:r>
            <w:r>
              <w:rPr>
                <w:rFonts w:ascii="宋体" w:hAnsi="宋体" w:cs="宋体"/>
                <w:color w:val="auto"/>
                <w:sz w:val="24"/>
                <w:szCs w:val="24"/>
              </w:rPr>
              <w:t>2</w:t>
            </w:r>
            <w:r>
              <w:rPr>
                <w:rFonts w:hint="eastAsia" w:ascii="宋体" w:hAnsi="宋体" w:cs="宋体"/>
                <w:color w:val="auto"/>
                <w:sz w:val="24"/>
                <w:szCs w:val="24"/>
              </w:rPr>
              <w:t>个；</w:t>
            </w:r>
          </w:p>
          <w:p w14:paraId="1EBDA820">
            <w:pPr>
              <w:pStyle w:val="123"/>
              <w:widowControl/>
              <w:snapToGrid w:val="0"/>
              <w:spacing w:line="400" w:lineRule="exact"/>
              <w:ind w:firstLine="480"/>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.1</w:t>
            </w:r>
            <w:r>
              <w:rPr>
                <w:rFonts w:hint="eastAsia" w:ascii="宋体" w:hAnsi="宋体" w:cs="宋体"/>
                <w:color w:val="auto"/>
                <w:sz w:val="24"/>
                <w:szCs w:val="24"/>
                <w:lang w:val="en-US" w:eastAsia="zh-CN"/>
              </w:rPr>
              <w:t>5</w:t>
            </w:r>
            <w:r>
              <w:rPr>
                <w:rFonts w:ascii="宋体" w:hAnsi="宋体" w:cs="宋体"/>
                <w:color w:val="auto"/>
                <w:sz w:val="24"/>
                <w:szCs w:val="24"/>
              </w:rPr>
              <w:t xml:space="preserve"> </w:t>
            </w:r>
            <w:r>
              <w:rPr>
                <w:rFonts w:hint="eastAsia" w:ascii="宋体" w:hAnsi="宋体" w:cs="宋体"/>
                <w:color w:val="auto"/>
                <w:sz w:val="24"/>
                <w:szCs w:val="24"/>
              </w:rPr>
              <w:t>备用D</w:t>
            </w:r>
            <w:r>
              <w:rPr>
                <w:rFonts w:ascii="宋体" w:hAnsi="宋体" w:cs="宋体"/>
                <w:color w:val="auto"/>
                <w:sz w:val="24"/>
                <w:szCs w:val="24"/>
              </w:rPr>
              <w:t>B500</w:t>
            </w:r>
            <w:r>
              <w:rPr>
                <w:rFonts w:hint="eastAsia" w:ascii="宋体" w:hAnsi="宋体" w:cs="宋体"/>
                <w:color w:val="auto"/>
                <w:sz w:val="24"/>
                <w:szCs w:val="24"/>
              </w:rPr>
              <w:t xml:space="preserve">离子枪抑制极组件 </w:t>
            </w:r>
            <w:r>
              <w:rPr>
                <w:rFonts w:ascii="宋体" w:hAnsi="宋体" w:cs="宋体"/>
                <w:color w:val="auto"/>
                <w:sz w:val="24"/>
                <w:szCs w:val="24"/>
              </w:rPr>
              <w:t>1</w:t>
            </w:r>
            <w:r>
              <w:rPr>
                <w:rFonts w:hint="eastAsia" w:ascii="宋体" w:hAnsi="宋体" w:cs="宋体"/>
                <w:color w:val="auto"/>
                <w:sz w:val="24"/>
                <w:szCs w:val="24"/>
              </w:rPr>
              <w:t>个；</w:t>
            </w:r>
          </w:p>
          <w:p w14:paraId="410090C7">
            <w:pPr>
              <w:pStyle w:val="123"/>
              <w:widowControl/>
              <w:snapToGrid w:val="0"/>
              <w:spacing w:line="400" w:lineRule="exact"/>
              <w:ind w:firstLine="480"/>
              <w:rPr>
                <w:rFonts w:hint="eastAsia" w:ascii="宋体" w:hAnsi="宋体" w:cs="宋体"/>
                <w:sz w:val="24"/>
                <w:szCs w:val="24"/>
              </w:rPr>
            </w:pPr>
            <w:r>
              <w:rPr>
                <w:rFonts w:hint="eastAsia" w:ascii="宋体" w:hAnsi="宋体" w:cs="宋体"/>
                <w:color w:val="auto"/>
                <w:sz w:val="24"/>
                <w:szCs w:val="24"/>
              </w:rPr>
              <w:t>3</w:t>
            </w:r>
            <w:r>
              <w:rPr>
                <w:rFonts w:ascii="宋体" w:hAnsi="宋体" w:cs="宋体"/>
                <w:color w:val="auto"/>
                <w:sz w:val="24"/>
                <w:szCs w:val="24"/>
              </w:rPr>
              <w:t>.1</w:t>
            </w:r>
            <w:r>
              <w:rPr>
                <w:rFonts w:hint="eastAsia" w:ascii="宋体" w:hAnsi="宋体" w:cs="宋体"/>
                <w:color w:val="auto"/>
                <w:sz w:val="24"/>
                <w:szCs w:val="24"/>
                <w:lang w:val="en-US" w:eastAsia="zh-CN"/>
              </w:rPr>
              <w:t>6</w:t>
            </w:r>
            <w:r>
              <w:rPr>
                <w:rFonts w:ascii="宋体" w:hAnsi="宋体" w:cs="宋体"/>
                <w:color w:val="auto"/>
                <w:sz w:val="24"/>
                <w:szCs w:val="24"/>
              </w:rPr>
              <w:t xml:space="preserve"> </w:t>
            </w:r>
            <w:r>
              <w:rPr>
                <w:rFonts w:hint="eastAsia" w:ascii="宋体" w:hAnsi="宋体" w:cs="宋体"/>
                <w:color w:val="auto"/>
                <w:sz w:val="24"/>
                <w:szCs w:val="24"/>
              </w:rPr>
              <w:t>备用D</w:t>
            </w:r>
            <w:r>
              <w:rPr>
                <w:rFonts w:ascii="宋体" w:hAnsi="宋体" w:cs="宋体"/>
                <w:color w:val="auto"/>
                <w:sz w:val="24"/>
                <w:szCs w:val="24"/>
              </w:rPr>
              <w:t>B500</w:t>
            </w:r>
            <w:r>
              <w:rPr>
                <w:rFonts w:hint="eastAsia" w:ascii="宋体" w:hAnsi="宋体" w:cs="宋体"/>
                <w:color w:val="auto"/>
                <w:sz w:val="24"/>
                <w:szCs w:val="24"/>
              </w:rPr>
              <w:t xml:space="preserve">离子枪拔出极组件 </w:t>
            </w:r>
            <w:r>
              <w:rPr>
                <w:rFonts w:ascii="宋体" w:hAnsi="宋体" w:cs="宋体"/>
                <w:color w:val="auto"/>
                <w:sz w:val="24"/>
                <w:szCs w:val="24"/>
              </w:rPr>
              <w:t>1</w:t>
            </w:r>
            <w:r>
              <w:rPr>
                <w:rFonts w:hint="eastAsia" w:ascii="宋体" w:hAnsi="宋体" w:cs="宋体"/>
                <w:color w:val="auto"/>
                <w:sz w:val="24"/>
                <w:szCs w:val="24"/>
              </w:rPr>
              <w:t>个。</w:t>
            </w:r>
          </w:p>
        </w:tc>
        <w:tc>
          <w:tcPr>
            <w:tcW w:w="950" w:type="dxa"/>
            <w:shd w:val="clear" w:color="auto" w:fill="auto"/>
            <w:vAlign w:val="center"/>
          </w:tcPr>
          <w:p w14:paraId="1E7E2625">
            <w:pPr>
              <w:jc w:val="center"/>
              <w:rPr>
                <w:rFonts w:ascii="宋体" w:hAnsi="宋体" w:cs="宋体"/>
                <w:sz w:val="24"/>
              </w:rPr>
            </w:pPr>
            <w:r>
              <w:rPr>
                <w:rFonts w:hint="eastAsia" w:ascii="宋体" w:hAnsi="宋体" w:cs="宋体"/>
                <w:sz w:val="24"/>
              </w:rPr>
              <w:t>765.00</w:t>
            </w:r>
          </w:p>
          <w:p w14:paraId="688A0E0A">
            <w:pPr>
              <w:pStyle w:val="2"/>
              <w:jc w:val="center"/>
              <w:rPr>
                <w:rFonts w:ascii="宋体" w:hAnsi="宋体" w:cs="宋体"/>
                <w:b/>
                <w:bCs/>
                <w:sz w:val="24"/>
              </w:rPr>
            </w:pPr>
          </w:p>
        </w:tc>
        <w:tc>
          <w:tcPr>
            <w:tcW w:w="1109" w:type="dxa"/>
            <w:shd w:val="clear" w:color="auto" w:fill="auto"/>
            <w:vAlign w:val="center"/>
          </w:tcPr>
          <w:p w14:paraId="1349831B">
            <w:pPr>
              <w:jc w:val="center"/>
              <w:rPr>
                <w:rFonts w:ascii="宋体" w:hAnsi="宋体" w:cs="宋体"/>
                <w:sz w:val="24"/>
              </w:rPr>
            </w:pPr>
            <w:r>
              <w:rPr>
                <w:rFonts w:hint="eastAsia" w:ascii="宋体" w:hAnsi="宋体" w:cs="宋体"/>
                <w:sz w:val="24"/>
              </w:rPr>
              <w:t>765.00</w:t>
            </w:r>
          </w:p>
          <w:p w14:paraId="063764C0">
            <w:pPr>
              <w:pStyle w:val="2"/>
              <w:jc w:val="center"/>
              <w:rPr>
                <w:rFonts w:ascii="宋体" w:hAnsi="宋体" w:cs="宋体"/>
                <w:b/>
                <w:bCs/>
                <w:sz w:val="24"/>
              </w:rPr>
            </w:pPr>
          </w:p>
        </w:tc>
      </w:tr>
      <w:tr w14:paraId="0A2A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14:paraId="02880618">
            <w:pPr>
              <w:jc w:val="center"/>
              <w:rPr>
                <w:rFonts w:ascii="宋体" w:hAnsi="宋体" w:cs="宋体"/>
                <w:sz w:val="24"/>
              </w:rPr>
            </w:pPr>
            <w:r>
              <w:rPr>
                <w:rFonts w:hint="eastAsia" w:ascii="宋体" w:hAnsi="宋体" w:cs="宋体"/>
                <w:sz w:val="24"/>
              </w:rPr>
              <w:t>2</w:t>
            </w:r>
          </w:p>
        </w:tc>
        <w:tc>
          <w:tcPr>
            <w:tcW w:w="900" w:type="dxa"/>
            <w:vAlign w:val="center"/>
          </w:tcPr>
          <w:p w14:paraId="375E6A29">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原位液氦温区电镜样品台</w:t>
            </w:r>
          </w:p>
          <w:p w14:paraId="3C1B7D84">
            <w:pPr>
              <w:spacing w:line="400" w:lineRule="exact"/>
              <w:jc w:val="center"/>
              <w:rPr>
                <w:rFonts w:ascii="宋体" w:hAnsi="宋体" w:cs="宋体"/>
                <w:color w:val="000000" w:themeColor="text1"/>
                <w:sz w:val="24"/>
                <w14:textFill>
                  <w14:solidFill>
                    <w14:schemeClr w14:val="tx1"/>
                  </w14:solidFill>
                </w14:textFill>
              </w:rPr>
            </w:pPr>
          </w:p>
        </w:tc>
        <w:tc>
          <w:tcPr>
            <w:tcW w:w="663" w:type="dxa"/>
            <w:vAlign w:val="center"/>
          </w:tcPr>
          <w:p w14:paraId="05AAFA8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00" w:type="dxa"/>
            <w:vAlign w:val="center"/>
          </w:tcPr>
          <w:p w14:paraId="0B5A1B7C">
            <w:pPr>
              <w:spacing w:line="400" w:lineRule="exact"/>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5052" w:type="dxa"/>
            <w:vAlign w:val="center"/>
          </w:tcPr>
          <w:p w14:paraId="1ADD22FD">
            <w:pPr>
              <w:spacing w:line="360" w:lineRule="exact"/>
              <w:ind w:firstLine="482" w:firstLineChars="200"/>
              <w:rPr>
                <w:rFonts w:ascii="宋体" w:hAnsi="宋体" w:cs="宋体"/>
                <w:sz w:val="24"/>
              </w:rPr>
            </w:pPr>
            <w:r>
              <w:rPr>
                <w:rFonts w:hint="eastAsia" w:ascii="宋体" w:hAnsi="宋体" w:cs="宋体"/>
                <w:b/>
                <w:bCs/>
                <w:sz w:val="24"/>
              </w:rPr>
              <w:t>1.技术要求：</w:t>
            </w:r>
            <w:r>
              <w:rPr>
                <w:rFonts w:hint="eastAsia" w:ascii="宋体" w:hAnsi="宋体" w:cs="宋体"/>
                <w:sz w:val="24"/>
              </w:rPr>
              <w:t>主要配合透射电镜使用，构建</w:t>
            </w:r>
            <w:r>
              <w:rPr>
                <w:rStyle w:val="54"/>
                <w:rFonts w:hint="eastAsia" w:ascii="宋体" w:hAnsi="宋体" w:cs="宋体"/>
                <w:i w:val="0"/>
                <w:iCs w:val="0"/>
                <w:sz w:val="24"/>
              </w:rPr>
              <w:t>低温</w:t>
            </w:r>
            <w:r>
              <w:rPr>
                <w:rFonts w:hint="eastAsia" w:ascii="宋体" w:hAnsi="宋体" w:cs="宋体"/>
                <w:sz w:val="24"/>
              </w:rPr>
              <w:t>表征条件，稳定样品结构，实现电子束敏感材料（电池、生物、医学等）的高质量结构和成分分析，提供接近样品真实状态的信息。提供液氦温区原位观察物质结构相变及电学测量，电极不少于6个。要求在6 - 300 K之间工作，可以观察低温原位相变，要求该温区任意温度点的稳定测量时间不少于24小时分钟，最低温时的样品杆震动不影响电镜原分辨率。兼容透射电镜的EELS和EDS兼容。主要部件包括温度控制器，带泵出配件的保护套，泵出工具，固定试样的夹环，夹环工具，氦气输送管，流量泵和控制器。</w:t>
            </w:r>
          </w:p>
          <w:p w14:paraId="30940D91">
            <w:pPr>
              <w:spacing w:line="360" w:lineRule="exact"/>
              <w:ind w:firstLine="482" w:firstLineChars="200"/>
              <w:rPr>
                <w:rFonts w:ascii="宋体" w:hAnsi="宋体" w:cs="宋体"/>
                <w:b/>
                <w:bCs/>
                <w:sz w:val="24"/>
              </w:rPr>
            </w:pPr>
            <w:r>
              <w:rPr>
                <w:rFonts w:hint="eastAsia" w:ascii="宋体" w:hAnsi="宋体" w:cs="宋体"/>
                <w:b/>
                <w:bCs/>
                <w:sz w:val="24"/>
              </w:rPr>
              <w:t>2.具体性能指标</w:t>
            </w:r>
          </w:p>
          <w:p w14:paraId="3AD93C5B">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 冷却方式：液氦冷却；</w:t>
            </w:r>
          </w:p>
          <w:p w14:paraId="3AED503E">
            <w:pPr>
              <w:pStyle w:val="123"/>
              <w:spacing w:line="360" w:lineRule="exact"/>
              <w:ind w:left="420" w:firstLine="0" w:firstLineChars="0"/>
              <w:rPr>
                <w:rFonts w:ascii="宋体" w:hAnsi="宋体" w:cs="宋体"/>
                <w:sz w:val="24"/>
                <w:szCs w:val="24"/>
              </w:rPr>
            </w:pPr>
            <w:r>
              <w:rPr>
                <w:rFonts w:hint="eastAsia" w:ascii="宋体" w:hAnsi="宋体" w:cs="宋体"/>
                <w:sz w:val="24"/>
                <w:szCs w:val="24"/>
              </w:rPr>
              <w:t>2.2 倾斜方向：单倾；</w:t>
            </w:r>
          </w:p>
          <w:p w14:paraId="3D2C248E">
            <w:pPr>
              <w:pStyle w:val="123"/>
              <w:spacing w:line="360" w:lineRule="exact"/>
              <w:ind w:left="420" w:firstLine="0" w:firstLineChars="0"/>
              <w:rPr>
                <w:rFonts w:ascii="宋体" w:hAnsi="宋体" w:cs="宋体"/>
                <w:sz w:val="24"/>
                <w:szCs w:val="24"/>
              </w:rPr>
            </w:pPr>
            <w:r>
              <w:rPr>
                <w:rFonts w:hint="eastAsia" w:ascii="宋体" w:hAnsi="宋体" w:cs="宋体"/>
                <w:sz w:val="24"/>
                <w:szCs w:val="24"/>
              </w:rPr>
              <w:t>▲2.3样品端最低温度：5K；</w:t>
            </w:r>
          </w:p>
          <w:p w14:paraId="618320BE">
            <w:pPr>
              <w:pStyle w:val="123"/>
              <w:spacing w:line="360" w:lineRule="exact"/>
              <w:ind w:left="420" w:firstLine="0" w:firstLineChars="0"/>
              <w:rPr>
                <w:rFonts w:ascii="宋体" w:hAnsi="宋体" w:cs="宋体"/>
                <w:sz w:val="24"/>
                <w:szCs w:val="24"/>
              </w:rPr>
            </w:pPr>
            <w:r>
              <w:rPr>
                <w:rFonts w:hint="eastAsia" w:ascii="宋体" w:hAnsi="宋体" w:cs="宋体"/>
                <w:sz w:val="24"/>
                <w:szCs w:val="24"/>
              </w:rPr>
              <w:t>2.4 温度稳定度：≤±2.5mK；</w:t>
            </w:r>
          </w:p>
          <w:p w14:paraId="7E8C0BF6">
            <w:pPr>
              <w:pStyle w:val="123"/>
              <w:spacing w:line="360" w:lineRule="exact"/>
              <w:ind w:left="420" w:firstLine="0" w:firstLineChars="0"/>
              <w:rPr>
                <w:rFonts w:ascii="宋体" w:hAnsi="宋体" w:cs="宋体"/>
                <w:sz w:val="24"/>
                <w:szCs w:val="24"/>
              </w:rPr>
            </w:pPr>
            <w:r>
              <w:rPr>
                <w:rFonts w:hint="eastAsia" w:ascii="宋体" w:hAnsi="宋体" w:cs="宋体"/>
                <w:sz w:val="24"/>
                <w:szCs w:val="24"/>
              </w:rPr>
              <w:t>2.5 样品杆降温时间：＜2分钟；</w:t>
            </w:r>
          </w:p>
          <w:p w14:paraId="5DB3CEA2">
            <w:pPr>
              <w:pStyle w:val="123"/>
              <w:spacing w:line="360" w:lineRule="exact"/>
              <w:ind w:left="420" w:firstLine="0" w:firstLineChars="0"/>
              <w:rPr>
                <w:rFonts w:ascii="宋体" w:hAnsi="宋体" w:cs="宋体"/>
                <w:sz w:val="24"/>
                <w:szCs w:val="24"/>
              </w:rPr>
            </w:pPr>
            <w:r>
              <w:rPr>
                <w:rFonts w:hint="eastAsia" w:ascii="宋体" w:hAnsi="宋体" w:cs="宋体"/>
                <w:sz w:val="24"/>
                <w:szCs w:val="24"/>
              </w:rPr>
              <w:t>▲2.6样品持续制冷时间：＞24小时；</w:t>
            </w:r>
          </w:p>
          <w:p w14:paraId="560AF6D7">
            <w:pPr>
              <w:pStyle w:val="123"/>
              <w:spacing w:line="360" w:lineRule="exact"/>
              <w:ind w:left="420" w:firstLine="0" w:firstLineChars="0"/>
              <w:rPr>
                <w:rFonts w:ascii="宋体" w:hAnsi="宋体" w:cs="宋体"/>
                <w:sz w:val="24"/>
                <w:szCs w:val="24"/>
              </w:rPr>
            </w:pPr>
            <w:r>
              <w:rPr>
                <w:rFonts w:hint="eastAsia" w:ascii="宋体" w:hAnsi="宋体" w:cs="宋体"/>
                <w:sz w:val="24"/>
                <w:szCs w:val="24"/>
              </w:rPr>
              <w:t>2.7 漂移速率：＜1.5nm/分钟；</w:t>
            </w:r>
          </w:p>
          <w:p w14:paraId="7DAC75B6">
            <w:pPr>
              <w:pStyle w:val="123"/>
              <w:spacing w:line="360" w:lineRule="exact"/>
              <w:ind w:left="420" w:firstLine="0" w:firstLineChars="0"/>
              <w:rPr>
                <w:rFonts w:ascii="宋体" w:hAnsi="宋体" w:cs="宋体"/>
                <w:sz w:val="24"/>
                <w:szCs w:val="24"/>
              </w:rPr>
            </w:pPr>
            <w:r>
              <w:rPr>
                <w:rFonts w:hint="eastAsia" w:ascii="宋体" w:hAnsi="宋体" w:cs="宋体"/>
                <w:sz w:val="24"/>
                <w:szCs w:val="24"/>
              </w:rPr>
              <w:t>2.8 低温下TEM图像分辨率：＜1nm；</w:t>
            </w:r>
          </w:p>
          <w:p w14:paraId="5C2CBEA0">
            <w:pPr>
              <w:pStyle w:val="123"/>
              <w:spacing w:line="360" w:lineRule="exact"/>
              <w:ind w:left="420" w:firstLine="0" w:firstLineChars="0"/>
              <w:rPr>
                <w:rFonts w:ascii="宋体" w:hAnsi="宋体" w:cs="宋体"/>
                <w:sz w:val="24"/>
                <w:szCs w:val="24"/>
              </w:rPr>
            </w:pPr>
            <w:r>
              <w:rPr>
                <w:rFonts w:hint="eastAsia" w:ascii="宋体" w:hAnsi="宋体" w:cs="宋体"/>
                <w:sz w:val="24"/>
                <w:szCs w:val="24"/>
              </w:rPr>
              <w:t>2.9温度范围：5K-300K连续可调；</w:t>
            </w:r>
          </w:p>
          <w:p w14:paraId="3B99F58A">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▲2.10支持电学测量：具备6个电极；</w:t>
            </w:r>
          </w:p>
          <w:p w14:paraId="1C6D7AD0">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2.11 液氦消耗速率：＜3L/小时</w:t>
            </w:r>
          </w:p>
          <w:p w14:paraId="2F0D4293">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2.12 保温材料：UHV专用；</w:t>
            </w:r>
          </w:p>
          <w:p w14:paraId="2ABFC00B">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2.13 样品尺寸：</w:t>
            </w:r>
            <w:r>
              <w:rPr>
                <w:rFonts w:hint="eastAsia"/>
              </w:rPr>
              <w:t>≤</w:t>
            </w:r>
            <w:r>
              <w:rPr>
                <w:rFonts w:hint="eastAsia" w:ascii="宋体" w:hAnsi="宋体" w:cs="宋体"/>
                <w:sz w:val="24"/>
                <w:szCs w:val="24"/>
              </w:rPr>
              <w:t>3mm；</w:t>
            </w:r>
          </w:p>
          <w:p w14:paraId="19373A25">
            <w:pPr>
              <w:pStyle w:val="123"/>
              <w:spacing w:line="360" w:lineRule="exact"/>
              <w:ind w:left="420" w:firstLine="0" w:firstLineChars="0"/>
              <w:rPr>
                <w:rFonts w:ascii="宋体" w:hAnsi="宋体" w:cs="宋体"/>
                <w:sz w:val="24"/>
                <w:szCs w:val="24"/>
              </w:rPr>
            </w:pPr>
            <w:r>
              <w:rPr>
                <w:rFonts w:hint="eastAsia" w:ascii="宋体" w:hAnsi="宋体" w:cs="宋体"/>
                <w:sz w:val="24"/>
                <w:szCs w:val="24"/>
              </w:rPr>
              <w:t>2.1</w:t>
            </w:r>
            <w:r>
              <w:rPr>
                <w:rFonts w:ascii="宋体" w:hAnsi="宋体" w:cs="宋体"/>
                <w:sz w:val="24"/>
                <w:szCs w:val="24"/>
              </w:rPr>
              <w:t>4</w:t>
            </w:r>
            <w:r>
              <w:rPr>
                <w:rFonts w:hint="eastAsia" w:ascii="宋体" w:hAnsi="宋体" w:cs="宋体"/>
                <w:sz w:val="24"/>
                <w:szCs w:val="24"/>
              </w:rPr>
              <w:t xml:space="preserve"> 氦消费：≤3L/小时。</w:t>
            </w:r>
          </w:p>
          <w:p w14:paraId="76BE503D">
            <w:pPr>
              <w:spacing w:line="360" w:lineRule="exact"/>
              <w:ind w:firstLine="480" w:firstLineChars="200"/>
              <w:rPr>
                <w:rFonts w:ascii="宋体" w:hAnsi="宋体" w:cs="宋体"/>
                <w:sz w:val="24"/>
              </w:rPr>
            </w:pPr>
            <w:r>
              <w:rPr>
                <w:rFonts w:hint="eastAsia" w:ascii="宋体" w:hAnsi="宋体" w:cs="宋体"/>
                <w:sz w:val="24"/>
              </w:rPr>
              <w:t>3.配置清单：</w:t>
            </w:r>
          </w:p>
          <w:p w14:paraId="7E193A34">
            <w:pPr>
              <w:spacing w:line="360" w:lineRule="exact"/>
              <w:ind w:firstLine="480" w:firstLineChars="200"/>
              <w:rPr>
                <w:rFonts w:ascii="宋体" w:hAnsi="宋体" w:cs="宋体"/>
                <w:kern w:val="0"/>
                <w:sz w:val="24"/>
              </w:rPr>
            </w:pPr>
            <w:r>
              <w:rPr>
                <w:rFonts w:hint="eastAsia" w:ascii="宋体" w:hAnsi="宋体" w:cs="宋体"/>
                <w:sz w:val="24"/>
              </w:rPr>
              <w:t>3.1</w:t>
            </w:r>
            <w:r>
              <w:rPr>
                <w:rFonts w:hint="eastAsia" w:ascii="宋体" w:hAnsi="宋体" w:cs="宋体"/>
                <w:kern w:val="0"/>
                <w:sz w:val="24"/>
              </w:rPr>
              <w:t>原位液氦样品杆（Liquid helium TEM-cryostat）1个；</w:t>
            </w:r>
          </w:p>
          <w:p w14:paraId="28DADB72">
            <w:pPr>
              <w:spacing w:line="360" w:lineRule="exact"/>
              <w:ind w:firstLine="480" w:firstLineChars="200"/>
              <w:rPr>
                <w:rFonts w:ascii="宋体" w:hAnsi="宋体" w:cs="宋体"/>
                <w:kern w:val="0"/>
                <w:sz w:val="24"/>
              </w:rPr>
            </w:pPr>
            <w:r>
              <w:rPr>
                <w:rFonts w:hint="eastAsia" w:ascii="宋体" w:hAnsi="宋体" w:cs="宋体"/>
                <w:kern w:val="0"/>
                <w:sz w:val="24"/>
              </w:rPr>
              <w:t>3.2 原位减震平台(Vibrational damping stage) 1个；</w:t>
            </w:r>
          </w:p>
          <w:p w14:paraId="6F21764F">
            <w:pPr>
              <w:widowControl/>
              <w:spacing w:line="360" w:lineRule="exact"/>
              <w:ind w:firstLine="480" w:firstLineChars="200"/>
              <w:rPr>
                <w:rFonts w:ascii="宋体" w:hAnsi="宋体" w:cs="宋体"/>
                <w:kern w:val="0"/>
                <w:sz w:val="24"/>
              </w:rPr>
            </w:pPr>
            <w:r>
              <w:rPr>
                <w:rFonts w:hint="eastAsia" w:ascii="宋体" w:hAnsi="宋体" w:cs="宋体"/>
                <w:kern w:val="0"/>
                <w:sz w:val="24"/>
              </w:rPr>
              <w:t>3.3 电动升级包(OPTIONAL for CORVUS(BASE))1个；</w:t>
            </w:r>
          </w:p>
          <w:p w14:paraId="71C4A2FE">
            <w:pPr>
              <w:widowControl/>
              <w:spacing w:line="360" w:lineRule="exact"/>
              <w:ind w:firstLine="480" w:firstLineChars="200"/>
              <w:rPr>
                <w:rFonts w:ascii="宋体" w:hAnsi="宋体" w:cs="宋体"/>
                <w:kern w:val="0"/>
                <w:sz w:val="24"/>
              </w:rPr>
            </w:pPr>
            <w:r>
              <w:rPr>
                <w:rFonts w:hint="eastAsia" w:ascii="宋体" w:hAnsi="宋体" w:cs="宋体"/>
                <w:kern w:val="0"/>
                <w:sz w:val="24"/>
              </w:rPr>
              <w:t>3.4低振动液氦管路(Low-noise helium transfer line)1个；</w:t>
            </w:r>
          </w:p>
          <w:p w14:paraId="1FADD280">
            <w:pPr>
              <w:widowControl/>
              <w:spacing w:line="360" w:lineRule="exact"/>
              <w:ind w:firstLine="480" w:firstLineChars="200"/>
              <w:rPr>
                <w:rFonts w:ascii="宋体" w:hAnsi="宋体" w:cs="宋体"/>
                <w:kern w:val="0"/>
                <w:sz w:val="24"/>
              </w:rPr>
            </w:pPr>
            <w:r>
              <w:rPr>
                <w:rFonts w:hint="eastAsia" w:ascii="宋体" w:hAnsi="宋体" w:cs="宋体"/>
                <w:kern w:val="0"/>
                <w:sz w:val="24"/>
              </w:rPr>
              <w:t>3.5 温度控制器(Temperature controller)1个；</w:t>
            </w:r>
          </w:p>
          <w:p w14:paraId="6A714573">
            <w:pPr>
              <w:widowControl/>
              <w:spacing w:line="360" w:lineRule="exact"/>
              <w:ind w:firstLine="480" w:firstLineChars="200"/>
              <w:rPr>
                <w:rFonts w:ascii="宋体" w:hAnsi="宋体" w:cs="宋体"/>
                <w:kern w:val="0"/>
                <w:sz w:val="24"/>
              </w:rPr>
            </w:pPr>
            <w:r>
              <w:rPr>
                <w:rFonts w:hint="eastAsia" w:ascii="宋体" w:hAnsi="宋体" w:cs="宋体"/>
                <w:kern w:val="0"/>
                <w:sz w:val="24"/>
              </w:rPr>
              <w:t>3.6 配套液氮杜瓦(Liquid helium dewar)1个；</w:t>
            </w:r>
          </w:p>
          <w:p w14:paraId="16823B86">
            <w:pPr>
              <w:widowControl/>
              <w:spacing w:line="360" w:lineRule="exact"/>
              <w:ind w:firstLine="480" w:firstLineChars="200"/>
              <w:rPr>
                <w:rFonts w:ascii="宋体" w:hAnsi="宋体" w:cs="宋体"/>
                <w:kern w:val="0"/>
                <w:sz w:val="24"/>
              </w:rPr>
            </w:pPr>
            <w:r>
              <w:rPr>
                <w:rFonts w:hint="eastAsia" w:ascii="宋体" w:hAnsi="宋体" w:cs="宋体"/>
                <w:kern w:val="0"/>
                <w:sz w:val="24"/>
              </w:rPr>
              <w:t>3.7 原位液氦电学升级（6个电极）(Standard cryogenic front end biasing)2套；</w:t>
            </w:r>
          </w:p>
          <w:p w14:paraId="1D3248FE">
            <w:pPr>
              <w:spacing w:line="360" w:lineRule="exact"/>
              <w:ind w:firstLine="480" w:firstLineChars="200"/>
              <w:rPr>
                <w:rFonts w:ascii="宋体" w:hAnsi="宋体" w:cs="宋体"/>
                <w:sz w:val="24"/>
              </w:rPr>
            </w:pPr>
            <w:r>
              <w:rPr>
                <w:rFonts w:hint="eastAsia" w:ascii="宋体" w:hAnsi="宋体" w:cs="宋体"/>
                <w:kern w:val="0"/>
                <w:sz w:val="24"/>
              </w:rPr>
              <w:t>3.8 配套低温芯片(Biasing sample chip)3套。</w:t>
            </w:r>
          </w:p>
        </w:tc>
        <w:tc>
          <w:tcPr>
            <w:tcW w:w="950" w:type="dxa"/>
            <w:vAlign w:val="center"/>
          </w:tcPr>
          <w:p w14:paraId="2D26EC6D">
            <w:pPr>
              <w:spacing w:line="400" w:lineRule="exact"/>
              <w:jc w:val="center"/>
            </w:pPr>
            <w:r>
              <w:rPr>
                <w:rFonts w:ascii="宋体" w:hAnsi="宋体" w:cs="宋体"/>
                <w:sz w:val="24"/>
              </w:rPr>
              <w:t>180</w:t>
            </w:r>
            <w:r>
              <w:rPr>
                <w:rFonts w:hint="eastAsia" w:ascii="宋体" w:hAnsi="宋体" w:cs="宋体"/>
                <w:sz w:val="24"/>
              </w:rPr>
              <w:t>.00</w:t>
            </w:r>
          </w:p>
        </w:tc>
        <w:tc>
          <w:tcPr>
            <w:tcW w:w="1109" w:type="dxa"/>
            <w:vAlign w:val="center"/>
          </w:tcPr>
          <w:p w14:paraId="4948D542">
            <w:pPr>
              <w:spacing w:line="400" w:lineRule="exact"/>
              <w:jc w:val="center"/>
            </w:pPr>
            <w:r>
              <w:rPr>
                <w:rFonts w:ascii="宋体" w:hAnsi="宋体" w:cs="宋体"/>
                <w:sz w:val="24"/>
              </w:rPr>
              <w:t>180</w:t>
            </w:r>
            <w:r>
              <w:rPr>
                <w:rFonts w:hint="eastAsia" w:ascii="宋体" w:hAnsi="宋体" w:cs="宋体"/>
                <w:sz w:val="24"/>
              </w:rPr>
              <w:t>.00</w:t>
            </w:r>
          </w:p>
        </w:tc>
      </w:tr>
      <w:tr w14:paraId="399C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68" w:type="dxa"/>
            <w:gridSpan w:val="7"/>
          </w:tcPr>
          <w:p w14:paraId="0D0CA82E">
            <w:pPr>
              <w:widowControl/>
              <w:jc w:val="left"/>
              <w:rPr>
                <w:rFonts w:ascii="宋体" w:hAnsi="宋体" w:cs="宋体"/>
                <w:bCs/>
                <w:sz w:val="24"/>
              </w:rPr>
            </w:pPr>
            <w:r>
              <w:rPr>
                <w:rFonts w:hint="eastAsia" w:ascii="宋体" w:hAnsi="宋体" w:cs="宋体"/>
                <w:bCs/>
                <w:sz w:val="24"/>
              </w:rPr>
              <w:t>▲</w:t>
            </w:r>
            <w:r>
              <w:rPr>
                <w:rFonts w:hint="eastAsia" w:ascii="宋体" w:hAnsi="宋体" w:cs="宋体"/>
                <w:b/>
                <w:sz w:val="24"/>
              </w:rPr>
              <w:t>商务要求</w:t>
            </w:r>
          </w:p>
        </w:tc>
      </w:tr>
      <w:tr w14:paraId="546E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57" w:type="dxa"/>
            <w:gridSpan w:val="4"/>
            <w:vAlign w:val="center"/>
          </w:tcPr>
          <w:p w14:paraId="479D8FEA">
            <w:pPr>
              <w:widowControl/>
              <w:spacing w:line="400" w:lineRule="exact"/>
              <w:jc w:val="center"/>
              <w:rPr>
                <w:rFonts w:ascii="宋体" w:hAnsi="宋体" w:cs="宋体"/>
                <w:sz w:val="24"/>
              </w:rPr>
            </w:pPr>
            <w:r>
              <w:rPr>
                <w:rFonts w:hint="eastAsia" w:ascii="宋体" w:hAnsi="宋体" w:cs="宋体"/>
                <w:b/>
                <w:bCs/>
                <w:sz w:val="24"/>
              </w:rPr>
              <w:t>合同签订时间</w:t>
            </w:r>
          </w:p>
        </w:tc>
        <w:tc>
          <w:tcPr>
            <w:tcW w:w="7111" w:type="dxa"/>
            <w:gridSpan w:val="3"/>
          </w:tcPr>
          <w:p w14:paraId="02A6CF64">
            <w:pPr>
              <w:widowControl/>
              <w:spacing w:line="400" w:lineRule="exact"/>
              <w:rPr>
                <w:rFonts w:ascii="宋体" w:hAnsi="宋体" w:cs="宋体"/>
                <w:sz w:val="24"/>
              </w:rPr>
            </w:pPr>
            <w:r>
              <w:rPr>
                <w:rFonts w:hint="eastAsia" w:ascii="宋体" w:hAnsi="宋体" w:cs="宋体"/>
                <w:sz w:val="24"/>
              </w:rPr>
              <w:t>自中标通知书发出之日起25日内。</w:t>
            </w:r>
          </w:p>
        </w:tc>
      </w:tr>
      <w:tr w14:paraId="6899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3B731C5C">
            <w:pPr>
              <w:spacing w:line="400" w:lineRule="exact"/>
              <w:jc w:val="center"/>
              <w:rPr>
                <w:rFonts w:ascii="宋体" w:hAnsi="宋体" w:cs="宋体"/>
                <w:sz w:val="24"/>
              </w:rPr>
            </w:pPr>
            <w:r>
              <w:rPr>
                <w:rFonts w:hint="eastAsia" w:ascii="宋体" w:hAnsi="宋体" w:cs="宋体"/>
                <w:b/>
                <w:sz w:val="24"/>
              </w:rPr>
              <w:t>交货时间及地点</w:t>
            </w:r>
          </w:p>
        </w:tc>
        <w:tc>
          <w:tcPr>
            <w:tcW w:w="7111" w:type="dxa"/>
            <w:gridSpan w:val="3"/>
          </w:tcPr>
          <w:p w14:paraId="4A13B8B5">
            <w:pPr>
              <w:tabs>
                <w:tab w:val="left" w:pos="420"/>
              </w:tabs>
              <w:spacing w:line="400" w:lineRule="exact"/>
              <w:rPr>
                <w:rFonts w:ascii="宋体" w:hAnsi="宋体" w:cs="宋体"/>
                <w:sz w:val="24"/>
              </w:rPr>
            </w:pPr>
            <w:r>
              <w:rPr>
                <w:rFonts w:hint="eastAsia" w:ascii="宋体" w:hAnsi="宋体" w:cs="宋体"/>
                <w:sz w:val="24"/>
              </w:rPr>
              <w:t>交货时间：国产设备自签订合同之日起</w:t>
            </w:r>
            <w:r>
              <w:rPr>
                <w:rFonts w:hint="eastAsia" w:ascii="宋体" w:hAnsi="宋体" w:cs="宋体"/>
                <w:sz w:val="24"/>
                <w:u w:val="single"/>
              </w:rPr>
              <w:t>1</w:t>
            </w:r>
            <w:r>
              <w:rPr>
                <w:rFonts w:ascii="宋体" w:hAnsi="宋体" w:cs="宋体"/>
                <w:sz w:val="24"/>
                <w:u w:val="single"/>
              </w:rPr>
              <w:t>5</w:t>
            </w:r>
            <w:r>
              <w:rPr>
                <w:rFonts w:hint="eastAsia" w:ascii="宋体" w:hAnsi="宋体" w:cs="宋体"/>
                <w:sz w:val="24"/>
                <w:u w:val="single"/>
              </w:rPr>
              <w:t>0</w:t>
            </w:r>
            <w:r>
              <w:rPr>
                <w:rFonts w:hint="eastAsia" w:ascii="宋体" w:hAnsi="宋体" w:cs="宋体"/>
                <w:sz w:val="24"/>
              </w:rPr>
              <w:t>日历天内到货安装调试完成并通过验收。进口设备自签订合同之日起</w:t>
            </w:r>
            <w:r>
              <w:rPr>
                <w:rFonts w:ascii="宋体" w:hAnsi="宋体" w:cs="宋体"/>
                <w:sz w:val="24"/>
                <w:u w:val="single"/>
              </w:rPr>
              <w:t>300</w:t>
            </w:r>
            <w:r>
              <w:rPr>
                <w:rFonts w:hint="eastAsia" w:ascii="宋体" w:hAnsi="宋体" w:cs="宋体"/>
                <w:sz w:val="24"/>
              </w:rPr>
              <w:t>日历天内到货安装调试完成并通过验收。</w:t>
            </w:r>
          </w:p>
          <w:p w14:paraId="71A1D5F0">
            <w:pPr>
              <w:tabs>
                <w:tab w:val="left" w:pos="420"/>
              </w:tabs>
              <w:spacing w:line="400" w:lineRule="exact"/>
              <w:rPr>
                <w:rFonts w:ascii="宋体" w:hAnsi="宋体" w:cs="宋体"/>
                <w:sz w:val="24"/>
              </w:rPr>
            </w:pPr>
            <w:r>
              <w:rPr>
                <w:rFonts w:hint="eastAsia" w:ascii="宋体" w:hAnsi="宋体" w:cs="宋体"/>
                <w:sz w:val="24"/>
              </w:rPr>
              <w:t>交货地点：</w:t>
            </w:r>
            <w:r>
              <w:rPr>
                <w:rFonts w:hint="eastAsia" w:ascii="宋体" w:hAnsi="宋体" w:cs="宋体"/>
                <w:b/>
                <w:sz w:val="24"/>
              </w:rPr>
              <w:t>广西大学用户指定地点</w:t>
            </w:r>
            <w:r>
              <w:rPr>
                <w:rFonts w:hint="eastAsia" w:ascii="宋体" w:hAnsi="宋体" w:cs="宋体"/>
                <w:sz w:val="24"/>
              </w:rPr>
              <w:t>。</w:t>
            </w:r>
          </w:p>
        </w:tc>
      </w:tr>
      <w:tr w14:paraId="2735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59FB52E0">
            <w:pPr>
              <w:spacing w:line="400" w:lineRule="exact"/>
              <w:jc w:val="center"/>
              <w:rPr>
                <w:rFonts w:ascii="宋体" w:hAnsi="宋体" w:cs="宋体"/>
                <w:sz w:val="24"/>
              </w:rPr>
            </w:pPr>
            <w:r>
              <w:rPr>
                <w:rFonts w:hint="eastAsia" w:ascii="宋体" w:hAnsi="宋体" w:cs="宋体"/>
                <w:b/>
                <w:bCs/>
                <w:kern w:val="0"/>
                <w:sz w:val="24"/>
              </w:rPr>
              <w:t>货物验收</w:t>
            </w:r>
          </w:p>
        </w:tc>
        <w:tc>
          <w:tcPr>
            <w:tcW w:w="7111" w:type="dxa"/>
            <w:gridSpan w:val="3"/>
          </w:tcPr>
          <w:p w14:paraId="19A73F55">
            <w:pPr>
              <w:tabs>
                <w:tab w:val="left" w:pos="420"/>
              </w:tabs>
              <w:spacing w:line="400" w:lineRule="exact"/>
              <w:rPr>
                <w:rFonts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40355F32">
            <w:pPr>
              <w:tabs>
                <w:tab w:val="left" w:pos="420"/>
              </w:tabs>
              <w:spacing w:line="400" w:lineRule="exact"/>
              <w:rPr>
                <w:rFonts w:ascii="宋体" w:hAnsi="宋体" w:cs="宋体"/>
                <w:sz w:val="24"/>
              </w:rPr>
            </w:pPr>
            <w:r>
              <w:rPr>
                <w:rFonts w:hint="eastAsia" w:ascii="宋体" w:hAnsi="宋体" w:cs="宋体"/>
                <w:sz w:val="24"/>
              </w:rPr>
              <w:t>2.货物经过双方检验认可后，签署验收报告。由中标人提供产品保修文件。</w:t>
            </w:r>
          </w:p>
          <w:p w14:paraId="5A91C74C">
            <w:pPr>
              <w:tabs>
                <w:tab w:val="left" w:pos="420"/>
              </w:tabs>
              <w:spacing w:line="400" w:lineRule="exact"/>
              <w:rPr>
                <w:rFonts w:ascii="宋体" w:hAnsi="宋体" w:cs="宋体"/>
                <w:sz w:val="24"/>
              </w:rPr>
            </w:pPr>
            <w:r>
              <w:rPr>
                <w:rFonts w:hint="eastAsia" w:ascii="宋体" w:hAnsi="宋体" w:cs="宋体"/>
                <w:sz w:val="24"/>
              </w:rPr>
              <w:t>3.当满足以下条件时，采购人才向供应商签发货物验收报告：</w:t>
            </w:r>
          </w:p>
          <w:p w14:paraId="2597890D">
            <w:pPr>
              <w:tabs>
                <w:tab w:val="left" w:pos="420"/>
              </w:tabs>
              <w:spacing w:line="400" w:lineRule="exact"/>
              <w:rPr>
                <w:rFonts w:ascii="宋体" w:hAnsi="宋体" w:cs="宋体"/>
                <w:sz w:val="24"/>
              </w:rPr>
            </w:pPr>
            <w:r>
              <w:rPr>
                <w:rFonts w:hint="eastAsia" w:ascii="宋体" w:hAnsi="宋体" w:cs="宋体"/>
                <w:sz w:val="24"/>
              </w:rPr>
              <w:t>（1）中标人已按照合同规定提供了全部产品及完整的技术资料。</w:t>
            </w:r>
          </w:p>
          <w:p w14:paraId="4171746A">
            <w:pPr>
              <w:tabs>
                <w:tab w:val="left" w:pos="420"/>
              </w:tabs>
              <w:spacing w:line="400" w:lineRule="exact"/>
              <w:rPr>
                <w:rFonts w:ascii="宋体" w:hAnsi="宋体" w:cs="宋体"/>
                <w:sz w:val="24"/>
              </w:rPr>
            </w:pPr>
            <w:r>
              <w:rPr>
                <w:rFonts w:hint="eastAsia" w:ascii="宋体" w:hAnsi="宋体" w:cs="宋体"/>
                <w:sz w:val="24"/>
              </w:rPr>
              <w:t>（2）货物各项参数完全符合《技术参数及性能（配置）要求》的要求，性能满足要求。</w:t>
            </w:r>
          </w:p>
          <w:p w14:paraId="388BE54B">
            <w:pPr>
              <w:tabs>
                <w:tab w:val="left" w:pos="420"/>
              </w:tabs>
              <w:spacing w:line="400" w:lineRule="exact"/>
              <w:rPr>
                <w:rFonts w:ascii="宋体" w:hAnsi="宋体" w:cs="宋体"/>
                <w:sz w:val="24"/>
              </w:rPr>
            </w:pPr>
            <w:r>
              <w:rPr>
                <w:rFonts w:hint="eastAsia" w:ascii="宋体" w:hAnsi="宋体" w:cs="宋体"/>
                <w:sz w:val="24"/>
              </w:rPr>
              <w:t>（3）中标人需负责安装、调试（测试），并完成采购人的使用操作培训。</w:t>
            </w:r>
          </w:p>
          <w:p w14:paraId="69E83F77">
            <w:pPr>
              <w:tabs>
                <w:tab w:val="left" w:pos="420"/>
              </w:tabs>
              <w:spacing w:line="400" w:lineRule="exact"/>
              <w:rPr>
                <w:rFonts w:ascii="宋体" w:hAnsi="宋体" w:cs="宋体"/>
                <w:sz w:val="24"/>
              </w:rPr>
            </w:pPr>
            <w:r>
              <w:rPr>
                <w:rFonts w:hint="eastAsia" w:ascii="宋体" w:hAnsi="宋体" w:cs="宋体"/>
                <w:sz w:val="24"/>
              </w:rPr>
              <w:t>4.验收过程中所产生的一切费用均由中标人承担，报价时应考虑相关费用。</w:t>
            </w:r>
          </w:p>
          <w:p w14:paraId="0DD7B48A">
            <w:pPr>
              <w:tabs>
                <w:tab w:val="left" w:pos="420"/>
              </w:tabs>
              <w:spacing w:line="400" w:lineRule="exact"/>
              <w:rPr>
                <w:rFonts w:ascii="宋体" w:hAnsi="宋体" w:cs="宋体"/>
                <w:sz w:val="24"/>
              </w:rPr>
            </w:pPr>
            <w:r>
              <w:rPr>
                <w:rFonts w:hint="eastAsia" w:ascii="宋体" w:hAnsi="宋体" w:cs="宋体"/>
                <w:sz w:val="24"/>
              </w:rPr>
              <w:t>5.中标产品不能涉及任何法律纠纷。</w:t>
            </w:r>
          </w:p>
        </w:tc>
      </w:tr>
      <w:tr w14:paraId="113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56E1CCB6">
            <w:pPr>
              <w:spacing w:line="400" w:lineRule="exact"/>
              <w:jc w:val="center"/>
              <w:rPr>
                <w:rFonts w:ascii="宋体" w:hAnsi="宋体" w:cs="宋体"/>
                <w:sz w:val="24"/>
              </w:rPr>
            </w:pPr>
            <w:r>
              <w:rPr>
                <w:rFonts w:hint="eastAsia" w:ascii="宋体" w:hAnsi="宋体" w:cs="宋体"/>
                <w:b/>
                <w:sz w:val="24"/>
              </w:rPr>
              <w:t>质量保证要求</w:t>
            </w:r>
          </w:p>
        </w:tc>
        <w:tc>
          <w:tcPr>
            <w:tcW w:w="7111" w:type="dxa"/>
            <w:gridSpan w:val="3"/>
          </w:tcPr>
          <w:p w14:paraId="2F77433A">
            <w:pPr>
              <w:tabs>
                <w:tab w:val="left" w:pos="420"/>
              </w:tabs>
              <w:spacing w:line="400" w:lineRule="exact"/>
              <w:rPr>
                <w:rFonts w:ascii="宋体" w:hAnsi="宋体" w:cs="宋体"/>
                <w:sz w:val="24"/>
              </w:rPr>
            </w:pPr>
            <w:r>
              <w:rPr>
                <w:rFonts w:hint="eastAsia" w:ascii="宋体" w:hAnsi="宋体" w:cs="宋体"/>
                <w:sz w:val="24"/>
              </w:rPr>
              <w:t>1.按国家有关产品“三包”规定执行“三包”政策，“</w:t>
            </w:r>
            <w:r>
              <w:rPr>
                <w:rFonts w:hint="eastAsia" w:ascii="宋体" w:hAnsi="宋体" w:cs="宋体"/>
                <w:color w:val="000000" w:themeColor="text1"/>
                <w:sz w:val="24"/>
                <w14:textFill>
                  <w14:solidFill>
                    <w14:schemeClr w14:val="tx1"/>
                  </w14:solidFill>
                </w14:textFill>
              </w:rPr>
              <w:t>聚焦离子扫描电镜</w:t>
            </w:r>
            <w:r>
              <w:rPr>
                <w:rFonts w:hint="eastAsia" w:ascii="宋体" w:hAnsi="宋体" w:cs="宋体"/>
                <w:sz w:val="24"/>
              </w:rPr>
              <w:t>”提供原厂质量保证期不少于3年，“</w:t>
            </w:r>
            <w:r>
              <w:rPr>
                <w:rFonts w:ascii="宋体" w:hAnsi="宋体" w:cs="宋体"/>
                <w:color w:val="000000" w:themeColor="text1"/>
                <w:sz w:val="24"/>
                <w14:textFill>
                  <w14:solidFill>
                    <w14:schemeClr w14:val="tx1"/>
                  </w14:solidFill>
                </w14:textFill>
              </w:rPr>
              <w:t>原位液氦温区电镜样品台</w:t>
            </w:r>
            <w:r>
              <w:rPr>
                <w:rFonts w:hint="eastAsia" w:ascii="宋体" w:hAnsi="宋体" w:cs="宋体"/>
                <w:sz w:val="24"/>
              </w:rPr>
              <w:t>”提供原厂质量保证期不少于</w:t>
            </w:r>
            <w:r>
              <w:rPr>
                <w:rFonts w:ascii="宋体" w:hAnsi="宋体" w:cs="宋体"/>
                <w:sz w:val="24"/>
              </w:rPr>
              <w:t>2</w:t>
            </w:r>
            <w:r>
              <w:rPr>
                <w:rFonts w:hint="eastAsia" w:ascii="宋体" w:hAnsi="宋体" w:cs="宋体"/>
                <w:sz w:val="24"/>
              </w:rPr>
              <w:t>年（分项货物或配置有明确要求的按分项要求；生产厂家承诺的质量保证期更长的按生产厂家的承诺），交货验收合格之日起计。</w:t>
            </w:r>
          </w:p>
          <w:p w14:paraId="0D5ACB22">
            <w:pPr>
              <w:tabs>
                <w:tab w:val="left" w:pos="420"/>
              </w:tabs>
              <w:spacing w:line="400" w:lineRule="exact"/>
              <w:rPr>
                <w:rFonts w:ascii="宋体" w:hAnsi="宋体" w:cs="宋体"/>
                <w:sz w:val="24"/>
              </w:rPr>
            </w:pPr>
            <w:r>
              <w:rPr>
                <w:rFonts w:hint="eastAsia" w:ascii="宋体" w:hAnsi="宋体" w:cs="宋体"/>
                <w:sz w:val="24"/>
              </w:rPr>
              <w:t>2.</w:t>
            </w:r>
            <w:r>
              <w:rPr>
                <w:rFonts w:hint="eastAsia" w:ascii="宋体" w:hAnsi="宋体" w:cs="宋体"/>
                <w:kern w:val="0"/>
                <w:sz w:val="24"/>
              </w:rPr>
              <w:t xml:space="preserve"> 在质量保证期，</w:t>
            </w:r>
            <w:r>
              <w:rPr>
                <w:rFonts w:hint="eastAsia" w:ascii="宋体" w:hAnsi="宋体" w:cs="宋体"/>
                <w:sz w:val="24"/>
              </w:rPr>
              <w:t>由中标人</w:t>
            </w:r>
            <w:r>
              <w:rPr>
                <w:rFonts w:hint="eastAsia" w:ascii="宋体" w:hAnsi="宋体" w:cs="宋体"/>
                <w:kern w:val="0"/>
                <w:sz w:val="24"/>
              </w:rPr>
              <w:t>对出现的</w:t>
            </w:r>
            <w:r>
              <w:rPr>
                <w:rFonts w:hint="eastAsia" w:ascii="宋体" w:hAnsi="宋体" w:cs="宋体"/>
                <w:sz w:val="24"/>
              </w:rPr>
              <w:t>任何故障及损失免费维修、更换配件，并负责对供应货物进行软件更新升级、系统维护和远程服务。</w:t>
            </w:r>
          </w:p>
          <w:p w14:paraId="6F2FA0A1">
            <w:pPr>
              <w:tabs>
                <w:tab w:val="left" w:pos="420"/>
              </w:tabs>
              <w:spacing w:line="400" w:lineRule="exact"/>
              <w:rPr>
                <w:rFonts w:ascii="宋体" w:hAnsi="宋体" w:cs="宋体"/>
                <w:sz w:val="24"/>
              </w:rPr>
            </w:pPr>
            <w:r>
              <w:rPr>
                <w:rFonts w:hint="eastAsia" w:ascii="宋体" w:hAnsi="宋体" w:cs="宋体"/>
                <w:sz w:val="24"/>
              </w:rPr>
              <w:t>3.质量保证期满后，终身维护，且以市场最优惠价格提供维修和备件更换、软件更新升级，且承诺为采购人提供的终身技术咨询服务。</w:t>
            </w:r>
          </w:p>
        </w:tc>
      </w:tr>
      <w:tr w14:paraId="1DE5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4DDD6F96">
            <w:pPr>
              <w:spacing w:line="400" w:lineRule="exact"/>
              <w:jc w:val="center"/>
              <w:rPr>
                <w:rFonts w:ascii="宋体" w:hAnsi="宋体" w:cs="宋体"/>
                <w:sz w:val="24"/>
              </w:rPr>
            </w:pPr>
            <w:r>
              <w:rPr>
                <w:rFonts w:hint="eastAsia" w:ascii="宋体" w:hAnsi="宋体" w:cs="宋体"/>
                <w:b/>
                <w:sz w:val="24"/>
              </w:rPr>
              <w:t>售后服务要求</w:t>
            </w:r>
          </w:p>
        </w:tc>
        <w:tc>
          <w:tcPr>
            <w:tcW w:w="7111" w:type="dxa"/>
            <w:gridSpan w:val="3"/>
          </w:tcPr>
          <w:p w14:paraId="430E9C9E">
            <w:pPr>
              <w:tabs>
                <w:tab w:val="left" w:pos="420"/>
              </w:tabs>
              <w:spacing w:line="400" w:lineRule="exact"/>
              <w:rPr>
                <w:rFonts w:ascii="宋体" w:hAnsi="宋体" w:cs="宋体"/>
                <w:sz w:val="24"/>
              </w:rPr>
            </w:pPr>
            <w:r>
              <w:rPr>
                <w:rFonts w:hint="eastAsia" w:ascii="宋体" w:hAnsi="宋体" w:cs="宋体"/>
                <w:sz w:val="24"/>
              </w:rPr>
              <w:t>1.负责送货上门、负责提供产品原厂工程师现场安装、安装调试服务、负责技术培训和12个月远程服务。</w:t>
            </w:r>
          </w:p>
          <w:p w14:paraId="229B2C0C">
            <w:pPr>
              <w:tabs>
                <w:tab w:val="left" w:pos="420"/>
              </w:tabs>
              <w:spacing w:line="400" w:lineRule="exact"/>
              <w:rPr>
                <w:rFonts w:ascii="宋体" w:hAnsi="宋体" w:cs="宋体"/>
                <w:sz w:val="24"/>
              </w:rPr>
            </w:pPr>
            <w:r>
              <w:rPr>
                <w:rFonts w:hint="eastAsia" w:ascii="宋体" w:hAnsi="宋体" w:cs="宋体"/>
                <w:sz w:val="24"/>
              </w:rPr>
              <w:t>2.维修响应：售后服务要求7天×8小时工作制，中标人在接到采购人维修电话后1小时内响应，3小时内到达现场处理，一般情况下24小时内恢复正常使用。若不能修复须有合理应对方案。</w:t>
            </w:r>
          </w:p>
          <w:p w14:paraId="35F58940">
            <w:pPr>
              <w:pStyle w:val="2"/>
              <w:spacing w:line="400" w:lineRule="exact"/>
              <w:rPr>
                <w:rFonts w:ascii="宋体" w:hAnsi="宋体" w:cs="宋体"/>
                <w:sz w:val="24"/>
                <w:szCs w:val="24"/>
              </w:rPr>
            </w:pPr>
            <w:r>
              <w:rPr>
                <w:rFonts w:hint="eastAsia" w:ascii="宋体" w:hAnsi="宋体" w:cs="宋体"/>
                <w:sz w:val="24"/>
                <w:szCs w:val="24"/>
              </w:rPr>
              <w:t>3. 质量保证期内因设备性能故障检修三次仍不能正常使用的，无偿更换新设备。在超出质量保证期后，如产品发生故障，可派技术员上门服务；如需更换配件，配件均按市场最优惠价格供应。</w:t>
            </w:r>
          </w:p>
          <w:p w14:paraId="279F1B44">
            <w:pPr>
              <w:tabs>
                <w:tab w:val="left" w:pos="420"/>
              </w:tabs>
              <w:spacing w:line="400" w:lineRule="exact"/>
              <w:rPr>
                <w:rFonts w:ascii="宋体" w:hAnsi="宋体" w:cs="宋体"/>
                <w:sz w:val="24"/>
              </w:rPr>
            </w:pPr>
            <w:r>
              <w:rPr>
                <w:rFonts w:hint="eastAsia" w:ascii="宋体" w:hAnsi="宋体" w:cs="宋体"/>
                <w:sz w:val="24"/>
              </w:rPr>
              <w:t>4.终身提供远程技术协助服务。</w:t>
            </w:r>
          </w:p>
        </w:tc>
      </w:tr>
      <w:tr w14:paraId="45E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1475EB14">
            <w:pPr>
              <w:spacing w:line="400" w:lineRule="exact"/>
              <w:jc w:val="center"/>
              <w:rPr>
                <w:rFonts w:ascii="宋体" w:hAnsi="宋体" w:cs="宋体"/>
                <w:sz w:val="24"/>
              </w:rPr>
            </w:pPr>
            <w:r>
              <w:rPr>
                <w:rStyle w:val="124"/>
                <w:rFonts w:hint="eastAsia" w:ascii="宋体" w:hAnsi="宋体" w:cs="宋体"/>
                <w:color w:val="auto"/>
                <w:sz w:val="24"/>
                <w:szCs w:val="24"/>
              </w:rPr>
              <w:t>履约保证金收取及退付</w:t>
            </w:r>
          </w:p>
        </w:tc>
        <w:tc>
          <w:tcPr>
            <w:tcW w:w="7111" w:type="dxa"/>
            <w:gridSpan w:val="3"/>
          </w:tcPr>
          <w:p w14:paraId="0AC81976">
            <w:pPr>
              <w:tabs>
                <w:tab w:val="left" w:pos="420"/>
              </w:tabs>
              <w:spacing w:line="400" w:lineRule="exact"/>
              <w:rPr>
                <w:rFonts w:ascii="宋体" w:hAnsi="宋体" w:cs="宋体"/>
                <w:sz w:val="24"/>
              </w:rPr>
            </w:pPr>
            <w:r>
              <w:rPr>
                <w:rFonts w:hint="eastAsia" w:ascii="宋体" w:hAnsi="宋体" w:cs="宋体"/>
                <w:sz w:val="24"/>
              </w:rPr>
              <w:t>1.履约保证金金额：履约保证金为合同金额的5%（中标人为中小微企业的，履约保证金为合同金额的2%。以投标文件中提交的中小企业声明函为依据）；签订合同时交至指定账户。</w:t>
            </w:r>
          </w:p>
          <w:p w14:paraId="39858A60">
            <w:pPr>
              <w:tabs>
                <w:tab w:val="left" w:pos="420"/>
              </w:tabs>
              <w:spacing w:line="400" w:lineRule="exact"/>
              <w:rPr>
                <w:rFonts w:ascii="宋体" w:hAnsi="宋体" w:cs="宋体"/>
                <w:sz w:val="24"/>
              </w:rPr>
            </w:pPr>
            <w:r>
              <w:rPr>
                <w:rFonts w:hint="eastAsia" w:ascii="宋体" w:hAnsi="宋体" w:cs="宋体"/>
                <w:sz w:val="24"/>
              </w:rPr>
              <w:t>2.履约保证金缴纳方式：</w:t>
            </w:r>
            <w:r>
              <w:rPr>
                <w:rFonts w:hint="eastAsia" w:ascii="宋体" w:hAnsi="宋体" w:cs="宋体"/>
                <w:color w:val="auto"/>
                <w:sz w:val="24"/>
              </w:rPr>
              <w:t>银行转账、支票、汇票、本票、保函等非现金方式。由中标人在签</w:t>
            </w:r>
            <w:r>
              <w:rPr>
                <w:rFonts w:hint="eastAsia" w:ascii="宋体" w:hAnsi="宋体" w:cs="宋体"/>
                <w:sz w:val="24"/>
              </w:rPr>
              <w:t>订合同时按规定的金额直接缴入以下采购人账户。</w:t>
            </w:r>
          </w:p>
          <w:p w14:paraId="531A5BCA">
            <w:pPr>
              <w:tabs>
                <w:tab w:val="left" w:pos="420"/>
              </w:tabs>
              <w:spacing w:line="400" w:lineRule="exact"/>
              <w:rPr>
                <w:rFonts w:ascii="宋体" w:hAnsi="宋体" w:cs="宋体"/>
                <w:sz w:val="24"/>
              </w:rPr>
            </w:pPr>
            <w:r>
              <w:rPr>
                <w:rFonts w:hint="eastAsia" w:ascii="宋体" w:hAnsi="宋体" w:cs="宋体"/>
                <w:sz w:val="24"/>
              </w:rPr>
              <w:t>统一社会信用代码：124500004985009929</w:t>
            </w:r>
          </w:p>
          <w:p w14:paraId="35404932">
            <w:pPr>
              <w:tabs>
                <w:tab w:val="left" w:pos="420"/>
              </w:tabs>
              <w:spacing w:line="400" w:lineRule="exact"/>
              <w:rPr>
                <w:rFonts w:ascii="宋体" w:hAnsi="宋体" w:cs="宋体"/>
                <w:sz w:val="24"/>
              </w:rPr>
            </w:pPr>
            <w:r>
              <w:rPr>
                <w:rFonts w:hint="eastAsia" w:ascii="宋体" w:hAnsi="宋体" w:cs="宋体"/>
                <w:sz w:val="24"/>
              </w:rPr>
              <w:t xml:space="preserve">户名：广西大学   </w:t>
            </w:r>
          </w:p>
          <w:p w14:paraId="7E44E3D1">
            <w:pPr>
              <w:tabs>
                <w:tab w:val="left" w:pos="420"/>
              </w:tabs>
              <w:spacing w:line="400" w:lineRule="exact"/>
              <w:rPr>
                <w:rFonts w:ascii="宋体" w:hAnsi="宋体" w:cs="宋体"/>
                <w:sz w:val="24"/>
              </w:rPr>
            </w:pPr>
            <w:r>
              <w:rPr>
                <w:rFonts w:hint="eastAsia" w:ascii="宋体" w:hAnsi="宋体" w:cs="宋体"/>
                <w:sz w:val="24"/>
              </w:rPr>
              <w:t>开户行：中国银行广西南宁市西大支行（行号：104611010324）</w:t>
            </w:r>
          </w:p>
          <w:p w14:paraId="33E4D544">
            <w:pPr>
              <w:tabs>
                <w:tab w:val="left" w:pos="420"/>
              </w:tabs>
              <w:spacing w:line="400" w:lineRule="exact"/>
              <w:rPr>
                <w:rFonts w:ascii="宋体" w:hAnsi="宋体" w:cs="宋体"/>
                <w:sz w:val="24"/>
              </w:rPr>
            </w:pPr>
            <w:r>
              <w:rPr>
                <w:rFonts w:hint="eastAsia" w:ascii="宋体" w:hAnsi="宋体" w:cs="宋体"/>
                <w:sz w:val="24"/>
              </w:rPr>
              <w:t xml:space="preserve">账号：618 457 484 938 </w:t>
            </w:r>
          </w:p>
          <w:p w14:paraId="6CD673C8">
            <w:pPr>
              <w:tabs>
                <w:tab w:val="left" w:pos="420"/>
              </w:tabs>
              <w:spacing w:line="400" w:lineRule="exact"/>
              <w:rPr>
                <w:rFonts w:ascii="宋体" w:hAnsi="宋体" w:cs="宋体"/>
                <w:sz w:val="24"/>
              </w:rPr>
            </w:pPr>
            <w:r>
              <w:rPr>
                <w:rFonts w:hint="eastAsia" w:ascii="宋体" w:hAnsi="宋体" w:cs="宋体"/>
                <w:sz w:val="24"/>
              </w:rPr>
              <w:t xml:space="preserve">地址：广西南宁市大学东路100号  </w:t>
            </w:r>
          </w:p>
          <w:p w14:paraId="7A24B6F0">
            <w:pPr>
              <w:tabs>
                <w:tab w:val="left" w:pos="420"/>
              </w:tabs>
              <w:spacing w:line="400" w:lineRule="exact"/>
              <w:rPr>
                <w:rFonts w:ascii="宋体" w:hAnsi="宋体" w:cs="宋体"/>
                <w:sz w:val="24"/>
              </w:rPr>
            </w:pPr>
            <w:r>
              <w:rPr>
                <w:rFonts w:hint="eastAsia" w:ascii="宋体" w:hAnsi="宋体" w:cs="宋体"/>
                <w:sz w:val="24"/>
              </w:rPr>
              <w:t>电话：0771-3232888</w:t>
            </w:r>
          </w:p>
          <w:p w14:paraId="6D8B1BFB">
            <w:pPr>
              <w:tabs>
                <w:tab w:val="left" w:pos="420"/>
              </w:tabs>
              <w:spacing w:line="400" w:lineRule="exact"/>
              <w:rPr>
                <w:rFonts w:ascii="宋体" w:hAnsi="宋体" w:cs="宋体"/>
                <w:b/>
                <w:sz w:val="24"/>
              </w:rPr>
            </w:pPr>
            <w:r>
              <w:rPr>
                <w:rFonts w:hint="eastAsia" w:ascii="宋体" w:hAnsi="宋体" w:cs="宋体"/>
                <w:b/>
                <w:sz w:val="24"/>
              </w:rPr>
              <w:t>缴纳履约保证金注明：“项目名称+项目编号”履约保证金。</w:t>
            </w:r>
          </w:p>
          <w:p w14:paraId="0CBD63B3">
            <w:pPr>
              <w:tabs>
                <w:tab w:val="left" w:pos="420"/>
              </w:tabs>
              <w:spacing w:line="400" w:lineRule="exact"/>
              <w:rPr>
                <w:rFonts w:ascii="宋体" w:hAnsi="宋体" w:cs="宋体"/>
                <w:sz w:val="24"/>
              </w:rPr>
            </w:pPr>
            <w:r>
              <w:rPr>
                <w:rFonts w:hint="eastAsia" w:ascii="宋体" w:hAnsi="宋体" w:cs="宋体"/>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58A672B6">
            <w:pPr>
              <w:tabs>
                <w:tab w:val="left" w:pos="420"/>
              </w:tabs>
              <w:spacing w:line="400" w:lineRule="exact"/>
              <w:rPr>
                <w:rFonts w:ascii="宋体" w:hAnsi="宋体" w:cs="宋体"/>
                <w:sz w:val="24"/>
              </w:rPr>
            </w:pPr>
            <w:r>
              <w:rPr>
                <w:rFonts w:hint="eastAsia" w:ascii="宋体" w:hAnsi="宋体" w:cs="宋体"/>
                <w:sz w:val="24"/>
              </w:rPr>
              <w:t>4.备注：</w:t>
            </w:r>
          </w:p>
          <w:p w14:paraId="048BA229">
            <w:pPr>
              <w:tabs>
                <w:tab w:val="left" w:pos="420"/>
              </w:tabs>
              <w:spacing w:line="400" w:lineRule="exact"/>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7BD8C3E6">
            <w:pPr>
              <w:tabs>
                <w:tab w:val="left" w:pos="420"/>
              </w:tabs>
              <w:spacing w:line="400" w:lineRule="exact"/>
              <w:rPr>
                <w:rFonts w:ascii="宋体" w:hAnsi="宋体" w:cs="宋体"/>
                <w:sz w:val="24"/>
              </w:rPr>
            </w:pPr>
            <w:r>
              <w:rPr>
                <w:rFonts w:hint="eastAsia" w:ascii="宋体" w:hAnsi="宋体" w:cs="宋体"/>
                <w:sz w:val="24"/>
              </w:rPr>
              <w:t>（2）采用保函的，必须为无条件保函，否则视为无效履约保证金。</w:t>
            </w:r>
          </w:p>
        </w:tc>
      </w:tr>
      <w:tr w14:paraId="353C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57" w:type="dxa"/>
            <w:gridSpan w:val="4"/>
            <w:vAlign w:val="center"/>
          </w:tcPr>
          <w:p w14:paraId="4AE686E1">
            <w:pPr>
              <w:spacing w:line="400" w:lineRule="exact"/>
              <w:jc w:val="center"/>
              <w:rPr>
                <w:rFonts w:ascii="宋体" w:hAnsi="宋体" w:cs="宋体"/>
                <w:sz w:val="24"/>
              </w:rPr>
            </w:pPr>
            <w:r>
              <w:rPr>
                <w:rFonts w:hint="eastAsia" w:ascii="宋体" w:hAnsi="宋体" w:cs="宋体"/>
                <w:b/>
                <w:sz w:val="24"/>
              </w:rPr>
              <w:t>付款方式</w:t>
            </w:r>
          </w:p>
        </w:tc>
        <w:tc>
          <w:tcPr>
            <w:tcW w:w="7111" w:type="dxa"/>
            <w:gridSpan w:val="3"/>
          </w:tcPr>
          <w:p w14:paraId="08D13EE8">
            <w:pPr>
              <w:tabs>
                <w:tab w:val="left" w:pos="420"/>
              </w:tabs>
              <w:spacing w:line="400" w:lineRule="exact"/>
              <w:rPr>
                <w:rFonts w:ascii="宋体" w:hAnsi="宋体" w:cs="宋体"/>
                <w:sz w:val="24"/>
              </w:rPr>
            </w:pPr>
            <w:r>
              <w:rPr>
                <w:rFonts w:hint="eastAsia" w:ascii="宋体" w:hAnsi="宋体" w:cs="宋体"/>
                <w:sz w:val="24"/>
              </w:rPr>
              <w:t>1.国产设备付款：本项目无预付款，全部货物安装调试完毕并经验收合格后，采购人一次性向中标人支付全部合同款（无息）；付款前，中标人开具等额增值税专用发票给采购人。</w:t>
            </w:r>
          </w:p>
          <w:p w14:paraId="5E67039A">
            <w:pPr>
              <w:tabs>
                <w:tab w:val="left" w:pos="420"/>
              </w:tabs>
              <w:spacing w:line="400" w:lineRule="exact"/>
              <w:rPr>
                <w:rFonts w:ascii="宋体" w:hAnsi="宋体" w:cs="宋体"/>
                <w:sz w:val="24"/>
              </w:rPr>
            </w:pPr>
            <w:r>
              <w:rPr>
                <w:rFonts w:hint="eastAsia" w:ascii="宋体" w:hAnsi="宋体" w:cs="宋体"/>
                <w:sz w:val="24"/>
              </w:rPr>
              <w:t>2.进口设备付款：本项目外贸进口代理业务由采购人指定外贸代理承担，并按下述方式支付合同款：合同生效后，采购人支付100%合同款给指定外贸代理商，指定外贸代理商与中标人按以下方式结算：（1）指定外贸代理商向成交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31020310">
            <w:pPr>
              <w:tabs>
                <w:tab w:val="left" w:pos="420"/>
              </w:tabs>
              <w:spacing w:line="400" w:lineRule="exact"/>
              <w:rPr>
                <w:rFonts w:ascii="宋体" w:hAnsi="宋体" w:cs="宋体"/>
                <w:sz w:val="24"/>
              </w:rPr>
            </w:pPr>
            <w:r>
              <w:rPr>
                <w:rFonts w:hint="eastAsia" w:ascii="宋体" w:hAnsi="宋体" w:cs="宋体"/>
                <w:sz w:val="24"/>
              </w:rPr>
              <w:t>3.依法不能办理免税的进口设备按国产设备付款方式支付。</w:t>
            </w:r>
          </w:p>
        </w:tc>
      </w:tr>
      <w:tr w14:paraId="7649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64963034">
            <w:pPr>
              <w:spacing w:line="400" w:lineRule="exact"/>
              <w:jc w:val="center"/>
              <w:rPr>
                <w:rFonts w:ascii="宋体" w:hAnsi="宋体" w:cs="宋体"/>
                <w:sz w:val="24"/>
              </w:rPr>
            </w:pPr>
            <w:r>
              <w:rPr>
                <w:rFonts w:hint="eastAsia" w:ascii="宋体" w:hAnsi="宋体" w:cs="宋体"/>
                <w:b/>
                <w:sz w:val="24"/>
              </w:rPr>
              <w:t>其他要求</w:t>
            </w:r>
          </w:p>
        </w:tc>
        <w:tc>
          <w:tcPr>
            <w:tcW w:w="7111" w:type="dxa"/>
            <w:gridSpan w:val="3"/>
          </w:tcPr>
          <w:p w14:paraId="70C426DC">
            <w:pPr>
              <w:widowControl/>
              <w:spacing w:line="400" w:lineRule="exact"/>
              <w:rPr>
                <w:rFonts w:ascii="宋体" w:hAnsi="宋体" w:cs="宋体"/>
                <w:color w:val="auto"/>
                <w:sz w:val="24"/>
              </w:rPr>
            </w:pPr>
            <w:r>
              <w:rPr>
                <w:rFonts w:hint="eastAsia" w:ascii="宋体" w:hAnsi="宋体" w:cs="宋体"/>
                <w:sz w:val="24"/>
              </w:rPr>
              <w:t>1.要求供货产品是全新的、未经改装的、合格的、满足本项目技术需求及要求的货物。所有零部件、配件必须是未经使用的全新的并符合国家有关质量安全标准的产品。负责提供设备使用培训、操作技能训练</w:t>
            </w:r>
            <w:r>
              <w:rPr>
                <w:rFonts w:hint="eastAsia" w:ascii="宋体" w:hAnsi="宋体" w:cs="宋体"/>
                <w:color w:val="auto"/>
                <w:sz w:val="24"/>
              </w:rPr>
              <w:t>等；提供相关设备说明书、管理和配置指南手册、使用手册和故障定位/排除指南手册等</w:t>
            </w:r>
          </w:p>
          <w:p w14:paraId="3013BC4F">
            <w:pPr>
              <w:widowControl/>
              <w:spacing w:line="400" w:lineRule="exact"/>
              <w:rPr>
                <w:rFonts w:ascii="宋体" w:hAnsi="宋体" w:cs="宋体"/>
                <w:color w:val="auto"/>
                <w:sz w:val="24"/>
              </w:rPr>
            </w:pPr>
            <w:r>
              <w:rPr>
                <w:rFonts w:hint="eastAsia" w:ascii="宋体" w:hAnsi="宋体" w:cs="宋体"/>
                <w:color w:val="auto"/>
                <w:sz w:val="24"/>
              </w:rPr>
              <w:t>2.本项目实行总价包干制，投标报价包含货物价款、配套软件、标准附件、备品备件、专用工具、包装、运输、装卸、货到就位、安装、调试、检验、技术培训、技术资料、售后服务、保险、投标费用、一切</w:t>
            </w:r>
            <w:r>
              <w:rPr>
                <w:rFonts w:hint="eastAsia" w:ascii="宋体" w:hAnsi="宋体" w:cs="宋体"/>
                <w:color w:val="auto"/>
                <w:sz w:val="24"/>
                <w:lang w:eastAsia="zh-CN"/>
              </w:rPr>
              <w:t>税费</w:t>
            </w:r>
            <w:r>
              <w:rPr>
                <w:rFonts w:hint="eastAsia" w:ascii="宋体" w:hAnsi="宋体" w:cs="宋体"/>
                <w:color w:val="auto"/>
                <w:sz w:val="24"/>
              </w:rPr>
              <w:t>等全部费用。税费因政策等原因发生变化的，由中标人承担。合同履行过程中，采购人不再支付合同合计金额以外的其他费用。</w:t>
            </w:r>
          </w:p>
          <w:p w14:paraId="002BFC3E">
            <w:pPr>
              <w:widowControl/>
              <w:spacing w:line="400" w:lineRule="exact"/>
              <w:rPr>
                <w:rFonts w:ascii="宋体" w:hAnsi="宋体" w:cs="宋体"/>
                <w:sz w:val="24"/>
              </w:rPr>
            </w:pPr>
            <w:r>
              <w:rPr>
                <w:rFonts w:hint="eastAsia" w:ascii="宋体" w:hAnsi="宋体" w:cs="宋体"/>
                <w:sz w:val="24"/>
              </w:rPr>
              <w:t>3.中标人承担货物交付验收前的运输、安装等作业工人人身、设备安全责任；验收前，如果设备丢失、因投标人自身原因及第三人原因导致损坏，中标人应自行负责并承担不能交付货物的责任。</w:t>
            </w:r>
          </w:p>
          <w:p w14:paraId="32788C53">
            <w:pPr>
              <w:widowControl/>
              <w:spacing w:line="400" w:lineRule="exact"/>
              <w:rPr>
                <w:rFonts w:ascii="宋体" w:hAnsi="宋体" w:cs="宋体"/>
                <w:sz w:val="24"/>
              </w:rPr>
            </w:pPr>
            <w:r>
              <w:rPr>
                <w:rFonts w:hint="eastAsia" w:ascii="宋体" w:hAnsi="宋体" w:cs="宋体"/>
                <w:sz w:val="24"/>
              </w:rPr>
              <w:t>4.本项目第2项货物</w:t>
            </w:r>
            <w:r>
              <w:rPr>
                <w:rFonts w:hint="eastAsia" w:ascii="宋体" w:hAnsi="宋体" w:cs="宋体"/>
                <w:b/>
                <w:bCs/>
                <w:sz w:val="24"/>
              </w:rPr>
              <w:t>“</w:t>
            </w:r>
            <w:r>
              <w:rPr>
                <w:rFonts w:ascii="宋体" w:hAnsi="宋体" w:cs="宋体"/>
                <w:b/>
                <w:bCs/>
                <w:color w:val="000000" w:themeColor="text1"/>
                <w:sz w:val="24"/>
                <w14:textFill>
                  <w14:solidFill>
                    <w14:schemeClr w14:val="tx1"/>
                  </w14:solidFill>
                </w14:textFill>
              </w:rPr>
              <w:t>原位液氦温区电镜样品台</w:t>
            </w:r>
            <w:r>
              <w:rPr>
                <w:rFonts w:hint="eastAsia" w:ascii="宋体" w:hAnsi="宋体" w:cs="宋体"/>
                <w:b/>
                <w:bCs/>
                <w:sz w:val="24"/>
              </w:rPr>
              <w:t>”</w:t>
            </w:r>
            <w:r>
              <w:rPr>
                <w:rFonts w:hint="eastAsia" w:ascii="宋体" w:hAnsi="宋体" w:cs="宋体"/>
                <w:sz w:val="24"/>
              </w:rPr>
              <w:t>已按规定办妥进口产品采购审核手续，供应商参与公开招标提供的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成交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55AC0FAA">
            <w:pPr>
              <w:widowControl/>
              <w:spacing w:line="400" w:lineRule="exact"/>
              <w:rPr>
                <w:rFonts w:ascii="宋体" w:hAnsi="宋体" w:cs="宋体"/>
                <w:sz w:val="24"/>
              </w:rPr>
            </w:pPr>
            <w:r>
              <w:rPr>
                <w:rFonts w:hint="eastAsia" w:ascii="宋体" w:hAnsi="宋体" w:cs="宋体"/>
                <w:sz w:val="24"/>
              </w:rPr>
              <w:t>本项目其余货物不接受进口产品（即通过中国海关报关验放进入中国境内且产自关境外的产品）参与公开招标，如有此类产品参与公开招标的做无效响应处理。</w:t>
            </w:r>
          </w:p>
          <w:p w14:paraId="44E1C7DF">
            <w:pPr>
              <w:widowControl/>
              <w:spacing w:line="400" w:lineRule="exact"/>
              <w:rPr>
                <w:rFonts w:ascii="宋体" w:hAnsi="宋体" w:cs="宋体"/>
                <w:sz w:val="24"/>
              </w:rPr>
            </w:pPr>
            <w:r>
              <w:rPr>
                <w:rFonts w:hint="eastAsia" w:ascii="宋体" w:hAnsi="宋体" w:cs="宋体"/>
                <w:sz w:val="24"/>
              </w:rPr>
              <w:t>5.进口代理费费率基准如下：</w:t>
            </w:r>
          </w:p>
          <w:p w14:paraId="24BD8B0F">
            <w:pPr>
              <w:widowControl/>
              <w:spacing w:line="400" w:lineRule="exact"/>
              <w:rPr>
                <w:rFonts w:hint="eastAsia" w:ascii="宋体" w:hAnsi="宋体" w:eastAsia="宋体" w:cs="宋体"/>
                <w:sz w:val="24"/>
                <w:lang w:eastAsia="zh-CN"/>
              </w:rPr>
            </w:pPr>
            <w:r>
              <w:rPr>
                <w:rFonts w:hint="eastAsia" w:ascii="宋体" w:hAnsi="宋体" w:cs="宋体"/>
                <w:sz w:val="24"/>
              </w:rPr>
              <w:t>成交金额80万元（不含）以下，进口代理服务费收取比例为1.5%</w:t>
            </w:r>
            <w:r>
              <w:rPr>
                <w:rFonts w:hint="eastAsia" w:ascii="宋体" w:hAnsi="宋体" w:cs="宋体"/>
                <w:sz w:val="24"/>
                <w:lang w:eastAsia="zh-CN"/>
              </w:rPr>
              <w:t>；</w:t>
            </w:r>
          </w:p>
          <w:p w14:paraId="168C7826">
            <w:pPr>
              <w:widowControl/>
              <w:spacing w:line="400" w:lineRule="exact"/>
              <w:rPr>
                <w:rFonts w:hint="eastAsia" w:ascii="宋体" w:hAnsi="宋体" w:eastAsia="宋体" w:cs="宋体"/>
                <w:sz w:val="24"/>
                <w:lang w:eastAsia="zh-CN"/>
              </w:rPr>
            </w:pPr>
            <w:r>
              <w:rPr>
                <w:rFonts w:hint="eastAsia" w:ascii="宋体" w:hAnsi="宋体" w:cs="宋体"/>
                <w:sz w:val="24"/>
              </w:rPr>
              <w:t>成交金额80--200万元（不含）,进口代理服务费收取比例为1.2%</w:t>
            </w:r>
            <w:r>
              <w:rPr>
                <w:rFonts w:hint="eastAsia" w:ascii="宋体" w:hAnsi="宋体" w:cs="宋体"/>
                <w:sz w:val="24"/>
                <w:lang w:eastAsia="zh-CN"/>
              </w:rPr>
              <w:t>；</w:t>
            </w:r>
          </w:p>
          <w:p w14:paraId="25E9F80A">
            <w:pPr>
              <w:widowControl/>
              <w:spacing w:line="400" w:lineRule="exact"/>
              <w:rPr>
                <w:rFonts w:hint="eastAsia" w:ascii="宋体" w:hAnsi="宋体" w:eastAsia="宋体" w:cs="宋体"/>
                <w:sz w:val="24"/>
                <w:lang w:eastAsia="zh-CN"/>
              </w:rPr>
            </w:pPr>
            <w:r>
              <w:rPr>
                <w:rFonts w:hint="eastAsia" w:ascii="宋体" w:hAnsi="宋体" w:cs="宋体"/>
                <w:sz w:val="24"/>
              </w:rPr>
              <w:t>成交金额200—500万元（不含）,进口代理服务费收取比例为1%</w:t>
            </w:r>
            <w:r>
              <w:rPr>
                <w:rFonts w:hint="eastAsia" w:ascii="宋体" w:hAnsi="宋体" w:cs="宋体"/>
                <w:sz w:val="24"/>
                <w:lang w:eastAsia="zh-CN"/>
              </w:rPr>
              <w:t>；</w:t>
            </w:r>
          </w:p>
          <w:p w14:paraId="1BDD4DE2">
            <w:pPr>
              <w:widowControl/>
              <w:spacing w:line="400" w:lineRule="exact"/>
              <w:rPr>
                <w:rFonts w:ascii="宋体" w:hAnsi="宋体" w:cs="宋体"/>
                <w:sz w:val="24"/>
              </w:rPr>
            </w:pPr>
            <w:r>
              <w:rPr>
                <w:rFonts w:hint="eastAsia" w:ascii="宋体" w:hAnsi="宋体" w:cs="宋体"/>
                <w:sz w:val="24"/>
              </w:rPr>
              <w:t>成交金额500万元以上,进口代理服务费收取比例为0.8%。</w:t>
            </w:r>
          </w:p>
          <w:p w14:paraId="14019E10">
            <w:pPr>
              <w:widowControl/>
              <w:spacing w:line="400" w:lineRule="exact"/>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若供应商参与公开招标提供的产品为进口产品，参与公开招标时必须提供生产厂家或厂家驻国内办事处或中国总代理商出具的授权书和售后服务承诺书原件扫描件；在供货时须提供原件。</w:t>
            </w:r>
          </w:p>
          <w:p w14:paraId="1D197FD1">
            <w:pPr>
              <w:widowControl/>
              <w:spacing w:line="400" w:lineRule="exact"/>
              <w:rPr>
                <w:rFonts w:ascii="宋体" w:hAnsi="宋体" w:cs="宋体"/>
                <w:sz w:val="24"/>
              </w:rPr>
            </w:pPr>
            <w:r>
              <w:rPr>
                <w:rFonts w:hint="eastAsia" w:ascii="宋体" w:hAnsi="宋体" w:cs="宋体"/>
                <w:sz w:val="24"/>
              </w:rPr>
              <w:t>7.投标人的投标报价不能超过项目的预算，且各分项的报价也不能超过该分项的预算，否则投标无效。</w:t>
            </w:r>
          </w:p>
        </w:tc>
      </w:tr>
      <w:tr w14:paraId="508B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6FF60535">
            <w:pPr>
              <w:spacing w:line="400" w:lineRule="exact"/>
              <w:jc w:val="center"/>
              <w:rPr>
                <w:rFonts w:ascii="宋体" w:hAnsi="宋体" w:cs="宋体"/>
                <w:b/>
                <w:sz w:val="24"/>
              </w:rPr>
            </w:pPr>
            <w:r>
              <w:rPr>
                <w:rFonts w:hint="eastAsia" w:ascii="宋体" w:hAnsi="宋体" w:cs="宋体"/>
                <w:b/>
                <w:sz w:val="24"/>
              </w:rPr>
              <w:t>核心产品</w:t>
            </w:r>
          </w:p>
        </w:tc>
        <w:tc>
          <w:tcPr>
            <w:tcW w:w="7111" w:type="dxa"/>
            <w:gridSpan w:val="3"/>
          </w:tcPr>
          <w:p w14:paraId="4C32B977">
            <w:pPr>
              <w:widowControl/>
              <w:spacing w:line="400" w:lineRule="exact"/>
              <w:rPr>
                <w:rFonts w:ascii="宋体" w:hAnsi="宋体" w:cs="宋体"/>
                <w:sz w:val="24"/>
              </w:rPr>
            </w:pPr>
            <w:r>
              <w:rPr>
                <w:rFonts w:hint="eastAsia" w:ascii="宋体" w:hAnsi="宋体" w:cs="宋体"/>
                <w:sz w:val="24"/>
              </w:rPr>
              <w:t>本分标第</w:t>
            </w:r>
            <w:r>
              <w:rPr>
                <w:rFonts w:hint="eastAsia" w:ascii="宋体" w:hAnsi="宋体" w:cs="宋体"/>
                <w:sz w:val="24"/>
                <w:u w:val="single"/>
              </w:rPr>
              <w:t>1</w:t>
            </w:r>
            <w:r>
              <w:rPr>
                <w:rFonts w:hint="eastAsia" w:ascii="宋体" w:hAnsi="宋体" w:cs="宋体"/>
                <w:sz w:val="24"/>
              </w:rPr>
              <w:t>项产品</w:t>
            </w:r>
            <w:r>
              <w:rPr>
                <w:rFonts w:hint="eastAsia" w:ascii="宋体" w:hAnsi="宋体" w:cs="宋体"/>
                <w:b/>
                <w:bCs/>
                <w:sz w:val="24"/>
              </w:rPr>
              <w:t>“聚焦离子扫描电镜”</w:t>
            </w:r>
            <w:r>
              <w:rPr>
                <w:rFonts w:hint="eastAsia" w:ascii="宋体" w:hAnsi="宋体" w:cs="宋体"/>
                <w:sz w:val="24"/>
              </w:rPr>
              <w:t>为核心产品。</w:t>
            </w:r>
          </w:p>
          <w:p w14:paraId="5101E3C5">
            <w:pPr>
              <w:widowControl/>
              <w:spacing w:line="400" w:lineRule="exact"/>
              <w:rPr>
                <w:rFonts w:ascii="宋体" w:hAnsi="宋体" w:cs="宋体"/>
                <w:sz w:val="24"/>
              </w:rPr>
            </w:pPr>
            <w:r>
              <w:rPr>
                <w:rFonts w:hint="eastAsia" w:ascii="宋体" w:hAnsi="宋体" w:cs="宋体"/>
                <w:sz w:val="24"/>
              </w:rPr>
              <w:t>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265F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57" w:type="dxa"/>
            <w:gridSpan w:val="4"/>
            <w:vAlign w:val="center"/>
          </w:tcPr>
          <w:p w14:paraId="20064172">
            <w:pPr>
              <w:widowControl/>
              <w:spacing w:line="400" w:lineRule="exact"/>
              <w:jc w:val="center"/>
              <w:rPr>
                <w:rFonts w:ascii="宋体" w:hAnsi="宋体" w:cs="宋体"/>
                <w:sz w:val="24"/>
              </w:rPr>
            </w:pPr>
            <w:r>
              <w:rPr>
                <w:rFonts w:hint="eastAsia" w:ascii="宋体" w:hAnsi="宋体" w:cs="宋体"/>
                <w:b/>
                <w:bCs/>
                <w:sz w:val="24"/>
              </w:rPr>
              <w:t>规范标准</w:t>
            </w:r>
          </w:p>
        </w:tc>
        <w:tc>
          <w:tcPr>
            <w:tcW w:w="7111" w:type="dxa"/>
            <w:gridSpan w:val="3"/>
            <w:vAlign w:val="center"/>
          </w:tcPr>
          <w:p w14:paraId="2B097F24">
            <w:pPr>
              <w:widowControl/>
              <w:spacing w:line="400" w:lineRule="exact"/>
              <w:rPr>
                <w:rFonts w:ascii="宋体" w:hAnsi="宋体" w:cs="宋体"/>
                <w:sz w:val="24"/>
              </w:rPr>
            </w:pPr>
            <w:r>
              <w:rPr>
                <w:rFonts w:hint="eastAsia" w:ascii="宋体" w:hAnsi="宋体" w:cs="宋体"/>
                <w:sz w:val="24"/>
              </w:rPr>
              <w:t>采购标的需执行的国家标准、行业标准、地方标准或者其他标准、规范。</w:t>
            </w:r>
          </w:p>
        </w:tc>
      </w:tr>
    </w:tbl>
    <w:p w14:paraId="343C460B">
      <w:pPr>
        <w:widowControl/>
        <w:jc w:val="center"/>
        <w:rPr>
          <w:rFonts w:ascii="宋体" w:hAnsi="宋体" w:cs="宋体"/>
          <w:kern w:val="0"/>
          <w:sz w:val="24"/>
        </w:rPr>
      </w:pPr>
      <w:r>
        <w:rPr>
          <w:rFonts w:hint="eastAsia" w:ascii="宋体" w:hAnsi="宋体" w:cs="宋体"/>
          <w:kern w:val="0"/>
          <w:sz w:val="24"/>
        </w:rPr>
        <w:br w:type="page"/>
      </w:r>
    </w:p>
    <w:bookmarkEnd w:id="39"/>
    <w:bookmarkEnd w:id="40"/>
    <w:p w14:paraId="0757ED64">
      <w:pPr>
        <w:spacing w:line="428" w:lineRule="exact"/>
        <w:ind w:left="119"/>
        <w:rPr>
          <w:rFonts w:ascii="Arial Unicode MS" w:hAnsi="Arial Unicode MS" w:eastAsia="Arial Unicode MS" w:cs="Arial Unicode MS"/>
          <w:sz w:val="32"/>
          <w:szCs w:val="32"/>
        </w:rPr>
      </w:pPr>
      <w:bookmarkStart w:id="41" w:name="_Toc74320802"/>
      <w:r>
        <w:rPr>
          <w:rFonts w:hAnsi="宋体"/>
        </w:rPr>
        <w:t xml:space="preserve"> </w:t>
      </w:r>
      <w:r>
        <w:rPr>
          <w:rFonts w:hint="eastAsia" w:ascii="黑体" w:hAnsi="黑体" w:eastAsia="黑体" w:cs="黑体"/>
          <w:sz w:val="32"/>
          <w:szCs w:val="32"/>
        </w:rPr>
        <w:t>附件1：</w:t>
      </w:r>
    </w:p>
    <w:p w14:paraId="533ABD30">
      <w:pPr>
        <w:spacing w:before="7"/>
        <w:rPr>
          <w:rFonts w:ascii="Arial Unicode MS" w:hAnsi="Arial Unicode MS" w:eastAsia="Arial Unicode MS" w:cs="Arial Unicode MS"/>
          <w:sz w:val="17"/>
          <w:szCs w:val="17"/>
        </w:rPr>
      </w:pPr>
    </w:p>
    <w:p w14:paraId="0F78CC8E">
      <w:pPr>
        <w:spacing w:line="528" w:lineRule="exact"/>
        <w:ind w:left="1871"/>
        <w:rPr>
          <w:rFonts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43"/>
        <w:gridCol w:w="1546"/>
        <w:gridCol w:w="1536"/>
        <w:gridCol w:w="3452"/>
      </w:tblGrid>
      <w:tr w14:paraId="0A58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84C2F91">
            <w:pPr>
              <w:jc w:val="center"/>
              <w:rPr>
                <w:rFonts w:ascii="宋体" w:hAnsi="宋体"/>
                <w:sz w:val="24"/>
              </w:rPr>
            </w:pPr>
            <w:r>
              <w:rPr>
                <w:rFonts w:hint="eastAsia" w:ascii="宋体" w:hAnsi="宋体" w:cs="宋体"/>
                <w:b/>
                <w:bCs/>
                <w:w w:val="99"/>
                <w:sz w:val="24"/>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0DC98833">
            <w:pPr>
              <w:jc w:val="center"/>
              <w:rPr>
                <w:rFonts w:ascii="宋体" w:hAnsi="宋体"/>
                <w:sz w:val="24"/>
              </w:rPr>
            </w:pPr>
            <w:r>
              <w:rPr>
                <w:rFonts w:hint="eastAsia" w:ascii="宋体" w:hAnsi="宋体" w:cs="宋体"/>
                <w:b/>
                <w:bCs/>
                <w:w w:val="99"/>
                <w:sz w:val="24"/>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077ABAB0">
            <w:pPr>
              <w:jc w:val="center"/>
              <w:rPr>
                <w:rFonts w:ascii="宋体" w:hAnsi="宋体"/>
                <w:sz w:val="24"/>
              </w:rPr>
            </w:pPr>
            <w:r>
              <w:rPr>
                <w:rFonts w:hint="eastAsia" w:ascii="宋体" w:hAnsi="宋体" w:cs="宋体"/>
                <w:b/>
                <w:bCs/>
                <w:w w:val="99"/>
                <w:sz w:val="24"/>
              </w:rPr>
              <w:t>依据的标准</w:t>
            </w:r>
          </w:p>
        </w:tc>
      </w:tr>
      <w:tr w14:paraId="3069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52DAC6D">
            <w:pPr>
              <w:jc w:val="center"/>
              <w:rPr>
                <w:rFonts w:ascii="宋体" w:hAnsi="宋体"/>
                <w:sz w:val="24"/>
              </w:rPr>
            </w:pPr>
            <w:r>
              <w:rPr>
                <w:rFonts w:hint="eastAsia" w:ascii="宋体" w:hAnsi="宋体"/>
                <w:sz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43C8539">
            <w:pPr>
              <w:jc w:val="center"/>
              <w:rPr>
                <w:rFonts w:ascii="宋体" w:hAnsi="宋体"/>
                <w:sz w:val="24"/>
              </w:rPr>
            </w:pPr>
            <w:r>
              <w:rPr>
                <w:rFonts w:hint="eastAsia" w:ascii="宋体" w:hAnsi="宋体" w:cs="仿宋_GB2312"/>
                <w:sz w:val="24"/>
              </w:rPr>
              <w:t>A02010100</w:t>
            </w:r>
            <w:r>
              <w:rPr>
                <w:rFonts w:hint="eastAsia" w:ascii="宋体" w:hAnsi="宋体" w:cs="宋体"/>
                <w:w w:val="99"/>
                <w:sz w:val="24"/>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0CFBB50">
            <w:pPr>
              <w:pStyle w:val="65"/>
              <w:spacing w:before="93"/>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A02010105</w:t>
            </w:r>
            <w:r>
              <w:rPr>
                <w:rFonts w:hint="eastAsia" w:ascii="宋体" w:hAnsi="宋体" w:cs="宋体"/>
                <w:w w:val="99"/>
                <w:kern w:val="2"/>
                <w:sz w:val="24"/>
                <w:szCs w:val="24"/>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C51E393">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0C944D61">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3275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D3A16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E3F769">
            <w:pPr>
              <w:widowControl/>
              <w:jc w:val="left"/>
              <w:rPr>
                <w:rFonts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A974ECF">
            <w:pPr>
              <w:pStyle w:val="65"/>
              <w:spacing w:before="44"/>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A02010108</w:t>
            </w:r>
            <w:r>
              <w:rPr>
                <w:rFonts w:hint="eastAsia" w:ascii="宋体" w:hAnsi="宋体" w:cs="宋体"/>
                <w:w w:val="99"/>
                <w:kern w:val="2"/>
                <w:sz w:val="24"/>
                <w:szCs w:val="24"/>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9B748F9">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77772FE7">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7E6A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BA6ACE">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A049E2">
            <w:pPr>
              <w:widowControl/>
              <w:jc w:val="left"/>
              <w:rPr>
                <w:rFonts w:ascii="宋体" w:hAnsi="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3F5644">
            <w:pPr>
              <w:pStyle w:val="65"/>
              <w:spacing w:before="64"/>
              <w:ind w:left="7" w:right="5"/>
              <w:jc w:val="center"/>
              <w:rPr>
                <w:rFonts w:ascii="宋体" w:hAnsi="宋体" w:cs="宋体"/>
                <w:kern w:val="2"/>
                <w:sz w:val="24"/>
                <w:szCs w:val="24"/>
                <w:lang w:eastAsia="zh-CN"/>
              </w:rPr>
            </w:pPr>
            <w:r>
              <w:rPr>
                <w:rFonts w:hint="eastAsia" w:ascii="宋体" w:hAnsi="宋体" w:cs="宋体"/>
                <w:w w:val="99"/>
                <w:kern w:val="2"/>
                <w:sz w:val="24"/>
                <w:szCs w:val="24"/>
                <w:lang w:eastAsia="zh-CN"/>
              </w:rPr>
              <w:t>★</w:t>
            </w:r>
            <w:r>
              <w:rPr>
                <w:rFonts w:hint="eastAsia" w:ascii="宋体" w:hAnsi="宋体" w:cs="仿宋_GB2312"/>
                <w:kern w:val="2"/>
                <w:sz w:val="24"/>
                <w:szCs w:val="24"/>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6DD4F84">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73402223">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72ED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A766152">
            <w:pPr>
              <w:jc w:val="center"/>
              <w:rPr>
                <w:rFonts w:ascii="宋体" w:hAnsi="宋体"/>
                <w:sz w:val="24"/>
              </w:rPr>
            </w:pPr>
            <w:r>
              <w:rPr>
                <w:rFonts w:hint="eastAsia" w:ascii="宋体" w:hAnsi="宋体"/>
                <w:sz w:val="24"/>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A807251">
            <w:pPr>
              <w:pStyle w:val="65"/>
              <w:ind w:left="7"/>
              <w:jc w:val="center"/>
              <w:rPr>
                <w:rFonts w:ascii="宋体" w:hAnsi="宋体" w:cs="宋体"/>
                <w:kern w:val="2"/>
                <w:sz w:val="24"/>
                <w:szCs w:val="24"/>
              </w:rPr>
            </w:pPr>
            <w:r>
              <w:rPr>
                <w:rFonts w:hint="eastAsia" w:ascii="宋体" w:hAnsi="宋体" w:cs="仿宋_GB2312"/>
                <w:kern w:val="2"/>
                <w:sz w:val="24"/>
                <w:szCs w:val="24"/>
              </w:rPr>
              <w:t>A02020000</w:t>
            </w:r>
            <w:r>
              <w:rPr>
                <w:rFonts w:hint="eastAsia" w:ascii="宋体" w:hAnsi="宋体" w:cs="宋体"/>
                <w:w w:val="99"/>
                <w:kern w:val="2"/>
                <w:sz w:val="24"/>
                <w:szCs w:val="24"/>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CAE33A3">
            <w:pPr>
              <w:jc w:val="center"/>
              <w:rPr>
                <w:rFonts w:ascii="宋体" w:hAnsi="宋体"/>
                <w:sz w:val="24"/>
              </w:rPr>
            </w:pPr>
            <w:r>
              <w:rPr>
                <w:rFonts w:hint="eastAsia" w:ascii="宋体" w:hAnsi="宋体" w:cs="宋体"/>
                <w:spacing w:val="1"/>
                <w:w w:val="99"/>
                <w:sz w:val="24"/>
              </w:rPr>
              <w:t>A02021000</w:t>
            </w:r>
            <w:r>
              <w:rPr>
                <w:rFonts w:hint="eastAsia" w:ascii="宋体" w:hAnsi="宋体" w:cs="Arial"/>
                <w:sz w:val="24"/>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1FFE67B">
            <w:pPr>
              <w:jc w:val="center"/>
              <w:rPr>
                <w:rFonts w:ascii="宋体" w:hAnsi="宋体"/>
                <w:sz w:val="24"/>
              </w:rPr>
            </w:pPr>
            <w:r>
              <w:rPr>
                <w:rFonts w:hint="eastAsia" w:ascii="宋体" w:hAnsi="宋体"/>
                <w:sz w:val="24"/>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1139D6AD">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4F2F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25BDDE">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F1BCB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E0EAB5">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D98E6EA">
            <w:pPr>
              <w:jc w:val="center"/>
              <w:rPr>
                <w:rFonts w:ascii="宋体" w:hAnsi="宋体"/>
                <w:sz w:val="24"/>
              </w:rPr>
            </w:pPr>
            <w:r>
              <w:rPr>
                <w:rFonts w:hint="eastAsia" w:ascii="宋体" w:hAnsi="宋体"/>
                <w:sz w:val="24"/>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0DDF6B97">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3B39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BA6D9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0BABF3">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D05E8C">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FC7EF75">
            <w:pPr>
              <w:jc w:val="center"/>
              <w:rPr>
                <w:rFonts w:ascii="宋体" w:hAnsi="宋体"/>
                <w:sz w:val="24"/>
              </w:rPr>
            </w:pPr>
            <w:r>
              <w:rPr>
                <w:rFonts w:hint="eastAsia" w:ascii="宋体" w:hAnsi="宋体"/>
                <w:sz w:val="24"/>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343A4A19">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525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C2FAAF">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17CE7B">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594CC0">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6E25C8E">
            <w:pPr>
              <w:jc w:val="center"/>
              <w:rPr>
                <w:rFonts w:ascii="宋体" w:hAnsi="宋体"/>
                <w:sz w:val="24"/>
              </w:rPr>
            </w:pPr>
            <w:r>
              <w:rPr>
                <w:rFonts w:hint="eastAsia" w:ascii="宋体" w:hAnsi="宋体"/>
                <w:sz w:val="24"/>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1505A8B4">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E19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0BA0A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1F3089">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95DA01">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5D910F0">
            <w:pPr>
              <w:jc w:val="center"/>
              <w:rPr>
                <w:rFonts w:ascii="宋体" w:hAnsi="宋体"/>
                <w:sz w:val="24"/>
              </w:rPr>
            </w:pPr>
            <w:r>
              <w:rPr>
                <w:rFonts w:hint="eastAsia" w:ascii="宋体" w:hAnsi="宋体"/>
                <w:sz w:val="24"/>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136B7FFC">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7CF4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24BC96">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63AF5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4994B0">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3D9EABE">
            <w:pPr>
              <w:jc w:val="center"/>
              <w:rPr>
                <w:rFonts w:ascii="宋体" w:hAnsi="宋体"/>
                <w:sz w:val="24"/>
              </w:rPr>
            </w:pPr>
            <w:r>
              <w:rPr>
                <w:rFonts w:hint="eastAsia" w:ascii="宋体" w:hAnsi="宋体"/>
                <w:sz w:val="24"/>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3A0F6DD0">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5C8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0014FC">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31DF9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5B67BE">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4A7AD3B">
            <w:pPr>
              <w:jc w:val="center"/>
              <w:rPr>
                <w:rFonts w:ascii="宋体" w:hAnsi="宋体"/>
                <w:sz w:val="24"/>
              </w:rPr>
            </w:pPr>
            <w:r>
              <w:rPr>
                <w:rFonts w:hint="eastAsia" w:ascii="宋体" w:hAnsi="宋体"/>
                <w:sz w:val="24"/>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1FAD75AB">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3801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C20BE6">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4F7735">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9D0160">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E4A808A">
            <w:pPr>
              <w:jc w:val="center"/>
              <w:rPr>
                <w:rFonts w:ascii="宋体" w:hAnsi="宋体"/>
                <w:sz w:val="24"/>
              </w:rPr>
            </w:pPr>
            <w:r>
              <w:rPr>
                <w:rFonts w:hint="eastAsia" w:ascii="宋体" w:hAnsi="宋体"/>
                <w:sz w:val="24"/>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2B31FE9B">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C59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64F00C">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59C21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78D6DC">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2D78738">
            <w:pPr>
              <w:jc w:val="center"/>
              <w:rPr>
                <w:rFonts w:ascii="宋体" w:hAnsi="宋体"/>
                <w:sz w:val="24"/>
              </w:rPr>
            </w:pPr>
            <w:r>
              <w:rPr>
                <w:rFonts w:hint="eastAsia" w:ascii="宋体" w:hAnsi="宋体"/>
                <w:sz w:val="24"/>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016B4C42">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726C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70AB4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684555">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A38B163">
            <w:pPr>
              <w:jc w:val="center"/>
              <w:rPr>
                <w:rFonts w:ascii="宋体" w:hAnsi="宋体"/>
                <w:sz w:val="24"/>
              </w:rPr>
            </w:pPr>
            <w:r>
              <w:rPr>
                <w:rFonts w:hint="eastAsia" w:ascii="宋体" w:hAnsi="宋体"/>
                <w:sz w:val="24"/>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BF9DED5">
            <w:pPr>
              <w:jc w:val="center"/>
              <w:rPr>
                <w:rFonts w:ascii="宋体" w:hAnsi="宋体"/>
                <w:sz w:val="24"/>
              </w:rPr>
            </w:pPr>
            <w:r>
              <w:rPr>
                <w:rFonts w:hint="eastAsia" w:ascii="宋体" w:hAnsi="宋体" w:cs="宋体"/>
                <w:w w:val="99"/>
                <w:sz w:val="24"/>
              </w:rPr>
              <w:t>★</w:t>
            </w:r>
            <w:r>
              <w:rPr>
                <w:rFonts w:hint="eastAsia" w:ascii="宋体" w:hAnsi="宋体"/>
                <w:sz w:val="24"/>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1BE6703E">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《计算机显示器能效限定值及能效等级》（GB21520）</w:t>
            </w:r>
          </w:p>
        </w:tc>
      </w:tr>
      <w:tr w14:paraId="7807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1CCA84">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921148">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ADBD24">
            <w:pPr>
              <w:widowControl/>
              <w:jc w:val="left"/>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33DDA94">
            <w:pPr>
              <w:jc w:val="center"/>
              <w:rPr>
                <w:rFonts w:ascii="宋体" w:hAnsi="宋体"/>
                <w:sz w:val="24"/>
              </w:rPr>
            </w:pPr>
            <w:r>
              <w:rPr>
                <w:rFonts w:hint="eastAsia" w:ascii="宋体" w:hAnsi="宋体"/>
                <w:sz w:val="24"/>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26F74B11">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参照《复印机、打印机和传真机能效限定值及能效等级》（GB21521）中打印速度为15页/分的针式打印机相关要求</w:t>
            </w:r>
          </w:p>
        </w:tc>
      </w:tr>
      <w:tr w14:paraId="3294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3339719">
            <w:pPr>
              <w:jc w:val="center"/>
              <w:rPr>
                <w:rFonts w:ascii="宋体" w:hAnsi="宋体"/>
                <w:sz w:val="24"/>
              </w:rPr>
            </w:pPr>
            <w:r>
              <w:rPr>
                <w:rFonts w:hint="eastAsia" w:ascii="宋体" w:hAnsi="宋体"/>
                <w:w w:val="99"/>
                <w:sz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D387305">
            <w:pPr>
              <w:jc w:val="center"/>
              <w:rPr>
                <w:rFonts w:ascii="宋体" w:hAnsi="宋体"/>
                <w:sz w:val="24"/>
              </w:rPr>
            </w:pPr>
            <w:r>
              <w:rPr>
                <w:rFonts w:hint="eastAsia" w:ascii="宋体" w:hAnsi="宋体"/>
                <w:sz w:val="24"/>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79A177F4">
            <w:pPr>
              <w:jc w:val="center"/>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283D6A2">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56CDDC97">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《投影机能效限定值及能效等级》（GB32028）</w:t>
            </w:r>
          </w:p>
        </w:tc>
      </w:tr>
      <w:tr w14:paraId="7C55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63C7DE9">
            <w:pPr>
              <w:jc w:val="center"/>
              <w:rPr>
                <w:rFonts w:ascii="宋体" w:hAnsi="宋体"/>
                <w:sz w:val="24"/>
              </w:rPr>
            </w:pPr>
            <w:r>
              <w:rPr>
                <w:rFonts w:hint="eastAsia" w:ascii="宋体" w:hAnsi="宋体"/>
                <w:sz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59B71761">
            <w:pPr>
              <w:pStyle w:val="65"/>
              <w:spacing w:before="66"/>
              <w:ind w:left="7"/>
              <w:jc w:val="center"/>
              <w:rPr>
                <w:rFonts w:ascii="宋体" w:hAnsi="宋体" w:cs="宋体"/>
                <w:kern w:val="2"/>
                <w:sz w:val="24"/>
                <w:szCs w:val="24"/>
              </w:rPr>
            </w:pPr>
            <w:r>
              <w:rPr>
                <w:rFonts w:hint="eastAsia" w:ascii="宋体" w:hAnsi="宋体" w:cs="仿宋_GB2312"/>
                <w:kern w:val="2"/>
                <w:sz w:val="24"/>
                <w:szCs w:val="24"/>
              </w:rPr>
              <w:t>A02020400</w:t>
            </w:r>
            <w:r>
              <w:rPr>
                <w:rFonts w:hint="eastAsia" w:ascii="宋体" w:hAnsi="宋体" w:cs="宋体"/>
                <w:w w:val="99"/>
                <w:kern w:val="2"/>
                <w:sz w:val="24"/>
                <w:szCs w:val="24"/>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008C5DE">
            <w:pPr>
              <w:jc w:val="center"/>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B9BC97D">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328D9335">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906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9C90766">
            <w:pPr>
              <w:pStyle w:val="65"/>
              <w:spacing w:before="160"/>
              <w:ind w:right="1"/>
              <w:jc w:val="center"/>
              <w:rPr>
                <w:rFonts w:ascii="宋体" w:hAnsi="宋体" w:cs="宋体"/>
                <w:kern w:val="2"/>
                <w:sz w:val="24"/>
                <w:szCs w:val="24"/>
              </w:rPr>
            </w:pPr>
            <w:r>
              <w:rPr>
                <w:rFonts w:hint="eastAsia" w:ascii="宋体" w:hAnsi="宋体"/>
                <w:w w:val="99"/>
                <w:kern w:val="2"/>
                <w:sz w:val="24"/>
                <w:szCs w:val="24"/>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602DCBDD">
            <w:pPr>
              <w:pStyle w:val="65"/>
              <w:spacing w:before="160"/>
              <w:ind w:left="7"/>
              <w:jc w:val="center"/>
              <w:rPr>
                <w:rFonts w:ascii="宋体" w:hAnsi="宋体" w:cs="宋体"/>
                <w:kern w:val="2"/>
                <w:sz w:val="24"/>
                <w:szCs w:val="24"/>
              </w:rPr>
            </w:pPr>
            <w:r>
              <w:rPr>
                <w:rFonts w:hint="eastAsia" w:ascii="宋体" w:hAnsi="宋体" w:cs="仿宋_GB2312"/>
                <w:kern w:val="2"/>
                <w:sz w:val="24"/>
                <w:szCs w:val="24"/>
              </w:rPr>
              <w:t>A02051900</w:t>
            </w:r>
            <w:r>
              <w:rPr>
                <w:rFonts w:hint="eastAsia" w:ascii="宋体" w:hAnsi="宋体" w:cs="宋体"/>
                <w:w w:val="99"/>
                <w:kern w:val="2"/>
                <w:sz w:val="24"/>
                <w:szCs w:val="24"/>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57F2C822">
            <w:pPr>
              <w:pStyle w:val="65"/>
              <w:spacing w:before="160"/>
              <w:ind w:left="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05</w:t>
            </w:r>
            <w:r>
              <w:rPr>
                <w:rFonts w:hint="eastAsia" w:ascii="宋体" w:hAnsi="宋体" w:cs="宋体"/>
                <w:spacing w:val="1"/>
                <w:w w:val="99"/>
                <w:kern w:val="2"/>
                <w:sz w:val="24"/>
                <w:szCs w:val="24"/>
              </w:rPr>
              <w:t>1</w:t>
            </w:r>
            <w:r>
              <w:rPr>
                <w:rFonts w:hint="eastAsia" w:ascii="宋体" w:hAnsi="宋体" w:cs="宋体"/>
                <w:w w:val="99"/>
                <w:kern w:val="2"/>
                <w:sz w:val="24"/>
                <w:szCs w:val="24"/>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17F49AF1">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1DE8DA2F">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《清水离心泵能效限定值及节能评价值》（GB19762）</w:t>
            </w:r>
          </w:p>
        </w:tc>
      </w:tr>
      <w:tr w14:paraId="5EA3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9C8A895">
            <w:pPr>
              <w:jc w:val="center"/>
              <w:rPr>
                <w:rFonts w:ascii="宋体" w:hAnsi="宋体"/>
                <w:sz w:val="24"/>
              </w:rPr>
            </w:pPr>
            <w:r>
              <w:rPr>
                <w:rFonts w:hint="eastAsia" w:ascii="宋体" w:hAnsi="宋体"/>
                <w:sz w:val="24"/>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1F85164">
            <w:pPr>
              <w:pStyle w:val="65"/>
              <w:jc w:val="center"/>
              <w:rPr>
                <w:rFonts w:ascii="宋体" w:hAnsi="宋体" w:cs="宋体"/>
                <w:kern w:val="2"/>
                <w:sz w:val="24"/>
                <w:szCs w:val="24"/>
              </w:rPr>
            </w:pPr>
            <w:r>
              <w:rPr>
                <w:rFonts w:hint="eastAsia" w:ascii="宋体" w:hAnsi="宋体" w:cs="仿宋_GB2312"/>
                <w:kern w:val="2"/>
                <w:sz w:val="24"/>
                <w:szCs w:val="24"/>
              </w:rPr>
              <w:t>A02052300</w:t>
            </w:r>
            <w:r>
              <w:rPr>
                <w:rFonts w:hint="eastAsia" w:ascii="宋体" w:hAnsi="宋体" w:cs="宋体"/>
                <w:w w:val="99"/>
                <w:kern w:val="2"/>
                <w:sz w:val="24"/>
                <w:szCs w:val="24"/>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E574D6F">
            <w:pPr>
              <w:pStyle w:val="65"/>
              <w:spacing w:line="276" w:lineRule="auto"/>
              <w:ind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52</w:t>
            </w:r>
            <w:r>
              <w:rPr>
                <w:rFonts w:hint="eastAsia" w:ascii="宋体" w:hAnsi="宋体" w:cs="宋体"/>
                <w:spacing w:val="1"/>
                <w:w w:val="99"/>
                <w:kern w:val="2"/>
                <w:sz w:val="24"/>
                <w:szCs w:val="24"/>
              </w:rPr>
              <w:t>3</w:t>
            </w:r>
            <w:r>
              <w:rPr>
                <w:rFonts w:hint="eastAsia" w:ascii="宋体" w:hAnsi="宋体" w:cs="宋体"/>
                <w:w w:val="99"/>
                <w:kern w:val="2"/>
                <w:sz w:val="24"/>
                <w:szCs w:val="24"/>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6426894">
            <w:pPr>
              <w:pStyle w:val="65"/>
              <w:jc w:val="center"/>
              <w:rPr>
                <w:rFonts w:ascii="宋体" w:hAnsi="宋体" w:cs="宋体"/>
                <w:kern w:val="2"/>
                <w:sz w:val="24"/>
                <w:szCs w:val="24"/>
              </w:rPr>
            </w:pPr>
            <w:r>
              <w:rPr>
                <w:rFonts w:hint="eastAsia" w:ascii="宋体" w:hAnsi="宋体" w:cs="宋体"/>
                <w:w w:val="99"/>
                <w:kern w:val="2"/>
                <w:sz w:val="24"/>
                <w:szCs w:val="24"/>
              </w:rPr>
              <w:t>冷水机组</w:t>
            </w:r>
          </w:p>
        </w:tc>
        <w:tc>
          <w:tcPr>
            <w:tcW w:w="3452" w:type="dxa"/>
            <w:tcBorders>
              <w:top w:val="single" w:color="000000" w:sz="4" w:space="0"/>
              <w:left w:val="single" w:color="000000" w:sz="4" w:space="0"/>
              <w:bottom w:val="single" w:color="000000" w:sz="4" w:space="0"/>
              <w:right w:val="single" w:color="000000" w:sz="4" w:space="0"/>
            </w:tcBorders>
          </w:tcPr>
          <w:p w14:paraId="2CB2B3A8">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《冷水机组能效限定值及能效等级》（GB19577），《低环境温度空气源热泵（冷水）机组能效限定值及能效等级》（GB37480）</w:t>
            </w:r>
          </w:p>
        </w:tc>
      </w:tr>
      <w:tr w14:paraId="62CA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8BB35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6C85F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5D5C9B">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8B67F8D">
            <w:pPr>
              <w:jc w:val="center"/>
              <w:rPr>
                <w:rFonts w:ascii="宋体" w:hAnsi="宋体"/>
                <w:sz w:val="24"/>
              </w:rPr>
            </w:pPr>
            <w:r>
              <w:rPr>
                <w:rFonts w:hint="eastAsia" w:ascii="宋体" w:hAnsi="宋体"/>
                <w:sz w:val="24"/>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5C480482">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《溴化锂吸收式冷水机组能效限</w:t>
            </w:r>
          </w:p>
          <w:p w14:paraId="51E1E995">
            <w:pPr>
              <w:spacing w:before="131" w:line="276" w:lineRule="auto"/>
              <w:ind w:right="4"/>
              <w:rPr>
                <w:rFonts w:ascii="宋体" w:hAnsi="宋体" w:cs="宋体"/>
                <w:spacing w:val="10"/>
                <w:sz w:val="24"/>
              </w:rPr>
            </w:pPr>
            <w:r>
              <w:rPr>
                <w:rFonts w:hint="eastAsia" w:ascii="宋体" w:hAnsi="宋体" w:cs="宋体"/>
                <w:spacing w:val="10"/>
                <w:sz w:val="24"/>
              </w:rPr>
              <w:t>定值及能效等级》（GB29540）</w:t>
            </w:r>
          </w:p>
        </w:tc>
      </w:tr>
      <w:tr w14:paraId="2EDB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9B7CC6">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0E68EE">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0DC6AB8">
            <w:pPr>
              <w:pStyle w:val="65"/>
              <w:spacing w:line="276" w:lineRule="auto"/>
              <w:ind w:right="5"/>
              <w:jc w:val="center"/>
              <w:rPr>
                <w:rFonts w:ascii="宋体" w:hAnsi="宋体" w:cs="宋体"/>
                <w:kern w:val="2"/>
                <w:sz w:val="24"/>
                <w:szCs w:val="24"/>
              </w:rPr>
            </w:pPr>
            <w:r>
              <w:rPr>
                <w:rFonts w:hint="eastAsia" w:ascii="宋体" w:hAnsi="宋体" w:cs="宋体"/>
                <w:w w:val="99"/>
                <w:kern w:val="2"/>
                <w:sz w:val="24"/>
                <w:szCs w:val="24"/>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32F70337">
            <w:pPr>
              <w:pStyle w:val="65"/>
              <w:spacing w:before="4" w:line="276" w:lineRule="auto"/>
              <w:ind w:left="7" w:righ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49431DCF">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13F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637494">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7C17A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A50D62">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8FF31A7">
            <w:pPr>
              <w:jc w:val="center"/>
              <w:rPr>
                <w:rFonts w:ascii="宋体" w:hAnsi="宋体"/>
                <w:sz w:val="24"/>
              </w:rPr>
            </w:pPr>
            <w:r>
              <w:rPr>
                <w:rFonts w:hint="eastAsia" w:ascii="宋体" w:hAnsi="宋体" w:cs="宋体"/>
                <w:w w:val="99"/>
                <w:sz w:val="24"/>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7120D7B0">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《单元式空气调节机能效限定值及能效等级》（GB19576）《风管送风式空调机组能效限定值及能效等级》（GB37479）</w:t>
            </w:r>
          </w:p>
        </w:tc>
      </w:tr>
      <w:tr w14:paraId="5BB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746234">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E844F3">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BA9F2DF">
            <w:pPr>
              <w:pStyle w:val="65"/>
              <w:spacing w:before="83"/>
              <w:ind w:lef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1D7319F">
            <w:pPr>
              <w:pStyle w:val="65"/>
              <w:jc w:val="center"/>
              <w:rPr>
                <w:rFonts w:ascii="宋体" w:hAnsi="宋体" w:cs="宋体"/>
                <w:kern w:val="2"/>
                <w:sz w:val="24"/>
                <w:szCs w:val="24"/>
              </w:rPr>
            </w:pPr>
            <w:r>
              <w:rPr>
                <w:rFonts w:hint="eastAsia" w:ascii="宋体" w:hAnsi="宋体" w:cs="宋体"/>
                <w:w w:val="99"/>
                <w:kern w:val="2"/>
                <w:sz w:val="24"/>
                <w:szCs w:val="24"/>
              </w:rPr>
              <w:t>机房空调</w:t>
            </w:r>
          </w:p>
        </w:tc>
        <w:tc>
          <w:tcPr>
            <w:tcW w:w="3452" w:type="dxa"/>
            <w:tcBorders>
              <w:top w:val="single" w:color="000000" w:sz="4" w:space="0"/>
              <w:left w:val="single" w:color="000000" w:sz="4" w:space="0"/>
              <w:bottom w:val="single" w:color="000000" w:sz="4" w:space="0"/>
              <w:right w:val="single" w:color="000000" w:sz="4" w:space="0"/>
            </w:tcBorders>
          </w:tcPr>
          <w:p w14:paraId="47978E15">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w:t>
            </w:r>
          </w:p>
          <w:p w14:paraId="1C3295FF">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及能效等级》（GB19576）</w:t>
            </w:r>
          </w:p>
        </w:tc>
      </w:tr>
      <w:tr w14:paraId="34BB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5A6554">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EE185D">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298140">
            <w:pPr>
              <w:pStyle w:val="65"/>
              <w:spacing w:line="254" w:lineRule="exact"/>
              <w:ind w:left="7"/>
              <w:jc w:val="center"/>
              <w:rPr>
                <w:rFonts w:ascii="宋体" w:hAnsi="宋体" w:cs="宋体"/>
                <w:w w:val="99"/>
                <w:kern w:val="2"/>
                <w:sz w:val="24"/>
                <w:szCs w:val="24"/>
              </w:rPr>
            </w:pPr>
            <w:r>
              <w:rPr>
                <w:rFonts w:hint="eastAsia" w:ascii="宋体" w:hAnsi="宋体" w:cs="宋体"/>
                <w:w w:val="99"/>
                <w:kern w:val="2"/>
                <w:sz w:val="24"/>
                <w:szCs w:val="24"/>
              </w:rPr>
              <w:t>A02052399其他制冷</w:t>
            </w:r>
          </w:p>
          <w:p w14:paraId="28504972">
            <w:pPr>
              <w:pStyle w:val="65"/>
              <w:spacing w:line="254" w:lineRule="exact"/>
              <w:ind w:left="7"/>
              <w:jc w:val="center"/>
              <w:rPr>
                <w:rFonts w:ascii="宋体" w:hAnsi="宋体" w:cs="宋体"/>
                <w:kern w:val="2"/>
                <w:sz w:val="24"/>
                <w:szCs w:val="24"/>
              </w:rPr>
            </w:pPr>
            <w:r>
              <w:rPr>
                <w:rFonts w:hint="eastAsia" w:ascii="宋体" w:hAnsi="宋体" w:cs="宋体"/>
                <w:w w:val="99"/>
                <w:kern w:val="2"/>
                <w:sz w:val="24"/>
                <w:szCs w:val="24"/>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B1E620C">
            <w:pPr>
              <w:widowControl/>
              <w:jc w:val="center"/>
              <w:rPr>
                <w:rFonts w:ascii="宋体" w:hAnsi="宋体" w:cs="宋体"/>
                <w:sz w:val="24"/>
                <w:lang w:eastAsia="en-US"/>
              </w:rPr>
            </w:pPr>
            <w:r>
              <w:rPr>
                <w:rFonts w:hint="eastAsia" w:ascii="宋体" w:hAnsi="宋体" w:cs="宋体"/>
                <w:w w:val="99"/>
                <w:sz w:val="24"/>
              </w:rPr>
              <w:t>冷却塔</w:t>
            </w:r>
          </w:p>
        </w:tc>
        <w:tc>
          <w:tcPr>
            <w:tcW w:w="3452" w:type="dxa"/>
            <w:tcBorders>
              <w:top w:val="single" w:color="000000" w:sz="4" w:space="0"/>
              <w:left w:val="single" w:color="000000" w:sz="4" w:space="0"/>
              <w:bottom w:val="single" w:color="000000" w:sz="4" w:space="0"/>
              <w:right w:val="single" w:color="000000" w:sz="4" w:space="0"/>
            </w:tcBorders>
          </w:tcPr>
          <w:p w14:paraId="47A432B6">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《机械通风冷却塔第1部分：中小型开式冷却塔》（GB/T7190.1）</w:t>
            </w:r>
          </w:p>
          <w:p w14:paraId="013A4D7B">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《机械通风冷却塔第2部分：大型开式冷却塔》（GB/T7190.2）</w:t>
            </w:r>
          </w:p>
        </w:tc>
      </w:tr>
      <w:tr w14:paraId="2082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AEAF01A">
            <w:pPr>
              <w:pStyle w:val="65"/>
              <w:ind w:right="1"/>
              <w:jc w:val="center"/>
              <w:rPr>
                <w:rFonts w:ascii="宋体" w:hAnsi="宋体" w:cs="宋体"/>
                <w:kern w:val="2"/>
                <w:sz w:val="24"/>
                <w:szCs w:val="24"/>
              </w:rPr>
            </w:pPr>
            <w:r>
              <w:rPr>
                <w:rFonts w:hint="eastAsia" w:ascii="宋体" w:hAnsi="宋体"/>
                <w:w w:val="99"/>
                <w:kern w:val="2"/>
                <w:sz w:val="24"/>
                <w:szCs w:val="24"/>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7209DA6A">
            <w:pPr>
              <w:pStyle w:val="65"/>
              <w:jc w:val="center"/>
              <w:rPr>
                <w:rFonts w:ascii="宋体" w:hAnsi="宋体" w:cs="宋体"/>
                <w:kern w:val="2"/>
                <w:sz w:val="24"/>
                <w:szCs w:val="24"/>
              </w:rPr>
            </w:pPr>
            <w:r>
              <w:rPr>
                <w:rFonts w:hint="eastAsia" w:ascii="宋体" w:hAnsi="宋体" w:cs="仿宋_GB2312"/>
                <w:kern w:val="2"/>
                <w:sz w:val="24"/>
                <w:szCs w:val="24"/>
              </w:rPr>
              <w:t>A02060100</w:t>
            </w:r>
            <w:r>
              <w:rPr>
                <w:rFonts w:hint="eastAsia" w:ascii="宋体" w:hAnsi="宋体" w:cs="宋体"/>
                <w:w w:val="99"/>
                <w:kern w:val="2"/>
                <w:sz w:val="24"/>
                <w:szCs w:val="24"/>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F0D0935">
            <w:pPr>
              <w:jc w:val="center"/>
              <w:rPr>
                <w:rFonts w:ascii="宋体" w:hAnsi="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2271FAE">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21F71F91">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《中小型三相异步电动机能效限定值及能效等级》（GB18613）</w:t>
            </w:r>
          </w:p>
        </w:tc>
      </w:tr>
      <w:tr w14:paraId="7358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592E022">
            <w:pPr>
              <w:pStyle w:val="65"/>
              <w:ind w:right="1"/>
              <w:jc w:val="center"/>
              <w:rPr>
                <w:rFonts w:ascii="宋体" w:hAnsi="宋体" w:cs="宋体"/>
                <w:kern w:val="2"/>
                <w:sz w:val="24"/>
                <w:szCs w:val="24"/>
              </w:rPr>
            </w:pPr>
            <w:r>
              <w:rPr>
                <w:rFonts w:hint="eastAsia" w:ascii="宋体" w:hAnsi="宋体"/>
                <w:w w:val="99"/>
                <w:kern w:val="2"/>
                <w:sz w:val="24"/>
                <w:szCs w:val="24"/>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7EAD673E">
            <w:pPr>
              <w:pStyle w:val="65"/>
              <w:spacing w:before="30"/>
              <w:ind w:left="7"/>
              <w:jc w:val="center"/>
              <w:rPr>
                <w:rFonts w:ascii="宋体" w:hAnsi="宋体" w:cs="宋体"/>
                <w:kern w:val="2"/>
                <w:sz w:val="24"/>
                <w:szCs w:val="24"/>
              </w:rPr>
            </w:pPr>
            <w:r>
              <w:rPr>
                <w:rFonts w:hint="eastAsia" w:ascii="宋体" w:hAnsi="宋体" w:cs="仿宋_GB2312"/>
                <w:kern w:val="2"/>
                <w:sz w:val="24"/>
                <w:szCs w:val="24"/>
              </w:rPr>
              <w:t>A02060200</w:t>
            </w:r>
            <w:r>
              <w:rPr>
                <w:rFonts w:hint="eastAsia" w:ascii="宋体" w:hAnsi="宋体" w:cs="宋体"/>
                <w:w w:val="99"/>
                <w:kern w:val="2"/>
                <w:sz w:val="24"/>
                <w:szCs w:val="24"/>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5D5EAF21">
            <w:pPr>
              <w:pStyle w:val="65"/>
              <w:jc w:val="center"/>
              <w:rPr>
                <w:rFonts w:ascii="宋体" w:hAnsi="宋体" w:cs="宋体"/>
                <w:kern w:val="2"/>
                <w:sz w:val="24"/>
                <w:szCs w:val="24"/>
              </w:rPr>
            </w:pPr>
            <w:r>
              <w:rPr>
                <w:rFonts w:hint="eastAsia" w:ascii="宋体" w:hAnsi="宋体" w:cs="宋体"/>
                <w:w w:val="99"/>
                <w:kern w:val="2"/>
                <w:sz w:val="24"/>
                <w:szCs w:val="24"/>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4717DB3">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60F00767">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《三相配电变压器能效限定值及能效等级》（GB 20052）</w:t>
            </w:r>
          </w:p>
        </w:tc>
      </w:tr>
      <w:tr w14:paraId="4A9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606C948">
            <w:pPr>
              <w:pStyle w:val="65"/>
              <w:ind w:right="1"/>
              <w:jc w:val="center"/>
              <w:rPr>
                <w:rFonts w:ascii="宋体" w:hAnsi="宋体" w:cs="宋体"/>
                <w:kern w:val="2"/>
                <w:sz w:val="24"/>
                <w:szCs w:val="24"/>
              </w:rPr>
            </w:pPr>
            <w:r>
              <w:rPr>
                <w:rFonts w:hint="eastAsia" w:ascii="宋体" w:hAnsi="宋体"/>
                <w:w w:val="99"/>
                <w:kern w:val="2"/>
                <w:sz w:val="24"/>
                <w:szCs w:val="24"/>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D64A1CD">
            <w:pPr>
              <w:pStyle w:val="65"/>
              <w:spacing w:before="126"/>
              <w:ind w:left="7"/>
              <w:jc w:val="center"/>
              <w:rPr>
                <w:rFonts w:ascii="宋体" w:hAnsi="宋体" w:cs="宋体"/>
                <w:kern w:val="2"/>
                <w:sz w:val="24"/>
                <w:szCs w:val="24"/>
              </w:rPr>
            </w:pPr>
            <w:r>
              <w:rPr>
                <w:rFonts w:hint="eastAsia" w:ascii="宋体" w:hAnsi="宋体" w:cs="宋体"/>
                <w:w w:val="99"/>
                <w:kern w:val="2"/>
                <w:sz w:val="24"/>
                <w:szCs w:val="24"/>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8A01CB9">
            <w:pPr>
              <w:pStyle w:val="65"/>
              <w:jc w:val="center"/>
              <w:rPr>
                <w:rFonts w:ascii="宋体" w:hAnsi="宋体" w:cs="宋体"/>
                <w:kern w:val="2"/>
                <w:sz w:val="24"/>
                <w:szCs w:val="24"/>
              </w:rPr>
            </w:pPr>
            <w:r>
              <w:rPr>
                <w:rFonts w:hint="eastAsia" w:ascii="宋体" w:hAnsi="宋体" w:cs="宋体"/>
                <w:w w:val="99"/>
                <w:kern w:val="2"/>
                <w:sz w:val="24"/>
                <w:szCs w:val="24"/>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17ACA97">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2EBAAD1E">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《管形荧光灯镇流器能效限定值及能效等级》（GB17896）</w:t>
            </w:r>
          </w:p>
        </w:tc>
      </w:tr>
      <w:tr w14:paraId="047D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5A09610">
            <w:pPr>
              <w:pStyle w:val="65"/>
              <w:jc w:val="center"/>
              <w:rPr>
                <w:rFonts w:ascii="宋体" w:hAnsi="宋体" w:cs="宋体"/>
                <w:kern w:val="2"/>
                <w:sz w:val="24"/>
                <w:szCs w:val="24"/>
              </w:rPr>
            </w:pPr>
            <w:r>
              <w:rPr>
                <w:rFonts w:hint="eastAsia" w:ascii="宋体" w:hAnsi="宋体"/>
                <w:w w:val="99"/>
                <w:kern w:val="2"/>
                <w:sz w:val="24"/>
                <w:szCs w:val="24"/>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CA9AA52">
            <w:pPr>
              <w:pStyle w:val="65"/>
              <w:jc w:val="center"/>
              <w:rPr>
                <w:rFonts w:ascii="宋体" w:hAnsi="宋体" w:cs="宋体"/>
                <w:kern w:val="2"/>
                <w:sz w:val="24"/>
                <w:szCs w:val="24"/>
              </w:rPr>
            </w:pPr>
            <w:r>
              <w:rPr>
                <w:rFonts w:hint="eastAsia" w:ascii="宋体" w:hAnsi="宋体" w:cs="宋体"/>
                <w:w w:val="99"/>
                <w:kern w:val="2"/>
                <w:sz w:val="24"/>
                <w:szCs w:val="24"/>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3F7E2B5">
            <w:pPr>
              <w:pStyle w:val="65"/>
              <w:jc w:val="center"/>
              <w:rPr>
                <w:rFonts w:ascii="宋体" w:hAnsi="宋体" w:cs="宋体"/>
                <w:kern w:val="2"/>
                <w:sz w:val="24"/>
                <w:szCs w:val="24"/>
              </w:rPr>
            </w:pPr>
            <w:r>
              <w:rPr>
                <w:rFonts w:hint="eastAsia" w:ascii="宋体" w:hAnsi="宋体" w:cs="宋体"/>
                <w:w w:val="99"/>
                <w:kern w:val="2"/>
                <w:sz w:val="24"/>
                <w:szCs w:val="24"/>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77C10833">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4364938C">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《家用电冰箱耗电量限定值及能效等级》（GB12021.2）</w:t>
            </w:r>
          </w:p>
        </w:tc>
      </w:tr>
      <w:tr w14:paraId="5DDC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3F7E7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E4697B">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8AF9F59">
            <w:pPr>
              <w:pStyle w:val="65"/>
              <w:spacing w:before="171"/>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A02061804</w:t>
            </w:r>
            <w:r>
              <w:rPr>
                <w:rFonts w:hint="eastAsia" w:ascii="宋体" w:hAnsi="宋体" w:cs="宋体"/>
                <w:w w:val="99"/>
                <w:kern w:val="2"/>
                <w:sz w:val="24"/>
                <w:szCs w:val="24"/>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481095B">
            <w:pPr>
              <w:pStyle w:val="65"/>
              <w:jc w:val="center"/>
              <w:rPr>
                <w:rFonts w:ascii="宋体" w:hAnsi="宋体" w:cs="宋体"/>
                <w:kern w:val="2"/>
                <w:sz w:val="24"/>
                <w:szCs w:val="24"/>
              </w:rPr>
            </w:pPr>
            <w:r>
              <w:rPr>
                <w:rFonts w:hint="eastAsia" w:ascii="宋体" w:hAnsi="宋体" w:cs="宋体"/>
                <w:w w:val="99"/>
                <w:kern w:val="2"/>
                <w:sz w:val="24"/>
                <w:szCs w:val="24"/>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65508A73">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《房间空气调节器能效限定值及能效等级》（GB21455-2019）</w:t>
            </w:r>
          </w:p>
        </w:tc>
      </w:tr>
      <w:tr w14:paraId="535F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73815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36DF0B">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179869">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03EF83E">
            <w:pPr>
              <w:pStyle w:val="65"/>
              <w:spacing w:before="4"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6AC6455A">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0AC2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6F3DE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A7697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86C9AE">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5F4205B">
            <w:pPr>
              <w:pStyle w:val="65"/>
              <w:jc w:val="center"/>
              <w:rPr>
                <w:rFonts w:ascii="宋体" w:hAnsi="宋体" w:cs="宋体"/>
                <w:kern w:val="2"/>
                <w:sz w:val="24"/>
                <w:szCs w:val="24"/>
                <w:lang w:eastAsia="zh-CN"/>
              </w:rPr>
            </w:pPr>
            <w:r>
              <w:rPr>
                <w:rFonts w:hint="eastAsia" w:ascii="宋体" w:hAnsi="宋体" w:cs="宋体"/>
                <w:w w:val="99"/>
                <w:kern w:val="2"/>
                <w:sz w:val="24"/>
                <w:szCs w:val="24"/>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618A1E8B">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《单元式空气调节机能效限定值及能源效率等级》（GB19576）《风管送风式空调机组能效限定值及能效等级》（GB37479）</w:t>
            </w:r>
          </w:p>
        </w:tc>
      </w:tr>
      <w:tr w14:paraId="3588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42250D">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94608F">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548F298">
            <w:pPr>
              <w:pStyle w:val="65"/>
              <w:spacing w:before="162"/>
              <w:ind w:left="7"/>
              <w:jc w:val="center"/>
              <w:rPr>
                <w:rFonts w:ascii="宋体" w:hAnsi="宋体" w:cs="宋体"/>
                <w:kern w:val="2"/>
                <w:sz w:val="24"/>
                <w:szCs w:val="24"/>
              </w:rPr>
            </w:pPr>
            <w:r>
              <w:rPr>
                <w:rFonts w:hint="eastAsia" w:ascii="宋体" w:hAnsi="宋体" w:cs="仿宋_GB2312"/>
                <w:kern w:val="2"/>
                <w:sz w:val="24"/>
                <w:szCs w:val="24"/>
              </w:rPr>
              <w:t>A02061810</w:t>
            </w:r>
            <w:r>
              <w:rPr>
                <w:rFonts w:hint="eastAsia" w:ascii="宋体" w:hAnsi="宋体" w:cs="宋体"/>
                <w:w w:val="99"/>
                <w:kern w:val="2"/>
                <w:sz w:val="24"/>
                <w:szCs w:val="24"/>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A8F5DE0">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49113E1B">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《电动洗衣机能效水效限定值及等级》（GB12021.4）</w:t>
            </w:r>
          </w:p>
        </w:tc>
      </w:tr>
      <w:tr w14:paraId="460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3AC0A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FC9372">
            <w:pPr>
              <w:widowControl/>
              <w:jc w:val="left"/>
              <w:rPr>
                <w:rFonts w:ascii="宋体" w:hAnsi="宋体" w:cs="宋体"/>
                <w:sz w:val="24"/>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8B11D4E">
            <w:pPr>
              <w:pStyle w:val="65"/>
              <w:spacing w:before="161"/>
              <w:jc w:val="center"/>
              <w:rPr>
                <w:rFonts w:ascii="宋体" w:hAnsi="宋体" w:cs="宋体"/>
                <w:kern w:val="2"/>
                <w:sz w:val="24"/>
                <w:szCs w:val="24"/>
              </w:rPr>
            </w:pPr>
            <w:r>
              <w:rPr>
                <w:rFonts w:hint="eastAsia" w:ascii="宋体" w:hAnsi="宋体" w:cs="仿宋_GB2312"/>
                <w:kern w:val="2"/>
                <w:sz w:val="24"/>
                <w:szCs w:val="24"/>
              </w:rPr>
              <w:t>A02061819</w:t>
            </w:r>
            <w:r>
              <w:rPr>
                <w:rFonts w:hint="eastAsia" w:ascii="宋体" w:hAnsi="宋体" w:cs="宋体"/>
                <w:w w:val="99"/>
                <w:kern w:val="2"/>
                <w:sz w:val="24"/>
                <w:szCs w:val="24"/>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6DBE2F92">
            <w:pPr>
              <w:pStyle w:val="65"/>
              <w:jc w:val="center"/>
              <w:rPr>
                <w:rFonts w:ascii="宋体" w:hAnsi="宋体" w:cs="宋体"/>
                <w:kern w:val="2"/>
                <w:sz w:val="24"/>
                <w:szCs w:val="24"/>
              </w:rPr>
            </w:pPr>
            <w:r>
              <w:rPr>
                <w:rFonts w:hint="eastAsia" w:ascii="宋体" w:hAnsi="宋体" w:cs="宋体"/>
                <w:w w:val="99"/>
                <w:kern w:val="2"/>
                <w:sz w:val="24"/>
                <w:szCs w:val="24"/>
              </w:rPr>
              <w:t>★电热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3433E602">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《储水式电热水器能效限定值及能效等级》（GB21519）</w:t>
            </w:r>
          </w:p>
        </w:tc>
      </w:tr>
      <w:tr w14:paraId="7D04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F36033">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BE542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B01F69">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3B1C98C">
            <w:pPr>
              <w:pStyle w:val="65"/>
              <w:jc w:val="center"/>
              <w:rPr>
                <w:rFonts w:ascii="宋体" w:hAnsi="宋体" w:cs="宋体"/>
                <w:kern w:val="2"/>
                <w:sz w:val="24"/>
                <w:szCs w:val="24"/>
              </w:rPr>
            </w:pPr>
            <w:r>
              <w:rPr>
                <w:rFonts w:hint="eastAsia" w:ascii="宋体" w:hAnsi="宋体" w:cs="宋体"/>
                <w:w w:val="99"/>
                <w:kern w:val="2"/>
                <w:sz w:val="24"/>
                <w:szCs w:val="24"/>
              </w:rPr>
              <w:t>燃气热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368DE7DC">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《家用燃气快速热水器和燃气采暖热水炉能效限定值及能效等级》（GB20665）</w:t>
            </w:r>
          </w:p>
        </w:tc>
      </w:tr>
      <w:tr w14:paraId="72A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76CEC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E68A9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5ECF50">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5442CF8">
            <w:pPr>
              <w:pStyle w:val="65"/>
              <w:jc w:val="center"/>
              <w:rPr>
                <w:rFonts w:ascii="宋体" w:hAnsi="宋体" w:cs="宋体"/>
                <w:kern w:val="2"/>
                <w:sz w:val="24"/>
                <w:szCs w:val="24"/>
              </w:rPr>
            </w:pPr>
            <w:r>
              <w:rPr>
                <w:rFonts w:hint="eastAsia" w:ascii="宋体" w:hAnsi="宋体" w:cs="宋体"/>
                <w:w w:val="99"/>
                <w:kern w:val="2"/>
                <w:sz w:val="24"/>
                <w:szCs w:val="24"/>
              </w:rPr>
              <w:t>热泵热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452" w:type="dxa"/>
            <w:tcBorders>
              <w:top w:val="single" w:color="000000" w:sz="4" w:space="0"/>
              <w:left w:val="single" w:color="000000" w:sz="4" w:space="0"/>
              <w:bottom w:val="single" w:color="000000" w:sz="4" w:space="0"/>
              <w:right w:val="single" w:color="000000" w:sz="4" w:space="0"/>
            </w:tcBorders>
          </w:tcPr>
          <w:p w14:paraId="637DF823">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《热泵热水机（器）能效限定值及能效等级》（GB29541）</w:t>
            </w:r>
          </w:p>
        </w:tc>
      </w:tr>
      <w:tr w14:paraId="2C0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6BEDE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925E4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36CB51">
            <w:pPr>
              <w:widowControl/>
              <w:jc w:val="left"/>
              <w:rPr>
                <w:rFonts w:ascii="宋体" w:hAnsi="宋体" w:cs="宋体"/>
                <w:sz w:val="24"/>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922A4E4">
            <w:pPr>
              <w:pStyle w:val="65"/>
              <w:jc w:val="center"/>
              <w:rPr>
                <w:rFonts w:ascii="宋体" w:hAnsi="宋体" w:cs="宋体"/>
                <w:kern w:val="2"/>
                <w:sz w:val="24"/>
                <w:szCs w:val="24"/>
              </w:rPr>
            </w:pPr>
            <w:r>
              <w:rPr>
                <w:rFonts w:hint="eastAsia" w:ascii="宋体" w:hAnsi="宋体" w:cs="宋体"/>
                <w:w w:val="99"/>
                <w:kern w:val="2"/>
                <w:sz w:val="24"/>
                <w:szCs w:val="24"/>
              </w:rPr>
              <w:t>太阳能</w:t>
            </w:r>
            <w:r>
              <w:rPr>
                <w:rFonts w:hint="eastAsia" w:ascii="宋体" w:hAnsi="宋体" w:cs="宋体"/>
                <w:spacing w:val="2"/>
                <w:w w:val="99"/>
                <w:kern w:val="2"/>
                <w:sz w:val="24"/>
                <w:szCs w:val="24"/>
              </w:rPr>
              <w:t>热</w:t>
            </w:r>
            <w:r>
              <w:rPr>
                <w:rFonts w:hint="eastAsia" w:ascii="宋体" w:hAnsi="宋体" w:cs="宋体"/>
                <w:w w:val="99"/>
                <w:kern w:val="2"/>
                <w:sz w:val="24"/>
                <w:szCs w:val="24"/>
              </w:rPr>
              <w:t>水系统</w:t>
            </w:r>
          </w:p>
        </w:tc>
        <w:tc>
          <w:tcPr>
            <w:tcW w:w="3452" w:type="dxa"/>
            <w:tcBorders>
              <w:top w:val="single" w:color="000000" w:sz="4" w:space="0"/>
              <w:left w:val="single" w:color="000000" w:sz="4" w:space="0"/>
              <w:bottom w:val="single" w:color="000000" w:sz="4" w:space="0"/>
              <w:right w:val="single" w:color="000000" w:sz="4" w:space="0"/>
            </w:tcBorders>
          </w:tcPr>
          <w:p w14:paraId="311C76BA">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《家用太阳能热水系统能效限定值及能效等级》（GB26969）</w:t>
            </w:r>
          </w:p>
        </w:tc>
      </w:tr>
      <w:tr w14:paraId="1A2B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DFA49AB">
            <w:pPr>
              <w:pStyle w:val="65"/>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5E8E317">
            <w:pPr>
              <w:pStyle w:val="65"/>
              <w:spacing w:before="15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06</w:t>
            </w:r>
            <w:r>
              <w:rPr>
                <w:rFonts w:hint="eastAsia" w:ascii="宋体" w:hAnsi="宋体" w:cs="宋体"/>
                <w:spacing w:val="1"/>
                <w:w w:val="99"/>
                <w:kern w:val="2"/>
                <w:sz w:val="24"/>
                <w:szCs w:val="24"/>
              </w:rPr>
              <w:t>1</w:t>
            </w:r>
            <w:r>
              <w:rPr>
                <w:rFonts w:hint="eastAsia" w:ascii="宋体" w:hAnsi="宋体" w:cs="宋体"/>
                <w:w w:val="99"/>
                <w:kern w:val="2"/>
                <w:sz w:val="24"/>
                <w:szCs w:val="24"/>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25CA525">
            <w:pPr>
              <w:pStyle w:val="65"/>
              <w:spacing w:before="133"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67387AB2">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7CC7DB0C">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《普通照明用双端荧光灯能效限定值及能效等级》（GB19043）</w:t>
            </w:r>
          </w:p>
        </w:tc>
      </w:tr>
      <w:tr w14:paraId="23B9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2DD77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AEE503">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1949190">
            <w:pPr>
              <w:pStyle w:val="65"/>
              <w:spacing w:before="92" w:line="276" w:lineRule="auto"/>
              <w:ind w:left="7" w:right="2"/>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w:t>
            </w:r>
            <w:r>
              <w:rPr>
                <w:rFonts w:hint="eastAsia" w:ascii="宋体" w:hAnsi="宋体" w:cs="宋体"/>
                <w:spacing w:val="12"/>
                <w:w w:val="99"/>
                <w:kern w:val="2"/>
                <w:sz w:val="24"/>
                <w:szCs w:val="24"/>
              </w:rPr>
              <w:t>道</w:t>
            </w:r>
            <w:r>
              <w:rPr>
                <w:rFonts w:hint="eastAsia" w:ascii="宋体" w:hAnsi="宋体" w:cs="宋体"/>
                <w:spacing w:val="9"/>
                <w:w w:val="99"/>
                <w:kern w:val="2"/>
                <w:sz w:val="24"/>
                <w:szCs w:val="24"/>
              </w:rPr>
              <w:t>路</w:t>
            </w:r>
            <w:r>
              <w:rPr>
                <w:rFonts w:hint="eastAsia" w:ascii="宋体" w:hAnsi="宋体" w:cs="宋体"/>
                <w:spacing w:val="13"/>
                <w:w w:val="99"/>
                <w:kern w:val="2"/>
                <w:sz w:val="24"/>
                <w:szCs w:val="24"/>
              </w:rPr>
              <w:t>/</w:t>
            </w:r>
            <w:r>
              <w:rPr>
                <w:rFonts w:hint="eastAsia" w:ascii="宋体" w:hAnsi="宋体" w:cs="宋体"/>
                <w:spacing w:val="12"/>
                <w:w w:val="99"/>
                <w:kern w:val="2"/>
                <w:sz w:val="24"/>
                <w:szCs w:val="24"/>
              </w:rPr>
              <w:t>隧道照</w:t>
            </w:r>
            <w:r>
              <w:rPr>
                <w:rFonts w:hint="eastAsia" w:ascii="宋体" w:hAnsi="宋体" w:cs="宋体"/>
                <w:w w:val="99"/>
                <w:kern w:val="2"/>
                <w:sz w:val="24"/>
                <w:szCs w:val="24"/>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2BA10340">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5B068218">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《道路和隧道照明用LED灯具能效限定值及能效等级》（GB37478）</w:t>
            </w:r>
          </w:p>
        </w:tc>
      </w:tr>
      <w:tr w14:paraId="0958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964AA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BBCBD3">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5875CF5">
            <w:pPr>
              <w:pStyle w:val="65"/>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2505EDDC">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6F82D601">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130F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3D4358">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4D411D">
            <w:pPr>
              <w:widowControl/>
              <w:jc w:val="left"/>
              <w:rPr>
                <w:rFonts w:ascii="宋体" w:hAnsi="宋体" w:cs="宋体"/>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AC7CD94">
            <w:pPr>
              <w:pStyle w:val="65"/>
              <w:spacing w:line="276" w:lineRule="auto"/>
              <w:ind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w:t>
            </w:r>
            <w:r>
              <w:rPr>
                <w:rFonts w:hint="eastAsia" w:ascii="宋体" w:hAnsi="宋体" w:cs="宋体"/>
                <w:spacing w:val="24"/>
                <w:w w:val="99"/>
                <w:kern w:val="2"/>
                <w:sz w:val="24"/>
                <w:szCs w:val="24"/>
                <w:lang w:eastAsia="zh-CN"/>
              </w:rPr>
              <w:t>通</w:t>
            </w:r>
            <w:r>
              <w:rPr>
                <w:rFonts w:hint="eastAsia" w:ascii="宋体" w:hAnsi="宋体" w:cs="宋体"/>
                <w:w w:val="99"/>
                <w:kern w:val="2"/>
                <w:sz w:val="24"/>
                <w:szCs w:val="24"/>
                <w:lang w:eastAsia="zh-CN"/>
              </w:rPr>
              <w:t>照明用非</w:t>
            </w:r>
            <w:r>
              <w:rPr>
                <w:rFonts w:hint="eastAsia" w:ascii="宋体" w:hAnsi="宋体" w:cs="宋体"/>
                <w:spacing w:val="24"/>
                <w:w w:val="99"/>
                <w:kern w:val="2"/>
                <w:sz w:val="24"/>
                <w:szCs w:val="24"/>
                <w:lang w:eastAsia="zh-CN"/>
              </w:rPr>
              <w:t>定</w:t>
            </w:r>
            <w:r>
              <w:rPr>
                <w:rFonts w:hint="eastAsia" w:ascii="宋体" w:hAnsi="宋体" w:cs="宋体"/>
                <w:w w:val="99"/>
                <w:kern w:val="2"/>
                <w:sz w:val="24"/>
                <w:szCs w:val="24"/>
                <w:lang w:eastAsia="zh-CN"/>
              </w:rPr>
              <w:t>向自镇流</w:t>
            </w:r>
            <w:r>
              <w:rPr>
                <w:rFonts w:hint="eastAsia" w:ascii="宋体" w:hAnsi="宋体" w:cs="宋体"/>
                <w:spacing w:val="1"/>
                <w:w w:val="99"/>
                <w:kern w:val="2"/>
                <w:sz w:val="24"/>
                <w:szCs w:val="24"/>
                <w:lang w:eastAsia="zh-CN"/>
              </w:rPr>
              <w:t>LE</w:t>
            </w:r>
            <w:r>
              <w:rPr>
                <w:rFonts w:hint="eastAsia" w:ascii="宋体" w:hAnsi="宋体" w:cs="宋体"/>
                <w:w w:val="99"/>
                <w:kern w:val="2"/>
                <w:sz w:val="24"/>
                <w:szCs w:val="24"/>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7E266AA6">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22D651E0">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5469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ED2EB16">
            <w:pPr>
              <w:pStyle w:val="65"/>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5C919504">
            <w:pPr>
              <w:pStyle w:val="65"/>
              <w:spacing w:before="81"/>
              <w:ind w:left="7"/>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80E951D">
            <w:pPr>
              <w:pStyle w:val="65"/>
              <w:spacing w:before="81" w:line="276" w:lineRule="auto"/>
              <w:ind w:left="7" w:right="5"/>
              <w:jc w:val="center"/>
              <w:rPr>
                <w:rFonts w:ascii="宋体" w:hAnsi="宋体" w:cs="宋体"/>
                <w:kern w:val="2"/>
                <w:sz w:val="24"/>
                <w:szCs w:val="24"/>
                <w:lang w:eastAsia="zh-CN"/>
              </w:rPr>
            </w:pPr>
            <w:r>
              <w:rPr>
                <w:rFonts w:hint="eastAsia" w:ascii="宋体" w:hAnsi="宋体" w:cs="宋体"/>
                <w:spacing w:val="1"/>
                <w:w w:val="99"/>
                <w:kern w:val="2"/>
                <w:sz w:val="24"/>
                <w:szCs w:val="24"/>
                <w:lang w:eastAsia="zh-CN"/>
              </w:rPr>
              <w:t>A02</w:t>
            </w:r>
            <w:r>
              <w:rPr>
                <w:rFonts w:hint="eastAsia" w:ascii="宋体" w:hAnsi="宋体" w:cs="宋体"/>
                <w:w w:val="99"/>
                <w:kern w:val="2"/>
                <w:sz w:val="24"/>
                <w:szCs w:val="24"/>
                <w:lang w:eastAsia="zh-CN"/>
              </w:rPr>
              <w:t>09</w:t>
            </w:r>
            <w:r>
              <w:rPr>
                <w:rFonts w:hint="eastAsia" w:ascii="宋体" w:hAnsi="宋体" w:cs="宋体"/>
                <w:spacing w:val="1"/>
                <w:w w:val="99"/>
                <w:kern w:val="2"/>
                <w:sz w:val="24"/>
                <w:szCs w:val="24"/>
                <w:lang w:eastAsia="zh-CN"/>
              </w:rPr>
              <w:t>1</w:t>
            </w:r>
            <w:r>
              <w:rPr>
                <w:rFonts w:hint="eastAsia" w:ascii="宋体" w:hAnsi="宋体" w:cs="宋体"/>
                <w:w w:val="99"/>
                <w:kern w:val="2"/>
                <w:sz w:val="24"/>
                <w:szCs w:val="24"/>
                <w:lang w:eastAsia="zh-CN"/>
              </w:rPr>
              <w:t>001普通电视设备（</w:t>
            </w:r>
            <w:r>
              <w:rPr>
                <w:rFonts w:hint="eastAsia" w:ascii="宋体" w:hAnsi="宋体" w:cs="宋体"/>
                <w:spacing w:val="2"/>
                <w:w w:val="99"/>
                <w:kern w:val="2"/>
                <w:sz w:val="24"/>
                <w:szCs w:val="24"/>
                <w:lang w:eastAsia="zh-CN"/>
              </w:rPr>
              <w:t>电</w:t>
            </w:r>
            <w:r>
              <w:rPr>
                <w:rFonts w:hint="eastAsia" w:ascii="宋体" w:hAnsi="宋体" w:cs="宋体"/>
                <w:w w:val="99"/>
                <w:kern w:val="2"/>
                <w:sz w:val="24"/>
                <w:szCs w:val="24"/>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27B717F">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14BDE790">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《平板电视能效限定值及能效等级》（GB24850）</w:t>
            </w:r>
          </w:p>
        </w:tc>
      </w:tr>
      <w:tr w14:paraId="2A34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1AECDFC">
            <w:pPr>
              <w:pStyle w:val="65"/>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0A21326A">
            <w:pPr>
              <w:pStyle w:val="6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697B545">
            <w:pPr>
              <w:pStyle w:val="65"/>
              <w:spacing w:line="276" w:lineRule="auto"/>
              <w:ind w:right="5"/>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09</w:t>
            </w:r>
            <w:r>
              <w:rPr>
                <w:rFonts w:hint="eastAsia" w:ascii="宋体" w:hAnsi="宋体" w:cs="宋体"/>
                <w:spacing w:val="1"/>
                <w:w w:val="99"/>
                <w:kern w:val="2"/>
                <w:sz w:val="24"/>
                <w:szCs w:val="24"/>
              </w:rPr>
              <w:t>1</w:t>
            </w:r>
            <w:r>
              <w:rPr>
                <w:rFonts w:hint="eastAsia" w:ascii="宋体" w:hAnsi="宋体" w:cs="宋体"/>
                <w:w w:val="99"/>
                <w:kern w:val="2"/>
                <w:sz w:val="24"/>
                <w:szCs w:val="24"/>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511EAB6">
            <w:pPr>
              <w:pStyle w:val="65"/>
              <w:jc w:val="center"/>
              <w:rPr>
                <w:rFonts w:ascii="宋体" w:hAnsi="宋体" w:cs="宋体"/>
                <w:kern w:val="2"/>
                <w:sz w:val="24"/>
                <w:szCs w:val="24"/>
              </w:rPr>
            </w:pPr>
            <w:r>
              <w:rPr>
                <w:rFonts w:hint="eastAsia" w:ascii="宋体" w:hAnsi="宋体" w:cs="宋体"/>
                <w:w w:val="99"/>
                <w:kern w:val="2"/>
                <w:sz w:val="24"/>
                <w:szCs w:val="24"/>
              </w:rPr>
              <w:t>监视器</w:t>
            </w:r>
          </w:p>
        </w:tc>
        <w:tc>
          <w:tcPr>
            <w:tcW w:w="3452" w:type="dxa"/>
            <w:tcBorders>
              <w:top w:val="single" w:color="000000" w:sz="4" w:space="0"/>
              <w:left w:val="single" w:color="000000" w:sz="4" w:space="0"/>
              <w:bottom w:val="single" w:color="000000" w:sz="4" w:space="0"/>
              <w:right w:val="single" w:color="000000" w:sz="4" w:space="0"/>
            </w:tcBorders>
          </w:tcPr>
          <w:p w14:paraId="4B662F5E">
            <w:pPr>
              <w:pStyle w:val="65"/>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14:paraId="376A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A23E169">
            <w:pPr>
              <w:pStyle w:val="65"/>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D8B3576">
            <w:pPr>
              <w:pStyle w:val="65"/>
              <w:spacing w:before="76"/>
              <w:ind w:left="7"/>
              <w:jc w:val="center"/>
              <w:rPr>
                <w:rFonts w:ascii="宋体" w:hAnsi="宋体" w:cs="宋体"/>
                <w:kern w:val="2"/>
                <w:sz w:val="24"/>
                <w:szCs w:val="24"/>
              </w:rPr>
            </w:pPr>
            <w:r>
              <w:rPr>
                <w:rFonts w:hint="eastAsia" w:ascii="宋体" w:hAnsi="宋体" w:cs="仿宋_GB2312"/>
                <w:kern w:val="2"/>
                <w:sz w:val="24"/>
                <w:szCs w:val="24"/>
              </w:rPr>
              <w:t>A02241000</w:t>
            </w:r>
            <w:r>
              <w:rPr>
                <w:rFonts w:hint="eastAsia" w:ascii="宋体" w:hAnsi="宋体" w:cs="宋体"/>
                <w:w w:val="99"/>
                <w:kern w:val="2"/>
                <w:sz w:val="24"/>
                <w:szCs w:val="24"/>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208ED22D">
            <w:pPr>
              <w:pStyle w:val="65"/>
              <w:jc w:val="center"/>
              <w:rPr>
                <w:rFonts w:ascii="宋体" w:hAnsi="宋体" w:cs="宋体"/>
                <w:kern w:val="2"/>
                <w:sz w:val="24"/>
                <w:szCs w:val="24"/>
              </w:rPr>
            </w:pPr>
            <w:r>
              <w:rPr>
                <w:rFonts w:hint="eastAsia" w:ascii="宋体" w:hAnsi="宋体" w:cs="宋体"/>
                <w:w w:val="99"/>
                <w:kern w:val="2"/>
                <w:sz w:val="24"/>
                <w:szCs w:val="24"/>
              </w:rPr>
              <w:t>商用燃</w:t>
            </w:r>
            <w:r>
              <w:rPr>
                <w:rFonts w:hint="eastAsia" w:ascii="宋体" w:hAnsi="宋体" w:cs="宋体"/>
                <w:spacing w:val="2"/>
                <w:w w:val="99"/>
                <w:kern w:val="2"/>
                <w:sz w:val="24"/>
                <w:szCs w:val="24"/>
              </w:rPr>
              <w:t>气</w:t>
            </w:r>
            <w:r>
              <w:rPr>
                <w:rFonts w:hint="eastAsia" w:ascii="宋体" w:hAnsi="宋体" w:cs="宋体"/>
                <w:w w:val="99"/>
                <w:kern w:val="2"/>
                <w:sz w:val="24"/>
                <w:szCs w:val="24"/>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2221C7D0">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04FB4AA3">
            <w:pPr>
              <w:pStyle w:val="65"/>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《商用燃气灶具能效限定值及能效等级》（GB30531）</w:t>
            </w:r>
          </w:p>
        </w:tc>
      </w:tr>
      <w:tr w14:paraId="34CD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E2DDF2B">
            <w:pPr>
              <w:jc w:val="center"/>
              <w:rPr>
                <w:rFonts w:ascii="宋体" w:hAnsi="宋体"/>
                <w:sz w:val="24"/>
              </w:rPr>
            </w:pPr>
            <w:r>
              <w:rPr>
                <w:rFonts w:hint="eastAsia" w:ascii="宋体" w:hAnsi="宋体"/>
                <w:sz w:val="24"/>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0D725FF">
            <w:pPr>
              <w:pStyle w:val="65"/>
              <w:jc w:val="center"/>
              <w:rPr>
                <w:rFonts w:ascii="宋体" w:hAnsi="宋体" w:cs="宋体"/>
                <w:w w:val="99"/>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A05020105</w:t>
            </w:r>
            <w:r>
              <w:rPr>
                <w:rFonts w:hint="eastAsia" w:ascii="宋体" w:hAnsi="宋体" w:cs="宋体"/>
                <w:w w:val="99"/>
                <w:kern w:val="2"/>
                <w:sz w:val="24"/>
                <w:szCs w:val="24"/>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8D99C60">
            <w:pPr>
              <w:pStyle w:val="65"/>
              <w:jc w:val="center"/>
              <w:rPr>
                <w:rFonts w:ascii="宋体" w:hAnsi="宋体" w:cs="宋体"/>
                <w:kern w:val="2"/>
                <w:sz w:val="24"/>
                <w:szCs w:val="24"/>
              </w:rPr>
            </w:pPr>
            <w:r>
              <w:rPr>
                <w:rFonts w:hint="eastAsia" w:ascii="宋体" w:hAnsi="宋体" w:cs="宋体"/>
                <w:w w:val="99"/>
                <w:kern w:val="2"/>
                <w:sz w:val="24"/>
                <w:szCs w:val="24"/>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F50E891">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2DF6C66A">
            <w:pPr>
              <w:pStyle w:val="65"/>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《坐便器水效限定值及水效等级》</w:t>
            </w:r>
          </w:p>
          <w:p w14:paraId="6F268BC6">
            <w:pPr>
              <w:pStyle w:val="65"/>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（GB25502）</w:t>
            </w:r>
          </w:p>
        </w:tc>
      </w:tr>
      <w:tr w14:paraId="43FE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223E83">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C5045B">
            <w:pPr>
              <w:widowControl/>
              <w:jc w:val="left"/>
              <w:rPr>
                <w:rFonts w:ascii="宋体" w:hAnsi="宋体" w:cs="宋体"/>
                <w:w w:val="99"/>
                <w:sz w:val="24"/>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944C598">
            <w:pPr>
              <w:pStyle w:val="65"/>
              <w:jc w:val="center"/>
              <w:rPr>
                <w:rFonts w:ascii="宋体" w:hAnsi="宋体" w:cs="宋体"/>
                <w:kern w:val="2"/>
                <w:sz w:val="24"/>
                <w:szCs w:val="24"/>
              </w:rPr>
            </w:pPr>
            <w:r>
              <w:rPr>
                <w:rFonts w:hint="eastAsia" w:ascii="宋体" w:hAnsi="宋体" w:cs="宋体"/>
                <w:w w:val="99"/>
                <w:kern w:val="2"/>
                <w:sz w:val="24"/>
                <w:szCs w:val="24"/>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2E5D03FA">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416E6AA8">
            <w:pPr>
              <w:pStyle w:val="65"/>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《蹲便器用水效率限定值及用水效率等级》（GB30717）</w:t>
            </w:r>
          </w:p>
        </w:tc>
      </w:tr>
      <w:tr w14:paraId="69EE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234132">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88D203">
            <w:pPr>
              <w:widowControl/>
              <w:jc w:val="left"/>
              <w:rPr>
                <w:rFonts w:ascii="宋体" w:hAnsi="宋体" w:cs="宋体"/>
                <w:w w:val="99"/>
                <w:sz w:val="24"/>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1ED956F">
            <w:pPr>
              <w:pStyle w:val="65"/>
              <w:jc w:val="center"/>
              <w:rPr>
                <w:rFonts w:ascii="宋体" w:hAnsi="宋体" w:cs="宋体"/>
                <w:kern w:val="2"/>
                <w:sz w:val="24"/>
                <w:szCs w:val="24"/>
              </w:rPr>
            </w:pPr>
            <w:r>
              <w:rPr>
                <w:rFonts w:hint="eastAsia" w:ascii="宋体" w:hAnsi="宋体" w:cs="宋体"/>
                <w:w w:val="99"/>
                <w:kern w:val="2"/>
                <w:sz w:val="24"/>
                <w:szCs w:val="24"/>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28A7CB8">
            <w:pPr>
              <w:jc w:val="center"/>
              <w:rPr>
                <w:rFonts w:ascii="宋体" w:hAnsi="宋体"/>
                <w:sz w:val="24"/>
              </w:rPr>
            </w:pPr>
          </w:p>
        </w:tc>
        <w:tc>
          <w:tcPr>
            <w:tcW w:w="3452" w:type="dxa"/>
            <w:tcBorders>
              <w:top w:val="single" w:color="000000" w:sz="4" w:space="0"/>
              <w:left w:val="single" w:color="000000" w:sz="4" w:space="0"/>
              <w:bottom w:val="single" w:color="000000" w:sz="4" w:space="0"/>
              <w:right w:val="single" w:color="000000" w:sz="4" w:space="0"/>
            </w:tcBorders>
          </w:tcPr>
          <w:p w14:paraId="05DF7DEE">
            <w:pPr>
              <w:pStyle w:val="65"/>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《小便器用水效率限定值及用水效率等级》（GB28377）</w:t>
            </w:r>
          </w:p>
        </w:tc>
      </w:tr>
      <w:tr w14:paraId="304C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B3575A0">
            <w:pPr>
              <w:pStyle w:val="65"/>
              <w:jc w:val="center"/>
              <w:rPr>
                <w:rFonts w:ascii="宋体" w:hAnsi="宋体" w:cs="宋体"/>
                <w:kern w:val="2"/>
                <w:sz w:val="24"/>
                <w:szCs w:val="24"/>
              </w:rPr>
            </w:pPr>
            <w:r>
              <w:rPr>
                <w:rFonts w:hint="eastAsia" w:ascii="宋体" w:hAnsi="宋体"/>
                <w:kern w:val="2"/>
                <w:sz w:val="24"/>
                <w:szCs w:val="24"/>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1CEE3D37">
            <w:pPr>
              <w:pStyle w:val="65"/>
              <w:spacing w:before="153"/>
              <w:ind w:left="7"/>
              <w:jc w:val="center"/>
              <w:rPr>
                <w:rFonts w:ascii="宋体" w:hAnsi="宋体" w:cs="宋体"/>
                <w:kern w:val="2"/>
                <w:sz w:val="24"/>
                <w:szCs w:val="24"/>
              </w:rPr>
            </w:pPr>
            <w:r>
              <w:rPr>
                <w:rFonts w:hint="eastAsia" w:ascii="宋体" w:hAnsi="宋体" w:cs="宋体"/>
                <w:kern w:val="2"/>
                <w:sz w:val="24"/>
                <w:szCs w:val="24"/>
              </w:rPr>
              <w:t>★</w:t>
            </w:r>
            <w:r>
              <w:rPr>
                <w:rFonts w:hint="eastAsia" w:ascii="宋体" w:hAnsi="宋体" w:cs="仿宋_GB2312"/>
                <w:kern w:val="2"/>
                <w:sz w:val="24"/>
                <w:szCs w:val="24"/>
              </w:rPr>
              <w:t>A05020106</w:t>
            </w:r>
            <w:r>
              <w:rPr>
                <w:rFonts w:hint="eastAsia" w:ascii="宋体" w:hAnsi="宋体" w:cs="宋体"/>
                <w:kern w:val="2"/>
                <w:sz w:val="24"/>
                <w:szCs w:val="24"/>
              </w:rPr>
              <w:t>水</w:t>
            </w:r>
            <w:r>
              <w:rPr>
                <w:rFonts w:hint="eastAsia" w:ascii="宋体" w:hAnsi="宋体" w:cs="宋体"/>
                <w:w w:val="99"/>
                <w:kern w:val="2"/>
                <w:sz w:val="24"/>
                <w:szCs w:val="24"/>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7AAF2265">
            <w:pPr>
              <w:jc w:val="center"/>
              <w:rPr>
                <w:rFonts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BC77E78">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1F4B8C26">
            <w:pPr>
              <w:pStyle w:val="65"/>
              <w:spacing w:before="153"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《水嘴用水效率限定值及用水效</w:t>
            </w:r>
            <w:r>
              <w:rPr>
                <w:rFonts w:hint="eastAsia" w:ascii="宋体" w:hAnsi="宋体" w:cs="宋体"/>
                <w:kern w:val="2"/>
                <w:sz w:val="24"/>
                <w:szCs w:val="24"/>
                <w:lang w:eastAsia="zh-CN"/>
              </w:rPr>
              <w:t>率等级》（GB 25501）</w:t>
            </w:r>
          </w:p>
        </w:tc>
      </w:tr>
      <w:tr w14:paraId="6E1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CA72854">
            <w:pPr>
              <w:pStyle w:val="65"/>
              <w:jc w:val="center"/>
              <w:rPr>
                <w:rFonts w:ascii="宋体" w:hAnsi="宋体" w:cs="宋体"/>
                <w:kern w:val="2"/>
                <w:sz w:val="24"/>
                <w:szCs w:val="24"/>
              </w:rPr>
            </w:pPr>
            <w:r>
              <w:rPr>
                <w:rFonts w:hint="eastAsia" w:ascii="宋体" w:hAnsi="宋体"/>
                <w:kern w:val="2"/>
                <w:sz w:val="24"/>
                <w:szCs w:val="24"/>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33C31368">
            <w:pPr>
              <w:pStyle w:val="65"/>
              <w:spacing w:before="112"/>
              <w:ind w:left="7"/>
              <w:jc w:val="center"/>
              <w:rPr>
                <w:rFonts w:ascii="宋体" w:hAnsi="宋体" w:cs="宋体"/>
                <w:kern w:val="2"/>
                <w:sz w:val="24"/>
                <w:szCs w:val="24"/>
              </w:rPr>
            </w:pPr>
            <w:r>
              <w:rPr>
                <w:rFonts w:hint="eastAsia" w:ascii="宋体" w:hAnsi="宋体" w:cs="仿宋_GB2312"/>
                <w:kern w:val="2"/>
                <w:sz w:val="24"/>
                <w:szCs w:val="24"/>
              </w:rPr>
              <w:t>A05020107</w:t>
            </w:r>
            <w:r>
              <w:rPr>
                <w:rFonts w:hint="eastAsia" w:ascii="宋体" w:hAnsi="宋体" w:cs="宋体"/>
                <w:kern w:val="2"/>
                <w:sz w:val="24"/>
                <w:szCs w:val="24"/>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5DCC3E0B">
            <w:pPr>
              <w:jc w:val="center"/>
              <w:rPr>
                <w:rFonts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F750DD9">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48A14693">
            <w:pPr>
              <w:pStyle w:val="65"/>
              <w:spacing w:before="112"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《便器冲洗阀用水效率限定值及</w:t>
            </w:r>
            <w:r>
              <w:rPr>
                <w:rFonts w:hint="eastAsia" w:ascii="宋体" w:hAnsi="宋体" w:cs="宋体"/>
                <w:kern w:val="2"/>
                <w:sz w:val="24"/>
                <w:szCs w:val="24"/>
                <w:lang w:eastAsia="zh-CN"/>
              </w:rPr>
              <w:t>用水效率等级》（GB28379）</w:t>
            </w:r>
          </w:p>
        </w:tc>
      </w:tr>
      <w:tr w14:paraId="722B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84FEE58">
            <w:pPr>
              <w:pStyle w:val="65"/>
              <w:jc w:val="center"/>
              <w:rPr>
                <w:rFonts w:ascii="宋体" w:hAnsi="宋体" w:cs="宋体"/>
                <w:kern w:val="2"/>
                <w:sz w:val="24"/>
                <w:szCs w:val="24"/>
              </w:rPr>
            </w:pPr>
            <w:r>
              <w:rPr>
                <w:rFonts w:hint="eastAsia" w:ascii="宋体" w:hAnsi="宋体"/>
                <w:kern w:val="2"/>
                <w:sz w:val="24"/>
                <w:szCs w:val="24"/>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2D779AC9">
            <w:pPr>
              <w:pStyle w:val="65"/>
              <w:spacing w:before="131"/>
              <w:ind w:left="7"/>
              <w:jc w:val="center"/>
              <w:rPr>
                <w:rFonts w:ascii="宋体" w:hAnsi="宋体" w:cs="宋体"/>
                <w:kern w:val="2"/>
                <w:sz w:val="24"/>
                <w:szCs w:val="24"/>
              </w:rPr>
            </w:pPr>
            <w:r>
              <w:rPr>
                <w:rFonts w:hint="eastAsia" w:ascii="宋体" w:hAnsi="宋体" w:cs="仿宋_GB2312"/>
                <w:kern w:val="2"/>
                <w:sz w:val="24"/>
                <w:szCs w:val="24"/>
              </w:rPr>
              <w:t>A05020110</w:t>
            </w:r>
            <w:r>
              <w:rPr>
                <w:rFonts w:hint="eastAsia" w:ascii="宋体" w:hAnsi="宋体" w:cs="宋体"/>
                <w:kern w:val="2"/>
                <w:sz w:val="24"/>
                <w:szCs w:val="24"/>
              </w:rPr>
              <w:t>淋浴</w:t>
            </w:r>
            <w:r>
              <w:rPr>
                <w:rFonts w:hint="eastAsia" w:ascii="宋体" w:hAnsi="宋体" w:cs="宋体"/>
                <w:w w:val="99"/>
                <w:kern w:val="2"/>
                <w:sz w:val="24"/>
                <w:szCs w:val="24"/>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079CB63">
            <w:pPr>
              <w:jc w:val="center"/>
              <w:rPr>
                <w:rFonts w:ascii="宋体" w:hAnsi="宋体"/>
                <w:sz w:val="24"/>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B7C81E9">
            <w:pPr>
              <w:jc w:val="center"/>
              <w:rPr>
                <w:rFonts w:ascii="宋体" w:hAnsi="宋体"/>
                <w:sz w:val="24"/>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3290A588">
            <w:pPr>
              <w:pStyle w:val="65"/>
              <w:spacing w:before="131"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《淋浴器用水效率限定值及用水</w:t>
            </w:r>
            <w:r>
              <w:rPr>
                <w:rFonts w:hint="eastAsia" w:ascii="宋体" w:hAnsi="宋体" w:cs="宋体"/>
                <w:kern w:val="2"/>
                <w:sz w:val="24"/>
                <w:szCs w:val="24"/>
                <w:lang w:eastAsia="zh-CN"/>
              </w:rPr>
              <w:t>效率等级》（GB28378）</w:t>
            </w:r>
          </w:p>
        </w:tc>
      </w:tr>
    </w:tbl>
    <w:p w14:paraId="7AFA3953">
      <w:pPr>
        <w:pStyle w:val="19"/>
        <w:spacing w:line="360" w:lineRule="auto"/>
        <w:ind w:firstLine="470" w:firstLineChars="200"/>
        <w:rPr>
          <w:rFonts w:ascii="楷体" w:hAnsi="楷体" w:eastAsia="楷体" w:cs="宋体"/>
          <w:spacing w:val="-3"/>
        </w:rPr>
      </w:pPr>
      <w:r>
        <w:rPr>
          <w:rFonts w:hint="eastAsia" w:ascii="楷体" w:hAnsi="楷体" w:eastAsia="楷体" w:cs="宋体"/>
          <w:b/>
          <w:spacing w:val="-3"/>
        </w:rPr>
        <w:t>注</w:t>
      </w:r>
      <w:r>
        <w:rPr>
          <w:rFonts w:hint="eastAsia" w:ascii="楷体" w:hAnsi="楷体" w:eastAsia="楷体" w:cs="宋体"/>
          <w:spacing w:val="-3"/>
        </w:rPr>
        <w:t>：1.节能产品认证应依据相关国家标准的最新版本，依据国家标准中二级能效（水效）指标。</w:t>
      </w:r>
    </w:p>
    <w:p w14:paraId="6C762E0B">
      <w:pPr>
        <w:pStyle w:val="19"/>
        <w:spacing w:line="360" w:lineRule="auto"/>
        <w:ind w:firstLine="468" w:firstLineChars="200"/>
        <w:rPr>
          <w:rFonts w:ascii="楷体" w:hAnsi="楷体" w:eastAsia="楷体" w:cs="宋体"/>
          <w:spacing w:val="-3"/>
        </w:rPr>
      </w:pPr>
      <w:r>
        <w:rPr>
          <w:rFonts w:hint="eastAsia" w:ascii="楷体" w:hAnsi="楷体" w:eastAsia="楷体" w:cs="宋体"/>
          <w:spacing w:val="-3"/>
        </w:rPr>
        <w:t>2.以“★”标注的为政府强制采购产品。</w:t>
      </w:r>
    </w:p>
    <w:p w14:paraId="0CD156CF">
      <w:pPr>
        <w:pStyle w:val="19"/>
        <w:spacing w:line="360" w:lineRule="auto"/>
        <w:ind w:firstLine="468" w:firstLineChars="200"/>
        <w:rPr>
          <w:rFonts w:hAnsi="宋体" w:cs="宋体"/>
        </w:rPr>
      </w:pPr>
      <w:r>
        <w:rPr>
          <w:rFonts w:hint="eastAsia" w:ascii="楷体" w:hAnsi="楷体" w:eastAsia="楷体" w:cs="宋体"/>
          <w:spacing w:val="-3"/>
        </w:rPr>
        <w:t xml:space="preserve">3.本表格原为《关于印发节能产品政府采购品目清单的通知》（财库〔2019〕19号）规定的表格附件，其中名称及编码已根据《财政部关于印发〈政府采购品目分类目录〉的通知》（财库〔2022〕31号）修改。 </w:t>
      </w:r>
      <w:r>
        <w:rPr>
          <w:rFonts w:hint="eastAsia" w:hAnsi="宋体" w:cs="宋体"/>
        </w:rPr>
        <w:br w:type="page"/>
      </w:r>
    </w:p>
    <w:p w14:paraId="55FBEB96">
      <w:pPr>
        <w:pStyle w:val="25"/>
        <w:jc w:val="left"/>
        <w:rPr>
          <w:rFonts w:hAnsi="宋体" w:cs="宋体"/>
          <w:sz w:val="24"/>
          <w:szCs w:val="24"/>
        </w:rPr>
      </w:pPr>
      <w:r>
        <w:rPr>
          <w:rFonts w:hint="eastAsia" w:hAnsi="宋体" w:cs="宋体"/>
          <w:sz w:val="24"/>
          <w:szCs w:val="24"/>
        </w:rPr>
        <w:t>附件2：</w:t>
      </w:r>
    </w:p>
    <w:p w14:paraId="3C89AFA9">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4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39130526">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0924BBE4">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6148D6F8">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426BCA53">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3C3DB103">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25BC9848">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4F2AD3FA">
            <w:pPr>
              <w:widowControl/>
              <w:jc w:val="center"/>
              <w:rPr>
                <w:rFonts w:ascii="宋体" w:hAnsi="宋体" w:cs="宋体"/>
                <w:b/>
                <w:kern w:val="0"/>
                <w:sz w:val="20"/>
                <w:szCs w:val="20"/>
              </w:rPr>
            </w:pPr>
            <w:r>
              <w:rPr>
                <w:rFonts w:hint="eastAsia" w:ascii="宋体" w:hAnsi="宋体" w:cs="宋体"/>
                <w:b/>
                <w:kern w:val="0"/>
                <w:sz w:val="20"/>
                <w:szCs w:val="20"/>
              </w:rPr>
              <w:t>微型</w:t>
            </w:r>
          </w:p>
        </w:tc>
      </w:tr>
      <w:tr w14:paraId="0F713B6E">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29B948CA">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14:paraId="442A39E2">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2FB7E6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52CED17">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4790639F">
            <w:pPr>
              <w:widowControl/>
              <w:jc w:val="left"/>
              <w:rPr>
                <w:rFonts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14:paraId="094AA38E">
            <w:pPr>
              <w:widowControl/>
              <w:jc w:val="left"/>
              <w:rPr>
                <w:rFonts w:ascii="宋体" w:hAnsi="宋体" w:cs="宋体"/>
                <w:kern w:val="0"/>
                <w:sz w:val="20"/>
                <w:szCs w:val="20"/>
              </w:rPr>
            </w:pPr>
            <w:r>
              <w:rPr>
                <w:rFonts w:hint="eastAsia" w:ascii="宋体" w:hAnsi="宋体" w:cs="宋体"/>
                <w:kern w:val="0"/>
                <w:sz w:val="20"/>
                <w:szCs w:val="20"/>
              </w:rPr>
              <w:t>Y＜50</w:t>
            </w:r>
          </w:p>
        </w:tc>
      </w:tr>
      <w:tr w14:paraId="4B53A81B">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601B153">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14:paraId="09FC5FC6">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1F2DF42">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D6BC6E2">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3AB9B91F">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01FFBF1F">
            <w:pPr>
              <w:widowControl/>
              <w:jc w:val="left"/>
              <w:rPr>
                <w:rFonts w:ascii="宋体" w:hAnsi="宋体" w:cs="宋体"/>
                <w:kern w:val="0"/>
                <w:sz w:val="20"/>
                <w:szCs w:val="20"/>
              </w:rPr>
            </w:pPr>
            <w:r>
              <w:rPr>
                <w:rFonts w:hint="eastAsia" w:ascii="宋体" w:hAnsi="宋体" w:cs="宋体"/>
                <w:kern w:val="0"/>
                <w:sz w:val="20"/>
                <w:szCs w:val="20"/>
              </w:rPr>
              <w:t>X＜20</w:t>
            </w:r>
          </w:p>
        </w:tc>
      </w:tr>
      <w:tr w14:paraId="02D5295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364F537">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332034EB">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759AF176">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42E30C1">
            <w:pPr>
              <w:widowControl/>
              <w:jc w:val="left"/>
              <w:rPr>
                <w:rFonts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14:paraId="0B1143BE">
            <w:pPr>
              <w:widowControl/>
              <w:jc w:val="left"/>
              <w:rPr>
                <w:rFonts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14:paraId="30608B85">
            <w:pPr>
              <w:widowControl/>
              <w:jc w:val="left"/>
              <w:rPr>
                <w:rFonts w:ascii="宋体" w:hAnsi="宋体" w:cs="宋体"/>
                <w:kern w:val="0"/>
                <w:sz w:val="20"/>
                <w:szCs w:val="20"/>
              </w:rPr>
            </w:pPr>
            <w:r>
              <w:rPr>
                <w:rFonts w:hint="eastAsia" w:ascii="宋体" w:hAnsi="宋体" w:cs="宋体"/>
                <w:kern w:val="0"/>
                <w:sz w:val="20"/>
                <w:szCs w:val="20"/>
              </w:rPr>
              <w:t>Y＜300</w:t>
            </w:r>
          </w:p>
        </w:tc>
      </w:tr>
      <w:tr w14:paraId="26341AC7">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69F8EAD">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14:paraId="723152CC">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94245AE">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E7821DE">
            <w:pPr>
              <w:widowControl/>
              <w:jc w:val="left"/>
              <w:rPr>
                <w:rFonts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14:paraId="51B80C93">
            <w:pPr>
              <w:widowControl/>
              <w:jc w:val="left"/>
              <w:rPr>
                <w:rFonts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14:paraId="1CC755D2">
            <w:pPr>
              <w:widowControl/>
              <w:jc w:val="left"/>
              <w:rPr>
                <w:rFonts w:ascii="宋体" w:hAnsi="宋体" w:cs="宋体"/>
                <w:kern w:val="0"/>
                <w:sz w:val="20"/>
                <w:szCs w:val="20"/>
              </w:rPr>
            </w:pPr>
            <w:r>
              <w:rPr>
                <w:rFonts w:hint="eastAsia" w:ascii="宋体" w:hAnsi="宋体" w:cs="宋体"/>
                <w:kern w:val="0"/>
                <w:sz w:val="20"/>
                <w:szCs w:val="20"/>
              </w:rPr>
              <w:t>Y＜300</w:t>
            </w:r>
          </w:p>
        </w:tc>
      </w:tr>
      <w:tr w14:paraId="269BE5F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7F414B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9CAA052">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5D753158">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73F2E8B6">
            <w:pPr>
              <w:widowControl/>
              <w:jc w:val="left"/>
              <w:rPr>
                <w:rFonts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14:paraId="48D695F6">
            <w:pPr>
              <w:widowControl/>
              <w:jc w:val="left"/>
              <w:rPr>
                <w:rFonts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14:paraId="6B43E458">
            <w:pPr>
              <w:widowControl/>
              <w:jc w:val="left"/>
              <w:rPr>
                <w:rFonts w:ascii="宋体" w:hAnsi="宋体" w:cs="宋体"/>
                <w:kern w:val="0"/>
                <w:sz w:val="20"/>
                <w:szCs w:val="20"/>
              </w:rPr>
            </w:pPr>
            <w:r>
              <w:rPr>
                <w:rFonts w:hint="eastAsia" w:ascii="宋体" w:hAnsi="宋体" w:cs="宋体"/>
                <w:kern w:val="0"/>
                <w:sz w:val="20"/>
                <w:szCs w:val="20"/>
              </w:rPr>
              <w:t>Z＜300</w:t>
            </w:r>
          </w:p>
        </w:tc>
      </w:tr>
      <w:tr w14:paraId="2258E10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5D271C6">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14:paraId="35639D7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499D6EBF">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7AE60EA">
            <w:pPr>
              <w:widowControl/>
              <w:jc w:val="left"/>
              <w:rPr>
                <w:rFonts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14:paraId="37C8CE72">
            <w:pPr>
              <w:widowControl/>
              <w:jc w:val="left"/>
              <w:rPr>
                <w:rFonts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14:paraId="2DA4B24C">
            <w:pPr>
              <w:widowControl/>
              <w:jc w:val="left"/>
              <w:rPr>
                <w:rFonts w:ascii="宋体" w:hAnsi="宋体" w:cs="宋体"/>
                <w:kern w:val="0"/>
                <w:sz w:val="20"/>
                <w:szCs w:val="20"/>
              </w:rPr>
            </w:pPr>
            <w:r>
              <w:rPr>
                <w:rFonts w:hint="eastAsia" w:ascii="宋体" w:hAnsi="宋体" w:cs="宋体"/>
                <w:kern w:val="0"/>
                <w:sz w:val="20"/>
                <w:szCs w:val="20"/>
              </w:rPr>
              <w:t>X＜5</w:t>
            </w:r>
          </w:p>
        </w:tc>
      </w:tr>
      <w:tr w14:paraId="0B5607C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6BCC392">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52A79A92">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2E1A76A">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5E02EDA">
            <w:pPr>
              <w:widowControl/>
              <w:jc w:val="left"/>
              <w:rPr>
                <w:rFonts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14:paraId="24723485">
            <w:pPr>
              <w:widowControl/>
              <w:jc w:val="left"/>
              <w:rPr>
                <w:rFonts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14:paraId="4C559C32">
            <w:pPr>
              <w:widowControl/>
              <w:jc w:val="left"/>
              <w:rPr>
                <w:rFonts w:ascii="宋体" w:hAnsi="宋体" w:cs="宋体"/>
                <w:kern w:val="0"/>
                <w:sz w:val="20"/>
                <w:szCs w:val="20"/>
              </w:rPr>
            </w:pPr>
            <w:r>
              <w:rPr>
                <w:rFonts w:hint="eastAsia" w:ascii="宋体" w:hAnsi="宋体" w:cs="宋体"/>
                <w:kern w:val="0"/>
                <w:sz w:val="20"/>
                <w:szCs w:val="20"/>
              </w:rPr>
              <w:t>Y＜1000</w:t>
            </w:r>
          </w:p>
        </w:tc>
      </w:tr>
      <w:tr w14:paraId="2C6B6E0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E742591">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14:paraId="48D21D3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FB6C1D5">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136EAD5">
            <w:pPr>
              <w:widowControl/>
              <w:jc w:val="left"/>
              <w:rPr>
                <w:rFonts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14:paraId="12DBE125">
            <w:pPr>
              <w:widowControl/>
              <w:jc w:val="left"/>
              <w:rPr>
                <w:rFonts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14:paraId="18591446">
            <w:pPr>
              <w:widowControl/>
              <w:jc w:val="left"/>
              <w:rPr>
                <w:rFonts w:ascii="宋体" w:hAnsi="宋体" w:cs="宋体"/>
                <w:kern w:val="0"/>
                <w:sz w:val="20"/>
                <w:szCs w:val="20"/>
              </w:rPr>
            </w:pPr>
            <w:r>
              <w:rPr>
                <w:rFonts w:hint="eastAsia" w:ascii="宋体" w:hAnsi="宋体" w:cs="宋体"/>
                <w:kern w:val="0"/>
                <w:sz w:val="20"/>
                <w:szCs w:val="20"/>
              </w:rPr>
              <w:t>X＜10</w:t>
            </w:r>
          </w:p>
        </w:tc>
      </w:tr>
      <w:tr w14:paraId="4A32378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06845DA">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B4C9117">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3366F17A">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0F4AB229">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3FA18465">
            <w:pPr>
              <w:widowControl/>
              <w:jc w:val="left"/>
              <w:rPr>
                <w:rFonts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14:paraId="3260E4B1">
            <w:pPr>
              <w:widowControl/>
              <w:jc w:val="left"/>
              <w:rPr>
                <w:rFonts w:ascii="宋体" w:hAnsi="宋体" w:cs="宋体"/>
                <w:kern w:val="0"/>
                <w:sz w:val="20"/>
                <w:szCs w:val="20"/>
              </w:rPr>
            </w:pPr>
            <w:r>
              <w:rPr>
                <w:rFonts w:hint="eastAsia" w:ascii="宋体" w:hAnsi="宋体" w:cs="宋体"/>
                <w:kern w:val="0"/>
                <w:sz w:val="20"/>
                <w:szCs w:val="20"/>
              </w:rPr>
              <w:t>Y＜100</w:t>
            </w:r>
          </w:p>
        </w:tc>
      </w:tr>
      <w:tr w14:paraId="75E6F5E5">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38874EF">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14:paraId="24FAAE39">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FFA796E">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071137B2">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3A926D20">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1E7126B7">
            <w:pPr>
              <w:widowControl/>
              <w:jc w:val="left"/>
              <w:rPr>
                <w:rFonts w:ascii="宋体" w:hAnsi="宋体" w:cs="宋体"/>
                <w:kern w:val="0"/>
                <w:sz w:val="20"/>
                <w:szCs w:val="20"/>
              </w:rPr>
            </w:pPr>
            <w:r>
              <w:rPr>
                <w:rFonts w:hint="eastAsia" w:ascii="宋体" w:hAnsi="宋体" w:cs="宋体"/>
                <w:kern w:val="0"/>
                <w:sz w:val="20"/>
                <w:szCs w:val="20"/>
              </w:rPr>
              <w:t>X＜20</w:t>
            </w:r>
          </w:p>
        </w:tc>
      </w:tr>
      <w:tr w14:paraId="154DE75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87453F8">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1C61BA5">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81F7EE2">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3B5353D5">
            <w:pPr>
              <w:widowControl/>
              <w:jc w:val="left"/>
              <w:rPr>
                <w:rFonts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14:paraId="06C3E0E8">
            <w:pPr>
              <w:widowControl/>
              <w:jc w:val="left"/>
              <w:rPr>
                <w:rFonts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14:paraId="2397E58C">
            <w:pPr>
              <w:widowControl/>
              <w:jc w:val="left"/>
              <w:rPr>
                <w:rFonts w:ascii="宋体" w:hAnsi="宋体" w:cs="宋体"/>
                <w:kern w:val="0"/>
                <w:sz w:val="20"/>
                <w:szCs w:val="20"/>
              </w:rPr>
            </w:pPr>
            <w:r>
              <w:rPr>
                <w:rFonts w:hint="eastAsia" w:ascii="宋体" w:hAnsi="宋体" w:cs="宋体"/>
                <w:kern w:val="0"/>
                <w:sz w:val="20"/>
                <w:szCs w:val="20"/>
              </w:rPr>
              <w:t>Y＜200</w:t>
            </w:r>
          </w:p>
        </w:tc>
      </w:tr>
      <w:tr w14:paraId="7518A06F">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8B14A13">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14:paraId="7473A7B2">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13F54DFB">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4BD4277">
            <w:pPr>
              <w:widowControl/>
              <w:jc w:val="left"/>
              <w:rPr>
                <w:rFonts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14:paraId="2BABB67C">
            <w:pPr>
              <w:widowControl/>
              <w:jc w:val="left"/>
              <w:rPr>
                <w:rFonts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14:paraId="7584720F">
            <w:pPr>
              <w:widowControl/>
              <w:jc w:val="left"/>
              <w:rPr>
                <w:rFonts w:ascii="宋体" w:hAnsi="宋体" w:cs="宋体"/>
                <w:kern w:val="0"/>
                <w:sz w:val="20"/>
                <w:szCs w:val="20"/>
              </w:rPr>
            </w:pPr>
            <w:r>
              <w:rPr>
                <w:rFonts w:hint="eastAsia" w:ascii="宋体" w:hAnsi="宋体" w:cs="宋体"/>
                <w:kern w:val="0"/>
                <w:sz w:val="20"/>
                <w:szCs w:val="20"/>
              </w:rPr>
              <w:t>X＜20</w:t>
            </w:r>
          </w:p>
        </w:tc>
      </w:tr>
      <w:tr w14:paraId="49F5385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CCFAD3F">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56362B84">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77305ACA">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517F08B">
            <w:pPr>
              <w:widowControl/>
              <w:jc w:val="left"/>
              <w:rPr>
                <w:rFonts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14:paraId="5273D365">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4081ADCC">
            <w:pPr>
              <w:widowControl/>
              <w:jc w:val="left"/>
              <w:rPr>
                <w:rFonts w:ascii="宋体" w:hAnsi="宋体" w:cs="宋体"/>
                <w:kern w:val="0"/>
                <w:sz w:val="20"/>
                <w:szCs w:val="20"/>
              </w:rPr>
            </w:pPr>
            <w:r>
              <w:rPr>
                <w:rFonts w:hint="eastAsia" w:ascii="宋体" w:hAnsi="宋体" w:cs="宋体"/>
                <w:kern w:val="0"/>
                <w:sz w:val="20"/>
                <w:szCs w:val="20"/>
              </w:rPr>
              <w:t>Y＜100</w:t>
            </w:r>
          </w:p>
        </w:tc>
      </w:tr>
      <w:tr w14:paraId="2BD2C127">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F8005AD">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14:paraId="4D669909">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7409CA47">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6A20818">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011D55C4">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5D6FF9E5">
            <w:pPr>
              <w:widowControl/>
              <w:jc w:val="left"/>
              <w:rPr>
                <w:rFonts w:ascii="宋体" w:hAnsi="宋体" w:cs="宋体"/>
                <w:kern w:val="0"/>
                <w:sz w:val="20"/>
                <w:szCs w:val="20"/>
              </w:rPr>
            </w:pPr>
            <w:r>
              <w:rPr>
                <w:rFonts w:hint="eastAsia" w:ascii="宋体" w:hAnsi="宋体" w:cs="宋体"/>
                <w:kern w:val="0"/>
                <w:sz w:val="20"/>
                <w:szCs w:val="20"/>
              </w:rPr>
              <w:t>X＜20</w:t>
            </w:r>
          </w:p>
        </w:tc>
      </w:tr>
      <w:tr w14:paraId="66112DB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F48B6E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339CBB0B">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EC05EA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4FBF559">
            <w:pPr>
              <w:widowControl/>
              <w:jc w:val="left"/>
              <w:rPr>
                <w:rFonts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14:paraId="61003883">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6084E9FB">
            <w:pPr>
              <w:widowControl/>
              <w:jc w:val="left"/>
              <w:rPr>
                <w:rFonts w:ascii="宋体" w:hAnsi="宋体" w:cs="宋体"/>
                <w:kern w:val="0"/>
                <w:sz w:val="20"/>
                <w:szCs w:val="20"/>
              </w:rPr>
            </w:pPr>
            <w:r>
              <w:rPr>
                <w:rFonts w:hint="eastAsia" w:ascii="宋体" w:hAnsi="宋体" w:cs="宋体"/>
                <w:kern w:val="0"/>
                <w:sz w:val="20"/>
                <w:szCs w:val="20"/>
              </w:rPr>
              <w:t>Y＜100</w:t>
            </w:r>
          </w:p>
        </w:tc>
      </w:tr>
      <w:tr w14:paraId="2C70BDC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C134555">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14:paraId="4A5799C8">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1DB36793">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069924AF">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3C20FC7B">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5882C948">
            <w:pPr>
              <w:widowControl/>
              <w:jc w:val="left"/>
              <w:rPr>
                <w:rFonts w:ascii="宋体" w:hAnsi="宋体" w:cs="宋体"/>
                <w:kern w:val="0"/>
                <w:sz w:val="20"/>
                <w:szCs w:val="20"/>
              </w:rPr>
            </w:pPr>
            <w:r>
              <w:rPr>
                <w:rFonts w:hint="eastAsia" w:ascii="宋体" w:hAnsi="宋体" w:cs="宋体"/>
                <w:kern w:val="0"/>
                <w:sz w:val="20"/>
                <w:szCs w:val="20"/>
              </w:rPr>
              <w:t>X＜10</w:t>
            </w:r>
          </w:p>
        </w:tc>
      </w:tr>
      <w:tr w14:paraId="5F0F65A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C2C4C7B">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4A7F13CD">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82788E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FBBA8D5">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0D48E5F3">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40AA446A">
            <w:pPr>
              <w:widowControl/>
              <w:jc w:val="left"/>
              <w:rPr>
                <w:rFonts w:ascii="宋体" w:hAnsi="宋体" w:cs="宋体"/>
                <w:kern w:val="0"/>
                <w:sz w:val="20"/>
                <w:szCs w:val="20"/>
              </w:rPr>
            </w:pPr>
            <w:r>
              <w:rPr>
                <w:rFonts w:hint="eastAsia" w:ascii="宋体" w:hAnsi="宋体" w:cs="宋体"/>
                <w:kern w:val="0"/>
                <w:sz w:val="20"/>
                <w:szCs w:val="20"/>
              </w:rPr>
              <w:t>Y＜100</w:t>
            </w:r>
          </w:p>
        </w:tc>
      </w:tr>
      <w:tr w14:paraId="76DFF27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CBACA7F">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14:paraId="54F75163">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EFA287E">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DF04855">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1613C790">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0FDB9B42">
            <w:pPr>
              <w:widowControl/>
              <w:jc w:val="left"/>
              <w:rPr>
                <w:rFonts w:ascii="宋体" w:hAnsi="宋体" w:cs="宋体"/>
                <w:kern w:val="0"/>
                <w:sz w:val="20"/>
                <w:szCs w:val="20"/>
              </w:rPr>
            </w:pPr>
            <w:r>
              <w:rPr>
                <w:rFonts w:hint="eastAsia" w:ascii="宋体" w:hAnsi="宋体" w:cs="宋体"/>
                <w:kern w:val="0"/>
                <w:sz w:val="20"/>
                <w:szCs w:val="20"/>
              </w:rPr>
              <w:t>X＜10</w:t>
            </w:r>
          </w:p>
        </w:tc>
      </w:tr>
      <w:tr w14:paraId="7B047A6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864AD20">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1952509C">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5EB3C0E">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C6B8E39">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353BEFD5">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576C9106">
            <w:pPr>
              <w:widowControl/>
              <w:jc w:val="left"/>
              <w:rPr>
                <w:rFonts w:ascii="宋体" w:hAnsi="宋体" w:cs="宋体"/>
                <w:kern w:val="0"/>
                <w:sz w:val="20"/>
                <w:szCs w:val="20"/>
              </w:rPr>
            </w:pPr>
            <w:r>
              <w:rPr>
                <w:rFonts w:hint="eastAsia" w:ascii="宋体" w:hAnsi="宋体" w:cs="宋体"/>
                <w:kern w:val="0"/>
                <w:sz w:val="20"/>
                <w:szCs w:val="20"/>
              </w:rPr>
              <w:t>Y＜100</w:t>
            </w:r>
          </w:p>
        </w:tc>
      </w:tr>
      <w:tr w14:paraId="696EC467">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5D9B356">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14:paraId="3BC1E14E">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17ED38F1">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02AE3398">
            <w:pPr>
              <w:widowControl/>
              <w:jc w:val="left"/>
              <w:rPr>
                <w:rFonts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14:paraId="6FFE10FA">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00DE40F6">
            <w:pPr>
              <w:widowControl/>
              <w:jc w:val="left"/>
              <w:rPr>
                <w:rFonts w:ascii="宋体" w:hAnsi="宋体" w:cs="宋体"/>
                <w:kern w:val="0"/>
                <w:sz w:val="20"/>
                <w:szCs w:val="20"/>
              </w:rPr>
            </w:pPr>
            <w:r>
              <w:rPr>
                <w:rFonts w:hint="eastAsia" w:ascii="宋体" w:hAnsi="宋体" w:cs="宋体"/>
                <w:kern w:val="0"/>
                <w:sz w:val="20"/>
                <w:szCs w:val="20"/>
              </w:rPr>
              <w:t>X＜10</w:t>
            </w:r>
          </w:p>
        </w:tc>
      </w:tr>
      <w:tr w14:paraId="52BA22C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971959C">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5856014">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8C3DA60">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C9D5923">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14:paraId="2B715966">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367F750C">
            <w:pPr>
              <w:widowControl/>
              <w:jc w:val="left"/>
              <w:rPr>
                <w:rFonts w:ascii="宋体" w:hAnsi="宋体" w:cs="宋体"/>
                <w:kern w:val="0"/>
                <w:sz w:val="20"/>
                <w:szCs w:val="20"/>
              </w:rPr>
            </w:pPr>
            <w:r>
              <w:rPr>
                <w:rFonts w:hint="eastAsia" w:ascii="宋体" w:hAnsi="宋体" w:cs="宋体"/>
                <w:kern w:val="0"/>
                <w:sz w:val="20"/>
                <w:szCs w:val="20"/>
              </w:rPr>
              <w:t>Y＜100</w:t>
            </w:r>
          </w:p>
        </w:tc>
      </w:tr>
      <w:tr w14:paraId="0D31472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9D508D4">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0CC0935F">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52E25BA2">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50E23190">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109447BE">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2391031D">
            <w:pPr>
              <w:widowControl/>
              <w:jc w:val="left"/>
              <w:rPr>
                <w:rFonts w:ascii="宋体" w:hAnsi="宋体" w:cs="宋体"/>
                <w:kern w:val="0"/>
                <w:sz w:val="20"/>
                <w:szCs w:val="20"/>
              </w:rPr>
            </w:pPr>
            <w:r>
              <w:rPr>
                <w:rFonts w:hint="eastAsia" w:ascii="宋体" w:hAnsi="宋体" w:cs="宋体"/>
                <w:kern w:val="0"/>
                <w:sz w:val="20"/>
                <w:szCs w:val="20"/>
              </w:rPr>
              <w:t>X＜10</w:t>
            </w:r>
          </w:p>
        </w:tc>
      </w:tr>
      <w:tr w14:paraId="68C98E96">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6827D6D">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4712A087">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30A54465">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4F3D9901">
            <w:pPr>
              <w:widowControl/>
              <w:jc w:val="left"/>
              <w:rPr>
                <w:rFonts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14:paraId="09238BB1">
            <w:pPr>
              <w:widowControl/>
              <w:jc w:val="left"/>
              <w:rPr>
                <w:rFonts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14:paraId="33B2ADFD">
            <w:pPr>
              <w:widowControl/>
              <w:jc w:val="left"/>
              <w:rPr>
                <w:rFonts w:ascii="宋体" w:hAnsi="宋体" w:cs="宋体"/>
                <w:kern w:val="0"/>
                <w:sz w:val="20"/>
                <w:szCs w:val="20"/>
              </w:rPr>
            </w:pPr>
            <w:r>
              <w:rPr>
                <w:rFonts w:hint="eastAsia" w:ascii="宋体" w:hAnsi="宋体" w:cs="宋体"/>
                <w:kern w:val="0"/>
                <w:sz w:val="20"/>
                <w:szCs w:val="20"/>
              </w:rPr>
              <w:t>Y＜50</w:t>
            </w:r>
          </w:p>
        </w:tc>
      </w:tr>
      <w:tr w14:paraId="5F469EB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76FFBDE">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3E1E324A">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77C150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E3F86B5">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14:paraId="461FAD70">
            <w:pPr>
              <w:widowControl/>
              <w:jc w:val="left"/>
              <w:rPr>
                <w:rFonts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14:paraId="484D79CE">
            <w:pPr>
              <w:widowControl/>
              <w:jc w:val="left"/>
              <w:rPr>
                <w:rFonts w:ascii="宋体" w:hAnsi="宋体" w:cs="宋体"/>
                <w:kern w:val="0"/>
                <w:sz w:val="20"/>
                <w:szCs w:val="20"/>
              </w:rPr>
            </w:pPr>
            <w:r>
              <w:rPr>
                <w:rFonts w:hint="eastAsia" w:ascii="宋体" w:hAnsi="宋体" w:cs="宋体"/>
                <w:kern w:val="0"/>
                <w:sz w:val="20"/>
                <w:szCs w:val="20"/>
              </w:rPr>
              <w:t>X＜100</w:t>
            </w:r>
          </w:p>
        </w:tc>
      </w:tr>
      <w:tr w14:paraId="619B76B7">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342B163">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09BE893">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18361F6E">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F607222">
            <w:pPr>
              <w:widowControl/>
              <w:jc w:val="left"/>
              <w:rPr>
                <w:rFonts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14:paraId="620784E0">
            <w:pPr>
              <w:widowControl/>
              <w:jc w:val="left"/>
              <w:rPr>
                <w:rFonts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14:paraId="55816F66">
            <w:pPr>
              <w:widowControl/>
              <w:jc w:val="left"/>
              <w:rPr>
                <w:rFonts w:ascii="宋体" w:hAnsi="宋体" w:cs="宋体"/>
                <w:kern w:val="0"/>
                <w:sz w:val="20"/>
                <w:szCs w:val="20"/>
              </w:rPr>
            </w:pPr>
            <w:r>
              <w:rPr>
                <w:rFonts w:hint="eastAsia" w:ascii="宋体" w:hAnsi="宋体" w:cs="宋体"/>
                <w:kern w:val="0"/>
                <w:sz w:val="20"/>
                <w:szCs w:val="20"/>
              </w:rPr>
              <w:t>Y＜2000</w:t>
            </w:r>
          </w:p>
        </w:tc>
      </w:tr>
      <w:tr w14:paraId="318B428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4264271">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14:paraId="6ACFBB78">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E57E34E">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CB7F2CA">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47EA05DA">
            <w:pPr>
              <w:widowControl/>
              <w:jc w:val="left"/>
              <w:rPr>
                <w:rFonts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14:paraId="77EF4732">
            <w:pPr>
              <w:widowControl/>
              <w:jc w:val="left"/>
              <w:rPr>
                <w:rFonts w:ascii="宋体" w:hAnsi="宋体" w:cs="宋体"/>
                <w:kern w:val="0"/>
                <w:sz w:val="20"/>
                <w:szCs w:val="20"/>
              </w:rPr>
            </w:pPr>
            <w:r>
              <w:rPr>
                <w:rFonts w:hint="eastAsia" w:ascii="宋体" w:hAnsi="宋体" w:cs="宋体"/>
                <w:kern w:val="0"/>
                <w:sz w:val="20"/>
                <w:szCs w:val="20"/>
              </w:rPr>
              <w:t>X＜100</w:t>
            </w:r>
          </w:p>
        </w:tc>
      </w:tr>
      <w:tr w14:paraId="77BB0C5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684D897">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175E9A0">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539097FC">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D2377EF">
            <w:pPr>
              <w:widowControl/>
              <w:jc w:val="left"/>
              <w:rPr>
                <w:rFonts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14:paraId="04BD006B">
            <w:pPr>
              <w:widowControl/>
              <w:jc w:val="left"/>
              <w:rPr>
                <w:rFonts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14:paraId="61C5AE42">
            <w:pPr>
              <w:widowControl/>
              <w:jc w:val="left"/>
              <w:rPr>
                <w:rFonts w:ascii="宋体" w:hAnsi="宋体" w:cs="宋体"/>
                <w:kern w:val="0"/>
                <w:sz w:val="20"/>
                <w:szCs w:val="20"/>
              </w:rPr>
            </w:pPr>
            <w:r>
              <w:rPr>
                <w:rFonts w:hint="eastAsia" w:ascii="宋体" w:hAnsi="宋体" w:cs="宋体"/>
                <w:kern w:val="0"/>
                <w:sz w:val="20"/>
                <w:szCs w:val="20"/>
              </w:rPr>
              <w:t>Y＜500</w:t>
            </w:r>
          </w:p>
        </w:tc>
      </w:tr>
      <w:tr w14:paraId="6875910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DD4604E">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377F8B4B">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30F98DC">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7867F6E0">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4776F01A">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38E5F1AF">
            <w:pPr>
              <w:widowControl/>
              <w:jc w:val="left"/>
              <w:rPr>
                <w:rFonts w:ascii="宋体" w:hAnsi="宋体" w:cs="宋体"/>
                <w:kern w:val="0"/>
                <w:sz w:val="20"/>
                <w:szCs w:val="20"/>
              </w:rPr>
            </w:pPr>
            <w:r>
              <w:rPr>
                <w:rFonts w:hint="eastAsia" w:ascii="宋体" w:hAnsi="宋体" w:cs="宋体"/>
                <w:kern w:val="0"/>
                <w:sz w:val="20"/>
                <w:szCs w:val="20"/>
              </w:rPr>
              <w:t>X＜10</w:t>
            </w:r>
          </w:p>
        </w:tc>
      </w:tr>
      <w:tr w14:paraId="4EA8751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14A8EB2">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450F684">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510DF41B">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F5A8019">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14:paraId="6DF0F76D">
            <w:pPr>
              <w:widowControl/>
              <w:jc w:val="left"/>
              <w:rPr>
                <w:rFonts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14:paraId="50510137">
            <w:pPr>
              <w:widowControl/>
              <w:jc w:val="left"/>
              <w:rPr>
                <w:rFonts w:ascii="宋体" w:hAnsi="宋体" w:cs="宋体"/>
                <w:kern w:val="0"/>
                <w:sz w:val="20"/>
                <w:szCs w:val="20"/>
              </w:rPr>
            </w:pPr>
            <w:r>
              <w:rPr>
                <w:rFonts w:hint="eastAsia" w:ascii="宋体" w:hAnsi="宋体" w:cs="宋体"/>
                <w:kern w:val="0"/>
                <w:sz w:val="20"/>
                <w:szCs w:val="20"/>
              </w:rPr>
              <w:t>Y＜100</w:t>
            </w:r>
          </w:p>
        </w:tc>
      </w:tr>
      <w:tr w14:paraId="01130412">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2FA1ED72">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721EF75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902D484">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C9F899E">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3F6F5F0B">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2E9E1186">
            <w:pPr>
              <w:widowControl/>
              <w:jc w:val="left"/>
              <w:rPr>
                <w:rFonts w:ascii="宋体" w:hAnsi="宋体" w:cs="宋体"/>
                <w:kern w:val="0"/>
                <w:sz w:val="20"/>
                <w:szCs w:val="20"/>
              </w:rPr>
            </w:pPr>
            <w:r>
              <w:rPr>
                <w:rFonts w:hint="eastAsia" w:ascii="宋体" w:hAnsi="宋体" w:cs="宋体"/>
                <w:kern w:val="0"/>
                <w:sz w:val="20"/>
                <w:szCs w:val="20"/>
              </w:rPr>
              <w:t>X＜10</w:t>
            </w:r>
          </w:p>
        </w:tc>
      </w:tr>
    </w:tbl>
    <w:p w14:paraId="518FD777">
      <w:pPr>
        <w:spacing w:line="360" w:lineRule="auto"/>
        <w:ind w:firstLine="602" w:firstLineChars="250"/>
        <w:rPr>
          <w:rFonts w:ascii="楷体" w:hAnsi="楷体" w:eastAsia="楷体" w:cs="宋体"/>
          <w:sz w:val="24"/>
        </w:rPr>
      </w:pPr>
      <w:r>
        <w:rPr>
          <w:rFonts w:hint="eastAsia" w:ascii="楷体" w:hAnsi="楷体" w:eastAsia="楷体" w:cs="宋体"/>
          <w:b/>
          <w:sz w:val="24"/>
        </w:rPr>
        <w:t>说明</w:t>
      </w:r>
      <w:r>
        <w:rPr>
          <w:rFonts w:hint="eastAsia" w:ascii="楷体" w:hAnsi="楷体" w:eastAsia="楷体" w:cs="宋体"/>
          <w:sz w:val="24"/>
        </w:rPr>
        <w:t>：上述标准参照《关于印发中小企业划型标准规定的通知》（工信部联企业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14:paraId="1649E187">
      <w:pPr>
        <w:widowControl/>
        <w:jc w:val="left"/>
        <w:rPr>
          <w:rFonts w:ascii="宋体" w:hAnsi="宋体" w:cs="宋体"/>
          <w:sz w:val="24"/>
        </w:rPr>
        <w:sectPr>
          <w:footerReference r:id="rId4" w:type="default"/>
          <w:pgSz w:w="11906" w:h="16838"/>
          <w:pgMar w:top="1134" w:right="1134" w:bottom="1134" w:left="1134" w:header="720" w:footer="720" w:gutter="0"/>
          <w:pgNumType w:start="1"/>
          <w:cols w:space="720" w:num="1"/>
          <w:docGrid w:type="lines" w:linePitch="331" w:charSpace="0"/>
        </w:sectPr>
      </w:pPr>
    </w:p>
    <w:p w14:paraId="2B5DA933">
      <w:pPr>
        <w:pStyle w:val="3"/>
        <w:spacing w:line="360" w:lineRule="auto"/>
        <w:jc w:val="center"/>
        <w:rPr>
          <w:rFonts w:ascii="宋体" w:hAnsi="宋体" w:cs="宋体"/>
        </w:rPr>
      </w:pPr>
      <w:bookmarkStart w:id="42" w:name="_Toc3444"/>
      <w:r>
        <w:rPr>
          <w:rFonts w:hint="eastAsia" w:ascii="宋体" w:hAnsi="宋体" w:cs="宋体"/>
        </w:rPr>
        <w:t>第三章  投标人须知</w:t>
      </w:r>
      <w:bookmarkEnd w:id="41"/>
      <w:bookmarkEnd w:id="42"/>
    </w:p>
    <w:p w14:paraId="4330C2FF">
      <w:pPr>
        <w:spacing w:line="360" w:lineRule="auto"/>
        <w:jc w:val="center"/>
        <w:rPr>
          <w:rFonts w:ascii="宋体" w:hAnsi="宋体" w:cs="宋体"/>
          <w:sz w:val="36"/>
          <w:szCs w:val="36"/>
        </w:rPr>
      </w:pPr>
      <w:bookmarkStart w:id="43" w:name="_Toc254970667"/>
      <w:bookmarkStart w:id="44" w:name="_Toc254970526"/>
      <w:r>
        <w:rPr>
          <w:rFonts w:hint="eastAsia" w:ascii="宋体" w:hAnsi="宋体" w:cs="宋体"/>
          <w:sz w:val="36"/>
          <w:szCs w:val="36"/>
        </w:rPr>
        <w:t>投标人须知前附表</w:t>
      </w:r>
      <w:bookmarkEnd w:id="43"/>
      <w:bookmarkEnd w:id="44"/>
    </w:p>
    <w:p w14:paraId="40B596B0">
      <w:pPr>
        <w:jc w:val="center"/>
        <w:rPr>
          <w:rFonts w:ascii="宋体" w:hAnsi="宋体" w:cs="宋体"/>
          <w:sz w:val="36"/>
          <w:szCs w:val="36"/>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620D5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162C6EA">
            <w:pPr>
              <w:snapToGrid w:val="0"/>
              <w:spacing w:line="360" w:lineRule="auto"/>
              <w:jc w:val="left"/>
              <w:rPr>
                <w:rFonts w:ascii="宋体" w:hAnsi="宋体" w:cs="宋体"/>
                <w:sz w:val="24"/>
              </w:rPr>
            </w:pPr>
            <w:r>
              <w:rPr>
                <w:rFonts w:hint="eastAsia" w:ascii="宋体" w:hAnsi="宋体" w:cs="宋体"/>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1575C4D8">
            <w:pPr>
              <w:snapToGrid w:val="0"/>
              <w:spacing w:line="360" w:lineRule="auto"/>
              <w:jc w:val="center"/>
              <w:rPr>
                <w:rFonts w:ascii="宋体" w:hAnsi="宋体" w:cs="宋体"/>
                <w:sz w:val="24"/>
              </w:rPr>
            </w:pPr>
            <w:r>
              <w:rPr>
                <w:rFonts w:hint="eastAsia" w:ascii="宋体" w:hAnsi="宋体" w:cs="宋体"/>
                <w:sz w:val="24"/>
              </w:rPr>
              <w:t>编列内容</w:t>
            </w:r>
          </w:p>
        </w:tc>
      </w:tr>
      <w:tr w14:paraId="05A90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EA9372">
            <w:pPr>
              <w:spacing w:line="360" w:lineRule="auto"/>
              <w:jc w:val="center"/>
              <w:rPr>
                <w:rFonts w:ascii="宋体" w:hAnsi="宋体" w:cs="宋体"/>
                <w:sz w:val="24"/>
              </w:rPr>
            </w:pPr>
            <w:r>
              <w:rPr>
                <w:rFonts w:hint="eastAsia" w:ascii="宋体" w:hAnsi="宋体" w:cs="宋体"/>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14:paraId="492759B3">
            <w:pPr>
              <w:snapToGrid w:val="0"/>
              <w:spacing w:line="360" w:lineRule="auto"/>
              <w:jc w:val="left"/>
              <w:rPr>
                <w:rFonts w:ascii="宋体" w:hAnsi="宋体" w:cs="宋体"/>
                <w:sz w:val="24"/>
              </w:rPr>
            </w:pPr>
            <w:r>
              <w:rPr>
                <w:rFonts w:hint="eastAsia" w:ascii="宋体" w:hAnsi="宋体" w:cs="宋体"/>
                <w:sz w:val="24"/>
              </w:rPr>
              <w:t>投标人的资格要求：详见招标公告。</w:t>
            </w:r>
          </w:p>
        </w:tc>
      </w:tr>
      <w:tr w14:paraId="5EAC9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08B49E1">
            <w:pPr>
              <w:spacing w:line="360" w:lineRule="auto"/>
              <w:jc w:val="center"/>
              <w:rPr>
                <w:rFonts w:ascii="宋体" w:hAnsi="宋体" w:cs="宋体"/>
                <w:sz w:val="24"/>
              </w:rPr>
            </w:pPr>
            <w:bookmarkStart w:id="45" w:name="_9.2"/>
            <w:bookmarkEnd w:id="45"/>
            <w:bookmarkStart w:id="46" w:name="_8.1"/>
            <w:bookmarkEnd w:id="46"/>
            <w:bookmarkStart w:id="47" w:name="_5"/>
            <w:bookmarkEnd w:id="47"/>
            <w:r>
              <w:rPr>
                <w:rFonts w:hint="eastAsia" w:ascii="宋体" w:hAnsi="宋体" w:cs="宋体"/>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A9E1C33">
            <w:pPr>
              <w:pStyle w:val="17"/>
              <w:spacing w:line="360" w:lineRule="auto"/>
              <w:rPr>
                <w:rFonts w:ascii="宋体" w:hAnsi="宋体" w:cs="宋体"/>
                <w:sz w:val="24"/>
              </w:rPr>
            </w:pPr>
            <w:r>
              <w:rPr>
                <w:rFonts w:hint="eastAsia" w:ascii="宋体" w:hAnsi="宋体" w:cs="宋体"/>
                <w:sz w:val="24"/>
              </w:rPr>
              <w:t>本项目是否接受联合体投标：详见招标公告</w:t>
            </w:r>
          </w:p>
        </w:tc>
      </w:tr>
      <w:tr w14:paraId="42B52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AC90E1">
            <w:pPr>
              <w:spacing w:line="360" w:lineRule="auto"/>
              <w:jc w:val="center"/>
              <w:rPr>
                <w:rFonts w:ascii="宋体" w:hAnsi="宋体" w:cs="宋体"/>
                <w:sz w:val="24"/>
              </w:rPr>
            </w:pPr>
            <w:r>
              <w:rPr>
                <w:rFonts w:hint="eastAsia" w:ascii="宋体" w:hAnsi="宋体" w:cs="宋体"/>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03ECBB4">
            <w:pPr>
              <w:autoSpaceDE w:val="0"/>
              <w:autoSpaceDN w:val="0"/>
              <w:snapToGrid w:val="0"/>
              <w:spacing w:line="360" w:lineRule="auto"/>
              <w:textAlignment w:val="bottom"/>
              <w:rPr>
                <w:rFonts w:ascii="宋体" w:hAnsi="宋体" w:cs="宋体"/>
                <w:sz w:val="24"/>
              </w:rPr>
            </w:pPr>
            <w:bookmarkStart w:id="48" w:name="_Hlk54105293"/>
            <w:r>
              <w:rPr>
                <w:rFonts w:hint="eastAsia" w:ascii="宋体" w:hAnsi="宋体" w:cs="宋体"/>
                <w:sz w:val="24"/>
              </w:rPr>
              <w:t>如接受联合体投标，</w:t>
            </w:r>
            <w:bookmarkEnd w:id="48"/>
            <w:r>
              <w:rPr>
                <w:rFonts w:hint="eastAsia" w:ascii="宋体" w:hAnsi="宋体" w:cs="宋体"/>
                <w:sz w:val="24"/>
              </w:rPr>
              <w:t>联合体投标要求如下：</w:t>
            </w:r>
          </w:p>
          <w:p w14:paraId="04196234">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sz w:val="24"/>
              </w:rPr>
              <w:tab/>
            </w:r>
          </w:p>
          <w:p w14:paraId="5CD92601">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193D6A9">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sz w:val="24"/>
              </w:rPr>
              <w:tab/>
            </w:r>
          </w:p>
          <w:p w14:paraId="6F9EBA01">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sz w:val="24"/>
              </w:rPr>
              <w:tab/>
            </w:r>
            <w:r>
              <w:rPr>
                <w:rFonts w:hint="eastAsia" w:ascii="宋体" w:hAnsi="宋体" w:cs="宋体"/>
                <w:sz w:val="24"/>
              </w:rPr>
              <w:tab/>
            </w:r>
          </w:p>
          <w:p w14:paraId="3752A370">
            <w:pPr>
              <w:autoSpaceDE w:val="0"/>
              <w:autoSpaceDN w:val="0"/>
              <w:snapToGrid w:val="0"/>
              <w:spacing w:line="360" w:lineRule="auto"/>
              <w:textAlignment w:val="bottom"/>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联合体中有同类资质的投标人按照联合体分工承担相同工作的，应当按照资质等级较低的投标人确定资质等级。</w:t>
            </w:r>
            <w:r>
              <w:rPr>
                <w:rFonts w:hint="eastAsia" w:ascii="宋体" w:hAnsi="宋体" w:cs="宋体"/>
                <w:sz w:val="24"/>
              </w:rPr>
              <w:tab/>
            </w:r>
            <w:r>
              <w:rPr>
                <w:rFonts w:hint="eastAsia" w:ascii="宋体" w:hAnsi="宋体" w:cs="宋体"/>
                <w:sz w:val="24"/>
              </w:rPr>
              <w:tab/>
            </w:r>
          </w:p>
          <w:p w14:paraId="7854C8E4">
            <w:pPr>
              <w:autoSpaceDE w:val="0"/>
              <w:autoSpaceDN w:val="0"/>
              <w:snapToGrid w:val="0"/>
              <w:spacing w:line="360" w:lineRule="auto"/>
              <w:textAlignment w:val="bottom"/>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联合体投标业绩、履约能力按照联合体各方其中较高的一方认定并计算（招标文件另有规定的除外）。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67ABBE6C">
            <w:pPr>
              <w:autoSpaceDE w:val="0"/>
              <w:autoSpaceDN w:val="0"/>
              <w:snapToGrid w:val="0"/>
              <w:spacing w:line="360" w:lineRule="auto"/>
              <w:textAlignment w:val="bottom"/>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联合体各方均应按照招标文件的规定提交资格证明文件。</w:t>
            </w:r>
          </w:p>
        </w:tc>
      </w:tr>
      <w:tr w14:paraId="0B54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DE6639">
            <w:pPr>
              <w:spacing w:line="360" w:lineRule="auto"/>
              <w:jc w:val="center"/>
              <w:rPr>
                <w:rFonts w:ascii="宋体" w:hAnsi="宋体" w:cs="宋体"/>
                <w:sz w:val="24"/>
              </w:rPr>
            </w:pPr>
            <w:r>
              <w:rPr>
                <w:rFonts w:hint="eastAsia" w:ascii="宋体" w:hAnsi="宋体" w:cs="宋体"/>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14:paraId="5E0472FE">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本项目不允许分包。</w:t>
            </w:r>
          </w:p>
          <w:p w14:paraId="6BBC75C1">
            <w:pPr>
              <w:pStyle w:val="17"/>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37FE5424">
            <w:pPr>
              <w:pStyle w:val="17"/>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w:t>
            </w:r>
          </w:p>
          <w:p w14:paraId="32EEB9A1">
            <w:pPr>
              <w:pStyle w:val="17"/>
              <w:spacing w:line="360" w:lineRule="auto"/>
              <w:jc w:val="both"/>
              <w:rPr>
                <w:rFonts w:ascii="宋体" w:hAnsi="宋体" w:cs="宋体"/>
                <w:sz w:val="24"/>
                <w:u w:val="single"/>
              </w:rPr>
            </w:pPr>
            <w:r>
              <w:rPr>
                <w:rFonts w:hint="eastAsia" w:ascii="宋体" w:hAnsi="宋体" w:cs="宋体"/>
                <w:sz w:val="24"/>
              </w:rPr>
              <w:t>分包金额或者比例：</w:t>
            </w:r>
            <w:r>
              <w:rPr>
                <w:rFonts w:hint="eastAsia" w:ascii="宋体" w:hAnsi="宋体" w:cs="宋体"/>
                <w:sz w:val="24"/>
                <w:u w:val="single"/>
              </w:rPr>
              <w:t>/</w:t>
            </w:r>
          </w:p>
        </w:tc>
      </w:tr>
      <w:tr w14:paraId="70BC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36CCBF2">
            <w:pPr>
              <w:spacing w:line="360" w:lineRule="auto"/>
              <w:jc w:val="center"/>
              <w:rPr>
                <w:rFonts w:ascii="宋体" w:hAnsi="宋体" w:cs="宋体"/>
                <w:sz w:val="24"/>
              </w:rPr>
            </w:pPr>
            <w:r>
              <w:rPr>
                <w:rFonts w:hint="eastAsia" w:ascii="宋体" w:hAnsi="宋体" w:cs="宋体"/>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14:paraId="6FD8C90B">
            <w:pPr>
              <w:autoSpaceDE w:val="0"/>
              <w:autoSpaceDN w:val="0"/>
              <w:snapToGrid w:val="0"/>
              <w:spacing w:line="360" w:lineRule="auto"/>
              <w:textAlignment w:val="bottom"/>
              <w:rPr>
                <w:rFonts w:ascii="宋体" w:hAnsi="宋体" w:cs="宋体"/>
                <w:sz w:val="24"/>
              </w:rPr>
            </w:pPr>
            <w:r>
              <w:rPr>
                <w:rFonts w:hint="eastAsia" w:ascii="宋体" w:hAnsi="宋体" w:cs="宋体"/>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6AA5ABCC">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59AF6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0D8FCDEB">
            <w:pPr>
              <w:spacing w:line="360" w:lineRule="auto"/>
              <w:jc w:val="center"/>
              <w:rPr>
                <w:rFonts w:ascii="宋体" w:hAnsi="宋体" w:cs="宋体"/>
                <w:sz w:val="24"/>
              </w:rPr>
            </w:pPr>
            <w:r>
              <w:rPr>
                <w:rFonts w:hint="eastAsia" w:ascii="宋体" w:hAnsi="宋体" w:cs="宋体"/>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60DB5742">
            <w:pPr>
              <w:snapToGrid w:val="0"/>
              <w:spacing w:line="360" w:lineRule="auto"/>
              <w:rPr>
                <w:rFonts w:ascii="宋体" w:hAnsi="宋体" w:cs="宋体"/>
                <w:sz w:val="24"/>
              </w:rPr>
            </w:pPr>
            <w:r>
              <w:rPr>
                <w:rFonts w:hint="eastAsia" w:ascii="宋体" w:hAnsi="宋体" w:cs="宋体"/>
                <w:sz w:val="24"/>
              </w:rPr>
              <w:t>本项目是否组织现场考察：是</w:t>
            </w:r>
            <w:r>
              <w:rPr>
                <w:rFonts w:hint="eastAsia" w:ascii="黑体" w:hAnsi="黑体" w:eastAsia="黑体" w:cs="宋体"/>
                <w:b/>
                <w:sz w:val="24"/>
              </w:rPr>
              <w:t>（ ）</w:t>
            </w:r>
            <w:r>
              <w:rPr>
                <w:rFonts w:hint="eastAsia" w:ascii="宋体" w:hAnsi="宋体" w:cs="宋体"/>
                <w:sz w:val="24"/>
              </w:rPr>
              <w:t>/否</w:t>
            </w:r>
            <w:r>
              <w:rPr>
                <w:rFonts w:hint="eastAsia" w:ascii="黑体" w:hAnsi="黑体" w:eastAsia="黑体" w:cs="宋体"/>
                <w:b/>
                <w:sz w:val="24"/>
              </w:rPr>
              <w:t>（√）</w:t>
            </w:r>
            <w:r>
              <w:rPr>
                <w:rFonts w:hint="eastAsia" w:ascii="宋体" w:hAnsi="宋体" w:cs="宋体"/>
                <w:sz w:val="24"/>
              </w:rPr>
              <w:t>。</w:t>
            </w:r>
          </w:p>
        </w:tc>
      </w:tr>
      <w:tr w14:paraId="192CD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387EA99F">
            <w:pPr>
              <w:spacing w:line="360" w:lineRule="auto"/>
              <w:jc w:val="center"/>
              <w:rPr>
                <w:rFonts w:ascii="宋体" w:hAnsi="宋体" w:cs="宋体"/>
                <w:sz w:val="24"/>
              </w:rPr>
            </w:pPr>
          </w:p>
        </w:tc>
        <w:tc>
          <w:tcPr>
            <w:tcW w:w="8708" w:type="dxa"/>
            <w:tcBorders>
              <w:top w:val="single" w:color="auto" w:sz="4" w:space="0"/>
              <w:left w:val="single" w:color="auto" w:sz="4" w:space="0"/>
              <w:bottom w:val="single" w:color="auto" w:sz="4" w:space="0"/>
              <w:right w:val="single" w:color="auto" w:sz="4" w:space="0"/>
            </w:tcBorders>
            <w:vAlign w:val="center"/>
          </w:tcPr>
          <w:p w14:paraId="6E3E14C5">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本项目不组织召开开标前答疑会。</w:t>
            </w:r>
          </w:p>
          <w:p w14:paraId="5EAFCBDD">
            <w:pPr>
              <w:snapToGrid w:val="0"/>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本项目组织召开开标前答疑会：详见商务条款。</w:t>
            </w:r>
          </w:p>
        </w:tc>
      </w:tr>
      <w:tr w14:paraId="2DAB6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6881DE5B">
            <w:pPr>
              <w:spacing w:line="360" w:lineRule="auto"/>
              <w:jc w:val="center"/>
              <w:rPr>
                <w:rFonts w:ascii="宋体" w:hAnsi="宋体" w:cs="宋体"/>
                <w:sz w:val="24"/>
              </w:rPr>
            </w:pPr>
            <w:bookmarkStart w:id="49" w:name="_13.1"/>
            <w:bookmarkEnd w:id="49"/>
            <w:r>
              <w:rPr>
                <w:rFonts w:hint="eastAsia" w:ascii="宋体" w:hAnsi="宋体" w:cs="宋体"/>
                <w:sz w:val="24"/>
              </w:rPr>
              <w:t>13.</w:t>
            </w:r>
            <w:bookmarkStart w:id="50" w:name="_Hlt19632543"/>
            <w:r>
              <w:rPr>
                <w:rFonts w:hint="eastAsia" w:ascii="宋体" w:hAnsi="宋体" w:cs="宋体"/>
                <w:sz w:val="24"/>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593C4404">
            <w:pPr>
              <w:autoSpaceDE w:val="0"/>
              <w:autoSpaceDN w:val="0"/>
              <w:snapToGrid w:val="0"/>
              <w:spacing w:line="360" w:lineRule="auto"/>
              <w:textAlignment w:val="bottom"/>
              <w:rPr>
                <w:rFonts w:ascii="宋体" w:hAnsi="宋体" w:cs="宋体"/>
                <w:sz w:val="24"/>
              </w:rPr>
            </w:pPr>
            <w:r>
              <w:rPr>
                <w:rFonts w:hint="eastAsia" w:ascii="宋体" w:hAnsi="宋体" w:cs="宋体"/>
                <w:sz w:val="24"/>
              </w:rPr>
              <w:t>报价文件：</w:t>
            </w:r>
          </w:p>
          <w:p w14:paraId="780A2A10">
            <w:pPr>
              <w:autoSpaceDE w:val="0"/>
              <w:autoSpaceDN w:val="0"/>
              <w:snapToGrid w:val="0"/>
              <w:spacing w:line="360" w:lineRule="auto"/>
              <w:textAlignment w:val="bottom"/>
              <w:rPr>
                <w:rFonts w:ascii="宋体" w:hAnsi="宋体" w:cs="宋体"/>
                <w:b/>
                <w:bCs/>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投标函（格式后附）；</w:t>
            </w:r>
            <w:r>
              <w:rPr>
                <w:rFonts w:hint="eastAsia" w:ascii="宋体" w:hAnsi="宋体" w:cs="宋体"/>
                <w:b/>
                <w:bCs/>
                <w:sz w:val="24"/>
              </w:rPr>
              <w:t>（必须提供，否则按无效投标处理）</w:t>
            </w:r>
          </w:p>
          <w:p w14:paraId="38FC9522">
            <w:pPr>
              <w:autoSpaceDE w:val="0"/>
              <w:autoSpaceDN w:val="0"/>
              <w:snapToGrid w:val="0"/>
              <w:spacing w:line="360" w:lineRule="auto"/>
              <w:textAlignment w:val="bottom"/>
              <w:rPr>
                <w:rFonts w:ascii="宋体" w:hAnsi="宋体" w:cs="宋体"/>
                <w:b/>
                <w:bCs/>
                <w:sz w:val="24"/>
              </w:rPr>
            </w:pPr>
            <w:bookmarkStart w:id="51" w:name="_Hlk71299233"/>
            <w:r>
              <w:rPr>
                <w:rFonts w:hint="eastAsia" w:ascii="宋体" w:hAnsi="宋体" w:cs="宋体"/>
                <w:sz w:val="24"/>
              </w:rPr>
              <w:t>2</w:t>
            </w:r>
            <w:r>
              <w:rPr>
                <w:rFonts w:hint="eastAsia" w:ascii="宋体" w:hAnsi="宋体" w:cs="宋体"/>
                <w:bCs/>
                <w:sz w:val="24"/>
              </w:rPr>
              <w:t>.</w:t>
            </w:r>
            <w:r>
              <w:rPr>
                <w:rFonts w:hint="eastAsia" w:ascii="宋体" w:hAnsi="宋体" w:cs="宋体"/>
                <w:sz w:val="24"/>
              </w:rPr>
              <w:t>开标一览表</w:t>
            </w:r>
            <w:bookmarkEnd w:id="51"/>
            <w:r>
              <w:rPr>
                <w:rFonts w:hint="eastAsia" w:ascii="宋体" w:hAnsi="宋体" w:cs="宋体"/>
                <w:sz w:val="24"/>
              </w:rPr>
              <w:t>（格式后附）；</w:t>
            </w:r>
            <w:r>
              <w:rPr>
                <w:rFonts w:hint="eastAsia" w:ascii="宋体" w:hAnsi="宋体" w:cs="宋体"/>
                <w:b/>
                <w:bCs/>
                <w:sz w:val="24"/>
              </w:rPr>
              <w:t xml:space="preserve"> （必须提供，否则按无效投标处理）</w:t>
            </w:r>
          </w:p>
          <w:p w14:paraId="4CF213CA">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中小企业声明函（或残疾人福利性单位声明函或监狱企业声明函，残疾人福利性单位或监狱企业视同小微企业）（格式后附）；</w:t>
            </w:r>
          </w:p>
          <w:p w14:paraId="7DEE0F6F">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投标人针对报价需要说明的其他文件和说明（格式自拟）。</w:t>
            </w:r>
          </w:p>
          <w:p w14:paraId="30D31A79">
            <w:pPr>
              <w:autoSpaceDE w:val="0"/>
              <w:autoSpaceDN w:val="0"/>
              <w:snapToGrid w:val="0"/>
              <w:spacing w:line="360" w:lineRule="auto"/>
              <w:textAlignment w:val="bottom"/>
              <w:rPr>
                <w:rFonts w:ascii="楷体" w:hAnsi="楷体" w:eastAsia="楷体"/>
              </w:rPr>
            </w:pPr>
            <w:r>
              <w:rPr>
                <w:rFonts w:hint="eastAsia" w:ascii="楷体" w:hAnsi="楷体" w:eastAsia="楷体" w:cs="宋体"/>
                <w:sz w:val="24"/>
              </w:rPr>
              <w:t>注：投标函、开标一览表必须由法定代表人或者委托代理人在规定签章处逐一签字并加盖投标人公章，否则按无效投标处理。</w:t>
            </w:r>
          </w:p>
        </w:tc>
      </w:tr>
      <w:tr w14:paraId="37D90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3584B87">
            <w:pPr>
              <w:spacing w:line="360" w:lineRule="auto"/>
              <w:rPr>
                <w:rFonts w:ascii="宋体" w:hAnsi="宋体" w:cs="宋体"/>
                <w:sz w:val="24"/>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0D563683">
            <w:pPr>
              <w:snapToGrid w:val="0"/>
              <w:spacing w:line="360" w:lineRule="auto"/>
              <w:jc w:val="left"/>
              <w:rPr>
                <w:rFonts w:ascii="宋体" w:hAnsi="宋体" w:cs="宋体"/>
                <w:b/>
                <w:sz w:val="24"/>
              </w:rPr>
            </w:pPr>
            <w:r>
              <w:rPr>
                <w:rFonts w:hint="eastAsia" w:ascii="宋体" w:hAnsi="宋体" w:cs="宋体"/>
                <w:b/>
                <w:sz w:val="24"/>
              </w:rPr>
              <w:t>资格证明文件：</w:t>
            </w:r>
          </w:p>
          <w:p w14:paraId="3F760978">
            <w:pPr>
              <w:autoSpaceDE w:val="0"/>
              <w:autoSpaceDN w:val="0"/>
              <w:snapToGrid w:val="0"/>
              <w:spacing w:line="360" w:lineRule="auto"/>
              <w:textAlignment w:val="bottom"/>
              <w:rPr>
                <w:rFonts w:ascii="宋体" w:hAnsi="宋体" w:cs="宋体"/>
                <w:b/>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sz w:val="24"/>
              </w:rPr>
              <w:t>（必须提供，否则投标文件按无效投标处理）</w:t>
            </w:r>
          </w:p>
          <w:p w14:paraId="2E561E2E">
            <w:pPr>
              <w:autoSpaceDE w:val="0"/>
              <w:autoSpaceDN w:val="0"/>
              <w:snapToGrid w:val="0"/>
              <w:spacing w:line="360" w:lineRule="auto"/>
              <w:textAlignment w:val="bottom"/>
              <w:rPr>
                <w:rFonts w:ascii="宋体" w:hAnsi="宋体" w:cs="宋体"/>
                <w:b/>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宋体" w:hAnsi="宋体" w:cs="宋体"/>
                <w:b/>
                <w:sz w:val="24"/>
              </w:rPr>
              <w:t>（必须提供，否则按无效投标处理）</w:t>
            </w:r>
          </w:p>
          <w:p w14:paraId="38D09F88">
            <w:pPr>
              <w:autoSpaceDE w:val="0"/>
              <w:autoSpaceDN w:val="0"/>
              <w:snapToGrid w:val="0"/>
              <w:spacing w:line="360" w:lineRule="auto"/>
              <w:textAlignment w:val="bottom"/>
              <w:rPr>
                <w:rFonts w:ascii="宋体" w:hAnsi="宋体" w:cs="宋体"/>
                <w:b/>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宋体" w:hAnsi="宋体" w:cs="宋体"/>
                <w:b/>
                <w:sz w:val="24"/>
              </w:rPr>
              <w:t>（必须提供，否则按无效投标处理）</w:t>
            </w:r>
          </w:p>
          <w:p w14:paraId="3684EF8F">
            <w:pPr>
              <w:autoSpaceDE w:val="0"/>
              <w:autoSpaceDN w:val="0"/>
              <w:snapToGrid w:val="0"/>
              <w:spacing w:line="360" w:lineRule="auto"/>
              <w:textAlignment w:val="bottom"/>
              <w:rPr>
                <w:rFonts w:ascii="宋体" w:hAnsi="宋体" w:cs="宋体"/>
                <w:b/>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投标人财务状况报告（提供2024年财务状况报告复印件，或者银行出具的资信证明（资信证明应在有效期内，未注明有效期的，银行出具时间至投标截止之日不超过一年）；</w:t>
            </w:r>
            <w:r>
              <w:rPr>
                <w:rFonts w:hint="eastAsia" w:ascii="宋体" w:hAnsi="宋体"/>
                <w:sz w:val="24"/>
              </w:rPr>
              <w:t>供应商成立不满一年的应按投标文件提交</w:t>
            </w:r>
            <w:r>
              <w:rPr>
                <w:rFonts w:hint="eastAsia" w:ascii="宋体" w:hAnsi="宋体" w:cs="宋体"/>
                <w:sz w:val="24"/>
              </w:rPr>
              <w:t>截止之日</w:t>
            </w:r>
            <w:r>
              <w:rPr>
                <w:rFonts w:hint="eastAsia" w:ascii="宋体" w:hAnsi="宋体"/>
                <w:sz w:val="24"/>
              </w:rPr>
              <w:t>上一个月的财务状况报告复印件</w:t>
            </w:r>
            <w:r>
              <w:rPr>
                <w:rFonts w:hint="eastAsia" w:ascii="宋体" w:hAnsi="宋体" w:cs="宋体"/>
                <w:sz w:val="24"/>
              </w:rPr>
              <w:t>）；</w:t>
            </w:r>
            <w:r>
              <w:rPr>
                <w:rFonts w:hint="eastAsia" w:ascii="宋体" w:hAnsi="宋体" w:cs="宋体"/>
                <w:b/>
                <w:sz w:val="24"/>
              </w:rPr>
              <w:t>（必须提供，否则按无效投标处理）</w:t>
            </w:r>
          </w:p>
          <w:p w14:paraId="24E721E9">
            <w:pPr>
              <w:autoSpaceDE w:val="0"/>
              <w:autoSpaceDN w:val="0"/>
              <w:snapToGrid w:val="0"/>
              <w:spacing w:line="360" w:lineRule="auto"/>
              <w:textAlignment w:val="bottom"/>
              <w:rPr>
                <w:rFonts w:ascii="宋体" w:hAnsi="宋体" w:cs="宋体"/>
                <w:b/>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投标人直接控股、管理关系信息表（格式后附）；</w:t>
            </w:r>
            <w:r>
              <w:rPr>
                <w:rFonts w:hint="eastAsia" w:ascii="宋体" w:hAnsi="宋体" w:cs="宋体"/>
                <w:b/>
                <w:sz w:val="24"/>
              </w:rPr>
              <w:t>（必须提供，否则按无效投标处理）</w:t>
            </w:r>
          </w:p>
          <w:p w14:paraId="520C9CC5">
            <w:pPr>
              <w:autoSpaceDE w:val="0"/>
              <w:autoSpaceDN w:val="0"/>
              <w:snapToGrid w:val="0"/>
              <w:spacing w:line="360" w:lineRule="auto"/>
              <w:textAlignment w:val="bottom"/>
              <w:rPr>
                <w:rFonts w:ascii="宋体" w:hAnsi="宋体" w:cs="宋体"/>
                <w:b/>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投标声明（格式后附）；</w:t>
            </w:r>
            <w:r>
              <w:rPr>
                <w:rFonts w:hint="eastAsia" w:ascii="宋体" w:hAnsi="宋体" w:cs="宋体"/>
                <w:b/>
                <w:sz w:val="24"/>
              </w:rPr>
              <w:t>（必须提供，否则按无效投标处理）</w:t>
            </w:r>
          </w:p>
          <w:p w14:paraId="48E70317">
            <w:pPr>
              <w:autoSpaceDE w:val="0"/>
              <w:autoSpaceDN w:val="0"/>
              <w:snapToGrid w:val="0"/>
              <w:spacing w:line="360" w:lineRule="auto"/>
              <w:textAlignment w:val="bottom"/>
              <w:rPr>
                <w:rFonts w:ascii="宋体" w:hAnsi="宋体" w:cs="宋体"/>
                <w:b/>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（联合体投标时必须提供，否则按无效投标处理）</w:t>
            </w:r>
          </w:p>
          <w:p w14:paraId="616E54CE">
            <w:pPr>
              <w:autoSpaceDE w:val="0"/>
              <w:autoSpaceDN w:val="0"/>
              <w:snapToGrid w:val="0"/>
              <w:spacing w:line="360" w:lineRule="auto"/>
              <w:textAlignment w:val="bottom"/>
              <w:rPr>
                <w:rFonts w:ascii="宋体" w:hAnsi="宋体" w:cs="宋体"/>
                <w:b/>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公告中的特定资格要求及特定条件的资格证明材料；</w:t>
            </w:r>
            <w:r>
              <w:rPr>
                <w:rFonts w:hint="eastAsia" w:ascii="宋体" w:hAnsi="宋体" w:cs="宋体"/>
                <w:b/>
                <w:sz w:val="24"/>
              </w:rPr>
              <w:t>（公告中如有则必须提供，否则按无效投标处理）</w:t>
            </w:r>
          </w:p>
          <w:p w14:paraId="60B85FAA">
            <w:pPr>
              <w:autoSpaceDE w:val="0"/>
              <w:autoSpaceDN w:val="0"/>
              <w:snapToGrid w:val="0"/>
              <w:spacing w:line="360" w:lineRule="auto"/>
              <w:textAlignment w:val="bottom"/>
              <w:rPr>
                <w:rFonts w:ascii="宋体" w:hAnsi="宋体" w:cs="宋体"/>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w:t>
            </w:r>
          </w:p>
          <w:p w14:paraId="1C3AEE20">
            <w:pPr>
              <w:snapToGrid w:val="0"/>
              <w:spacing w:line="360" w:lineRule="auto"/>
              <w:jc w:val="left"/>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p w14:paraId="1BCE14A6">
            <w:pPr>
              <w:snapToGrid w:val="0"/>
              <w:spacing w:line="360" w:lineRule="auto"/>
              <w:jc w:val="left"/>
              <w:rPr>
                <w:rFonts w:ascii="楷体" w:hAnsi="楷体" w:eastAsia="楷体" w:cs="宋体"/>
                <w:sz w:val="24"/>
              </w:rPr>
            </w:pPr>
            <w:r>
              <w:rPr>
                <w:rFonts w:ascii="楷体" w:hAnsi="楷体" w:eastAsia="楷体" w:cs="宋体"/>
                <w:sz w:val="24"/>
              </w:rPr>
              <w:t>2</w:t>
            </w:r>
            <w:r>
              <w:rPr>
                <w:rFonts w:ascii="楷体" w:hAnsi="楷体" w:eastAsia="楷体" w:cs="宋体"/>
                <w:bCs/>
                <w:sz w:val="24"/>
              </w:rPr>
              <w:t>.</w:t>
            </w:r>
            <w:r>
              <w:rPr>
                <w:rFonts w:hint="eastAsia" w:ascii="楷体" w:hAnsi="楷体" w:eastAsia="楷体" w:cs="宋体"/>
                <w:sz w:val="24"/>
              </w:rPr>
              <w:t>投标声明必须由法定代表人在规定签章处签字并加盖投标人公章，否则按无效投标处理。</w:t>
            </w:r>
          </w:p>
          <w:p w14:paraId="4BFAE1AC">
            <w:pPr>
              <w:snapToGrid w:val="0"/>
              <w:spacing w:line="360" w:lineRule="auto"/>
              <w:jc w:val="left"/>
              <w:rPr>
                <w:rFonts w:ascii="楷体" w:hAnsi="楷体" w:eastAsia="楷体" w:cs="宋体"/>
                <w:sz w:val="24"/>
              </w:rPr>
            </w:pPr>
            <w:r>
              <w:rPr>
                <w:rFonts w:ascii="楷体" w:hAnsi="楷体" w:eastAsia="楷体" w:cs="宋体"/>
                <w:sz w:val="24"/>
              </w:rPr>
              <w:t>3</w:t>
            </w:r>
            <w:r>
              <w:rPr>
                <w:rFonts w:ascii="楷体" w:hAnsi="楷体" w:eastAsia="楷体" w:cs="宋体"/>
                <w:bCs/>
                <w:sz w:val="24"/>
              </w:rPr>
              <w:t>.</w:t>
            </w:r>
            <w:r>
              <w:rPr>
                <w:rFonts w:hint="eastAsia" w:ascii="楷体" w:hAnsi="楷体" w:eastAsia="楷体" w:cs="宋体"/>
                <w:sz w:val="24"/>
              </w:rPr>
              <w:t>投标人直接控股、管理关系信息表必须由法定代表人或者委托代理人在规定签章处签字并加盖投标人公章，否则按无效投标处理。</w:t>
            </w:r>
          </w:p>
          <w:p w14:paraId="72B05441">
            <w:pPr>
              <w:snapToGrid w:val="0"/>
              <w:spacing w:line="360" w:lineRule="auto"/>
              <w:jc w:val="left"/>
              <w:rPr>
                <w:rFonts w:ascii="楷体" w:hAnsi="楷体" w:eastAsia="楷体" w:cs="宋体"/>
                <w:sz w:val="24"/>
              </w:rPr>
            </w:pPr>
            <w:r>
              <w:rPr>
                <w:rFonts w:ascii="楷体" w:hAnsi="楷体" w:eastAsia="楷体" w:cs="宋体"/>
                <w:sz w:val="24"/>
              </w:rPr>
              <w:t>4</w:t>
            </w:r>
            <w:r>
              <w:rPr>
                <w:rFonts w:ascii="楷体" w:hAnsi="楷体" w:eastAsia="楷体" w:cs="宋体"/>
                <w:bCs/>
                <w:sz w:val="24"/>
              </w:rPr>
              <w:t>.</w:t>
            </w:r>
            <w:r>
              <w:rPr>
                <w:rFonts w:hint="eastAsia" w:ascii="楷体" w:hAnsi="楷体" w:eastAsia="楷体" w:cs="宋体"/>
                <w:sz w:val="24"/>
              </w:rPr>
              <w:t>联合体投标时，以上第</w:t>
            </w:r>
            <w:r>
              <w:rPr>
                <w:rFonts w:ascii="楷体" w:hAnsi="楷体" w:eastAsia="楷体" w:cs="宋体"/>
                <w:sz w:val="24"/>
              </w:rPr>
              <w:t>1-5项资格证明文件联合体各方均必须分别提供，联合体各方分别盖章，否则按无效投标处理。</w:t>
            </w:r>
          </w:p>
          <w:p w14:paraId="719D3A78">
            <w:pPr>
              <w:snapToGrid w:val="0"/>
              <w:spacing w:line="360" w:lineRule="auto"/>
              <w:jc w:val="left"/>
              <w:rPr>
                <w:rFonts w:ascii="宋体" w:hAnsi="宋体" w:cs="宋体"/>
                <w:b/>
                <w:bCs/>
                <w:sz w:val="24"/>
              </w:rPr>
            </w:pPr>
            <w:r>
              <w:rPr>
                <w:rFonts w:ascii="楷体" w:hAnsi="楷体" w:eastAsia="楷体" w:cs="宋体"/>
                <w:sz w:val="24"/>
              </w:rPr>
              <w:t>5</w:t>
            </w:r>
            <w:r>
              <w:rPr>
                <w:rFonts w:ascii="楷体" w:hAnsi="楷体" w:eastAsia="楷体" w:cs="宋体"/>
                <w:bCs/>
                <w:sz w:val="24"/>
              </w:rPr>
              <w:t>.</w:t>
            </w:r>
            <w:r>
              <w:rPr>
                <w:rFonts w:hint="eastAsia" w:ascii="楷体" w:hAnsi="楷体" w:eastAsia="楷体" w:cs="宋体"/>
                <w:sz w:val="24"/>
              </w:rPr>
              <w:t>分公司参加投标的，应当取得总公司授权，否则按无效投标处理。</w:t>
            </w:r>
          </w:p>
        </w:tc>
      </w:tr>
      <w:tr w14:paraId="63DE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1CE1DDA2">
            <w:pPr>
              <w:spacing w:line="360" w:lineRule="auto"/>
              <w:rPr>
                <w:rFonts w:ascii="宋体" w:hAnsi="宋体" w:cs="宋体"/>
                <w:sz w:val="24"/>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20006293">
            <w:pPr>
              <w:snapToGrid w:val="0"/>
              <w:spacing w:line="360" w:lineRule="auto"/>
              <w:jc w:val="left"/>
              <w:rPr>
                <w:rFonts w:ascii="宋体" w:hAnsi="宋体" w:cs="宋体"/>
                <w:b/>
                <w:sz w:val="24"/>
              </w:rPr>
            </w:pPr>
            <w:r>
              <w:rPr>
                <w:rFonts w:hint="eastAsia" w:ascii="宋体" w:hAnsi="宋体" w:cs="宋体"/>
                <w:b/>
                <w:sz w:val="24"/>
              </w:rPr>
              <w:t>商务文件：</w:t>
            </w:r>
          </w:p>
          <w:p w14:paraId="49D26942">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无串通投标行为的承诺函（格式后附）；（</w:t>
            </w:r>
            <w:r>
              <w:rPr>
                <w:rFonts w:hint="eastAsia" w:ascii="宋体" w:hAnsi="宋体" w:cs="宋体"/>
                <w:b/>
                <w:sz w:val="24"/>
              </w:rPr>
              <w:t>必须提供，否则按无效投标处理</w:t>
            </w:r>
            <w:r>
              <w:rPr>
                <w:rFonts w:hint="eastAsia" w:ascii="宋体" w:hAnsi="宋体" w:cs="宋体"/>
                <w:sz w:val="24"/>
              </w:rPr>
              <w:t>）</w:t>
            </w:r>
          </w:p>
          <w:p w14:paraId="281CEA3C">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投标保证金提交凭证；（</w:t>
            </w:r>
            <w:r>
              <w:rPr>
                <w:rFonts w:hint="eastAsia" w:ascii="宋体" w:hAnsi="宋体" w:cs="宋体"/>
                <w:b/>
                <w:sz w:val="24"/>
              </w:rPr>
              <w:t>必须提供，否则按无效投标处理</w:t>
            </w:r>
            <w:r>
              <w:rPr>
                <w:rFonts w:hint="eastAsia" w:ascii="宋体" w:hAnsi="宋体" w:cs="宋体"/>
                <w:sz w:val="24"/>
              </w:rPr>
              <w:t>）</w:t>
            </w:r>
          </w:p>
          <w:p w14:paraId="7852D0CB">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必须提供，否则按无效投标处理</w:t>
            </w:r>
            <w:r>
              <w:rPr>
                <w:rFonts w:hint="eastAsia" w:ascii="宋体" w:hAnsi="宋体" w:cs="宋体"/>
                <w:sz w:val="24"/>
              </w:rPr>
              <w:t>）</w:t>
            </w:r>
          </w:p>
          <w:p w14:paraId="1C20E326">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授权委托书及委托代理人有效身份证正反面复印件（格式后附）；（</w:t>
            </w:r>
            <w:r>
              <w:rPr>
                <w:rFonts w:hint="eastAsia" w:ascii="宋体" w:hAnsi="宋体" w:cs="宋体"/>
                <w:b/>
                <w:sz w:val="24"/>
              </w:rPr>
              <w:t>委托时必须提供，否则按无效投标处理</w:t>
            </w:r>
            <w:r>
              <w:rPr>
                <w:rFonts w:hint="eastAsia" w:ascii="宋体" w:hAnsi="宋体" w:cs="宋体"/>
                <w:sz w:val="24"/>
              </w:rPr>
              <w:t>）</w:t>
            </w:r>
          </w:p>
          <w:p w14:paraId="34B6F5C2">
            <w:pPr>
              <w:snapToGri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商务要求偏离表（格式后附）；（</w:t>
            </w:r>
            <w:r>
              <w:rPr>
                <w:rFonts w:hint="eastAsia" w:ascii="宋体" w:hAnsi="宋体" w:cs="宋体"/>
                <w:b/>
                <w:sz w:val="24"/>
              </w:rPr>
              <w:t>必须提供，否则按无效投标处理</w:t>
            </w:r>
            <w:r>
              <w:rPr>
                <w:rFonts w:hint="eastAsia" w:ascii="宋体" w:hAnsi="宋体" w:cs="宋体"/>
                <w:sz w:val="24"/>
              </w:rPr>
              <w:t>）</w:t>
            </w:r>
          </w:p>
          <w:p w14:paraId="69FEDBDB">
            <w:pPr>
              <w:snapToGrid w:val="0"/>
              <w:spacing w:line="360" w:lineRule="auto"/>
              <w:jc w:val="lef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售后服务承诺（格式自拟）；（</w:t>
            </w:r>
            <w:r>
              <w:rPr>
                <w:rFonts w:hint="eastAsia" w:ascii="宋体" w:hAnsi="宋体" w:cs="宋体"/>
                <w:b/>
                <w:sz w:val="24"/>
              </w:rPr>
              <w:t>必须提供，否则按无效投标处理</w:t>
            </w:r>
            <w:r>
              <w:rPr>
                <w:rFonts w:hint="eastAsia" w:ascii="宋体" w:hAnsi="宋体" w:cs="宋体"/>
                <w:sz w:val="24"/>
              </w:rPr>
              <w:t>）</w:t>
            </w:r>
          </w:p>
          <w:p w14:paraId="71454C3A">
            <w:pPr>
              <w:snapToGrid w:val="0"/>
              <w:spacing w:line="360" w:lineRule="auto"/>
              <w:jc w:val="lef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投标人情况介绍（格式自拟）；</w:t>
            </w:r>
          </w:p>
          <w:p w14:paraId="0A8A4DF3">
            <w:pPr>
              <w:snapToGrid w:val="0"/>
              <w:spacing w:line="360" w:lineRule="auto"/>
              <w:jc w:val="left"/>
              <w:rPr>
                <w:rFonts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联合体投标时必须提供，否则按无效投标处理</w:t>
            </w:r>
            <w:r>
              <w:rPr>
                <w:rFonts w:hint="eastAsia" w:ascii="宋体" w:hAnsi="宋体" w:cs="宋体"/>
                <w:sz w:val="24"/>
              </w:rPr>
              <w:t>）</w:t>
            </w:r>
          </w:p>
          <w:p w14:paraId="76DD26EF">
            <w:pPr>
              <w:snapToGrid w:val="0"/>
              <w:spacing w:line="360" w:lineRule="auto"/>
              <w:jc w:val="left"/>
              <w:rPr>
                <w:rFonts w:ascii="宋体" w:hAnsi="宋体" w:cs="宋体"/>
                <w:b/>
                <w:bCs/>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除招标文件规定必须提供以外，投标人认为需要提供的其他证明材料（格式自拟）。（投标人根据“第二章 采购需求”及“第四章 评标方法及评标标准”提供有关证明材料）</w:t>
            </w:r>
          </w:p>
          <w:p w14:paraId="1D2B9FDA">
            <w:pPr>
              <w:snapToGrid w:val="0"/>
              <w:spacing w:line="360" w:lineRule="auto"/>
              <w:jc w:val="left"/>
              <w:rPr>
                <w:rFonts w:ascii="仿宋" w:hAnsi="仿宋" w:eastAsia="仿宋" w:cs="宋体"/>
                <w:b/>
                <w:sz w:val="24"/>
              </w:rPr>
            </w:pPr>
            <w:r>
              <w:rPr>
                <w:rFonts w:hint="eastAsia" w:ascii="仿宋" w:hAnsi="仿宋" w:eastAsia="仿宋" w:cs="宋体"/>
                <w:b/>
                <w:sz w:val="24"/>
              </w:rPr>
              <w:t>【注】</w:t>
            </w:r>
          </w:p>
          <w:p w14:paraId="2DA03FF2">
            <w:pPr>
              <w:snapToGrid w:val="0"/>
              <w:spacing w:line="360" w:lineRule="auto"/>
              <w:jc w:val="left"/>
              <w:rPr>
                <w:rFonts w:ascii="楷体" w:hAnsi="楷体" w:eastAsia="楷体" w:cs="宋体"/>
                <w:sz w:val="24"/>
              </w:rPr>
            </w:pPr>
            <w:r>
              <w:rPr>
                <w:rFonts w:ascii="楷体" w:hAnsi="楷体" w:eastAsia="楷体" w:cs="宋体"/>
                <w:sz w:val="24"/>
              </w:rPr>
              <w:t>1</w:t>
            </w:r>
            <w:r>
              <w:rPr>
                <w:rFonts w:ascii="楷体" w:hAnsi="楷体" w:eastAsia="楷体" w:cs="宋体"/>
                <w:bCs/>
                <w:sz w:val="24"/>
              </w:rPr>
              <w:t>.</w:t>
            </w:r>
            <w:r>
              <w:rPr>
                <w:rFonts w:hint="eastAsia" w:ascii="楷体" w:hAnsi="楷体" w:eastAsia="楷体" w:cs="宋体"/>
                <w:sz w:val="24"/>
              </w:rPr>
              <w:t>法定代表人授权委托书必须由法定代表人及委托代理人签字，并加盖投标人公章，否则做无效投标处理。</w:t>
            </w:r>
          </w:p>
          <w:p w14:paraId="77C1E0E8">
            <w:pPr>
              <w:snapToGrid w:val="0"/>
              <w:spacing w:line="360" w:lineRule="auto"/>
              <w:jc w:val="left"/>
              <w:rPr>
                <w:rFonts w:ascii="宋体" w:hAnsi="宋体" w:cs="宋体"/>
                <w:sz w:val="24"/>
              </w:rPr>
            </w:pPr>
            <w:r>
              <w:rPr>
                <w:rFonts w:ascii="楷体" w:hAnsi="楷体" w:eastAsia="楷体" w:cs="宋体"/>
                <w:sz w:val="24"/>
              </w:rPr>
              <w:t>2</w:t>
            </w:r>
            <w:r>
              <w:rPr>
                <w:rFonts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tc>
      </w:tr>
      <w:tr w14:paraId="121E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59CED5F3">
            <w:pPr>
              <w:spacing w:line="360" w:lineRule="auto"/>
              <w:rPr>
                <w:rFonts w:ascii="宋体" w:hAnsi="宋体" w:cs="宋体"/>
                <w:sz w:val="24"/>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6EF2C110">
            <w:pPr>
              <w:snapToGrid w:val="0"/>
              <w:spacing w:line="360" w:lineRule="auto"/>
              <w:jc w:val="left"/>
              <w:rPr>
                <w:rFonts w:ascii="宋体" w:hAnsi="宋体" w:cs="宋体"/>
                <w:b/>
                <w:sz w:val="24"/>
              </w:rPr>
            </w:pPr>
            <w:r>
              <w:rPr>
                <w:rFonts w:hint="eastAsia" w:ascii="宋体" w:hAnsi="宋体" w:cs="宋体"/>
                <w:b/>
                <w:sz w:val="24"/>
              </w:rPr>
              <w:t>技术文件：</w:t>
            </w:r>
          </w:p>
          <w:p w14:paraId="71E57154">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设备性能配置清单（格式后附）；（</w:t>
            </w:r>
            <w:r>
              <w:rPr>
                <w:rFonts w:hint="eastAsia" w:ascii="宋体" w:hAnsi="宋体" w:cs="宋体"/>
                <w:b/>
                <w:sz w:val="24"/>
              </w:rPr>
              <w:t>必须提供，否则按无效投标处理</w:t>
            </w:r>
            <w:r>
              <w:rPr>
                <w:rFonts w:hint="eastAsia" w:ascii="宋体" w:hAnsi="宋体" w:cs="宋体"/>
                <w:sz w:val="24"/>
              </w:rPr>
              <w:t>）</w:t>
            </w:r>
          </w:p>
          <w:p w14:paraId="0A39A0B9">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技术要求偏离表（格式后附）；（</w:t>
            </w:r>
            <w:r>
              <w:rPr>
                <w:rFonts w:hint="eastAsia" w:ascii="宋体" w:hAnsi="宋体" w:cs="宋体"/>
                <w:b/>
                <w:sz w:val="24"/>
              </w:rPr>
              <w:t>必须提供，否则按无效投标处理</w:t>
            </w:r>
            <w:r>
              <w:rPr>
                <w:rFonts w:hint="eastAsia" w:ascii="宋体" w:hAnsi="宋体" w:cs="宋体"/>
                <w:sz w:val="24"/>
              </w:rPr>
              <w:t>）</w:t>
            </w:r>
          </w:p>
          <w:p w14:paraId="5FD7A0C3">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项目实施方案（格式自拟）[项目前期准备、项目实施计划（项目实施人员一览表（格式后附）、技术服务、技术培训的内容和措施）等]；（</w:t>
            </w:r>
            <w:r>
              <w:rPr>
                <w:rFonts w:hint="eastAsia" w:ascii="宋体" w:hAnsi="宋体" w:cs="宋体"/>
                <w:b/>
                <w:sz w:val="24"/>
              </w:rPr>
              <w:t>必须提供，否则按无效投标处理</w:t>
            </w:r>
            <w:r>
              <w:rPr>
                <w:rFonts w:hint="eastAsia" w:ascii="宋体" w:hAnsi="宋体" w:cs="宋体"/>
                <w:sz w:val="24"/>
              </w:rPr>
              <w:t>）</w:t>
            </w:r>
          </w:p>
          <w:p w14:paraId="6E3F4496">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对本项目系统总体要求的理解。包括：功能说明、性能指标及设备选型说明（质量、性能、价格、外观、体积等方面进行比较和选择的理由及过程，格式自拟）；</w:t>
            </w:r>
          </w:p>
          <w:p w14:paraId="0C370FFA">
            <w:pPr>
              <w:snapToGrid w:val="0"/>
              <w:spacing w:line="360" w:lineRule="auto"/>
              <w:jc w:val="left"/>
              <w:rPr>
                <w:rFonts w:ascii="宋体" w:hAnsi="宋体" w:cs="宋体"/>
                <w:sz w:val="24"/>
              </w:rPr>
            </w:pPr>
            <w:r>
              <w:rPr>
                <w:rFonts w:ascii="宋体" w:hAnsi="宋体" w:cs="宋体"/>
                <w:sz w:val="24"/>
              </w:rPr>
              <w:t>5</w:t>
            </w:r>
            <w:r>
              <w:rPr>
                <w:rFonts w:hint="eastAsia" w:ascii="宋体" w:hAnsi="宋体" w:cs="宋体"/>
                <w:bCs/>
                <w:sz w:val="24"/>
              </w:rPr>
              <w:t>.</w:t>
            </w:r>
            <w:r>
              <w:rPr>
                <w:rFonts w:hint="eastAsia" w:ascii="宋体" w:hAnsi="宋体" w:cs="宋体"/>
                <w:sz w:val="24"/>
              </w:rPr>
              <w:t>优惠条件：投标人承诺给予招标人的各种优惠条件，包括售后服务、备品备件、专用耗材等方面的优惠；投标人不得给予赠品或者与采购无关的其他商品、服务；</w:t>
            </w:r>
          </w:p>
          <w:p w14:paraId="376CA96F">
            <w:pPr>
              <w:snapToGrid w:val="0"/>
              <w:spacing w:line="360" w:lineRule="auto"/>
              <w:jc w:val="left"/>
              <w:rPr>
                <w:rFonts w:ascii="宋体" w:hAnsi="宋体" w:cs="宋体"/>
                <w:sz w:val="24"/>
              </w:rPr>
            </w:pPr>
            <w:r>
              <w:rPr>
                <w:rFonts w:ascii="宋体" w:hAnsi="宋体" w:cs="宋体"/>
                <w:sz w:val="24"/>
              </w:rPr>
              <w:t>6</w:t>
            </w:r>
            <w:r>
              <w:rPr>
                <w:rFonts w:hint="eastAsia" w:ascii="宋体" w:hAnsi="宋体" w:cs="宋体"/>
                <w:bCs/>
                <w:sz w:val="24"/>
              </w:rPr>
              <w:t>.</w:t>
            </w:r>
            <w:r>
              <w:rPr>
                <w:rFonts w:hint="eastAsia" w:ascii="宋体" w:hAnsi="宋体" w:cs="宋体"/>
                <w:sz w:val="24"/>
              </w:rPr>
              <w:t>投标人对本项目的合理化建议和改进措施（格式自拟）；</w:t>
            </w:r>
          </w:p>
          <w:p w14:paraId="5EACE954">
            <w:pPr>
              <w:snapToGrid w:val="0"/>
              <w:spacing w:line="360" w:lineRule="auto"/>
              <w:jc w:val="left"/>
              <w:rPr>
                <w:rFonts w:ascii="宋体" w:hAnsi="宋体" w:cs="宋体"/>
                <w:bCs/>
                <w:sz w:val="24"/>
              </w:rPr>
            </w:pPr>
            <w:r>
              <w:rPr>
                <w:rFonts w:ascii="宋体" w:hAnsi="宋体" w:cs="宋体"/>
                <w:sz w:val="24"/>
              </w:rPr>
              <w:t>7</w:t>
            </w:r>
            <w:r>
              <w:rPr>
                <w:rFonts w:hint="eastAsia" w:ascii="宋体" w:hAnsi="宋体" w:cs="宋体"/>
                <w:bCs/>
                <w:sz w:val="24"/>
              </w:rPr>
              <w:t>.</w:t>
            </w:r>
            <w:r>
              <w:rPr>
                <w:rFonts w:hint="eastAsia" w:ascii="宋体" w:hAnsi="宋体" w:cs="宋体"/>
                <w:sz w:val="24"/>
              </w:rPr>
              <w:t>除招标文件规定必须提供以外，投标人需要说明的其他文件和说明（格式自拟）。</w:t>
            </w:r>
          </w:p>
          <w:p w14:paraId="2A802BD6">
            <w:pPr>
              <w:snapToGrid w:val="0"/>
              <w:spacing w:line="360" w:lineRule="auto"/>
              <w:jc w:val="left"/>
              <w:rPr>
                <w:rFonts w:ascii="楷体" w:hAnsi="楷体" w:eastAsia="楷体" w:cs="宋体"/>
                <w:bCs/>
                <w:sz w:val="24"/>
              </w:rPr>
            </w:pPr>
            <w:r>
              <w:rPr>
                <w:rFonts w:hint="eastAsia" w:ascii="楷体" w:hAnsi="楷体" w:eastAsia="楷体" w:cs="宋体"/>
                <w:b/>
                <w:bCs/>
                <w:sz w:val="24"/>
              </w:rPr>
              <w:t>注</w:t>
            </w:r>
            <w:r>
              <w:rPr>
                <w:rFonts w:hint="eastAsia" w:ascii="楷体" w:hAnsi="楷体" w:eastAsia="楷体" w:cs="宋体"/>
                <w:bCs/>
                <w:sz w:val="24"/>
              </w:rPr>
              <w:t>：以上标明“必须提供”的材料属于复印件的，必须加盖投标人公章，否则按无效投标</w:t>
            </w:r>
            <w:r>
              <w:rPr>
                <w:rFonts w:hint="eastAsia" w:ascii="楷体" w:hAnsi="楷体" w:eastAsia="楷体" w:cs="宋体"/>
                <w:sz w:val="24"/>
              </w:rPr>
              <w:t>处理</w:t>
            </w:r>
            <w:r>
              <w:rPr>
                <w:rFonts w:hint="eastAsia" w:ascii="楷体" w:hAnsi="楷体" w:eastAsia="楷体" w:cs="宋体"/>
                <w:bCs/>
                <w:sz w:val="24"/>
              </w:rPr>
              <w:t>。</w:t>
            </w:r>
          </w:p>
        </w:tc>
      </w:tr>
      <w:tr w14:paraId="00D9B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929786">
            <w:pPr>
              <w:spacing w:line="360" w:lineRule="auto"/>
              <w:jc w:val="center"/>
              <w:rPr>
                <w:rFonts w:ascii="宋体" w:hAnsi="宋体" w:cs="宋体"/>
                <w:sz w:val="24"/>
              </w:rPr>
            </w:pPr>
            <w:bookmarkStart w:id="55" w:name="_16.2"/>
            <w:bookmarkEnd w:id="55"/>
            <w:bookmarkStart w:id="56" w:name="_13.5"/>
            <w:bookmarkEnd w:id="56"/>
            <w:r>
              <w:rPr>
                <w:rFonts w:hint="eastAsia" w:ascii="宋体" w:hAnsi="宋体" w:cs="宋体"/>
                <w:sz w:val="24"/>
              </w:rPr>
              <w:t>16</w:t>
            </w:r>
            <w:bookmarkStart w:id="57" w:name="_Hlt19194067"/>
            <w:bookmarkStart w:id="58" w:name="_Hlt19194066"/>
            <w:bookmarkStart w:id="59" w:name="_Hlt19693759"/>
            <w:bookmarkStart w:id="60" w:name="_Hlt19693758"/>
            <w:r>
              <w:rPr>
                <w:rFonts w:hint="eastAsia" w:ascii="宋体" w:hAnsi="宋体" w:cs="宋体"/>
                <w:sz w:val="24"/>
              </w:rPr>
              <w:t>.</w:t>
            </w:r>
            <w:bookmarkEnd w:id="57"/>
            <w:bookmarkEnd w:id="58"/>
            <w:bookmarkEnd w:id="59"/>
            <w:bookmarkEnd w:id="60"/>
            <w:r>
              <w:rPr>
                <w:rFonts w:hint="eastAsia" w:ascii="宋体" w:hAnsi="宋体" w:cs="宋体"/>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14:paraId="76CBBB34">
            <w:pPr>
              <w:snapToGrid w:val="0"/>
              <w:spacing w:line="360" w:lineRule="auto"/>
              <w:rPr>
                <w:rFonts w:ascii="宋体" w:hAnsi="宋体" w:cs="宋体"/>
                <w:b/>
                <w:sz w:val="24"/>
              </w:rPr>
            </w:pPr>
            <w:r>
              <w:rPr>
                <w:rFonts w:hint="eastAsia" w:ascii="宋体" w:hAnsi="宋体" w:cs="宋体"/>
                <w:sz w:val="24"/>
              </w:rPr>
              <w:t>投标报价是履行合同的最终价格，</w:t>
            </w:r>
            <w:r>
              <w:rPr>
                <w:rFonts w:hint="eastAsia" w:ascii="宋体" w:hAnsi="宋体" w:cs="宋体"/>
                <w:color w:val="auto"/>
                <w:sz w:val="24"/>
              </w:rPr>
              <w:t>包</w:t>
            </w:r>
            <w:r>
              <w:rPr>
                <w:rFonts w:hint="eastAsia" w:ascii="宋体" w:hAnsi="宋体" w:cs="宋体"/>
                <w:color w:val="auto"/>
                <w:sz w:val="24"/>
                <w:lang w:eastAsia="zh-CN"/>
              </w:rPr>
              <w:t>括</w:t>
            </w:r>
            <w:r>
              <w:rPr>
                <w:rFonts w:hint="eastAsia" w:ascii="宋体" w:hAnsi="宋体" w:cs="宋体"/>
                <w:sz w:val="24"/>
              </w:rPr>
              <w:t>货物价款、配套软件、标准附件、备品备件、专用工具、包装、运输、装卸、货到就位、安装、调试、检验、技术培训、技术资料、售后服务、保险、投标费用、一切</w:t>
            </w:r>
            <w:r>
              <w:rPr>
                <w:rFonts w:hint="eastAsia" w:ascii="宋体" w:hAnsi="宋体" w:cs="宋体"/>
                <w:sz w:val="24"/>
                <w:lang w:eastAsia="zh-CN"/>
              </w:rPr>
              <w:t>税费</w:t>
            </w:r>
            <w:r>
              <w:rPr>
                <w:rFonts w:hint="eastAsia" w:ascii="宋体" w:hAnsi="宋体" w:cs="宋体"/>
                <w:sz w:val="24"/>
              </w:rPr>
              <w:t>等全部费用。税费因政策等原因发生变化的，由中标人承担。合同履行过程中，采购人不再支付合同合计金额以外的其他费用（采购需求另有约定的，按其约定）。</w:t>
            </w:r>
          </w:p>
        </w:tc>
      </w:tr>
      <w:tr w14:paraId="022E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C4EF642">
            <w:pPr>
              <w:spacing w:line="360" w:lineRule="auto"/>
              <w:jc w:val="center"/>
              <w:rPr>
                <w:rFonts w:ascii="宋体" w:hAnsi="宋体" w:cs="宋体"/>
                <w:sz w:val="24"/>
              </w:rPr>
            </w:pPr>
            <w:bookmarkStart w:id="61" w:name="_17.1"/>
            <w:bookmarkEnd w:id="61"/>
            <w:r>
              <w:rPr>
                <w:rFonts w:hint="eastAsia" w:ascii="宋体" w:hAnsi="宋体" w:cs="宋体"/>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3C4A1C58">
            <w:pPr>
              <w:snapToGrid w:val="0"/>
              <w:spacing w:line="360" w:lineRule="auto"/>
              <w:rPr>
                <w:rFonts w:ascii="宋体" w:hAnsi="宋体" w:cs="宋体"/>
                <w:sz w:val="24"/>
              </w:rPr>
            </w:pPr>
            <w:r>
              <w:rPr>
                <w:rFonts w:hint="eastAsia" w:ascii="宋体" w:hAnsi="宋体" w:cs="宋体"/>
                <w:sz w:val="24"/>
              </w:rPr>
              <w:t>投标有效期：投标截止之日起</w:t>
            </w:r>
            <w:r>
              <w:rPr>
                <w:rFonts w:ascii="宋体" w:hAnsi="宋体" w:cs="宋体"/>
                <w:sz w:val="24"/>
              </w:rPr>
              <w:t>60</w:t>
            </w:r>
            <w:r>
              <w:rPr>
                <w:rFonts w:hint="eastAsia" w:ascii="宋体" w:hAnsi="宋体" w:cs="宋体"/>
                <w:sz w:val="24"/>
              </w:rPr>
              <w:t>天内。</w:t>
            </w:r>
          </w:p>
        </w:tc>
      </w:tr>
      <w:tr w14:paraId="14E6E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21626B">
            <w:pPr>
              <w:spacing w:line="360" w:lineRule="auto"/>
              <w:jc w:val="center"/>
              <w:rPr>
                <w:rFonts w:ascii="宋体" w:hAnsi="宋体" w:cs="宋体"/>
                <w:sz w:val="24"/>
              </w:rPr>
            </w:pPr>
            <w:bookmarkStart w:id="62" w:name="_18"/>
            <w:bookmarkEnd w:id="62"/>
            <w:r>
              <w:rPr>
                <w:rFonts w:hint="eastAsia" w:ascii="宋体" w:hAnsi="宋体" w:cs="宋体"/>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21C98961">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本项目不收取投标保证金。</w:t>
            </w:r>
          </w:p>
          <w:p w14:paraId="4BA804F0">
            <w:pPr>
              <w:snapToGrid w:val="0"/>
              <w:spacing w:line="360" w:lineRule="auto"/>
              <w:rPr>
                <w:rFonts w:ascii="宋体" w:hAnsi="宋体" w:cs="宋体"/>
                <w:kern w:val="0"/>
                <w:sz w:val="24"/>
              </w:rPr>
            </w:pPr>
            <w:r>
              <w:rPr>
                <w:rFonts w:hint="eastAsia" w:ascii="宋体" w:hAnsi="宋体" w:cs="宋体"/>
                <w:sz w:val="24"/>
              </w:rPr>
              <w:sym w:font="Wingdings" w:char="00FE"/>
            </w:r>
            <w:r>
              <w:rPr>
                <w:rFonts w:hint="eastAsia" w:ascii="宋体" w:hAnsi="宋体" w:cs="宋体"/>
                <w:sz w:val="24"/>
              </w:rPr>
              <w:t>本项目收取投标保证金。</w:t>
            </w:r>
          </w:p>
          <w:p w14:paraId="07D23598">
            <w:pPr>
              <w:pStyle w:val="58"/>
              <w:spacing w:line="360" w:lineRule="auto"/>
              <w:jc w:val="left"/>
              <w:rPr>
                <w:rFonts w:ascii="宋体" w:hAnsi="宋体" w:cs="宋体"/>
                <w:sz w:val="24"/>
              </w:rPr>
            </w:pPr>
            <w:bookmarkStart w:id="63" w:name="_Toc22176"/>
            <w:bookmarkStart w:id="64" w:name="_Toc6730"/>
            <w:r>
              <w:rPr>
                <w:rFonts w:hint="eastAsia" w:ascii="宋体" w:hAnsi="宋体" w:eastAsia="宋体" w:cs="宋体"/>
                <w:b w:val="0"/>
                <w:kern w:val="0"/>
                <w:sz w:val="24"/>
              </w:rPr>
              <w:t>投标保证金：人民币玖万元整（¥90,000.00）</w:t>
            </w:r>
            <w:bookmarkEnd w:id="63"/>
            <w:r>
              <w:rPr>
                <w:rFonts w:hint="eastAsia" w:ascii="宋体" w:hAnsi="宋体" w:eastAsia="宋体" w:cs="宋体"/>
                <w:b w:val="0"/>
                <w:kern w:val="0"/>
                <w:sz w:val="24"/>
              </w:rPr>
              <w:t>；</w:t>
            </w:r>
            <w:bookmarkEnd w:id="64"/>
          </w:p>
          <w:p w14:paraId="265EC9DC">
            <w:pPr>
              <w:spacing w:line="360" w:lineRule="auto"/>
              <w:jc w:val="left"/>
              <w:rPr>
                <w:rFonts w:ascii="宋体" w:hAnsi="宋体" w:cs="宋体"/>
                <w:sz w:val="24"/>
              </w:rPr>
            </w:pPr>
            <w:r>
              <w:rPr>
                <w:rFonts w:hint="eastAsia" w:ascii="宋体" w:hAnsi="宋体" w:cs="宋体"/>
                <w:sz w:val="24"/>
              </w:rPr>
              <w:t>保证金专用银行账号：</w:t>
            </w:r>
          </w:p>
          <w:p w14:paraId="1D72B4E5">
            <w:pPr>
              <w:spacing w:line="360" w:lineRule="auto"/>
              <w:jc w:val="left"/>
              <w:rPr>
                <w:rFonts w:ascii="宋体" w:hAnsi="宋体" w:cs="宋体"/>
                <w:sz w:val="24"/>
              </w:rPr>
            </w:pPr>
            <w:r>
              <w:rPr>
                <w:rFonts w:hint="eastAsia" w:ascii="宋体" w:hAnsi="宋体" w:cs="宋体"/>
                <w:sz w:val="24"/>
              </w:rPr>
              <w:t>开户名称：广西正海招标有限公司</w:t>
            </w:r>
          </w:p>
          <w:p w14:paraId="549282F7">
            <w:pPr>
              <w:spacing w:line="360" w:lineRule="auto"/>
              <w:jc w:val="left"/>
              <w:rPr>
                <w:rFonts w:ascii="宋体" w:hAnsi="宋体" w:cs="宋体"/>
                <w:sz w:val="24"/>
              </w:rPr>
            </w:pPr>
            <w:r>
              <w:rPr>
                <w:rFonts w:hint="eastAsia" w:ascii="宋体" w:hAnsi="宋体" w:cs="宋体"/>
                <w:sz w:val="24"/>
              </w:rPr>
              <w:t>开户银行：广西北部湾银行南宁市兴宁支行</w:t>
            </w:r>
            <w:r>
              <w:rPr>
                <w:rFonts w:ascii="宋体" w:hAnsi="宋体" w:cs="宋体"/>
                <w:sz w:val="24"/>
              </w:rPr>
              <w:t xml:space="preserve"> </w:t>
            </w:r>
          </w:p>
          <w:p w14:paraId="13B72C67">
            <w:pPr>
              <w:spacing w:line="360" w:lineRule="auto"/>
              <w:jc w:val="left"/>
            </w:pPr>
            <w:r>
              <w:rPr>
                <w:rFonts w:hint="eastAsia" w:ascii="宋体" w:hAnsi="宋体" w:cs="宋体"/>
                <w:sz w:val="24"/>
              </w:rPr>
              <w:t>银行账号：800105504300012</w:t>
            </w:r>
            <w:r>
              <w:rPr>
                <w:rFonts w:ascii="宋体" w:hAnsi="宋体" w:cs="宋体"/>
                <w:sz w:val="24"/>
              </w:rPr>
              <w:t xml:space="preserve"> </w:t>
            </w:r>
          </w:p>
          <w:p w14:paraId="752F29C1">
            <w:pPr>
              <w:snapToGrid w:val="0"/>
              <w:spacing w:line="360" w:lineRule="auto"/>
              <w:rPr>
                <w:rFonts w:ascii="宋体" w:hAnsi="宋体" w:cs="宋体"/>
                <w:sz w:val="24"/>
              </w:rPr>
            </w:pPr>
            <w:r>
              <w:rPr>
                <w:rFonts w:hint="eastAsia" w:ascii="宋体" w:hAnsi="宋体" w:cs="宋体"/>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2D61D61D">
            <w:pPr>
              <w:snapToGrid w:val="0"/>
              <w:spacing w:line="360" w:lineRule="auto"/>
              <w:rPr>
                <w:rFonts w:ascii="宋体" w:hAnsi="宋体" w:cs="宋体"/>
                <w:sz w:val="24"/>
              </w:rPr>
            </w:pPr>
            <w:r>
              <w:rPr>
                <w:rFonts w:hint="eastAsia" w:ascii="宋体" w:hAnsi="宋体" w:cs="宋体"/>
                <w:sz w:val="24"/>
              </w:rPr>
              <w:t>相关要求：</w:t>
            </w:r>
          </w:p>
          <w:p w14:paraId="1D5FD9E6">
            <w:pPr>
              <w:pStyle w:val="17"/>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投标保证金采用银行转账交纳方式的，在投标截止时间前交至指定账户并且到账，投标人应将银行转账底单的复印件作为投标保证金提交凭证，放置于商务文件中，否则投标无效。</w:t>
            </w:r>
          </w:p>
          <w:p w14:paraId="01370B59">
            <w:pPr>
              <w:pStyle w:val="17"/>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37BB110D">
            <w:pPr>
              <w:snapToGrid w:val="0"/>
              <w:spacing w:line="360" w:lineRule="auto"/>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投标人为联合体的，可以由联合体中的一方或者多方共同交纳投标保证金，其交纳的保证金对联合体各方均具有约束力。</w:t>
            </w:r>
          </w:p>
          <w:p w14:paraId="1E89F0A6">
            <w:pPr>
              <w:snapToGrid w:val="0"/>
              <w:spacing w:line="360" w:lineRule="auto"/>
              <w:rPr>
                <w:rFonts w:ascii="宋体" w:hAnsi="宋体" w:cs="宋体"/>
                <w:bCs/>
                <w:sz w:val="24"/>
              </w:rPr>
            </w:pPr>
            <w:r>
              <w:rPr>
                <w:rFonts w:hint="eastAsia" w:ascii="仿宋" w:hAnsi="仿宋" w:eastAsia="仿宋" w:cs="宋体"/>
                <w:b/>
                <w:bCs/>
                <w:sz w:val="24"/>
              </w:rPr>
              <w:t>【备注】</w:t>
            </w:r>
            <w:r>
              <w:rPr>
                <w:rFonts w:hint="eastAsia" w:ascii="宋体" w:hAnsi="宋体" w:cs="宋体"/>
                <w:bCs/>
                <w:sz w:val="24"/>
              </w:rPr>
              <w:t xml:space="preserve"> </w:t>
            </w:r>
          </w:p>
          <w:p w14:paraId="2CE1D5D7">
            <w:pPr>
              <w:snapToGrid w:val="0"/>
              <w:spacing w:line="360" w:lineRule="auto"/>
              <w:rPr>
                <w:rFonts w:ascii="楷体" w:hAnsi="楷体" w:eastAsia="楷体" w:cs="宋体"/>
                <w:bCs/>
                <w:sz w:val="24"/>
              </w:rPr>
            </w:pPr>
            <w:r>
              <w:rPr>
                <w:rFonts w:ascii="楷体" w:hAnsi="楷体" w:eastAsia="楷体" w:cs="宋体"/>
                <w:bCs/>
                <w:sz w:val="24"/>
              </w:rPr>
              <w:t>1.</w:t>
            </w:r>
            <w:r>
              <w:rPr>
                <w:rFonts w:hint="eastAsia" w:ascii="楷体" w:hAnsi="楷体" w:eastAsia="楷体" w:cs="宋体"/>
                <w:bCs/>
                <w:sz w:val="24"/>
              </w:rPr>
              <w:t>投标保证金在投标截止时间后提交的，或者不按规定交纳方式交纳的，或者未足额交纳的（包含保函额度不足的），视为无效投标保证金。</w:t>
            </w:r>
          </w:p>
          <w:p w14:paraId="6ED56228">
            <w:pPr>
              <w:snapToGrid w:val="0"/>
              <w:spacing w:line="360" w:lineRule="auto"/>
              <w:rPr>
                <w:rFonts w:ascii="楷体" w:hAnsi="楷体" w:eastAsia="楷体" w:cs="宋体"/>
                <w:bCs/>
                <w:sz w:val="24"/>
              </w:rPr>
            </w:pPr>
            <w:r>
              <w:rPr>
                <w:rFonts w:ascii="楷体" w:hAnsi="楷体" w:eastAsia="楷体" w:cs="宋体"/>
                <w:bCs/>
                <w:sz w:val="24"/>
              </w:rPr>
              <w:t>2.</w:t>
            </w:r>
            <w:r>
              <w:rPr>
                <w:rFonts w:hint="eastAsia" w:ascii="楷体" w:hAnsi="楷体" w:eastAsia="楷体" w:cs="宋体"/>
                <w:bCs/>
                <w:sz w:val="24"/>
              </w:rPr>
              <w:t>投标人采用现钞方式或者从个人账户（自然人投标除外）转出的投标保证金，视为无效投标保证金。</w:t>
            </w:r>
          </w:p>
          <w:p w14:paraId="0B239C8F">
            <w:pPr>
              <w:snapToGrid w:val="0"/>
              <w:spacing w:line="360" w:lineRule="auto"/>
              <w:rPr>
                <w:rFonts w:ascii="楷体" w:hAnsi="楷体" w:eastAsia="楷体" w:cs="宋体"/>
                <w:bCs/>
                <w:sz w:val="24"/>
              </w:rPr>
            </w:pPr>
            <w:r>
              <w:rPr>
                <w:rFonts w:ascii="楷体" w:hAnsi="楷体" w:eastAsia="楷体" w:cs="宋体"/>
                <w:bCs/>
                <w:sz w:val="24"/>
              </w:rPr>
              <w:t>3.</w:t>
            </w:r>
            <w:r>
              <w:rPr>
                <w:rFonts w:hint="eastAsia" w:ascii="楷体" w:hAnsi="楷体" w:eastAsia="楷体" w:cs="宋体"/>
                <w:bCs/>
                <w:sz w:val="24"/>
              </w:rPr>
              <w:t>支票、汇票或者本票出现无效或者背书情形的，视为无效投标保证金。</w:t>
            </w:r>
          </w:p>
          <w:p w14:paraId="7039CF85">
            <w:pPr>
              <w:snapToGrid w:val="0"/>
              <w:spacing w:line="360" w:lineRule="auto"/>
              <w:rPr>
                <w:rFonts w:ascii="楷体" w:hAnsi="楷体" w:eastAsia="楷体" w:cs="宋体"/>
                <w:bCs/>
                <w:sz w:val="24"/>
              </w:rPr>
            </w:pPr>
            <w:r>
              <w:rPr>
                <w:rFonts w:ascii="楷体" w:hAnsi="楷体" w:eastAsia="楷体" w:cs="宋体"/>
                <w:bCs/>
                <w:sz w:val="24"/>
              </w:rPr>
              <w:t>4.</w:t>
            </w:r>
            <w:r>
              <w:rPr>
                <w:rFonts w:hint="eastAsia" w:ascii="楷体" w:hAnsi="楷体" w:eastAsia="楷体" w:cs="宋体"/>
                <w:bCs/>
                <w:sz w:val="24"/>
              </w:rPr>
              <w:t>保函有效期低于投标有效期的，视为无效投标保证金。</w:t>
            </w:r>
          </w:p>
          <w:p w14:paraId="74DB1CA5">
            <w:pPr>
              <w:snapToGrid w:val="0"/>
              <w:spacing w:line="360" w:lineRule="auto"/>
            </w:pPr>
            <w:r>
              <w:rPr>
                <w:rFonts w:ascii="楷体" w:hAnsi="楷体" w:eastAsia="楷体" w:cs="宋体"/>
                <w:bCs/>
                <w:sz w:val="24"/>
              </w:rPr>
              <w:t>5.</w:t>
            </w:r>
            <w:r>
              <w:rPr>
                <w:rFonts w:hint="eastAsia" w:ascii="楷体" w:hAnsi="楷体" w:eastAsia="楷体" w:cs="宋体"/>
                <w:bCs/>
                <w:sz w:val="24"/>
              </w:rPr>
              <w:t>采用银行、保险机构出具保函的，必须为无条件保函，否则视为无效投标保证金。</w:t>
            </w:r>
          </w:p>
        </w:tc>
      </w:tr>
      <w:tr w14:paraId="62DF8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900EC38">
            <w:pPr>
              <w:spacing w:line="360" w:lineRule="auto"/>
              <w:jc w:val="center"/>
              <w:rPr>
                <w:rFonts w:ascii="宋体" w:hAnsi="宋体" w:cs="宋体"/>
                <w:sz w:val="24"/>
              </w:rPr>
            </w:pPr>
            <w:bookmarkStart w:id="65" w:name="_19.2"/>
            <w:bookmarkEnd w:id="65"/>
            <w:r>
              <w:rPr>
                <w:rFonts w:hint="eastAsia" w:ascii="宋体" w:hAnsi="宋体" w:cs="宋体"/>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337321AC">
            <w:pPr>
              <w:autoSpaceDE w:val="0"/>
              <w:autoSpaceDN w:val="0"/>
              <w:snapToGrid w:val="0"/>
              <w:spacing w:line="360" w:lineRule="auto"/>
              <w:textAlignment w:val="bottom"/>
              <w:rPr>
                <w:rFonts w:ascii="宋体" w:hAnsi="宋体" w:cs="宋体"/>
                <w:sz w:val="24"/>
              </w:rPr>
            </w:pPr>
            <w:r>
              <w:rPr>
                <w:rFonts w:hint="eastAsia" w:ascii="宋体" w:hAnsi="宋体" w:cs="宋体"/>
                <w:sz w:val="24"/>
              </w:rPr>
              <w:t>投标文件应按报价文件、资格证明文件、商务文件、技术文件分别编制，</w:t>
            </w:r>
            <w:r>
              <w:rPr>
                <w:rFonts w:hint="eastAsia" w:ascii="宋体" w:hAnsi="宋体" w:cs="宋体"/>
                <w:sz w:val="24"/>
                <w:lang w:bidi="ar"/>
              </w:rPr>
              <w:t>并按广西政府采购云平台的要求编制、加密、上传。（注：按照本招标文件“第六章 投标文件格式”编写，第六章未附格式的，由投标人自行拟定。）</w:t>
            </w:r>
          </w:p>
        </w:tc>
      </w:tr>
      <w:tr w14:paraId="54EF7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4DA6AE6">
            <w:pPr>
              <w:spacing w:line="360" w:lineRule="auto"/>
              <w:jc w:val="center"/>
              <w:rPr>
                <w:rFonts w:ascii="宋体" w:hAnsi="宋体" w:cs="宋体"/>
                <w:sz w:val="24"/>
              </w:rPr>
            </w:pPr>
            <w:r>
              <w:rPr>
                <w:rFonts w:hint="eastAsia" w:ascii="宋体" w:hAnsi="宋体" w:cs="宋体"/>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3A43C528">
            <w:pPr>
              <w:autoSpaceDE w:val="0"/>
              <w:autoSpaceDN w:val="0"/>
              <w:snapToGrid w:val="0"/>
              <w:spacing w:line="360" w:lineRule="auto"/>
              <w:textAlignment w:val="bottom"/>
              <w:rPr>
                <w:rFonts w:ascii="宋体" w:hAnsi="宋体" w:cs="宋体"/>
                <w:sz w:val="24"/>
              </w:rPr>
            </w:pPr>
            <w:r>
              <w:rPr>
                <w:rFonts w:hint="eastAsia" w:ascii="宋体" w:hAnsi="宋体" w:cs="宋体"/>
                <w:sz w:val="24"/>
              </w:rPr>
              <w:t>电子投标文件制作完成后，投标人应按广西政府采购云平台的要求进行加密，并在规定时间内解密，否则，由此产生的后果由投标人自行负责。</w:t>
            </w:r>
          </w:p>
        </w:tc>
      </w:tr>
      <w:tr w14:paraId="2781A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13F80F4">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14:paraId="7C42BE0B">
            <w:pPr>
              <w:snapToGrid w:val="0"/>
              <w:spacing w:line="360" w:lineRule="auto"/>
              <w:rPr>
                <w:rFonts w:ascii="宋体" w:hAnsi="宋体" w:cs="宋体"/>
                <w:sz w:val="24"/>
              </w:rPr>
            </w:pPr>
            <w:r>
              <w:rPr>
                <w:rFonts w:hint="eastAsia" w:ascii="宋体" w:hAnsi="宋体" w:cs="宋体"/>
                <w:sz w:val="24"/>
              </w:rPr>
              <w:t>本项目不接受电子备份投标文件</w:t>
            </w:r>
          </w:p>
        </w:tc>
      </w:tr>
      <w:tr w14:paraId="706EF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52538E6">
            <w:pPr>
              <w:spacing w:line="360" w:lineRule="auto"/>
              <w:jc w:val="center"/>
              <w:rPr>
                <w:rFonts w:ascii="宋体" w:hAnsi="宋体" w:cs="宋体"/>
                <w:sz w:val="24"/>
              </w:rPr>
            </w:pPr>
            <w:bookmarkStart w:id="66" w:name="_21.1"/>
            <w:bookmarkEnd w:id="66"/>
            <w:r>
              <w:rPr>
                <w:rFonts w:hint="eastAsia" w:ascii="宋体" w:hAnsi="宋体" w:cs="宋体"/>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7004ABB7">
            <w:pPr>
              <w:snapToGrid w:val="0"/>
              <w:spacing w:line="360" w:lineRule="auto"/>
              <w:rPr>
                <w:rFonts w:ascii="宋体" w:hAnsi="宋体" w:cs="宋体"/>
                <w:sz w:val="24"/>
                <w:u w:val="single"/>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投标截止时间：详见招标公告</w:t>
            </w:r>
          </w:p>
          <w:p w14:paraId="7E3C755A">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投标地点：详见招标公告</w:t>
            </w:r>
          </w:p>
        </w:tc>
      </w:tr>
      <w:tr w14:paraId="431C5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1B08CD">
            <w:pPr>
              <w:spacing w:line="360" w:lineRule="auto"/>
              <w:jc w:val="center"/>
              <w:rPr>
                <w:rFonts w:ascii="宋体" w:hAnsi="宋体" w:cs="宋体"/>
                <w:sz w:val="24"/>
              </w:rPr>
            </w:pPr>
            <w:bookmarkStart w:id="67" w:name="_23"/>
            <w:bookmarkEnd w:id="67"/>
            <w:r>
              <w:rPr>
                <w:rFonts w:hint="eastAsia" w:ascii="宋体" w:hAnsi="宋体" w:cs="宋体"/>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14:paraId="072D9B6F">
            <w:pPr>
              <w:snapToGrid w:val="0"/>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开标时间：详见招标公告</w:t>
            </w:r>
          </w:p>
          <w:p w14:paraId="7BB0A7A5">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开标地点：详见招标公告</w:t>
            </w:r>
          </w:p>
        </w:tc>
      </w:tr>
      <w:tr w14:paraId="61D94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9802AD">
            <w:pPr>
              <w:spacing w:line="360" w:lineRule="auto"/>
              <w:jc w:val="center"/>
              <w:rPr>
                <w:rFonts w:ascii="宋体" w:hAnsi="宋体" w:cs="宋体"/>
                <w:sz w:val="24"/>
              </w:rPr>
            </w:pPr>
            <w:r>
              <w:rPr>
                <w:rFonts w:hint="eastAsia" w:ascii="宋体" w:hAnsi="宋体" w:cs="宋体"/>
                <w:bCs/>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2FAB834F">
            <w:pPr>
              <w:autoSpaceDE w:val="0"/>
              <w:autoSpaceDN w:val="0"/>
              <w:adjustRightInd w:val="0"/>
              <w:spacing w:line="360" w:lineRule="auto"/>
              <w:rPr>
                <w:rFonts w:ascii="宋体" w:hAnsi="宋体" w:cs="宋体"/>
                <w:sz w:val="24"/>
              </w:rPr>
            </w:pPr>
            <w:r>
              <w:rPr>
                <w:rFonts w:hint="eastAsia" w:ascii="宋体" w:hAnsi="宋体" w:cs="宋体"/>
                <w:bCs/>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p>
        </w:tc>
      </w:tr>
      <w:tr w14:paraId="7F5E9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86F013B">
            <w:pPr>
              <w:spacing w:line="360" w:lineRule="auto"/>
              <w:jc w:val="center"/>
              <w:rPr>
                <w:rFonts w:ascii="宋体" w:hAnsi="宋体" w:cs="宋体"/>
                <w:sz w:val="24"/>
              </w:rPr>
            </w:pPr>
            <w:bookmarkStart w:id="68" w:name="_25.3"/>
            <w:bookmarkEnd w:id="68"/>
            <w:r>
              <w:rPr>
                <w:rFonts w:hint="eastAsia" w:ascii="宋体" w:hAnsi="宋体" w:cs="宋体"/>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058F3623">
            <w:pPr>
              <w:snapToGrid w:val="0"/>
              <w:spacing w:line="360" w:lineRule="auto"/>
              <w:rPr>
                <w:rFonts w:ascii="宋体" w:hAnsi="宋体" w:cs="宋体"/>
                <w:sz w:val="24"/>
              </w:rPr>
            </w:pPr>
            <w:r>
              <w:rPr>
                <w:rFonts w:hint="eastAsia" w:ascii="宋体" w:hAnsi="宋体" w:cs="宋体"/>
                <w:sz w:val="24"/>
              </w:rPr>
              <w:t>采购人或者采购代理机构在资格审查结束前，对投标人进行信用查询。</w:t>
            </w:r>
          </w:p>
          <w:p w14:paraId="621CA04C">
            <w:pPr>
              <w:snapToGrid w:val="0"/>
              <w:spacing w:line="360" w:lineRule="auto"/>
              <w:rPr>
                <w:rFonts w:ascii="宋体" w:hAnsi="宋体" w:cs="宋体"/>
                <w:sz w:val="24"/>
              </w:rPr>
            </w:pPr>
            <w:r>
              <w:rPr>
                <w:rFonts w:hint="eastAsia" w:ascii="宋体" w:hAnsi="宋体" w:cs="宋体"/>
                <w:sz w:val="24"/>
              </w:rPr>
              <w:t>查询渠道：“信用中国”网站（www.creditchina.gov.cn）、中国政府采购网（</w:t>
            </w:r>
            <w:r>
              <w:fldChar w:fldCharType="begin"/>
            </w:r>
            <w:r>
              <w:instrText xml:space="preserve"> HYPERLINK "http://www.ccgp.gov.cn" </w:instrText>
            </w:r>
            <w:r>
              <w:fldChar w:fldCharType="separate"/>
            </w:r>
            <w:r>
              <w:rPr>
                <w:rStyle w:val="55"/>
                <w:rFonts w:hint="eastAsia" w:ascii="宋体" w:hAnsi="宋体" w:cs="宋体"/>
                <w:color w:val="auto"/>
                <w:sz w:val="24"/>
              </w:rPr>
              <w:t>www.ccgp.gov.cn</w:t>
            </w:r>
            <w:r>
              <w:rPr>
                <w:rStyle w:val="55"/>
                <w:rFonts w:hint="eastAsia" w:ascii="宋体" w:hAnsi="宋体" w:cs="宋体"/>
                <w:color w:val="auto"/>
                <w:sz w:val="24"/>
              </w:rPr>
              <w:fldChar w:fldCharType="end"/>
            </w:r>
            <w:r>
              <w:rPr>
                <w:rFonts w:hint="eastAsia" w:ascii="宋体" w:hAnsi="宋体" w:cs="宋体"/>
                <w:sz w:val="24"/>
              </w:rPr>
              <w:t>）。</w:t>
            </w:r>
          </w:p>
          <w:p w14:paraId="7F3E7DAA">
            <w:pPr>
              <w:snapToGrid w:val="0"/>
              <w:spacing w:line="360" w:lineRule="auto"/>
              <w:rPr>
                <w:rFonts w:ascii="宋体" w:hAnsi="宋体" w:cs="宋体"/>
                <w:sz w:val="24"/>
              </w:rPr>
            </w:pPr>
            <w:r>
              <w:rPr>
                <w:rFonts w:hint="eastAsia" w:ascii="宋体" w:hAnsi="宋体" w:cs="宋体"/>
                <w:sz w:val="24"/>
              </w:rPr>
              <w:t>信用查询截止时点：资格审查结束前。</w:t>
            </w:r>
          </w:p>
          <w:p w14:paraId="1B67DED7">
            <w:pPr>
              <w:snapToGrid w:val="0"/>
              <w:spacing w:line="360" w:lineRule="auto"/>
              <w:rPr>
                <w:rFonts w:ascii="宋体" w:hAnsi="宋体" w:cs="宋体"/>
                <w:sz w:val="24"/>
              </w:rPr>
            </w:pPr>
            <w:r>
              <w:rPr>
                <w:rFonts w:hint="eastAsia" w:ascii="宋体" w:hAnsi="宋体" w:cs="宋体"/>
                <w:sz w:val="24"/>
              </w:rPr>
              <w:t>查询记录和证据留存方式：将查询网站中的查询记录截图并作为评审资料保存。</w:t>
            </w:r>
          </w:p>
          <w:p w14:paraId="7ADCB026">
            <w:pPr>
              <w:snapToGrid w:val="0"/>
              <w:spacing w:line="360" w:lineRule="auto"/>
              <w:rPr>
                <w:rFonts w:ascii="宋体" w:hAnsi="宋体" w:cs="宋体"/>
                <w:b/>
                <w:sz w:val="24"/>
              </w:rPr>
            </w:pPr>
            <w:r>
              <w:rPr>
                <w:rFonts w:hint="eastAsia" w:ascii="宋体" w:hAnsi="宋体" w:cs="宋体"/>
                <w:sz w:val="24"/>
              </w:rPr>
              <w:t>信用信息使用规则：根据财政部《关于在政府采购活动中查询及使用信用记录有关问题的通知》（财库〔2016〕125号）的规定，</w:t>
            </w:r>
            <w:r>
              <w:rPr>
                <w:rFonts w:hint="eastAsia" w:ascii="宋体" w:hAnsi="宋体" w:cs="宋体"/>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F01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E19F66">
            <w:pPr>
              <w:spacing w:line="360" w:lineRule="auto"/>
              <w:jc w:val="center"/>
              <w:rPr>
                <w:rFonts w:ascii="宋体" w:hAnsi="宋体" w:cs="宋体"/>
                <w:sz w:val="24"/>
              </w:rPr>
            </w:pPr>
            <w:bookmarkStart w:id="69" w:name="_26"/>
            <w:bookmarkEnd w:id="69"/>
            <w:r>
              <w:rPr>
                <w:rFonts w:hint="eastAsia" w:ascii="宋体" w:hAnsi="宋体" w:cs="宋体"/>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14:paraId="49AD0E0E">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评标委员会的人数：5人或以上单数。</w:t>
            </w:r>
          </w:p>
        </w:tc>
      </w:tr>
      <w:tr w14:paraId="40512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69AB3F1">
            <w:pPr>
              <w:spacing w:line="360" w:lineRule="auto"/>
              <w:jc w:val="center"/>
              <w:rPr>
                <w:rFonts w:ascii="宋体" w:hAnsi="宋体" w:cs="宋体"/>
                <w:sz w:val="24"/>
              </w:rPr>
            </w:pPr>
            <w:bookmarkStart w:id="70" w:name="_28.3"/>
            <w:bookmarkEnd w:id="70"/>
            <w:r>
              <w:rPr>
                <w:rFonts w:hint="eastAsia" w:ascii="宋体" w:hAnsi="宋体" w:cs="宋体"/>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7F5F7A5">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评标方法：</w:t>
            </w:r>
          </w:p>
          <w:p w14:paraId="622A5FA3">
            <w:pPr>
              <w:autoSpaceDE w:val="0"/>
              <w:autoSpaceDN w:val="0"/>
              <w:snapToGrid w:val="0"/>
              <w:spacing w:line="360" w:lineRule="auto"/>
              <w:textAlignment w:val="bottom"/>
              <w:rPr>
                <w:rFonts w:ascii="宋体" w:hAnsi="宋体" w:cs="宋体"/>
                <w:sz w:val="24"/>
              </w:rPr>
            </w:pPr>
            <w:r>
              <w:rPr>
                <w:rFonts w:hint="eastAsia" w:ascii="宋体" w:hAnsi="宋体" w:cs="宋体"/>
                <w:sz w:val="24"/>
              </w:rPr>
              <w:t>☑综合评分法</w:t>
            </w:r>
          </w:p>
          <w:p w14:paraId="0EA3E33C">
            <w:pPr>
              <w:autoSpaceDE w:val="0"/>
              <w:autoSpaceDN w:val="0"/>
              <w:snapToGrid w:val="0"/>
              <w:spacing w:line="360" w:lineRule="auto"/>
              <w:textAlignment w:val="bottom"/>
            </w:pPr>
            <w:r>
              <w:rPr>
                <w:rFonts w:hint="eastAsia" w:ascii="宋体" w:hAnsi="宋体" w:cs="宋体"/>
                <w:sz w:val="24"/>
              </w:rPr>
              <w:t>□最低评标价法</w:t>
            </w:r>
          </w:p>
        </w:tc>
      </w:tr>
      <w:tr w14:paraId="1D1C1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03778322">
            <w:pPr>
              <w:spacing w:line="360" w:lineRule="auto"/>
              <w:jc w:val="center"/>
              <w:rPr>
                <w:rFonts w:ascii="宋体" w:hAnsi="宋体" w:cs="宋体"/>
                <w:sz w:val="24"/>
              </w:rPr>
            </w:pPr>
            <w:bookmarkStart w:id="71" w:name="_29.2.2（2）"/>
            <w:bookmarkEnd w:id="71"/>
            <w:r>
              <w:rPr>
                <w:rFonts w:hint="eastAsia" w:ascii="宋体" w:hAnsi="宋体" w:cs="宋体"/>
                <w:sz w:val="24"/>
              </w:rPr>
              <w:t>29.2</w:t>
            </w:r>
          </w:p>
        </w:tc>
        <w:tc>
          <w:tcPr>
            <w:tcW w:w="8708" w:type="dxa"/>
            <w:tcBorders>
              <w:top w:val="single" w:color="auto" w:sz="4" w:space="0"/>
              <w:left w:val="single" w:color="auto" w:sz="4" w:space="0"/>
              <w:right w:val="single" w:color="auto" w:sz="4" w:space="0"/>
            </w:tcBorders>
            <w:vAlign w:val="center"/>
          </w:tcPr>
          <w:p w14:paraId="1AEE6201">
            <w:pPr>
              <w:snapToGrid w:val="0"/>
              <w:spacing w:line="360" w:lineRule="auto"/>
              <w:rPr>
                <w:rFonts w:ascii="宋体" w:hAnsi="宋体" w:cs="宋体"/>
                <w:sz w:val="24"/>
              </w:rPr>
            </w:pPr>
            <w:r>
              <w:rPr>
                <w:rFonts w:hint="eastAsia" w:ascii="宋体" w:hAnsi="宋体" w:cs="宋体"/>
                <w:sz w:val="24"/>
              </w:rPr>
              <w:t>商务要求评审中允许负偏离的条款数为</w:t>
            </w:r>
            <w:r>
              <w:rPr>
                <w:rFonts w:ascii="宋体" w:hAnsi="宋体" w:cs="宋体"/>
                <w:sz w:val="24"/>
                <w:u w:val="single"/>
              </w:rPr>
              <w:t>0</w:t>
            </w:r>
            <w:r>
              <w:rPr>
                <w:rFonts w:hint="eastAsia" w:ascii="宋体" w:hAnsi="宋体" w:cs="宋体"/>
                <w:sz w:val="24"/>
              </w:rPr>
              <w:t>项。</w:t>
            </w:r>
          </w:p>
          <w:p w14:paraId="4632921C">
            <w:pPr>
              <w:snapToGrid w:val="0"/>
              <w:spacing w:line="360" w:lineRule="auto"/>
              <w:rPr>
                <w:rFonts w:ascii="宋体" w:hAnsi="宋体" w:cs="宋体"/>
                <w:sz w:val="24"/>
              </w:rPr>
            </w:pPr>
            <w:r>
              <w:rPr>
                <w:rFonts w:hint="eastAsia" w:ascii="宋体" w:hAnsi="宋体" w:cs="宋体"/>
                <w:sz w:val="24"/>
              </w:rPr>
              <w:t>技术要求评审中允许负偏离的条款数为</w:t>
            </w:r>
            <w:r>
              <w:rPr>
                <w:rFonts w:hint="eastAsia" w:ascii="宋体" w:hAnsi="宋体" w:cs="宋体"/>
                <w:spacing w:val="-11"/>
                <w:sz w:val="24"/>
                <w:u w:val="single"/>
              </w:rPr>
              <w:t>5</w:t>
            </w:r>
            <w:r>
              <w:rPr>
                <w:rFonts w:hint="eastAsia" w:ascii="宋体" w:hAnsi="宋体" w:cs="宋体"/>
                <w:spacing w:val="-11"/>
                <w:sz w:val="24"/>
              </w:rPr>
              <w:t>项；</w:t>
            </w:r>
          </w:p>
        </w:tc>
      </w:tr>
      <w:tr w14:paraId="40544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A7F5782">
            <w:pPr>
              <w:spacing w:line="360" w:lineRule="auto"/>
              <w:jc w:val="center"/>
              <w:rPr>
                <w:rFonts w:ascii="宋体" w:hAnsi="宋体" w:cs="宋体"/>
                <w:sz w:val="24"/>
              </w:rPr>
            </w:pPr>
          </w:p>
        </w:tc>
        <w:tc>
          <w:tcPr>
            <w:tcW w:w="8708" w:type="dxa"/>
            <w:tcBorders>
              <w:top w:val="single" w:color="auto" w:sz="4" w:space="0"/>
              <w:left w:val="single" w:color="auto" w:sz="4" w:space="0"/>
              <w:right w:val="single" w:color="auto" w:sz="4" w:space="0"/>
            </w:tcBorders>
            <w:vAlign w:val="center"/>
          </w:tcPr>
          <w:p w14:paraId="624D08B7">
            <w:pPr>
              <w:snapToGrid w:val="0"/>
              <w:spacing w:line="360" w:lineRule="auto"/>
              <w:rPr>
                <w:rFonts w:ascii="宋体" w:hAnsi="宋体" w:cs="宋体"/>
                <w:sz w:val="24"/>
                <w:u w:val="single"/>
              </w:rPr>
            </w:pPr>
            <w:r>
              <w:rPr>
                <w:rFonts w:hint="eastAsia" w:ascii="宋体" w:hAnsi="宋体" w:cs="宋体"/>
                <w:sz w:val="24"/>
              </w:rPr>
              <w:t>中标候选人推荐数量：3家</w:t>
            </w:r>
          </w:p>
        </w:tc>
      </w:tr>
      <w:tr w14:paraId="6446A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BA6AD3F">
            <w:pPr>
              <w:spacing w:line="360" w:lineRule="auto"/>
              <w:jc w:val="center"/>
              <w:rPr>
                <w:rFonts w:ascii="宋体" w:hAnsi="宋体" w:cs="宋体"/>
                <w:sz w:val="24"/>
              </w:rPr>
            </w:pPr>
            <w:r>
              <w:rPr>
                <w:rFonts w:hint="eastAsia" w:ascii="宋体" w:hAnsi="宋体" w:cs="宋体"/>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445146A4">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采用综合评分法的采购项目，采购人确定中标人时，出现中标候选人并列的情形，采购人按以下的方式确定中标人：</w:t>
            </w:r>
          </w:p>
          <w:p w14:paraId="7D0FEC0C">
            <w:pPr>
              <w:spacing w:line="360" w:lineRule="auto"/>
              <w:jc w:val="left"/>
              <w:rPr>
                <w:rFonts w:ascii="宋体" w:hAnsi="宋体" w:cs="宋体"/>
                <w:sz w:val="24"/>
              </w:rPr>
            </w:pPr>
            <w:r>
              <w:rPr>
                <w:rFonts w:hint="eastAsia" w:ascii="宋体" w:hAnsi="宋体" w:cs="宋体"/>
                <w:sz w:val="24"/>
              </w:rPr>
              <w:t>依次按投标报价低的优先、政策分得分高的优先、技术评分高的优先、商务评分高的优先、质量保证期长优先、交货期短优先、故障响应时间短优先的顺序确定。</w:t>
            </w:r>
          </w:p>
          <w:p w14:paraId="66DF8CD5">
            <w:pPr>
              <w:spacing w:line="500" w:lineRule="exact"/>
              <w:contextualSpacing/>
              <w:rPr>
                <w:rFonts w:ascii="宋体" w:hAnsi="宋体" w:cs="宋体"/>
                <w:sz w:val="24"/>
              </w:rPr>
            </w:pPr>
            <w:r>
              <w:rPr>
                <w:rFonts w:hint="eastAsia" w:ascii="宋体" w:hAnsi="宋体"/>
                <w:iCs/>
                <w:sz w:val="24"/>
              </w:rPr>
              <w:t>2</w:t>
            </w:r>
            <w:r>
              <w:rPr>
                <w:rFonts w:ascii="宋体" w:hAnsi="宋体"/>
                <w:iCs/>
                <w:sz w:val="24"/>
              </w:rPr>
              <w:t>.</w:t>
            </w:r>
            <w:r>
              <w:rPr>
                <w:rFonts w:hint="eastAsia" w:ascii="宋体" w:hAnsi="宋体"/>
                <w:iCs/>
                <w:sz w:val="24"/>
              </w:rPr>
              <w:t>采用最低评标价法的采购项目，</w:t>
            </w:r>
            <w:r>
              <w:rPr>
                <w:rFonts w:hint="eastAsia" w:ascii="宋体" w:hAnsi="宋体" w:cs="宋体"/>
                <w:sz w:val="24"/>
              </w:rPr>
              <w:t>评标价相同时，按以下原则确定成交候选人的顺序：</w:t>
            </w:r>
          </w:p>
          <w:p w14:paraId="292AA69D">
            <w:pPr>
              <w:autoSpaceDE w:val="0"/>
              <w:autoSpaceDN w:val="0"/>
              <w:snapToGrid w:val="0"/>
              <w:spacing w:line="360" w:lineRule="auto"/>
              <w:textAlignment w:val="bottom"/>
            </w:pPr>
            <w:r>
              <w:rPr>
                <w:rFonts w:hint="eastAsia" w:ascii="宋体" w:hAnsi="宋体" w:cs="宋体"/>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5876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5E941F9">
            <w:pPr>
              <w:spacing w:line="360" w:lineRule="auto"/>
              <w:jc w:val="center"/>
              <w:rPr>
                <w:rFonts w:ascii="宋体" w:hAnsi="宋体" w:cs="宋体"/>
                <w:sz w:val="24"/>
              </w:rPr>
            </w:pPr>
            <w:bookmarkStart w:id="72" w:name="_39.1"/>
            <w:bookmarkEnd w:id="72"/>
            <w:r>
              <w:rPr>
                <w:rFonts w:hint="eastAsia" w:ascii="宋体" w:hAnsi="宋体" w:cs="宋体"/>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6094B04B">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14:paraId="433C07FC">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14:paraId="710B271C">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履约保证金递交方式：详见商务条款。</w:t>
            </w:r>
          </w:p>
          <w:p w14:paraId="53E851D6">
            <w:pPr>
              <w:autoSpaceDE w:val="0"/>
              <w:autoSpaceDN w:val="0"/>
              <w:snapToGrid w:val="0"/>
              <w:spacing w:line="360" w:lineRule="auto"/>
              <w:textAlignment w:val="bottom"/>
              <w:rPr>
                <w:rFonts w:ascii="宋体" w:hAnsi="宋体" w:cs="宋体"/>
                <w:sz w:val="24"/>
                <w:u w:val="single"/>
              </w:rPr>
            </w:pPr>
            <w:r>
              <w:rPr>
                <w:rFonts w:hint="eastAsia" w:ascii="宋体" w:hAnsi="宋体" w:cs="宋体"/>
                <w:sz w:val="24"/>
              </w:rPr>
              <w:t>履约保证金退付方式、时间及条件详见商务条款。</w:t>
            </w:r>
          </w:p>
          <w:p w14:paraId="1298518B">
            <w:pPr>
              <w:spacing w:line="360" w:lineRule="auto"/>
              <w:jc w:val="left"/>
              <w:rPr>
                <w:rFonts w:ascii="仿宋" w:hAnsi="仿宋" w:eastAsia="仿宋" w:cs="宋体"/>
                <w:b/>
                <w:bCs/>
                <w:sz w:val="24"/>
              </w:rPr>
            </w:pPr>
            <w:r>
              <w:rPr>
                <w:rFonts w:hint="eastAsia" w:ascii="楷体" w:hAnsi="楷体" w:eastAsia="楷体" w:cs="宋体"/>
                <w:b/>
                <w:sz w:val="24"/>
              </w:rPr>
              <w:t>【备注】</w:t>
            </w:r>
          </w:p>
          <w:p w14:paraId="787CE9F4">
            <w:pPr>
              <w:spacing w:line="360" w:lineRule="auto"/>
              <w:jc w:val="left"/>
              <w:rPr>
                <w:rFonts w:ascii="楷体" w:hAnsi="楷体" w:eastAsia="楷体" w:cs="宋体"/>
                <w:b/>
                <w:sz w:val="24"/>
              </w:rPr>
            </w:pPr>
            <w:r>
              <w:rPr>
                <w:rFonts w:ascii="楷体" w:hAnsi="楷体" w:eastAsia="楷体" w:cs="宋体"/>
                <w:sz w:val="24"/>
              </w:rPr>
              <w:t>1</w:t>
            </w:r>
            <w:bookmarkStart w:id="73" w:name="_Hlk54170335"/>
            <w:r>
              <w:rPr>
                <w:rFonts w:ascii="楷体" w:hAnsi="楷体" w:eastAsia="楷体" w:cs="宋体"/>
                <w:bCs/>
                <w:sz w:val="24"/>
              </w:rPr>
              <w:t>.</w:t>
            </w:r>
            <w:r>
              <w:rPr>
                <w:rFonts w:hint="eastAsia" w:ascii="楷体" w:hAnsi="楷体" w:eastAsia="楷体" w:cs="宋体"/>
                <w:b/>
                <w:sz w:val="24"/>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73"/>
          <w:p w14:paraId="6B283923">
            <w:pPr>
              <w:spacing w:line="360" w:lineRule="auto"/>
              <w:jc w:val="left"/>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履约保证金必须足额缴纳，或出具的保函额度必须足额且保函有效期不能低于合同履行期限（即签订采购合同之日起至履行完合同约定的权利及义务之日止），否则视为无效履约保证金。</w:t>
            </w:r>
          </w:p>
          <w:p w14:paraId="0124EB88">
            <w:pPr>
              <w:spacing w:line="360" w:lineRule="auto"/>
              <w:jc w:val="left"/>
              <w:rPr>
                <w:rFonts w:ascii="楷体" w:hAnsi="楷体" w:eastAsia="楷体" w:cs="宋体"/>
                <w:b/>
                <w:sz w:val="24"/>
              </w:rPr>
            </w:pPr>
            <w:r>
              <w:rPr>
                <w:rFonts w:ascii="楷体" w:hAnsi="楷体" w:eastAsia="楷体" w:cs="宋体"/>
                <w:b/>
                <w:sz w:val="24"/>
              </w:rPr>
              <w:t>3.</w:t>
            </w:r>
            <w:r>
              <w:rPr>
                <w:rFonts w:ascii="楷体" w:hAnsi="楷体" w:eastAsia="楷体"/>
                <w:b/>
                <w:sz w:val="24"/>
              </w:rPr>
              <w:t>采用</w:t>
            </w:r>
            <w:r>
              <w:rPr>
                <w:rFonts w:hint="eastAsia" w:ascii="楷体" w:hAnsi="楷体" w:eastAsia="楷体"/>
                <w:b/>
                <w:sz w:val="24"/>
              </w:rPr>
              <w:t>保函的</w:t>
            </w:r>
            <w:r>
              <w:rPr>
                <w:rFonts w:ascii="楷体" w:hAnsi="楷体" w:eastAsia="楷体"/>
                <w:b/>
                <w:sz w:val="24"/>
              </w:rPr>
              <w:t>，</w:t>
            </w:r>
            <w:r>
              <w:rPr>
                <w:rFonts w:hint="eastAsia" w:ascii="楷体" w:hAnsi="楷体" w:eastAsia="楷体" w:cs="宋体"/>
                <w:b/>
                <w:sz w:val="24"/>
              </w:rPr>
              <w:t>必须为无条件保函，否则视为无效履约保证金。</w:t>
            </w:r>
          </w:p>
          <w:p w14:paraId="006C5E9B">
            <w:pPr>
              <w:spacing w:line="360" w:lineRule="auto"/>
              <w:jc w:val="left"/>
              <w:rPr>
                <w:rFonts w:ascii="宋体" w:hAnsi="宋体" w:cs="宋体"/>
                <w:kern w:val="0"/>
                <w:sz w:val="24"/>
              </w:rPr>
            </w:pPr>
            <w:r>
              <w:rPr>
                <w:rFonts w:ascii="楷体" w:hAnsi="楷体" w:eastAsia="楷体" w:cs="宋体"/>
                <w:b/>
                <w:sz w:val="24"/>
              </w:rPr>
              <w:t>4.</w:t>
            </w:r>
            <w:r>
              <w:rPr>
                <w:rFonts w:hint="eastAsia" w:ascii="楷体" w:hAnsi="楷体" w:eastAsia="楷体" w:cs="宋体"/>
                <w:b/>
                <w:sz w:val="24"/>
              </w:rPr>
              <w:t>投标人为联合体的，由联合体其中一方按规定提交的履约保证金，视为有效履约保证金。</w:t>
            </w:r>
          </w:p>
        </w:tc>
      </w:tr>
      <w:tr w14:paraId="5C89E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609F5DF">
            <w:pPr>
              <w:spacing w:line="360" w:lineRule="auto"/>
              <w:jc w:val="center"/>
              <w:rPr>
                <w:rFonts w:ascii="宋体" w:hAnsi="宋体" w:cs="宋体"/>
                <w:sz w:val="24"/>
              </w:rPr>
            </w:pPr>
            <w:bookmarkStart w:id="74" w:name="_40.1"/>
            <w:bookmarkEnd w:id="74"/>
            <w:r>
              <w:rPr>
                <w:rFonts w:hint="eastAsia" w:ascii="宋体" w:hAnsi="宋体" w:cs="宋体"/>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072A3A9E">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14:paraId="7A176143">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委托代理人负责签订合同的，须携带授权委托书及委托代理人身份证原件等其他资格证件。</w:t>
            </w:r>
          </w:p>
          <w:p w14:paraId="6DFB4B70">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法定代表人负责签订合同的，须携带法定代表人身份证明原件及身份证原件等其他证明材料。</w:t>
            </w:r>
          </w:p>
        </w:tc>
      </w:tr>
      <w:tr w14:paraId="0AC6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F6BA46">
            <w:pPr>
              <w:spacing w:line="360" w:lineRule="auto"/>
              <w:jc w:val="center"/>
              <w:rPr>
                <w:rFonts w:ascii="宋体" w:hAnsi="宋体" w:cs="宋体"/>
                <w:sz w:val="24"/>
              </w:rPr>
            </w:pPr>
            <w:r>
              <w:rPr>
                <w:rFonts w:hint="eastAsia" w:ascii="宋体" w:hAnsi="宋体" w:cs="宋体"/>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6154CD9E">
            <w:pPr>
              <w:snapToGrid w:val="0"/>
              <w:spacing w:line="360" w:lineRule="auto"/>
              <w:rPr>
                <w:rFonts w:ascii="宋体" w:hAnsi="宋体" w:cs="宋体"/>
                <w:sz w:val="24"/>
              </w:rPr>
            </w:pPr>
            <w:r>
              <w:rPr>
                <w:rFonts w:hint="eastAsia" w:ascii="宋体" w:hAnsi="宋体" w:cs="宋体"/>
                <w:sz w:val="24"/>
              </w:rPr>
              <w:t>接收质疑函方式：以纸质书面形式</w:t>
            </w:r>
          </w:p>
          <w:p w14:paraId="0D611D77">
            <w:pPr>
              <w:snapToGrid w:val="0"/>
              <w:spacing w:line="360" w:lineRule="auto"/>
              <w:rPr>
                <w:rFonts w:ascii="宋体" w:hAnsi="宋体" w:cs="宋体"/>
                <w:sz w:val="24"/>
              </w:rPr>
            </w:pPr>
            <w:r>
              <w:rPr>
                <w:rFonts w:hint="eastAsia" w:ascii="宋体" w:hAnsi="宋体" w:cs="宋体"/>
                <w:sz w:val="24"/>
              </w:rPr>
              <w:t>质疑联系部门及联系方式：广西正海招标有限公司，</w:t>
            </w:r>
          </w:p>
          <w:p w14:paraId="61B40365">
            <w:pPr>
              <w:snapToGrid w:val="0"/>
              <w:spacing w:line="360" w:lineRule="auto"/>
              <w:rPr>
                <w:rFonts w:ascii="宋体" w:hAnsi="宋体" w:cs="宋体"/>
                <w:sz w:val="24"/>
              </w:rPr>
            </w:pPr>
            <w:r>
              <w:rPr>
                <w:rFonts w:hint="eastAsia" w:ascii="宋体" w:hAnsi="宋体" w:cs="宋体"/>
                <w:sz w:val="24"/>
              </w:rPr>
              <w:t>质疑联系人：谭斯少   联系电话：0771-2865989，</w:t>
            </w:r>
          </w:p>
          <w:p w14:paraId="51F31720">
            <w:pPr>
              <w:snapToGrid w:val="0"/>
              <w:spacing w:line="360" w:lineRule="auto"/>
              <w:rPr>
                <w:rFonts w:ascii="宋体" w:hAnsi="宋体" w:cs="宋体"/>
                <w:sz w:val="24"/>
              </w:rPr>
            </w:pPr>
            <w:r>
              <w:rPr>
                <w:rFonts w:hint="eastAsia" w:ascii="宋体" w:hAnsi="宋体" w:cs="宋体"/>
                <w:sz w:val="24"/>
              </w:rPr>
              <w:t xml:space="preserve">通讯地址：广西南宁市青秀区茅桥路2号习艺基地A栋1号电梯3楼 </w:t>
            </w:r>
            <w:r>
              <w:rPr>
                <w:rFonts w:ascii="宋体" w:hAnsi="宋体" w:cs="宋体"/>
                <w:sz w:val="24"/>
              </w:rPr>
              <w:t xml:space="preserve">       </w:t>
            </w:r>
          </w:p>
          <w:p w14:paraId="75CB13DE">
            <w:pPr>
              <w:autoSpaceDE w:val="0"/>
              <w:autoSpaceDN w:val="0"/>
              <w:snapToGrid w:val="0"/>
              <w:spacing w:line="360" w:lineRule="auto"/>
              <w:textAlignment w:val="bottom"/>
              <w:rPr>
                <w:rFonts w:ascii="宋体" w:hAnsi="宋体" w:cs="宋体"/>
                <w:sz w:val="24"/>
              </w:rPr>
            </w:pPr>
            <w:r>
              <w:rPr>
                <w:rFonts w:hint="eastAsia" w:ascii="宋体" w:hAnsi="宋体" w:cs="宋体"/>
                <w:sz w:val="24"/>
              </w:rPr>
              <w:t>现场提交质疑办理业务时间：工作日，上午8:00-12:00；下午15:00-18：00（北京时间）</w:t>
            </w:r>
          </w:p>
        </w:tc>
      </w:tr>
      <w:tr w14:paraId="774F6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E95E710">
            <w:pPr>
              <w:spacing w:line="360" w:lineRule="auto"/>
              <w:jc w:val="center"/>
              <w:rPr>
                <w:rFonts w:ascii="宋体" w:hAnsi="宋体" w:cs="宋体"/>
                <w:sz w:val="24"/>
              </w:rPr>
            </w:pPr>
            <w:bookmarkStart w:id="75" w:name="_41"/>
            <w:bookmarkEnd w:id="75"/>
            <w:bookmarkStart w:id="76" w:name="_42"/>
            <w:bookmarkEnd w:id="76"/>
            <w:bookmarkStart w:id="77" w:name="_Hlt17709148"/>
            <w:r>
              <w:rPr>
                <w:rFonts w:hint="eastAsia" w:ascii="宋体" w:hAnsi="宋体" w:cs="宋体"/>
                <w:sz w:val="24"/>
              </w:rPr>
              <w:t>3</w:t>
            </w:r>
            <w:bookmarkEnd w:id="77"/>
            <w:r>
              <w:rPr>
                <w:rFonts w:hint="eastAsia" w:ascii="宋体" w:hAnsi="宋体" w:cs="宋体"/>
                <w:sz w:val="24"/>
              </w:rPr>
              <w:t>9.1</w:t>
            </w:r>
          </w:p>
        </w:tc>
        <w:tc>
          <w:tcPr>
            <w:tcW w:w="8708" w:type="dxa"/>
            <w:tcBorders>
              <w:top w:val="single" w:color="auto" w:sz="4" w:space="0"/>
              <w:left w:val="single" w:color="auto" w:sz="4" w:space="0"/>
              <w:bottom w:val="single" w:color="auto" w:sz="4" w:space="0"/>
              <w:right w:val="single" w:color="auto" w:sz="4" w:space="0"/>
            </w:tcBorders>
            <w:vAlign w:val="center"/>
          </w:tcPr>
          <w:p w14:paraId="07CE3A51">
            <w:pPr>
              <w:pStyle w:val="25"/>
              <w:snapToGrid w:val="0"/>
              <w:spacing w:line="360" w:lineRule="auto"/>
              <w:rPr>
                <w:rFonts w:hAnsi="宋体" w:cs="宋体"/>
                <w:sz w:val="24"/>
                <w:szCs w:val="24"/>
              </w:rPr>
            </w:pPr>
            <w:r>
              <w:rPr>
                <w:rFonts w:hint="eastAsia" w:hAnsi="宋体" w:cs="宋体"/>
                <w:sz w:val="24"/>
                <w:szCs w:val="24"/>
              </w:rPr>
              <w:t>1</w:t>
            </w:r>
            <w:r>
              <w:rPr>
                <w:rFonts w:hint="eastAsia" w:hAnsi="宋体" w:cs="宋体"/>
                <w:bCs/>
                <w:sz w:val="24"/>
                <w:szCs w:val="24"/>
              </w:rPr>
              <w:t>.</w:t>
            </w:r>
            <w:r>
              <w:rPr>
                <w:rFonts w:hint="eastAsia" w:hAnsi="宋体" w:cs="宋体"/>
                <w:sz w:val="24"/>
                <w:szCs w:val="24"/>
              </w:rPr>
              <w:t>采购代理服务费支付方式：本项目的招标代理服务费按以下收费标准向中标人收取。</w:t>
            </w:r>
          </w:p>
          <w:p w14:paraId="0D9FDF50">
            <w:pPr>
              <w:pStyle w:val="25"/>
              <w:snapToGrid w:val="0"/>
              <w:spacing w:line="360" w:lineRule="auto"/>
              <w:rPr>
                <w:rFonts w:hAnsi="宋体" w:cs="宋体"/>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采购代理服务费收取标准：</w:t>
            </w:r>
          </w:p>
          <w:p w14:paraId="4946C825">
            <w:pPr>
              <w:pStyle w:val="25"/>
              <w:snapToGrid w:val="0"/>
              <w:spacing w:line="360" w:lineRule="auto"/>
              <w:rPr>
                <w:rFonts w:hAnsi="宋体" w:cs="宋体"/>
                <w:sz w:val="24"/>
                <w:szCs w:val="24"/>
              </w:rPr>
            </w:pPr>
            <w:r>
              <w:rPr>
                <w:rFonts w:hint="eastAsia" w:hAnsi="宋体" w:cs="宋体"/>
                <w:sz w:val="24"/>
                <w:szCs w:val="24"/>
              </w:rPr>
              <w:t>以中标金额为计费额，按本招标文件之投标人须知正文第39.2条规定的收费计算标准货物招标采用差额定率累进法计算出收费基准价格，采购代理服务费收费以收费基准价格收取。</w:t>
            </w:r>
          </w:p>
          <w:p w14:paraId="3B79033E">
            <w:pPr>
              <w:pStyle w:val="25"/>
              <w:snapToGrid w:val="0"/>
              <w:spacing w:line="360" w:lineRule="auto"/>
              <w:rPr>
                <w:rFonts w:hAnsi="宋体" w:cs="宋体"/>
                <w:kern w:val="2"/>
                <w:sz w:val="24"/>
                <w:szCs w:val="24"/>
              </w:rPr>
            </w:pPr>
            <w:r>
              <w:rPr>
                <w:rFonts w:hint="eastAsia" w:hAnsi="宋体" w:cs="宋体"/>
                <w:kern w:val="2"/>
                <w:sz w:val="24"/>
                <w:szCs w:val="24"/>
              </w:rPr>
              <w:t>3</w:t>
            </w:r>
            <w:r>
              <w:rPr>
                <w:rFonts w:hint="eastAsia" w:hAnsi="宋体" w:cs="宋体"/>
                <w:bCs/>
                <w:sz w:val="24"/>
                <w:szCs w:val="24"/>
              </w:rPr>
              <w:t>.</w:t>
            </w:r>
            <w:r>
              <w:rPr>
                <w:rFonts w:hint="eastAsia" w:hAnsi="宋体" w:cs="宋体"/>
                <w:kern w:val="2"/>
                <w:sz w:val="24"/>
                <w:szCs w:val="24"/>
              </w:rPr>
              <w:t xml:space="preserve">代理服务费收费专用银行账户信息： </w:t>
            </w:r>
          </w:p>
          <w:p w14:paraId="2C7E2629">
            <w:pPr>
              <w:spacing w:line="360" w:lineRule="auto"/>
              <w:rPr>
                <w:rFonts w:hAnsi="宋体" w:cs="宋体"/>
                <w:sz w:val="24"/>
              </w:rPr>
            </w:pPr>
            <w:r>
              <w:rPr>
                <w:rFonts w:hint="eastAsia" w:hAnsi="宋体" w:cs="宋体"/>
                <w:sz w:val="24"/>
              </w:rPr>
              <w:t xml:space="preserve">开户名称：广西正海招标有限公司 </w:t>
            </w:r>
          </w:p>
          <w:p w14:paraId="7E8AB50D">
            <w:pPr>
              <w:spacing w:line="360" w:lineRule="auto"/>
              <w:rPr>
                <w:rFonts w:hAnsi="宋体" w:cs="宋体"/>
                <w:sz w:val="24"/>
              </w:rPr>
            </w:pPr>
            <w:r>
              <w:rPr>
                <w:rFonts w:hint="eastAsia" w:hAnsi="宋体" w:cs="宋体"/>
                <w:sz w:val="24"/>
              </w:rPr>
              <w:t xml:space="preserve">开户行：中国光大银行股份有限公司南宁长湖支行  </w:t>
            </w:r>
          </w:p>
          <w:p w14:paraId="2A50C2D6">
            <w:pPr>
              <w:spacing w:line="360" w:lineRule="auto"/>
              <w:rPr>
                <w:rFonts w:hAnsi="宋体" w:cs="宋体"/>
                <w:sz w:val="24"/>
              </w:rPr>
            </w:pPr>
            <w:r>
              <w:rPr>
                <w:rFonts w:hint="eastAsia" w:hAnsi="宋体" w:cs="宋体"/>
                <w:sz w:val="24"/>
              </w:rPr>
              <w:t>账号：7908 0188 0000 35937</w:t>
            </w:r>
          </w:p>
        </w:tc>
      </w:tr>
      <w:tr w14:paraId="7E615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9CDAF1">
            <w:pPr>
              <w:snapToGrid w:val="0"/>
              <w:spacing w:line="360" w:lineRule="auto"/>
              <w:jc w:val="center"/>
              <w:rPr>
                <w:rFonts w:ascii="宋体" w:hAnsi="宋体" w:cs="宋体"/>
                <w:sz w:val="24"/>
              </w:rPr>
            </w:pPr>
            <w:r>
              <w:rPr>
                <w:rFonts w:hint="eastAsia" w:ascii="宋体" w:hAnsi="宋体" w:cs="宋体"/>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B881384">
            <w:pPr>
              <w:snapToGrid w:val="0"/>
              <w:spacing w:line="360" w:lineRule="auto"/>
              <w:rPr>
                <w:rFonts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051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971850">
            <w:pPr>
              <w:snapToGrid w:val="0"/>
              <w:spacing w:line="360" w:lineRule="auto"/>
              <w:jc w:val="center"/>
              <w:rPr>
                <w:rFonts w:ascii="宋体" w:hAnsi="宋体" w:cs="宋体"/>
                <w:sz w:val="24"/>
              </w:rPr>
            </w:pPr>
            <w:r>
              <w:rPr>
                <w:rFonts w:hint="eastAsia" w:ascii="宋体" w:hAnsi="宋体" w:cs="宋体"/>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7A8CAF6B">
            <w:pPr>
              <w:pStyle w:val="25"/>
              <w:snapToGrid w:val="0"/>
              <w:spacing w:line="360" w:lineRule="auto"/>
              <w:rPr>
                <w:rFonts w:hAnsi="宋体" w:cs="宋体"/>
                <w:bCs/>
                <w:sz w:val="24"/>
                <w:szCs w:val="24"/>
              </w:rPr>
            </w:pPr>
            <w:r>
              <w:rPr>
                <w:rFonts w:hint="eastAsia" w:hAnsi="宋体" w:cs="宋体"/>
                <w:bCs/>
                <w:sz w:val="24"/>
                <w:szCs w:val="24"/>
              </w:rPr>
              <w:t>1.本招标文件中描述投标人的“公章”是指根据我国对公章的管理规定，用投标人法定主体名称制作的印章</w:t>
            </w:r>
            <w:r>
              <w:rPr>
                <w:rFonts w:hint="eastAsia" w:hAnsi="宋体" w:cs="宋体"/>
                <w:sz w:val="24"/>
                <w:szCs w:val="24"/>
              </w:rPr>
              <w:t>或投标人通过指定电子化政府采购平台办理数字证书（CA认证）获得的以法定主体名称制作的电子印章。</w:t>
            </w:r>
            <w:r>
              <w:rPr>
                <w:rFonts w:hint="eastAsia" w:hAnsi="宋体" w:cs="宋体"/>
                <w:bCs/>
                <w:sz w:val="24"/>
                <w:szCs w:val="24"/>
              </w:rPr>
              <w:t>除本招标文件有特殊规定外，投标人的财务章、部门章、分公司章、工会章、合同章、投标专用章、业务专用章及银行的转账章、现金收讫章、现金付讫章等其他形式印章均不能代替公章。</w:t>
            </w:r>
          </w:p>
          <w:p w14:paraId="02328D8B">
            <w:pPr>
              <w:pStyle w:val="25"/>
              <w:snapToGrid w:val="0"/>
              <w:spacing w:line="360" w:lineRule="auto"/>
              <w:rPr>
                <w:rFonts w:hAnsi="宋体" w:cs="宋体"/>
                <w:bCs/>
                <w:sz w:val="24"/>
                <w:szCs w:val="24"/>
              </w:rPr>
            </w:pPr>
            <w:r>
              <w:rPr>
                <w:rFonts w:hint="eastAsia" w:hAnsi="宋体" w:cs="宋体"/>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86CAFBC">
            <w:pPr>
              <w:pStyle w:val="25"/>
              <w:snapToGrid w:val="0"/>
              <w:spacing w:line="360" w:lineRule="auto"/>
              <w:rPr>
                <w:rFonts w:hAnsi="宋体" w:cs="宋体"/>
                <w:bCs/>
                <w:sz w:val="24"/>
                <w:szCs w:val="24"/>
              </w:rPr>
            </w:pPr>
            <w:r>
              <w:rPr>
                <w:rFonts w:hint="eastAsia" w:hAnsi="宋体" w:cs="宋体"/>
                <w:bCs/>
                <w:sz w:val="24"/>
                <w:szCs w:val="24"/>
              </w:rPr>
              <w:t>3.本招标文件中描述投标人的“签字”是指投标人的法定代表人或者委托代理人</w:t>
            </w:r>
            <w:r>
              <w:rPr>
                <w:rFonts w:hint="eastAsia" w:hAnsi="宋体" w:cs="宋体"/>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sz w:val="24"/>
                <w:szCs w:val="24"/>
              </w:rPr>
              <w:t>。</w:t>
            </w:r>
          </w:p>
          <w:p w14:paraId="2C9EBFE1">
            <w:pPr>
              <w:pStyle w:val="25"/>
              <w:snapToGrid w:val="0"/>
              <w:spacing w:line="360" w:lineRule="auto"/>
              <w:rPr>
                <w:rFonts w:hAnsi="宋体" w:cs="宋体"/>
                <w:bCs/>
                <w:sz w:val="24"/>
                <w:szCs w:val="24"/>
              </w:rPr>
            </w:pPr>
            <w:r>
              <w:rPr>
                <w:rFonts w:hint="eastAsia" w:hAnsi="宋体" w:cs="宋体"/>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133D987">
            <w:pPr>
              <w:pStyle w:val="25"/>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.自然人投标的，招标文件规定盖公章处由自然人摁手指指印。</w:t>
            </w:r>
          </w:p>
          <w:p w14:paraId="1D2CF220">
            <w:pPr>
              <w:spacing w:line="360" w:lineRule="auto"/>
              <w:jc w:val="left"/>
              <w:rPr>
                <w:rFonts w:ascii="宋体" w:hAnsi="宋体" w:cs="宋体"/>
                <w:sz w:val="24"/>
              </w:rPr>
            </w:pPr>
            <w:r>
              <w:rPr>
                <w:rFonts w:ascii="宋体" w:hAnsi="宋体" w:cs="宋体"/>
                <w:bCs/>
                <w:sz w:val="24"/>
              </w:rPr>
              <w:t>6</w:t>
            </w:r>
            <w:r>
              <w:rPr>
                <w:rFonts w:hint="eastAsia" w:ascii="宋体" w:hAnsi="宋体" w:cs="宋体"/>
                <w:bCs/>
                <w:sz w:val="24"/>
              </w:rPr>
              <w:t>.本招标文件所称的“以上”“以下”“以内”“届满”，包括本数；所称的“不满”“超过”“以外”，不包括本数。</w:t>
            </w:r>
          </w:p>
        </w:tc>
      </w:tr>
    </w:tbl>
    <w:p w14:paraId="32A3894B">
      <w:pPr>
        <w:snapToGrid w:val="0"/>
        <w:rPr>
          <w:rFonts w:ascii="宋体" w:hAnsi="宋体" w:cs="宋体"/>
          <w:sz w:val="24"/>
          <w:szCs w:val="20"/>
        </w:rPr>
      </w:pPr>
    </w:p>
    <w:p w14:paraId="46D6D352">
      <w:pPr>
        <w:rPr>
          <w:rFonts w:ascii="宋体" w:hAnsi="宋体" w:cs="宋体"/>
        </w:rPr>
      </w:pPr>
      <w:r>
        <w:rPr>
          <w:rFonts w:hint="eastAsia" w:ascii="宋体" w:hAnsi="宋体" w:cs="宋体"/>
        </w:rPr>
        <w:br w:type="page"/>
      </w:r>
    </w:p>
    <w:p w14:paraId="3A75B8CC">
      <w:pPr>
        <w:pStyle w:val="5"/>
        <w:keepNext w:val="0"/>
        <w:keepLines w:val="0"/>
        <w:jc w:val="center"/>
        <w:rPr>
          <w:rFonts w:ascii="宋体" w:hAnsi="宋体" w:cs="宋体"/>
        </w:rPr>
      </w:pPr>
      <w:r>
        <w:rPr>
          <w:rFonts w:hint="eastAsia" w:ascii="宋体" w:hAnsi="宋体" w:cs="宋体"/>
        </w:rPr>
        <w:t>投标人须知正文</w:t>
      </w:r>
    </w:p>
    <w:p w14:paraId="513F32F0">
      <w:pPr>
        <w:pStyle w:val="5"/>
        <w:keepNext w:val="0"/>
        <w:keepLines w:val="0"/>
        <w:jc w:val="center"/>
        <w:rPr>
          <w:rFonts w:ascii="宋体" w:hAnsi="宋体" w:cs="宋体"/>
        </w:rPr>
      </w:pPr>
      <w:r>
        <w:rPr>
          <w:rFonts w:hint="eastAsia" w:ascii="宋体" w:hAnsi="宋体" w:cs="宋体"/>
        </w:rPr>
        <w:t>一、总  则</w:t>
      </w:r>
    </w:p>
    <w:p w14:paraId="0092104F">
      <w:pPr>
        <w:pStyle w:val="7"/>
        <w:keepNext w:val="0"/>
        <w:keepLines w:val="0"/>
        <w:spacing w:before="0" w:after="0" w:line="360" w:lineRule="auto"/>
        <w:ind w:left="420" w:leftChars="200"/>
        <w:rPr>
          <w:rFonts w:ascii="宋体" w:hAnsi="宋体" w:cs="宋体"/>
          <w:sz w:val="24"/>
        </w:rPr>
      </w:pPr>
      <w:bookmarkStart w:id="78" w:name="_Toc254970527"/>
      <w:bookmarkStart w:id="79" w:name="_Toc254970668"/>
      <w:r>
        <w:rPr>
          <w:rFonts w:hint="eastAsia" w:ascii="宋体" w:hAnsi="宋体" w:cs="宋体"/>
          <w:sz w:val="24"/>
        </w:rPr>
        <w:t>1.适用范围</w:t>
      </w:r>
      <w:bookmarkEnd w:id="78"/>
      <w:bookmarkEnd w:id="79"/>
    </w:p>
    <w:p w14:paraId="7E88687C">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21D4952">
      <w:pPr>
        <w:snapToGrid w:val="0"/>
        <w:spacing w:line="360" w:lineRule="auto"/>
        <w:ind w:firstLine="480" w:firstLineChars="200"/>
        <w:jc w:val="left"/>
        <w:rPr>
          <w:rFonts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14:paraId="48929FF0">
      <w:pPr>
        <w:pStyle w:val="7"/>
        <w:keepNext w:val="0"/>
        <w:keepLines w:val="0"/>
        <w:numPr>
          <w:ilvl w:val="0"/>
          <w:numId w:val="0"/>
        </w:numPr>
        <w:spacing w:before="0" w:after="0" w:line="360" w:lineRule="auto"/>
        <w:ind w:left="420" w:leftChars="200"/>
        <w:rPr>
          <w:rFonts w:ascii="宋体" w:hAnsi="宋体" w:cs="宋体"/>
          <w:sz w:val="24"/>
        </w:rPr>
      </w:pPr>
      <w:bookmarkStart w:id="80" w:name="_Toc254970669"/>
      <w:bookmarkStart w:id="81" w:name="_Toc254970528"/>
      <w:r>
        <w:rPr>
          <w:rFonts w:hint="eastAsia" w:ascii="宋体" w:hAnsi="宋体" w:cs="宋体"/>
          <w:sz w:val="24"/>
        </w:rPr>
        <w:t>2.定义</w:t>
      </w:r>
      <w:bookmarkEnd w:id="80"/>
      <w:bookmarkEnd w:id="81"/>
    </w:p>
    <w:p w14:paraId="3C0E892A">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2.1“采购人”是指依法进行政府采购的国家机关、事业单位、团体组织。</w:t>
      </w:r>
    </w:p>
    <w:p w14:paraId="14B0D4F8">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2.2“采购代理机构”是指政府采购集中采购机构和集中采购机构以外的采购代理机构。2.3“供应商”是指向采购人提供货物、工程或者服务的法人、其他组织或者自然人。</w:t>
      </w:r>
    </w:p>
    <w:p w14:paraId="5EE6F739">
      <w:pPr>
        <w:pStyle w:val="8"/>
        <w:spacing w:line="360" w:lineRule="auto"/>
        <w:ind w:firstLine="480" w:firstLineChars="200"/>
        <w:rPr>
          <w:rFonts w:ascii="宋体" w:hAnsi="宋体" w:cs="宋体"/>
          <w:sz w:val="24"/>
          <w:szCs w:val="24"/>
        </w:rPr>
      </w:pPr>
      <w:r>
        <w:rPr>
          <w:rFonts w:hint="eastAsia" w:ascii="宋体" w:hAnsi="宋体" w:cs="宋体"/>
          <w:sz w:val="24"/>
          <w:szCs w:val="24"/>
        </w:rPr>
        <w:t>2.4“投标人”是指响应招标、参加投标竞争的法人、其他组织或者自然人。</w:t>
      </w:r>
    </w:p>
    <w:p w14:paraId="5DA72A56">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2.5“货物”是指各种形态和种类的物品，包括原材料、燃料、设备、产品等。</w:t>
      </w:r>
    </w:p>
    <w:p w14:paraId="710FFCE8">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2.6“售后服务” 是指商品出售以后所提供的各种服务，包含但不限于投标人须承担的备品备件、包装、运输、装卸、保险、货到就位以及安装、调试、培训、保修以及其他各种服务。</w:t>
      </w:r>
    </w:p>
    <w:p w14:paraId="0D663E0E">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2.7“书面形式”是指合同书、信件和数据电文（包括电报、电传、传真、电子数据交换和电子邮件）等可以有形地表现所载内容的形式。</w:t>
      </w:r>
    </w:p>
    <w:p w14:paraId="2667569C">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2.8“实质性要求”是指招标文件中已经指明不满足则投标无效的条款，或者不容许负偏离的条款，或者采购需求中带“▲”的条款。</w:t>
      </w:r>
    </w:p>
    <w:p w14:paraId="65726900">
      <w:pPr>
        <w:snapToGrid w:val="0"/>
        <w:spacing w:line="360" w:lineRule="auto"/>
        <w:ind w:firstLine="480" w:firstLineChars="200"/>
        <w:jc w:val="left"/>
        <w:rPr>
          <w:rFonts w:ascii="宋体" w:hAnsi="宋体" w:cs="宋体"/>
          <w:sz w:val="24"/>
        </w:rPr>
      </w:pPr>
      <w:r>
        <w:rPr>
          <w:rFonts w:hint="eastAsia" w:ascii="宋体" w:hAnsi="宋体" w:cs="宋体"/>
          <w:sz w:val="24"/>
        </w:rPr>
        <w:t>2.9 “正偏离”，是指投标文件对招标文件“采购需求”中有关条款作出的响应优于条款要求并有利于采购人的情形。</w:t>
      </w:r>
    </w:p>
    <w:p w14:paraId="71330608">
      <w:pPr>
        <w:snapToGrid w:val="0"/>
        <w:spacing w:line="360" w:lineRule="auto"/>
        <w:ind w:firstLine="480" w:firstLineChars="200"/>
        <w:jc w:val="left"/>
        <w:rPr>
          <w:rFonts w:ascii="宋体" w:hAnsi="宋体" w:cs="宋体"/>
          <w:sz w:val="24"/>
        </w:rPr>
      </w:pPr>
      <w:r>
        <w:rPr>
          <w:rFonts w:hint="eastAsia" w:ascii="宋体" w:hAnsi="宋体" w:cs="宋体"/>
          <w:sz w:val="24"/>
        </w:rPr>
        <w:t>2.10“负偏离”，是指投标文件对招标文件“采购需求”中有关条款作出的响应不满足条款要求，导致采购人要求不能得到满足的情形。</w:t>
      </w:r>
    </w:p>
    <w:p w14:paraId="4D7B435D">
      <w:pPr>
        <w:snapToGrid w:val="0"/>
        <w:spacing w:line="360" w:lineRule="auto"/>
        <w:ind w:firstLine="480" w:firstLineChars="200"/>
        <w:jc w:val="left"/>
        <w:rPr>
          <w:rFonts w:ascii="宋体" w:hAnsi="宋体" w:cs="宋体"/>
          <w:sz w:val="24"/>
        </w:rPr>
      </w:pPr>
      <w:r>
        <w:rPr>
          <w:rFonts w:hint="eastAsia" w:ascii="宋体" w:hAnsi="宋体" w:cs="宋体"/>
          <w:sz w:val="24"/>
        </w:rPr>
        <w:t>2.11“允许负偏离的条款”是指采购需求中的不属于“实质性要求”的条款。</w:t>
      </w:r>
      <w:bookmarkStart w:id="82" w:name="_Toc254970670"/>
      <w:bookmarkStart w:id="83" w:name="_Toc254970529"/>
    </w:p>
    <w:p w14:paraId="0CD41457">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w:t>
      </w:r>
      <w:bookmarkEnd w:id="82"/>
      <w:bookmarkEnd w:id="83"/>
      <w:r>
        <w:rPr>
          <w:rFonts w:hint="eastAsia" w:ascii="宋体" w:hAnsi="宋体" w:cs="宋体"/>
          <w:sz w:val="24"/>
        </w:rPr>
        <w:t>投标人的资格要求</w:t>
      </w:r>
    </w:p>
    <w:p w14:paraId="3F1D0102">
      <w:pPr>
        <w:snapToGrid w:val="0"/>
        <w:spacing w:line="360" w:lineRule="auto"/>
        <w:ind w:firstLine="420" w:firstLineChars="175"/>
        <w:jc w:val="left"/>
        <w:rPr>
          <w:rFonts w:ascii="宋体" w:hAnsi="宋体" w:cs="宋体"/>
          <w:sz w:val="24"/>
        </w:rPr>
      </w:pPr>
      <w:r>
        <w:rPr>
          <w:rFonts w:hint="eastAsia" w:ascii="宋体" w:hAnsi="宋体" w:cs="宋体"/>
          <w:sz w:val="24"/>
        </w:rPr>
        <w:t>投标人的资格要求详见“投标人须知前附表”。</w:t>
      </w:r>
    </w:p>
    <w:p w14:paraId="56BC746E">
      <w:pPr>
        <w:pStyle w:val="7"/>
        <w:keepNext w:val="0"/>
        <w:keepLines w:val="0"/>
        <w:spacing w:before="0" w:after="0" w:line="360" w:lineRule="auto"/>
        <w:ind w:left="420" w:leftChars="200"/>
        <w:rPr>
          <w:rFonts w:ascii="宋体" w:hAnsi="宋体" w:cs="宋体"/>
          <w:sz w:val="24"/>
        </w:rPr>
      </w:pPr>
      <w:bookmarkStart w:id="84" w:name="_Toc254970530"/>
      <w:bookmarkStart w:id="85" w:name="_Toc254970671"/>
      <w:r>
        <w:rPr>
          <w:rFonts w:hint="eastAsia" w:ascii="宋体" w:hAnsi="宋体" w:cs="宋体"/>
          <w:sz w:val="24"/>
        </w:rPr>
        <w:t>4.投标委托</w:t>
      </w:r>
      <w:bookmarkEnd w:id="84"/>
      <w:bookmarkEnd w:id="85"/>
    </w:p>
    <w:p w14:paraId="16CB7D79">
      <w:pPr>
        <w:snapToGrid w:val="0"/>
        <w:spacing w:line="360" w:lineRule="auto"/>
        <w:ind w:firstLine="420" w:firstLineChars="175"/>
        <w:jc w:val="left"/>
        <w:rPr>
          <w:rFonts w:ascii="宋体" w:hAnsi="宋体" w:cs="宋体"/>
          <w:sz w:val="24"/>
        </w:rPr>
      </w:pPr>
      <w:r>
        <w:rPr>
          <w:rFonts w:hint="eastAsia" w:ascii="宋体" w:hAnsi="宋体" w:cs="宋体"/>
          <w:sz w:val="24"/>
        </w:rPr>
        <w:t>投标人代表参加投标活动过程中必须提供个人有效身份证件。如投标人代表不是法定代表人，须持有授权委托书（按第六章要求格式填写）。</w:t>
      </w:r>
    </w:p>
    <w:p w14:paraId="179958CF">
      <w:pPr>
        <w:pStyle w:val="7"/>
        <w:keepNext w:val="0"/>
        <w:keepLines w:val="0"/>
        <w:spacing w:before="0" w:after="0" w:line="360" w:lineRule="auto"/>
        <w:ind w:left="420" w:leftChars="200"/>
        <w:rPr>
          <w:rFonts w:ascii="宋体" w:hAnsi="宋体" w:cs="宋体"/>
          <w:sz w:val="24"/>
        </w:rPr>
      </w:pPr>
      <w:bookmarkStart w:id="86" w:name="_5.投标费用"/>
      <w:bookmarkEnd w:id="86"/>
      <w:bookmarkStart w:id="87" w:name="_Toc254970672"/>
      <w:bookmarkStart w:id="88" w:name="_Toc254970531"/>
      <w:r>
        <w:rPr>
          <w:rFonts w:hint="eastAsia" w:ascii="宋体" w:hAnsi="宋体" w:cs="宋体"/>
          <w:sz w:val="24"/>
        </w:rPr>
        <w:t>5.投标费用</w:t>
      </w:r>
      <w:bookmarkEnd w:id="87"/>
      <w:bookmarkEnd w:id="88"/>
    </w:p>
    <w:p w14:paraId="70F0CC78">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14:paraId="60E11E8A">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14:paraId="375D7338">
      <w:pPr>
        <w:snapToGrid w:val="0"/>
        <w:spacing w:line="360" w:lineRule="auto"/>
        <w:ind w:firstLine="480" w:firstLineChars="200"/>
        <w:jc w:val="left"/>
        <w:rPr>
          <w:rFonts w:ascii="宋体" w:hAnsi="宋体" w:cs="宋体"/>
          <w:sz w:val="24"/>
        </w:rPr>
      </w:pPr>
      <w:r>
        <w:rPr>
          <w:rFonts w:hint="eastAsia" w:ascii="宋体" w:hAnsi="宋体" w:cs="宋体"/>
          <w:sz w:val="24"/>
        </w:rPr>
        <w:t>6.1本项目是否接受联合体投标，详见“投标人须知前附表”。</w:t>
      </w:r>
    </w:p>
    <w:p w14:paraId="1719F214">
      <w:pPr>
        <w:snapToGrid w:val="0"/>
        <w:spacing w:line="360" w:lineRule="auto"/>
        <w:ind w:firstLine="480" w:firstLineChars="200"/>
        <w:jc w:val="left"/>
        <w:rPr>
          <w:rFonts w:ascii="宋体" w:hAnsi="宋体" w:cs="宋体"/>
          <w:bCs/>
          <w:sz w:val="24"/>
        </w:rPr>
      </w:pPr>
      <w:r>
        <w:rPr>
          <w:rFonts w:hint="eastAsia" w:ascii="宋体" w:hAnsi="宋体" w:cs="宋体"/>
          <w:bCs/>
          <w:sz w:val="24"/>
        </w:rPr>
        <w:t>6.2如接受联合体投标，联合体投标要求详见“投标人须知前附表”。</w:t>
      </w:r>
    </w:p>
    <w:p w14:paraId="5968AEB9">
      <w:pPr>
        <w:pStyle w:val="7"/>
        <w:keepNext w:val="0"/>
        <w:keepLines w:val="0"/>
        <w:spacing w:before="0" w:after="0" w:line="360" w:lineRule="auto"/>
        <w:ind w:firstLine="484" w:firstLineChars="202"/>
        <w:rPr>
          <w:rFonts w:ascii="宋体" w:hAnsi="宋体" w:cs="宋体"/>
          <w:sz w:val="24"/>
        </w:rPr>
      </w:pPr>
      <w:r>
        <w:rPr>
          <w:rFonts w:hint="eastAsia" w:ascii="宋体" w:hAnsi="宋体" w:cs="宋体"/>
          <w:b w:val="0"/>
          <w:bCs/>
          <w:sz w:val="24"/>
        </w:rPr>
        <w:t xml:space="preserve">6.3 </w:t>
      </w:r>
      <w:bookmarkStart w:id="89" w:name="_Hlk65857072"/>
      <w:r>
        <w:rPr>
          <w:rFonts w:hint="eastAsia" w:ascii="宋体" w:hAnsi="宋体" w:cs="宋体"/>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9"/>
    </w:p>
    <w:p w14:paraId="2003D7A9">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14:paraId="4E7529D0">
      <w:pPr>
        <w:pStyle w:val="7"/>
        <w:keepNext w:val="0"/>
        <w:keepLines w:val="0"/>
        <w:numPr>
          <w:ilvl w:val="0"/>
          <w:numId w:val="0"/>
        </w:numPr>
        <w:spacing w:before="0" w:after="0" w:line="360" w:lineRule="auto"/>
        <w:ind w:firstLine="420" w:firstLineChars="175"/>
        <w:rPr>
          <w:rFonts w:ascii="宋体" w:hAnsi="宋体" w:cs="宋体"/>
          <w:b w:val="0"/>
          <w:sz w:val="24"/>
        </w:rPr>
      </w:pPr>
      <w:r>
        <w:rPr>
          <w:rFonts w:hint="eastAsia" w:ascii="宋体" w:hAnsi="宋体" w:cs="宋体"/>
          <w:b w:val="0"/>
          <w:sz w:val="24"/>
        </w:rPr>
        <w:t>7.1本项目不允许转包。</w:t>
      </w:r>
    </w:p>
    <w:p w14:paraId="7FD1EBF9">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356A060">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D535287">
      <w:pPr>
        <w:pStyle w:val="7"/>
        <w:keepNext w:val="0"/>
        <w:keepLines w:val="0"/>
        <w:spacing w:before="0" w:after="0" w:line="360" w:lineRule="auto"/>
        <w:ind w:left="420" w:leftChars="200"/>
        <w:rPr>
          <w:rFonts w:ascii="宋体" w:hAnsi="宋体" w:cs="宋体"/>
          <w:sz w:val="24"/>
        </w:rPr>
      </w:pPr>
      <w:bookmarkStart w:id="90" w:name="_Toc254970673"/>
      <w:bookmarkStart w:id="91" w:name="_Toc254970532"/>
      <w:r>
        <w:rPr>
          <w:rFonts w:hint="eastAsia" w:ascii="宋体" w:hAnsi="宋体" w:cs="宋体"/>
          <w:sz w:val="24"/>
        </w:rPr>
        <w:t>8.特别说明</w:t>
      </w:r>
      <w:bookmarkEnd w:id="90"/>
      <w:bookmarkEnd w:id="91"/>
    </w:p>
    <w:p w14:paraId="2091BBBE">
      <w:pPr>
        <w:pStyle w:val="7"/>
        <w:keepNext w:val="0"/>
        <w:keepLines w:val="0"/>
        <w:spacing w:before="0" w:after="0" w:line="360" w:lineRule="auto"/>
        <w:ind w:firstLine="480" w:firstLineChars="200"/>
        <w:rPr>
          <w:rFonts w:ascii="宋体" w:hAnsi="宋体" w:cs="宋体"/>
          <w:b w:val="0"/>
          <w:sz w:val="24"/>
        </w:rPr>
      </w:pPr>
      <w:bookmarkStart w:id="92" w:name="_8.1提供相同品牌产品且通过资格审查、符合性审查的不同投标人参加同一合"/>
      <w:bookmarkEnd w:id="92"/>
      <w:r>
        <w:rPr>
          <w:rFonts w:hint="eastAsia" w:ascii="宋体" w:hAnsi="宋体" w:cs="宋体"/>
          <w:b w:val="0"/>
          <w:sz w:val="24"/>
        </w:rPr>
        <w:fldChar w:fldCharType="begin"/>
      </w:r>
      <w:r>
        <w:rPr>
          <w:rFonts w:hint="eastAsia" w:ascii="宋体" w:hAnsi="宋体" w:cs="宋体"/>
          <w:b w:val="0"/>
          <w:sz w:val="24"/>
        </w:rPr>
        <w:instrText xml:space="preserve"> HYPERLINK  \l "_8.1" </w:instrText>
      </w:r>
      <w:r>
        <w:rPr>
          <w:rFonts w:hint="eastAsia" w:ascii="宋体" w:hAnsi="宋体" w:cs="宋体"/>
          <w:b w:val="0"/>
          <w:sz w:val="24"/>
        </w:rPr>
        <w:fldChar w:fldCharType="separate"/>
      </w:r>
      <w:r>
        <w:rPr>
          <w:rFonts w:hint="eastAsia" w:ascii="宋体" w:hAnsi="宋体" w:cs="宋体"/>
          <w:b w:val="0"/>
          <w:sz w:val="24"/>
        </w:rPr>
        <w:t>8.1</w:t>
      </w:r>
      <w:r>
        <w:rPr>
          <w:rFonts w:hint="eastAsia" w:ascii="宋体" w:hAnsi="宋体" w:cs="宋体"/>
          <w:b w:val="0"/>
          <w:sz w:val="24"/>
        </w:rPr>
        <w:fldChar w:fldCharType="end"/>
      </w:r>
      <w:r>
        <w:rPr>
          <w:rFonts w:hint="eastAsia" w:ascii="宋体" w:hAnsi="宋体" w:cs="宋体"/>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sz w:val="24"/>
        </w:rPr>
        <w:t>其他投标无效。</w:t>
      </w:r>
    </w:p>
    <w:p w14:paraId="11DC326E">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7876799">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非单一产品采购项目，多家投标人提供的核心产品品牌相同的，</w:t>
      </w:r>
      <w:r>
        <w:rPr>
          <w:rFonts w:hint="eastAsia" w:hAnsi="宋体" w:cs="宋体"/>
          <w:sz w:val="24"/>
          <w:szCs w:val="24"/>
        </w:rPr>
        <w:t>按前两款规定处理</w:t>
      </w:r>
      <w:r>
        <w:rPr>
          <w:rFonts w:hint="eastAsia" w:hAnsi="宋体" w:cs="宋体"/>
          <w:kern w:val="2"/>
          <w:sz w:val="24"/>
          <w:szCs w:val="24"/>
        </w:rPr>
        <w:t>。</w:t>
      </w:r>
    </w:p>
    <w:p w14:paraId="309E36EB">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8.2如果本招标文件要求提供投标人或制造商的资格、信誉、荣誉、业绩与企业认证等材料的，资格、信誉、荣誉、业绩与企业认证等必须为投标人或者制造商所拥有或自身获得 。</w:t>
      </w:r>
    </w:p>
    <w:p w14:paraId="40ADA326">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8.3投标人应仔细阅读招标文件的所有内容，按照招标文件的要求提交投标文件，并对所提供的全部资料的真实性承担法律责任。</w:t>
      </w:r>
    </w:p>
    <w:p w14:paraId="6058B11C">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8.4投标人在投标活动中提供任何虚假材料，将报监管部门查处；中标后发现的，中标人须依法赔偿采购人，且民事赔偿并不免除违法投标人的行政与刑事责任。</w:t>
      </w:r>
    </w:p>
    <w:p w14:paraId="458F63E0">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14:paraId="28F76703">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9.1在政府采购活动中，采购人员及相关人员与供应商有下列利害关系之一的，应当回避：</w:t>
      </w:r>
    </w:p>
    <w:p w14:paraId="3637A160">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（1）参加采购活动前3年内与供应商存在劳动关系；</w:t>
      </w:r>
    </w:p>
    <w:p w14:paraId="0F36BE10">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（2）参加采购活动前3年内担任供应商的董事、监事；</w:t>
      </w:r>
    </w:p>
    <w:p w14:paraId="42262BA7">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（3）参加采购活动前3年内是供应商的控股股东或者实际控制人；</w:t>
      </w:r>
    </w:p>
    <w:p w14:paraId="4D657637">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（4）与供应商的法定代表人或者负责人有夫妻、直系血亲、三代以内旁系血亲或者近姻亲关系；</w:t>
      </w:r>
    </w:p>
    <w:p w14:paraId="4874FFEF">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（5）与供应商有其他可能影响政府采购活动公平、公正进行的关系。</w:t>
      </w:r>
    </w:p>
    <w:p w14:paraId="4B8B5980">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BF56FF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9.2有下列情形之一的视为投标人相互串通投标，投标文件将被视为无效：</w:t>
      </w:r>
    </w:p>
    <w:p w14:paraId="51D66413">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 xml:space="preserve">（1）不同投标人的投标文件由同一单位或者个人编制； </w:t>
      </w:r>
    </w:p>
    <w:p w14:paraId="28CA0FF6">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（2）不同投标人委托同一单位或者个人办理投标事宜；</w:t>
      </w:r>
    </w:p>
    <w:p w14:paraId="6AD308C9">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（3）不同的投标人的投标文件载明的项目管理员为同一个人；</w:t>
      </w:r>
    </w:p>
    <w:p w14:paraId="3D04FE9B">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（4）不同投标人的投标文件异常一致或者投标报价呈规律性差异；</w:t>
      </w:r>
    </w:p>
    <w:p w14:paraId="03A85641">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（5）不同投标人的投标文件相互混装；</w:t>
      </w:r>
    </w:p>
    <w:p w14:paraId="6C01BC33">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（6）不同投标人的投标保证金从同一单位或者个人账户转出。</w:t>
      </w:r>
    </w:p>
    <w:p w14:paraId="199DE066">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7</w:t>
      </w:r>
      <w:r>
        <w:rPr>
          <w:rFonts w:hint="eastAsia" w:hAnsi="宋体" w:cs="宋体"/>
          <w:b/>
          <w:kern w:val="2"/>
          <w:sz w:val="24"/>
          <w:szCs w:val="24"/>
        </w:rPr>
        <w:t>）投标人之间协商投标报价等投标文件的实质性内容；</w:t>
      </w:r>
    </w:p>
    <w:p w14:paraId="58B663DF">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8</w:t>
      </w:r>
      <w:r>
        <w:rPr>
          <w:rFonts w:hint="eastAsia" w:hAnsi="宋体" w:cs="宋体"/>
          <w:b/>
          <w:kern w:val="2"/>
          <w:sz w:val="24"/>
          <w:szCs w:val="24"/>
        </w:rPr>
        <w:t>）投标人之间约定中标人；</w:t>
      </w:r>
    </w:p>
    <w:p w14:paraId="68225267">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9</w:t>
      </w:r>
      <w:r>
        <w:rPr>
          <w:rFonts w:hint="eastAsia" w:hAnsi="宋体" w:cs="宋体"/>
          <w:b/>
          <w:kern w:val="2"/>
          <w:sz w:val="24"/>
          <w:szCs w:val="24"/>
        </w:rPr>
        <w:t>）投标人之间约定部分投标人放弃投标或者中标；</w:t>
      </w:r>
    </w:p>
    <w:p w14:paraId="07C024F2">
      <w:pPr>
        <w:pStyle w:val="25"/>
        <w:snapToGrid w:val="0"/>
        <w:spacing w:line="360" w:lineRule="auto"/>
        <w:ind w:left="2" w:leftChars="1"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10</w:t>
      </w:r>
      <w:r>
        <w:rPr>
          <w:rFonts w:hint="eastAsia" w:hAnsi="宋体" w:cs="宋体"/>
          <w:b/>
          <w:kern w:val="2"/>
          <w:sz w:val="24"/>
          <w:szCs w:val="24"/>
        </w:rPr>
        <w:t>）属于同一集团、协会、商会等组织成员的投标人按照该组织要求协同投标；</w:t>
      </w:r>
    </w:p>
    <w:p w14:paraId="7155FE20">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w:t>
      </w:r>
      <w:r>
        <w:rPr>
          <w:rFonts w:hAnsi="宋体" w:cs="宋体"/>
          <w:b/>
          <w:kern w:val="2"/>
          <w:sz w:val="24"/>
          <w:szCs w:val="24"/>
        </w:rPr>
        <w:t>11</w:t>
      </w:r>
      <w:r>
        <w:rPr>
          <w:rFonts w:hint="eastAsia" w:hAnsi="宋体" w:cs="宋体"/>
          <w:b/>
          <w:kern w:val="2"/>
          <w:sz w:val="24"/>
          <w:szCs w:val="24"/>
        </w:rPr>
        <w:t>）投标人之间为谋取中标或者排斥特定投标人而采取的其他联合行动。</w:t>
      </w:r>
    </w:p>
    <w:p w14:paraId="0B0303E5">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9.3供应商有下列情形之一的，属于恶意串通行为，将报同级监督管理部门：</w:t>
      </w:r>
    </w:p>
    <w:p w14:paraId="0DB91BD2">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（1）供应商直接或者间接从采购人或者采购代理机构处获得其他供应商的相关信息并修改其投标文件或者响应文件；</w:t>
      </w:r>
    </w:p>
    <w:p w14:paraId="116D008A">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（2）供应商按照采购人或者采购代理机构的授意撤换、修改投标文件或者响应文件；</w:t>
      </w:r>
    </w:p>
    <w:p w14:paraId="1DBA58EB">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（3）供应商之间协商报价、技术方案等投标文件或者响应文件的实质性内容；</w:t>
      </w:r>
    </w:p>
    <w:p w14:paraId="10F1FE59">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14:paraId="2EB7610B">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（5）供应商之间事先约定一致抬高或者压低投标报价，或者在招标项目中事先约定轮流以高价位或者低价位中标，或者事先约定由某一特定供应商中标，然后再参加投标；</w:t>
      </w:r>
    </w:p>
    <w:p w14:paraId="4C12AC20">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（6）供应商之间商定部分供应商放弃参加政府采购活动或者放弃中标；</w:t>
      </w:r>
    </w:p>
    <w:p w14:paraId="03622C42">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（7）供应商与采购人或者采购代理机构之间、供应商相互之间，为谋求特定供应商中标或者排斥其他供应商的其他串通行为。</w:t>
      </w:r>
    </w:p>
    <w:p w14:paraId="68489147">
      <w:pPr>
        <w:pStyle w:val="25"/>
        <w:snapToGrid w:val="0"/>
        <w:spacing w:line="360" w:lineRule="auto"/>
        <w:ind w:left="2" w:leftChars="1" w:firstLine="422" w:firstLineChars="200"/>
        <w:rPr>
          <w:rFonts w:hAnsi="宋体" w:cs="宋体"/>
          <w:b/>
          <w:kern w:val="2"/>
          <w:sz w:val="21"/>
        </w:rPr>
      </w:pPr>
    </w:p>
    <w:p w14:paraId="42FA3E90">
      <w:pPr>
        <w:pStyle w:val="5"/>
        <w:keepNext w:val="0"/>
        <w:keepLines w:val="0"/>
        <w:jc w:val="center"/>
        <w:rPr>
          <w:rFonts w:ascii="宋体" w:hAnsi="宋体" w:cs="宋体"/>
        </w:rPr>
      </w:pPr>
      <w:bookmarkStart w:id="93" w:name="_Toc254970675"/>
      <w:bookmarkStart w:id="94" w:name="_Toc254970534"/>
      <w:r>
        <w:rPr>
          <w:rFonts w:hint="eastAsia" w:ascii="宋体" w:hAnsi="宋体" w:cs="宋体"/>
        </w:rPr>
        <w:t>二、招标文件</w:t>
      </w:r>
      <w:bookmarkEnd w:id="93"/>
      <w:bookmarkEnd w:id="94"/>
    </w:p>
    <w:p w14:paraId="153EF820">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14:paraId="2BC1A6FD">
      <w:pPr>
        <w:snapToGrid w:val="0"/>
        <w:spacing w:line="360" w:lineRule="auto"/>
        <w:ind w:firstLine="420"/>
        <w:jc w:val="left"/>
        <w:rPr>
          <w:rFonts w:ascii="宋体" w:hAnsi="宋体" w:cs="宋体"/>
          <w:sz w:val="24"/>
        </w:rPr>
      </w:pPr>
      <w:r>
        <w:rPr>
          <w:rFonts w:hint="eastAsia" w:ascii="宋体" w:hAnsi="宋体" w:cs="宋体"/>
          <w:sz w:val="24"/>
        </w:rPr>
        <w:t>（1）招标公告；</w:t>
      </w:r>
    </w:p>
    <w:p w14:paraId="3F2FF6B3">
      <w:pPr>
        <w:snapToGrid w:val="0"/>
        <w:spacing w:line="360" w:lineRule="auto"/>
        <w:ind w:firstLine="420"/>
        <w:jc w:val="left"/>
        <w:rPr>
          <w:rFonts w:ascii="宋体" w:hAnsi="宋体" w:cs="宋体"/>
          <w:sz w:val="24"/>
        </w:rPr>
      </w:pPr>
      <w:r>
        <w:rPr>
          <w:rFonts w:hint="eastAsia" w:ascii="宋体" w:hAnsi="宋体" w:cs="宋体"/>
          <w:sz w:val="24"/>
        </w:rPr>
        <w:t xml:space="preserve">（2）采购需求； </w:t>
      </w:r>
    </w:p>
    <w:p w14:paraId="2E18131C">
      <w:pPr>
        <w:snapToGrid w:val="0"/>
        <w:spacing w:line="360" w:lineRule="auto"/>
        <w:ind w:firstLine="420"/>
        <w:jc w:val="left"/>
        <w:rPr>
          <w:rFonts w:ascii="宋体" w:hAnsi="宋体" w:cs="宋体"/>
          <w:sz w:val="24"/>
        </w:rPr>
      </w:pPr>
      <w:r>
        <w:rPr>
          <w:rFonts w:hint="eastAsia" w:ascii="宋体" w:hAnsi="宋体" w:cs="宋体"/>
          <w:sz w:val="24"/>
        </w:rPr>
        <w:t>（3）投标人须知；</w:t>
      </w:r>
    </w:p>
    <w:p w14:paraId="6CA1EA18">
      <w:pPr>
        <w:snapToGrid w:val="0"/>
        <w:spacing w:line="360" w:lineRule="auto"/>
        <w:ind w:firstLine="420"/>
        <w:jc w:val="left"/>
        <w:rPr>
          <w:rFonts w:ascii="宋体" w:hAnsi="宋体" w:cs="宋体"/>
          <w:sz w:val="24"/>
        </w:rPr>
      </w:pPr>
      <w:r>
        <w:rPr>
          <w:rFonts w:hint="eastAsia" w:ascii="宋体" w:hAnsi="宋体" w:cs="宋体"/>
          <w:sz w:val="24"/>
        </w:rPr>
        <w:t>（4）评标方法及评标标准；</w:t>
      </w:r>
    </w:p>
    <w:p w14:paraId="1A9E7B27">
      <w:pPr>
        <w:snapToGrid w:val="0"/>
        <w:spacing w:line="360" w:lineRule="auto"/>
        <w:ind w:firstLine="420"/>
        <w:jc w:val="left"/>
        <w:rPr>
          <w:rFonts w:ascii="宋体" w:hAnsi="宋体" w:cs="宋体"/>
          <w:sz w:val="24"/>
        </w:rPr>
      </w:pPr>
      <w:r>
        <w:rPr>
          <w:rFonts w:hint="eastAsia" w:ascii="宋体" w:hAnsi="宋体" w:cs="宋体"/>
          <w:sz w:val="24"/>
        </w:rPr>
        <w:t>（5）拟签订的合同文本；</w:t>
      </w:r>
    </w:p>
    <w:p w14:paraId="4CE75851">
      <w:pPr>
        <w:snapToGrid w:val="0"/>
        <w:spacing w:line="360" w:lineRule="auto"/>
        <w:ind w:firstLine="420"/>
        <w:jc w:val="left"/>
        <w:rPr>
          <w:rFonts w:ascii="宋体" w:hAnsi="宋体" w:cs="宋体"/>
          <w:sz w:val="24"/>
        </w:rPr>
      </w:pPr>
      <w:r>
        <w:rPr>
          <w:rFonts w:hint="eastAsia" w:ascii="宋体" w:hAnsi="宋体" w:cs="宋体"/>
          <w:sz w:val="24"/>
        </w:rPr>
        <w:t>（6）投标文件格式。</w:t>
      </w:r>
    </w:p>
    <w:p w14:paraId="6233EA66">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14:paraId="7CB43620">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288D591F">
      <w:pPr>
        <w:pStyle w:val="7"/>
        <w:keepNext w:val="0"/>
        <w:keepLines w:val="0"/>
        <w:numPr>
          <w:ilvl w:val="0"/>
          <w:numId w:val="0"/>
        </w:numPr>
        <w:spacing w:before="0" w:after="0" w:line="360" w:lineRule="auto"/>
        <w:ind w:firstLine="480" w:firstLineChars="200"/>
        <w:rPr>
          <w:rFonts w:ascii="宋体" w:hAnsi="宋体" w:cs="宋体"/>
          <w:sz w:val="24"/>
        </w:rPr>
      </w:pPr>
      <w:r>
        <w:rPr>
          <w:rFonts w:hint="eastAsia" w:ascii="宋体" w:hAnsi="宋体" w:cs="宋体"/>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51A0B887">
      <w:pPr>
        <w:spacing w:line="360" w:lineRule="auto"/>
        <w:ind w:firstLine="480" w:firstLineChars="200"/>
        <w:rPr>
          <w:rFonts w:ascii="宋体" w:hAnsi="宋体" w:cs="宋体"/>
          <w:sz w:val="24"/>
        </w:rPr>
      </w:pPr>
      <w:r>
        <w:rPr>
          <w:rFonts w:hint="eastAsia" w:ascii="宋体" w:hAnsi="宋体" w:cs="宋体"/>
          <w:sz w:val="24"/>
        </w:rPr>
        <w:t>11.3采购人和采购代理机构可以视采购具体情况，变更投标截止时间和开标时间，并在原公告发布媒体上发布更正公告。</w:t>
      </w:r>
    </w:p>
    <w:p w14:paraId="1DD3EAB6">
      <w:pPr>
        <w:spacing w:line="360" w:lineRule="auto"/>
        <w:ind w:firstLine="480" w:firstLineChars="200"/>
        <w:rPr>
          <w:rFonts w:ascii="宋体" w:hAnsi="宋体" w:cs="宋体"/>
          <w:sz w:val="24"/>
        </w:rPr>
      </w:pPr>
      <w:r>
        <w:rPr>
          <w:rFonts w:hint="eastAsia" w:ascii="宋体" w:hAnsi="宋体" w:cs="宋体"/>
          <w:sz w:val="24"/>
        </w:rPr>
        <w:t>11.4招标文件澄清、答复、修改、补充的内容为招标文件的组成部分。</w:t>
      </w:r>
      <w:r>
        <w:rPr>
          <w:rFonts w:hint="eastAsia" w:ascii="宋体" w:hAnsi="宋体" w:cs="宋体"/>
          <w:b/>
          <w:sz w:val="24"/>
        </w:rPr>
        <w:t>当招标文件与招标文件的澄清、答复、修改、补充通知就同一内容的表述不一致时，以最后发出的文件为准。</w:t>
      </w:r>
    </w:p>
    <w:p w14:paraId="65E00F86">
      <w:pPr>
        <w:pStyle w:val="25"/>
        <w:snapToGrid w:val="0"/>
        <w:spacing w:line="360" w:lineRule="auto"/>
        <w:ind w:firstLine="480" w:firstLineChars="200"/>
        <w:rPr>
          <w:rFonts w:hAnsi="宋体" w:cs="宋体"/>
          <w:sz w:val="21"/>
        </w:rPr>
      </w:pPr>
      <w:r>
        <w:rPr>
          <w:rFonts w:hint="eastAsia" w:hAnsi="宋体" w:cs="宋体"/>
          <w:sz w:val="24"/>
          <w:szCs w:val="24"/>
        </w:rPr>
        <w:t>11.</w:t>
      </w:r>
      <w:bookmarkStart w:id="95" w:name="_Hlk53134511"/>
      <w:r>
        <w:rPr>
          <w:rFonts w:hint="eastAsia" w:hAnsi="宋体" w:cs="宋体"/>
          <w:sz w:val="24"/>
          <w:szCs w:val="24"/>
        </w:rPr>
        <w:t>5采购人或者采购代理机构可以在招标文件提供期限截止后，组织已获取招标文件的潜在投标人现场考察或者召开开标前答疑会，具体详见“投标人须知前附表”。</w:t>
      </w:r>
    </w:p>
    <w:bookmarkEnd w:id="95"/>
    <w:p w14:paraId="5FC0657D">
      <w:pPr>
        <w:pStyle w:val="25"/>
        <w:snapToGrid w:val="0"/>
        <w:spacing w:line="360" w:lineRule="auto"/>
        <w:ind w:firstLine="420" w:firstLineChars="200"/>
        <w:rPr>
          <w:rFonts w:hAnsi="宋体" w:cs="宋体"/>
          <w:sz w:val="21"/>
        </w:rPr>
      </w:pPr>
    </w:p>
    <w:p w14:paraId="73025622">
      <w:pPr>
        <w:pStyle w:val="5"/>
        <w:keepNext w:val="0"/>
        <w:keepLines w:val="0"/>
        <w:jc w:val="center"/>
        <w:rPr>
          <w:rFonts w:ascii="宋体" w:hAnsi="宋体" w:cs="宋体"/>
        </w:rPr>
      </w:pPr>
      <w:bookmarkStart w:id="96" w:name="_Toc254970535"/>
      <w:bookmarkStart w:id="97" w:name="_Toc254970676"/>
      <w:r>
        <w:rPr>
          <w:rFonts w:hint="eastAsia" w:ascii="宋体" w:hAnsi="宋体" w:cs="宋体"/>
        </w:rPr>
        <w:t>三、投标文件的编制</w:t>
      </w:r>
      <w:bookmarkEnd w:id="96"/>
      <w:bookmarkEnd w:id="97"/>
    </w:p>
    <w:p w14:paraId="3BAF3B81">
      <w:pPr>
        <w:pStyle w:val="7"/>
        <w:keepNext w:val="0"/>
        <w:keepLines w:val="0"/>
        <w:spacing w:before="0" w:after="0" w:line="360" w:lineRule="auto"/>
        <w:ind w:left="420" w:leftChars="200"/>
        <w:rPr>
          <w:rFonts w:ascii="宋体" w:hAnsi="宋体" w:cs="宋体"/>
          <w:sz w:val="24"/>
        </w:rPr>
      </w:pPr>
      <w:bookmarkStart w:id="98" w:name="_Toc254970536"/>
      <w:bookmarkStart w:id="99" w:name="_Toc254970677"/>
      <w:r>
        <w:rPr>
          <w:rFonts w:hint="eastAsia" w:ascii="宋体" w:hAnsi="宋体" w:cs="宋体"/>
          <w:sz w:val="24"/>
        </w:rPr>
        <w:t>12.投标文件的编制原则</w:t>
      </w:r>
    </w:p>
    <w:p w14:paraId="4C8AA618">
      <w:pPr>
        <w:snapToGrid w:val="0"/>
        <w:spacing w:line="360" w:lineRule="auto"/>
        <w:ind w:firstLine="420"/>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14:paraId="7E12C593">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bookmarkEnd w:id="98"/>
      <w:bookmarkEnd w:id="99"/>
    </w:p>
    <w:p w14:paraId="313296F5">
      <w:pPr>
        <w:snapToGrid w:val="0"/>
        <w:spacing w:line="360" w:lineRule="auto"/>
        <w:ind w:firstLine="480" w:firstLineChars="200"/>
        <w:jc w:val="left"/>
        <w:rPr>
          <w:rFonts w:ascii="宋体" w:hAnsi="宋体" w:cs="宋体"/>
          <w:sz w:val="24"/>
        </w:rPr>
      </w:pPr>
      <w:r>
        <w:rPr>
          <w:rFonts w:hint="eastAsia" w:ascii="宋体" w:hAnsi="宋体" w:cs="宋体"/>
          <w:sz w:val="24"/>
        </w:rPr>
        <w:t>13.1投标文件由报价文件、资格证明文件、商务文件、技术文件四部分组成。</w:t>
      </w:r>
    </w:p>
    <w:p w14:paraId="7CD606E6">
      <w:pPr>
        <w:pStyle w:val="7"/>
        <w:keepNext w:val="0"/>
        <w:keepLines w:val="0"/>
        <w:spacing w:before="0" w:after="0" w:line="360" w:lineRule="auto"/>
        <w:ind w:left="420" w:leftChars="200"/>
        <w:rPr>
          <w:rFonts w:ascii="宋体" w:hAnsi="宋体" w:cs="宋体"/>
          <w:b w:val="0"/>
          <w:sz w:val="24"/>
        </w:rPr>
      </w:pPr>
      <w:bookmarkStart w:id="100" w:name="_13.1报价文件:_具体材料见“投标人须知前附表”。"/>
      <w:bookmarkEnd w:id="100"/>
      <w:r>
        <w:rPr>
          <w:rFonts w:hint="eastAsia" w:ascii="宋体" w:hAnsi="宋体" w:cs="宋体"/>
          <w:b w:val="0"/>
          <w:sz w:val="24"/>
        </w:rPr>
        <w:t>（1）报价文件： 具体材料见“投标人须知前附表”。</w:t>
      </w:r>
    </w:p>
    <w:p w14:paraId="39D393DA">
      <w:pPr>
        <w:pStyle w:val="7"/>
        <w:keepNext w:val="0"/>
        <w:keepLines w:val="0"/>
        <w:spacing w:before="0" w:after="0" w:line="360" w:lineRule="auto"/>
        <w:ind w:left="420" w:leftChars="200"/>
        <w:rPr>
          <w:rFonts w:ascii="宋体" w:hAnsi="宋体" w:cs="宋体"/>
          <w:b w:val="0"/>
          <w:sz w:val="24"/>
        </w:rPr>
      </w:pPr>
      <w:bookmarkStart w:id="101" w:name="_13.2资格证明文件：具体材料见“投标人须知前附表”。"/>
      <w:bookmarkEnd w:id="101"/>
      <w:r>
        <w:rPr>
          <w:rFonts w:hint="eastAsia" w:ascii="宋体" w:hAnsi="宋体" w:cs="宋体"/>
          <w:b w:val="0"/>
          <w:sz w:val="24"/>
        </w:rPr>
        <w:t>（2）资格证明文件：具体材料见“投标人须知前附表”。</w:t>
      </w:r>
    </w:p>
    <w:p w14:paraId="04DBD410">
      <w:pPr>
        <w:pStyle w:val="7"/>
        <w:keepNext w:val="0"/>
        <w:keepLines w:val="0"/>
        <w:spacing w:before="0" w:after="0" w:line="360" w:lineRule="auto"/>
        <w:ind w:left="420" w:leftChars="200"/>
        <w:rPr>
          <w:rFonts w:ascii="宋体" w:hAnsi="宋体" w:cs="宋体"/>
          <w:b w:val="0"/>
          <w:sz w:val="24"/>
        </w:rPr>
      </w:pPr>
      <w:bookmarkStart w:id="102" w:name="_13.3商务文件:_具体材料见“投标人须知前附表”。"/>
      <w:bookmarkEnd w:id="102"/>
      <w:r>
        <w:rPr>
          <w:rFonts w:hint="eastAsia" w:ascii="宋体" w:hAnsi="宋体" w:cs="宋体"/>
          <w:b w:val="0"/>
          <w:sz w:val="24"/>
        </w:rPr>
        <w:t>（3）商务文件：具体材料见“投标人须知前附表”。</w:t>
      </w:r>
    </w:p>
    <w:p w14:paraId="00631054">
      <w:pPr>
        <w:pStyle w:val="7"/>
        <w:keepNext w:val="0"/>
        <w:keepLines w:val="0"/>
        <w:spacing w:before="0" w:after="0" w:line="360" w:lineRule="auto"/>
        <w:ind w:left="420" w:leftChars="200"/>
        <w:rPr>
          <w:rFonts w:ascii="宋体" w:hAnsi="宋体" w:cs="宋体"/>
          <w:b w:val="0"/>
          <w:sz w:val="24"/>
        </w:rPr>
      </w:pPr>
      <w:bookmarkStart w:id="103" w:name="_13.4技术文件：具体材料见“投标人须知前附表”。"/>
      <w:bookmarkEnd w:id="103"/>
      <w:r>
        <w:rPr>
          <w:rFonts w:hint="eastAsia" w:ascii="宋体" w:hAnsi="宋体" w:cs="宋体"/>
          <w:b w:val="0"/>
          <w:sz w:val="24"/>
        </w:rPr>
        <w:t>（4）技术文件：具体材料见“投标人须知前附表”。</w:t>
      </w:r>
      <w:bookmarkStart w:id="104" w:name="_13.5投标文件电子版：具体材料见“投标人须知前附表”。"/>
      <w:bookmarkEnd w:id="104"/>
    </w:p>
    <w:p w14:paraId="737627ED">
      <w:pPr>
        <w:pStyle w:val="7"/>
        <w:keepNext w:val="0"/>
        <w:keepLines w:val="0"/>
        <w:spacing w:before="0" w:after="0" w:line="360" w:lineRule="auto"/>
        <w:ind w:left="420" w:leftChars="200"/>
        <w:rPr>
          <w:rFonts w:ascii="宋体" w:hAnsi="宋体" w:cs="宋体"/>
          <w:sz w:val="24"/>
        </w:rPr>
      </w:pPr>
      <w:bookmarkStart w:id="105" w:name="_Toc254970537"/>
      <w:bookmarkStart w:id="106" w:name="_Toc254970678"/>
      <w:r>
        <w:rPr>
          <w:rFonts w:hint="eastAsia" w:ascii="宋体" w:hAnsi="宋体" w:cs="宋体"/>
          <w:sz w:val="24"/>
        </w:rPr>
        <w:t>14.投标文件的语言及计量</w:t>
      </w:r>
      <w:bookmarkEnd w:id="105"/>
      <w:bookmarkEnd w:id="106"/>
    </w:p>
    <w:p w14:paraId="16E69EE5">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14.1语言文字</w:t>
      </w:r>
    </w:p>
    <w:p w14:paraId="286A795B">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7BE5A73">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14.2投标计量单位</w:t>
      </w:r>
    </w:p>
    <w:p w14:paraId="7CA09EB4">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招标文件已有明确规定的，使用招标文件规定的计量单位；招标文件没有规定的，应采用中华人民共和国法定计量单位，货币种类为人民币，否则视同未响应。</w:t>
      </w:r>
    </w:p>
    <w:p w14:paraId="38F550A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14:paraId="362515A1">
      <w:pPr>
        <w:pStyle w:val="25"/>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14:paraId="47BB82FA">
      <w:pPr>
        <w:pStyle w:val="7"/>
        <w:keepNext w:val="0"/>
        <w:keepLines w:val="0"/>
        <w:spacing w:before="0" w:after="0" w:line="360" w:lineRule="auto"/>
        <w:ind w:left="420" w:leftChars="200"/>
        <w:rPr>
          <w:rFonts w:ascii="宋体" w:hAnsi="宋体" w:cs="宋体"/>
          <w:sz w:val="24"/>
        </w:rPr>
      </w:pPr>
      <w:bookmarkStart w:id="107" w:name="_Toc254970538"/>
      <w:bookmarkStart w:id="108" w:name="_Toc254970679"/>
      <w:r>
        <w:rPr>
          <w:rFonts w:hint="eastAsia" w:ascii="宋体" w:hAnsi="宋体" w:cs="宋体"/>
          <w:sz w:val="24"/>
        </w:rPr>
        <w:t>16.投标报价</w:t>
      </w:r>
      <w:bookmarkEnd w:id="107"/>
      <w:bookmarkEnd w:id="108"/>
    </w:p>
    <w:p w14:paraId="7F9C8137">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16.1投标报价应按“第六章　投标文件格式”中“开标一览表”格式填写。</w:t>
      </w:r>
    </w:p>
    <w:p w14:paraId="3216175D">
      <w:pPr>
        <w:pStyle w:val="7"/>
        <w:keepNext w:val="0"/>
        <w:keepLines w:val="0"/>
        <w:spacing w:before="0" w:after="0" w:line="360" w:lineRule="auto"/>
        <w:ind w:left="420" w:leftChars="200"/>
        <w:rPr>
          <w:rFonts w:ascii="宋体" w:hAnsi="宋体" w:cs="宋体"/>
          <w:b w:val="0"/>
          <w:sz w:val="24"/>
        </w:rPr>
      </w:pPr>
      <w:bookmarkStart w:id="109" w:name="_16.2投标报价具体定义见投标人须知前附表。"/>
      <w:bookmarkEnd w:id="109"/>
      <w:r>
        <w:rPr>
          <w:rFonts w:hint="eastAsia" w:ascii="宋体" w:hAnsi="宋体" w:cs="宋体"/>
          <w:b w:val="0"/>
          <w:sz w:val="24"/>
        </w:rPr>
        <w:t>16.2投标报价具体包括内容详见“投标人须知前附表”。</w:t>
      </w:r>
    </w:p>
    <w:p w14:paraId="148B1258">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16.3投标人必须就所投每个分标的全部内容分别作完整唯一总价报价，不得存在漏项报价；投标人必须就所投分标的单项内容作唯一报价。</w:t>
      </w:r>
    </w:p>
    <w:p w14:paraId="364B7F5A">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14:paraId="0961812E">
      <w:pPr>
        <w:pStyle w:val="7"/>
        <w:keepNext w:val="0"/>
        <w:keepLines w:val="0"/>
        <w:spacing w:before="0" w:after="0" w:line="360" w:lineRule="auto"/>
        <w:ind w:firstLine="480" w:firstLineChars="200"/>
        <w:rPr>
          <w:rFonts w:ascii="宋体" w:hAnsi="宋体" w:cs="宋体"/>
          <w:b w:val="0"/>
          <w:sz w:val="24"/>
        </w:rPr>
      </w:pPr>
      <w:bookmarkStart w:id="110" w:name="_17.1投标有效期应按“投标人须知中的前附表”规定的期限。"/>
      <w:bookmarkEnd w:id="110"/>
      <w:r>
        <w:rPr>
          <w:rFonts w:hint="eastAsia" w:ascii="宋体" w:hAnsi="宋体" w:cs="宋体"/>
          <w:b w:val="0"/>
          <w:sz w:val="24"/>
        </w:rPr>
        <w:t>17.1投标有效期是指为保证采购人有足够的时间在开标后完成评标、定标、合同签订等工作而要求投标人提交的投标文件在一定时间内保持有效的期限。</w:t>
      </w:r>
    </w:p>
    <w:p w14:paraId="7CA5813F">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17.2</w:t>
      </w:r>
      <w:bookmarkStart w:id="111" w:name="_Toc254970540"/>
      <w:bookmarkStart w:id="112" w:name="_Toc254970681"/>
      <w:r>
        <w:rPr>
          <w:rFonts w:hint="eastAsia" w:ascii="宋体" w:hAnsi="宋体" w:cs="宋体"/>
          <w:b w:val="0"/>
          <w:sz w:val="24"/>
        </w:rPr>
        <w:t xml:space="preserve"> 投标有效期应按规定的期限作出承诺，具体详见“投标人须知前附表”。</w:t>
      </w:r>
    </w:p>
    <w:p w14:paraId="745C4F49">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17.3投标人的投标文件在投标有效期内均保持有效。</w:t>
      </w:r>
      <w:bookmarkEnd w:id="111"/>
      <w:bookmarkEnd w:id="112"/>
    </w:p>
    <w:p w14:paraId="145A9809">
      <w:pPr>
        <w:pStyle w:val="7"/>
        <w:keepNext w:val="0"/>
        <w:keepLines w:val="0"/>
        <w:spacing w:before="0" w:after="0" w:line="360" w:lineRule="auto"/>
        <w:ind w:left="420" w:leftChars="200"/>
        <w:rPr>
          <w:rFonts w:ascii="宋体" w:hAnsi="宋体" w:cs="宋体"/>
          <w:sz w:val="24"/>
        </w:rPr>
      </w:pPr>
      <w:bookmarkStart w:id="113" w:name="_18.投标保证金"/>
      <w:bookmarkEnd w:id="113"/>
      <w:bookmarkStart w:id="114" w:name="_Toc254970682"/>
      <w:bookmarkStart w:id="115" w:name="_Toc254970541"/>
      <w:r>
        <w:rPr>
          <w:rFonts w:hint="eastAsia" w:ascii="宋体" w:hAnsi="宋体" w:cs="宋体"/>
          <w:sz w:val="24"/>
        </w:rPr>
        <w:t>18.投标保证金</w:t>
      </w:r>
      <w:bookmarkEnd w:id="114"/>
      <w:bookmarkEnd w:id="115"/>
    </w:p>
    <w:p w14:paraId="72875620">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18.1投标人须按“投标人须知前附表” 的规定提交投标保证金。</w:t>
      </w:r>
    </w:p>
    <w:p w14:paraId="4D00070E">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18.2投标保证金的退还</w:t>
      </w:r>
    </w:p>
    <w:p w14:paraId="151B80A0">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未中标人的投标保证金自中标通知书发出之日起</w:t>
      </w:r>
      <w:r>
        <w:rPr>
          <w:rFonts w:ascii="宋体" w:hAnsi="宋体" w:cs="宋体"/>
          <w:b w:val="0"/>
          <w:sz w:val="24"/>
        </w:rPr>
        <w:t>5</w:t>
      </w:r>
      <w:r>
        <w:rPr>
          <w:rFonts w:hint="eastAsia" w:ascii="宋体" w:hAnsi="宋体" w:cs="宋体"/>
          <w:b w:val="0"/>
          <w:sz w:val="24"/>
        </w:rPr>
        <w:t>个工作日内退还；中标人的投标保证金自政府采购合同签订之日起</w:t>
      </w:r>
      <w:r>
        <w:rPr>
          <w:rFonts w:ascii="宋体" w:hAnsi="宋体" w:cs="宋体"/>
          <w:b w:val="0"/>
          <w:sz w:val="24"/>
        </w:rPr>
        <w:t>5</w:t>
      </w:r>
      <w:r>
        <w:rPr>
          <w:rFonts w:hint="eastAsia" w:ascii="宋体" w:hAnsi="宋体" w:cs="宋体"/>
          <w:b w:val="0"/>
          <w:sz w:val="24"/>
        </w:rPr>
        <w:t xml:space="preserve">个工作日内退还。 </w:t>
      </w:r>
    </w:p>
    <w:p w14:paraId="5B223A1D">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18.3除逾期退还投标保证金和终止招标的情形以外，投标保证金不计息。</w:t>
      </w:r>
    </w:p>
    <w:p w14:paraId="4B1C4905">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18.4投标人有下列情形之一的，投标保证金将不予退还： </w:t>
      </w:r>
    </w:p>
    <w:p w14:paraId="172A2088">
      <w:pPr>
        <w:snapToGrid w:val="0"/>
        <w:spacing w:line="360" w:lineRule="auto"/>
        <w:ind w:firstLine="470" w:firstLineChars="196"/>
        <w:jc w:val="left"/>
        <w:rPr>
          <w:rFonts w:ascii="宋体" w:hAnsi="宋体" w:cs="宋体"/>
          <w:sz w:val="24"/>
        </w:rPr>
      </w:pPr>
      <w:r>
        <w:rPr>
          <w:rFonts w:hint="eastAsia" w:ascii="宋体" w:hAnsi="宋体" w:cs="宋体"/>
          <w:sz w:val="24"/>
        </w:rPr>
        <w:t>（1）投标人在投标截止时间后至有效期内撤回投标文件的；</w:t>
      </w:r>
    </w:p>
    <w:p w14:paraId="462EC178">
      <w:pPr>
        <w:snapToGrid w:val="0"/>
        <w:spacing w:line="360" w:lineRule="auto"/>
        <w:ind w:firstLine="470" w:firstLineChars="196"/>
        <w:jc w:val="left"/>
        <w:rPr>
          <w:rFonts w:ascii="宋体" w:hAnsi="宋体" w:cs="宋体"/>
          <w:sz w:val="24"/>
        </w:rPr>
      </w:pPr>
      <w:r>
        <w:rPr>
          <w:rFonts w:hint="eastAsia" w:ascii="宋体" w:hAnsi="宋体" w:cs="宋体"/>
          <w:sz w:val="24"/>
        </w:rPr>
        <w:t>（2）中标后未按规定提交履约保证金的；</w:t>
      </w:r>
    </w:p>
    <w:p w14:paraId="0AC0FE0D">
      <w:pPr>
        <w:snapToGrid w:val="0"/>
        <w:spacing w:line="360" w:lineRule="auto"/>
        <w:ind w:firstLine="470" w:firstLineChars="196"/>
        <w:jc w:val="left"/>
        <w:rPr>
          <w:rFonts w:ascii="宋体" w:hAnsi="宋体" w:cs="宋体"/>
          <w:sz w:val="24"/>
        </w:rPr>
      </w:pPr>
      <w:r>
        <w:rPr>
          <w:rFonts w:hint="eastAsia" w:ascii="宋体" w:hAnsi="宋体" w:cs="宋体"/>
          <w:sz w:val="24"/>
        </w:rPr>
        <w:t>（3）投标人在投标过程中弄虚作假，提供虚假材料的；</w:t>
      </w:r>
    </w:p>
    <w:p w14:paraId="28DEE9F4">
      <w:pPr>
        <w:snapToGrid w:val="0"/>
        <w:spacing w:line="360" w:lineRule="auto"/>
        <w:ind w:firstLine="470" w:firstLineChars="196"/>
        <w:rPr>
          <w:rFonts w:ascii="宋体" w:hAnsi="宋体" w:cs="宋体"/>
          <w:sz w:val="24"/>
        </w:rPr>
      </w:pPr>
      <w:r>
        <w:rPr>
          <w:rFonts w:hint="eastAsia" w:ascii="宋体" w:hAnsi="宋体" w:cs="宋体"/>
          <w:sz w:val="24"/>
        </w:rPr>
        <w:t>（4）中标人无正当理由不与采购人签订合同的；</w:t>
      </w:r>
    </w:p>
    <w:p w14:paraId="0AC1F615">
      <w:pPr>
        <w:snapToGrid w:val="0"/>
        <w:spacing w:line="360" w:lineRule="auto"/>
        <w:ind w:firstLine="480" w:firstLineChars="200"/>
        <w:rPr>
          <w:rFonts w:ascii="宋体" w:hAnsi="宋体" w:cs="宋体"/>
          <w:sz w:val="24"/>
        </w:rPr>
      </w:pPr>
      <w:r>
        <w:rPr>
          <w:rFonts w:hint="eastAsia" w:ascii="宋体" w:hAnsi="宋体" w:cs="宋体"/>
          <w:sz w:val="24"/>
        </w:rPr>
        <w:t>（5）投标人出现本章第9.2、9.3、3</w:t>
      </w:r>
      <w:r>
        <w:rPr>
          <w:rFonts w:ascii="宋体" w:hAnsi="宋体" w:cs="宋体"/>
          <w:sz w:val="24"/>
        </w:rPr>
        <w:t>0.4</w:t>
      </w:r>
      <w:r>
        <w:rPr>
          <w:rFonts w:hint="eastAsia" w:ascii="宋体" w:hAnsi="宋体" w:cs="宋体"/>
          <w:sz w:val="24"/>
        </w:rPr>
        <w:t>情形的；</w:t>
      </w:r>
    </w:p>
    <w:p w14:paraId="4E0A3F32">
      <w:pPr>
        <w:snapToGrid w:val="0"/>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7A274A83">
      <w:pPr>
        <w:pStyle w:val="7"/>
        <w:keepNext w:val="0"/>
        <w:keepLines w:val="0"/>
        <w:spacing w:before="0" w:after="0" w:line="360" w:lineRule="auto"/>
        <w:ind w:left="420" w:leftChars="200"/>
        <w:rPr>
          <w:rFonts w:ascii="宋体" w:hAnsi="宋体" w:cs="宋体"/>
          <w:sz w:val="24"/>
        </w:rPr>
      </w:pPr>
      <w:bookmarkStart w:id="116" w:name="_Toc254970542"/>
      <w:bookmarkStart w:id="117" w:name="_Toc254970683"/>
      <w:r>
        <w:rPr>
          <w:rFonts w:hint="eastAsia" w:ascii="宋体" w:hAnsi="宋体" w:cs="宋体"/>
          <w:sz w:val="24"/>
        </w:rPr>
        <w:t>19.投标文件的</w:t>
      </w:r>
      <w:bookmarkEnd w:id="116"/>
      <w:bookmarkEnd w:id="117"/>
      <w:r>
        <w:rPr>
          <w:rFonts w:hint="eastAsia" w:ascii="宋体" w:hAnsi="宋体" w:cs="宋体"/>
          <w:sz w:val="24"/>
        </w:rPr>
        <w:t>编制</w:t>
      </w:r>
    </w:p>
    <w:p w14:paraId="50626C44">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AE03D19">
      <w:pPr>
        <w:pStyle w:val="7"/>
        <w:keepNext w:val="0"/>
        <w:keepLines w:val="0"/>
        <w:numPr>
          <w:ilvl w:val="0"/>
          <w:numId w:val="0"/>
        </w:numPr>
        <w:spacing w:before="0" w:after="0" w:line="360" w:lineRule="auto"/>
        <w:ind w:firstLine="480" w:firstLineChars="200"/>
        <w:rPr>
          <w:rFonts w:ascii="宋体" w:hAnsi="宋体" w:cs="宋体"/>
          <w:b w:val="0"/>
          <w:sz w:val="24"/>
        </w:rPr>
      </w:pPr>
      <w:bookmarkStart w:id="118" w:name="_19.2投标文件应按报价文件、资格证明文件、商务文件、技术文件分别编制"/>
      <w:bookmarkEnd w:id="118"/>
      <w:r>
        <w:rPr>
          <w:rFonts w:hint="eastAsia" w:ascii="宋体" w:hAnsi="宋体" w:cs="宋体"/>
          <w:b w:val="0"/>
          <w:sz w:val="24"/>
        </w:rPr>
        <w:t>19.2投标文件应按报价文件、资格证明文件、商务文件、技术文件分别编制电子文件，并按广西政府采购云平台的要求编制、加密、上传。</w:t>
      </w:r>
    </w:p>
    <w:p w14:paraId="3794E477">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19.</w:t>
      </w:r>
      <w:bookmarkStart w:id="119" w:name="_Hlk65832616"/>
      <w:r>
        <w:rPr>
          <w:rFonts w:hint="eastAsia" w:ascii="宋体" w:hAnsi="宋体" w:cs="宋体"/>
          <w:b w:val="0"/>
          <w:sz w:val="24"/>
        </w:rPr>
        <w:t>3投标文件须由投标人在规定位置盖公章并签字</w:t>
      </w:r>
      <w:bookmarkStart w:id="120" w:name="_Hlk65832569"/>
      <w:r>
        <w:rPr>
          <w:rFonts w:hint="eastAsia" w:ascii="宋体" w:hAnsi="宋体" w:cs="宋体"/>
          <w:b w:val="0"/>
          <w:sz w:val="24"/>
        </w:rPr>
        <w:t>（具体以投标人须知前附表或投标文件格式规定为准）</w:t>
      </w:r>
      <w:bookmarkEnd w:id="119"/>
      <w:bookmarkEnd w:id="120"/>
      <w:r>
        <w:rPr>
          <w:rFonts w:hint="eastAsia" w:ascii="宋体" w:hAnsi="宋体" w:cs="宋体"/>
          <w:b w:val="0"/>
          <w:sz w:val="24"/>
        </w:rPr>
        <w:t>，</w:t>
      </w:r>
      <w:r>
        <w:rPr>
          <w:rFonts w:hint="eastAsia" w:ascii="宋体" w:hAnsi="宋体" w:cs="宋体"/>
          <w:bCs/>
          <w:sz w:val="24"/>
        </w:rPr>
        <w:t>否则按无效投标处理</w:t>
      </w:r>
      <w:r>
        <w:rPr>
          <w:rFonts w:hint="eastAsia" w:ascii="宋体" w:hAnsi="宋体" w:cs="宋体"/>
          <w:b w:val="0"/>
          <w:sz w:val="24"/>
        </w:rPr>
        <w:t>。</w:t>
      </w:r>
    </w:p>
    <w:p w14:paraId="660D70C9">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19.4投标文件中标注的投标人名称应与主体资格证明（如营业执照、事业单位法人证书、执业许可证、自然人身份证等）及公章一致，</w:t>
      </w:r>
      <w:r>
        <w:rPr>
          <w:rFonts w:hint="eastAsia" w:ascii="宋体" w:hAnsi="宋体" w:cs="宋体"/>
          <w:sz w:val="24"/>
        </w:rPr>
        <w:t>否则按无效投标处理</w:t>
      </w:r>
      <w:r>
        <w:rPr>
          <w:rFonts w:hint="eastAsia" w:ascii="宋体" w:hAnsi="宋体" w:cs="宋体"/>
          <w:b w:val="0"/>
          <w:sz w:val="24"/>
        </w:rPr>
        <w:t>。</w:t>
      </w:r>
    </w:p>
    <w:p w14:paraId="2CACBAC5">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985D2A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20.投标文件的加密、解密</w:t>
      </w:r>
    </w:p>
    <w:p w14:paraId="1DF0697B">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20.1电子投标文件编制完成后，投标人应按广西政府采购云平台的要求进行加密，并在规定时间内解密，否则，由此产生的后果由投标人自行负责。</w:t>
      </w:r>
    </w:p>
    <w:p w14:paraId="2B0B485C">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20.2本项目不接受电子备份投标文件。</w:t>
      </w:r>
    </w:p>
    <w:p w14:paraId="6AE3BF7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14:paraId="3E364F51">
      <w:pPr>
        <w:pStyle w:val="7"/>
        <w:keepNext w:val="0"/>
        <w:keepLines w:val="0"/>
        <w:numPr>
          <w:ilvl w:val="0"/>
          <w:numId w:val="0"/>
        </w:numPr>
        <w:spacing w:before="0" w:after="0" w:line="360" w:lineRule="auto"/>
        <w:ind w:firstLine="480" w:firstLineChars="200"/>
        <w:rPr>
          <w:rFonts w:ascii="宋体" w:hAnsi="宋体" w:cs="宋体"/>
          <w:b w:val="0"/>
          <w:sz w:val="24"/>
        </w:rPr>
      </w:pPr>
      <w:bookmarkStart w:id="121" w:name="_21.1投标人必须在“投标人须知中的前附表”规定的投标文件接收时间和投"/>
      <w:bookmarkEnd w:id="121"/>
      <w:r>
        <w:rPr>
          <w:rFonts w:hint="eastAsia" w:ascii="宋体" w:hAnsi="宋体" w:cs="宋体"/>
          <w:b w:val="0"/>
          <w:sz w:val="24"/>
        </w:rPr>
        <w:t>21.1投标人必须在“投标人须知前附表”规定的投标文件接收时间和投标地点提交投标文件。</w:t>
      </w:r>
    </w:p>
    <w:p w14:paraId="448DAAB8">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21.2本项目为全流程电子化政府采购项目，通过广西政府采购云平台（</w:t>
      </w:r>
      <w:r>
        <w:rPr>
          <w:rFonts w:ascii="宋体" w:hAnsi="宋体" w:cs="宋体"/>
          <w:b w:val="0"/>
          <w:sz w:val="24"/>
        </w:rPr>
        <w:t>https://www.gcy.zfcg.gxzf.gov.cn/</w:t>
      </w:r>
      <w:r>
        <w:rPr>
          <w:rFonts w:hint="eastAsia" w:ascii="宋体" w:hAnsi="宋体" w:cs="宋体"/>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9DB3BF3">
      <w:pPr>
        <w:pStyle w:val="7"/>
        <w:keepNext w:val="0"/>
        <w:keepLines w:val="0"/>
        <w:numPr>
          <w:ilvl w:val="0"/>
          <w:numId w:val="0"/>
        </w:numPr>
        <w:spacing w:before="0" w:after="0" w:line="360" w:lineRule="auto"/>
        <w:ind w:firstLine="480" w:firstLineChars="200"/>
        <w:jc w:val="left"/>
        <w:rPr>
          <w:rFonts w:ascii="宋体" w:hAnsi="宋体" w:cs="宋体"/>
          <w:b w:val="0"/>
          <w:sz w:val="24"/>
        </w:rPr>
      </w:pPr>
      <w:r>
        <w:rPr>
          <w:rFonts w:hint="eastAsia" w:ascii="宋体" w:hAnsi="宋体" w:cs="宋体"/>
          <w:b w:val="0"/>
          <w:sz w:val="24"/>
        </w:rPr>
        <w:t>21.3未在规定时间内上传或者未按广西政府采购云平台的要求编制、加密的电子投标文件，广西政府采购云平台将拒收。</w:t>
      </w:r>
    </w:p>
    <w:p w14:paraId="3A978A5B">
      <w:pPr>
        <w:pStyle w:val="8"/>
        <w:spacing w:line="360" w:lineRule="auto"/>
        <w:rPr>
          <w:rFonts w:ascii="宋体" w:hAnsi="宋体" w:cs="宋体"/>
          <w:sz w:val="24"/>
          <w:szCs w:val="24"/>
        </w:rPr>
      </w:pPr>
      <w:r>
        <w:rPr>
          <w:rFonts w:hint="eastAsia" w:ascii="宋体" w:hAnsi="宋体" w:cs="宋体"/>
          <w:sz w:val="24"/>
          <w:szCs w:val="24"/>
        </w:rPr>
        <w:t>21.4电子投标文件提交方式见“招标公告”中“四、提交投标文件截止时间、开标时间和地点”</w:t>
      </w:r>
    </w:p>
    <w:p w14:paraId="62A39DE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22.投标文件的补充、修改、撤回与退回</w:t>
      </w:r>
    </w:p>
    <w:p w14:paraId="39EE50E9">
      <w:pPr>
        <w:snapToGrid w:val="0"/>
        <w:spacing w:line="360" w:lineRule="auto"/>
        <w:ind w:firstLine="420"/>
        <w:jc w:val="left"/>
        <w:rPr>
          <w:rFonts w:ascii="宋体" w:hAnsi="宋体" w:cs="宋体"/>
          <w:sz w:val="24"/>
        </w:rPr>
      </w:pPr>
      <w:bookmarkStart w:id="122" w:name="_Toc254970543"/>
      <w:bookmarkStart w:id="123" w:name="_Toc254970684"/>
      <w:r>
        <w:rPr>
          <w:rFonts w:hint="eastAsia" w:ascii="宋体" w:hAnsi="宋体" w:cs="宋体"/>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22"/>
      <w:bookmarkEnd w:id="123"/>
      <w:r>
        <w:rPr>
          <w:rFonts w:hint="eastAsia" w:ascii="宋体" w:hAnsi="宋体" w:cs="宋体"/>
          <w:sz w:val="24"/>
        </w:rPr>
        <w:t>（补充、修改或者撤回方式可登陆广西政府采购云平台，依次进入“服务中心”中查看 “电子投标文件制作与投送教程”）。</w:t>
      </w:r>
    </w:p>
    <w:p w14:paraId="06A2BCE3">
      <w:pPr>
        <w:snapToGrid w:val="0"/>
        <w:spacing w:line="360" w:lineRule="auto"/>
        <w:ind w:firstLine="420"/>
        <w:jc w:val="left"/>
        <w:rPr>
          <w:rFonts w:ascii="宋体" w:hAnsi="宋体" w:cs="宋体"/>
          <w:sz w:val="24"/>
        </w:rPr>
      </w:pPr>
      <w:r>
        <w:rPr>
          <w:rFonts w:hint="eastAsia" w:ascii="宋体" w:hAnsi="宋体" w:cs="宋体"/>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2C34F375">
      <w:pPr>
        <w:spacing w:line="360" w:lineRule="auto"/>
        <w:ind w:firstLine="480" w:firstLineChars="200"/>
        <w:rPr>
          <w:rFonts w:ascii="宋体" w:hAnsi="宋体" w:cs="宋体"/>
          <w:sz w:val="24"/>
        </w:rPr>
      </w:pPr>
      <w:r>
        <w:rPr>
          <w:rFonts w:hint="eastAsia" w:ascii="宋体" w:hAnsi="宋体" w:cs="宋体"/>
          <w:sz w:val="24"/>
        </w:rPr>
        <w:t>22.3 投标人在投标截止时间后书面通知采购人、采购代理机构撤回投标文件的，将根据本须知正文18.4的规定不予退还其投标保证金。</w:t>
      </w:r>
    </w:p>
    <w:p w14:paraId="066CA2AE">
      <w:pPr>
        <w:pStyle w:val="20"/>
        <w:snapToGrid w:val="0"/>
        <w:spacing w:line="360" w:lineRule="auto"/>
        <w:ind w:firstLine="845"/>
        <w:rPr>
          <w:rFonts w:ascii="宋体" w:hAnsi="宋体" w:eastAsia="宋体" w:cs="宋体"/>
          <w:snapToGrid w:val="0"/>
          <w:sz w:val="24"/>
          <w:szCs w:val="24"/>
        </w:rPr>
      </w:pPr>
    </w:p>
    <w:p w14:paraId="10A99227">
      <w:pPr>
        <w:pStyle w:val="5"/>
        <w:keepNext w:val="0"/>
        <w:keepLines w:val="0"/>
        <w:jc w:val="center"/>
        <w:rPr>
          <w:rFonts w:ascii="宋体" w:hAnsi="宋体" w:cs="宋体"/>
        </w:rPr>
      </w:pPr>
      <w:bookmarkStart w:id="124" w:name="_Toc254970544"/>
      <w:bookmarkStart w:id="125" w:name="_Toc254970685"/>
      <w:r>
        <w:rPr>
          <w:rFonts w:hint="eastAsia" w:ascii="宋体" w:hAnsi="宋体" w:cs="宋体"/>
        </w:rPr>
        <w:t>四、开    标</w:t>
      </w:r>
      <w:bookmarkEnd w:id="124"/>
      <w:bookmarkEnd w:id="125"/>
    </w:p>
    <w:p w14:paraId="5458AAB3">
      <w:pPr>
        <w:pStyle w:val="7"/>
        <w:keepNext w:val="0"/>
        <w:keepLines w:val="0"/>
        <w:spacing w:before="0" w:after="0" w:line="360" w:lineRule="auto"/>
        <w:ind w:left="420" w:leftChars="200"/>
        <w:rPr>
          <w:rFonts w:ascii="宋体" w:hAnsi="宋体" w:cs="宋体"/>
          <w:sz w:val="24"/>
        </w:rPr>
      </w:pPr>
      <w:bookmarkStart w:id="126" w:name="_23.开标时间和地点"/>
      <w:bookmarkEnd w:id="126"/>
      <w:r>
        <w:rPr>
          <w:rFonts w:hint="eastAsia" w:ascii="宋体" w:hAnsi="宋体" w:cs="宋体"/>
          <w:sz w:val="24"/>
        </w:rPr>
        <w:t>23.开标时间和地点</w:t>
      </w:r>
    </w:p>
    <w:p w14:paraId="68996845">
      <w:pPr>
        <w:snapToGrid w:val="0"/>
        <w:spacing w:line="360" w:lineRule="auto"/>
        <w:ind w:firstLine="420"/>
        <w:jc w:val="left"/>
        <w:rPr>
          <w:rFonts w:ascii="宋体" w:hAnsi="宋体" w:cs="宋体"/>
          <w:sz w:val="24"/>
        </w:rPr>
      </w:pPr>
      <w:r>
        <w:rPr>
          <w:rFonts w:hint="eastAsia" w:ascii="宋体" w:hAnsi="宋体" w:cs="宋体"/>
          <w:sz w:val="24"/>
        </w:rPr>
        <w:t>23.1开标时间及地点详见“投标人须知前附表”</w:t>
      </w:r>
    </w:p>
    <w:p w14:paraId="604217B3">
      <w:pPr>
        <w:snapToGrid w:val="0"/>
        <w:spacing w:line="360" w:lineRule="auto"/>
        <w:ind w:firstLine="420"/>
        <w:jc w:val="left"/>
        <w:rPr>
          <w:rFonts w:ascii="宋体" w:hAnsi="宋体" w:cs="宋体"/>
          <w:sz w:val="24"/>
        </w:rPr>
      </w:pPr>
      <w:r>
        <w:rPr>
          <w:rFonts w:hint="eastAsia" w:ascii="宋体" w:hAnsi="宋体" w:cs="宋体"/>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629418C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14:paraId="66884417">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bCs/>
          <w:sz w:val="24"/>
        </w:rPr>
        <w:t>24.1</w:t>
      </w:r>
      <w:r>
        <w:rPr>
          <w:rFonts w:ascii="宋体" w:hAnsi="宋体" w:cs="宋体"/>
          <w:bCs/>
          <w:sz w:val="24"/>
        </w:rPr>
        <w:t xml:space="preserve"> </w:t>
      </w:r>
      <w:r>
        <w:rPr>
          <w:rFonts w:hint="eastAsia" w:ascii="宋体" w:hAnsi="宋体" w:cs="宋体"/>
          <w:kern w:val="0"/>
          <w:sz w:val="24"/>
        </w:rPr>
        <w:t>开标形式：</w:t>
      </w:r>
    </w:p>
    <w:p w14:paraId="14A91B79">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68FA0C3">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24.2</w:t>
      </w:r>
      <w:r>
        <w:rPr>
          <w:rFonts w:ascii="宋体" w:hAnsi="宋体" w:cs="宋体"/>
          <w:bCs/>
          <w:sz w:val="24"/>
        </w:rPr>
        <w:t xml:space="preserve"> </w:t>
      </w:r>
      <w:r>
        <w:rPr>
          <w:rFonts w:hint="eastAsia" w:ascii="宋体" w:hAnsi="宋体" w:cs="宋体"/>
          <w:bCs/>
          <w:sz w:val="24"/>
        </w:rPr>
        <w:t>开标程序：</w:t>
      </w:r>
    </w:p>
    <w:p w14:paraId="3F172E55">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r>
        <w:rPr>
          <w:rFonts w:hint="eastAsia" w:ascii="宋体" w:hAnsi="宋体" w:cs="宋体"/>
          <w:bCs/>
          <w:sz w:val="24"/>
        </w:rPr>
        <w:t>（解密异常情况处理：详见本章</w:t>
      </w:r>
      <w:r>
        <w:rPr>
          <w:rFonts w:hint="eastAsia" w:ascii="宋体" w:hAnsi="宋体" w:cs="宋体"/>
          <w:bCs/>
          <w:color w:val="auto"/>
          <w:sz w:val="24"/>
        </w:rPr>
        <w:t>29.</w:t>
      </w:r>
      <w:r>
        <w:rPr>
          <w:rFonts w:hint="eastAsia" w:ascii="宋体" w:hAnsi="宋体" w:cs="宋体"/>
          <w:bCs/>
          <w:color w:val="auto"/>
          <w:sz w:val="24"/>
          <w:lang w:val="en-US" w:eastAsia="zh-CN"/>
        </w:rPr>
        <w:t>5</w:t>
      </w:r>
      <w:r>
        <w:rPr>
          <w:rFonts w:hint="eastAsia" w:ascii="宋体" w:hAnsi="宋体" w:cs="宋体"/>
          <w:bCs/>
          <w:color w:val="auto"/>
          <w:sz w:val="24"/>
        </w:rPr>
        <w:t>电</w:t>
      </w:r>
      <w:r>
        <w:rPr>
          <w:rFonts w:hint="eastAsia" w:ascii="宋体" w:hAnsi="宋体" w:cs="宋体"/>
          <w:bCs/>
          <w:sz w:val="24"/>
        </w:rPr>
        <w:t>子交易活动的中止。</w:t>
      </w:r>
    </w:p>
    <w:p w14:paraId="77595661">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（2）电子唱标。投标文件解密结束，各投标供应商报价均在“广西政府采购云平台”平台远程不见面开标大厅展示；</w:t>
      </w:r>
    </w:p>
    <w:p w14:paraId="3953CFD5">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（3）签署电子《政府采购活动现场确认声明书》。通过邮件形式在远程不见面开标大厅发送各投标人签署电子《政府采购活动现场确认声明书》。</w:t>
      </w:r>
    </w:p>
    <w:p w14:paraId="5F58FD50">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（4）开标过程由采购代理机构如实记录，并电子留痕，由参加电子开标的各投标人代表对电子开标记录在开标记录公布后15分钟内进行当场校核及勘误，并线上确认，未确认的视同认可开标结果。</w:t>
      </w:r>
    </w:p>
    <w:p w14:paraId="73FAC538">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66CE968">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（6）开标结束。</w:t>
      </w:r>
    </w:p>
    <w:p w14:paraId="4B43228E">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特别说明：如遇广西政府采购云平台电子化开标或评审程序调整的，按调整后执行。</w:t>
      </w:r>
    </w:p>
    <w:p w14:paraId="69919174">
      <w:pPr>
        <w:pStyle w:val="25"/>
        <w:snapToGrid w:val="0"/>
        <w:spacing w:line="360" w:lineRule="auto"/>
        <w:ind w:left="689" w:leftChars="228" w:hanging="210" w:hangingChars="100"/>
        <w:rPr>
          <w:rFonts w:hAnsi="宋体" w:cs="宋体"/>
          <w:sz w:val="21"/>
        </w:rPr>
      </w:pPr>
    </w:p>
    <w:p w14:paraId="1085F040">
      <w:pPr>
        <w:pStyle w:val="5"/>
        <w:keepNext w:val="0"/>
        <w:keepLines w:val="0"/>
        <w:jc w:val="center"/>
        <w:rPr>
          <w:rFonts w:ascii="宋体" w:hAnsi="宋体" w:cs="宋体"/>
        </w:rPr>
      </w:pPr>
      <w:r>
        <w:rPr>
          <w:rFonts w:hint="eastAsia" w:ascii="宋体" w:hAnsi="宋体" w:cs="宋体"/>
        </w:rPr>
        <w:t>五、资格审查</w:t>
      </w:r>
    </w:p>
    <w:p w14:paraId="7D5E8A4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14:paraId="2EECE858">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25.1开标结束后，采购人或者采购代理机构依法对投标人的资格进行审查。</w:t>
      </w:r>
    </w:p>
    <w:p w14:paraId="519A4452">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25.2资格审查标准为本招标文件中载明对投标人资格要求的条件。本项目资格审查采用合格制，凡符合招标文件规定的投标人资格要求的投标人均通过资格审查。</w:t>
      </w:r>
    </w:p>
    <w:p w14:paraId="263BDB27">
      <w:pPr>
        <w:pStyle w:val="7"/>
        <w:keepNext w:val="0"/>
        <w:keepLines w:val="0"/>
        <w:numPr>
          <w:ilvl w:val="0"/>
          <w:numId w:val="0"/>
        </w:numPr>
        <w:spacing w:before="0" w:after="0" w:line="360" w:lineRule="auto"/>
        <w:ind w:firstLine="482" w:firstLineChars="200"/>
        <w:rPr>
          <w:rFonts w:ascii="宋体" w:hAnsi="宋体" w:cs="宋体"/>
          <w:sz w:val="24"/>
        </w:rPr>
      </w:pPr>
      <w:bookmarkStart w:id="127" w:name="_25.3_投标人有下列情形之一的，资格审查不通过而导致其投标无效："/>
      <w:bookmarkEnd w:id="127"/>
      <w:r>
        <w:rPr>
          <w:rFonts w:hint="eastAsia" w:ascii="宋体" w:hAnsi="宋体" w:cs="宋体"/>
          <w:sz w:val="24"/>
        </w:rPr>
        <w:t>25.3 投标人有下列情形之一的，资格审查不通过，作无效投标处理：</w:t>
      </w:r>
    </w:p>
    <w:p w14:paraId="61532715">
      <w:pPr>
        <w:pStyle w:val="25"/>
        <w:snapToGrid w:val="0"/>
        <w:spacing w:line="360" w:lineRule="auto"/>
        <w:ind w:firstLine="482" w:firstLineChars="200"/>
        <w:rPr>
          <w:rFonts w:hAnsi="宋体" w:cs="宋体"/>
          <w:b/>
          <w:sz w:val="24"/>
          <w:szCs w:val="24"/>
        </w:rPr>
      </w:pPr>
      <w:r>
        <w:rPr>
          <w:rFonts w:hint="eastAsia" w:hAnsi="宋体" w:cs="宋体"/>
          <w:b/>
          <w:sz w:val="24"/>
          <w:szCs w:val="24"/>
        </w:rPr>
        <w:t>（1）未按招标文件规定的方式获取本招标文件的投标人；</w:t>
      </w:r>
    </w:p>
    <w:p w14:paraId="4E0F2825">
      <w:pPr>
        <w:pStyle w:val="25"/>
        <w:snapToGrid w:val="0"/>
        <w:spacing w:line="360" w:lineRule="auto"/>
        <w:ind w:firstLine="482" w:firstLineChars="200"/>
        <w:rPr>
          <w:rFonts w:hAnsi="宋体" w:cs="宋体"/>
          <w:b/>
          <w:sz w:val="24"/>
          <w:szCs w:val="24"/>
        </w:rPr>
      </w:pPr>
      <w:r>
        <w:rPr>
          <w:rFonts w:hint="eastAsia" w:hAnsi="宋体" w:cs="宋体"/>
          <w:b/>
          <w:sz w:val="24"/>
          <w:szCs w:val="24"/>
        </w:rPr>
        <w:t>（2）不具备招标文件中规定的资格要求的；</w:t>
      </w:r>
    </w:p>
    <w:p w14:paraId="3683F347">
      <w:pPr>
        <w:pStyle w:val="25"/>
        <w:snapToGrid w:val="0"/>
        <w:spacing w:line="360" w:lineRule="auto"/>
        <w:ind w:firstLine="482" w:firstLineChars="200"/>
        <w:rPr>
          <w:rFonts w:hAnsi="宋体" w:cs="宋体"/>
          <w:b/>
          <w:sz w:val="24"/>
          <w:szCs w:val="24"/>
        </w:rPr>
      </w:pPr>
      <w:r>
        <w:rPr>
          <w:rFonts w:hint="eastAsia" w:hAnsi="宋体" w:cs="宋体"/>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sz w:val="24"/>
          <w:szCs w:val="24"/>
        </w:rPr>
        <w:t xml:space="preserve"> </w:t>
      </w:r>
    </w:p>
    <w:p w14:paraId="7F18AA7A">
      <w:pPr>
        <w:pStyle w:val="25"/>
        <w:snapToGrid w:val="0"/>
        <w:spacing w:line="360" w:lineRule="auto"/>
        <w:ind w:firstLine="482" w:firstLineChars="200"/>
        <w:rPr>
          <w:rFonts w:hAnsi="宋体" w:cs="宋体"/>
          <w:b/>
          <w:sz w:val="24"/>
          <w:szCs w:val="24"/>
        </w:rPr>
      </w:pPr>
      <w:r>
        <w:rPr>
          <w:rFonts w:hint="eastAsia" w:hAnsi="宋体" w:cs="宋体"/>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705119A8">
      <w:pPr>
        <w:pStyle w:val="25"/>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（5）投标文件中的资格证明文件缺少任一项“投标人须知前附表”资格证明文件规定“必须提供”的文件资料的；</w:t>
      </w:r>
    </w:p>
    <w:p w14:paraId="72522E4D">
      <w:pPr>
        <w:pStyle w:val="25"/>
        <w:snapToGrid w:val="0"/>
        <w:spacing w:line="360" w:lineRule="auto"/>
        <w:ind w:firstLine="482" w:firstLineChars="200"/>
        <w:rPr>
          <w:rFonts w:hAnsi="宋体" w:cs="宋体"/>
          <w:b/>
          <w:sz w:val="24"/>
          <w:szCs w:val="24"/>
        </w:rPr>
      </w:pPr>
      <w:r>
        <w:rPr>
          <w:rFonts w:hint="eastAsia" w:hAnsi="宋体" w:cs="宋体"/>
          <w:b/>
          <w:sz w:val="24"/>
          <w:szCs w:val="24"/>
        </w:rPr>
        <w:t>（6）投标文件中的资格证明文件出现任一项不符合“投标人须知前附表”资格证明文件规定“必须提供”的文件资料要求或者无效的。</w:t>
      </w:r>
    </w:p>
    <w:p w14:paraId="55C72BF1">
      <w:pPr>
        <w:pStyle w:val="7"/>
        <w:keepNext w:val="0"/>
        <w:keepLines w:val="0"/>
        <w:spacing w:before="0" w:after="0" w:line="360" w:lineRule="auto"/>
        <w:ind w:left="420" w:leftChars="200"/>
        <w:rPr>
          <w:rFonts w:ascii="宋体" w:hAnsi="宋体" w:cs="宋体"/>
          <w:b w:val="0"/>
          <w:sz w:val="24"/>
        </w:rPr>
      </w:pPr>
      <w:r>
        <w:rPr>
          <w:rFonts w:hint="eastAsia" w:ascii="宋体" w:hAnsi="宋体" w:cs="宋体"/>
          <w:sz w:val="24"/>
        </w:rPr>
        <w:t>25.4合格投标人不足3家的，不得评标。</w:t>
      </w:r>
    </w:p>
    <w:p w14:paraId="54EDB303">
      <w:pPr>
        <w:pStyle w:val="25"/>
        <w:snapToGrid w:val="0"/>
        <w:spacing w:line="360" w:lineRule="auto"/>
        <w:ind w:left="719" w:leftChars="228" w:hanging="240" w:hangingChars="100"/>
        <w:rPr>
          <w:rFonts w:hAnsi="宋体" w:cs="宋体"/>
          <w:sz w:val="24"/>
          <w:szCs w:val="24"/>
        </w:rPr>
      </w:pPr>
    </w:p>
    <w:p w14:paraId="3DF95A99">
      <w:pPr>
        <w:pStyle w:val="5"/>
        <w:keepNext w:val="0"/>
        <w:keepLines w:val="0"/>
        <w:jc w:val="center"/>
        <w:rPr>
          <w:rFonts w:ascii="宋体" w:hAnsi="宋体" w:cs="宋体"/>
        </w:rPr>
      </w:pPr>
      <w:r>
        <w:rPr>
          <w:rFonts w:hint="eastAsia" w:ascii="宋体" w:hAnsi="宋体" w:cs="宋体"/>
        </w:rPr>
        <w:t>六、评   标</w:t>
      </w:r>
    </w:p>
    <w:p w14:paraId="221577A0">
      <w:pPr>
        <w:pStyle w:val="7"/>
        <w:keepNext w:val="0"/>
        <w:keepLines w:val="0"/>
        <w:spacing w:before="0" w:after="0" w:line="360" w:lineRule="auto"/>
        <w:ind w:left="420" w:leftChars="200"/>
        <w:rPr>
          <w:rFonts w:ascii="宋体" w:hAnsi="宋体" w:cs="宋体"/>
          <w:sz w:val="24"/>
        </w:rPr>
      </w:pPr>
      <w:bookmarkStart w:id="128" w:name="_26.组建评标委员会"/>
      <w:bookmarkEnd w:id="128"/>
      <w:r>
        <w:rPr>
          <w:rFonts w:hint="eastAsia" w:ascii="宋体" w:hAnsi="宋体" w:cs="宋体"/>
          <w:sz w:val="24"/>
        </w:rPr>
        <w:t>26.组建评标委员会</w:t>
      </w:r>
    </w:p>
    <w:p w14:paraId="2C9AF903">
      <w:pPr>
        <w:pStyle w:val="25"/>
        <w:snapToGrid w:val="0"/>
        <w:spacing w:line="360" w:lineRule="auto"/>
        <w:ind w:firstLine="480" w:firstLineChars="200"/>
        <w:rPr>
          <w:rFonts w:hAnsi="宋体" w:cs="宋体"/>
          <w:sz w:val="24"/>
          <w:szCs w:val="24"/>
        </w:rPr>
      </w:pPr>
      <w:r>
        <w:rPr>
          <w:rFonts w:hint="eastAsia" w:hAnsi="宋体"/>
          <w:sz w:val="24"/>
          <w:szCs w:val="24"/>
        </w:rPr>
        <w:t>26.1</w:t>
      </w:r>
      <w:r>
        <w:rPr>
          <w:rFonts w:hint="eastAsia" w:hAnsi="宋体" w:cs="宋体"/>
          <w:sz w:val="24"/>
          <w:szCs w:val="24"/>
        </w:rPr>
        <w:t>评标委员会由采购人代表和评审专家组成，具体人数详见“投标人须知前附表”，其中评审专家不得少于成员总数的三分之二。</w:t>
      </w:r>
    </w:p>
    <w:p w14:paraId="504FB14B">
      <w:pPr>
        <w:pStyle w:val="25"/>
        <w:snapToGrid w:val="0"/>
        <w:spacing w:line="360" w:lineRule="auto"/>
        <w:ind w:left="2" w:leftChars="1" w:firstLine="480" w:firstLineChars="200"/>
      </w:pPr>
      <w:r>
        <w:rPr>
          <w:rFonts w:hint="eastAsia" w:hAnsi="宋体"/>
          <w:sz w:val="24"/>
          <w:szCs w:val="24"/>
        </w:rPr>
        <w:t>26.</w:t>
      </w:r>
      <w:r>
        <w:rPr>
          <w:rFonts w:hAnsi="宋体"/>
          <w:sz w:val="24"/>
          <w:szCs w:val="24"/>
        </w:rPr>
        <w:t>2</w:t>
      </w:r>
      <w:r>
        <w:rPr>
          <w:rFonts w:hint="eastAsia" w:hAnsi="宋体" w:cs="宋体"/>
          <w:sz w:val="24"/>
          <w:szCs w:val="24"/>
        </w:rPr>
        <w:t>参加过采购项目前期咨询论证的专家，不得参加该采购项目的评审活动。</w:t>
      </w:r>
    </w:p>
    <w:p w14:paraId="1C5175D8">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14:paraId="7C22B303">
      <w:pPr>
        <w:pStyle w:val="25"/>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14:paraId="5A3A683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14:paraId="0DBDA03D">
      <w:pPr>
        <w:pStyle w:val="25"/>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EB900DA">
      <w:pPr>
        <w:pStyle w:val="25"/>
        <w:snapToGrid w:val="0"/>
        <w:spacing w:line="360" w:lineRule="auto"/>
        <w:ind w:firstLine="480" w:firstLineChars="200"/>
        <w:rPr>
          <w:rFonts w:hAnsi="宋体" w:cs="宋体"/>
          <w:sz w:val="24"/>
          <w:szCs w:val="24"/>
        </w:rPr>
      </w:pPr>
      <w:r>
        <w:rPr>
          <w:rFonts w:hint="eastAsia" w:hAnsi="宋体" w:cs="宋体"/>
          <w:sz w:val="24"/>
          <w:szCs w:val="24"/>
        </w:rPr>
        <w:t>28.2</w:t>
      </w:r>
      <w:bookmarkStart w:id="129" w:name="_28.3评标方法。本项目将按须知前附表规定的评标办法进行评标，具体评标"/>
      <w:bookmarkEnd w:id="129"/>
      <w:r>
        <w:rPr>
          <w:rFonts w:hint="eastAsia" w:hAnsi="宋体" w:cs="宋体"/>
          <w:sz w:val="24"/>
          <w:szCs w:val="24"/>
        </w:rPr>
        <w:t>评委表决。评标委员会成员对需要共同认定的事项存在争议的，应当按照少数服从多数的原则作出结论。</w:t>
      </w:r>
    </w:p>
    <w:p w14:paraId="5A6289FA">
      <w:pPr>
        <w:pStyle w:val="25"/>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1543369">
      <w:pPr>
        <w:pStyle w:val="25"/>
        <w:snapToGrid w:val="0"/>
        <w:spacing w:line="360" w:lineRule="auto"/>
        <w:ind w:firstLine="480" w:firstLineChars="200"/>
        <w:rPr>
          <w:rFonts w:hAnsi="宋体" w:cs="宋体"/>
          <w:sz w:val="24"/>
          <w:szCs w:val="24"/>
        </w:rPr>
      </w:pPr>
      <w:r>
        <w:rPr>
          <w:rFonts w:hint="eastAsia" w:hAnsi="宋体" w:cs="宋体"/>
          <w:sz w:val="24"/>
          <w:szCs w:val="24"/>
        </w:rPr>
        <w:t>28.4评标过程的监控。本项目评标过程实行网上留痕、全程录音、录像监控，</w:t>
      </w:r>
      <w:r>
        <w:rPr>
          <w:rFonts w:hint="eastAsia" w:hAnsi="宋体" w:cs="宋体"/>
          <w:b/>
          <w:bCs/>
          <w:sz w:val="24"/>
          <w:szCs w:val="24"/>
        </w:rPr>
        <w:t>投标人在评标过程中所进行的试图影响评标结果的不公正活动，可能导致其投标无效</w:t>
      </w:r>
      <w:r>
        <w:rPr>
          <w:rFonts w:hint="eastAsia" w:hAnsi="宋体" w:cs="宋体"/>
          <w:sz w:val="24"/>
          <w:szCs w:val="24"/>
        </w:rPr>
        <w:t>。</w:t>
      </w:r>
    </w:p>
    <w:p w14:paraId="6644F2B9">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29.评标方法及中标候选人推荐</w:t>
      </w:r>
    </w:p>
    <w:p w14:paraId="7E208A28">
      <w:pPr>
        <w:pStyle w:val="25"/>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14:paraId="41611066">
      <w:pPr>
        <w:pStyle w:val="25"/>
        <w:snapToGrid w:val="0"/>
        <w:spacing w:line="360" w:lineRule="auto"/>
        <w:ind w:firstLine="480" w:firstLineChars="200"/>
        <w:rPr>
          <w:rFonts w:hAnsi="宋体" w:cs="宋体"/>
          <w:sz w:val="24"/>
          <w:szCs w:val="24"/>
        </w:rPr>
      </w:pPr>
      <w:r>
        <w:rPr>
          <w:rFonts w:hint="eastAsia" w:hAnsi="宋体" w:cs="宋体"/>
          <w:sz w:val="24"/>
          <w:szCs w:val="24"/>
        </w:rPr>
        <w:t>29.2 采购需求允许负偏离的条款数量及中标候选人推荐数量详见“投标人须知前附表”。</w:t>
      </w:r>
    </w:p>
    <w:p w14:paraId="43BEFA3D">
      <w:pPr>
        <w:pStyle w:val="25"/>
        <w:snapToGrid w:val="0"/>
        <w:spacing w:line="360" w:lineRule="auto"/>
        <w:ind w:firstLine="480" w:firstLineChars="200"/>
        <w:rPr>
          <w:rFonts w:hAnsi="宋体" w:cs="宋体"/>
          <w:sz w:val="24"/>
          <w:szCs w:val="24"/>
        </w:rPr>
      </w:pPr>
      <w:r>
        <w:rPr>
          <w:rFonts w:hint="eastAsia" w:hAnsi="宋体" w:cs="宋体"/>
          <w:sz w:val="24"/>
          <w:szCs w:val="24"/>
        </w:rPr>
        <w:t>29.</w:t>
      </w:r>
      <w:r>
        <w:rPr>
          <w:rFonts w:hAnsi="宋体" w:cs="宋体"/>
          <w:sz w:val="24"/>
          <w:szCs w:val="24"/>
        </w:rPr>
        <w:t>3</w:t>
      </w:r>
      <w:r>
        <w:rPr>
          <w:rFonts w:hint="eastAsia" w:hAnsi="宋体" w:cs="宋体"/>
          <w:sz w:val="24"/>
          <w:szCs w:val="24"/>
        </w:rPr>
        <w:t>中标候选人推荐数量详见“投标人须知前附表”。</w:t>
      </w:r>
    </w:p>
    <w:p w14:paraId="1092C031">
      <w:pPr>
        <w:pStyle w:val="25"/>
        <w:snapToGrid w:val="0"/>
        <w:spacing w:line="360" w:lineRule="auto"/>
        <w:ind w:firstLine="480" w:firstLineChars="200"/>
        <w:rPr>
          <w:rFonts w:hAnsi="宋体" w:cs="宋体"/>
          <w:sz w:val="24"/>
          <w:szCs w:val="24"/>
        </w:rPr>
      </w:pPr>
      <w:r>
        <w:rPr>
          <w:rFonts w:hint="eastAsia" w:hAnsi="宋体" w:cs="宋体"/>
          <w:sz w:val="24"/>
          <w:szCs w:val="24"/>
        </w:rPr>
        <w:t>29.</w:t>
      </w:r>
      <w:r>
        <w:rPr>
          <w:rFonts w:hAnsi="宋体" w:cs="宋体"/>
          <w:sz w:val="24"/>
          <w:szCs w:val="24"/>
        </w:rPr>
        <w:t>4</w:t>
      </w:r>
      <w:r>
        <w:rPr>
          <w:rFonts w:hint="eastAsia" w:hAnsi="宋体" w:cs="宋体"/>
          <w:sz w:val="24"/>
          <w:szCs w:val="24"/>
        </w:rPr>
        <w:t>评标委员会将按照“第四章 评标方法和评标标准”规定的方法、评审因素、标准和程序对投标文件进行评审。</w:t>
      </w:r>
    </w:p>
    <w:p w14:paraId="68E3DCF5">
      <w:pPr>
        <w:pStyle w:val="25"/>
        <w:snapToGrid w:val="0"/>
        <w:spacing w:line="360" w:lineRule="auto"/>
        <w:ind w:firstLine="480" w:firstLineChars="200"/>
        <w:rPr>
          <w:rFonts w:hAnsi="宋体" w:cs="宋体"/>
          <w:sz w:val="24"/>
          <w:szCs w:val="24"/>
        </w:rPr>
      </w:pPr>
      <w:r>
        <w:rPr>
          <w:rFonts w:hint="eastAsia" w:hAnsi="宋体" w:cs="宋体"/>
          <w:sz w:val="24"/>
          <w:szCs w:val="24"/>
        </w:rPr>
        <w:t>29.</w:t>
      </w:r>
      <w:r>
        <w:rPr>
          <w:rFonts w:hAnsi="宋体" w:cs="宋体"/>
          <w:sz w:val="24"/>
          <w:szCs w:val="24"/>
        </w:rPr>
        <w:t>5</w:t>
      </w:r>
      <w:r>
        <w:rPr>
          <w:rFonts w:hint="eastAsia" w:hAnsi="宋体" w:cs="宋体"/>
          <w:sz w:val="24"/>
          <w:szCs w:val="24"/>
        </w:rPr>
        <w:t>电子交易活动的中止。采购过程中出现以下情形，导致电子交易平台无法正常运行，或者无法保证电子交易的公平、公正和安全时，采购代理机构可中止电子交易活动：</w:t>
      </w:r>
    </w:p>
    <w:p w14:paraId="08A095F3">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（1）电子交易平台发生故障而无法登录访问的； </w:t>
      </w:r>
    </w:p>
    <w:p w14:paraId="13A530D2">
      <w:pPr>
        <w:pStyle w:val="25"/>
        <w:snapToGrid w:val="0"/>
        <w:spacing w:line="360" w:lineRule="auto"/>
        <w:ind w:firstLine="480" w:firstLineChars="200"/>
        <w:rPr>
          <w:rFonts w:hAnsi="宋体" w:cs="宋体"/>
          <w:sz w:val="24"/>
          <w:szCs w:val="24"/>
        </w:rPr>
      </w:pPr>
      <w:r>
        <w:rPr>
          <w:rFonts w:hint="eastAsia" w:hAnsi="宋体" w:cs="宋体"/>
          <w:sz w:val="24"/>
          <w:szCs w:val="24"/>
        </w:rPr>
        <w:t>（2）电子交易平台应用或数据库出现错误，不能进行正常操作的；</w:t>
      </w:r>
    </w:p>
    <w:p w14:paraId="434E9BD7">
      <w:pPr>
        <w:pStyle w:val="25"/>
        <w:snapToGrid w:val="0"/>
        <w:spacing w:line="360" w:lineRule="auto"/>
        <w:ind w:firstLine="480" w:firstLineChars="200"/>
        <w:rPr>
          <w:rFonts w:hAnsi="宋体" w:cs="宋体"/>
          <w:sz w:val="24"/>
          <w:szCs w:val="24"/>
        </w:rPr>
      </w:pPr>
      <w:r>
        <w:rPr>
          <w:rFonts w:hint="eastAsia" w:hAnsi="宋体" w:cs="宋体"/>
          <w:sz w:val="24"/>
          <w:szCs w:val="24"/>
        </w:rPr>
        <w:t>（3）电子交易平台发现严重安全漏洞，有潜在泄密危险的；</w:t>
      </w:r>
    </w:p>
    <w:p w14:paraId="39BD5FBF">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（4）病毒发作导致不能进行正常操作的； </w:t>
      </w:r>
    </w:p>
    <w:p w14:paraId="310EF7A8">
      <w:pPr>
        <w:pStyle w:val="25"/>
        <w:snapToGrid w:val="0"/>
        <w:spacing w:line="360" w:lineRule="auto"/>
        <w:ind w:firstLine="480" w:firstLineChars="200"/>
        <w:rPr>
          <w:rFonts w:hAnsi="宋体" w:cs="宋体"/>
          <w:sz w:val="24"/>
          <w:szCs w:val="24"/>
        </w:rPr>
      </w:pPr>
      <w:r>
        <w:rPr>
          <w:rFonts w:hint="eastAsia" w:hAnsi="宋体" w:cs="宋体"/>
          <w:sz w:val="24"/>
          <w:szCs w:val="24"/>
        </w:rPr>
        <w:t>（</w:t>
      </w:r>
      <w:r>
        <w:rPr>
          <w:rFonts w:hAnsi="宋体" w:cs="宋体"/>
          <w:sz w:val="24"/>
          <w:szCs w:val="24"/>
        </w:rPr>
        <w:t>5</w:t>
      </w:r>
      <w:r>
        <w:rPr>
          <w:rFonts w:hint="eastAsia" w:hAnsi="宋体" w:cs="宋体"/>
          <w:sz w:val="24"/>
          <w:szCs w:val="24"/>
        </w:rPr>
        <w:t>）其他无法保证电子交易的公平、公正和安全的情况。</w:t>
      </w:r>
    </w:p>
    <w:p w14:paraId="263FB6A2">
      <w:pPr>
        <w:pStyle w:val="25"/>
        <w:snapToGrid w:val="0"/>
        <w:spacing w:line="360" w:lineRule="auto"/>
        <w:ind w:firstLine="480" w:firstLineChars="200"/>
        <w:rPr>
          <w:rFonts w:hAnsi="宋体" w:cs="宋体"/>
          <w:sz w:val="24"/>
          <w:szCs w:val="24"/>
        </w:rPr>
      </w:pPr>
      <w:r>
        <w:rPr>
          <w:rFonts w:hint="eastAsia" w:hAnsi="宋体" w:cs="宋体"/>
          <w:color w:val="auto"/>
          <w:sz w:val="24"/>
          <w:szCs w:val="24"/>
        </w:rPr>
        <w:t>29.</w:t>
      </w:r>
      <w:r>
        <w:rPr>
          <w:rFonts w:hAnsi="宋体" w:cs="宋体"/>
          <w:color w:val="auto"/>
          <w:sz w:val="24"/>
          <w:szCs w:val="24"/>
        </w:rPr>
        <w:t>6</w:t>
      </w:r>
      <w:r>
        <w:rPr>
          <w:rFonts w:hint="eastAsia" w:hAnsi="宋体" w:cs="宋体"/>
          <w:color w:val="auto"/>
          <w:sz w:val="24"/>
          <w:szCs w:val="24"/>
        </w:rPr>
        <w:t>出现</w:t>
      </w:r>
      <w:r>
        <w:rPr>
          <w:rFonts w:hint="eastAsia" w:hAnsi="宋体" w:cs="宋体"/>
          <w:sz w:val="24"/>
          <w:szCs w:val="24"/>
        </w:rPr>
        <w:t>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754E2D14">
      <w:pPr>
        <w:pStyle w:val="25"/>
        <w:snapToGrid w:val="0"/>
        <w:spacing w:line="360" w:lineRule="auto"/>
        <w:rPr>
          <w:rFonts w:hAnsi="宋体" w:cs="宋体"/>
          <w:sz w:val="24"/>
          <w:szCs w:val="24"/>
        </w:rPr>
      </w:pPr>
    </w:p>
    <w:p w14:paraId="53245C5D">
      <w:pPr>
        <w:pStyle w:val="5"/>
        <w:keepNext w:val="0"/>
        <w:keepLines w:val="0"/>
        <w:jc w:val="center"/>
        <w:rPr>
          <w:rFonts w:ascii="宋体" w:hAnsi="宋体" w:cs="宋体"/>
        </w:rPr>
      </w:pPr>
      <w:bookmarkStart w:id="130" w:name="_Toc254970546"/>
      <w:bookmarkStart w:id="131" w:name="_Toc254970687"/>
      <w:r>
        <w:rPr>
          <w:rFonts w:hint="eastAsia" w:ascii="宋体" w:hAnsi="宋体" w:cs="宋体"/>
        </w:rPr>
        <w:t>七、</w:t>
      </w:r>
      <w:bookmarkEnd w:id="130"/>
      <w:bookmarkEnd w:id="131"/>
      <w:r>
        <w:rPr>
          <w:rFonts w:hint="eastAsia" w:ascii="宋体" w:hAnsi="宋体" w:cs="宋体"/>
        </w:rPr>
        <w:t>中标和合同</w:t>
      </w:r>
    </w:p>
    <w:p w14:paraId="34F83E9E">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30.确定中标人</w:t>
      </w:r>
    </w:p>
    <w:p w14:paraId="3286FD47">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FAF6A60">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14:paraId="0790E010">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14:paraId="5BF06A9A">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14:paraId="313676E7">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117C5769">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6A32024D">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14:paraId="1B8F35CB">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14:paraId="600F5CD9">
      <w:pPr>
        <w:snapToGrid w:val="0"/>
        <w:spacing w:line="360" w:lineRule="auto"/>
        <w:ind w:firstLine="480" w:firstLineChars="200"/>
        <w:rPr>
          <w:rFonts w:ascii="宋体" w:hAnsi="宋体" w:cs="宋体"/>
          <w:sz w:val="24"/>
        </w:rPr>
      </w:pPr>
      <w:r>
        <w:rPr>
          <w:rFonts w:hint="eastAsia" w:ascii="宋体" w:hAnsi="宋体" w:cs="宋体"/>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869E233">
      <w:pPr>
        <w:pStyle w:val="17"/>
        <w:spacing w:after="120" w:line="360" w:lineRule="auto"/>
        <w:ind w:firstLine="482" w:firstLineChars="200"/>
        <w:rPr>
          <w:b/>
        </w:rPr>
      </w:pPr>
      <w:r>
        <w:rPr>
          <w:rFonts w:hint="eastAsia" w:ascii="宋体" w:hAnsi="宋体" w:cs="宋体"/>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2117918D">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31.结果公告</w:t>
      </w:r>
    </w:p>
    <w:p w14:paraId="20378B97">
      <w:pPr>
        <w:pStyle w:val="7"/>
        <w:keepNext w:val="0"/>
        <w:keepLines w:val="0"/>
        <w:spacing w:before="0" w:after="0" w:line="360" w:lineRule="auto"/>
        <w:ind w:firstLine="482" w:firstLineChars="200"/>
        <w:rPr>
          <w:rFonts w:ascii="宋体" w:hAnsi="宋体" w:cs="宋体"/>
          <w:sz w:val="24"/>
        </w:rPr>
      </w:pPr>
      <w:r>
        <w:rPr>
          <w:rFonts w:hint="eastAsia" w:ascii="宋体" w:hAnsi="宋体" w:cs="宋体"/>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0DF2F0A2">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31.2中标供应商享受《政府采购促进中小企业发展管理办法》（财库〔2020〕46号）规定的中小企业扶持政策的，采购人、采购代理机构应当随中标结果公开中标供应商的《中小企业声明函》。</w:t>
      </w:r>
    </w:p>
    <w:p w14:paraId="3C0622F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14:paraId="5278F6DC">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05A3438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33.无义务解释未中标原因</w:t>
      </w:r>
    </w:p>
    <w:p w14:paraId="6362FB5E">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采购代理机构无义务向未中标的投标人解释未中标原因和退还投标文件。</w:t>
      </w:r>
    </w:p>
    <w:p w14:paraId="6752371D">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14:paraId="581937F0">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14:paraId="5A83DB50">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14:paraId="0F815FD6">
      <w:pPr>
        <w:pStyle w:val="7"/>
        <w:keepNext w:val="0"/>
        <w:keepLines w:val="0"/>
        <w:spacing w:before="0" w:after="0" w:line="360" w:lineRule="auto"/>
        <w:ind w:firstLine="360" w:firstLineChars="150"/>
        <w:rPr>
          <w:rFonts w:ascii="宋体" w:hAnsi="宋体" w:cs="宋体"/>
          <w:b w:val="0"/>
          <w:sz w:val="24"/>
        </w:rPr>
      </w:pPr>
      <w:bookmarkStart w:id="132" w:name="_39.1中标人须于签订合同前按本须知前附表规定的金额转账或电汇到指定账"/>
      <w:bookmarkEnd w:id="132"/>
      <w:r>
        <w:rPr>
          <w:rFonts w:hint="eastAsia" w:ascii="宋体" w:hAnsi="宋体" w:cs="宋体"/>
          <w:b w:val="0"/>
          <w:sz w:val="24"/>
        </w:rPr>
        <w:t xml:space="preserve"> 35.1 履约保证金的金额、提交方式、退付的时间和条件详见 “投标人须知前附表”。</w:t>
      </w:r>
    </w:p>
    <w:p w14:paraId="71464B10">
      <w:pPr>
        <w:pStyle w:val="7"/>
        <w:keepNext w:val="0"/>
        <w:keepLines w:val="0"/>
        <w:spacing w:before="0" w:after="0" w:line="360" w:lineRule="auto"/>
        <w:ind w:firstLine="361" w:firstLineChars="150"/>
        <w:rPr>
          <w:rFonts w:ascii="宋体" w:hAnsi="宋体" w:cs="宋体"/>
          <w:b w:val="0"/>
          <w:bCs/>
          <w:sz w:val="24"/>
        </w:rPr>
      </w:pPr>
      <w:r>
        <w:rPr>
          <w:rFonts w:hint="eastAsia" w:ascii="宋体" w:hAnsi="宋体" w:cs="宋体"/>
          <w:sz w:val="24"/>
        </w:rPr>
        <w:t xml:space="preserve"> </w:t>
      </w:r>
      <w:r>
        <w:rPr>
          <w:rFonts w:hint="eastAsia" w:ascii="宋体" w:hAnsi="宋体" w:cs="宋体"/>
          <w:b w:val="0"/>
          <w:bCs/>
          <w:sz w:val="24"/>
        </w:rPr>
        <w:t>35.2在履约保证金退还日期前，若中标人的开户名称、开户银行、账号有变动的，请以书面形式通知履约保证金收取单位，否则由此产生的后果由中标人自行承担。</w:t>
      </w:r>
    </w:p>
    <w:p w14:paraId="30BA991A">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14:paraId="019050B1">
      <w:pPr>
        <w:pStyle w:val="7"/>
        <w:keepNext w:val="0"/>
        <w:keepLines w:val="0"/>
        <w:spacing w:before="0" w:after="0" w:line="360" w:lineRule="auto"/>
        <w:ind w:firstLine="360" w:firstLineChars="150"/>
        <w:rPr>
          <w:rFonts w:ascii="宋体" w:hAnsi="宋体" w:cs="宋体"/>
          <w:b w:val="0"/>
          <w:bCs/>
          <w:sz w:val="24"/>
        </w:rPr>
      </w:pPr>
      <w:bookmarkStart w:id="133" w:name="_40.1投标人接到中标通知书后，按须知前附表规定向采购人出示相关资格证"/>
      <w:bookmarkEnd w:id="133"/>
      <w:r>
        <w:rPr>
          <w:rFonts w:hint="eastAsia" w:ascii="宋体" w:hAnsi="宋体" w:cs="宋体"/>
          <w:b w:val="0"/>
          <w:sz w:val="24"/>
        </w:rPr>
        <w:t xml:space="preserve"> 36.1中标人在</w:t>
      </w:r>
      <w:r>
        <w:rPr>
          <w:rFonts w:ascii="宋体" w:hAnsi="宋体" w:cs="宋体"/>
          <w:b w:val="0"/>
          <w:sz w:val="24"/>
        </w:rPr>
        <w:t>中标通知书发出之日起</w:t>
      </w:r>
      <w:r>
        <w:rPr>
          <w:rFonts w:hint="eastAsia" w:ascii="宋体" w:hAnsi="宋体" w:cs="宋体"/>
          <w:b w:val="0"/>
          <w:sz w:val="24"/>
        </w:rPr>
        <w:t>，按“投标人须知前附表”规定向采购人出示相关证明材料，经采购人核验合格后方可签订采购合同（书面或电子）。</w:t>
      </w:r>
      <w:r>
        <w:rPr>
          <w:rFonts w:hint="eastAsia" w:ascii="宋体" w:hAnsi="宋体" w:cs="宋体"/>
          <w:b w:val="0"/>
          <w:bCs/>
          <w:sz w:val="24"/>
        </w:rPr>
        <w:t>如中标人为联合体的，联合体各方应当共同与采购人签订采购合同，就采购合同约定的事项对采购人承担连带责任。</w:t>
      </w:r>
    </w:p>
    <w:p w14:paraId="18744C67">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36.2签订合同时间：按中标通知书规定的时间与采购人签订合同（最长不能超过25日）。</w:t>
      </w:r>
    </w:p>
    <w:p w14:paraId="40A3C471">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36.3中标人拒绝与采购人签订合同的，按照本文件之《投标人须知正文》第30.4条的规定执行。</w:t>
      </w:r>
    </w:p>
    <w:p w14:paraId="65B3EACB">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6.4</w:t>
      </w:r>
      <w:r>
        <w:rPr>
          <w:rFonts w:hint="eastAsia" w:ascii="宋体" w:hAnsi="宋体" w:cs="宋体"/>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24357B2">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6.5 </w:t>
      </w:r>
      <w:r>
        <w:rPr>
          <w:rFonts w:hint="eastAsia" w:ascii="宋体" w:hAnsi="宋体" w:cs="宋体"/>
          <w:b w:val="0"/>
          <w:sz w:val="24"/>
        </w:rPr>
        <w:t>采购人或中标人不得单方面向合同另一方提出任何招标文件没有约定的条件或不合理的要求，作为签订合同的条件；也不得协商另行订立背离招标文件和合同实质性内容的协议。</w:t>
      </w:r>
    </w:p>
    <w:p w14:paraId="2C881B5C">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6.6 </w:t>
      </w:r>
      <w:r>
        <w:rPr>
          <w:rFonts w:hint="eastAsia" w:ascii="宋体" w:hAnsi="宋体" w:cs="宋体"/>
          <w:b w:val="0"/>
          <w:sz w:val="24"/>
        </w:rPr>
        <w:t>如签订合同并生效后，供应商无故拒绝或延期，除按照合同条款处理外，将承担相应的法律责任。</w:t>
      </w:r>
    </w:p>
    <w:p w14:paraId="7C8E6E23">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6.7 </w:t>
      </w:r>
      <w:r>
        <w:rPr>
          <w:rFonts w:hint="eastAsia" w:ascii="宋体" w:hAnsi="宋体" w:cs="宋体"/>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hint="eastAsia" w:ascii="宋体" w:hAnsi="宋体" w:cs="宋体"/>
          <w:b w:val="0"/>
          <w:sz w:val="24"/>
        </w:rPr>
        <w:t>%。</w:t>
      </w:r>
    </w:p>
    <w:p w14:paraId="7F242D1F">
      <w:pPr>
        <w:pStyle w:val="7"/>
        <w:keepNext w:val="0"/>
        <w:keepLines w:val="0"/>
        <w:spacing w:before="0" w:after="0" w:line="360" w:lineRule="auto"/>
        <w:ind w:left="420" w:leftChars="200"/>
        <w:rPr>
          <w:rFonts w:ascii="宋体" w:hAnsi="宋体" w:cs="宋体"/>
          <w:sz w:val="24"/>
        </w:rPr>
      </w:pPr>
      <w:bookmarkStart w:id="134" w:name="_41.政府采购合同公告"/>
      <w:bookmarkEnd w:id="134"/>
      <w:r>
        <w:rPr>
          <w:rFonts w:hint="eastAsia" w:ascii="宋体" w:hAnsi="宋体" w:cs="宋体"/>
          <w:sz w:val="24"/>
        </w:rPr>
        <w:t>37.政府采购合同公告</w:t>
      </w:r>
    </w:p>
    <w:p w14:paraId="29E3FA92">
      <w:pPr>
        <w:pStyle w:val="25"/>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A1073B4">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38.询问、质疑和投诉</w:t>
      </w:r>
    </w:p>
    <w:p w14:paraId="543390DD">
      <w:pPr>
        <w:pStyle w:val="8"/>
        <w:spacing w:line="360" w:lineRule="auto"/>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14:paraId="59494B45">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BD97FDD">
      <w:pPr>
        <w:pStyle w:val="25"/>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14:paraId="120B2D69">
      <w:pPr>
        <w:pStyle w:val="25"/>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14:paraId="51D9CCD1">
      <w:pPr>
        <w:pStyle w:val="25"/>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14:paraId="2B934631">
      <w:pPr>
        <w:pStyle w:val="7"/>
        <w:keepNext w:val="0"/>
        <w:keepLines w:val="0"/>
        <w:spacing w:before="0" w:after="0" w:line="360" w:lineRule="auto"/>
        <w:ind w:firstLine="360" w:firstLineChars="150"/>
        <w:rPr>
          <w:rFonts w:ascii="宋体" w:hAnsi="宋体" w:cs="宋体"/>
          <w:bCs/>
          <w:sz w:val="24"/>
        </w:rPr>
      </w:pPr>
      <w:r>
        <w:rPr>
          <w:rFonts w:hint="eastAsia" w:ascii="宋体" w:hAnsi="宋体" w:cs="宋体"/>
          <w:b w:val="0"/>
          <w:sz w:val="24"/>
        </w:rPr>
        <w:t xml:space="preserve">38.3 </w:t>
      </w:r>
      <w:r>
        <w:rPr>
          <w:rFonts w:hint="eastAsia" w:ascii="宋体" w:hAnsi="宋体" w:cs="宋体"/>
          <w:bCs/>
          <w:sz w:val="24"/>
        </w:rPr>
        <w:t>供应商提出质疑应当提交质疑函和必要的证明材料，针对同一采购程序环节的质疑必须在法定质疑期内一次性提出。</w:t>
      </w:r>
    </w:p>
    <w:p w14:paraId="4BF89E97">
      <w:pPr>
        <w:pStyle w:val="25"/>
        <w:snapToGrid w:val="0"/>
        <w:spacing w:line="360" w:lineRule="auto"/>
        <w:ind w:firstLine="480" w:firstLineChars="200"/>
        <w:rPr>
          <w:rFonts w:hAnsi="宋体" w:cs="宋体"/>
          <w:sz w:val="24"/>
          <w:szCs w:val="24"/>
        </w:rPr>
      </w:pPr>
      <w:r>
        <w:rPr>
          <w:rFonts w:hint="eastAsia" w:hAnsi="宋体" w:cs="宋体"/>
          <w:sz w:val="24"/>
          <w:szCs w:val="24"/>
        </w:rPr>
        <w:t>38.3.1 质疑供应商提起质疑应当符合下列条件：</w:t>
      </w:r>
    </w:p>
    <w:p w14:paraId="1BE8EA10">
      <w:pPr>
        <w:pStyle w:val="25"/>
        <w:snapToGrid w:val="0"/>
        <w:spacing w:line="360" w:lineRule="auto"/>
        <w:ind w:firstLine="480" w:firstLineChars="200"/>
        <w:rPr>
          <w:rFonts w:hAnsi="宋体" w:cs="宋体"/>
          <w:sz w:val="24"/>
          <w:szCs w:val="24"/>
        </w:rPr>
      </w:pPr>
      <w:r>
        <w:rPr>
          <w:rFonts w:hint="eastAsia" w:hAnsi="宋体" w:cs="宋体"/>
          <w:sz w:val="24"/>
          <w:szCs w:val="24"/>
        </w:rPr>
        <w:t>（1）质疑供应商是参与所质疑项目采购活动的供应商（潜在供应商已依法获取可质疑的采购文件的，可以对该采购文件质疑）；</w:t>
      </w:r>
    </w:p>
    <w:p w14:paraId="51682E2B">
      <w:pPr>
        <w:pStyle w:val="25"/>
        <w:snapToGrid w:val="0"/>
        <w:spacing w:line="360" w:lineRule="auto"/>
        <w:ind w:firstLine="480" w:firstLineChars="200"/>
        <w:rPr>
          <w:rFonts w:hAnsi="宋体" w:cs="宋体"/>
          <w:sz w:val="24"/>
          <w:szCs w:val="24"/>
        </w:rPr>
      </w:pPr>
      <w:r>
        <w:rPr>
          <w:rFonts w:hint="eastAsia" w:hAnsi="宋体" w:cs="宋体"/>
          <w:sz w:val="24"/>
          <w:szCs w:val="24"/>
        </w:rPr>
        <w:t>（2）质疑函内容符合本章第38.3.2项的规定；</w:t>
      </w:r>
    </w:p>
    <w:p w14:paraId="24C016F7">
      <w:pPr>
        <w:pStyle w:val="25"/>
        <w:snapToGrid w:val="0"/>
        <w:spacing w:line="360" w:lineRule="auto"/>
        <w:ind w:firstLine="480" w:firstLineChars="200"/>
        <w:rPr>
          <w:rFonts w:hAnsi="宋体" w:cs="宋体"/>
          <w:sz w:val="24"/>
          <w:szCs w:val="24"/>
        </w:rPr>
      </w:pPr>
      <w:r>
        <w:rPr>
          <w:rFonts w:hint="eastAsia" w:hAnsi="宋体" w:cs="宋体"/>
          <w:sz w:val="24"/>
          <w:szCs w:val="24"/>
        </w:rPr>
        <w:t>（3）在质疑有效期限内提起质疑；</w:t>
      </w:r>
    </w:p>
    <w:p w14:paraId="783DD86B">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（4）属于所质疑的采购人或采购人委托的采购代理机构组织的采购活动； </w:t>
      </w:r>
    </w:p>
    <w:p w14:paraId="77A48724">
      <w:pPr>
        <w:pStyle w:val="25"/>
        <w:snapToGrid w:val="0"/>
        <w:spacing w:line="360" w:lineRule="auto"/>
        <w:ind w:firstLine="480" w:firstLineChars="200"/>
        <w:rPr>
          <w:rFonts w:hAnsi="宋体" w:cs="宋体"/>
          <w:sz w:val="24"/>
          <w:szCs w:val="24"/>
        </w:rPr>
      </w:pPr>
      <w:r>
        <w:rPr>
          <w:rFonts w:hint="eastAsia" w:hAnsi="宋体" w:cs="宋体"/>
          <w:sz w:val="24"/>
          <w:szCs w:val="24"/>
        </w:rPr>
        <w:t>（5）供应商对同一采购程序环节的质疑应当在质疑有效期内一次性提出；</w:t>
      </w:r>
    </w:p>
    <w:p w14:paraId="7DE15D18">
      <w:pPr>
        <w:pStyle w:val="25"/>
        <w:snapToGrid w:val="0"/>
        <w:spacing w:line="360" w:lineRule="auto"/>
        <w:ind w:firstLine="480" w:firstLineChars="200"/>
        <w:rPr>
          <w:rFonts w:hAnsi="宋体" w:cs="宋体"/>
          <w:sz w:val="24"/>
          <w:szCs w:val="24"/>
        </w:rPr>
      </w:pPr>
      <w:r>
        <w:rPr>
          <w:rFonts w:hint="eastAsia" w:hAnsi="宋体" w:cs="宋体"/>
          <w:sz w:val="24"/>
          <w:szCs w:val="24"/>
        </w:rPr>
        <w:t>（6）供应商提交质疑应当提交必要的证明材料，证明材料应以合法手段取得；</w:t>
      </w:r>
    </w:p>
    <w:p w14:paraId="49BD6D03">
      <w:pPr>
        <w:pStyle w:val="25"/>
        <w:snapToGrid w:val="0"/>
        <w:spacing w:line="360" w:lineRule="auto"/>
        <w:ind w:firstLine="480" w:firstLineChars="200"/>
        <w:rPr>
          <w:rFonts w:hAnsi="宋体" w:cs="宋体"/>
          <w:sz w:val="24"/>
          <w:szCs w:val="24"/>
        </w:rPr>
      </w:pPr>
      <w:r>
        <w:rPr>
          <w:rFonts w:hint="eastAsia" w:hAnsi="宋体" w:cs="宋体"/>
          <w:sz w:val="24"/>
          <w:szCs w:val="24"/>
        </w:rPr>
        <w:t>（7）财政部门规定的其他条件。</w:t>
      </w:r>
    </w:p>
    <w:p w14:paraId="030BD958">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kern w:val="0"/>
          <w:sz w:val="24"/>
        </w:rPr>
        <w:t>38.3.2</w:t>
      </w:r>
      <w:r>
        <w:rPr>
          <w:rFonts w:hint="eastAsia" w:ascii="宋体" w:hAnsi="宋体" w:cs="宋体"/>
          <w:kern w:val="0"/>
          <w:sz w:val="24"/>
        </w:rPr>
        <w:t>质</w:t>
      </w:r>
      <w:r>
        <w:rPr>
          <w:rFonts w:hint="eastAsia" w:ascii="宋体" w:hAnsi="宋体" w:cs="宋体"/>
          <w:bCs/>
          <w:sz w:val="24"/>
        </w:rPr>
        <w:t>疑函应当包括下列内容（质疑函格式后附）：</w:t>
      </w:r>
    </w:p>
    <w:p w14:paraId="789DC2DB">
      <w:pPr>
        <w:pStyle w:val="25"/>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14:paraId="57494D1C">
      <w:pPr>
        <w:pStyle w:val="25"/>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14:paraId="32201E30">
      <w:pPr>
        <w:pStyle w:val="25"/>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14:paraId="1532EA50">
      <w:pPr>
        <w:pStyle w:val="25"/>
        <w:snapToGrid w:val="0"/>
        <w:spacing w:line="360" w:lineRule="auto"/>
        <w:ind w:firstLine="480" w:firstLineChars="200"/>
        <w:rPr>
          <w:rFonts w:hAnsi="宋体" w:cs="宋体"/>
          <w:bCs/>
          <w:sz w:val="24"/>
          <w:szCs w:val="24"/>
        </w:rPr>
      </w:pPr>
      <w:r>
        <w:rPr>
          <w:rFonts w:hint="eastAsia" w:hAnsi="宋体" w:cs="宋体"/>
          <w:bCs/>
          <w:sz w:val="24"/>
          <w:szCs w:val="24"/>
        </w:rPr>
        <w:t>（4）事实依据；</w:t>
      </w:r>
    </w:p>
    <w:p w14:paraId="5D53AE7E">
      <w:pPr>
        <w:pStyle w:val="25"/>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14:paraId="6E59F0C9">
      <w:pPr>
        <w:pStyle w:val="25"/>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14:paraId="0B774722">
      <w:pPr>
        <w:pStyle w:val="25"/>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14:paraId="79F09D6B">
      <w:pPr>
        <w:pStyle w:val="7"/>
        <w:keepNext w:val="0"/>
        <w:keepLines w:val="0"/>
        <w:snapToGrid w:val="0"/>
        <w:spacing w:before="0" w:after="0" w:line="360" w:lineRule="auto"/>
        <w:ind w:firstLine="480" w:firstLineChars="200"/>
        <w:rPr>
          <w:rFonts w:ascii="宋体" w:hAnsi="宋体" w:cs="宋体"/>
          <w:b w:val="0"/>
          <w:bCs/>
          <w:sz w:val="24"/>
        </w:rPr>
      </w:pPr>
      <w:r>
        <w:rPr>
          <w:rFonts w:hint="eastAsia" w:ascii="宋体" w:hAnsi="宋体" w:cs="宋体"/>
          <w:b w:val="0"/>
          <w:sz w:val="24"/>
        </w:rPr>
        <w:t>3</w:t>
      </w:r>
      <w:r>
        <w:rPr>
          <w:rFonts w:hint="eastAsia" w:ascii="宋体" w:hAnsi="宋体" w:cs="宋体"/>
          <w:b w:val="0"/>
          <w:bCs/>
          <w:sz w:val="24"/>
        </w:rPr>
        <w:t>8.4采购人、采购代理机构认为供应商质疑不成立，或者成立但未对中标结果构成影响的，继续开展采购活动；认为供应商质疑成立且影响或者可能影响中标结果的，按照下列情况处理：</w:t>
      </w:r>
    </w:p>
    <w:p w14:paraId="1ED4094F">
      <w:pPr>
        <w:pStyle w:val="25"/>
        <w:snapToGrid w:val="0"/>
        <w:spacing w:line="360" w:lineRule="auto"/>
        <w:rPr>
          <w:rFonts w:hAnsi="宋体" w:cs="宋体"/>
          <w:bCs/>
          <w:sz w:val="24"/>
          <w:szCs w:val="24"/>
        </w:rPr>
      </w:pPr>
      <w:r>
        <w:rPr>
          <w:rFonts w:hint="eastAsia" w:hAnsi="宋体" w:cs="宋体"/>
          <w:bCs/>
          <w:sz w:val="24"/>
          <w:szCs w:val="24"/>
        </w:rPr>
        <w:t>　　（1）对招标文件提出的质疑，依法通过澄清或者修改可以继续开展采购活动的，澄清或者修改招标文件后继续开展采购活动；否则应当修改招标文件后重新开展采购活动。</w:t>
      </w:r>
    </w:p>
    <w:p w14:paraId="4775E3DB">
      <w:pPr>
        <w:pStyle w:val="25"/>
        <w:snapToGrid w:val="0"/>
        <w:spacing w:line="360" w:lineRule="auto"/>
        <w:rPr>
          <w:rFonts w:hAnsi="宋体" w:cs="宋体"/>
          <w:bCs/>
          <w:sz w:val="24"/>
          <w:szCs w:val="24"/>
        </w:rPr>
      </w:pPr>
      <w:r>
        <w:rPr>
          <w:rFonts w:hint="eastAsia" w:hAnsi="宋体" w:cs="宋体"/>
          <w:bCs/>
          <w:sz w:val="24"/>
          <w:szCs w:val="24"/>
        </w:rPr>
        <w:t>　　（2）对采购过程、中标结果提出的质疑，合格供应商符合法定数量时，可以从合格的中标候选人中另行确定中标供应商的，应当依法另行确定中标供应商；否则应当重新开展采购活动。</w:t>
      </w:r>
    </w:p>
    <w:p w14:paraId="10B31F54">
      <w:pPr>
        <w:pStyle w:val="25"/>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14:paraId="42C59A07">
      <w:pPr>
        <w:pStyle w:val="25"/>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31B2E772">
      <w:pPr>
        <w:pStyle w:val="25"/>
        <w:snapToGrid w:val="0"/>
        <w:spacing w:line="360" w:lineRule="auto"/>
        <w:ind w:firstLine="480" w:firstLineChars="200"/>
        <w:rPr>
          <w:rFonts w:hAnsi="宋体" w:cs="宋体"/>
          <w:sz w:val="24"/>
          <w:szCs w:val="24"/>
        </w:rPr>
      </w:pPr>
    </w:p>
    <w:p w14:paraId="3765BF48">
      <w:pPr>
        <w:pStyle w:val="5"/>
        <w:keepNext w:val="0"/>
        <w:keepLines w:val="0"/>
        <w:jc w:val="center"/>
        <w:rPr>
          <w:rFonts w:ascii="宋体" w:hAnsi="宋体" w:cs="宋体"/>
        </w:rPr>
      </w:pPr>
      <w:r>
        <w:rPr>
          <w:rFonts w:hint="eastAsia" w:ascii="宋体" w:hAnsi="宋体" w:cs="宋体"/>
        </w:rPr>
        <w:t>八、其他事项</w:t>
      </w:r>
    </w:p>
    <w:p w14:paraId="5567EFD7">
      <w:pPr>
        <w:pStyle w:val="7"/>
        <w:keepNext w:val="0"/>
        <w:keepLines w:val="0"/>
        <w:spacing w:before="0" w:after="0" w:line="360" w:lineRule="auto"/>
        <w:ind w:left="420" w:leftChars="200"/>
        <w:rPr>
          <w:rFonts w:ascii="宋体" w:hAnsi="宋体" w:cs="宋体"/>
          <w:sz w:val="24"/>
        </w:rPr>
      </w:pPr>
      <w:bookmarkStart w:id="136" w:name="_42.代理服务费"/>
      <w:bookmarkEnd w:id="136"/>
      <w:r>
        <w:rPr>
          <w:rFonts w:hint="eastAsia" w:ascii="宋体" w:hAnsi="宋体" w:cs="宋体"/>
          <w:sz w:val="24"/>
        </w:rPr>
        <w:t>39.代理服务费</w:t>
      </w:r>
    </w:p>
    <w:p w14:paraId="0F68FE46">
      <w:pPr>
        <w:pStyle w:val="25"/>
        <w:snapToGrid w:val="0"/>
        <w:spacing w:line="360" w:lineRule="auto"/>
        <w:ind w:firstLine="480" w:firstLineChars="200"/>
        <w:rPr>
          <w:rFonts w:hAnsi="宋体" w:cs="宋体"/>
          <w:sz w:val="24"/>
          <w:szCs w:val="24"/>
        </w:rPr>
      </w:pPr>
      <w:r>
        <w:rPr>
          <w:rFonts w:hint="eastAsia" w:hAnsi="宋体" w:cs="宋体"/>
          <w:sz w:val="24"/>
          <w:szCs w:val="24"/>
        </w:rPr>
        <w:t>39.1代理服务收取标准及缴费账户详见“投标人须知前附表”，投标人为联合体的，可以由联合体中的一方或者多方共同交纳代理服务费。</w:t>
      </w:r>
    </w:p>
    <w:p w14:paraId="49EF7DE0">
      <w:pPr>
        <w:pStyle w:val="25"/>
        <w:snapToGrid w:val="0"/>
        <w:spacing w:line="360" w:lineRule="auto"/>
        <w:ind w:firstLine="480" w:firstLineChars="200"/>
        <w:rPr>
          <w:rFonts w:hAnsi="宋体" w:cs="宋体"/>
          <w:sz w:val="24"/>
          <w:szCs w:val="24"/>
        </w:rPr>
      </w:pPr>
      <w:r>
        <w:rPr>
          <w:rFonts w:hint="eastAsia" w:hAnsi="宋体" w:cs="宋体"/>
          <w:sz w:val="24"/>
          <w:szCs w:val="24"/>
        </w:rPr>
        <w:t>39.2代理服务收费标准：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02D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3BCC7EE">
            <w:pPr>
              <w:spacing w:line="360" w:lineRule="auto"/>
              <w:rPr>
                <w:rFonts w:ascii="宋体" w:hAnsi="宋体" w:cs="宋体"/>
                <w:sz w:val="24"/>
              </w:rPr>
            </w:pPr>
            <w:r>
              <w:rPr>
                <w:rFonts w:hint="eastAsia" w:ascii="宋体" w:hAnsi="宋体" w:cs="宋体"/>
                <w:sz w:val="24"/>
              </w:rPr>
              <w:t xml:space="preserve">               费率</w:t>
            </w:r>
          </w:p>
          <w:p w14:paraId="7C4EA8DC">
            <w:pPr>
              <w:spacing w:line="360" w:lineRule="auto"/>
              <w:rPr>
                <w:rFonts w:ascii="宋体" w:hAnsi="宋体" w:cs="宋体"/>
                <w:sz w:val="24"/>
              </w:rPr>
            </w:pPr>
            <w:r>
              <w:rPr>
                <w:rFonts w:hint="eastAsia" w:ascii="宋体" w:hAnsi="宋体" w:cs="宋体"/>
                <w:sz w:val="24"/>
              </w:rPr>
              <w:t>中标金额（人民币）</w:t>
            </w:r>
          </w:p>
        </w:tc>
        <w:tc>
          <w:tcPr>
            <w:tcW w:w="1659" w:type="dxa"/>
            <w:vAlign w:val="center"/>
          </w:tcPr>
          <w:p w14:paraId="70B0F0FC">
            <w:pPr>
              <w:spacing w:line="360" w:lineRule="auto"/>
              <w:ind w:firstLine="120" w:firstLineChars="50"/>
              <w:jc w:val="center"/>
              <w:rPr>
                <w:rFonts w:ascii="宋体" w:hAnsi="宋体" w:cs="宋体"/>
                <w:sz w:val="24"/>
              </w:rPr>
            </w:pPr>
            <w:r>
              <w:rPr>
                <w:rFonts w:hint="eastAsia" w:ascii="宋体" w:hAnsi="宋体" w:cs="宋体"/>
                <w:sz w:val="24"/>
              </w:rPr>
              <w:t>货物招标</w:t>
            </w:r>
          </w:p>
        </w:tc>
        <w:tc>
          <w:tcPr>
            <w:tcW w:w="1687" w:type="dxa"/>
            <w:vAlign w:val="center"/>
          </w:tcPr>
          <w:p w14:paraId="4F19F77F">
            <w:pPr>
              <w:spacing w:line="360" w:lineRule="auto"/>
              <w:jc w:val="center"/>
              <w:rPr>
                <w:rFonts w:ascii="宋体" w:hAnsi="宋体" w:cs="宋体"/>
                <w:sz w:val="24"/>
              </w:rPr>
            </w:pPr>
            <w:r>
              <w:rPr>
                <w:rFonts w:hint="eastAsia" w:ascii="宋体" w:hAnsi="宋体" w:cs="宋体"/>
                <w:sz w:val="24"/>
              </w:rPr>
              <w:t>服务招标</w:t>
            </w:r>
          </w:p>
        </w:tc>
        <w:tc>
          <w:tcPr>
            <w:tcW w:w="1659" w:type="dxa"/>
            <w:vAlign w:val="center"/>
          </w:tcPr>
          <w:p w14:paraId="32389808">
            <w:pPr>
              <w:spacing w:line="360" w:lineRule="auto"/>
              <w:jc w:val="center"/>
              <w:rPr>
                <w:rFonts w:ascii="宋体" w:hAnsi="宋体" w:cs="宋体"/>
                <w:sz w:val="24"/>
              </w:rPr>
            </w:pPr>
            <w:r>
              <w:rPr>
                <w:rFonts w:hint="eastAsia" w:ascii="宋体" w:hAnsi="宋体" w:cs="宋体"/>
                <w:sz w:val="24"/>
              </w:rPr>
              <w:t>工程招标</w:t>
            </w:r>
          </w:p>
        </w:tc>
      </w:tr>
      <w:tr w14:paraId="1D6D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28B1262">
            <w:pPr>
              <w:spacing w:line="360" w:lineRule="auto"/>
              <w:jc w:val="center"/>
              <w:rPr>
                <w:rFonts w:ascii="宋体" w:hAnsi="宋体" w:cs="宋体"/>
                <w:sz w:val="24"/>
              </w:rPr>
            </w:pPr>
            <w:r>
              <w:rPr>
                <w:rFonts w:hint="eastAsia" w:ascii="宋体" w:hAnsi="宋体" w:cs="宋体"/>
                <w:sz w:val="24"/>
              </w:rPr>
              <w:t>100万元以下</w:t>
            </w:r>
          </w:p>
        </w:tc>
        <w:tc>
          <w:tcPr>
            <w:tcW w:w="1659" w:type="dxa"/>
            <w:vAlign w:val="center"/>
          </w:tcPr>
          <w:p w14:paraId="4C4CEF1A">
            <w:pPr>
              <w:spacing w:line="360" w:lineRule="auto"/>
              <w:jc w:val="center"/>
              <w:rPr>
                <w:rFonts w:ascii="宋体" w:hAnsi="宋体" w:cs="宋体"/>
                <w:sz w:val="24"/>
              </w:rPr>
            </w:pPr>
            <w:r>
              <w:rPr>
                <w:rFonts w:hint="eastAsia" w:ascii="宋体" w:hAnsi="宋体" w:cs="宋体"/>
                <w:kern w:val="0"/>
                <w:sz w:val="24"/>
              </w:rPr>
              <w:t>1.5%</w:t>
            </w:r>
          </w:p>
        </w:tc>
        <w:tc>
          <w:tcPr>
            <w:tcW w:w="1687" w:type="dxa"/>
            <w:vAlign w:val="center"/>
          </w:tcPr>
          <w:p w14:paraId="3E7D8672">
            <w:pPr>
              <w:spacing w:line="360" w:lineRule="auto"/>
              <w:ind w:firstLine="240" w:firstLineChars="100"/>
              <w:jc w:val="center"/>
              <w:rPr>
                <w:rFonts w:ascii="宋体" w:hAnsi="宋体" w:cs="宋体"/>
                <w:sz w:val="24"/>
              </w:rPr>
            </w:pPr>
            <w:r>
              <w:rPr>
                <w:rFonts w:hint="eastAsia" w:ascii="宋体" w:hAnsi="宋体" w:cs="宋体"/>
                <w:kern w:val="0"/>
                <w:sz w:val="24"/>
              </w:rPr>
              <w:t>1.5%</w:t>
            </w:r>
          </w:p>
        </w:tc>
        <w:tc>
          <w:tcPr>
            <w:tcW w:w="1659" w:type="dxa"/>
            <w:vAlign w:val="center"/>
          </w:tcPr>
          <w:p w14:paraId="709BA09F">
            <w:pPr>
              <w:spacing w:line="360" w:lineRule="auto"/>
              <w:ind w:firstLine="240" w:firstLineChars="100"/>
              <w:jc w:val="center"/>
              <w:rPr>
                <w:rFonts w:ascii="宋体" w:hAnsi="宋体" w:cs="宋体"/>
                <w:sz w:val="24"/>
              </w:rPr>
            </w:pPr>
            <w:r>
              <w:rPr>
                <w:rFonts w:hint="eastAsia" w:ascii="宋体" w:hAnsi="宋体" w:cs="宋体"/>
                <w:kern w:val="0"/>
                <w:sz w:val="24"/>
              </w:rPr>
              <w:t>1.0%</w:t>
            </w:r>
          </w:p>
        </w:tc>
      </w:tr>
      <w:tr w14:paraId="42D5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DFB9F11">
            <w:pPr>
              <w:spacing w:line="360" w:lineRule="auto"/>
              <w:jc w:val="center"/>
              <w:rPr>
                <w:rFonts w:ascii="宋体" w:hAnsi="宋体" w:cs="宋体"/>
                <w:sz w:val="24"/>
              </w:rPr>
            </w:pPr>
            <w:r>
              <w:rPr>
                <w:rFonts w:hint="eastAsia" w:ascii="宋体" w:hAnsi="宋体" w:cs="宋体"/>
                <w:sz w:val="24"/>
              </w:rPr>
              <w:t>100～500万元</w:t>
            </w:r>
          </w:p>
        </w:tc>
        <w:tc>
          <w:tcPr>
            <w:tcW w:w="1659" w:type="dxa"/>
            <w:vAlign w:val="center"/>
          </w:tcPr>
          <w:p w14:paraId="59120EDD">
            <w:pPr>
              <w:spacing w:line="360" w:lineRule="auto"/>
              <w:ind w:firstLine="240" w:firstLineChars="100"/>
              <w:jc w:val="center"/>
              <w:rPr>
                <w:rFonts w:ascii="宋体" w:hAnsi="宋体" w:cs="宋体"/>
                <w:sz w:val="24"/>
              </w:rPr>
            </w:pPr>
            <w:r>
              <w:rPr>
                <w:rFonts w:hint="eastAsia" w:ascii="宋体" w:hAnsi="宋体" w:cs="宋体"/>
                <w:kern w:val="0"/>
                <w:sz w:val="24"/>
              </w:rPr>
              <w:t>1.1%</w:t>
            </w:r>
          </w:p>
        </w:tc>
        <w:tc>
          <w:tcPr>
            <w:tcW w:w="1687" w:type="dxa"/>
            <w:vAlign w:val="center"/>
          </w:tcPr>
          <w:p w14:paraId="24D11D43">
            <w:pPr>
              <w:spacing w:line="360" w:lineRule="auto"/>
              <w:ind w:firstLine="240" w:firstLineChars="100"/>
              <w:jc w:val="center"/>
              <w:rPr>
                <w:rFonts w:ascii="宋体" w:hAnsi="宋体" w:cs="宋体"/>
                <w:sz w:val="24"/>
              </w:rPr>
            </w:pPr>
            <w:r>
              <w:rPr>
                <w:rFonts w:hint="eastAsia" w:ascii="宋体" w:hAnsi="宋体" w:cs="宋体"/>
                <w:kern w:val="0"/>
                <w:sz w:val="24"/>
              </w:rPr>
              <w:t>0.8%</w:t>
            </w:r>
          </w:p>
        </w:tc>
        <w:tc>
          <w:tcPr>
            <w:tcW w:w="1659" w:type="dxa"/>
            <w:vAlign w:val="center"/>
          </w:tcPr>
          <w:p w14:paraId="055C592D">
            <w:pPr>
              <w:spacing w:line="360" w:lineRule="auto"/>
              <w:ind w:firstLine="240" w:firstLineChars="100"/>
              <w:jc w:val="center"/>
              <w:rPr>
                <w:rFonts w:ascii="宋体" w:hAnsi="宋体" w:cs="宋体"/>
                <w:sz w:val="24"/>
              </w:rPr>
            </w:pPr>
            <w:r>
              <w:rPr>
                <w:rFonts w:hint="eastAsia" w:ascii="宋体" w:hAnsi="宋体" w:cs="宋体"/>
                <w:kern w:val="0"/>
                <w:sz w:val="24"/>
              </w:rPr>
              <w:t>0.7%</w:t>
            </w:r>
          </w:p>
        </w:tc>
      </w:tr>
      <w:tr w14:paraId="4CD0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FE2CB30">
            <w:pPr>
              <w:spacing w:line="360" w:lineRule="auto"/>
              <w:jc w:val="center"/>
              <w:rPr>
                <w:rFonts w:ascii="宋体" w:hAnsi="宋体" w:cs="宋体"/>
                <w:sz w:val="24"/>
              </w:rPr>
            </w:pPr>
            <w:r>
              <w:rPr>
                <w:rFonts w:hint="eastAsia" w:ascii="宋体" w:hAnsi="宋体" w:cs="宋体"/>
                <w:sz w:val="24"/>
              </w:rPr>
              <w:t>500～1000万元</w:t>
            </w:r>
          </w:p>
        </w:tc>
        <w:tc>
          <w:tcPr>
            <w:tcW w:w="1659" w:type="dxa"/>
            <w:vAlign w:val="center"/>
          </w:tcPr>
          <w:p w14:paraId="5A99A75C">
            <w:pPr>
              <w:spacing w:line="360" w:lineRule="auto"/>
              <w:jc w:val="center"/>
              <w:rPr>
                <w:rFonts w:ascii="宋体" w:hAnsi="宋体" w:cs="宋体"/>
                <w:sz w:val="24"/>
              </w:rPr>
            </w:pPr>
            <w:r>
              <w:rPr>
                <w:rFonts w:hint="eastAsia" w:ascii="宋体" w:hAnsi="宋体" w:cs="宋体"/>
                <w:kern w:val="0"/>
                <w:sz w:val="24"/>
              </w:rPr>
              <w:t>0.8%</w:t>
            </w:r>
          </w:p>
        </w:tc>
        <w:tc>
          <w:tcPr>
            <w:tcW w:w="1687" w:type="dxa"/>
            <w:vAlign w:val="center"/>
          </w:tcPr>
          <w:p w14:paraId="53B653BB">
            <w:pPr>
              <w:spacing w:line="360" w:lineRule="auto"/>
              <w:ind w:firstLine="240" w:firstLineChars="100"/>
              <w:jc w:val="center"/>
              <w:rPr>
                <w:rFonts w:ascii="宋体" w:hAnsi="宋体" w:cs="宋体"/>
                <w:sz w:val="24"/>
              </w:rPr>
            </w:pPr>
            <w:r>
              <w:rPr>
                <w:rFonts w:hint="eastAsia" w:ascii="宋体" w:hAnsi="宋体" w:cs="宋体"/>
                <w:kern w:val="0"/>
                <w:sz w:val="24"/>
              </w:rPr>
              <w:t>0.45%</w:t>
            </w:r>
          </w:p>
        </w:tc>
        <w:tc>
          <w:tcPr>
            <w:tcW w:w="1659" w:type="dxa"/>
            <w:vAlign w:val="center"/>
          </w:tcPr>
          <w:p w14:paraId="14B70893">
            <w:pPr>
              <w:spacing w:line="360" w:lineRule="auto"/>
              <w:ind w:firstLine="240" w:firstLineChars="100"/>
              <w:jc w:val="center"/>
              <w:rPr>
                <w:rFonts w:ascii="宋体" w:hAnsi="宋体" w:cs="宋体"/>
                <w:sz w:val="24"/>
              </w:rPr>
            </w:pPr>
            <w:r>
              <w:rPr>
                <w:rFonts w:hint="eastAsia" w:ascii="宋体" w:hAnsi="宋体" w:cs="宋体"/>
                <w:kern w:val="0"/>
                <w:sz w:val="24"/>
              </w:rPr>
              <w:t>0.55%</w:t>
            </w:r>
          </w:p>
        </w:tc>
      </w:tr>
      <w:tr w14:paraId="3E03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BDCF9B5">
            <w:pPr>
              <w:spacing w:line="360" w:lineRule="auto"/>
              <w:jc w:val="center"/>
              <w:rPr>
                <w:rFonts w:ascii="宋体" w:hAnsi="宋体" w:cs="宋体"/>
                <w:sz w:val="24"/>
              </w:rPr>
            </w:pPr>
            <w:r>
              <w:rPr>
                <w:rFonts w:hint="eastAsia" w:ascii="宋体" w:hAnsi="宋体" w:cs="宋体"/>
                <w:sz w:val="24"/>
              </w:rPr>
              <w:t>1000～5000万元</w:t>
            </w:r>
          </w:p>
        </w:tc>
        <w:tc>
          <w:tcPr>
            <w:tcW w:w="1659" w:type="dxa"/>
            <w:vAlign w:val="center"/>
          </w:tcPr>
          <w:p w14:paraId="67649255">
            <w:pPr>
              <w:spacing w:line="360" w:lineRule="auto"/>
              <w:ind w:firstLine="240" w:firstLineChars="100"/>
              <w:jc w:val="center"/>
              <w:rPr>
                <w:rFonts w:ascii="宋体" w:hAnsi="宋体" w:cs="宋体"/>
                <w:sz w:val="24"/>
              </w:rPr>
            </w:pPr>
            <w:r>
              <w:rPr>
                <w:rFonts w:hint="eastAsia" w:ascii="宋体" w:hAnsi="宋体" w:cs="宋体"/>
                <w:kern w:val="0"/>
                <w:sz w:val="24"/>
              </w:rPr>
              <w:t>0.5%</w:t>
            </w:r>
          </w:p>
        </w:tc>
        <w:tc>
          <w:tcPr>
            <w:tcW w:w="1687" w:type="dxa"/>
            <w:vAlign w:val="center"/>
          </w:tcPr>
          <w:p w14:paraId="184EB134">
            <w:pPr>
              <w:spacing w:line="360" w:lineRule="auto"/>
              <w:ind w:firstLine="240" w:firstLineChars="100"/>
              <w:jc w:val="center"/>
              <w:rPr>
                <w:rFonts w:ascii="宋体" w:hAnsi="宋体" w:cs="宋体"/>
                <w:sz w:val="24"/>
              </w:rPr>
            </w:pPr>
            <w:r>
              <w:rPr>
                <w:rFonts w:hint="eastAsia" w:ascii="宋体" w:hAnsi="宋体" w:cs="宋体"/>
                <w:kern w:val="0"/>
                <w:sz w:val="24"/>
              </w:rPr>
              <w:t>0.25%</w:t>
            </w:r>
          </w:p>
        </w:tc>
        <w:tc>
          <w:tcPr>
            <w:tcW w:w="1659" w:type="dxa"/>
            <w:vAlign w:val="center"/>
          </w:tcPr>
          <w:p w14:paraId="1DF0E811">
            <w:pPr>
              <w:spacing w:line="360" w:lineRule="auto"/>
              <w:ind w:firstLine="240" w:firstLineChars="100"/>
              <w:jc w:val="center"/>
              <w:rPr>
                <w:rFonts w:ascii="宋体" w:hAnsi="宋体" w:cs="宋体"/>
                <w:sz w:val="24"/>
              </w:rPr>
            </w:pPr>
            <w:r>
              <w:rPr>
                <w:rFonts w:hint="eastAsia" w:ascii="宋体" w:hAnsi="宋体" w:cs="宋体"/>
                <w:kern w:val="0"/>
                <w:sz w:val="24"/>
              </w:rPr>
              <w:t>0.35%</w:t>
            </w:r>
          </w:p>
        </w:tc>
      </w:tr>
      <w:tr w14:paraId="7174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A830BCE">
            <w:pPr>
              <w:spacing w:line="360" w:lineRule="auto"/>
              <w:jc w:val="center"/>
              <w:rPr>
                <w:rFonts w:ascii="宋体" w:hAnsi="宋体" w:cs="宋体"/>
                <w:sz w:val="24"/>
              </w:rPr>
            </w:pPr>
            <w:r>
              <w:rPr>
                <w:rFonts w:hint="eastAsia" w:ascii="宋体" w:hAnsi="宋体" w:cs="宋体"/>
                <w:sz w:val="24"/>
              </w:rPr>
              <w:t>5000万元～1亿元</w:t>
            </w:r>
          </w:p>
        </w:tc>
        <w:tc>
          <w:tcPr>
            <w:tcW w:w="1659" w:type="dxa"/>
            <w:vAlign w:val="center"/>
          </w:tcPr>
          <w:p w14:paraId="0068A21A">
            <w:pPr>
              <w:spacing w:line="360" w:lineRule="auto"/>
              <w:ind w:firstLine="240" w:firstLineChars="100"/>
              <w:jc w:val="center"/>
              <w:rPr>
                <w:rFonts w:ascii="宋体" w:hAnsi="宋体" w:cs="宋体"/>
                <w:sz w:val="24"/>
              </w:rPr>
            </w:pPr>
            <w:r>
              <w:rPr>
                <w:rFonts w:hint="eastAsia" w:ascii="宋体" w:hAnsi="宋体" w:cs="宋体"/>
                <w:kern w:val="0"/>
                <w:sz w:val="24"/>
              </w:rPr>
              <w:t>0.25%</w:t>
            </w:r>
          </w:p>
        </w:tc>
        <w:tc>
          <w:tcPr>
            <w:tcW w:w="1687" w:type="dxa"/>
            <w:vAlign w:val="center"/>
          </w:tcPr>
          <w:p w14:paraId="491F5EC4">
            <w:pPr>
              <w:spacing w:line="360" w:lineRule="auto"/>
              <w:ind w:firstLine="240" w:firstLineChars="100"/>
              <w:jc w:val="center"/>
              <w:rPr>
                <w:rFonts w:ascii="宋体" w:hAnsi="宋体" w:cs="宋体"/>
                <w:sz w:val="24"/>
              </w:rPr>
            </w:pPr>
            <w:r>
              <w:rPr>
                <w:rFonts w:hint="eastAsia" w:ascii="宋体" w:hAnsi="宋体" w:cs="宋体"/>
                <w:kern w:val="0"/>
                <w:sz w:val="24"/>
              </w:rPr>
              <w:t>0.1%</w:t>
            </w:r>
          </w:p>
        </w:tc>
        <w:tc>
          <w:tcPr>
            <w:tcW w:w="1659" w:type="dxa"/>
            <w:vAlign w:val="center"/>
          </w:tcPr>
          <w:p w14:paraId="53835C32">
            <w:pPr>
              <w:spacing w:line="360" w:lineRule="auto"/>
              <w:ind w:firstLine="240" w:firstLineChars="100"/>
              <w:jc w:val="center"/>
              <w:rPr>
                <w:rFonts w:ascii="宋体" w:hAnsi="宋体" w:cs="宋体"/>
                <w:sz w:val="24"/>
              </w:rPr>
            </w:pPr>
            <w:r>
              <w:rPr>
                <w:rFonts w:hint="eastAsia" w:ascii="宋体" w:hAnsi="宋体" w:cs="宋体"/>
                <w:kern w:val="0"/>
                <w:sz w:val="24"/>
              </w:rPr>
              <w:t>0.2%</w:t>
            </w:r>
          </w:p>
        </w:tc>
      </w:tr>
      <w:tr w14:paraId="4081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90E7AD6">
            <w:pPr>
              <w:spacing w:line="360" w:lineRule="auto"/>
              <w:jc w:val="center"/>
              <w:rPr>
                <w:rFonts w:ascii="宋体" w:hAnsi="宋体" w:cs="宋体"/>
                <w:sz w:val="24"/>
              </w:rPr>
            </w:pPr>
            <w:r>
              <w:rPr>
                <w:rFonts w:hint="eastAsia" w:ascii="宋体" w:hAnsi="宋体" w:cs="宋体"/>
                <w:sz w:val="24"/>
              </w:rPr>
              <w:t>1～5亿元</w:t>
            </w:r>
          </w:p>
        </w:tc>
        <w:tc>
          <w:tcPr>
            <w:tcW w:w="1659" w:type="dxa"/>
            <w:vAlign w:val="center"/>
          </w:tcPr>
          <w:p w14:paraId="2B8B3232">
            <w:pPr>
              <w:spacing w:line="360" w:lineRule="auto"/>
              <w:ind w:firstLine="240" w:firstLineChars="100"/>
              <w:jc w:val="center"/>
              <w:rPr>
                <w:rFonts w:ascii="宋体" w:hAnsi="宋体" w:cs="宋体"/>
                <w:sz w:val="24"/>
              </w:rPr>
            </w:pPr>
            <w:r>
              <w:rPr>
                <w:rFonts w:hint="eastAsia" w:ascii="宋体" w:hAnsi="宋体" w:cs="宋体"/>
                <w:sz w:val="24"/>
              </w:rPr>
              <w:t>0.05%</w:t>
            </w:r>
          </w:p>
        </w:tc>
        <w:tc>
          <w:tcPr>
            <w:tcW w:w="1687" w:type="dxa"/>
            <w:vAlign w:val="center"/>
          </w:tcPr>
          <w:p w14:paraId="16116276">
            <w:pPr>
              <w:spacing w:line="360" w:lineRule="auto"/>
              <w:jc w:val="center"/>
              <w:rPr>
                <w:rFonts w:ascii="宋体" w:hAnsi="宋体" w:cs="宋体"/>
                <w:sz w:val="24"/>
              </w:rPr>
            </w:pPr>
            <w:r>
              <w:rPr>
                <w:rFonts w:hint="eastAsia" w:ascii="宋体" w:hAnsi="宋体" w:cs="宋体"/>
                <w:sz w:val="24"/>
              </w:rPr>
              <w:t>0.05%</w:t>
            </w:r>
          </w:p>
        </w:tc>
        <w:tc>
          <w:tcPr>
            <w:tcW w:w="1659" w:type="dxa"/>
            <w:vAlign w:val="center"/>
          </w:tcPr>
          <w:p w14:paraId="33FB087B">
            <w:pPr>
              <w:spacing w:line="360" w:lineRule="auto"/>
              <w:jc w:val="center"/>
              <w:rPr>
                <w:rFonts w:ascii="宋体" w:hAnsi="宋体" w:cs="宋体"/>
                <w:sz w:val="24"/>
              </w:rPr>
            </w:pPr>
            <w:r>
              <w:rPr>
                <w:rFonts w:hint="eastAsia" w:ascii="宋体" w:hAnsi="宋体" w:cs="宋体"/>
                <w:sz w:val="24"/>
              </w:rPr>
              <w:t>0.05%</w:t>
            </w:r>
          </w:p>
        </w:tc>
      </w:tr>
      <w:tr w14:paraId="4936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868A841">
            <w:pPr>
              <w:spacing w:line="360" w:lineRule="auto"/>
              <w:jc w:val="center"/>
              <w:rPr>
                <w:rFonts w:ascii="宋体" w:hAnsi="宋体" w:cs="宋体"/>
                <w:sz w:val="24"/>
              </w:rPr>
            </w:pPr>
            <w:r>
              <w:rPr>
                <w:rFonts w:hint="eastAsia" w:ascii="宋体" w:hAnsi="宋体" w:cs="宋体"/>
                <w:sz w:val="24"/>
              </w:rPr>
              <w:t>5～10亿元</w:t>
            </w:r>
          </w:p>
        </w:tc>
        <w:tc>
          <w:tcPr>
            <w:tcW w:w="1659" w:type="dxa"/>
            <w:vAlign w:val="center"/>
          </w:tcPr>
          <w:p w14:paraId="220BAA2B">
            <w:pPr>
              <w:spacing w:line="360" w:lineRule="auto"/>
              <w:ind w:firstLine="120" w:firstLineChars="50"/>
              <w:jc w:val="center"/>
              <w:rPr>
                <w:rFonts w:ascii="宋体" w:hAnsi="宋体" w:cs="宋体"/>
                <w:sz w:val="24"/>
              </w:rPr>
            </w:pPr>
            <w:r>
              <w:rPr>
                <w:rFonts w:hint="eastAsia" w:ascii="宋体" w:hAnsi="宋体" w:cs="宋体"/>
                <w:sz w:val="24"/>
              </w:rPr>
              <w:t>0.035%</w:t>
            </w:r>
          </w:p>
        </w:tc>
        <w:tc>
          <w:tcPr>
            <w:tcW w:w="1687" w:type="dxa"/>
            <w:vAlign w:val="center"/>
          </w:tcPr>
          <w:p w14:paraId="348C0452">
            <w:pPr>
              <w:spacing w:line="360" w:lineRule="auto"/>
              <w:jc w:val="center"/>
              <w:rPr>
                <w:rFonts w:ascii="宋体" w:hAnsi="宋体" w:cs="宋体"/>
                <w:sz w:val="24"/>
              </w:rPr>
            </w:pPr>
            <w:r>
              <w:rPr>
                <w:rFonts w:hint="eastAsia" w:ascii="宋体" w:hAnsi="宋体" w:cs="宋体"/>
                <w:sz w:val="24"/>
              </w:rPr>
              <w:t>0.035%</w:t>
            </w:r>
          </w:p>
        </w:tc>
        <w:tc>
          <w:tcPr>
            <w:tcW w:w="1659" w:type="dxa"/>
            <w:vAlign w:val="center"/>
          </w:tcPr>
          <w:p w14:paraId="7A8E8950">
            <w:pPr>
              <w:spacing w:line="360" w:lineRule="auto"/>
              <w:ind w:firstLine="120" w:firstLineChars="50"/>
              <w:jc w:val="center"/>
              <w:rPr>
                <w:rFonts w:ascii="宋体" w:hAnsi="宋体" w:cs="宋体"/>
                <w:sz w:val="24"/>
              </w:rPr>
            </w:pPr>
            <w:r>
              <w:rPr>
                <w:rFonts w:hint="eastAsia" w:ascii="宋体" w:hAnsi="宋体" w:cs="宋体"/>
                <w:sz w:val="24"/>
              </w:rPr>
              <w:t>0.035%</w:t>
            </w:r>
          </w:p>
        </w:tc>
      </w:tr>
      <w:tr w14:paraId="43BD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551763E">
            <w:pPr>
              <w:spacing w:line="360" w:lineRule="auto"/>
              <w:jc w:val="center"/>
              <w:rPr>
                <w:rFonts w:ascii="宋体" w:hAnsi="宋体" w:cs="宋体"/>
                <w:sz w:val="24"/>
              </w:rPr>
            </w:pPr>
            <w:r>
              <w:rPr>
                <w:rFonts w:hint="eastAsia" w:ascii="宋体" w:hAnsi="宋体" w:cs="宋体"/>
                <w:sz w:val="24"/>
              </w:rPr>
              <w:t>10～50亿元</w:t>
            </w:r>
          </w:p>
        </w:tc>
        <w:tc>
          <w:tcPr>
            <w:tcW w:w="1659" w:type="dxa"/>
            <w:vAlign w:val="center"/>
          </w:tcPr>
          <w:p w14:paraId="313202E3">
            <w:pPr>
              <w:spacing w:line="360" w:lineRule="auto"/>
              <w:ind w:firstLine="120" w:firstLineChars="50"/>
              <w:jc w:val="center"/>
              <w:rPr>
                <w:rFonts w:ascii="宋体" w:hAnsi="宋体" w:cs="宋体"/>
                <w:sz w:val="24"/>
              </w:rPr>
            </w:pPr>
            <w:r>
              <w:rPr>
                <w:rFonts w:hint="eastAsia" w:ascii="宋体" w:hAnsi="宋体" w:cs="宋体"/>
                <w:sz w:val="24"/>
              </w:rPr>
              <w:t>0.008%</w:t>
            </w:r>
          </w:p>
        </w:tc>
        <w:tc>
          <w:tcPr>
            <w:tcW w:w="1687" w:type="dxa"/>
            <w:vAlign w:val="center"/>
          </w:tcPr>
          <w:p w14:paraId="66A59A8D">
            <w:pPr>
              <w:spacing w:line="360" w:lineRule="auto"/>
              <w:ind w:firstLine="240" w:firstLineChars="100"/>
              <w:jc w:val="center"/>
              <w:rPr>
                <w:rFonts w:ascii="宋体" w:hAnsi="宋体" w:cs="宋体"/>
                <w:sz w:val="24"/>
              </w:rPr>
            </w:pPr>
            <w:r>
              <w:rPr>
                <w:rFonts w:hint="eastAsia" w:ascii="宋体" w:hAnsi="宋体" w:cs="宋体"/>
                <w:sz w:val="24"/>
              </w:rPr>
              <w:t>0.008%</w:t>
            </w:r>
          </w:p>
        </w:tc>
        <w:tc>
          <w:tcPr>
            <w:tcW w:w="1659" w:type="dxa"/>
            <w:vAlign w:val="center"/>
          </w:tcPr>
          <w:p w14:paraId="7A26F620">
            <w:pPr>
              <w:spacing w:line="360" w:lineRule="auto"/>
              <w:ind w:firstLine="120" w:firstLineChars="50"/>
              <w:jc w:val="center"/>
              <w:rPr>
                <w:rFonts w:ascii="宋体" w:hAnsi="宋体" w:cs="宋体"/>
                <w:sz w:val="24"/>
              </w:rPr>
            </w:pPr>
            <w:r>
              <w:rPr>
                <w:rFonts w:hint="eastAsia" w:ascii="宋体" w:hAnsi="宋体" w:cs="宋体"/>
                <w:sz w:val="24"/>
              </w:rPr>
              <w:t>0.008%</w:t>
            </w:r>
          </w:p>
        </w:tc>
      </w:tr>
      <w:tr w14:paraId="56FC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9A18B48">
            <w:pPr>
              <w:spacing w:line="360" w:lineRule="auto"/>
              <w:jc w:val="center"/>
              <w:rPr>
                <w:rFonts w:ascii="宋体" w:hAnsi="宋体" w:cs="宋体"/>
                <w:sz w:val="24"/>
              </w:rPr>
            </w:pPr>
            <w:r>
              <w:rPr>
                <w:rFonts w:hint="eastAsia" w:ascii="宋体" w:hAnsi="宋体" w:cs="宋体"/>
                <w:sz w:val="24"/>
              </w:rPr>
              <w:t>50～100亿元</w:t>
            </w:r>
          </w:p>
        </w:tc>
        <w:tc>
          <w:tcPr>
            <w:tcW w:w="1659" w:type="dxa"/>
            <w:vAlign w:val="center"/>
          </w:tcPr>
          <w:p w14:paraId="55692551">
            <w:pPr>
              <w:spacing w:line="360" w:lineRule="auto"/>
              <w:jc w:val="center"/>
              <w:rPr>
                <w:rFonts w:ascii="宋体" w:hAnsi="宋体" w:cs="宋体"/>
                <w:sz w:val="24"/>
              </w:rPr>
            </w:pPr>
            <w:r>
              <w:rPr>
                <w:rFonts w:hint="eastAsia" w:ascii="宋体" w:hAnsi="宋体" w:cs="宋体"/>
                <w:sz w:val="24"/>
              </w:rPr>
              <w:t>0.006%</w:t>
            </w:r>
          </w:p>
        </w:tc>
        <w:tc>
          <w:tcPr>
            <w:tcW w:w="1687" w:type="dxa"/>
            <w:vAlign w:val="center"/>
          </w:tcPr>
          <w:p w14:paraId="3DC97E4D">
            <w:pPr>
              <w:spacing w:line="360" w:lineRule="auto"/>
              <w:ind w:firstLine="240" w:firstLineChars="100"/>
              <w:jc w:val="center"/>
              <w:rPr>
                <w:rFonts w:ascii="宋体" w:hAnsi="宋体" w:cs="宋体"/>
                <w:sz w:val="24"/>
              </w:rPr>
            </w:pPr>
            <w:r>
              <w:rPr>
                <w:rFonts w:hint="eastAsia" w:ascii="宋体" w:hAnsi="宋体" w:cs="宋体"/>
                <w:sz w:val="24"/>
              </w:rPr>
              <w:t>0.006%</w:t>
            </w:r>
          </w:p>
        </w:tc>
        <w:tc>
          <w:tcPr>
            <w:tcW w:w="1659" w:type="dxa"/>
            <w:vAlign w:val="center"/>
          </w:tcPr>
          <w:p w14:paraId="75FF1CB2">
            <w:pPr>
              <w:spacing w:line="360" w:lineRule="auto"/>
              <w:ind w:firstLine="120" w:firstLineChars="50"/>
              <w:jc w:val="center"/>
              <w:rPr>
                <w:rFonts w:ascii="宋体" w:hAnsi="宋体" w:cs="宋体"/>
                <w:sz w:val="24"/>
              </w:rPr>
            </w:pPr>
            <w:r>
              <w:rPr>
                <w:rFonts w:hint="eastAsia" w:ascii="宋体" w:hAnsi="宋体" w:cs="宋体"/>
                <w:sz w:val="24"/>
              </w:rPr>
              <w:t>0.006%</w:t>
            </w:r>
          </w:p>
        </w:tc>
      </w:tr>
      <w:tr w14:paraId="603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D188E65">
            <w:pPr>
              <w:spacing w:line="360" w:lineRule="auto"/>
              <w:jc w:val="center"/>
              <w:rPr>
                <w:rFonts w:ascii="宋体" w:hAnsi="宋体" w:cs="宋体"/>
                <w:sz w:val="24"/>
              </w:rPr>
            </w:pPr>
            <w:r>
              <w:rPr>
                <w:rFonts w:hint="eastAsia" w:ascii="宋体" w:hAnsi="宋体" w:cs="宋体"/>
                <w:sz w:val="24"/>
              </w:rPr>
              <w:t>100亿元以上</w:t>
            </w:r>
          </w:p>
        </w:tc>
        <w:tc>
          <w:tcPr>
            <w:tcW w:w="1659" w:type="dxa"/>
            <w:vAlign w:val="center"/>
          </w:tcPr>
          <w:p w14:paraId="721B990C">
            <w:pPr>
              <w:spacing w:line="360" w:lineRule="auto"/>
              <w:jc w:val="center"/>
              <w:rPr>
                <w:rFonts w:ascii="宋体" w:hAnsi="宋体" w:cs="宋体"/>
                <w:sz w:val="24"/>
              </w:rPr>
            </w:pPr>
            <w:r>
              <w:rPr>
                <w:rFonts w:hint="eastAsia" w:ascii="宋体" w:hAnsi="宋体" w:cs="宋体"/>
                <w:sz w:val="24"/>
              </w:rPr>
              <w:t>0.004%</w:t>
            </w:r>
          </w:p>
        </w:tc>
        <w:tc>
          <w:tcPr>
            <w:tcW w:w="1687" w:type="dxa"/>
            <w:vAlign w:val="center"/>
          </w:tcPr>
          <w:p w14:paraId="27CB51D4">
            <w:pPr>
              <w:spacing w:line="360" w:lineRule="auto"/>
              <w:ind w:firstLine="240" w:firstLineChars="100"/>
              <w:jc w:val="center"/>
              <w:rPr>
                <w:rFonts w:ascii="宋体" w:hAnsi="宋体" w:cs="宋体"/>
                <w:sz w:val="24"/>
              </w:rPr>
            </w:pPr>
            <w:r>
              <w:rPr>
                <w:rFonts w:hint="eastAsia" w:ascii="宋体" w:hAnsi="宋体" w:cs="宋体"/>
                <w:sz w:val="24"/>
              </w:rPr>
              <w:t>0.004%</w:t>
            </w:r>
          </w:p>
        </w:tc>
        <w:tc>
          <w:tcPr>
            <w:tcW w:w="1659" w:type="dxa"/>
            <w:vAlign w:val="center"/>
          </w:tcPr>
          <w:p w14:paraId="3E0EFE38">
            <w:pPr>
              <w:spacing w:line="360" w:lineRule="auto"/>
              <w:ind w:firstLine="120" w:firstLineChars="50"/>
              <w:jc w:val="center"/>
              <w:rPr>
                <w:rFonts w:ascii="宋体" w:hAnsi="宋体" w:cs="宋体"/>
                <w:sz w:val="24"/>
              </w:rPr>
            </w:pPr>
            <w:r>
              <w:rPr>
                <w:rFonts w:hint="eastAsia" w:ascii="宋体" w:hAnsi="宋体" w:cs="宋体"/>
                <w:sz w:val="24"/>
              </w:rPr>
              <w:t>0.004%</w:t>
            </w:r>
          </w:p>
        </w:tc>
      </w:tr>
    </w:tbl>
    <w:p w14:paraId="64BB42B8">
      <w:pPr>
        <w:spacing w:line="360" w:lineRule="auto"/>
        <w:ind w:firstLine="482" w:firstLineChars="200"/>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14:paraId="7EFB89F8">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1）按本表费率计算的收费为采购代理的收费基准价格；</w:t>
      </w:r>
    </w:p>
    <w:p w14:paraId="12E8FC56">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14:paraId="0F2531DB">
      <w:pPr>
        <w:spacing w:line="360" w:lineRule="auto"/>
        <w:ind w:firstLine="480" w:firstLineChars="200"/>
        <w:rPr>
          <w:rFonts w:ascii="楷体" w:hAnsi="楷体" w:eastAsia="楷体" w:cs="宋体"/>
          <w:sz w:val="24"/>
        </w:rPr>
      </w:pPr>
      <w:r>
        <w:rPr>
          <w:rFonts w:hint="eastAsia" w:ascii="楷体" w:hAnsi="楷体" w:eastAsia="楷体" w:cs="宋体"/>
          <w:sz w:val="24"/>
        </w:rPr>
        <w:t>例如：某货物采购代理业务中标金额或者暂定价为</w:t>
      </w:r>
      <w:r>
        <w:rPr>
          <w:rFonts w:ascii="楷体" w:hAnsi="楷体" w:eastAsia="楷体" w:cs="宋体"/>
          <w:sz w:val="24"/>
        </w:rPr>
        <w:t>200万元，计算采购代理收费额如下：</w:t>
      </w:r>
    </w:p>
    <w:p w14:paraId="20F66465">
      <w:pPr>
        <w:spacing w:line="360" w:lineRule="auto"/>
        <w:ind w:firstLine="480" w:firstLineChars="200"/>
        <w:rPr>
          <w:rFonts w:ascii="楷体" w:hAnsi="楷体" w:eastAsia="楷体" w:cs="宋体"/>
          <w:sz w:val="24"/>
        </w:rPr>
      </w:pPr>
      <w:r>
        <w:rPr>
          <w:rFonts w:ascii="楷体" w:hAnsi="楷体" w:eastAsia="楷体" w:cs="宋体"/>
          <w:sz w:val="24"/>
        </w:rPr>
        <w:t xml:space="preserve">100 </w:t>
      </w:r>
      <w:r>
        <w:rPr>
          <w:rFonts w:hint="eastAsia" w:ascii="楷体" w:hAnsi="楷体" w:eastAsia="楷体" w:cs="宋体"/>
          <w:sz w:val="24"/>
        </w:rPr>
        <w:t>万元×</w:t>
      </w:r>
      <w:r>
        <w:rPr>
          <w:rFonts w:ascii="楷体" w:hAnsi="楷体" w:eastAsia="楷体" w:cs="宋体"/>
          <w:sz w:val="24"/>
        </w:rPr>
        <w:t xml:space="preserve">l.5 </w:t>
      </w:r>
      <w:r>
        <w:rPr>
          <w:rFonts w:hint="eastAsia" w:ascii="楷体" w:hAnsi="楷体" w:eastAsia="楷体" w:cs="宋体"/>
          <w:sz w:val="24"/>
        </w:rPr>
        <w:t>％＝</w:t>
      </w:r>
      <w:r>
        <w:rPr>
          <w:rFonts w:ascii="楷体" w:hAnsi="楷体" w:eastAsia="楷体" w:cs="宋体"/>
          <w:sz w:val="24"/>
        </w:rPr>
        <w:t xml:space="preserve"> 1.5 </w:t>
      </w:r>
      <w:r>
        <w:rPr>
          <w:rFonts w:hint="eastAsia" w:ascii="楷体" w:hAnsi="楷体" w:eastAsia="楷体" w:cs="宋体"/>
          <w:sz w:val="24"/>
        </w:rPr>
        <w:t>万元</w:t>
      </w:r>
    </w:p>
    <w:p w14:paraId="27763542">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 xml:space="preserve"> 200 </w:t>
      </w:r>
      <w:r>
        <w:rPr>
          <w:rFonts w:hint="eastAsia" w:ascii="楷体" w:hAnsi="楷体" w:eastAsia="楷体" w:cs="宋体"/>
          <w:sz w:val="24"/>
        </w:rPr>
        <w:t>－</w:t>
      </w:r>
      <w:r>
        <w:rPr>
          <w:rFonts w:ascii="楷体" w:hAnsi="楷体" w:eastAsia="楷体" w:cs="宋体"/>
          <w:sz w:val="24"/>
        </w:rPr>
        <w:t xml:space="preserve"> 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1.1％＝1.1万元</w:t>
      </w:r>
    </w:p>
    <w:p w14:paraId="7CE5F226">
      <w:pPr>
        <w:spacing w:line="360" w:lineRule="auto"/>
        <w:ind w:firstLine="480" w:firstLineChars="200"/>
        <w:rPr>
          <w:rFonts w:ascii="楷体" w:hAnsi="楷体" w:eastAsia="楷体" w:cs="宋体"/>
          <w:sz w:val="24"/>
        </w:rPr>
      </w:pPr>
      <w:r>
        <w:rPr>
          <w:rFonts w:hint="eastAsia" w:ascii="楷体" w:hAnsi="楷体" w:eastAsia="楷体" w:cs="宋体"/>
          <w:sz w:val="24"/>
        </w:rPr>
        <w:t>合计收费＝</w:t>
      </w:r>
      <w:r>
        <w:rPr>
          <w:rFonts w:ascii="楷体" w:hAnsi="楷体" w:eastAsia="楷体" w:cs="宋体"/>
          <w:sz w:val="24"/>
        </w:rPr>
        <w:t xml:space="preserve"> 1.5+1.1＝ 2.6 </w:t>
      </w:r>
      <w:r>
        <w:rPr>
          <w:rFonts w:hint="eastAsia" w:ascii="楷体" w:hAnsi="楷体" w:eastAsia="楷体" w:cs="宋体"/>
          <w:sz w:val="24"/>
        </w:rPr>
        <w:t>（万元）</w:t>
      </w:r>
    </w:p>
    <w:p w14:paraId="1C879F75">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40.需要补充的其他内容</w:t>
      </w:r>
    </w:p>
    <w:p w14:paraId="19FD0487">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40.1本招标文件解释规则详见“投标人须知前附表”。</w:t>
      </w:r>
    </w:p>
    <w:p w14:paraId="1AA36B4A">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40.2 其他事项详见“投标人须知前附表”。</w:t>
      </w:r>
    </w:p>
    <w:p w14:paraId="0A57AADC">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40.3</w:t>
      </w:r>
      <w:bookmarkStart w:id="137" w:name="_Hlk65857140"/>
      <w:r>
        <w:rPr>
          <w:rFonts w:hint="eastAsia" w:hAnsi="宋体" w:cs="宋体"/>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0427D81">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71D5B7EB">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2EFDAE74">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551A6A30">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168894D">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依据本招标文件规定享受扶持政策获得政府采购合同的，小微企业不得将合同分包给大中型企业，中型企业不得将合同分包给大型企业。</w:t>
      </w:r>
      <w:bookmarkEnd w:id="137"/>
    </w:p>
    <w:p w14:paraId="52685551">
      <w:pPr>
        <w:pStyle w:val="19"/>
        <w:spacing w:line="360" w:lineRule="auto"/>
        <w:ind w:left="479" w:leftChars="114" w:hanging="240" w:hangingChars="100"/>
        <w:rPr>
          <w:rFonts w:ascii="宋体" w:hAnsi="宋体" w:cs="宋体"/>
        </w:rPr>
      </w:pPr>
      <w:r>
        <w:rPr>
          <w:rFonts w:hint="eastAsia" w:ascii="宋体" w:hAnsi="宋体" w:cs="宋体"/>
        </w:rPr>
        <w:br w:type="page"/>
      </w:r>
    </w:p>
    <w:p w14:paraId="079DF87E">
      <w:pPr>
        <w:pStyle w:val="3"/>
        <w:jc w:val="center"/>
        <w:rPr>
          <w:rFonts w:ascii="宋体" w:hAnsi="宋体" w:cs="宋体"/>
        </w:rPr>
      </w:pPr>
      <w:bookmarkStart w:id="138" w:name="_Toc330456896"/>
      <w:bookmarkStart w:id="139" w:name="_Toc254970548"/>
      <w:bookmarkStart w:id="140" w:name="_Toc254970689"/>
      <w:bookmarkStart w:id="141" w:name="_Toc74320803"/>
      <w:bookmarkStart w:id="142" w:name="_Toc30888"/>
      <w:r>
        <w:rPr>
          <w:rFonts w:hint="eastAsia" w:ascii="宋体" w:hAnsi="宋体" w:cs="宋体"/>
        </w:rPr>
        <w:t>第四章  评标方法及评标标准</w:t>
      </w:r>
      <w:bookmarkEnd w:id="138"/>
      <w:bookmarkEnd w:id="139"/>
      <w:bookmarkEnd w:id="140"/>
      <w:bookmarkEnd w:id="141"/>
      <w:bookmarkEnd w:id="142"/>
    </w:p>
    <w:p w14:paraId="5252BB1C">
      <w:pPr>
        <w:pStyle w:val="5"/>
        <w:keepNext w:val="0"/>
        <w:keepLines w:val="0"/>
        <w:jc w:val="center"/>
        <w:rPr>
          <w:rFonts w:ascii="宋体" w:hAnsi="宋体" w:cs="宋体"/>
          <w:sz w:val="30"/>
          <w:szCs w:val="30"/>
        </w:rPr>
      </w:pPr>
      <w:bookmarkStart w:id="143" w:name="_Toc254970549"/>
      <w:bookmarkEnd w:id="143"/>
      <w:bookmarkStart w:id="144" w:name="_Toc254970690"/>
      <w:bookmarkEnd w:id="144"/>
      <w:r>
        <w:rPr>
          <w:rFonts w:hint="eastAsia" w:ascii="宋体" w:hAnsi="宋体" w:cs="宋体"/>
          <w:sz w:val="30"/>
          <w:szCs w:val="30"/>
        </w:rPr>
        <w:t>一、评标方法</w:t>
      </w:r>
    </w:p>
    <w:p w14:paraId="4AE109FF">
      <w:pPr>
        <w:pStyle w:val="25"/>
        <w:spacing w:line="360" w:lineRule="auto"/>
        <w:ind w:firstLine="420"/>
        <w:rPr>
          <w:rFonts w:hAnsi="宋体" w:cs="宋体"/>
          <w:sz w:val="24"/>
          <w:szCs w:val="24"/>
        </w:rPr>
      </w:pPr>
      <w:r>
        <w:rPr>
          <w:rFonts w:hint="eastAsia" w:hAnsi="宋体" w:cs="宋体"/>
          <w:sz w:val="24"/>
          <w:szCs w:val="24"/>
        </w:rPr>
        <w:t>综合评分法，是指投标文件满足招标文件全部实质性要求，且按照评审因素的量化指标评审得分最高的投标人为中标候选人的评标方法。</w:t>
      </w:r>
    </w:p>
    <w:p w14:paraId="364959E6">
      <w:pPr>
        <w:pStyle w:val="5"/>
        <w:keepNext w:val="0"/>
        <w:keepLines w:val="0"/>
        <w:jc w:val="center"/>
        <w:rPr>
          <w:rFonts w:ascii="宋体" w:hAnsi="宋体" w:cs="宋体"/>
          <w:sz w:val="30"/>
          <w:szCs w:val="30"/>
        </w:rPr>
      </w:pPr>
      <w:r>
        <w:rPr>
          <w:rFonts w:hint="eastAsia" w:ascii="宋体" w:hAnsi="宋体" w:cs="宋体"/>
          <w:sz w:val="30"/>
          <w:szCs w:val="30"/>
        </w:rPr>
        <w:t>二、评标程序</w:t>
      </w:r>
    </w:p>
    <w:p w14:paraId="370A935D">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1.符合性审查</w:t>
      </w:r>
    </w:p>
    <w:p w14:paraId="2BC42337">
      <w:pPr>
        <w:pStyle w:val="25"/>
        <w:snapToGrid w:val="0"/>
        <w:spacing w:line="360" w:lineRule="auto"/>
        <w:ind w:left="1" w:firstLine="420"/>
        <w:rPr>
          <w:rFonts w:hAnsi="宋体" w:cs="宋体"/>
          <w:b/>
          <w:kern w:val="2"/>
          <w:sz w:val="24"/>
          <w:szCs w:val="24"/>
        </w:rPr>
      </w:pPr>
      <w:r>
        <w:rPr>
          <w:rFonts w:hint="eastAsia" w:hAnsi="宋体" w:cs="宋体"/>
          <w:b/>
          <w:kern w:val="2"/>
          <w:sz w:val="24"/>
          <w:szCs w:val="24"/>
        </w:rPr>
        <w:t>评标委员会应当对符合资格的投标人的投标文件进行投标报价、商务、技术等实质性内容符合性审查，以确定其是否满足招标文件的实质性要求。</w:t>
      </w:r>
    </w:p>
    <w:p w14:paraId="1E87B2F3">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2.符合性审查不通过而导致投标无效的情形</w:t>
      </w:r>
    </w:p>
    <w:p w14:paraId="56E8D012">
      <w:pPr>
        <w:snapToGrid w:val="0"/>
        <w:spacing w:line="360" w:lineRule="auto"/>
        <w:ind w:firstLine="482" w:firstLineChars="200"/>
        <w:rPr>
          <w:rFonts w:ascii="宋体" w:hAnsi="宋体" w:cs="宋体"/>
          <w:b/>
          <w:sz w:val="24"/>
        </w:rPr>
      </w:pPr>
      <w:r>
        <w:rPr>
          <w:rFonts w:hint="eastAsia" w:ascii="宋体" w:hAnsi="宋体" w:cs="宋体"/>
          <w:b/>
          <w:sz w:val="24"/>
        </w:rPr>
        <w:t>投标人的投标文件中存在对招标文件的任何实质性要求和条件的负偏离，将被视为投标无效。</w:t>
      </w:r>
    </w:p>
    <w:p w14:paraId="3C831A6E">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2.1在报价评审时，如发现下列情形之一的，将被视为投标无效：</w:t>
      </w:r>
    </w:p>
    <w:p w14:paraId="0C99CA47">
      <w:pPr>
        <w:pStyle w:val="8"/>
        <w:numPr>
          <w:ilvl w:val="0"/>
          <w:numId w:val="3"/>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未提供“投标人须知前附表”第13.1条规定中“必须提供”的文件资料的；</w:t>
      </w:r>
    </w:p>
    <w:p w14:paraId="02F1B0E1">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未采用人民币报价的或者未按照招标文件标明的币种报价的；</w:t>
      </w:r>
    </w:p>
    <w:p w14:paraId="0D1B6C3A">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各分标报价超出招标文件相应分标规定最高限价，或者超出相应分标采购预算金额的；</w:t>
      </w:r>
    </w:p>
    <w:p w14:paraId="7013A14C">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C1FC23B">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修正后的报价，投标人不确认的；</w:t>
      </w:r>
    </w:p>
    <w:p w14:paraId="296B3610">
      <w:pPr>
        <w:pStyle w:val="8"/>
        <w:numPr>
          <w:ilvl w:val="0"/>
          <w:numId w:val="3"/>
        </w:numPr>
        <w:spacing w:line="360" w:lineRule="auto"/>
        <w:ind w:firstLine="422"/>
        <w:rPr>
          <w:rFonts w:ascii="宋体" w:hAnsi="宋体" w:cs="宋体"/>
          <w:b/>
          <w:sz w:val="24"/>
          <w:szCs w:val="24"/>
        </w:rPr>
      </w:pPr>
      <w:r>
        <w:rPr>
          <w:rFonts w:hint="eastAsia" w:ascii="宋体" w:hAnsi="宋体" w:cs="宋体"/>
          <w:b/>
          <w:sz w:val="24"/>
          <w:szCs w:val="24"/>
        </w:rPr>
        <w:t>投标人属于本章第5.1条（2）或者第5.2条（2）项情形的；</w:t>
      </w:r>
    </w:p>
    <w:p w14:paraId="1105DB7B">
      <w:pPr>
        <w:pStyle w:val="8"/>
        <w:numPr>
          <w:ilvl w:val="0"/>
          <w:numId w:val="3"/>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响应的标的数量及单位与招标文件要求实质性不一致的。</w:t>
      </w:r>
    </w:p>
    <w:p w14:paraId="28C1C518">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2.2在商务评审时，如发现下列情形之一的，将被视为投标无效：</w:t>
      </w:r>
    </w:p>
    <w:p w14:paraId="2CB2E12B">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投标文件未按招标文件要求签署、盖章的；</w:t>
      </w:r>
    </w:p>
    <w:p w14:paraId="6574F1FB">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委托代理人未能出具有效身份证或者出具的身份证与授权委托书中的信息不符的；</w:t>
      </w:r>
    </w:p>
    <w:p w14:paraId="52740F56">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为无效投标保证金的或者未按照招标文件的规定提交投标保证金的；</w:t>
      </w:r>
    </w:p>
    <w:p w14:paraId="497D3853">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投标文件未提供“投标人须知前附表”第13.1条规定中“必须提供”或者“委托时必须提供”的文件资料的；</w:t>
      </w:r>
    </w:p>
    <w:p w14:paraId="63E69913">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商务要求评审允许负偏离的条款数超过“投标人须知前附表”规定项数的；</w:t>
      </w:r>
    </w:p>
    <w:p w14:paraId="208B4E56">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投标文件的实质性内容未使用中文表述、使用计量单位不符合招标文件要求的；</w:t>
      </w:r>
    </w:p>
    <w:p w14:paraId="1B490A51">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投标文件中的文件资料因填写不齐全或者内容虚假或者出现其他情形而导致被评标委员会认定无效的；</w:t>
      </w:r>
    </w:p>
    <w:p w14:paraId="5C1D8D6E">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w:t>
      </w:r>
    </w:p>
    <w:p w14:paraId="74C7A427">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属于投标人须知正文第9.2条情形的；</w:t>
      </w:r>
    </w:p>
    <w:p w14:paraId="29F15B4A">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投标文件标注的项目名称或者项目编号与招标文件标注的项目名称或者项目编号不一致的；</w:t>
      </w:r>
    </w:p>
    <w:p w14:paraId="2B47E7BF">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招标文件明确不允许分包，投标文件拟分包的；</w:t>
      </w:r>
    </w:p>
    <w:p w14:paraId="00925744">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未响应招标文件实质性要求的；</w:t>
      </w:r>
    </w:p>
    <w:p w14:paraId="092A8D1F">
      <w:pPr>
        <w:numPr>
          <w:ilvl w:val="0"/>
          <w:numId w:val="4"/>
        </w:numPr>
        <w:snapToGrid w:val="0"/>
        <w:spacing w:line="360" w:lineRule="auto"/>
        <w:ind w:firstLine="482" w:firstLineChars="200"/>
        <w:rPr>
          <w:rFonts w:ascii="宋体" w:hAnsi="宋体" w:cs="宋体"/>
          <w:b/>
          <w:sz w:val="24"/>
        </w:rPr>
      </w:pPr>
      <w:r>
        <w:rPr>
          <w:rFonts w:hint="eastAsia" w:ascii="宋体" w:hAnsi="宋体" w:cs="宋体"/>
          <w:b/>
          <w:sz w:val="24"/>
        </w:rPr>
        <w:t>法律、法规和招标文件规定的其他无效情形。</w:t>
      </w:r>
    </w:p>
    <w:p w14:paraId="40748154">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2.3在技术评审时，如发现下列情形之一的，将被视为投标无效：</w:t>
      </w:r>
    </w:p>
    <w:p w14:paraId="50925928">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（1）技术要求评审允许负偏离的条款数超过“投标人须知前附表”规定项数的；</w:t>
      </w:r>
    </w:p>
    <w:p w14:paraId="19732967">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（2）投标文件未提供“投标人须知前附表”第13.1条规定中“必须提供”的文件资料的；</w:t>
      </w:r>
    </w:p>
    <w:p w14:paraId="72080E09">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（3）虚假投标，或者出现其他情形而导致被评标委员会认定无效的；</w:t>
      </w:r>
    </w:p>
    <w:p w14:paraId="3A0F6342">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（4）</w:t>
      </w:r>
      <w:bookmarkStart w:id="145" w:name="_Hlk71706244"/>
      <w:r>
        <w:rPr>
          <w:rFonts w:hint="eastAsia" w:ascii="宋体" w:hAnsi="宋体" w:eastAsia="宋体" w:cs="宋体"/>
          <w:b/>
          <w:kern w:val="2"/>
          <w:sz w:val="24"/>
          <w:szCs w:val="24"/>
        </w:rPr>
        <w:t>招标文件未载明允许提供备选（替代）投标方案或明确不允许提供备选（替代）投标方案时，投标人提供了备选（替代）投标方案的；</w:t>
      </w:r>
      <w:bookmarkEnd w:id="145"/>
    </w:p>
    <w:p w14:paraId="7B5FBBB5">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（5）未响应招标文件实质性要求的。</w:t>
      </w:r>
    </w:p>
    <w:p w14:paraId="22B0FBB4">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2.4通过符合性审查的投标人不足3家，评标委员会不得继续评标，并出具评标报告。</w:t>
      </w:r>
    </w:p>
    <w:p w14:paraId="7AB4E00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3.澄清补正</w:t>
      </w:r>
    </w:p>
    <w:p w14:paraId="08049E15">
      <w:pPr>
        <w:snapToGrid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34313E35">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4.投标文件修正</w:t>
      </w:r>
    </w:p>
    <w:p w14:paraId="602C4208">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4.1投标文件报价出现前后不一致的，按照下列规定修正： </w:t>
      </w:r>
    </w:p>
    <w:p w14:paraId="1CEE1163">
      <w:pPr>
        <w:pStyle w:val="25"/>
        <w:snapToGrid w:val="0"/>
        <w:spacing w:line="360" w:lineRule="auto"/>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14:paraId="741DCCB1">
      <w:pPr>
        <w:pStyle w:val="25"/>
        <w:snapToGrid w:val="0"/>
        <w:spacing w:line="360" w:lineRule="auto"/>
        <w:ind w:firstLine="480" w:firstLineChars="200"/>
        <w:rPr>
          <w:rFonts w:hAnsi="宋体" w:cs="宋体"/>
          <w:sz w:val="24"/>
          <w:szCs w:val="24"/>
        </w:rPr>
      </w:pPr>
      <w:r>
        <w:rPr>
          <w:rFonts w:hint="eastAsia" w:hAnsi="宋体" w:cs="宋体"/>
          <w:sz w:val="24"/>
          <w:szCs w:val="24"/>
        </w:rPr>
        <w:t>（2）大写金额和小写金额不一致的，以大写金额为准；</w:t>
      </w:r>
    </w:p>
    <w:p w14:paraId="36429850">
      <w:pPr>
        <w:pStyle w:val="25"/>
        <w:snapToGrid w:val="0"/>
        <w:spacing w:line="360" w:lineRule="auto"/>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14:paraId="33DA1233">
      <w:pPr>
        <w:pStyle w:val="25"/>
        <w:snapToGrid w:val="0"/>
        <w:spacing w:line="360" w:lineRule="auto"/>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14:paraId="4FF8FFE6">
      <w:pPr>
        <w:pStyle w:val="25"/>
        <w:snapToGrid w:val="0"/>
        <w:spacing w:line="360" w:lineRule="auto"/>
        <w:ind w:firstLine="480" w:firstLineChars="200"/>
        <w:rPr>
          <w:rFonts w:hAnsi="宋体" w:cs="宋体"/>
          <w:sz w:val="24"/>
          <w:szCs w:val="24"/>
        </w:rPr>
      </w:pPr>
      <w:r>
        <w:rPr>
          <w:rFonts w:hint="eastAsia" w:hAnsi="宋体" w:cs="宋体"/>
          <w:sz w:val="24"/>
          <w:szCs w:val="24"/>
        </w:rPr>
        <w:t>同时出现两种以上不一致的，按照以上（1）-（4）规定的顺序修正。修正后的报价经投标人确认后产生约束力，投标人不确认的，</w:t>
      </w:r>
      <w:r>
        <w:rPr>
          <w:rFonts w:hint="eastAsia" w:hAnsi="宋体" w:cs="宋体"/>
          <w:b/>
          <w:kern w:val="2"/>
          <w:sz w:val="24"/>
          <w:szCs w:val="24"/>
        </w:rPr>
        <w:t>其投标无效</w:t>
      </w:r>
      <w:r>
        <w:rPr>
          <w:rFonts w:hint="eastAsia" w:hAnsi="宋体" w:cs="宋体"/>
          <w:sz w:val="24"/>
          <w:szCs w:val="24"/>
        </w:rPr>
        <w:t>。</w:t>
      </w:r>
    </w:p>
    <w:p w14:paraId="1E7DFE70">
      <w:pPr>
        <w:pStyle w:val="7"/>
        <w:keepNext w:val="0"/>
        <w:keepLines w:val="0"/>
        <w:spacing w:before="0" w:after="0" w:line="360" w:lineRule="auto"/>
        <w:rPr>
          <w:rFonts w:ascii="宋体" w:hAnsi="宋体" w:cs="宋体"/>
          <w:b w:val="0"/>
          <w:sz w:val="24"/>
        </w:rPr>
      </w:pPr>
      <w:r>
        <w:rPr>
          <w:rFonts w:hint="eastAsia" w:ascii="宋体" w:hAnsi="宋体" w:cs="宋体"/>
          <w:b w:val="0"/>
          <w:sz w:val="24"/>
        </w:rPr>
        <w:t xml:space="preserve">    4.2经投标人确认修正后的报价若超过采购预算金额或者最高限价，</w:t>
      </w:r>
      <w:r>
        <w:rPr>
          <w:rFonts w:hint="eastAsia" w:ascii="宋体" w:hAnsi="宋体" w:cs="宋体"/>
          <w:sz w:val="24"/>
        </w:rPr>
        <w:t>投标人的投标文件作无效投标处理</w:t>
      </w:r>
      <w:r>
        <w:rPr>
          <w:rFonts w:hint="eastAsia" w:ascii="宋体" w:hAnsi="宋体" w:cs="宋体"/>
          <w:b w:val="0"/>
          <w:sz w:val="24"/>
        </w:rPr>
        <w:t>。</w:t>
      </w:r>
    </w:p>
    <w:p w14:paraId="6296C708">
      <w:pPr>
        <w:snapToGrid w:val="0"/>
        <w:spacing w:line="360" w:lineRule="auto"/>
        <w:ind w:firstLine="480" w:firstLineChars="200"/>
        <w:rPr>
          <w:rFonts w:ascii="宋体" w:hAnsi="宋体" w:cs="宋体"/>
          <w:sz w:val="24"/>
        </w:rPr>
      </w:pPr>
      <w:r>
        <w:rPr>
          <w:rFonts w:hint="eastAsia" w:ascii="宋体" w:hAnsi="宋体" w:cs="宋体"/>
          <w:sz w:val="24"/>
        </w:rPr>
        <w:t>4.3经投标人确认修正后的报价作为签订合同的依据，并以此报价计算价格分。</w:t>
      </w:r>
    </w:p>
    <w:p w14:paraId="4D5E6E86">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5.比较与评价</w:t>
      </w:r>
    </w:p>
    <w:p w14:paraId="3AC2E4BE">
      <w:pPr>
        <w:snapToGrid w:val="0"/>
        <w:spacing w:line="360" w:lineRule="auto"/>
        <w:ind w:firstLine="480" w:firstLineChars="200"/>
        <w:rPr>
          <w:rFonts w:ascii="宋体" w:hAnsi="宋体" w:cs="宋体"/>
          <w:sz w:val="24"/>
        </w:rPr>
      </w:pPr>
      <w:r>
        <w:rPr>
          <w:rFonts w:hint="eastAsia" w:ascii="宋体" w:hAnsi="宋体" w:cs="宋体"/>
          <w:sz w:val="24"/>
        </w:rPr>
        <w:t>5.1采用综合评分法的</w:t>
      </w:r>
    </w:p>
    <w:p w14:paraId="61CE3399">
      <w:pPr>
        <w:snapToGrid w:val="0"/>
        <w:spacing w:line="360" w:lineRule="auto"/>
        <w:ind w:firstLine="480" w:firstLineChars="200"/>
        <w:rPr>
          <w:rFonts w:ascii="宋体" w:hAnsi="宋体" w:cs="宋体"/>
          <w:sz w:val="24"/>
        </w:rPr>
      </w:pPr>
      <w:r>
        <w:rPr>
          <w:rFonts w:hint="eastAsia" w:ascii="宋体" w:hAnsi="宋体" w:cs="宋体"/>
          <w:sz w:val="24"/>
        </w:rPr>
        <w:t>（1）评标委员会按照招标文件中规定的评标方法及评标标准，对符合性审查合格的投标文件进行商务和技术评估，综合比较与评价。</w:t>
      </w:r>
    </w:p>
    <w:p w14:paraId="3E9E67F9">
      <w:pPr>
        <w:snapToGrid w:val="0"/>
        <w:spacing w:line="360" w:lineRule="auto"/>
        <w:ind w:firstLine="480" w:firstLineChars="200"/>
        <w:rPr>
          <w:rFonts w:ascii="宋体" w:hAnsi="宋体" w:cs="宋体"/>
          <w:sz w:val="24"/>
        </w:rPr>
      </w:pPr>
      <w:r>
        <w:rPr>
          <w:rFonts w:hint="eastAsia" w:ascii="宋体" w:hAnsi="宋体" w:cs="宋体"/>
          <w:sz w:val="24"/>
        </w:rPr>
        <w:t>（2）评标委员会独立对每个投标人的投标文件进行评价，并汇总每个投标人的得分。</w:t>
      </w:r>
    </w:p>
    <w:p w14:paraId="5E078ACE">
      <w:pPr>
        <w:snapToGrid w:val="0"/>
        <w:spacing w:line="360" w:lineRule="auto"/>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 w:val="24"/>
        </w:rPr>
        <w:t>投标人不能证明其报价合理性的，评标委员会将其作为无效投标处理</w:t>
      </w:r>
      <w:r>
        <w:rPr>
          <w:rFonts w:hint="eastAsia" w:ascii="宋体" w:hAnsi="宋体" w:cs="宋体"/>
          <w:sz w:val="24"/>
        </w:rPr>
        <w:t>。</w:t>
      </w:r>
    </w:p>
    <w:p w14:paraId="6264E863">
      <w:pPr>
        <w:snapToGrid w:val="0"/>
        <w:spacing w:line="360" w:lineRule="auto"/>
        <w:ind w:firstLine="480" w:firstLineChars="200"/>
        <w:rPr>
          <w:rFonts w:ascii="宋体" w:hAnsi="宋体" w:cs="宋体"/>
          <w:sz w:val="24"/>
        </w:rPr>
      </w:pPr>
      <w:r>
        <w:rPr>
          <w:rFonts w:hint="eastAsia" w:ascii="宋体" w:hAnsi="宋体" w:cs="宋体"/>
          <w:sz w:val="24"/>
        </w:rPr>
        <w:t>（3）评标委员会按照招标文件中规定的评标方法和标准计算各投标人的报价得分。在计算过程中，不得去掉最高报价或者最低报价。</w:t>
      </w:r>
    </w:p>
    <w:p w14:paraId="5433F8DA">
      <w:pPr>
        <w:snapToGrid w:val="0"/>
        <w:spacing w:line="360" w:lineRule="auto"/>
        <w:ind w:firstLine="480" w:firstLineChars="200"/>
        <w:rPr>
          <w:rFonts w:ascii="宋体" w:hAnsi="宋体" w:cs="宋体"/>
          <w:sz w:val="24"/>
        </w:rPr>
      </w:pPr>
      <w:r>
        <w:rPr>
          <w:rFonts w:hint="eastAsia" w:ascii="宋体" w:hAnsi="宋体" w:cs="宋体"/>
          <w:sz w:val="24"/>
        </w:rPr>
        <w:t>（4）各投标人的得分为所有评委的有效评分的算术平均数。</w:t>
      </w:r>
    </w:p>
    <w:p w14:paraId="68DEA9B2">
      <w:pPr>
        <w:snapToGrid w:val="0"/>
        <w:spacing w:line="360" w:lineRule="auto"/>
        <w:ind w:firstLine="480" w:firstLineChars="200"/>
        <w:rPr>
          <w:rFonts w:ascii="宋体" w:hAnsi="宋体" w:cs="宋体"/>
          <w:sz w:val="24"/>
        </w:rPr>
      </w:pPr>
      <w:r>
        <w:rPr>
          <w:rFonts w:hint="eastAsia" w:ascii="宋体" w:hAnsi="宋体" w:cs="宋体"/>
          <w:sz w:val="24"/>
        </w:rPr>
        <w:t>（5）评标委员会按照招标文件中的规定推荐中标候选人。</w:t>
      </w:r>
    </w:p>
    <w:p w14:paraId="4120FE16">
      <w:pPr>
        <w:snapToGrid w:val="0"/>
        <w:spacing w:line="360" w:lineRule="auto"/>
        <w:ind w:firstLine="480" w:firstLineChars="200"/>
        <w:rPr>
          <w:rFonts w:ascii="宋体" w:hAnsi="宋体" w:cs="宋体"/>
          <w:sz w:val="24"/>
        </w:rPr>
      </w:pPr>
      <w:r>
        <w:rPr>
          <w:rFonts w:hint="eastAsia" w:ascii="宋体" w:hAnsi="宋体" w:cs="宋体"/>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9C06577">
      <w:pPr>
        <w:snapToGrid w:val="0"/>
        <w:spacing w:line="360" w:lineRule="auto"/>
        <w:ind w:firstLine="480" w:firstLineChars="200"/>
        <w:rPr>
          <w:rFonts w:ascii="宋体" w:hAnsi="宋体" w:cs="宋体"/>
          <w:sz w:val="24"/>
        </w:rPr>
      </w:pPr>
      <w:r>
        <w:rPr>
          <w:rFonts w:hint="eastAsia" w:ascii="宋体" w:hAnsi="宋体" w:cs="宋体"/>
          <w:sz w:val="24"/>
        </w:rPr>
        <w:t>5.2采用</w:t>
      </w:r>
      <w:r>
        <w:rPr>
          <w:rFonts w:hint="eastAsia" w:ascii="宋体" w:hAnsi="宋体" w:cs="宋体"/>
          <w:sz w:val="24"/>
          <w:szCs w:val="32"/>
        </w:rPr>
        <w:t>最低评标价法</w:t>
      </w:r>
      <w:r>
        <w:rPr>
          <w:rFonts w:hint="eastAsia" w:ascii="宋体" w:hAnsi="宋体" w:cs="宋体"/>
          <w:sz w:val="24"/>
        </w:rPr>
        <w:t>的</w:t>
      </w:r>
    </w:p>
    <w:p w14:paraId="5501470B">
      <w:pPr>
        <w:snapToGrid w:val="0"/>
        <w:spacing w:line="360" w:lineRule="auto"/>
        <w:ind w:firstLine="484" w:firstLineChars="202"/>
        <w:jc w:val="left"/>
        <w:rPr>
          <w:rFonts w:ascii="宋体" w:hAnsi="宋体" w:cs="宋体"/>
          <w:sz w:val="24"/>
        </w:rPr>
      </w:pPr>
      <w:r>
        <w:rPr>
          <w:rFonts w:hint="eastAsia" w:ascii="宋体" w:hAnsi="宋体" w:cs="宋体"/>
          <w:sz w:val="24"/>
        </w:rPr>
        <w:t>（1）评标委员会按照招标文件中规定的评标方法及评标标准，对符合性审查合格的投标文件报价进行比较。</w:t>
      </w:r>
    </w:p>
    <w:p w14:paraId="2D0F4F68">
      <w:pPr>
        <w:snapToGrid w:val="0"/>
        <w:spacing w:line="360" w:lineRule="auto"/>
        <w:ind w:firstLine="460" w:firstLineChars="202"/>
        <w:jc w:val="left"/>
        <w:rPr>
          <w:rFonts w:ascii="宋体" w:hAnsi="宋体" w:cs="宋体"/>
          <w:spacing w:val="-6"/>
          <w:sz w:val="24"/>
        </w:rPr>
      </w:pPr>
      <w:r>
        <w:rPr>
          <w:rFonts w:hint="eastAsia" w:ascii="宋体" w:hAnsi="宋体" w:cs="宋体"/>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pacing w:val="-6"/>
          <w:sz w:val="24"/>
        </w:rPr>
        <w:t>投标人不能证明其报价合理性的，评标委员会将其作为无效投标处理</w:t>
      </w:r>
      <w:r>
        <w:rPr>
          <w:rFonts w:hint="eastAsia" w:ascii="宋体" w:hAnsi="宋体" w:cs="宋体"/>
          <w:spacing w:val="-6"/>
          <w:sz w:val="24"/>
        </w:rPr>
        <w:t>。</w:t>
      </w:r>
    </w:p>
    <w:p w14:paraId="3F661D87">
      <w:pPr>
        <w:snapToGrid w:val="0"/>
        <w:spacing w:line="360" w:lineRule="auto"/>
        <w:ind w:firstLine="484" w:firstLineChars="202"/>
        <w:jc w:val="left"/>
        <w:rPr>
          <w:rFonts w:ascii="宋体" w:hAnsi="宋体" w:cs="宋体"/>
          <w:sz w:val="24"/>
        </w:rPr>
      </w:pPr>
      <w:r>
        <w:rPr>
          <w:rFonts w:hint="eastAsia" w:ascii="宋体" w:hAnsi="宋体" w:cs="宋体"/>
          <w:sz w:val="24"/>
        </w:rPr>
        <w:t>（3）评标委员会按照招标文件中的规定推荐中标候选人。</w:t>
      </w:r>
    </w:p>
    <w:p w14:paraId="4B87883A">
      <w:pPr>
        <w:snapToGrid w:val="0"/>
        <w:spacing w:line="360" w:lineRule="auto"/>
        <w:ind w:firstLine="484" w:firstLineChars="202"/>
        <w:jc w:val="left"/>
        <w:rPr>
          <w:rFonts w:ascii="宋体" w:hAnsi="宋体" w:cs="宋体"/>
          <w:sz w:val="24"/>
        </w:rPr>
      </w:pPr>
      <w:r>
        <w:rPr>
          <w:rFonts w:hint="eastAsia" w:ascii="宋体" w:hAnsi="宋体" w:cs="宋体"/>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981FE26">
      <w:pPr>
        <w:snapToGrid w:val="0"/>
        <w:spacing w:line="360" w:lineRule="auto"/>
        <w:jc w:val="center"/>
        <w:rPr>
          <w:rFonts w:ascii="宋体" w:hAnsi="宋体" w:cs="宋体"/>
        </w:rPr>
      </w:pPr>
      <w:r>
        <w:rPr>
          <w:rFonts w:hint="eastAsia" w:ascii="宋体" w:hAnsi="宋体" w:cs="宋体"/>
        </w:rPr>
        <w:br w:type="page"/>
      </w:r>
      <w:r>
        <w:rPr>
          <w:rFonts w:hint="eastAsia" w:ascii="宋体" w:hAnsi="宋体" w:cs="宋体"/>
          <w:b/>
          <w:bCs/>
          <w:sz w:val="32"/>
          <w:szCs w:val="32"/>
        </w:rPr>
        <w:t>三、评标标准</w:t>
      </w:r>
    </w:p>
    <w:p w14:paraId="7AFFD2EA">
      <w:pPr>
        <w:pStyle w:val="5"/>
        <w:keepNext w:val="0"/>
        <w:keepLines w:val="0"/>
        <w:spacing w:before="0" w:after="0"/>
        <w:jc w:val="center"/>
        <w:rPr>
          <w:rFonts w:ascii="宋体" w:hAnsi="宋体" w:cs="宋体"/>
        </w:rPr>
      </w:pPr>
      <w:r>
        <w:rPr>
          <w:rFonts w:hint="eastAsia" w:ascii="宋体" w:hAnsi="宋体" w:cs="宋体"/>
        </w:rPr>
        <w:t>综合评分法</w:t>
      </w:r>
    </w:p>
    <w:p w14:paraId="434B566A">
      <w:pPr>
        <w:pStyle w:val="25"/>
        <w:spacing w:line="360" w:lineRule="auto"/>
        <w:ind w:firstLine="420"/>
        <w:rPr>
          <w:rFonts w:hAnsi="宋体" w:cs="宋体"/>
          <w:bCs/>
          <w:sz w:val="24"/>
          <w:szCs w:val="24"/>
        </w:rPr>
      </w:pPr>
      <w:r>
        <w:rPr>
          <w:rFonts w:hint="eastAsia" w:hAnsi="宋体" w:cs="宋体"/>
          <w:bCs/>
          <w:sz w:val="24"/>
          <w:szCs w:val="24"/>
        </w:rPr>
        <w:t>注：1.计分方法按四舍五入取至百分位；</w:t>
      </w:r>
    </w:p>
    <w:p w14:paraId="3C3F00A4">
      <w:pPr>
        <w:rPr>
          <w:rFonts w:ascii="宋体" w:hAnsi="宋体" w:cs="宋体"/>
          <w:bCs/>
          <w:kern w:val="0"/>
          <w:sz w:val="24"/>
        </w:rPr>
      </w:pPr>
      <w:r>
        <w:rPr>
          <w:rFonts w:hint="eastAsia" w:hAnsi="宋体" w:cs="宋体"/>
          <w:bCs/>
          <w:sz w:val="24"/>
        </w:rPr>
        <w:t xml:space="preserve">    </w:t>
      </w:r>
      <w:r>
        <w:rPr>
          <w:rFonts w:hAnsi="宋体" w:cs="宋体"/>
          <w:bCs/>
          <w:sz w:val="24"/>
        </w:rPr>
        <w:t xml:space="preserve">    </w:t>
      </w:r>
      <w:r>
        <w:rPr>
          <w:rFonts w:hint="eastAsia" w:ascii="宋体" w:hAnsi="宋体" w:cs="宋体"/>
          <w:bCs/>
          <w:kern w:val="0"/>
          <w:sz w:val="24"/>
        </w:rPr>
        <w:t>2.因落实政府采购政策进行价格调整的，以调整后的价格计算评标基准价和投标报价。</w:t>
      </w:r>
    </w:p>
    <w:tbl>
      <w:tblPr>
        <w:tblStyle w:val="4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850"/>
        <w:gridCol w:w="5918"/>
      </w:tblGrid>
      <w:tr w14:paraId="668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58086F24">
            <w:pPr>
              <w:widowControl/>
              <w:spacing w:line="400" w:lineRule="exact"/>
              <w:jc w:val="center"/>
              <w:rPr>
                <w:rFonts w:ascii="宋体" w:hAnsi="宋体" w:cs="宋体"/>
                <w:bCs/>
                <w:sz w:val="24"/>
              </w:rPr>
            </w:pPr>
            <w:r>
              <w:rPr>
                <w:rFonts w:hint="eastAsia" w:ascii="宋体" w:hAnsi="宋体" w:cs="宋体"/>
                <w:bCs/>
                <w:sz w:val="24"/>
              </w:rPr>
              <w:t>序号</w:t>
            </w:r>
          </w:p>
        </w:tc>
        <w:tc>
          <w:tcPr>
            <w:tcW w:w="1271" w:type="dxa"/>
            <w:tcBorders>
              <w:top w:val="single" w:color="auto" w:sz="4" w:space="0"/>
              <w:left w:val="single" w:color="auto" w:sz="4" w:space="0"/>
              <w:right w:val="single" w:color="auto" w:sz="4" w:space="0"/>
            </w:tcBorders>
            <w:vAlign w:val="center"/>
          </w:tcPr>
          <w:p w14:paraId="569C9091">
            <w:pPr>
              <w:widowControl/>
              <w:spacing w:line="400" w:lineRule="exact"/>
              <w:jc w:val="center"/>
              <w:rPr>
                <w:rFonts w:ascii="宋体" w:hAnsi="宋体" w:cs="宋体"/>
                <w:bCs/>
                <w:sz w:val="24"/>
              </w:rPr>
            </w:pPr>
            <w:r>
              <w:rPr>
                <w:rFonts w:hint="eastAsia" w:ascii="宋体" w:hAnsi="宋体" w:cs="宋体"/>
                <w:bCs/>
                <w:sz w:val="24"/>
              </w:rPr>
              <w:t>评审因素</w:t>
            </w:r>
          </w:p>
        </w:tc>
        <w:tc>
          <w:tcPr>
            <w:tcW w:w="850" w:type="dxa"/>
            <w:tcBorders>
              <w:top w:val="single" w:color="auto" w:sz="4" w:space="0"/>
              <w:left w:val="single" w:color="auto" w:sz="4" w:space="0"/>
              <w:right w:val="single" w:color="auto" w:sz="4" w:space="0"/>
            </w:tcBorders>
            <w:vAlign w:val="center"/>
          </w:tcPr>
          <w:p w14:paraId="4F62F85F">
            <w:pPr>
              <w:widowControl/>
              <w:spacing w:line="400" w:lineRule="exact"/>
              <w:jc w:val="center"/>
              <w:rPr>
                <w:rFonts w:ascii="宋体" w:hAnsi="宋体" w:cs="宋体"/>
                <w:bCs/>
                <w:sz w:val="24"/>
              </w:rPr>
            </w:pPr>
            <w:r>
              <w:rPr>
                <w:rFonts w:hint="eastAsia" w:ascii="宋体" w:hAnsi="宋体" w:cs="宋体"/>
                <w:bCs/>
                <w:sz w:val="24"/>
              </w:rPr>
              <w:t>分值</w:t>
            </w:r>
          </w:p>
        </w:tc>
        <w:tc>
          <w:tcPr>
            <w:tcW w:w="5918" w:type="dxa"/>
            <w:tcBorders>
              <w:top w:val="single" w:color="auto" w:sz="4" w:space="0"/>
              <w:left w:val="single" w:color="auto" w:sz="4" w:space="0"/>
              <w:bottom w:val="single" w:color="auto" w:sz="4" w:space="0"/>
              <w:right w:val="single" w:color="auto" w:sz="4" w:space="0"/>
            </w:tcBorders>
            <w:vAlign w:val="center"/>
          </w:tcPr>
          <w:p w14:paraId="22DF2B5B">
            <w:pPr>
              <w:pStyle w:val="25"/>
              <w:spacing w:line="400" w:lineRule="exact"/>
              <w:jc w:val="center"/>
              <w:rPr>
                <w:rFonts w:hAnsi="宋体" w:cs="宋体"/>
                <w:bCs/>
                <w:sz w:val="24"/>
              </w:rPr>
            </w:pPr>
            <w:r>
              <w:rPr>
                <w:rFonts w:hint="eastAsia" w:hAnsi="宋体" w:cs="宋体"/>
                <w:bCs/>
                <w:sz w:val="24"/>
              </w:rPr>
              <w:t>评分标准</w:t>
            </w:r>
          </w:p>
        </w:tc>
      </w:tr>
      <w:tr w14:paraId="541E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186DD7EA">
            <w:pPr>
              <w:widowControl/>
              <w:spacing w:line="400" w:lineRule="exact"/>
              <w:jc w:val="center"/>
              <w:rPr>
                <w:rFonts w:ascii="宋体" w:hAnsi="宋体" w:cs="宋体"/>
                <w:b/>
                <w:sz w:val="24"/>
              </w:rPr>
            </w:pPr>
            <w:r>
              <w:rPr>
                <w:rFonts w:hint="eastAsia" w:ascii="宋体" w:hAnsi="宋体" w:cs="宋体"/>
                <w:b/>
                <w:sz w:val="24"/>
              </w:rPr>
              <w:t>1</w:t>
            </w:r>
          </w:p>
        </w:tc>
        <w:tc>
          <w:tcPr>
            <w:tcW w:w="1271" w:type="dxa"/>
            <w:tcBorders>
              <w:top w:val="single" w:color="auto" w:sz="4" w:space="0"/>
              <w:left w:val="single" w:color="auto" w:sz="4" w:space="0"/>
              <w:right w:val="single" w:color="auto" w:sz="4" w:space="0"/>
            </w:tcBorders>
            <w:vAlign w:val="center"/>
          </w:tcPr>
          <w:p w14:paraId="4900EB3F">
            <w:pPr>
              <w:widowControl/>
              <w:spacing w:line="400" w:lineRule="exact"/>
              <w:jc w:val="center"/>
              <w:rPr>
                <w:rFonts w:ascii="宋体" w:hAnsi="宋体" w:cs="宋体"/>
                <w:b/>
                <w:sz w:val="24"/>
              </w:rPr>
            </w:pPr>
            <w:r>
              <w:rPr>
                <w:rFonts w:hint="eastAsia" w:ascii="宋体" w:hAnsi="宋体" w:cs="宋体"/>
                <w:b/>
                <w:sz w:val="24"/>
              </w:rPr>
              <w:t>价格分（满分30分）</w:t>
            </w:r>
          </w:p>
          <w:p w14:paraId="434DB56A">
            <w:pPr>
              <w:pStyle w:val="58"/>
              <w:spacing w:line="400" w:lineRule="exact"/>
            </w:pPr>
          </w:p>
        </w:tc>
        <w:tc>
          <w:tcPr>
            <w:tcW w:w="850" w:type="dxa"/>
            <w:tcBorders>
              <w:top w:val="single" w:color="auto" w:sz="4" w:space="0"/>
              <w:left w:val="single" w:color="auto" w:sz="4" w:space="0"/>
              <w:right w:val="single" w:color="auto" w:sz="4" w:space="0"/>
            </w:tcBorders>
            <w:vAlign w:val="center"/>
          </w:tcPr>
          <w:p w14:paraId="17358212">
            <w:pPr>
              <w:widowControl/>
              <w:spacing w:line="400" w:lineRule="exact"/>
              <w:jc w:val="center"/>
              <w:rPr>
                <w:rFonts w:ascii="宋体" w:hAnsi="宋体" w:cs="宋体"/>
                <w:bCs/>
                <w:sz w:val="24"/>
              </w:rPr>
            </w:pPr>
            <w:r>
              <w:rPr>
                <w:rFonts w:hint="eastAsia" w:ascii="宋体" w:hAnsi="宋体" w:cs="宋体"/>
                <w:bCs/>
                <w:sz w:val="24"/>
              </w:rPr>
              <w:t>投标报价（满分30分）</w:t>
            </w:r>
          </w:p>
        </w:tc>
        <w:tc>
          <w:tcPr>
            <w:tcW w:w="5918" w:type="dxa"/>
            <w:tcBorders>
              <w:top w:val="single" w:color="auto" w:sz="4" w:space="0"/>
              <w:left w:val="single" w:color="auto" w:sz="4" w:space="0"/>
              <w:bottom w:val="single" w:color="auto" w:sz="4" w:space="0"/>
              <w:right w:val="single" w:color="auto" w:sz="4" w:space="0"/>
            </w:tcBorders>
          </w:tcPr>
          <w:p w14:paraId="7ACBA8DA">
            <w:pPr>
              <w:pStyle w:val="25"/>
              <w:spacing w:line="400" w:lineRule="exact"/>
              <w:rPr>
                <w:rFonts w:hAnsi="宋体" w:cs="宋体"/>
                <w:b/>
                <w:bCs/>
                <w:kern w:val="2"/>
                <w:sz w:val="24"/>
                <w:szCs w:val="24"/>
              </w:rPr>
            </w:pPr>
            <w:r>
              <w:rPr>
                <w:rFonts w:hint="eastAsia" w:hAnsi="宋体" w:cs="宋体"/>
                <w:b/>
                <w:bCs/>
                <w:kern w:val="2"/>
                <w:sz w:val="24"/>
                <w:szCs w:val="24"/>
              </w:rPr>
              <w:t>一、政府采购政策扣除</w:t>
            </w:r>
          </w:p>
          <w:p w14:paraId="7219BBDD">
            <w:pPr>
              <w:snapToGrid w:val="0"/>
              <w:spacing w:line="400" w:lineRule="exact"/>
              <w:ind w:firstLine="506" w:firstLineChars="211"/>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评标报价为投标人的投标报价进行政策性扣除后的价格，评标报价只是作为评标时使用。最终中标人的中标金额等于投标报价。</w:t>
            </w:r>
          </w:p>
          <w:p w14:paraId="6048F31C">
            <w:pPr>
              <w:pStyle w:val="25"/>
              <w:spacing w:line="400" w:lineRule="exact"/>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w:t>
            </w:r>
            <w:r>
              <w:rPr>
                <w:rFonts w:hint="eastAsia"/>
              </w:rPr>
              <w:t xml:space="preserve"> </w:t>
            </w:r>
            <w:r>
              <w:rPr>
                <w:rFonts w:hint="eastAsia" w:hAnsi="宋体" w:cs="宋体"/>
                <w:bCs/>
                <w:sz w:val="24"/>
                <w:szCs w:val="24"/>
              </w:rPr>
              <w:t>根据《政府采购促进中小企业发展管理办法》（财库〔2020〕46号）及《广西壮族自治区财政厅关于持续优化政府采购营商环境推动高质量发展的通知》（桂财采〔2024〕55号 ）的规定，</w:t>
            </w:r>
            <w:r>
              <w:rPr>
                <w:rFonts w:hint="eastAsia" w:hAnsi="宋体" w:cs="宋体"/>
                <w:bCs/>
                <w:sz w:val="24"/>
                <w:szCs w:val="24"/>
                <w:highlight w:val="none"/>
              </w:rPr>
              <w:t>投标人</w:t>
            </w:r>
            <w:r>
              <w:rPr>
                <w:rFonts w:hint="eastAsia" w:hAnsi="宋体" w:cs="宋体"/>
                <w:bCs/>
                <w:sz w:val="24"/>
                <w:highlight w:val="none"/>
              </w:rPr>
              <w:t>在其投标文件中提供《中小企业声明函》，且投标的全部</w:t>
            </w:r>
            <w:r>
              <w:rPr>
                <w:rFonts w:hint="eastAsia" w:hAnsi="宋体" w:cs="宋体"/>
                <w:sz w:val="24"/>
                <w:szCs w:val="24"/>
                <w:highlight w:val="none"/>
              </w:rPr>
              <w:t>货物由小微企业制造，</w:t>
            </w:r>
            <w:r>
              <w:rPr>
                <w:rFonts w:hint="eastAsia" w:hAnsi="宋体" w:cs="宋体"/>
                <w:bCs/>
                <w:sz w:val="24"/>
                <w:szCs w:val="24"/>
                <w:highlight w:val="none"/>
              </w:rPr>
              <w:t>对投标报价给予10%的扣除，</w:t>
            </w:r>
            <w:r>
              <w:rPr>
                <w:rFonts w:hint="eastAsia" w:hAnsi="宋体" w:cs="宋体"/>
                <w:bCs/>
                <w:sz w:val="24"/>
                <w:szCs w:val="24"/>
              </w:rPr>
              <w:t>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bookmarkStart w:id="163" w:name="_GoBack"/>
            <w:bookmarkEnd w:id="163"/>
          </w:p>
          <w:p w14:paraId="69A373AD">
            <w:pPr>
              <w:pStyle w:val="25"/>
              <w:spacing w:line="400" w:lineRule="exact"/>
              <w:ind w:firstLine="480" w:firstLineChars="200"/>
              <w:rPr>
                <w:rFonts w:hAnsi="宋体" w:cs="宋体"/>
                <w:bCs/>
                <w:sz w:val="24"/>
                <w:szCs w:val="24"/>
              </w:rPr>
            </w:pPr>
            <w:r>
              <w:rPr>
                <w:rFonts w:hAnsi="宋体" w:cs="宋体"/>
                <w:bCs/>
                <w:sz w:val="24"/>
                <w:szCs w:val="24"/>
              </w:rPr>
              <w:t>3</w:t>
            </w:r>
            <w:r>
              <w:rPr>
                <w:rFonts w:hint="eastAsia" w:hAnsi="宋体" w:cs="宋体"/>
                <w:bCs/>
                <w:sz w:val="24"/>
                <w:szCs w:val="24"/>
              </w:rPr>
              <w:t>.</w:t>
            </w:r>
            <w:r>
              <w:rPr>
                <w:rFonts w:hint="eastAsia" w:hAnsi="宋体" w:cs="宋体"/>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bCs/>
                <w:sz w:val="24"/>
              </w:rPr>
              <w:t>监狱企业属于小型、微型企业的，</w:t>
            </w:r>
            <w:r>
              <w:rPr>
                <w:rFonts w:hint="eastAsia" w:hAnsi="宋体" w:cs="宋体"/>
                <w:sz w:val="24"/>
                <w:szCs w:val="24"/>
              </w:rPr>
              <w:t>不重复享受政策。</w:t>
            </w:r>
          </w:p>
          <w:p w14:paraId="3E99B360">
            <w:pPr>
              <w:pStyle w:val="25"/>
              <w:spacing w:line="400" w:lineRule="exact"/>
              <w:ind w:firstLine="480" w:firstLineChars="200"/>
              <w:outlineLvl w:val="0"/>
              <w:rPr>
                <w:rFonts w:hAnsi="宋体" w:cs="宋体"/>
                <w:sz w:val="24"/>
                <w:szCs w:val="24"/>
              </w:rPr>
            </w:pPr>
            <w:bookmarkStart w:id="146" w:name="_Toc4179"/>
            <w:bookmarkStart w:id="147" w:name="_Toc14174"/>
            <w:r>
              <w:rPr>
                <w:rFonts w:hAnsi="宋体" w:cs="宋体"/>
                <w:bCs/>
                <w:sz w:val="24"/>
                <w:szCs w:val="24"/>
              </w:rPr>
              <w:t>4</w:t>
            </w:r>
            <w:r>
              <w:rPr>
                <w:rFonts w:hint="eastAsia" w:hAnsi="宋体" w:cs="宋体"/>
                <w:bCs/>
                <w:sz w:val="24"/>
                <w:szCs w:val="24"/>
              </w:rPr>
              <w:t>.</w:t>
            </w:r>
            <w:r>
              <w:rPr>
                <w:rFonts w:hint="eastAsia" w:hAnsi="宋体" w:cs="宋体"/>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46"/>
            <w:bookmarkEnd w:id="147"/>
          </w:p>
          <w:p w14:paraId="2983498F">
            <w:pPr>
              <w:pStyle w:val="25"/>
              <w:spacing w:line="400" w:lineRule="exact"/>
              <w:outlineLvl w:val="0"/>
              <w:rPr>
                <w:rFonts w:hAnsi="宋体" w:cs="宋体"/>
                <w:b/>
                <w:sz w:val="24"/>
                <w:szCs w:val="24"/>
              </w:rPr>
            </w:pPr>
            <w:bookmarkStart w:id="148" w:name="_Toc27898"/>
            <w:bookmarkStart w:id="149" w:name="_Toc29814"/>
            <w:r>
              <w:rPr>
                <w:rFonts w:hint="eastAsia" w:hAnsi="宋体" w:cs="宋体"/>
                <w:b/>
                <w:sz w:val="24"/>
                <w:szCs w:val="24"/>
              </w:rPr>
              <w:t>二、投标报价分（满分30分）</w:t>
            </w:r>
            <w:bookmarkEnd w:id="148"/>
            <w:bookmarkEnd w:id="149"/>
          </w:p>
          <w:p w14:paraId="2CA9CB11">
            <w:pPr>
              <w:pStyle w:val="25"/>
              <w:spacing w:line="400" w:lineRule="exact"/>
              <w:ind w:firstLine="480" w:firstLineChars="200"/>
              <w:rPr>
                <w:rFonts w:hAnsi="宋体" w:cs="宋体"/>
                <w:bCs/>
                <w:sz w:val="24"/>
                <w:szCs w:val="24"/>
              </w:rPr>
            </w:pPr>
            <w:r>
              <w:rPr>
                <w:rFonts w:hint="eastAsia" w:hAnsi="宋体" w:cs="宋体"/>
                <w:sz w:val="24"/>
                <w:szCs w:val="24"/>
              </w:rPr>
              <w:t>1.</w:t>
            </w:r>
            <w:r>
              <w:rPr>
                <w:rFonts w:hint="eastAsia" w:hAnsi="宋体" w:cs="宋体"/>
                <w:bCs/>
                <w:sz w:val="24"/>
                <w:szCs w:val="24"/>
              </w:rPr>
              <w:t>投标报价分采用低价优先法计算，满足招标文件要求且评标价最低的有效投标人的评标价为评标基准价，其投标报价分为满分。</w:t>
            </w:r>
          </w:p>
          <w:p w14:paraId="08E01608">
            <w:pPr>
              <w:pStyle w:val="25"/>
              <w:spacing w:line="400" w:lineRule="exact"/>
              <w:ind w:firstLine="480" w:firstLineChars="200"/>
              <w:rPr>
                <w:rFonts w:hAnsi="宋体" w:cs="宋体"/>
                <w:bCs/>
                <w:sz w:val="24"/>
                <w:szCs w:val="24"/>
              </w:rPr>
            </w:pPr>
            <w:r>
              <w:rPr>
                <w:rFonts w:hint="eastAsia" w:hAnsi="宋体" w:cs="宋体"/>
                <w:bCs/>
                <w:sz w:val="24"/>
                <w:szCs w:val="24"/>
              </w:rPr>
              <w:t>2.其他投标人的价格分统一按照下列公式计算：</w:t>
            </w:r>
          </w:p>
          <w:p w14:paraId="17B9F5FE">
            <w:pPr>
              <w:widowControl/>
              <w:spacing w:line="400" w:lineRule="exact"/>
              <w:jc w:val="left"/>
              <w:rPr>
                <w:rFonts w:ascii="宋体" w:hAnsi="宋体" w:cs="宋体"/>
                <w:sz w:val="24"/>
              </w:rPr>
            </w:pPr>
            <w:r>
              <w:rPr>
                <w:rFonts w:hint="eastAsia" w:ascii="宋体" w:hAnsi="宋体" w:cs="宋体"/>
                <w:bCs/>
                <w:sz w:val="24"/>
              </w:rPr>
              <w:t>某有效投标人的投标报价分=（评标基准价／某有效投标人评标报价）× 30分</w:t>
            </w:r>
          </w:p>
        </w:tc>
      </w:tr>
      <w:tr w14:paraId="53FF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09" w:type="dxa"/>
            <w:vMerge w:val="restart"/>
            <w:tcBorders>
              <w:top w:val="single" w:color="auto" w:sz="4" w:space="0"/>
              <w:left w:val="single" w:color="auto" w:sz="4" w:space="0"/>
              <w:right w:val="single" w:color="auto" w:sz="4" w:space="0"/>
            </w:tcBorders>
            <w:vAlign w:val="center"/>
          </w:tcPr>
          <w:p w14:paraId="3E266C20">
            <w:pPr>
              <w:adjustRightInd w:val="0"/>
              <w:spacing w:line="400" w:lineRule="exact"/>
              <w:jc w:val="center"/>
              <w:textAlignment w:val="baseline"/>
              <w:rPr>
                <w:rFonts w:ascii="宋体" w:hAnsi="宋体" w:cs="宋体"/>
                <w:b/>
                <w:sz w:val="24"/>
              </w:rPr>
            </w:pPr>
            <w:r>
              <w:rPr>
                <w:rFonts w:hint="eastAsia" w:ascii="宋体" w:hAnsi="宋体" w:cs="宋体"/>
                <w:b/>
                <w:sz w:val="24"/>
              </w:rPr>
              <w:t>2</w:t>
            </w:r>
          </w:p>
          <w:p w14:paraId="630EE12A">
            <w:pPr>
              <w:spacing w:line="400" w:lineRule="exact"/>
              <w:jc w:val="center"/>
              <w:rPr>
                <w:rFonts w:ascii="宋体" w:hAnsi="宋体" w:cs="宋体"/>
                <w:b/>
                <w:sz w:val="24"/>
              </w:rPr>
            </w:pPr>
          </w:p>
        </w:tc>
        <w:tc>
          <w:tcPr>
            <w:tcW w:w="1271" w:type="dxa"/>
            <w:vMerge w:val="restart"/>
            <w:tcBorders>
              <w:top w:val="single" w:color="auto" w:sz="4" w:space="0"/>
              <w:left w:val="single" w:color="auto" w:sz="4" w:space="0"/>
              <w:right w:val="single" w:color="auto" w:sz="4" w:space="0"/>
            </w:tcBorders>
            <w:vAlign w:val="center"/>
          </w:tcPr>
          <w:p w14:paraId="4CE0E46B">
            <w:pPr>
              <w:adjustRightInd w:val="0"/>
              <w:spacing w:line="400" w:lineRule="exact"/>
              <w:ind w:left="-105" w:leftChars="-50" w:right="-105" w:rightChars="-50"/>
              <w:jc w:val="center"/>
              <w:textAlignment w:val="baseline"/>
              <w:rPr>
                <w:rFonts w:ascii="宋体" w:hAnsi="宋体" w:cs="宋体"/>
                <w:b/>
                <w:bCs/>
                <w:sz w:val="24"/>
              </w:rPr>
            </w:pPr>
            <w:r>
              <w:rPr>
                <w:rFonts w:hint="eastAsia" w:ascii="宋体" w:hAnsi="宋体" w:cs="宋体"/>
                <w:b/>
                <w:bCs/>
                <w:sz w:val="24"/>
              </w:rPr>
              <w:t>技术分</w:t>
            </w:r>
          </w:p>
          <w:p w14:paraId="6AA7C6BE">
            <w:pPr>
              <w:adjustRightInd w:val="0"/>
              <w:spacing w:line="400" w:lineRule="exact"/>
              <w:ind w:left="-105" w:leftChars="-50" w:right="-105" w:rightChars="-50"/>
              <w:jc w:val="center"/>
              <w:textAlignment w:val="baseline"/>
              <w:rPr>
                <w:rFonts w:ascii="宋体" w:hAnsi="宋体" w:cs="宋体"/>
                <w:b/>
                <w:sz w:val="24"/>
              </w:rPr>
            </w:pPr>
            <w:r>
              <w:rPr>
                <w:rFonts w:hint="eastAsia" w:ascii="宋体" w:hAnsi="宋体" w:cs="宋体"/>
                <w:b/>
                <w:bCs/>
                <w:sz w:val="24"/>
              </w:rPr>
              <w:t>（</w:t>
            </w:r>
            <w:r>
              <w:rPr>
                <w:rFonts w:hint="eastAsia" w:ascii="宋体" w:hAnsi="宋体" w:cs="宋体"/>
                <w:b/>
                <w:sz w:val="24"/>
              </w:rPr>
              <w:t>满分60</w:t>
            </w:r>
            <w:r>
              <w:rPr>
                <w:rFonts w:hint="eastAsia" w:ascii="宋体" w:hAnsi="宋体" w:cs="宋体"/>
                <w:b/>
                <w:bCs/>
                <w:sz w:val="24"/>
              </w:rPr>
              <w:t>分</w:t>
            </w:r>
            <w:r>
              <w:rPr>
                <w:rFonts w:hint="eastAsia" w:ascii="宋体" w:hAnsi="宋体" w:cs="宋体"/>
                <w:bCs/>
                <w:sz w:val="24"/>
              </w:rPr>
              <w:t>）</w:t>
            </w:r>
          </w:p>
        </w:tc>
        <w:tc>
          <w:tcPr>
            <w:tcW w:w="850" w:type="dxa"/>
            <w:tcBorders>
              <w:top w:val="single" w:color="auto" w:sz="4" w:space="0"/>
              <w:left w:val="single" w:color="auto" w:sz="4" w:space="0"/>
              <w:right w:val="single" w:color="auto" w:sz="4" w:space="0"/>
            </w:tcBorders>
            <w:vAlign w:val="center"/>
          </w:tcPr>
          <w:p w14:paraId="41805A1D">
            <w:pPr>
              <w:adjustRightInd w:val="0"/>
              <w:spacing w:line="400" w:lineRule="exact"/>
              <w:jc w:val="center"/>
              <w:textAlignment w:val="baseline"/>
              <w:rPr>
                <w:rFonts w:ascii="宋体" w:hAnsi="宋体" w:cs="宋体"/>
                <w:bCs/>
                <w:sz w:val="24"/>
              </w:rPr>
            </w:pPr>
            <w:r>
              <w:rPr>
                <w:rFonts w:hint="eastAsia" w:ascii="宋体" w:hAnsi="宋体" w:cs="宋体"/>
                <w:bCs/>
                <w:sz w:val="24"/>
              </w:rPr>
              <w:t>产品性能（满分25分）</w:t>
            </w:r>
          </w:p>
        </w:tc>
        <w:tc>
          <w:tcPr>
            <w:tcW w:w="5918" w:type="dxa"/>
            <w:tcBorders>
              <w:top w:val="single" w:color="auto" w:sz="4" w:space="0"/>
              <w:left w:val="single" w:color="auto" w:sz="4" w:space="0"/>
              <w:bottom w:val="single" w:color="auto" w:sz="4" w:space="0"/>
              <w:right w:val="single" w:color="auto" w:sz="4" w:space="0"/>
            </w:tcBorders>
            <w:vAlign w:val="center"/>
          </w:tcPr>
          <w:p w14:paraId="740DE45F">
            <w:pPr>
              <w:spacing w:line="400" w:lineRule="exact"/>
              <w:jc w:val="left"/>
              <w:rPr>
                <w:rFonts w:ascii="宋体" w:hAnsi="宋体" w:cs="宋体"/>
                <w:sz w:val="24"/>
              </w:rPr>
            </w:pPr>
            <w:r>
              <w:rPr>
                <w:rFonts w:hint="eastAsia" w:ascii="宋体" w:hAnsi="宋体" w:cs="宋体"/>
                <w:sz w:val="24"/>
              </w:rPr>
              <w:t>投标产品技术一般参数（不带▲号的条款）完全满足招标文件“技术参数及性能（配置）要求”且无任何负偏离的得基本分</w:t>
            </w:r>
            <w:r>
              <w:rPr>
                <w:rFonts w:ascii="宋体" w:hAnsi="宋体" w:cs="宋体"/>
                <w:sz w:val="24"/>
              </w:rPr>
              <w:t>25</w:t>
            </w:r>
            <w:r>
              <w:rPr>
                <w:rFonts w:hint="eastAsia" w:ascii="宋体" w:hAnsi="宋体" w:cs="宋体"/>
                <w:sz w:val="24"/>
              </w:rPr>
              <w:t>分，一般参数（不带▲号的条款）有负偏离或未响应的，在基本分（</w:t>
            </w:r>
            <w:r>
              <w:rPr>
                <w:rFonts w:ascii="宋体" w:hAnsi="宋体" w:cs="宋体"/>
                <w:sz w:val="24"/>
              </w:rPr>
              <w:t>25</w:t>
            </w:r>
            <w:r>
              <w:rPr>
                <w:rFonts w:hint="eastAsia" w:ascii="宋体" w:hAnsi="宋体" w:cs="宋体"/>
                <w:sz w:val="24"/>
              </w:rPr>
              <w:t>分）的基础上进行扣减，每一项扣</w:t>
            </w:r>
            <w:r>
              <w:rPr>
                <w:rFonts w:ascii="宋体" w:hAnsi="宋体" w:cs="宋体"/>
                <w:sz w:val="24"/>
              </w:rPr>
              <w:t>5</w:t>
            </w:r>
            <w:r>
              <w:rPr>
                <w:rFonts w:hint="eastAsia" w:ascii="宋体" w:hAnsi="宋体" w:cs="宋体"/>
                <w:sz w:val="24"/>
              </w:rPr>
              <w:t>分，最多扣完本项分值；</w:t>
            </w:r>
          </w:p>
        </w:tc>
      </w:tr>
      <w:tr w14:paraId="378B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left w:val="single" w:color="auto" w:sz="4" w:space="0"/>
              <w:bottom w:val="single" w:color="auto" w:sz="4" w:space="0"/>
              <w:right w:val="single" w:color="auto" w:sz="4" w:space="0"/>
            </w:tcBorders>
            <w:vAlign w:val="center"/>
          </w:tcPr>
          <w:p w14:paraId="79F7BC65">
            <w:pPr>
              <w:spacing w:line="400" w:lineRule="exact"/>
              <w:jc w:val="center"/>
              <w:rPr>
                <w:rFonts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14:paraId="30037138">
            <w:pPr>
              <w:spacing w:line="400" w:lineRule="exact"/>
              <w:jc w:val="center"/>
              <w:rPr>
                <w:rFonts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F1B3502">
            <w:pPr>
              <w:spacing w:line="400" w:lineRule="exact"/>
              <w:jc w:val="center"/>
              <w:rPr>
                <w:rFonts w:ascii="宋体" w:hAnsi="宋体" w:cs="宋体"/>
                <w:sz w:val="24"/>
              </w:rPr>
            </w:pPr>
            <w:r>
              <w:rPr>
                <w:rFonts w:hint="eastAsia" w:ascii="宋体" w:hAnsi="宋体" w:cs="宋体"/>
                <w:sz w:val="24"/>
              </w:rPr>
              <w:t>项目实施方案（满分25分）</w:t>
            </w:r>
          </w:p>
        </w:tc>
        <w:tc>
          <w:tcPr>
            <w:tcW w:w="5918" w:type="dxa"/>
            <w:tcBorders>
              <w:top w:val="single" w:color="auto" w:sz="4" w:space="0"/>
              <w:left w:val="single" w:color="auto" w:sz="4" w:space="0"/>
              <w:bottom w:val="single" w:color="auto" w:sz="4" w:space="0"/>
              <w:right w:val="single" w:color="auto" w:sz="4" w:space="0"/>
            </w:tcBorders>
            <w:vAlign w:val="center"/>
          </w:tcPr>
          <w:p w14:paraId="21CD4207">
            <w:pPr>
              <w:suppressAutoHyphens/>
              <w:spacing w:line="400" w:lineRule="exact"/>
              <w:jc w:val="left"/>
              <w:rPr>
                <w:rFonts w:ascii="宋体" w:hAnsi="宋体" w:cs="宋体"/>
                <w:bCs/>
                <w:sz w:val="24"/>
              </w:rPr>
            </w:pPr>
            <w:r>
              <w:rPr>
                <w:rFonts w:hint="eastAsia" w:ascii="宋体" w:hAnsi="宋体" w:cs="宋体"/>
                <w:bCs/>
                <w:sz w:val="24"/>
              </w:rPr>
              <w:t>一档（8分）：项目实施方案有供货配送方案及质量、技术的保证措施和人员配备等服务方案；有项目管理组织机构图；有实施进度计划方案，能简要说明各个阶段工作安排及实施进度；</w:t>
            </w:r>
          </w:p>
          <w:p w14:paraId="5A6AD823">
            <w:pPr>
              <w:suppressAutoHyphens/>
              <w:spacing w:line="400" w:lineRule="exact"/>
              <w:jc w:val="left"/>
              <w:rPr>
                <w:rFonts w:ascii="宋体" w:hAnsi="宋体" w:cs="宋体"/>
                <w:bCs/>
                <w:sz w:val="24"/>
              </w:rPr>
            </w:pPr>
            <w:r>
              <w:rPr>
                <w:rFonts w:hint="eastAsia" w:ascii="宋体" w:hAnsi="宋体" w:cs="宋体"/>
                <w:bCs/>
                <w:sz w:val="24"/>
              </w:rPr>
              <w:t>二档（16分）：项目实施方案基本可行，有供货配送方案及质量、技术的保证措施和人员配备等服务方案；有项目管理组织机构图；有实施进度计划方案，详细说明各个阶段工作安排及实施进度；有实施安全保障措施；方案能满足项目实施需要。</w:t>
            </w:r>
          </w:p>
          <w:p w14:paraId="4FF2AF80">
            <w:pPr>
              <w:suppressAutoHyphens/>
              <w:spacing w:line="400" w:lineRule="exact"/>
              <w:jc w:val="left"/>
              <w:rPr>
                <w:rFonts w:ascii="宋体" w:hAnsi="宋体" w:cs="宋体"/>
                <w:bCs/>
                <w:sz w:val="24"/>
              </w:rPr>
            </w:pPr>
            <w:r>
              <w:rPr>
                <w:rFonts w:hint="eastAsia" w:ascii="宋体" w:hAnsi="宋体" w:cs="宋体"/>
                <w:bCs/>
                <w:sz w:val="24"/>
              </w:rPr>
              <w:t>三档（25分）：项目实施方案详细，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项目实施小组成员配备满足项目实施需要，方案整体性、针对性、可执行性完全满足项目要求。</w:t>
            </w:r>
          </w:p>
          <w:p w14:paraId="2C4393D9">
            <w:pPr>
              <w:suppressAutoHyphens/>
              <w:spacing w:line="400" w:lineRule="exact"/>
              <w:jc w:val="left"/>
              <w:rPr>
                <w:rFonts w:ascii="宋体" w:hAnsi="宋体" w:cs="宋体"/>
                <w:bCs/>
                <w:sz w:val="24"/>
              </w:rPr>
            </w:pPr>
            <w:r>
              <w:rPr>
                <w:rFonts w:hint="eastAsia" w:ascii="宋体" w:hAnsi="宋体" w:cs="宋体"/>
                <w:bCs/>
                <w:sz w:val="24"/>
              </w:rPr>
              <w:t>注：未提供或未达最低档的计0分。</w:t>
            </w:r>
          </w:p>
        </w:tc>
      </w:tr>
      <w:tr w14:paraId="4D6A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vAlign w:val="center"/>
          </w:tcPr>
          <w:p w14:paraId="0600621F">
            <w:pPr>
              <w:spacing w:line="400" w:lineRule="exact"/>
              <w:jc w:val="center"/>
              <w:rPr>
                <w:rFonts w:ascii="宋体" w:hAnsi="宋体" w:cs="宋体"/>
                <w:b/>
                <w:sz w:val="24"/>
              </w:rPr>
            </w:pPr>
          </w:p>
        </w:tc>
        <w:tc>
          <w:tcPr>
            <w:tcW w:w="1271" w:type="dxa"/>
            <w:vMerge w:val="continue"/>
            <w:tcBorders>
              <w:left w:val="single" w:color="auto" w:sz="4" w:space="0"/>
              <w:bottom w:val="single" w:color="auto" w:sz="4" w:space="0"/>
              <w:right w:val="single" w:color="auto" w:sz="4" w:space="0"/>
            </w:tcBorders>
            <w:vAlign w:val="center"/>
          </w:tcPr>
          <w:p w14:paraId="57C0E806">
            <w:pPr>
              <w:spacing w:line="400" w:lineRule="exact"/>
              <w:jc w:val="center"/>
              <w:rPr>
                <w:rFonts w:ascii="宋体" w:hAnsi="宋体" w:cs="宋体"/>
                <w:b/>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E9200D4">
            <w:pPr>
              <w:spacing w:line="400" w:lineRule="exact"/>
              <w:jc w:val="center"/>
              <w:rPr>
                <w:rFonts w:ascii="宋体" w:hAnsi="宋体" w:cs="宋体"/>
                <w:sz w:val="24"/>
              </w:rPr>
            </w:pPr>
            <w:r>
              <w:rPr>
                <w:rFonts w:hint="eastAsia" w:ascii="宋体" w:hAnsi="宋体" w:cs="宋体"/>
                <w:sz w:val="24"/>
              </w:rPr>
              <w:t>售后服务</w:t>
            </w:r>
          </w:p>
          <w:p w14:paraId="623685E7">
            <w:pPr>
              <w:spacing w:line="400" w:lineRule="exact"/>
              <w:jc w:val="center"/>
              <w:rPr>
                <w:rFonts w:ascii="宋体" w:hAnsi="宋体" w:cs="宋体"/>
                <w:sz w:val="24"/>
              </w:rPr>
            </w:pPr>
            <w:r>
              <w:rPr>
                <w:rFonts w:hint="eastAsia" w:ascii="宋体" w:hAnsi="宋体" w:cs="宋体"/>
                <w:sz w:val="24"/>
              </w:rPr>
              <w:t>（满分10分）</w:t>
            </w:r>
          </w:p>
        </w:tc>
        <w:tc>
          <w:tcPr>
            <w:tcW w:w="5918" w:type="dxa"/>
            <w:tcBorders>
              <w:top w:val="single" w:color="auto" w:sz="4" w:space="0"/>
              <w:left w:val="single" w:color="auto" w:sz="4" w:space="0"/>
              <w:bottom w:val="single" w:color="auto" w:sz="4" w:space="0"/>
              <w:right w:val="single" w:color="auto" w:sz="4" w:space="0"/>
            </w:tcBorders>
            <w:vAlign w:val="center"/>
          </w:tcPr>
          <w:p w14:paraId="60BBD44B">
            <w:pPr>
              <w:spacing w:line="400" w:lineRule="exact"/>
              <w:rPr>
                <w:rFonts w:ascii="宋体" w:hAnsi="宋体" w:cs="宋体"/>
                <w:sz w:val="24"/>
              </w:rPr>
            </w:pPr>
            <w:bookmarkStart w:id="150" w:name="_Toc17629"/>
            <w:r>
              <w:rPr>
                <w:rFonts w:hint="eastAsia" w:ascii="宋体" w:hAnsi="宋体" w:cs="宋体"/>
                <w:sz w:val="24"/>
              </w:rPr>
              <w:t>一档（4分）：满足招标文件售后服务要求，且提供培训服务方案。</w:t>
            </w:r>
          </w:p>
          <w:p w14:paraId="20CC383C">
            <w:pPr>
              <w:spacing w:line="400" w:lineRule="exact"/>
              <w:rPr>
                <w:rFonts w:ascii="宋体" w:hAnsi="宋体" w:cs="宋体"/>
                <w:sz w:val="24"/>
              </w:rPr>
            </w:pPr>
            <w:r>
              <w:rPr>
                <w:rFonts w:hint="eastAsia" w:ascii="宋体" w:hAnsi="宋体" w:cs="宋体"/>
                <w:sz w:val="24"/>
              </w:rPr>
              <w:t>二档（7分）：满足一档，能根据项目实际情况做出可行性的、表述清晰、完整、合理的培训服务方案，投入的培训队伍及时间安排合理，能较好的为采购人提供培训服务。</w:t>
            </w:r>
          </w:p>
          <w:p w14:paraId="55961A5B">
            <w:pPr>
              <w:spacing w:line="400" w:lineRule="exact"/>
              <w:rPr>
                <w:rFonts w:ascii="宋体" w:hAnsi="宋体" w:cs="宋体"/>
                <w:sz w:val="24"/>
              </w:rPr>
            </w:pPr>
            <w:r>
              <w:rPr>
                <w:rFonts w:hint="eastAsia" w:ascii="宋体" w:hAnsi="宋体" w:cs="宋体"/>
                <w:sz w:val="24"/>
              </w:rPr>
              <w:t>三档（10分）：满足二档，提供针对性的、完整的现场服务及支持方案，有完善的运行保障方案针对本项目的售后服务体系、服务内容、服务方式、响应能力、响应时间有详细的，切实可行的方案，保证项目正常实施。</w:t>
            </w:r>
          </w:p>
          <w:bookmarkEnd w:id="150"/>
          <w:p w14:paraId="7A7DF69D">
            <w:pPr>
              <w:spacing w:line="400" w:lineRule="exact"/>
              <w:rPr>
                <w:rFonts w:ascii="宋体" w:hAnsi="宋体" w:cs="宋体"/>
                <w:sz w:val="24"/>
              </w:rPr>
            </w:pPr>
            <w:r>
              <w:rPr>
                <w:rFonts w:hint="eastAsia" w:ascii="宋体" w:hAnsi="宋体" w:cs="宋体"/>
                <w:sz w:val="24"/>
              </w:rPr>
              <w:t>注：未提供或未达最低档的计0分。</w:t>
            </w:r>
          </w:p>
        </w:tc>
      </w:tr>
      <w:tr w14:paraId="07B2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09" w:type="dxa"/>
            <w:vMerge w:val="restart"/>
            <w:tcBorders>
              <w:top w:val="single" w:color="auto" w:sz="4" w:space="0"/>
              <w:left w:val="single" w:color="auto" w:sz="4" w:space="0"/>
              <w:right w:val="single" w:color="auto" w:sz="4" w:space="0"/>
            </w:tcBorders>
            <w:vAlign w:val="center"/>
          </w:tcPr>
          <w:p w14:paraId="16038847">
            <w:pPr>
              <w:spacing w:line="400" w:lineRule="exact"/>
              <w:jc w:val="center"/>
              <w:rPr>
                <w:rFonts w:ascii="宋体" w:hAnsi="宋体" w:cs="宋体"/>
                <w:b/>
                <w:sz w:val="24"/>
              </w:rPr>
            </w:pPr>
            <w:r>
              <w:rPr>
                <w:rFonts w:hint="eastAsia" w:ascii="宋体" w:hAnsi="宋体" w:cs="宋体"/>
                <w:b/>
                <w:sz w:val="24"/>
              </w:rPr>
              <w:t>3</w:t>
            </w:r>
          </w:p>
        </w:tc>
        <w:tc>
          <w:tcPr>
            <w:tcW w:w="1271" w:type="dxa"/>
            <w:vMerge w:val="restart"/>
            <w:tcBorders>
              <w:top w:val="single" w:color="auto" w:sz="4" w:space="0"/>
              <w:left w:val="single" w:color="auto" w:sz="4" w:space="0"/>
              <w:right w:val="single" w:color="auto" w:sz="4" w:space="0"/>
            </w:tcBorders>
            <w:vAlign w:val="center"/>
          </w:tcPr>
          <w:p w14:paraId="208FBADA">
            <w:pPr>
              <w:adjustRightInd w:val="0"/>
              <w:spacing w:line="400" w:lineRule="exact"/>
              <w:jc w:val="center"/>
              <w:textAlignment w:val="baseline"/>
              <w:rPr>
                <w:rFonts w:ascii="宋体" w:hAnsi="宋体" w:cs="宋体"/>
                <w:b/>
                <w:sz w:val="24"/>
              </w:rPr>
            </w:pPr>
            <w:r>
              <w:rPr>
                <w:rFonts w:hint="eastAsia" w:ascii="宋体" w:hAnsi="宋体" w:cs="宋体"/>
                <w:b/>
                <w:sz w:val="24"/>
              </w:rPr>
              <w:t>商务分</w:t>
            </w:r>
          </w:p>
          <w:p w14:paraId="44FFF35E">
            <w:pPr>
              <w:adjustRightInd w:val="0"/>
              <w:spacing w:line="400" w:lineRule="exact"/>
              <w:jc w:val="center"/>
              <w:textAlignment w:val="baseline"/>
              <w:rPr>
                <w:rFonts w:ascii="宋体" w:hAnsi="宋体" w:cs="宋体"/>
                <w:b/>
                <w:sz w:val="24"/>
              </w:rPr>
            </w:pPr>
            <w:r>
              <w:rPr>
                <w:rFonts w:hint="eastAsia" w:ascii="宋体" w:hAnsi="宋体" w:cs="宋体"/>
                <w:b/>
                <w:sz w:val="24"/>
              </w:rPr>
              <w:t>（满分10分）</w:t>
            </w:r>
          </w:p>
        </w:tc>
        <w:tc>
          <w:tcPr>
            <w:tcW w:w="85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2A284381">
            <w:pPr>
              <w:spacing w:line="400" w:lineRule="exact"/>
              <w:jc w:val="center"/>
              <w:rPr>
                <w:rFonts w:ascii="宋体" w:hAnsi="宋体" w:cs="宋体"/>
                <w:sz w:val="24"/>
              </w:rPr>
            </w:pPr>
            <w:r>
              <w:rPr>
                <w:rFonts w:hint="eastAsia" w:ascii="宋体" w:hAnsi="宋体" w:cs="宋体"/>
                <w:sz w:val="24"/>
              </w:rPr>
              <w:t>综合实力（满分3分）</w:t>
            </w:r>
          </w:p>
        </w:tc>
        <w:tc>
          <w:tcPr>
            <w:tcW w:w="5918" w:type="dxa"/>
            <w:tcBorders>
              <w:top w:val="single" w:color="auto" w:sz="4" w:space="0"/>
              <w:left w:val="single" w:color="auto" w:sz="4" w:space="0"/>
              <w:bottom w:val="single" w:color="auto" w:sz="4" w:space="0"/>
              <w:right w:val="single" w:color="auto" w:sz="4" w:space="0"/>
            </w:tcBorders>
            <w:vAlign w:val="center"/>
          </w:tcPr>
          <w:p w14:paraId="65B263FC">
            <w:pPr>
              <w:pStyle w:val="2"/>
              <w:spacing w:line="400" w:lineRule="exact"/>
              <w:jc w:val="left"/>
              <w:rPr>
                <w:rFonts w:ascii="宋体" w:hAnsi="宋体" w:cs="宋体"/>
                <w:sz w:val="24"/>
                <w:szCs w:val="24"/>
              </w:rPr>
            </w:pPr>
            <w:r>
              <w:rPr>
                <w:rFonts w:hint="eastAsia" w:ascii="宋体" w:hAnsi="宋体" w:cs="宋体"/>
                <w:sz w:val="24"/>
                <w:szCs w:val="24"/>
              </w:rPr>
              <w:t>投标人具有有效期内的ISO9001质量管理体系认证、ISO14001环境管理体系认证、ISO45001职业健康安全管理体系认证的，每项证书得1分，满分3分。</w:t>
            </w:r>
          </w:p>
        </w:tc>
      </w:tr>
      <w:tr w14:paraId="32EE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693B4867">
            <w:pPr>
              <w:spacing w:line="400" w:lineRule="exact"/>
              <w:jc w:val="center"/>
              <w:rPr>
                <w:rFonts w:ascii="宋体" w:hAnsi="宋体" w:cs="宋体"/>
                <w:b/>
                <w:sz w:val="24"/>
              </w:rPr>
            </w:pPr>
          </w:p>
        </w:tc>
        <w:tc>
          <w:tcPr>
            <w:tcW w:w="1271" w:type="dxa"/>
            <w:vMerge w:val="continue"/>
            <w:tcBorders>
              <w:left w:val="single" w:color="auto" w:sz="4" w:space="0"/>
              <w:right w:val="single" w:color="auto" w:sz="4" w:space="0"/>
            </w:tcBorders>
            <w:vAlign w:val="center"/>
          </w:tcPr>
          <w:p w14:paraId="22557CDF">
            <w:pPr>
              <w:spacing w:line="40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4A44E9A">
            <w:pPr>
              <w:spacing w:line="400" w:lineRule="exact"/>
              <w:jc w:val="center"/>
              <w:rPr>
                <w:rFonts w:ascii="宋体" w:hAnsi="宋体" w:cs="宋体"/>
                <w:sz w:val="24"/>
              </w:rPr>
            </w:pPr>
            <w:r>
              <w:rPr>
                <w:rFonts w:hint="eastAsia" w:ascii="宋体" w:hAnsi="宋体" w:cs="宋体"/>
                <w:sz w:val="24"/>
              </w:rPr>
              <w:t>业绩（满分5分）</w:t>
            </w:r>
          </w:p>
        </w:tc>
        <w:tc>
          <w:tcPr>
            <w:tcW w:w="5918" w:type="dxa"/>
            <w:tcBorders>
              <w:top w:val="single" w:color="auto" w:sz="4" w:space="0"/>
              <w:left w:val="single" w:color="auto" w:sz="4" w:space="0"/>
              <w:bottom w:val="single" w:color="auto" w:sz="4" w:space="0"/>
              <w:right w:val="single" w:color="auto" w:sz="4" w:space="0"/>
            </w:tcBorders>
          </w:tcPr>
          <w:p w14:paraId="6E6850BF">
            <w:pPr>
              <w:spacing w:line="400" w:lineRule="exact"/>
              <w:rPr>
                <w:rFonts w:ascii="宋体" w:hAnsi="宋体" w:cs="宋体"/>
                <w:sz w:val="24"/>
                <w:highlight w:val="yellow"/>
              </w:rPr>
            </w:pPr>
            <w:r>
              <w:rPr>
                <w:rFonts w:hint="eastAsia" w:ascii="宋体" w:hAnsi="宋体" w:cs="宋体"/>
                <w:sz w:val="24"/>
              </w:rPr>
              <w:t>投标人自2024年1月1日（以合同签订时间为准）以来承接过聚焦离子扫描电镜或原位液氦温区电镜样品台等同类产品的项目，每有1项业绩得1分，本项最多得5分，须提供该业绩项目的中标（成交）公告网页截图及网址、或中标（成交）通知书复印件、或采购合同文本复印件。</w:t>
            </w:r>
          </w:p>
        </w:tc>
      </w:tr>
      <w:tr w14:paraId="1B2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0549B9DB">
            <w:pPr>
              <w:spacing w:line="400" w:lineRule="exact"/>
              <w:jc w:val="center"/>
              <w:rPr>
                <w:rFonts w:ascii="宋体" w:hAnsi="宋体" w:cs="宋体"/>
                <w:b/>
                <w:sz w:val="24"/>
              </w:rPr>
            </w:pPr>
          </w:p>
        </w:tc>
        <w:tc>
          <w:tcPr>
            <w:tcW w:w="1271" w:type="dxa"/>
            <w:vMerge w:val="continue"/>
            <w:tcBorders>
              <w:left w:val="single" w:color="auto" w:sz="4" w:space="0"/>
              <w:right w:val="single" w:color="auto" w:sz="4" w:space="0"/>
            </w:tcBorders>
            <w:vAlign w:val="center"/>
          </w:tcPr>
          <w:p w14:paraId="786BA979">
            <w:pPr>
              <w:spacing w:line="400" w:lineRule="exact"/>
              <w:jc w:val="center"/>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517985">
            <w:pPr>
              <w:spacing w:line="400" w:lineRule="exact"/>
              <w:rPr>
                <w:rFonts w:ascii="宋体" w:hAnsi="宋体" w:cs="宋体"/>
                <w:sz w:val="24"/>
              </w:rPr>
            </w:pPr>
            <w:r>
              <w:rPr>
                <w:rFonts w:hint="eastAsia" w:ascii="宋体" w:hAnsi="宋体" w:cs="宋体"/>
                <w:bCs/>
                <w:sz w:val="24"/>
              </w:rPr>
              <w:t>政策功能分（满分2分）</w:t>
            </w:r>
          </w:p>
        </w:tc>
        <w:tc>
          <w:tcPr>
            <w:tcW w:w="5918" w:type="dxa"/>
            <w:tcBorders>
              <w:top w:val="single" w:color="auto" w:sz="4" w:space="0"/>
              <w:left w:val="single" w:color="auto" w:sz="4" w:space="0"/>
              <w:bottom w:val="single" w:color="auto" w:sz="4" w:space="0"/>
              <w:right w:val="single" w:color="auto" w:sz="4" w:space="0"/>
            </w:tcBorders>
            <w:vAlign w:val="center"/>
          </w:tcPr>
          <w:p w14:paraId="31AFD92E">
            <w:pPr>
              <w:spacing w:line="400" w:lineRule="exact"/>
              <w:rPr>
                <w:rFonts w:ascii="宋体" w:hAnsi="宋体" w:cs="宋体"/>
                <w:sz w:val="24"/>
              </w:rPr>
            </w:pPr>
            <w:r>
              <w:rPr>
                <w:rFonts w:hint="eastAsia" w:ascii="宋体" w:hAnsi="宋体" w:cs="宋体"/>
                <w:sz w:val="24"/>
              </w:rPr>
              <w:t>1.投标产品为政府采购节能产品的，得1分。（适用于非强制采购节能产品，以有效的政府采购节能产品认证证书复印件为准，投标产品需清晰反映在证书上）。</w:t>
            </w:r>
          </w:p>
          <w:p w14:paraId="422B88D6">
            <w:pPr>
              <w:widowControl/>
              <w:spacing w:line="400" w:lineRule="exact"/>
              <w:rPr>
                <w:rFonts w:ascii="宋体" w:hAnsi="宋体" w:cs="宋体"/>
                <w:sz w:val="24"/>
              </w:rPr>
            </w:pPr>
            <w:r>
              <w:rPr>
                <w:rFonts w:hint="eastAsia" w:ascii="宋体" w:hAnsi="宋体" w:cs="宋体"/>
                <w:sz w:val="24"/>
              </w:rPr>
              <w:t>2.投标产品为政府采购环境标志产品的得1分。（以有效的政府采购环境标志产品认证证书复印件为准，投标产品需清晰反映在证书上）。</w:t>
            </w:r>
          </w:p>
        </w:tc>
      </w:tr>
      <w:tr w14:paraId="0DE3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4"/>
            <w:tcBorders>
              <w:left w:val="single" w:color="auto" w:sz="4" w:space="0"/>
              <w:right w:val="single" w:color="auto" w:sz="4" w:space="0"/>
            </w:tcBorders>
            <w:vAlign w:val="center"/>
          </w:tcPr>
          <w:p w14:paraId="33D85938">
            <w:pPr>
              <w:spacing w:line="400" w:lineRule="exact"/>
              <w:jc w:val="left"/>
              <w:rPr>
                <w:rFonts w:ascii="宋体" w:hAnsi="宋体" w:cs="宋体"/>
                <w:sz w:val="24"/>
              </w:rPr>
            </w:pPr>
            <w:r>
              <w:rPr>
                <w:rFonts w:hint="eastAsia" w:ascii="宋体" w:hAnsi="宋体" w:cs="宋体"/>
                <w:sz w:val="24"/>
              </w:rPr>
              <w:t>总分=1+2+3</w:t>
            </w:r>
          </w:p>
        </w:tc>
      </w:tr>
    </w:tbl>
    <w:p w14:paraId="6A8D320B">
      <w:pPr>
        <w:spacing w:line="360" w:lineRule="auto"/>
        <w:jc w:val="center"/>
        <w:rPr>
          <w:rFonts w:ascii="宋体" w:hAnsi="宋体" w:cs="宋体"/>
          <w:sz w:val="30"/>
          <w:szCs w:val="30"/>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14:paraId="45C5BAEB">
      <w:pPr>
        <w:jc w:val="center"/>
        <w:rPr>
          <w:rFonts w:ascii="宋体" w:hAnsi="宋体" w:cs="宋体"/>
          <w:sz w:val="30"/>
          <w:szCs w:val="30"/>
        </w:rPr>
      </w:pPr>
      <w:r>
        <w:rPr>
          <w:rFonts w:hint="eastAsia" w:ascii="宋体" w:hAnsi="宋体" w:cs="宋体"/>
          <w:sz w:val="30"/>
          <w:szCs w:val="30"/>
        </w:rPr>
        <w:t>四、中标候选人推荐原则</w:t>
      </w:r>
    </w:p>
    <w:p w14:paraId="4DA0AAED">
      <w:pPr>
        <w:pStyle w:val="25"/>
        <w:spacing w:line="360" w:lineRule="auto"/>
        <w:contextualSpacing/>
        <w:rPr>
          <w:rFonts w:hAnsi="宋体" w:cs="宋体"/>
          <w:b/>
          <w:kern w:val="2"/>
          <w:sz w:val="24"/>
          <w:szCs w:val="24"/>
        </w:rPr>
      </w:pPr>
      <w:r>
        <w:rPr>
          <w:rFonts w:hint="eastAsia" w:hAnsi="宋体" w:cs="宋体"/>
          <w:b/>
          <w:kern w:val="2"/>
          <w:sz w:val="24"/>
          <w:szCs w:val="24"/>
        </w:rPr>
        <w:t>（一）综合评分法</w:t>
      </w:r>
    </w:p>
    <w:p w14:paraId="27CA32F8">
      <w:pPr>
        <w:pStyle w:val="25"/>
        <w:spacing w:line="360" w:lineRule="auto"/>
        <w:ind w:firstLine="480" w:firstLineChars="200"/>
        <w:contextualSpacing/>
        <w:rPr>
          <w:rFonts w:hAnsi="宋体" w:cs="宋体"/>
          <w:kern w:val="2"/>
          <w:sz w:val="24"/>
          <w:szCs w:val="24"/>
        </w:rPr>
      </w:pPr>
      <w:r>
        <w:rPr>
          <w:rFonts w:hint="eastAsia" w:hAnsi="宋体" w:cs="宋体"/>
          <w:kern w:val="2"/>
          <w:sz w:val="24"/>
          <w:szCs w:val="24"/>
        </w:rPr>
        <w:t>1</w:t>
      </w:r>
      <w:r>
        <w:rPr>
          <w:rFonts w:hAnsi="宋体" w:cs="宋体"/>
          <w:kern w:val="2"/>
          <w:sz w:val="24"/>
          <w:szCs w:val="24"/>
        </w:rPr>
        <w:t>.</w:t>
      </w:r>
      <w:r>
        <w:rPr>
          <w:rFonts w:hint="eastAsia" w:hAnsi="宋体" w:cs="宋体"/>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hAnsi="宋体" w:cs="宋体"/>
          <w:sz w:val="24"/>
        </w:rPr>
        <w:t>质量保证期</w:t>
      </w:r>
      <w:r>
        <w:rPr>
          <w:rFonts w:hint="eastAsia" w:hAnsi="宋体" w:cs="宋体"/>
          <w:kern w:val="2"/>
          <w:sz w:val="24"/>
          <w:szCs w:val="24"/>
        </w:rPr>
        <w:t>长优先、交货期短优先、故障响应时间短优先的顺序确定中标候选人。</w:t>
      </w:r>
    </w:p>
    <w:p w14:paraId="13122B03">
      <w:pPr>
        <w:pStyle w:val="6"/>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kern w:val="2"/>
          <w:sz w:val="24"/>
          <w:szCs w:val="24"/>
        </w:rPr>
        <w:t>.1</w:t>
      </w:r>
      <w:r>
        <w:rPr>
          <w:rFonts w:hint="eastAsia" w:ascii="宋体" w:hAnsi="宋体" w:eastAsia="宋体" w:cs="宋体"/>
          <w:kern w:val="2"/>
          <w:sz w:val="24"/>
          <w:szCs w:val="24"/>
        </w:rPr>
        <w:t xml:space="preserve"> 规定推荐，确定后其他同品牌投标人不作为中标候选人。</w:t>
      </w:r>
    </w:p>
    <w:p w14:paraId="3B08E08A">
      <w:pPr>
        <w:pStyle w:val="25"/>
        <w:spacing w:line="360" w:lineRule="auto"/>
        <w:contextualSpacing/>
        <w:rPr>
          <w:rFonts w:hAnsi="宋体"/>
          <w:b/>
          <w:bCs/>
          <w:sz w:val="24"/>
          <w:szCs w:val="24"/>
        </w:rPr>
      </w:pPr>
      <w:r>
        <w:rPr>
          <w:rFonts w:hint="eastAsia" w:hAnsi="宋体"/>
          <w:b/>
          <w:bCs/>
          <w:sz w:val="24"/>
          <w:szCs w:val="24"/>
        </w:rPr>
        <w:t>（二）</w:t>
      </w:r>
      <w:r>
        <w:rPr>
          <w:rFonts w:hAnsi="宋体"/>
          <w:b/>
          <w:bCs/>
          <w:sz w:val="24"/>
          <w:szCs w:val="24"/>
        </w:rPr>
        <w:t>最低评标价法</w:t>
      </w:r>
    </w:p>
    <w:p w14:paraId="5E9AEECA">
      <w:pPr>
        <w:spacing w:line="360" w:lineRule="auto"/>
        <w:ind w:firstLine="480" w:firstLineChars="200"/>
        <w:rPr>
          <w:rFonts w:ascii="宋体" w:hAnsi="宋体" w:cs="宋体"/>
          <w:sz w:val="24"/>
        </w:rPr>
      </w:pPr>
      <w:r>
        <w:rPr>
          <w:rFonts w:hint="eastAsia" w:hAnsi="宋体"/>
          <w:sz w:val="24"/>
        </w:rPr>
        <w:t>评标委员会</w:t>
      </w:r>
      <w:r>
        <w:rPr>
          <w:rFonts w:hint="eastAsia" w:ascii="宋体" w:hAnsi="宋体" w:cs="宋体"/>
          <w:sz w:val="24"/>
        </w:rPr>
        <w:t>应当从质量和服务均能满足谈判文件实质性响应要求的供应商中，按照评标价由低到高的顺序排列次序并推荐中标候选人。评标价相同时，由谈判小组按“供应商须知前附表”第</w:t>
      </w:r>
      <w:r>
        <w:rPr>
          <w:rFonts w:ascii="宋体" w:hAnsi="宋体" w:cs="宋体"/>
          <w:sz w:val="24"/>
        </w:rPr>
        <w:t>30.1</w:t>
      </w:r>
      <w:r>
        <w:rPr>
          <w:rFonts w:hint="eastAsia" w:ascii="宋体" w:hAnsi="宋体" w:cs="宋体"/>
          <w:sz w:val="24"/>
        </w:rPr>
        <w:t>条规定的顺序</w:t>
      </w:r>
      <w:r>
        <w:rPr>
          <w:rFonts w:hint="eastAsia" w:hAnsi="宋体" w:cs="宋体"/>
          <w:sz w:val="24"/>
        </w:rPr>
        <w:t>确定中标候选人</w:t>
      </w:r>
      <w:r>
        <w:rPr>
          <w:rFonts w:hint="eastAsia" w:ascii="宋体" w:hAnsi="宋体" w:cs="宋体"/>
          <w:sz w:val="24"/>
        </w:rPr>
        <w:t>。</w:t>
      </w:r>
    </w:p>
    <w:p w14:paraId="78C7A15B">
      <w:pPr>
        <w:pStyle w:val="25"/>
        <w:spacing w:line="360" w:lineRule="auto"/>
        <w:ind w:firstLine="480" w:firstLineChars="200"/>
        <w:contextualSpacing/>
        <w:rPr>
          <w:rFonts w:hAnsi="宋体" w:cs="宋体"/>
          <w:sz w:val="24"/>
          <w:szCs w:val="24"/>
        </w:rPr>
      </w:pPr>
    </w:p>
    <w:p w14:paraId="1D86286E">
      <w:bookmarkStart w:id="151" w:name="_Toc74320804"/>
    </w:p>
    <w:p w14:paraId="3EC9CDEA">
      <w:pPr>
        <w:pStyle w:val="58"/>
      </w:pPr>
    </w:p>
    <w:p w14:paraId="5EED6E8F"/>
    <w:p w14:paraId="55B75B02">
      <w:pPr>
        <w:pStyle w:val="58"/>
      </w:pPr>
    </w:p>
    <w:p w14:paraId="762B4D9D"/>
    <w:p w14:paraId="764D83D5">
      <w:pPr>
        <w:pStyle w:val="58"/>
      </w:pPr>
    </w:p>
    <w:p w14:paraId="16C76FB4"/>
    <w:p w14:paraId="7C150076">
      <w:pPr>
        <w:pStyle w:val="58"/>
      </w:pPr>
    </w:p>
    <w:p w14:paraId="4CBFB849"/>
    <w:p w14:paraId="720DA773">
      <w:pPr>
        <w:pStyle w:val="58"/>
      </w:pPr>
    </w:p>
    <w:p w14:paraId="10DDEC4E"/>
    <w:p w14:paraId="2CBF13D3">
      <w:pPr>
        <w:pStyle w:val="58"/>
      </w:pPr>
    </w:p>
    <w:p w14:paraId="396854ED"/>
    <w:p w14:paraId="728EE8AD">
      <w:pPr>
        <w:pStyle w:val="58"/>
      </w:pPr>
    </w:p>
    <w:p w14:paraId="6F813A38"/>
    <w:p w14:paraId="4BA35C78">
      <w:pPr>
        <w:pStyle w:val="58"/>
      </w:pPr>
    </w:p>
    <w:p w14:paraId="551F579C"/>
    <w:p w14:paraId="2E70EAB8">
      <w:pPr>
        <w:pStyle w:val="58"/>
      </w:pPr>
    </w:p>
    <w:p w14:paraId="3CE94FAA"/>
    <w:p w14:paraId="5DA1F6C9">
      <w:pPr>
        <w:pStyle w:val="58"/>
      </w:pPr>
    </w:p>
    <w:p w14:paraId="2985688B"/>
    <w:p w14:paraId="7E086912">
      <w:pPr>
        <w:pStyle w:val="58"/>
      </w:pPr>
    </w:p>
    <w:p w14:paraId="23B3C9CF"/>
    <w:p w14:paraId="4351BDD3">
      <w:pPr>
        <w:pStyle w:val="58"/>
      </w:pPr>
    </w:p>
    <w:p w14:paraId="31EC2743"/>
    <w:p w14:paraId="4BAB067D">
      <w:pPr>
        <w:pStyle w:val="3"/>
        <w:jc w:val="center"/>
        <w:rPr>
          <w:rFonts w:ascii="宋体" w:hAnsi="宋体" w:cs="宋体"/>
          <w:sz w:val="32"/>
          <w:szCs w:val="32"/>
        </w:rPr>
      </w:pPr>
      <w:bookmarkStart w:id="152" w:name="_Toc21922"/>
      <w:r>
        <w:rPr>
          <w:rFonts w:hint="eastAsia" w:ascii="宋体" w:hAnsi="宋体" w:cs="宋体"/>
        </w:rPr>
        <w:t>第五章  拟签订的合同文本</w:t>
      </w:r>
      <w:bookmarkEnd w:id="151"/>
      <w:bookmarkEnd w:id="152"/>
    </w:p>
    <w:p w14:paraId="7B24B862">
      <w:pPr>
        <w:snapToGrid w:val="0"/>
        <w:spacing w:line="360" w:lineRule="auto"/>
        <w:jc w:val="center"/>
        <w:rPr>
          <w:rFonts w:ascii="宋体" w:hAnsi="宋体" w:cs="宋体"/>
          <w:b/>
          <w:bCs/>
          <w:sz w:val="32"/>
          <w:szCs w:val="32"/>
        </w:rPr>
      </w:pPr>
      <w:r>
        <w:rPr>
          <w:rFonts w:hint="eastAsia" w:ascii="宋体" w:hAnsi="宋体" w:cs="宋体"/>
          <w:b/>
          <w:bCs/>
          <w:sz w:val="32"/>
          <w:szCs w:val="32"/>
        </w:rPr>
        <w:t>《广西壮族自治区政府采购合同》</w:t>
      </w:r>
    </w:p>
    <w:p w14:paraId="4AC272AC">
      <w:pPr>
        <w:spacing w:line="460" w:lineRule="exact"/>
        <w:rPr>
          <w:rFonts w:ascii="宋体" w:hAnsi="宋体" w:cs="宋体"/>
          <w:sz w:val="24"/>
        </w:rPr>
      </w:pPr>
      <w:r>
        <w:rPr>
          <w:rFonts w:hint="eastAsia" w:ascii="宋体" w:hAnsi="宋体" w:cs="宋体"/>
          <w:sz w:val="24"/>
        </w:rPr>
        <w:t>项目名称：</w:t>
      </w:r>
    </w:p>
    <w:p w14:paraId="20B6200E">
      <w:pPr>
        <w:spacing w:line="440" w:lineRule="exact"/>
        <w:rPr>
          <w:rFonts w:ascii="宋体" w:hAnsi="宋体" w:cs="宋体"/>
          <w:sz w:val="24"/>
        </w:rPr>
      </w:pPr>
      <w:r>
        <w:rPr>
          <w:rFonts w:hint="eastAsia" w:ascii="宋体" w:hAnsi="宋体" w:cs="宋体"/>
          <w:sz w:val="24"/>
        </w:rPr>
        <w:t>合同编号：</w:t>
      </w:r>
    </w:p>
    <w:p w14:paraId="05F87E53">
      <w:pPr>
        <w:spacing w:line="440" w:lineRule="exact"/>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广西大学</w:t>
      </w:r>
      <w:r>
        <w:rPr>
          <w:rFonts w:hint="eastAsia" w:ascii="宋体" w:hAnsi="宋体" w:cs="宋体"/>
          <w:sz w:val="24"/>
        </w:rPr>
        <w:t xml:space="preserve">                      </w:t>
      </w:r>
    </w:p>
    <w:p w14:paraId="2912E356">
      <w:pPr>
        <w:spacing w:line="440" w:lineRule="exact"/>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14:paraId="54A82206">
      <w:pPr>
        <w:spacing w:line="440" w:lineRule="exact"/>
        <w:rPr>
          <w:rFonts w:ascii="宋体" w:hAnsi="宋体" w:cs="宋体"/>
          <w:sz w:val="24"/>
        </w:rPr>
      </w:pPr>
      <w:r>
        <w:rPr>
          <w:rFonts w:hint="eastAsia" w:ascii="宋体" w:hAnsi="宋体" w:cs="宋体"/>
          <w:sz w:val="24"/>
        </w:rPr>
        <w:t>招标编号：</w:t>
      </w:r>
    </w:p>
    <w:p w14:paraId="512E1A78">
      <w:pPr>
        <w:spacing w:line="440" w:lineRule="exact"/>
        <w:rPr>
          <w:rFonts w:ascii="宋体" w:hAnsi="宋体" w:cs="宋体"/>
          <w:sz w:val="24"/>
        </w:rPr>
      </w:pPr>
      <w:r>
        <w:rPr>
          <w:rFonts w:hint="eastAsia" w:ascii="宋体" w:hAnsi="宋体" w:cs="宋体"/>
          <w:sz w:val="24"/>
        </w:rPr>
        <w:t>签订地点：</w:t>
      </w:r>
      <w:r>
        <w:rPr>
          <w:rFonts w:hint="eastAsia" w:ascii="宋体" w:hAnsi="宋体" w:cs="宋体"/>
          <w:sz w:val="24"/>
          <w:u w:val="single"/>
        </w:rPr>
        <w:t>广西壮族自治区南宁市西乡塘区</w:t>
      </w:r>
    </w:p>
    <w:p w14:paraId="70BA42B6">
      <w:pPr>
        <w:snapToGrid w:val="0"/>
        <w:spacing w:line="360" w:lineRule="auto"/>
        <w:ind w:firstLine="480" w:firstLineChars="200"/>
        <w:rPr>
          <w:rFonts w:ascii="宋体" w:hAnsi="宋体" w:cs="宋体"/>
          <w:sz w:val="24"/>
        </w:rPr>
      </w:pPr>
    </w:p>
    <w:p w14:paraId="349E2725">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根据《中华人民共和国政府采购法》《中华人民共和国民法典》等法律、法规规定，按照招标文件规定条款和中标（成交）供应商承诺，甲乙双方签订本合同。</w:t>
      </w:r>
    </w:p>
    <w:p w14:paraId="325086FE">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56577BDD">
      <w:pPr>
        <w:snapToGrid w:val="0"/>
        <w:spacing w:line="360" w:lineRule="auto"/>
        <w:ind w:firstLine="480" w:firstLineChars="200"/>
        <w:rPr>
          <w:rFonts w:ascii="宋体" w:hAnsi="宋体" w:cs="宋体"/>
          <w:sz w:val="24"/>
        </w:rPr>
      </w:pPr>
      <w:r>
        <w:rPr>
          <w:rFonts w:hint="eastAsia" w:ascii="宋体" w:hAnsi="宋体" w:cs="宋体"/>
          <w:sz w:val="24"/>
        </w:rPr>
        <w:t>1.供货一览表</w:t>
      </w:r>
    </w:p>
    <w:tbl>
      <w:tblPr>
        <w:tblStyle w:val="48"/>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4029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7537B2F6">
            <w:pPr>
              <w:snapToGrid w:val="0"/>
              <w:spacing w:line="460" w:lineRule="exact"/>
              <w:jc w:val="center"/>
              <w:rPr>
                <w:rFonts w:ascii="宋体" w:hAnsi="宋体" w:cs="宋体"/>
                <w:b/>
                <w:sz w:val="24"/>
              </w:rPr>
            </w:pPr>
            <w:r>
              <w:rPr>
                <w:rFonts w:hint="eastAsia" w:ascii="宋体" w:hAnsi="宋体" w:cs="宋体"/>
                <w:b/>
                <w:sz w:val="24"/>
              </w:rPr>
              <w:t>序号</w:t>
            </w:r>
          </w:p>
        </w:tc>
        <w:tc>
          <w:tcPr>
            <w:tcW w:w="1034" w:type="dxa"/>
            <w:vAlign w:val="center"/>
          </w:tcPr>
          <w:p w14:paraId="74D973DC">
            <w:pPr>
              <w:snapToGrid w:val="0"/>
              <w:spacing w:line="460" w:lineRule="exact"/>
              <w:jc w:val="center"/>
              <w:rPr>
                <w:rFonts w:ascii="宋体" w:hAnsi="宋体" w:cs="宋体"/>
                <w:b/>
                <w:sz w:val="24"/>
              </w:rPr>
            </w:pPr>
            <w:r>
              <w:rPr>
                <w:rFonts w:hint="eastAsia" w:ascii="宋体" w:hAnsi="宋体" w:cs="宋体"/>
                <w:b/>
                <w:sz w:val="24"/>
              </w:rPr>
              <w:t>标的</w:t>
            </w:r>
          </w:p>
          <w:p w14:paraId="553EBFB9">
            <w:pPr>
              <w:snapToGrid w:val="0"/>
              <w:spacing w:line="460" w:lineRule="exact"/>
              <w:jc w:val="center"/>
              <w:rPr>
                <w:rFonts w:ascii="宋体" w:hAnsi="宋体" w:cs="宋体"/>
                <w:b/>
                <w:sz w:val="24"/>
              </w:rPr>
            </w:pPr>
            <w:r>
              <w:rPr>
                <w:rFonts w:hint="eastAsia" w:ascii="宋体" w:hAnsi="宋体" w:cs="宋体"/>
                <w:b/>
                <w:sz w:val="24"/>
              </w:rPr>
              <w:t>名称</w:t>
            </w:r>
          </w:p>
        </w:tc>
        <w:tc>
          <w:tcPr>
            <w:tcW w:w="1134" w:type="dxa"/>
            <w:vAlign w:val="center"/>
          </w:tcPr>
          <w:p w14:paraId="634DFF56">
            <w:pPr>
              <w:snapToGrid w:val="0"/>
              <w:spacing w:line="460" w:lineRule="exact"/>
              <w:jc w:val="center"/>
              <w:rPr>
                <w:rFonts w:ascii="宋体" w:hAnsi="宋体" w:cs="宋体"/>
                <w:b/>
                <w:sz w:val="24"/>
              </w:rPr>
            </w:pPr>
            <w:r>
              <w:rPr>
                <w:rFonts w:hint="eastAsia" w:ascii="宋体" w:hAnsi="宋体" w:cs="宋体"/>
                <w:b/>
                <w:sz w:val="24"/>
              </w:rPr>
              <w:t>商标</w:t>
            </w:r>
          </w:p>
          <w:p w14:paraId="42496BFF">
            <w:pPr>
              <w:snapToGrid w:val="0"/>
              <w:spacing w:line="460" w:lineRule="exact"/>
              <w:jc w:val="center"/>
              <w:rPr>
                <w:rFonts w:ascii="宋体" w:hAnsi="宋体" w:cs="宋体"/>
                <w:b/>
                <w:sz w:val="24"/>
              </w:rPr>
            </w:pPr>
            <w:r>
              <w:rPr>
                <w:rFonts w:hint="eastAsia" w:ascii="宋体" w:hAnsi="宋体" w:cs="宋体"/>
                <w:b/>
                <w:sz w:val="24"/>
              </w:rPr>
              <w:t>品牌</w:t>
            </w:r>
          </w:p>
        </w:tc>
        <w:tc>
          <w:tcPr>
            <w:tcW w:w="1276" w:type="dxa"/>
            <w:vAlign w:val="center"/>
          </w:tcPr>
          <w:p w14:paraId="15C0E2BE">
            <w:pPr>
              <w:snapToGrid w:val="0"/>
              <w:spacing w:line="460" w:lineRule="exact"/>
              <w:jc w:val="center"/>
              <w:rPr>
                <w:rFonts w:ascii="宋体" w:hAnsi="宋体" w:cs="宋体"/>
                <w:b/>
                <w:sz w:val="24"/>
              </w:rPr>
            </w:pPr>
            <w:r>
              <w:rPr>
                <w:rFonts w:hint="eastAsia" w:ascii="宋体" w:hAnsi="宋体" w:cs="宋体"/>
                <w:b/>
                <w:sz w:val="24"/>
              </w:rPr>
              <w:t>规格型号</w:t>
            </w:r>
          </w:p>
        </w:tc>
        <w:tc>
          <w:tcPr>
            <w:tcW w:w="1134" w:type="dxa"/>
            <w:vAlign w:val="center"/>
          </w:tcPr>
          <w:p w14:paraId="23C742FB">
            <w:pPr>
              <w:snapToGrid w:val="0"/>
              <w:jc w:val="center"/>
              <w:rPr>
                <w:rFonts w:ascii="宋体" w:hAnsi="宋体" w:cs="宋体"/>
                <w:b/>
                <w:sz w:val="24"/>
              </w:rPr>
            </w:pPr>
            <w:r>
              <w:rPr>
                <w:rFonts w:hint="eastAsia" w:ascii="宋体" w:hAnsi="宋体" w:cs="宋体"/>
                <w:b/>
                <w:sz w:val="24"/>
              </w:rPr>
              <w:t>生产厂家</w:t>
            </w:r>
          </w:p>
        </w:tc>
        <w:tc>
          <w:tcPr>
            <w:tcW w:w="992" w:type="dxa"/>
            <w:vAlign w:val="center"/>
          </w:tcPr>
          <w:p w14:paraId="2E615440">
            <w:pPr>
              <w:snapToGrid w:val="0"/>
              <w:jc w:val="center"/>
              <w:rPr>
                <w:rFonts w:ascii="宋体" w:hAnsi="宋体" w:cs="宋体"/>
                <w:b/>
                <w:sz w:val="24"/>
              </w:rPr>
            </w:pPr>
            <w:r>
              <w:rPr>
                <w:rFonts w:hint="eastAsia" w:ascii="宋体" w:hAnsi="宋体" w:cs="宋体"/>
                <w:b/>
                <w:sz w:val="24"/>
              </w:rPr>
              <w:t>产地</w:t>
            </w:r>
          </w:p>
        </w:tc>
        <w:tc>
          <w:tcPr>
            <w:tcW w:w="709" w:type="dxa"/>
            <w:vAlign w:val="center"/>
          </w:tcPr>
          <w:p w14:paraId="66E9F683">
            <w:pPr>
              <w:snapToGrid w:val="0"/>
              <w:jc w:val="center"/>
              <w:rPr>
                <w:rFonts w:ascii="宋体" w:hAnsi="宋体" w:cs="宋体"/>
                <w:b/>
                <w:sz w:val="24"/>
              </w:rPr>
            </w:pPr>
            <w:r>
              <w:rPr>
                <w:rFonts w:hint="eastAsia" w:ascii="宋体" w:hAnsi="宋体" w:cs="宋体"/>
                <w:b/>
                <w:sz w:val="24"/>
              </w:rPr>
              <w:t>数  量</w:t>
            </w:r>
          </w:p>
        </w:tc>
        <w:tc>
          <w:tcPr>
            <w:tcW w:w="830" w:type="dxa"/>
            <w:vAlign w:val="center"/>
          </w:tcPr>
          <w:p w14:paraId="38A2E292">
            <w:pPr>
              <w:snapToGrid w:val="0"/>
              <w:jc w:val="center"/>
              <w:rPr>
                <w:rFonts w:ascii="宋体" w:hAnsi="宋体" w:cs="宋体"/>
                <w:b/>
                <w:sz w:val="24"/>
              </w:rPr>
            </w:pPr>
            <w:r>
              <w:rPr>
                <w:rFonts w:hint="eastAsia" w:ascii="宋体" w:hAnsi="宋体" w:cs="宋体"/>
                <w:b/>
                <w:sz w:val="24"/>
              </w:rPr>
              <w:t>单位</w:t>
            </w:r>
          </w:p>
        </w:tc>
        <w:tc>
          <w:tcPr>
            <w:tcW w:w="1722" w:type="dxa"/>
            <w:vAlign w:val="center"/>
          </w:tcPr>
          <w:p w14:paraId="5BDAD2DB">
            <w:pPr>
              <w:snapToGrid w:val="0"/>
              <w:jc w:val="center"/>
              <w:rPr>
                <w:rFonts w:ascii="宋体" w:hAnsi="宋体" w:cs="宋体"/>
                <w:b/>
                <w:sz w:val="24"/>
              </w:rPr>
            </w:pPr>
            <w:r>
              <w:rPr>
                <w:rFonts w:hint="eastAsia" w:ascii="宋体" w:hAnsi="宋体" w:cs="宋体"/>
                <w:b/>
                <w:sz w:val="24"/>
              </w:rPr>
              <w:t>单  价</w:t>
            </w:r>
          </w:p>
          <w:p w14:paraId="74D7F0E6">
            <w:pPr>
              <w:snapToGrid w:val="0"/>
              <w:jc w:val="center"/>
              <w:rPr>
                <w:rFonts w:ascii="宋体" w:hAnsi="宋体" w:cs="宋体"/>
                <w:b/>
                <w:sz w:val="24"/>
              </w:rPr>
            </w:pPr>
            <w:r>
              <w:rPr>
                <w:rFonts w:hint="eastAsia" w:ascii="宋体" w:hAnsi="宋体" w:cs="宋体"/>
                <w:b/>
                <w:sz w:val="24"/>
              </w:rPr>
              <w:t>（元/人民币）</w:t>
            </w:r>
          </w:p>
        </w:tc>
        <w:tc>
          <w:tcPr>
            <w:tcW w:w="1276" w:type="dxa"/>
            <w:vAlign w:val="center"/>
          </w:tcPr>
          <w:p w14:paraId="1B41A37D">
            <w:pPr>
              <w:snapToGrid w:val="0"/>
              <w:jc w:val="center"/>
              <w:rPr>
                <w:rFonts w:ascii="宋体" w:hAnsi="宋体" w:cs="宋体"/>
                <w:b/>
                <w:sz w:val="24"/>
              </w:rPr>
            </w:pPr>
            <w:r>
              <w:rPr>
                <w:rFonts w:hint="eastAsia" w:ascii="宋体" w:hAnsi="宋体" w:cs="宋体"/>
                <w:b/>
                <w:sz w:val="24"/>
              </w:rPr>
              <w:t>单项合计（元/人民币）</w:t>
            </w:r>
          </w:p>
        </w:tc>
      </w:tr>
      <w:tr w14:paraId="3C6D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1B51AA2C">
            <w:pPr>
              <w:snapToGrid w:val="0"/>
              <w:spacing w:line="460" w:lineRule="exact"/>
              <w:jc w:val="center"/>
              <w:rPr>
                <w:rFonts w:ascii="宋体" w:hAnsi="宋体" w:cs="宋体"/>
                <w:sz w:val="24"/>
              </w:rPr>
            </w:pPr>
            <w:r>
              <w:rPr>
                <w:rFonts w:hint="eastAsia" w:ascii="宋体" w:hAnsi="宋体" w:cs="宋体"/>
                <w:sz w:val="24"/>
              </w:rPr>
              <w:t>1</w:t>
            </w:r>
          </w:p>
        </w:tc>
        <w:tc>
          <w:tcPr>
            <w:tcW w:w="1034" w:type="dxa"/>
            <w:vAlign w:val="center"/>
          </w:tcPr>
          <w:p w14:paraId="26FA0A9D">
            <w:pPr>
              <w:snapToGrid w:val="0"/>
              <w:spacing w:line="460" w:lineRule="exact"/>
              <w:jc w:val="center"/>
              <w:rPr>
                <w:rFonts w:ascii="宋体" w:hAnsi="宋体" w:cs="宋体"/>
                <w:sz w:val="24"/>
              </w:rPr>
            </w:pPr>
          </w:p>
        </w:tc>
        <w:tc>
          <w:tcPr>
            <w:tcW w:w="1134" w:type="dxa"/>
            <w:vAlign w:val="center"/>
          </w:tcPr>
          <w:p w14:paraId="6175FE74">
            <w:pPr>
              <w:snapToGrid w:val="0"/>
              <w:spacing w:line="460" w:lineRule="exact"/>
              <w:jc w:val="center"/>
              <w:rPr>
                <w:rFonts w:ascii="宋体" w:hAnsi="宋体" w:cs="宋体"/>
                <w:sz w:val="24"/>
              </w:rPr>
            </w:pPr>
          </w:p>
        </w:tc>
        <w:tc>
          <w:tcPr>
            <w:tcW w:w="1276" w:type="dxa"/>
            <w:vAlign w:val="center"/>
          </w:tcPr>
          <w:p w14:paraId="06AF84AE">
            <w:pPr>
              <w:snapToGrid w:val="0"/>
              <w:spacing w:line="460" w:lineRule="exact"/>
              <w:jc w:val="center"/>
              <w:rPr>
                <w:rFonts w:ascii="宋体" w:hAnsi="宋体" w:cs="宋体"/>
                <w:sz w:val="24"/>
              </w:rPr>
            </w:pPr>
          </w:p>
        </w:tc>
        <w:tc>
          <w:tcPr>
            <w:tcW w:w="1134" w:type="dxa"/>
          </w:tcPr>
          <w:p w14:paraId="1681C734">
            <w:pPr>
              <w:snapToGrid w:val="0"/>
              <w:spacing w:line="460" w:lineRule="exact"/>
              <w:jc w:val="center"/>
              <w:rPr>
                <w:rFonts w:ascii="宋体" w:hAnsi="宋体" w:cs="宋体"/>
                <w:sz w:val="24"/>
              </w:rPr>
            </w:pPr>
          </w:p>
        </w:tc>
        <w:tc>
          <w:tcPr>
            <w:tcW w:w="992" w:type="dxa"/>
            <w:vAlign w:val="center"/>
          </w:tcPr>
          <w:p w14:paraId="0BC3CE04">
            <w:pPr>
              <w:snapToGrid w:val="0"/>
              <w:spacing w:line="460" w:lineRule="exact"/>
              <w:jc w:val="center"/>
              <w:rPr>
                <w:rFonts w:ascii="宋体" w:hAnsi="宋体" w:cs="宋体"/>
                <w:sz w:val="24"/>
              </w:rPr>
            </w:pPr>
          </w:p>
        </w:tc>
        <w:tc>
          <w:tcPr>
            <w:tcW w:w="709" w:type="dxa"/>
            <w:vAlign w:val="center"/>
          </w:tcPr>
          <w:p w14:paraId="71C324CD">
            <w:pPr>
              <w:snapToGrid w:val="0"/>
              <w:spacing w:line="460" w:lineRule="exact"/>
              <w:jc w:val="center"/>
              <w:rPr>
                <w:rFonts w:ascii="宋体" w:hAnsi="宋体" w:cs="宋体"/>
                <w:sz w:val="24"/>
              </w:rPr>
            </w:pPr>
          </w:p>
        </w:tc>
        <w:tc>
          <w:tcPr>
            <w:tcW w:w="830" w:type="dxa"/>
          </w:tcPr>
          <w:p w14:paraId="6667B2E6">
            <w:pPr>
              <w:snapToGrid w:val="0"/>
              <w:spacing w:line="460" w:lineRule="exact"/>
              <w:jc w:val="center"/>
              <w:rPr>
                <w:rFonts w:ascii="宋体" w:hAnsi="宋体" w:cs="宋体"/>
                <w:sz w:val="24"/>
              </w:rPr>
            </w:pPr>
          </w:p>
        </w:tc>
        <w:tc>
          <w:tcPr>
            <w:tcW w:w="1722" w:type="dxa"/>
            <w:vAlign w:val="center"/>
          </w:tcPr>
          <w:p w14:paraId="33470715">
            <w:pPr>
              <w:snapToGrid w:val="0"/>
              <w:spacing w:line="460" w:lineRule="exact"/>
              <w:jc w:val="center"/>
              <w:rPr>
                <w:rFonts w:ascii="宋体" w:hAnsi="宋体" w:cs="宋体"/>
                <w:sz w:val="24"/>
              </w:rPr>
            </w:pPr>
          </w:p>
        </w:tc>
        <w:tc>
          <w:tcPr>
            <w:tcW w:w="1276" w:type="dxa"/>
          </w:tcPr>
          <w:p w14:paraId="46E78F30">
            <w:pPr>
              <w:snapToGrid w:val="0"/>
              <w:spacing w:line="460" w:lineRule="exact"/>
              <w:jc w:val="center"/>
              <w:rPr>
                <w:rFonts w:ascii="宋体" w:hAnsi="宋体" w:cs="宋体"/>
                <w:sz w:val="24"/>
              </w:rPr>
            </w:pPr>
          </w:p>
        </w:tc>
      </w:tr>
      <w:tr w14:paraId="2D90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3DB6EC34">
            <w:pPr>
              <w:snapToGrid w:val="0"/>
              <w:spacing w:line="460" w:lineRule="exact"/>
              <w:jc w:val="left"/>
              <w:rPr>
                <w:rFonts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 </w:t>
            </w:r>
          </w:p>
        </w:tc>
      </w:tr>
    </w:tbl>
    <w:p w14:paraId="18A7A2EB">
      <w:pPr>
        <w:snapToGrid w:val="0"/>
        <w:spacing w:line="460" w:lineRule="exact"/>
        <w:ind w:firstLine="480" w:firstLineChars="200"/>
        <w:rPr>
          <w:rFonts w:ascii="宋体" w:hAnsi="宋体" w:cs="宋体"/>
          <w:sz w:val="24"/>
        </w:rPr>
      </w:pPr>
      <w:r>
        <w:rPr>
          <w:rFonts w:hint="eastAsia" w:ascii="宋体" w:hAnsi="宋体" w:cs="宋体"/>
          <w:sz w:val="24"/>
        </w:rPr>
        <w:t>2.合同合计金额包括货物价款、配套软件、标准附件、备品备件、专用工具、包装、运输、装卸、货到就位、安装、调试、检验、技术培训、技术资料、售后服务、保险、投标费用、一切</w:t>
      </w:r>
      <w:r>
        <w:rPr>
          <w:rFonts w:hint="eastAsia" w:ascii="宋体" w:hAnsi="宋体" w:cs="宋体"/>
          <w:sz w:val="24"/>
          <w:lang w:eastAsia="zh-CN"/>
        </w:rPr>
        <w:t>税费</w:t>
      </w:r>
      <w:r>
        <w:rPr>
          <w:rFonts w:hint="eastAsia" w:ascii="宋体" w:hAnsi="宋体" w:cs="宋体"/>
          <w:sz w:val="24"/>
        </w:rPr>
        <w:t>等全部费用，甲方不再支付合同合计金额以外的其他费用。</w:t>
      </w:r>
    </w:p>
    <w:p w14:paraId="7221BD34">
      <w:pPr>
        <w:snapToGrid w:val="0"/>
        <w:spacing w:line="460" w:lineRule="exact"/>
        <w:ind w:firstLine="482" w:firstLineChars="200"/>
        <w:rPr>
          <w:rFonts w:ascii="宋体" w:hAnsi="宋体" w:cs="宋体"/>
          <w:sz w:val="24"/>
        </w:rPr>
      </w:pPr>
      <w:r>
        <w:rPr>
          <w:rFonts w:hint="eastAsia" w:ascii="宋体" w:hAnsi="宋体" w:cs="宋体"/>
          <w:b/>
          <w:sz w:val="24"/>
        </w:rPr>
        <w:t>第二条　质量要求</w:t>
      </w:r>
    </w:p>
    <w:p w14:paraId="136457B3">
      <w:pPr>
        <w:snapToGrid w:val="0"/>
        <w:spacing w:line="460" w:lineRule="exact"/>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14:paraId="0B851F69">
      <w:pPr>
        <w:snapToGrid w:val="0"/>
        <w:spacing w:line="460" w:lineRule="exact"/>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14:paraId="0D12A729">
      <w:pPr>
        <w:snapToGrid w:val="0"/>
        <w:spacing w:line="460" w:lineRule="exact"/>
        <w:ind w:firstLine="482" w:firstLineChars="200"/>
        <w:rPr>
          <w:rFonts w:ascii="宋体" w:hAnsi="宋体" w:cs="宋体"/>
          <w:sz w:val="24"/>
        </w:rPr>
      </w:pPr>
      <w:r>
        <w:rPr>
          <w:rFonts w:hint="eastAsia" w:ascii="宋体" w:hAnsi="宋体" w:cs="宋体"/>
          <w:b/>
          <w:sz w:val="24"/>
        </w:rPr>
        <w:t>第三条　权利保证</w:t>
      </w:r>
    </w:p>
    <w:p w14:paraId="1FA38339">
      <w:pPr>
        <w:snapToGrid w:val="0"/>
        <w:spacing w:line="460" w:lineRule="exact"/>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1.乙方应保证所提供货物在使用时不会侵犯任何第三方的专利权、商标权、工业设计权或者其他权利，不涉及任何法律纠纷。</w:t>
      </w:r>
    </w:p>
    <w:p w14:paraId="5EEDE571">
      <w:pPr>
        <w:snapToGrid w:val="0"/>
        <w:spacing w:line="460" w:lineRule="exact"/>
        <w:ind w:firstLine="480" w:firstLineChars="200"/>
        <w:rPr>
          <w:rFonts w:ascii="宋体" w:hAnsi="宋体" w:cs="宋体"/>
          <w:sz w:val="24"/>
        </w:rPr>
      </w:pPr>
      <w:r>
        <w:rPr>
          <w:rFonts w:hint="eastAsia" w:ascii="宋体" w:hAnsi="宋体" w:cs="宋体"/>
          <w:sz w:val="24"/>
        </w:rPr>
        <w:t>2.乙方应按招标文件规定或者投标文件承诺的时间向甲方提供使用货物的有关技术资料。</w:t>
      </w:r>
    </w:p>
    <w:p w14:paraId="678801AE">
      <w:pPr>
        <w:snapToGrid w:val="0"/>
        <w:spacing w:line="460" w:lineRule="exact"/>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67B5640C">
      <w:pPr>
        <w:snapToGrid w:val="0"/>
        <w:spacing w:line="460" w:lineRule="exact"/>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14:paraId="34CC1985">
      <w:pPr>
        <w:snapToGrid w:val="0"/>
        <w:spacing w:line="460" w:lineRule="exact"/>
        <w:ind w:firstLine="482" w:firstLineChars="200"/>
        <w:rPr>
          <w:rFonts w:ascii="宋体" w:hAnsi="宋体" w:cs="宋体"/>
          <w:b/>
          <w:sz w:val="24"/>
        </w:rPr>
      </w:pPr>
      <w:r>
        <w:rPr>
          <w:rFonts w:hint="eastAsia" w:ascii="宋体" w:hAnsi="宋体" w:cs="宋体"/>
          <w:b/>
          <w:sz w:val="24"/>
        </w:rPr>
        <w:t>第四条　包装、运输和签收</w:t>
      </w:r>
    </w:p>
    <w:p w14:paraId="14FBD225">
      <w:pPr>
        <w:snapToGrid w:val="0"/>
        <w:spacing w:line="460" w:lineRule="exact"/>
        <w:ind w:firstLine="480" w:firstLineChars="200"/>
        <w:rPr>
          <w:rFonts w:ascii="宋体" w:hAnsi="宋体" w:cs="宋体"/>
          <w:sz w:val="24"/>
        </w:rPr>
      </w:pPr>
      <w:r>
        <w:rPr>
          <w:rFonts w:hint="eastAsia" w:ascii="宋体" w:hAnsi="宋体" w:cs="宋体"/>
          <w:sz w:val="24"/>
        </w:rPr>
        <w:t>1.乙方提供的货物均应包装完整，每一包装单元内应附详细的装箱单和质量合格证。</w:t>
      </w:r>
    </w:p>
    <w:p w14:paraId="1BB98C37">
      <w:pPr>
        <w:pStyle w:val="25"/>
        <w:snapToGrid w:val="0"/>
        <w:spacing w:line="440" w:lineRule="exact"/>
        <w:ind w:firstLine="480" w:firstLineChars="200"/>
        <w:rPr>
          <w:rFonts w:hAnsi="宋体" w:cs="宋体"/>
          <w:sz w:val="24"/>
          <w:szCs w:val="24"/>
        </w:rPr>
      </w:pPr>
      <w:r>
        <w:rPr>
          <w:rFonts w:hint="eastAsia" w:hAnsi="宋体" w:cs="宋体"/>
          <w:sz w:val="24"/>
          <w:szCs w:val="24"/>
        </w:rPr>
        <w:t>2.货物的运输：</w:t>
      </w:r>
      <w:r>
        <w:rPr>
          <w:rFonts w:hint="eastAsia" w:hAnsi="宋体" w:cs="宋体"/>
          <w:sz w:val="24"/>
          <w:szCs w:val="24"/>
          <w:u w:val="single"/>
        </w:rPr>
        <w:t xml:space="preserve">  。</w:t>
      </w:r>
    </w:p>
    <w:p w14:paraId="3844EB5A">
      <w:pPr>
        <w:pStyle w:val="25"/>
        <w:snapToGrid w:val="0"/>
        <w:spacing w:line="440" w:lineRule="exact"/>
        <w:ind w:firstLine="480" w:firstLineChars="200"/>
        <w:rPr>
          <w:rFonts w:hAnsi="宋体" w:cs="宋体"/>
          <w:sz w:val="24"/>
          <w:szCs w:val="24"/>
        </w:rPr>
      </w:pPr>
      <w:r>
        <w:rPr>
          <w:rFonts w:hint="eastAsia" w:hAnsi="宋体" w:cs="宋体"/>
          <w:sz w:val="24"/>
          <w:szCs w:val="24"/>
        </w:rPr>
        <w:t>3.乙方负责货物运输，货物运输合理损耗及计算方法：</w:t>
      </w:r>
      <w:r>
        <w:rPr>
          <w:rFonts w:hint="eastAsia" w:hAnsi="宋体" w:cs="宋体"/>
          <w:sz w:val="24"/>
          <w:szCs w:val="24"/>
          <w:u w:val="single"/>
        </w:rPr>
        <w:t>甲方不接受损耗。</w:t>
      </w:r>
    </w:p>
    <w:p w14:paraId="4705BF93">
      <w:pPr>
        <w:pStyle w:val="25"/>
        <w:snapToGrid w:val="0"/>
        <w:spacing w:line="440" w:lineRule="exact"/>
        <w:ind w:firstLine="480" w:firstLineChars="200"/>
        <w:rPr>
          <w:rFonts w:hAnsi="宋体" w:cs="宋体"/>
          <w:sz w:val="24"/>
          <w:szCs w:val="24"/>
        </w:rPr>
      </w:pPr>
      <w:r>
        <w:rPr>
          <w:rFonts w:hAnsi="宋体" w:cs="宋体"/>
          <w:sz w:val="24"/>
          <w:szCs w:val="24"/>
        </w:rPr>
        <w:t>4.</w:t>
      </w:r>
      <w:r>
        <w:rPr>
          <w:rFonts w:hint="eastAsia" w:hAnsi="宋体" w:cs="宋体"/>
          <w:sz w:val="24"/>
          <w:szCs w:val="24"/>
        </w:rPr>
        <w:t>乙方应在货物发运前对其进行满足运输距离、防潮、防震、防锈和防破损装卸等要求包装，以保证货物安全运达甲方指定地点。</w:t>
      </w:r>
    </w:p>
    <w:p w14:paraId="4293491D">
      <w:pPr>
        <w:pStyle w:val="25"/>
        <w:snapToGrid w:val="0"/>
        <w:spacing w:line="440" w:lineRule="exact"/>
        <w:ind w:firstLine="480" w:firstLineChars="200"/>
        <w:rPr>
          <w:rFonts w:hAnsi="宋体" w:cs="宋体"/>
          <w:sz w:val="24"/>
          <w:szCs w:val="24"/>
        </w:rPr>
      </w:pPr>
      <w:r>
        <w:rPr>
          <w:rFonts w:hAnsi="宋体" w:cs="宋体"/>
          <w:sz w:val="24"/>
          <w:szCs w:val="24"/>
        </w:rPr>
        <w:t>5.</w:t>
      </w:r>
      <w:r>
        <w:rPr>
          <w:rFonts w:hint="eastAsia" w:hAnsi="宋体" w:cs="宋体"/>
          <w:sz w:val="24"/>
          <w:szCs w:val="24"/>
        </w:rPr>
        <w:t>使用说明书（货物属于进口产品的，供货时应同时附上中文使用说明书）、质量检验证明书、随配附件和工具以及清单一并附于货物内。</w:t>
      </w:r>
    </w:p>
    <w:p w14:paraId="2768A7CA">
      <w:pPr>
        <w:pStyle w:val="25"/>
        <w:snapToGrid w:val="0"/>
        <w:spacing w:line="440" w:lineRule="exact"/>
        <w:ind w:firstLine="480" w:firstLineChars="200"/>
        <w:rPr>
          <w:rFonts w:hAnsi="宋体" w:cs="宋体"/>
          <w:sz w:val="24"/>
          <w:szCs w:val="24"/>
        </w:rPr>
      </w:pPr>
      <w:r>
        <w:rPr>
          <w:rFonts w:hAnsi="宋体" w:cs="宋体"/>
          <w:sz w:val="24"/>
          <w:szCs w:val="24"/>
        </w:rPr>
        <w:t>6</w:t>
      </w:r>
      <w:r>
        <w:rPr>
          <w:rFonts w:hint="eastAsia" w:hAnsi="宋体" w:cs="宋体"/>
          <w:sz w:val="24"/>
          <w:szCs w:val="24"/>
        </w:rPr>
        <w:t>.乙方在货物发运手续办理完毕后2</w:t>
      </w:r>
      <w:r>
        <w:rPr>
          <w:rFonts w:hAnsi="宋体" w:cs="宋体"/>
          <w:sz w:val="24"/>
          <w:szCs w:val="24"/>
        </w:rPr>
        <w:t>4</w:t>
      </w:r>
      <w:r>
        <w:rPr>
          <w:rFonts w:hint="eastAsia" w:hAnsi="宋体" w:cs="宋体"/>
          <w:sz w:val="24"/>
          <w:szCs w:val="24"/>
        </w:rPr>
        <w:t>小时内或者货到甲方4</w:t>
      </w:r>
      <w:r>
        <w:rPr>
          <w:rFonts w:hAnsi="宋体" w:cs="宋体"/>
          <w:sz w:val="24"/>
          <w:szCs w:val="24"/>
        </w:rPr>
        <w:t>8</w:t>
      </w:r>
      <w:r>
        <w:rPr>
          <w:rFonts w:hint="eastAsia" w:hAnsi="宋体" w:cs="宋体"/>
          <w:sz w:val="24"/>
          <w:szCs w:val="24"/>
        </w:rPr>
        <w:t>小时前通知甲方，以准备接货。</w:t>
      </w:r>
    </w:p>
    <w:p w14:paraId="74F9CA72">
      <w:pPr>
        <w:pStyle w:val="25"/>
        <w:snapToGrid w:val="0"/>
        <w:spacing w:line="440" w:lineRule="exact"/>
        <w:ind w:firstLine="480" w:firstLineChars="200"/>
        <w:rPr>
          <w:rFonts w:hAnsi="宋体" w:cs="宋体"/>
          <w:sz w:val="24"/>
          <w:szCs w:val="24"/>
        </w:rPr>
      </w:pPr>
      <w:r>
        <w:rPr>
          <w:rFonts w:hAnsi="宋体" w:cs="宋体"/>
          <w:sz w:val="24"/>
          <w:szCs w:val="24"/>
        </w:rPr>
        <w:t>7</w:t>
      </w:r>
      <w:r>
        <w:rPr>
          <w:rFonts w:hint="eastAsia" w:hAnsi="宋体" w:cs="宋体"/>
          <w:sz w:val="24"/>
          <w:szCs w:val="24"/>
        </w:rPr>
        <w:t>.货物在规定的交付期限内由乙方送达甲方指定的地点，乙方同时需通知甲方货物已送达，甲方清点货物后签收，货物签收不作为最终验收合格的依据。</w:t>
      </w:r>
    </w:p>
    <w:p w14:paraId="2DD85DFE">
      <w:pPr>
        <w:snapToGrid w:val="0"/>
        <w:spacing w:line="460" w:lineRule="exact"/>
        <w:ind w:firstLine="482" w:firstLineChars="200"/>
        <w:rPr>
          <w:rFonts w:hAnsi="宋体" w:cs="宋体"/>
          <w:b/>
          <w:sz w:val="24"/>
        </w:rPr>
      </w:pPr>
      <w:r>
        <w:rPr>
          <w:rFonts w:hint="eastAsia" w:ascii="宋体" w:hAnsi="宋体" w:cs="宋体"/>
          <w:b/>
          <w:sz w:val="24"/>
        </w:rPr>
        <w:t>第五条　</w:t>
      </w:r>
      <w:r>
        <w:rPr>
          <w:rFonts w:hint="eastAsia" w:hAnsi="宋体" w:cs="宋体"/>
          <w:b/>
          <w:sz w:val="24"/>
        </w:rPr>
        <w:t>安装和培训</w:t>
      </w:r>
    </w:p>
    <w:p w14:paraId="609AA65F">
      <w:pPr>
        <w:snapToGrid w:val="0"/>
        <w:spacing w:line="460" w:lineRule="exact"/>
        <w:ind w:firstLine="480" w:firstLineChars="200"/>
        <w:rPr>
          <w:rFonts w:ascii="宋体" w:hAnsi="宋体" w:cs="宋体"/>
          <w:sz w:val="24"/>
        </w:rPr>
      </w:pPr>
      <w:r>
        <w:rPr>
          <w:rFonts w:hint="eastAsia" w:ascii="宋体" w:hAnsi="宋体" w:cs="宋体"/>
          <w:sz w:val="24"/>
        </w:rPr>
        <w:t>1.甲方应提供必要安装条件（如场地、电源、水源等）。</w:t>
      </w:r>
    </w:p>
    <w:p w14:paraId="27ED8732">
      <w:pPr>
        <w:snapToGrid w:val="0"/>
        <w:spacing w:line="460" w:lineRule="exact"/>
        <w:ind w:firstLine="480" w:firstLineChars="200"/>
        <w:rPr>
          <w:rFonts w:ascii="宋体" w:hAnsi="宋体" w:cs="宋体"/>
          <w:sz w:val="24"/>
          <w:u w:val="single"/>
        </w:rPr>
      </w:pPr>
      <w:r>
        <w:rPr>
          <w:rFonts w:hint="eastAsia" w:ascii="宋体" w:hAnsi="宋体" w:cs="宋体"/>
          <w:sz w:val="24"/>
        </w:rPr>
        <w:t>2.乙方投标文件承诺负责甲方有关人员的培训：</w:t>
      </w:r>
      <w:r>
        <w:rPr>
          <w:rFonts w:hint="eastAsia" w:ascii="宋体" w:hAnsi="宋体" w:cs="宋体"/>
          <w:sz w:val="24"/>
          <w:u w:val="single"/>
        </w:rPr>
        <w:t>根据甲方要求开展。</w:t>
      </w:r>
    </w:p>
    <w:p w14:paraId="5E68463B">
      <w:pPr>
        <w:snapToGrid w:val="0"/>
        <w:spacing w:line="460" w:lineRule="exact"/>
        <w:ind w:firstLine="480" w:firstLineChars="200"/>
      </w:pPr>
      <w:r>
        <w:rPr>
          <w:rFonts w:hint="eastAsia" w:ascii="宋体" w:hAnsi="宋体" w:cs="宋体"/>
          <w:sz w:val="24"/>
        </w:rPr>
        <w:t>3.培训时间、地点：</w:t>
      </w:r>
      <w:r>
        <w:rPr>
          <w:rFonts w:hint="eastAsia" w:ascii="宋体" w:hAnsi="宋体" w:cs="宋体"/>
          <w:sz w:val="24"/>
          <w:u w:val="single"/>
        </w:rPr>
        <w:t>甲方指定。</w:t>
      </w:r>
    </w:p>
    <w:p w14:paraId="615B20B2">
      <w:pPr>
        <w:snapToGrid w:val="0"/>
        <w:spacing w:line="460" w:lineRule="exact"/>
        <w:ind w:firstLine="482" w:firstLineChars="200"/>
        <w:rPr>
          <w:rFonts w:ascii="宋体" w:hAnsi="宋体" w:cs="宋体"/>
          <w:sz w:val="24"/>
        </w:rPr>
      </w:pPr>
      <w:r>
        <w:rPr>
          <w:rFonts w:hint="eastAsia" w:ascii="宋体" w:hAnsi="宋体" w:cs="宋体"/>
          <w:b/>
          <w:sz w:val="24"/>
        </w:rPr>
        <w:t>第六条　调试、交付和验收</w:t>
      </w:r>
    </w:p>
    <w:p w14:paraId="00022FA6">
      <w:pPr>
        <w:snapToGrid w:val="0"/>
        <w:spacing w:line="460" w:lineRule="exact"/>
        <w:ind w:firstLine="480" w:firstLineChars="200"/>
        <w:rPr>
          <w:rFonts w:ascii="宋体" w:hAnsi="宋体" w:cs="宋体"/>
          <w:sz w:val="24"/>
          <w:u w:val="single"/>
        </w:rPr>
      </w:pPr>
      <w:r>
        <w:rPr>
          <w:rFonts w:hint="eastAsia" w:ascii="宋体" w:hAnsi="宋体" w:cs="宋体"/>
          <w:sz w:val="24"/>
        </w:rPr>
        <w:t>1.交付时间：国产设备自签订合同之日起</w:t>
      </w:r>
      <w:r>
        <w:rPr>
          <w:rFonts w:ascii="宋体" w:hAnsi="宋体" w:cs="宋体"/>
          <w:sz w:val="24"/>
        </w:rPr>
        <w:t>**</w:t>
      </w:r>
      <w:r>
        <w:rPr>
          <w:rFonts w:hint="eastAsia" w:ascii="宋体" w:hAnsi="宋体" w:cs="宋体"/>
          <w:sz w:val="24"/>
        </w:rPr>
        <w:t>日历天内到货安装调试完成并通过验收。进口设备自签订合同之日起</w:t>
      </w:r>
      <w:r>
        <w:rPr>
          <w:rFonts w:ascii="宋体" w:hAnsi="宋体" w:cs="宋体"/>
          <w:sz w:val="24"/>
        </w:rPr>
        <w:t>**</w:t>
      </w:r>
      <w:r>
        <w:rPr>
          <w:rFonts w:hint="eastAsia" w:ascii="宋体" w:hAnsi="宋体" w:cs="宋体"/>
          <w:sz w:val="24"/>
        </w:rPr>
        <w:t>日历天内到货安装调试完成并通过验收。交付地点：</w:t>
      </w:r>
      <w:r>
        <w:rPr>
          <w:rFonts w:hint="eastAsia" w:ascii="宋体" w:hAnsi="宋体" w:cs="宋体"/>
          <w:sz w:val="24"/>
          <w:u w:val="single"/>
        </w:rPr>
        <w:t>甲方指定地点。</w:t>
      </w:r>
    </w:p>
    <w:p w14:paraId="6EEAA4C1">
      <w:pPr>
        <w:snapToGrid w:val="0"/>
        <w:spacing w:line="460" w:lineRule="exact"/>
        <w:ind w:firstLine="480" w:firstLineChars="200"/>
        <w:rPr>
          <w:rFonts w:ascii="宋体" w:hAnsi="宋体" w:cs="宋体"/>
          <w:sz w:val="24"/>
        </w:rPr>
      </w:pPr>
      <w:r>
        <w:rPr>
          <w:rFonts w:hint="eastAsia" w:ascii="宋体" w:hAnsi="宋体" w:cs="宋体"/>
          <w:sz w:val="24"/>
        </w:rPr>
        <w:t>2.乙方提供不符合招标文件规定或者投标文件承诺的和本合同规定的货物，甲方有权拒绝接受。</w:t>
      </w:r>
    </w:p>
    <w:p w14:paraId="3ABF7BD2">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EFE0AB8">
      <w:pPr>
        <w:pStyle w:val="2"/>
        <w:spacing w:line="360" w:lineRule="auto"/>
        <w:rPr>
          <w:rFonts w:ascii="宋体" w:hAnsi="宋体" w:cs="宋体"/>
          <w:sz w:val="24"/>
          <w:szCs w:val="24"/>
        </w:rPr>
      </w:pPr>
      <w:r>
        <w:rPr>
          <w:rFonts w:ascii="宋体" w:hAnsi="宋体"/>
          <w:sz w:val="24"/>
          <w:szCs w:val="24"/>
        </w:rPr>
        <w:t xml:space="preserve">   4.</w:t>
      </w:r>
      <w:r>
        <w:rPr>
          <w:rFonts w:hint="eastAsia" w:ascii="宋体" w:hAnsi="宋体" w:cs="宋体"/>
          <w:sz w:val="24"/>
          <w:szCs w:val="24"/>
        </w:rPr>
        <w:t>乙方应对产品作出全面检查和对验收文件进行整理，并列出清单，作为甲方验收和使用的技术条件依据，检验的结果应随货物交甲方。</w:t>
      </w:r>
    </w:p>
    <w:p w14:paraId="52EE101B">
      <w:pPr>
        <w:pStyle w:val="25"/>
        <w:snapToGrid w:val="0"/>
        <w:spacing w:line="360" w:lineRule="auto"/>
        <w:ind w:firstLine="480" w:firstLineChars="200"/>
        <w:rPr>
          <w:rFonts w:hAnsi="宋体" w:cs="宋体"/>
          <w:sz w:val="24"/>
          <w:szCs w:val="24"/>
        </w:rPr>
      </w:pPr>
      <w:r>
        <w:rPr>
          <w:rFonts w:hAnsi="宋体"/>
          <w:sz w:val="24"/>
          <w:szCs w:val="24"/>
        </w:rPr>
        <w:t>5.</w:t>
      </w: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14:paraId="11ECBECB">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乙方应当在到货并安装、调试完毕后，达到验收条件时以书面形式提请甲方进行验收，甲方应在收到验收请求后</w:t>
      </w:r>
      <w:r>
        <w:rPr>
          <w:rFonts w:ascii="宋体" w:hAnsi="宋体" w:cs="宋体"/>
          <w:sz w:val="24"/>
        </w:rPr>
        <w:t>5</w:t>
      </w:r>
      <w:r>
        <w:rPr>
          <w:rFonts w:hint="eastAsia" w:ascii="宋体" w:hAnsi="宋体" w:cs="宋体"/>
          <w:sz w:val="24"/>
        </w:rPr>
        <w:t>个工作日内组织开展验收。验收合格后由甲乙双方签署货物验收单并加盖甲方公章，甲乙双方各执壹份。</w:t>
      </w:r>
    </w:p>
    <w:p w14:paraId="42602333">
      <w:pPr>
        <w:pStyle w:val="25"/>
        <w:snapToGrid w:val="0"/>
        <w:spacing w:line="360" w:lineRule="auto"/>
        <w:ind w:firstLine="480" w:firstLineChars="200"/>
        <w:rPr>
          <w:rFonts w:hAnsi="宋体" w:cs="宋体"/>
          <w:sz w:val="24"/>
          <w:szCs w:val="24"/>
        </w:rPr>
      </w:pPr>
      <w:r>
        <w:rPr>
          <w:rFonts w:hAnsi="宋体"/>
          <w:sz w:val="24"/>
          <w:szCs w:val="24"/>
        </w:rPr>
        <w:t>7.</w:t>
      </w:r>
      <w:r>
        <w:rPr>
          <w:rFonts w:hint="eastAsia" w:hAnsi="宋体" w:cs="宋体"/>
          <w:sz w:val="24"/>
          <w:szCs w:val="24"/>
        </w:rPr>
        <w:t>对技术复杂的货物，甲方可请国家认可的专业检测机构参与初步验收及最终验收，并由其出具质量检测报告。</w:t>
      </w:r>
    </w:p>
    <w:p w14:paraId="0098DF43">
      <w:pPr>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预验收未通过或者履约验收未通过的，应限期整改或进行退换货处理，整改完成后重新组织履约验收。整改后仍不能通过验收的，依法追究相关责任。详细预验收及验收程序按《广西大学采购合同履约验收管理办法（试行）》执行。</w:t>
      </w:r>
    </w:p>
    <w:p w14:paraId="27258609">
      <w:pPr>
        <w:snapToGrid w:val="0"/>
        <w:spacing w:line="360" w:lineRule="auto"/>
        <w:ind w:firstLine="480" w:firstLineChars="200"/>
        <w:rPr>
          <w:rFonts w:hint="eastAsia" w:ascii="宋体" w:hAnsi="宋体" w:cs="宋体"/>
          <w:sz w:val="24"/>
        </w:rPr>
      </w:pPr>
      <w:r>
        <w:rPr>
          <w:rFonts w:ascii="宋体" w:hAnsi="宋体" w:cs="宋体"/>
          <w:sz w:val="24"/>
        </w:rPr>
        <w:t>9.</w:t>
      </w:r>
      <w:r>
        <w:rPr>
          <w:rFonts w:hint="eastAsia" w:ascii="宋体" w:hAnsi="宋体" w:cs="宋体"/>
          <w:sz w:val="24"/>
        </w:rPr>
        <w:t>在验收过程中发现乙方有违约情形，可暂缓资金结算，待乙方违约情形整改后，方可办理资金结算事宜。</w:t>
      </w:r>
    </w:p>
    <w:p w14:paraId="40110864">
      <w:pPr>
        <w:snapToGrid w:val="0"/>
        <w:spacing w:line="360" w:lineRule="auto"/>
        <w:ind w:firstLine="480" w:firstLineChars="200"/>
        <w:rPr>
          <w:rFonts w:ascii="宋体" w:hAnsi="宋体" w:cs="宋体"/>
          <w:sz w:val="24"/>
          <w:u w:val="single"/>
        </w:rPr>
      </w:pPr>
      <w:r>
        <w:rPr>
          <w:rFonts w:ascii="宋体" w:hAnsi="宋体" w:cs="宋体"/>
          <w:sz w:val="24"/>
        </w:rPr>
        <w:t>10.</w:t>
      </w:r>
      <w:r>
        <w:rPr>
          <w:rFonts w:hint="eastAsia" w:ascii="宋体" w:hAnsi="宋体" w:cs="宋体"/>
          <w:sz w:val="24"/>
        </w:rPr>
        <w:t>甲方对验收有异议的，在验收后</w:t>
      </w:r>
      <w:r>
        <w:rPr>
          <w:rFonts w:ascii="宋体" w:hAnsi="宋体" w:cs="宋体"/>
          <w:sz w:val="24"/>
        </w:rPr>
        <w:t>5</w:t>
      </w:r>
      <w:r>
        <w:rPr>
          <w:rFonts w:hint="eastAsia" w:ascii="宋体" w:hAnsi="宋体" w:cs="宋体"/>
          <w:sz w:val="24"/>
        </w:rPr>
        <w:t>个工作日内以书面形式向乙方提出，乙方应自收到甲方书面异议后7日内及时予以解决。</w:t>
      </w:r>
    </w:p>
    <w:p w14:paraId="687BAA02">
      <w:pPr>
        <w:snapToGrid w:val="0"/>
        <w:spacing w:line="360" w:lineRule="auto"/>
        <w:ind w:left="-61" w:firstLine="514"/>
        <w:rPr>
          <w:rFonts w:ascii="宋体" w:hAnsi="宋体" w:cs="宋体"/>
          <w:sz w:val="24"/>
        </w:rPr>
      </w:pPr>
      <w:r>
        <w:rPr>
          <w:rFonts w:ascii="宋体" w:hAnsi="宋体" w:cs="宋体"/>
          <w:sz w:val="24"/>
        </w:rPr>
        <w:t>11.</w:t>
      </w:r>
      <w:r>
        <w:rPr>
          <w:rFonts w:hint="eastAsia" w:ascii="宋体" w:hAnsi="宋体" w:cs="宋体"/>
          <w:sz w:val="24"/>
        </w:rPr>
        <w:t>验收时乙方必须在现场，验收完毕后作出验收结果报告；验收过程所产生的一切费用均由乙方承担。</w:t>
      </w:r>
    </w:p>
    <w:p w14:paraId="6B360C14">
      <w:pPr>
        <w:snapToGrid w:val="0"/>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货物在交付甲方前发生的风险均由乙方负责。</w:t>
      </w:r>
    </w:p>
    <w:p w14:paraId="137A570D">
      <w:pPr>
        <w:snapToGrid w:val="0"/>
        <w:spacing w:line="360" w:lineRule="auto"/>
        <w:ind w:firstLine="480" w:firstLineChars="200"/>
      </w:pPr>
      <w:r>
        <w:rPr>
          <w:rFonts w:ascii="宋体" w:hAnsi="宋体" w:cs="宋体"/>
          <w:sz w:val="24"/>
        </w:rPr>
        <w:t>13.</w:t>
      </w:r>
      <w:r>
        <w:rPr>
          <w:rFonts w:hint="eastAsia" w:ascii="宋体" w:hAnsi="宋体" w:cs="宋体"/>
          <w:sz w:val="24"/>
        </w:rPr>
        <w:t>本合同的验收条款与采购需求商务条款中的验收要求互为补充。</w:t>
      </w:r>
    </w:p>
    <w:p w14:paraId="576A43E5">
      <w:pPr>
        <w:snapToGrid w:val="0"/>
        <w:spacing w:line="360" w:lineRule="auto"/>
        <w:ind w:firstLine="482" w:firstLineChars="200"/>
        <w:rPr>
          <w:rFonts w:ascii="宋体" w:hAnsi="宋体" w:cs="宋体"/>
          <w:b/>
          <w:sz w:val="24"/>
        </w:rPr>
      </w:pPr>
      <w:r>
        <w:rPr>
          <w:rFonts w:hint="eastAsia" w:ascii="宋体" w:hAnsi="宋体" w:cs="宋体"/>
          <w:b/>
          <w:sz w:val="24"/>
        </w:rPr>
        <w:t>第七条　付款方式</w:t>
      </w:r>
    </w:p>
    <w:p w14:paraId="22BB8E8C">
      <w:pPr>
        <w:snapToGrid w:val="0"/>
        <w:spacing w:line="360" w:lineRule="auto"/>
        <w:ind w:firstLine="480" w:firstLineChars="200"/>
        <w:rPr>
          <w:rFonts w:ascii="宋体" w:hAnsi="宋体" w:cs="宋体"/>
          <w:sz w:val="24"/>
          <w:u w:val="none"/>
        </w:rPr>
      </w:pPr>
      <w:r>
        <w:rPr>
          <w:rFonts w:hint="eastAsia" w:ascii="宋体" w:hAnsi="宋体" w:cs="宋体"/>
          <w:sz w:val="24"/>
        </w:rPr>
        <w:t>1.</w:t>
      </w:r>
      <w:r>
        <w:rPr>
          <w:rFonts w:hint="eastAsia" w:ascii="宋体" w:hAnsi="宋体" w:cs="宋体"/>
          <w:sz w:val="24"/>
          <w:u w:val="none"/>
        </w:rPr>
        <w:t>国产设备付款：本项目无预付款,全部货物安装调试完毕并经验收合格后,甲方一次性向乙方支付全部合同款（无息）；付款前，乙方开具等额增值税专用发票给采购人。</w:t>
      </w:r>
    </w:p>
    <w:p w14:paraId="105848FC">
      <w:pPr>
        <w:snapToGrid w:val="0"/>
        <w:spacing w:line="360" w:lineRule="auto"/>
        <w:ind w:firstLine="480" w:firstLineChars="200"/>
        <w:rPr>
          <w:rFonts w:ascii="宋体" w:hAnsi="宋体" w:cs="宋体"/>
          <w:sz w:val="24"/>
        </w:rPr>
      </w:pPr>
      <w:r>
        <w:rPr>
          <w:rFonts w:hint="eastAsia" w:ascii="宋体" w:hAnsi="宋体" w:cs="宋体"/>
          <w:sz w:val="24"/>
        </w:rPr>
        <w:t>2.进口设备付款：本项目外贸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或者电汇支付；（2）设备到货并经甲方验收合格后，指定外贸代理商与乙方结算合同款。（注：双方以人民币结算）甲方、乙方及指定外贸代理商三方另行签订《外贸进口代理协议书（三方协议）》，约定外贸进口业务有关事宜。</w:t>
      </w:r>
    </w:p>
    <w:p w14:paraId="25F4A0E6">
      <w:pPr>
        <w:snapToGrid w:val="0"/>
        <w:spacing w:line="360" w:lineRule="auto"/>
        <w:ind w:firstLine="480" w:firstLineChars="200"/>
        <w:rPr>
          <w:rFonts w:ascii="宋体" w:hAnsi="宋体" w:cs="宋体"/>
          <w:sz w:val="24"/>
        </w:rPr>
      </w:pPr>
      <w:r>
        <w:rPr>
          <w:rFonts w:hint="eastAsia" w:ascii="宋体" w:hAnsi="宋体" w:cs="宋体"/>
          <w:sz w:val="24"/>
        </w:rPr>
        <w:t>3.依法不能办理免税的进口设备按国产设备付款方式支付。</w:t>
      </w:r>
    </w:p>
    <w:p w14:paraId="34CD579F">
      <w:pPr>
        <w:snapToGrid w:val="0"/>
        <w:spacing w:line="460" w:lineRule="exact"/>
        <w:ind w:firstLine="482" w:firstLineChars="200"/>
        <w:rPr>
          <w:rFonts w:ascii="宋体" w:hAnsi="宋体" w:cs="宋体"/>
          <w:b/>
          <w:sz w:val="24"/>
        </w:rPr>
      </w:pPr>
      <w:r>
        <w:rPr>
          <w:rFonts w:hint="eastAsia" w:ascii="宋体" w:hAnsi="宋体" w:cs="宋体"/>
          <w:b/>
          <w:sz w:val="24"/>
        </w:rPr>
        <w:t>第八条　履约保证金</w:t>
      </w:r>
    </w:p>
    <w:p w14:paraId="44A72DDA">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乙方在签订合同时交至指定账户（履约保证金缴纳时须备注项目编号及项目名称：</w:t>
      </w:r>
      <w:r>
        <w:rPr>
          <w:rFonts w:hint="eastAsia" w:ascii="宋体" w:hAnsi="宋体" w:cs="宋体"/>
          <w:sz w:val="24"/>
          <w:u w:val="single"/>
          <w:lang w:eastAsia="zh-CN"/>
        </w:rPr>
        <w:t>GXZC2025-G1-001373-ZHZB</w:t>
      </w:r>
      <w:r>
        <w:rPr>
          <w:rFonts w:hint="eastAsia" w:ascii="宋体" w:hAnsi="宋体" w:cs="宋体"/>
          <w:sz w:val="24"/>
          <w:u w:val="single"/>
        </w:rPr>
        <w:t>（项目名称）</w:t>
      </w:r>
      <w:r>
        <w:rPr>
          <w:rFonts w:hint="eastAsia" w:ascii="宋体" w:hAnsi="宋体" w:cs="宋体"/>
          <w:sz w:val="24"/>
        </w:rPr>
        <w:t>履约保证金）。</w:t>
      </w:r>
    </w:p>
    <w:p w14:paraId="5C96DBC9">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2.履约保证金递交方式：银行转账、支票、汇票、本票、保函等非现金方式。由乙方在签订合同时按规定的金额直接缴入以下采购人账户。</w:t>
      </w:r>
    </w:p>
    <w:p w14:paraId="227A94D3">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53AC1E38">
      <w:pPr>
        <w:snapToGrid w:val="0"/>
        <w:spacing w:line="460" w:lineRule="exact"/>
        <w:ind w:firstLine="480" w:firstLineChars="200"/>
        <w:rPr>
          <w:rFonts w:ascii="宋体" w:hAnsi="宋体" w:cs="宋体"/>
          <w:sz w:val="24"/>
        </w:rPr>
      </w:pPr>
      <w:r>
        <w:rPr>
          <w:rFonts w:hint="eastAsia" w:ascii="宋体" w:hAnsi="宋体" w:cs="宋体"/>
          <w:sz w:val="24"/>
        </w:rPr>
        <w:t>4.备注：</w:t>
      </w:r>
    </w:p>
    <w:p w14:paraId="0D1033B2">
      <w:pPr>
        <w:snapToGrid w:val="0"/>
        <w:spacing w:line="460" w:lineRule="exact"/>
        <w:ind w:firstLine="480" w:firstLineChars="200"/>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419BF5FA">
      <w:pPr>
        <w:snapToGrid w:val="0"/>
        <w:spacing w:line="460" w:lineRule="exact"/>
        <w:ind w:firstLine="480" w:firstLineChars="200"/>
        <w:rPr>
          <w:rFonts w:ascii="宋体" w:hAnsi="宋体" w:cs="宋体"/>
          <w:color w:val="FF0000"/>
          <w:sz w:val="24"/>
        </w:rPr>
      </w:pPr>
      <w:r>
        <w:rPr>
          <w:rFonts w:hint="eastAsia" w:ascii="宋体" w:hAnsi="宋体" w:cs="宋体"/>
          <w:sz w:val="24"/>
        </w:rPr>
        <w:t>（2）采用保函的，必须为无条件保函，否则视为无效履约保证金。</w:t>
      </w:r>
    </w:p>
    <w:p w14:paraId="17384825">
      <w:pPr>
        <w:snapToGrid w:val="0"/>
        <w:spacing w:line="460" w:lineRule="exact"/>
        <w:ind w:firstLine="480" w:firstLineChars="200"/>
        <w:rPr>
          <w:rFonts w:ascii="宋体" w:hAnsi="宋体" w:cs="宋体"/>
          <w:sz w:val="24"/>
        </w:rPr>
      </w:pPr>
      <w:r>
        <w:rPr>
          <w:rFonts w:hint="eastAsia" w:ascii="宋体" w:hAnsi="宋体" w:cs="宋体"/>
          <w:sz w:val="24"/>
        </w:rPr>
        <w:t>（3）</w:t>
      </w:r>
      <w:r>
        <w:rPr>
          <w:rFonts w:ascii="宋体" w:hAnsi="宋体" w:cs="宋体"/>
          <w:b/>
          <w:sz w:val="24"/>
        </w:rPr>
        <w:t>履约保证金缴纳时须明确备注项目</w:t>
      </w:r>
      <w:r>
        <w:rPr>
          <w:rFonts w:hint="eastAsia" w:ascii="宋体" w:hAnsi="宋体" w:cs="宋体"/>
          <w:b/>
          <w:sz w:val="24"/>
        </w:rPr>
        <w:t>名称（编号）：</w:t>
      </w:r>
      <w:r>
        <w:rPr>
          <w:rFonts w:hint="eastAsia" w:ascii="宋体" w:hAnsi="宋体" w:cs="宋体"/>
          <w:b/>
          <w:sz w:val="24"/>
          <w:u w:val="single"/>
        </w:rPr>
        <w:t>聚焦离子扫描电镜和原位液氦温区电镜样品台采购项目（</w:t>
      </w:r>
      <w:r>
        <w:rPr>
          <w:rFonts w:hint="eastAsia" w:ascii="宋体" w:hAnsi="宋体" w:cs="宋体"/>
          <w:b/>
          <w:sz w:val="24"/>
          <w:u w:val="single"/>
          <w:lang w:eastAsia="zh-CN"/>
        </w:rPr>
        <w:t>GXZC2025-G1-001373-ZHZB</w:t>
      </w:r>
      <w:r>
        <w:rPr>
          <w:rFonts w:hint="eastAsia" w:ascii="宋体" w:hAnsi="宋体" w:cs="宋体"/>
          <w:b/>
          <w:sz w:val="24"/>
          <w:u w:val="single"/>
        </w:rPr>
        <w:t>）</w:t>
      </w:r>
      <w:r>
        <w:rPr>
          <w:rFonts w:hint="eastAsia" w:ascii="宋体" w:hAnsi="宋体" w:cs="宋体"/>
          <w:b/>
          <w:sz w:val="24"/>
        </w:rPr>
        <w:t>履约保证金。</w:t>
      </w:r>
    </w:p>
    <w:p w14:paraId="6534827D">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14:paraId="2A7EE774">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14:paraId="61821226">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14:paraId="55FF20CF">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14:paraId="379A7958">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14:paraId="3C2DFE22">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14:paraId="4B7B3E09">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14:paraId="5207B762">
      <w:pPr>
        <w:snapToGrid w:val="0"/>
        <w:spacing w:line="460" w:lineRule="exact"/>
        <w:ind w:firstLine="514"/>
        <w:rPr>
          <w:rFonts w:ascii="宋体" w:hAnsi="宋体" w:cs="宋体"/>
          <w:b/>
          <w:sz w:val="24"/>
        </w:rPr>
      </w:pPr>
      <w:r>
        <w:rPr>
          <w:rFonts w:hint="eastAsia" w:ascii="宋体" w:hAnsi="宋体" w:cs="宋体"/>
          <w:b/>
          <w:sz w:val="24"/>
        </w:rPr>
        <w:t>第九条  税费</w:t>
      </w:r>
    </w:p>
    <w:p w14:paraId="0D131BD2">
      <w:pPr>
        <w:snapToGrid w:val="0"/>
        <w:spacing w:line="460" w:lineRule="exact"/>
        <w:ind w:firstLine="514"/>
        <w:rPr>
          <w:rFonts w:ascii="宋体" w:hAnsi="宋体" w:cs="宋体"/>
          <w:sz w:val="24"/>
        </w:rPr>
      </w:pPr>
      <w:r>
        <w:rPr>
          <w:rFonts w:hint="eastAsia" w:ascii="宋体" w:hAnsi="宋体" w:cs="宋体"/>
          <w:sz w:val="24"/>
        </w:rPr>
        <w:t>本合同执行中相关的一切税费均由乙方负担，合同另有约定的除外，合同执行期间税费发生变化的，由乙方承担。</w:t>
      </w:r>
    </w:p>
    <w:p w14:paraId="311F0C60">
      <w:pPr>
        <w:snapToGrid w:val="0"/>
        <w:spacing w:line="460" w:lineRule="exact"/>
        <w:ind w:firstLine="514"/>
        <w:rPr>
          <w:rFonts w:ascii="宋体" w:hAnsi="宋体" w:cs="宋体"/>
          <w:sz w:val="24"/>
        </w:rPr>
      </w:pPr>
      <w:r>
        <w:rPr>
          <w:rFonts w:hint="eastAsia" w:ascii="宋体" w:hAnsi="宋体" w:cs="宋体"/>
          <w:b/>
          <w:sz w:val="24"/>
        </w:rPr>
        <w:t>第十条  质量保证、售后服务</w:t>
      </w:r>
    </w:p>
    <w:p w14:paraId="0F2A847D">
      <w:pPr>
        <w:snapToGrid w:val="0"/>
        <w:spacing w:line="460" w:lineRule="exact"/>
        <w:ind w:firstLine="480" w:firstLineChars="200"/>
        <w:rPr>
          <w:rFonts w:ascii="宋体" w:hAnsi="宋体" w:cs="宋体"/>
          <w:bCs/>
          <w:kern w:val="0"/>
          <w:sz w:val="24"/>
        </w:rPr>
      </w:pPr>
      <w:r>
        <w:rPr>
          <w:rFonts w:hint="eastAsia" w:hAnsi="宋体" w:cs="宋体"/>
          <w:sz w:val="24"/>
        </w:rPr>
        <w:t>1</w:t>
      </w:r>
      <w:r>
        <w:rPr>
          <w:rFonts w:hint="eastAsia" w:ascii="宋体" w:hAnsi="宋体" w:cs="宋体"/>
          <w:bCs/>
          <w:kern w:val="0"/>
          <w:sz w:val="24"/>
        </w:rPr>
        <w:t>.乙方应按照国家有关法律法规和“三包”规定以及招投标文件（采购文件）和本合同所附的《售后服务承诺》，为甲方提供售后服务。</w:t>
      </w:r>
    </w:p>
    <w:p w14:paraId="6D295911">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2.乙方应按招标文件规定的设备和软件性能、技术要求、质量标准向甲方提供未经使用的全新产品。对达不到要求者，根据实际情况，经双方协商，可按以下办法处理：</w:t>
      </w:r>
    </w:p>
    <w:p w14:paraId="664AE114">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（1）更换：由乙方承担所发生的全部费用。</w:t>
      </w:r>
    </w:p>
    <w:p w14:paraId="61A99880">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（2）贬值处理：由甲乙双方合议定价。</w:t>
      </w:r>
    </w:p>
    <w:p w14:paraId="424C5758">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14:paraId="05BF9394">
      <w:pPr>
        <w:snapToGrid w:val="0"/>
        <w:spacing w:line="460" w:lineRule="exact"/>
        <w:ind w:firstLine="480" w:firstLineChars="200"/>
        <w:rPr>
          <w:rFonts w:ascii="宋体" w:hAnsi="宋体" w:cs="宋体"/>
          <w:bCs/>
          <w:kern w:val="0"/>
          <w:sz w:val="24"/>
        </w:rPr>
      </w:pPr>
      <w:r>
        <w:rPr>
          <w:rFonts w:hint="eastAsia" w:ascii="宋体" w:hAnsi="宋体" w:cs="宋体"/>
          <w:bCs/>
          <w:kern w:val="0"/>
          <w:sz w:val="24"/>
        </w:rPr>
        <w:t>如果双方不能就上述第（1）、（2）项达成协议，则甲方有权单方选择第（3）项方式。</w:t>
      </w:r>
    </w:p>
    <w:p w14:paraId="218D489E">
      <w:pPr>
        <w:snapToGrid w:val="0"/>
        <w:spacing w:line="460" w:lineRule="exact"/>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.乙方提供的服务承诺和售后服务及质量保证期责任等其他具体约定事项（见合同附件）。</w:t>
      </w:r>
    </w:p>
    <w:p w14:paraId="4427A38C">
      <w:pPr>
        <w:snapToGrid w:val="0"/>
        <w:spacing w:line="460" w:lineRule="exact"/>
        <w:ind w:firstLine="480" w:firstLineChars="200"/>
        <w:rPr>
          <w:rFonts w:ascii="宋体" w:hAnsi="宋体" w:cs="宋体"/>
          <w:bCs/>
          <w:kern w:val="0"/>
          <w:sz w:val="24"/>
        </w:rPr>
      </w:pPr>
      <w:r>
        <w:rPr>
          <w:rFonts w:hAnsi="宋体" w:cs="宋体"/>
          <w:sz w:val="24"/>
        </w:rPr>
        <w:t>4</w:t>
      </w:r>
      <w:r>
        <w:rPr>
          <w:rFonts w:hint="eastAsia" w:ascii="宋体" w:hAnsi="宋体" w:cs="宋体"/>
          <w:bCs/>
          <w:kern w:val="0"/>
          <w:sz w:val="24"/>
        </w:rPr>
        <w:t>.乙方除承担运输、安装、调试、验收与培训等义务外，还将为甲方提供技术支持，包括</w:t>
      </w:r>
      <w:r>
        <w:rPr>
          <w:rFonts w:hint="eastAsia" w:ascii="宋体" w:hAnsi="宋体" w:cs="宋体"/>
          <w:sz w:val="24"/>
        </w:rPr>
        <w:t>质量保证期</w:t>
      </w:r>
      <w:r>
        <w:rPr>
          <w:rFonts w:hint="eastAsia" w:ascii="宋体" w:hAnsi="宋体" w:cs="宋体"/>
          <w:bCs/>
          <w:kern w:val="0"/>
          <w:sz w:val="24"/>
        </w:rPr>
        <w:t>外的技术指导。</w:t>
      </w:r>
    </w:p>
    <w:p w14:paraId="3FBA1D02">
      <w:pPr>
        <w:snapToGrid w:val="0"/>
        <w:spacing w:line="460" w:lineRule="exact"/>
        <w:ind w:firstLine="480" w:firstLineChars="200"/>
        <w:rPr>
          <w:rFonts w:ascii="宋体" w:hAnsi="宋体" w:cs="宋体"/>
          <w:bCs/>
          <w:kern w:val="0"/>
          <w:sz w:val="24"/>
        </w:rPr>
      </w:pPr>
      <w:r>
        <w:rPr>
          <w:rFonts w:hAnsi="宋体" w:cs="宋体"/>
          <w:sz w:val="24"/>
        </w:rPr>
        <w:t>5</w:t>
      </w:r>
      <w:r>
        <w:rPr>
          <w:rFonts w:hint="eastAsia" w:ascii="宋体" w:hAnsi="宋体" w:cs="宋体"/>
          <w:bCs/>
          <w:kern w:val="0"/>
          <w:sz w:val="24"/>
        </w:rPr>
        <w:t>.在</w:t>
      </w:r>
      <w:r>
        <w:rPr>
          <w:rFonts w:hint="eastAsia" w:ascii="宋体" w:hAnsi="宋体" w:cs="宋体"/>
          <w:sz w:val="24"/>
        </w:rPr>
        <w:t>质量保证期</w:t>
      </w:r>
      <w:r>
        <w:rPr>
          <w:rFonts w:hint="eastAsia" w:ascii="宋体" w:hAnsi="宋体" w:cs="宋体"/>
          <w:bCs/>
          <w:kern w:val="0"/>
          <w:sz w:val="24"/>
        </w:rPr>
        <w:t>内，乙方应对货物出现的质量及安全问题负责处理解决并承担一切费用。</w:t>
      </w:r>
    </w:p>
    <w:p w14:paraId="61F7A5D3">
      <w:pPr>
        <w:snapToGrid w:val="0"/>
        <w:spacing w:line="460" w:lineRule="exact"/>
        <w:ind w:firstLine="480" w:firstLineChars="200"/>
        <w:rPr>
          <w:rFonts w:ascii="宋体" w:hAnsi="宋体" w:cs="宋体"/>
          <w:bCs/>
          <w:kern w:val="0"/>
          <w:sz w:val="24"/>
        </w:rPr>
      </w:pPr>
      <w:r>
        <w:rPr>
          <w:rFonts w:hAnsi="宋体" w:cs="宋体"/>
          <w:sz w:val="24"/>
        </w:rPr>
        <w:t>6</w:t>
      </w:r>
      <w:r>
        <w:rPr>
          <w:rFonts w:hint="eastAsia" w:ascii="宋体" w:hAnsi="宋体" w:cs="宋体"/>
          <w:bCs/>
          <w:kern w:val="0"/>
          <w:sz w:val="24"/>
        </w:rPr>
        <w:t>.超过</w:t>
      </w:r>
      <w:r>
        <w:rPr>
          <w:rFonts w:hint="eastAsia" w:ascii="宋体" w:hAnsi="宋体" w:cs="宋体"/>
          <w:sz w:val="24"/>
        </w:rPr>
        <w:t>质量保证期</w:t>
      </w:r>
      <w:r>
        <w:rPr>
          <w:rFonts w:hint="eastAsia" w:ascii="宋体" w:hAnsi="宋体" w:cs="宋体"/>
          <w:bCs/>
          <w:kern w:val="0"/>
          <w:sz w:val="24"/>
        </w:rPr>
        <w:t>的机器设备，终身维修，维修时只收部件成本费。</w:t>
      </w:r>
    </w:p>
    <w:p w14:paraId="74A17028">
      <w:pPr>
        <w:snapToGrid w:val="0"/>
        <w:spacing w:line="460" w:lineRule="exact"/>
        <w:ind w:firstLine="480" w:firstLineChars="200"/>
        <w:rPr>
          <w:rFonts w:ascii="宋体" w:hAnsi="宋体" w:cs="宋体"/>
          <w:sz w:val="24"/>
        </w:rPr>
      </w:pPr>
      <w:r>
        <w:rPr>
          <w:rFonts w:hAnsi="宋体" w:cs="宋体"/>
          <w:sz w:val="24"/>
        </w:rPr>
        <w:t>7</w:t>
      </w:r>
      <w:r>
        <w:rPr>
          <w:rFonts w:hint="eastAsia" w:ascii="宋体" w:hAnsi="宋体" w:cs="宋体"/>
          <w:bCs/>
          <w:kern w:val="0"/>
          <w:sz w:val="24"/>
        </w:rPr>
        <w:t>.货物</w:t>
      </w:r>
      <w:r>
        <w:rPr>
          <w:rFonts w:hint="eastAsia" w:ascii="宋体" w:hAnsi="宋体" w:cs="宋体"/>
          <w:sz w:val="24"/>
        </w:rPr>
        <w:t>质量保证期</w:t>
      </w:r>
      <w:r>
        <w:rPr>
          <w:rFonts w:hint="eastAsia" w:ascii="宋体" w:hAnsi="宋体" w:cs="宋体"/>
          <w:bCs/>
          <w:kern w:val="0"/>
          <w:sz w:val="24"/>
        </w:rPr>
        <w:t>：</w:t>
      </w:r>
      <w:r>
        <w:rPr>
          <w:rFonts w:hint="eastAsia" w:ascii="宋体" w:hAnsi="宋体" w:cs="宋体"/>
          <w:sz w:val="24"/>
          <w:u w:val="single"/>
        </w:rPr>
        <w:t>按国家有关产品“三包”规定执行“三包”政策，“聚焦离子扫描电镜”提供原厂质量保证期不少于3年，“原位液氦温区电镜样品台”提供原厂质量保证期不少于2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14:paraId="7058ACEF">
      <w:pPr>
        <w:snapToGrid w:val="0"/>
        <w:spacing w:line="460" w:lineRule="exact"/>
        <w:ind w:firstLine="482" w:firstLineChars="200"/>
        <w:rPr>
          <w:rFonts w:ascii="宋体" w:hAnsi="宋体" w:cs="宋体"/>
          <w:b/>
          <w:sz w:val="24"/>
        </w:rPr>
      </w:pPr>
      <w:r>
        <w:rPr>
          <w:rFonts w:hint="eastAsia" w:ascii="宋体" w:hAnsi="宋体" w:cs="宋体"/>
          <w:b/>
          <w:sz w:val="24"/>
        </w:rPr>
        <w:t>第十一条　违约责任</w:t>
      </w:r>
    </w:p>
    <w:p w14:paraId="14EF3727">
      <w:pPr>
        <w:pStyle w:val="25"/>
        <w:snapToGrid w:val="0"/>
        <w:spacing w:line="460" w:lineRule="exact"/>
        <w:ind w:firstLine="470" w:firstLineChars="196"/>
        <w:rPr>
          <w:rFonts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38237D0E">
      <w:pPr>
        <w:pStyle w:val="25"/>
        <w:snapToGrid w:val="0"/>
        <w:spacing w:line="460" w:lineRule="exact"/>
        <w:ind w:firstLine="470" w:firstLineChars="196"/>
        <w:rPr>
          <w:rFonts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14:paraId="44814A2B">
      <w:pPr>
        <w:pStyle w:val="25"/>
        <w:snapToGrid w:val="0"/>
        <w:spacing w:line="460" w:lineRule="exact"/>
        <w:ind w:firstLine="470" w:firstLineChars="196"/>
        <w:rPr>
          <w:rFonts w:hAnsi="宋体" w:cs="宋体"/>
          <w:sz w:val="24"/>
          <w:szCs w:val="24"/>
        </w:rPr>
      </w:pPr>
      <w:r>
        <w:rPr>
          <w:rFonts w:hint="eastAsia" w:hAnsi="宋体" w:cs="宋体"/>
          <w:sz w:val="24"/>
          <w:szCs w:val="24"/>
        </w:rPr>
        <w:t>3.因包装、运输引起的货物损坏，按质量不合格处理。</w:t>
      </w:r>
    </w:p>
    <w:p w14:paraId="2F07236C">
      <w:pPr>
        <w:pStyle w:val="25"/>
        <w:snapToGrid w:val="0"/>
        <w:spacing w:line="460" w:lineRule="exact"/>
        <w:ind w:firstLine="470" w:firstLineChars="196"/>
        <w:rPr>
          <w:rFonts w:hAnsi="宋体" w:cs="宋体"/>
          <w:sz w:val="24"/>
          <w:szCs w:val="24"/>
        </w:rPr>
      </w:pPr>
      <w:r>
        <w:rPr>
          <w:rFonts w:hint="eastAsia" w:hAnsi="宋体" w:cs="宋体"/>
          <w:sz w:val="24"/>
          <w:szCs w:val="24"/>
        </w:rPr>
        <w:t>4.合同一方不履行合同义务、履行合同义务不符合约定或者违反合同项下所作保证的，应向对方承担继续履行、采取修理、更换、退货等补救措施或者赔偿损失等违约责任。</w:t>
      </w:r>
    </w:p>
    <w:p w14:paraId="3FE6AADE">
      <w:pPr>
        <w:pStyle w:val="25"/>
        <w:snapToGrid w:val="0"/>
        <w:spacing w:line="460" w:lineRule="exact"/>
        <w:ind w:firstLine="470" w:firstLineChars="196"/>
        <w:rPr>
          <w:rFonts w:hAnsi="宋体" w:cs="宋体"/>
          <w:sz w:val="24"/>
          <w:szCs w:val="24"/>
        </w:rPr>
      </w:pPr>
      <w:r>
        <w:rPr>
          <w:rFonts w:hint="eastAsia" w:hAnsi="宋体" w:cs="宋体"/>
          <w:sz w:val="24"/>
          <w:szCs w:val="24"/>
        </w:rPr>
        <w:t>5.乙方未能按时交付货物的，应向甲方支付迟延交付违约金。迟延交付违约金的计算方法如下：</w:t>
      </w:r>
    </w:p>
    <w:p w14:paraId="0F35EF2D">
      <w:pPr>
        <w:pStyle w:val="25"/>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日，每日迟延交付违约金为合同总价的1.5‰；</w:t>
      </w:r>
    </w:p>
    <w:p w14:paraId="232553BC">
      <w:pPr>
        <w:pStyle w:val="25"/>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到第6</w:t>
      </w:r>
      <w:r>
        <w:rPr>
          <w:rFonts w:hAnsi="宋体" w:cs="宋体"/>
          <w:sz w:val="24"/>
          <w:szCs w:val="24"/>
        </w:rPr>
        <w:t>0</w:t>
      </w:r>
      <w:r>
        <w:rPr>
          <w:rFonts w:hint="eastAsia" w:hAnsi="宋体" w:cs="宋体"/>
          <w:sz w:val="24"/>
          <w:szCs w:val="24"/>
        </w:rPr>
        <w:t>日，每日迟延交付违约金为合同总价的3‰；</w:t>
      </w:r>
    </w:p>
    <w:p w14:paraId="6A0A2A96">
      <w:pPr>
        <w:pStyle w:val="25"/>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日起，每日迟延交付违约金为合同总价的5‰。</w:t>
      </w:r>
    </w:p>
    <w:p w14:paraId="2310ADC9">
      <w:pPr>
        <w:pStyle w:val="25"/>
        <w:snapToGrid w:val="0"/>
        <w:spacing w:line="460" w:lineRule="exact"/>
        <w:ind w:firstLine="470" w:firstLineChars="196"/>
        <w:rPr>
          <w:rFonts w:hAnsi="宋体" w:cs="宋体"/>
          <w:sz w:val="24"/>
          <w:szCs w:val="24"/>
        </w:rPr>
      </w:pPr>
      <w:r>
        <w:rPr>
          <w:rFonts w:hint="eastAsia" w:hAnsi="宋体" w:cs="宋体"/>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51E7C412">
      <w:pPr>
        <w:pStyle w:val="25"/>
        <w:snapToGrid w:val="0"/>
        <w:spacing w:line="460" w:lineRule="exact"/>
        <w:ind w:firstLine="470" w:firstLineChars="196"/>
        <w:rPr>
          <w:rFonts w:hAnsi="宋体" w:cs="宋体"/>
          <w:sz w:val="24"/>
          <w:szCs w:val="24"/>
        </w:rPr>
      </w:pPr>
      <w:r>
        <w:rPr>
          <w:rFonts w:hint="eastAsia" w:hAnsi="宋体" w:cs="宋体"/>
          <w:sz w:val="24"/>
          <w:szCs w:val="24"/>
        </w:rPr>
        <w:t>6.甲方未能按合同约定支付合同价款的，应向乙方支付延迟付款违约金。迟延付款违约金的计算方法如下：</w:t>
      </w:r>
    </w:p>
    <w:p w14:paraId="4359CE64">
      <w:pPr>
        <w:pStyle w:val="25"/>
        <w:snapToGrid w:val="0"/>
        <w:spacing w:line="460" w:lineRule="exact"/>
        <w:ind w:firstLine="470" w:firstLineChars="196"/>
        <w:rPr>
          <w:rFonts w:hAnsi="宋体" w:cs="宋体"/>
          <w:sz w:val="24"/>
          <w:szCs w:val="24"/>
        </w:rPr>
      </w:pPr>
      <w:r>
        <w:rPr>
          <w:rFonts w:hint="eastAsia" w:hAnsi="宋体" w:cs="宋体"/>
          <w:sz w:val="24"/>
          <w:szCs w:val="24"/>
        </w:rPr>
        <w:t>（1）从迟交的第1日到第3</w:t>
      </w:r>
      <w:r>
        <w:rPr>
          <w:rFonts w:hAnsi="宋体" w:cs="宋体"/>
          <w:sz w:val="24"/>
          <w:szCs w:val="24"/>
        </w:rPr>
        <w:t>0</w:t>
      </w:r>
      <w:r>
        <w:rPr>
          <w:rFonts w:hint="eastAsia" w:hAnsi="宋体" w:cs="宋体"/>
          <w:sz w:val="24"/>
          <w:szCs w:val="24"/>
        </w:rPr>
        <w:t>日，每日迟延付款违约金为迟延付款金额的1.5‰；</w:t>
      </w:r>
    </w:p>
    <w:p w14:paraId="674FA2B9">
      <w:pPr>
        <w:pStyle w:val="25"/>
        <w:snapToGrid w:val="0"/>
        <w:spacing w:line="460" w:lineRule="exact"/>
        <w:ind w:firstLine="470" w:firstLineChars="196"/>
        <w:rPr>
          <w:rFonts w:hAnsi="宋体" w:cs="宋体"/>
          <w:sz w:val="24"/>
          <w:szCs w:val="24"/>
        </w:rPr>
      </w:pPr>
      <w:r>
        <w:rPr>
          <w:rFonts w:hint="eastAsia" w:hAnsi="宋体" w:cs="宋体"/>
          <w:sz w:val="24"/>
          <w:szCs w:val="24"/>
        </w:rPr>
        <w:t>（2）从迟交的第3</w:t>
      </w:r>
      <w:r>
        <w:rPr>
          <w:rFonts w:hAnsi="宋体" w:cs="宋体"/>
          <w:sz w:val="24"/>
          <w:szCs w:val="24"/>
        </w:rPr>
        <w:t>1</w:t>
      </w:r>
      <w:r>
        <w:rPr>
          <w:rFonts w:hint="eastAsia" w:hAnsi="宋体" w:cs="宋体"/>
          <w:sz w:val="24"/>
          <w:szCs w:val="24"/>
        </w:rPr>
        <w:t>日到第60日，每日迟延付款违约金为迟延付款金额的3‰；</w:t>
      </w:r>
    </w:p>
    <w:p w14:paraId="75228F96">
      <w:pPr>
        <w:pStyle w:val="25"/>
        <w:snapToGrid w:val="0"/>
        <w:spacing w:line="460" w:lineRule="exact"/>
        <w:ind w:firstLine="470" w:firstLineChars="196"/>
        <w:rPr>
          <w:rFonts w:hAnsi="宋体" w:cs="宋体"/>
          <w:sz w:val="24"/>
          <w:szCs w:val="24"/>
        </w:rPr>
      </w:pPr>
      <w:r>
        <w:rPr>
          <w:rFonts w:hint="eastAsia" w:hAnsi="宋体" w:cs="宋体"/>
          <w:sz w:val="24"/>
          <w:szCs w:val="24"/>
        </w:rPr>
        <w:t>（3）从迟交的第6</w:t>
      </w:r>
      <w:r>
        <w:rPr>
          <w:rFonts w:hAnsi="宋体" w:cs="宋体"/>
          <w:sz w:val="24"/>
          <w:szCs w:val="24"/>
        </w:rPr>
        <w:t>1</w:t>
      </w:r>
      <w:r>
        <w:rPr>
          <w:rFonts w:hint="eastAsia" w:hAnsi="宋体" w:cs="宋体"/>
          <w:sz w:val="24"/>
          <w:szCs w:val="24"/>
        </w:rPr>
        <w:t>日起，每日迟延付款违约金为迟延付款金额的5‰。迟延付款违约金的总额不得超过迟延付款金额的30% 。</w:t>
      </w:r>
    </w:p>
    <w:p w14:paraId="49EB5B69">
      <w:pPr>
        <w:pStyle w:val="25"/>
        <w:snapToGrid w:val="0"/>
        <w:spacing w:line="460" w:lineRule="exact"/>
        <w:ind w:firstLine="470" w:firstLineChars="196"/>
        <w:rPr>
          <w:rFonts w:hAnsi="宋体" w:cs="宋体"/>
          <w:sz w:val="24"/>
          <w:szCs w:val="24"/>
        </w:rPr>
      </w:pPr>
      <w:r>
        <w:rPr>
          <w:rFonts w:hint="eastAsia" w:hAnsi="宋体" w:cs="宋体"/>
          <w:sz w:val="24"/>
          <w:szCs w:val="24"/>
        </w:rPr>
        <w:t>7.乙方未按本合同和投标文件承诺提供售后服务的，乙方应按本合同总价的5%向甲方支付违约金。</w:t>
      </w:r>
    </w:p>
    <w:p w14:paraId="651EB6F7">
      <w:pPr>
        <w:pStyle w:val="25"/>
        <w:snapToGrid w:val="0"/>
        <w:spacing w:line="440" w:lineRule="exact"/>
        <w:ind w:firstLine="480" w:firstLineChars="200"/>
        <w:rPr>
          <w:rFonts w:cs="宋体"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乙方违约，甲方对本合同享有单方解除权。</w:t>
      </w:r>
    </w:p>
    <w:p w14:paraId="665E0A2E">
      <w:pPr>
        <w:pStyle w:val="25"/>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.因某一方</w:t>
      </w:r>
      <w:r>
        <w:rPr>
          <w:rFonts w:hint="eastAsia" w:asciiTheme="minorEastAsia" w:hAnsiTheme="minorEastAsia" w:eastAsiaTheme="minorEastAsia"/>
          <w:bCs/>
          <w:sz w:val="24"/>
          <w:shd w:val="clear" w:color="auto" w:fill="FFFFFF"/>
        </w:rPr>
        <w:t>单方面</w:t>
      </w:r>
      <w:r>
        <w:rPr>
          <w:rFonts w:hint="eastAsia" w:cs="宋体" w:asciiTheme="minorEastAsia" w:hAnsiTheme="minorEastAsia" w:eastAsiaTheme="minorEastAsia"/>
          <w:sz w:val="24"/>
          <w:szCs w:val="24"/>
        </w:rPr>
        <w:t>原因导致变更、中止或者终止</w:t>
      </w:r>
      <w:bookmarkStart w:id="153" w:name="_Hlk123747227"/>
      <w:r>
        <w:rPr>
          <w:rFonts w:hint="eastAsia" w:asciiTheme="minorEastAsia" w:hAnsiTheme="minorEastAsia" w:eastAsiaTheme="minorEastAsia"/>
          <w:bCs/>
          <w:sz w:val="24"/>
          <w:shd w:val="clear" w:color="auto" w:fill="FFFFFF"/>
        </w:rPr>
        <w:t>本</w:t>
      </w:r>
      <w:bookmarkEnd w:id="153"/>
      <w:r>
        <w:rPr>
          <w:rFonts w:hint="eastAsia" w:cs="宋体" w:asciiTheme="minorEastAsia" w:hAnsiTheme="minorEastAsia" w:eastAsiaTheme="minorEastAsia"/>
          <w:sz w:val="24"/>
          <w:szCs w:val="24"/>
        </w:rPr>
        <w:t>合同的，该方应当对另一方</w:t>
      </w:r>
      <w:r>
        <w:rPr>
          <w:rFonts w:hint="eastAsia" w:asciiTheme="minorEastAsia" w:hAnsiTheme="minorEastAsia" w:eastAsiaTheme="minorEastAsia"/>
          <w:bCs/>
          <w:sz w:val="24"/>
          <w:shd w:val="clear" w:color="auto" w:fill="FFFFFF"/>
        </w:rPr>
        <w:t>因此</w:t>
      </w:r>
      <w:r>
        <w:rPr>
          <w:rFonts w:hint="eastAsia" w:cs="宋体" w:asciiTheme="minorEastAsia" w:hAnsiTheme="minorEastAsia" w:eastAsiaTheme="minorEastAsia"/>
          <w:sz w:val="24"/>
          <w:szCs w:val="24"/>
        </w:rPr>
        <w:t>受到的损失予以赔偿或者补偿。</w:t>
      </w:r>
    </w:p>
    <w:p w14:paraId="40B9687E">
      <w:pPr>
        <w:pStyle w:val="25"/>
        <w:snapToGrid w:val="0"/>
        <w:spacing w:line="440" w:lineRule="exact"/>
        <w:ind w:firstLine="480" w:firstLineChars="200"/>
        <w:rPr>
          <w:rFonts w:hAnsi="宋体" w:cs="宋体"/>
          <w:sz w:val="24"/>
          <w:szCs w:val="24"/>
        </w:rPr>
      </w:pPr>
      <w:r>
        <w:rPr>
          <w:rFonts w:hAnsi="宋体" w:cs="宋体"/>
          <w:sz w:val="24"/>
          <w:szCs w:val="24"/>
        </w:rPr>
        <w:t>10</w:t>
      </w:r>
      <w:r>
        <w:rPr>
          <w:rFonts w:hint="eastAsia" w:hAnsi="宋体" w:cs="宋体"/>
          <w:sz w:val="24"/>
          <w:szCs w:val="24"/>
        </w:rPr>
        <w:t>.乙方提供的货物在质量保证期内，因设计、工艺或者材料的缺陷和其它质量原因造成的问题，由乙方负责，费用从余款或者履约保证金中扣除，不足另补。</w:t>
      </w:r>
    </w:p>
    <w:p w14:paraId="23EA8530">
      <w:pPr>
        <w:pStyle w:val="25"/>
        <w:snapToGrid w:val="0"/>
        <w:spacing w:line="440" w:lineRule="exact"/>
        <w:ind w:firstLine="480" w:firstLineChars="200"/>
        <w:rPr>
          <w:rFonts w:hAnsi="宋体" w:cs="宋体"/>
          <w:sz w:val="24"/>
          <w:szCs w:val="24"/>
        </w:rPr>
      </w:pPr>
      <w:r>
        <w:rPr>
          <w:rFonts w:hint="eastAsia" w:hAnsi="宋体" w:cs="宋体"/>
          <w:sz w:val="24"/>
          <w:szCs w:val="24"/>
        </w:rPr>
        <w:t>1</w:t>
      </w:r>
      <w:r>
        <w:rPr>
          <w:rFonts w:hAnsi="宋体" w:cs="宋体"/>
          <w:sz w:val="24"/>
          <w:szCs w:val="24"/>
        </w:rPr>
        <w:t>1</w:t>
      </w:r>
      <w:r>
        <w:rPr>
          <w:rFonts w:hint="eastAsia" w:hAnsi="宋体" w:cs="宋体"/>
          <w:sz w:val="24"/>
          <w:szCs w:val="24"/>
        </w:rPr>
        <w:t>.甲乙双方有其他违约行为的，由违约方向对方支付违约货款额的5%，违约货款额的5%不足以赔偿经济损失的，须按实际损失作出赔偿。</w:t>
      </w:r>
    </w:p>
    <w:p w14:paraId="77044CFD">
      <w:pPr>
        <w:pStyle w:val="25"/>
        <w:snapToGrid w:val="0"/>
        <w:spacing w:line="440" w:lineRule="exact"/>
        <w:ind w:firstLine="470" w:firstLineChars="196"/>
        <w:rPr>
          <w:rFonts w:hAnsi="宋体" w:cs="宋体"/>
          <w:sz w:val="24"/>
          <w:szCs w:val="24"/>
        </w:rPr>
      </w:pPr>
      <w:r>
        <w:rPr>
          <w:rFonts w:hint="eastAsia" w:hAnsi="宋体" w:cs="宋体"/>
          <w:sz w:val="24"/>
          <w:szCs w:val="24"/>
        </w:rPr>
        <w:t>1</w:t>
      </w:r>
      <w:r>
        <w:rPr>
          <w:rFonts w:hAnsi="宋体" w:cs="宋体"/>
          <w:sz w:val="24"/>
          <w:szCs w:val="24"/>
        </w:rPr>
        <w:t>2</w:t>
      </w:r>
      <w:r>
        <w:rPr>
          <w:rFonts w:hint="eastAsia" w:hAnsi="宋体" w:cs="宋体"/>
          <w:sz w:val="24"/>
          <w:szCs w:val="24"/>
        </w:rPr>
        <w:t>.其他违约责任按《中华人民共和国民法典》处理。</w:t>
      </w:r>
    </w:p>
    <w:p w14:paraId="7B0A7BD8">
      <w:pPr>
        <w:pStyle w:val="25"/>
        <w:snapToGrid w:val="0"/>
        <w:spacing w:line="460" w:lineRule="exact"/>
        <w:ind w:firstLine="472" w:firstLineChars="196"/>
        <w:rPr>
          <w:rFonts w:hAnsi="宋体" w:cs="宋体"/>
          <w:b/>
          <w:bCs/>
          <w:sz w:val="24"/>
          <w:szCs w:val="24"/>
        </w:rPr>
      </w:pPr>
      <w:r>
        <w:rPr>
          <w:rFonts w:hint="eastAsia" w:hAnsi="宋体" w:cs="宋体"/>
          <w:b/>
          <w:bCs/>
          <w:sz w:val="24"/>
          <w:szCs w:val="24"/>
        </w:rPr>
        <w:t>第十二条  不可抗力事件处理</w:t>
      </w:r>
    </w:p>
    <w:p w14:paraId="5C3E0A13">
      <w:pPr>
        <w:pStyle w:val="25"/>
        <w:snapToGrid w:val="0"/>
        <w:spacing w:line="460" w:lineRule="exact"/>
        <w:ind w:firstLine="470" w:firstLineChars="196"/>
        <w:rPr>
          <w:rFonts w:hAnsi="宋体" w:cs="宋体"/>
          <w:sz w:val="24"/>
          <w:szCs w:val="24"/>
        </w:rPr>
      </w:pPr>
      <w:r>
        <w:rPr>
          <w:rFonts w:hint="eastAsia" w:hAnsi="宋体" w:cs="宋体"/>
          <w:sz w:val="24"/>
          <w:szCs w:val="24"/>
        </w:rPr>
        <w:t>1.在合同有效期内，任何一方因不可抗力事件导致不能履行合同，则合同履行期可延长，其延长期与不可抗力影响期相同。</w:t>
      </w:r>
    </w:p>
    <w:p w14:paraId="53155770">
      <w:pPr>
        <w:pStyle w:val="25"/>
        <w:snapToGrid w:val="0"/>
        <w:spacing w:line="460" w:lineRule="exact"/>
        <w:ind w:firstLine="480" w:firstLineChars="200"/>
        <w:rPr>
          <w:rFonts w:hAnsi="宋体" w:cs="宋体"/>
          <w:sz w:val="24"/>
          <w:szCs w:val="24"/>
        </w:rPr>
      </w:pPr>
      <w:r>
        <w:rPr>
          <w:rFonts w:hint="eastAsia" w:hAnsi="宋体" w:cs="宋体"/>
          <w:sz w:val="24"/>
          <w:szCs w:val="24"/>
        </w:rPr>
        <w:t>2.不可抗力事件发生后，应立即通知对方，并寄送有关权威机构出具的证明。</w:t>
      </w:r>
    </w:p>
    <w:p w14:paraId="74C84A09">
      <w:pPr>
        <w:snapToGrid w:val="0"/>
        <w:spacing w:line="460" w:lineRule="exact"/>
        <w:ind w:firstLine="480" w:firstLineChars="200"/>
        <w:rPr>
          <w:rFonts w:ascii="宋体" w:hAnsi="宋体" w:cs="宋体"/>
          <w:sz w:val="24"/>
        </w:rPr>
      </w:pPr>
      <w:r>
        <w:rPr>
          <w:rFonts w:hint="eastAsia" w:ascii="宋体" w:hAnsi="宋体" w:cs="宋体"/>
          <w:sz w:val="24"/>
        </w:rPr>
        <w:t>3.不可抗力事件延续</w:t>
      </w:r>
      <w:r>
        <w:rPr>
          <w:rFonts w:ascii="宋体" w:hAnsi="宋体" w:cs="宋体"/>
          <w:sz w:val="24"/>
        </w:rPr>
        <w:t>60</w:t>
      </w:r>
      <w:r>
        <w:rPr>
          <w:rFonts w:hint="eastAsia" w:ascii="宋体" w:hAnsi="宋体" w:cs="宋体"/>
          <w:sz w:val="24"/>
        </w:rPr>
        <w:t>天以上，双方应通过友好协商，确定是否继续履行合同。</w:t>
      </w:r>
    </w:p>
    <w:p w14:paraId="42CD401E">
      <w:pPr>
        <w:snapToGrid w:val="0"/>
        <w:spacing w:line="460" w:lineRule="exact"/>
        <w:ind w:firstLine="482" w:firstLineChars="200"/>
        <w:rPr>
          <w:rFonts w:ascii="宋体" w:hAnsi="宋体" w:cs="宋体"/>
          <w:sz w:val="24"/>
        </w:rPr>
      </w:pPr>
      <w:r>
        <w:rPr>
          <w:rFonts w:hint="eastAsia" w:ascii="宋体" w:hAnsi="宋体" w:cs="宋体"/>
          <w:b/>
          <w:sz w:val="24"/>
        </w:rPr>
        <w:t>第十三条  合同争议解决</w:t>
      </w:r>
    </w:p>
    <w:p w14:paraId="57219AAF">
      <w:pPr>
        <w:snapToGrid w:val="0"/>
        <w:spacing w:line="460" w:lineRule="exact"/>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3F3818F8">
      <w:pPr>
        <w:snapToGrid w:val="0"/>
        <w:spacing w:line="460" w:lineRule="exact"/>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14:paraId="6622C36C">
      <w:pPr>
        <w:snapToGrid w:val="0"/>
        <w:spacing w:line="460" w:lineRule="exact"/>
        <w:ind w:firstLine="514"/>
        <w:rPr>
          <w:rFonts w:ascii="宋体" w:hAnsi="宋体" w:cs="宋体"/>
          <w:sz w:val="24"/>
        </w:rPr>
      </w:pPr>
      <w:r>
        <w:rPr>
          <w:rFonts w:hint="eastAsia" w:ascii="宋体" w:hAnsi="宋体" w:cs="宋体"/>
          <w:sz w:val="24"/>
        </w:rPr>
        <w:t>3.诉讼期间，本合同无争议部分须继续履行。</w:t>
      </w:r>
    </w:p>
    <w:p w14:paraId="5EB00490">
      <w:pPr>
        <w:pStyle w:val="25"/>
        <w:snapToGrid w:val="0"/>
        <w:spacing w:line="460" w:lineRule="exact"/>
        <w:ind w:firstLine="472" w:firstLineChars="196"/>
        <w:rPr>
          <w:rFonts w:hAnsi="宋体" w:cs="宋体"/>
          <w:b/>
          <w:sz w:val="24"/>
          <w:szCs w:val="24"/>
        </w:rPr>
      </w:pPr>
      <w:r>
        <w:rPr>
          <w:rFonts w:hint="eastAsia" w:hAnsi="宋体" w:cs="宋体"/>
          <w:b/>
          <w:sz w:val="24"/>
          <w:szCs w:val="24"/>
        </w:rPr>
        <w:t>第十四条  合同生效及其他</w:t>
      </w:r>
    </w:p>
    <w:p w14:paraId="21ABEB98">
      <w:pPr>
        <w:pStyle w:val="25"/>
        <w:snapToGrid w:val="0"/>
        <w:spacing w:line="460" w:lineRule="exact"/>
        <w:ind w:firstLine="480" w:firstLineChars="200"/>
        <w:rPr>
          <w:rFonts w:hAnsi="宋体" w:cs="宋体"/>
          <w:kern w:val="2"/>
          <w:sz w:val="24"/>
          <w:szCs w:val="24"/>
        </w:rPr>
      </w:pPr>
      <w:r>
        <w:rPr>
          <w:rFonts w:hint="eastAsia" w:hAnsi="宋体" w:cs="宋体"/>
          <w:kern w:val="2"/>
          <w:sz w:val="24"/>
          <w:szCs w:val="24"/>
        </w:rPr>
        <w:t>1.合同自双方法定代表人或者委托代理人签字并加盖单位公章或合同专用章之日起生效（委托代理人签字的须后附授权委托书，格式自拟）。</w:t>
      </w:r>
    </w:p>
    <w:p w14:paraId="5B79F38B">
      <w:pPr>
        <w:pStyle w:val="25"/>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14:paraId="708106B7">
      <w:pPr>
        <w:pStyle w:val="25"/>
        <w:snapToGrid w:val="0"/>
        <w:spacing w:line="460" w:lineRule="exact"/>
        <w:ind w:firstLine="480" w:firstLineChars="200"/>
        <w:rPr>
          <w:rFonts w:hAnsi="宋体" w:cs="宋体"/>
          <w:kern w:val="2"/>
          <w:sz w:val="24"/>
          <w:szCs w:val="24"/>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0EB97EA">
      <w:pPr>
        <w:snapToGrid w:val="0"/>
        <w:spacing w:line="460" w:lineRule="exact"/>
        <w:ind w:firstLine="482" w:firstLineChars="200"/>
        <w:rPr>
          <w:rFonts w:ascii="宋体" w:hAnsi="宋体" w:cs="宋体"/>
          <w:b/>
          <w:sz w:val="24"/>
        </w:rPr>
      </w:pPr>
      <w:r>
        <w:rPr>
          <w:rFonts w:hint="eastAsia" w:ascii="宋体" w:hAnsi="宋体" w:cs="宋体"/>
          <w:b/>
          <w:sz w:val="24"/>
        </w:rPr>
        <w:t>第十五条　合同的变更、终止与转让</w:t>
      </w:r>
    </w:p>
    <w:p w14:paraId="092FA22F">
      <w:pPr>
        <w:snapToGrid w:val="0"/>
        <w:spacing w:line="460" w:lineRule="exact"/>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036DA511">
      <w:pPr>
        <w:snapToGrid w:val="0"/>
        <w:spacing w:line="460" w:lineRule="exact"/>
        <w:ind w:firstLine="514"/>
        <w:rPr>
          <w:rFonts w:ascii="宋体" w:hAnsi="宋体" w:cs="宋体"/>
          <w:sz w:val="24"/>
        </w:rPr>
      </w:pPr>
      <w:r>
        <w:rPr>
          <w:rFonts w:hint="eastAsia" w:ascii="宋体" w:hAnsi="宋体" w:cs="宋体"/>
          <w:sz w:val="24"/>
        </w:rPr>
        <w:t>2.乙方不得擅自转让其应履行的合同义务。</w:t>
      </w:r>
    </w:p>
    <w:p w14:paraId="2062354D">
      <w:pPr>
        <w:pStyle w:val="25"/>
        <w:snapToGrid w:val="0"/>
        <w:spacing w:line="460" w:lineRule="exact"/>
        <w:ind w:firstLine="472" w:firstLineChars="196"/>
        <w:rPr>
          <w:rFonts w:hAnsi="宋体" w:cs="宋体"/>
          <w:sz w:val="24"/>
          <w:szCs w:val="24"/>
        </w:rPr>
      </w:pPr>
      <w:r>
        <w:rPr>
          <w:rFonts w:hint="eastAsia" w:hAnsi="宋体" w:cs="宋体"/>
          <w:b/>
          <w:sz w:val="24"/>
          <w:szCs w:val="24"/>
        </w:rPr>
        <w:t>第十六条　</w:t>
      </w:r>
      <w:r>
        <w:rPr>
          <w:rFonts w:hint="eastAsia" w:hAnsi="宋体" w:cs="宋体"/>
          <w:spacing w:val="-2"/>
          <w:sz w:val="24"/>
          <w:szCs w:val="24"/>
        </w:rPr>
        <w:t>本</w:t>
      </w:r>
      <w:r>
        <w:rPr>
          <w:rFonts w:hint="eastAsia" w:hAnsi="宋体" w:cs="宋体"/>
          <w:sz w:val="24"/>
          <w:szCs w:val="24"/>
        </w:rPr>
        <w:t>合同书</w:t>
      </w:r>
      <w:r>
        <w:rPr>
          <w:rFonts w:hint="eastAsia" w:hAnsi="宋体" w:cs="宋体"/>
          <w:spacing w:val="-2"/>
          <w:sz w:val="24"/>
          <w:szCs w:val="24"/>
        </w:rPr>
        <w:t>与</w:t>
      </w:r>
      <w:r>
        <w:rPr>
          <w:rFonts w:hint="eastAsia" w:hAnsi="宋体" w:cs="宋体"/>
          <w:sz w:val="24"/>
          <w:szCs w:val="24"/>
        </w:rPr>
        <w:t>下</w:t>
      </w:r>
      <w:r>
        <w:rPr>
          <w:rFonts w:hint="eastAsia" w:hAnsi="宋体" w:cs="宋体"/>
          <w:spacing w:val="-2"/>
          <w:sz w:val="24"/>
          <w:szCs w:val="24"/>
        </w:rPr>
        <w:t>列</w:t>
      </w:r>
      <w:r>
        <w:rPr>
          <w:rFonts w:hint="eastAsia" w:hAnsi="宋体" w:cs="宋体"/>
          <w:sz w:val="24"/>
          <w:szCs w:val="24"/>
        </w:rPr>
        <w:t>文</w:t>
      </w:r>
      <w:r>
        <w:rPr>
          <w:rFonts w:hint="eastAsia" w:hAnsi="宋体" w:cs="宋体"/>
          <w:spacing w:val="-2"/>
          <w:sz w:val="24"/>
          <w:szCs w:val="24"/>
        </w:rPr>
        <w:t>件一</w:t>
      </w:r>
      <w:r>
        <w:rPr>
          <w:rFonts w:hint="eastAsia" w:hAnsi="宋体" w:cs="宋体"/>
          <w:sz w:val="24"/>
          <w:szCs w:val="24"/>
        </w:rPr>
        <w:t>起构</w:t>
      </w:r>
      <w:r>
        <w:rPr>
          <w:rFonts w:hint="eastAsia" w:hAnsi="宋体" w:cs="宋体"/>
          <w:spacing w:val="-2"/>
          <w:sz w:val="24"/>
          <w:szCs w:val="24"/>
        </w:rPr>
        <w:t>成</w:t>
      </w:r>
      <w:r>
        <w:rPr>
          <w:rFonts w:hint="eastAsia" w:hAnsi="宋体" w:cs="宋体"/>
          <w:sz w:val="24"/>
          <w:szCs w:val="24"/>
        </w:rPr>
        <w:t>合</w:t>
      </w:r>
      <w:r>
        <w:rPr>
          <w:rFonts w:hint="eastAsia" w:hAnsi="宋体" w:cs="宋体"/>
          <w:spacing w:val="-2"/>
          <w:sz w:val="24"/>
          <w:szCs w:val="24"/>
        </w:rPr>
        <w:t>同</w:t>
      </w:r>
      <w:r>
        <w:rPr>
          <w:rFonts w:hint="eastAsia" w:hAnsi="宋体" w:cs="宋体"/>
          <w:sz w:val="24"/>
          <w:szCs w:val="24"/>
        </w:rPr>
        <w:t>文</w:t>
      </w:r>
      <w:r>
        <w:rPr>
          <w:rFonts w:hint="eastAsia" w:hAnsi="宋体" w:cs="宋体"/>
          <w:spacing w:val="-2"/>
          <w:sz w:val="24"/>
          <w:szCs w:val="24"/>
        </w:rPr>
        <w:t>件</w:t>
      </w:r>
    </w:p>
    <w:p w14:paraId="72A38052">
      <w:pPr>
        <w:pStyle w:val="25"/>
        <w:snapToGrid w:val="0"/>
        <w:spacing w:line="460" w:lineRule="exact"/>
        <w:ind w:firstLine="470" w:firstLineChars="196"/>
        <w:rPr>
          <w:rFonts w:hAnsi="宋体" w:cs="宋体"/>
          <w:sz w:val="24"/>
          <w:szCs w:val="24"/>
        </w:rPr>
      </w:pPr>
      <w:r>
        <w:rPr>
          <w:rFonts w:hint="eastAsia" w:hAnsi="宋体" w:cs="宋体"/>
          <w:sz w:val="24"/>
          <w:szCs w:val="24"/>
        </w:rPr>
        <w:t>1.中标通知书</w:t>
      </w:r>
    </w:p>
    <w:p w14:paraId="057EB038">
      <w:pPr>
        <w:pStyle w:val="25"/>
        <w:snapToGrid w:val="0"/>
        <w:spacing w:line="460" w:lineRule="exact"/>
        <w:ind w:firstLine="470" w:firstLineChars="196"/>
        <w:rPr>
          <w:rFonts w:hAnsi="宋体" w:cs="宋体"/>
          <w:sz w:val="24"/>
          <w:szCs w:val="24"/>
        </w:rPr>
      </w:pPr>
      <w:r>
        <w:rPr>
          <w:rFonts w:hint="eastAsia" w:hAnsi="宋体" w:cs="宋体"/>
          <w:sz w:val="24"/>
          <w:szCs w:val="24"/>
        </w:rPr>
        <w:t>2.采购需求</w:t>
      </w:r>
    </w:p>
    <w:p w14:paraId="683B1382">
      <w:pPr>
        <w:pStyle w:val="25"/>
        <w:snapToGrid w:val="0"/>
        <w:spacing w:line="460" w:lineRule="exact"/>
        <w:ind w:firstLine="470" w:firstLineChars="196"/>
        <w:rPr>
          <w:rFonts w:hAnsi="宋体" w:cs="宋体"/>
          <w:sz w:val="24"/>
          <w:szCs w:val="24"/>
        </w:rPr>
      </w:pPr>
      <w:r>
        <w:rPr>
          <w:rFonts w:hint="eastAsia" w:hAnsi="宋体" w:cs="宋体"/>
          <w:sz w:val="24"/>
          <w:szCs w:val="24"/>
        </w:rPr>
        <w:t>3.投标函</w:t>
      </w:r>
    </w:p>
    <w:p w14:paraId="3D6840C9">
      <w:pPr>
        <w:pStyle w:val="25"/>
        <w:snapToGrid w:val="0"/>
        <w:spacing w:line="460" w:lineRule="exact"/>
        <w:ind w:firstLine="470" w:firstLineChars="196"/>
        <w:rPr>
          <w:rFonts w:hAnsi="宋体" w:cs="宋体"/>
          <w:sz w:val="24"/>
          <w:szCs w:val="24"/>
        </w:rPr>
      </w:pPr>
      <w:r>
        <w:rPr>
          <w:rFonts w:hint="eastAsia" w:hAnsi="宋体" w:cs="宋体"/>
          <w:sz w:val="24"/>
          <w:szCs w:val="24"/>
        </w:rPr>
        <w:t>4.开标一览表及设备性能配置清单</w:t>
      </w:r>
    </w:p>
    <w:p w14:paraId="638A41B3">
      <w:pPr>
        <w:pStyle w:val="25"/>
        <w:snapToGrid w:val="0"/>
        <w:spacing w:line="460" w:lineRule="exact"/>
        <w:ind w:firstLine="470" w:firstLineChars="196"/>
        <w:rPr>
          <w:rFonts w:hAnsi="宋体" w:cs="宋体"/>
          <w:sz w:val="24"/>
          <w:szCs w:val="24"/>
        </w:rPr>
      </w:pPr>
      <w:r>
        <w:rPr>
          <w:rFonts w:hint="eastAsia" w:hAnsi="宋体" w:cs="宋体"/>
          <w:sz w:val="24"/>
          <w:szCs w:val="24"/>
        </w:rPr>
        <w:t>5.商务要求偏离表和技术要求偏离表</w:t>
      </w:r>
    </w:p>
    <w:p w14:paraId="4A075255">
      <w:pPr>
        <w:pStyle w:val="25"/>
        <w:snapToGrid w:val="0"/>
        <w:spacing w:line="460" w:lineRule="exact"/>
        <w:ind w:firstLine="470" w:firstLineChars="196"/>
        <w:rPr>
          <w:rFonts w:hAnsi="宋体" w:cs="宋体"/>
          <w:sz w:val="24"/>
          <w:szCs w:val="24"/>
        </w:rPr>
      </w:pPr>
      <w:r>
        <w:rPr>
          <w:rFonts w:hint="eastAsia" w:hAnsi="宋体" w:cs="宋体"/>
          <w:sz w:val="24"/>
          <w:szCs w:val="24"/>
        </w:rPr>
        <w:t>6.售后服务承诺</w:t>
      </w:r>
    </w:p>
    <w:p w14:paraId="15EE6CB6">
      <w:pPr>
        <w:pStyle w:val="25"/>
        <w:snapToGrid w:val="0"/>
        <w:spacing w:line="460" w:lineRule="exact"/>
        <w:ind w:firstLine="470" w:firstLineChars="196"/>
        <w:rPr>
          <w:rFonts w:hAnsi="宋体" w:cs="宋体"/>
          <w:sz w:val="24"/>
          <w:szCs w:val="24"/>
        </w:rPr>
      </w:pPr>
      <w:r>
        <w:rPr>
          <w:rFonts w:hint="eastAsia" w:hAnsi="宋体" w:cs="宋体"/>
          <w:sz w:val="24"/>
          <w:szCs w:val="24"/>
        </w:rPr>
        <w:t>7.其他合同文件</w:t>
      </w:r>
    </w:p>
    <w:p w14:paraId="76CD2FD2">
      <w:pPr>
        <w:pStyle w:val="25"/>
        <w:snapToGrid w:val="0"/>
        <w:spacing w:line="460" w:lineRule="exact"/>
        <w:ind w:firstLine="470" w:firstLineChars="196"/>
        <w:rPr>
          <w:rFonts w:hAnsi="宋体" w:cs="宋体"/>
          <w:sz w:val="24"/>
          <w:szCs w:val="24"/>
        </w:rPr>
      </w:pPr>
      <w:r>
        <w:rPr>
          <w:rFonts w:hint="eastAsia" w:hAnsi="宋体" w:cs="宋体"/>
          <w:sz w:val="24"/>
          <w:szCs w:val="24"/>
        </w:rPr>
        <w:t>上述合同文件互相补充和解释。如果合同文件之间存在矛盾或者不一致之处，以上述文件 的排列顺序在先者为准。</w:t>
      </w:r>
    </w:p>
    <w:p w14:paraId="38B083D9">
      <w:pPr>
        <w:snapToGrid w:val="0"/>
        <w:spacing w:line="460" w:lineRule="exact"/>
        <w:ind w:firstLine="482" w:firstLineChars="200"/>
        <w:rPr>
          <w:rFonts w:ascii="宋体" w:hAnsi="宋体" w:cs="宋体"/>
          <w:sz w:val="24"/>
        </w:rPr>
      </w:pPr>
      <w:r>
        <w:rPr>
          <w:rFonts w:hint="eastAsia" w:ascii="宋体" w:hAnsi="宋体" w:cs="宋体"/>
          <w:b/>
          <w:sz w:val="24"/>
        </w:rPr>
        <w:t>第十七条　</w:t>
      </w:r>
      <w:r>
        <w:rPr>
          <w:rFonts w:hint="eastAsia" w:ascii="宋体" w:hAnsi="宋体" w:cs="宋体"/>
          <w:sz w:val="24"/>
        </w:rPr>
        <w:t>本合同一式柒份，具有同等法律效力，甲方伍份，乙方壹份，采购代理机构壹份。</w:t>
      </w:r>
    </w:p>
    <w:p w14:paraId="66BEFFB6">
      <w:pPr>
        <w:pStyle w:val="58"/>
      </w:pPr>
    </w:p>
    <w:p w14:paraId="4864C7D4">
      <w:pPr>
        <w:spacing w:line="460" w:lineRule="exact"/>
        <w:ind w:firstLine="480" w:firstLineChars="200"/>
        <w:rPr>
          <w:rFonts w:ascii="宋体" w:hAnsi="宋体" w:cs="宋体"/>
          <w:sz w:val="24"/>
        </w:rPr>
      </w:pPr>
      <w:r>
        <w:rPr>
          <w:rFonts w:hint="eastAsia" w:ascii="宋体" w:hAnsi="宋体" w:cs="宋体"/>
          <w:sz w:val="24"/>
        </w:rPr>
        <w:t>以下无正文。</w:t>
      </w:r>
    </w:p>
    <w:p w14:paraId="5D52DA45">
      <w:pPr>
        <w:snapToGrid w:val="0"/>
        <w:spacing w:line="460" w:lineRule="exact"/>
        <w:rPr>
          <w:rFonts w:ascii="宋体" w:hAnsi="宋体" w:cs="宋体"/>
          <w:sz w:val="24"/>
        </w:rPr>
      </w:pPr>
    </w:p>
    <w:tbl>
      <w:tblPr>
        <w:tblStyle w:val="4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28D8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4E8C6321">
            <w:pPr>
              <w:snapToGrid w:val="0"/>
              <w:spacing w:line="460" w:lineRule="exact"/>
              <w:rPr>
                <w:rFonts w:ascii="宋体" w:hAnsi="宋体" w:cs="宋体"/>
                <w:sz w:val="24"/>
              </w:rPr>
            </w:pPr>
            <w:r>
              <w:rPr>
                <w:rFonts w:hint="eastAsia" w:ascii="宋体" w:hAnsi="宋体" w:cs="宋体"/>
                <w:sz w:val="24"/>
              </w:rPr>
              <w:t xml:space="preserve">甲方（章）           </w:t>
            </w:r>
          </w:p>
          <w:p w14:paraId="7AC3CF90">
            <w:pPr>
              <w:snapToGrid w:val="0"/>
              <w:spacing w:line="460" w:lineRule="exact"/>
              <w:jc w:val="center"/>
              <w:rPr>
                <w:rFonts w:ascii="宋体" w:hAnsi="宋体" w:cs="宋体"/>
                <w:sz w:val="24"/>
              </w:rPr>
            </w:pPr>
            <w:r>
              <w:rPr>
                <w:rFonts w:hint="eastAsia" w:ascii="宋体" w:hAnsi="宋体" w:cs="宋体"/>
                <w:sz w:val="24"/>
              </w:rPr>
              <w:t>广西大学</w:t>
            </w:r>
          </w:p>
          <w:p w14:paraId="44FEBAB4">
            <w:pPr>
              <w:snapToGrid w:val="0"/>
              <w:spacing w:line="460" w:lineRule="exact"/>
              <w:ind w:firstLine="1080" w:firstLineChars="450"/>
              <w:jc w:val="right"/>
              <w:rPr>
                <w:rFonts w:ascii="宋体" w:hAnsi="宋体" w:cs="宋体"/>
                <w:sz w:val="24"/>
              </w:rPr>
            </w:pPr>
            <w:r>
              <w:rPr>
                <w:rFonts w:hint="eastAsia" w:ascii="宋体" w:hAnsi="宋体" w:cs="宋体"/>
                <w:sz w:val="24"/>
              </w:rPr>
              <w:t>年   月   日</w:t>
            </w:r>
          </w:p>
        </w:tc>
        <w:tc>
          <w:tcPr>
            <w:tcW w:w="4360" w:type="dxa"/>
            <w:vAlign w:val="center"/>
          </w:tcPr>
          <w:p w14:paraId="7B4D5ABD">
            <w:pPr>
              <w:snapToGrid w:val="0"/>
              <w:spacing w:line="460" w:lineRule="exact"/>
              <w:rPr>
                <w:rFonts w:ascii="宋体" w:hAnsi="宋体" w:cs="宋体"/>
                <w:sz w:val="24"/>
              </w:rPr>
            </w:pPr>
            <w:r>
              <w:rPr>
                <w:rFonts w:hint="eastAsia" w:ascii="宋体" w:hAnsi="宋体" w:cs="宋体"/>
                <w:sz w:val="24"/>
              </w:rPr>
              <w:t xml:space="preserve">乙方（章）              </w:t>
            </w:r>
          </w:p>
          <w:p w14:paraId="619EEC36">
            <w:pPr>
              <w:snapToGrid w:val="0"/>
              <w:spacing w:line="460" w:lineRule="exact"/>
              <w:jc w:val="right"/>
              <w:rPr>
                <w:rFonts w:ascii="宋体" w:hAnsi="宋体" w:cs="宋体"/>
                <w:sz w:val="24"/>
              </w:rPr>
            </w:pPr>
            <w:r>
              <w:rPr>
                <w:rFonts w:hint="eastAsia" w:ascii="宋体" w:hAnsi="宋体" w:cs="宋体"/>
                <w:sz w:val="24"/>
              </w:rPr>
              <w:t xml:space="preserve">  年   月   日</w:t>
            </w:r>
          </w:p>
        </w:tc>
      </w:tr>
      <w:tr w14:paraId="1220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1BB1311C">
            <w:pPr>
              <w:snapToGrid w:val="0"/>
              <w:spacing w:line="460" w:lineRule="exact"/>
              <w:rPr>
                <w:rFonts w:ascii="宋体" w:hAnsi="宋体" w:cs="宋体"/>
                <w:sz w:val="24"/>
              </w:rPr>
            </w:pPr>
            <w:r>
              <w:rPr>
                <w:rFonts w:hint="eastAsia" w:ascii="宋体" w:hAnsi="宋体" w:cs="宋体"/>
                <w:sz w:val="24"/>
              </w:rPr>
              <w:t>单位地址：广西壮族自治区南宁市大学东路100号</w:t>
            </w:r>
          </w:p>
        </w:tc>
        <w:tc>
          <w:tcPr>
            <w:tcW w:w="4360" w:type="dxa"/>
            <w:vAlign w:val="center"/>
          </w:tcPr>
          <w:p w14:paraId="77B5BCFC">
            <w:pPr>
              <w:pStyle w:val="42"/>
              <w:spacing w:beforeAutospacing="0" w:afterAutospacing="0" w:line="460" w:lineRule="exact"/>
              <w:rPr>
                <w:rFonts w:cs="宋体"/>
              </w:rPr>
            </w:pPr>
            <w:r>
              <w:rPr>
                <w:rFonts w:hint="eastAsia" w:cs="宋体"/>
              </w:rPr>
              <w:t>单位地址：</w:t>
            </w:r>
            <w:r>
              <w:rPr>
                <w:rFonts w:hint="eastAsia"/>
              </w:rPr>
              <w:t xml:space="preserve"> </w:t>
            </w:r>
          </w:p>
        </w:tc>
      </w:tr>
      <w:tr w14:paraId="4100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7231741E">
            <w:pPr>
              <w:snapToGrid w:val="0"/>
              <w:spacing w:line="460" w:lineRule="exact"/>
              <w:rPr>
                <w:rFonts w:ascii="宋体" w:hAnsi="宋体" w:cs="宋体"/>
                <w:sz w:val="24"/>
              </w:rPr>
            </w:pPr>
            <w:r>
              <w:rPr>
                <w:rFonts w:hint="eastAsia" w:ascii="宋体" w:hAnsi="宋体" w:cs="宋体"/>
                <w:sz w:val="24"/>
              </w:rPr>
              <w:t>法定代表人（签字）：</w:t>
            </w:r>
          </w:p>
        </w:tc>
        <w:tc>
          <w:tcPr>
            <w:tcW w:w="4360" w:type="dxa"/>
            <w:vAlign w:val="center"/>
          </w:tcPr>
          <w:p w14:paraId="6E40A4D2">
            <w:pPr>
              <w:snapToGrid w:val="0"/>
              <w:spacing w:line="460" w:lineRule="exact"/>
              <w:rPr>
                <w:rFonts w:ascii="宋体" w:hAnsi="宋体" w:cs="宋体"/>
                <w:sz w:val="24"/>
              </w:rPr>
            </w:pPr>
            <w:r>
              <w:rPr>
                <w:rFonts w:hint="eastAsia" w:ascii="宋体" w:hAnsi="宋体" w:cs="宋体"/>
                <w:sz w:val="24"/>
              </w:rPr>
              <w:t>法定代表人（签字）：</w:t>
            </w:r>
          </w:p>
        </w:tc>
      </w:tr>
      <w:tr w14:paraId="124B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39BE1197">
            <w:pPr>
              <w:snapToGrid w:val="0"/>
              <w:spacing w:line="460" w:lineRule="exact"/>
              <w:rPr>
                <w:rFonts w:ascii="宋体" w:hAnsi="宋体" w:cs="宋体"/>
                <w:sz w:val="24"/>
              </w:rPr>
            </w:pPr>
            <w:r>
              <w:rPr>
                <w:rFonts w:hint="eastAsia" w:ascii="宋体" w:hAnsi="宋体" w:cs="宋体"/>
                <w:sz w:val="24"/>
              </w:rPr>
              <w:t>委托代理人（签字）：</w:t>
            </w:r>
          </w:p>
        </w:tc>
        <w:tc>
          <w:tcPr>
            <w:tcW w:w="4360" w:type="dxa"/>
            <w:vAlign w:val="center"/>
          </w:tcPr>
          <w:p w14:paraId="4BB5A36C">
            <w:pPr>
              <w:snapToGrid w:val="0"/>
              <w:spacing w:line="460" w:lineRule="exact"/>
              <w:rPr>
                <w:rFonts w:ascii="宋体" w:hAnsi="宋体" w:cs="宋体"/>
                <w:sz w:val="24"/>
              </w:rPr>
            </w:pPr>
            <w:r>
              <w:rPr>
                <w:rFonts w:hint="eastAsia" w:ascii="宋体" w:hAnsi="宋体" w:cs="宋体"/>
                <w:sz w:val="24"/>
              </w:rPr>
              <w:t>委托代理人（签字）：</w:t>
            </w:r>
          </w:p>
        </w:tc>
      </w:tr>
      <w:tr w14:paraId="0B8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6E640DDD">
            <w:pPr>
              <w:snapToGrid w:val="0"/>
              <w:spacing w:line="460" w:lineRule="exact"/>
              <w:rPr>
                <w:rFonts w:ascii="宋体" w:hAnsi="宋体" w:cs="宋体"/>
                <w:sz w:val="24"/>
              </w:rPr>
            </w:pPr>
            <w:r>
              <w:rPr>
                <w:rFonts w:hint="eastAsia" w:ascii="宋体" w:hAnsi="宋体" w:cs="宋体"/>
                <w:sz w:val="24"/>
              </w:rPr>
              <w:t>电话：0771-3272161</w:t>
            </w:r>
            <w:r>
              <w:rPr>
                <w:rFonts w:ascii="宋体" w:hAnsi="宋体" w:cs="宋体"/>
                <w:sz w:val="24"/>
              </w:rPr>
              <w:t xml:space="preserve">     </w:t>
            </w:r>
          </w:p>
        </w:tc>
        <w:tc>
          <w:tcPr>
            <w:tcW w:w="4360" w:type="dxa"/>
            <w:vAlign w:val="center"/>
          </w:tcPr>
          <w:p w14:paraId="0F74B686">
            <w:pPr>
              <w:widowControl/>
              <w:spacing w:line="460" w:lineRule="exact"/>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14:paraId="4665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69E8E6FF">
            <w:pPr>
              <w:snapToGrid w:val="0"/>
              <w:spacing w:line="460" w:lineRule="exact"/>
              <w:rPr>
                <w:rFonts w:ascii="宋体" w:hAnsi="宋体" w:cs="宋体"/>
                <w:kern w:val="0"/>
                <w:sz w:val="24"/>
              </w:rPr>
            </w:pPr>
            <w:r>
              <w:rPr>
                <w:rFonts w:hint="eastAsia" w:ascii="宋体" w:hAnsi="宋体" w:cs="宋体"/>
                <w:kern w:val="0"/>
                <w:sz w:val="24"/>
              </w:rPr>
              <w:t>电子邮箱：gxdxsbk@163.com</w:t>
            </w:r>
          </w:p>
        </w:tc>
        <w:tc>
          <w:tcPr>
            <w:tcW w:w="4360" w:type="dxa"/>
            <w:vAlign w:val="center"/>
          </w:tcPr>
          <w:p w14:paraId="26F2A9B8">
            <w:pPr>
              <w:snapToGrid w:val="0"/>
              <w:spacing w:line="460" w:lineRule="exact"/>
              <w:rPr>
                <w:rFonts w:ascii="宋体" w:hAnsi="宋体" w:cs="宋体"/>
                <w:kern w:val="0"/>
                <w:sz w:val="24"/>
              </w:rPr>
            </w:pPr>
            <w:r>
              <w:rPr>
                <w:rFonts w:hint="eastAsia" w:ascii="宋体" w:hAnsi="宋体" w:cs="宋体"/>
                <w:kern w:val="0"/>
                <w:sz w:val="24"/>
              </w:rPr>
              <w:t xml:space="preserve">电子邮箱： </w:t>
            </w:r>
          </w:p>
        </w:tc>
      </w:tr>
      <w:tr w14:paraId="68A8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459B1843">
            <w:pPr>
              <w:snapToGrid w:val="0"/>
              <w:spacing w:line="460" w:lineRule="exact"/>
              <w:rPr>
                <w:rFonts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14:paraId="69FEA265">
            <w:pPr>
              <w:widowControl/>
              <w:spacing w:line="460" w:lineRule="exact"/>
              <w:jc w:val="left"/>
              <w:rPr>
                <w:rFonts w:ascii="宋体" w:hAnsi="宋体" w:cs="宋体"/>
                <w:kern w:val="0"/>
                <w:sz w:val="24"/>
              </w:rPr>
            </w:pPr>
            <w:r>
              <w:rPr>
                <w:rFonts w:hint="eastAsia" w:ascii="宋体" w:hAnsi="宋体" w:cs="宋体"/>
                <w:kern w:val="0"/>
                <w:sz w:val="24"/>
              </w:rPr>
              <w:t>开户银行：</w:t>
            </w:r>
            <w:r>
              <w:rPr>
                <w:rFonts w:hint="eastAsia" w:ascii="宋体" w:hAnsi="宋体" w:cs="宋体"/>
                <w:kern w:val="0"/>
                <w:sz w:val="24"/>
                <w:lang w:bidi="ar"/>
              </w:rPr>
              <w:t xml:space="preserve"> </w:t>
            </w:r>
          </w:p>
        </w:tc>
      </w:tr>
      <w:tr w14:paraId="2CEE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353177EB">
            <w:pPr>
              <w:pStyle w:val="42"/>
              <w:spacing w:beforeAutospacing="0" w:afterAutospacing="0"/>
              <w:rPr>
                <w:rFonts w:cs="宋体"/>
              </w:rPr>
            </w:pPr>
            <w:r>
              <w:rPr>
                <w:rFonts w:hint="eastAsia" w:cs="宋体"/>
              </w:rPr>
              <w:t>账号：6184 5748 4938</w:t>
            </w:r>
          </w:p>
        </w:tc>
        <w:tc>
          <w:tcPr>
            <w:tcW w:w="4360" w:type="dxa"/>
            <w:vAlign w:val="center"/>
          </w:tcPr>
          <w:p w14:paraId="45D23954">
            <w:pPr>
              <w:widowControl/>
              <w:spacing w:line="460" w:lineRule="exact"/>
              <w:jc w:val="left"/>
              <w:rPr>
                <w:rFonts w:ascii="宋体" w:hAnsi="宋体" w:cs="宋体"/>
              </w:rPr>
            </w:pPr>
            <w:r>
              <w:rPr>
                <w:rFonts w:hint="eastAsia" w:ascii="宋体" w:hAnsi="宋体" w:cs="宋体"/>
              </w:rPr>
              <w:t>账号：</w:t>
            </w:r>
            <w:r>
              <w:rPr>
                <w:rFonts w:hint="eastAsia" w:ascii="宋体" w:hAnsi="宋体" w:cs="宋体"/>
                <w:kern w:val="0"/>
                <w:sz w:val="24"/>
                <w:lang w:bidi="ar"/>
              </w:rPr>
              <w:t xml:space="preserve"> </w:t>
            </w:r>
          </w:p>
        </w:tc>
      </w:tr>
      <w:tr w14:paraId="691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473004D3">
            <w:pPr>
              <w:pStyle w:val="42"/>
              <w:spacing w:beforeAutospacing="0" w:afterAutospacing="0"/>
              <w:rPr>
                <w:rFonts w:cs="宋体"/>
              </w:rPr>
            </w:pPr>
            <w:r>
              <w:rPr>
                <w:rFonts w:hint="eastAsia" w:cs="宋体"/>
              </w:rPr>
              <w:t>邮政编码：530004</w:t>
            </w:r>
          </w:p>
        </w:tc>
        <w:tc>
          <w:tcPr>
            <w:tcW w:w="4360" w:type="dxa"/>
            <w:vAlign w:val="center"/>
          </w:tcPr>
          <w:p w14:paraId="1835F58F">
            <w:pPr>
              <w:widowControl/>
              <w:spacing w:line="460" w:lineRule="exact"/>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lang w:bidi="ar"/>
              </w:rPr>
              <w:t xml:space="preserve"> </w:t>
            </w:r>
          </w:p>
        </w:tc>
      </w:tr>
    </w:tbl>
    <w:p w14:paraId="2F0E4E93">
      <w:pPr>
        <w:spacing w:line="460" w:lineRule="exact"/>
        <w:rPr>
          <w:rFonts w:ascii="宋体" w:hAnsi="宋体" w:cs="宋体"/>
          <w:b/>
          <w:bCs/>
          <w:kern w:val="0"/>
          <w:sz w:val="24"/>
        </w:rPr>
      </w:pPr>
      <w:r>
        <w:rPr>
          <w:rFonts w:hint="eastAsia" w:ascii="宋体" w:hAnsi="宋体" w:cs="宋体"/>
          <w:b/>
          <w:bCs/>
          <w:kern w:val="0"/>
          <w:sz w:val="24"/>
        </w:rPr>
        <w:br w:type="page"/>
      </w:r>
    </w:p>
    <w:p w14:paraId="52E93298">
      <w:pPr>
        <w:jc w:val="center"/>
        <w:rPr>
          <w:rFonts w:ascii="宋体" w:hAnsi="宋体"/>
          <w:sz w:val="32"/>
          <w:szCs w:val="32"/>
        </w:rPr>
      </w:pPr>
      <w:r>
        <w:rPr>
          <w:rFonts w:hint="eastAsia" w:ascii="宋体" w:hAnsi="宋体" w:cs="@方正仿宋简体"/>
          <w:b/>
          <w:bCs/>
          <w:kern w:val="0"/>
          <w:sz w:val="32"/>
          <w:szCs w:val="32"/>
        </w:rPr>
        <w:t>广西大学采购项目履约保证金退付意见书</w:t>
      </w:r>
    </w:p>
    <w:tbl>
      <w:tblPr>
        <w:tblStyle w:val="48"/>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2"/>
      </w:tblGrid>
      <w:tr w14:paraId="4B82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8" w:type="dxa"/>
            <w:vMerge w:val="restart"/>
            <w:vAlign w:val="center"/>
          </w:tcPr>
          <w:p w14:paraId="5746DF36">
            <w:pPr>
              <w:jc w:val="center"/>
              <w:rPr>
                <w:rFonts w:ascii="宋体" w:hAnsi="宋体"/>
                <w:sz w:val="24"/>
              </w:rPr>
            </w:pPr>
            <w:r>
              <w:rPr>
                <w:rFonts w:hint="eastAsia" w:ascii="宋体" w:hAnsi="宋体"/>
                <w:sz w:val="24"/>
              </w:rPr>
              <w:t>供应商申请</w:t>
            </w:r>
          </w:p>
        </w:tc>
        <w:tc>
          <w:tcPr>
            <w:tcW w:w="7632" w:type="dxa"/>
            <w:vAlign w:val="center"/>
          </w:tcPr>
          <w:p w14:paraId="54EE0D55">
            <w:pPr>
              <w:rPr>
                <w:rFonts w:ascii="宋体" w:hAnsi="宋体"/>
                <w:sz w:val="24"/>
              </w:rPr>
            </w:pPr>
            <w:r>
              <w:rPr>
                <w:rFonts w:hint="eastAsia" w:ascii="宋体" w:hAnsi="宋体"/>
                <w:sz w:val="24"/>
              </w:rPr>
              <w:t>项目名称：</w:t>
            </w:r>
          </w:p>
        </w:tc>
      </w:tr>
      <w:tr w14:paraId="0DAB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tcPr>
          <w:p w14:paraId="61C0316F">
            <w:pPr>
              <w:rPr>
                <w:rFonts w:ascii="宋体" w:hAnsi="宋体"/>
                <w:sz w:val="24"/>
              </w:rPr>
            </w:pPr>
          </w:p>
        </w:tc>
        <w:tc>
          <w:tcPr>
            <w:tcW w:w="7632" w:type="dxa"/>
            <w:vAlign w:val="center"/>
          </w:tcPr>
          <w:p w14:paraId="25356D35">
            <w:pPr>
              <w:rPr>
                <w:rFonts w:ascii="宋体" w:hAnsi="宋体"/>
                <w:sz w:val="24"/>
              </w:rPr>
            </w:pPr>
            <w:r>
              <w:rPr>
                <w:rFonts w:hint="eastAsia" w:ascii="宋体" w:hAnsi="宋体"/>
                <w:sz w:val="24"/>
              </w:rPr>
              <w:t>合同编号：</w:t>
            </w:r>
          </w:p>
        </w:tc>
      </w:tr>
      <w:tr w14:paraId="79E6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418" w:type="dxa"/>
            <w:vMerge w:val="continue"/>
          </w:tcPr>
          <w:p w14:paraId="7E51F642">
            <w:pPr>
              <w:rPr>
                <w:rFonts w:ascii="宋体" w:hAnsi="宋体"/>
                <w:sz w:val="24"/>
              </w:rPr>
            </w:pPr>
          </w:p>
        </w:tc>
        <w:tc>
          <w:tcPr>
            <w:tcW w:w="7632" w:type="dxa"/>
          </w:tcPr>
          <w:p w14:paraId="29612AF4">
            <w:pPr>
              <w:rPr>
                <w:rFonts w:ascii="宋体" w:hAnsi="宋体"/>
                <w:sz w:val="24"/>
              </w:rPr>
            </w:pPr>
          </w:p>
          <w:p w14:paraId="0FB9988D">
            <w:pPr>
              <w:ind w:firstLine="600" w:firstLineChars="250"/>
              <w:rPr>
                <w:rFonts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（小写）￥            </w:t>
            </w:r>
            <w:r>
              <w:rPr>
                <w:rFonts w:ascii="宋体" w:hAnsi="宋体"/>
                <w:sz w:val="24"/>
                <w:u w:val="single"/>
              </w:rPr>
              <w:t>.00</w:t>
            </w:r>
            <w:r>
              <w:rPr>
                <w:rFonts w:hint="eastAsia" w:ascii="宋体" w:hAnsi="宋体"/>
                <w:sz w:val="24"/>
              </w:rPr>
              <w:t>退付到达以下账户：</w:t>
            </w:r>
          </w:p>
          <w:p w14:paraId="5E1E1EC1">
            <w:pPr>
              <w:rPr>
                <w:rFonts w:ascii="宋体" w:hAnsi="宋体"/>
                <w:sz w:val="24"/>
              </w:rPr>
            </w:pPr>
          </w:p>
          <w:p w14:paraId="448EC188">
            <w:pPr>
              <w:spacing w:line="420" w:lineRule="exact"/>
              <w:rPr>
                <w:rFonts w:ascii="宋体" w:hAnsi="宋体"/>
                <w:sz w:val="24"/>
              </w:rPr>
            </w:pPr>
            <w:r>
              <w:rPr>
                <w:rFonts w:hint="eastAsia" w:ascii="宋体" w:hAnsi="宋体"/>
                <w:sz w:val="24"/>
              </w:rPr>
              <w:t>单位名称：</w:t>
            </w:r>
          </w:p>
          <w:p w14:paraId="33A35C11">
            <w:pPr>
              <w:spacing w:line="420" w:lineRule="exact"/>
              <w:rPr>
                <w:rFonts w:ascii="宋体" w:hAnsi="宋体"/>
                <w:sz w:val="24"/>
              </w:rPr>
            </w:pPr>
            <w:r>
              <w:rPr>
                <w:rFonts w:hint="eastAsia" w:ascii="宋体" w:hAnsi="宋体"/>
                <w:sz w:val="24"/>
              </w:rPr>
              <w:t>开户银行：</w:t>
            </w:r>
          </w:p>
          <w:p w14:paraId="1D0FD3F7">
            <w:pPr>
              <w:spacing w:line="420" w:lineRule="exact"/>
              <w:rPr>
                <w:rFonts w:ascii="宋体" w:hAnsi="宋体"/>
                <w:sz w:val="24"/>
              </w:rPr>
            </w:pPr>
            <w:r>
              <w:rPr>
                <w:rFonts w:hint="eastAsia" w:ascii="宋体" w:hAnsi="宋体"/>
                <w:sz w:val="24"/>
              </w:rPr>
              <w:t>银行账号：</w:t>
            </w:r>
          </w:p>
          <w:p w14:paraId="034371C4">
            <w:pPr>
              <w:rPr>
                <w:rFonts w:ascii="宋体" w:hAnsi="宋体"/>
                <w:sz w:val="24"/>
              </w:rPr>
            </w:pPr>
          </w:p>
          <w:p w14:paraId="4D70272C">
            <w:pPr>
              <w:spacing w:line="420" w:lineRule="exact"/>
              <w:rPr>
                <w:rFonts w:ascii="宋体" w:hAnsi="宋体"/>
                <w:sz w:val="24"/>
              </w:rPr>
            </w:pPr>
            <w:r>
              <w:rPr>
                <w:rFonts w:hint="eastAsia" w:ascii="宋体" w:hAnsi="宋体"/>
                <w:sz w:val="24"/>
              </w:rPr>
              <w:t>联系人：</w:t>
            </w:r>
          </w:p>
          <w:p w14:paraId="629B9AF3">
            <w:pPr>
              <w:spacing w:line="420" w:lineRule="exact"/>
              <w:rPr>
                <w:rFonts w:ascii="宋体" w:hAnsi="宋体"/>
                <w:sz w:val="24"/>
              </w:rPr>
            </w:pPr>
            <w:r>
              <w:rPr>
                <w:rFonts w:hint="eastAsia" w:ascii="宋体" w:hAnsi="宋体"/>
                <w:sz w:val="24"/>
              </w:rPr>
              <w:t>联系电话：</w:t>
            </w:r>
          </w:p>
          <w:p w14:paraId="06945690">
            <w:pPr>
              <w:rPr>
                <w:rFonts w:ascii="宋体" w:hAnsi="宋体"/>
                <w:sz w:val="24"/>
              </w:rPr>
            </w:pPr>
          </w:p>
          <w:p w14:paraId="03C99694">
            <w:pPr>
              <w:spacing w:line="420" w:lineRule="exact"/>
              <w:rPr>
                <w:rFonts w:ascii="宋体" w:hAnsi="宋体"/>
                <w:sz w:val="24"/>
              </w:rPr>
            </w:pPr>
            <w:r>
              <w:rPr>
                <w:rFonts w:hint="eastAsia" w:ascii="宋体" w:hAnsi="宋体"/>
                <w:sz w:val="24"/>
              </w:rPr>
              <w:t xml:space="preserve">                                 供应商（签章）：</w:t>
            </w:r>
          </w:p>
          <w:p w14:paraId="67A24B15">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82761FC">
            <w:pPr>
              <w:rPr>
                <w:rFonts w:ascii="宋体" w:hAnsi="宋体"/>
                <w:sz w:val="24"/>
              </w:rPr>
            </w:pPr>
          </w:p>
        </w:tc>
      </w:tr>
      <w:tr w14:paraId="1C9F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418" w:type="dxa"/>
            <w:vAlign w:val="center"/>
          </w:tcPr>
          <w:p w14:paraId="27AB4145">
            <w:pPr>
              <w:jc w:val="center"/>
              <w:rPr>
                <w:rFonts w:ascii="宋体" w:hAnsi="宋体"/>
                <w:sz w:val="24"/>
              </w:rPr>
            </w:pPr>
            <w:r>
              <w:rPr>
                <w:rFonts w:hint="eastAsia" w:ascii="宋体" w:hAnsi="宋体"/>
                <w:sz w:val="24"/>
              </w:rPr>
              <w:t>使用单位</w:t>
            </w:r>
          </w:p>
          <w:p w14:paraId="6FF3B421">
            <w:pPr>
              <w:jc w:val="center"/>
              <w:rPr>
                <w:rFonts w:ascii="宋体" w:hAnsi="宋体"/>
                <w:sz w:val="24"/>
              </w:rPr>
            </w:pPr>
            <w:r>
              <w:rPr>
                <w:rFonts w:hint="eastAsia" w:ascii="宋体" w:hAnsi="宋体"/>
                <w:sz w:val="24"/>
              </w:rPr>
              <w:t>意见</w:t>
            </w:r>
          </w:p>
        </w:tc>
        <w:tc>
          <w:tcPr>
            <w:tcW w:w="7632" w:type="dxa"/>
          </w:tcPr>
          <w:p w14:paraId="73523B70">
            <w:pPr>
              <w:rPr>
                <w:rFonts w:ascii="宋体" w:hAnsi="宋体"/>
                <w:sz w:val="24"/>
              </w:rPr>
            </w:pPr>
            <w:r>
              <w:rPr>
                <w:rFonts w:hint="eastAsia" w:ascii="宋体" w:hAnsi="宋体"/>
                <w:sz w:val="24"/>
              </w:rPr>
              <w:t>（退付意见：是否同意退付履约保证金）</w:t>
            </w:r>
          </w:p>
          <w:p w14:paraId="34BF35CB">
            <w:pPr>
              <w:spacing w:line="420" w:lineRule="exact"/>
              <w:rPr>
                <w:rFonts w:ascii="宋体" w:hAnsi="宋体"/>
                <w:sz w:val="24"/>
              </w:rPr>
            </w:pPr>
          </w:p>
          <w:p w14:paraId="267F7B33">
            <w:pPr>
              <w:spacing w:line="420" w:lineRule="exact"/>
              <w:rPr>
                <w:rFonts w:ascii="宋体" w:hAnsi="宋体"/>
                <w:sz w:val="24"/>
              </w:rPr>
            </w:pPr>
            <w:r>
              <w:rPr>
                <w:rFonts w:hint="eastAsia" w:ascii="宋体" w:hAnsi="宋体"/>
                <w:sz w:val="24"/>
              </w:rPr>
              <w:t>项目负责人意见：</w:t>
            </w:r>
          </w:p>
          <w:p w14:paraId="03A60DD3">
            <w:pPr>
              <w:spacing w:line="420" w:lineRule="exact"/>
              <w:rPr>
                <w:rFonts w:ascii="宋体" w:hAnsi="宋体"/>
                <w:sz w:val="24"/>
              </w:rPr>
            </w:pPr>
          </w:p>
          <w:p w14:paraId="146D1745">
            <w:pPr>
              <w:spacing w:line="420" w:lineRule="exact"/>
              <w:rPr>
                <w:rFonts w:ascii="宋体" w:hAnsi="宋体"/>
                <w:sz w:val="24"/>
              </w:rPr>
            </w:pPr>
            <w:r>
              <w:rPr>
                <w:rFonts w:hint="eastAsia" w:ascii="宋体" w:hAnsi="宋体"/>
                <w:sz w:val="24"/>
              </w:rPr>
              <w:t>联系人：</w:t>
            </w:r>
          </w:p>
          <w:p w14:paraId="38226DB6">
            <w:pPr>
              <w:spacing w:line="420" w:lineRule="exact"/>
              <w:rPr>
                <w:rFonts w:ascii="宋体" w:hAnsi="宋体"/>
                <w:sz w:val="24"/>
              </w:rPr>
            </w:pPr>
            <w:r>
              <w:rPr>
                <w:rFonts w:hint="eastAsia" w:ascii="宋体" w:hAnsi="宋体"/>
                <w:sz w:val="24"/>
              </w:rPr>
              <w:t>联系电话：</w:t>
            </w:r>
          </w:p>
          <w:p w14:paraId="1BD7A913">
            <w:pPr>
              <w:rPr>
                <w:rFonts w:ascii="宋体" w:hAnsi="宋体"/>
                <w:sz w:val="24"/>
              </w:rPr>
            </w:pPr>
          </w:p>
          <w:p w14:paraId="3B7DFC18">
            <w:pPr>
              <w:rPr>
                <w:rFonts w:ascii="宋体" w:hAnsi="宋体"/>
                <w:sz w:val="24"/>
              </w:rPr>
            </w:pPr>
            <w:r>
              <w:rPr>
                <w:rFonts w:hint="eastAsia" w:ascii="宋体" w:hAnsi="宋体"/>
                <w:sz w:val="24"/>
              </w:rPr>
              <w:t xml:space="preserve">                                  单位（签章）：</w:t>
            </w:r>
          </w:p>
          <w:p w14:paraId="6B3CF56A">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6E1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18" w:type="dxa"/>
            <w:vAlign w:val="center"/>
          </w:tcPr>
          <w:p w14:paraId="3ACA877E">
            <w:pPr>
              <w:jc w:val="center"/>
              <w:rPr>
                <w:rFonts w:ascii="宋体" w:hAnsi="宋体"/>
                <w:sz w:val="24"/>
              </w:rPr>
            </w:pPr>
            <w:r>
              <w:rPr>
                <w:rFonts w:hint="eastAsia" w:ascii="宋体" w:hAnsi="宋体"/>
                <w:sz w:val="24"/>
              </w:rPr>
              <w:t>国有资产与实验室管理处（招标与采购管理中心）意见</w:t>
            </w:r>
          </w:p>
        </w:tc>
        <w:tc>
          <w:tcPr>
            <w:tcW w:w="7632" w:type="dxa"/>
          </w:tcPr>
          <w:p w14:paraId="06BCB3A9">
            <w:pPr>
              <w:rPr>
                <w:rFonts w:ascii="宋体" w:hAnsi="宋体"/>
                <w:sz w:val="24"/>
              </w:rPr>
            </w:pPr>
          </w:p>
          <w:p w14:paraId="1045076E">
            <w:pPr>
              <w:rPr>
                <w:rFonts w:ascii="宋体" w:hAnsi="宋体"/>
                <w:sz w:val="24"/>
              </w:rPr>
            </w:pPr>
          </w:p>
          <w:p w14:paraId="433AC0CE">
            <w:pPr>
              <w:rPr>
                <w:rFonts w:ascii="宋体" w:hAnsi="宋体"/>
                <w:sz w:val="24"/>
              </w:rPr>
            </w:pPr>
          </w:p>
          <w:p w14:paraId="4003815E">
            <w:pPr>
              <w:rPr>
                <w:rFonts w:ascii="宋体" w:hAnsi="宋体"/>
                <w:sz w:val="24"/>
              </w:rPr>
            </w:pPr>
          </w:p>
          <w:p w14:paraId="6186C784">
            <w:pPr>
              <w:rPr>
                <w:rFonts w:ascii="宋体" w:hAnsi="宋体"/>
                <w:sz w:val="24"/>
              </w:rPr>
            </w:pPr>
            <w:r>
              <w:rPr>
                <w:rFonts w:hint="eastAsia" w:ascii="宋体" w:hAnsi="宋体"/>
                <w:sz w:val="24"/>
              </w:rPr>
              <w:t xml:space="preserve">                                       </w:t>
            </w:r>
          </w:p>
          <w:p w14:paraId="0AA10107">
            <w:pPr>
              <w:rPr>
                <w:rFonts w:ascii="宋体" w:hAnsi="宋体"/>
                <w:sz w:val="24"/>
              </w:rPr>
            </w:pPr>
          </w:p>
          <w:p w14:paraId="5DB11680">
            <w:pPr>
              <w:ind w:firstLine="3840" w:firstLineChars="1600"/>
              <w:rPr>
                <w:rFonts w:ascii="宋体" w:hAnsi="宋体"/>
                <w:sz w:val="24"/>
              </w:rPr>
            </w:pPr>
            <w:r>
              <w:rPr>
                <w:rFonts w:hint="eastAsia" w:ascii="宋体" w:hAnsi="宋体"/>
                <w:sz w:val="24"/>
              </w:rPr>
              <w:t>单位（签章）：</w:t>
            </w:r>
          </w:p>
          <w:p w14:paraId="6DB905BD">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17E7336">
      <w:pPr>
        <w:snapToGrid w:val="0"/>
        <w:jc w:val="center"/>
        <w:rPr>
          <w:rFonts w:ascii="宋体" w:hAnsi="宋体" w:cs="宋体"/>
          <w:bCs/>
          <w:sz w:val="32"/>
          <w:szCs w:val="32"/>
        </w:rPr>
      </w:pPr>
    </w:p>
    <w:p w14:paraId="3B16917E">
      <w:pPr>
        <w:snapToGrid w:val="0"/>
        <w:jc w:val="center"/>
        <w:rPr>
          <w:rFonts w:ascii="宋体" w:hAnsi="宋体" w:cs="宋体"/>
          <w:bCs/>
          <w:sz w:val="32"/>
          <w:szCs w:val="32"/>
        </w:rPr>
      </w:pPr>
    </w:p>
    <w:p w14:paraId="6BD8756C">
      <w:pPr>
        <w:pStyle w:val="3"/>
        <w:jc w:val="center"/>
        <w:rPr>
          <w:rFonts w:ascii="宋体" w:hAnsi="宋体" w:cs="宋体"/>
        </w:rPr>
      </w:pPr>
      <w:bookmarkStart w:id="154" w:name="_Toc16562"/>
      <w:bookmarkStart w:id="155" w:name="_Toc74320805"/>
      <w:r>
        <w:rPr>
          <w:rFonts w:hint="eastAsia" w:ascii="宋体" w:hAnsi="宋体" w:cs="宋体"/>
        </w:rPr>
        <w:t>第六章　投标文件格式</w:t>
      </w:r>
      <w:bookmarkEnd w:id="154"/>
      <w:bookmarkEnd w:id="155"/>
    </w:p>
    <w:p w14:paraId="6A1DAA97">
      <w:pPr>
        <w:rPr>
          <w:rFonts w:ascii="宋体" w:hAnsi="宋体" w:cs="宋体"/>
          <w:b/>
          <w:sz w:val="28"/>
          <w:szCs w:val="28"/>
        </w:rPr>
      </w:pPr>
      <w:bookmarkStart w:id="156" w:name="_Toc19686836"/>
      <w:bookmarkStart w:id="157" w:name="_Toc254970698"/>
      <w:bookmarkStart w:id="158" w:name="_Toc254970557"/>
      <w:r>
        <w:rPr>
          <w:rFonts w:hint="eastAsia" w:ascii="宋体" w:hAnsi="宋体" w:cs="宋体"/>
          <w:b/>
          <w:sz w:val="28"/>
          <w:szCs w:val="28"/>
        </w:rPr>
        <w:t>一、报价文件格式</w:t>
      </w:r>
      <w:bookmarkEnd w:id="156"/>
    </w:p>
    <w:p w14:paraId="0F265486">
      <w:pPr>
        <w:snapToGrid w:val="0"/>
        <w:spacing w:before="120" w:beforeLines="50" w:after="50" w:line="360" w:lineRule="auto"/>
        <w:ind w:left="142"/>
        <w:jc w:val="left"/>
        <w:rPr>
          <w:rFonts w:ascii="宋体" w:hAnsi="宋体" w:cs="宋体"/>
          <w:sz w:val="24"/>
        </w:rPr>
      </w:pPr>
      <w:r>
        <w:rPr>
          <w:rFonts w:hint="eastAsia" w:ascii="宋体" w:hAnsi="宋体" w:cs="宋体"/>
          <w:b/>
          <w:sz w:val="24"/>
        </w:rPr>
        <w:t xml:space="preserve">1. 报价文件封面格式： </w:t>
      </w:r>
    </w:p>
    <w:p w14:paraId="4C856136">
      <w:pPr>
        <w:snapToGrid w:val="0"/>
        <w:spacing w:before="120" w:beforeLines="50" w:after="50" w:line="400" w:lineRule="exact"/>
        <w:rPr>
          <w:rFonts w:ascii="宋体" w:hAnsi="宋体" w:cs="宋体"/>
          <w:bCs/>
          <w:sz w:val="24"/>
        </w:rPr>
      </w:pPr>
      <w:r>
        <w:rPr>
          <w:rFonts w:hint="eastAsia" w:ascii="宋体" w:hAnsi="宋体" w:cs="宋体"/>
          <w:sz w:val="24"/>
        </w:rPr>
        <w:t xml:space="preserve">                                                   </w:t>
      </w:r>
    </w:p>
    <w:p w14:paraId="33EF27DD">
      <w:pPr>
        <w:snapToGrid w:val="0"/>
        <w:spacing w:before="120" w:beforeLines="50" w:after="50" w:line="400" w:lineRule="exact"/>
        <w:jc w:val="center"/>
        <w:rPr>
          <w:rFonts w:ascii="宋体" w:hAnsi="宋体" w:cs="宋体"/>
          <w:bCs/>
          <w:sz w:val="24"/>
        </w:rPr>
      </w:pPr>
    </w:p>
    <w:p w14:paraId="78D91B8E">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3C03015C">
      <w:pPr>
        <w:snapToGrid w:val="0"/>
        <w:spacing w:before="120" w:beforeLines="50" w:after="50" w:line="400" w:lineRule="exact"/>
        <w:jc w:val="center"/>
        <w:rPr>
          <w:rFonts w:ascii="宋体" w:hAnsi="宋体" w:cs="宋体"/>
          <w:bCs/>
          <w:sz w:val="32"/>
          <w:szCs w:val="32"/>
        </w:rPr>
      </w:pPr>
    </w:p>
    <w:p w14:paraId="5A57FA1E">
      <w:pPr>
        <w:snapToGrid w:val="0"/>
        <w:spacing w:before="120" w:beforeLines="50" w:after="50" w:line="400" w:lineRule="exact"/>
        <w:jc w:val="center"/>
        <w:rPr>
          <w:rFonts w:ascii="宋体" w:hAnsi="宋体" w:cs="宋体"/>
          <w:sz w:val="48"/>
          <w:szCs w:val="48"/>
        </w:rPr>
      </w:pPr>
      <w:r>
        <w:rPr>
          <w:rFonts w:hint="eastAsia" w:ascii="宋体" w:hAnsi="宋体" w:cs="宋体"/>
          <w:sz w:val="48"/>
          <w:szCs w:val="48"/>
        </w:rPr>
        <w:t>报  价  文  件</w:t>
      </w:r>
    </w:p>
    <w:p w14:paraId="7C23269D">
      <w:pPr>
        <w:snapToGrid w:val="0"/>
        <w:spacing w:before="120" w:beforeLines="50" w:after="50" w:line="400" w:lineRule="exact"/>
        <w:rPr>
          <w:rFonts w:ascii="宋体" w:hAnsi="宋体" w:cs="宋体"/>
          <w:bCs/>
          <w:sz w:val="24"/>
          <w:szCs w:val="20"/>
        </w:rPr>
      </w:pPr>
    </w:p>
    <w:p w14:paraId="6B8D4D71">
      <w:pPr>
        <w:snapToGrid w:val="0"/>
        <w:spacing w:before="120" w:beforeLines="50" w:after="50" w:line="400" w:lineRule="exact"/>
        <w:rPr>
          <w:rFonts w:ascii="宋体" w:hAnsi="宋体" w:cs="宋体"/>
          <w:bCs/>
          <w:sz w:val="24"/>
          <w:szCs w:val="20"/>
        </w:rPr>
      </w:pPr>
    </w:p>
    <w:p w14:paraId="26E0E45C">
      <w:pPr>
        <w:snapToGrid w:val="0"/>
        <w:spacing w:before="120" w:beforeLines="50" w:after="50" w:line="400" w:lineRule="exact"/>
        <w:ind w:firstLine="1960" w:firstLineChars="700"/>
        <w:rPr>
          <w:rFonts w:ascii="宋体" w:hAnsi="宋体" w:cs="宋体"/>
          <w:bCs/>
          <w:sz w:val="28"/>
          <w:szCs w:val="21"/>
        </w:rPr>
      </w:pPr>
    </w:p>
    <w:p w14:paraId="1CA55E16">
      <w:pPr>
        <w:snapToGrid w:val="0"/>
        <w:spacing w:before="120" w:beforeLines="50" w:after="50" w:line="400" w:lineRule="exact"/>
        <w:ind w:firstLine="1960" w:firstLineChars="700"/>
        <w:rPr>
          <w:rFonts w:ascii="宋体" w:hAnsi="宋体" w:cs="宋体"/>
          <w:bCs/>
          <w:sz w:val="28"/>
          <w:szCs w:val="21"/>
        </w:rPr>
      </w:pPr>
    </w:p>
    <w:p w14:paraId="0F174278">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项目名称： </w:t>
      </w:r>
    </w:p>
    <w:p w14:paraId="0A5DAC38">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项目编号： </w:t>
      </w:r>
    </w:p>
    <w:p w14:paraId="46A4A3C7">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所投分标：</w:t>
      </w:r>
    </w:p>
    <w:p w14:paraId="352BF56A">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投标人名称：</w:t>
      </w:r>
    </w:p>
    <w:p w14:paraId="7272C177">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投标人地址：</w:t>
      </w:r>
    </w:p>
    <w:p w14:paraId="3774E9E4">
      <w:pPr>
        <w:pStyle w:val="8"/>
        <w:snapToGrid w:val="0"/>
        <w:spacing w:before="50" w:after="50" w:line="400" w:lineRule="exact"/>
        <w:ind w:firstLine="1120" w:firstLineChars="400"/>
        <w:rPr>
          <w:rFonts w:ascii="宋体" w:hAnsi="宋体" w:cs="宋体"/>
          <w:bCs/>
          <w:sz w:val="28"/>
          <w:szCs w:val="28"/>
        </w:rPr>
      </w:pPr>
    </w:p>
    <w:p w14:paraId="1B3DACD1">
      <w:pPr>
        <w:snapToGrid w:val="0"/>
        <w:spacing w:before="120" w:beforeLines="50" w:after="50" w:line="400" w:lineRule="exact"/>
        <w:rPr>
          <w:rFonts w:ascii="宋体" w:hAnsi="宋体" w:cs="宋体"/>
          <w:sz w:val="32"/>
          <w:szCs w:val="21"/>
        </w:rPr>
      </w:pPr>
      <w:r>
        <w:rPr>
          <w:rFonts w:hint="eastAsia" w:ascii="宋体" w:hAnsi="宋体" w:cs="宋体"/>
          <w:sz w:val="24"/>
        </w:rPr>
        <w:t xml:space="preserve">                             </w:t>
      </w:r>
      <w:r>
        <w:rPr>
          <w:rFonts w:hint="eastAsia" w:ascii="宋体" w:hAnsi="宋体" w:cs="宋体"/>
          <w:sz w:val="28"/>
          <w:szCs w:val="28"/>
        </w:rPr>
        <w:t xml:space="preserve">      年  月  日</w:t>
      </w:r>
    </w:p>
    <w:p w14:paraId="281B915D">
      <w:pPr>
        <w:snapToGrid w:val="0"/>
        <w:spacing w:before="120" w:beforeLines="50" w:after="50" w:line="360" w:lineRule="auto"/>
        <w:jc w:val="left"/>
        <w:rPr>
          <w:rFonts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14:paraId="44A4628B">
      <w:pPr>
        <w:snapToGrid w:val="0"/>
        <w:spacing w:before="50" w:after="120" w:afterLines="50" w:line="360" w:lineRule="auto"/>
        <w:jc w:val="left"/>
        <w:rPr>
          <w:rFonts w:ascii="宋体" w:hAnsi="宋体" w:cs="宋体"/>
          <w:b/>
          <w:sz w:val="24"/>
        </w:rPr>
      </w:pPr>
      <w:r>
        <w:rPr>
          <w:rFonts w:hint="eastAsia" w:ascii="宋体" w:hAnsi="宋体" w:cs="宋体"/>
          <w:sz w:val="24"/>
        </w:rPr>
        <w:t>根据招标文件规定及投标人提供的材料自行编写目录。</w:t>
      </w:r>
    </w:p>
    <w:p w14:paraId="71654C74">
      <w:pPr>
        <w:snapToGrid w:val="0"/>
        <w:spacing w:before="120" w:beforeLines="50" w:after="50"/>
        <w:rPr>
          <w:rFonts w:ascii="宋体" w:hAnsi="宋体" w:cs="宋体"/>
          <w:b/>
          <w:sz w:val="24"/>
        </w:rPr>
      </w:pPr>
    </w:p>
    <w:p w14:paraId="5632F5CD">
      <w:pPr>
        <w:snapToGrid w:val="0"/>
        <w:spacing w:before="120" w:beforeLines="50" w:after="50"/>
        <w:rPr>
          <w:rFonts w:ascii="宋体" w:hAnsi="宋体" w:cs="宋体"/>
          <w:b/>
          <w:sz w:val="24"/>
        </w:rPr>
      </w:pPr>
    </w:p>
    <w:p w14:paraId="7C0C9675">
      <w:pPr>
        <w:snapToGrid w:val="0"/>
        <w:spacing w:before="120" w:beforeLines="50" w:after="50"/>
        <w:rPr>
          <w:rFonts w:ascii="宋体" w:hAnsi="宋体" w:cs="宋体"/>
          <w:b/>
          <w:sz w:val="24"/>
        </w:rPr>
      </w:pPr>
    </w:p>
    <w:p w14:paraId="09F4F04E">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14:paraId="14B3A619">
      <w:pPr>
        <w:snapToGrid w:val="0"/>
        <w:spacing w:before="120" w:beforeLines="50" w:after="50" w:line="360" w:lineRule="auto"/>
        <w:jc w:val="center"/>
        <w:rPr>
          <w:rFonts w:ascii="宋体" w:hAnsi="宋体" w:cs="宋体"/>
          <w:bCs/>
          <w:sz w:val="44"/>
          <w:szCs w:val="44"/>
        </w:rPr>
      </w:pPr>
      <w:r>
        <w:rPr>
          <w:rFonts w:hint="eastAsia" w:ascii="宋体" w:hAnsi="宋体" w:cs="宋体"/>
          <w:bCs/>
          <w:sz w:val="44"/>
          <w:szCs w:val="44"/>
        </w:rPr>
        <w:t>投 标 函</w:t>
      </w:r>
    </w:p>
    <w:p w14:paraId="4AF7C4AE">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1E411883">
      <w:pPr>
        <w:spacing w:line="360" w:lineRule="auto"/>
        <w:ind w:firstLine="480"/>
        <w:contextualSpacing/>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14:paraId="42561023">
      <w:pPr>
        <w:spacing w:line="360" w:lineRule="auto"/>
        <w:ind w:firstLine="480" w:firstLineChars="200"/>
        <w:contextualSpacing/>
        <w:rPr>
          <w:rFonts w:ascii="宋体" w:hAnsi="宋体" w:cs="宋体"/>
          <w:sz w:val="24"/>
        </w:rPr>
      </w:pPr>
      <w:r>
        <w:rPr>
          <w:rFonts w:hint="eastAsia" w:ascii="宋体" w:hAnsi="宋体" w:cs="宋体"/>
          <w:sz w:val="24"/>
        </w:rPr>
        <w:t>据此函，我方宣布同意如下：</w:t>
      </w:r>
    </w:p>
    <w:p w14:paraId="7AB5F18B">
      <w:pPr>
        <w:spacing w:line="360" w:lineRule="auto"/>
        <w:ind w:firstLine="480" w:firstLineChars="200"/>
        <w:contextualSpacing/>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310051BD">
      <w:pPr>
        <w:spacing w:line="360" w:lineRule="auto"/>
        <w:ind w:firstLine="480" w:firstLineChars="200"/>
        <w:contextualSpacing/>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14:paraId="744C9D65">
      <w:pPr>
        <w:spacing w:line="360" w:lineRule="auto"/>
        <w:ind w:firstLine="480" w:firstLineChars="200"/>
        <w:contextualSpacing/>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 xml:space="preserve">    </w:t>
      </w:r>
      <w:r>
        <w:rPr>
          <w:rFonts w:hint="eastAsia" w:ascii="宋体" w:hAnsi="宋体" w:cs="宋体"/>
          <w:sz w:val="24"/>
        </w:rPr>
        <w:t>日。</w:t>
      </w:r>
    </w:p>
    <w:p w14:paraId="3A3F0E73">
      <w:pPr>
        <w:spacing w:line="360" w:lineRule="auto"/>
        <w:ind w:firstLine="480" w:firstLineChars="200"/>
        <w:contextualSpacing/>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14:paraId="201A14D7">
      <w:pPr>
        <w:spacing w:line="360" w:lineRule="auto"/>
        <w:ind w:firstLine="480" w:firstLineChars="200"/>
        <w:contextualSpacing/>
        <w:rPr>
          <w:rFonts w:ascii="宋体" w:hAnsi="宋体" w:cs="宋体"/>
          <w:sz w:val="24"/>
        </w:rPr>
      </w:pPr>
      <w:r>
        <w:rPr>
          <w:rFonts w:hint="eastAsia" w:ascii="宋体" w:hAnsi="宋体" w:cs="宋体"/>
          <w:sz w:val="24"/>
        </w:rPr>
        <w:t>5.我方同意按照贵方要求提供与投标有关的一切数据或者资料。</w:t>
      </w:r>
    </w:p>
    <w:p w14:paraId="239E4563">
      <w:pPr>
        <w:spacing w:line="360" w:lineRule="auto"/>
        <w:ind w:firstLine="480" w:firstLineChars="200"/>
        <w:contextualSpacing/>
        <w:rPr>
          <w:rFonts w:ascii="宋体" w:hAnsi="宋体" w:cs="宋体"/>
          <w:sz w:val="24"/>
        </w:rPr>
      </w:pPr>
      <w:r>
        <w:rPr>
          <w:rFonts w:hint="eastAsia" w:ascii="宋体" w:hAnsi="宋体" w:cs="宋体"/>
          <w:sz w:val="24"/>
        </w:rPr>
        <w:t>6.我方向贵方提交的所有投标文件、资料都是准确的和真实的。</w:t>
      </w:r>
    </w:p>
    <w:p w14:paraId="09D8B32C">
      <w:pPr>
        <w:spacing w:line="360" w:lineRule="auto"/>
        <w:ind w:firstLine="480" w:firstLineChars="200"/>
        <w:contextualSpacing/>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14:paraId="595E480B">
      <w:pPr>
        <w:spacing w:line="360" w:lineRule="auto"/>
        <w:ind w:firstLine="480" w:firstLineChars="200"/>
        <w:contextualSpacing/>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0FEBC85">
      <w:pPr>
        <w:spacing w:line="360" w:lineRule="auto"/>
        <w:ind w:firstLine="480" w:firstLineChars="200"/>
        <w:contextualSpacing/>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1792EAB9">
      <w:pPr>
        <w:spacing w:line="360" w:lineRule="auto"/>
        <w:ind w:firstLine="480" w:firstLineChars="200"/>
        <w:contextualSpacing/>
        <w:rPr>
          <w:rFonts w:ascii="宋体" w:hAnsi="宋体" w:cs="宋体"/>
          <w:kern w:val="0"/>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7A437BB8">
      <w:pPr>
        <w:spacing w:line="360" w:lineRule="auto"/>
        <w:ind w:firstLine="480" w:firstLineChars="200"/>
        <w:contextualSpacing/>
        <w:rPr>
          <w:rFonts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我方若中标，将采取</w:t>
      </w:r>
      <w:r>
        <w:rPr>
          <w:rFonts w:ascii="宋体" w:hAnsi="宋体" w:cs="宋体"/>
          <w:sz w:val="24"/>
          <w:u w:val="single"/>
        </w:rPr>
        <w:t>      </w:t>
      </w:r>
      <w:r>
        <w:rPr>
          <w:rFonts w:ascii="宋体" w:hAnsi="宋体" w:cs="宋体"/>
          <w:sz w:val="24"/>
        </w:rPr>
        <w:t>（</w:t>
      </w:r>
      <w:r>
        <w:rPr>
          <w:rFonts w:hint="eastAsia" w:ascii="宋体" w:hAnsi="宋体" w:cs="宋体"/>
          <w:sz w:val="24"/>
        </w:rPr>
        <w:t>汽车、火车、飞机等</w:t>
      </w:r>
      <w:r>
        <w:rPr>
          <w:rFonts w:ascii="宋体" w:hAnsi="宋体" w:cs="宋体"/>
          <w:sz w:val="24"/>
        </w:rPr>
        <w:t>）方式运输货物。</w:t>
      </w:r>
    </w:p>
    <w:p w14:paraId="09EE2ABF">
      <w:pPr>
        <w:spacing w:line="360" w:lineRule="auto"/>
        <w:ind w:firstLine="480" w:firstLineChars="200"/>
        <w:contextualSpacing/>
      </w:pPr>
      <w:r>
        <w:rPr>
          <w:rFonts w:hint="eastAsia" w:ascii="宋体" w:hAnsi="宋体" w:cs="宋体"/>
          <w:sz w:val="24"/>
        </w:rPr>
        <w:t>1</w:t>
      </w:r>
      <w:r>
        <w:rPr>
          <w:rFonts w:ascii="宋体" w:hAnsi="宋体" w:cs="宋体"/>
          <w:sz w:val="24"/>
        </w:rPr>
        <w:t>0.</w:t>
      </w:r>
      <w:r>
        <w:rPr>
          <w:rFonts w:hint="eastAsia" w:ascii="宋体" w:hAnsi="宋体" w:cs="宋体"/>
          <w:sz w:val="24"/>
        </w:rPr>
        <w:t>我方若中标，除非发生不可抗力，承诺与采购人及时签订《采购合同》。如果放弃，自愿按照本文件之《供应商须知正文》第30.4条的要求承担法律责任和失信惩戒。</w:t>
      </w:r>
    </w:p>
    <w:p w14:paraId="10EAA041">
      <w:pPr>
        <w:spacing w:line="360" w:lineRule="auto"/>
        <w:ind w:firstLine="480" w:firstLineChars="200"/>
        <w:contextualSpacing/>
        <w:rPr>
          <w:rFonts w:ascii="宋体" w:hAnsi="宋体" w:cs="宋体"/>
          <w:sz w:val="24"/>
        </w:rPr>
      </w:pPr>
      <w:r>
        <w:rPr>
          <w:rFonts w:ascii="宋体" w:hAnsi="宋体" w:cs="宋体"/>
          <w:sz w:val="24"/>
        </w:rPr>
        <w:t>11</w:t>
      </w:r>
      <w:r>
        <w:rPr>
          <w:rFonts w:hint="eastAsia" w:ascii="宋体" w:hAnsi="宋体" w:cs="宋体"/>
          <w:sz w:val="24"/>
        </w:rPr>
        <w:t>.与本投标有关的一切正式往来信函请寄：</w:t>
      </w:r>
    </w:p>
    <w:p w14:paraId="1412A04D">
      <w:pPr>
        <w:spacing w:line="360" w:lineRule="auto"/>
        <w:ind w:firstLine="480" w:firstLineChars="200"/>
        <w:contextualSpacing/>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p>
    <w:p w14:paraId="299C76C7">
      <w:pPr>
        <w:spacing w:line="360" w:lineRule="auto"/>
        <w:ind w:firstLine="480" w:firstLineChars="200"/>
        <w:contextualSpacing/>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72856ABC">
      <w:pPr>
        <w:spacing w:line="360" w:lineRule="auto"/>
        <w:ind w:firstLine="480" w:firstLineChars="200"/>
        <w:contextualSpacing/>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14:paraId="035CA237">
      <w:pPr>
        <w:spacing w:line="360" w:lineRule="auto"/>
        <w:ind w:firstLine="480" w:firstLineChars="200"/>
        <w:contextualSpacing/>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银行账号：</w:t>
      </w:r>
      <w:r>
        <w:rPr>
          <w:rFonts w:hint="eastAsia" w:ascii="宋体" w:hAnsi="宋体" w:cs="宋体"/>
          <w:sz w:val="24"/>
          <w:u w:val="single"/>
        </w:rPr>
        <w:t xml:space="preserve">                    </w:t>
      </w:r>
      <w:r>
        <w:rPr>
          <w:rFonts w:hint="eastAsia" w:ascii="宋体" w:hAnsi="宋体" w:cs="宋体"/>
          <w:sz w:val="24"/>
        </w:rPr>
        <w:t xml:space="preserve"> </w:t>
      </w:r>
    </w:p>
    <w:p w14:paraId="13C7CB76">
      <w:pPr>
        <w:spacing w:line="360" w:lineRule="auto"/>
        <w:ind w:firstLine="480" w:firstLineChars="200"/>
        <w:contextualSpacing/>
        <w:jc w:val="left"/>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14:paraId="72D5192C">
      <w:pPr>
        <w:pStyle w:val="25"/>
        <w:spacing w:line="360" w:lineRule="auto"/>
        <w:contextualSpacing/>
        <w:jc w:val="center"/>
        <w:rPr>
          <w:rFonts w:hAnsi="宋体" w:cs="宋体"/>
          <w:sz w:val="24"/>
          <w:szCs w:val="24"/>
          <w:u w:val="single"/>
        </w:rPr>
      </w:pPr>
      <w:r>
        <w:rPr>
          <w:rFonts w:hint="eastAsia" w:hAnsi="宋体" w:cs="宋体"/>
          <w:sz w:val="24"/>
          <w:szCs w:val="24"/>
        </w:rPr>
        <w:t xml:space="preserve">                                    投标人（公章）：</w:t>
      </w:r>
      <w:r>
        <w:rPr>
          <w:rFonts w:hint="eastAsia" w:hAnsi="宋体" w:cs="宋体"/>
          <w:sz w:val="24"/>
          <w:szCs w:val="24"/>
          <w:u w:val="single"/>
        </w:rPr>
        <w:t xml:space="preserve"> </w:t>
      </w:r>
      <w:r>
        <w:rPr>
          <w:rFonts w:hAnsi="宋体" w:cs="宋体"/>
          <w:sz w:val="24"/>
          <w:szCs w:val="24"/>
          <w:u w:val="single"/>
        </w:rPr>
        <w:t xml:space="preserve">          </w:t>
      </w:r>
    </w:p>
    <w:p w14:paraId="7433ACBC">
      <w:pPr>
        <w:pStyle w:val="25"/>
        <w:spacing w:line="360" w:lineRule="auto"/>
        <w:contextualSpacing/>
        <w:rPr>
          <w:rFonts w:hAnsi="宋体" w:cs="宋体"/>
          <w:sz w:val="24"/>
          <w:szCs w:val="24"/>
        </w:rPr>
      </w:pPr>
      <w:r>
        <w:rPr>
          <w:rFonts w:hint="eastAsia" w:hAnsi="宋体" w:cs="宋体"/>
          <w:sz w:val="24"/>
          <w:szCs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7D769CF5">
      <w:pPr>
        <w:snapToGrid w:val="0"/>
        <w:spacing w:before="120" w:beforeLines="50" w:after="50" w:line="360" w:lineRule="auto"/>
        <w:jc w:val="left"/>
        <w:rPr>
          <w:rFonts w:ascii="宋体" w:hAnsi="宋体" w:cs="宋体"/>
          <w:b/>
          <w:sz w:val="24"/>
          <w:szCs w:val="20"/>
        </w:rPr>
      </w:pPr>
      <w:r>
        <w:rPr>
          <w:rFonts w:hint="eastAsia" w:ascii="宋体" w:hAnsi="宋体" w:cs="宋体"/>
          <w:sz w:val="24"/>
          <w:u w:val="single"/>
        </w:rPr>
        <w:br w:type="page"/>
      </w:r>
      <w:r>
        <w:rPr>
          <w:rFonts w:hint="eastAsia" w:ascii="宋体" w:hAnsi="宋体" w:cs="宋体"/>
          <w:b/>
          <w:sz w:val="24"/>
        </w:rPr>
        <w:t>4. 开标一览表（货物类格式）</w:t>
      </w:r>
    </w:p>
    <w:p w14:paraId="4A705C2A">
      <w:pPr>
        <w:snapToGrid w:val="0"/>
        <w:spacing w:before="50" w:after="50"/>
        <w:jc w:val="center"/>
        <w:rPr>
          <w:rFonts w:ascii="宋体" w:hAnsi="宋体" w:cs="宋体"/>
          <w:b/>
          <w:sz w:val="32"/>
          <w:szCs w:val="32"/>
        </w:rPr>
      </w:pPr>
      <w:r>
        <w:rPr>
          <w:rFonts w:hint="eastAsia" w:ascii="宋体" w:hAnsi="宋体" w:cs="宋体"/>
          <w:b/>
          <w:sz w:val="32"/>
          <w:szCs w:val="32"/>
        </w:rPr>
        <w:t>开标一览表</w:t>
      </w:r>
    </w:p>
    <w:p w14:paraId="538C8628">
      <w:pPr>
        <w:snapToGrid w:val="0"/>
        <w:spacing w:before="50" w:after="50"/>
        <w:jc w:val="center"/>
        <w:rPr>
          <w:rFonts w:ascii="宋体" w:hAnsi="宋体" w:cs="宋体"/>
          <w:b/>
          <w:sz w:val="24"/>
        </w:rPr>
      </w:pPr>
    </w:p>
    <w:p w14:paraId="510390A2">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10D08A78">
      <w:pPr>
        <w:snapToGrid w:val="0"/>
        <w:spacing w:before="50" w:after="50"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货币单位：人民币元</w:t>
      </w:r>
    </w:p>
    <w:p w14:paraId="2B5CDB7C">
      <w:pPr>
        <w:snapToGrid w:val="0"/>
        <w:spacing w:before="50" w:after="50"/>
        <w:jc w:val="left"/>
        <w:rPr>
          <w:rFonts w:ascii="宋体" w:hAnsi="宋体" w:cs="宋体"/>
          <w:sz w:val="24"/>
        </w:rPr>
      </w:pPr>
    </w:p>
    <w:tbl>
      <w:tblPr>
        <w:tblStyle w:val="48"/>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5603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245CFF3D">
            <w:pPr>
              <w:snapToGrid w:val="0"/>
              <w:spacing w:line="460" w:lineRule="exact"/>
              <w:jc w:val="center"/>
              <w:rPr>
                <w:rFonts w:ascii="宋体" w:hAnsi="宋体" w:cs="宋体"/>
                <w:sz w:val="24"/>
              </w:rPr>
            </w:pPr>
            <w:r>
              <w:rPr>
                <w:rFonts w:hint="eastAsia" w:ascii="宋体" w:hAnsi="宋体" w:cs="宋体"/>
                <w:sz w:val="24"/>
              </w:rPr>
              <w:t>序号</w:t>
            </w:r>
          </w:p>
        </w:tc>
        <w:tc>
          <w:tcPr>
            <w:tcW w:w="1034" w:type="dxa"/>
            <w:vAlign w:val="center"/>
          </w:tcPr>
          <w:p w14:paraId="1EB87CD0">
            <w:pPr>
              <w:snapToGrid w:val="0"/>
              <w:spacing w:line="460" w:lineRule="exact"/>
              <w:jc w:val="center"/>
              <w:rPr>
                <w:rFonts w:ascii="宋体" w:hAnsi="宋体" w:cs="宋体"/>
                <w:sz w:val="24"/>
              </w:rPr>
            </w:pPr>
            <w:r>
              <w:rPr>
                <w:rFonts w:hint="eastAsia" w:ascii="宋体" w:hAnsi="宋体" w:cs="宋体"/>
                <w:sz w:val="24"/>
              </w:rPr>
              <w:t>标的名称</w:t>
            </w:r>
          </w:p>
        </w:tc>
        <w:tc>
          <w:tcPr>
            <w:tcW w:w="1134" w:type="dxa"/>
            <w:vAlign w:val="center"/>
          </w:tcPr>
          <w:p w14:paraId="2698ED23">
            <w:pPr>
              <w:snapToGrid w:val="0"/>
              <w:spacing w:line="460" w:lineRule="exact"/>
              <w:jc w:val="center"/>
              <w:rPr>
                <w:rFonts w:ascii="宋体" w:hAnsi="宋体" w:cs="宋体"/>
                <w:sz w:val="24"/>
              </w:rPr>
            </w:pPr>
            <w:r>
              <w:rPr>
                <w:rFonts w:hint="eastAsia" w:ascii="宋体" w:hAnsi="宋体" w:cs="宋体"/>
                <w:sz w:val="24"/>
              </w:rPr>
              <w:t>品牌</w:t>
            </w:r>
          </w:p>
        </w:tc>
        <w:tc>
          <w:tcPr>
            <w:tcW w:w="1276" w:type="dxa"/>
            <w:vAlign w:val="center"/>
          </w:tcPr>
          <w:p w14:paraId="53CE2CAF">
            <w:pPr>
              <w:snapToGrid w:val="0"/>
              <w:spacing w:line="460" w:lineRule="exact"/>
              <w:jc w:val="center"/>
              <w:rPr>
                <w:rFonts w:ascii="宋体" w:hAnsi="宋体" w:cs="宋体"/>
                <w:sz w:val="24"/>
              </w:rPr>
            </w:pPr>
            <w:r>
              <w:rPr>
                <w:rFonts w:hint="eastAsia" w:ascii="宋体" w:hAnsi="宋体" w:cs="宋体"/>
                <w:sz w:val="24"/>
              </w:rPr>
              <w:t>型号（与铭牌一致）</w:t>
            </w:r>
          </w:p>
        </w:tc>
        <w:tc>
          <w:tcPr>
            <w:tcW w:w="1134" w:type="dxa"/>
            <w:vAlign w:val="center"/>
          </w:tcPr>
          <w:p w14:paraId="27950EAA">
            <w:pPr>
              <w:snapToGrid w:val="0"/>
              <w:jc w:val="center"/>
              <w:rPr>
                <w:rFonts w:ascii="宋体" w:hAnsi="宋体" w:cs="宋体"/>
                <w:sz w:val="24"/>
              </w:rPr>
            </w:pPr>
            <w:r>
              <w:rPr>
                <w:rFonts w:hint="eastAsia" w:ascii="宋体" w:hAnsi="宋体" w:cs="宋体"/>
                <w:sz w:val="24"/>
              </w:rPr>
              <w:t>生产厂家</w:t>
            </w:r>
          </w:p>
        </w:tc>
        <w:tc>
          <w:tcPr>
            <w:tcW w:w="992" w:type="dxa"/>
            <w:vAlign w:val="center"/>
          </w:tcPr>
          <w:p w14:paraId="1C60687A">
            <w:pPr>
              <w:snapToGrid w:val="0"/>
              <w:jc w:val="center"/>
              <w:rPr>
                <w:rFonts w:ascii="宋体" w:hAnsi="宋体" w:cs="宋体"/>
                <w:sz w:val="24"/>
              </w:rPr>
            </w:pPr>
            <w:r>
              <w:rPr>
                <w:rFonts w:hint="eastAsia" w:ascii="宋体" w:hAnsi="宋体" w:cs="宋体"/>
                <w:sz w:val="24"/>
              </w:rPr>
              <w:t>产地</w:t>
            </w:r>
          </w:p>
        </w:tc>
        <w:tc>
          <w:tcPr>
            <w:tcW w:w="709" w:type="dxa"/>
            <w:vAlign w:val="center"/>
          </w:tcPr>
          <w:p w14:paraId="3994C632">
            <w:pPr>
              <w:snapToGrid w:val="0"/>
              <w:spacing w:line="460" w:lineRule="exact"/>
              <w:jc w:val="center"/>
              <w:rPr>
                <w:rFonts w:ascii="宋体" w:hAnsi="宋体" w:cs="宋体"/>
                <w:sz w:val="24"/>
              </w:rPr>
            </w:pPr>
            <w:r>
              <w:rPr>
                <w:rFonts w:hint="eastAsia" w:ascii="宋体" w:hAnsi="宋体" w:cs="宋体"/>
                <w:sz w:val="24"/>
              </w:rPr>
              <w:t>数  量①</w:t>
            </w:r>
          </w:p>
        </w:tc>
        <w:tc>
          <w:tcPr>
            <w:tcW w:w="830" w:type="dxa"/>
            <w:vAlign w:val="center"/>
          </w:tcPr>
          <w:p w14:paraId="1B8436A5">
            <w:pPr>
              <w:snapToGrid w:val="0"/>
              <w:spacing w:line="460" w:lineRule="exact"/>
              <w:jc w:val="center"/>
              <w:rPr>
                <w:rFonts w:ascii="宋体" w:hAnsi="宋体" w:cs="宋体"/>
                <w:sz w:val="24"/>
              </w:rPr>
            </w:pPr>
            <w:r>
              <w:rPr>
                <w:rFonts w:hint="eastAsia" w:ascii="宋体" w:hAnsi="宋体" w:cs="宋体"/>
                <w:sz w:val="24"/>
              </w:rPr>
              <w:t>单位</w:t>
            </w:r>
          </w:p>
        </w:tc>
        <w:tc>
          <w:tcPr>
            <w:tcW w:w="1722" w:type="dxa"/>
            <w:vAlign w:val="center"/>
          </w:tcPr>
          <w:p w14:paraId="3A31208C">
            <w:pPr>
              <w:snapToGrid w:val="0"/>
              <w:spacing w:line="460" w:lineRule="exact"/>
              <w:jc w:val="center"/>
              <w:rPr>
                <w:rFonts w:ascii="宋体" w:hAnsi="宋体" w:cs="宋体"/>
                <w:sz w:val="24"/>
              </w:rPr>
            </w:pPr>
            <w:r>
              <w:rPr>
                <w:rFonts w:hint="eastAsia" w:ascii="宋体" w:hAnsi="宋体" w:cs="宋体"/>
                <w:sz w:val="24"/>
              </w:rPr>
              <w:t>单  价</w:t>
            </w:r>
          </w:p>
          <w:p w14:paraId="09BA7514">
            <w:pPr>
              <w:snapToGrid w:val="0"/>
              <w:spacing w:line="460" w:lineRule="exact"/>
              <w:jc w:val="center"/>
              <w:rPr>
                <w:rFonts w:ascii="宋体" w:hAnsi="宋体" w:cs="宋体"/>
                <w:sz w:val="24"/>
              </w:rPr>
            </w:pPr>
            <w:r>
              <w:rPr>
                <w:rFonts w:hint="eastAsia" w:ascii="宋体" w:hAnsi="宋体" w:cs="宋体"/>
                <w:sz w:val="24"/>
              </w:rPr>
              <w:t>②</w:t>
            </w:r>
          </w:p>
        </w:tc>
        <w:tc>
          <w:tcPr>
            <w:tcW w:w="1276" w:type="dxa"/>
            <w:vAlign w:val="center"/>
          </w:tcPr>
          <w:p w14:paraId="512A280D">
            <w:pPr>
              <w:snapToGrid w:val="0"/>
              <w:spacing w:before="50" w:after="50" w:line="460" w:lineRule="exact"/>
              <w:jc w:val="center"/>
              <w:rPr>
                <w:rFonts w:ascii="宋体" w:hAnsi="宋体" w:cs="宋体"/>
                <w:sz w:val="24"/>
              </w:rPr>
            </w:pPr>
            <w:r>
              <w:rPr>
                <w:rFonts w:hint="eastAsia" w:ascii="宋体" w:hAnsi="宋体" w:cs="宋体"/>
                <w:sz w:val="24"/>
              </w:rPr>
              <w:t>投标报价</w:t>
            </w:r>
          </w:p>
          <w:p w14:paraId="594F65DE">
            <w:pPr>
              <w:snapToGrid w:val="0"/>
              <w:spacing w:line="460" w:lineRule="exact"/>
              <w:jc w:val="center"/>
              <w:rPr>
                <w:rFonts w:ascii="宋体" w:hAnsi="宋体" w:cs="宋体"/>
                <w:sz w:val="24"/>
              </w:rPr>
            </w:pPr>
            <w:r>
              <w:rPr>
                <w:rFonts w:hint="eastAsia" w:ascii="宋体" w:hAnsi="宋体" w:cs="宋体"/>
                <w:sz w:val="24"/>
              </w:rPr>
              <w:t>③=①×②</w:t>
            </w:r>
          </w:p>
        </w:tc>
      </w:tr>
      <w:tr w14:paraId="026B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6F85CEAD">
            <w:pPr>
              <w:snapToGrid w:val="0"/>
              <w:spacing w:line="460" w:lineRule="exact"/>
              <w:jc w:val="center"/>
              <w:rPr>
                <w:rFonts w:ascii="宋体" w:hAnsi="宋体" w:cs="宋体"/>
                <w:sz w:val="24"/>
              </w:rPr>
            </w:pPr>
            <w:r>
              <w:rPr>
                <w:rFonts w:hint="eastAsia" w:ascii="宋体" w:hAnsi="宋体" w:cs="宋体"/>
                <w:sz w:val="24"/>
              </w:rPr>
              <w:t>1</w:t>
            </w:r>
          </w:p>
        </w:tc>
        <w:tc>
          <w:tcPr>
            <w:tcW w:w="1034" w:type="dxa"/>
            <w:vAlign w:val="center"/>
          </w:tcPr>
          <w:p w14:paraId="7B56C140">
            <w:pPr>
              <w:snapToGrid w:val="0"/>
              <w:spacing w:line="460" w:lineRule="exact"/>
              <w:jc w:val="center"/>
              <w:rPr>
                <w:rFonts w:ascii="宋体" w:hAnsi="宋体" w:cs="宋体"/>
                <w:sz w:val="24"/>
              </w:rPr>
            </w:pPr>
          </w:p>
        </w:tc>
        <w:tc>
          <w:tcPr>
            <w:tcW w:w="1134" w:type="dxa"/>
            <w:vAlign w:val="center"/>
          </w:tcPr>
          <w:p w14:paraId="4A409E93">
            <w:pPr>
              <w:snapToGrid w:val="0"/>
              <w:spacing w:line="460" w:lineRule="exact"/>
              <w:jc w:val="center"/>
              <w:rPr>
                <w:rFonts w:ascii="宋体" w:hAnsi="宋体" w:cs="宋体"/>
                <w:sz w:val="24"/>
              </w:rPr>
            </w:pPr>
          </w:p>
        </w:tc>
        <w:tc>
          <w:tcPr>
            <w:tcW w:w="1276" w:type="dxa"/>
            <w:vAlign w:val="center"/>
          </w:tcPr>
          <w:p w14:paraId="2C103DA7">
            <w:pPr>
              <w:snapToGrid w:val="0"/>
              <w:spacing w:line="460" w:lineRule="exact"/>
              <w:jc w:val="center"/>
              <w:rPr>
                <w:rFonts w:ascii="宋体" w:hAnsi="宋体" w:cs="宋体"/>
                <w:sz w:val="24"/>
              </w:rPr>
            </w:pPr>
          </w:p>
        </w:tc>
        <w:tc>
          <w:tcPr>
            <w:tcW w:w="1134" w:type="dxa"/>
          </w:tcPr>
          <w:p w14:paraId="0619F7C1">
            <w:pPr>
              <w:snapToGrid w:val="0"/>
              <w:spacing w:line="460" w:lineRule="exact"/>
              <w:jc w:val="center"/>
              <w:rPr>
                <w:rFonts w:ascii="宋体" w:hAnsi="宋体" w:cs="宋体"/>
                <w:sz w:val="24"/>
              </w:rPr>
            </w:pPr>
          </w:p>
        </w:tc>
        <w:tc>
          <w:tcPr>
            <w:tcW w:w="992" w:type="dxa"/>
            <w:vAlign w:val="center"/>
          </w:tcPr>
          <w:p w14:paraId="2D42508D">
            <w:pPr>
              <w:snapToGrid w:val="0"/>
              <w:spacing w:line="460" w:lineRule="exact"/>
              <w:jc w:val="center"/>
              <w:rPr>
                <w:rFonts w:ascii="宋体" w:hAnsi="宋体" w:cs="宋体"/>
                <w:sz w:val="24"/>
              </w:rPr>
            </w:pPr>
          </w:p>
        </w:tc>
        <w:tc>
          <w:tcPr>
            <w:tcW w:w="709" w:type="dxa"/>
            <w:vAlign w:val="center"/>
          </w:tcPr>
          <w:p w14:paraId="6418F5DB">
            <w:pPr>
              <w:pStyle w:val="123"/>
              <w:snapToGrid w:val="0"/>
              <w:spacing w:line="460" w:lineRule="exact"/>
              <w:ind w:left="360" w:firstLine="0" w:firstLineChars="0"/>
              <w:rPr>
                <w:rFonts w:ascii="宋体" w:hAnsi="宋体" w:cs="宋体"/>
                <w:sz w:val="24"/>
              </w:rPr>
            </w:pPr>
          </w:p>
        </w:tc>
        <w:tc>
          <w:tcPr>
            <w:tcW w:w="830" w:type="dxa"/>
          </w:tcPr>
          <w:p w14:paraId="2C9CBB16">
            <w:pPr>
              <w:snapToGrid w:val="0"/>
              <w:spacing w:line="460" w:lineRule="exact"/>
              <w:jc w:val="center"/>
              <w:rPr>
                <w:rFonts w:ascii="宋体" w:hAnsi="宋体" w:cs="宋体"/>
                <w:sz w:val="24"/>
              </w:rPr>
            </w:pPr>
          </w:p>
        </w:tc>
        <w:tc>
          <w:tcPr>
            <w:tcW w:w="1722" w:type="dxa"/>
            <w:vAlign w:val="center"/>
          </w:tcPr>
          <w:p w14:paraId="13C1FD62">
            <w:pPr>
              <w:pStyle w:val="123"/>
              <w:snapToGrid w:val="0"/>
              <w:spacing w:line="460" w:lineRule="exact"/>
              <w:ind w:left="360" w:firstLine="0" w:firstLineChars="0"/>
              <w:rPr>
                <w:rFonts w:ascii="宋体" w:hAnsi="宋体" w:cs="宋体"/>
                <w:sz w:val="24"/>
              </w:rPr>
            </w:pPr>
          </w:p>
        </w:tc>
        <w:tc>
          <w:tcPr>
            <w:tcW w:w="1276" w:type="dxa"/>
          </w:tcPr>
          <w:p w14:paraId="14224988">
            <w:pPr>
              <w:snapToGrid w:val="0"/>
              <w:spacing w:line="460" w:lineRule="exact"/>
              <w:jc w:val="center"/>
              <w:rPr>
                <w:rFonts w:ascii="宋体" w:hAnsi="宋体" w:cs="宋体"/>
                <w:sz w:val="24"/>
              </w:rPr>
            </w:pPr>
          </w:p>
        </w:tc>
      </w:tr>
      <w:tr w14:paraId="3AA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787EFC4B">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元整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14:paraId="6073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14:paraId="6813F38E">
            <w:pPr>
              <w:snapToGrid w:val="0"/>
              <w:spacing w:line="460" w:lineRule="exact"/>
              <w:jc w:val="left"/>
              <w:rPr>
                <w:rFonts w:ascii="宋体" w:hAnsi="宋体" w:cs="宋体"/>
                <w:sz w:val="24"/>
              </w:rPr>
            </w:pPr>
            <w:r>
              <w:rPr>
                <w:rFonts w:hint="eastAsia" w:ascii="宋体" w:hAnsi="宋体" w:cs="宋体"/>
                <w:sz w:val="24"/>
              </w:rPr>
              <w:t>交付时间：</w:t>
            </w:r>
          </w:p>
        </w:tc>
      </w:tr>
    </w:tbl>
    <w:p w14:paraId="4B569745">
      <w:pPr>
        <w:snapToGrid w:val="0"/>
        <w:spacing w:line="320" w:lineRule="exact"/>
        <w:jc w:val="left"/>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14:paraId="53F61E1D">
      <w:pPr>
        <w:spacing w:line="320" w:lineRule="exact"/>
        <w:ind w:firstLine="480" w:firstLineChars="200"/>
        <w:contextualSpacing/>
        <w:jc w:val="left"/>
        <w:rPr>
          <w:rFonts w:ascii="楷体" w:hAnsi="楷体" w:eastAsia="楷体"/>
        </w:rPr>
      </w:pPr>
      <w:r>
        <w:rPr>
          <w:rFonts w:ascii="楷体" w:hAnsi="楷体" w:eastAsia="楷体" w:cs="宋体"/>
          <w:sz w:val="24"/>
        </w:rPr>
        <w:t>1.</w:t>
      </w:r>
      <w:r>
        <w:rPr>
          <w:rFonts w:hint="eastAsia" w:ascii="楷体" w:hAnsi="楷体" w:eastAsia="楷体" w:cs="宋体"/>
          <w:sz w:val="24"/>
        </w:rPr>
        <w:t>开标一览表中“标的名称、数量、单位、品牌、型号、生产厂家、产地”必须如实填写完整，定制产品在型号栏中填写“定制”。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其投标文件按无效响应处理。</w:t>
      </w:r>
    </w:p>
    <w:p w14:paraId="23EE1587">
      <w:pPr>
        <w:snapToGrid w:val="0"/>
        <w:spacing w:line="320" w:lineRule="exact"/>
        <w:ind w:firstLine="480" w:firstLineChars="200"/>
        <w:jc w:val="left"/>
        <w:rPr>
          <w:rFonts w:ascii="楷体" w:hAnsi="楷体" w:eastAsia="楷体" w:cs="宋体"/>
          <w:sz w:val="24"/>
        </w:rPr>
      </w:pPr>
      <w:r>
        <w:rPr>
          <w:rFonts w:ascii="楷体" w:hAnsi="楷体" w:eastAsia="楷体" w:cs="宋体"/>
          <w:sz w:val="24"/>
        </w:rPr>
        <w:t>2.</w:t>
      </w:r>
      <w:r>
        <w:rPr>
          <w:rFonts w:ascii="楷体" w:hAnsi="楷体" w:eastAsia="楷体" w:cs="宋体"/>
          <w:b/>
          <w:sz w:val="24"/>
        </w:rPr>
        <w:t>所填写的型号与货物铭牌一致。</w:t>
      </w:r>
    </w:p>
    <w:p w14:paraId="7FBCB175">
      <w:pPr>
        <w:snapToGrid w:val="0"/>
        <w:spacing w:line="320" w:lineRule="exact"/>
        <w:ind w:firstLine="480" w:firstLineChars="200"/>
        <w:jc w:val="left"/>
        <w:rPr>
          <w:rFonts w:ascii="楷体" w:hAnsi="楷体" w:eastAsia="楷体" w:cs="宋体"/>
          <w:b/>
          <w:sz w:val="24"/>
        </w:rPr>
      </w:pPr>
      <w:r>
        <w:rPr>
          <w:rFonts w:ascii="楷体" w:hAnsi="楷体" w:eastAsia="楷体" w:cs="宋体"/>
          <w:bCs/>
          <w:sz w:val="24"/>
        </w:rPr>
        <w:t>3.</w:t>
      </w:r>
      <w:r>
        <w:rPr>
          <w:rFonts w:hint="eastAsia" w:ascii="楷体" w:hAnsi="楷体" w:eastAsia="楷体" w:cs="宋体"/>
          <w:sz w:val="24"/>
        </w:rPr>
        <w:t>报价一经涂改，应在涂改处加盖投标人公章或者由法定代表人或者委托代理人签字或者盖章</w:t>
      </w:r>
      <w:r>
        <w:rPr>
          <w:rFonts w:hint="eastAsia" w:ascii="楷体" w:hAnsi="楷体" w:eastAsia="楷体" w:cs="宋体"/>
          <w:b/>
          <w:sz w:val="24"/>
        </w:rPr>
        <w:t>，否则其投标作无效标处理。</w:t>
      </w:r>
    </w:p>
    <w:p w14:paraId="04F0D868">
      <w:pPr>
        <w:snapToGrid w:val="0"/>
        <w:spacing w:line="320" w:lineRule="exact"/>
        <w:ind w:firstLine="482" w:firstLineChars="200"/>
        <w:jc w:val="left"/>
        <w:rPr>
          <w:rFonts w:ascii="楷体" w:hAnsi="楷体" w:eastAsia="楷体" w:cs="宋体"/>
          <w:sz w:val="24"/>
        </w:rPr>
      </w:pPr>
      <w:r>
        <w:rPr>
          <w:rFonts w:ascii="楷体" w:hAnsi="楷体" w:eastAsia="楷体" w:cs="宋体"/>
          <w:b/>
          <w:sz w:val="24"/>
        </w:rPr>
        <w:t>4.</w:t>
      </w:r>
      <w:r>
        <w:rPr>
          <w:rFonts w:hint="eastAsia" w:ascii="楷体" w:hAnsi="楷体" w:eastAsia="楷体" w:cs="宋体"/>
          <w:sz w:val="24"/>
        </w:rPr>
        <w:t>投标人的开标一览表必须加盖投标人公章并由法定代表人或者委托代理人签字，</w:t>
      </w:r>
      <w:r>
        <w:rPr>
          <w:rFonts w:hint="eastAsia" w:ascii="楷体" w:hAnsi="楷体" w:eastAsia="楷体" w:cs="宋体"/>
          <w:b/>
          <w:sz w:val="24"/>
        </w:rPr>
        <w:t>否则其投标作无效标处理</w:t>
      </w:r>
      <w:r>
        <w:rPr>
          <w:rFonts w:hint="eastAsia" w:ascii="楷体" w:hAnsi="楷体" w:eastAsia="楷体" w:cs="宋体"/>
          <w:sz w:val="24"/>
        </w:rPr>
        <w:t>。</w:t>
      </w:r>
    </w:p>
    <w:p w14:paraId="26AACDD9">
      <w:pPr>
        <w:snapToGrid w:val="0"/>
        <w:spacing w:line="320" w:lineRule="exact"/>
        <w:ind w:firstLine="480" w:firstLineChars="200"/>
        <w:jc w:val="left"/>
        <w:rPr>
          <w:rFonts w:ascii="楷体" w:hAnsi="楷体" w:eastAsia="楷体" w:cs="宋体"/>
          <w:sz w:val="24"/>
        </w:rPr>
      </w:pPr>
      <w:r>
        <w:rPr>
          <w:rFonts w:ascii="楷体" w:hAnsi="楷体" w:eastAsia="楷体" w:cs="宋体"/>
          <w:sz w:val="24"/>
        </w:rPr>
        <w:t>5.招标文件中列明采购专用耗材的，应按招标文件规定的耗材量或者按耗材的常规</w:t>
      </w:r>
      <w:r>
        <w:rPr>
          <w:rFonts w:hint="eastAsia" w:ascii="楷体" w:hAnsi="楷体" w:eastAsia="楷体" w:cs="宋体"/>
          <w:sz w:val="24"/>
        </w:rPr>
        <w:t>使用量提供报价。</w:t>
      </w:r>
    </w:p>
    <w:p w14:paraId="01A7BCED">
      <w:pPr>
        <w:snapToGrid w:val="0"/>
        <w:spacing w:line="320" w:lineRule="exact"/>
        <w:ind w:firstLine="480" w:firstLineChars="200"/>
        <w:jc w:val="left"/>
        <w:rPr>
          <w:rFonts w:ascii="楷体" w:hAnsi="楷体" w:eastAsia="楷体" w:cs="宋体"/>
          <w:sz w:val="24"/>
        </w:rPr>
      </w:pPr>
      <w:r>
        <w:rPr>
          <w:rFonts w:ascii="楷体" w:hAnsi="楷体" w:eastAsia="楷体" w:cs="宋体"/>
          <w:sz w:val="24"/>
        </w:rPr>
        <w:t>6.如为联合体投标，“投标人名称”处必须列明联合体各方名称，并标注联合体牵头人名称，</w:t>
      </w:r>
      <w:r>
        <w:rPr>
          <w:rFonts w:hint="eastAsia" w:ascii="楷体" w:hAnsi="楷体" w:eastAsia="楷体" w:cs="宋体"/>
          <w:b/>
          <w:sz w:val="24"/>
        </w:rPr>
        <w:t>否则其投标作无效标处理。</w:t>
      </w:r>
    </w:p>
    <w:p w14:paraId="1B078154">
      <w:pPr>
        <w:snapToGrid w:val="0"/>
        <w:spacing w:line="320" w:lineRule="exact"/>
        <w:ind w:firstLine="456" w:firstLineChars="200"/>
        <w:jc w:val="left"/>
        <w:rPr>
          <w:rFonts w:ascii="楷体" w:hAnsi="楷体" w:eastAsia="楷体" w:cs="宋体"/>
          <w:spacing w:val="-6"/>
          <w:sz w:val="24"/>
        </w:rPr>
      </w:pPr>
      <w:r>
        <w:rPr>
          <w:rFonts w:ascii="楷体" w:hAnsi="楷体" w:eastAsia="楷体" w:cs="宋体"/>
          <w:spacing w:val="-6"/>
          <w:sz w:val="24"/>
        </w:rPr>
        <w:t>7.如为联合体投标，盖章处须加盖联合体各方公章，</w:t>
      </w:r>
      <w:r>
        <w:rPr>
          <w:rFonts w:hint="eastAsia" w:ascii="楷体" w:hAnsi="楷体" w:eastAsia="楷体" w:cs="宋体"/>
          <w:b/>
          <w:spacing w:val="-6"/>
          <w:sz w:val="24"/>
        </w:rPr>
        <w:t>否则其投标作无效标处理。</w:t>
      </w:r>
    </w:p>
    <w:p w14:paraId="09F933F5">
      <w:pPr>
        <w:snapToGrid w:val="0"/>
        <w:spacing w:line="320" w:lineRule="exact"/>
        <w:ind w:firstLine="480" w:firstLineChars="200"/>
        <w:rPr>
          <w:rFonts w:ascii="楷体" w:hAnsi="楷体" w:eastAsia="楷体" w:cs="宋体"/>
          <w:b/>
          <w:sz w:val="24"/>
        </w:rPr>
      </w:pPr>
      <w:r>
        <w:rPr>
          <w:rFonts w:ascii="楷体" w:hAnsi="楷体" w:eastAsia="楷体" w:cs="宋体"/>
          <w:sz w:val="24"/>
        </w:rPr>
        <w:t>8.</w:t>
      </w:r>
      <w:r>
        <w:rPr>
          <w:rFonts w:hint="eastAsia" w:ascii="楷体" w:hAnsi="楷体" w:eastAsia="楷体" w:cs="宋体"/>
          <w:sz w:val="24"/>
        </w:rPr>
        <w:t>投标人需按本表格式填写，不得自行更改，如有多分标，按分标分别提供开标一览表，必须加盖投标人公章并由法定代表人或者委托代理人签字，</w:t>
      </w:r>
      <w:r>
        <w:rPr>
          <w:rFonts w:hint="eastAsia" w:ascii="楷体" w:hAnsi="楷体" w:eastAsia="楷体" w:cs="宋体"/>
          <w:b/>
          <w:sz w:val="24"/>
        </w:rPr>
        <w:t>否则投标无效。</w:t>
      </w:r>
    </w:p>
    <w:p w14:paraId="384B0513">
      <w:pPr>
        <w:snapToGrid w:val="0"/>
        <w:spacing w:line="320" w:lineRule="exact"/>
        <w:ind w:firstLine="480" w:firstLineChars="200"/>
        <w:rPr>
          <w:rFonts w:ascii="楷体" w:hAnsi="楷体" w:eastAsia="楷体" w:cs="宋体"/>
          <w:sz w:val="24"/>
        </w:rPr>
      </w:pPr>
      <w:r>
        <w:rPr>
          <w:rFonts w:ascii="楷体" w:hAnsi="楷体" w:eastAsia="楷体" w:cs="宋体"/>
          <w:sz w:val="24"/>
        </w:rPr>
        <w:t>9.特别提示：采购代理机构将对项目名称和项目编号，中标人名称、地址和中标金额，主要中标标的</w:t>
      </w:r>
      <w:r>
        <w:rPr>
          <w:rFonts w:hint="eastAsia" w:ascii="楷体" w:hAnsi="楷体" w:eastAsia="楷体" w:cs="宋体"/>
          <w:sz w:val="24"/>
        </w:rPr>
        <w:t>的名称、规格型号、品牌（如有）、数量、单价等予以公示。</w:t>
      </w:r>
    </w:p>
    <w:p w14:paraId="310E7B8A">
      <w:pPr>
        <w:tabs>
          <w:tab w:val="left" w:pos="2287"/>
        </w:tabs>
        <w:snapToGrid w:val="0"/>
        <w:spacing w:line="320" w:lineRule="exact"/>
        <w:ind w:right="482" w:firstLine="2400" w:firstLineChars="1000"/>
        <w:rPr>
          <w:rFonts w:ascii="宋体" w:hAnsi="宋体" w:cs="宋体"/>
          <w:sz w:val="24"/>
        </w:rPr>
      </w:pPr>
      <w:r>
        <w:rPr>
          <w:rFonts w:hint="eastAsia" w:ascii="宋体" w:hAnsi="宋体" w:cs="宋体"/>
          <w:sz w:val="24"/>
        </w:rPr>
        <w:tab/>
      </w:r>
    </w:p>
    <w:p w14:paraId="13A61FD2">
      <w:pPr>
        <w:tabs>
          <w:tab w:val="left" w:pos="2287"/>
        </w:tabs>
        <w:snapToGrid w:val="0"/>
        <w:spacing w:line="320" w:lineRule="exact"/>
        <w:ind w:right="482" w:firstLine="2400" w:firstLineChars="100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671F8817">
      <w:pPr>
        <w:snapToGrid w:val="0"/>
        <w:spacing w:before="120" w:beforeLines="50" w:after="50" w:line="360" w:lineRule="auto"/>
        <w:ind w:right="480" w:firstLine="2400" w:firstLineChars="10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3FB4BB2A">
      <w:pPr>
        <w:snapToGrid w:val="0"/>
        <w:spacing w:before="50" w:after="50"/>
        <w:ind w:left="-31" w:leftChars="-15" w:right="-817" w:rightChars="-389" w:firstLine="3120" w:firstLineChars="1300"/>
        <w:rPr>
          <w:rFonts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137D07D0">
      <w:pPr>
        <w:rPr>
          <w:rFonts w:ascii="宋体" w:hAnsi="宋体" w:cs="宋体"/>
          <w:b/>
          <w:sz w:val="28"/>
          <w:szCs w:val="28"/>
        </w:rPr>
      </w:pPr>
      <w:r>
        <w:rPr>
          <w:rFonts w:hint="eastAsia" w:ascii="宋体" w:hAnsi="宋体" w:cs="宋体"/>
          <w:b/>
          <w:bCs/>
          <w:sz w:val="24"/>
        </w:rPr>
        <w:br w:type="page"/>
      </w:r>
      <w:bookmarkStart w:id="159" w:name="_Toc19686837"/>
      <w:r>
        <w:rPr>
          <w:rFonts w:hint="eastAsia" w:ascii="宋体" w:hAnsi="宋体" w:cs="宋体"/>
          <w:b/>
          <w:sz w:val="28"/>
          <w:szCs w:val="28"/>
        </w:rPr>
        <w:t>二、资格证明文件格式</w:t>
      </w:r>
      <w:bookmarkEnd w:id="157"/>
      <w:bookmarkEnd w:id="158"/>
      <w:bookmarkEnd w:id="159"/>
    </w:p>
    <w:p w14:paraId="3EA169F7">
      <w:pPr>
        <w:numPr>
          <w:ilvl w:val="2"/>
          <w:numId w:val="5"/>
        </w:numPr>
        <w:snapToGrid w:val="0"/>
        <w:spacing w:before="120" w:beforeLines="50" w:after="50" w:line="360" w:lineRule="auto"/>
        <w:ind w:left="0" w:firstLine="0"/>
        <w:jc w:val="left"/>
        <w:rPr>
          <w:rFonts w:ascii="宋体" w:hAnsi="宋体" w:cs="宋体"/>
          <w:b/>
          <w:sz w:val="24"/>
        </w:rPr>
      </w:pPr>
      <w:r>
        <w:rPr>
          <w:rFonts w:hint="eastAsia" w:ascii="宋体" w:hAnsi="宋体" w:cs="宋体"/>
          <w:b/>
          <w:sz w:val="24"/>
        </w:rPr>
        <w:t xml:space="preserve">资格证明文件封面格式： </w:t>
      </w:r>
    </w:p>
    <w:p w14:paraId="516AF36F">
      <w:pPr>
        <w:snapToGrid w:val="0"/>
        <w:spacing w:before="120" w:beforeLines="50" w:after="50"/>
        <w:rPr>
          <w:rFonts w:ascii="宋体" w:hAnsi="宋体" w:cs="宋体"/>
          <w:bCs/>
          <w:sz w:val="32"/>
          <w:szCs w:val="20"/>
        </w:rPr>
      </w:pPr>
      <w:r>
        <w:rPr>
          <w:rFonts w:hint="eastAsia" w:ascii="宋体" w:hAnsi="宋体" w:cs="宋体"/>
          <w:sz w:val="24"/>
        </w:rPr>
        <w:t xml:space="preserve">                                                   </w:t>
      </w:r>
    </w:p>
    <w:p w14:paraId="0F09C6D7">
      <w:pPr>
        <w:snapToGrid w:val="0"/>
        <w:spacing w:before="120" w:beforeLines="50" w:after="50"/>
        <w:rPr>
          <w:rFonts w:ascii="宋体" w:hAnsi="宋体" w:cs="宋体"/>
          <w:sz w:val="24"/>
          <w:szCs w:val="20"/>
        </w:rPr>
      </w:pPr>
    </w:p>
    <w:p w14:paraId="051DCD99">
      <w:pPr>
        <w:snapToGrid w:val="0"/>
        <w:spacing w:before="120" w:beforeLines="50" w:after="50"/>
        <w:rPr>
          <w:rFonts w:ascii="宋体" w:hAnsi="宋体" w:cs="宋体"/>
          <w:sz w:val="24"/>
          <w:szCs w:val="20"/>
        </w:rPr>
      </w:pPr>
    </w:p>
    <w:p w14:paraId="63650F7E">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3710355B">
      <w:pPr>
        <w:snapToGrid w:val="0"/>
        <w:spacing w:before="120" w:beforeLines="50" w:after="50"/>
        <w:rPr>
          <w:rFonts w:ascii="宋体" w:hAnsi="宋体" w:cs="宋体"/>
          <w:sz w:val="24"/>
          <w:szCs w:val="20"/>
        </w:rPr>
      </w:pPr>
    </w:p>
    <w:p w14:paraId="03DBC312">
      <w:pPr>
        <w:snapToGrid w:val="0"/>
        <w:spacing w:before="120" w:beforeLines="50" w:after="50"/>
        <w:rPr>
          <w:rFonts w:ascii="宋体" w:hAnsi="宋体" w:cs="宋体"/>
          <w:sz w:val="24"/>
          <w:szCs w:val="20"/>
        </w:rPr>
      </w:pPr>
    </w:p>
    <w:p w14:paraId="20D7494E">
      <w:pPr>
        <w:snapToGrid w:val="0"/>
        <w:spacing w:before="120" w:beforeLines="50" w:after="50"/>
        <w:jc w:val="center"/>
        <w:rPr>
          <w:rFonts w:ascii="宋体" w:hAnsi="宋体" w:cs="宋体"/>
          <w:b/>
          <w:sz w:val="24"/>
          <w:szCs w:val="20"/>
        </w:rPr>
      </w:pPr>
      <w:r>
        <w:rPr>
          <w:rFonts w:hint="eastAsia" w:ascii="宋体" w:hAnsi="宋体" w:cs="宋体"/>
          <w:b/>
          <w:sz w:val="32"/>
          <w:szCs w:val="32"/>
        </w:rPr>
        <w:t>资 格 证 明 文 件</w:t>
      </w:r>
    </w:p>
    <w:p w14:paraId="7E23FEE9">
      <w:pPr>
        <w:snapToGrid w:val="0"/>
        <w:spacing w:before="120" w:beforeLines="50" w:after="50"/>
        <w:rPr>
          <w:rFonts w:ascii="宋体" w:hAnsi="宋体" w:cs="宋体"/>
          <w:bCs/>
          <w:sz w:val="24"/>
          <w:szCs w:val="20"/>
        </w:rPr>
      </w:pPr>
    </w:p>
    <w:p w14:paraId="45F73F15">
      <w:pPr>
        <w:snapToGrid w:val="0"/>
        <w:spacing w:before="120" w:beforeLines="50" w:after="50"/>
        <w:rPr>
          <w:rFonts w:ascii="宋体" w:hAnsi="宋体" w:cs="宋体"/>
          <w:bCs/>
          <w:sz w:val="24"/>
          <w:szCs w:val="20"/>
        </w:rPr>
      </w:pPr>
    </w:p>
    <w:p w14:paraId="393BEE02">
      <w:pPr>
        <w:snapToGrid w:val="0"/>
        <w:spacing w:before="120" w:beforeLines="50" w:after="50"/>
        <w:ind w:firstLine="1680" w:firstLineChars="600"/>
        <w:rPr>
          <w:rFonts w:ascii="宋体" w:hAnsi="宋体" w:cs="宋体"/>
          <w:bCs/>
          <w:sz w:val="28"/>
          <w:szCs w:val="21"/>
        </w:rPr>
      </w:pPr>
    </w:p>
    <w:p w14:paraId="4B269359">
      <w:pPr>
        <w:snapToGrid w:val="0"/>
        <w:spacing w:before="120" w:beforeLines="50" w:after="50"/>
        <w:ind w:firstLine="1680" w:firstLineChars="600"/>
        <w:rPr>
          <w:rFonts w:ascii="宋体" w:hAnsi="宋体" w:cs="宋体"/>
          <w:bCs/>
          <w:sz w:val="28"/>
          <w:szCs w:val="21"/>
        </w:rPr>
      </w:pPr>
    </w:p>
    <w:p w14:paraId="21EFA842">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项目名称：</w:t>
      </w:r>
    </w:p>
    <w:p w14:paraId="0216A72D">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项目编号：</w:t>
      </w:r>
    </w:p>
    <w:p w14:paraId="3A18097E">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14:paraId="4730FDB1">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14:paraId="3D8154C1">
      <w:pPr>
        <w:pStyle w:val="8"/>
        <w:snapToGrid w:val="0"/>
        <w:spacing w:before="50" w:after="50"/>
        <w:ind w:firstLine="1680" w:firstLineChars="600"/>
        <w:rPr>
          <w:rFonts w:ascii="宋体" w:hAnsi="宋体" w:cs="宋体"/>
          <w:bCs/>
          <w:sz w:val="28"/>
          <w:szCs w:val="28"/>
        </w:rPr>
      </w:pPr>
    </w:p>
    <w:p w14:paraId="259D47B5">
      <w:pPr>
        <w:pStyle w:val="8"/>
        <w:snapToGrid w:val="0"/>
        <w:spacing w:before="50" w:after="50"/>
        <w:ind w:firstLine="1680" w:firstLineChars="600"/>
        <w:rPr>
          <w:rFonts w:ascii="宋体" w:hAnsi="宋体" w:cs="宋体"/>
          <w:bCs/>
          <w:sz w:val="28"/>
          <w:szCs w:val="28"/>
        </w:rPr>
      </w:pPr>
    </w:p>
    <w:p w14:paraId="1DD4AB32">
      <w:pPr>
        <w:snapToGrid w:val="0"/>
        <w:spacing w:before="120" w:beforeLines="50" w:after="50"/>
        <w:ind w:firstLine="1680" w:firstLineChars="600"/>
        <w:jc w:val="center"/>
        <w:rPr>
          <w:rFonts w:ascii="宋体" w:hAnsi="宋体" w:cs="宋体"/>
          <w:sz w:val="28"/>
          <w:szCs w:val="28"/>
        </w:rPr>
      </w:pPr>
      <w:r>
        <w:rPr>
          <w:rFonts w:hint="eastAsia" w:ascii="宋体" w:hAnsi="宋体" w:cs="宋体"/>
          <w:sz w:val="28"/>
          <w:szCs w:val="28"/>
        </w:rPr>
        <w:t>年  月  日</w:t>
      </w:r>
    </w:p>
    <w:p w14:paraId="02B858BC">
      <w:pPr>
        <w:snapToGrid w:val="0"/>
        <w:spacing w:before="120" w:beforeLines="50" w:after="50"/>
        <w:rPr>
          <w:rFonts w:ascii="宋体" w:hAnsi="宋体" w:cs="宋体"/>
          <w:sz w:val="24"/>
          <w:szCs w:val="20"/>
        </w:rPr>
      </w:pPr>
      <w:r>
        <w:rPr>
          <w:rFonts w:hint="eastAsia" w:ascii="宋体" w:hAnsi="宋体" w:cs="宋体"/>
          <w:sz w:val="24"/>
          <w:szCs w:val="20"/>
        </w:rPr>
        <w:t xml:space="preserve"> </w:t>
      </w:r>
    </w:p>
    <w:p w14:paraId="7530E748">
      <w:pPr>
        <w:snapToGrid w:val="0"/>
        <w:spacing w:before="120" w:beforeLines="50" w:after="50"/>
        <w:rPr>
          <w:rFonts w:ascii="宋体" w:hAnsi="宋体" w:cs="宋体"/>
          <w:sz w:val="24"/>
          <w:szCs w:val="20"/>
        </w:rPr>
      </w:pPr>
    </w:p>
    <w:p w14:paraId="70259DD5">
      <w:pPr>
        <w:numPr>
          <w:ilvl w:val="2"/>
          <w:numId w:val="5"/>
        </w:numPr>
        <w:snapToGrid w:val="0"/>
        <w:spacing w:before="120" w:beforeLines="50" w:after="50" w:line="360" w:lineRule="auto"/>
        <w:ind w:left="0" w:firstLine="0"/>
        <w:jc w:val="left"/>
        <w:rPr>
          <w:rFonts w:ascii="宋体" w:hAnsi="宋体" w:cs="宋体"/>
          <w:sz w:val="24"/>
          <w:szCs w:val="20"/>
        </w:rPr>
      </w:pPr>
      <w:r>
        <w:rPr>
          <w:rFonts w:hint="eastAsia" w:ascii="宋体" w:hAnsi="宋体" w:cs="宋体"/>
          <w:b/>
          <w:bCs/>
          <w:sz w:val="24"/>
        </w:rPr>
        <w:br w:type="page"/>
      </w:r>
      <w:r>
        <w:rPr>
          <w:rFonts w:hint="eastAsia" w:ascii="宋体" w:hAnsi="宋体" w:cs="宋体"/>
          <w:b/>
          <w:bCs/>
          <w:sz w:val="24"/>
        </w:rPr>
        <w:t>资格证明文件目录</w:t>
      </w:r>
    </w:p>
    <w:p w14:paraId="6E24DBB4">
      <w:pPr>
        <w:snapToGrid w:val="0"/>
        <w:spacing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14:paraId="170D74D1">
      <w:pPr>
        <w:snapToGrid w:val="0"/>
        <w:spacing w:before="50" w:after="120" w:afterLines="50"/>
        <w:jc w:val="left"/>
        <w:rPr>
          <w:rFonts w:ascii="宋体" w:hAnsi="宋体" w:cs="宋体"/>
          <w:sz w:val="24"/>
        </w:rPr>
      </w:pPr>
    </w:p>
    <w:p w14:paraId="7A47231B">
      <w:pPr>
        <w:snapToGrid w:val="0"/>
        <w:spacing w:before="50" w:after="120" w:afterLines="50"/>
        <w:jc w:val="left"/>
        <w:rPr>
          <w:rFonts w:ascii="宋体" w:hAnsi="宋体" w:cs="宋体"/>
          <w:sz w:val="24"/>
        </w:rPr>
      </w:pPr>
    </w:p>
    <w:p w14:paraId="161AB0F5">
      <w:pPr>
        <w:numPr>
          <w:ilvl w:val="2"/>
          <w:numId w:val="5"/>
        </w:numPr>
        <w:snapToGrid w:val="0"/>
        <w:spacing w:before="120" w:beforeLines="50" w:after="50"/>
        <w:ind w:left="0" w:firstLine="0"/>
        <w:jc w:val="left"/>
        <w:rPr>
          <w:rFonts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14:paraId="19035B15">
      <w:pPr>
        <w:snapToGrid w:val="0"/>
        <w:spacing w:before="50" w:after="120" w:afterLines="50"/>
        <w:jc w:val="center"/>
        <w:rPr>
          <w:rFonts w:ascii="宋体" w:hAnsi="宋体" w:cs="宋体"/>
          <w:b/>
          <w:sz w:val="28"/>
          <w:szCs w:val="28"/>
        </w:rPr>
      </w:pPr>
    </w:p>
    <w:p w14:paraId="30C9F152">
      <w:pPr>
        <w:snapToGrid w:val="0"/>
        <w:spacing w:before="5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91FF5F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3BB59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B1999F">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5F6512">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52420">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37CF7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35374B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B8209">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28586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D5408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19BA0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2C52E">
            <w:pPr>
              <w:spacing w:line="360" w:lineRule="auto"/>
              <w:jc w:val="center"/>
              <w:rPr>
                <w:rFonts w:ascii="宋体" w:hAnsi="宋体" w:cs="宋体"/>
                <w:kern w:val="0"/>
                <w:sz w:val="24"/>
              </w:rPr>
            </w:pPr>
          </w:p>
        </w:tc>
      </w:tr>
      <w:tr w14:paraId="79277D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B17377">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74DB0">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5C07E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897F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D9BCA9">
            <w:pPr>
              <w:spacing w:line="360" w:lineRule="auto"/>
              <w:jc w:val="center"/>
              <w:rPr>
                <w:rFonts w:ascii="宋体" w:hAnsi="宋体" w:cs="宋体"/>
                <w:kern w:val="0"/>
                <w:sz w:val="24"/>
              </w:rPr>
            </w:pPr>
          </w:p>
        </w:tc>
      </w:tr>
      <w:tr w14:paraId="50E6A67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069D18">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59CD3">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1E354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EEAA7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0EE151">
            <w:pPr>
              <w:spacing w:line="360" w:lineRule="auto"/>
              <w:jc w:val="center"/>
              <w:rPr>
                <w:rFonts w:ascii="宋体" w:hAnsi="宋体" w:cs="宋体"/>
                <w:kern w:val="0"/>
                <w:sz w:val="24"/>
              </w:rPr>
            </w:pPr>
          </w:p>
        </w:tc>
      </w:tr>
      <w:tr w14:paraId="11A3300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8DB685">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FCD2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8D496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45A2C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8356BB">
            <w:pPr>
              <w:spacing w:line="360" w:lineRule="auto"/>
              <w:jc w:val="center"/>
              <w:rPr>
                <w:rFonts w:ascii="宋体" w:hAnsi="宋体" w:cs="宋体"/>
                <w:kern w:val="0"/>
                <w:sz w:val="24"/>
              </w:rPr>
            </w:pPr>
          </w:p>
        </w:tc>
      </w:tr>
    </w:tbl>
    <w:p w14:paraId="3C77670C">
      <w:pPr>
        <w:snapToGrid w:val="0"/>
        <w:spacing w:line="360" w:lineRule="auto"/>
        <w:jc w:val="left"/>
        <w:rPr>
          <w:rFonts w:ascii="楷体" w:hAnsi="楷体" w:eastAsia="楷体" w:cs="宋体"/>
          <w:sz w:val="24"/>
        </w:rPr>
      </w:pPr>
    </w:p>
    <w:p w14:paraId="4BB908A8">
      <w:pPr>
        <w:snapToGrid w:val="0"/>
        <w:spacing w:line="360" w:lineRule="auto"/>
        <w:jc w:val="left"/>
        <w:rPr>
          <w:rFonts w:ascii="楷体" w:hAnsi="楷体" w:eastAsia="楷体" w:cs="宋体"/>
          <w:b/>
          <w:sz w:val="24"/>
        </w:rPr>
      </w:pPr>
      <w:r>
        <w:rPr>
          <w:rFonts w:hint="eastAsia" w:ascii="楷体" w:hAnsi="楷体" w:eastAsia="楷体" w:cs="宋体"/>
          <w:b/>
          <w:sz w:val="24"/>
        </w:rPr>
        <w:t>注：</w:t>
      </w:r>
    </w:p>
    <w:p w14:paraId="148DF1F2">
      <w:pPr>
        <w:snapToGrid w:val="0"/>
        <w:spacing w:line="360" w:lineRule="auto"/>
        <w:ind w:firstLine="480" w:firstLineChars="200"/>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4878D62">
      <w:pPr>
        <w:snapToGrid w:val="0"/>
        <w:spacing w:line="360" w:lineRule="auto"/>
        <w:ind w:firstLine="480" w:firstLineChars="200"/>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14:paraId="7F47B27A">
      <w:pPr>
        <w:snapToGrid w:val="0"/>
        <w:spacing w:line="360" w:lineRule="auto"/>
        <w:ind w:firstLine="480" w:firstLineChars="200"/>
        <w:jc w:val="left"/>
        <w:rPr>
          <w:rFonts w:ascii="楷体" w:hAnsi="楷体" w:eastAsia="楷体" w:cs="宋体"/>
          <w:sz w:val="24"/>
        </w:rPr>
      </w:pPr>
      <w:r>
        <w:rPr>
          <w:rFonts w:ascii="楷体" w:hAnsi="楷体" w:eastAsia="楷体" w:cs="宋体"/>
          <w:sz w:val="24"/>
        </w:rPr>
        <w:t>3.供应商不存在直接控股股东的，则填“无”。</w:t>
      </w:r>
    </w:p>
    <w:p w14:paraId="7C96F644">
      <w:pPr>
        <w:snapToGrid w:val="0"/>
        <w:spacing w:line="360" w:lineRule="auto"/>
        <w:jc w:val="left"/>
        <w:rPr>
          <w:rFonts w:ascii="宋体" w:hAnsi="宋体" w:cs="宋体"/>
          <w:sz w:val="24"/>
        </w:rPr>
      </w:pPr>
    </w:p>
    <w:p w14:paraId="467289F6">
      <w:pPr>
        <w:snapToGrid w:val="0"/>
        <w:spacing w:line="360" w:lineRule="auto"/>
        <w:jc w:val="left"/>
        <w:rPr>
          <w:rFonts w:ascii="宋体" w:hAnsi="宋体" w:cs="宋体"/>
          <w:sz w:val="24"/>
        </w:rPr>
      </w:pPr>
    </w:p>
    <w:p w14:paraId="33237491">
      <w:pPr>
        <w:snapToGrid w:val="0"/>
        <w:spacing w:line="360" w:lineRule="auto"/>
        <w:jc w:val="left"/>
        <w:rPr>
          <w:rFonts w:ascii="宋体" w:hAnsi="宋体" w:cs="宋体"/>
          <w:sz w:val="24"/>
        </w:rPr>
      </w:pPr>
    </w:p>
    <w:p w14:paraId="723B9C1D">
      <w:pPr>
        <w:snapToGrid w:val="0"/>
        <w:spacing w:line="360" w:lineRule="auto"/>
        <w:jc w:val="left"/>
        <w:rPr>
          <w:rFonts w:ascii="宋体" w:hAnsi="宋体" w:cs="宋体"/>
          <w:sz w:val="24"/>
        </w:rPr>
      </w:pPr>
    </w:p>
    <w:p w14:paraId="73E102A3">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1A2F1C08">
      <w:pPr>
        <w:snapToGrid w:val="0"/>
        <w:spacing w:before="120" w:beforeLines="50" w:after="50" w:line="360" w:lineRule="auto"/>
        <w:ind w:right="480" w:firstLine="4080" w:firstLineChars="17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1C531947">
      <w:pPr>
        <w:snapToGrid w:val="0"/>
        <w:spacing w:before="120" w:beforeLines="50" w:after="50" w:line="360" w:lineRule="auto"/>
        <w:ind w:right="480" w:firstLine="4080" w:firstLineChars="1700"/>
        <w:rPr>
          <w:rFonts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3AFD7F60">
      <w:pPr>
        <w:snapToGrid w:val="0"/>
        <w:jc w:val="center"/>
        <w:rPr>
          <w:rFonts w:ascii="宋体" w:hAnsi="宋体" w:cs="宋体"/>
          <w:b/>
          <w:sz w:val="28"/>
          <w:szCs w:val="28"/>
        </w:rPr>
      </w:pPr>
    </w:p>
    <w:p w14:paraId="2A0C63C3">
      <w:pPr>
        <w:snapToGrid w:val="0"/>
        <w:spacing w:line="360" w:lineRule="auto"/>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14:paraId="2C0F127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85BFA2B">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9924A7">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1FFD1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3E8206">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D744B2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37954">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92642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1927C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18B212">
            <w:pPr>
              <w:spacing w:line="360" w:lineRule="auto"/>
              <w:jc w:val="center"/>
              <w:rPr>
                <w:rFonts w:ascii="宋体" w:hAnsi="宋体" w:cs="宋体"/>
                <w:kern w:val="0"/>
                <w:sz w:val="24"/>
              </w:rPr>
            </w:pPr>
          </w:p>
        </w:tc>
      </w:tr>
      <w:tr w14:paraId="1778CD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733516">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C86FB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73DBA9">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BEC42E">
            <w:pPr>
              <w:spacing w:line="360" w:lineRule="auto"/>
              <w:jc w:val="center"/>
              <w:rPr>
                <w:rFonts w:ascii="宋体" w:hAnsi="宋体" w:cs="宋体"/>
                <w:kern w:val="0"/>
                <w:sz w:val="24"/>
              </w:rPr>
            </w:pPr>
          </w:p>
        </w:tc>
      </w:tr>
      <w:tr w14:paraId="3727BA7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7A7C6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02FE4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E14CC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4BFCA3">
            <w:pPr>
              <w:spacing w:line="360" w:lineRule="auto"/>
              <w:jc w:val="center"/>
              <w:rPr>
                <w:rFonts w:ascii="宋体" w:hAnsi="宋体" w:cs="宋体"/>
                <w:kern w:val="0"/>
                <w:sz w:val="24"/>
              </w:rPr>
            </w:pPr>
          </w:p>
        </w:tc>
      </w:tr>
      <w:tr w14:paraId="6AB6E7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29BC2E">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24ECBA">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9A885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E4E18">
            <w:pPr>
              <w:spacing w:line="360" w:lineRule="auto"/>
              <w:jc w:val="center"/>
              <w:rPr>
                <w:rFonts w:ascii="宋体" w:hAnsi="宋体" w:cs="宋体"/>
                <w:kern w:val="0"/>
                <w:sz w:val="24"/>
              </w:rPr>
            </w:pPr>
          </w:p>
        </w:tc>
      </w:tr>
    </w:tbl>
    <w:p w14:paraId="05E1D1F4">
      <w:pPr>
        <w:snapToGrid w:val="0"/>
        <w:spacing w:line="360" w:lineRule="auto"/>
        <w:jc w:val="left"/>
        <w:rPr>
          <w:rFonts w:ascii="楷体" w:hAnsi="楷体" w:eastAsia="楷体" w:cs="宋体"/>
          <w:sz w:val="24"/>
        </w:rPr>
      </w:pPr>
    </w:p>
    <w:p w14:paraId="434040C7">
      <w:pPr>
        <w:snapToGrid w:val="0"/>
        <w:spacing w:line="360" w:lineRule="auto"/>
        <w:jc w:val="left"/>
        <w:rPr>
          <w:rFonts w:ascii="楷体" w:hAnsi="楷体" w:eastAsia="楷体" w:cs="宋体"/>
          <w:b/>
          <w:sz w:val="24"/>
        </w:rPr>
      </w:pPr>
      <w:r>
        <w:rPr>
          <w:rFonts w:hint="eastAsia" w:ascii="楷体" w:hAnsi="楷体" w:eastAsia="楷体" w:cs="宋体"/>
          <w:b/>
          <w:sz w:val="24"/>
        </w:rPr>
        <w:t>注：</w:t>
      </w:r>
    </w:p>
    <w:p w14:paraId="1301E28B">
      <w:pPr>
        <w:snapToGrid w:val="0"/>
        <w:spacing w:line="360" w:lineRule="auto"/>
        <w:ind w:firstLine="480" w:firstLineChars="200"/>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14:paraId="4A5CB694">
      <w:pPr>
        <w:snapToGrid w:val="0"/>
        <w:spacing w:line="360" w:lineRule="auto"/>
        <w:ind w:firstLine="480" w:firstLineChars="200"/>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14:paraId="61D51B90">
      <w:pPr>
        <w:snapToGrid w:val="0"/>
        <w:spacing w:line="360" w:lineRule="auto"/>
        <w:ind w:firstLine="480" w:firstLineChars="200"/>
        <w:jc w:val="left"/>
        <w:rPr>
          <w:rFonts w:ascii="楷体" w:hAnsi="楷体" w:eastAsia="楷体" w:cs="宋体"/>
          <w:sz w:val="24"/>
        </w:rPr>
      </w:pPr>
      <w:r>
        <w:rPr>
          <w:rFonts w:ascii="楷体" w:hAnsi="楷体" w:eastAsia="楷体" w:cs="宋体"/>
          <w:sz w:val="24"/>
        </w:rPr>
        <w:t>3.供应商不存在直接管理关系的，则填“无”。</w:t>
      </w:r>
    </w:p>
    <w:p w14:paraId="478F4E4F">
      <w:pPr>
        <w:snapToGrid w:val="0"/>
        <w:spacing w:line="360" w:lineRule="auto"/>
        <w:jc w:val="left"/>
        <w:rPr>
          <w:rFonts w:ascii="宋体" w:hAnsi="宋体" w:cs="宋体"/>
          <w:sz w:val="24"/>
        </w:rPr>
      </w:pPr>
    </w:p>
    <w:p w14:paraId="5FBC1539">
      <w:pPr>
        <w:snapToGrid w:val="0"/>
        <w:spacing w:line="360" w:lineRule="auto"/>
        <w:jc w:val="left"/>
        <w:rPr>
          <w:rFonts w:ascii="宋体" w:hAnsi="宋体" w:cs="宋体"/>
          <w:sz w:val="24"/>
        </w:rPr>
      </w:pPr>
    </w:p>
    <w:p w14:paraId="4D871475">
      <w:pPr>
        <w:snapToGrid w:val="0"/>
        <w:spacing w:line="360" w:lineRule="auto"/>
        <w:jc w:val="left"/>
        <w:rPr>
          <w:rFonts w:ascii="宋体" w:hAnsi="宋体" w:cs="宋体"/>
          <w:sz w:val="24"/>
        </w:rPr>
      </w:pPr>
    </w:p>
    <w:p w14:paraId="5228A3CB">
      <w:pPr>
        <w:snapToGrid w:val="0"/>
        <w:spacing w:line="360" w:lineRule="auto"/>
        <w:jc w:val="left"/>
        <w:rPr>
          <w:rFonts w:ascii="宋体" w:hAnsi="宋体" w:cs="宋体"/>
          <w:sz w:val="24"/>
        </w:rPr>
      </w:pPr>
    </w:p>
    <w:p w14:paraId="7C209409">
      <w:pPr>
        <w:snapToGrid w:val="0"/>
        <w:spacing w:line="360" w:lineRule="auto"/>
        <w:jc w:val="left"/>
        <w:rPr>
          <w:rFonts w:ascii="宋体" w:hAnsi="宋体" w:cs="宋体"/>
          <w:sz w:val="24"/>
        </w:rPr>
      </w:pPr>
    </w:p>
    <w:p w14:paraId="08DC0FB0">
      <w:pPr>
        <w:snapToGrid w:val="0"/>
        <w:spacing w:line="360" w:lineRule="auto"/>
        <w:jc w:val="left"/>
        <w:rPr>
          <w:rFonts w:ascii="宋体" w:hAnsi="宋体" w:cs="宋体"/>
          <w:sz w:val="24"/>
        </w:rPr>
      </w:pPr>
    </w:p>
    <w:p w14:paraId="7D52947F">
      <w:pPr>
        <w:snapToGrid w:val="0"/>
        <w:spacing w:line="360" w:lineRule="auto"/>
        <w:jc w:val="left"/>
        <w:rPr>
          <w:rFonts w:ascii="宋体" w:hAnsi="宋体" w:cs="宋体"/>
          <w:sz w:val="24"/>
        </w:rPr>
      </w:pPr>
    </w:p>
    <w:p w14:paraId="6417C9DD">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7FA81BB1">
      <w:pPr>
        <w:snapToGrid w:val="0"/>
        <w:spacing w:before="120" w:beforeLines="50" w:after="50" w:line="360" w:lineRule="auto"/>
        <w:ind w:right="480" w:firstLine="5520" w:firstLineChars="230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6F3B5188">
      <w:pPr>
        <w:snapToGrid w:val="0"/>
        <w:spacing w:before="120" w:beforeLines="50" w:after="50" w:line="360" w:lineRule="auto"/>
        <w:ind w:right="480" w:firstLine="240" w:firstLineChars="100"/>
        <w:jc w:val="right"/>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51B3AE8A">
      <w:pPr>
        <w:snapToGrid w:val="0"/>
        <w:spacing w:before="50" w:after="120" w:afterLines="50"/>
        <w:jc w:val="left"/>
        <w:rPr>
          <w:rFonts w:ascii="宋体" w:hAnsi="宋体" w:cs="宋体"/>
          <w:szCs w:val="21"/>
        </w:rPr>
      </w:pPr>
    </w:p>
    <w:p w14:paraId="753BBFC4">
      <w:pPr>
        <w:snapToGrid w:val="0"/>
        <w:spacing w:before="120" w:beforeLines="50" w:after="50"/>
        <w:jc w:val="left"/>
        <w:rPr>
          <w:rFonts w:ascii="宋体" w:hAnsi="宋体" w:cs="宋体"/>
          <w:b/>
          <w:sz w:val="24"/>
          <w:szCs w:val="20"/>
        </w:rPr>
      </w:pPr>
    </w:p>
    <w:p w14:paraId="1038C807">
      <w:pPr>
        <w:numPr>
          <w:ilvl w:val="2"/>
          <w:numId w:val="5"/>
        </w:numPr>
        <w:snapToGrid w:val="0"/>
        <w:spacing w:before="120" w:beforeLines="50" w:after="50"/>
        <w:ind w:left="0" w:firstLine="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投标声明格式</w:t>
      </w:r>
    </w:p>
    <w:p w14:paraId="6D5E77E7">
      <w:pPr>
        <w:snapToGrid w:val="0"/>
        <w:spacing w:before="50" w:after="120" w:afterLines="50"/>
        <w:jc w:val="left"/>
        <w:rPr>
          <w:rFonts w:ascii="宋体" w:hAnsi="宋体" w:cs="宋体"/>
        </w:rPr>
      </w:pPr>
    </w:p>
    <w:p w14:paraId="5C2ABE12">
      <w:pPr>
        <w:snapToGrid w:val="0"/>
        <w:spacing w:before="50" w:after="120" w:afterLines="50"/>
        <w:jc w:val="center"/>
        <w:rPr>
          <w:rFonts w:ascii="宋体" w:hAnsi="宋体" w:cs="宋体"/>
          <w:bCs/>
          <w:sz w:val="44"/>
          <w:szCs w:val="44"/>
        </w:rPr>
      </w:pPr>
      <w:r>
        <w:rPr>
          <w:rFonts w:hint="eastAsia" w:ascii="宋体" w:hAnsi="宋体" w:cs="宋体"/>
          <w:bCs/>
          <w:sz w:val="44"/>
          <w:szCs w:val="44"/>
        </w:rPr>
        <w:t>投标声明</w:t>
      </w:r>
    </w:p>
    <w:p w14:paraId="6ECA9AC4">
      <w:pPr>
        <w:snapToGrid w:val="0"/>
        <w:spacing w:before="50" w:after="120" w:afterLines="50"/>
        <w:jc w:val="center"/>
        <w:rPr>
          <w:rFonts w:ascii="宋体" w:hAnsi="宋体" w:cs="宋体"/>
          <w:bCs/>
          <w:sz w:val="44"/>
          <w:szCs w:val="44"/>
        </w:rPr>
      </w:pPr>
    </w:p>
    <w:p w14:paraId="6DA0566C">
      <w:pPr>
        <w:spacing w:line="400" w:lineRule="exact"/>
        <w:contextualSpacing/>
        <w:jc w:val="left"/>
        <w:rPr>
          <w:rFonts w:ascii="宋体" w:hAnsi="宋体" w:cs="宋体"/>
          <w:sz w:val="24"/>
        </w:rPr>
      </w:pPr>
      <w:r>
        <w:rPr>
          <w:rFonts w:hint="eastAsia" w:ascii="宋体" w:hAnsi="宋体" w:cs="宋体"/>
          <w:sz w:val="24"/>
        </w:rPr>
        <w:t>（采购人名称）：</w:t>
      </w:r>
    </w:p>
    <w:p w14:paraId="3B206BF0">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14:paraId="65D9B605">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C28C3DE">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72EF049F">
      <w:pPr>
        <w:spacing w:line="400" w:lineRule="exact"/>
        <w:ind w:firstLine="480" w:firstLineChars="200"/>
        <w:contextualSpacing/>
        <w:jc w:val="left"/>
        <w:rPr>
          <w:rFonts w:ascii="宋体" w:hAnsi="宋体" w:cs="宋体"/>
          <w:sz w:val="24"/>
        </w:rPr>
      </w:pPr>
      <w:r>
        <w:rPr>
          <w:rFonts w:hint="eastAsia" w:ascii="宋体" w:hAnsi="宋体" w:cs="宋体"/>
          <w:sz w:val="24"/>
        </w:rPr>
        <w:t>3.我方承诺符合《中华人民共和国政府采购法》第二十二条规定：</w:t>
      </w:r>
    </w:p>
    <w:p w14:paraId="56913408">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14:paraId="1B8602E1">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14:paraId="7F2941C2">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14:paraId="6CCCAF60">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14:paraId="0370F87B">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14:paraId="1FF92AE0">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14:paraId="34EEA2F3">
      <w:pPr>
        <w:spacing w:line="400" w:lineRule="exact"/>
        <w:ind w:firstLine="480" w:firstLineChars="200"/>
        <w:contextualSpacing/>
        <w:jc w:val="left"/>
        <w:rPr>
          <w:rFonts w:ascii="宋体" w:hAnsi="宋体" w:cs="宋体"/>
          <w:sz w:val="24"/>
        </w:rPr>
      </w:pPr>
      <w:r>
        <w:rPr>
          <w:rFonts w:hint="eastAsia" w:ascii="宋体" w:hAnsi="宋体" w:cs="宋体"/>
          <w:sz w:val="24"/>
        </w:rPr>
        <w:t>4.以上事项如有虚假或者隐瞒，我方愿意承担一切后果，并不再寻求任何旨在减轻或者免除法律责任的辩解。</w:t>
      </w:r>
    </w:p>
    <w:p w14:paraId="41EE1A5F">
      <w:pPr>
        <w:spacing w:line="400" w:lineRule="exact"/>
        <w:ind w:firstLine="480" w:firstLineChars="200"/>
        <w:contextualSpacing/>
        <w:jc w:val="left"/>
      </w:pPr>
      <w:r>
        <w:rPr>
          <w:rFonts w:ascii="宋体" w:hAnsi="宋体" w:cs="宋体"/>
          <w:sz w:val="24"/>
        </w:rPr>
        <w:t>5</w:t>
      </w:r>
      <w:r>
        <w:rPr>
          <w:rFonts w:hint="eastAsia" w:ascii="宋体" w:hAnsi="宋体" w:cs="宋体"/>
          <w:sz w:val="24"/>
        </w:rPr>
        <w:t>.我方若中标，除非发生不可抗力，承诺与发包方及时签订《合同书》。如果弃标，自愿按照本文件之《投标人须知正文》第3</w:t>
      </w:r>
      <w:r>
        <w:rPr>
          <w:rFonts w:ascii="宋体" w:hAnsi="宋体" w:cs="宋体"/>
          <w:sz w:val="24"/>
        </w:rPr>
        <w:t>0.4</w:t>
      </w:r>
      <w:r>
        <w:rPr>
          <w:rFonts w:hint="eastAsia" w:ascii="宋体" w:hAnsi="宋体" w:cs="宋体"/>
          <w:sz w:val="24"/>
        </w:rPr>
        <w:t>条的要求承担法律责任和失信惩戒。</w:t>
      </w:r>
    </w:p>
    <w:p w14:paraId="66767D09">
      <w:pPr>
        <w:spacing w:line="400" w:lineRule="exact"/>
        <w:contextualSpacing/>
        <w:jc w:val="left"/>
        <w:rPr>
          <w:rFonts w:ascii="宋体" w:hAnsi="宋体" w:cs="宋体"/>
          <w:sz w:val="24"/>
        </w:rPr>
      </w:pPr>
      <w:r>
        <w:rPr>
          <w:rFonts w:hint="eastAsia" w:ascii="宋体" w:hAnsi="宋体" w:cs="宋体"/>
          <w:sz w:val="24"/>
        </w:rPr>
        <w:t xml:space="preserve">    特此承诺。</w:t>
      </w:r>
    </w:p>
    <w:p w14:paraId="6AA7A9E5">
      <w:pPr>
        <w:spacing w:line="400" w:lineRule="exact"/>
        <w:contextualSpacing/>
        <w:jc w:val="left"/>
        <w:rPr>
          <w:rFonts w:ascii="楷体" w:hAnsi="楷体" w:eastAsia="楷体" w:cs="宋体"/>
          <w:b/>
          <w:sz w:val="24"/>
        </w:rPr>
      </w:pPr>
      <w:r>
        <w:rPr>
          <w:rFonts w:hint="eastAsia" w:ascii="宋体" w:hAnsi="宋体" w:cs="宋体"/>
          <w:b/>
          <w:sz w:val="24"/>
        </w:rPr>
        <w:t xml:space="preserve">   </w:t>
      </w:r>
      <w:r>
        <w:rPr>
          <w:rFonts w:ascii="楷体" w:hAnsi="楷体" w:eastAsia="楷体" w:cs="宋体"/>
          <w:b/>
          <w:sz w:val="24"/>
        </w:rPr>
        <w:t xml:space="preserve"> 注：如为联合体投标，盖章处须加盖联合体各方公章并由联合体各方法定代表人分别签字，否则投标无效。</w:t>
      </w:r>
    </w:p>
    <w:p w14:paraId="3D2D980C">
      <w:pPr>
        <w:spacing w:line="400" w:lineRule="exact"/>
        <w:contextualSpacing/>
        <w:jc w:val="left"/>
        <w:rPr>
          <w:rFonts w:ascii="宋体" w:hAnsi="宋体" w:cs="宋体"/>
          <w:sz w:val="24"/>
        </w:rPr>
      </w:pPr>
      <w:r>
        <w:rPr>
          <w:rFonts w:hint="eastAsia" w:ascii="宋体" w:hAnsi="宋体" w:cs="宋体"/>
          <w:sz w:val="24"/>
        </w:rPr>
        <w:t xml:space="preserve">                                          法定代表人（签字）：</w:t>
      </w:r>
      <w:r>
        <w:rPr>
          <w:rFonts w:hint="eastAsia" w:ascii="宋体" w:hAnsi="宋体" w:cs="宋体"/>
          <w:sz w:val="24"/>
          <w:u w:val="single"/>
        </w:rPr>
        <w:t xml:space="preserve">             </w:t>
      </w:r>
    </w:p>
    <w:p w14:paraId="192EE6BE">
      <w:pPr>
        <w:spacing w:line="400" w:lineRule="exact"/>
        <w:contextualSpacing/>
        <w:jc w:val="left"/>
        <w:rPr>
          <w:rFonts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14:paraId="3756CD75">
      <w:pPr>
        <w:spacing w:line="400" w:lineRule="exact"/>
        <w:contextualSpacing/>
        <w:jc w:val="left"/>
        <w:rPr>
          <w:rFonts w:ascii="宋体" w:hAnsi="宋体" w:cs="宋体"/>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1814D175">
      <w:pPr>
        <w:rPr>
          <w:rFonts w:ascii="宋体" w:hAnsi="宋体" w:cs="宋体"/>
          <w:b/>
          <w:sz w:val="28"/>
          <w:szCs w:val="28"/>
        </w:rPr>
      </w:pPr>
      <w:bookmarkStart w:id="160" w:name="_Toc19686838"/>
      <w:r>
        <w:rPr>
          <w:rFonts w:hint="eastAsia" w:ascii="宋体" w:hAnsi="宋体" w:cs="宋体"/>
          <w:b/>
          <w:sz w:val="28"/>
          <w:szCs w:val="28"/>
        </w:rPr>
        <w:br w:type="page"/>
      </w:r>
      <w:r>
        <w:rPr>
          <w:rFonts w:hint="eastAsia" w:ascii="宋体" w:hAnsi="宋体" w:cs="宋体"/>
          <w:b/>
          <w:sz w:val="28"/>
          <w:szCs w:val="28"/>
        </w:rPr>
        <w:t>三、商务文件格式</w:t>
      </w:r>
      <w:bookmarkEnd w:id="160"/>
    </w:p>
    <w:p w14:paraId="71B421B5">
      <w:pPr>
        <w:snapToGrid w:val="0"/>
        <w:spacing w:before="120" w:beforeLines="50" w:after="50" w:line="360" w:lineRule="auto"/>
        <w:jc w:val="left"/>
        <w:rPr>
          <w:rFonts w:ascii="宋体" w:hAnsi="宋体" w:cs="宋体"/>
          <w:b/>
          <w:sz w:val="24"/>
        </w:rPr>
      </w:pPr>
      <w:r>
        <w:rPr>
          <w:rFonts w:hint="eastAsia" w:ascii="宋体" w:hAnsi="宋体" w:cs="宋体"/>
          <w:b/>
          <w:sz w:val="24"/>
        </w:rPr>
        <w:t xml:space="preserve">1.商务文件封面格式： </w:t>
      </w:r>
    </w:p>
    <w:p w14:paraId="267E2367">
      <w:pPr>
        <w:snapToGrid w:val="0"/>
        <w:spacing w:before="120" w:beforeLines="50" w:after="50"/>
        <w:rPr>
          <w:rFonts w:ascii="宋体" w:hAnsi="宋体" w:cs="宋体"/>
          <w:bCs/>
          <w:sz w:val="32"/>
          <w:szCs w:val="20"/>
        </w:rPr>
      </w:pPr>
      <w:r>
        <w:rPr>
          <w:rFonts w:hint="eastAsia" w:ascii="宋体" w:hAnsi="宋体" w:cs="宋体"/>
          <w:sz w:val="24"/>
        </w:rPr>
        <w:t xml:space="preserve">                                                 </w:t>
      </w:r>
    </w:p>
    <w:p w14:paraId="5020E9A1">
      <w:pPr>
        <w:snapToGrid w:val="0"/>
        <w:spacing w:before="120" w:beforeLines="50" w:after="50"/>
        <w:rPr>
          <w:rFonts w:ascii="宋体" w:hAnsi="宋体" w:cs="宋体"/>
          <w:sz w:val="24"/>
          <w:szCs w:val="20"/>
        </w:rPr>
      </w:pPr>
    </w:p>
    <w:p w14:paraId="19AF9CB5">
      <w:pPr>
        <w:snapToGrid w:val="0"/>
        <w:spacing w:before="120" w:beforeLines="50" w:after="50"/>
        <w:rPr>
          <w:rFonts w:ascii="宋体" w:hAnsi="宋体" w:cs="宋体"/>
          <w:sz w:val="24"/>
          <w:szCs w:val="20"/>
        </w:rPr>
      </w:pPr>
    </w:p>
    <w:p w14:paraId="011B8FB8">
      <w:pPr>
        <w:snapToGrid w:val="0"/>
        <w:spacing w:before="120" w:beforeLines="50" w:after="50"/>
        <w:rPr>
          <w:rFonts w:ascii="宋体" w:hAnsi="宋体" w:cs="宋体"/>
          <w:sz w:val="24"/>
          <w:szCs w:val="20"/>
        </w:rPr>
      </w:pPr>
    </w:p>
    <w:p w14:paraId="19652FA8">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59E20125">
      <w:pPr>
        <w:snapToGrid w:val="0"/>
        <w:spacing w:before="120" w:beforeLines="50" w:after="50"/>
        <w:rPr>
          <w:rFonts w:ascii="宋体" w:hAnsi="宋体" w:cs="宋体"/>
          <w:sz w:val="24"/>
          <w:szCs w:val="20"/>
        </w:rPr>
      </w:pPr>
    </w:p>
    <w:p w14:paraId="4E52C7DD">
      <w:pPr>
        <w:snapToGrid w:val="0"/>
        <w:spacing w:before="120" w:beforeLines="50" w:after="50"/>
        <w:rPr>
          <w:rFonts w:ascii="宋体" w:hAnsi="宋体" w:cs="宋体"/>
          <w:sz w:val="24"/>
          <w:szCs w:val="20"/>
        </w:rPr>
      </w:pPr>
    </w:p>
    <w:p w14:paraId="58CA3C28">
      <w:pPr>
        <w:snapToGrid w:val="0"/>
        <w:spacing w:before="120" w:beforeLines="50" w:after="50"/>
        <w:jc w:val="center"/>
        <w:rPr>
          <w:rFonts w:ascii="宋体" w:hAnsi="宋体" w:cs="宋体"/>
          <w:bCs/>
          <w:sz w:val="32"/>
          <w:szCs w:val="32"/>
        </w:rPr>
      </w:pPr>
      <w:r>
        <w:rPr>
          <w:rFonts w:hint="eastAsia" w:ascii="宋体" w:hAnsi="宋体" w:cs="宋体"/>
          <w:bCs/>
          <w:sz w:val="32"/>
          <w:szCs w:val="32"/>
        </w:rPr>
        <w:t>商  务  文  件</w:t>
      </w:r>
    </w:p>
    <w:p w14:paraId="6172A053">
      <w:pPr>
        <w:snapToGrid w:val="0"/>
        <w:spacing w:before="120" w:beforeLines="50" w:after="50"/>
        <w:rPr>
          <w:rFonts w:ascii="宋体" w:hAnsi="宋体" w:cs="宋体"/>
          <w:bCs/>
          <w:sz w:val="24"/>
          <w:szCs w:val="20"/>
        </w:rPr>
      </w:pPr>
    </w:p>
    <w:p w14:paraId="057D692C">
      <w:pPr>
        <w:snapToGrid w:val="0"/>
        <w:spacing w:before="120" w:beforeLines="50" w:after="50"/>
        <w:ind w:firstLine="540" w:firstLineChars="225"/>
        <w:rPr>
          <w:rFonts w:ascii="宋体" w:hAnsi="宋体" w:cs="宋体"/>
          <w:bCs/>
          <w:sz w:val="24"/>
        </w:rPr>
      </w:pPr>
    </w:p>
    <w:p w14:paraId="3738685E">
      <w:pPr>
        <w:snapToGrid w:val="0"/>
        <w:spacing w:before="120" w:beforeLines="50" w:after="50"/>
        <w:ind w:firstLine="540" w:firstLineChars="225"/>
        <w:rPr>
          <w:rFonts w:ascii="宋体" w:hAnsi="宋体" w:cs="宋体"/>
          <w:bCs/>
          <w:sz w:val="24"/>
        </w:rPr>
      </w:pPr>
    </w:p>
    <w:p w14:paraId="0A08BE83">
      <w:pPr>
        <w:snapToGrid w:val="0"/>
        <w:spacing w:before="120" w:beforeLines="50" w:after="50"/>
        <w:ind w:firstLine="1680" w:firstLineChars="600"/>
        <w:rPr>
          <w:rFonts w:ascii="宋体" w:hAnsi="宋体" w:cs="宋体"/>
          <w:bCs/>
          <w:sz w:val="28"/>
          <w:szCs w:val="28"/>
        </w:rPr>
      </w:pPr>
    </w:p>
    <w:p w14:paraId="0C814B56">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项目名称：</w:t>
      </w:r>
    </w:p>
    <w:p w14:paraId="5733C801">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项目编号：</w:t>
      </w:r>
    </w:p>
    <w:p w14:paraId="788CBD2E">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14:paraId="4A42805A">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14:paraId="7442D33C">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投标人地址：</w:t>
      </w:r>
    </w:p>
    <w:p w14:paraId="42AE9D22">
      <w:pPr>
        <w:pStyle w:val="8"/>
        <w:snapToGrid w:val="0"/>
        <w:spacing w:before="50" w:after="50"/>
        <w:ind w:firstLine="1680" w:firstLineChars="600"/>
        <w:rPr>
          <w:rFonts w:ascii="宋体" w:hAnsi="宋体" w:cs="宋体"/>
          <w:bCs/>
          <w:sz w:val="28"/>
          <w:szCs w:val="28"/>
        </w:rPr>
      </w:pPr>
    </w:p>
    <w:p w14:paraId="3FCEF067">
      <w:pPr>
        <w:snapToGrid w:val="0"/>
        <w:spacing w:before="120" w:beforeLines="50" w:after="50"/>
        <w:ind w:firstLine="1680" w:firstLineChars="600"/>
        <w:rPr>
          <w:rFonts w:ascii="宋体" w:hAnsi="宋体" w:cs="宋体"/>
          <w:sz w:val="28"/>
          <w:szCs w:val="28"/>
        </w:rPr>
      </w:pPr>
      <w:r>
        <w:rPr>
          <w:rFonts w:hint="eastAsia" w:ascii="宋体" w:hAnsi="宋体" w:cs="宋体"/>
          <w:sz w:val="28"/>
          <w:szCs w:val="28"/>
        </w:rPr>
        <w:t xml:space="preserve">                        年  月  日</w:t>
      </w:r>
    </w:p>
    <w:p w14:paraId="00E96B1A">
      <w:pPr>
        <w:snapToGrid w:val="0"/>
        <w:spacing w:before="120" w:beforeLines="50" w:after="50"/>
        <w:rPr>
          <w:rFonts w:ascii="宋体" w:hAnsi="宋体" w:cs="宋体"/>
          <w:sz w:val="24"/>
          <w:szCs w:val="20"/>
        </w:rPr>
      </w:pPr>
      <w:r>
        <w:rPr>
          <w:rFonts w:hint="eastAsia" w:ascii="宋体" w:hAnsi="宋体" w:cs="宋体"/>
          <w:sz w:val="24"/>
          <w:szCs w:val="20"/>
        </w:rPr>
        <w:t xml:space="preserve"> </w:t>
      </w:r>
    </w:p>
    <w:p w14:paraId="15BE6318">
      <w:pPr>
        <w:snapToGrid w:val="0"/>
        <w:spacing w:line="360" w:lineRule="auto"/>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4"/>
        </w:rPr>
        <w:t>2.商务文件目录</w:t>
      </w:r>
    </w:p>
    <w:p w14:paraId="43EC4E5C">
      <w:pPr>
        <w:snapToGrid w:val="0"/>
        <w:spacing w:before="50" w:after="120" w:afterLines="50" w:line="360" w:lineRule="auto"/>
        <w:ind w:firstLine="480" w:firstLineChars="200"/>
        <w:jc w:val="left"/>
        <w:rPr>
          <w:rFonts w:ascii="宋体" w:hAnsi="宋体" w:cs="宋体"/>
          <w:b/>
          <w:bCs/>
          <w:sz w:val="32"/>
          <w:szCs w:val="32"/>
        </w:rPr>
      </w:pPr>
      <w:r>
        <w:rPr>
          <w:rFonts w:hint="eastAsia" w:ascii="宋体" w:hAnsi="宋体" w:cs="宋体"/>
          <w:sz w:val="24"/>
        </w:rPr>
        <w:t>根据招标文件规定及投标人提供的材料自行编写目录。</w:t>
      </w:r>
    </w:p>
    <w:p w14:paraId="5B86FF11">
      <w:pPr>
        <w:snapToGrid w:val="0"/>
        <w:spacing w:before="50" w:after="120" w:afterLines="50"/>
        <w:jc w:val="left"/>
        <w:rPr>
          <w:rFonts w:ascii="宋体" w:hAnsi="宋体" w:cs="宋体"/>
        </w:rPr>
      </w:pPr>
    </w:p>
    <w:p w14:paraId="64F41706">
      <w:pPr>
        <w:snapToGrid w:val="0"/>
        <w:spacing w:before="120"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14:paraId="032437F2">
      <w:pPr>
        <w:snapToGrid w:val="0"/>
        <w:spacing w:before="120" w:beforeLines="50" w:after="50"/>
        <w:jc w:val="left"/>
        <w:rPr>
          <w:rFonts w:ascii="宋体" w:hAnsi="宋体" w:cs="宋体"/>
          <w:b/>
          <w:sz w:val="24"/>
        </w:rPr>
      </w:pPr>
    </w:p>
    <w:p w14:paraId="1F82EE92">
      <w:pPr>
        <w:spacing w:line="360" w:lineRule="auto"/>
        <w:ind w:left="420"/>
        <w:contextualSpacing/>
        <w:jc w:val="center"/>
        <w:rPr>
          <w:rFonts w:ascii="宋体" w:hAnsi="宋体" w:cs="宋体"/>
          <w:b/>
          <w:sz w:val="24"/>
        </w:rPr>
      </w:pPr>
      <w:r>
        <w:rPr>
          <w:rFonts w:hint="eastAsia" w:ascii="宋体" w:hAnsi="宋体" w:cs="宋体"/>
          <w:bCs/>
          <w:spacing w:val="-11"/>
          <w:sz w:val="44"/>
          <w:szCs w:val="44"/>
        </w:rPr>
        <w:t>投标人参加本项目无围标串标行为的承诺函</w:t>
      </w:r>
    </w:p>
    <w:p w14:paraId="7D071E98">
      <w:pPr>
        <w:spacing w:line="440" w:lineRule="exact"/>
        <w:contextualSpacing/>
        <w:jc w:val="left"/>
        <w:rPr>
          <w:rFonts w:ascii="宋体" w:hAnsi="宋体" w:cs="宋体"/>
          <w:b/>
          <w:sz w:val="24"/>
        </w:rPr>
      </w:pPr>
      <w:r>
        <w:rPr>
          <w:rFonts w:hint="eastAsia" w:ascii="宋体" w:hAnsi="宋体" w:cs="宋体"/>
          <w:b/>
          <w:sz w:val="24"/>
        </w:rPr>
        <w:t>一、我方承诺无下列相互串通投标的情形：</w:t>
      </w:r>
    </w:p>
    <w:p w14:paraId="152DAFF9">
      <w:pPr>
        <w:spacing w:line="440" w:lineRule="exact"/>
        <w:ind w:firstLine="470" w:firstLineChars="196"/>
        <w:contextualSpacing/>
        <w:jc w:val="left"/>
        <w:rPr>
          <w:rFonts w:ascii="宋体" w:hAnsi="宋体" w:cs="宋体"/>
          <w:sz w:val="24"/>
        </w:rPr>
      </w:pPr>
      <w:r>
        <w:rPr>
          <w:rFonts w:hint="eastAsia" w:ascii="宋体" w:hAnsi="宋体" w:cs="宋体"/>
          <w:sz w:val="24"/>
        </w:rPr>
        <w:t>1.不同投标人的投标文件由同一单位或者个人编制；</w:t>
      </w:r>
    </w:p>
    <w:p w14:paraId="14C49596">
      <w:pPr>
        <w:spacing w:line="44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14:paraId="54AB62D3">
      <w:pPr>
        <w:spacing w:line="44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14:paraId="4DFB0F7E">
      <w:pPr>
        <w:spacing w:line="44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14:paraId="338E429F">
      <w:pPr>
        <w:spacing w:line="44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14:paraId="739E8C2D">
      <w:pPr>
        <w:spacing w:line="44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14:paraId="24747FF4">
      <w:pPr>
        <w:spacing w:line="440" w:lineRule="exact"/>
        <w:contextualSpacing/>
        <w:jc w:val="left"/>
        <w:rPr>
          <w:rFonts w:ascii="宋体" w:hAnsi="宋体" w:cs="宋体"/>
          <w:sz w:val="24"/>
        </w:rPr>
      </w:pPr>
      <w:r>
        <w:rPr>
          <w:rFonts w:hint="eastAsia" w:ascii="宋体" w:hAnsi="宋体" w:cs="宋体"/>
          <w:b/>
          <w:sz w:val="24"/>
        </w:rPr>
        <w:t>二、我方承诺无下列恶意串通的情形：</w:t>
      </w:r>
    </w:p>
    <w:p w14:paraId="245D72CF">
      <w:pPr>
        <w:spacing w:line="44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14:paraId="300A2766">
      <w:pPr>
        <w:spacing w:line="44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14:paraId="10963060">
      <w:pPr>
        <w:spacing w:line="44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14:paraId="6CCA8ED1">
      <w:pPr>
        <w:spacing w:line="44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14:paraId="31D5CDC1">
      <w:pPr>
        <w:spacing w:line="44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14:paraId="72433941">
      <w:pPr>
        <w:spacing w:line="44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14:paraId="17F87225">
      <w:pPr>
        <w:spacing w:line="44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14:paraId="313FAEEA">
      <w:pPr>
        <w:spacing w:line="44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732606B2">
      <w:pPr>
        <w:pStyle w:val="25"/>
        <w:spacing w:line="440" w:lineRule="exact"/>
        <w:ind w:firstLine="6840" w:firstLineChars="2850"/>
        <w:contextualSpacing/>
        <w:rPr>
          <w:rFonts w:hAnsi="宋体" w:cs="宋体"/>
          <w:sz w:val="24"/>
          <w:szCs w:val="24"/>
        </w:rPr>
      </w:pPr>
    </w:p>
    <w:p w14:paraId="14DBC3A4">
      <w:pPr>
        <w:pStyle w:val="25"/>
        <w:spacing w:line="440" w:lineRule="exact"/>
        <w:contextualSpacing/>
        <w:jc w:val="center"/>
        <w:rPr>
          <w:rFonts w:hAnsi="宋体" w:cs="宋体"/>
          <w:sz w:val="24"/>
          <w:szCs w:val="24"/>
          <w:u w:val="single"/>
        </w:rPr>
      </w:pPr>
      <w:r>
        <w:rPr>
          <w:rFonts w:hint="eastAsia" w:hAnsi="宋体" w:cs="宋体"/>
          <w:sz w:val="24"/>
          <w:szCs w:val="24"/>
        </w:rPr>
        <w:t xml:space="preserve">                                    投标人名称（公章）：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r>
        <w:rPr>
          <w:rFonts w:hAnsi="宋体" w:cs="宋体"/>
          <w:sz w:val="24"/>
          <w:szCs w:val="24"/>
        </w:rPr>
        <w:t xml:space="preserve">    </w:t>
      </w:r>
    </w:p>
    <w:p w14:paraId="4DED307C">
      <w:pPr>
        <w:pStyle w:val="25"/>
        <w:spacing w:line="440" w:lineRule="exact"/>
        <w:contextualSpacing/>
        <w:rPr>
          <w:rFonts w:hAnsi="宋体" w:cs="宋体"/>
          <w:sz w:val="24"/>
        </w:rPr>
      </w:pPr>
      <w:r>
        <w:rPr>
          <w:rFonts w:hint="eastAsia" w:hAnsi="宋体" w:cs="宋体"/>
          <w:sz w:val="24"/>
        </w:rPr>
        <w:t xml:space="preserve">                                               </w:t>
      </w: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14:paraId="1F69F0F2">
      <w:pPr>
        <w:snapToGrid w:val="0"/>
        <w:spacing w:before="120"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4.法定代表人身份证明</w:t>
      </w:r>
    </w:p>
    <w:p w14:paraId="3E4D3CF8">
      <w:pPr>
        <w:spacing w:before="240" w:beforeLines="100" w:after="120" w:afterLines="50"/>
        <w:ind w:left="540"/>
        <w:jc w:val="center"/>
        <w:rPr>
          <w:rFonts w:ascii="宋体" w:hAnsi="宋体" w:cs="宋体"/>
          <w:bCs/>
          <w:sz w:val="44"/>
          <w:szCs w:val="44"/>
        </w:rPr>
      </w:pPr>
    </w:p>
    <w:p w14:paraId="3428D3C1">
      <w:pPr>
        <w:spacing w:before="240" w:beforeLines="100" w:after="120" w:afterLines="50"/>
        <w:ind w:left="540"/>
        <w:jc w:val="center"/>
        <w:rPr>
          <w:rFonts w:ascii="宋体" w:hAnsi="宋体" w:cs="宋体"/>
          <w:bCs/>
          <w:sz w:val="44"/>
          <w:szCs w:val="44"/>
        </w:rPr>
      </w:pPr>
      <w:r>
        <w:rPr>
          <w:rFonts w:hint="eastAsia" w:ascii="宋体" w:hAnsi="宋体" w:cs="宋体"/>
          <w:bCs/>
          <w:sz w:val="44"/>
          <w:szCs w:val="44"/>
        </w:rPr>
        <w:t>法定代表人身份证明</w:t>
      </w:r>
    </w:p>
    <w:p w14:paraId="1D506EE7">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31BB5AF4">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7B9CFD9B">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50BA21A3">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0FA94DA6">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D148E34">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48A043DF">
      <w:pPr>
        <w:spacing w:line="500" w:lineRule="exact"/>
        <w:ind w:left="540"/>
        <w:rPr>
          <w:rFonts w:ascii="宋体" w:hAnsi="宋体" w:cs="宋体"/>
          <w:sz w:val="24"/>
        </w:rPr>
      </w:pPr>
      <w:r>
        <w:rPr>
          <w:rFonts w:hint="eastAsia" w:ascii="宋体" w:hAnsi="宋体" w:cs="宋体"/>
          <w:sz w:val="24"/>
        </w:rPr>
        <w:t>特此证明。</w:t>
      </w:r>
    </w:p>
    <w:p w14:paraId="475899E7">
      <w:pPr>
        <w:spacing w:line="500" w:lineRule="exact"/>
        <w:ind w:left="540"/>
        <w:rPr>
          <w:rFonts w:ascii="宋体" w:hAnsi="宋体" w:cs="宋体"/>
          <w:sz w:val="24"/>
        </w:rPr>
      </w:pPr>
    </w:p>
    <w:p w14:paraId="2D150F3B">
      <w:pPr>
        <w:spacing w:line="500" w:lineRule="exact"/>
        <w:ind w:left="540"/>
        <w:rPr>
          <w:rFonts w:ascii="宋体" w:hAnsi="宋体" w:cs="宋体"/>
          <w:sz w:val="24"/>
        </w:rPr>
      </w:pPr>
    </w:p>
    <w:p w14:paraId="1BF61BE2">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4B987196">
      <w:pPr>
        <w:spacing w:line="500" w:lineRule="exact"/>
        <w:ind w:left="540"/>
        <w:rPr>
          <w:rFonts w:ascii="宋体" w:hAnsi="宋体" w:cs="宋体"/>
          <w:sz w:val="24"/>
        </w:rPr>
      </w:pPr>
    </w:p>
    <w:p w14:paraId="324A6215">
      <w:pPr>
        <w:wordWrap w:val="0"/>
        <w:spacing w:line="500" w:lineRule="exact"/>
        <w:ind w:left="540"/>
        <w:jc w:val="right"/>
        <w:rPr>
          <w:rFonts w:ascii="宋体" w:hAnsi="宋体" w:cs="宋体"/>
          <w:sz w:val="24"/>
          <w:u w:val="single"/>
        </w:rPr>
      </w:pPr>
      <w:r>
        <w:rPr>
          <w:rFonts w:hint="eastAsia" w:ascii="宋体" w:hAnsi="宋体" w:cs="宋体"/>
          <w:sz w:val="24"/>
        </w:rPr>
        <w:t>投标人名称（公章）：</w:t>
      </w:r>
      <w:r>
        <w:rPr>
          <w:rFonts w:hint="eastAsia" w:ascii="宋体" w:hAnsi="宋体" w:cs="宋体"/>
          <w:sz w:val="24"/>
          <w:u w:val="single"/>
        </w:rPr>
        <w:t xml:space="preserve"> </w:t>
      </w:r>
      <w:r>
        <w:rPr>
          <w:rFonts w:ascii="宋体" w:hAnsi="宋体" w:cs="宋体"/>
          <w:sz w:val="24"/>
          <w:u w:val="single"/>
        </w:rPr>
        <w:t xml:space="preserve">      </w:t>
      </w:r>
    </w:p>
    <w:p w14:paraId="6AA18A41">
      <w:pPr>
        <w:spacing w:line="500" w:lineRule="exact"/>
        <w:ind w:left="540"/>
        <w:jc w:val="right"/>
        <w:rPr>
          <w:rFonts w:ascii="宋体" w:hAnsi="宋体" w:cs="宋体"/>
          <w:sz w:val="24"/>
        </w:rPr>
      </w:pPr>
    </w:p>
    <w:p w14:paraId="5241DC85">
      <w:pPr>
        <w:snapToGrid w:val="0"/>
        <w:spacing w:before="120" w:beforeLines="50" w:after="50"/>
        <w:ind w:left="540"/>
        <w:jc w:val="right"/>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43B5AC4A">
      <w:pPr>
        <w:snapToGrid w:val="0"/>
        <w:spacing w:before="120" w:beforeLines="50" w:after="50"/>
        <w:jc w:val="center"/>
        <w:rPr>
          <w:rFonts w:ascii="宋体" w:hAnsi="宋体" w:cs="宋体"/>
          <w:b/>
          <w:sz w:val="24"/>
        </w:rPr>
      </w:pPr>
    </w:p>
    <w:p w14:paraId="2B9F61C9">
      <w:pPr>
        <w:snapToGrid w:val="0"/>
        <w:spacing w:before="120" w:beforeLines="50" w:after="50"/>
        <w:jc w:val="left"/>
        <w:rPr>
          <w:rFonts w:ascii="楷体" w:hAnsi="楷体" w:eastAsia="楷体" w:cs="宋体"/>
          <w:b/>
          <w:sz w:val="24"/>
          <w:szCs w:val="20"/>
        </w:rPr>
      </w:pPr>
      <w:r>
        <w:rPr>
          <w:rFonts w:hint="eastAsia" w:ascii="楷体" w:hAnsi="楷体" w:eastAsia="楷体" w:cs="宋体"/>
          <w:b/>
          <w:sz w:val="24"/>
        </w:rPr>
        <w:t>注：</w:t>
      </w:r>
      <w:r>
        <w:rPr>
          <w:rFonts w:hint="eastAsia" w:ascii="楷体" w:hAnsi="楷体" w:eastAsia="楷体" w:cs="宋体"/>
          <w:sz w:val="24"/>
        </w:rPr>
        <w:t>自然人投标的无需提供</w:t>
      </w:r>
    </w:p>
    <w:p w14:paraId="1C7719C3">
      <w:pPr>
        <w:snapToGrid w:val="0"/>
        <w:spacing w:before="120"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5.授权委托书格式</w:t>
      </w:r>
    </w:p>
    <w:p w14:paraId="20241B18">
      <w:pPr>
        <w:snapToGrid w:val="0"/>
        <w:spacing w:before="120" w:beforeLines="50" w:after="50"/>
        <w:jc w:val="center"/>
        <w:rPr>
          <w:rFonts w:ascii="宋体" w:hAnsi="宋体" w:cs="宋体"/>
          <w:b/>
          <w:sz w:val="44"/>
          <w:szCs w:val="44"/>
        </w:rPr>
      </w:pPr>
    </w:p>
    <w:p w14:paraId="2430259D">
      <w:pPr>
        <w:spacing w:line="360" w:lineRule="auto"/>
        <w:contextualSpacing/>
        <w:jc w:val="center"/>
        <w:rPr>
          <w:rFonts w:ascii="宋体" w:hAnsi="宋体" w:cs="宋体"/>
          <w:bCs/>
          <w:sz w:val="44"/>
          <w:szCs w:val="44"/>
        </w:rPr>
      </w:pPr>
      <w:r>
        <w:rPr>
          <w:rFonts w:hint="eastAsia" w:ascii="宋体" w:hAnsi="宋体" w:cs="宋体"/>
          <w:bCs/>
          <w:sz w:val="44"/>
          <w:szCs w:val="44"/>
        </w:rPr>
        <w:t>授权委托书</w:t>
      </w:r>
    </w:p>
    <w:p w14:paraId="661FACDC">
      <w:pPr>
        <w:spacing w:line="360" w:lineRule="auto"/>
        <w:contextualSpacing/>
        <w:jc w:val="center"/>
        <w:rPr>
          <w:rFonts w:ascii="宋体" w:hAnsi="宋体" w:cs="宋体"/>
          <w:bCs/>
          <w:sz w:val="32"/>
          <w:szCs w:val="32"/>
        </w:rPr>
      </w:pPr>
      <w:r>
        <w:rPr>
          <w:rFonts w:hint="eastAsia" w:ascii="宋体" w:hAnsi="宋体" w:cs="宋体"/>
          <w:bCs/>
          <w:sz w:val="32"/>
          <w:szCs w:val="32"/>
        </w:rPr>
        <w:t>（非联合体投标格式）</w:t>
      </w:r>
    </w:p>
    <w:p w14:paraId="68374FEF">
      <w:pPr>
        <w:spacing w:line="360" w:lineRule="auto"/>
        <w:contextualSpacing/>
        <w:jc w:val="center"/>
        <w:rPr>
          <w:rFonts w:ascii="宋体" w:hAnsi="宋体" w:cs="宋体"/>
          <w:bCs/>
          <w:sz w:val="24"/>
        </w:rPr>
      </w:pPr>
      <w:r>
        <w:rPr>
          <w:rFonts w:hint="eastAsia" w:ascii="宋体" w:hAnsi="宋体" w:cs="宋体"/>
          <w:bCs/>
          <w:sz w:val="32"/>
          <w:szCs w:val="32"/>
        </w:rPr>
        <w:t>（如有委托时）</w:t>
      </w:r>
    </w:p>
    <w:p w14:paraId="2D025FC3">
      <w:pPr>
        <w:spacing w:line="440" w:lineRule="exact"/>
        <w:contextualSpacing/>
        <w:jc w:val="center"/>
        <w:rPr>
          <w:rFonts w:ascii="宋体" w:hAnsi="宋体" w:cs="宋体"/>
          <w:b/>
          <w:sz w:val="24"/>
        </w:rPr>
      </w:pPr>
    </w:p>
    <w:p w14:paraId="4F2090CF">
      <w:pPr>
        <w:spacing w:line="440" w:lineRule="exact"/>
        <w:contextualSpacing/>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2F602E4A">
      <w:pPr>
        <w:spacing w:line="440" w:lineRule="exact"/>
        <w:ind w:firstLine="566" w:firstLineChars="236"/>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17DCA59A">
      <w:pPr>
        <w:spacing w:line="440" w:lineRule="exact"/>
        <w:contextualSpacing/>
        <w:rPr>
          <w:rFonts w:ascii="宋体" w:hAnsi="宋体" w:cs="宋体"/>
          <w:sz w:val="24"/>
        </w:rPr>
      </w:pPr>
      <w:r>
        <w:rPr>
          <w:rFonts w:hint="eastAsia" w:ascii="宋体" w:hAnsi="宋体" w:cs="宋体"/>
          <w:sz w:val="24"/>
        </w:rPr>
        <w:t xml:space="preserve">    我方对委托代理人的签字事项负全部责任。</w:t>
      </w:r>
    </w:p>
    <w:p w14:paraId="06C9BAD3">
      <w:pPr>
        <w:spacing w:line="440" w:lineRule="exact"/>
        <w:ind w:firstLine="480"/>
        <w:contextualSpacing/>
        <w:rPr>
          <w:rFonts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14:paraId="0410D4C6">
      <w:pPr>
        <w:spacing w:line="440" w:lineRule="exact"/>
        <w:ind w:firstLine="480"/>
        <w:contextualSpacing/>
        <w:rPr>
          <w:rFonts w:ascii="宋体" w:hAnsi="宋体" w:cs="宋体"/>
          <w:sz w:val="24"/>
        </w:rPr>
      </w:pPr>
      <w:r>
        <w:rPr>
          <w:rFonts w:hint="eastAsia" w:ascii="宋体" w:hAnsi="宋体" w:cs="宋体"/>
          <w:sz w:val="24"/>
        </w:rPr>
        <w:t>委托代理人无转委托权，特此委托。</w:t>
      </w:r>
    </w:p>
    <w:p w14:paraId="14BF522D">
      <w:pPr>
        <w:spacing w:line="440" w:lineRule="exact"/>
        <w:ind w:firstLine="480"/>
        <w:contextualSpacing/>
        <w:rPr>
          <w:rFonts w:ascii="宋体" w:hAnsi="宋体" w:cs="宋体"/>
          <w:sz w:val="24"/>
        </w:rPr>
      </w:pPr>
      <w:r>
        <w:rPr>
          <w:rFonts w:hint="eastAsia" w:ascii="宋体" w:hAnsi="宋体" w:cs="宋体"/>
          <w:sz w:val="24"/>
        </w:rPr>
        <w:t>附：法定代表人身份证明及委托代理人有效身份证正反面复印件</w:t>
      </w:r>
    </w:p>
    <w:p w14:paraId="0AC03C34">
      <w:pPr>
        <w:spacing w:line="440" w:lineRule="exact"/>
        <w:contextualSpacing/>
        <w:rPr>
          <w:rFonts w:ascii="宋体" w:hAnsi="宋体" w:cs="宋体"/>
          <w:sz w:val="24"/>
        </w:rPr>
      </w:pPr>
    </w:p>
    <w:p w14:paraId="0BD23EAE">
      <w:pPr>
        <w:spacing w:line="440" w:lineRule="exact"/>
        <w:contextualSpacing/>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1BBB5DFF">
      <w:pPr>
        <w:spacing w:line="440" w:lineRule="exact"/>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14:paraId="7E11CFBB">
      <w:pPr>
        <w:spacing w:line="440" w:lineRule="exact"/>
        <w:contextualSpacing/>
        <w:jc w:val="center"/>
        <w:rPr>
          <w:rFonts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r>
        <w:rPr>
          <w:rFonts w:ascii="宋体" w:hAnsi="宋体" w:cs="宋体"/>
          <w:sz w:val="24"/>
          <w:u w:val="single"/>
        </w:rPr>
        <w:t xml:space="preserve">      </w:t>
      </w:r>
    </w:p>
    <w:p w14:paraId="0C5B3FCF">
      <w:pPr>
        <w:spacing w:line="440" w:lineRule="exact"/>
        <w:contextualSpacing/>
        <w:jc w:val="center"/>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23AB99E1">
      <w:pPr>
        <w:spacing w:line="440" w:lineRule="exact"/>
        <w:contextualSpacing/>
        <w:rPr>
          <w:rFonts w:ascii="楷体" w:hAnsi="楷体" w:eastAsia="楷体" w:cs="宋体"/>
          <w:b/>
          <w:sz w:val="24"/>
        </w:rPr>
      </w:pPr>
      <w:r>
        <w:rPr>
          <w:rFonts w:hint="eastAsia" w:ascii="楷体" w:hAnsi="楷体" w:eastAsia="楷体" w:cs="宋体"/>
          <w:b/>
          <w:sz w:val="24"/>
        </w:rPr>
        <w:t>注：</w:t>
      </w:r>
    </w:p>
    <w:p w14:paraId="093B10A1">
      <w:pPr>
        <w:spacing w:line="440" w:lineRule="exact"/>
        <w:ind w:firstLine="480" w:firstLineChars="200"/>
        <w:contextualSpacing/>
        <w:rPr>
          <w:rFonts w:ascii="楷体" w:hAnsi="楷体" w:eastAsia="楷体" w:cs="宋体"/>
          <w:sz w:val="24"/>
        </w:rPr>
      </w:pPr>
      <w:r>
        <w:rPr>
          <w:rFonts w:ascii="楷体" w:hAnsi="楷体" w:eastAsia="楷体" w:cs="宋体"/>
          <w:sz w:val="24"/>
        </w:rPr>
        <w:t>1.</w:t>
      </w:r>
      <w:bookmarkStart w:id="161" w:name="_Hlk65851555"/>
      <w:bookmarkStart w:id="162" w:name="_Hlk65851620"/>
      <w:r>
        <w:rPr>
          <w:rFonts w:hint="eastAsia" w:ascii="楷体" w:hAnsi="楷体" w:eastAsia="楷体" w:cs="宋体"/>
          <w:sz w:val="24"/>
        </w:rPr>
        <w:t>法定代表人必须在授权委托书上亲笔签字或者盖章，</w:t>
      </w:r>
      <w:bookmarkEnd w:id="161"/>
      <w:r>
        <w:rPr>
          <w:rFonts w:hint="eastAsia" w:ascii="楷体" w:hAnsi="楷体" w:eastAsia="楷体" w:cs="宋体"/>
          <w:sz w:val="24"/>
        </w:rPr>
        <w:t>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bookmarkEnd w:id="162"/>
    </w:p>
    <w:p w14:paraId="39F99355">
      <w:pPr>
        <w:spacing w:line="440" w:lineRule="exact"/>
        <w:ind w:firstLine="480" w:firstLineChars="200"/>
        <w:contextualSpacing/>
        <w:jc w:val="left"/>
        <w:rPr>
          <w:rFonts w:ascii="楷体" w:hAnsi="楷体" w:eastAsia="楷体" w:cs="宋体"/>
          <w:sz w:val="24"/>
        </w:rPr>
      </w:pPr>
      <w:r>
        <w:rPr>
          <w:rFonts w:ascii="楷体" w:hAnsi="楷体" w:eastAsia="楷体" w:cs="宋体"/>
          <w:sz w:val="24"/>
        </w:rPr>
        <w:t>2.法人、其他组织投标时“我方”是指“我单位”，自然人投标时“我方”是指“本人”。</w:t>
      </w:r>
    </w:p>
    <w:p w14:paraId="3695E91D">
      <w:pPr>
        <w:snapToGrid w:val="0"/>
        <w:spacing w:before="120" w:beforeLines="50" w:after="50"/>
        <w:ind w:firstLine="566" w:firstLineChars="236"/>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授权委托书</w:t>
      </w:r>
    </w:p>
    <w:p w14:paraId="301CD115">
      <w:pPr>
        <w:snapToGrid w:val="0"/>
        <w:spacing w:before="120" w:beforeLines="50" w:after="50"/>
        <w:ind w:firstLine="755" w:firstLineChars="236"/>
        <w:jc w:val="center"/>
        <w:rPr>
          <w:rFonts w:ascii="宋体" w:hAnsi="宋体" w:cs="宋体"/>
          <w:sz w:val="32"/>
          <w:szCs w:val="32"/>
        </w:rPr>
      </w:pPr>
      <w:r>
        <w:rPr>
          <w:rFonts w:hint="eastAsia" w:ascii="宋体" w:hAnsi="宋体" w:cs="宋体"/>
          <w:sz w:val="32"/>
          <w:szCs w:val="32"/>
        </w:rPr>
        <w:t>（联合体投标格式）</w:t>
      </w:r>
    </w:p>
    <w:p w14:paraId="5C8DDA69">
      <w:pPr>
        <w:snapToGrid w:val="0"/>
        <w:spacing w:before="120" w:beforeLines="50" w:after="50"/>
        <w:ind w:firstLine="755" w:firstLineChars="236"/>
        <w:jc w:val="center"/>
        <w:rPr>
          <w:rFonts w:ascii="宋体" w:hAnsi="宋体" w:cs="宋体"/>
          <w:sz w:val="24"/>
        </w:rPr>
      </w:pPr>
      <w:r>
        <w:rPr>
          <w:rFonts w:hint="eastAsia" w:ascii="宋体" w:hAnsi="宋体" w:cs="宋体"/>
          <w:sz w:val="32"/>
          <w:szCs w:val="32"/>
        </w:rPr>
        <w:t>（如有委托时）</w:t>
      </w:r>
    </w:p>
    <w:p w14:paraId="4900C86F">
      <w:pPr>
        <w:spacing w:line="360" w:lineRule="auto"/>
        <w:contextualSpacing/>
        <w:jc w:val="left"/>
        <w:rPr>
          <w:rFonts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3E161F71">
      <w:pPr>
        <w:spacing w:line="360" w:lineRule="auto"/>
        <w:ind w:firstLine="566" w:firstLineChars="236"/>
        <w:contextualSpacing/>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71C11913">
      <w:pPr>
        <w:spacing w:line="360" w:lineRule="auto"/>
        <w:ind w:firstLine="566" w:firstLineChars="236"/>
        <w:contextualSpacing/>
        <w:rPr>
          <w:rFonts w:ascii="宋体" w:hAnsi="宋体" w:cs="宋体"/>
          <w:sz w:val="24"/>
        </w:rPr>
      </w:pPr>
      <w:r>
        <w:rPr>
          <w:rFonts w:hint="eastAsia" w:ascii="宋体" w:hAnsi="宋体" w:cs="宋体"/>
          <w:sz w:val="24"/>
        </w:rPr>
        <w:t>我方对委托代理人的签字事项负全部责任。</w:t>
      </w:r>
    </w:p>
    <w:p w14:paraId="17EBE4BE">
      <w:pPr>
        <w:spacing w:line="360" w:lineRule="auto"/>
        <w:ind w:firstLine="566" w:firstLineChars="236"/>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4FB303CC">
      <w:pPr>
        <w:spacing w:line="360" w:lineRule="auto"/>
        <w:ind w:firstLine="566" w:firstLineChars="236"/>
        <w:contextualSpacing/>
        <w:rPr>
          <w:rFonts w:ascii="宋体" w:hAnsi="宋体" w:cs="宋体"/>
          <w:sz w:val="24"/>
        </w:rPr>
      </w:pPr>
      <w:r>
        <w:rPr>
          <w:rFonts w:hint="eastAsia" w:ascii="宋体" w:hAnsi="宋体" w:cs="宋体"/>
          <w:sz w:val="24"/>
        </w:rPr>
        <w:t>委托代理人无转委托权，特此委托。</w:t>
      </w:r>
    </w:p>
    <w:p w14:paraId="21A57A7C">
      <w:pPr>
        <w:spacing w:line="360" w:lineRule="auto"/>
        <w:ind w:firstLine="566" w:firstLineChars="236"/>
        <w:contextualSpacing/>
        <w:rPr>
          <w:rFonts w:ascii="宋体" w:hAnsi="宋体" w:cs="宋体"/>
          <w:sz w:val="24"/>
        </w:rPr>
      </w:pPr>
      <w:r>
        <w:rPr>
          <w:rFonts w:hint="eastAsia" w:ascii="宋体" w:hAnsi="宋体" w:cs="宋体"/>
          <w:sz w:val="24"/>
        </w:rPr>
        <w:t>附：牵头人法定代表人身份证明及委托代理人有效身份证正反面复印件</w:t>
      </w:r>
    </w:p>
    <w:p w14:paraId="6458A490">
      <w:pPr>
        <w:spacing w:line="360" w:lineRule="auto"/>
        <w:ind w:firstLine="566" w:firstLineChars="236"/>
        <w:contextualSpacing/>
        <w:rPr>
          <w:rFonts w:ascii="宋体" w:hAnsi="宋体" w:cs="宋体"/>
          <w:sz w:val="24"/>
        </w:rPr>
      </w:pPr>
    </w:p>
    <w:p w14:paraId="37AE0706">
      <w:pPr>
        <w:spacing w:line="360" w:lineRule="auto"/>
        <w:ind w:firstLine="566" w:firstLineChars="236"/>
        <w:contextualSpacing/>
        <w:rPr>
          <w:rFonts w:ascii="宋体" w:hAnsi="宋体" w:cs="宋体"/>
          <w:sz w:val="24"/>
          <w:u w:val="single"/>
        </w:rPr>
      </w:pPr>
      <w:r>
        <w:rPr>
          <w:rFonts w:hint="eastAsia" w:ascii="宋体" w:hAnsi="宋体" w:cs="宋体"/>
          <w:sz w:val="24"/>
        </w:rPr>
        <w:t>牵头人法定代表人（签字）：</w:t>
      </w:r>
      <w:r>
        <w:rPr>
          <w:rFonts w:hint="eastAsia" w:ascii="宋体" w:hAnsi="宋体" w:cs="宋体"/>
          <w:sz w:val="24"/>
          <w:u w:val="single"/>
        </w:rPr>
        <w:t xml:space="preserve">  </w:t>
      </w:r>
      <w:r>
        <w:rPr>
          <w:rFonts w:ascii="宋体" w:hAnsi="宋体" w:cs="宋体"/>
          <w:sz w:val="24"/>
          <w:u w:val="single"/>
        </w:rPr>
        <w:t xml:space="preserve">       </w:t>
      </w:r>
    </w:p>
    <w:p w14:paraId="2A503B6F">
      <w:pPr>
        <w:spacing w:line="360" w:lineRule="auto"/>
        <w:ind w:firstLine="566" w:firstLineChars="236"/>
        <w:contextualSpacing/>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14:paraId="6304EB63">
      <w:pPr>
        <w:spacing w:line="360" w:lineRule="auto"/>
        <w:ind w:firstLine="566" w:firstLineChars="236"/>
        <w:contextualSpacing/>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4EC71B8B">
      <w:pPr>
        <w:spacing w:line="360" w:lineRule="auto"/>
        <w:ind w:firstLine="566" w:firstLineChars="236"/>
        <w:contextualSpacing/>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14:paraId="47787086">
      <w:pPr>
        <w:spacing w:line="360" w:lineRule="auto"/>
        <w:ind w:firstLine="566" w:firstLineChars="236"/>
        <w:contextualSpacing/>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72819407">
      <w:pPr>
        <w:pStyle w:val="58"/>
      </w:pPr>
    </w:p>
    <w:p w14:paraId="7018B817">
      <w:pPr>
        <w:spacing w:line="360" w:lineRule="auto"/>
        <w:contextualSpacing/>
        <w:rPr>
          <w:rFonts w:ascii="楷体" w:hAnsi="楷体" w:eastAsia="楷体" w:cs="宋体"/>
          <w:b/>
          <w:sz w:val="24"/>
        </w:rPr>
      </w:pPr>
      <w:r>
        <w:rPr>
          <w:rFonts w:hint="eastAsia" w:ascii="楷体" w:hAnsi="楷体" w:eastAsia="楷体" w:cs="宋体"/>
          <w:b/>
          <w:sz w:val="24"/>
        </w:rPr>
        <w:t>注：</w:t>
      </w:r>
    </w:p>
    <w:p w14:paraId="7F5B4BC1">
      <w:pPr>
        <w:spacing w:line="360" w:lineRule="auto"/>
        <w:ind w:firstLine="480" w:firstLineChars="200"/>
        <w:contextualSpacing/>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p>
    <w:p w14:paraId="6C761FA0">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2.本授权委托书应由联合体牵头人的法定代表人按上述规定签字。</w:t>
      </w:r>
    </w:p>
    <w:p w14:paraId="0AA8285A">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3.法人、其他组织投标时“我方”是指“我单位”，自然人投标时“我方”是指“本人”。</w:t>
      </w:r>
    </w:p>
    <w:p w14:paraId="7020B579">
      <w:pPr>
        <w:snapToGrid w:val="0"/>
        <w:spacing w:before="50" w:after="120" w:afterLines="50" w:line="360" w:lineRule="auto"/>
        <w:ind w:firstLine="480" w:firstLineChars="200"/>
        <w:jc w:val="left"/>
        <w:rPr>
          <w:rFonts w:ascii="宋体" w:hAnsi="宋体" w:cs="宋体"/>
          <w:sz w:val="24"/>
        </w:rPr>
        <w:sectPr>
          <w:pgSz w:w="11906" w:h="16838"/>
          <w:pgMar w:top="1417" w:right="1417" w:bottom="1417" w:left="1417" w:header="851" w:footer="567" w:gutter="0"/>
          <w:cols w:space="720" w:num="1"/>
          <w:titlePg/>
          <w:docGrid w:linePitch="312" w:charSpace="0"/>
        </w:sectPr>
      </w:pPr>
    </w:p>
    <w:p w14:paraId="31DEC650">
      <w:pPr>
        <w:rPr>
          <w:rFonts w:ascii="宋体" w:hAnsi="宋体" w:cs="宋体"/>
          <w:sz w:val="24"/>
        </w:rPr>
      </w:pPr>
    </w:p>
    <w:p w14:paraId="4A6ABF82">
      <w:pPr>
        <w:rPr>
          <w:rFonts w:ascii="宋体" w:hAnsi="宋体" w:cs="宋体"/>
          <w:b/>
          <w:sz w:val="24"/>
          <w:szCs w:val="20"/>
        </w:rPr>
      </w:pPr>
      <w:r>
        <w:rPr>
          <w:rFonts w:hint="eastAsia" w:ascii="宋体" w:hAnsi="宋体" w:cs="宋体"/>
          <w:b/>
          <w:sz w:val="24"/>
        </w:rPr>
        <w:t>6.商务要求偏离表格式（注：按采购需求表具体项目修改）</w:t>
      </w:r>
    </w:p>
    <w:p w14:paraId="7C41ACE6">
      <w:pPr>
        <w:snapToGrid w:val="0"/>
        <w:spacing w:before="50"/>
        <w:jc w:val="left"/>
        <w:rPr>
          <w:rFonts w:ascii="宋体" w:hAnsi="宋体" w:cs="宋体"/>
          <w:sz w:val="24"/>
        </w:rPr>
      </w:pPr>
    </w:p>
    <w:p w14:paraId="7E92E91D">
      <w:pPr>
        <w:jc w:val="center"/>
        <w:rPr>
          <w:rFonts w:ascii="宋体" w:hAnsi="宋体" w:cs="宋体"/>
          <w:b/>
          <w:sz w:val="32"/>
          <w:szCs w:val="32"/>
        </w:rPr>
      </w:pPr>
      <w:r>
        <w:rPr>
          <w:rFonts w:hint="eastAsia" w:ascii="宋体" w:hAnsi="宋体" w:cs="宋体"/>
          <w:b/>
          <w:sz w:val="32"/>
          <w:szCs w:val="32"/>
        </w:rPr>
        <w:t>商务要求偏离表</w:t>
      </w:r>
    </w:p>
    <w:p w14:paraId="6505FD96">
      <w:pPr>
        <w:snapToGrid w:val="0"/>
        <w:spacing w:before="50" w:after="50" w:line="360" w:lineRule="auto"/>
        <w:rPr>
          <w:rFonts w:ascii="宋体" w:hAnsi="宋体" w:cs="宋体"/>
          <w:sz w:val="24"/>
        </w:rPr>
      </w:pPr>
    </w:p>
    <w:p w14:paraId="31DE4DAB">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38565B5C">
      <w:pPr>
        <w:rPr>
          <w:rFonts w:ascii="宋体" w:hAnsi="宋体" w:cs="宋体"/>
          <w:kern w:val="0"/>
          <w:sz w:val="24"/>
        </w:rPr>
      </w:pPr>
      <w:r>
        <w:rPr>
          <w:rFonts w:hint="eastAsia" w:ascii="宋体" w:hAnsi="宋体" w:cs="宋体"/>
          <w:kern w:val="0"/>
          <w:sz w:val="24"/>
          <w:szCs w:val="21"/>
        </w:rPr>
        <w:t>投标人名称：</w:t>
      </w:r>
      <w:r>
        <w:rPr>
          <w:rFonts w:hint="eastAsia" w:ascii="宋体" w:hAnsi="宋体" w:cs="宋体"/>
          <w:kern w:val="0"/>
          <w:sz w:val="24"/>
          <w:szCs w:val="21"/>
          <w:u w:val="single"/>
        </w:rPr>
        <w:t xml:space="preserve">                     </w:t>
      </w:r>
      <w:r>
        <w:rPr>
          <w:rFonts w:hint="eastAsia" w:ascii="宋体" w:hAnsi="宋体" w:cs="宋体"/>
          <w:kern w:val="0"/>
          <w:sz w:val="24"/>
          <w:szCs w:val="21"/>
        </w:rPr>
        <w:t xml:space="preserve"> </w:t>
      </w:r>
      <w:r>
        <w:rPr>
          <w:rFonts w:hint="eastAsia" w:ascii="宋体" w:hAnsi="宋体" w:cs="宋体"/>
          <w:color w:val="FF0000"/>
          <w:kern w:val="0"/>
          <w:sz w:val="24"/>
          <w:szCs w:val="21"/>
        </w:rPr>
        <w:t xml:space="preserve">        </w:t>
      </w:r>
      <w:r>
        <w:rPr>
          <w:rFonts w:hint="eastAsia" w:ascii="宋体" w:hAnsi="宋体" w:cs="宋体"/>
          <w:kern w:val="0"/>
          <w:sz w:val="24"/>
          <w:szCs w:val="21"/>
        </w:rPr>
        <w:t xml:space="preserve">             </w:t>
      </w:r>
    </w:p>
    <w:p w14:paraId="63FBA1C6">
      <w:pPr>
        <w:snapToGrid w:val="0"/>
        <w:spacing w:before="50"/>
        <w:jc w:val="left"/>
        <w:rPr>
          <w:rFonts w:ascii="宋体" w:hAnsi="宋体" w:cs="宋体"/>
          <w:sz w:val="24"/>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38F1B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477A2277">
            <w:pPr>
              <w:snapToGrid w:val="0"/>
              <w:spacing w:before="120" w:beforeLines="50"/>
              <w:jc w:val="center"/>
              <w:rPr>
                <w:rFonts w:ascii="宋体" w:hAnsi="宋体" w:cs="宋体"/>
                <w:sz w:val="24"/>
              </w:rPr>
            </w:pPr>
            <w:r>
              <w:rPr>
                <w:rFonts w:hint="eastAsia" w:ascii="宋体" w:hAnsi="宋体" w:cs="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3388FA89">
            <w:pPr>
              <w:snapToGrid w:val="0"/>
              <w:spacing w:before="120" w:beforeLines="50"/>
              <w:jc w:val="center"/>
              <w:rPr>
                <w:rFonts w:ascii="宋体" w:hAnsi="宋体" w:cs="宋体"/>
                <w:sz w:val="24"/>
              </w:rPr>
            </w:pPr>
            <w:r>
              <w:rPr>
                <w:rFonts w:hint="eastAsia" w:ascii="宋体" w:hAnsi="宋体" w:cs="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2900224D">
            <w:pPr>
              <w:snapToGrid w:val="0"/>
              <w:spacing w:before="120" w:beforeLines="50"/>
              <w:jc w:val="center"/>
              <w:rPr>
                <w:rFonts w:ascii="宋体" w:hAnsi="宋体" w:cs="宋体"/>
                <w:sz w:val="24"/>
              </w:rPr>
            </w:pPr>
            <w:r>
              <w:rPr>
                <w:rFonts w:hint="eastAsia" w:ascii="宋体" w:hAnsi="宋体" w:cs="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0530B739">
            <w:pPr>
              <w:snapToGrid w:val="0"/>
              <w:spacing w:before="120" w:beforeLines="50"/>
              <w:jc w:val="center"/>
              <w:rPr>
                <w:rFonts w:ascii="宋体" w:hAnsi="宋体" w:cs="宋体"/>
                <w:sz w:val="24"/>
              </w:rPr>
            </w:pPr>
            <w:r>
              <w:rPr>
                <w:rFonts w:hint="eastAsia" w:ascii="宋体" w:hAnsi="宋体" w:cs="宋体"/>
                <w:sz w:val="24"/>
              </w:rPr>
              <w:t>偏离说明</w:t>
            </w:r>
          </w:p>
        </w:tc>
      </w:tr>
      <w:tr w14:paraId="55BC8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2B37BECF">
            <w:pPr>
              <w:jc w:val="center"/>
              <w:rPr>
                <w:rFonts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14:paraId="149FDED2">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5433ED0A">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67196ECC">
            <w:pPr>
              <w:snapToGrid w:val="0"/>
              <w:spacing w:before="120" w:beforeLines="50"/>
              <w:jc w:val="center"/>
              <w:rPr>
                <w:rFonts w:ascii="宋体" w:hAnsi="宋体" w:cs="宋体"/>
                <w:sz w:val="24"/>
              </w:rPr>
            </w:pPr>
          </w:p>
        </w:tc>
      </w:tr>
      <w:tr w14:paraId="4035B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3C1F7E3C">
            <w:pPr>
              <w:jc w:val="center"/>
              <w:rPr>
                <w:rFonts w:ascii="宋体" w:hAnsi="宋体" w:cs="宋体"/>
                <w:sz w:val="24"/>
              </w:rPr>
            </w:pPr>
          </w:p>
        </w:tc>
        <w:tc>
          <w:tcPr>
            <w:tcW w:w="3336" w:type="dxa"/>
            <w:tcBorders>
              <w:top w:val="single" w:color="auto" w:sz="4" w:space="0"/>
              <w:left w:val="single" w:color="auto" w:sz="4" w:space="0"/>
              <w:bottom w:val="single" w:color="auto" w:sz="4" w:space="0"/>
              <w:right w:val="single" w:color="auto" w:sz="4" w:space="0"/>
            </w:tcBorders>
          </w:tcPr>
          <w:p w14:paraId="1F3AA608">
            <w:pPr>
              <w:snapToGrid w:val="0"/>
              <w:spacing w:before="120" w:beforeLines="50"/>
              <w:rPr>
                <w:rFonts w:ascii="宋体" w:hAnsi="宋体" w:cs="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28003967">
            <w:pPr>
              <w:snapToGrid w:val="0"/>
              <w:spacing w:before="120"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2BA6FC9C">
            <w:pPr>
              <w:snapToGrid w:val="0"/>
              <w:spacing w:before="120" w:beforeLines="50"/>
              <w:ind w:left="43"/>
              <w:jc w:val="center"/>
              <w:rPr>
                <w:rFonts w:ascii="宋体" w:hAnsi="宋体" w:cs="宋体"/>
                <w:sz w:val="24"/>
              </w:rPr>
            </w:pPr>
          </w:p>
        </w:tc>
      </w:tr>
      <w:tr w14:paraId="3A38F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8D9CF19">
            <w:pPr>
              <w:snapToGrid w:val="0"/>
              <w:spacing w:before="120" w:beforeLines="50"/>
              <w:jc w:val="center"/>
              <w:rPr>
                <w:rFonts w:ascii="宋体" w:hAnsi="宋体" w:cs="宋体"/>
                <w:sz w:val="24"/>
              </w:rPr>
            </w:pPr>
            <w:r>
              <w:rPr>
                <w:rFonts w:hint="eastAsia" w:ascii="宋体" w:hAnsi="宋体" w:cs="宋体"/>
                <w:sz w:val="24"/>
              </w:rPr>
              <w:t>…</w:t>
            </w:r>
          </w:p>
        </w:tc>
        <w:tc>
          <w:tcPr>
            <w:tcW w:w="3336" w:type="dxa"/>
            <w:tcBorders>
              <w:top w:val="single" w:color="auto" w:sz="4" w:space="0"/>
              <w:left w:val="single" w:color="auto" w:sz="4" w:space="0"/>
              <w:bottom w:val="single" w:color="auto" w:sz="4" w:space="0"/>
              <w:right w:val="single" w:color="auto" w:sz="4" w:space="0"/>
            </w:tcBorders>
          </w:tcPr>
          <w:p w14:paraId="06EADE6F">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14:paraId="7B63EE76">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14:paraId="43C0102A">
            <w:pPr>
              <w:snapToGrid w:val="0"/>
              <w:spacing w:before="120" w:beforeLines="50"/>
              <w:jc w:val="center"/>
              <w:rPr>
                <w:rFonts w:ascii="宋体" w:hAnsi="宋体" w:cs="宋体"/>
                <w:sz w:val="24"/>
              </w:rPr>
            </w:pPr>
          </w:p>
        </w:tc>
      </w:tr>
    </w:tbl>
    <w:p w14:paraId="36C08A83">
      <w:pPr>
        <w:pStyle w:val="18"/>
        <w:rPr>
          <w:rFonts w:ascii="楷体" w:hAnsi="楷体" w:eastAsia="楷体" w:cs="宋体"/>
        </w:rPr>
      </w:pPr>
    </w:p>
    <w:p w14:paraId="138E9C62">
      <w:pPr>
        <w:pStyle w:val="18"/>
        <w:rPr>
          <w:rFonts w:ascii="楷体" w:hAnsi="楷体" w:eastAsia="楷体" w:cs="宋体"/>
        </w:rPr>
      </w:pPr>
      <w:r>
        <w:rPr>
          <w:rFonts w:hint="eastAsia" w:ascii="楷体" w:hAnsi="楷体" w:eastAsia="楷体" w:cs="宋体"/>
        </w:rPr>
        <w:t>注：</w:t>
      </w:r>
    </w:p>
    <w:p w14:paraId="61121871">
      <w:pPr>
        <w:pStyle w:val="20"/>
        <w:spacing w:line="520" w:lineRule="exact"/>
        <w:ind w:firstLine="480" w:firstLineChars="200"/>
        <w:rPr>
          <w:rFonts w:ascii="楷体" w:hAnsi="楷体" w:eastAsia="楷体" w:cs="宋体"/>
          <w:szCs w:val="32"/>
        </w:rPr>
      </w:pPr>
      <w:r>
        <w:rPr>
          <w:rFonts w:ascii="楷体" w:hAnsi="楷体" w:eastAsia="楷体" w:cs="宋体"/>
          <w:sz w:val="24"/>
          <w:szCs w:val="24"/>
        </w:rPr>
        <w:t>1.</w:t>
      </w:r>
      <w:r>
        <w:rPr>
          <w:rFonts w:hint="eastAsia" w:ascii="楷体" w:hAnsi="楷体" w:eastAsia="楷体" w:cs="宋体"/>
          <w:sz w:val="24"/>
          <w:szCs w:val="24"/>
        </w:rPr>
        <w:t>说明：应对照招标文件“第二章</w:t>
      </w:r>
      <w:r>
        <w:rPr>
          <w:rFonts w:ascii="楷体" w:hAnsi="楷体" w:eastAsia="楷体" w:cs="宋体"/>
          <w:sz w:val="24"/>
          <w:szCs w:val="24"/>
        </w:rPr>
        <w:t xml:space="preserve"> </w:t>
      </w:r>
      <w:r>
        <w:rPr>
          <w:rFonts w:hint="eastAsia" w:ascii="楷体" w:hAnsi="楷体" w:eastAsia="楷体" w:cs="宋体"/>
          <w:sz w:val="24"/>
          <w:szCs w:val="24"/>
        </w:rPr>
        <w:t>采购需求”中的商务要求逐条作明确的投标响应，并作出偏离说明。</w:t>
      </w:r>
    </w:p>
    <w:p w14:paraId="0E4093C6">
      <w:pPr>
        <w:pStyle w:val="18"/>
        <w:ind w:firstLine="480" w:firstLineChars="200"/>
        <w:rPr>
          <w:rFonts w:ascii="楷体" w:hAnsi="楷体" w:eastAsia="楷体" w:cs="宋体"/>
          <w:b w:val="0"/>
          <w:bCs w:val="0"/>
        </w:rPr>
      </w:pPr>
      <w:r>
        <w:rPr>
          <w:rFonts w:ascii="楷体" w:hAnsi="楷体" w:eastAsia="楷体" w:cs="宋体"/>
          <w:b w:val="0"/>
          <w:bCs w:val="0"/>
        </w:rPr>
        <w:t>2.投标人应根据自身的承诺，对照招标文件要求在“偏离说明”中注明“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14:paraId="5E71DBE9">
      <w:pPr>
        <w:snapToGrid w:val="0"/>
        <w:spacing w:before="50" w:after="50"/>
        <w:rPr>
          <w:rFonts w:ascii="宋体" w:hAnsi="宋体" w:cs="宋体"/>
          <w:sz w:val="24"/>
        </w:rPr>
      </w:pPr>
    </w:p>
    <w:p w14:paraId="510E5056">
      <w:pPr>
        <w:pStyle w:val="58"/>
      </w:pPr>
    </w:p>
    <w:p w14:paraId="2D2CD327">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2BAD45D4">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315C9482">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47BA056F">
      <w:pPr>
        <w:snapToGrid w:val="0"/>
        <w:spacing w:before="120" w:beforeLines="50"/>
        <w:ind w:firstLine="2640" w:firstLineChars="1100"/>
        <w:jc w:val="left"/>
        <w:rPr>
          <w:rFonts w:ascii="宋体" w:hAnsi="宋体" w:cs="宋体"/>
          <w:sz w:val="24"/>
          <w:szCs w:val="20"/>
        </w:rPr>
      </w:pPr>
    </w:p>
    <w:p w14:paraId="466F54BB">
      <w:pPr>
        <w:snapToGrid w:val="0"/>
        <w:spacing w:before="120" w:beforeLines="50"/>
        <w:rPr>
          <w:rFonts w:ascii="宋体" w:hAnsi="宋体" w:cs="宋体"/>
          <w:sz w:val="24"/>
          <w:szCs w:val="20"/>
        </w:rPr>
      </w:pPr>
    </w:p>
    <w:p w14:paraId="381268DE">
      <w:pPr>
        <w:snapToGrid w:val="0"/>
        <w:spacing w:before="120" w:beforeLines="50" w:after="50"/>
        <w:jc w:val="left"/>
        <w:rPr>
          <w:rFonts w:ascii="宋体" w:hAnsi="宋体" w:cs="宋体"/>
          <w:sz w:val="24"/>
          <w:szCs w:val="20"/>
        </w:rPr>
      </w:pPr>
    </w:p>
    <w:p w14:paraId="354DEBCF">
      <w:pPr>
        <w:snapToGrid w:val="0"/>
        <w:spacing w:before="120" w:beforeLines="50" w:after="50"/>
        <w:jc w:val="left"/>
        <w:rPr>
          <w:rFonts w:ascii="宋体" w:hAnsi="宋体" w:cs="宋体"/>
          <w:b/>
          <w:sz w:val="24"/>
        </w:rPr>
      </w:pPr>
      <w:r>
        <w:rPr>
          <w:rFonts w:hint="eastAsia" w:ascii="宋体" w:hAnsi="宋体" w:cs="宋体"/>
          <w:sz w:val="24"/>
          <w:szCs w:val="20"/>
        </w:rPr>
        <w:br w:type="page"/>
      </w:r>
      <w:r>
        <w:rPr>
          <w:rFonts w:hint="eastAsia" w:ascii="宋体" w:hAnsi="宋体" w:cs="宋体"/>
          <w:b/>
          <w:sz w:val="24"/>
        </w:rPr>
        <w:t>7.投标人业绩及证明材料</w:t>
      </w:r>
    </w:p>
    <w:p w14:paraId="095C31E7">
      <w:pPr>
        <w:pStyle w:val="35"/>
        <w:snapToGrid w:val="0"/>
        <w:ind w:left="480" w:hanging="480"/>
        <w:rPr>
          <w:rFonts w:ascii="宋体" w:hAnsi="宋体" w:cs="宋体"/>
          <w:sz w:val="24"/>
        </w:rPr>
      </w:pPr>
    </w:p>
    <w:p w14:paraId="30F32C42">
      <w:pPr>
        <w:pStyle w:val="35"/>
        <w:snapToGrid w:val="0"/>
        <w:ind w:left="-420" w:leftChars="-200" w:firstLine="0" w:firstLineChars="0"/>
        <w:jc w:val="center"/>
        <w:rPr>
          <w:rFonts w:ascii="宋体" w:hAnsi="宋体" w:cs="宋体"/>
          <w:b/>
          <w:sz w:val="32"/>
          <w:szCs w:val="32"/>
        </w:rPr>
      </w:pPr>
      <w:r>
        <w:rPr>
          <w:rFonts w:hint="eastAsia" w:ascii="宋体" w:hAnsi="宋体" w:cs="宋体"/>
          <w:b/>
          <w:sz w:val="32"/>
          <w:szCs w:val="32"/>
        </w:rPr>
        <w:t>投标人业绩情况一览表</w:t>
      </w:r>
    </w:p>
    <w:p w14:paraId="7BF5A26F">
      <w:pPr>
        <w:pStyle w:val="35"/>
        <w:snapToGrid w:val="0"/>
        <w:ind w:left="-420" w:leftChars="-200" w:firstLine="0" w:firstLineChars="0"/>
        <w:jc w:val="center"/>
        <w:rPr>
          <w:rFonts w:ascii="宋体" w:hAnsi="宋体" w:cs="宋体"/>
          <w:b/>
          <w:bCs/>
          <w:sz w:val="24"/>
        </w:rPr>
      </w:pPr>
    </w:p>
    <w:p w14:paraId="196580F3">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6610B13C">
      <w:pPr>
        <w:rPr>
          <w:rFonts w:ascii="宋体" w:hAnsi="宋体" w:cs="宋体"/>
          <w:kern w:val="0"/>
          <w:sz w:val="24"/>
          <w:szCs w:val="21"/>
          <w:u w:val="single"/>
        </w:rPr>
      </w:pPr>
      <w:r>
        <w:rPr>
          <w:rFonts w:hint="eastAsia" w:ascii="宋体" w:hAnsi="宋体" w:cs="宋体"/>
          <w:kern w:val="0"/>
          <w:sz w:val="24"/>
          <w:szCs w:val="21"/>
        </w:rPr>
        <w:t>投标人名称：</w:t>
      </w:r>
      <w:r>
        <w:rPr>
          <w:rFonts w:hint="eastAsia" w:ascii="宋体" w:hAnsi="宋体" w:cs="宋体"/>
          <w:kern w:val="0"/>
          <w:sz w:val="24"/>
          <w:szCs w:val="21"/>
          <w:u w:val="single"/>
        </w:rPr>
        <w:t xml:space="preserve"> </w:t>
      </w:r>
      <w:r>
        <w:rPr>
          <w:rFonts w:ascii="宋体" w:hAnsi="宋体" w:cs="宋体"/>
          <w:kern w:val="0"/>
          <w:sz w:val="24"/>
          <w:szCs w:val="21"/>
          <w:u w:val="single"/>
        </w:rPr>
        <w:t xml:space="preserve">            </w:t>
      </w:r>
    </w:p>
    <w:p w14:paraId="296C2529">
      <w:pPr>
        <w:pStyle w:val="58"/>
      </w:pPr>
    </w:p>
    <w:tbl>
      <w:tblPr>
        <w:tblStyle w:val="4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2"/>
        <w:gridCol w:w="1928"/>
        <w:gridCol w:w="1928"/>
        <w:gridCol w:w="3110"/>
      </w:tblGrid>
      <w:tr w14:paraId="190B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14:paraId="34DA71FB">
            <w:pPr>
              <w:snapToGrid w:val="0"/>
              <w:spacing w:line="240" w:lineRule="exact"/>
              <w:jc w:val="center"/>
              <w:rPr>
                <w:rFonts w:ascii="宋体" w:hAnsi="宋体" w:cs="宋体"/>
                <w:sz w:val="24"/>
              </w:rPr>
            </w:pPr>
            <w:r>
              <w:rPr>
                <w:rFonts w:hint="eastAsia" w:ascii="宋体" w:hAnsi="宋体" w:cs="宋体"/>
                <w:sz w:val="24"/>
              </w:rPr>
              <w:t>采购人名称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3B538D17">
            <w:pPr>
              <w:snapToGrid w:val="0"/>
              <w:spacing w:line="240" w:lineRule="exact"/>
              <w:jc w:val="center"/>
              <w:rPr>
                <w:rFonts w:ascii="宋体" w:hAnsi="宋体" w:cs="宋体"/>
                <w:sz w:val="24"/>
              </w:rPr>
            </w:pPr>
            <w:r>
              <w:rPr>
                <w:rFonts w:hint="eastAsia" w:ascii="宋体" w:hAnsi="宋体" w:cs="宋体"/>
                <w:sz w:val="24"/>
              </w:rPr>
              <w:t>项目名称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0F587C35">
            <w:pPr>
              <w:snapToGrid w:val="0"/>
              <w:spacing w:line="240" w:lineRule="exact"/>
              <w:jc w:val="center"/>
              <w:rPr>
                <w:rFonts w:ascii="宋体" w:hAnsi="宋体" w:cs="宋体"/>
                <w:sz w:val="24"/>
              </w:rPr>
            </w:pPr>
            <w:r>
              <w:rPr>
                <w:rFonts w:hint="eastAsia" w:ascii="宋体" w:hAnsi="宋体" w:cs="宋体"/>
                <w:sz w:val="24"/>
              </w:rPr>
              <w:t>合同金额</w:t>
            </w:r>
          </w:p>
          <w:p w14:paraId="50A1B05B">
            <w:pPr>
              <w:snapToGrid w:val="0"/>
              <w:spacing w:line="240" w:lineRule="exact"/>
              <w:jc w:val="center"/>
              <w:rPr>
                <w:rFonts w:ascii="宋体" w:hAnsi="宋体" w:cs="宋体"/>
                <w:sz w:val="24"/>
              </w:rPr>
            </w:pPr>
            <w:r>
              <w:rPr>
                <w:rFonts w:hint="eastAsia" w:ascii="宋体" w:hAnsi="宋体" w:cs="宋体"/>
                <w:sz w:val="24"/>
              </w:rPr>
              <w:t>（人民币万元）</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14:paraId="65F76840">
            <w:pPr>
              <w:snapToGrid w:val="0"/>
              <w:spacing w:line="240" w:lineRule="exact"/>
              <w:jc w:val="center"/>
              <w:rPr>
                <w:rFonts w:ascii="宋体" w:hAnsi="宋体" w:cs="宋体"/>
                <w:sz w:val="24"/>
              </w:rPr>
            </w:pPr>
            <w:r>
              <w:rPr>
                <w:rFonts w:hint="eastAsia" w:ascii="宋体" w:hAnsi="宋体" w:cs="宋体"/>
                <w:sz w:val="24"/>
              </w:rPr>
              <w:t>采购人联系人及</w:t>
            </w:r>
          </w:p>
          <w:p w14:paraId="5F674D3E">
            <w:pPr>
              <w:snapToGrid w:val="0"/>
              <w:spacing w:line="240" w:lineRule="exact"/>
              <w:jc w:val="center"/>
              <w:rPr>
                <w:rFonts w:ascii="宋体" w:hAnsi="宋体" w:cs="宋体"/>
                <w:sz w:val="24"/>
              </w:rPr>
            </w:pPr>
            <w:r>
              <w:rPr>
                <w:rFonts w:hint="eastAsia" w:ascii="宋体" w:hAnsi="宋体" w:cs="宋体"/>
                <w:sz w:val="24"/>
              </w:rPr>
              <w:t>联系电话</w:t>
            </w:r>
          </w:p>
        </w:tc>
      </w:tr>
      <w:tr w14:paraId="2D0B3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14:paraId="5E2C9F85">
            <w:pPr>
              <w:jc w:val="left"/>
              <w:rPr>
                <w:rFonts w:ascii="宋体" w:hAnsi="宋体" w:cs="宋体"/>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70F09797">
            <w:pPr>
              <w:jc w:val="left"/>
              <w:rPr>
                <w:rFonts w:ascii="宋体" w:hAnsi="宋体" w:cs="宋体"/>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58F479BC">
            <w:pPr>
              <w:jc w:val="left"/>
              <w:rPr>
                <w:rFonts w:ascii="宋体" w:hAnsi="宋体" w:cs="宋体"/>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35EF0122">
            <w:pPr>
              <w:jc w:val="left"/>
              <w:rPr>
                <w:rFonts w:ascii="宋体" w:hAnsi="宋体" w:cs="宋体"/>
                <w:sz w:val="24"/>
              </w:rPr>
            </w:pPr>
          </w:p>
        </w:tc>
      </w:tr>
      <w:tr w14:paraId="6FE10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22" w:type="dxa"/>
            <w:tcBorders>
              <w:top w:val="single" w:color="auto" w:sz="4" w:space="0"/>
              <w:left w:val="single" w:color="auto" w:sz="4" w:space="0"/>
              <w:bottom w:val="single" w:color="auto" w:sz="4" w:space="0"/>
              <w:right w:val="single" w:color="auto" w:sz="4" w:space="0"/>
            </w:tcBorders>
          </w:tcPr>
          <w:p w14:paraId="21FEA99C">
            <w:pPr>
              <w:snapToGrid w:val="0"/>
              <w:spacing w:line="24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41BD8B81">
            <w:pPr>
              <w:snapToGrid w:val="0"/>
              <w:spacing w:line="24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1F9DB8CB">
            <w:pPr>
              <w:snapToGrid w:val="0"/>
              <w:spacing w:line="240" w:lineRule="exact"/>
              <w:jc w:val="left"/>
              <w:rPr>
                <w:rFonts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14:paraId="00C710ED">
            <w:pPr>
              <w:snapToGrid w:val="0"/>
              <w:spacing w:line="240" w:lineRule="exact"/>
              <w:jc w:val="left"/>
              <w:rPr>
                <w:rFonts w:ascii="宋体" w:hAnsi="宋体" w:cs="宋体"/>
                <w:sz w:val="24"/>
              </w:rPr>
            </w:pPr>
          </w:p>
        </w:tc>
      </w:tr>
      <w:tr w14:paraId="2972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27709E21">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266F18CE">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0F174EE3">
            <w:pPr>
              <w:snapToGrid w:val="0"/>
              <w:spacing w:before="50" w:after="120" w:afterLines="50" w:line="400" w:lineRule="exact"/>
              <w:jc w:val="left"/>
              <w:rPr>
                <w:rFonts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14:paraId="0C3A08D9">
            <w:pPr>
              <w:snapToGrid w:val="0"/>
              <w:spacing w:before="50" w:after="120" w:afterLines="50" w:line="400" w:lineRule="exact"/>
              <w:jc w:val="left"/>
              <w:rPr>
                <w:rFonts w:ascii="宋体" w:hAnsi="宋体" w:cs="宋体"/>
                <w:sz w:val="24"/>
              </w:rPr>
            </w:pPr>
          </w:p>
        </w:tc>
      </w:tr>
      <w:tr w14:paraId="21842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322" w:type="dxa"/>
            <w:tcBorders>
              <w:top w:val="single" w:color="auto" w:sz="4" w:space="0"/>
              <w:left w:val="single" w:color="auto" w:sz="4" w:space="0"/>
              <w:bottom w:val="single" w:color="auto" w:sz="4" w:space="0"/>
              <w:right w:val="single" w:color="auto" w:sz="4" w:space="0"/>
            </w:tcBorders>
          </w:tcPr>
          <w:p w14:paraId="1CCF4B89">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57917B85">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033C725D">
            <w:pPr>
              <w:snapToGrid w:val="0"/>
              <w:spacing w:before="50" w:after="120" w:afterLines="50" w:line="400" w:lineRule="exact"/>
              <w:jc w:val="left"/>
              <w:rPr>
                <w:rFonts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14:paraId="40FC137B">
            <w:pPr>
              <w:snapToGrid w:val="0"/>
              <w:spacing w:before="50" w:after="120" w:afterLines="50" w:line="400" w:lineRule="exact"/>
              <w:jc w:val="left"/>
              <w:rPr>
                <w:rFonts w:ascii="宋体" w:hAnsi="宋体" w:cs="宋体"/>
                <w:sz w:val="24"/>
              </w:rPr>
            </w:pPr>
          </w:p>
        </w:tc>
      </w:tr>
      <w:tr w14:paraId="71A2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6656D968">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2CDF4F09">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0DE7E776">
            <w:pPr>
              <w:snapToGrid w:val="0"/>
              <w:spacing w:before="50" w:after="120" w:afterLines="50" w:line="400" w:lineRule="exact"/>
              <w:jc w:val="left"/>
              <w:rPr>
                <w:rFonts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14:paraId="14A74F85">
            <w:pPr>
              <w:snapToGrid w:val="0"/>
              <w:spacing w:before="50" w:after="120" w:afterLines="50" w:line="400" w:lineRule="exact"/>
              <w:jc w:val="left"/>
              <w:rPr>
                <w:rFonts w:ascii="宋体" w:hAnsi="宋体" w:cs="宋体"/>
                <w:sz w:val="24"/>
              </w:rPr>
            </w:pPr>
          </w:p>
        </w:tc>
      </w:tr>
      <w:tr w14:paraId="53F1E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7BEC3DCB">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310B945A">
            <w:pPr>
              <w:snapToGrid w:val="0"/>
              <w:spacing w:before="50" w:after="120" w:afterLines="50" w:line="400" w:lineRule="exact"/>
              <w:jc w:val="left"/>
              <w:rPr>
                <w:rFonts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tcPr>
          <w:p w14:paraId="24470110">
            <w:pPr>
              <w:snapToGrid w:val="0"/>
              <w:spacing w:before="50" w:after="120" w:afterLines="50" w:line="400" w:lineRule="exact"/>
              <w:jc w:val="left"/>
              <w:rPr>
                <w:rFonts w:ascii="宋体" w:hAnsi="宋体" w:cs="宋体"/>
                <w:sz w:val="24"/>
              </w:rPr>
            </w:pPr>
          </w:p>
        </w:tc>
        <w:tc>
          <w:tcPr>
            <w:tcW w:w="3110" w:type="dxa"/>
            <w:tcBorders>
              <w:top w:val="single" w:color="auto" w:sz="4" w:space="0"/>
              <w:left w:val="single" w:color="auto" w:sz="4" w:space="0"/>
              <w:bottom w:val="single" w:color="auto" w:sz="4" w:space="0"/>
              <w:right w:val="single" w:color="auto" w:sz="4" w:space="0"/>
            </w:tcBorders>
          </w:tcPr>
          <w:p w14:paraId="53007769">
            <w:pPr>
              <w:snapToGrid w:val="0"/>
              <w:spacing w:before="50" w:after="120" w:afterLines="50" w:line="400" w:lineRule="exact"/>
              <w:jc w:val="left"/>
              <w:rPr>
                <w:rFonts w:ascii="宋体" w:hAnsi="宋体" w:cs="宋体"/>
                <w:sz w:val="24"/>
              </w:rPr>
            </w:pPr>
          </w:p>
        </w:tc>
      </w:tr>
    </w:tbl>
    <w:p w14:paraId="01DC4357">
      <w:pPr>
        <w:pStyle w:val="15"/>
        <w:spacing w:before="0" w:after="0" w:line="360" w:lineRule="auto"/>
        <w:contextualSpacing/>
        <w:rPr>
          <w:rFonts w:ascii="宋体" w:hAnsi="宋体" w:eastAsia="宋体" w:cs="宋体"/>
          <w:sz w:val="24"/>
          <w:szCs w:val="24"/>
        </w:rPr>
      </w:pPr>
    </w:p>
    <w:p w14:paraId="7A100E15">
      <w:pPr>
        <w:pStyle w:val="15"/>
        <w:spacing w:before="0" w:after="0" w:line="360" w:lineRule="auto"/>
        <w:contextualSpacing/>
        <w:rPr>
          <w:rFonts w:ascii="楷体" w:hAnsi="楷体" w:eastAsia="楷体" w:cs="宋体"/>
          <w:sz w:val="24"/>
        </w:rPr>
      </w:pPr>
      <w:r>
        <w:rPr>
          <w:rFonts w:hint="eastAsia" w:ascii="楷体" w:hAnsi="楷体" w:eastAsia="楷体" w:cs="宋体"/>
          <w:sz w:val="24"/>
          <w:szCs w:val="24"/>
        </w:rPr>
        <w:t>注：</w:t>
      </w:r>
      <w:r>
        <w:rPr>
          <w:rFonts w:hint="eastAsia" w:ascii="楷体" w:hAnsi="楷体" w:eastAsia="楷体" w:cs="宋体"/>
          <w:sz w:val="24"/>
        </w:rPr>
        <w:t>投标人根据评标标准具体要求附业绩证明材料。</w:t>
      </w:r>
    </w:p>
    <w:p w14:paraId="54F945A6"/>
    <w:p w14:paraId="79F1D22F">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4D194FF5">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5F1D3FA5">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001F8E63">
      <w:pPr>
        <w:snapToGrid w:val="0"/>
        <w:spacing w:before="50"/>
        <w:ind w:firstLine="480" w:firstLineChars="200"/>
        <w:jc w:val="left"/>
        <w:rPr>
          <w:rFonts w:ascii="宋体" w:hAnsi="宋体" w:cs="宋体"/>
          <w:sz w:val="24"/>
          <w:szCs w:val="20"/>
        </w:rPr>
      </w:pPr>
    </w:p>
    <w:p w14:paraId="55A61F97">
      <w:pPr>
        <w:snapToGrid w:val="0"/>
        <w:spacing w:before="50"/>
        <w:jc w:val="left"/>
        <w:rPr>
          <w:rFonts w:ascii="宋体" w:hAnsi="宋体" w:cs="宋体"/>
          <w:sz w:val="24"/>
        </w:rPr>
      </w:pPr>
    </w:p>
    <w:p w14:paraId="6116C377">
      <w:pPr>
        <w:snapToGrid w:val="0"/>
        <w:spacing w:before="120" w:beforeLines="50"/>
        <w:rPr>
          <w:rFonts w:ascii="宋体" w:hAnsi="宋体" w:cs="宋体"/>
          <w:sz w:val="24"/>
          <w:szCs w:val="20"/>
        </w:rPr>
        <w:sectPr>
          <w:pgSz w:w="11906" w:h="16838"/>
          <w:pgMar w:top="1417" w:right="1417" w:bottom="1417" w:left="1417" w:header="851" w:footer="567" w:gutter="0"/>
          <w:cols w:space="720" w:num="1"/>
          <w:titlePg/>
          <w:docGrid w:linePitch="312" w:charSpace="0"/>
        </w:sectPr>
      </w:pPr>
    </w:p>
    <w:p w14:paraId="41558BC4">
      <w:pPr>
        <w:rPr>
          <w:rFonts w:ascii="宋体" w:hAnsi="宋体" w:cs="宋体"/>
          <w:b/>
          <w:sz w:val="28"/>
          <w:szCs w:val="28"/>
        </w:rPr>
      </w:pPr>
      <w:r>
        <w:rPr>
          <w:rFonts w:hint="eastAsia" w:ascii="宋体" w:hAnsi="宋体" w:cs="宋体"/>
          <w:b/>
          <w:sz w:val="28"/>
          <w:szCs w:val="28"/>
        </w:rPr>
        <w:t>四、技术文件格式</w:t>
      </w:r>
    </w:p>
    <w:p w14:paraId="09DFA863">
      <w:pPr>
        <w:snapToGrid w:val="0"/>
        <w:spacing w:before="120" w:beforeLines="50" w:after="50"/>
        <w:ind w:left="142"/>
        <w:jc w:val="left"/>
        <w:rPr>
          <w:rFonts w:ascii="宋体" w:hAnsi="宋体" w:cs="宋体"/>
          <w:b/>
          <w:sz w:val="24"/>
        </w:rPr>
      </w:pPr>
      <w:r>
        <w:rPr>
          <w:rFonts w:hint="eastAsia" w:ascii="宋体" w:hAnsi="宋体" w:cs="宋体"/>
          <w:b/>
          <w:sz w:val="24"/>
        </w:rPr>
        <w:t xml:space="preserve">1. 技术文件封面格式： </w:t>
      </w:r>
    </w:p>
    <w:p w14:paraId="644B8AB2">
      <w:pPr>
        <w:snapToGrid w:val="0"/>
        <w:spacing w:before="120" w:beforeLines="50" w:after="50"/>
        <w:rPr>
          <w:rFonts w:ascii="宋体" w:hAnsi="宋体" w:cs="宋体"/>
          <w:b/>
          <w:bCs/>
          <w:sz w:val="32"/>
          <w:szCs w:val="20"/>
        </w:rPr>
      </w:pPr>
      <w:r>
        <w:rPr>
          <w:rFonts w:hint="eastAsia" w:ascii="宋体" w:hAnsi="宋体" w:cs="宋体"/>
          <w:sz w:val="24"/>
        </w:rPr>
        <w:t xml:space="preserve">                                                   </w:t>
      </w:r>
    </w:p>
    <w:p w14:paraId="4114B95D">
      <w:pPr>
        <w:snapToGrid w:val="0"/>
        <w:spacing w:before="120" w:beforeLines="50" w:after="50"/>
        <w:rPr>
          <w:rFonts w:ascii="宋体" w:hAnsi="宋体" w:cs="宋体"/>
          <w:sz w:val="24"/>
          <w:szCs w:val="20"/>
        </w:rPr>
      </w:pPr>
    </w:p>
    <w:p w14:paraId="5317F170">
      <w:pPr>
        <w:snapToGrid w:val="0"/>
        <w:spacing w:before="120" w:beforeLines="50" w:after="50"/>
        <w:rPr>
          <w:rFonts w:ascii="宋体" w:hAnsi="宋体" w:cs="宋体"/>
          <w:sz w:val="24"/>
          <w:szCs w:val="20"/>
        </w:rPr>
      </w:pPr>
    </w:p>
    <w:p w14:paraId="5896288F">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139ECBBF">
      <w:pPr>
        <w:snapToGrid w:val="0"/>
        <w:spacing w:before="120" w:beforeLines="50" w:after="50"/>
        <w:rPr>
          <w:rFonts w:ascii="宋体" w:hAnsi="宋体" w:cs="宋体"/>
          <w:sz w:val="24"/>
          <w:szCs w:val="20"/>
        </w:rPr>
      </w:pPr>
    </w:p>
    <w:p w14:paraId="4DFB110A">
      <w:pPr>
        <w:snapToGrid w:val="0"/>
        <w:spacing w:before="120" w:beforeLines="50" w:after="50"/>
        <w:rPr>
          <w:rFonts w:ascii="宋体" w:hAnsi="宋体" w:cs="宋体"/>
          <w:sz w:val="24"/>
          <w:szCs w:val="20"/>
        </w:rPr>
      </w:pPr>
    </w:p>
    <w:p w14:paraId="33C97E61">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技  术  文  件</w:t>
      </w:r>
    </w:p>
    <w:p w14:paraId="54022F98">
      <w:pPr>
        <w:snapToGrid w:val="0"/>
        <w:spacing w:before="120" w:beforeLines="50" w:after="50"/>
        <w:rPr>
          <w:rFonts w:ascii="宋体" w:hAnsi="宋体" w:cs="宋体"/>
          <w:bCs/>
          <w:sz w:val="24"/>
          <w:szCs w:val="20"/>
        </w:rPr>
      </w:pPr>
    </w:p>
    <w:p w14:paraId="72E8CAAF">
      <w:pPr>
        <w:snapToGrid w:val="0"/>
        <w:spacing w:before="120" w:beforeLines="50" w:after="50"/>
        <w:rPr>
          <w:rFonts w:ascii="宋体" w:hAnsi="宋体" w:cs="宋体"/>
          <w:bCs/>
          <w:sz w:val="24"/>
          <w:szCs w:val="20"/>
        </w:rPr>
      </w:pPr>
    </w:p>
    <w:p w14:paraId="67B48E10">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14BAEAA2">
      <w:pPr>
        <w:snapToGrid w:val="0"/>
        <w:spacing w:before="120" w:beforeLines="50" w:after="50" w:line="400" w:lineRule="exact"/>
        <w:ind w:firstLine="360" w:firstLineChars="150"/>
        <w:rPr>
          <w:rFonts w:ascii="宋体" w:hAnsi="宋体" w:cs="宋体"/>
          <w:bCs/>
          <w:sz w:val="24"/>
          <w:szCs w:val="20"/>
        </w:rPr>
      </w:pPr>
    </w:p>
    <w:p w14:paraId="61C81520">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53DF6961">
      <w:pPr>
        <w:snapToGrid w:val="0"/>
        <w:spacing w:before="120" w:beforeLines="50" w:after="50" w:line="400" w:lineRule="exact"/>
        <w:ind w:firstLine="360" w:firstLineChars="150"/>
        <w:rPr>
          <w:rFonts w:ascii="宋体" w:hAnsi="宋体" w:cs="宋体"/>
          <w:bCs/>
          <w:sz w:val="24"/>
        </w:rPr>
      </w:pPr>
    </w:p>
    <w:p w14:paraId="3CDA98A3">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w:t>
      </w:r>
    </w:p>
    <w:p w14:paraId="291E7C5C">
      <w:pPr>
        <w:snapToGrid w:val="0"/>
        <w:spacing w:before="120" w:beforeLines="50" w:after="50" w:line="400" w:lineRule="exact"/>
        <w:ind w:firstLine="360" w:firstLineChars="150"/>
        <w:rPr>
          <w:rFonts w:ascii="宋体" w:hAnsi="宋体" w:cs="宋体"/>
          <w:bCs/>
          <w:sz w:val="24"/>
        </w:rPr>
      </w:pPr>
    </w:p>
    <w:p w14:paraId="1195926B">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321EC0CE">
      <w:pPr>
        <w:snapToGrid w:val="0"/>
        <w:spacing w:before="120" w:beforeLines="50" w:after="50" w:line="400" w:lineRule="exact"/>
        <w:ind w:firstLine="360" w:firstLineChars="150"/>
        <w:rPr>
          <w:rFonts w:ascii="宋体" w:hAnsi="宋体" w:cs="宋体"/>
          <w:bCs/>
          <w:sz w:val="24"/>
        </w:rPr>
      </w:pPr>
    </w:p>
    <w:p w14:paraId="60D75F93">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417A61D8">
      <w:pPr>
        <w:snapToGrid w:val="0"/>
        <w:spacing w:before="120" w:beforeLines="50" w:after="50" w:line="400" w:lineRule="exact"/>
        <w:ind w:firstLine="360" w:firstLineChars="150"/>
        <w:rPr>
          <w:rFonts w:ascii="宋体" w:hAnsi="宋体" w:cs="宋体"/>
          <w:bCs/>
          <w:sz w:val="24"/>
        </w:rPr>
      </w:pPr>
    </w:p>
    <w:p w14:paraId="0F087456">
      <w:pPr>
        <w:snapToGrid w:val="0"/>
        <w:spacing w:before="120" w:beforeLines="50" w:after="50"/>
        <w:ind w:firstLine="645"/>
        <w:jc w:val="center"/>
        <w:rPr>
          <w:rFonts w:ascii="宋体" w:hAnsi="宋体" w:cs="宋体"/>
          <w:sz w:val="24"/>
        </w:rPr>
      </w:pPr>
      <w:r>
        <w:rPr>
          <w:rFonts w:hint="eastAsia" w:ascii="宋体" w:hAnsi="宋体" w:cs="宋体"/>
          <w:sz w:val="24"/>
        </w:rPr>
        <w:t xml:space="preserve">               </w:t>
      </w:r>
    </w:p>
    <w:p w14:paraId="5263CB0D">
      <w:pPr>
        <w:snapToGrid w:val="0"/>
        <w:spacing w:before="120" w:beforeLines="50" w:after="50"/>
        <w:ind w:firstLine="645"/>
        <w:jc w:val="center"/>
        <w:rPr>
          <w:rFonts w:ascii="宋体" w:hAnsi="宋体" w:cs="宋体"/>
          <w:sz w:val="24"/>
        </w:rPr>
      </w:pPr>
    </w:p>
    <w:p w14:paraId="59719A52">
      <w:pPr>
        <w:snapToGrid w:val="0"/>
        <w:spacing w:before="120" w:beforeLines="50" w:after="50"/>
        <w:ind w:firstLine="645"/>
        <w:jc w:val="center"/>
        <w:rPr>
          <w:rFonts w:ascii="宋体" w:hAnsi="宋体" w:cs="宋体"/>
          <w:sz w:val="24"/>
        </w:rPr>
      </w:pPr>
      <w:r>
        <w:rPr>
          <w:rFonts w:hint="eastAsia" w:ascii="宋体" w:hAnsi="宋体" w:cs="宋体"/>
          <w:sz w:val="24"/>
        </w:rPr>
        <w:t>年    月    日</w:t>
      </w:r>
    </w:p>
    <w:p w14:paraId="763A2B81">
      <w:pPr>
        <w:snapToGrid w:val="0"/>
        <w:spacing w:before="120" w:beforeLines="50" w:after="50"/>
        <w:ind w:firstLine="645"/>
        <w:jc w:val="center"/>
        <w:rPr>
          <w:rFonts w:ascii="宋体" w:hAnsi="宋体" w:cs="宋体"/>
          <w:sz w:val="24"/>
          <w:szCs w:val="20"/>
        </w:rPr>
      </w:pPr>
    </w:p>
    <w:p w14:paraId="30A3ED66">
      <w:pPr>
        <w:snapToGrid w:val="0"/>
        <w:spacing w:before="120" w:beforeLines="50" w:after="50"/>
        <w:ind w:left="142"/>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2.技术文件目录</w:t>
      </w:r>
    </w:p>
    <w:p w14:paraId="1BD72D83">
      <w:pPr>
        <w:snapToGrid w:val="0"/>
        <w:spacing w:before="50" w:after="120" w:afterLines="50"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14:paraId="28F9AAB2">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设备性能配置清单格式</w:t>
      </w:r>
    </w:p>
    <w:p w14:paraId="0D1639AC">
      <w:pPr>
        <w:snapToGrid w:val="0"/>
        <w:spacing w:before="120" w:beforeLines="50" w:after="50"/>
        <w:ind w:left="142"/>
        <w:jc w:val="left"/>
        <w:rPr>
          <w:rFonts w:ascii="宋体" w:hAnsi="宋体" w:cs="宋体"/>
          <w:b/>
          <w:sz w:val="24"/>
        </w:rPr>
      </w:pPr>
    </w:p>
    <w:p w14:paraId="28AF2825">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设备性能配置清单</w:t>
      </w:r>
    </w:p>
    <w:p w14:paraId="62A3D0CE">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418E65F9">
      <w:pPr>
        <w:pStyle w:val="25"/>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14:paraId="0EEAD3F5">
      <w:pPr>
        <w:pStyle w:val="6"/>
      </w:pPr>
    </w:p>
    <w:tbl>
      <w:tblPr>
        <w:tblStyle w:val="48"/>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14:paraId="70984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1D210F4">
            <w:pPr>
              <w:snapToGrid w:val="0"/>
              <w:spacing w:before="50" w:after="50"/>
              <w:jc w:val="center"/>
              <w:rPr>
                <w:rFonts w:ascii="宋体" w:hAnsi="宋体" w:cs="宋体"/>
                <w:sz w:val="24"/>
              </w:rPr>
            </w:pPr>
            <w:r>
              <w:rPr>
                <w:rFonts w:hint="eastAsia" w:ascii="宋体" w:hAnsi="宋体" w:cs="宋体"/>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52E14E43">
            <w:pPr>
              <w:snapToGrid w:val="0"/>
              <w:spacing w:before="50" w:after="50"/>
              <w:jc w:val="center"/>
              <w:rPr>
                <w:rFonts w:ascii="宋体" w:hAnsi="宋体" w:cs="宋体"/>
                <w:sz w:val="24"/>
              </w:rPr>
            </w:pPr>
            <w:r>
              <w:rPr>
                <w:rFonts w:hint="eastAsia" w:ascii="宋体" w:hAnsi="宋体" w:cs="宋体"/>
                <w:sz w:val="24"/>
              </w:rPr>
              <w:t>标的名称</w:t>
            </w:r>
          </w:p>
        </w:tc>
        <w:tc>
          <w:tcPr>
            <w:tcW w:w="929" w:type="dxa"/>
            <w:tcBorders>
              <w:top w:val="single" w:color="auto" w:sz="4" w:space="0"/>
              <w:left w:val="single" w:color="auto" w:sz="4" w:space="0"/>
              <w:bottom w:val="single" w:color="auto" w:sz="4" w:space="0"/>
              <w:right w:val="single" w:color="auto" w:sz="4" w:space="0"/>
            </w:tcBorders>
            <w:vAlign w:val="center"/>
          </w:tcPr>
          <w:p w14:paraId="28843037">
            <w:pPr>
              <w:snapToGrid w:val="0"/>
              <w:spacing w:before="50" w:after="50"/>
              <w:jc w:val="center"/>
              <w:rPr>
                <w:rFonts w:ascii="宋体" w:hAnsi="宋体" w:cs="宋体"/>
                <w:sz w:val="24"/>
              </w:rPr>
            </w:pPr>
            <w:r>
              <w:rPr>
                <w:rFonts w:hint="eastAsia" w:ascii="宋体" w:hAnsi="宋体" w:cs="宋体"/>
                <w:sz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14:paraId="723A7995">
            <w:pPr>
              <w:snapToGrid w:val="0"/>
              <w:spacing w:before="50" w:after="50"/>
              <w:jc w:val="center"/>
              <w:rPr>
                <w:rFonts w:ascii="宋体" w:hAnsi="宋体" w:cs="宋体"/>
                <w:sz w:val="24"/>
              </w:rPr>
            </w:pPr>
            <w:r>
              <w:rPr>
                <w:rFonts w:hint="eastAsia" w:ascii="宋体" w:hAnsi="宋体" w:cs="宋体"/>
                <w:sz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14:paraId="48572D88">
            <w:pPr>
              <w:snapToGrid w:val="0"/>
              <w:spacing w:before="50" w:after="50"/>
              <w:jc w:val="center"/>
              <w:rPr>
                <w:rFonts w:ascii="宋体" w:hAnsi="宋体" w:cs="宋体"/>
                <w:sz w:val="24"/>
              </w:rPr>
            </w:pPr>
            <w:r>
              <w:rPr>
                <w:rFonts w:hint="eastAsia" w:ascii="宋体" w:hAnsi="宋体" w:cs="宋体"/>
                <w:sz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14:paraId="537AA388">
            <w:pPr>
              <w:snapToGrid w:val="0"/>
              <w:spacing w:before="50" w:after="50"/>
              <w:jc w:val="center"/>
              <w:rPr>
                <w:rFonts w:ascii="宋体" w:hAnsi="宋体" w:cs="宋体"/>
                <w:sz w:val="24"/>
              </w:rPr>
            </w:pPr>
            <w:r>
              <w:rPr>
                <w:rFonts w:hint="eastAsia" w:ascii="宋体" w:hAnsi="宋体" w:cs="宋体"/>
                <w:sz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14:paraId="22E06C2E">
            <w:pPr>
              <w:snapToGrid w:val="0"/>
              <w:spacing w:before="50" w:after="50"/>
              <w:jc w:val="center"/>
              <w:rPr>
                <w:rFonts w:ascii="宋体" w:hAnsi="宋体" w:cs="宋体"/>
                <w:sz w:val="24"/>
              </w:rPr>
            </w:pPr>
            <w:r>
              <w:rPr>
                <w:rFonts w:hint="eastAsia" w:ascii="宋体" w:hAnsi="宋体" w:cs="宋体"/>
                <w:sz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14:paraId="16A2D709">
            <w:pPr>
              <w:snapToGrid w:val="0"/>
              <w:spacing w:before="50" w:after="50"/>
              <w:jc w:val="center"/>
              <w:rPr>
                <w:rFonts w:ascii="宋体" w:hAnsi="宋体" w:cs="宋体"/>
                <w:sz w:val="24"/>
              </w:rPr>
            </w:pPr>
            <w:r>
              <w:rPr>
                <w:rFonts w:hint="eastAsia" w:ascii="宋体" w:hAnsi="宋体" w:cs="宋体"/>
                <w:sz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14:paraId="00204233">
            <w:pPr>
              <w:snapToGrid w:val="0"/>
              <w:spacing w:before="50" w:after="50"/>
              <w:jc w:val="center"/>
              <w:rPr>
                <w:rFonts w:ascii="宋体" w:hAnsi="宋体" w:cs="宋体"/>
                <w:sz w:val="24"/>
              </w:rPr>
            </w:pPr>
            <w:r>
              <w:rPr>
                <w:rFonts w:hint="eastAsia" w:ascii="宋体" w:hAnsi="宋体" w:cs="宋体"/>
                <w:sz w:val="24"/>
              </w:rPr>
              <w:t>参数性能、指标及配置</w:t>
            </w:r>
          </w:p>
        </w:tc>
      </w:tr>
      <w:tr w14:paraId="749A6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E04C83F">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882E04B">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0FE37B0F">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24F4B1D0">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5A56375A">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89659C7">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7AFEF836">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2285366A">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6B8551A7">
            <w:pPr>
              <w:snapToGrid w:val="0"/>
              <w:spacing w:before="50" w:after="50"/>
              <w:jc w:val="center"/>
              <w:rPr>
                <w:rFonts w:ascii="宋体" w:hAnsi="宋体" w:cs="宋体"/>
                <w:sz w:val="24"/>
              </w:rPr>
            </w:pPr>
          </w:p>
        </w:tc>
      </w:tr>
      <w:tr w14:paraId="2D637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2BB3695">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4329EFA2">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3ADAFD35">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7E30AE8B">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CA517F6">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54950FCF">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758C5110">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230EBCFD">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0774F83A">
            <w:pPr>
              <w:snapToGrid w:val="0"/>
              <w:spacing w:before="50" w:after="50"/>
              <w:jc w:val="center"/>
              <w:rPr>
                <w:rFonts w:ascii="宋体" w:hAnsi="宋体" w:cs="宋体"/>
                <w:sz w:val="24"/>
              </w:rPr>
            </w:pPr>
          </w:p>
        </w:tc>
      </w:tr>
      <w:tr w14:paraId="7E511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B40C8F4">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5F6A2AAE">
            <w:pPr>
              <w:snapToGrid w:val="0"/>
              <w:spacing w:before="50" w:after="50"/>
              <w:jc w:val="center"/>
              <w:rPr>
                <w:rFonts w:ascii="宋体" w:hAnsi="宋体" w:cs="宋体"/>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06F44096">
            <w:pPr>
              <w:snapToGrid w:val="0"/>
              <w:spacing w:before="50" w:after="50"/>
              <w:jc w:val="center"/>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tcPr>
          <w:p w14:paraId="635E7921">
            <w:pPr>
              <w:snapToGrid w:val="0"/>
              <w:spacing w:before="50" w:after="50"/>
              <w:jc w:val="center"/>
              <w:rPr>
                <w:rFonts w:ascii="宋体" w:hAnsi="宋体" w:cs="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A59E17F">
            <w:pPr>
              <w:snapToGrid w:val="0"/>
              <w:spacing w:before="50" w:after="50"/>
              <w:jc w:val="center"/>
              <w:rPr>
                <w:rFonts w:ascii="宋体" w:hAnsi="宋体" w:cs="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52C9E4E">
            <w:pPr>
              <w:snapToGrid w:val="0"/>
              <w:spacing w:before="50" w:after="50"/>
              <w:jc w:val="center"/>
              <w:rPr>
                <w:rFonts w:ascii="宋体" w:hAnsi="宋体" w:cs="宋体"/>
                <w:sz w:val="24"/>
              </w:rPr>
            </w:pPr>
          </w:p>
        </w:tc>
        <w:tc>
          <w:tcPr>
            <w:tcW w:w="797" w:type="dxa"/>
            <w:tcBorders>
              <w:top w:val="single" w:color="auto" w:sz="4" w:space="0"/>
              <w:left w:val="single" w:color="auto" w:sz="4" w:space="0"/>
              <w:bottom w:val="single" w:color="auto" w:sz="4" w:space="0"/>
              <w:right w:val="single" w:color="auto" w:sz="4" w:space="0"/>
            </w:tcBorders>
          </w:tcPr>
          <w:p w14:paraId="3BC1CFA8">
            <w:pPr>
              <w:snapToGrid w:val="0"/>
              <w:spacing w:before="50" w:after="50"/>
              <w:jc w:val="center"/>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14:paraId="15483826">
            <w:pPr>
              <w:snapToGrid w:val="0"/>
              <w:spacing w:before="50" w:after="50"/>
              <w:jc w:val="center"/>
              <w:rPr>
                <w:rFonts w:ascii="宋体" w:hAnsi="宋体" w:cs="宋体"/>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0E9ED4A9">
            <w:pPr>
              <w:snapToGrid w:val="0"/>
              <w:spacing w:before="50" w:after="50"/>
              <w:jc w:val="center"/>
              <w:rPr>
                <w:rFonts w:ascii="宋体" w:hAnsi="宋体" w:cs="宋体"/>
                <w:sz w:val="24"/>
              </w:rPr>
            </w:pPr>
          </w:p>
        </w:tc>
      </w:tr>
    </w:tbl>
    <w:p w14:paraId="08BE604C">
      <w:pPr>
        <w:spacing w:line="360" w:lineRule="auto"/>
        <w:contextualSpacing/>
        <w:rPr>
          <w:rFonts w:ascii="宋体" w:hAnsi="宋体" w:cs="宋体"/>
          <w:sz w:val="24"/>
        </w:rPr>
      </w:pPr>
    </w:p>
    <w:p w14:paraId="0A80ED59">
      <w:pPr>
        <w:spacing w:line="360" w:lineRule="auto"/>
        <w:contextualSpacing/>
        <w:rPr>
          <w:rFonts w:ascii="楷体" w:hAnsi="楷体" w:eastAsia="楷体" w:cs="宋体"/>
          <w:b/>
          <w:sz w:val="24"/>
        </w:rPr>
      </w:pPr>
      <w:r>
        <w:rPr>
          <w:rFonts w:hint="eastAsia" w:ascii="楷体" w:hAnsi="楷体" w:eastAsia="楷体" w:cs="宋体"/>
          <w:b/>
          <w:sz w:val="24"/>
        </w:rPr>
        <w:t>备注：</w:t>
      </w:r>
    </w:p>
    <w:p w14:paraId="0F1E297B">
      <w:pPr>
        <w:spacing w:line="360" w:lineRule="auto"/>
        <w:ind w:firstLine="480" w:firstLineChars="200"/>
        <w:contextualSpacing/>
        <w:rPr>
          <w:rFonts w:ascii="楷体" w:hAnsi="楷体" w:eastAsia="楷体" w:cs="宋体"/>
          <w:b/>
          <w:sz w:val="24"/>
        </w:rPr>
      </w:pPr>
      <w:r>
        <w:rPr>
          <w:rFonts w:hint="eastAsia" w:ascii="楷体" w:hAnsi="楷体" w:eastAsia="楷体" w:cs="宋体"/>
          <w:sz w:val="24"/>
        </w:rPr>
        <w:t>以上设备性能配置清单中“标的名称、数量及单位、品牌、规格型号、制造商、原产地、参数性能、指标及配置”必须如实填写完整，定制产品在型号栏中填写“定制”。填写有缺漏</w:t>
      </w:r>
      <w:r>
        <w:rPr>
          <w:rFonts w:hint="eastAsia" w:ascii="楷体" w:hAnsi="楷体" w:eastAsia="楷体" w:cs="宋体"/>
          <w:bCs/>
          <w:sz w:val="24"/>
        </w:rPr>
        <w:t>的，</w:t>
      </w:r>
      <w:r>
        <w:rPr>
          <w:rFonts w:hint="eastAsia" w:ascii="楷体" w:hAnsi="楷体" w:eastAsia="楷体" w:cs="宋体"/>
          <w:b/>
          <w:sz w:val="24"/>
        </w:rPr>
        <w:t>作无效投标处理。标的</w:t>
      </w:r>
      <w:r>
        <w:rPr>
          <w:rFonts w:hint="eastAsia" w:ascii="楷体" w:hAnsi="楷体" w:eastAsia="楷体" w:cs="宋体"/>
          <w:sz w:val="24"/>
        </w:rPr>
        <w:t>名称、数量、单位、品牌等必须与“开标一览表”一致，</w:t>
      </w:r>
      <w:r>
        <w:rPr>
          <w:rFonts w:hint="eastAsia" w:ascii="楷体" w:hAnsi="楷体" w:eastAsia="楷体" w:cs="宋体"/>
          <w:b/>
          <w:sz w:val="24"/>
        </w:rPr>
        <w:t>否则按无效投标处理。</w:t>
      </w:r>
    </w:p>
    <w:p w14:paraId="132A055D">
      <w:pPr>
        <w:spacing w:line="360" w:lineRule="auto"/>
        <w:ind w:firstLine="480" w:firstLineChars="200"/>
        <w:contextualSpacing/>
        <w:rPr>
          <w:rFonts w:ascii="宋体" w:hAnsi="宋体" w:cs="宋体"/>
          <w:sz w:val="24"/>
        </w:rPr>
      </w:pPr>
    </w:p>
    <w:p w14:paraId="4E1C84AB">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371A83B1">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0F3AE28A">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61117550">
      <w:pPr>
        <w:snapToGrid w:val="0"/>
        <w:spacing w:before="50" w:after="120" w:afterLines="50"/>
        <w:jc w:val="left"/>
        <w:rPr>
          <w:rFonts w:ascii="宋体" w:hAnsi="宋体" w:cs="宋体"/>
          <w:sz w:val="24"/>
          <w:szCs w:val="20"/>
        </w:rPr>
      </w:pPr>
    </w:p>
    <w:p w14:paraId="75CE6C34">
      <w:pPr>
        <w:snapToGrid w:val="0"/>
        <w:spacing w:before="50" w:after="120" w:afterLines="50"/>
        <w:jc w:val="left"/>
        <w:rPr>
          <w:rFonts w:ascii="宋体" w:hAnsi="宋体" w:cs="宋体"/>
          <w:sz w:val="24"/>
          <w:szCs w:val="20"/>
        </w:rPr>
      </w:pPr>
    </w:p>
    <w:p w14:paraId="0B1A078C">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4. 技术要求偏离表格式（注：按采购需求具体项目修改）</w:t>
      </w:r>
    </w:p>
    <w:p w14:paraId="00A034B2">
      <w:pPr>
        <w:snapToGrid w:val="0"/>
        <w:spacing w:before="120" w:beforeLines="50" w:after="50"/>
        <w:ind w:left="142"/>
        <w:jc w:val="left"/>
        <w:rPr>
          <w:rFonts w:ascii="宋体" w:hAnsi="宋体" w:cs="宋体"/>
          <w:b/>
          <w:sz w:val="24"/>
        </w:rPr>
      </w:pPr>
    </w:p>
    <w:p w14:paraId="1D1231EF">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技术要求偏离表</w:t>
      </w:r>
    </w:p>
    <w:p w14:paraId="5E126A2D">
      <w:pPr>
        <w:pStyle w:val="58"/>
      </w:pPr>
    </w:p>
    <w:p w14:paraId="03802937">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66B9CB24">
      <w:pPr>
        <w:pStyle w:val="25"/>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00B30BB5">
      <w:pPr>
        <w:pStyle w:val="6"/>
      </w:pP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0D2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FD4DA3F">
            <w:pPr>
              <w:pStyle w:val="25"/>
              <w:spacing w:line="400" w:lineRule="exact"/>
              <w:jc w:val="center"/>
              <w:rPr>
                <w:rFonts w:hAnsi="宋体" w:cs="宋体"/>
                <w:kern w:val="2"/>
                <w:sz w:val="24"/>
                <w:szCs w:val="24"/>
              </w:rPr>
            </w:pPr>
            <w:r>
              <w:rPr>
                <w:rFonts w:hint="eastAsia" w:hAnsi="宋体" w:cs="宋体"/>
                <w:kern w:val="2"/>
                <w:sz w:val="24"/>
                <w:szCs w:val="24"/>
              </w:rPr>
              <w:t>序号</w:t>
            </w:r>
          </w:p>
        </w:tc>
        <w:tc>
          <w:tcPr>
            <w:tcW w:w="2143" w:type="dxa"/>
            <w:vAlign w:val="center"/>
          </w:tcPr>
          <w:p w14:paraId="53C58545">
            <w:pPr>
              <w:pStyle w:val="25"/>
              <w:spacing w:line="400" w:lineRule="exact"/>
              <w:jc w:val="center"/>
              <w:rPr>
                <w:rFonts w:hAnsi="宋体" w:cs="宋体"/>
                <w:kern w:val="2"/>
                <w:sz w:val="24"/>
                <w:szCs w:val="24"/>
              </w:rPr>
            </w:pPr>
            <w:r>
              <w:rPr>
                <w:rFonts w:hint="eastAsia" w:hAnsi="宋体" w:cs="宋体"/>
                <w:kern w:val="2"/>
                <w:sz w:val="24"/>
                <w:szCs w:val="24"/>
              </w:rPr>
              <w:t>标的名称</w:t>
            </w:r>
          </w:p>
        </w:tc>
        <w:tc>
          <w:tcPr>
            <w:tcW w:w="1834" w:type="dxa"/>
            <w:vAlign w:val="center"/>
          </w:tcPr>
          <w:p w14:paraId="5B967A1D">
            <w:pPr>
              <w:pStyle w:val="25"/>
              <w:spacing w:line="400" w:lineRule="exact"/>
              <w:jc w:val="center"/>
              <w:rPr>
                <w:rFonts w:hAnsi="宋体" w:cs="宋体"/>
                <w:kern w:val="2"/>
                <w:sz w:val="24"/>
                <w:szCs w:val="24"/>
              </w:rPr>
            </w:pPr>
            <w:r>
              <w:rPr>
                <w:rFonts w:hint="eastAsia" w:hAnsi="宋体" w:cs="宋体"/>
                <w:kern w:val="2"/>
                <w:sz w:val="24"/>
                <w:szCs w:val="24"/>
              </w:rPr>
              <w:t>技术要求</w:t>
            </w:r>
          </w:p>
        </w:tc>
        <w:tc>
          <w:tcPr>
            <w:tcW w:w="2181" w:type="dxa"/>
            <w:vAlign w:val="center"/>
          </w:tcPr>
          <w:p w14:paraId="36D78067">
            <w:pPr>
              <w:pStyle w:val="25"/>
              <w:spacing w:line="400" w:lineRule="exact"/>
              <w:jc w:val="center"/>
              <w:rPr>
                <w:rFonts w:hAnsi="宋体" w:cs="宋体"/>
                <w:kern w:val="2"/>
                <w:sz w:val="24"/>
                <w:szCs w:val="24"/>
              </w:rPr>
            </w:pPr>
            <w:r>
              <w:rPr>
                <w:rFonts w:hint="eastAsia" w:hAnsi="宋体" w:cs="宋体"/>
                <w:kern w:val="2"/>
                <w:sz w:val="24"/>
                <w:szCs w:val="24"/>
              </w:rPr>
              <w:t>投标响应</w:t>
            </w:r>
          </w:p>
        </w:tc>
        <w:tc>
          <w:tcPr>
            <w:tcW w:w="1934" w:type="dxa"/>
            <w:vAlign w:val="center"/>
          </w:tcPr>
          <w:p w14:paraId="0465CF68">
            <w:pPr>
              <w:pStyle w:val="25"/>
              <w:spacing w:line="400" w:lineRule="exact"/>
              <w:jc w:val="center"/>
              <w:rPr>
                <w:rFonts w:hAnsi="宋体" w:cs="宋体"/>
                <w:kern w:val="2"/>
                <w:sz w:val="24"/>
                <w:szCs w:val="24"/>
              </w:rPr>
            </w:pPr>
            <w:r>
              <w:rPr>
                <w:rFonts w:hint="eastAsia" w:hAnsi="宋体" w:cs="宋体"/>
                <w:kern w:val="2"/>
                <w:sz w:val="24"/>
                <w:szCs w:val="24"/>
              </w:rPr>
              <w:t>偏离说明</w:t>
            </w:r>
          </w:p>
        </w:tc>
      </w:tr>
      <w:tr w14:paraId="4BB0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42136BB">
            <w:pPr>
              <w:pStyle w:val="25"/>
              <w:spacing w:line="600" w:lineRule="exact"/>
              <w:jc w:val="center"/>
              <w:rPr>
                <w:rFonts w:hAnsi="宋体" w:cs="宋体"/>
                <w:kern w:val="2"/>
                <w:sz w:val="24"/>
                <w:szCs w:val="24"/>
              </w:rPr>
            </w:pPr>
          </w:p>
        </w:tc>
        <w:tc>
          <w:tcPr>
            <w:tcW w:w="2143" w:type="dxa"/>
            <w:vAlign w:val="center"/>
          </w:tcPr>
          <w:p w14:paraId="793D6A83">
            <w:pPr>
              <w:pStyle w:val="25"/>
              <w:spacing w:line="600" w:lineRule="exact"/>
              <w:jc w:val="center"/>
              <w:rPr>
                <w:rFonts w:hAnsi="宋体" w:cs="宋体"/>
                <w:kern w:val="2"/>
                <w:sz w:val="24"/>
                <w:szCs w:val="24"/>
              </w:rPr>
            </w:pPr>
          </w:p>
        </w:tc>
        <w:tc>
          <w:tcPr>
            <w:tcW w:w="1834" w:type="dxa"/>
            <w:vAlign w:val="center"/>
          </w:tcPr>
          <w:p w14:paraId="442C27D7">
            <w:pPr>
              <w:pStyle w:val="25"/>
              <w:spacing w:line="600" w:lineRule="exact"/>
              <w:jc w:val="center"/>
              <w:rPr>
                <w:rFonts w:hAnsi="宋体" w:cs="宋体"/>
                <w:kern w:val="2"/>
                <w:sz w:val="24"/>
                <w:szCs w:val="24"/>
              </w:rPr>
            </w:pPr>
          </w:p>
        </w:tc>
        <w:tc>
          <w:tcPr>
            <w:tcW w:w="2181" w:type="dxa"/>
            <w:vAlign w:val="center"/>
          </w:tcPr>
          <w:p w14:paraId="6D012D82">
            <w:pPr>
              <w:pStyle w:val="25"/>
              <w:spacing w:line="600" w:lineRule="exact"/>
              <w:jc w:val="center"/>
              <w:rPr>
                <w:rFonts w:hAnsi="宋体" w:cs="宋体"/>
                <w:kern w:val="2"/>
                <w:sz w:val="24"/>
                <w:szCs w:val="24"/>
              </w:rPr>
            </w:pPr>
          </w:p>
        </w:tc>
        <w:tc>
          <w:tcPr>
            <w:tcW w:w="1934" w:type="dxa"/>
            <w:vAlign w:val="center"/>
          </w:tcPr>
          <w:p w14:paraId="613BBC3A">
            <w:pPr>
              <w:pStyle w:val="25"/>
              <w:spacing w:line="600" w:lineRule="exact"/>
              <w:jc w:val="center"/>
              <w:rPr>
                <w:rFonts w:hAnsi="宋体" w:cs="宋体"/>
                <w:kern w:val="2"/>
                <w:sz w:val="24"/>
                <w:szCs w:val="24"/>
              </w:rPr>
            </w:pPr>
          </w:p>
        </w:tc>
      </w:tr>
      <w:tr w14:paraId="6A9F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ADDF28E">
            <w:pPr>
              <w:pStyle w:val="25"/>
              <w:spacing w:line="600" w:lineRule="exact"/>
              <w:rPr>
                <w:rFonts w:hAnsi="宋体" w:cs="宋体"/>
                <w:kern w:val="2"/>
                <w:sz w:val="24"/>
                <w:szCs w:val="24"/>
              </w:rPr>
            </w:pPr>
          </w:p>
        </w:tc>
        <w:tc>
          <w:tcPr>
            <w:tcW w:w="2143" w:type="dxa"/>
          </w:tcPr>
          <w:p w14:paraId="0FAF2042">
            <w:pPr>
              <w:pStyle w:val="25"/>
              <w:spacing w:line="600" w:lineRule="exact"/>
              <w:rPr>
                <w:rFonts w:hAnsi="宋体" w:cs="宋体"/>
                <w:kern w:val="2"/>
                <w:sz w:val="24"/>
                <w:szCs w:val="24"/>
              </w:rPr>
            </w:pPr>
          </w:p>
        </w:tc>
        <w:tc>
          <w:tcPr>
            <w:tcW w:w="1834" w:type="dxa"/>
          </w:tcPr>
          <w:p w14:paraId="4C754251">
            <w:pPr>
              <w:pStyle w:val="25"/>
              <w:spacing w:line="600" w:lineRule="exact"/>
              <w:rPr>
                <w:rFonts w:hAnsi="宋体" w:cs="宋体"/>
                <w:kern w:val="2"/>
                <w:sz w:val="24"/>
                <w:szCs w:val="24"/>
              </w:rPr>
            </w:pPr>
          </w:p>
        </w:tc>
        <w:tc>
          <w:tcPr>
            <w:tcW w:w="2181" w:type="dxa"/>
          </w:tcPr>
          <w:p w14:paraId="497DFC0F">
            <w:pPr>
              <w:pStyle w:val="25"/>
              <w:spacing w:line="600" w:lineRule="exact"/>
              <w:rPr>
                <w:rFonts w:hAnsi="宋体" w:cs="宋体"/>
                <w:kern w:val="2"/>
                <w:sz w:val="24"/>
                <w:szCs w:val="24"/>
              </w:rPr>
            </w:pPr>
          </w:p>
        </w:tc>
        <w:tc>
          <w:tcPr>
            <w:tcW w:w="1934" w:type="dxa"/>
          </w:tcPr>
          <w:p w14:paraId="013BB51A">
            <w:pPr>
              <w:pStyle w:val="25"/>
              <w:spacing w:line="600" w:lineRule="exact"/>
              <w:rPr>
                <w:rFonts w:hAnsi="宋体" w:cs="宋体"/>
                <w:kern w:val="2"/>
                <w:sz w:val="24"/>
                <w:szCs w:val="24"/>
              </w:rPr>
            </w:pPr>
          </w:p>
        </w:tc>
      </w:tr>
      <w:tr w14:paraId="2EE2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EF03CE7">
            <w:pPr>
              <w:pStyle w:val="25"/>
              <w:spacing w:line="600" w:lineRule="exact"/>
              <w:rPr>
                <w:rFonts w:hAnsi="宋体" w:cs="宋体"/>
                <w:kern w:val="2"/>
                <w:sz w:val="24"/>
                <w:szCs w:val="24"/>
              </w:rPr>
            </w:pPr>
          </w:p>
        </w:tc>
        <w:tc>
          <w:tcPr>
            <w:tcW w:w="2143" w:type="dxa"/>
          </w:tcPr>
          <w:p w14:paraId="615D6C4B">
            <w:pPr>
              <w:pStyle w:val="25"/>
              <w:spacing w:line="600" w:lineRule="exact"/>
              <w:rPr>
                <w:rFonts w:hAnsi="宋体" w:cs="宋体"/>
                <w:kern w:val="2"/>
                <w:sz w:val="24"/>
                <w:szCs w:val="24"/>
              </w:rPr>
            </w:pPr>
          </w:p>
        </w:tc>
        <w:tc>
          <w:tcPr>
            <w:tcW w:w="1834" w:type="dxa"/>
          </w:tcPr>
          <w:p w14:paraId="5810552F">
            <w:pPr>
              <w:pStyle w:val="25"/>
              <w:spacing w:line="600" w:lineRule="exact"/>
              <w:rPr>
                <w:rFonts w:hAnsi="宋体" w:cs="宋体"/>
                <w:kern w:val="2"/>
                <w:sz w:val="24"/>
                <w:szCs w:val="24"/>
              </w:rPr>
            </w:pPr>
          </w:p>
        </w:tc>
        <w:tc>
          <w:tcPr>
            <w:tcW w:w="2181" w:type="dxa"/>
          </w:tcPr>
          <w:p w14:paraId="05A0C10C">
            <w:pPr>
              <w:pStyle w:val="25"/>
              <w:spacing w:line="600" w:lineRule="exact"/>
              <w:rPr>
                <w:rFonts w:hAnsi="宋体" w:cs="宋体"/>
                <w:kern w:val="2"/>
                <w:sz w:val="24"/>
                <w:szCs w:val="24"/>
              </w:rPr>
            </w:pPr>
          </w:p>
        </w:tc>
        <w:tc>
          <w:tcPr>
            <w:tcW w:w="1934" w:type="dxa"/>
          </w:tcPr>
          <w:p w14:paraId="031A9C17">
            <w:pPr>
              <w:pStyle w:val="25"/>
              <w:spacing w:line="600" w:lineRule="exact"/>
              <w:rPr>
                <w:rFonts w:hAnsi="宋体" w:cs="宋体"/>
                <w:kern w:val="2"/>
                <w:sz w:val="24"/>
                <w:szCs w:val="24"/>
              </w:rPr>
            </w:pPr>
          </w:p>
        </w:tc>
      </w:tr>
      <w:tr w14:paraId="06CA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E6D8BFE">
            <w:pPr>
              <w:pStyle w:val="25"/>
              <w:spacing w:line="600" w:lineRule="exact"/>
              <w:rPr>
                <w:rFonts w:hAnsi="宋体" w:cs="宋体"/>
                <w:kern w:val="2"/>
                <w:sz w:val="24"/>
                <w:szCs w:val="24"/>
              </w:rPr>
            </w:pPr>
          </w:p>
        </w:tc>
        <w:tc>
          <w:tcPr>
            <w:tcW w:w="2143" w:type="dxa"/>
          </w:tcPr>
          <w:p w14:paraId="5BA070C1">
            <w:pPr>
              <w:pStyle w:val="25"/>
              <w:spacing w:line="600" w:lineRule="exact"/>
              <w:rPr>
                <w:rFonts w:hAnsi="宋体" w:cs="宋体"/>
                <w:kern w:val="2"/>
                <w:sz w:val="24"/>
                <w:szCs w:val="24"/>
              </w:rPr>
            </w:pPr>
          </w:p>
        </w:tc>
        <w:tc>
          <w:tcPr>
            <w:tcW w:w="1834" w:type="dxa"/>
          </w:tcPr>
          <w:p w14:paraId="35128204">
            <w:pPr>
              <w:pStyle w:val="25"/>
              <w:spacing w:line="600" w:lineRule="exact"/>
              <w:rPr>
                <w:rFonts w:hAnsi="宋体" w:cs="宋体"/>
                <w:kern w:val="2"/>
                <w:sz w:val="24"/>
                <w:szCs w:val="24"/>
              </w:rPr>
            </w:pPr>
          </w:p>
        </w:tc>
        <w:tc>
          <w:tcPr>
            <w:tcW w:w="2181" w:type="dxa"/>
          </w:tcPr>
          <w:p w14:paraId="2212AE7E">
            <w:pPr>
              <w:pStyle w:val="25"/>
              <w:spacing w:line="600" w:lineRule="exact"/>
              <w:rPr>
                <w:rFonts w:hAnsi="宋体" w:cs="宋体"/>
                <w:kern w:val="2"/>
                <w:sz w:val="24"/>
                <w:szCs w:val="24"/>
              </w:rPr>
            </w:pPr>
          </w:p>
        </w:tc>
        <w:tc>
          <w:tcPr>
            <w:tcW w:w="1934" w:type="dxa"/>
          </w:tcPr>
          <w:p w14:paraId="41BCE5D9">
            <w:pPr>
              <w:pStyle w:val="25"/>
              <w:spacing w:line="600" w:lineRule="exact"/>
              <w:rPr>
                <w:rFonts w:hAnsi="宋体" w:cs="宋体"/>
                <w:kern w:val="2"/>
                <w:sz w:val="24"/>
                <w:szCs w:val="24"/>
              </w:rPr>
            </w:pPr>
          </w:p>
        </w:tc>
      </w:tr>
      <w:tr w14:paraId="77E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5833950">
            <w:pPr>
              <w:pStyle w:val="25"/>
              <w:spacing w:line="600" w:lineRule="exact"/>
              <w:rPr>
                <w:rFonts w:hAnsi="宋体" w:cs="宋体"/>
                <w:kern w:val="2"/>
                <w:sz w:val="24"/>
                <w:szCs w:val="24"/>
              </w:rPr>
            </w:pPr>
          </w:p>
        </w:tc>
        <w:tc>
          <w:tcPr>
            <w:tcW w:w="2143" w:type="dxa"/>
          </w:tcPr>
          <w:p w14:paraId="363A6BD5">
            <w:pPr>
              <w:pStyle w:val="25"/>
              <w:spacing w:line="600" w:lineRule="exact"/>
              <w:rPr>
                <w:rFonts w:hAnsi="宋体" w:cs="宋体"/>
                <w:kern w:val="2"/>
                <w:sz w:val="24"/>
                <w:szCs w:val="24"/>
              </w:rPr>
            </w:pPr>
          </w:p>
        </w:tc>
        <w:tc>
          <w:tcPr>
            <w:tcW w:w="1834" w:type="dxa"/>
          </w:tcPr>
          <w:p w14:paraId="7A47A5F0">
            <w:pPr>
              <w:pStyle w:val="25"/>
              <w:spacing w:line="600" w:lineRule="exact"/>
              <w:rPr>
                <w:rFonts w:hAnsi="宋体" w:cs="宋体"/>
                <w:kern w:val="2"/>
                <w:sz w:val="24"/>
                <w:szCs w:val="24"/>
              </w:rPr>
            </w:pPr>
          </w:p>
        </w:tc>
        <w:tc>
          <w:tcPr>
            <w:tcW w:w="2181" w:type="dxa"/>
          </w:tcPr>
          <w:p w14:paraId="29B5E70B">
            <w:pPr>
              <w:pStyle w:val="25"/>
              <w:spacing w:line="600" w:lineRule="exact"/>
              <w:rPr>
                <w:rFonts w:hAnsi="宋体" w:cs="宋体"/>
                <w:kern w:val="2"/>
                <w:sz w:val="24"/>
                <w:szCs w:val="24"/>
              </w:rPr>
            </w:pPr>
          </w:p>
        </w:tc>
        <w:tc>
          <w:tcPr>
            <w:tcW w:w="1934" w:type="dxa"/>
          </w:tcPr>
          <w:p w14:paraId="426D5867">
            <w:pPr>
              <w:pStyle w:val="25"/>
              <w:spacing w:line="600" w:lineRule="exact"/>
              <w:rPr>
                <w:rFonts w:hAnsi="宋体" w:cs="宋体"/>
                <w:kern w:val="2"/>
                <w:sz w:val="24"/>
                <w:szCs w:val="24"/>
              </w:rPr>
            </w:pPr>
          </w:p>
        </w:tc>
      </w:tr>
      <w:tr w14:paraId="2772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19DABCC">
            <w:pPr>
              <w:pStyle w:val="25"/>
              <w:spacing w:line="600" w:lineRule="exact"/>
              <w:rPr>
                <w:rFonts w:hAnsi="宋体" w:cs="宋体"/>
                <w:kern w:val="2"/>
                <w:sz w:val="24"/>
                <w:szCs w:val="24"/>
              </w:rPr>
            </w:pPr>
          </w:p>
        </w:tc>
        <w:tc>
          <w:tcPr>
            <w:tcW w:w="2143" w:type="dxa"/>
          </w:tcPr>
          <w:p w14:paraId="08D46FFA">
            <w:pPr>
              <w:pStyle w:val="25"/>
              <w:spacing w:line="600" w:lineRule="exact"/>
              <w:rPr>
                <w:rFonts w:hAnsi="宋体" w:cs="宋体"/>
                <w:kern w:val="2"/>
                <w:sz w:val="24"/>
                <w:szCs w:val="24"/>
              </w:rPr>
            </w:pPr>
          </w:p>
        </w:tc>
        <w:tc>
          <w:tcPr>
            <w:tcW w:w="1834" w:type="dxa"/>
          </w:tcPr>
          <w:p w14:paraId="58D88C81">
            <w:pPr>
              <w:pStyle w:val="25"/>
              <w:spacing w:line="600" w:lineRule="exact"/>
              <w:rPr>
                <w:rFonts w:hAnsi="宋体" w:cs="宋体"/>
                <w:kern w:val="2"/>
                <w:sz w:val="24"/>
                <w:szCs w:val="24"/>
              </w:rPr>
            </w:pPr>
          </w:p>
        </w:tc>
        <w:tc>
          <w:tcPr>
            <w:tcW w:w="2181" w:type="dxa"/>
          </w:tcPr>
          <w:p w14:paraId="06932408">
            <w:pPr>
              <w:pStyle w:val="25"/>
              <w:spacing w:line="600" w:lineRule="exact"/>
              <w:rPr>
                <w:rFonts w:hAnsi="宋体" w:cs="宋体"/>
                <w:kern w:val="2"/>
                <w:sz w:val="24"/>
                <w:szCs w:val="24"/>
              </w:rPr>
            </w:pPr>
          </w:p>
        </w:tc>
        <w:tc>
          <w:tcPr>
            <w:tcW w:w="1934" w:type="dxa"/>
          </w:tcPr>
          <w:p w14:paraId="55DA0159">
            <w:pPr>
              <w:pStyle w:val="25"/>
              <w:spacing w:line="600" w:lineRule="exact"/>
              <w:rPr>
                <w:rFonts w:hAnsi="宋体" w:cs="宋体"/>
                <w:kern w:val="2"/>
                <w:sz w:val="24"/>
                <w:szCs w:val="24"/>
              </w:rPr>
            </w:pPr>
          </w:p>
        </w:tc>
      </w:tr>
    </w:tbl>
    <w:p w14:paraId="7486F5A6">
      <w:pPr>
        <w:pStyle w:val="18"/>
        <w:rPr>
          <w:rFonts w:ascii="楷体" w:hAnsi="楷体" w:eastAsia="楷体" w:cs="宋体"/>
        </w:rPr>
      </w:pPr>
      <w:r>
        <w:rPr>
          <w:rFonts w:hint="eastAsia" w:ascii="楷体" w:hAnsi="楷体" w:eastAsia="楷体" w:cs="宋体"/>
        </w:rPr>
        <w:t>注：</w:t>
      </w:r>
    </w:p>
    <w:p w14:paraId="788AD25E">
      <w:pPr>
        <w:pStyle w:val="20"/>
        <w:spacing w:line="360" w:lineRule="auto"/>
        <w:ind w:firstLine="480" w:firstLineChars="200"/>
        <w:rPr>
          <w:rFonts w:ascii="楷体" w:hAnsi="楷体" w:eastAsia="楷体" w:cs="宋体"/>
          <w:szCs w:val="32"/>
        </w:rPr>
      </w:pPr>
      <w:r>
        <w:rPr>
          <w:rFonts w:ascii="楷体" w:hAnsi="楷体" w:eastAsia="楷体" w:cs="宋体"/>
          <w:sz w:val="24"/>
          <w:szCs w:val="24"/>
        </w:rPr>
        <w:t>1.</w:t>
      </w:r>
      <w:r>
        <w:rPr>
          <w:rFonts w:hint="eastAsia" w:ascii="楷体" w:hAnsi="楷体" w:eastAsia="楷体" w:cs="宋体"/>
          <w:sz w:val="24"/>
          <w:szCs w:val="24"/>
        </w:rPr>
        <w:t>说明：应对照招标文件“第二章</w:t>
      </w:r>
      <w:r>
        <w:rPr>
          <w:rFonts w:ascii="楷体" w:hAnsi="楷体" w:eastAsia="楷体" w:cs="宋体"/>
          <w:sz w:val="24"/>
          <w:szCs w:val="24"/>
        </w:rPr>
        <w:t xml:space="preserve"> </w:t>
      </w:r>
      <w:r>
        <w:rPr>
          <w:rFonts w:hint="eastAsia" w:ascii="楷体" w:hAnsi="楷体" w:eastAsia="楷体" w:cs="宋体"/>
          <w:sz w:val="24"/>
          <w:szCs w:val="24"/>
        </w:rPr>
        <w:t>采购需求”中的“技术参数及性能（配置）要求”逐条作明确的投标响应，并作出偏离说明。</w:t>
      </w:r>
    </w:p>
    <w:p w14:paraId="00B5641A">
      <w:pPr>
        <w:pStyle w:val="18"/>
        <w:spacing w:line="360" w:lineRule="auto"/>
        <w:ind w:firstLine="480" w:firstLineChars="200"/>
        <w:rPr>
          <w:rFonts w:ascii="楷体" w:hAnsi="楷体" w:eastAsia="楷体" w:cs="宋体"/>
          <w:b w:val="0"/>
          <w:bCs w:val="0"/>
        </w:rPr>
      </w:pPr>
      <w:r>
        <w:rPr>
          <w:rFonts w:ascii="楷体" w:hAnsi="楷体" w:eastAsia="楷体" w:cs="宋体"/>
          <w:b w:val="0"/>
          <w:bCs w:val="0"/>
        </w:rPr>
        <w:t>2.投标人根据投标货物的性能指标，对照招标文件技术要求，在“偏离说明”中注明“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14:paraId="49CDE7FA">
      <w:pPr>
        <w:pStyle w:val="20"/>
        <w:spacing w:line="360" w:lineRule="auto"/>
        <w:ind w:firstLine="480" w:firstLineChars="200"/>
        <w:rPr>
          <w:rFonts w:ascii="楷体" w:hAnsi="楷体" w:eastAsia="楷体" w:cs="宋体"/>
          <w:sz w:val="24"/>
          <w:szCs w:val="24"/>
        </w:rPr>
      </w:pPr>
      <w:r>
        <w:rPr>
          <w:rFonts w:ascii="楷体" w:hAnsi="楷体" w:eastAsia="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sz w:val="24"/>
          <w:szCs w:val="24"/>
        </w:rPr>
        <w:t>附生产厂家授权资料）公章。</w:t>
      </w:r>
    </w:p>
    <w:p w14:paraId="7B4933F1">
      <w:pPr>
        <w:pStyle w:val="20"/>
        <w:spacing w:line="360" w:lineRule="auto"/>
        <w:ind w:firstLine="480" w:firstLineChars="200"/>
        <w:rPr>
          <w:rFonts w:ascii="宋体" w:hAnsi="宋体" w:cs="宋体"/>
          <w:sz w:val="24"/>
        </w:rPr>
      </w:pPr>
      <w:r>
        <w:rPr>
          <w:rFonts w:ascii="楷体" w:hAnsi="楷体" w:eastAsia="楷体" w:cs="宋体"/>
          <w:sz w:val="24"/>
          <w:szCs w:val="24"/>
        </w:rPr>
        <w:t>4.</w:t>
      </w:r>
      <w:r>
        <w:rPr>
          <w:rFonts w:hint="eastAsia" w:ascii="楷体" w:hAnsi="楷体" w:eastAsia="楷体" w:cs="宋体"/>
          <w:sz w:val="24"/>
          <w:szCs w:val="24"/>
        </w:rPr>
        <w:t>如技术要求偏离表中的投标响应与佐证材料不一致的，以佐证材料为准。</w:t>
      </w:r>
    </w:p>
    <w:p w14:paraId="425A8CDA">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26DA5B0B">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21E3724A">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2DA44AB0">
      <w:pPr>
        <w:snapToGrid w:val="0"/>
        <w:spacing w:before="120" w:beforeLines="50" w:after="50"/>
        <w:ind w:left="142"/>
        <w:jc w:val="left"/>
        <w:rPr>
          <w:rFonts w:ascii="宋体" w:hAnsi="宋体" w:cs="宋体"/>
          <w:b/>
          <w:sz w:val="24"/>
        </w:rPr>
      </w:pPr>
      <w:r>
        <w:rPr>
          <w:rFonts w:hint="eastAsia" w:ascii="宋体" w:hAnsi="宋体" w:cs="宋体"/>
          <w:b/>
          <w:sz w:val="24"/>
        </w:rPr>
        <w:t>5. 项目实施人员一览表格式</w:t>
      </w:r>
    </w:p>
    <w:p w14:paraId="12D2188F">
      <w:pPr>
        <w:snapToGrid w:val="0"/>
        <w:spacing w:before="120" w:beforeLines="50" w:after="50"/>
        <w:ind w:left="142"/>
        <w:jc w:val="left"/>
        <w:rPr>
          <w:rFonts w:ascii="宋体" w:hAnsi="宋体" w:cs="宋体"/>
          <w:b/>
          <w:sz w:val="24"/>
        </w:rPr>
      </w:pPr>
    </w:p>
    <w:p w14:paraId="2104D887">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项目实施人员一览表</w:t>
      </w:r>
    </w:p>
    <w:p w14:paraId="51F37DD2">
      <w:pPr>
        <w:pStyle w:val="58"/>
      </w:pPr>
    </w:p>
    <w:p w14:paraId="052EC5C6">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6E65E04B">
      <w:pPr>
        <w:pStyle w:val="25"/>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14:paraId="555A9342">
      <w:pPr>
        <w:pStyle w:val="6"/>
      </w:pPr>
    </w:p>
    <w:tbl>
      <w:tblPr>
        <w:tblStyle w:val="4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2D7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0ED0281E">
            <w:pPr>
              <w:snapToGrid w:val="0"/>
              <w:spacing w:before="50" w:after="120" w:afterLines="50"/>
              <w:jc w:val="center"/>
              <w:rPr>
                <w:rFonts w:ascii="宋体" w:hAnsi="宋体" w:cs="宋体"/>
                <w:sz w:val="24"/>
                <w:szCs w:val="20"/>
              </w:rPr>
            </w:pPr>
            <w:r>
              <w:rPr>
                <w:rFonts w:hint="eastAsia" w:ascii="宋体" w:hAnsi="宋体" w:cs="宋体"/>
                <w:sz w:val="24"/>
                <w:szCs w:val="20"/>
              </w:rPr>
              <w:t>姓名</w:t>
            </w:r>
          </w:p>
        </w:tc>
        <w:tc>
          <w:tcPr>
            <w:tcW w:w="709" w:type="dxa"/>
            <w:vAlign w:val="center"/>
          </w:tcPr>
          <w:p w14:paraId="629FB1E8">
            <w:pPr>
              <w:snapToGrid w:val="0"/>
              <w:spacing w:before="50" w:after="120" w:afterLines="50"/>
              <w:jc w:val="center"/>
              <w:rPr>
                <w:rFonts w:ascii="宋体" w:hAnsi="宋体" w:cs="宋体"/>
                <w:sz w:val="24"/>
                <w:szCs w:val="20"/>
              </w:rPr>
            </w:pPr>
            <w:r>
              <w:rPr>
                <w:rFonts w:hint="eastAsia" w:ascii="宋体" w:hAnsi="宋体" w:cs="宋体"/>
                <w:sz w:val="24"/>
                <w:szCs w:val="20"/>
              </w:rPr>
              <w:t>职务</w:t>
            </w:r>
          </w:p>
        </w:tc>
        <w:tc>
          <w:tcPr>
            <w:tcW w:w="1701" w:type="dxa"/>
            <w:vAlign w:val="center"/>
          </w:tcPr>
          <w:p w14:paraId="2378F52A">
            <w:pPr>
              <w:snapToGrid w:val="0"/>
              <w:spacing w:before="50" w:after="12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vAlign w:val="center"/>
          </w:tcPr>
          <w:p w14:paraId="7262049A">
            <w:pPr>
              <w:snapToGrid w:val="0"/>
              <w:spacing w:before="50" w:after="120" w:afterLines="50"/>
              <w:jc w:val="center"/>
              <w:rPr>
                <w:rFonts w:ascii="宋体" w:hAnsi="宋体" w:cs="宋体"/>
                <w:sz w:val="24"/>
                <w:szCs w:val="20"/>
              </w:rPr>
            </w:pPr>
            <w:r>
              <w:rPr>
                <w:rFonts w:hint="eastAsia" w:ascii="宋体" w:hAnsi="宋体" w:cs="宋体"/>
                <w:sz w:val="24"/>
                <w:szCs w:val="20"/>
              </w:rPr>
              <w:t>证书编号</w:t>
            </w:r>
          </w:p>
        </w:tc>
        <w:tc>
          <w:tcPr>
            <w:tcW w:w="1698" w:type="dxa"/>
            <w:vAlign w:val="center"/>
          </w:tcPr>
          <w:p w14:paraId="35577890">
            <w:pPr>
              <w:snapToGrid w:val="0"/>
              <w:spacing w:before="50" w:after="120" w:afterLines="50"/>
              <w:jc w:val="center"/>
              <w:rPr>
                <w:rFonts w:ascii="宋体" w:hAnsi="宋体" w:cs="宋体"/>
                <w:sz w:val="24"/>
                <w:szCs w:val="20"/>
              </w:rPr>
            </w:pPr>
            <w:r>
              <w:rPr>
                <w:rFonts w:hint="eastAsia" w:ascii="宋体" w:hAnsi="宋体" w:cs="宋体"/>
                <w:sz w:val="24"/>
                <w:szCs w:val="20"/>
              </w:rPr>
              <w:t>参加本单位</w:t>
            </w:r>
          </w:p>
          <w:p w14:paraId="77B90673">
            <w:pPr>
              <w:snapToGrid w:val="0"/>
              <w:spacing w:before="50" w:after="120" w:afterLines="50"/>
              <w:jc w:val="center"/>
              <w:rPr>
                <w:rFonts w:ascii="宋体" w:hAnsi="宋体" w:cs="宋体"/>
                <w:sz w:val="24"/>
                <w:szCs w:val="20"/>
              </w:rPr>
            </w:pPr>
            <w:r>
              <w:rPr>
                <w:rFonts w:hint="eastAsia" w:ascii="宋体" w:hAnsi="宋体" w:cs="宋体"/>
                <w:sz w:val="24"/>
                <w:szCs w:val="20"/>
              </w:rPr>
              <w:t>工作时间</w:t>
            </w:r>
          </w:p>
        </w:tc>
        <w:tc>
          <w:tcPr>
            <w:tcW w:w="1843" w:type="dxa"/>
            <w:vAlign w:val="center"/>
          </w:tcPr>
          <w:p w14:paraId="10395753">
            <w:pPr>
              <w:snapToGrid w:val="0"/>
              <w:spacing w:before="50" w:after="120" w:afterLines="50"/>
              <w:jc w:val="center"/>
              <w:rPr>
                <w:rFonts w:ascii="宋体" w:hAnsi="宋体" w:cs="宋体"/>
                <w:sz w:val="24"/>
                <w:szCs w:val="20"/>
              </w:rPr>
            </w:pPr>
            <w:r>
              <w:rPr>
                <w:rFonts w:hint="eastAsia" w:ascii="宋体" w:hAnsi="宋体" w:cs="宋体"/>
                <w:sz w:val="24"/>
                <w:szCs w:val="20"/>
              </w:rPr>
              <w:t>劳动合同编号</w:t>
            </w:r>
          </w:p>
        </w:tc>
      </w:tr>
      <w:tr w14:paraId="277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F4D2EA">
            <w:pPr>
              <w:snapToGrid w:val="0"/>
              <w:spacing w:before="50" w:after="120" w:afterLines="50"/>
              <w:jc w:val="center"/>
              <w:rPr>
                <w:rFonts w:ascii="宋体" w:hAnsi="宋体" w:cs="宋体"/>
                <w:sz w:val="24"/>
                <w:szCs w:val="20"/>
              </w:rPr>
            </w:pPr>
          </w:p>
        </w:tc>
        <w:tc>
          <w:tcPr>
            <w:tcW w:w="709" w:type="dxa"/>
            <w:vAlign w:val="center"/>
          </w:tcPr>
          <w:p w14:paraId="474C36CC">
            <w:pPr>
              <w:snapToGrid w:val="0"/>
              <w:spacing w:before="50" w:after="120" w:afterLines="50"/>
              <w:jc w:val="center"/>
              <w:rPr>
                <w:rFonts w:ascii="宋体" w:hAnsi="宋体" w:cs="宋体"/>
                <w:sz w:val="24"/>
                <w:szCs w:val="20"/>
              </w:rPr>
            </w:pPr>
          </w:p>
        </w:tc>
        <w:tc>
          <w:tcPr>
            <w:tcW w:w="1701" w:type="dxa"/>
            <w:vAlign w:val="center"/>
          </w:tcPr>
          <w:p w14:paraId="51DF0E25">
            <w:pPr>
              <w:snapToGrid w:val="0"/>
              <w:spacing w:before="50" w:after="120" w:afterLines="50"/>
              <w:jc w:val="center"/>
              <w:rPr>
                <w:rFonts w:ascii="宋体" w:hAnsi="宋体" w:cs="宋体"/>
                <w:sz w:val="24"/>
                <w:szCs w:val="20"/>
              </w:rPr>
            </w:pPr>
          </w:p>
        </w:tc>
        <w:tc>
          <w:tcPr>
            <w:tcW w:w="1420" w:type="dxa"/>
            <w:vAlign w:val="center"/>
          </w:tcPr>
          <w:p w14:paraId="752E79B4">
            <w:pPr>
              <w:snapToGrid w:val="0"/>
              <w:spacing w:before="50" w:after="120" w:afterLines="50"/>
              <w:jc w:val="center"/>
              <w:rPr>
                <w:rFonts w:ascii="宋体" w:hAnsi="宋体" w:cs="宋体"/>
                <w:sz w:val="24"/>
                <w:szCs w:val="20"/>
              </w:rPr>
            </w:pPr>
          </w:p>
        </w:tc>
        <w:tc>
          <w:tcPr>
            <w:tcW w:w="1698" w:type="dxa"/>
            <w:vAlign w:val="center"/>
          </w:tcPr>
          <w:p w14:paraId="12FFED8C">
            <w:pPr>
              <w:snapToGrid w:val="0"/>
              <w:spacing w:before="50" w:after="120" w:afterLines="50"/>
              <w:jc w:val="center"/>
              <w:rPr>
                <w:rFonts w:ascii="宋体" w:hAnsi="宋体" w:cs="宋体"/>
                <w:sz w:val="24"/>
                <w:szCs w:val="20"/>
              </w:rPr>
            </w:pPr>
          </w:p>
        </w:tc>
        <w:tc>
          <w:tcPr>
            <w:tcW w:w="1843" w:type="dxa"/>
            <w:vAlign w:val="center"/>
          </w:tcPr>
          <w:p w14:paraId="7F48D0C6">
            <w:pPr>
              <w:snapToGrid w:val="0"/>
              <w:spacing w:before="50" w:after="120" w:afterLines="50"/>
              <w:jc w:val="center"/>
              <w:rPr>
                <w:rFonts w:ascii="宋体" w:hAnsi="宋体" w:cs="宋体"/>
                <w:sz w:val="24"/>
                <w:szCs w:val="20"/>
              </w:rPr>
            </w:pPr>
          </w:p>
        </w:tc>
      </w:tr>
      <w:tr w14:paraId="179F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2EF5AB9F">
            <w:pPr>
              <w:snapToGrid w:val="0"/>
              <w:spacing w:before="50" w:after="120" w:afterLines="50"/>
              <w:jc w:val="center"/>
              <w:rPr>
                <w:rFonts w:ascii="宋体" w:hAnsi="宋体" w:cs="宋体"/>
                <w:sz w:val="24"/>
                <w:szCs w:val="20"/>
              </w:rPr>
            </w:pPr>
          </w:p>
        </w:tc>
        <w:tc>
          <w:tcPr>
            <w:tcW w:w="709" w:type="dxa"/>
            <w:vAlign w:val="center"/>
          </w:tcPr>
          <w:p w14:paraId="21C5C9D5">
            <w:pPr>
              <w:snapToGrid w:val="0"/>
              <w:spacing w:before="50" w:after="120" w:afterLines="50"/>
              <w:jc w:val="center"/>
              <w:rPr>
                <w:rFonts w:ascii="宋体" w:hAnsi="宋体" w:cs="宋体"/>
                <w:sz w:val="24"/>
                <w:szCs w:val="20"/>
              </w:rPr>
            </w:pPr>
          </w:p>
        </w:tc>
        <w:tc>
          <w:tcPr>
            <w:tcW w:w="1701" w:type="dxa"/>
            <w:vAlign w:val="center"/>
          </w:tcPr>
          <w:p w14:paraId="3BDCA667">
            <w:pPr>
              <w:snapToGrid w:val="0"/>
              <w:spacing w:before="50" w:after="120" w:afterLines="50"/>
              <w:jc w:val="center"/>
              <w:rPr>
                <w:rFonts w:ascii="宋体" w:hAnsi="宋体" w:cs="宋体"/>
                <w:sz w:val="24"/>
                <w:szCs w:val="20"/>
              </w:rPr>
            </w:pPr>
          </w:p>
        </w:tc>
        <w:tc>
          <w:tcPr>
            <w:tcW w:w="1420" w:type="dxa"/>
            <w:vAlign w:val="center"/>
          </w:tcPr>
          <w:p w14:paraId="1AE895D6">
            <w:pPr>
              <w:snapToGrid w:val="0"/>
              <w:spacing w:before="50" w:after="120" w:afterLines="50"/>
              <w:jc w:val="center"/>
              <w:rPr>
                <w:rFonts w:ascii="宋体" w:hAnsi="宋体" w:cs="宋体"/>
                <w:sz w:val="24"/>
                <w:szCs w:val="20"/>
              </w:rPr>
            </w:pPr>
          </w:p>
        </w:tc>
        <w:tc>
          <w:tcPr>
            <w:tcW w:w="1698" w:type="dxa"/>
            <w:vAlign w:val="center"/>
          </w:tcPr>
          <w:p w14:paraId="67C8F31A">
            <w:pPr>
              <w:snapToGrid w:val="0"/>
              <w:spacing w:before="50" w:after="120" w:afterLines="50"/>
              <w:jc w:val="center"/>
              <w:rPr>
                <w:rFonts w:ascii="宋体" w:hAnsi="宋体" w:cs="宋体"/>
                <w:sz w:val="24"/>
                <w:szCs w:val="20"/>
              </w:rPr>
            </w:pPr>
          </w:p>
        </w:tc>
        <w:tc>
          <w:tcPr>
            <w:tcW w:w="1843" w:type="dxa"/>
            <w:vAlign w:val="center"/>
          </w:tcPr>
          <w:p w14:paraId="23232DC6">
            <w:pPr>
              <w:snapToGrid w:val="0"/>
              <w:spacing w:before="50" w:after="120" w:afterLines="50"/>
              <w:jc w:val="center"/>
              <w:rPr>
                <w:rFonts w:ascii="宋体" w:hAnsi="宋体" w:cs="宋体"/>
                <w:sz w:val="24"/>
                <w:szCs w:val="20"/>
              </w:rPr>
            </w:pPr>
          </w:p>
        </w:tc>
      </w:tr>
      <w:tr w14:paraId="41FD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8635D91">
            <w:pPr>
              <w:snapToGrid w:val="0"/>
              <w:spacing w:before="50" w:after="120" w:afterLines="50"/>
              <w:jc w:val="center"/>
              <w:rPr>
                <w:rFonts w:ascii="宋体" w:hAnsi="宋体" w:cs="宋体"/>
                <w:sz w:val="24"/>
                <w:szCs w:val="20"/>
              </w:rPr>
            </w:pPr>
          </w:p>
        </w:tc>
        <w:tc>
          <w:tcPr>
            <w:tcW w:w="709" w:type="dxa"/>
            <w:vAlign w:val="center"/>
          </w:tcPr>
          <w:p w14:paraId="47097DE2">
            <w:pPr>
              <w:snapToGrid w:val="0"/>
              <w:spacing w:before="50" w:after="120" w:afterLines="50"/>
              <w:jc w:val="center"/>
              <w:rPr>
                <w:rFonts w:ascii="宋体" w:hAnsi="宋体" w:cs="宋体"/>
                <w:sz w:val="24"/>
                <w:szCs w:val="20"/>
              </w:rPr>
            </w:pPr>
          </w:p>
        </w:tc>
        <w:tc>
          <w:tcPr>
            <w:tcW w:w="1701" w:type="dxa"/>
            <w:vAlign w:val="center"/>
          </w:tcPr>
          <w:p w14:paraId="522F2AC1">
            <w:pPr>
              <w:snapToGrid w:val="0"/>
              <w:spacing w:before="50" w:after="120" w:afterLines="50"/>
              <w:jc w:val="center"/>
              <w:rPr>
                <w:rFonts w:ascii="宋体" w:hAnsi="宋体" w:cs="宋体"/>
                <w:sz w:val="24"/>
                <w:szCs w:val="20"/>
              </w:rPr>
            </w:pPr>
          </w:p>
        </w:tc>
        <w:tc>
          <w:tcPr>
            <w:tcW w:w="1420" w:type="dxa"/>
            <w:vAlign w:val="center"/>
          </w:tcPr>
          <w:p w14:paraId="76881E47">
            <w:pPr>
              <w:snapToGrid w:val="0"/>
              <w:spacing w:before="50" w:after="120" w:afterLines="50"/>
              <w:jc w:val="center"/>
              <w:rPr>
                <w:rFonts w:ascii="宋体" w:hAnsi="宋体" w:cs="宋体"/>
                <w:sz w:val="24"/>
                <w:szCs w:val="20"/>
              </w:rPr>
            </w:pPr>
          </w:p>
        </w:tc>
        <w:tc>
          <w:tcPr>
            <w:tcW w:w="1698" w:type="dxa"/>
            <w:vAlign w:val="center"/>
          </w:tcPr>
          <w:p w14:paraId="5EFE86C6">
            <w:pPr>
              <w:snapToGrid w:val="0"/>
              <w:spacing w:before="50" w:after="120" w:afterLines="50"/>
              <w:jc w:val="center"/>
              <w:rPr>
                <w:rFonts w:ascii="宋体" w:hAnsi="宋体" w:cs="宋体"/>
                <w:sz w:val="24"/>
                <w:szCs w:val="20"/>
              </w:rPr>
            </w:pPr>
          </w:p>
        </w:tc>
        <w:tc>
          <w:tcPr>
            <w:tcW w:w="1843" w:type="dxa"/>
            <w:vAlign w:val="center"/>
          </w:tcPr>
          <w:p w14:paraId="658532DE">
            <w:pPr>
              <w:snapToGrid w:val="0"/>
              <w:spacing w:before="50" w:after="120" w:afterLines="50"/>
              <w:jc w:val="center"/>
              <w:rPr>
                <w:rFonts w:ascii="宋体" w:hAnsi="宋体" w:cs="宋体"/>
                <w:sz w:val="24"/>
                <w:szCs w:val="20"/>
              </w:rPr>
            </w:pPr>
          </w:p>
        </w:tc>
      </w:tr>
    </w:tbl>
    <w:p w14:paraId="3050ACDD">
      <w:pPr>
        <w:snapToGrid w:val="0"/>
        <w:spacing w:before="50" w:after="120" w:afterLines="50"/>
        <w:jc w:val="left"/>
        <w:rPr>
          <w:rFonts w:ascii="宋体" w:hAnsi="宋体" w:cs="宋体"/>
          <w:sz w:val="24"/>
          <w:szCs w:val="20"/>
        </w:rPr>
      </w:pPr>
    </w:p>
    <w:p w14:paraId="22046404">
      <w:pPr>
        <w:spacing w:line="360" w:lineRule="auto"/>
        <w:contextualSpacing/>
        <w:jc w:val="left"/>
        <w:rPr>
          <w:rFonts w:ascii="楷体" w:hAnsi="楷体" w:eastAsia="楷体" w:cs="宋体"/>
          <w:sz w:val="24"/>
          <w:szCs w:val="20"/>
        </w:rPr>
      </w:pPr>
      <w:r>
        <w:rPr>
          <w:rFonts w:hint="eastAsia" w:ascii="楷体" w:hAnsi="楷体" w:eastAsia="楷体" w:cs="宋体"/>
          <w:sz w:val="24"/>
          <w:szCs w:val="20"/>
        </w:rPr>
        <w:t>注：</w:t>
      </w:r>
    </w:p>
    <w:p w14:paraId="1D7DBD1B">
      <w:pPr>
        <w:spacing w:line="360" w:lineRule="auto"/>
        <w:ind w:firstLine="480" w:firstLineChars="200"/>
        <w:contextualSpacing/>
        <w:jc w:val="left"/>
        <w:rPr>
          <w:rFonts w:ascii="楷体" w:hAnsi="楷体" w:eastAsia="楷体" w:cs="宋体"/>
          <w:sz w:val="24"/>
          <w:szCs w:val="20"/>
        </w:rPr>
      </w:pPr>
      <w:r>
        <w:rPr>
          <w:rFonts w:ascii="楷体" w:hAnsi="楷体" w:eastAsia="楷体" w:cs="宋体"/>
          <w:sz w:val="24"/>
          <w:szCs w:val="20"/>
        </w:rPr>
        <w:t>1.在填写时，如本表格不适合投标单位的实际情况，可根据本表格式自行制表填写。</w:t>
      </w:r>
    </w:p>
    <w:p w14:paraId="7BCC6B81">
      <w:pPr>
        <w:spacing w:line="360" w:lineRule="auto"/>
        <w:ind w:firstLine="480" w:firstLineChars="200"/>
        <w:contextualSpacing/>
        <w:jc w:val="left"/>
        <w:rPr>
          <w:rFonts w:ascii="楷体" w:hAnsi="楷体" w:eastAsia="楷体" w:cs="宋体"/>
          <w:sz w:val="24"/>
          <w:szCs w:val="20"/>
        </w:rPr>
      </w:pPr>
      <w:r>
        <w:rPr>
          <w:rFonts w:ascii="楷体" w:hAnsi="楷体" w:eastAsia="楷体" w:cs="宋体"/>
          <w:sz w:val="24"/>
          <w:szCs w:val="20"/>
        </w:rPr>
        <w:t>2.投标人应当附本表所</w:t>
      </w:r>
      <w:r>
        <w:rPr>
          <w:rFonts w:hint="eastAsia" w:ascii="楷体" w:hAnsi="楷体" w:eastAsia="楷体" w:cs="宋体"/>
          <w:sz w:val="24"/>
          <w:szCs w:val="20"/>
        </w:rPr>
        <w:t>列证书的复印件并加盖投标人公章。</w:t>
      </w:r>
    </w:p>
    <w:p w14:paraId="6C4524A1">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339B1C91">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投标人（公章）：</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60A3A5B0">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011847EE">
      <w:pPr>
        <w:snapToGrid w:val="0"/>
        <w:spacing w:before="50" w:after="120" w:afterLines="50"/>
        <w:jc w:val="left"/>
        <w:rPr>
          <w:rFonts w:ascii="宋体" w:hAnsi="宋体" w:cs="宋体"/>
          <w:sz w:val="24"/>
          <w:szCs w:val="20"/>
        </w:rPr>
      </w:pPr>
    </w:p>
    <w:p w14:paraId="1B8C13A9">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6. 选配件、专用耗材、售后服务优惠表格式（注：按项目需求表具体项目修改）</w:t>
      </w:r>
    </w:p>
    <w:p w14:paraId="67DAF596">
      <w:pPr>
        <w:snapToGrid w:val="0"/>
        <w:spacing w:before="120" w:beforeLines="50" w:after="50"/>
        <w:ind w:left="142"/>
        <w:jc w:val="left"/>
        <w:rPr>
          <w:rFonts w:ascii="宋体" w:hAnsi="宋体" w:cs="宋体"/>
          <w:b/>
          <w:sz w:val="24"/>
        </w:rPr>
      </w:pPr>
    </w:p>
    <w:p w14:paraId="560C73DD">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选配件、专用耗材、售后服务优惠表</w:t>
      </w:r>
    </w:p>
    <w:p w14:paraId="36C5CAE4">
      <w:pPr>
        <w:pStyle w:val="58"/>
      </w:pPr>
    </w:p>
    <w:p w14:paraId="5D054BFE">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2F412DD6">
      <w:pPr>
        <w:pStyle w:val="25"/>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7288270F">
      <w:pPr>
        <w:pStyle w:val="6"/>
      </w:pPr>
    </w:p>
    <w:tbl>
      <w:tblPr>
        <w:tblStyle w:val="48"/>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05A61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F4CC1">
            <w:pPr>
              <w:pStyle w:val="25"/>
              <w:snapToGrid w:val="0"/>
              <w:spacing w:before="295" w:after="295"/>
              <w:jc w:val="center"/>
              <w:rPr>
                <w:rFonts w:hAnsi="宋体" w:cs="宋体"/>
                <w:kern w:val="2"/>
                <w:sz w:val="24"/>
                <w:szCs w:val="24"/>
              </w:rPr>
            </w:pPr>
            <w:r>
              <w:rPr>
                <w:rFonts w:hint="eastAsia" w:hAnsi="宋体" w:cs="宋体"/>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39406DF1">
            <w:pPr>
              <w:pStyle w:val="25"/>
              <w:snapToGrid w:val="0"/>
              <w:spacing w:before="295" w:after="295"/>
              <w:jc w:val="center"/>
              <w:rPr>
                <w:rFonts w:hAnsi="宋体" w:cs="宋体"/>
                <w:kern w:val="2"/>
                <w:sz w:val="24"/>
                <w:szCs w:val="24"/>
              </w:rPr>
            </w:pPr>
            <w:r>
              <w:rPr>
                <w:rFonts w:hint="eastAsia" w:hAnsi="宋体" w:cs="宋体"/>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77C68AB1">
            <w:pPr>
              <w:pStyle w:val="25"/>
              <w:snapToGrid w:val="0"/>
              <w:spacing w:before="295" w:after="295"/>
              <w:jc w:val="center"/>
              <w:rPr>
                <w:rFonts w:hAnsi="宋体" w:cs="宋体"/>
                <w:kern w:val="2"/>
                <w:sz w:val="24"/>
                <w:szCs w:val="24"/>
              </w:rPr>
            </w:pPr>
            <w:r>
              <w:rPr>
                <w:rFonts w:hint="eastAsia" w:hAnsi="宋体" w:cs="宋体"/>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6C3A7D5">
            <w:pPr>
              <w:pStyle w:val="25"/>
              <w:snapToGrid w:val="0"/>
              <w:spacing w:before="295" w:after="295"/>
              <w:jc w:val="center"/>
              <w:rPr>
                <w:rFonts w:hAnsi="宋体" w:cs="宋体"/>
                <w:kern w:val="2"/>
                <w:sz w:val="24"/>
                <w:szCs w:val="24"/>
              </w:rPr>
            </w:pPr>
            <w:r>
              <w:rPr>
                <w:rFonts w:hint="eastAsia" w:hAnsi="宋体" w:cs="宋体"/>
                <w:kern w:val="2"/>
                <w:sz w:val="24"/>
                <w:szCs w:val="24"/>
              </w:rPr>
              <w:t>单价（人民币元）</w:t>
            </w:r>
          </w:p>
        </w:tc>
        <w:tc>
          <w:tcPr>
            <w:tcW w:w="2340" w:type="dxa"/>
            <w:tcBorders>
              <w:top w:val="single" w:color="auto" w:sz="4" w:space="0"/>
              <w:left w:val="single" w:color="auto" w:sz="4" w:space="0"/>
              <w:bottom w:val="single" w:color="auto" w:sz="2" w:space="0"/>
              <w:right w:val="single" w:color="auto" w:sz="4" w:space="0"/>
            </w:tcBorders>
            <w:vAlign w:val="center"/>
          </w:tcPr>
          <w:p w14:paraId="6B0A4FD9">
            <w:pPr>
              <w:pStyle w:val="25"/>
              <w:snapToGrid w:val="0"/>
              <w:spacing w:before="295" w:after="295"/>
              <w:jc w:val="center"/>
              <w:rPr>
                <w:rFonts w:hAnsi="宋体" w:cs="宋体"/>
                <w:kern w:val="2"/>
                <w:sz w:val="24"/>
                <w:szCs w:val="24"/>
              </w:rPr>
            </w:pPr>
            <w:r>
              <w:rPr>
                <w:rFonts w:hint="eastAsia" w:hAnsi="宋体" w:cs="宋体"/>
                <w:kern w:val="2"/>
                <w:sz w:val="24"/>
                <w:szCs w:val="24"/>
              </w:rPr>
              <w:t>比市场价优惠率</w:t>
            </w:r>
          </w:p>
        </w:tc>
      </w:tr>
      <w:tr w14:paraId="54C5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0D5503A">
            <w:pPr>
              <w:pStyle w:val="25"/>
              <w:snapToGrid w:val="0"/>
              <w:spacing w:before="295" w:after="295"/>
              <w:jc w:val="center"/>
              <w:rPr>
                <w:rFonts w:hAnsi="宋体" w:cs="宋体"/>
                <w:kern w:val="2"/>
                <w:sz w:val="24"/>
                <w:szCs w:val="24"/>
              </w:rPr>
            </w:pPr>
            <w:r>
              <w:rPr>
                <w:rFonts w:hint="eastAsia" w:hAnsi="宋体" w:cs="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227394D8">
            <w:pPr>
              <w:pStyle w:val="25"/>
              <w:snapToGrid w:val="0"/>
              <w:spacing w:before="295" w:after="295"/>
              <w:jc w:val="center"/>
              <w:rPr>
                <w:rFonts w:hAnsi="宋体" w:cs="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4721D8CB">
            <w:pPr>
              <w:pStyle w:val="25"/>
              <w:snapToGrid w:val="0"/>
              <w:spacing w:before="295" w:after="295"/>
              <w:jc w:val="center"/>
              <w:rPr>
                <w:rFonts w:hAnsi="宋体" w:cs="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886B1AB">
            <w:pPr>
              <w:pStyle w:val="25"/>
              <w:snapToGrid w:val="0"/>
              <w:spacing w:before="295" w:after="295"/>
              <w:jc w:val="center"/>
              <w:rPr>
                <w:rFonts w:hAnsi="宋体" w:cs="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625AE9BA">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14:paraId="57469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32B2F29">
            <w:pPr>
              <w:pStyle w:val="25"/>
              <w:snapToGrid w:val="0"/>
              <w:spacing w:before="295" w:after="295"/>
              <w:jc w:val="center"/>
              <w:rPr>
                <w:rFonts w:hAnsi="宋体" w:cs="宋体"/>
                <w:kern w:val="2"/>
                <w:sz w:val="24"/>
                <w:szCs w:val="24"/>
              </w:rPr>
            </w:pPr>
            <w:r>
              <w:rPr>
                <w:rFonts w:hint="eastAsia" w:hAnsi="宋体" w:cs="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1ABD1662">
            <w:pPr>
              <w:pStyle w:val="25"/>
              <w:snapToGrid w:val="0"/>
              <w:spacing w:before="295" w:after="295"/>
              <w:jc w:val="center"/>
              <w:rPr>
                <w:rFonts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631062F3">
            <w:pPr>
              <w:pStyle w:val="25"/>
              <w:snapToGrid w:val="0"/>
              <w:spacing w:before="295" w:after="295"/>
              <w:jc w:val="center"/>
              <w:rPr>
                <w:rFonts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B0EAB5">
            <w:pPr>
              <w:pStyle w:val="25"/>
              <w:snapToGrid w:val="0"/>
              <w:spacing w:before="295" w:after="295"/>
              <w:jc w:val="center"/>
              <w:rPr>
                <w:rFonts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4C28E0D8">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14:paraId="36149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F7A440">
            <w:pPr>
              <w:pStyle w:val="25"/>
              <w:snapToGrid w:val="0"/>
              <w:spacing w:before="295" w:after="295"/>
              <w:jc w:val="center"/>
              <w:rPr>
                <w:rFonts w:hAnsi="宋体" w:cs="宋体"/>
                <w:kern w:val="2"/>
                <w:sz w:val="24"/>
                <w:szCs w:val="24"/>
              </w:rPr>
            </w:pPr>
            <w:r>
              <w:rPr>
                <w:rFonts w:hint="eastAsia" w:hAnsi="宋体" w:cs="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3C650D2F">
            <w:pPr>
              <w:pStyle w:val="25"/>
              <w:snapToGrid w:val="0"/>
              <w:spacing w:before="295" w:after="295"/>
              <w:jc w:val="center"/>
              <w:rPr>
                <w:rFonts w:hAnsi="宋体"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0BB78710">
            <w:pPr>
              <w:pStyle w:val="25"/>
              <w:snapToGrid w:val="0"/>
              <w:spacing w:before="295" w:after="295"/>
              <w:jc w:val="center"/>
              <w:rPr>
                <w:rFonts w:hAnsi="宋体"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C53320">
            <w:pPr>
              <w:pStyle w:val="25"/>
              <w:snapToGrid w:val="0"/>
              <w:spacing w:before="295" w:after="295"/>
              <w:jc w:val="center"/>
              <w:rPr>
                <w:rFonts w:hAnsi="宋体"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1A4722F3">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bl>
    <w:p w14:paraId="4E64C931">
      <w:pPr>
        <w:spacing w:line="360" w:lineRule="auto"/>
        <w:contextualSpacing/>
        <w:rPr>
          <w:rFonts w:ascii="宋体" w:hAnsi="宋体" w:cs="宋体"/>
          <w:sz w:val="24"/>
        </w:rPr>
      </w:pPr>
    </w:p>
    <w:p w14:paraId="0B87482D">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5FE8A4FC">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7B0E520D">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6F6EBC40">
      <w:pPr>
        <w:snapToGrid w:val="0"/>
        <w:spacing w:before="50" w:after="120" w:afterLines="50"/>
        <w:jc w:val="left"/>
        <w:rPr>
          <w:rFonts w:ascii="宋体" w:hAnsi="宋体" w:cs="宋体"/>
          <w:sz w:val="24"/>
          <w:szCs w:val="20"/>
        </w:rPr>
      </w:pPr>
    </w:p>
    <w:p w14:paraId="0638C316">
      <w:pPr>
        <w:rPr>
          <w:rFonts w:ascii="宋体" w:hAnsi="宋体" w:cs="宋体"/>
          <w:b/>
          <w:sz w:val="28"/>
          <w:szCs w:val="28"/>
        </w:rPr>
      </w:pPr>
      <w:r>
        <w:rPr>
          <w:rFonts w:hint="eastAsia" w:ascii="宋体" w:hAnsi="宋体" w:cs="宋体"/>
          <w:b/>
          <w:bCs/>
          <w:sz w:val="24"/>
        </w:rPr>
        <w:br w:type="page"/>
      </w:r>
      <w:r>
        <w:rPr>
          <w:rFonts w:hint="eastAsia" w:ascii="宋体" w:hAnsi="宋体" w:cs="宋体"/>
          <w:b/>
          <w:sz w:val="28"/>
          <w:szCs w:val="28"/>
        </w:rPr>
        <w:t>五、其他文书、文件格式</w:t>
      </w:r>
    </w:p>
    <w:p w14:paraId="4AA0E2C1">
      <w:pPr>
        <w:snapToGrid w:val="0"/>
        <w:spacing w:before="120" w:beforeLines="50" w:after="50"/>
        <w:ind w:left="142"/>
        <w:jc w:val="left"/>
        <w:rPr>
          <w:rFonts w:ascii="宋体" w:hAnsi="宋体" w:cs="宋体"/>
          <w:b/>
          <w:spacing w:val="20"/>
          <w:sz w:val="24"/>
        </w:rPr>
      </w:pPr>
      <w:r>
        <w:rPr>
          <w:rFonts w:hint="eastAsia" w:ascii="宋体" w:hAnsi="宋体" w:cs="宋体"/>
          <w:b/>
          <w:spacing w:val="20"/>
          <w:sz w:val="24"/>
        </w:rPr>
        <w:t>1.联合投标协议书格式</w:t>
      </w:r>
    </w:p>
    <w:p w14:paraId="1927F60F">
      <w:pPr>
        <w:snapToGrid w:val="0"/>
        <w:spacing w:before="120" w:beforeLines="50" w:after="50"/>
        <w:ind w:left="142"/>
        <w:jc w:val="left"/>
        <w:rPr>
          <w:rFonts w:ascii="宋体" w:hAnsi="宋体" w:cs="宋体"/>
          <w:b/>
          <w:spacing w:val="20"/>
          <w:sz w:val="24"/>
        </w:rPr>
      </w:pPr>
    </w:p>
    <w:p w14:paraId="2D175F2A">
      <w:pPr>
        <w:pStyle w:val="8"/>
        <w:overflowPunct w:val="0"/>
        <w:jc w:val="center"/>
        <w:rPr>
          <w:rFonts w:ascii="宋体" w:hAnsi="宋体" w:cs="宋体"/>
          <w:sz w:val="44"/>
          <w:szCs w:val="44"/>
        </w:rPr>
      </w:pPr>
      <w:r>
        <w:rPr>
          <w:rFonts w:hint="eastAsia" w:ascii="宋体" w:hAnsi="宋体" w:cs="宋体"/>
          <w:sz w:val="44"/>
          <w:szCs w:val="44"/>
        </w:rPr>
        <w:t>联合体协议书</w:t>
      </w:r>
    </w:p>
    <w:p w14:paraId="74AA8D32">
      <w:pPr>
        <w:pStyle w:val="8"/>
        <w:overflowPunct w:val="0"/>
        <w:rPr>
          <w:rFonts w:ascii="宋体" w:hAnsi="宋体" w:cs="宋体"/>
          <w:sz w:val="24"/>
        </w:rPr>
      </w:pPr>
    </w:p>
    <w:p w14:paraId="4DF7A72E">
      <w:pPr>
        <w:pStyle w:val="8"/>
        <w:overflowPunct w:val="0"/>
        <w:spacing w:line="360" w:lineRule="auto"/>
        <w:contextualSpacing/>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（所有成员单位名称）自愿组成</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（联合体名称）联合体，共同参加</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（项</w:t>
      </w:r>
      <w:r>
        <w:rPr>
          <w:rFonts w:hint="eastAsia" w:ascii="宋体" w:hAnsi="宋体" w:cs="宋体"/>
          <w:sz w:val="24"/>
        </w:rPr>
        <w:t>目名称）采购招标项目投标。现就联合体投标事宜订立如下协议。</w:t>
      </w:r>
    </w:p>
    <w:p w14:paraId="30D57ED5">
      <w:pPr>
        <w:pStyle w:val="8"/>
        <w:overflowPunct w:val="0"/>
        <w:spacing w:line="360" w:lineRule="auto"/>
        <w:ind w:firstLineChars="175"/>
        <w:contextualSpacing/>
        <w:rPr>
          <w:rFonts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（某成员单位名称）为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（联合体名称）牵头人。</w:t>
      </w:r>
    </w:p>
    <w:p w14:paraId="096F732B">
      <w:pPr>
        <w:pStyle w:val="8"/>
        <w:overflowPunct w:val="0"/>
        <w:spacing w:line="360" w:lineRule="auto"/>
        <w:ind w:firstLineChars="175"/>
        <w:contextualSpacing/>
        <w:rPr>
          <w:rFonts w:ascii="宋体" w:hAnsi="宋体" w:cs="宋体"/>
          <w:sz w:val="24"/>
        </w:rPr>
      </w:pPr>
      <w:r>
        <w:rPr>
          <w:rFonts w:hint="eastAsia" w:ascii="宋体" w:hAnsi="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3A1FE88">
      <w:pPr>
        <w:pStyle w:val="8"/>
        <w:overflowPunct w:val="0"/>
        <w:spacing w:line="360" w:lineRule="auto"/>
        <w:ind w:firstLineChars="175"/>
        <w:contextualSpacing/>
        <w:rPr>
          <w:rFonts w:ascii="宋体" w:hAnsi="宋体" w:cs="宋体"/>
          <w:sz w:val="24"/>
        </w:rPr>
      </w:pPr>
      <w:r>
        <w:rPr>
          <w:rFonts w:hint="eastAsia" w:ascii="宋体" w:hAnsi="宋体" w:cs="宋体"/>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48AE6CF1">
      <w:pPr>
        <w:pStyle w:val="8"/>
        <w:overflowPunct w:val="0"/>
        <w:spacing w:line="360" w:lineRule="auto"/>
        <w:ind w:firstLineChars="175"/>
        <w:contextualSpacing/>
        <w:rPr>
          <w:rFonts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6696229B">
      <w:pPr>
        <w:pStyle w:val="8"/>
        <w:overflowPunct w:val="0"/>
        <w:spacing w:line="360" w:lineRule="auto"/>
        <w:ind w:firstLineChars="175"/>
        <w:contextualSpacing/>
        <w:rPr>
          <w:rFonts w:ascii="宋体" w:hAnsi="宋体" w:cs="宋体"/>
          <w:sz w:val="24"/>
        </w:rPr>
      </w:pPr>
      <w:r>
        <w:rPr>
          <w:rFonts w:hint="eastAsia" w:ascii="宋体" w:hAnsi="宋体" w:cs="宋体"/>
          <w:sz w:val="24"/>
        </w:rPr>
        <w:t>5.本协议书自所有成员单位法定代表人或者其委托代理人签字或者盖公章之日起生效，合同履行完毕后自动失效。</w:t>
      </w:r>
    </w:p>
    <w:p w14:paraId="28BA71F9">
      <w:pPr>
        <w:pStyle w:val="8"/>
        <w:overflowPunct w:val="0"/>
        <w:spacing w:line="360" w:lineRule="auto"/>
        <w:ind w:firstLineChars="175"/>
        <w:contextualSpacing/>
        <w:rPr>
          <w:rFonts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份，联合体成员和甲方各执壹份。</w:t>
      </w:r>
    </w:p>
    <w:p w14:paraId="13B312E2">
      <w:pPr>
        <w:pStyle w:val="8"/>
        <w:overflowPunct w:val="0"/>
        <w:spacing w:line="360" w:lineRule="auto"/>
        <w:ind w:firstLineChars="175"/>
        <w:contextualSpacing/>
        <w:rPr>
          <w:rFonts w:ascii="宋体" w:hAnsi="宋体" w:cs="宋体"/>
          <w:sz w:val="24"/>
        </w:rPr>
      </w:pPr>
      <w:r>
        <w:rPr>
          <w:rFonts w:hint="eastAsia" w:ascii="宋体" w:hAnsi="宋体" w:cs="宋体"/>
          <w:sz w:val="24"/>
        </w:rPr>
        <w:t>注：本协议书由法定代表人签字的，应附法定代表人身份证明；由委托代理人签字的，应附授权委托书。</w:t>
      </w:r>
    </w:p>
    <w:p w14:paraId="57E82F22">
      <w:pPr>
        <w:pStyle w:val="8"/>
        <w:overflowPunct w:val="0"/>
        <w:spacing w:line="360" w:lineRule="auto"/>
        <w:ind w:firstLineChars="175"/>
        <w:contextualSpacing/>
        <w:rPr>
          <w:rFonts w:ascii="宋体" w:hAnsi="宋体" w:cs="宋体"/>
          <w:sz w:val="24"/>
        </w:rPr>
      </w:pPr>
    </w:p>
    <w:p w14:paraId="01650CB0">
      <w:pPr>
        <w:pStyle w:val="8"/>
        <w:overflowPunct w:val="0"/>
        <w:spacing w:line="360" w:lineRule="auto"/>
        <w:ind w:firstLineChars="175"/>
        <w:contextualSpacing/>
        <w:rPr>
          <w:rFonts w:ascii="宋体" w:hAnsi="宋体" w:cs="宋体"/>
          <w:sz w:val="24"/>
          <w:u w:val="single"/>
        </w:rPr>
      </w:pPr>
      <w:r>
        <w:rPr>
          <w:rFonts w:hint="eastAsia" w:ascii="宋体" w:hAnsi="宋体" w:cs="宋体"/>
          <w:sz w:val="24"/>
        </w:rPr>
        <w:t>联合体牵头人名称（公章）：</w:t>
      </w:r>
      <w:r>
        <w:rPr>
          <w:rFonts w:hint="eastAsia" w:ascii="宋体" w:hAnsi="宋体" w:cs="宋体"/>
          <w:sz w:val="24"/>
          <w:u w:val="single"/>
        </w:rPr>
        <w:t xml:space="preserve"> </w:t>
      </w:r>
      <w:r>
        <w:rPr>
          <w:rFonts w:ascii="宋体" w:hAnsi="宋体" w:cs="宋体"/>
          <w:sz w:val="24"/>
          <w:u w:val="single"/>
        </w:rPr>
        <w:t xml:space="preserve">                 </w:t>
      </w:r>
    </w:p>
    <w:p w14:paraId="1CA46D8B">
      <w:pPr>
        <w:pStyle w:val="8"/>
        <w:overflowPunct w:val="0"/>
        <w:spacing w:line="360" w:lineRule="auto"/>
        <w:ind w:firstLineChars="175"/>
        <w:contextualSpacing/>
        <w:rPr>
          <w:rFonts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p>
    <w:p w14:paraId="6B0B2A69">
      <w:pPr>
        <w:pStyle w:val="8"/>
        <w:overflowPunct w:val="0"/>
        <w:spacing w:line="360" w:lineRule="auto"/>
        <w:ind w:firstLineChars="175"/>
        <w:contextualSpacing/>
        <w:rPr>
          <w:rFonts w:ascii="宋体" w:hAnsi="宋体" w:cs="宋体"/>
          <w:sz w:val="24"/>
        </w:rPr>
      </w:pPr>
    </w:p>
    <w:p w14:paraId="2666FD56">
      <w:pPr>
        <w:pStyle w:val="8"/>
        <w:overflowPunct w:val="0"/>
        <w:spacing w:line="360" w:lineRule="auto"/>
        <w:ind w:firstLineChars="175"/>
        <w:contextualSpacing/>
        <w:rPr>
          <w:rFonts w:ascii="宋体" w:hAnsi="宋体" w:cs="宋体"/>
          <w:sz w:val="24"/>
          <w:u w:val="single"/>
        </w:rPr>
      </w:pPr>
      <w:r>
        <w:rPr>
          <w:rFonts w:hint="eastAsia" w:ascii="宋体" w:hAnsi="宋体" w:cs="宋体"/>
          <w:sz w:val="24"/>
        </w:rPr>
        <w:t>联合体成员名称（公章）：</w:t>
      </w:r>
      <w:r>
        <w:rPr>
          <w:rFonts w:hint="eastAsia" w:ascii="宋体" w:hAnsi="宋体" w:cs="宋体"/>
          <w:sz w:val="24"/>
          <w:u w:val="single"/>
        </w:rPr>
        <w:t xml:space="preserve"> </w:t>
      </w:r>
      <w:r>
        <w:rPr>
          <w:rFonts w:ascii="宋体" w:hAnsi="宋体" w:cs="宋体"/>
          <w:sz w:val="24"/>
          <w:u w:val="single"/>
        </w:rPr>
        <w:t xml:space="preserve">                    </w:t>
      </w:r>
    </w:p>
    <w:p w14:paraId="58119FC9">
      <w:pPr>
        <w:pStyle w:val="8"/>
        <w:overflowPunct w:val="0"/>
        <w:spacing w:line="360" w:lineRule="auto"/>
        <w:ind w:firstLineChars="175"/>
        <w:contextualSpacing/>
        <w:rPr>
          <w:rFonts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tab/>
      </w:r>
    </w:p>
    <w:p w14:paraId="372BD02A">
      <w:pPr>
        <w:pStyle w:val="8"/>
        <w:overflowPunct w:val="0"/>
        <w:spacing w:line="360" w:lineRule="auto"/>
        <w:ind w:firstLineChars="175"/>
        <w:contextualSpacing/>
        <w:rPr>
          <w:rFonts w:ascii="宋体" w:hAnsi="宋体" w:cs="宋体"/>
          <w:sz w:val="24"/>
        </w:rPr>
      </w:pPr>
      <w:r>
        <w:rPr>
          <w:rFonts w:hint="eastAsia" w:ascii="宋体" w:hAnsi="宋体" w:cs="宋体"/>
          <w:sz w:val="24"/>
        </w:rPr>
        <w:t>……</w:t>
      </w:r>
    </w:p>
    <w:p w14:paraId="26DDB58C">
      <w:pPr>
        <w:pStyle w:val="8"/>
        <w:overflowPunct w:val="0"/>
        <w:spacing w:line="360" w:lineRule="auto"/>
        <w:ind w:firstLineChars="175"/>
        <w:contextualSpacing/>
        <w:rPr>
          <w:rFonts w:ascii="宋体" w:hAnsi="宋体" w:cs="宋体"/>
          <w:sz w:val="24"/>
        </w:rPr>
      </w:pPr>
    </w:p>
    <w:p w14:paraId="228A90FB">
      <w:pPr>
        <w:pStyle w:val="8"/>
        <w:overflowPunct w:val="0"/>
        <w:spacing w:line="360" w:lineRule="auto"/>
        <w:ind w:right="720" w:firstLineChars="175"/>
        <w:contextualSpacing/>
        <w:jc w:val="right"/>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38E8ADD9">
      <w:pPr>
        <w:snapToGrid w:val="0"/>
        <w:spacing w:before="120" w:beforeLines="50" w:after="50"/>
        <w:jc w:val="left"/>
        <w:rPr>
          <w:rFonts w:ascii="宋体" w:hAnsi="宋体" w:cs="宋体"/>
        </w:rPr>
      </w:pPr>
      <w:r>
        <w:rPr>
          <w:rFonts w:hint="eastAsia" w:ascii="宋体" w:hAnsi="宋体" w:cs="宋体"/>
          <w:b/>
          <w:sz w:val="24"/>
        </w:rPr>
        <w:br w:type="page"/>
      </w:r>
      <w:r>
        <w:rPr>
          <w:rFonts w:hint="eastAsia" w:ascii="宋体" w:hAnsi="宋体" w:cs="宋体"/>
          <w:b/>
          <w:sz w:val="24"/>
        </w:rPr>
        <w:t xml:space="preserve"> 2.中小企业声明函格式</w:t>
      </w:r>
    </w:p>
    <w:p w14:paraId="51622E4E">
      <w:pPr>
        <w:rPr>
          <w:rFonts w:ascii="宋体" w:hAnsi="宋体" w:cs="宋体"/>
        </w:rPr>
      </w:pPr>
    </w:p>
    <w:p w14:paraId="3E974353">
      <w:pPr>
        <w:jc w:val="center"/>
        <w:rPr>
          <w:rFonts w:ascii="宋体" w:hAnsi="宋体" w:cs="宋体"/>
          <w:sz w:val="44"/>
          <w:szCs w:val="44"/>
        </w:rPr>
      </w:pPr>
      <w:r>
        <w:rPr>
          <w:rFonts w:hint="eastAsia" w:ascii="宋体" w:hAnsi="宋体" w:cs="宋体"/>
          <w:sz w:val="44"/>
          <w:szCs w:val="44"/>
        </w:rPr>
        <w:t>中小企业声明函（货物）</w:t>
      </w:r>
    </w:p>
    <w:p w14:paraId="4BFE8A96">
      <w:pPr>
        <w:spacing w:before="2" w:line="500" w:lineRule="exact"/>
        <w:rPr>
          <w:rFonts w:ascii="宋体" w:hAnsi="宋体" w:cs="宋体"/>
          <w:b/>
          <w:bCs/>
          <w:sz w:val="27"/>
          <w:szCs w:val="27"/>
        </w:rPr>
      </w:pPr>
    </w:p>
    <w:p w14:paraId="7F17889C">
      <w:pPr>
        <w:pStyle w:val="19"/>
        <w:spacing w:line="360" w:lineRule="auto"/>
        <w:ind w:left="-426" w:leftChars="-203" w:right="142" w:firstLine="48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14:paraId="44E0CCFF">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7F252415">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4EE6247A">
      <w:pPr>
        <w:pStyle w:val="19"/>
        <w:spacing w:line="360" w:lineRule="auto"/>
        <w:ind w:left="142" w:right="142"/>
        <w:contextualSpacing/>
        <w:rPr>
          <w:rFonts w:ascii="宋体" w:hAnsi="宋体" w:cs="宋体"/>
          <w:kern w:val="24"/>
        </w:rPr>
      </w:pPr>
      <w:r>
        <w:rPr>
          <w:rFonts w:hint="eastAsia" w:ascii="宋体" w:hAnsi="宋体" w:cs="宋体"/>
          <w:kern w:val="24"/>
        </w:rPr>
        <w:t xml:space="preserve">…… </w:t>
      </w:r>
    </w:p>
    <w:p w14:paraId="6E12370E">
      <w:pPr>
        <w:pStyle w:val="19"/>
        <w:spacing w:line="360" w:lineRule="auto"/>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4BD71304">
      <w:pPr>
        <w:pStyle w:val="19"/>
        <w:spacing w:line="360" w:lineRule="auto"/>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15014EE8">
      <w:pPr>
        <w:pStyle w:val="19"/>
        <w:spacing w:line="360" w:lineRule="auto"/>
        <w:ind w:left="3960" w:right="1808"/>
        <w:contextualSpacing/>
        <w:rPr>
          <w:rFonts w:ascii="宋体" w:hAnsi="宋体" w:cs="宋体"/>
          <w:kern w:val="24"/>
        </w:rPr>
      </w:pPr>
    </w:p>
    <w:p w14:paraId="6E3CD493">
      <w:pPr>
        <w:pStyle w:val="19"/>
        <w:spacing w:line="360" w:lineRule="auto"/>
        <w:ind w:left="3960" w:right="1808"/>
        <w:contextualSpacing/>
        <w:rPr>
          <w:rFonts w:ascii="宋体" w:hAnsi="宋体" w:cs="宋体"/>
          <w:kern w:val="24"/>
        </w:rPr>
      </w:pPr>
      <w:r>
        <w:rPr>
          <w:rFonts w:hint="eastAsia" w:ascii="宋体" w:hAnsi="宋体" w:cs="宋体"/>
          <w:kern w:val="24"/>
        </w:rPr>
        <w:t>企业名称（公章）：</w:t>
      </w:r>
      <w:r>
        <w:rPr>
          <w:rFonts w:hint="eastAsia" w:ascii="宋体" w:hAnsi="宋体" w:cs="宋体"/>
          <w:kern w:val="24"/>
          <w:u w:val="single"/>
        </w:rPr>
        <w:t xml:space="preserve"> </w:t>
      </w:r>
      <w:r>
        <w:rPr>
          <w:rFonts w:ascii="宋体" w:hAnsi="宋体" w:cs="宋体"/>
          <w:kern w:val="24"/>
          <w:u w:val="single"/>
        </w:rPr>
        <w:t xml:space="preserve">         </w:t>
      </w:r>
      <w:r>
        <w:rPr>
          <w:rFonts w:hint="eastAsia" w:ascii="宋体" w:hAnsi="宋体" w:cs="宋体"/>
          <w:kern w:val="24"/>
        </w:rPr>
        <w:t xml:space="preserve"> </w:t>
      </w:r>
    </w:p>
    <w:p w14:paraId="2EB3F162">
      <w:pPr>
        <w:pStyle w:val="19"/>
        <w:spacing w:line="360" w:lineRule="auto"/>
        <w:ind w:left="3960" w:right="1808"/>
        <w:contextualSpacing/>
        <w:rPr>
          <w:rFonts w:ascii="宋体" w:hAnsi="宋体" w:cs="宋体"/>
          <w:kern w:val="24"/>
        </w:rPr>
      </w:pPr>
      <w:r>
        <w:rPr>
          <w:rFonts w:hint="eastAsia" w:ascii="宋体" w:hAnsi="宋体" w:cs="宋体"/>
          <w:spacing w:val="20"/>
        </w:rPr>
        <w:t>日 期：</w:t>
      </w:r>
      <w:r>
        <w:rPr>
          <w:rFonts w:hint="eastAsia" w:ascii="宋体" w:hAnsi="宋体" w:cs="宋体"/>
          <w:spacing w:val="20"/>
          <w:u w:val="single"/>
        </w:rPr>
        <w:t xml:space="preserve"> </w:t>
      </w:r>
      <w:r>
        <w:rPr>
          <w:rFonts w:ascii="宋体" w:hAnsi="宋体" w:cs="宋体"/>
          <w:spacing w:val="20"/>
          <w:u w:val="single"/>
        </w:rPr>
        <w:t xml:space="preserve">  </w:t>
      </w:r>
      <w:r>
        <w:rPr>
          <w:rFonts w:hint="eastAsia" w:ascii="宋体" w:hAnsi="宋体" w:cs="宋体"/>
          <w:spacing w:val="20"/>
          <w:u w:val="single"/>
        </w:rPr>
        <w:t xml:space="preserve">  </w:t>
      </w:r>
      <w:r>
        <w:rPr>
          <w:rFonts w:hint="eastAsia" w:ascii="宋体" w:hAnsi="宋体" w:cs="宋体"/>
          <w:spacing w:val="20"/>
        </w:rPr>
        <w:t>年</w:t>
      </w:r>
      <w:r>
        <w:rPr>
          <w:rFonts w:hint="eastAsia" w:ascii="宋体" w:hAnsi="宋体" w:cs="宋体"/>
          <w:spacing w:val="20"/>
          <w:u w:val="single"/>
        </w:rPr>
        <w:t xml:space="preserve">  </w:t>
      </w:r>
      <w:r>
        <w:rPr>
          <w:rFonts w:hint="eastAsia" w:ascii="宋体" w:hAnsi="宋体" w:cs="宋体"/>
          <w:spacing w:val="20"/>
        </w:rPr>
        <w:t>月</w:t>
      </w:r>
      <w:r>
        <w:rPr>
          <w:rFonts w:hint="eastAsia" w:ascii="宋体" w:hAnsi="宋体" w:cs="宋体"/>
          <w:spacing w:val="20"/>
          <w:u w:val="single"/>
        </w:rPr>
        <w:t xml:space="preserve">  </w:t>
      </w:r>
      <w:r>
        <w:rPr>
          <w:rFonts w:hint="eastAsia" w:ascii="宋体" w:hAnsi="宋体" w:cs="宋体"/>
          <w:spacing w:val="20"/>
        </w:rPr>
        <w:t>日</w:t>
      </w:r>
    </w:p>
    <w:p w14:paraId="483FF852">
      <w:pPr>
        <w:pStyle w:val="19"/>
        <w:spacing w:line="360" w:lineRule="auto"/>
        <w:ind w:left="3960" w:right="1808"/>
        <w:contextualSpacing/>
        <w:rPr>
          <w:rFonts w:ascii="宋体" w:hAnsi="宋体" w:cs="宋体"/>
          <w:kern w:val="24"/>
        </w:rPr>
      </w:pPr>
    </w:p>
    <w:p w14:paraId="592632B6">
      <w:pPr>
        <w:pStyle w:val="19"/>
        <w:spacing w:line="360" w:lineRule="auto"/>
        <w:ind w:left="-426" w:right="142" w:firstLine="567"/>
        <w:contextualSpacing/>
        <w:rPr>
          <w:rFonts w:ascii="楷体" w:hAnsi="楷体" w:eastAsia="楷体" w:cs="宋体"/>
          <w:b/>
          <w:kern w:val="24"/>
        </w:rPr>
      </w:pPr>
      <w:r>
        <w:rPr>
          <w:rFonts w:hint="eastAsia" w:ascii="楷体" w:hAnsi="楷体" w:eastAsia="楷体" w:cs="宋体"/>
          <w:b/>
          <w:kern w:val="24"/>
        </w:rPr>
        <w:t>注：</w:t>
      </w:r>
    </w:p>
    <w:p w14:paraId="2974508D">
      <w:pPr>
        <w:pStyle w:val="19"/>
        <w:spacing w:line="360" w:lineRule="auto"/>
        <w:ind w:left="-426" w:right="142" w:firstLine="567"/>
        <w:contextualSpacing/>
        <w:rPr>
          <w:rFonts w:ascii="楷体" w:hAnsi="楷体" w:eastAsia="楷体" w:cs="宋体"/>
          <w:kern w:val="24"/>
        </w:rPr>
      </w:pPr>
      <w:r>
        <w:rPr>
          <w:rFonts w:hint="eastAsia" w:ascii="楷体" w:hAnsi="楷体" w:eastAsia="楷体" w:cs="宋体"/>
          <w:kern w:val="24"/>
        </w:rPr>
        <w:t>享受《政府采购促进中小企业发展管理办法》（财库〔</w:t>
      </w:r>
      <w:r>
        <w:rPr>
          <w:rFonts w:ascii="楷体" w:hAnsi="楷体" w:eastAsia="楷体" w:cs="宋体"/>
          <w:kern w:val="24"/>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kern w:val="24"/>
        </w:rPr>
        <w:t>一年度数据的新成立企业可不填报。</w:t>
      </w:r>
    </w:p>
    <w:p w14:paraId="6E43024B">
      <w:pPr>
        <w:snapToGrid w:val="0"/>
        <w:spacing w:before="120" w:beforeLines="50" w:after="50"/>
        <w:ind w:left="142"/>
        <w:jc w:val="left"/>
        <w:rPr>
          <w:rFonts w:ascii="宋体" w:hAnsi="宋体" w:cs="宋体"/>
          <w:b/>
          <w:sz w:val="24"/>
        </w:rPr>
      </w:pPr>
    </w:p>
    <w:p w14:paraId="1BBBE59E">
      <w:pPr>
        <w:rPr>
          <w:rFonts w:hAnsi="宋体" w:cs="宋体"/>
          <w:sz w:val="32"/>
          <w:szCs w:val="32"/>
        </w:rPr>
      </w:pPr>
      <w:r>
        <w:rPr>
          <w:rFonts w:hint="eastAsia" w:hAnsi="宋体" w:cs="宋体"/>
          <w:sz w:val="32"/>
          <w:szCs w:val="32"/>
        </w:rPr>
        <w:br w:type="page"/>
      </w:r>
    </w:p>
    <w:p w14:paraId="1264A74F">
      <w:pPr>
        <w:snapToGrid w:val="0"/>
        <w:spacing w:before="120" w:beforeLines="50" w:after="50"/>
        <w:ind w:left="142"/>
        <w:jc w:val="left"/>
        <w:rPr>
          <w:rFonts w:ascii="宋体" w:hAnsi="宋体" w:cs="宋体"/>
          <w:b/>
          <w:sz w:val="24"/>
        </w:rPr>
      </w:pPr>
      <w:r>
        <w:rPr>
          <w:rFonts w:hint="eastAsia" w:ascii="宋体" w:hAnsi="宋体" w:cs="宋体"/>
          <w:b/>
          <w:sz w:val="24"/>
        </w:rPr>
        <w:t>3.残疾人福利性单位声明函格式</w:t>
      </w:r>
    </w:p>
    <w:p w14:paraId="3A732B0F">
      <w:pPr>
        <w:spacing w:line="588" w:lineRule="exact"/>
        <w:jc w:val="center"/>
        <w:rPr>
          <w:rFonts w:ascii="宋体" w:hAnsi="宋体" w:cs="宋体"/>
          <w:b/>
          <w:spacing w:val="6"/>
          <w:sz w:val="32"/>
          <w:szCs w:val="32"/>
        </w:rPr>
      </w:pPr>
    </w:p>
    <w:p w14:paraId="6F47C27A">
      <w:pPr>
        <w:spacing w:line="588" w:lineRule="exact"/>
        <w:jc w:val="center"/>
        <w:rPr>
          <w:rFonts w:ascii="宋体" w:hAnsi="宋体" w:cs="宋体"/>
          <w:bCs/>
          <w:spacing w:val="6"/>
          <w:sz w:val="44"/>
          <w:szCs w:val="44"/>
        </w:rPr>
      </w:pPr>
      <w:r>
        <w:rPr>
          <w:rFonts w:hint="eastAsia" w:ascii="宋体" w:hAnsi="宋体" w:cs="宋体"/>
          <w:bCs/>
          <w:spacing w:val="6"/>
          <w:sz w:val="44"/>
          <w:szCs w:val="44"/>
        </w:rPr>
        <w:t>残疾人福利性单位声明函</w:t>
      </w:r>
    </w:p>
    <w:p w14:paraId="2EFCAEF8">
      <w:pPr>
        <w:spacing w:line="360" w:lineRule="auto"/>
        <w:contextualSpacing/>
        <w:rPr>
          <w:rFonts w:ascii="宋体" w:hAnsi="宋体" w:cs="宋体"/>
          <w:bCs/>
          <w:spacing w:val="6"/>
          <w:sz w:val="30"/>
          <w:szCs w:val="30"/>
        </w:rPr>
      </w:pPr>
    </w:p>
    <w:p w14:paraId="2ED12242">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14:paraId="281C005D">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5546C713">
      <w:pPr>
        <w:spacing w:line="360" w:lineRule="auto"/>
        <w:ind w:firstLine="504" w:firstLineChars="200"/>
        <w:contextualSpacing/>
        <w:rPr>
          <w:rFonts w:ascii="宋体" w:hAnsi="宋体" w:cs="宋体"/>
          <w:spacing w:val="6"/>
          <w:sz w:val="24"/>
        </w:rPr>
      </w:pPr>
    </w:p>
    <w:p w14:paraId="17501532">
      <w:pPr>
        <w:spacing w:line="360" w:lineRule="auto"/>
        <w:ind w:firstLine="504" w:firstLineChars="200"/>
        <w:contextualSpacing/>
        <w:rPr>
          <w:rFonts w:ascii="宋体" w:hAnsi="宋体" w:cs="宋体"/>
          <w:spacing w:val="6"/>
          <w:sz w:val="24"/>
        </w:rPr>
      </w:pPr>
    </w:p>
    <w:p w14:paraId="7649EB37">
      <w:pPr>
        <w:tabs>
          <w:tab w:val="left" w:pos="4860"/>
        </w:tabs>
        <w:spacing w:line="360" w:lineRule="auto"/>
        <w:ind w:right="1560" w:firstLine="504" w:firstLineChars="200"/>
        <w:contextualSpacing/>
        <w:jc w:val="center"/>
        <w:rPr>
          <w:rFonts w:ascii="宋体" w:hAnsi="宋体" w:cs="宋体"/>
          <w:spacing w:val="6"/>
          <w:sz w:val="24"/>
          <w:u w:val="single"/>
        </w:rPr>
      </w:pPr>
      <w:r>
        <w:rPr>
          <w:rFonts w:hint="eastAsia" w:ascii="宋体" w:hAnsi="宋体" w:cs="宋体"/>
          <w:spacing w:val="6"/>
          <w:sz w:val="24"/>
        </w:rPr>
        <w:t>单位名称（公章）：</w:t>
      </w:r>
      <w:r>
        <w:rPr>
          <w:rFonts w:hint="eastAsia" w:ascii="宋体" w:hAnsi="宋体" w:cs="宋体"/>
          <w:spacing w:val="6"/>
          <w:sz w:val="24"/>
          <w:u w:val="single"/>
        </w:rPr>
        <w:t xml:space="preserve"> </w:t>
      </w:r>
      <w:r>
        <w:rPr>
          <w:rFonts w:ascii="宋体" w:hAnsi="宋体" w:cs="宋体"/>
          <w:spacing w:val="6"/>
          <w:sz w:val="24"/>
          <w:u w:val="single"/>
        </w:rPr>
        <w:t xml:space="preserve">              </w:t>
      </w:r>
    </w:p>
    <w:p w14:paraId="0CD184D6">
      <w:pPr>
        <w:spacing w:line="360" w:lineRule="auto"/>
        <w:contextualSpacing/>
        <w:rPr>
          <w:rFonts w:ascii="宋体" w:hAnsi="宋体" w:cs="宋体"/>
          <w:sz w:val="24"/>
        </w:rPr>
      </w:pPr>
      <w:r>
        <w:rPr>
          <w:rFonts w:hint="eastAsia" w:ascii="宋体" w:hAnsi="宋体" w:cs="宋体"/>
          <w:spacing w:val="20"/>
          <w:sz w:val="24"/>
        </w:rPr>
        <w:t xml:space="preserve"> </w:t>
      </w:r>
      <w:r>
        <w:rPr>
          <w:rFonts w:ascii="宋体" w:hAnsi="宋体" w:cs="宋体"/>
          <w:spacing w:val="20"/>
          <w:sz w:val="24"/>
        </w:rPr>
        <w:t xml:space="preserve">                 </w:t>
      </w:r>
      <w:r>
        <w:rPr>
          <w:rFonts w:hint="eastAsia" w:ascii="宋体" w:hAnsi="宋体" w:cs="宋体"/>
          <w:spacing w:val="20"/>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ascii="宋体" w:hAnsi="宋体" w:cs="宋体"/>
          <w:spacing w:val="20"/>
          <w:sz w:val="24"/>
        </w:rPr>
        <w:t>日</w:t>
      </w:r>
    </w:p>
    <w:p w14:paraId="5CE1AFED">
      <w:pPr>
        <w:spacing w:line="360" w:lineRule="auto"/>
        <w:contextualSpacing/>
        <w:rPr>
          <w:rFonts w:ascii="宋体" w:hAnsi="宋体" w:cs="宋体"/>
          <w:sz w:val="24"/>
        </w:rPr>
      </w:pPr>
    </w:p>
    <w:p w14:paraId="5926FB0D">
      <w:pPr>
        <w:spacing w:line="360" w:lineRule="auto"/>
        <w:contextualSpacing/>
        <w:rPr>
          <w:rFonts w:ascii="宋体" w:hAnsi="宋体" w:cs="宋体"/>
          <w:sz w:val="24"/>
        </w:rPr>
      </w:pPr>
    </w:p>
    <w:p w14:paraId="477A0766">
      <w:pPr>
        <w:spacing w:line="360" w:lineRule="auto"/>
        <w:contextualSpacing/>
        <w:rPr>
          <w:rFonts w:ascii="楷体" w:hAnsi="楷体" w:eastAsia="楷体" w:cs="宋体"/>
          <w:b/>
          <w:sz w:val="24"/>
        </w:rPr>
      </w:pPr>
      <w:r>
        <w:rPr>
          <w:rFonts w:hint="eastAsia" w:ascii="楷体" w:hAnsi="楷体" w:eastAsia="楷体" w:cs="宋体"/>
          <w:b/>
          <w:sz w:val="24"/>
        </w:rPr>
        <w:t>注：</w:t>
      </w:r>
    </w:p>
    <w:p w14:paraId="2F7AC08D">
      <w:pPr>
        <w:spacing w:line="360" w:lineRule="auto"/>
        <w:ind w:firstLine="480" w:firstLineChars="200"/>
        <w:contextualSpacing/>
        <w:rPr>
          <w:rFonts w:ascii="楷体" w:hAnsi="楷体" w:eastAsia="楷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1339BBAA">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b/>
          <w:sz w:val="24"/>
        </w:rPr>
        <w:t>4.质疑函格式</w:t>
      </w:r>
    </w:p>
    <w:p w14:paraId="28E12574">
      <w:pPr>
        <w:spacing w:line="360" w:lineRule="auto"/>
        <w:jc w:val="center"/>
        <w:rPr>
          <w:rFonts w:ascii="宋体" w:hAnsi="宋体" w:cs="宋体"/>
          <w:sz w:val="44"/>
          <w:szCs w:val="44"/>
        </w:rPr>
      </w:pPr>
      <w:r>
        <w:rPr>
          <w:rFonts w:hint="eastAsia" w:ascii="宋体" w:hAnsi="宋体" w:cs="宋体"/>
          <w:sz w:val="44"/>
          <w:szCs w:val="44"/>
        </w:rPr>
        <w:t>质疑函</w:t>
      </w:r>
    </w:p>
    <w:p w14:paraId="60668B8F">
      <w:pPr>
        <w:pStyle w:val="25"/>
        <w:snapToGrid w:val="0"/>
        <w:spacing w:line="360" w:lineRule="auto"/>
        <w:ind w:firstLine="482" w:firstLineChars="200"/>
        <w:rPr>
          <w:rFonts w:hAnsi="宋体" w:cs="宋体"/>
          <w:b/>
          <w:bCs/>
          <w:sz w:val="24"/>
          <w:szCs w:val="24"/>
        </w:rPr>
      </w:pPr>
      <w:r>
        <w:rPr>
          <w:rFonts w:hint="eastAsia" w:hAnsi="宋体" w:cs="宋体"/>
          <w:b/>
          <w:bCs/>
          <w:sz w:val="24"/>
          <w:szCs w:val="24"/>
        </w:rPr>
        <w:t>一、质疑供应商基本信息：</w:t>
      </w:r>
    </w:p>
    <w:p w14:paraId="5904E489">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2BC031B7">
      <w:pPr>
        <w:pStyle w:val="25"/>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073FFA13">
      <w:pPr>
        <w:pStyle w:val="25"/>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3C694E0B">
      <w:pPr>
        <w:pStyle w:val="25"/>
        <w:snapToGrid w:val="0"/>
        <w:spacing w:line="360" w:lineRule="auto"/>
        <w:ind w:firstLine="480" w:firstLineChars="200"/>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2EE3DD1B">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76A617DE">
      <w:pPr>
        <w:pStyle w:val="25"/>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CEE8F4A">
      <w:pPr>
        <w:pStyle w:val="25"/>
        <w:snapToGrid w:val="0"/>
        <w:spacing w:line="360" w:lineRule="auto"/>
        <w:ind w:firstLine="482" w:firstLineChars="200"/>
        <w:rPr>
          <w:rFonts w:hAnsi="宋体" w:cs="宋体"/>
          <w:b/>
          <w:bCs/>
          <w:sz w:val="24"/>
          <w:szCs w:val="24"/>
        </w:rPr>
      </w:pPr>
      <w:r>
        <w:rPr>
          <w:rFonts w:hint="eastAsia" w:hAnsi="宋体" w:cs="宋体"/>
          <w:b/>
          <w:bCs/>
          <w:sz w:val="24"/>
          <w:szCs w:val="24"/>
        </w:rPr>
        <w:t>二、质疑项目基本情况：</w:t>
      </w:r>
    </w:p>
    <w:p w14:paraId="46FBFC99">
      <w:pPr>
        <w:pStyle w:val="25"/>
        <w:spacing w:line="360"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4C1656F1">
      <w:pPr>
        <w:pStyle w:val="25"/>
        <w:spacing w:line="360"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101241D5">
      <w:pPr>
        <w:pStyle w:val="25"/>
        <w:spacing w:line="360" w:lineRule="auto"/>
        <w:ind w:left="25" w:leftChars="12" w:firstLine="472" w:firstLineChars="197"/>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27743989">
      <w:pPr>
        <w:pStyle w:val="25"/>
        <w:spacing w:line="360" w:lineRule="auto"/>
        <w:ind w:left="25" w:leftChars="12" w:firstLine="472" w:firstLineChars="197"/>
        <w:rPr>
          <w:rFonts w:hAnsi="宋体" w:cs="宋体"/>
          <w:sz w:val="24"/>
          <w:szCs w:val="24"/>
        </w:rPr>
      </w:pPr>
      <w:r>
        <w:rPr>
          <w:rFonts w:hint="eastAsia" w:hAnsi="宋体" w:cs="宋体"/>
          <w:sz w:val="24"/>
          <w:szCs w:val="24"/>
        </w:rPr>
        <w:t>质疑事项：</w:t>
      </w:r>
    </w:p>
    <w:p w14:paraId="30CFF63E">
      <w:pPr>
        <w:pStyle w:val="25"/>
        <w:spacing w:line="360" w:lineRule="auto"/>
        <w:ind w:left="25" w:leftChars="12" w:firstLine="352" w:firstLineChars="147"/>
        <w:rPr>
          <w:rFonts w:hAnsi="宋体" w:cs="宋体"/>
          <w:sz w:val="24"/>
          <w:szCs w:val="24"/>
        </w:rPr>
      </w:pPr>
      <w:r>
        <w:rPr>
          <w:rFonts w:hint="eastAsia" w:hAnsi="宋体" w:cs="宋体"/>
          <w:sz w:val="24"/>
          <w:szCs w:val="24"/>
        </w:rPr>
        <w:t>□招标文件   招标文件获取日期：</w:t>
      </w:r>
      <w:r>
        <w:rPr>
          <w:rFonts w:hint="eastAsia" w:hAnsi="宋体" w:cs="宋体"/>
          <w:bCs/>
          <w:sz w:val="24"/>
          <w:szCs w:val="24"/>
          <w:u w:val="single"/>
        </w:rPr>
        <w:t xml:space="preserve">                                   </w:t>
      </w:r>
    </w:p>
    <w:p w14:paraId="35266837">
      <w:pPr>
        <w:pStyle w:val="25"/>
        <w:spacing w:line="360" w:lineRule="auto"/>
        <w:ind w:left="25" w:leftChars="12" w:firstLine="352" w:firstLineChars="147"/>
        <w:rPr>
          <w:rFonts w:hAnsi="宋体" w:cs="宋体"/>
          <w:sz w:val="24"/>
          <w:szCs w:val="24"/>
        </w:rPr>
      </w:pPr>
      <w:r>
        <w:rPr>
          <w:rFonts w:hint="eastAsia" w:hAnsi="宋体" w:cs="宋体"/>
          <w:sz w:val="24"/>
          <w:szCs w:val="24"/>
        </w:rPr>
        <w:t xml:space="preserve">□采购过程   </w:t>
      </w:r>
    </w:p>
    <w:p w14:paraId="1D78C898">
      <w:pPr>
        <w:pStyle w:val="25"/>
        <w:spacing w:line="360" w:lineRule="auto"/>
        <w:ind w:left="25" w:leftChars="12" w:firstLine="352" w:firstLineChars="147"/>
        <w:rPr>
          <w:rFonts w:hAnsi="宋体" w:cs="宋体"/>
          <w:bCs/>
          <w:sz w:val="24"/>
          <w:szCs w:val="24"/>
          <w:u w:val="single"/>
        </w:rPr>
      </w:pPr>
      <w:r>
        <w:rPr>
          <w:rFonts w:hint="eastAsia" w:hAnsi="宋体" w:cs="宋体"/>
          <w:sz w:val="24"/>
          <w:szCs w:val="24"/>
        </w:rPr>
        <w:t xml:space="preserve">□中标结果   </w:t>
      </w:r>
    </w:p>
    <w:p w14:paraId="3DB4350D">
      <w:pPr>
        <w:pStyle w:val="25"/>
        <w:spacing w:line="360" w:lineRule="auto"/>
        <w:ind w:left="25" w:leftChars="12" w:firstLine="472" w:firstLineChars="196"/>
        <w:rPr>
          <w:rFonts w:hAnsi="宋体" w:cs="宋体"/>
          <w:b/>
          <w:sz w:val="24"/>
          <w:szCs w:val="24"/>
        </w:rPr>
      </w:pPr>
      <w:r>
        <w:rPr>
          <w:rFonts w:hint="eastAsia" w:hAnsi="宋体" w:cs="宋体"/>
          <w:b/>
          <w:sz w:val="24"/>
          <w:szCs w:val="24"/>
        </w:rPr>
        <w:t>三、质疑事项具体内容</w:t>
      </w:r>
    </w:p>
    <w:p w14:paraId="456418A7">
      <w:pPr>
        <w:pStyle w:val="25"/>
        <w:spacing w:line="360" w:lineRule="auto"/>
        <w:ind w:left="25" w:leftChars="12" w:firstLine="472" w:firstLineChars="197"/>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2C128BD8">
      <w:pPr>
        <w:pStyle w:val="25"/>
        <w:spacing w:line="360" w:lineRule="auto"/>
        <w:ind w:left="25" w:leftChars="12" w:firstLine="472" w:firstLineChars="197"/>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5E8BBAC1">
      <w:pPr>
        <w:pStyle w:val="25"/>
        <w:spacing w:line="360" w:lineRule="auto"/>
        <w:ind w:left="25" w:leftChars="12" w:firstLine="472" w:firstLineChars="197"/>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31885D6C">
      <w:pPr>
        <w:pStyle w:val="25"/>
        <w:spacing w:line="360" w:lineRule="auto"/>
        <w:ind w:left="25" w:leftChars="12" w:firstLine="472" w:firstLineChars="197"/>
        <w:rPr>
          <w:rFonts w:hAnsi="宋体" w:cs="宋体"/>
          <w:sz w:val="24"/>
          <w:szCs w:val="24"/>
        </w:rPr>
      </w:pPr>
      <w:r>
        <w:rPr>
          <w:rFonts w:hint="eastAsia" w:hAnsi="宋体" w:cs="宋体"/>
          <w:sz w:val="24"/>
          <w:szCs w:val="24"/>
        </w:rPr>
        <w:t>质疑事项2</w:t>
      </w:r>
    </w:p>
    <w:p w14:paraId="5774D3DF">
      <w:pPr>
        <w:pStyle w:val="25"/>
        <w:spacing w:line="360" w:lineRule="auto"/>
        <w:ind w:left="25" w:leftChars="12" w:firstLine="472" w:firstLineChars="197"/>
        <w:rPr>
          <w:rFonts w:hAnsi="宋体" w:cs="宋体"/>
          <w:sz w:val="24"/>
          <w:szCs w:val="24"/>
        </w:rPr>
      </w:pPr>
      <w:r>
        <w:rPr>
          <w:rFonts w:hint="eastAsia" w:hAnsi="宋体" w:cs="宋体"/>
          <w:sz w:val="24"/>
          <w:szCs w:val="24"/>
        </w:rPr>
        <w:t>……</w:t>
      </w:r>
    </w:p>
    <w:p w14:paraId="37F0F179">
      <w:pPr>
        <w:pStyle w:val="25"/>
        <w:spacing w:line="360" w:lineRule="auto"/>
        <w:ind w:left="25" w:leftChars="12" w:firstLine="472" w:firstLineChars="197"/>
        <w:rPr>
          <w:rFonts w:hAnsi="宋体" w:cs="宋体"/>
          <w:sz w:val="24"/>
          <w:szCs w:val="24"/>
        </w:rPr>
      </w:pPr>
      <w:r>
        <w:rPr>
          <w:rFonts w:hint="eastAsia" w:hAnsi="宋体" w:cs="宋体"/>
          <w:sz w:val="24"/>
          <w:szCs w:val="24"/>
        </w:rPr>
        <w:t>四、与质疑事项相关的质疑请求：</w:t>
      </w:r>
    </w:p>
    <w:p w14:paraId="316C722B">
      <w:pPr>
        <w:pStyle w:val="25"/>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2864B2D7">
      <w:pPr>
        <w:pStyle w:val="25"/>
        <w:spacing w:line="360" w:lineRule="auto"/>
        <w:ind w:left="25" w:leftChars="12" w:firstLine="352" w:firstLineChars="147"/>
        <w:rPr>
          <w:rFonts w:hAnsi="宋体" w:cs="宋体"/>
          <w:sz w:val="24"/>
          <w:szCs w:val="24"/>
        </w:rPr>
      </w:pPr>
    </w:p>
    <w:p w14:paraId="3A2DA611">
      <w:pPr>
        <w:pStyle w:val="25"/>
        <w:spacing w:line="360" w:lineRule="auto"/>
        <w:ind w:left="25" w:leftChars="12" w:firstLine="4792" w:firstLineChars="1997"/>
        <w:rPr>
          <w:rFonts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14:paraId="0448AA5A">
      <w:pPr>
        <w:pStyle w:val="25"/>
        <w:spacing w:line="360" w:lineRule="auto"/>
        <w:ind w:left="25" w:leftChars="12" w:firstLine="4792" w:firstLineChars="1997"/>
        <w:rPr>
          <w:rFonts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14:paraId="72BBFFCE">
      <w:pPr>
        <w:spacing w:line="360" w:lineRule="auto"/>
        <w:ind w:firstLine="4800" w:firstLineChars="2000"/>
        <w:contextualSpacing/>
        <w:rPr>
          <w:rFonts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14:paraId="31517C1F">
      <w:pPr>
        <w:pStyle w:val="25"/>
        <w:snapToGrid w:val="0"/>
        <w:spacing w:line="360" w:lineRule="auto"/>
        <w:rPr>
          <w:rFonts w:hAnsi="宋体" w:cs="宋体"/>
          <w:b/>
          <w:sz w:val="24"/>
          <w:szCs w:val="24"/>
        </w:rPr>
      </w:pPr>
    </w:p>
    <w:p w14:paraId="1E137586">
      <w:pPr>
        <w:pStyle w:val="25"/>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14:paraId="6B905B5C">
      <w:pPr>
        <w:pStyle w:val="25"/>
        <w:spacing w:line="360" w:lineRule="auto"/>
        <w:ind w:left="25" w:leftChars="12" w:firstLine="354" w:firstLineChars="147"/>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14:paraId="1C0DD5C8">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14:paraId="59CF08C9">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14:paraId="7690EA85">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4.质疑函的质疑请求应与质疑事项相关。</w:t>
      </w:r>
    </w:p>
    <w:p w14:paraId="3081F8E9">
      <w:pPr>
        <w:pStyle w:val="25"/>
        <w:spacing w:line="360" w:lineRule="auto"/>
        <w:ind w:left="25" w:leftChars="12" w:firstLine="354" w:firstLineChars="147"/>
        <w:rPr>
          <w:rFonts w:ascii="楷体" w:hAnsi="楷体" w:eastAsia="楷体" w:cs="宋体"/>
          <w:b/>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14:paraId="0536E195">
      <w:pPr>
        <w:pStyle w:val="25"/>
        <w:snapToGrid w:val="0"/>
        <w:rPr>
          <w:rFonts w:hAnsi="宋体" w:cs="宋体"/>
          <w:b/>
          <w:sz w:val="24"/>
          <w:szCs w:val="24"/>
        </w:rPr>
      </w:pPr>
    </w:p>
    <w:p w14:paraId="2578C9ED">
      <w:pPr>
        <w:spacing w:line="360" w:lineRule="auto"/>
        <w:jc w:val="left"/>
        <w:rPr>
          <w:rFonts w:ascii="宋体" w:hAnsi="宋体" w:cs="宋体"/>
          <w:b/>
          <w:bCs/>
          <w:sz w:val="32"/>
          <w:szCs w:val="32"/>
        </w:rPr>
      </w:pPr>
      <w:r>
        <w:rPr>
          <w:rFonts w:hint="eastAsia" w:ascii="宋体" w:hAnsi="宋体" w:cs="宋体"/>
          <w:sz w:val="44"/>
        </w:rPr>
        <w:br w:type="page"/>
      </w:r>
      <w:r>
        <w:rPr>
          <w:rFonts w:hint="eastAsia" w:ascii="宋体" w:hAnsi="宋体" w:cs="宋体"/>
          <w:b/>
          <w:sz w:val="24"/>
        </w:rPr>
        <w:t>5.投诉书格式</w:t>
      </w:r>
    </w:p>
    <w:p w14:paraId="25E756CD">
      <w:pPr>
        <w:jc w:val="center"/>
        <w:rPr>
          <w:rFonts w:ascii="宋体" w:hAnsi="宋体" w:cs="宋体"/>
          <w:sz w:val="44"/>
          <w:szCs w:val="44"/>
        </w:rPr>
      </w:pPr>
      <w:r>
        <w:rPr>
          <w:rFonts w:hint="eastAsia" w:ascii="宋体" w:hAnsi="宋体" w:cs="宋体"/>
          <w:sz w:val="44"/>
          <w:szCs w:val="44"/>
        </w:rPr>
        <w:t>投诉书</w:t>
      </w:r>
    </w:p>
    <w:p w14:paraId="36F9B7D0">
      <w:pPr>
        <w:pStyle w:val="25"/>
        <w:snapToGrid w:val="0"/>
        <w:spacing w:line="440" w:lineRule="exact"/>
        <w:ind w:firstLine="482" w:firstLineChars="200"/>
        <w:rPr>
          <w:rFonts w:hAnsi="宋体" w:cs="宋体"/>
          <w:b/>
          <w:bCs/>
          <w:sz w:val="24"/>
          <w:szCs w:val="24"/>
        </w:rPr>
      </w:pPr>
    </w:p>
    <w:p w14:paraId="250D6907">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一、投诉相关主体基本情况：</w:t>
      </w:r>
    </w:p>
    <w:p w14:paraId="0E82E971">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投标人：</w:t>
      </w:r>
      <w:r>
        <w:rPr>
          <w:rFonts w:hint="eastAsia" w:hAnsi="宋体" w:cs="宋体"/>
          <w:bCs/>
          <w:sz w:val="24"/>
          <w:szCs w:val="24"/>
          <w:u w:val="single"/>
        </w:rPr>
        <w:t xml:space="preserve">                                                                        </w:t>
      </w:r>
      <w:r>
        <w:rPr>
          <w:rFonts w:hint="eastAsia" w:hAnsi="宋体" w:cs="宋体"/>
          <w:bCs/>
          <w:sz w:val="24"/>
          <w:szCs w:val="24"/>
        </w:rPr>
        <w:t xml:space="preserve">                 </w:t>
      </w:r>
    </w:p>
    <w:p w14:paraId="4F425ADB">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FA47659">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235D18AA">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4587ED8D">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AB1121E">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4610BED9">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0B765C48">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被投诉人1：</w:t>
      </w:r>
    </w:p>
    <w:p w14:paraId="56BEFAA4">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77A2402A">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6847C40">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39F79CB">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被投诉人2：</w:t>
      </w:r>
    </w:p>
    <w:p w14:paraId="581032B7">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w:t>
      </w:r>
    </w:p>
    <w:p w14:paraId="00768BBF">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5EDBDC20">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3398AB3E">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02EE32E2">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二、投诉项目基本情况：</w:t>
      </w:r>
    </w:p>
    <w:p w14:paraId="0722B4EA">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598319F3">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15875ECE">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054CBFBC">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6C6439EE">
      <w:pPr>
        <w:pStyle w:val="25"/>
        <w:spacing w:line="440" w:lineRule="exact"/>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C0F46DC">
      <w:pPr>
        <w:pStyle w:val="25"/>
        <w:spacing w:line="440" w:lineRule="exact"/>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11E593C">
      <w:pPr>
        <w:pStyle w:val="25"/>
        <w:spacing w:line="440" w:lineRule="exact"/>
        <w:ind w:left="25" w:leftChars="12" w:firstLine="472" w:firstLineChars="196"/>
        <w:rPr>
          <w:rFonts w:hAnsi="宋体" w:cs="宋体"/>
          <w:b/>
          <w:sz w:val="24"/>
          <w:szCs w:val="24"/>
        </w:rPr>
      </w:pPr>
      <w:r>
        <w:rPr>
          <w:rFonts w:hint="eastAsia" w:hAnsi="宋体" w:cs="宋体"/>
          <w:b/>
          <w:sz w:val="24"/>
          <w:szCs w:val="24"/>
        </w:rPr>
        <w:t>三、质疑基本情况</w:t>
      </w:r>
    </w:p>
    <w:p w14:paraId="1452418B">
      <w:pPr>
        <w:pStyle w:val="25"/>
        <w:spacing w:line="440" w:lineRule="exact"/>
        <w:ind w:left="25" w:leftChars="12" w:firstLine="480" w:firstLineChars="200"/>
        <w:rPr>
          <w:rFonts w:hAnsi="宋体" w:cs="宋体"/>
          <w:bCs/>
          <w:sz w:val="24"/>
          <w:szCs w:val="24"/>
          <w:u w:val="single"/>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r>
        <w:rPr>
          <w:rFonts w:hint="eastAsia" w:hAnsi="宋体" w:cs="宋体"/>
          <w:bCs/>
          <w:sz w:val="24"/>
          <w:szCs w:val="24"/>
          <w:u w:val="single"/>
        </w:rPr>
        <w:t xml:space="preserve">                                                                                      </w:t>
      </w:r>
    </w:p>
    <w:p w14:paraId="32A936CE">
      <w:pPr>
        <w:pStyle w:val="25"/>
        <w:spacing w:line="440" w:lineRule="exact"/>
        <w:rPr>
          <w:rFonts w:hAnsi="宋体" w:cs="宋体"/>
          <w:bCs/>
          <w:sz w:val="24"/>
          <w:szCs w:val="24"/>
          <w:u w:val="single"/>
        </w:rPr>
      </w:pPr>
      <w:r>
        <w:rPr>
          <w:rFonts w:hint="eastAsia" w:hAnsi="宋体" w:cs="宋体"/>
          <w:bCs/>
          <w:sz w:val="24"/>
          <w:szCs w:val="24"/>
          <w:u w:val="single"/>
        </w:rPr>
        <w:t xml:space="preserve">                                                                                      </w:t>
      </w:r>
    </w:p>
    <w:p w14:paraId="20A8575A">
      <w:pPr>
        <w:pStyle w:val="25"/>
        <w:spacing w:line="440" w:lineRule="exact"/>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752BDB5A">
      <w:pPr>
        <w:pStyle w:val="25"/>
        <w:spacing w:line="440" w:lineRule="exact"/>
        <w:ind w:left="25" w:leftChars="12" w:firstLine="472" w:firstLineChars="196"/>
        <w:rPr>
          <w:rFonts w:hAnsi="宋体" w:cs="宋体"/>
          <w:b/>
          <w:sz w:val="24"/>
          <w:szCs w:val="24"/>
        </w:rPr>
      </w:pPr>
      <w:r>
        <w:rPr>
          <w:rFonts w:hint="eastAsia" w:hAnsi="宋体" w:cs="宋体"/>
          <w:b/>
          <w:sz w:val="24"/>
          <w:szCs w:val="24"/>
        </w:rPr>
        <w:t>四、投诉事项具体内容</w:t>
      </w:r>
    </w:p>
    <w:p w14:paraId="2E8B0CB9">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2773E6F5">
      <w:pPr>
        <w:pStyle w:val="25"/>
        <w:spacing w:line="440" w:lineRule="exact"/>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246FFF00">
      <w:pPr>
        <w:pStyle w:val="25"/>
        <w:spacing w:line="440" w:lineRule="exact"/>
        <w:ind w:left="25" w:leftChars="12" w:firstLine="472" w:firstLineChars="197"/>
        <w:rPr>
          <w:rFonts w:hAnsi="宋体" w:cs="宋体"/>
          <w:sz w:val="24"/>
          <w:szCs w:val="24"/>
        </w:rPr>
      </w:pPr>
      <w:r>
        <w:rPr>
          <w:rFonts w:hint="eastAsia" w:hAnsi="宋体" w:cs="宋体"/>
          <w:bCs/>
          <w:sz w:val="24"/>
          <w:szCs w:val="24"/>
          <w:u w:val="single"/>
        </w:rPr>
        <w:t xml:space="preserve">                                                                                        </w:t>
      </w:r>
    </w:p>
    <w:p w14:paraId="77966D1A">
      <w:pPr>
        <w:pStyle w:val="25"/>
        <w:spacing w:line="440" w:lineRule="exact"/>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60E470EF">
      <w:pPr>
        <w:pStyle w:val="25"/>
        <w:spacing w:line="440" w:lineRule="exact"/>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36CD6FA5">
      <w:pPr>
        <w:pStyle w:val="25"/>
        <w:spacing w:line="440" w:lineRule="exact"/>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0240D939">
      <w:pPr>
        <w:pStyle w:val="25"/>
        <w:spacing w:line="440" w:lineRule="exact"/>
        <w:ind w:left="25" w:leftChars="12" w:firstLine="472" w:firstLineChars="197"/>
        <w:rPr>
          <w:rFonts w:hAnsi="宋体" w:cs="宋体"/>
          <w:bCs/>
          <w:sz w:val="24"/>
          <w:szCs w:val="24"/>
        </w:rPr>
      </w:pPr>
      <w:r>
        <w:rPr>
          <w:rFonts w:hint="eastAsia" w:hAnsi="宋体" w:cs="宋体"/>
          <w:bCs/>
          <w:sz w:val="24"/>
          <w:szCs w:val="24"/>
        </w:rPr>
        <w:t>……</w:t>
      </w:r>
    </w:p>
    <w:p w14:paraId="0CDA0FBD">
      <w:pPr>
        <w:pStyle w:val="25"/>
        <w:spacing w:line="440" w:lineRule="exact"/>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249A89B3">
      <w:pPr>
        <w:pStyle w:val="25"/>
        <w:spacing w:line="440" w:lineRule="exact"/>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7A15FCC">
      <w:pPr>
        <w:pStyle w:val="25"/>
        <w:spacing w:line="440" w:lineRule="exact"/>
        <w:ind w:left="25" w:leftChars="12" w:firstLine="352" w:firstLineChars="147"/>
        <w:rPr>
          <w:rFonts w:hAnsi="宋体" w:cs="宋体"/>
          <w:sz w:val="24"/>
          <w:szCs w:val="24"/>
        </w:rPr>
      </w:pPr>
    </w:p>
    <w:p w14:paraId="64E50683">
      <w:pPr>
        <w:pStyle w:val="25"/>
        <w:spacing w:line="360" w:lineRule="auto"/>
        <w:ind w:left="25" w:leftChars="12" w:firstLine="4792" w:firstLineChars="1997"/>
        <w:rPr>
          <w:rFonts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14:paraId="4137B93D">
      <w:pPr>
        <w:pStyle w:val="25"/>
        <w:spacing w:line="360" w:lineRule="auto"/>
        <w:ind w:left="25" w:leftChars="12" w:firstLine="4792" w:firstLineChars="1997"/>
        <w:rPr>
          <w:rFonts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14:paraId="11CA3759">
      <w:pPr>
        <w:spacing w:line="360" w:lineRule="auto"/>
        <w:ind w:firstLine="4800" w:firstLineChars="2000"/>
        <w:contextualSpacing/>
        <w:rPr>
          <w:rFonts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14:paraId="15BA112D">
      <w:pPr>
        <w:pStyle w:val="25"/>
        <w:spacing w:line="440" w:lineRule="exact"/>
        <w:ind w:left="25" w:leftChars="12" w:firstLine="472" w:firstLineChars="197"/>
        <w:rPr>
          <w:rFonts w:hAnsi="宋体" w:cs="宋体"/>
          <w:sz w:val="24"/>
          <w:szCs w:val="24"/>
        </w:rPr>
      </w:pPr>
      <w:r>
        <w:rPr>
          <w:rFonts w:hint="eastAsia" w:hAnsi="宋体" w:cs="宋体"/>
          <w:bCs/>
          <w:sz w:val="24"/>
          <w:szCs w:val="24"/>
        </w:rPr>
        <w:t xml:space="preserve">                                                                              </w:t>
      </w:r>
    </w:p>
    <w:p w14:paraId="1E319589">
      <w:pPr>
        <w:pStyle w:val="25"/>
        <w:snapToGrid w:val="0"/>
        <w:spacing w:line="440" w:lineRule="exact"/>
        <w:rPr>
          <w:rFonts w:ascii="楷体" w:hAnsi="楷体" w:eastAsia="楷体" w:cs="宋体"/>
          <w:b/>
          <w:sz w:val="24"/>
          <w:szCs w:val="24"/>
        </w:rPr>
      </w:pPr>
      <w:r>
        <w:rPr>
          <w:rFonts w:hint="eastAsia" w:ascii="楷体" w:hAnsi="楷体" w:eastAsia="楷体" w:cs="宋体"/>
          <w:b/>
          <w:sz w:val="24"/>
          <w:szCs w:val="24"/>
        </w:rPr>
        <w:t>说明：</w:t>
      </w:r>
    </w:p>
    <w:p w14:paraId="6F42665C">
      <w:pPr>
        <w:pStyle w:val="25"/>
        <w:spacing w:line="440" w:lineRule="exact"/>
        <w:ind w:left="25" w:leftChars="12"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14:paraId="615DBD19">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42C54A7">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14:paraId="13B86C14">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14:paraId="2516F3D7">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14:paraId="7C9537E6">
      <w:pPr>
        <w:pStyle w:val="25"/>
        <w:spacing w:line="440" w:lineRule="exact"/>
        <w:ind w:left="25" w:leftChars="12" w:firstLine="354" w:firstLineChars="147"/>
        <w:rPr>
          <w:rFonts w:ascii="楷体" w:hAnsi="楷体" w:eastAsia="楷体" w:cs="宋体"/>
          <w:b/>
        </w:rPr>
      </w:pPr>
      <w:r>
        <w:rPr>
          <w:rFonts w:ascii="楷体" w:hAnsi="楷体" w:eastAsia="楷体" w:cs="宋体"/>
          <w:b/>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SimSun-ExtB"/>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2366">
    <w:pPr>
      <w:pStyle w:val="3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1C62C">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1C62C">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BC0B">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780"/>
                          </w:sdtPr>
                          <w:sdtContent>
                            <w:p w14:paraId="0AA209AB">
                              <w:pPr>
                                <w:pStyle w:val="31"/>
                                <w:jc w:val="center"/>
                              </w:pPr>
                              <w:r>
                                <w:fldChar w:fldCharType="begin"/>
                              </w:r>
                              <w:r>
                                <w:instrText xml:space="preserve">PAGE   \* MERGEFORMAT</w:instrText>
                              </w:r>
                              <w:r>
                                <w:fldChar w:fldCharType="separate"/>
                              </w:r>
                              <w:r>
                                <w:rPr>
                                  <w:lang w:val="zh-CN"/>
                                </w:rPr>
                                <w:t>13</w:t>
                              </w:r>
                              <w:r>
                                <w:fldChar w:fldCharType="end"/>
                              </w:r>
                            </w:p>
                          </w:sdtContent>
                        </w:sdt>
                        <w:p w14:paraId="3932414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2780"/>
                    </w:sdtPr>
                    <w:sdtContent>
                      <w:p w14:paraId="0AA209AB">
                        <w:pPr>
                          <w:pStyle w:val="31"/>
                          <w:jc w:val="center"/>
                        </w:pPr>
                        <w:r>
                          <w:fldChar w:fldCharType="begin"/>
                        </w:r>
                        <w:r>
                          <w:instrText xml:space="preserve">PAGE   \* MERGEFORMAT</w:instrText>
                        </w:r>
                        <w:r>
                          <w:fldChar w:fldCharType="separate"/>
                        </w:r>
                        <w:r>
                          <w:rPr>
                            <w:lang w:val="zh-CN"/>
                          </w:rPr>
                          <w:t>13</w:t>
                        </w:r>
                        <w:r>
                          <w:fldChar w:fldCharType="end"/>
                        </w:r>
                      </w:p>
                    </w:sdtContent>
                  </w:sdt>
                  <w:p w14:paraId="3932414F">
                    <w:pPr>
                      <w:pStyle w:val="2"/>
                    </w:pPr>
                  </w:p>
                </w:txbxContent>
              </v:textbox>
            </v:shape>
          </w:pict>
        </mc:Fallback>
      </mc:AlternateContent>
    </w:r>
  </w:p>
  <w:p w14:paraId="735ABFE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71BC3">
    <w:pPr>
      <w:pStyle w:val="31"/>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463"/>
                          </w:sdtPr>
                          <w:sdtContent>
                            <w:p w14:paraId="650185C6">
                              <w:pPr>
                                <w:pStyle w:val="31"/>
                                <w:jc w:val="right"/>
                              </w:pPr>
                              <w:r>
                                <w:fldChar w:fldCharType="begin"/>
                              </w:r>
                              <w:r>
                                <w:instrText xml:space="preserve">PAGE   \* MERGEFORMAT</w:instrText>
                              </w:r>
                              <w:r>
                                <w:fldChar w:fldCharType="separate"/>
                              </w:r>
                              <w:r>
                                <w:rPr>
                                  <w:lang w:val="zh-CN"/>
                                </w:rPr>
                                <w:t>10</w:t>
                              </w:r>
                              <w:r>
                                <w:fldChar w:fldCharType="end"/>
                              </w:r>
                            </w:p>
                          </w:sdtContent>
                        </w:sdt>
                        <w:p w14:paraId="52D0AAC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8463"/>
                    </w:sdtPr>
                    <w:sdtContent>
                      <w:p w14:paraId="650185C6">
                        <w:pPr>
                          <w:pStyle w:val="31"/>
                          <w:jc w:val="right"/>
                        </w:pPr>
                        <w:r>
                          <w:fldChar w:fldCharType="begin"/>
                        </w:r>
                        <w:r>
                          <w:instrText xml:space="preserve">PAGE   \* MERGEFORMAT</w:instrText>
                        </w:r>
                        <w:r>
                          <w:fldChar w:fldCharType="separate"/>
                        </w:r>
                        <w:r>
                          <w:rPr>
                            <w:lang w:val="zh-CN"/>
                          </w:rPr>
                          <w:t>10</w:t>
                        </w:r>
                        <w:r>
                          <w:fldChar w:fldCharType="end"/>
                        </w:r>
                      </w:p>
                    </w:sdtContent>
                  </w:sdt>
                  <w:p w14:paraId="52D0AAC4">
                    <w:pPr>
                      <w:pStyle w:val="2"/>
                    </w:pPr>
                  </w:p>
                </w:txbxContent>
              </v:textbox>
            </v:shape>
          </w:pict>
        </mc:Fallback>
      </mc:AlternateContent>
    </w:r>
  </w:p>
  <w:p w14:paraId="3DC0CBA7">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5881">
    <w:pPr>
      <w:pStyle w:val="31"/>
      <w:framePr w:wrap="around" w:vAnchor="text" w:hAnchor="margin" w:xAlign="center" w:y="1"/>
      <w:rPr>
        <w:rStyle w:val="52"/>
      </w:rPr>
    </w:pPr>
    <w:r>
      <w:fldChar w:fldCharType="begin"/>
    </w:r>
    <w:r>
      <w:rPr>
        <w:rStyle w:val="52"/>
      </w:rPr>
      <w:instrText xml:space="preserve">PAGE  </w:instrText>
    </w:r>
    <w:r>
      <w:fldChar w:fldCharType="end"/>
    </w:r>
  </w:p>
  <w:p w14:paraId="319EFE18">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98A2">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0727F">
                          <w:pPr>
                            <w:pStyle w:val="31"/>
                            <w:jc w:val="center"/>
                          </w:pPr>
                          <w:r>
                            <w:fldChar w:fldCharType="begin"/>
                          </w:r>
                          <w:r>
                            <w:instrText xml:space="preserve">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890727F">
                    <w:pPr>
                      <w:pStyle w:val="31"/>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14:paraId="1C077863">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810C">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5A21D">
                          <w:pPr>
                            <w:pStyle w:val="31"/>
                            <w:jc w:val="center"/>
                          </w:pPr>
                          <w:r>
                            <w:fldChar w:fldCharType="begin"/>
                          </w:r>
                          <w:r>
                            <w:instrText xml:space="preserve"> PAGE   \* MERGEFORMAT </w:instrText>
                          </w:r>
                          <w:r>
                            <w:fldChar w:fldCharType="separate"/>
                          </w:r>
                          <w:r>
                            <w:rPr>
                              <w:lang w:val="zh-CN"/>
                            </w:rP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335A21D">
                    <w:pPr>
                      <w:pStyle w:val="31"/>
                      <w:jc w:val="center"/>
                    </w:pPr>
                    <w:r>
                      <w:fldChar w:fldCharType="begin"/>
                    </w:r>
                    <w:r>
                      <w:instrText xml:space="preserve"> PAGE   \* MERGEFORMAT </w:instrText>
                    </w:r>
                    <w:r>
                      <w:fldChar w:fldCharType="separate"/>
                    </w:r>
                    <w:r>
                      <w:rPr>
                        <w:lang w:val="zh-CN"/>
                      </w:rPr>
                      <w:t>86</w:t>
                    </w:r>
                    <w:r>
                      <w:fldChar w:fldCharType="end"/>
                    </w:r>
                  </w:p>
                </w:txbxContent>
              </v:textbox>
            </v:shape>
          </w:pict>
        </mc:Fallback>
      </mc:AlternateContent>
    </w:r>
  </w:p>
  <w:p w14:paraId="3C66A285">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CB49">
    <w:pPr>
      <w:pStyle w:val="31"/>
      <w:framePr w:wrap="around" w:vAnchor="text" w:hAnchor="margin" w:xAlign="center" w:y="1"/>
      <w:rPr>
        <w:rStyle w:val="52"/>
      </w:rPr>
    </w:pPr>
    <w:r>
      <w:fldChar w:fldCharType="begin"/>
    </w:r>
    <w:r>
      <w:rPr>
        <w:rStyle w:val="52"/>
      </w:rPr>
      <w:instrText xml:space="preserve">PAGE  </w:instrText>
    </w:r>
    <w:r>
      <w:fldChar w:fldCharType="end"/>
    </w:r>
  </w:p>
  <w:p w14:paraId="0F919A72">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6FD15">
    <w:pPr>
      <w:pStyle w:val="31"/>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EBFAA">
                          <w:pPr>
                            <w:pStyle w:val="3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2FEBFAA">
                    <w:pPr>
                      <w:pStyle w:val="3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D15C">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D499">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F9008B"/>
    <w:rsid w:val="0000010C"/>
    <w:rsid w:val="000004FE"/>
    <w:rsid w:val="00000FE0"/>
    <w:rsid w:val="00001068"/>
    <w:rsid w:val="00001117"/>
    <w:rsid w:val="0000114A"/>
    <w:rsid w:val="00001252"/>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6CD8"/>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4F4"/>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BF3"/>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335"/>
    <w:rsid w:val="000C1CB9"/>
    <w:rsid w:val="000C2159"/>
    <w:rsid w:val="000C21BB"/>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74B"/>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2BFD"/>
    <w:rsid w:val="001630A8"/>
    <w:rsid w:val="00163826"/>
    <w:rsid w:val="00163943"/>
    <w:rsid w:val="00163BA1"/>
    <w:rsid w:val="00163F22"/>
    <w:rsid w:val="0016417B"/>
    <w:rsid w:val="001643A6"/>
    <w:rsid w:val="0016470E"/>
    <w:rsid w:val="001649D3"/>
    <w:rsid w:val="00164E0A"/>
    <w:rsid w:val="001652D7"/>
    <w:rsid w:val="00165A5F"/>
    <w:rsid w:val="00165FCC"/>
    <w:rsid w:val="00166223"/>
    <w:rsid w:val="0016793E"/>
    <w:rsid w:val="00167D4D"/>
    <w:rsid w:val="0017054C"/>
    <w:rsid w:val="00170635"/>
    <w:rsid w:val="0017070D"/>
    <w:rsid w:val="00170837"/>
    <w:rsid w:val="00170F77"/>
    <w:rsid w:val="00171035"/>
    <w:rsid w:val="001713B7"/>
    <w:rsid w:val="00171ADB"/>
    <w:rsid w:val="00171E2C"/>
    <w:rsid w:val="00172029"/>
    <w:rsid w:val="00172AB1"/>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348"/>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6E2B"/>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0142"/>
    <w:rsid w:val="0020125C"/>
    <w:rsid w:val="0020130D"/>
    <w:rsid w:val="00201916"/>
    <w:rsid w:val="00201D06"/>
    <w:rsid w:val="00201E9F"/>
    <w:rsid w:val="00202A52"/>
    <w:rsid w:val="00202F25"/>
    <w:rsid w:val="002035B3"/>
    <w:rsid w:val="00203929"/>
    <w:rsid w:val="00203CD6"/>
    <w:rsid w:val="00203D01"/>
    <w:rsid w:val="00204460"/>
    <w:rsid w:val="00204EC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417"/>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A49"/>
    <w:rsid w:val="002F3550"/>
    <w:rsid w:val="002F3681"/>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653"/>
    <w:rsid w:val="003646DC"/>
    <w:rsid w:val="00364721"/>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BBD"/>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0560"/>
    <w:rsid w:val="0039168C"/>
    <w:rsid w:val="00391753"/>
    <w:rsid w:val="00391C7F"/>
    <w:rsid w:val="00392454"/>
    <w:rsid w:val="00392C85"/>
    <w:rsid w:val="00392E8F"/>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2F0"/>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5FA3"/>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B24"/>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1FC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5BD6"/>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C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1D30"/>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5A"/>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3A9"/>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ABF"/>
    <w:rsid w:val="006A4E5B"/>
    <w:rsid w:val="006A59D8"/>
    <w:rsid w:val="006A6940"/>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0ED"/>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2AB"/>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156"/>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6A9E"/>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8DA"/>
    <w:rsid w:val="007E3D65"/>
    <w:rsid w:val="007E3EE2"/>
    <w:rsid w:val="007E3F29"/>
    <w:rsid w:val="007E4480"/>
    <w:rsid w:val="007E47E7"/>
    <w:rsid w:val="007E4A68"/>
    <w:rsid w:val="007E4A98"/>
    <w:rsid w:val="007E4EB6"/>
    <w:rsid w:val="007E571F"/>
    <w:rsid w:val="007E5DD7"/>
    <w:rsid w:val="007E66CA"/>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028"/>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CAF"/>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518"/>
    <w:rsid w:val="0092272F"/>
    <w:rsid w:val="00922BE2"/>
    <w:rsid w:val="00922EDE"/>
    <w:rsid w:val="00923050"/>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19"/>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67A01"/>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55C"/>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B9A"/>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270"/>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11C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D14"/>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CCE"/>
    <w:rsid w:val="00B32E26"/>
    <w:rsid w:val="00B338B7"/>
    <w:rsid w:val="00B33D5B"/>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57B84"/>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17"/>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0C3"/>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05EB"/>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2D05"/>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2C2A"/>
    <w:rsid w:val="00CA35E4"/>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2CE"/>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77C1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4C6"/>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467"/>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5EF2"/>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08E9"/>
    <w:rsid w:val="00EE166C"/>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DEE"/>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AEB"/>
    <w:rsid w:val="00F65CEA"/>
    <w:rsid w:val="00F65DE8"/>
    <w:rsid w:val="00F65F15"/>
    <w:rsid w:val="00F66443"/>
    <w:rsid w:val="00F675EA"/>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55D"/>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37738D8"/>
    <w:rsid w:val="04272850"/>
    <w:rsid w:val="047B2AA8"/>
    <w:rsid w:val="06197F7E"/>
    <w:rsid w:val="062804A3"/>
    <w:rsid w:val="068955F4"/>
    <w:rsid w:val="075A5BC6"/>
    <w:rsid w:val="075F0692"/>
    <w:rsid w:val="07935DE5"/>
    <w:rsid w:val="07DB054A"/>
    <w:rsid w:val="081172DC"/>
    <w:rsid w:val="08332819"/>
    <w:rsid w:val="083D2AF4"/>
    <w:rsid w:val="08D54C11"/>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CA76020"/>
    <w:rsid w:val="0D584403"/>
    <w:rsid w:val="0DE30DD2"/>
    <w:rsid w:val="0DEE7765"/>
    <w:rsid w:val="0E360F76"/>
    <w:rsid w:val="0E652045"/>
    <w:rsid w:val="0EDB0B5D"/>
    <w:rsid w:val="0F204221"/>
    <w:rsid w:val="0F2B5D1F"/>
    <w:rsid w:val="0F6053AB"/>
    <w:rsid w:val="0FD22848"/>
    <w:rsid w:val="0FE4691A"/>
    <w:rsid w:val="10050347"/>
    <w:rsid w:val="101C0A97"/>
    <w:rsid w:val="10505595"/>
    <w:rsid w:val="10674DD9"/>
    <w:rsid w:val="10F67974"/>
    <w:rsid w:val="12685FCD"/>
    <w:rsid w:val="128D191E"/>
    <w:rsid w:val="13810255"/>
    <w:rsid w:val="139A56D9"/>
    <w:rsid w:val="13EF0479"/>
    <w:rsid w:val="145324A8"/>
    <w:rsid w:val="14695EAA"/>
    <w:rsid w:val="146F2C7A"/>
    <w:rsid w:val="149E4992"/>
    <w:rsid w:val="15851ABA"/>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4035F2"/>
    <w:rsid w:val="28553930"/>
    <w:rsid w:val="28FB5251"/>
    <w:rsid w:val="292F5620"/>
    <w:rsid w:val="297B0CF7"/>
    <w:rsid w:val="2AB11F63"/>
    <w:rsid w:val="2B1B3318"/>
    <w:rsid w:val="2B822DA1"/>
    <w:rsid w:val="2BB365EF"/>
    <w:rsid w:val="2BE13903"/>
    <w:rsid w:val="2C3D6859"/>
    <w:rsid w:val="2C6E08C2"/>
    <w:rsid w:val="2E606C4B"/>
    <w:rsid w:val="2EA133AF"/>
    <w:rsid w:val="2EDD2DD9"/>
    <w:rsid w:val="2F723467"/>
    <w:rsid w:val="2F922149"/>
    <w:rsid w:val="2FF956E5"/>
    <w:rsid w:val="30002B75"/>
    <w:rsid w:val="30405CA0"/>
    <w:rsid w:val="306835D0"/>
    <w:rsid w:val="30F62005"/>
    <w:rsid w:val="313E0DD8"/>
    <w:rsid w:val="31920EFC"/>
    <w:rsid w:val="32153FA4"/>
    <w:rsid w:val="322716FC"/>
    <w:rsid w:val="32507E8E"/>
    <w:rsid w:val="32A0292F"/>
    <w:rsid w:val="32A02B99"/>
    <w:rsid w:val="330F2BAA"/>
    <w:rsid w:val="331D4DE9"/>
    <w:rsid w:val="335450AB"/>
    <w:rsid w:val="337D5F7B"/>
    <w:rsid w:val="33D414D0"/>
    <w:rsid w:val="33DA5945"/>
    <w:rsid w:val="3411197D"/>
    <w:rsid w:val="34603E67"/>
    <w:rsid w:val="34AD26E7"/>
    <w:rsid w:val="355A6A4F"/>
    <w:rsid w:val="35CD358A"/>
    <w:rsid w:val="35E23642"/>
    <w:rsid w:val="36232DB0"/>
    <w:rsid w:val="362C0BAC"/>
    <w:rsid w:val="36EC3C9F"/>
    <w:rsid w:val="371F01BC"/>
    <w:rsid w:val="37457E46"/>
    <w:rsid w:val="3800212F"/>
    <w:rsid w:val="385F359C"/>
    <w:rsid w:val="388123BB"/>
    <w:rsid w:val="399135F9"/>
    <w:rsid w:val="3A193F51"/>
    <w:rsid w:val="3B223262"/>
    <w:rsid w:val="3B266C42"/>
    <w:rsid w:val="3BA80B19"/>
    <w:rsid w:val="3BE848C4"/>
    <w:rsid w:val="3C3B15E2"/>
    <w:rsid w:val="3C3C4203"/>
    <w:rsid w:val="3C4240EC"/>
    <w:rsid w:val="3CFA1BCE"/>
    <w:rsid w:val="3D711B40"/>
    <w:rsid w:val="3DC0475E"/>
    <w:rsid w:val="3DC348D3"/>
    <w:rsid w:val="3DF0138D"/>
    <w:rsid w:val="3E800AA6"/>
    <w:rsid w:val="3EF4725F"/>
    <w:rsid w:val="3F3A1FEB"/>
    <w:rsid w:val="3F6A726A"/>
    <w:rsid w:val="3FC905B1"/>
    <w:rsid w:val="40A67243"/>
    <w:rsid w:val="41F11750"/>
    <w:rsid w:val="42253D73"/>
    <w:rsid w:val="422C7D41"/>
    <w:rsid w:val="42F827BF"/>
    <w:rsid w:val="43DB1093"/>
    <w:rsid w:val="445A645C"/>
    <w:rsid w:val="44E4602A"/>
    <w:rsid w:val="45247770"/>
    <w:rsid w:val="45733A2D"/>
    <w:rsid w:val="45B80788"/>
    <w:rsid w:val="46181376"/>
    <w:rsid w:val="467D1647"/>
    <w:rsid w:val="477115AD"/>
    <w:rsid w:val="47D400B1"/>
    <w:rsid w:val="47E9061B"/>
    <w:rsid w:val="484245C7"/>
    <w:rsid w:val="48883BF9"/>
    <w:rsid w:val="488D7CFE"/>
    <w:rsid w:val="491133E8"/>
    <w:rsid w:val="49216BD7"/>
    <w:rsid w:val="49323FD7"/>
    <w:rsid w:val="495B5688"/>
    <w:rsid w:val="4AD04C95"/>
    <w:rsid w:val="4B1E7DC2"/>
    <w:rsid w:val="4B5C05B0"/>
    <w:rsid w:val="4B8F3EAC"/>
    <w:rsid w:val="4BB21AFA"/>
    <w:rsid w:val="4BD50B8B"/>
    <w:rsid w:val="4BD8485D"/>
    <w:rsid w:val="4C12409B"/>
    <w:rsid w:val="4D5601C7"/>
    <w:rsid w:val="4D7367E0"/>
    <w:rsid w:val="4D774028"/>
    <w:rsid w:val="4D84279B"/>
    <w:rsid w:val="4E34228F"/>
    <w:rsid w:val="4EAC5711"/>
    <w:rsid w:val="4EBA57DB"/>
    <w:rsid w:val="4F4E6379"/>
    <w:rsid w:val="4FA87897"/>
    <w:rsid w:val="501464AC"/>
    <w:rsid w:val="506C74F2"/>
    <w:rsid w:val="50AC1958"/>
    <w:rsid w:val="51B2004B"/>
    <w:rsid w:val="51BD7D15"/>
    <w:rsid w:val="52BF6E89"/>
    <w:rsid w:val="539834E7"/>
    <w:rsid w:val="53B80B00"/>
    <w:rsid w:val="53D67233"/>
    <w:rsid w:val="54556AEA"/>
    <w:rsid w:val="55131A57"/>
    <w:rsid w:val="55622629"/>
    <w:rsid w:val="557958E4"/>
    <w:rsid w:val="559B66CC"/>
    <w:rsid w:val="55CE626F"/>
    <w:rsid w:val="563B4C0B"/>
    <w:rsid w:val="568E4DA2"/>
    <w:rsid w:val="57593CE3"/>
    <w:rsid w:val="577D71D5"/>
    <w:rsid w:val="57A7368B"/>
    <w:rsid w:val="57E44E66"/>
    <w:rsid w:val="5A2A0227"/>
    <w:rsid w:val="5A3A2DDD"/>
    <w:rsid w:val="5A8A233D"/>
    <w:rsid w:val="5ABB7A77"/>
    <w:rsid w:val="5B3031CA"/>
    <w:rsid w:val="5BD3526B"/>
    <w:rsid w:val="5BE425C1"/>
    <w:rsid w:val="5BE62B50"/>
    <w:rsid w:val="5BF918A2"/>
    <w:rsid w:val="5C37020C"/>
    <w:rsid w:val="5C9155E0"/>
    <w:rsid w:val="5D4452E4"/>
    <w:rsid w:val="5DA25CF6"/>
    <w:rsid w:val="5DE10EE3"/>
    <w:rsid w:val="5E176F0D"/>
    <w:rsid w:val="5EAC049C"/>
    <w:rsid w:val="5FCB7293"/>
    <w:rsid w:val="600452D7"/>
    <w:rsid w:val="60113A80"/>
    <w:rsid w:val="60460607"/>
    <w:rsid w:val="606478FC"/>
    <w:rsid w:val="60FC6105"/>
    <w:rsid w:val="617748A2"/>
    <w:rsid w:val="617B2CF6"/>
    <w:rsid w:val="61FD5876"/>
    <w:rsid w:val="62093465"/>
    <w:rsid w:val="62315204"/>
    <w:rsid w:val="62920206"/>
    <w:rsid w:val="62B8336A"/>
    <w:rsid w:val="63BD2EF1"/>
    <w:rsid w:val="64337579"/>
    <w:rsid w:val="643A6F91"/>
    <w:rsid w:val="64441196"/>
    <w:rsid w:val="64D766B5"/>
    <w:rsid w:val="65077E41"/>
    <w:rsid w:val="65091B75"/>
    <w:rsid w:val="652A1A23"/>
    <w:rsid w:val="65960125"/>
    <w:rsid w:val="65A67D23"/>
    <w:rsid w:val="65BC6440"/>
    <w:rsid w:val="65C36E7F"/>
    <w:rsid w:val="65D21A26"/>
    <w:rsid w:val="660B1E41"/>
    <w:rsid w:val="66247356"/>
    <w:rsid w:val="663033C6"/>
    <w:rsid w:val="663B7430"/>
    <w:rsid w:val="663D6946"/>
    <w:rsid w:val="672A0BC3"/>
    <w:rsid w:val="67AF7FBD"/>
    <w:rsid w:val="67B339ED"/>
    <w:rsid w:val="687775B2"/>
    <w:rsid w:val="69392B0D"/>
    <w:rsid w:val="697A2199"/>
    <w:rsid w:val="69E75A12"/>
    <w:rsid w:val="6A1B14A7"/>
    <w:rsid w:val="6AD32BB4"/>
    <w:rsid w:val="6AE5012B"/>
    <w:rsid w:val="6AF40D47"/>
    <w:rsid w:val="6B241A17"/>
    <w:rsid w:val="6B7636D8"/>
    <w:rsid w:val="6CBE2BDD"/>
    <w:rsid w:val="6D9E0407"/>
    <w:rsid w:val="6DF30B28"/>
    <w:rsid w:val="6E1148C4"/>
    <w:rsid w:val="6E2B1BE4"/>
    <w:rsid w:val="6E713CCA"/>
    <w:rsid w:val="6E81596A"/>
    <w:rsid w:val="6E914282"/>
    <w:rsid w:val="6E9C0F6F"/>
    <w:rsid w:val="6EF81828"/>
    <w:rsid w:val="6F0E4EC3"/>
    <w:rsid w:val="6FCB013A"/>
    <w:rsid w:val="70557737"/>
    <w:rsid w:val="71AD7318"/>
    <w:rsid w:val="71B95A25"/>
    <w:rsid w:val="71C37A53"/>
    <w:rsid w:val="71EA5EF0"/>
    <w:rsid w:val="71F9581F"/>
    <w:rsid w:val="720B73A3"/>
    <w:rsid w:val="72290019"/>
    <w:rsid w:val="72553376"/>
    <w:rsid w:val="726D70E7"/>
    <w:rsid w:val="72A63D8F"/>
    <w:rsid w:val="72BC394B"/>
    <w:rsid w:val="72D134E1"/>
    <w:rsid w:val="72E32735"/>
    <w:rsid w:val="73B32604"/>
    <w:rsid w:val="7427011F"/>
    <w:rsid w:val="747D74F0"/>
    <w:rsid w:val="74837D23"/>
    <w:rsid w:val="74C31ECB"/>
    <w:rsid w:val="74E134D0"/>
    <w:rsid w:val="74F72F88"/>
    <w:rsid w:val="75942919"/>
    <w:rsid w:val="75A24683"/>
    <w:rsid w:val="75DE10F7"/>
    <w:rsid w:val="75E55000"/>
    <w:rsid w:val="772207AC"/>
    <w:rsid w:val="77540081"/>
    <w:rsid w:val="77AA57AB"/>
    <w:rsid w:val="781A799C"/>
    <w:rsid w:val="784B4C85"/>
    <w:rsid w:val="793623C2"/>
    <w:rsid w:val="79723BD2"/>
    <w:rsid w:val="79CC4394"/>
    <w:rsid w:val="79E537AF"/>
    <w:rsid w:val="7AAA36FF"/>
    <w:rsid w:val="7B1538AF"/>
    <w:rsid w:val="7C9C4E59"/>
    <w:rsid w:val="7CF16C56"/>
    <w:rsid w:val="7D1A5E32"/>
    <w:rsid w:val="7D327E74"/>
    <w:rsid w:val="7D391B9A"/>
    <w:rsid w:val="7DFA765C"/>
    <w:rsid w:val="7E2F1D63"/>
    <w:rsid w:val="7E4E68B3"/>
    <w:rsid w:val="7FA061A1"/>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0"/>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2"/>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3"/>
    <w:unhideWhenUsed/>
    <w:qFormat/>
    <w:uiPriority w:val="0"/>
    <w:pPr>
      <w:shd w:val="clear" w:color="auto" w:fill="000080"/>
    </w:pPr>
    <w:rPr>
      <w:rFonts w:hint="eastAsia" w:ascii="宋体" w:hAnsi="宋体"/>
      <w:kern w:val="0"/>
      <w:sz w:val="20"/>
      <w:szCs w:val="20"/>
    </w:rPr>
  </w:style>
  <w:style w:type="paragraph" w:styleId="17">
    <w:name w:val="annotation text"/>
    <w:basedOn w:val="1"/>
    <w:link w:val="84"/>
    <w:unhideWhenUsed/>
    <w:qFormat/>
    <w:uiPriority w:val="0"/>
    <w:pPr>
      <w:jc w:val="left"/>
    </w:pPr>
  </w:style>
  <w:style w:type="paragraph" w:styleId="18">
    <w:name w:val="Body Text 3"/>
    <w:basedOn w:val="1"/>
    <w:link w:val="85"/>
    <w:qFormat/>
    <w:uiPriority w:val="0"/>
    <w:pPr>
      <w:spacing w:line="500" w:lineRule="exact"/>
    </w:pPr>
    <w:rPr>
      <w:b/>
      <w:bCs/>
      <w:kern w:val="0"/>
      <w:sz w:val="24"/>
    </w:rPr>
  </w:style>
  <w:style w:type="paragraph" w:styleId="19">
    <w:name w:val="Body Text"/>
    <w:basedOn w:val="1"/>
    <w:link w:val="86"/>
    <w:qFormat/>
    <w:uiPriority w:val="99"/>
    <w:pPr>
      <w:spacing w:line="380" w:lineRule="exact"/>
    </w:pPr>
    <w:rPr>
      <w:kern w:val="0"/>
      <w:sz w:val="24"/>
    </w:rPr>
  </w:style>
  <w:style w:type="paragraph" w:styleId="20">
    <w:name w:val="Body Text Indent"/>
    <w:basedOn w:val="1"/>
    <w:link w:val="87"/>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88"/>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9"/>
    <w:qFormat/>
    <w:uiPriority w:val="0"/>
    <w:pPr>
      <w:ind w:left="100" w:leftChars="2500"/>
    </w:pPr>
    <w:rPr>
      <w:rFonts w:ascii="宋体" w:hAnsi="Courier New"/>
      <w:kern w:val="0"/>
      <w:sz w:val="20"/>
      <w:szCs w:val="21"/>
    </w:rPr>
  </w:style>
  <w:style w:type="paragraph" w:styleId="28">
    <w:name w:val="Body Text Indent 2"/>
    <w:basedOn w:val="1"/>
    <w:link w:val="90"/>
    <w:qFormat/>
    <w:uiPriority w:val="0"/>
    <w:pPr>
      <w:ind w:firstLine="630"/>
    </w:pPr>
    <w:rPr>
      <w:kern w:val="0"/>
      <w:sz w:val="32"/>
      <w:szCs w:val="20"/>
    </w:rPr>
  </w:style>
  <w:style w:type="paragraph" w:styleId="29">
    <w:name w:val="endnote text"/>
    <w:basedOn w:val="1"/>
    <w:link w:val="91"/>
    <w:unhideWhenUsed/>
    <w:qFormat/>
    <w:uiPriority w:val="99"/>
    <w:pPr>
      <w:snapToGrid w:val="0"/>
      <w:jc w:val="left"/>
    </w:pPr>
  </w:style>
  <w:style w:type="paragraph" w:styleId="30">
    <w:name w:val="Balloon Text"/>
    <w:basedOn w:val="1"/>
    <w:link w:val="92"/>
    <w:semiHidden/>
    <w:qFormat/>
    <w:uiPriority w:val="0"/>
    <w:rPr>
      <w:kern w:val="0"/>
      <w:sz w:val="18"/>
      <w:szCs w:val="18"/>
    </w:rPr>
  </w:style>
  <w:style w:type="paragraph" w:styleId="31">
    <w:name w:val="footer"/>
    <w:basedOn w:val="1"/>
    <w:link w:val="93"/>
    <w:unhideWhenUsed/>
    <w:qFormat/>
    <w:uiPriority w:val="99"/>
    <w:pPr>
      <w:tabs>
        <w:tab w:val="center" w:pos="4153"/>
        <w:tab w:val="right" w:pos="8306"/>
      </w:tabs>
      <w:snapToGrid w:val="0"/>
      <w:jc w:val="left"/>
    </w:pPr>
    <w:rPr>
      <w:kern w:val="0"/>
      <w:sz w:val="18"/>
      <w:szCs w:val="18"/>
    </w:rPr>
  </w:style>
  <w:style w:type="paragraph" w:styleId="32">
    <w:name w:val="header"/>
    <w:basedOn w:val="1"/>
    <w:link w:val="94"/>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95"/>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96"/>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97"/>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98"/>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99"/>
    <w:unhideWhenUsed/>
    <w:qFormat/>
    <w:uiPriority w:val="99"/>
    <w:rPr>
      <w:b/>
      <w:bCs/>
    </w:rPr>
  </w:style>
  <w:style w:type="paragraph" w:styleId="46">
    <w:name w:val="Body Text First Indent"/>
    <w:basedOn w:val="19"/>
    <w:next w:val="1"/>
    <w:qFormat/>
    <w:uiPriority w:val="0"/>
    <w:pPr>
      <w:spacing w:after="120" w:line="240" w:lineRule="auto"/>
      <w:ind w:firstLine="420" w:firstLineChars="100"/>
    </w:pPr>
    <w:rPr>
      <w:sz w:val="21"/>
    </w:rPr>
  </w:style>
  <w:style w:type="paragraph" w:styleId="47">
    <w:name w:val="Body Text First Indent 2"/>
    <w:basedOn w:val="20"/>
    <w:next w:val="1"/>
    <w:qFormat/>
    <w:uiPriority w:val="0"/>
    <w:pPr>
      <w:spacing w:after="120"/>
      <w:ind w:left="420" w:leftChars="200" w:firstLine="420" w:firstLineChars="200"/>
    </w:pPr>
    <w:rPr>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Emphasis"/>
    <w:basedOn w:val="50"/>
    <w:qFormat/>
    <w:uiPriority w:val="20"/>
    <w:rPr>
      <w:i/>
      <w:iCs/>
    </w:rPr>
  </w:style>
  <w:style w:type="character" w:styleId="55">
    <w:name w:val="Hyperlink"/>
    <w:qFormat/>
    <w:uiPriority w:val="99"/>
    <w:rPr>
      <w:color w:val="000000"/>
      <w:u w:val="none"/>
    </w:rPr>
  </w:style>
  <w:style w:type="character" w:styleId="56">
    <w:name w:val="annotation reference"/>
    <w:basedOn w:val="50"/>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Title1"/>
    <w:basedOn w:val="1"/>
    <w:next w:val="1"/>
    <w:qFormat/>
    <w:uiPriority w:val="0"/>
    <w:pPr>
      <w:jc w:val="center"/>
      <w:outlineLvl w:val="0"/>
    </w:pPr>
    <w:rPr>
      <w:rFonts w:ascii="Calibri Light" w:hAnsi="Calibri Light" w:eastAsia="Arial Unicode MS"/>
      <w:b/>
    </w:rPr>
  </w:style>
  <w:style w:type="paragraph" w:customStyle="1" w:styleId="59">
    <w:name w:val="Char1"/>
    <w:basedOn w:val="1"/>
    <w:qFormat/>
    <w:uiPriority w:val="0"/>
    <w:rPr>
      <w:szCs w:val="21"/>
    </w:rPr>
  </w:style>
  <w:style w:type="paragraph" w:customStyle="1" w:styleId="60">
    <w:name w:val="_Style 56"/>
    <w:basedOn w:val="1"/>
    <w:qFormat/>
    <w:uiPriority w:val="34"/>
    <w:pPr>
      <w:ind w:firstLine="420" w:firstLineChars="200"/>
    </w:pPr>
  </w:style>
  <w:style w:type="paragraph" w:customStyle="1" w:styleId="6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4">
    <w:name w:val="纯文本1"/>
    <w:basedOn w:val="1"/>
    <w:qFormat/>
    <w:uiPriority w:val="0"/>
    <w:rPr>
      <w:rFonts w:ascii="宋体" w:hAnsi="Courier New" w:cs="Century"/>
      <w:szCs w:val="21"/>
    </w:rPr>
  </w:style>
  <w:style w:type="paragraph" w:customStyle="1" w:styleId="65">
    <w:name w:val="Table Paragraph"/>
    <w:basedOn w:val="1"/>
    <w:qFormat/>
    <w:uiPriority w:val="1"/>
    <w:pPr>
      <w:jc w:val="left"/>
    </w:pPr>
    <w:rPr>
      <w:rFonts w:ascii="Calibri" w:hAnsi="Calibri"/>
      <w:kern w:val="0"/>
      <w:sz w:val="22"/>
      <w:szCs w:val="22"/>
      <w:lang w:eastAsia="en-US"/>
    </w:rPr>
  </w:style>
  <w:style w:type="paragraph" w:customStyle="1" w:styleId="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7">
    <w:name w:val="表格"/>
    <w:basedOn w:val="1"/>
    <w:qFormat/>
    <w:uiPriority w:val="0"/>
    <w:pPr>
      <w:spacing w:line="400" w:lineRule="exact"/>
    </w:pPr>
    <w:rPr>
      <w:sz w:val="24"/>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paragraph" w:customStyle="1" w:styleId="6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正文段"/>
    <w:basedOn w:val="1"/>
    <w:qFormat/>
    <w:uiPriority w:val="0"/>
    <w:pPr>
      <w:widowControl/>
      <w:snapToGrid w:val="0"/>
      <w:spacing w:after="50" w:afterLines="50"/>
      <w:ind w:firstLine="200" w:firstLineChars="200"/>
    </w:pPr>
    <w:rPr>
      <w:kern w:val="0"/>
      <w:sz w:val="24"/>
      <w:szCs w:val="20"/>
    </w:rPr>
  </w:style>
  <w:style w:type="paragraph" w:customStyle="1" w:styleId="73">
    <w:name w:val="列表段落1"/>
    <w:basedOn w:val="1"/>
    <w:qFormat/>
    <w:uiPriority w:val="34"/>
    <w:pPr>
      <w:ind w:firstLine="420" w:firstLineChars="200"/>
    </w:p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5">
    <w:name w:val="标题 1 字符1"/>
    <w:link w:val="3"/>
    <w:qFormat/>
    <w:uiPriority w:val="0"/>
    <w:rPr>
      <w:rFonts w:ascii="Times New Roman" w:hAnsi="Times New Roman" w:eastAsia="宋体" w:cs="Times New Roman"/>
      <w:b/>
      <w:bCs/>
      <w:kern w:val="44"/>
      <w:sz w:val="44"/>
      <w:szCs w:val="44"/>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3 字符"/>
    <w:link w:val="5"/>
    <w:qFormat/>
    <w:uiPriority w:val="0"/>
    <w:rPr>
      <w:rFonts w:ascii="Times New Roman" w:hAnsi="Times New Roman" w:eastAsia="宋体" w:cs="Times New Roman"/>
      <w:b/>
      <w:bCs/>
      <w:sz w:val="32"/>
      <w:szCs w:val="32"/>
    </w:rPr>
  </w:style>
  <w:style w:type="character" w:customStyle="1" w:styleId="78">
    <w:name w:val="标题 5 字符"/>
    <w:link w:val="7"/>
    <w:qFormat/>
    <w:uiPriority w:val="0"/>
    <w:rPr>
      <w:b/>
      <w:kern w:val="2"/>
      <w:sz w:val="28"/>
      <w:szCs w:val="24"/>
    </w:rPr>
  </w:style>
  <w:style w:type="character" w:customStyle="1" w:styleId="79">
    <w:name w:val="标题 6 字符"/>
    <w:link w:val="9"/>
    <w:qFormat/>
    <w:uiPriority w:val="0"/>
    <w:rPr>
      <w:rFonts w:ascii="Arial" w:hAnsi="Arial" w:eastAsia="黑体"/>
      <w:b/>
      <w:kern w:val="2"/>
      <w:sz w:val="24"/>
      <w:szCs w:val="24"/>
    </w:rPr>
  </w:style>
  <w:style w:type="character" w:customStyle="1" w:styleId="80">
    <w:name w:val="标题 7 字符"/>
    <w:link w:val="10"/>
    <w:qFormat/>
    <w:uiPriority w:val="0"/>
    <w:rPr>
      <w:rFonts w:ascii="Times New Roman" w:hAnsi="Times New Roman"/>
      <w:b/>
      <w:kern w:val="2"/>
      <w:sz w:val="24"/>
      <w:szCs w:val="24"/>
    </w:rPr>
  </w:style>
  <w:style w:type="character" w:customStyle="1" w:styleId="81">
    <w:name w:val="标题 8 字符"/>
    <w:link w:val="11"/>
    <w:qFormat/>
    <w:uiPriority w:val="0"/>
    <w:rPr>
      <w:rFonts w:ascii="Arial" w:hAnsi="Arial" w:eastAsia="黑体"/>
      <w:kern w:val="2"/>
      <w:sz w:val="24"/>
      <w:szCs w:val="24"/>
    </w:rPr>
  </w:style>
  <w:style w:type="character" w:customStyle="1" w:styleId="82">
    <w:name w:val="标题 9 字符"/>
    <w:link w:val="12"/>
    <w:qFormat/>
    <w:uiPriority w:val="0"/>
    <w:rPr>
      <w:rFonts w:ascii="Arial" w:hAnsi="Arial" w:eastAsia="黑体"/>
      <w:kern w:val="2"/>
      <w:sz w:val="21"/>
      <w:szCs w:val="24"/>
    </w:rPr>
  </w:style>
  <w:style w:type="character" w:customStyle="1" w:styleId="83">
    <w:name w:val="文档结构图 字符"/>
    <w:link w:val="16"/>
    <w:qFormat/>
    <w:uiPriority w:val="0"/>
    <w:rPr>
      <w:rFonts w:hint="eastAsia" w:ascii="宋体" w:hAnsi="宋体" w:eastAsia="宋体" w:cs="宋体"/>
    </w:rPr>
  </w:style>
  <w:style w:type="character" w:customStyle="1" w:styleId="84">
    <w:name w:val="批注文字 字符2"/>
    <w:link w:val="17"/>
    <w:qFormat/>
    <w:uiPriority w:val="0"/>
    <w:rPr>
      <w:rFonts w:ascii="Times New Roman" w:hAnsi="Times New Roman"/>
      <w:kern w:val="2"/>
      <w:sz w:val="21"/>
      <w:szCs w:val="24"/>
    </w:rPr>
  </w:style>
  <w:style w:type="character" w:customStyle="1" w:styleId="85">
    <w:name w:val="正文文本 3 字符"/>
    <w:link w:val="18"/>
    <w:qFormat/>
    <w:uiPriority w:val="0"/>
    <w:rPr>
      <w:rFonts w:ascii="Times New Roman" w:hAnsi="Times New Roman" w:eastAsia="宋体" w:cs="Times New Roman"/>
      <w:b/>
      <w:bCs/>
      <w:sz w:val="24"/>
      <w:szCs w:val="24"/>
    </w:rPr>
  </w:style>
  <w:style w:type="character" w:customStyle="1" w:styleId="86">
    <w:name w:val="正文文本 字符"/>
    <w:link w:val="19"/>
    <w:qFormat/>
    <w:uiPriority w:val="99"/>
    <w:rPr>
      <w:rFonts w:ascii="Times New Roman" w:hAnsi="Times New Roman" w:eastAsia="宋体" w:cs="Times New Roman"/>
      <w:sz w:val="24"/>
      <w:szCs w:val="24"/>
    </w:rPr>
  </w:style>
  <w:style w:type="character" w:customStyle="1" w:styleId="87">
    <w:name w:val="正文文本缩进 字符1"/>
    <w:link w:val="20"/>
    <w:qFormat/>
    <w:uiPriority w:val="0"/>
    <w:rPr>
      <w:rFonts w:ascii="仿宋_GB2312" w:hAnsi="Times New Roman" w:eastAsia="仿宋_GB2312" w:cs="Times New Roman"/>
      <w:sz w:val="32"/>
      <w:szCs w:val="20"/>
    </w:rPr>
  </w:style>
  <w:style w:type="character" w:customStyle="1" w:styleId="88">
    <w:name w:val="纯文本 字符2"/>
    <w:link w:val="25"/>
    <w:qFormat/>
    <w:uiPriority w:val="0"/>
    <w:rPr>
      <w:rFonts w:ascii="宋体" w:hAnsi="Courier New" w:eastAsia="宋体" w:cs="Courier New"/>
      <w:szCs w:val="21"/>
    </w:rPr>
  </w:style>
  <w:style w:type="character" w:customStyle="1" w:styleId="89">
    <w:name w:val="日期 字符"/>
    <w:link w:val="27"/>
    <w:qFormat/>
    <w:uiPriority w:val="0"/>
    <w:rPr>
      <w:rFonts w:ascii="宋体" w:hAnsi="Courier New" w:eastAsia="宋体" w:cs="Courier New"/>
      <w:szCs w:val="21"/>
    </w:rPr>
  </w:style>
  <w:style w:type="character" w:customStyle="1" w:styleId="90">
    <w:name w:val="正文文本缩进 2 字符"/>
    <w:link w:val="28"/>
    <w:qFormat/>
    <w:uiPriority w:val="0"/>
    <w:rPr>
      <w:rFonts w:ascii="Times New Roman" w:hAnsi="Times New Roman" w:eastAsia="宋体" w:cs="Times New Roman"/>
      <w:sz w:val="32"/>
      <w:szCs w:val="20"/>
    </w:rPr>
  </w:style>
  <w:style w:type="character" w:customStyle="1" w:styleId="91">
    <w:name w:val="尾注文本 字符"/>
    <w:link w:val="29"/>
    <w:semiHidden/>
    <w:qFormat/>
    <w:uiPriority w:val="99"/>
    <w:rPr>
      <w:rFonts w:ascii="Times New Roman" w:hAnsi="Times New Roman"/>
      <w:kern w:val="2"/>
      <w:sz w:val="21"/>
      <w:szCs w:val="24"/>
    </w:rPr>
  </w:style>
  <w:style w:type="character" w:customStyle="1" w:styleId="92">
    <w:name w:val="批注框文本 字符"/>
    <w:link w:val="30"/>
    <w:semiHidden/>
    <w:qFormat/>
    <w:uiPriority w:val="0"/>
    <w:rPr>
      <w:rFonts w:ascii="Times New Roman" w:hAnsi="Times New Roman" w:eastAsia="宋体" w:cs="Times New Roman"/>
      <w:sz w:val="18"/>
      <w:szCs w:val="18"/>
    </w:rPr>
  </w:style>
  <w:style w:type="character" w:customStyle="1" w:styleId="93">
    <w:name w:val="页脚 字符1"/>
    <w:link w:val="31"/>
    <w:qFormat/>
    <w:uiPriority w:val="99"/>
    <w:rPr>
      <w:sz w:val="18"/>
      <w:szCs w:val="18"/>
    </w:rPr>
  </w:style>
  <w:style w:type="character" w:customStyle="1" w:styleId="94">
    <w:name w:val="页眉 字符"/>
    <w:link w:val="32"/>
    <w:qFormat/>
    <w:uiPriority w:val="99"/>
    <w:rPr>
      <w:rFonts w:ascii="Times New Roman" w:hAnsi="Times New Roman"/>
      <w:kern w:val="2"/>
      <w:sz w:val="18"/>
      <w:szCs w:val="18"/>
    </w:rPr>
  </w:style>
  <w:style w:type="character" w:customStyle="1" w:styleId="95">
    <w:name w:val="脚注文本 字符"/>
    <w:link w:val="36"/>
    <w:semiHidden/>
    <w:qFormat/>
    <w:uiPriority w:val="99"/>
    <w:rPr>
      <w:rFonts w:ascii="Times New Roman" w:hAnsi="Times New Roman"/>
      <w:kern w:val="2"/>
      <w:sz w:val="18"/>
      <w:szCs w:val="18"/>
    </w:rPr>
  </w:style>
  <w:style w:type="character" w:customStyle="1" w:styleId="96">
    <w:name w:val="正文文本缩进 3 字符"/>
    <w:link w:val="38"/>
    <w:qFormat/>
    <w:uiPriority w:val="0"/>
    <w:rPr>
      <w:rFonts w:ascii="Times New Roman" w:hAnsi="Times New Roman" w:eastAsia="宋体" w:cs="Times New Roman"/>
      <w:sz w:val="16"/>
      <w:szCs w:val="16"/>
    </w:rPr>
  </w:style>
  <w:style w:type="character" w:customStyle="1" w:styleId="97">
    <w:name w:val="正文文本 2 字符"/>
    <w:link w:val="41"/>
    <w:qFormat/>
    <w:uiPriority w:val="0"/>
    <w:rPr>
      <w:rFonts w:ascii="Times New Roman" w:hAnsi="Times New Roman" w:eastAsia="宋体" w:cs="Times New Roman"/>
      <w:szCs w:val="24"/>
    </w:rPr>
  </w:style>
  <w:style w:type="character" w:customStyle="1" w:styleId="98">
    <w:name w:val="标题 字符"/>
    <w:link w:val="44"/>
    <w:qFormat/>
    <w:uiPriority w:val="10"/>
    <w:rPr>
      <w:rFonts w:ascii="Cambria" w:hAnsi="Cambria" w:cs="Times New Roman"/>
      <w:b/>
      <w:bCs/>
      <w:kern w:val="2"/>
      <w:sz w:val="32"/>
      <w:szCs w:val="32"/>
    </w:rPr>
  </w:style>
  <w:style w:type="character" w:customStyle="1" w:styleId="99">
    <w:name w:val="批注主题 字符"/>
    <w:link w:val="45"/>
    <w:semiHidden/>
    <w:qFormat/>
    <w:uiPriority w:val="99"/>
    <w:rPr>
      <w:rFonts w:ascii="Times New Roman" w:hAnsi="Times New Roman"/>
      <w:b/>
      <w:bCs/>
      <w:kern w:val="2"/>
      <w:sz w:val="21"/>
      <w:szCs w:val="24"/>
    </w:rPr>
  </w:style>
  <w:style w:type="character" w:customStyle="1" w:styleId="100">
    <w:name w:val="批注文字 Char1"/>
    <w:qFormat/>
    <w:locked/>
    <w:uiPriority w:val="0"/>
    <w:rPr>
      <w:rFonts w:ascii="Times New Roman" w:hAnsi="Times New Roman"/>
      <w:kern w:val="2"/>
      <w:sz w:val="21"/>
      <w:szCs w:val="24"/>
    </w:rPr>
  </w:style>
  <w:style w:type="character" w:customStyle="1" w:styleId="101">
    <w:name w:val="case31"/>
    <w:qFormat/>
    <w:uiPriority w:val="0"/>
    <w:rPr>
      <w:rFonts w:hint="default" w:ascii="_x000B__x000C_" w:hAnsi="_x000B__x000C_"/>
      <w:sz w:val="21"/>
      <w:szCs w:val="21"/>
    </w:rPr>
  </w:style>
  <w:style w:type="character" w:customStyle="1" w:styleId="102">
    <w:name w:val="批注文字 Char"/>
    <w:qFormat/>
    <w:uiPriority w:val="0"/>
    <w:rPr>
      <w:rFonts w:ascii="Times New Roman" w:hAnsi="Times New Roman"/>
      <w:kern w:val="2"/>
      <w:sz w:val="21"/>
      <w:szCs w:val="24"/>
    </w:rPr>
  </w:style>
  <w:style w:type="character" w:customStyle="1" w:styleId="103">
    <w:name w:val="纯文本 Char"/>
    <w:qFormat/>
    <w:uiPriority w:val="0"/>
    <w:rPr>
      <w:rFonts w:ascii="宋体" w:hAnsi="Courier New" w:eastAsia="宋体"/>
      <w:kern w:val="2"/>
      <w:sz w:val="21"/>
      <w:lang w:val="en-US" w:eastAsia="zh-CN" w:bidi="ar-SA"/>
    </w:rPr>
  </w:style>
  <w:style w:type="character" w:customStyle="1" w:styleId="104">
    <w:name w:val="纯文本 字符1"/>
    <w:qFormat/>
    <w:uiPriority w:val="0"/>
    <w:rPr>
      <w:rFonts w:ascii="宋体" w:hAnsi="Courier New"/>
    </w:rPr>
  </w:style>
  <w:style w:type="character" w:customStyle="1" w:styleId="105">
    <w:name w:val="批注文字 字符1"/>
    <w:qFormat/>
    <w:uiPriority w:val="0"/>
    <w:rPr>
      <w:rFonts w:ascii="Times New Roman" w:hAnsi="Times New Roman"/>
      <w:kern w:val="2"/>
      <w:sz w:val="21"/>
      <w:szCs w:val="24"/>
    </w:rPr>
  </w:style>
  <w:style w:type="character" w:customStyle="1" w:styleId="106">
    <w:name w:val="正文文本 Char1"/>
    <w:semiHidden/>
    <w:qFormat/>
    <w:locked/>
    <w:uiPriority w:val="99"/>
    <w:rPr>
      <w:sz w:val="24"/>
      <w:szCs w:val="24"/>
    </w:rPr>
  </w:style>
  <w:style w:type="character" w:customStyle="1" w:styleId="107">
    <w:name w:val="apple-style-span"/>
    <w:qFormat/>
    <w:uiPriority w:val="0"/>
  </w:style>
  <w:style w:type="character" w:customStyle="1" w:styleId="108">
    <w:name w:val="textcontents"/>
    <w:qFormat/>
    <w:uiPriority w:val="0"/>
  </w:style>
  <w:style w:type="character" w:customStyle="1" w:styleId="109">
    <w:name w:val="普通文字 Char Char2"/>
    <w:qFormat/>
    <w:uiPriority w:val="0"/>
    <w:rPr>
      <w:rFonts w:ascii="宋体" w:hAnsi="Courier New" w:eastAsia="宋体"/>
      <w:kern w:val="2"/>
      <w:sz w:val="21"/>
      <w:lang w:val="en-US" w:eastAsia="zh-CN" w:bidi="ar-SA"/>
    </w:rPr>
  </w:style>
  <w:style w:type="character" w:customStyle="1" w:styleId="110">
    <w:name w:val="标题 5 Char"/>
    <w:qFormat/>
    <w:uiPriority w:val="9"/>
    <w:rPr>
      <w:b/>
      <w:kern w:val="2"/>
      <w:sz w:val="28"/>
      <w:szCs w:val="24"/>
    </w:rPr>
  </w:style>
  <w:style w:type="character" w:customStyle="1" w:styleId="111">
    <w:name w:val="批注文字 字符"/>
    <w:qFormat/>
    <w:uiPriority w:val="0"/>
    <w:rPr>
      <w:rFonts w:ascii="Times New Roman" w:hAnsi="Times New Roman"/>
      <w:kern w:val="2"/>
      <w:sz w:val="21"/>
      <w:szCs w:val="24"/>
    </w:rPr>
  </w:style>
  <w:style w:type="character" w:customStyle="1" w:styleId="112">
    <w:name w:val="标题 1 字符"/>
    <w:qFormat/>
    <w:uiPriority w:val="9"/>
    <w:rPr>
      <w:rFonts w:ascii="Times New Roman" w:hAnsi="Times New Roman" w:eastAsia="宋体" w:cs="Times New Roman"/>
      <w:b/>
      <w:bCs/>
      <w:kern w:val="44"/>
      <w:sz w:val="44"/>
      <w:szCs w:val="44"/>
    </w:rPr>
  </w:style>
  <w:style w:type="character" w:customStyle="1" w:styleId="113">
    <w:name w:val="纯文本 字符"/>
    <w:qFormat/>
    <w:uiPriority w:val="0"/>
    <w:rPr>
      <w:rFonts w:ascii="宋体" w:hAnsi="Courier New" w:eastAsia="宋体" w:cs="Courier New"/>
      <w:szCs w:val="21"/>
    </w:rPr>
  </w:style>
  <w:style w:type="character" w:customStyle="1" w:styleId="114">
    <w:name w:val="headline-content4"/>
    <w:qFormat/>
    <w:uiPriority w:val="0"/>
  </w:style>
  <w:style w:type="character" w:customStyle="1" w:styleId="11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6">
    <w:name w:val="正文文本缩进 字符"/>
    <w:qFormat/>
    <w:uiPriority w:val="0"/>
    <w:rPr>
      <w:rFonts w:ascii="仿宋_GB2312" w:hAnsi="Times New Roman" w:eastAsia="仿宋_GB2312" w:cs="Times New Roman"/>
      <w:sz w:val="32"/>
      <w:szCs w:val="20"/>
    </w:rPr>
  </w:style>
  <w:style w:type="character" w:customStyle="1" w:styleId="117">
    <w:name w:val="页脚 字符"/>
    <w:qFormat/>
    <w:uiPriority w:val="99"/>
  </w:style>
  <w:style w:type="character" w:customStyle="1" w:styleId="118">
    <w:name w:val="标题 1 Char1"/>
    <w:qFormat/>
    <w:uiPriority w:val="0"/>
    <w:rPr>
      <w:rFonts w:eastAsia="宋体"/>
      <w:b/>
      <w:bCs/>
      <w:kern w:val="44"/>
      <w:sz w:val="44"/>
      <w:szCs w:val="44"/>
      <w:lang w:val="en-US" w:eastAsia="zh-CN" w:bidi="ar-SA"/>
    </w:rPr>
  </w:style>
  <w:style w:type="character" w:customStyle="1" w:styleId="119">
    <w:name w:val="font31"/>
    <w:qFormat/>
    <w:uiPriority w:val="0"/>
    <w:rPr>
      <w:rFonts w:ascii="方正书宋_GBK" w:hAnsi="方正书宋_GBK" w:eastAsia="方正书宋_GBK" w:cs="方正书宋_GBK"/>
      <w:color w:val="000000"/>
      <w:sz w:val="21"/>
      <w:szCs w:val="21"/>
      <w:u w:val="none"/>
    </w:rPr>
  </w:style>
  <w:style w:type="character" w:customStyle="1" w:styleId="120">
    <w:name w:val="font61"/>
    <w:qFormat/>
    <w:uiPriority w:val="0"/>
    <w:rPr>
      <w:rFonts w:hint="default" w:ascii="Times New Roman" w:hAnsi="Times New Roman" w:cs="Times New Roman"/>
      <w:color w:val="000000"/>
      <w:sz w:val="21"/>
      <w:szCs w:val="21"/>
      <w:u w:val="none"/>
    </w:rPr>
  </w:style>
  <w:style w:type="character" w:customStyle="1" w:styleId="121">
    <w:name w:val="font11"/>
    <w:qFormat/>
    <w:uiPriority w:val="0"/>
    <w:rPr>
      <w:rFonts w:hint="eastAsia" w:ascii="宋体" w:hAnsi="宋体" w:eastAsia="宋体" w:cs="宋体"/>
      <w:color w:val="000000"/>
      <w:sz w:val="21"/>
      <w:szCs w:val="21"/>
      <w:u w:val="none"/>
    </w:rPr>
  </w:style>
  <w:style w:type="table" w:customStyle="1" w:styleId="122">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3">
    <w:name w:val="List Paragraph"/>
    <w:basedOn w:val="1"/>
    <w:qFormat/>
    <w:uiPriority w:val="34"/>
    <w:pPr>
      <w:ind w:firstLine="420" w:firstLineChars="200"/>
    </w:pPr>
    <w:rPr>
      <w:szCs w:val="22"/>
    </w:rPr>
  </w:style>
  <w:style w:type="character" w:customStyle="1" w:styleId="124">
    <w:name w:val="font51"/>
    <w:qFormat/>
    <w:uiPriority w:val="0"/>
    <w:rPr>
      <w:rFonts w:hint="default" w:ascii="Times New Roman" w:hAnsi="Times New Roman" w:cs="Times New Roman"/>
      <w:b/>
      <w:color w:val="000000"/>
      <w:sz w:val="18"/>
      <w:szCs w:val="18"/>
      <w:u w:val="none"/>
    </w:rPr>
  </w:style>
  <w:style w:type="paragraph" w:customStyle="1" w:styleId="125">
    <w:name w:val="列表段落2"/>
    <w:basedOn w:val="1"/>
    <w:qFormat/>
    <w:uiPriority w:val="0"/>
    <w:pPr>
      <w:ind w:firstLine="420" w:firstLineChars="200"/>
    </w:pPr>
    <w:rPr>
      <w:rFonts w:ascii="Calibri" w:hAnsi="Calibri"/>
      <w:szCs w:val="22"/>
    </w:rPr>
  </w:style>
  <w:style w:type="character" w:customStyle="1" w:styleId="126">
    <w:name w:val="font21"/>
    <w:qFormat/>
    <w:uiPriority w:val="0"/>
    <w:rPr>
      <w:rFonts w:hint="eastAsia" w:ascii="Courier New" w:hAnsi="Courier New" w:eastAsia="Courier New" w:cs="Courier New"/>
      <w:color w:val="000000"/>
      <w:sz w:val="28"/>
      <w:szCs w:val="28"/>
      <w:u w:val="none"/>
    </w:rPr>
  </w:style>
  <w:style w:type="character" w:customStyle="1" w:styleId="127">
    <w:name w:val="font41"/>
    <w:qFormat/>
    <w:uiPriority w:val="0"/>
    <w:rPr>
      <w:rFonts w:hint="eastAsia" w:ascii="黑体" w:hAnsi="宋体" w:eastAsia="黑体" w:cs="黑体"/>
      <w:color w:val="000000"/>
      <w:sz w:val="18"/>
      <w:szCs w:val="18"/>
      <w:u w:val="none"/>
    </w:rPr>
  </w:style>
  <w:style w:type="paragraph" w:customStyle="1" w:styleId="1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1">
    <w:name w:val="纯文本 Char2"/>
    <w:qFormat/>
    <w:uiPriority w:val="0"/>
    <w:rPr>
      <w:rFonts w:ascii="宋体" w:hAnsi="Courier New" w:eastAsia="宋体" w:cs="Courier New"/>
      <w:szCs w:val="21"/>
    </w:rPr>
  </w:style>
  <w:style w:type="character" w:customStyle="1" w:styleId="132">
    <w:name w:val="标题 1 Char"/>
    <w:qFormat/>
    <w:uiPriority w:val="0"/>
    <w:rPr>
      <w:rFonts w:ascii="Times New Roman" w:hAnsi="Times New Roman" w:eastAsia="宋体" w:cs="Times New Roman"/>
      <w:b/>
      <w:bCs/>
      <w:kern w:val="44"/>
      <w:sz w:val="44"/>
      <w:szCs w:val="44"/>
    </w:rPr>
  </w:style>
  <w:style w:type="paragraph" w:customStyle="1" w:styleId="13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336ED-E44B-419E-A9A7-7930443C4653}">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97</Pages>
  <Words>8732</Words>
  <Characters>10364</Characters>
  <Lines>449</Lines>
  <Paragraphs>126</Paragraphs>
  <TotalTime>41</TotalTime>
  <ScaleCrop>false</ScaleCrop>
  <LinksUpToDate>false</LinksUpToDate>
  <CharactersWithSpaces>10616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2025-05-26T03:32:00Z</dcterms:created>
  <dc:creator>KWZB</dc:creator>
  <cp:lastModifiedBy>Tss</cp:lastModifiedBy>
  <cp:lastPrinted>2022-09-05T02:15:00Z</cp:lastPrinted>
  <dcterms:modified xsi:type="dcterms:W3CDTF">2025-06-06T03:10:44Z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4A03CBD149D34AAE8BD30FFC65339015</vt:lpwstr>
  </property>
  <property fmtid="{D5CDD505-2E9C-101B-9397-08002B2CF9AE}" pid="4" name="commondata">
    <vt:lpwstr>eyJoZGlkIjoiZDBiOGZhYWQ5NWI3MDgyYTM5NWU2ZGE3NmNjNDlmOGQifQ==</vt:lpwstr>
  </property>
  <property fmtid="{D5CDD505-2E9C-101B-9397-08002B2CF9AE}" pid="5" name="KSOTemplateDocerSaveRecord">
    <vt:lpwstr>eyJoZGlkIjoiZjM1ZDk5YzUzMDQwZDY3NmU4YjQ1N2NjYTA0MThlNzgifQ==</vt:lpwstr>
  </property>
</Properties>
</file>