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ECE4E2">
      <w:pPr>
        <w:pStyle w:val="20"/>
        <w:kinsoku w:val="0"/>
        <w:overflowPunct w:val="0"/>
      </w:pPr>
      <w:bookmarkStart w:id="0" w:name="_Toc217446030"/>
      <w:bookmarkStart w:id="1" w:name="_Toc183682338"/>
    </w:p>
    <w:p w14:paraId="4D1CF3BC">
      <w:pPr>
        <w:tabs>
          <w:tab w:val="left" w:pos="1710"/>
        </w:tabs>
      </w:pPr>
    </w:p>
    <w:p w14:paraId="4CAF576B">
      <w:pPr>
        <w:tabs>
          <w:tab w:val="left" w:pos="1710"/>
        </w:tabs>
      </w:pPr>
    </w:p>
    <w:p w14:paraId="0254B443">
      <w:pPr>
        <w:tabs>
          <w:tab w:val="left" w:pos="1710"/>
        </w:tabs>
      </w:pPr>
    </w:p>
    <w:p w14:paraId="417A68ED">
      <w:pPr>
        <w:tabs>
          <w:tab w:val="left" w:pos="1710"/>
        </w:tabs>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1FE9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6920C11">
            <w:pPr>
              <w:snapToGrid w:val="0"/>
              <w:spacing w:line="240" w:lineRule="atLeast"/>
              <w:jc w:val="center"/>
              <w:rPr>
                <w:b/>
                <w:sz w:val="60"/>
                <w:szCs w:val="60"/>
              </w:rPr>
            </w:pPr>
            <w:r>
              <w:rPr>
                <w:rFonts w:hint="eastAsia"/>
                <w:b/>
                <w:sz w:val="60"/>
                <w:szCs w:val="60"/>
              </w:rPr>
              <w:t>招标</w:t>
            </w:r>
            <w:r>
              <w:rPr>
                <w:b/>
                <w:sz w:val="60"/>
                <w:szCs w:val="60"/>
              </w:rPr>
              <w:t>文件</w:t>
            </w:r>
          </w:p>
        </w:tc>
      </w:tr>
      <w:tr w14:paraId="4E26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2053" w:type="dxa"/>
            <w:vAlign w:val="center"/>
          </w:tcPr>
          <w:p w14:paraId="49E0EDDB">
            <w:pPr>
              <w:rPr>
                <w:b/>
                <w:sz w:val="32"/>
                <w:szCs w:val="32"/>
              </w:rPr>
            </w:pPr>
            <w:r>
              <w:rPr>
                <w:b/>
                <w:sz w:val="32"/>
                <w:szCs w:val="32"/>
              </w:rPr>
              <w:t>项目名称：</w:t>
            </w:r>
          </w:p>
        </w:tc>
        <w:tc>
          <w:tcPr>
            <w:tcW w:w="4404" w:type="dxa"/>
            <w:vAlign w:val="center"/>
          </w:tcPr>
          <w:p w14:paraId="1740B6A9">
            <w:pPr>
              <w:rPr>
                <w:b/>
                <w:sz w:val="32"/>
                <w:szCs w:val="32"/>
              </w:rPr>
            </w:pPr>
            <w:r>
              <w:rPr>
                <w:rFonts w:hint="eastAsia"/>
                <w:b/>
                <w:sz w:val="32"/>
                <w:szCs w:val="32"/>
              </w:rPr>
              <w:t>广西艺术学院民族艺术教育教学综合楼提升工程</w:t>
            </w:r>
          </w:p>
        </w:tc>
      </w:tr>
      <w:tr w14:paraId="5B68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0FE2AA0">
            <w:pPr>
              <w:rPr>
                <w:b/>
                <w:sz w:val="32"/>
                <w:szCs w:val="32"/>
              </w:rPr>
            </w:pPr>
            <w:r>
              <w:rPr>
                <w:b/>
                <w:sz w:val="32"/>
                <w:szCs w:val="32"/>
              </w:rPr>
              <w:t>项目编号：</w:t>
            </w:r>
          </w:p>
        </w:tc>
        <w:tc>
          <w:tcPr>
            <w:tcW w:w="4404" w:type="dxa"/>
            <w:vAlign w:val="center"/>
          </w:tcPr>
          <w:p w14:paraId="6AA7263D">
            <w:pPr>
              <w:rPr>
                <w:b/>
                <w:sz w:val="32"/>
                <w:szCs w:val="32"/>
              </w:rPr>
            </w:pPr>
            <w:r>
              <w:rPr>
                <w:rFonts w:hint="eastAsia"/>
                <w:b/>
                <w:sz w:val="32"/>
                <w:szCs w:val="32"/>
              </w:rPr>
              <w:t>GXZC2025-G1-002583-JDZB</w:t>
            </w:r>
          </w:p>
        </w:tc>
      </w:tr>
      <w:tr w14:paraId="46B7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501FE0C">
            <w:pPr>
              <w:rPr>
                <w:b/>
                <w:sz w:val="32"/>
                <w:szCs w:val="32"/>
              </w:rPr>
            </w:pPr>
            <w:r>
              <w:rPr>
                <w:b/>
                <w:sz w:val="32"/>
                <w:szCs w:val="32"/>
              </w:rPr>
              <w:t>联系电话：</w:t>
            </w:r>
          </w:p>
        </w:tc>
        <w:tc>
          <w:tcPr>
            <w:tcW w:w="4404" w:type="dxa"/>
            <w:vAlign w:val="center"/>
          </w:tcPr>
          <w:p w14:paraId="4BD7916C">
            <w:pPr>
              <w:rPr>
                <w:b/>
                <w:sz w:val="32"/>
                <w:szCs w:val="32"/>
              </w:rPr>
            </w:pPr>
            <w:r>
              <w:rPr>
                <w:b/>
                <w:sz w:val="32"/>
                <w:szCs w:val="32"/>
              </w:rPr>
              <w:t>0771-</w:t>
            </w:r>
            <w:r>
              <w:rPr>
                <w:rFonts w:hint="eastAsia"/>
                <w:b/>
                <w:sz w:val="32"/>
                <w:szCs w:val="32"/>
              </w:rPr>
              <w:t>2808960</w:t>
            </w:r>
          </w:p>
        </w:tc>
      </w:tr>
    </w:tbl>
    <w:p w14:paraId="409127A3">
      <w:pPr>
        <w:tabs>
          <w:tab w:val="left" w:pos="1710"/>
        </w:tabs>
      </w:pPr>
    </w:p>
    <w:p w14:paraId="715512A8"/>
    <w:p w14:paraId="6B18FCBA"/>
    <w:p w14:paraId="1B02E601"/>
    <w:p w14:paraId="6FEB217E"/>
    <w:p w14:paraId="1920AB9B">
      <w:pPr>
        <w:widowControl/>
        <w:jc w:val="left"/>
        <w:rPr>
          <w:rFonts w:ascii="宋体" w:hAnsi="宋体" w:cs="宋体"/>
          <w:kern w:val="0"/>
          <w:sz w:val="24"/>
        </w:rPr>
      </w:pPr>
    </w:p>
    <w:p w14:paraId="3A283A9E"/>
    <w:p w14:paraId="6FC5B1A3"/>
    <w:p w14:paraId="55BA16FB"/>
    <w:p w14:paraId="342E0F68"/>
    <w:p w14:paraId="538A9274"/>
    <w:p w14:paraId="5082CACA"/>
    <w:p w14:paraId="4BE37FE6"/>
    <w:p w14:paraId="4F6C379E"/>
    <w:p w14:paraId="70D01B11"/>
    <w:p w14:paraId="1B8D2559"/>
    <w:tbl>
      <w:tblPr>
        <w:tblStyle w:val="52"/>
        <w:tblW w:w="0" w:type="auto"/>
        <w:jc w:val="center"/>
        <w:tblLayout w:type="fixed"/>
        <w:tblCellMar>
          <w:top w:w="0" w:type="dxa"/>
          <w:left w:w="108" w:type="dxa"/>
          <w:bottom w:w="0" w:type="dxa"/>
          <w:right w:w="108" w:type="dxa"/>
        </w:tblCellMar>
      </w:tblPr>
      <w:tblGrid>
        <w:gridCol w:w="2707"/>
        <w:gridCol w:w="6"/>
        <w:gridCol w:w="5571"/>
      </w:tblGrid>
      <w:tr w14:paraId="55F9693E">
        <w:tblPrEx>
          <w:tblCellMar>
            <w:top w:w="0" w:type="dxa"/>
            <w:left w:w="108" w:type="dxa"/>
            <w:bottom w:w="0" w:type="dxa"/>
            <w:right w:w="108" w:type="dxa"/>
          </w:tblCellMar>
        </w:tblPrEx>
        <w:trPr>
          <w:trHeight w:val="703" w:hRule="atLeast"/>
          <w:jc w:val="center"/>
        </w:trPr>
        <w:tc>
          <w:tcPr>
            <w:tcW w:w="2707" w:type="dxa"/>
            <w:vAlign w:val="center"/>
          </w:tcPr>
          <w:p w14:paraId="4F55AE44">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2C7FC981">
            <w:pPr>
              <w:autoSpaceDE w:val="0"/>
              <w:autoSpaceDN w:val="0"/>
              <w:adjustRightInd w:val="0"/>
              <w:jc w:val="left"/>
              <w:rPr>
                <w:b/>
                <w:sz w:val="32"/>
                <w:szCs w:val="32"/>
              </w:rPr>
            </w:pPr>
            <w:r>
              <w:rPr>
                <w:rFonts w:hint="eastAsia"/>
                <w:b/>
                <w:sz w:val="32"/>
                <w:szCs w:val="32"/>
              </w:rPr>
              <w:t>广西艺术学院</w:t>
            </w:r>
          </w:p>
        </w:tc>
      </w:tr>
      <w:tr w14:paraId="183136EF">
        <w:tblPrEx>
          <w:tblCellMar>
            <w:top w:w="0" w:type="dxa"/>
            <w:left w:w="108" w:type="dxa"/>
            <w:bottom w:w="0" w:type="dxa"/>
            <w:right w:w="108" w:type="dxa"/>
          </w:tblCellMar>
        </w:tblPrEx>
        <w:trPr>
          <w:trHeight w:val="703" w:hRule="atLeast"/>
          <w:jc w:val="center"/>
        </w:trPr>
        <w:tc>
          <w:tcPr>
            <w:tcW w:w="2713" w:type="dxa"/>
            <w:gridSpan w:val="2"/>
          </w:tcPr>
          <w:p w14:paraId="68D67A8E">
            <w:pPr>
              <w:autoSpaceDE w:val="0"/>
              <w:autoSpaceDN w:val="0"/>
              <w:adjustRightInd w:val="0"/>
              <w:jc w:val="right"/>
              <w:rPr>
                <w:b/>
                <w:sz w:val="32"/>
                <w:szCs w:val="32"/>
              </w:rPr>
            </w:pPr>
            <w:r>
              <w:rPr>
                <w:b/>
                <w:sz w:val="32"/>
                <w:szCs w:val="32"/>
              </w:rPr>
              <w:t>采购代理机构：</w:t>
            </w:r>
          </w:p>
        </w:tc>
        <w:tc>
          <w:tcPr>
            <w:tcW w:w="5571" w:type="dxa"/>
          </w:tcPr>
          <w:p w14:paraId="449129D9">
            <w:pPr>
              <w:autoSpaceDE w:val="0"/>
              <w:autoSpaceDN w:val="0"/>
              <w:adjustRightInd w:val="0"/>
              <w:rPr>
                <w:b/>
                <w:sz w:val="32"/>
                <w:szCs w:val="32"/>
                <w:u w:val="single"/>
              </w:rPr>
            </w:pPr>
            <w:r>
              <w:rPr>
                <w:b/>
                <w:sz w:val="32"/>
                <w:szCs w:val="32"/>
              </w:rPr>
              <w:t>广西机电设备招标有限公司</w:t>
            </w:r>
          </w:p>
        </w:tc>
      </w:tr>
    </w:tbl>
    <w:p w14:paraId="52047BC7"/>
    <w:p w14:paraId="5F132EFB">
      <w:pPr>
        <w:ind w:firstLine="321" w:firstLineChars="100"/>
        <w:jc w:val="center"/>
        <w:rPr>
          <w:b/>
          <w:sz w:val="32"/>
          <w:szCs w:val="32"/>
        </w:rPr>
        <w:sectPr>
          <w:headerReference r:id="rId4" w:type="first"/>
          <w:footerReference r:id="rId7" w:type="first"/>
          <w:headerReference r:id="rId3" w:type="default"/>
          <w:footerReference r:id="rId5" w:type="default"/>
          <w:footerReference r:id="rId6" w:type="even"/>
          <w:pgSz w:w="11906" w:h="16838"/>
          <w:pgMar w:top="1418" w:right="1418" w:bottom="1246" w:left="1418" w:header="851" w:footer="992" w:gutter="0"/>
          <w:pgNumType w:start="0"/>
          <w:cols w:space="720" w:num="1"/>
          <w:titlePg/>
          <w:docGrid w:linePitch="312" w:charSpace="0"/>
        </w:sectPr>
      </w:pPr>
      <w:r>
        <w:rPr>
          <w:b/>
          <w:sz w:val="32"/>
          <w:szCs w:val="32"/>
        </w:rPr>
        <w:t>202</w:t>
      </w:r>
      <w:r>
        <w:rPr>
          <w:rFonts w:hint="eastAsia"/>
          <w:b/>
          <w:sz w:val="32"/>
          <w:szCs w:val="32"/>
          <w:lang w:val="en-US" w:eastAsia="zh-CN"/>
        </w:rPr>
        <w:t>5</w:t>
      </w:r>
      <w:r>
        <w:rPr>
          <w:b/>
          <w:sz w:val="32"/>
          <w:szCs w:val="32"/>
        </w:rPr>
        <w:t>年</w:t>
      </w:r>
      <w:r>
        <w:rPr>
          <w:rFonts w:hint="eastAsia"/>
          <w:b/>
          <w:sz w:val="32"/>
          <w:szCs w:val="32"/>
          <w:lang w:val="en-US" w:eastAsia="zh-CN"/>
        </w:rPr>
        <w:t>9</w:t>
      </w:r>
      <w:r>
        <w:rPr>
          <w:b/>
          <w:sz w:val="32"/>
          <w:szCs w:val="32"/>
        </w:rPr>
        <w:t>月</w:t>
      </w:r>
    </w:p>
    <w:p w14:paraId="41A2F594">
      <w:pPr>
        <w:spacing w:line="360" w:lineRule="auto"/>
        <w:rPr>
          <w:b/>
          <w:sz w:val="24"/>
        </w:rPr>
      </w:pPr>
    </w:p>
    <w:p w14:paraId="5830DF00">
      <w:pPr>
        <w:pStyle w:val="27"/>
        <w:snapToGrid w:val="0"/>
        <w:spacing w:before="120" w:after="120" w:line="320" w:lineRule="exact"/>
        <w:jc w:val="center"/>
        <w:outlineLvl w:val="0"/>
        <w:rPr>
          <w:rFonts w:ascii="Times New Roman" w:hAnsi="Times New Roman" w:cs="Times New Roman"/>
          <w:sz w:val="32"/>
          <w:szCs w:val="32"/>
        </w:rPr>
      </w:pPr>
      <w:bookmarkStart w:id="2" w:name="_Toc10015"/>
      <w:bookmarkStart w:id="3" w:name="_Toc22690"/>
      <w:bookmarkStart w:id="4" w:name="_Toc6931"/>
      <w:r>
        <w:rPr>
          <w:rFonts w:ascii="Times New Roman" w:hAnsi="Times New Roman" w:cs="Times New Roman"/>
          <w:sz w:val="32"/>
          <w:szCs w:val="32"/>
        </w:rPr>
        <w:t>目    录</w:t>
      </w:r>
      <w:bookmarkEnd w:id="2"/>
      <w:bookmarkEnd w:id="3"/>
      <w:bookmarkEnd w:id="4"/>
    </w:p>
    <w:p w14:paraId="17C941BF">
      <w:pPr>
        <w:pStyle w:val="34"/>
        <w:tabs>
          <w:tab w:val="right" w:leader="dot" w:pos="9354"/>
          <w:tab w:val="clear" w:pos="8398"/>
        </w:tabs>
        <w:ind w:firstLine="241"/>
      </w:pPr>
      <w:r>
        <w:rPr>
          <w:rFonts w:ascii="Times New Roman" w:hAnsi="Times New Roman"/>
        </w:rPr>
        <w:fldChar w:fldCharType="begin"/>
      </w:r>
      <w:r>
        <w:rPr>
          <w:rStyle w:val="58"/>
          <w:rFonts w:ascii="Times New Roman" w:hAnsi="Times New Roman"/>
          <w:color w:val="auto"/>
        </w:rPr>
        <w:instrText xml:space="preserve"> TOC \o "1-1" \h \z \u </w:instrText>
      </w:r>
      <w:r>
        <w:rPr>
          <w:rFonts w:ascii="Times New Roman" w:hAnsi="Times New Roman"/>
        </w:rPr>
        <w:fldChar w:fldCharType="separate"/>
      </w:r>
    </w:p>
    <w:p w14:paraId="48090E4F">
      <w:pPr>
        <w:pStyle w:val="34"/>
        <w:tabs>
          <w:tab w:val="right" w:leader="dot" w:pos="9354"/>
          <w:tab w:val="clear" w:pos="8398"/>
        </w:tabs>
        <w:ind w:firstLine="241"/>
      </w:pPr>
      <w:r>
        <w:fldChar w:fldCharType="begin"/>
      </w:r>
      <w:r>
        <w:instrText xml:space="preserve"> HYPERLINK \l "_Toc19188" </w:instrText>
      </w:r>
      <w:r>
        <w:fldChar w:fldCharType="separate"/>
      </w:r>
      <w:r>
        <w:rPr>
          <w:rFonts w:ascii="Times New Roman" w:hAnsi="Times New Roman"/>
          <w:szCs w:val="32"/>
        </w:rPr>
        <w:t>第</w:t>
      </w:r>
      <w:r>
        <w:rPr>
          <w:rFonts w:hint="eastAsia" w:ascii="Times New Roman" w:hAnsi="Times New Roman"/>
          <w:szCs w:val="32"/>
        </w:rPr>
        <w:t>一</w:t>
      </w:r>
      <w:r>
        <w:rPr>
          <w:rFonts w:ascii="Times New Roman" w:hAnsi="Times New Roman"/>
          <w:szCs w:val="32"/>
        </w:rPr>
        <w:t xml:space="preserve">章  </w:t>
      </w:r>
      <w:r>
        <w:rPr>
          <w:rFonts w:hint="eastAsia" w:ascii="Times New Roman" w:hAnsi="Times New Roman"/>
          <w:szCs w:val="32"/>
        </w:rPr>
        <w:t>招标公告</w:t>
      </w:r>
      <w:r>
        <w:tab/>
      </w:r>
      <w:r>
        <w:fldChar w:fldCharType="begin"/>
      </w:r>
      <w:r>
        <w:instrText xml:space="preserve"> PAGEREF _Toc19188 \h </w:instrText>
      </w:r>
      <w:r>
        <w:fldChar w:fldCharType="separate"/>
      </w:r>
      <w:r>
        <w:t>1</w:t>
      </w:r>
      <w:r>
        <w:fldChar w:fldCharType="end"/>
      </w:r>
      <w:r>
        <w:fldChar w:fldCharType="end"/>
      </w:r>
    </w:p>
    <w:p w14:paraId="3221C332">
      <w:pPr>
        <w:pStyle w:val="34"/>
        <w:tabs>
          <w:tab w:val="right" w:leader="dot" w:pos="9354"/>
          <w:tab w:val="clear" w:pos="8398"/>
        </w:tabs>
        <w:ind w:firstLine="241"/>
      </w:pPr>
      <w:r>
        <w:fldChar w:fldCharType="begin"/>
      </w:r>
      <w:r>
        <w:instrText xml:space="preserve"> HYPERLINK \l "_Toc22750" </w:instrText>
      </w:r>
      <w:r>
        <w:fldChar w:fldCharType="separate"/>
      </w:r>
      <w:r>
        <w:rPr>
          <w:rFonts w:ascii="Times New Roman" w:hAnsi="Times New Roman"/>
          <w:szCs w:val="32"/>
        </w:rPr>
        <w:t>第二章  采购需求</w:t>
      </w:r>
      <w:r>
        <w:tab/>
      </w:r>
      <w:r>
        <w:fldChar w:fldCharType="begin"/>
      </w:r>
      <w:r>
        <w:instrText xml:space="preserve"> PAGEREF _Toc22750 \h </w:instrText>
      </w:r>
      <w:r>
        <w:fldChar w:fldCharType="separate"/>
      </w:r>
      <w:r>
        <w:t>4</w:t>
      </w:r>
      <w:r>
        <w:fldChar w:fldCharType="end"/>
      </w:r>
      <w:r>
        <w:fldChar w:fldCharType="end"/>
      </w:r>
    </w:p>
    <w:p w14:paraId="38902999">
      <w:pPr>
        <w:pStyle w:val="34"/>
        <w:tabs>
          <w:tab w:val="right" w:leader="dot" w:pos="9354"/>
          <w:tab w:val="clear" w:pos="8398"/>
        </w:tabs>
        <w:ind w:firstLine="241"/>
      </w:pPr>
      <w:r>
        <w:fldChar w:fldCharType="begin"/>
      </w:r>
      <w:r>
        <w:instrText xml:space="preserve"> HYPERLINK \l "_Toc1456" </w:instrText>
      </w:r>
      <w:r>
        <w:fldChar w:fldCharType="separate"/>
      </w:r>
      <w:r>
        <w:rPr>
          <w:rFonts w:ascii="Times New Roman" w:hAnsi="Times New Roman"/>
          <w:szCs w:val="32"/>
        </w:rPr>
        <w:t xml:space="preserve">第三章  </w:t>
      </w:r>
      <w:r>
        <w:rPr>
          <w:rFonts w:hint="eastAsia" w:ascii="Times New Roman" w:hAnsi="Times New Roman"/>
          <w:szCs w:val="32"/>
        </w:rPr>
        <w:t>投标人</w:t>
      </w:r>
      <w:r>
        <w:rPr>
          <w:rFonts w:ascii="Times New Roman" w:hAnsi="Times New Roman"/>
          <w:szCs w:val="32"/>
        </w:rPr>
        <w:t>须知</w:t>
      </w:r>
      <w:r>
        <w:tab/>
      </w:r>
      <w:r>
        <w:fldChar w:fldCharType="begin"/>
      </w:r>
      <w:r>
        <w:instrText xml:space="preserve"> PAGEREF _Toc1456 \h </w:instrText>
      </w:r>
      <w:r>
        <w:fldChar w:fldCharType="separate"/>
      </w:r>
      <w:r>
        <w:t>22</w:t>
      </w:r>
      <w:r>
        <w:fldChar w:fldCharType="end"/>
      </w:r>
      <w:r>
        <w:fldChar w:fldCharType="end"/>
      </w:r>
    </w:p>
    <w:p w14:paraId="7FB82FBC">
      <w:pPr>
        <w:pStyle w:val="34"/>
        <w:tabs>
          <w:tab w:val="right" w:leader="dot" w:pos="9354"/>
          <w:tab w:val="clear" w:pos="8398"/>
        </w:tabs>
        <w:ind w:firstLine="241"/>
      </w:pPr>
      <w:r>
        <w:fldChar w:fldCharType="begin"/>
      </w:r>
      <w:r>
        <w:instrText xml:space="preserve"> HYPERLINK \l "_Toc11254" </w:instrText>
      </w:r>
      <w:r>
        <w:fldChar w:fldCharType="separate"/>
      </w:r>
      <w:r>
        <w:rPr>
          <w:rFonts w:ascii="Times New Roman" w:hAnsi="Times New Roman"/>
          <w:szCs w:val="32"/>
        </w:rPr>
        <w:t>第四章  评审方法及标准</w:t>
      </w:r>
      <w:r>
        <w:tab/>
      </w:r>
      <w:r>
        <w:fldChar w:fldCharType="begin"/>
      </w:r>
      <w:r>
        <w:instrText xml:space="preserve"> PAGEREF _Toc11254 \h </w:instrText>
      </w:r>
      <w:r>
        <w:fldChar w:fldCharType="separate"/>
      </w:r>
      <w:r>
        <w:t>40</w:t>
      </w:r>
      <w:r>
        <w:fldChar w:fldCharType="end"/>
      </w:r>
      <w:r>
        <w:fldChar w:fldCharType="end"/>
      </w:r>
    </w:p>
    <w:p w14:paraId="6B707DDE">
      <w:pPr>
        <w:pStyle w:val="34"/>
        <w:tabs>
          <w:tab w:val="right" w:leader="dot" w:pos="9354"/>
          <w:tab w:val="clear" w:pos="8398"/>
        </w:tabs>
        <w:ind w:firstLine="241"/>
      </w:pPr>
      <w:r>
        <w:fldChar w:fldCharType="begin"/>
      </w:r>
      <w:r>
        <w:instrText xml:space="preserve"> HYPERLINK \l "_Toc24994" </w:instrText>
      </w:r>
      <w:r>
        <w:fldChar w:fldCharType="separate"/>
      </w:r>
      <w:r>
        <w:rPr>
          <w:rFonts w:ascii="Times New Roman" w:hAnsi="Times New Roman"/>
          <w:szCs w:val="32"/>
        </w:rPr>
        <w:t>第五章  合同主要条款格式</w:t>
      </w:r>
      <w:r>
        <w:rPr>
          <w:rFonts w:hint="eastAsia" w:ascii="Times New Roman" w:hAnsi="Times New Roman"/>
          <w:szCs w:val="32"/>
        </w:rPr>
        <w:t>（简单版）</w:t>
      </w:r>
      <w:r>
        <w:tab/>
      </w:r>
      <w:r>
        <w:fldChar w:fldCharType="begin"/>
      </w:r>
      <w:r>
        <w:instrText xml:space="preserve"> PAGEREF _Toc24994 \h </w:instrText>
      </w:r>
      <w:r>
        <w:fldChar w:fldCharType="separate"/>
      </w:r>
      <w:r>
        <w:t>51</w:t>
      </w:r>
      <w:r>
        <w:fldChar w:fldCharType="end"/>
      </w:r>
      <w:r>
        <w:fldChar w:fldCharType="end"/>
      </w:r>
    </w:p>
    <w:p w14:paraId="6E79CCAC">
      <w:pPr>
        <w:pStyle w:val="34"/>
        <w:tabs>
          <w:tab w:val="right" w:leader="dot" w:pos="9354"/>
          <w:tab w:val="clear" w:pos="8398"/>
        </w:tabs>
        <w:ind w:firstLine="241"/>
      </w:pPr>
      <w:r>
        <w:fldChar w:fldCharType="begin"/>
      </w:r>
      <w:r>
        <w:instrText xml:space="preserve"> HYPERLINK \l "_Toc31511" </w:instrText>
      </w:r>
      <w:r>
        <w:fldChar w:fldCharType="separate"/>
      </w:r>
      <w:r>
        <w:rPr>
          <w:rFonts w:ascii="Times New Roman" w:hAnsi="Times New Roman"/>
          <w:szCs w:val="32"/>
        </w:rPr>
        <w:t>第六章  投标文件格式</w:t>
      </w:r>
      <w:r>
        <w:tab/>
      </w:r>
      <w:r>
        <w:fldChar w:fldCharType="begin"/>
      </w:r>
      <w:r>
        <w:instrText xml:space="preserve"> PAGEREF _Toc31511 \h </w:instrText>
      </w:r>
      <w:r>
        <w:fldChar w:fldCharType="separate"/>
      </w:r>
      <w:r>
        <w:t>97</w:t>
      </w:r>
      <w:r>
        <w:fldChar w:fldCharType="end"/>
      </w:r>
      <w:r>
        <w:fldChar w:fldCharType="end"/>
      </w:r>
    </w:p>
    <w:p w14:paraId="165BDF7E">
      <w:pPr>
        <w:pStyle w:val="34"/>
        <w:ind w:firstLine="241"/>
        <w:rPr>
          <w:rFonts w:ascii="Times New Roman" w:hAnsi="Times New Roman"/>
        </w:rPr>
      </w:pPr>
      <w:r>
        <w:rPr>
          <w:rFonts w:ascii="Times New Roman" w:hAnsi="Times New Roman"/>
        </w:rPr>
        <w:fldChar w:fldCharType="end"/>
      </w:r>
    </w:p>
    <w:p w14:paraId="5859EA3B">
      <w:pPr>
        <w:spacing w:before="120" w:beforeLines="50" w:line="480" w:lineRule="exact"/>
        <w:rPr>
          <w:sz w:val="28"/>
          <w:szCs w:val="28"/>
        </w:rPr>
      </w:pPr>
    </w:p>
    <w:p w14:paraId="6D54C0E7">
      <w:pPr>
        <w:spacing w:before="120" w:beforeLines="50" w:line="480" w:lineRule="exact"/>
        <w:rPr>
          <w:sz w:val="30"/>
        </w:rPr>
        <w:sectPr>
          <w:headerReference r:id="rId9" w:type="first"/>
          <w:footerReference r:id="rId11" w:type="first"/>
          <w:headerReference r:id="rId8" w:type="default"/>
          <w:footerReference r:id="rId10" w:type="default"/>
          <w:pgSz w:w="11906" w:h="16838"/>
          <w:pgMar w:top="1418" w:right="1134" w:bottom="1247" w:left="1418" w:header="851" w:footer="992" w:gutter="0"/>
          <w:pgNumType w:start="0"/>
          <w:cols w:space="720" w:num="1"/>
          <w:docGrid w:linePitch="312" w:charSpace="0"/>
        </w:sectPr>
      </w:pPr>
    </w:p>
    <w:p w14:paraId="2495E428">
      <w:pPr>
        <w:pStyle w:val="27"/>
        <w:snapToGrid w:val="0"/>
        <w:spacing w:before="120" w:after="120" w:line="320" w:lineRule="exact"/>
        <w:jc w:val="center"/>
        <w:outlineLvl w:val="0"/>
        <w:rPr>
          <w:rFonts w:ascii="Times New Roman" w:hAnsi="Times New Roman" w:cs="Times New Roman"/>
          <w:sz w:val="32"/>
          <w:szCs w:val="32"/>
        </w:rPr>
      </w:pPr>
      <w:bookmarkStart w:id="5" w:name="_Toc19188"/>
      <w:bookmarkStart w:id="6" w:name="_Toc254970630"/>
      <w:bookmarkStart w:id="7" w:name="_Toc254970489"/>
      <w:r>
        <w:rPr>
          <w:rFonts w:ascii="Times New Roman" w:hAnsi="Times New Roman" w:cs="Times New Roman"/>
          <w:sz w:val="32"/>
          <w:szCs w:val="32"/>
        </w:rPr>
        <w:t>第</w:t>
      </w:r>
      <w:r>
        <w:rPr>
          <w:rFonts w:hint="eastAsia" w:ascii="Times New Roman" w:hAnsi="Times New Roman" w:cs="Times New Roman"/>
          <w:sz w:val="32"/>
          <w:szCs w:val="32"/>
        </w:rPr>
        <w:t>一</w:t>
      </w:r>
      <w:r>
        <w:rPr>
          <w:rFonts w:ascii="Times New Roman" w:hAnsi="Times New Roman" w:cs="Times New Roman"/>
          <w:sz w:val="32"/>
          <w:szCs w:val="32"/>
        </w:rPr>
        <w:t xml:space="preserve">章  </w:t>
      </w:r>
      <w:r>
        <w:rPr>
          <w:rFonts w:hint="eastAsia" w:ascii="Times New Roman" w:hAnsi="Times New Roman" w:cs="Times New Roman"/>
          <w:sz w:val="32"/>
          <w:szCs w:val="32"/>
        </w:rPr>
        <w:t>招标公告</w:t>
      </w:r>
      <w:bookmarkEnd w:id="5"/>
    </w:p>
    <w:p w14:paraId="1524056F">
      <w:pPr>
        <w:spacing w:line="400" w:lineRule="exact"/>
        <w:jc w:val="center"/>
        <w:rPr>
          <w:kern w:val="0"/>
          <w:szCs w:val="21"/>
        </w:rPr>
      </w:pPr>
      <w:r>
        <w:rPr>
          <w:kern w:val="0"/>
          <w:sz w:val="24"/>
        </w:rPr>
        <w:t>广西机电设备招标有限公司关于</w:t>
      </w:r>
      <w:bookmarkStart w:id="8" w:name="_Hlk36541082"/>
      <w:r>
        <w:rPr>
          <w:rFonts w:hint="eastAsia"/>
          <w:kern w:val="0"/>
          <w:sz w:val="24"/>
        </w:rPr>
        <w:t>广西艺术学院民族艺术教育教学综合楼提升工程</w:t>
      </w:r>
      <w:r>
        <w:rPr>
          <w:sz w:val="24"/>
        </w:rPr>
        <w:t>(</w:t>
      </w:r>
      <w:r>
        <w:rPr>
          <w:rFonts w:hint="eastAsia"/>
          <w:sz w:val="24"/>
        </w:rPr>
        <w:t>GXZC2025-G1-002583-JDZB</w:t>
      </w:r>
      <w:r>
        <w:rPr>
          <w:sz w:val="24"/>
        </w:rPr>
        <w:t>)</w:t>
      </w:r>
      <w:bookmarkEnd w:id="8"/>
      <w:r>
        <w:rPr>
          <w:kern w:val="0"/>
          <w:sz w:val="24"/>
        </w:rPr>
        <w:t>公开招标公告</w:t>
      </w:r>
    </w:p>
    <w:p w14:paraId="19E5961C">
      <w:pPr>
        <w:spacing w:line="312" w:lineRule="auto"/>
        <w:ind w:firstLine="420" w:firstLineChars="200"/>
        <w:jc w:val="left"/>
        <w:rPr>
          <w:b/>
          <w:bCs/>
          <w:kern w:val="0"/>
          <w:sz w:val="22"/>
          <w:szCs w:val="22"/>
        </w:rPr>
      </w:pPr>
      <w:bookmarkStart w:id="9" w:name="_Hlk132795121"/>
      <w:r>
        <w:rPr>
          <w:rFonts w:hint="eastAsia"/>
          <w:szCs w:val="21"/>
        </w:rPr>
        <w:t>项目概况：广西艺术学院民族艺术教育教学综合楼提升工程的潜在投标人应在</w:t>
      </w:r>
      <w:bookmarkStart w:id="10" w:name="_Hlk160178031"/>
      <w:r>
        <w:rPr>
          <w:rFonts w:hint="eastAsia"/>
          <w:szCs w:val="21"/>
        </w:rPr>
        <w:t>广西政府采购云平台</w:t>
      </w:r>
      <w:bookmarkStart w:id="11" w:name="_Hlk160186238"/>
      <w:r>
        <w:rPr>
          <w:rFonts w:hint="eastAsia"/>
          <w:szCs w:val="21"/>
        </w:rPr>
        <w:t>（</w:t>
      </w:r>
      <w:r>
        <w:rPr>
          <w:szCs w:val="21"/>
        </w:rPr>
        <w:t>https://www.gcy.zfcg.gxzf.gov.cn/</w:t>
      </w:r>
      <w:r>
        <w:rPr>
          <w:rFonts w:hint="eastAsia"/>
          <w:szCs w:val="21"/>
        </w:rPr>
        <w:t>）</w:t>
      </w:r>
      <w:bookmarkEnd w:id="10"/>
      <w:bookmarkEnd w:id="11"/>
      <w:r>
        <w:rPr>
          <w:rFonts w:hint="eastAsia"/>
          <w:szCs w:val="21"/>
        </w:rPr>
        <w:t xml:space="preserve">获取招标文件，并于 </w:t>
      </w:r>
      <w:r>
        <w:rPr>
          <w:rFonts w:hint="eastAsia"/>
          <w:szCs w:val="21"/>
          <w:lang w:val="en-US" w:eastAsia="zh-CN"/>
        </w:rPr>
        <w:t>2025</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9</w:t>
      </w:r>
      <w:r>
        <w:rPr>
          <w:rFonts w:hint="eastAsia"/>
          <w:szCs w:val="21"/>
        </w:rPr>
        <w:t>日 09:30（北京时间）前递交投标文件。</w:t>
      </w:r>
    </w:p>
    <w:bookmarkEnd w:id="9"/>
    <w:p w14:paraId="1EAA95B8">
      <w:pPr>
        <w:spacing w:line="312" w:lineRule="auto"/>
        <w:ind w:firstLine="442" w:firstLineChars="200"/>
        <w:jc w:val="left"/>
        <w:rPr>
          <w:b/>
          <w:bCs/>
          <w:kern w:val="0"/>
          <w:sz w:val="22"/>
          <w:szCs w:val="22"/>
        </w:rPr>
      </w:pPr>
      <w:r>
        <w:rPr>
          <w:rFonts w:hint="eastAsia"/>
          <w:b/>
          <w:bCs/>
          <w:kern w:val="0"/>
          <w:sz w:val="22"/>
          <w:szCs w:val="22"/>
        </w:rPr>
        <w:t>一、项目基本情况</w:t>
      </w:r>
    </w:p>
    <w:p w14:paraId="2757D9FD">
      <w:pPr>
        <w:spacing w:line="312" w:lineRule="auto"/>
        <w:ind w:firstLine="420" w:firstLineChars="200"/>
        <w:jc w:val="left"/>
        <w:rPr>
          <w:kern w:val="0"/>
          <w:szCs w:val="21"/>
        </w:rPr>
      </w:pPr>
      <w:r>
        <w:rPr>
          <w:kern w:val="0"/>
          <w:szCs w:val="21"/>
        </w:rPr>
        <w:t>项目编号：</w:t>
      </w:r>
      <w:r>
        <w:rPr>
          <w:rFonts w:hint="eastAsia"/>
          <w:kern w:val="0"/>
          <w:szCs w:val="21"/>
        </w:rPr>
        <w:t>GXZC2025-G1-002583-JDZB</w:t>
      </w:r>
    </w:p>
    <w:p w14:paraId="07CBB70B">
      <w:pPr>
        <w:spacing w:line="312" w:lineRule="auto"/>
        <w:ind w:firstLine="420" w:firstLineChars="200"/>
        <w:jc w:val="left"/>
        <w:rPr>
          <w:kern w:val="0"/>
          <w:szCs w:val="21"/>
        </w:rPr>
      </w:pPr>
      <w:r>
        <w:rPr>
          <w:kern w:val="0"/>
          <w:szCs w:val="21"/>
        </w:rPr>
        <w:t>项目名称：</w:t>
      </w:r>
      <w:r>
        <w:rPr>
          <w:rFonts w:hint="eastAsia"/>
          <w:kern w:val="0"/>
          <w:szCs w:val="21"/>
        </w:rPr>
        <w:t>广西艺术学院民族艺术教育教学综合楼提升工程</w:t>
      </w:r>
    </w:p>
    <w:p w14:paraId="3D7CBCDE">
      <w:pPr>
        <w:spacing w:line="312" w:lineRule="auto"/>
        <w:ind w:firstLine="420" w:firstLineChars="200"/>
        <w:jc w:val="left"/>
        <w:rPr>
          <w:kern w:val="0"/>
          <w:szCs w:val="21"/>
        </w:rPr>
      </w:pPr>
      <w:bookmarkStart w:id="12" w:name="_Hlk132796123"/>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 xml:space="preserve">： </w:t>
      </w:r>
      <w:r>
        <w:rPr>
          <w:rFonts w:hint="eastAsia"/>
          <w:kern w:val="0"/>
          <w:szCs w:val="21"/>
        </w:rPr>
        <w:t>62392941.92</w:t>
      </w:r>
    </w:p>
    <w:bookmarkEnd w:id="12"/>
    <w:p w14:paraId="517F333C">
      <w:pPr>
        <w:spacing w:line="312" w:lineRule="auto"/>
        <w:ind w:firstLine="420" w:firstLineChars="200"/>
        <w:jc w:val="left"/>
        <w:rPr>
          <w:kern w:val="0"/>
          <w:szCs w:val="21"/>
        </w:rPr>
      </w:pPr>
      <w:r>
        <w:rPr>
          <w:rFonts w:hint="eastAsia"/>
          <w:kern w:val="0"/>
          <w:szCs w:val="21"/>
        </w:rPr>
        <w:t>采购需求</w:t>
      </w:r>
      <w:r>
        <w:rPr>
          <w:kern w:val="0"/>
          <w:szCs w:val="21"/>
        </w:rPr>
        <w:t>：</w:t>
      </w:r>
    </w:p>
    <w:p w14:paraId="074B6360">
      <w:pPr>
        <w:spacing w:line="312" w:lineRule="auto"/>
        <w:ind w:firstLine="735" w:firstLineChars="350"/>
        <w:jc w:val="left"/>
        <w:rPr>
          <w:kern w:val="0"/>
          <w:szCs w:val="21"/>
        </w:rPr>
      </w:pPr>
      <w:bookmarkStart w:id="13" w:name="_Hlk77608065"/>
      <w:r>
        <w:rPr>
          <w:rFonts w:hint="eastAsia"/>
          <w:kern w:val="0"/>
          <w:szCs w:val="21"/>
        </w:rPr>
        <w:t>标项名称：广西艺术学院民族艺术教育教学综合楼提升工程</w:t>
      </w:r>
    </w:p>
    <w:p w14:paraId="32A6A4C7">
      <w:pPr>
        <w:spacing w:line="312" w:lineRule="auto"/>
        <w:ind w:firstLine="735" w:firstLineChars="350"/>
        <w:jc w:val="left"/>
        <w:rPr>
          <w:rFonts w:hint="eastAsia" w:eastAsia="宋体"/>
          <w:kern w:val="0"/>
          <w:szCs w:val="21"/>
          <w:lang w:val="en-US" w:eastAsia="zh-CN"/>
        </w:rPr>
      </w:pPr>
      <w:r>
        <w:rPr>
          <w:rFonts w:hint="eastAsia"/>
          <w:kern w:val="0"/>
          <w:szCs w:val="21"/>
        </w:rPr>
        <w:t>数量：</w:t>
      </w:r>
      <w:r>
        <w:rPr>
          <w:rFonts w:hint="eastAsia"/>
          <w:kern w:val="0"/>
          <w:szCs w:val="21"/>
          <w:lang w:val="en-US" w:eastAsia="zh-CN"/>
        </w:rPr>
        <w:t>1</w:t>
      </w:r>
      <w:bookmarkStart w:id="178" w:name="_GoBack"/>
      <w:bookmarkEnd w:id="178"/>
    </w:p>
    <w:p w14:paraId="119B8484">
      <w:pPr>
        <w:spacing w:line="312" w:lineRule="auto"/>
        <w:ind w:firstLine="735" w:firstLineChars="350"/>
        <w:jc w:val="left"/>
        <w:rPr>
          <w:kern w:val="0"/>
          <w:szCs w:val="21"/>
        </w:rPr>
      </w:pPr>
      <w:r>
        <w:rPr>
          <w:rFonts w:hint="eastAsia"/>
          <w:kern w:val="0"/>
          <w:szCs w:val="21"/>
        </w:rPr>
        <w:t>预算金额（元）：</w:t>
      </w:r>
      <w:r>
        <w:rPr>
          <w:kern w:val="0"/>
          <w:szCs w:val="21"/>
        </w:rPr>
        <w:t xml:space="preserve"> </w:t>
      </w:r>
      <w:r>
        <w:rPr>
          <w:rFonts w:hint="eastAsia"/>
          <w:kern w:val="0"/>
          <w:szCs w:val="21"/>
        </w:rPr>
        <w:t>62392941.92</w:t>
      </w:r>
    </w:p>
    <w:p w14:paraId="7E3618FF">
      <w:pPr>
        <w:spacing w:line="312" w:lineRule="auto"/>
        <w:ind w:firstLine="735" w:firstLineChars="350"/>
        <w:jc w:val="left"/>
        <w:rPr>
          <w:kern w:val="0"/>
          <w:szCs w:val="21"/>
        </w:rPr>
      </w:pPr>
      <w:r>
        <w:rPr>
          <w:rFonts w:hint="eastAsia"/>
          <w:kern w:val="0"/>
          <w:szCs w:val="21"/>
        </w:rPr>
        <w:t>简要规格描述或项目基本概况介绍、用途：</w:t>
      </w:r>
      <w:bookmarkStart w:id="14" w:name="_Hlk132796150"/>
      <w:r>
        <w:rPr>
          <w:rFonts w:hint="eastAsia"/>
          <w:kern w:val="0"/>
          <w:szCs w:val="21"/>
        </w:rPr>
        <w:t xml:space="preserve"> 广西艺术学院民族艺术教育教学综合楼位于广西壮族自治区南宁市青秀区教育路7号广西艺术学院(南湖校区)，建筑高度为 63.5m，总建筑面积 27902.89 ㎡，其中地上建筑面积 22233.54 m²，地下建筑面5669.35m²。建筑使用功能包括音乐舞蹈演出厅、音乐排练厅、教室、排练室、琴房和地下停车场等。 该项目建筑投影面积5326.82㎡，采购内容主要为：地下一层排练厅、首层音乐舞蹈演出厅及五层音乐排练厅装修等，楼地面主要铺木地板（局部塑胶地板、水泥自流平），内墙主要FC穿孔板、实木穿孔吸音板和GRG墙面，天棚主要GRG吊顶（局部FC穿孔板和声学板吊顶），安装实木门、防火隔声门、电气、给排水、消防水、暖通等；设备工程包括舞台机械控制系统、舞台机械台上设备、舞台机械台下设备、舞台灯光系统、舞台音视频系统、舞台投影系统、录音棚系统 舞台工艺系统设计满足综合性文艺演出等使用功能，系统按功能先进、安全适用、经济合理、节约能源的总体目标设计。 本项目舞台机械系统包含音乐舞蹈演出厅控制系统、音乐舞蹈演出厅舞台机械台上设备、音乐舞蹈演出厅幕布系统、音乐舞蹈演出厅舞台机械台下设备、音乐排练厅舞台机械设备。详细内容见工程量清单。</w:t>
      </w:r>
    </w:p>
    <w:p w14:paraId="3B8FF63C">
      <w:pPr>
        <w:spacing w:line="312" w:lineRule="auto"/>
        <w:ind w:firstLine="735" w:firstLineChars="350"/>
        <w:jc w:val="left"/>
        <w:rPr>
          <w:kern w:val="0"/>
          <w:szCs w:val="21"/>
        </w:rPr>
      </w:pPr>
      <w:r>
        <w:rPr>
          <w:kern w:val="0"/>
          <w:szCs w:val="21"/>
        </w:rPr>
        <w:t>最高限价</w:t>
      </w:r>
      <w:r>
        <w:rPr>
          <w:rFonts w:hint="eastAsia"/>
          <w:kern w:val="0"/>
          <w:szCs w:val="21"/>
        </w:rPr>
        <w:t>（如有）</w:t>
      </w:r>
      <w:r>
        <w:rPr>
          <w:kern w:val="0"/>
          <w:szCs w:val="21"/>
        </w:rPr>
        <w:t>：</w:t>
      </w:r>
      <w:bookmarkEnd w:id="14"/>
      <w:r>
        <w:rPr>
          <w:kern w:val="0"/>
          <w:szCs w:val="21"/>
        </w:rPr>
        <w:t xml:space="preserve"> </w:t>
      </w:r>
      <w:r>
        <w:rPr>
          <w:rFonts w:hint="eastAsia"/>
          <w:kern w:val="0"/>
          <w:szCs w:val="21"/>
        </w:rPr>
        <w:t>62392941.92</w:t>
      </w:r>
    </w:p>
    <w:p w14:paraId="0ABC21F9">
      <w:pPr>
        <w:spacing w:line="312" w:lineRule="auto"/>
        <w:ind w:firstLine="735" w:firstLineChars="350"/>
        <w:jc w:val="left"/>
        <w:rPr>
          <w:kern w:val="0"/>
          <w:szCs w:val="21"/>
        </w:rPr>
      </w:pPr>
      <w:r>
        <w:rPr>
          <w:rFonts w:hint="eastAsia"/>
          <w:kern w:val="0"/>
          <w:szCs w:val="21"/>
        </w:rPr>
        <w:t>合同履约期限：自签订合同之日起，所有设备60个日历日内到场完毕，240个日历日内完成全部设备及系统安装调试（含装修装饰）且验收合格。</w:t>
      </w:r>
    </w:p>
    <w:p w14:paraId="136DA8F8">
      <w:pPr>
        <w:spacing w:line="312" w:lineRule="auto"/>
        <w:ind w:firstLine="735" w:firstLineChars="350"/>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联合体投标。</w:t>
      </w:r>
    </w:p>
    <w:p w14:paraId="644C12F2">
      <w:pPr>
        <w:spacing w:line="312" w:lineRule="auto"/>
        <w:ind w:firstLine="735" w:firstLineChars="350"/>
        <w:jc w:val="left"/>
        <w:rPr>
          <w:kern w:val="0"/>
          <w:szCs w:val="21"/>
        </w:rPr>
      </w:pPr>
      <w:r>
        <w:rPr>
          <w:rFonts w:hint="eastAsia"/>
          <w:kern w:val="0"/>
          <w:szCs w:val="21"/>
        </w:rPr>
        <w:t>备注：广西艺术学院民族艺术教育教学综合楼提升工程（声学装饰深化设计、制作、安装等一体化项目）部分的最高限价为13657601.30元；广西艺术学院民族艺术教育教学综合楼提升工程（舞台设备）部分的最高限价为48735340.62元；且每个部分报价均不能超过各自最高限价。</w:t>
      </w:r>
    </w:p>
    <w:bookmarkEnd w:id="13"/>
    <w:p w14:paraId="5BA06BAD">
      <w:pPr>
        <w:spacing w:line="312" w:lineRule="auto"/>
        <w:ind w:firstLine="442" w:firstLineChars="200"/>
        <w:jc w:val="left"/>
        <w:rPr>
          <w:b/>
          <w:bCs/>
          <w:kern w:val="0"/>
          <w:sz w:val="22"/>
          <w:szCs w:val="22"/>
        </w:rPr>
      </w:pPr>
      <w:r>
        <w:rPr>
          <w:rFonts w:hint="eastAsia"/>
          <w:b/>
          <w:bCs/>
          <w:kern w:val="0"/>
          <w:sz w:val="22"/>
          <w:szCs w:val="22"/>
        </w:rPr>
        <w:t>二、申请人的资格要求</w:t>
      </w:r>
    </w:p>
    <w:p w14:paraId="1F99111F">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021497A5">
      <w:pPr>
        <w:spacing w:line="312" w:lineRule="auto"/>
        <w:ind w:firstLine="420" w:firstLineChars="200"/>
        <w:jc w:val="left"/>
        <w:rPr>
          <w:strike/>
          <w:kern w:val="0"/>
          <w:szCs w:val="21"/>
        </w:rPr>
      </w:pPr>
      <w:r>
        <w:rPr>
          <w:rFonts w:hint="eastAsia"/>
          <w:szCs w:val="21"/>
        </w:rPr>
        <w:t>2.落实政府采购政策需满足的资格要求：</w:t>
      </w:r>
      <w:bookmarkStart w:id="15" w:name="_Hlk132732708"/>
      <w:r>
        <w:rPr>
          <w:rFonts w:hint="eastAsia"/>
          <w:kern w:val="0"/>
          <w:szCs w:val="21"/>
        </w:rPr>
        <w:t>无。</w:t>
      </w:r>
    </w:p>
    <w:bookmarkEnd w:id="15"/>
    <w:p w14:paraId="047C6248">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18A8FDAF">
      <w:pPr>
        <w:spacing w:line="312" w:lineRule="auto"/>
        <w:ind w:firstLine="420" w:firstLineChars="200"/>
        <w:jc w:val="left"/>
        <w:rPr>
          <w:kern w:val="0"/>
          <w:szCs w:val="21"/>
        </w:rPr>
      </w:pPr>
      <w:r>
        <w:rPr>
          <w:kern w:val="0"/>
          <w:szCs w:val="21"/>
        </w:rPr>
        <w:t>（1）资质要求：</w:t>
      </w:r>
      <w:r>
        <w:rPr>
          <w:rFonts w:hint="eastAsia"/>
          <w:kern w:val="0"/>
          <w:szCs w:val="21"/>
        </w:rPr>
        <w:t>同时具备</w:t>
      </w:r>
      <w:r>
        <w:rPr>
          <w:sz w:val="22"/>
          <w:szCs w:val="22"/>
        </w:rPr>
        <w:t>电子与智能化工程专业承包</w:t>
      </w:r>
      <w:r>
        <w:rPr>
          <w:rFonts w:hint="eastAsia"/>
          <w:sz w:val="22"/>
          <w:szCs w:val="22"/>
        </w:rPr>
        <w:t>壹</w:t>
      </w:r>
      <w:r>
        <w:rPr>
          <w:sz w:val="22"/>
          <w:szCs w:val="22"/>
        </w:rPr>
        <w:t>级</w:t>
      </w:r>
      <w:r>
        <w:rPr>
          <w:rFonts w:hint="eastAsia"/>
          <w:sz w:val="22"/>
          <w:szCs w:val="22"/>
        </w:rPr>
        <w:t>和</w:t>
      </w:r>
      <w:r>
        <w:t>建筑装修装饰工程</w:t>
      </w:r>
      <w:r>
        <w:rPr>
          <w:sz w:val="22"/>
          <w:szCs w:val="22"/>
        </w:rPr>
        <w:t>专业承包</w:t>
      </w:r>
      <w:r>
        <w:rPr>
          <w:rFonts w:hint="eastAsia"/>
          <w:sz w:val="22"/>
          <w:szCs w:val="22"/>
        </w:rPr>
        <w:t>贰</w:t>
      </w:r>
      <w:r>
        <w:rPr>
          <w:sz w:val="22"/>
          <w:szCs w:val="22"/>
        </w:rPr>
        <w:t>级</w:t>
      </w:r>
      <w:r>
        <w:rPr>
          <w:rFonts w:hint="eastAsia"/>
          <w:sz w:val="22"/>
          <w:szCs w:val="22"/>
        </w:rPr>
        <w:t>及以上</w:t>
      </w:r>
      <w:r>
        <w:rPr>
          <w:sz w:val="22"/>
          <w:szCs w:val="22"/>
        </w:rPr>
        <w:t>资质</w:t>
      </w:r>
      <w:r>
        <w:rPr>
          <w:rFonts w:hint="eastAsia" w:ascii="宋体" w:hAnsi="宋体" w:cs="宋体"/>
          <w:szCs w:val="21"/>
          <w:shd w:val="clear" w:color="auto" w:fill="FFFFFF"/>
        </w:rPr>
        <w:t>，并在人员、设备、资金等方面具备相应的能力。</w:t>
      </w:r>
    </w:p>
    <w:p w14:paraId="1DD1553D">
      <w:pPr>
        <w:spacing w:line="312" w:lineRule="auto"/>
        <w:ind w:firstLine="420" w:firstLineChars="200"/>
        <w:jc w:val="left"/>
        <w:rPr>
          <w:kern w:val="0"/>
          <w:szCs w:val="21"/>
        </w:rPr>
      </w:pPr>
      <w:r>
        <w:rPr>
          <w:kern w:val="0"/>
          <w:szCs w:val="21"/>
        </w:rPr>
        <w:t>（2）业绩要求：</w:t>
      </w:r>
      <w:r>
        <w:rPr>
          <w:rFonts w:hint="eastAsia" w:ascii="宋体" w:hAnsi="宋体" w:cs="Calibri"/>
          <w:kern w:val="1"/>
          <w:szCs w:val="21"/>
        </w:rPr>
        <w:t>无</w:t>
      </w:r>
      <w:r>
        <w:rPr>
          <w:kern w:val="0"/>
          <w:szCs w:val="21"/>
        </w:rPr>
        <w:t>。</w:t>
      </w:r>
      <w:bookmarkStart w:id="16" w:name="_Hlk77608117"/>
    </w:p>
    <w:bookmarkEnd w:id="16"/>
    <w:p w14:paraId="481210D7">
      <w:pPr>
        <w:spacing w:line="312" w:lineRule="auto"/>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7FE11B72">
      <w:pPr>
        <w:spacing w:line="312" w:lineRule="auto"/>
        <w:ind w:firstLine="420" w:firstLineChars="20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6B593D33">
      <w:pPr>
        <w:spacing w:line="312" w:lineRule="auto"/>
        <w:ind w:firstLine="420" w:firstLineChars="200"/>
        <w:jc w:val="left"/>
        <w:rPr>
          <w:kern w:val="0"/>
          <w:szCs w:val="21"/>
        </w:rPr>
      </w:pPr>
      <w:r>
        <w:rPr>
          <w:rFonts w:hint="eastAsia"/>
          <w:kern w:val="0"/>
          <w:szCs w:val="21"/>
        </w:rPr>
        <w:t>（5）本项目（</w:t>
      </w:r>
      <w:r>
        <w:rPr>
          <w:szCs w:val="21"/>
        </w:rPr>
        <w:sym w:font="Wingdings 2" w:char="F052"/>
      </w:r>
      <w:r>
        <w:rPr>
          <w:rFonts w:hint="eastAsia"/>
          <w:kern w:val="0"/>
          <w:szCs w:val="21"/>
        </w:rPr>
        <w:t>不允许；</w:t>
      </w:r>
      <w:r>
        <w:rPr>
          <w:szCs w:val="21"/>
        </w:rPr>
        <w:sym w:font="Wingdings 2" w:char="F0A3"/>
      </w:r>
      <w:r>
        <w:rPr>
          <w:rFonts w:hint="eastAsia"/>
          <w:szCs w:val="21"/>
        </w:rPr>
        <w:t>允许</w:t>
      </w:r>
      <w:r>
        <w:rPr>
          <w:rFonts w:hint="eastAsia"/>
          <w:kern w:val="0"/>
          <w:szCs w:val="21"/>
        </w:rPr>
        <w:t>）分公司参与投标。</w:t>
      </w:r>
    </w:p>
    <w:p w14:paraId="6FFAAED6">
      <w:pPr>
        <w:spacing w:line="312" w:lineRule="auto"/>
        <w:ind w:firstLine="420" w:firstLineChars="200"/>
        <w:jc w:val="left"/>
        <w:rPr>
          <w:kern w:val="0"/>
          <w:szCs w:val="21"/>
        </w:rPr>
      </w:pPr>
      <w:bookmarkStart w:id="17" w:name="_Hlk132732817"/>
      <w:r>
        <w:rPr>
          <w:rFonts w:hint="eastAsia"/>
          <w:szCs w:val="21"/>
        </w:rPr>
        <w:t>（</w:t>
      </w:r>
      <w:r>
        <w:rPr>
          <w:szCs w:val="21"/>
        </w:rPr>
        <w:t>6</w:t>
      </w:r>
      <w:r>
        <w:rPr>
          <w:rFonts w:hint="eastAsia"/>
          <w:szCs w:val="21"/>
        </w:rPr>
        <w:t>）</w:t>
      </w:r>
      <w:r>
        <w:rPr>
          <w:rFonts w:hint="eastAsia"/>
          <w:kern w:val="0"/>
          <w:szCs w:val="21"/>
        </w:rPr>
        <w:t>本项目（</w:t>
      </w:r>
      <w:r>
        <w:rPr>
          <w:szCs w:val="21"/>
        </w:rPr>
        <w:sym w:font="Wingdings 2" w:char="F052"/>
      </w:r>
      <w:r>
        <w:rPr>
          <w:rFonts w:hint="eastAsia"/>
          <w:kern w:val="0"/>
          <w:szCs w:val="21"/>
        </w:rPr>
        <w:t>不允许；</w:t>
      </w:r>
      <w:r>
        <w:rPr>
          <w:szCs w:val="21"/>
        </w:rPr>
        <w:sym w:font="Wingdings 2" w:char="F0A3"/>
      </w:r>
      <w:r>
        <w:rPr>
          <w:rFonts w:hint="eastAsia"/>
          <w:szCs w:val="21"/>
        </w:rPr>
        <w:t>允许</w:t>
      </w:r>
      <w:r>
        <w:rPr>
          <w:rFonts w:hint="eastAsia"/>
          <w:kern w:val="0"/>
          <w:szCs w:val="21"/>
        </w:rPr>
        <w:t>）分包。</w:t>
      </w:r>
    </w:p>
    <w:p w14:paraId="4FAA169E">
      <w:pPr>
        <w:spacing w:line="312" w:lineRule="auto"/>
        <w:ind w:firstLine="420" w:firstLineChars="200"/>
        <w:jc w:val="left"/>
        <w:rPr>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w:t>
      </w:r>
      <w:r>
        <w:rPr>
          <w:szCs w:val="21"/>
        </w:rPr>
        <w:sym w:font="Wingdings 2" w:char="F052"/>
      </w:r>
      <w:r>
        <w:rPr>
          <w:kern w:val="0"/>
          <w:szCs w:val="21"/>
        </w:rPr>
        <w:t>不接受</w:t>
      </w:r>
      <w:r>
        <w:rPr>
          <w:rFonts w:hint="eastAsia"/>
          <w:szCs w:val="21"/>
        </w:rPr>
        <w:t>；</w:t>
      </w:r>
      <w:r>
        <w:rPr>
          <w:szCs w:val="21"/>
        </w:rPr>
        <w:sym w:font="Wingdings 2" w:char="F0A3"/>
      </w:r>
      <w:r>
        <w:rPr>
          <w:rFonts w:hint="eastAsia"/>
          <w:szCs w:val="21"/>
        </w:rPr>
        <w:t>接受</w:t>
      </w:r>
      <w:r>
        <w:rPr>
          <w:rFonts w:hint="eastAsia"/>
          <w:kern w:val="0"/>
          <w:szCs w:val="21"/>
        </w:rPr>
        <w:t>）</w:t>
      </w:r>
      <w:r>
        <w:rPr>
          <w:kern w:val="0"/>
          <w:szCs w:val="21"/>
        </w:rPr>
        <w:t>联合体投标。</w:t>
      </w:r>
    </w:p>
    <w:bookmarkEnd w:id="17"/>
    <w:p w14:paraId="3DA1F84C">
      <w:pPr>
        <w:spacing w:line="312" w:lineRule="auto"/>
        <w:ind w:firstLine="420" w:firstLineChars="20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按照招标公告规定获得招标文件。</w:t>
      </w:r>
      <w:r>
        <w:rPr>
          <w:rFonts w:hint="eastAsia"/>
          <w:kern w:val="0"/>
          <w:szCs w:val="21"/>
        </w:rPr>
        <w:t>招标文件有规定时按要求提交投标保证金。</w:t>
      </w:r>
    </w:p>
    <w:p w14:paraId="628075E7">
      <w:pPr>
        <w:spacing w:line="312" w:lineRule="auto"/>
        <w:ind w:firstLine="442" w:firstLineChars="200"/>
        <w:jc w:val="left"/>
        <w:rPr>
          <w:b/>
          <w:bCs/>
          <w:kern w:val="0"/>
          <w:sz w:val="22"/>
          <w:szCs w:val="22"/>
        </w:rPr>
      </w:pPr>
      <w:r>
        <w:rPr>
          <w:rFonts w:hint="eastAsia"/>
          <w:b/>
          <w:bCs/>
          <w:kern w:val="0"/>
          <w:sz w:val="22"/>
          <w:szCs w:val="22"/>
        </w:rPr>
        <w:t>三、获取招标文件</w:t>
      </w:r>
    </w:p>
    <w:p w14:paraId="032F34B0">
      <w:pPr>
        <w:spacing w:line="312" w:lineRule="auto"/>
        <w:ind w:firstLine="420" w:firstLineChars="200"/>
        <w:jc w:val="left"/>
      </w:pPr>
      <w:bookmarkStart w:id="18" w:name="_Hlk19048251"/>
      <w:r>
        <w:rPr>
          <w:rFonts w:hint="eastAsia"/>
        </w:rPr>
        <w:t>时间：</w:t>
      </w:r>
      <w:r>
        <w:rPr>
          <w:u w:val="single"/>
        </w:rPr>
        <w:t>20</w:t>
      </w:r>
      <w:r>
        <w:rPr>
          <w:rFonts w:hint="eastAsia"/>
          <w:u w:val="single"/>
          <w:lang w:val="en-US" w:eastAsia="zh-CN"/>
        </w:rPr>
        <w:t>25</w:t>
      </w:r>
      <w:r>
        <w:rPr>
          <w:rFonts w:hint="eastAsia"/>
          <w:u w:val="single"/>
        </w:rPr>
        <w:t>年</w:t>
      </w:r>
      <w:r>
        <w:rPr>
          <w:rFonts w:hint="eastAsia"/>
          <w:u w:val="single"/>
          <w:lang w:val="en-US" w:eastAsia="zh-CN"/>
        </w:rPr>
        <w:t>09</w:t>
      </w:r>
      <w:r>
        <w:rPr>
          <w:rFonts w:hint="eastAsia"/>
          <w:u w:val="single"/>
        </w:rPr>
        <w:t>月</w:t>
      </w:r>
      <w:r>
        <w:rPr>
          <w:rFonts w:hint="eastAsia"/>
          <w:u w:val="single"/>
          <w:lang w:val="en-US" w:eastAsia="zh-CN"/>
        </w:rPr>
        <w:t>11</w:t>
      </w:r>
      <w:r>
        <w:rPr>
          <w:rFonts w:hint="eastAsia"/>
          <w:u w:val="single"/>
        </w:rPr>
        <w:t>日起至2</w:t>
      </w:r>
      <w:r>
        <w:rPr>
          <w:u w:val="single"/>
        </w:rPr>
        <w:t>0</w:t>
      </w:r>
      <w:r>
        <w:rPr>
          <w:rFonts w:hint="eastAsia"/>
          <w:u w:val="single"/>
          <w:lang w:val="en-US" w:eastAsia="zh-CN"/>
        </w:rPr>
        <w:t>25</w:t>
      </w:r>
      <w:r>
        <w:rPr>
          <w:rFonts w:hint="eastAsia"/>
          <w:u w:val="single"/>
        </w:rPr>
        <w:t>年</w:t>
      </w:r>
      <w:r>
        <w:rPr>
          <w:rFonts w:hint="eastAsia"/>
          <w:u w:val="single"/>
          <w:lang w:val="en-US" w:eastAsia="zh-CN"/>
        </w:rPr>
        <w:t>09</w:t>
      </w:r>
      <w:r>
        <w:rPr>
          <w:rFonts w:hint="eastAsia"/>
          <w:u w:val="single"/>
        </w:rPr>
        <w:t>月</w:t>
      </w:r>
      <w:r>
        <w:rPr>
          <w:rFonts w:hint="eastAsia"/>
          <w:u w:val="single"/>
          <w:lang w:val="en-US" w:eastAsia="zh-CN"/>
        </w:rPr>
        <w:t>18</w:t>
      </w:r>
      <w:r>
        <w:rPr>
          <w:rFonts w:hint="eastAsia"/>
          <w:u w:val="single"/>
        </w:rPr>
        <w:t>日</w:t>
      </w:r>
      <w:r>
        <w:rPr>
          <w:rFonts w:hint="eastAsia"/>
        </w:rPr>
        <w:t>，每天上午</w:t>
      </w:r>
      <w:bookmarkStart w:id="19" w:name="_Hlk132732918"/>
      <w:r>
        <w:rPr>
          <w:rFonts w:hint="eastAsia"/>
          <w:u w:val="single"/>
          <w:lang w:val="en-US" w:eastAsia="zh-CN"/>
        </w:rPr>
        <w:t>08：30</w:t>
      </w:r>
      <w:r>
        <w:rPr>
          <w:rFonts w:hint="eastAsia"/>
          <w:u w:val="single"/>
        </w:rPr>
        <w:t>至</w:t>
      </w:r>
      <w:r>
        <w:rPr>
          <w:rFonts w:hint="eastAsia"/>
          <w:u w:val="single"/>
          <w:lang w:val="en-US" w:eastAsia="zh-CN"/>
        </w:rPr>
        <w:t>12：00</w:t>
      </w:r>
      <w:r>
        <w:rPr>
          <w:rFonts w:hint="eastAsia"/>
          <w:u w:val="single"/>
        </w:rPr>
        <w:t>，下午</w:t>
      </w:r>
      <w:r>
        <w:rPr>
          <w:rFonts w:hint="eastAsia"/>
          <w:u w:val="single"/>
          <w:lang w:val="en-US" w:eastAsia="zh-CN"/>
        </w:rPr>
        <w:t>14：30</w:t>
      </w:r>
      <w:r>
        <w:rPr>
          <w:rFonts w:hint="eastAsia"/>
          <w:u w:val="single"/>
        </w:rPr>
        <w:t>至</w:t>
      </w:r>
      <w:bookmarkEnd w:id="19"/>
      <w:r>
        <w:rPr>
          <w:rFonts w:hint="eastAsia"/>
          <w:u w:val="single"/>
          <w:lang w:val="en-US" w:eastAsia="zh-CN"/>
        </w:rPr>
        <w:t>17：30</w:t>
      </w:r>
      <w:r>
        <w:rPr>
          <w:rFonts w:hint="eastAsia"/>
        </w:rPr>
        <w:t>（北京时间，法定节假日除外）。</w:t>
      </w:r>
    </w:p>
    <w:p w14:paraId="68BB5B60">
      <w:pPr>
        <w:spacing w:line="312" w:lineRule="auto"/>
        <w:ind w:firstLine="420" w:firstLineChars="200"/>
        <w:jc w:val="left"/>
        <w:rPr>
          <w:szCs w:val="21"/>
        </w:rPr>
      </w:pPr>
      <w:r>
        <w:rPr>
          <w:rFonts w:hint="eastAsia"/>
        </w:rPr>
        <w:t>地点（网址）：</w:t>
      </w:r>
      <w:bookmarkStart w:id="20" w:name="_Hlk160186293"/>
      <w:r>
        <w:rPr>
          <w:rFonts w:hint="eastAsia" w:ascii="Arial" w:hAnsi="Arial" w:cs="Arial"/>
          <w:kern w:val="0"/>
          <w:szCs w:val="21"/>
        </w:rPr>
        <w:t>广西政府采购云平台（</w:t>
      </w:r>
      <w:r>
        <w:fldChar w:fldCharType="begin"/>
      </w:r>
      <w:r>
        <w:instrText xml:space="preserve"> HYPERLINK "https://www.gcy.zfcg.gxzf.gov.cn/" </w:instrText>
      </w:r>
      <w:r>
        <w:fldChar w:fldCharType="separate"/>
      </w:r>
      <w:r>
        <w:rPr>
          <w:rStyle w:val="58"/>
          <w:rFonts w:hint="eastAsia" w:ascii="Arial" w:hAnsi="Arial" w:cs="Arial"/>
          <w:color w:val="auto"/>
          <w:kern w:val="0"/>
          <w:szCs w:val="21"/>
        </w:rPr>
        <w:t>https://www.gcy.zfcg.gxzf.gov.cn/</w:t>
      </w:r>
      <w:r>
        <w:rPr>
          <w:rStyle w:val="58"/>
          <w:rFonts w:hint="eastAsia" w:ascii="Arial" w:hAnsi="Arial" w:cs="Arial"/>
          <w:color w:val="auto"/>
          <w:kern w:val="0"/>
          <w:szCs w:val="21"/>
        </w:rPr>
        <w:fldChar w:fldCharType="end"/>
      </w:r>
      <w:r>
        <w:rPr>
          <w:rFonts w:hint="eastAsia" w:ascii="Arial" w:hAnsi="Arial" w:cs="Arial"/>
          <w:kern w:val="0"/>
          <w:szCs w:val="21"/>
        </w:rPr>
        <w:t>）</w:t>
      </w:r>
    </w:p>
    <w:bookmarkEnd w:id="20"/>
    <w:p w14:paraId="2DFF1D3F">
      <w:pPr>
        <w:spacing w:line="312" w:lineRule="auto"/>
        <w:ind w:firstLine="420" w:firstLineChars="200"/>
        <w:jc w:val="left"/>
        <w:rPr>
          <w:szCs w:val="21"/>
        </w:rPr>
      </w:pPr>
      <w:r>
        <w:rPr>
          <w:rFonts w:hint="eastAsia"/>
          <w:szCs w:val="21"/>
        </w:rPr>
        <w:t>方式：</w:t>
      </w:r>
      <w:bookmarkStart w:id="21" w:name="_Hlk132732941"/>
      <w:r>
        <w:rPr>
          <w:rFonts w:hint="eastAsia"/>
          <w:szCs w:val="21"/>
        </w:rPr>
        <w:t>供应商登录广西政府采购云平台在线申请获取采购文件（进入“项目采购”应用，在获取采购文件菜单中选择项目，申请获取采购文件）</w:t>
      </w:r>
    </w:p>
    <w:bookmarkEnd w:id="21"/>
    <w:p w14:paraId="107A6157">
      <w:pPr>
        <w:spacing w:line="312" w:lineRule="auto"/>
        <w:ind w:firstLine="420" w:firstLineChars="200"/>
        <w:jc w:val="left"/>
      </w:pPr>
      <w:r>
        <w:rPr>
          <w:rFonts w:hint="eastAsia"/>
        </w:rPr>
        <w:t>售价（元）：</w:t>
      </w:r>
      <w:r>
        <w:t>0</w:t>
      </w:r>
    </w:p>
    <w:bookmarkEnd w:id="18"/>
    <w:p w14:paraId="2E5F14E5">
      <w:pPr>
        <w:spacing w:line="312" w:lineRule="auto"/>
        <w:ind w:firstLine="442" w:firstLineChars="200"/>
        <w:jc w:val="left"/>
        <w:rPr>
          <w:b/>
          <w:bCs/>
          <w:kern w:val="0"/>
          <w:sz w:val="22"/>
          <w:szCs w:val="22"/>
        </w:rPr>
      </w:pPr>
      <w:r>
        <w:rPr>
          <w:rFonts w:hint="eastAsia"/>
          <w:b/>
          <w:bCs/>
          <w:kern w:val="0"/>
          <w:sz w:val="22"/>
          <w:szCs w:val="22"/>
        </w:rPr>
        <w:t>四、提交投标文件截止时间、开标时间和地点</w:t>
      </w:r>
    </w:p>
    <w:p w14:paraId="6C963902">
      <w:pPr>
        <w:spacing w:line="312" w:lineRule="auto"/>
        <w:ind w:firstLine="420" w:firstLineChars="200"/>
        <w:jc w:val="left"/>
        <w:rPr>
          <w:kern w:val="0"/>
          <w:szCs w:val="21"/>
        </w:rPr>
      </w:pPr>
      <w:r>
        <w:rPr>
          <w:rFonts w:hint="eastAsia"/>
          <w:kern w:val="0"/>
          <w:szCs w:val="21"/>
        </w:rPr>
        <w:t>提交投标文件截止时间：</w:t>
      </w:r>
      <w:bookmarkStart w:id="22" w:name="_Hlk88997050"/>
      <w:r>
        <w:rPr>
          <w:kern w:val="0"/>
          <w:szCs w:val="21"/>
          <w:u w:val="single"/>
        </w:rPr>
        <w:t>20</w:t>
      </w:r>
      <w:r>
        <w:rPr>
          <w:rFonts w:hint="eastAsia"/>
          <w:kern w:val="0"/>
          <w:szCs w:val="21"/>
          <w:u w:val="single"/>
          <w:lang w:val="en-US" w:eastAsia="zh-CN"/>
        </w:rPr>
        <w:t>25</w:t>
      </w:r>
      <w:r>
        <w:rPr>
          <w:kern w:val="0"/>
          <w:szCs w:val="21"/>
          <w:u w:val="single"/>
        </w:rPr>
        <w:t>年</w:t>
      </w:r>
      <w:r>
        <w:rPr>
          <w:rFonts w:hint="eastAsia"/>
          <w:kern w:val="0"/>
          <w:szCs w:val="21"/>
          <w:u w:val="single"/>
          <w:lang w:val="en-US" w:eastAsia="zh-CN"/>
        </w:rPr>
        <w:t>10</w:t>
      </w:r>
      <w:r>
        <w:rPr>
          <w:kern w:val="0"/>
          <w:szCs w:val="21"/>
          <w:u w:val="single"/>
        </w:rPr>
        <w:t>月</w:t>
      </w:r>
      <w:r>
        <w:rPr>
          <w:rFonts w:hint="eastAsia"/>
          <w:kern w:val="0"/>
          <w:szCs w:val="21"/>
          <w:u w:val="single"/>
          <w:lang w:val="en-US" w:eastAsia="zh-CN"/>
        </w:rPr>
        <w:t>9</w:t>
      </w:r>
      <w:r>
        <w:rPr>
          <w:kern w:val="0"/>
          <w:szCs w:val="21"/>
          <w:u w:val="single"/>
        </w:rPr>
        <w:t>日</w:t>
      </w:r>
      <w:bookmarkEnd w:id="22"/>
      <w:r>
        <w:rPr>
          <w:rFonts w:hint="eastAsia"/>
          <w:kern w:val="0"/>
          <w:szCs w:val="21"/>
          <w:u w:val="single"/>
          <w:lang w:val="en-US" w:eastAsia="zh-CN"/>
        </w:rPr>
        <w:t>09：30</w:t>
      </w:r>
      <w:r>
        <w:rPr>
          <w:rFonts w:hint="eastAsia"/>
          <w:kern w:val="0"/>
          <w:szCs w:val="21"/>
        </w:rPr>
        <w:t>（北京时间）</w:t>
      </w:r>
    </w:p>
    <w:p w14:paraId="28998388">
      <w:pPr>
        <w:spacing w:line="312" w:lineRule="auto"/>
        <w:ind w:firstLine="420" w:firstLineChars="200"/>
        <w:jc w:val="left"/>
        <w:rPr>
          <w:kern w:val="0"/>
          <w:szCs w:val="21"/>
        </w:rPr>
      </w:pPr>
      <w:r>
        <w:rPr>
          <w:rFonts w:hint="eastAsia"/>
          <w:kern w:val="0"/>
          <w:szCs w:val="21"/>
        </w:rPr>
        <w:t>投标地点（网址）：</w:t>
      </w:r>
      <w:bookmarkStart w:id="23" w:name="_Hlk88997081"/>
      <w:r>
        <w:rPr>
          <w:rFonts w:hint="eastAsia"/>
          <w:szCs w:val="21"/>
        </w:rPr>
        <w:t>本项目为全流程电子化项目，没有现场递交投标文件及现场开标环节，通过广西政府采购云平台</w:t>
      </w:r>
      <w:bookmarkStart w:id="24" w:name="_Hlk160186485"/>
      <w:r>
        <w:rPr>
          <w:rFonts w:hint="eastAsia"/>
          <w:szCs w:val="21"/>
        </w:rPr>
        <w:t>（https://www.gcy.zfcg.gxzf.gov.cn/）</w:t>
      </w:r>
      <w:bookmarkEnd w:id="24"/>
      <w:r>
        <w:rPr>
          <w:rFonts w:hint="eastAsia"/>
          <w:szCs w:val="21"/>
        </w:rPr>
        <w:t>实行在线电子投标，供应商应先安装</w:t>
      </w:r>
      <w:bookmarkStart w:id="25" w:name="_Hlk160186504"/>
      <w:r>
        <w:rPr>
          <w:rFonts w:hint="eastAsia"/>
          <w:szCs w:val="21"/>
        </w:rPr>
        <w:t>广西政府采购云平台新版客户端（请自行前往广西政府采购网-办事服务-下载专区进行下载）</w:t>
      </w:r>
      <w:bookmarkEnd w:id="25"/>
      <w:r>
        <w:rPr>
          <w:rFonts w:hint="eastAsia"/>
          <w:szCs w:val="21"/>
        </w:rPr>
        <w:t>，并按照本项目招标文件和广西政府采购云平台的要求使用C</w:t>
      </w:r>
      <w:r>
        <w:rPr>
          <w:szCs w:val="21"/>
        </w:rPr>
        <w:t>A</w:t>
      </w:r>
      <w:r>
        <w:rPr>
          <w:rFonts w:hint="eastAsia"/>
          <w:szCs w:val="21"/>
        </w:rPr>
        <w:t xml:space="preserve">认证编制、加密投标文件后在投标截止时间前上传至 广西政府采购云平台，供应商在广西政府采购云平台提交电子版投标文件时，请填写参加远程开标活动经办人联系方式。 </w:t>
      </w:r>
    </w:p>
    <w:bookmarkEnd w:id="23"/>
    <w:p w14:paraId="2A694DBF">
      <w:pPr>
        <w:spacing w:line="312" w:lineRule="auto"/>
        <w:ind w:firstLine="420" w:firstLineChars="200"/>
        <w:jc w:val="left"/>
        <w:rPr>
          <w:kern w:val="0"/>
          <w:szCs w:val="21"/>
        </w:rPr>
      </w:pPr>
      <w:r>
        <w:rPr>
          <w:rFonts w:hint="eastAsia"/>
          <w:kern w:val="0"/>
          <w:szCs w:val="21"/>
        </w:rPr>
        <w:t>开标时间：</w:t>
      </w:r>
      <w:r>
        <w:rPr>
          <w:kern w:val="0"/>
          <w:szCs w:val="21"/>
          <w:u w:val="single"/>
        </w:rPr>
        <w:t>20</w:t>
      </w:r>
      <w:r>
        <w:rPr>
          <w:rFonts w:hint="eastAsia"/>
          <w:kern w:val="0"/>
          <w:szCs w:val="21"/>
          <w:u w:val="single"/>
          <w:lang w:val="en-US" w:eastAsia="zh-CN"/>
        </w:rPr>
        <w:t>25</w:t>
      </w:r>
      <w:r>
        <w:rPr>
          <w:kern w:val="0"/>
          <w:szCs w:val="21"/>
          <w:u w:val="single"/>
        </w:rPr>
        <w:t>年</w:t>
      </w:r>
      <w:r>
        <w:rPr>
          <w:rFonts w:hint="eastAsia"/>
          <w:kern w:val="0"/>
          <w:szCs w:val="21"/>
          <w:u w:val="single"/>
          <w:lang w:val="en-US" w:eastAsia="zh-CN"/>
        </w:rPr>
        <w:t>10</w:t>
      </w:r>
      <w:r>
        <w:rPr>
          <w:kern w:val="0"/>
          <w:szCs w:val="21"/>
          <w:u w:val="single"/>
        </w:rPr>
        <w:t>月</w:t>
      </w:r>
      <w:r>
        <w:rPr>
          <w:rFonts w:hint="eastAsia"/>
          <w:kern w:val="0"/>
          <w:szCs w:val="21"/>
          <w:u w:val="single"/>
          <w:lang w:val="en-US" w:eastAsia="zh-CN"/>
        </w:rPr>
        <w:t>9</w:t>
      </w:r>
      <w:r>
        <w:rPr>
          <w:kern w:val="0"/>
          <w:szCs w:val="21"/>
          <w:u w:val="single"/>
        </w:rPr>
        <w:t>日</w:t>
      </w:r>
      <w:r>
        <w:rPr>
          <w:rFonts w:hint="eastAsia"/>
          <w:kern w:val="0"/>
          <w:szCs w:val="21"/>
          <w:u w:val="single"/>
          <w:lang w:val="en-US" w:eastAsia="zh-CN"/>
        </w:rPr>
        <w:t>09：30</w:t>
      </w:r>
      <w:r>
        <w:rPr>
          <w:rFonts w:hint="eastAsia"/>
          <w:kern w:val="0"/>
          <w:szCs w:val="21"/>
        </w:rPr>
        <w:t>（北京时间）</w:t>
      </w:r>
      <w:r>
        <w:rPr>
          <w:kern w:val="0"/>
          <w:szCs w:val="21"/>
          <w:u w:val="single"/>
        </w:rPr>
        <w:t xml:space="preserve">   </w:t>
      </w:r>
    </w:p>
    <w:p w14:paraId="472F63AE">
      <w:pPr>
        <w:spacing w:line="312" w:lineRule="auto"/>
        <w:ind w:firstLine="420" w:firstLineChars="200"/>
        <w:jc w:val="left"/>
        <w:rPr>
          <w:szCs w:val="21"/>
        </w:rPr>
      </w:pPr>
      <w:r>
        <w:rPr>
          <w:rFonts w:hint="eastAsia"/>
          <w:kern w:val="0"/>
          <w:szCs w:val="21"/>
        </w:rPr>
        <w:t>开标地点：</w:t>
      </w:r>
      <w:bookmarkStart w:id="26" w:name="_Hlk88997106"/>
      <w:r>
        <w:rPr>
          <w:rFonts w:hint="eastAsia"/>
          <w:szCs w:val="21"/>
        </w:rPr>
        <w:t>供应商登录广西政府采购云平台电子开标大厅开标。</w:t>
      </w:r>
      <w:bookmarkEnd w:id="26"/>
    </w:p>
    <w:p w14:paraId="13F7F779">
      <w:pPr>
        <w:spacing w:line="312" w:lineRule="auto"/>
        <w:ind w:firstLine="442" w:firstLineChars="200"/>
        <w:jc w:val="left"/>
        <w:rPr>
          <w:b/>
          <w:bCs/>
          <w:kern w:val="0"/>
          <w:sz w:val="22"/>
          <w:szCs w:val="22"/>
        </w:rPr>
      </w:pPr>
      <w:r>
        <w:rPr>
          <w:rFonts w:hint="eastAsia"/>
          <w:b/>
          <w:bCs/>
          <w:kern w:val="0"/>
          <w:sz w:val="22"/>
          <w:szCs w:val="22"/>
        </w:rPr>
        <w:t>五、公告期限</w:t>
      </w:r>
    </w:p>
    <w:p w14:paraId="5289FD7C">
      <w:pPr>
        <w:spacing w:line="312" w:lineRule="auto"/>
        <w:ind w:firstLine="420" w:firstLineChars="200"/>
        <w:jc w:val="left"/>
        <w:rPr>
          <w:kern w:val="0"/>
          <w:szCs w:val="21"/>
        </w:rPr>
      </w:pPr>
      <w:r>
        <w:rPr>
          <w:rFonts w:hint="eastAsia"/>
          <w:kern w:val="0"/>
          <w:szCs w:val="21"/>
        </w:rPr>
        <w:t>自本公告发布之日起5个工作日。</w:t>
      </w:r>
    </w:p>
    <w:p w14:paraId="16CEA3E3">
      <w:pPr>
        <w:spacing w:line="312" w:lineRule="auto"/>
        <w:ind w:firstLine="442" w:firstLineChars="200"/>
        <w:jc w:val="left"/>
        <w:rPr>
          <w:b/>
          <w:bCs/>
          <w:kern w:val="0"/>
          <w:sz w:val="22"/>
          <w:szCs w:val="22"/>
        </w:rPr>
      </w:pPr>
      <w:r>
        <w:rPr>
          <w:rFonts w:hint="eastAsia"/>
          <w:b/>
          <w:bCs/>
          <w:kern w:val="0"/>
          <w:sz w:val="22"/>
          <w:szCs w:val="22"/>
        </w:rPr>
        <w:t>六、其他补充事宜</w:t>
      </w:r>
    </w:p>
    <w:p w14:paraId="721D91A0">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r>
        <w:rPr>
          <w:rFonts w:hint="eastAsia"/>
        </w:rPr>
        <w:t>、</w:t>
      </w:r>
      <w:r>
        <w:rPr>
          <w:rFonts w:hint="eastAsia"/>
          <w:szCs w:val="21"/>
        </w:rPr>
        <w:t>广西壮族自治区公共资源交易中心网站</w:t>
      </w:r>
    </w:p>
    <w:p w14:paraId="421266A2">
      <w:pPr>
        <w:spacing w:line="312" w:lineRule="auto"/>
        <w:ind w:firstLine="420" w:firstLineChars="200"/>
        <w:jc w:val="left"/>
        <w:rPr>
          <w:kern w:val="0"/>
          <w:szCs w:val="21"/>
        </w:rPr>
      </w:pPr>
      <w:r>
        <w:rPr>
          <w:rFonts w:hint="eastAsia"/>
          <w:kern w:val="0"/>
          <w:szCs w:val="21"/>
        </w:rPr>
        <w:t>2</w:t>
      </w:r>
      <w:r>
        <w:rPr>
          <w:kern w:val="0"/>
          <w:szCs w:val="21"/>
        </w:rPr>
        <w:t>.</w:t>
      </w:r>
      <w:bookmarkStart w:id="27" w:name="_Hlk48145640"/>
      <w:r>
        <w:rPr>
          <w:rFonts w:hint="eastAsia"/>
          <w:kern w:val="0"/>
          <w:szCs w:val="21"/>
        </w:rPr>
        <w:t>需落实的政府采购政策：</w:t>
      </w:r>
      <w:bookmarkEnd w:id="27"/>
      <w:r>
        <w:rPr>
          <w:kern w:val="0"/>
          <w:szCs w:val="21"/>
        </w:rPr>
        <w:t>本项目适用政府采购促进中小企业、监狱企业发展、促进残疾人就业、节能环保等有关政策，具体详见招标文件。</w:t>
      </w:r>
    </w:p>
    <w:p w14:paraId="4900B899">
      <w:pPr>
        <w:spacing w:line="312" w:lineRule="auto"/>
        <w:ind w:firstLine="420" w:firstLineChars="200"/>
        <w:jc w:val="left"/>
        <w:rPr>
          <w:kern w:val="0"/>
          <w:szCs w:val="21"/>
        </w:rPr>
      </w:pPr>
      <w:r>
        <w:rPr>
          <w:rFonts w:hint="eastAsia" w:cs="宋体"/>
        </w:rPr>
        <w:t>3.本项目（</w:t>
      </w:r>
      <w:r>
        <w:rPr>
          <w:rFonts w:hint="eastAsia"/>
          <w:kern w:val="0"/>
          <w:szCs w:val="21"/>
        </w:rPr>
        <w:t>☑</w:t>
      </w:r>
      <w:r>
        <w:rPr>
          <w:rFonts w:hint="eastAsia" w:cs="宋体"/>
        </w:rPr>
        <w:t>是</w:t>
      </w:r>
      <w:r>
        <w:t xml:space="preserve">   </w:t>
      </w:r>
      <w:r>
        <w:rPr>
          <w:szCs w:val="21"/>
        </w:rPr>
        <w:sym w:font="Wingdings 2" w:char="00A3"/>
      </w:r>
      <w:r>
        <w:rPr>
          <w:rFonts w:hint="eastAsia" w:cs="宋体"/>
        </w:rPr>
        <w:t>否）采用远程异地评审</w:t>
      </w:r>
      <w:r>
        <w:rPr>
          <w:rFonts w:hint="eastAsia"/>
          <w:kern w:val="0"/>
          <w:szCs w:val="21"/>
        </w:rPr>
        <w:t>。</w:t>
      </w:r>
    </w:p>
    <w:p w14:paraId="132F84A5">
      <w:pPr>
        <w:spacing w:line="312" w:lineRule="auto"/>
        <w:ind w:firstLine="420" w:firstLineChars="200"/>
        <w:rPr>
          <w:kern w:val="0"/>
          <w:szCs w:val="21"/>
        </w:rPr>
      </w:pPr>
      <w:bookmarkStart w:id="28" w:name="_Hlk88997182"/>
      <w:r>
        <w:rPr>
          <w:kern w:val="0"/>
          <w:szCs w:val="21"/>
        </w:rPr>
        <w:t>4.</w:t>
      </w:r>
      <w:r>
        <w:rPr>
          <w:rFonts w:hint="eastAsia"/>
          <w:kern w:val="0"/>
          <w:szCs w:val="21"/>
        </w:rPr>
        <w:t>注意事项：</w:t>
      </w:r>
    </w:p>
    <w:p w14:paraId="14C6D24E">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25E5B053">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53A088F3">
      <w:pPr>
        <w:spacing w:line="276" w:lineRule="auto"/>
        <w:ind w:firstLine="420" w:firstLineChars="200"/>
        <w:rPr>
          <w:rFonts w:ascii="宋体" w:hAnsi="宋体" w:cs="宋体"/>
          <w:kern w:val="0"/>
          <w:szCs w:val="21"/>
        </w:rPr>
      </w:pPr>
      <w:r>
        <w:rPr>
          <w:rFonts w:hint="eastAsia"/>
          <w:szCs w:val="21"/>
        </w:rPr>
        <w:t>（3）</w:t>
      </w:r>
      <w:bookmarkStart w:id="29" w:name="_Hlk160186592"/>
      <w:r>
        <w:rPr>
          <w:rFonts w:hint="eastAsia"/>
          <w:szCs w:val="21"/>
        </w:rPr>
        <w:t>若</w:t>
      </w:r>
      <w:r>
        <w:rPr>
          <w:rFonts w:hint="eastAsia" w:ascii="宋体" w:hAnsi="宋体" w:cs="宋体"/>
          <w:kern w:val="0"/>
          <w:szCs w:val="21"/>
        </w:rPr>
        <w:t>对项目采购电子交易系统操作有疑问，可登录</w:t>
      </w:r>
      <w:r>
        <w:rPr>
          <w:rFonts w:hint="eastAsia"/>
          <w:szCs w:val="21"/>
        </w:rPr>
        <w:t>广西政府采购云平台（https://www.gcy.zfcg.gxzf.gov.cn/）</w:t>
      </w:r>
      <w:r>
        <w:rPr>
          <w:rFonts w:hint="eastAsia" w:ascii="宋体" w:hAnsi="宋体" w:cs="宋体"/>
          <w:kern w:val="0"/>
          <w:szCs w:val="21"/>
        </w:rPr>
        <w:t>，点击右侧咨询小采或帮助文档或拨打客服热线</w:t>
      </w:r>
      <w:r>
        <w:rPr>
          <w:rFonts w:ascii="宋体" w:hAnsi="宋体" w:cs="宋体"/>
          <w:kern w:val="0"/>
          <w:szCs w:val="21"/>
        </w:rPr>
        <w:t xml:space="preserve">95763 </w:t>
      </w:r>
    </w:p>
    <w:bookmarkEnd w:id="28"/>
    <w:bookmarkEnd w:id="29"/>
    <w:p w14:paraId="1295F1F4">
      <w:pPr>
        <w:spacing w:line="312" w:lineRule="auto"/>
        <w:ind w:firstLine="442" w:firstLineChars="200"/>
        <w:jc w:val="left"/>
        <w:rPr>
          <w:b/>
          <w:bCs/>
          <w:kern w:val="0"/>
          <w:sz w:val="22"/>
          <w:szCs w:val="22"/>
        </w:rPr>
      </w:pPr>
      <w:r>
        <w:rPr>
          <w:rFonts w:hint="eastAsia"/>
          <w:b/>
          <w:bCs/>
          <w:kern w:val="0"/>
          <w:sz w:val="22"/>
          <w:szCs w:val="22"/>
        </w:rPr>
        <w:t>七、对本次招标提出询问，请按以下方式联系</w:t>
      </w:r>
    </w:p>
    <w:p w14:paraId="0C5FA775">
      <w:pPr>
        <w:spacing w:line="312" w:lineRule="auto"/>
        <w:ind w:firstLine="420" w:firstLineChars="200"/>
        <w:jc w:val="left"/>
        <w:rPr>
          <w:kern w:val="0"/>
          <w:szCs w:val="21"/>
        </w:rPr>
      </w:pPr>
      <w:r>
        <w:rPr>
          <w:rFonts w:hint="eastAsia"/>
          <w:kern w:val="0"/>
          <w:szCs w:val="21"/>
        </w:rPr>
        <w:t>1.采购人信息</w:t>
      </w:r>
    </w:p>
    <w:bookmarkEnd w:id="6"/>
    <w:bookmarkEnd w:id="7"/>
    <w:p w14:paraId="364041F0">
      <w:pPr>
        <w:spacing w:line="312" w:lineRule="auto"/>
        <w:ind w:firstLine="420" w:firstLineChars="200"/>
        <w:jc w:val="left"/>
        <w:rPr>
          <w:kern w:val="0"/>
          <w:szCs w:val="21"/>
          <w:u w:val="single"/>
        </w:rPr>
      </w:pPr>
      <w:bookmarkStart w:id="30" w:name="_Hlk19048373"/>
      <w:r>
        <w:rPr>
          <w:rFonts w:hint="eastAsia"/>
          <w:kern w:val="0"/>
          <w:szCs w:val="21"/>
        </w:rPr>
        <w:t>名称</w:t>
      </w:r>
      <w:r>
        <w:rPr>
          <w:kern w:val="0"/>
          <w:szCs w:val="21"/>
        </w:rPr>
        <w:t>：</w:t>
      </w:r>
      <w:r>
        <w:rPr>
          <w:rFonts w:hint="eastAsia"/>
          <w:kern w:val="0"/>
          <w:szCs w:val="21"/>
          <w:u w:val="single"/>
        </w:rPr>
        <w:t>广西艺术学院</w:t>
      </w:r>
    </w:p>
    <w:p w14:paraId="1693B291">
      <w:pPr>
        <w:spacing w:line="312" w:lineRule="auto"/>
        <w:ind w:firstLine="420" w:firstLineChars="200"/>
        <w:jc w:val="left"/>
        <w:rPr>
          <w:kern w:val="0"/>
          <w:szCs w:val="21"/>
          <w:u w:val="single"/>
        </w:rPr>
      </w:pPr>
      <w:r>
        <w:rPr>
          <w:kern w:val="0"/>
          <w:szCs w:val="21"/>
        </w:rPr>
        <w:t>地址：</w:t>
      </w:r>
      <w:r>
        <w:rPr>
          <w:kern w:val="0"/>
          <w:szCs w:val="21"/>
          <w:u w:val="single"/>
        </w:rPr>
        <w:t>广西南宁市</w:t>
      </w:r>
      <w:r>
        <w:rPr>
          <w:rFonts w:hint="eastAsia"/>
          <w:kern w:val="0"/>
          <w:szCs w:val="21"/>
          <w:u w:val="single"/>
        </w:rPr>
        <w:t>青秀区</w:t>
      </w:r>
      <w:r>
        <w:rPr>
          <w:kern w:val="0"/>
          <w:szCs w:val="21"/>
          <w:u w:val="single"/>
        </w:rPr>
        <w:t>教育路7号</w:t>
      </w:r>
    </w:p>
    <w:p w14:paraId="49A3416F">
      <w:pPr>
        <w:spacing w:line="312" w:lineRule="auto"/>
        <w:ind w:firstLine="420" w:firstLineChars="200"/>
        <w:jc w:val="left"/>
        <w:rPr>
          <w:kern w:val="0"/>
          <w:szCs w:val="21"/>
        </w:rPr>
      </w:pPr>
      <w:r>
        <w:rPr>
          <w:rFonts w:hint="eastAsia"/>
          <w:kern w:val="0"/>
          <w:szCs w:val="21"/>
        </w:rPr>
        <w:t>项目联系人：</w:t>
      </w:r>
      <w:r>
        <w:rPr>
          <w:rFonts w:hint="eastAsia"/>
          <w:kern w:val="0"/>
          <w:szCs w:val="21"/>
          <w:u w:val="single"/>
        </w:rPr>
        <w:t>朱桂英、杨朝标、李建波、高静</w:t>
      </w:r>
    </w:p>
    <w:p w14:paraId="24CD5A40">
      <w:pPr>
        <w:spacing w:line="312" w:lineRule="auto"/>
        <w:ind w:firstLine="420" w:firstLineChars="20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rFonts w:hint="eastAsia"/>
          <w:kern w:val="0"/>
          <w:szCs w:val="21"/>
          <w:u w:val="single"/>
        </w:rPr>
        <w:t xml:space="preserve"> </w:t>
      </w:r>
      <w:r>
        <w:rPr>
          <w:kern w:val="0"/>
          <w:szCs w:val="21"/>
          <w:u w:val="single"/>
        </w:rPr>
        <w:t xml:space="preserve"> 0771-</w:t>
      </w:r>
      <w:r>
        <w:rPr>
          <w:rFonts w:hint="eastAsia"/>
          <w:kern w:val="0"/>
          <w:szCs w:val="21"/>
          <w:u w:val="single"/>
        </w:rPr>
        <w:t>5327987</w:t>
      </w:r>
    </w:p>
    <w:p w14:paraId="1201BA70">
      <w:pPr>
        <w:spacing w:line="312" w:lineRule="auto"/>
        <w:ind w:firstLine="420" w:firstLineChars="200"/>
        <w:jc w:val="left"/>
        <w:rPr>
          <w:kern w:val="0"/>
          <w:szCs w:val="21"/>
        </w:rPr>
      </w:pPr>
      <w:r>
        <w:rPr>
          <w:rFonts w:hint="eastAsia"/>
          <w:kern w:val="0"/>
          <w:szCs w:val="21"/>
        </w:rPr>
        <w:t>2.采购代理机构信息</w:t>
      </w:r>
    </w:p>
    <w:p w14:paraId="3515D700">
      <w:pPr>
        <w:spacing w:line="312" w:lineRule="auto"/>
        <w:ind w:firstLine="420" w:firstLineChars="20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6C53CAF9">
      <w:pPr>
        <w:spacing w:line="312" w:lineRule="auto"/>
        <w:ind w:firstLine="420" w:firstLineChars="200"/>
        <w:jc w:val="left"/>
        <w:rPr>
          <w:kern w:val="0"/>
          <w:szCs w:val="21"/>
          <w:u w:val="single"/>
        </w:rPr>
      </w:pPr>
      <w:r>
        <w:rPr>
          <w:kern w:val="0"/>
          <w:szCs w:val="21"/>
        </w:rPr>
        <w:t>地址：</w:t>
      </w:r>
      <w:r>
        <w:rPr>
          <w:u w:val="single"/>
        </w:rPr>
        <w:t>广西南宁市金湖路63号金源CBD现代城B座7层701</w:t>
      </w:r>
    </w:p>
    <w:p w14:paraId="7F69F990">
      <w:pPr>
        <w:spacing w:line="312" w:lineRule="auto"/>
        <w:ind w:firstLine="420" w:firstLineChars="200"/>
        <w:jc w:val="left"/>
        <w:rPr>
          <w:rFonts w:hint="default" w:eastAsia="宋体"/>
          <w:kern w:val="0"/>
          <w:szCs w:val="21"/>
          <w:u w:val="single"/>
          <w:lang w:val="en-US" w:eastAsia="zh-CN"/>
        </w:rPr>
      </w:pPr>
      <w:r>
        <w:rPr>
          <w:kern w:val="0"/>
          <w:szCs w:val="21"/>
        </w:rPr>
        <w:t>项目联系人：</w:t>
      </w:r>
      <w:r>
        <w:rPr>
          <w:rFonts w:hint="eastAsia"/>
          <w:kern w:val="0"/>
          <w:szCs w:val="21"/>
          <w:u w:val="single"/>
        </w:rPr>
        <w:t>蒋永东、</w:t>
      </w:r>
      <w:r>
        <w:rPr>
          <w:rFonts w:hint="eastAsia"/>
          <w:kern w:val="0"/>
          <w:szCs w:val="21"/>
          <w:u w:val="single"/>
          <w:lang w:val="en-US" w:eastAsia="zh-CN"/>
        </w:rPr>
        <w:t>覃梦琦</w:t>
      </w:r>
    </w:p>
    <w:p w14:paraId="4F9C0527">
      <w:pPr>
        <w:spacing w:line="312" w:lineRule="auto"/>
        <w:ind w:firstLine="420" w:firstLineChars="200"/>
        <w:jc w:val="left"/>
        <w:rPr>
          <w:kern w:val="0"/>
          <w:szCs w:val="21"/>
          <w:u w:val="single"/>
        </w:rPr>
      </w:pPr>
      <w:r>
        <w:rPr>
          <w:rFonts w:hint="eastAsia"/>
          <w:kern w:val="0"/>
          <w:szCs w:val="21"/>
        </w:rPr>
        <w:t>项目联系方式</w:t>
      </w:r>
      <w:r>
        <w:rPr>
          <w:kern w:val="0"/>
          <w:szCs w:val="21"/>
        </w:rPr>
        <w:t>：</w:t>
      </w:r>
      <w:r>
        <w:rPr>
          <w:kern w:val="0"/>
          <w:szCs w:val="21"/>
          <w:u w:val="single"/>
        </w:rPr>
        <w:t xml:space="preserve">0771-2808960  </w:t>
      </w:r>
    </w:p>
    <w:bookmarkEnd w:id="30"/>
    <w:p w14:paraId="2AE7D8C3">
      <w:pPr>
        <w:spacing w:line="312" w:lineRule="auto"/>
        <w:ind w:firstLine="420" w:firstLineChars="200"/>
        <w:jc w:val="right"/>
        <w:rPr>
          <w:kern w:val="0"/>
          <w:szCs w:val="21"/>
        </w:rPr>
      </w:pPr>
    </w:p>
    <w:p w14:paraId="37C5E8BE">
      <w:pPr>
        <w:spacing w:line="312" w:lineRule="auto"/>
        <w:ind w:firstLine="420" w:firstLineChars="200"/>
        <w:jc w:val="right"/>
        <w:rPr>
          <w:kern w:val="0"/>
          <w:szCs w:val="21"/>
        </w:rPr>
      </w:pPr>
      <w:r>
        <w:rPr>
          <w:kern w:val="0"/>
          <w:szCs w:val="21"/>
        </w:rPr>
        <w:t>广西机电设备招标有限公司</w:t>
      </w:r>
    </w:p>
    <w:p w14:paraId="491D774C">
      <w:pPr>
        <w:spacing w:line="312" w:lineRule="auto"/>
        <w:ind w:firstLine="420" w:firstLineChars="200"/>
        <w:jc w:val="right"/>
        <w:rPr>
          <w:kern w:val="0"/>
          <w:sz w:val="18"/>
          <w:szCs w:val="18"/>
        </w:rPr>
      </w:pPr>
      <w:r>
        <w:rPr>
          <w:rFonts w:hint="eastAsia"/>
          <w:kern w:val="0"/>
          <w:szCs w:val="21"/>
          <w:lang w:val="en-US" w:eastAsia="zh-CN"/>
        </w:rPr>
        <w:t>2025</w:t>
      </w:r>
      <w:r>
        <w:rPr>
          <w:kern w:val="0"/>
          <w:szCs w:val="21"/>
        </w:rPr>
        <w:t>年</w:t>
      </w:r>
      <w:r>
        <w:rPr>
          <w:rFonts w:hint="eastAsia"/>
          <w:kern w:val="0"/>
          <w:szCs w:val="21"/>
          <w:lang w:val="en-US" w:eastAsia="zh-CN"/>
        </w:rPr>
        <w:t>09</w:t>
      </w:r>
      <w:r>
        <w:rPr>
          <w:kern w:val="0"/>
          <w:szCs w:val="21"/>
        </w:rPr>
        <w:t>月</w:t>
      </w:r>
      <w:r>
        <w:rPr>
          <w:rFonts w:hint="eastAsia"/>
          <w:kern w:val="0"/>
          <w:szCs w:val="21"/>
          <w:lang w:val="en-US" w:eastAsia="zh-CN"/>
        </w:rPr>
        <w:t>11</w:t>
      </w:r>
      <w:r>
        <w:rPr>
          <w:kern w:val="0"/>
          <w:szCs w:val="21"/>
        </w:rPr>
        <w:t>日</w:t>
      </w:r>
    </w:p>
    <w:p w14:paraId="6D9551AD">
      <w:pPr>
        <w:widowControl/>
        <w:jc w:val="left"/>
        <w:rPr>
          <w:sz w:val="32"/>
          <w:szCs w:val="32"/>
        </w:rPr>
      </w:pPr>
      <w:r>
        <w:rPr>
          <w:sz w:val="32"/>
          <w:szCs w:val="32"/>
        </w:rPr>
        <w:br w:type="page"/>
      </w:r>
    </w:p>
    <w:p w14:paraId="3845059D">
      <w:pPr>
        <w:pStyle w:val="27"/>
        <w:snapToGrid w:val="0"/>
        <w:spacing w:before="120" w:after="120" w:line="320" w:lineRule="exact"/>
        <w:jc w:val="center"/>
        <w:outlineLvl w:val="0"/>
        <w:rPr>
          <w:rFonts w:ascii="Times New Roman" w:hAnsi="Times New Roman" w:cs="Times New Roman"/>
          <w:sz w:val="32"/>
          <w:szCs w:val="32"/>
        </w:rPr>
      </w:pPr>
      <w:bookmarkStart w:id="31" w:name="_Toc22750"/>
      <w:r>
        <w:rPr>
          <w:rFonts w:ascii="Times New Roman" w:hAnsi="Times New Roman" w:cs="Times New Roman"/>
          <w:sz w:val="32"/>
          <w:szCs w:val="32"/>
        </w:rPr>
        <w:t>第二章  采购需求</w:t>
      </w:r>
      <w:bookmarkEnd w:id="31"/>
    </w:p>
    <w:p w14:paraId="2E25C73F">
      <w:pPr>
        <w:spacing w:before="120"/>
        <w:rPr>
          <w:rFonts w:ascii="宋体" w:hAnsi="宋体" w:cs="宋体"/>
          <w:b/>
          <w:bCs/>
          <w:sz w:val="28"/>
          <w:szCs w:val="28"/>
        </w:rPr>
      </w:pPr>
      <w:bookmarkStart w:id="32" w:name="_Hlk77608362"/>
    </w:p>
    <w:p w14:paraId="44229F39">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79F43AE3">
      <w:pPr>
        <w:spacing w:line="360" w:lineRule="auto"/>
        <w:rPr>
          <w:szCs w:val="21"/>
        </w:rPr>
      </w:pPr>
      <w:r>
        <w:rPr>
          <w:szCs w:val="21"/>
        </w:rPr>
        <w:t>1</w:t>
      </w:r>
      <w:r>
        <w:rPr>
          <w:rFonts w:hint="eastAsia"/>
          <w:szCs w:val="21"/>
        </w:rPr>
        <w:t>.政府采购政策的应用</w:t>
      </w:r>
    </w:p>
    <w:p w14:paraId="1B7B2241">
      <w:pPr>
        <w:spacing w:line="360" w:lineRule="auto"/>
        <w:rPr>
          <w:szCs w:val="21"/>
        </w:rPr>
      </w:pPr>
      <w:r>
        <w:rPr>
          <w:rFonts w:hint="eastAsia"/>
          <w:szCs w:val="21"/>
        </w:rPr>
        <w:t>详见招标文件“评审方法及标准</w:t>
      </w:r>
      <w:r>
        <w:rPr>
          <w:szCs w:val="21"/>
        </w:rPr>
        <w:t>/政府采购政策应用说明”。</w:t>
      </w:r>
    </w:p>
    <w:p w14:paraId="73733366">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1EFF60E8">
      <w:pPr>
        <w:spacing w:line="360" w:lineRule="auto"/>
        <w:rPr>
          <w:szCs w:val="21"/>
        </w:rPr>
      </w:pPr>
      <w:r>
        <w:rPr>
          <w:rFonts w:hint="eastAsia"/>
          <w:szCs w:val="21"/>
        </w:rPr>
        <w:t>3.标注“▲”的条款或要求系指实质性条款或实质性要求，必须满足，如存在负偏离将导致投标被否决。注“▲”的参数必须提供</w:t>
      </w:r>
      <w:r>
        <w:rPr>
          <w:rFonts w:hint="eastAsia" w:ascii="宋体" w:hAnsi="宋体" w:cs="宋体"/>
          <w:b/>
          <w:bCs/>
          <w:szCs w:val="21"/>
        </w:rPr>
        <w:t>证明材料，证明材料是指：带网址链接的官网下载的产品资料或生产厂家或中国总代理商出具的产品彩页或第三方检测报告等证明文件并加盖投标人公章，供货时须提供生产厂家或中国总代理商盖章确认的技术证明材料与投标资料、产品实物进行参数真实性核查。</w:t>
      </w:r>
    </w:p>
    <w:p w14:paraId="3A906496">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38EB1A6B">
      <w:pPr>
        <w:spacing w:line="360" w:lineRule="auto"/>
        <w:rPr>
          <w:szCs w:val="21"/>
        </w:rPr>
      </w:pPr>
      <w:r>
        <w:rPr>
          <w:rFonts w:hint="eastAsia"/>
          <w:szCs w:val="21"/>
        </w:rPr>
        <w:t>1.需实现的功能、目标及应用场景</w:t>
      </w:r>
    </w:p>
    <w:p w14:paraId="4DE2EB0D">
      <w:pPr>
        <w:spacing w:line="360" w:lineRule="auto"/>
        <w:rPr>
          <w:szCs w:val="21"/>
        </w:rPr>
      </w:pPr>
      <w:r>
        <w:rPr>
          <w:rFonts w:hint="eastAsia"/>
          <w:szCs w:val="21"/>
        </w:rPr>
        <w:t>满足招标文件要求，验收达到合格标准。</w:t>
      </w:r>
    </w:p>
    <w:p w14:paraId="4EFD4917">
      <w:pPr>
        <w:spacing w:line="360" w:lineRule="auto"/>
        <w:rPr>
          <w:szCs w:val="21"/>
        </w:rPr>
      </w:pPr>
      <w:r>
        <w:rPr>
          <w:szCs w:val="21"/>
        </w:rPr>
        <w:t>2</w:t>
      </w:r>
      <w:r>
        <w:rPr>
          <w:rFonts w:hint="eastAsia"/>
          <w:szCs w:val="21"/>
        </w:rPr>
        <w:t>.是否接受进口产品：</w:t>
      </w:r>
    </w:p>
    <w:p w14:paraId="7EA87587">
      <w:pPr>
        <w:spacing w:line="360" w:lineRule="auto"/>
        <w:rPr>
          <w:szCs w:val="21"/>
        </w:rPr>
      </w:pPr>
      <w:r>
        <w:rPr>
          <w:szCs w:val="21"/>
        </w:rPr>
        <w:sym w:font="Wingdings 2" w:char="00A3"/>
      </w:r>
      <w:r>
        <w:rPr>
          <w:rFonts w:hint="eastAsia"/>
          <w:szCs w:val="21"/>
        </w:rPr>
        <w:t>否</w:t>
      </w:r>
    </w:p>
    <w:p w14:paraId="4D5BB891">
      <w:pPr>
        <w:spacing w:line="360" w:lineRule="auto"/>
        <w:rPr>
          <w:szCs w:val="21"/>
        </w:rPr>
      </w:pPr>
      <w:r>
        <w:rPr>
          <w:rFonts w:hint="eastAsia"/>
          <w:szCs w:val="21"/>
        </w:rPr>
        <w:t>☑是</w:t>
      </w:r>
    </w:p>
    <w:p w14:paraId="39BD2E49">
      <w:pPr>
        <w:spacing w:line="360" w:lineRule="auto"/>
        <w:jc w:val="left"/>
        <w:rPr>
          <w:szCs w:val="21"/>
        </w:rPr>
      </w:pPr>
      <w:r>
        <w:rPr>
          <w:rFonts w:hint="eastAsia"/>
          <w:szCs w:val="21"/>
        </w:rPr>
        <w:t>本项目</w:t>
      </w:r>
      <w:r>
        <w:rPr>
          <w:rFonts w:hint="eastAsia"/>
          <w:szCs w:val="21"/>
          <w:u w:val="single"/>
        </w:rPr>
        <w:t>第</w:t>
      </w:r>
      <w:r>
        <w:rPr>
          <w:rFonts w:hint="eastAsia" w:ascii="宋体" w:hAnsi="宋体" w:cs="宋体"/>
          <w:sz w:val="24"/>
        </w:rPr>
        <w:t>604.605.687.728.729.730.731.732.733.734.735.736.737.738.739.740.741.742.743.744.745.746.747.748.749.750.751.752.753.754.755.756.757.758.759.760.761.762.763.764.765.767.768.769.770.771.772.773.774.775.776.777.778.779.780.781.782.783.784.785.805.860.861.862.863.864.865.866.867.868.869.870.871.873.874.875.876.877.879.880.881.882.883.884.885.889.948.949.950.951.952.953.954.955.956.957.958.959.960.961.962.963.964.965.966.967.</w:t>
      </w:r>
      <w:r>
        <w:rPr>
          <w:rFonts w:hint="eastAsia"/>
          <w:szCs w:val="21"/>
        </w:rPr>
        <w:t>接受进口产品，其余货物不接受进口产品。</w:t>
      </w:r>
    </w:p>
    <w:p w14:paraId="65AD7294">
      <w:pPr>
        <w:spacing w:line="360" w:lineRule="auto"/>
        <w:rPr>
          <w:szCs w:val="21"/>
        </w:rPr>
      </w:pPr>
      <w:r>
        <w:rPr>
          <w:rFonts w:hint="eastAsia"/>
          <w:szCs w:val="21"/>
        </w:rPr>
        <w:t>▲</w:t>
      </w:r>
      <w:r>
        <w:rPr>
          <w:rFonts w:hint="eastAsia" w:ascii="Arial" w:hAnsi="Arial" w:cs="Arial"/>
          <w:kern w:val="0"/>
          <w:szCs w:val="21"/>
        </w:rPr>
        <w:t>其中：灯光控制台（序号为604、687）、数字调音台（序号为728、860）、舞台接口箱（序号为729、730、861）、扬声器组（序号为735、737、864）、超低频扬声器（序号为739、865）、四通道数字功率放大器（序号为751、752、870），如果是进口产品的必须提供生产厂家或者中国总代理的授权书原件的扫描件。否则，其投标将被否决。</w:t>
      </w:r>
    </w:p>
    <w:p w14:paraId="5849E2C8">
      <w:pPr>
        <w:spacing w:line="360" w:lineRule="auto"/>
        <w:rPr>
          <w:szCs w:val="21"/>
        </w:rPr>
      </w:pPr>
      <w:r>
        <w:rPr>
          <w:rFonts w:hint="eastAsia"/>
          <w:szCs w:val="21"/>
        </w:rPr>
        <w:t>注：（</w:t>
      </w:r>
      <w:r>
        <w:rPr>
          <w:szCs w:val="21"/>
        </w:rPr>
        <w:t>1）以上所述不接受进口产品的，供应商不得选用进口产品参与投标，否则投标按无效投标处理；列明接受进口产品的分项，供应商可以选用进口产品参与投标，</w:t>
      </w:r>
      <w:r>
        <w:rPr>
          <w:rFonts w:hint="eastAsia"/>
          <w:szCs w:val="21"/>
        </w:rPr>
        <w:t>也可以选用国产产品参与投标。</w:t>
      </w:r>
    </w:p>
    <w:p w14:paraId="7B8D668E">
      <w:pPr>
        <w:spacing w:line="360" w:lineRule="auto"/>
        <w:rPr>
          <w:szCs w:val="21"/>
        </w:rPr>
      </w:pPr>
      <w:r>
        <w:rPr>
          <w:rFonts w:hint="eastAsia"/>
          <w:szCs w:val="21"/>
        </w:rPr>
        <w:t>（</w:t>
      </w:r>
      <w:r>
        <w:rPr>
          <w:szCs w:val="21"/>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6236A873">
      <w:pPr>
        <w:spacing w:line="360" w:lineRule="auto"/>
        <w:rPr>
          <w:szCs w:val="21"/>
        </w:rPr>
      </w:pPr>
      <w:r>
        <w:rPr>
          <w:rFonts w:hint="eastAsia"/>
          <w:szCs w:val="21"/>
        </w:rPr>
        <w:t>（</w:t>
      </w:r>
      <w:r>
        <w:rPr>
          <w:szCs w:val="21"/>
        </w:rPr>
        <w:t>3）进口产品是指通过中国海关报关验放进入中国境内且产自关境外的产品。</w:t>
      </w:r>
    </w:p>
    <w:p w14:paraId="07DB7496">
      <w:pPr>
        <w:spacing w:line="360" w:lineRule="auto"/>
        <w:rPr>
          <w:szCs w:val="21"/>
        </w:rPr>
      </w:pPr>
      <w:r>
        <w:rPr>
          <w:rFonts w:hint="eastAsia"/>
          <w:szCs w:val="21"/>
        </w:rPr>
        <w:t>（</w:t>
      </w:r>
      <w:r>
        <w:rPr>
          <w:szCs w:val="21"/>
        </w:rPr>
        <w:t>4）其余内容以《政府采购进口产品管理办法》（财库〔2007〕119号）和《关于政府采购进口产品管理有关问题的通知财办库》（财库</w:t>
      </w:r>
      <w:r>
        <w:rPr>
          <w:rFonts w:hint="eastAsia"/>
          <w:szCs w:val="21"/>
        </w:rPr>
        <w:t>〔2008〕248号</w:t>
      </w:r>
      <w:r>
        <w:rPr>
          <w:szCs w:val="21"/>
        </w:rPr>
        <w:t>）的相关规定为准。</w:t>
      </w:r>
    </w:p>
    <w:p w14:paraId="1A4CB94B">
      <w:pPr>
        <w:spacing w:line="360" w:lineRule="auto"/>
        <w:rPr>
          <w:szCs w:val="21"/>
        </w:rPr>
      </w:pPr>
      <w:r>
        <w:rPr>
          <w:szCs w:val="21"/>
        </w:rPr>
        <w:t>3</w:t>
      </w:r>
      <w:r>
        <w:rPr>
          <w:rFonts w:hint="eastAsia"/>
          <w:szCs w:val="21"/>
        </w:rPr>
        <w:t>.</w:t>
      </w:r>
      <w:r>
        <w:rPr>
          <w:szCs w:val="21"/>
        </w:rPr>
        <w:t>需执行的国家相关标准、行业标准、地方标准或者其他标准、规范</w:t>
      </w:r>
      <w:r>
        <w:rPr>
          <w:rFonts w:hint="eastAsia"/>
          <w:szCs w:val="21"/>
        </w:rPr>
        <w:t>。</w:t>
      </w:r>
    </w:p>
    <w:p w14:paraId="7275694B">
      <w:pPr>
        <w:spacing w:line="360" w:lineRule="auto"/>
        <w:rPr>
          <w:i/>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33" w:name="_Hlk88997327"/>
      <w:r>
        <w:rPr>
          <w:rFonts w:hint="eastAsia"/>
          <w:i/>
          <w:szCs w:val="21"/>
          <w:u w:val="single"/>
        </w:rPr>
        <w:t>详见《广西艺术学院民族艺术教育综合楼提升工程舞台工艺技术总体要求</w:t>
      </w:r>
      <w:r>
        <w:rPr>
          <w:i/>
          <w:szCs w:val="21"/>
          <w:u w:val="single"/>
        </w:rPr>
        <w:t xml:space="preserve"> </w:t>
      </w:r>
      <w:bookmarkEnd w:id="33"/>
      <w:r>
        <w:rPr>
          <w:rFonts w:hint="eastAsia"/>
          <w:i/>
          <w:szCs w:val="21"/>
          <w:u w:val="single"/>
        </w:rPr>
        <w:t>》</w:t>
      </w:r>
    </w:p>
    <w:p w14:paraId="6930F64A">
      <w:pPr>
        <w:spacing w:line="360" w:lineRule="auto"/>
        <w:rPr>
          <w:szCs w:val="21"/>
        </w:rPr>
      </w:pPr>
      <w:r>
        <w:rPr>
          <w:szCs w:val="21"/>
        </w:rPr>
        <w:t>4</w:t>
      </w:r>
      <w:r>
        <w:rPr>
          <w:rFonts w:hint="eastAsia"/>
          <w:szCs w:val="21"/>
        </w:rPr>
        <w:t>.一般说明</w:t>
      </w:r>
    </w:p>
    <w:p w14:paraId="084F0045">
      <w:pPr>
        <w:spacing w:line="360" w:lineRule="auto"/>
        <w:rPr>
          <w:szCs w:val="21"/>
        </w:rPr>
      </w:pPr>
      <w:r>
        <w:rPr>
          <w:rFonts w:hint="eastAsia"/>
          <w:szCs w:val="21"/>
        </w:rPr>
        <w:t>（</w:t>
      </w:r>
      <w:r>
        <w:rPr>
          <w:szCs w:val="21"/>
        </w:rPr>
        <w:t>1）</w:t>
      </w:r>
      <w:r>
        <w:rPr>
          <w:rFonts w:hint="eastAsia"/>
          <w:szCs w:val="21"/>
        </w:rPr>
        <w:t>采购需求中如出现品牌、型号或者生产厂家等均仅起参考作用，不属于指定品牌、型号或者生产厂家的情形，投标人可参照或者选用其他相当的品牌、型号或者生产供应商替代。但投标人的产品实质上应相当于或优于本需求中的技术要求。</w:t>
      </w:r>
    </w:p>
    <w:p w14:paraId="4D9FD82C">
      <w:pPr>
        <w:spacing w:line="360" w:lineRule="auto"/>
        <w:rPr>
          <w:szCs w:val="21"/>
        </w:rPr>
      </w:pPr>
      <w:r>
        <w:rPr>
          <w:rFonts w:hint="eastAsia"/>
          <w:szCs w:val="21"/>
        </w:rPr>
        <w:t>（</w:t>
      </w:r>
      <w:r>
        <w:rPr>
          <w:szCs w:val="21"/>
        </w:rPr>
        <w:t>2）</w:t>
      </w:r>
      <w:bookmarkStart w:id="34"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34"/>
      <w:r>
        <w:rPr>
          <w:szCs w:val="21"/>
        </w:rPr>
        <w:t>。</w:t>
      </w:r>
      <w:r>
        <w:rPr>
          <w:rFonts w:hint="eastAsia"/>
          <w:szCs w:val="21"/>
        </w:rPr>
        <w:t xml:space="preserve"> </w:t>
      </w:r>
    </w:p>
    <w:p w14:paraId="624B9EBA">
      <w:pPr>
        <w:spacing w:line="360" w:lineRule="auto"/>
        <w:rPr>
          <w:szCs w:val="21"/>
        </w:rPr>
      </w:pPr>
      <w:r>
        <w:rPr>
          <w:szCs w:val="21"/>
        </w:rPr>
        <w:t>5</w:t>
      </w:r>
      <w:r>
        <w:rPr>
          <w:rFonts w:hint="eastAsia"/>
          <w:szCs w:val="21"/>
        </w:rPr>
        <w:t>.核心产品</w:t>
      </w:r>
    </w:p>
    <w:p w14:paraId="6F1854E2">
      <w:pPr>
        <w:spacing w:line="360" w:lineRule="auto"/>
        <w:rPr>
          <w:szCs w:val="21"/>
          <w:u w:val="single"/>
        </w:rPr>
      </w:pPr>
      <w:r>
        <w:rPr>
          <w:rFonts w:hint="eastAsia"/>
          <w:szCs w:val="21"/>
        </w:rPr>
        <w:t>本项目为货物采购项目，核心产品为：序号为481音乐舞蹈演出厅舞台机械控制系统</w:t>
      </w:r>
      <w:r>
        <w:rPr>
          <w:szCs w:val="21"/>
          <w:u w:val="single"/>
        </w:rPr>
        <w:t xml:space="preserve">   </w:t>
      </w:r>
      <w:r>
        <w:rPr>
          <w:rFonts w:hint="eastAsia"/>
          <w:szCs w:val="21"/>
          <w:u w:val="single"/>
        </w:rPr>
        <w:t>。</w:t>
      </w:r>
      <w:r>
        <w:rPr>
          <w:szCs w:val="21"/>
          <w:u w:val="single"/>
        </w:rPr>
        <w:t xml:space="preserve">              </w:t>
      </w:r>
    </w:p>
    <w:p w14:paraId="1BFA8404">
      <w:pPr>
        <w:spacing w:line="360" w:lineRule="auto"/>
        <w:rPr>
          <w:szCs w:val="21"/>
        </w:rPr>
      </w:pPr>
      <w:r>
        <w:rPr>
          <w:rFonts w:hint="eastAsia"/>
          <w:szCs w:val="21"/>
        </w:rPr>
        <w:t>6.节能产品</w:t>
      </w:r>
    </w:p>
    <w:p w14:paraId="2563273A">
      <w:pPr>
        <w:spacing w:line="360" w:lineRule="auto"/>
        <w:rPr>
          <w:u w:val="single"/>
        </w:rPr>
      </w:pPr>
      <w:r>
        <w:rPr>
          <w:rFonts w:hint="eastAsia"/>
          <w:szCs w:val="21"/>
        </w:rPr>
        <w:t>本项目强制采购节能产品为：详见附件3《节能产品政府采购品目清单</w:t>
      </w:r>
      <w:r>
        <w:rPr>
          <w:rFonts w:hint="eastAsia"/>
        </w:rPr>
        <w:t>》里面的标注为“</w:t>
      </w:r>
      <w:r>
        <w:rPr>
          <w:spacing w:val="3"/>
        </w:rPr>
        <w:t>★</w:t>
      </w:r>
      <w:r>
        <w:rPr>
          <w:rFonts w:hint="eastAsia"/>
        </w:rPr>
        <w:t>”的产品</w:t>
      </w:r>
      <w:r>
        <w:rPr>
          <w:rFonts w:hint="eastAsia"/>
          <w:szCs w:val="21"/>
          <w:u w:val="single"/>
        </w:rPr>
        <w:t>；</w:t>
      </w:r>
      <w:r>
        <w:rPr>
          <w:rFonts w:hint="eastAsia"/>
          <w:u w:val="single"/>
        </w:rPr>
        <w:t xml:space="preserve">   </w:t>
      </w:r>
    </w:p>
    <w:p w14:paraId="354EA3B3">
      <w:pPr>
        <w:spacing w:line="360" w:lineRule="auto"/>
      </w:pPr>
      <w:r>
        <w:rPr>
          <w:rFonts w:hint="eastAsia"/>
        </w:rPr>
        <w:t>7.网络安全专用产品</w:t>
      </w:r>
    </w:p>
    <w:p w14:paraId="359742FC">
      <w:pPr>
        <w:spacing w:line="360" w:lineRule="auto"/>
        <w:rPr>
          <w:szCs w:val="21"/>
        </w:rPr>
      </w:pPr>
      <w:r>
        <w:rPr>
          <w:rFonts w:hint="eastAsia"/>
          <w:szCs w:val="21"/>
        </w:rPr>
        <w:t>本项目网络安全专用产品为：</w:t>
      </w:r>
      <w:r>
        <w:rPr>
          <w:rFonts w:hint="eastAsia"/>
          <w:szCs w:val="21"/>
          <w:u w:val="single"/>
        </w:rPr>
        <w:t>无</w:t>
      </w:r>
      <w:r>
        <w:rPr>
          <w:rFonts w:hint="eastAsia"/>
        </w:rPr>
        <w:t xml:space="preserve"> </w:t>
      </w:r>
      <w:r>
        <w:rPr>
          <w:rFonts w:hint="eastAsia"/>
          <w:u w:val="single"/>
        </w:rPr>
        <w:t xml:space="preserve">           </w:t>
      </w:r>
      <w:r>
        <w:rPr>
          <w:rFonts w:hint="eastAsia"/>
        </w:rPr>
        <w:t xml:space="preserve">    </w:t>
      </w:r>
    </w:p>
    <w:p w14:paraId="6F95D272">
      <w:pPr>
        <w:numPr>
          <w:ilvl w:val="255"/>
          <w:numId w:val="0"/>
        </w:numPr>
        <w:spacing w:line="360" w:lineRule="auto"/>
        <w:rPr>
          <w:szCs w:val="21"/>
        </w:rPr>
      </w:pPr>
      <w:r>
        <w:rPr>
          <w:rFonts w:hint="eastAsia"/>
          <w:szCs w:val="21"/>
        </w:rPr>
        <w:t>8.标的名称、数量、需满足的质量、技术规格、物理特性、性能、材料、结构、外观、安全，或者服务内容和标准，详见《工程量清单》。</w:t>
      </w:r>
    </w:p>
    <w:p w14:paraId="4BC87BF3">
      <w:pPr>
        <w:spacing w:line="360" w:lineRule="auto"/>
        <w:rPr>
          <w:szCs w:val="21"/>
        </w:rPr>
      </w:pPr>
      <w:r>
        <w:rPr>
          <w:rFonts w:hint="eastAsia"/>
          <w:szCs w:val="21"/>
        </w:rPr>
        <w:t>9.所属行业表：</w:t>
      </w:r>
    </w:p>
    <w:tbl>
      <w:tblPr>
        <w:tblStyle w:val="52"/>
        <w:tblW w:w="8460" w:type="dxa"/>
        <w:tblInd w:w="93" w:type="dxa"/>
        <w:tblLayout w:type="autofit"/>
        <w:tblCellMar>
          <w:top w:w="0" w:type="dxa"/>
          <w:left w:w="108" w:type="dxa"/>
          <w:bottom w:w="0" w:type="dxa"/>
          <w:right w:w="108" w:type="dxa"/>
        </w:tblCellMar>
      </w:tblPr>
      <w:tblGrid>
        <w:gridCol w:w="756"/>
        <w:gridCol w:w="5681"/>
        <w:gridCol w:w="2023"/>
      </w:tblGrid>
      <w:tr w14:paraId="5B452390">
        <w:tblPrEx>
          <w:tblCellMar>
            <w:top w:w="0" w:type="dxa"/>
            <w:left w:w="108" w:type="dxa"/>
            <w:bottom w:w="0" w:type="dxa"/>
            <w:right w:w="108" w:type="dxa"/>
          </w:tblCellMar>
        </w:tblPrEx>
        <w:trPr>
          <w:trHeight w:val="36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4E69C">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序号</w:t>
            </w:r>
          </w:p>
        </w:tc>
        <w:tc>
          <w:tcPr>
            <w:tcW w:w="5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F6AC8">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单位工程名称</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AF075">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所属行业</w:t>
            </w:r>
          </w:p>
        </w:tc>
      </w:tr>
      <w:tr w14:paraId="178222B1">
        <w:tblPrEx>
          <w:tblCellMar>
            <w:top w:w="0" w:type="dxa"/>
            <w:left w:w="108" w:type="dxa"/>
            <w:bottom w:w="0" w:type="dxa"/>
            <w:right w:w="108" w:type="dxa"/>
          </w:tblCellMar>
        </w:tblPrEx>
        <w:trPr>
          <w:trHeight w:val="5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ACDA">
            <w:pPr>
              <w:jc w:val="center"/>
              <w:rPr>
                <w:rFonts w:ascii="宋体" w:hAnsi="宋体" w:cs="宋体"/>
                <w:b/>
                <w:bCs/>
                <w:sz w:val="20"/>
                <w:szCs w:val="20"/>
              </w:rPr>
            </w:pPr>
          </w:p>
        </w:tc>
        <w:tc>
          <w:tcPr>
            <w:tcW w:w="5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618A">
            <w:pPr>
              <w:jc w:val="center"/>
              <w:rPr>
                <w:rFonts w:ascii="宋体" w:hAnsi="宋体" w:cs="宋体"/>
                <w:b/>
                <w:bCs/>
                <w:sz w:val="20"/>
                <w:szCs w:val="20"/>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A4EE">
            <w:pPr>
              <w:jc w:val="center"/>
              <w:rPr>
                <w:rFonts w:ascii="宋体" w:hAnsi="宋体" w:cs="宋体"/>
                <w:b/>
                <w:bCs/>
                <w:sz w:val="20"/>
                <w:szCs w:val="20"/>
              </w:rPr>
            </w:pPr>
          </w:p>
        </w:tc>
      </w:tr>
      <w:tr w14:paraId="2DA08B20">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C35C">
            <w:pPr>
              <w:widowControl/>
              <w:jc w:val="center"/>
              <w:textAlignment w:val="center"/>
              <w:rPr>
                <w:rFonts w:ascii="宋体" w:hAnsi="宋体" w:cs="宋体"/>
                <w:sz w:val="18"/>
                <w:szCs w:val="18"/>
              </w:rPr>
            </w:pPr>
            <w:r>
              <w:rPr>
                <w:rFonts w:hint="eastAsia" w:ascii="宋体" w:hAnsi="宋体" w:cs="宋体"/>
                <w:kern w:val="0"/>
                <w:sz w:val="18"/>
                <w:szCs w:val="18"/>
                <w:lang w:bidi="ar"/>
              </w:rPr>
              <w:t>1.1.1</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C27">
            <w:pPr>
              <w:widowControl/>
              <w:jc w:val="left"/>
              <w:textAlignment w:val="center"/>
              <w:rPr>
                <w:rFonts w:ascii="宋体" w:hAnsi="宋体" w:cs="宋体"/>
                <w:sz w:val="18"/>
                <w:szCs w:val="18"/>
              </w:rPr>
            </w:pPr>
            <w:r>
              <w:rPr>
                <w:rFonts w:hint="eastAsia" w:ascii="宋体" w:hAnsi="宋体" w:cs="宋体"/>
                <w:kern w:val="0"/>
                <w:sz w:val="18"/>
                <w:szCs w:val="18"/>
                <w:lang w:bidi="ar"/>
              </w:rPr>
              <w:t>声学装饰深化设计、制作、安装等一体化项目-地下装饰部分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BADA">
            <w:pPr>
              <w:jc w:val="center"/>
              <w:rPr>
                <w:rFonts w:ascii="宋体" w:hAnsi="宋体" w:cs="宋体"/>
                <w:sz w:val="18"/>
                <w:szCs w:val="18"/>
              </w:rPr>
            </w:pPr>
            <w:r>
              <w:rPr>
                <w:rStyle w:val="59"/>
                <w:rFonts w:hint="eastAsia"/>
              </w:rPr>
              <w:t>/</w:t>
            </w:r>
          </w:p>
        </w:tc>
      </w:tr>
      <w:tr w14:paraId="126F2515">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5B8F">
            <w:pPr>
              <w:widowControl/>
              <w:jc w:val="center"/>
              <w:textAlignment w:val="center"/>
              <w:rPr>
                <w:rFonts w:ascii="宋体" w:hAnsi="宋体" w:cs="宋体"/>
                <w:sz w:val="18"/>
                <w:szCs w:val="18"/>
              </w:rPr>
            </w:pPr>
            <w:r>
              <w:rPr>
                <w:rFonts w:hint="eastAsia" w:ascii="宋体" w:hAnsi="宋体" w:cs="宋体"/>
                <w:kern w:val="0"/>
                <w:sz w:val="18"/>
                <w:szCs w:val="18"/>
                <w:lang w:bidi="ar"/>
              </w:rPr>
              <w:t>1.1.2</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D875">
            <w:pPr>
              <w:widowControl/>
              <w:jc w:val="left"/>
              <w:textAlignment w:val="center"/>
              <w:rPr>
                <w:rFonts w:ascii="宋体" w:hAnsi="宋体" w:cs="宋体"/>
                <w:sz w:val="18"/>
                <w:szCs w:val="18"/>
              </w:rPr>
            </w:pPr>
            <w:r>
              <w:rPr>
                <w:rFonts w:hint="eastAsia" w:ascii="宋体" w:hAnsi="宋体" w:cs="宋体"/>
                <w:kern w:val="0"/>
                <w:sz w:val="18"/>
                <w:szCs w:val="18"/>
                <w:lang w:bidi="ar"/>
              </w:rPr>
              <w:t>声学装饰深化设计、制作、安装等一体化项目-地上装饰部分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CA7">
            <w:pPr>
              <w:jc w:val="center"/>
              <w:rPr>
                <w:rFonts w:ascii="宋体" w:hAnsi="宋体" w:cs="宋体"/>
                <w:sz w:val="18"/>
                <w:szCs w:val="18"/>
              </w:rPr>
            </w:pPr>
            <w:r>
              <w:rPr>
                <w:rStyle w:val="59"/>
                <w:rFonts w:hint="eastAsia"/>
              </w:rPr>
              <w:t>/</w:t>
            </w:r>
          </w:p>
        </w:tc>
      </w:tr>
      <w:tr w14:paraId="11B93689">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F59">
            <w:pPr>
              <w:widowControl/>
              <w:jc w:val="center"/>
              <w:textAlignment w:val="center"/>
              <w:rPr>
                <w:rFonts w:ascii="宋体" w:hAnsi="宋体" w:cs="宋体"/>
                <w:sz w:val="18"/>
                <w:szCs w:val="18"/>
              </w:rPr>
            </w:pPr>
            <w:r>
              <w:rPr>
                <w:rFonts w:hint="eastAsia" w:ascii="宋体" w:hAnsi="宋体" w:cs="宋体"/>
                <w:kern w:val="0"/>
                <w:sz w:val="18"/>
                <w:szCs w:val="18"/>
                <w:lang w:bidi="ar"/>
              </w:rPr>
              <w:t>1.1.3</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E72">
            <w:pPr>
              <w:widowControl/>
              <w:jc w:val="left"/>
              <w:textAlignment w:val="center"/>
              <w:rPr>
                <w:rFonts w:ascii="宋体" w:hAnsi="宋体" w:cs="宋体"/>
                <w:sz w:val="18"/>
                <w:szCs w:val="18"/>
              </w:rPr>
            </w:pPr>
            <w:r>
              <w:rPr>
                <w:rFonts w:hint="eastAsia" w:ascii="宋体" w:hAnsi="宋体" w:cs="宋体"/>
                <w:kern w:val="0"/>
                <w:sz w:val="18"/>
                <w:szCs w:val="18"/>
                <w:lang w:bidi="ar"/>
              </w:rPr>
              <w:t>声学装饰深化设计、制作、安装等一体化项目-拆除部分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E121">
            <w:pPr>
              <w:jc w:val="center"/>
              <w:rPr>
                <w:rFonts w:ascii="宋体" w:hAnsi="宋体" w:cs="宋体"/>
                <w:sz w:val="18"/>
                <w:szCs w:val="18"/>
              </w:rPr>
            </w:pPr>
            <w:r>
              <w:rPr>
                <w:rStyle w:val="59"/>
                <w:rFonts w:hint="eastAsia"/>
              </w:rPr>
              <w:t>/</w:t>
            </w:r>
          </w:p>
        </w:tc>
      </w:tr>
      <w:tr w14:paraId="272AFF84">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9F1E">
            <w:pPr>
              <w:widowControl/>
              <w:jc w:val="center"/>
              <w:textAlignment w:val="center"/>
              <w:rPr>
                <w:rFonts w:ascii="宋体" w:hAnsi="宋体" w:cs="宋体"/>
                <w:sz w:val="18"/>
                <w:szCs w:val="18"/>
              </w:rPr>
            </w:pPr>
            <w:r>
              <w:rPr>
                <w:rFonts w:hint="eastAsia" w:ascii="宋体" w:hAnsi="宋体" w:cs="宋体"/>
                <w:kern w:val="0"/>
                <w:sz w:val="18"/>
                <w:szCs w:val="18"/>
                <w:lang w:bidi="ar"/>
              </w:rPr>
              <w:t>1.2.1</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98BE">
            <w:pPr>
              <w:widowControl/>
              <w:jc w:val="left"/>
              <w:textAlignment w:val="center"/>
              <w:rPr>
                <w:rFonts w:ascii="宋体" w:hAnsi="宋体" w:cs="宋体"/>
                <w:sz w:val="18"/>
                <w:szCs w:val="18"/>
              </w:rPr>
            </w:pPr>
            <w:r>
              <w:rPr>
                <w:rFonts w:hint="eastAsia" w:ascii="宋体" w:hAnsi="宋体" w:cs="宋体"/>
                <w:kern w:val="0"/>
                <w:sz w:val="18"/>
                <w:szCs w:val="18"/>
                <w:lang w:bidi="ar"/>
              </w:rPr>
              <w:t>声学装饰深化设计、制作、安装等一体化项目-给排水工程</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A8B6">
            <w:pPr>
              <w:jc w:val="center"/>
              <w:rPr>
                <w:rFonts w:ascii="宋体" w:hAnsi="宋体" w:cs="宋体"/>
                <w:sz w:val="18"/>
                <w:szCs w:val="18"/>
              </w:rPr>
            </w:pPr>
            <w:r>
              <w:rPr>
                <w:rStyle w:val="59"/>
                <w:rFonts w:hint="eastAsia"/>
              </w:rPr>
              <w:t>/</w:t>
            </w:r>
          </w:p>
        </w:tc>
      </w:tr>
      <w:tr w14:paraId="1FDEB76E">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77E9">
            <w:pPr>
              <w:widowControl/>
              <w:jc w:val="center"/>
              <w:textAlignment w:val="center"/>
              <w:rPr>
                <w:rFonts w:ascii="宋体" w:hAnsi="宋体" w:cs="宋体"/>
                <w:sz w:val="18"/>
                <w:szCs w:val="18"/>
              </w:rPr>
            </w:pPr>
            <w:r>
              <w:rPr>
                <w:rFonts w:hint="eastAsia" w:ascii="宋体" w:hAnsi="宋体" w:cs="宋体"/>
                <w:kern w:val="0"/>
                <w:sz w:val="18"/>
                <w:szCs w:val="18"/>
                <w:lang w:bidi="ar"/>
              </w:rPr>
              <w:t>1.2.2</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64AC">
            <w:pPr>
              <w:widowControl/>
              <w:jc w:val="left"/>
              <w:textAlignment w:val="center"/>
              <w:rPr>
                <w:rFonts w:ascii="宋体" w:hAnsi="宋体" w:cs="宋体"/>
                <w:sz w:val="18"/>
                <w:szCs w:val="18"/>
              </w:rPr>
            </w:pPr>
            <w:r>
              <w:rPr>
                <w:rFonts w:hint="eastAsia" w:ascii="宋体" w:hAnsi="宋体" w:cs="宋体"/>
                <w:kern w:val="0"/>
                <w:sz w:val="18"/>
                <w:szCs w:val="18"/>
                <w:lang w:bidi="ar"/>
              </w:rPr>
              <w:t>声学装饰深化设计、制作、安装等一体化项目-消防水工程</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F800">
            <w:pPr>
              <w:jc w:val="center"/>
              <w:rPr>
                <w:rFonts w:ascii="宋体" w:hAnsi="宋体" w:cs="宋体"/>
                <w:sz w:val="18"/>
                <w:szCs w:val="18"/>
              </w:rPr>
            </w:pPr>
            <w:r>
              <w:rPr>
                <w:rStyle w:val="59"/>
                <w:rFonts w:hint="eastAsia"/>
              </w:rPr>
              <w:t>/</w:t>
            </w:r>
          </w:p>
        </w:tc>
      </w:tr>
      <w:tr w14:paraId="3D3CBE18">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213">
            <w:pPr>
              <w:widowControl/>
              <w:jc w:val="center"/>
              <w:textAlignment w:val="center"/>
              <w:rPr>
                <w:rFonts w:ascii="宋体" w:hAnsi="宋体" w:cs="宋体"/>
                <w:sz w:val="18"/>
                <w:szCs w:val="18"/>
              </w:rPr>
            </w:pPr>
            <w:r>
              <w:rPr>
                <w:rFonts w:hint="eastAsia" w:ascii="宋体" w:hAnsi="宋体" w:cs="宋体"/>
                <w:kern w:val="0"/>
                <w:sz w:val="18"/>
                <w:szCs w:val="18"/>
                <w:lang w:bidi="ar"/>
              </w:rPr>
              <w:t>1.2.3</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E072">
            <w:pPr>
              <w:widowControl/>
              <w:jc w:val="left"/>
              <w:textAlignment w:val="center"/>
              <w:rPr>
                <w:rFonts w:ascii="宋体" w:hAnsi="宋体" w:cs="宋体"/>
                <w:sz w:val="18"/>
                <w:szCs w:val="18"/>
              </w:rPr>
            </w:pPr>
            <w:r>
              <w:rPr>
                <w:rFonts w:hint="eastAsia" w:ascii="宋体" w:hAnsi="宋体" w:cs="宋体"/>
                <w:kern w:val="0"/>
                <w:sz w:val="18"/>
                <w:szCs w:val="18"/>
                <w:lang w:bidi="ar"/>
              </w:rPr>
              <w:t>声学装饰深化设计、制作、安装等一体化项目-暖通工程</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89DE">
            <w:pPr>
              <w:jc w:val="center"/>
              <w:rPr>
                <w:rFonts w:ascii="宋体" w:hAnsi="宋体" w:cs="宋体"/>
                <w:sz w:val="18"/>
                <w:szCs w:val="18"/>
              </w:rPr>
            </w:pPr>
            <w:r>
              <w:rPr>
                <w:rStyle w:val="59"/>
                <w:rFonts w:hint="eastAsia"/>
              </w:rPr>
              <w:t>/</w:t>
            </w:r>
          </w:p>
        </w:tc>
      </w:tr>
      <w:tr w14:paraId="444038EA">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36D">
            <w:pPr>
              <w:widowControl/>
              <w:jc w:val="center"/>
              <w:textAlignment w:val="center"/>
              <w:rPr>
                <w:rFonts w:ascii="宋体" w:hAnsi="宋体" w:cs="宋体"/>
                <w:sz w:val="18"/>
                <w:szCs w:val="18"/>
              </w:rPr>
            </w:pPr>
            <w:r>
              <w:rPr>
                <w:rFonts w:hint="eastAsia" w:ascii="宋体" w:hAnsi="宋体" w:cs="宋体"/>
                <w:kern w:val="0"/>
                <w:sz w:val="18"/>
                <w:szCs w:val="18"/>
                <w:lang w:bidi="ar"/>
              </w:rPr>
              <w:t>1.2.4</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EDF7">
            <w:pPr>
              <w:widowControl/>
              <w:jc w:val="left"/>
              <w:textAlignment w:val="center"/>
              <w:rPr>
                <w:rFonts w:ascii="宋体" w:hAnsi="宋体" w:cs="宋体"/>
                <w:sz w:val="18"/>
                <w:szCs w:val="18"/>
              </w:rPr>
            </w:pPr>
            <w:r>
              <w:rPr>
                <w:rFonts w:hint="eastAsia" w:ascii="宋体" w:hAnsi="宋体" w:cs="宋体"/>
                <w:kern w:val="0"/>
                <w:sz w:val="18"/>
                <w:szCs w:val="18"/>
                <w:lang w:bidi="ar"/>
              </w:rPr>
              <w:t>声学装饰深化设计、制作、安装等一体化项目-电气工程</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629D">
            <w:pPr>
              <w:jc w:val="center"/>
              <w:rPr>
                <w:rFonts w:ascii="宋体" w:hAnsi="宋体" w:cs="宋体"/>
                <w:sz w:val="18"/>
                <w:szCs w:val="18"/>
              </w:rPr>
            </w:pPr>
            <w:r>
              <w:rPr>
                <w:rStyle w:val="59"/>
                <w:rFonts w:hint="eastAsia"/>
              </w:rPr>
              <w:t>/</w:t>
            </w:r>
          </w:p>
        </w:tc>
      </w:tr>
      <w:tr w14:paraId="6DDFB167">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9EB3">
            <w:pPr>
              <w:widowControl/>
              <w:jc w:val="center"/>
              <w:textAlignment w:val="center"/>
              <w:rPr>
                <w:rFonts w:ascii="宋体" w:hAnsi="宋体" w:cs="宋体"/>
                <w:sz w:val="18"/>
                <w:szCs w:val="18"/>
              </w:rPr>
            </w:pPr>
            <w:r>
              <w:rPr>
                <w:rFonts w:hint="eastAsia" w:ascii="宋体" w:hAnsi="宋体" w:cs="宋体"/>
                <w:kern w:val="0"/>
                <w:sz w:val="18"/>
                <w:szCs w:val="18"/>
                <w:lang w:bidi="ar"/>
              </w:rPr>
              <w:t>1.3.1</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AFA4">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舞台设备部分-演出厅舞台幕布</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34A2">
            <w:pPr>
              <w:jc w:val="center"/>
              <w:rPr>
                <w:rFonts w:ascii="宋体" w:hAnsi="宋体" w:cs="宋体"/>
                <w:sz w:val="18"/>
                <w:szCs w:val="18"/>
              </w:rPr>
            </w:pPr>
            <w:r>
              <w:rPr>
                <w:rFonts w:hint="eastAsia" w:ascii="宋体" w:hAnsi="宋体" w:cs="宋体"/>
                <w:sz w:val="18"/>
                <w:szCs w:val="18"/>
              </w:rPr>
              <w:t>工业</w:t>
            </w:r>
          </w:p>
        </w:tc>
      </w:tr>
      <w:tr w14:paraId="4D773437">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F512">
            <w:pPr>
              <w:widowControl/>
              <w:jc w:val="center"/>
              <w:textAlignment w:val="center"/>
              <w:rPr>
                <w:rFonts w:ascii="宋体" w:hAnsi="宋体" w:cs="宋体"/>
                <w:sz w:val="18"/>
                <w:szCs w:val="18"/>
              </w:rPr>
            </w:pPr>
            <w:r>
              <w:rPr>
                <w:rFonts w:hint="eastAsia" w:ascii="宋体" w:hAnsi="宋体" w:cs="宋体"/>
                <w:kern w:val="0"/>
                <w:sz w:val="18"/>
                <w:szCs w:val="18"/>
                <w:lang w:bidi="ar"/>
              </w:rPr>
              <w:t>1.3.2</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3953">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舞台设备部分-演出厅舞台地板地胶</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092">
            <w:pPr>
              <w:jc w:val="center"/>
              <w:rPr>
                <w:rFonts w:ascii="宋体" w:hAnsi="宋体" w:cs="宋体"/>
                <w:sz w:val="18"/>
                <w:szCs w:val="18"/>
              </w:rPr>
            </w:pPr>
            <w:r>
              <w:rPr>
                <w:rFonts w:hint="eastAsia" w:ascii="宋体" w:hAnsi="宋体" w:cs="宋体"/>
                <w:sz w:val="18"/>
                <w:szCs w:val="18"/>
              </w:rPr>
              <w:t>工业</w:t>
            </w:r>
          </w:p>
        </w:tc>
      </w:tr>
      <w:tr w14:paraId="7931BD3C">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E870">
            <w:pPr>
              <w:widowControl/>
              <w:jc w:val="center"/>
              <w:textAlignment w:val="center"/>
              <w:rPr>
                <w:rFonts w:ascii="宋体" w:hAnsi="宋体" w:cs="宋体"/>
                <w:sz w:val="18"/>
                <w:szCs w:val="18"/>
              </w:rPr>
            </w:pPr>
            <w:r>
              <w:rPr>
                <w:rFonts w:hint="eastAsia" w:ascii="宋体" w:hAnsi="宋体" w:cs="宋体"/>
                <w:kern w:val="0"/>
                <w:sz w:val="18"/>
                <w:szCs w:val="18"/>
                <w:lang w:bidi="ar"/>
              </w:rPr>
              <w:t>1.3.3</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6AE6">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舞台设备部分-排练厅舞台地板地胶</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3AF9">
            <w:pPr>
              <w:jc w:val="center"/>
              <w:rPr>
                <w:rFonts w:ascii="宋体" w:hAnsi="宋体" w:cs="宋体"/>
                <w:sz w:val="18"/>
                <w:szCs w:val="18"/>
              </w:rPr>
            </w:pPr>
            <w:r>
              <w:rPr>
                <w:rFonts w:hint="eastAsia" w:ascii="宋体" w:hAnsi="宋体" w:cs="宋体"/>
                <w:sz w:val="18"/>
                <w:szCs w:val="18"/>
              </w:rPr>
              <w:t>工业</w:t>
            </w:r>
          </w:p>
        </w:tc>
      </w:tr>
      <w:tr w14:paraId="00578C0C">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EC01">
            <w:pPr>
              <w:widowControl/>
              <w:jc w:val="center"/>
              <w:textAlignment w:val="center"/>
              <w:rPr>
                <w:rFonts w:ascii="宋体" w:hAnsi="宋体" w:cs="宋体"/>
                <w:sz w:val="18"/>
                <w:szCs w:val="18"/>
              </w:rPr>
            </w:pPr>
            <w:r>
              <w:rPr>
                <w:rFonts w:hint="eastAsia" w:ascii="宋体" w:hAnsi="宋体" w:cs="宋体"/>
                <w:kern w:val="0"/>
                <w:sz w:val="18"/>
                <w:szCs w:val="18"/>
                <w:lang w:bidi="ar"/>
              </w:rPr>
              <w:t>1.3.4</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420C">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舞台设备部分-观众座椅系统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F69E">
            <w:pPr>
              <w:jc w:val="center"/>
              <w:rPr>
                <w:rFonts w:ascii="宋体" w:hAnsi="宋体" w:cs="宋体"/>
                <w:sz w:val="18"/>
                <w:szCs w:val="18"/>
              </w:rPr>
            </w:pPr>
            <w:r>
              <w:rPr>
                <w:rFonts w:hint="eastAsia" w:ascii="宋体" w:hAnsi="宋体" w:cs="宋体"/>
                <w:sz w:val="18"/>
                <w:szCs w:val="18"/>
              </w:rPr>
              <w:t>工业</w:t>
            </w:r>
          </w:p>
        </w:tc>
      </w:tr>
      <w:tr w14:paraId="608361CF">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6325">
            <w:pPr>
              <w:widowControl/>
              <w:jc w:val="center"/>
              <w:textAlignment w:val="center"/>
              <w:rPr>
                <w:rFonts w:ascii="宋体" w:hAnsi="宋体" w:cs="宋体"/>
                <w:sz w:val="18"/>
                <w:szCs w:val="18"/>
              </w:rPr>
            </w:pPr>
            <w:r>
              <w:rPr>
                <w:rFonts w:hint="eastAsia" w:ascii="宋体" w:hAnsi="宋体" w:cs="宋体"/>
                <w:kern w:val="0"/>
                <w:sz w:val="18"/>
                <w:szCs w:val="18"/>
                <w:lang w:bidi="ar"/>
              </w:rPr>
              <w:t>1.4.1</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1AEC">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舞台设备部分-演出厅舞台机械控制系统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D4C6">
            <w:pPr>
              <w:jc w:val="center"/>
              <w:rPr>
                <w:rFonts w:ascii="宋体" w:hAnsi="宋体" w:cs="宋体"/>
                <w:sz w:val="18"/>
                <w:szCs w:val="18"/>
              </w:rPr>
            </w:pPr>
            <w:r>
              <w:rPr>
                <w:rFonts w:hint="eastAsia" w:ascii="宋体" w:hAnsi="宋体" w:cs="宋体"/>
                <w:sz w:val="18"/>
                <w:szCs w:val="18"/>
              </w:rPr>
              <w:t>工业</w:t>
            </w:r>
          </w:p>
        </w:tc>
      </w:tr>
      <w:tr w14:paraId="6FB601AD">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F55B">
            <w:pPr>
              <w:widowControl/>
              <w:jc w:val="center"/>
              <w:textAlignment w:val="center"/>
              <w:rPr>
                <w:rFonts w:ascii="宋体" w:hAnsi="宋体" w:cs="宋体"/>
                <w:sz w:val="18"/>
                <w:szCs w:val="18"/>
              </w:rPr>
            </w:pPr>
            <w:r>
              <w:rPr>
                <w:rFonts w:hint="eastAsia" w:ascii="宋体" w:hAnsi="宋体" w:cs="宋体"/>
                <w:kern w:val="0"/>
                <w:sz w:val="18"/>
                <w:szCs w:val="18"/>
                <w:lang w:bidi="ar"/>
              </w:rPr>
              <w:t>1.4.2</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1643">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舞台设备部分-演出厅舞台机械台上设备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E97">
            <w:pPr>
              <w:jc w:val="center"/>
              <w:rPr>
                <w:rFonts w:ascii="宋体" w:hAnsi="宋体" w:cs="宋体"/>
                <w:sz w:val="18"/>
                <w:szCs w:val="18"/>
              </w:rPr>
            </w:pPr>
            <w:r>
              <w:rPr>
                <w:rFonts w:hint="eastAsia" w:ascii="宋体" w:hAnsi="宋体" w:cs="宋体"/>
                <w:sz w:val="18"/>
                <w:szCs w:val="18"/>
              </w:rPr>
              <w:t>工业</w:t>
            </w:r>
          </w:p>
        </w:tc>
      </w:tr>
      <w:tr w14:paraId="6BC99800">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0C13">
            <w:pPr>
              <w:widowControl/>
              <w:jc w:val="center"/>
              <w:textAlignment w:val="center"/>
              <w:rPr>
                <w:rFonts w:ascii="宋体" w:hAnsi="宋体" w:cs="宋体"/>
                <w:sz w:val="18"/>
                <w:szCs w:val="18"/>
              </w:rPr>
            </w:pPr>
            <w:r>
              <w:rPr>
                <w:rFonts w:hint="eastAsia" w:ascii="宋体" w:hAnsi="宋体" w:cs="宋体"/>
                <w:kern w:val="0"/>
                <w:sz w:val="18"/>
                <w:szCs w:val="18"/>
                <w:lang w:bidi="ar"/>
              </w:rPr>
              <w:t>1.4.3</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9B73">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舞台设备部分-演出厅舞台机械台下设备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0EB3">
            <w:pPr>
              <w:jc w:val="center"/>
              <w:rPr>
                <w:rFonts w:ascii="宋体" w:hAnsi="宋体" w:cs="宋体"/>
                <w:sz w:val="18"/>
                <w:szCs w:val="18"/>
              </w:rPr>
            </w:pPr>
            <w:r>
              <w:rPr>
                <w:rFonts w:hint="eastAsia" w:ascii="宋体" w:hAnsi="宋体" w:cs="宋体"/>
                <w:sz w:val="18"/>
                <w:szCs w:val="18"/>
              </w:rPr>
              <w:t>工业</w:t>
            </w:r>
          </w:p>
        </w:tc>
      </w:tr>
      <w:tr w14:paraId="27728AC5">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5F41">
            <w:pPr>
              <w:widowControl/>
              <w:jc w:val="center"/>
              <w:textAlignment w:val="center"/>
              <w:rPr>
                <w:rFonts w:ascii="宋体" w:hAnsi="宋体" w:cs="宋体"/>
                <w:sz w:val="18"/>
                <w:szCs w:val="18"/>
              </w:rPr>
            </w:pPr>
            <w:r>
              <w:rPr>
                <w:rFonts w:hint="eastAsia" w:ascii="宋体" w:hAnsi="宋体" w:cs="宋体"/>
                <w:kern w:val="0"/>
                <w:sz w:val="18"/>
                <w:szCs w:val="18"/>
                <w:lang w:bidi="ar"/>
              </w:rPr>
              <w:t>1.4.4</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4628">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舞台设备部分-排练厅舞台机械控制系统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0B60">
            <w:pPr>
              <w:jc w:val="center"/>
              <w:rPr>
                <w:rFonts w:ascii="宋体" w:hAnsi="宋体" w:cs="宋体"/>
                <w:sz w:val="18"/>
                <w:szCs w:val="18"/>
              </w:rPr>
            </w:pPr>
            <w:r>
              <w:rPr>
                <w:rFonts w:hint="eastAsia" w:ascii="宋体" w:hAnsi="宋体" w:cs="宋体"/>
                <w:sz w:val="18"/>
                <w:szCs w:val="18"/>
              </w:rPr>
              <w:t>工业</w:t>
            </w:r>
          </w:p>
        </w:tc>
      </w:tr>
      <w:tr w14:paraId="5752FBA6">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6C74">
            <w:pPr>
              <w:widowControl/>
              <w:jc w:val="center"/>
              <w:textAlignment w:val="center"/>
              <w:rPr>
                <w:rFonts w:ascii="宋体" w:hAnsi="宋体" w:cs="宋体"/>
                <w:sz w:val="18"/>
                <w:szCs w:val="18"/>
              </w:rPr>
            </w:pPr>
            <w:r>
              <w:rPr>
                <w:rFonts w:hint="eastAsia" w:ascii="宋体" w:hAnsi="宋体" w:cs="宋体"/>
                <w:kern w:val="0"/>
                <w:sz w:val="18"/>
                <w:szCs w:val="18"/>
                <w:lang w:bidi="ar"/>
              </w:rPr>
              <w:t>1.4.5</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D176">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舞台设备部分-演出厅舞台灯光系统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4FC">
            <w:pPr>
              <w:jc w:val="center"/>
              <w:rPr>
                <w:rFonts w:ascii="宋体" w:hAnsi="宋体" w:cs="宋体"/>
                <w:sz w:val="18"/>
                <w:szCs w:val="18"/>
              </w:rPr>
            </w:pPr>
            <w:r>
              <w:rPr>
                <w:rFonts w:hint="eastAsia" w:ascii="宋体" w:hAnsi="宋体" w:cs="宋体"/>
                <w:sz w:val="18"/>
                <w:szCs w:val="18"/>
              </w:rPr>
              <w:t>工业</w:t>
            </w:r>
          </w:p>
        </w:tc>
      </w:tr>
      <w:tr w14:paraId="3B67E76B">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EE5B">
            <w:pPr>
              <w:widowControl/>
              <w:jc w:val="center"/>
              <w:textAlignment w:val="center"/>
              <w:rPr>
                <w:rFonts w:ascii="宋体" w:hAnsi="宋体" w:cs="宋体"/>
                <w:sz w:val="18"/>
                <w:szCs w:val="18"/>
              </w:rPr>
            </w:pPr>
            <w:r>
              <w:rPr>
                <w:rFonts w:hint="eastAsia" w:ascii="宋体" w:hAnsi="宋体" w:cs="宋体"/>
                <w:kern w:val="0"/>
                <w:sz w:val="18"/>
                <w:szCs w:val="18"/>
                <w:lang w:bidi="ar"/>
              </w:rPr>
              <w:t>1.4.6</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C74">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舞台设备部分-排练厅舞台灯光系统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5CB6">
            <w:pPr>
              <w:jc w:val="center"/>
              <w:rPr>
                <w:rFonts w:ascii="宋体" w:hAnsi="宋体" w:cs="宋体"/>
                <w:sz w:val="18"/>
                <w:szCs w:val="18"/>
              </w:rPr>
            </w:pPr>
            <w:r>
              <w:rPr>
                <w:rFonts w:hint="eastAsia" w:ascii="宋体" w:hAnsi="宋体" w:cs="宋体"/>
                <w:sz w:val="18"/>
                <w:szCs w:val="18"/>
              </w:rPr>
              <w:t>工业</w:t>
            </w:r>
          </w:p>
        </w:tc>
      </w:tr>
      <w:tr w14:paraId="13601193">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E98">
            <w:pPr>
              <w:widowControl/>
              <w:jc w:val="center"/>
              <w:textAlignment w:val="center"/>
              <w:rPr>
                <w:rFonts w:ascii="宋体" w:hAnsi="宋体" w:cs="宋体"/>
                <w:sz w:val="18"/>
                <w:szCs w:val="18"/>
              </w:rPr>
            </w:pPr>
            <w:r>
              <w:rPr>
                <w:rFonts w:hint="eastAsia" w:ascii="宋体" w:hAnsi="宋体" w:cs="宋体"/>
                <w:kern w:val="0"/>
                <w:sz w:val="18"/>
                <w:szCs w:val="18"/>
                <w:lang w:bidi="ar"/>
              </w:rPr>
              <w:t>1.4.7</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5AF7">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舞台设备部分-演出厅舞台音视频系统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E43">
            <w:pPr>
              <w:jc w:val="center"/>
              <w:rPr>
                <w:rFonts w:ascii="宋体" w:hAnsi="宋体" w:cs="宋体"/>
                <w:sz w:val="18"/>
                <w:szCs w:val="18"/>
              </w:rPr>
            </w:pPr>
            <w:r>
              <w:rPr>
                <w:rFonts w:hint="eastAsia" w:ascii="宋体" w:hAnsi="宋体" w:cs="宋体"/>
                <w:sz w:val="18"/>
                <w:szCs w:val="18"/>
              </w:rPr>
              <w:t>工业</w:t>
            </w:r>
          </w:p>
        </w:tc>
      </w:tr>
      <w:tr w14:paraId="51BC8E1F">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13D5">
            <w:pPr>
              <w:widowControl/>
              <w:jc w:val="center"/>
              <w:textAlignment w:val="center"/>
              <w:rPr>
                <w:rFonts w:ascii="宋体" w:hAnsi="宋体" w:cs="宋体"/>
                <w:sz w:val="18"/>
                <w:szCs w:val="18"/>
              </w:rPr>
            </w:pPr>
            <w:r>
              <w:rPr>
                <w:rFonts w:hint="eastAsia" w:ascii="宋体" w:hAnsi="宋体" w:cs="宋体"/>
                <w:kern w:val="0"/>
                <w:sz w:val="18"/>
                <w:szCs w:val="18"/>
                <w:lang w:bidi="ar"/>
              </w:rPr>
              <w:t>1.4.8</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24E">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舞台设备部分-排练厅舞台音视频系统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357C">
            <w:pPr>
              <w:jc w:val="center"/>
              <w:rPr>
                <w:rFonts w:ascii="宋体" w:hAnsi="宋体" w:cs="宋体"/>
                <w:sz w:val="18"/>
                <w:szCs w:val="18"/>
              </w:rPr>
            </w:pPr>
            <w:r>
              <w:rPr>
                <w:rFonts w:hint="eastAsia" w:ascii="宋体" w:hAnsi="宋体" w:cs="宋体"/>
                <w:sz w:val="18"/>
                <w:szCs w:val="18"/>
              </w:rPr>
              <w:t>工业</w:t>
            </w:r>
          </w:p>
        </w:tc>
      </w:tr>
      <w:tr w14:paraId="5F32ED6D">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3848">
            <w:pPr>
              <w:widowControl/>
              <w:jc w:val="center"/>
              <w:textAlignment w:val="center"/>
              <w:rPr>
                <w:rFonts w:ascii="宋体" w:hAnsi="宋体" w:cs="宋体"/>
                <w:sz w:val="18"/>
                <w:szCs w:val="18"/>
              </w:rPr>
            </w:pPr>
            <w:r>
              <w:rPr>
                <w:rFonts w:hint="eastAsia" w:ascii="宋体" w:hAnsi="宋体" w:cs="宋体"/>
                <w:kern w:val="0"/>
                <w:sz w:val="18"/>
                <w:szCs w:val="18"/>
                <w:lang w:bidi="ar"/>
              </w:rPr>
              <w:t>1.4.9</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269C">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舞台设备部分-演出厅舞台投影系统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2203">
            <w:pPr>
              <w:jc w:val="center"/>
              <w:rPr>
                <w:rFonts w:ascii="宋体" w:hAnsi="宋体" w:cs="宋体"/>
                <w:sz w:val="18"/>
                <w:szCs w:val="18"/>
              </w:rPr>
            </w:pPr>
            <w:r>
              <w:rPr>
                <w:rFonts w:hint="eastAsia" w:ascii="宋体" w:hAnsi="宋体" w:cs="宋体"/>
                <w:sz w:val="18"/>
                <w:szCs w:val="18"/>
              </w:rPr>
              <w:t>工业</w:t>
            </w:r>
          </w:p>
        </w:tc>
      </w:tr>
      <w:tr w14:paraId="4DA01FDC">
        <w:tblPrEx>
          <w:tblCellMar>
            <w:top w:w="0" w:type="dxa"/>
            <w:left w:w="108" w:type="dxa"/>
            <w:bottom w:w="0" w:type="dxa"/>
            <w:right w:w="108" w:type="dxa"/>
          </w:tblCellMar>
        </w:tblPrEx>
        <w:trPr>
          <w:trHeight w:val="3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EB9C">
            <w:pPr>
              <w:widowControl/>
              <w:jc w:val="center"/>
              <w:textAlignment w:val="center"/>
              <w:rPr>
                <w:rFonts w:ascii="宋体" w:hAnsi="宋体" w:cs="宋体"/>
                <w:sz w:val="18"/>
                <w:szCs w:val="18"/>
              </w:rPr>
            </w:pPr>
            <w:r>
              <w:rPr>
                <w:rFonts w:hint="eastAsia" w:ascii="宋体" w:hAnsi="宋体" w:cs="宋体"/>
                <w:kern w:val="0"/>
                <w:sz w:val="18"/>
                <w:szCs w:val="18"/>
                <w:lang w:bidi="ar"/>
              </w:rPr>
              <w:t>1.4.10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2104">
            <w:pPr>
              <w:widowControl/>
              <w:jc w:val="left"/>
              <w:textAlignment w:val="center"/>
              <w:rPr>
                <w:rFonts w:ascii="宋体" w:hAnsi="宋体" w:cs="宋体"/>
                <w:sz w:val="18"/>
                <w:szCs w:val="18"/>
              </w:rPr>
            </w:pPr>
            <w:r>
              <w:rPr>
                <w:rFonts w:hint="eastAsia" w:ascii="宋体" w:hAnsi="宋体" w:cs="宋体"/>
                <w:kern w:val="0"/>
                <w:sz w:val="18"/>
                <w:szCs w:val="18"/>
                <w:lang w:bidi="ar"/>
              </w:rPr>
              <w:t>舞台设备部分-录音棚系统</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5F8F">
            <w:pPr>
              <w:jc w:val="center"/>
              <w:rPr>
                <w:rFonts w:ascii="宋体" w:hAnsi="宋体" w:cs="宋体"/>
                <w:sz w:val="18"/>
                <w:szCs w:val="18"/>
              </w:rPr>
            </w:pPr>
            <w:r>
              <w:rPr>
                <w:rFonts w:hint="eastAsia" w:ascii="宋体" w:hAnsi="宋体" w:cs="宋体"/>
                <w:sz w:val="18"/>
                <w:szCs w:val="18"/>
              </w:rPr>
              <w:t>工业</w:t>
            </w:r>
          </w:p>
        </w:tc>
      </w:tr>
    </w:tbl>
    <w:p w14:paraId="4D82E06E">
      <w:pPr>
        <w:spacing w:line="360" w:lineRule="auto"/>
        <w:rPr>
          <w:szCs w:val="21"/>
        </w:rPr>
      </w:pPr>
    </w:p>
    <w:p w14:paraId="6B19E1A4">
      <w:pPr>
        <w:spacing w:line="360" w:lineRule="auto"/>
        <w:rPr>
          <w:strike/>
          <w:szCs w:val="21"/>
        </w:rPr>
      </w:pPr>
      <w:bookmarkStart w:id="35" w:name="_Hlk132815104"/>
      <w:bookmarkStart w:id="36" w:name="_Hlk132788110"/>
    </w:p>
    <w:bookmarkEnd w:id="35"/>
    <w:p w14:paraId="3EDC3CA6">
      <w:pPr>
        <w:spacing w:line="360" w:lineRule="auto"/>
        <w:rPr>
          <w:szCs w:val="21"/>
        </w:rPr>
      </w:pPr>
      <w:bookmarkStart w:id="37" w:name="_Hlk132815329"/>
      <w:r>
        <w:rPr>
          <w:rFonts w:hint="eastAsia"/>
          <w:szCs w:val="21"/>
        </w:rPr>
        <w:t>注：（1）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bookmarkEnd w:id="37"/>
    <w:p w14:paraId="1F7B5FFB">
      <w:pPr>
        <w:spacing w:line="360" w:lineRule="auto"/>
        <w:rPr>
          <w:szCs w:val="21"/>
        </w:rPr>
      </w:pPr>
      <w:r>
        <w:rPr>
          <w:rFonts w:hint="eastAsia"/>
          <w:szCs w:val="21"/>
        </w:rPr>
        <w:t>（2）实质性参数要求提交证明材料的，应按照要求提供，未提供或未按要求提供的将视为响应无效。</w:t>
      </w:r>
    </w:p>
    <w:p w14:paraId="7F3AA888">
      <w:pPr>
        <w:numPr>
          <w:ilvl w:val="255"/>
          <w:numId w:val="0"/>
        </w:numPr>
        <w:spacing w:line="360" w:lineRule="auto"/>
        <w:rPr>
          <w:szCs w:val="21"/>
        </w:rPr>
      </w:pPr>
      <w:r>
        <w:rPr>
          <w:rFonts w:hint="eastAsia"/>
          <w:szCs w:val="21"/>
        </w:rPr>
        <w:t>10.舞台工艺总体要求：</w:t>
      </w:r>
    </w:p>
    <w:p w14:paraId="3C72ED3E">
      <w:pPr>
        <w:spacing w:line="360" w:lineRule="auto"/>
        <w:ind w:firstLine="420" w:firstLineChars="200"/>
        <w:rPr>
          <w:szCs w:val="21"/>
        </w:rPr>
      </w:pPr>
      <w:r>
        <w:rPr>
          <w:rFonts w:hint="eastAsia"/>
          <w:szCs w:val="21"/>
        </w:rPr>
        <w:t>详见《广西艺术学院民族艺术教育综合楼提升工程舞台工艺技术总体要求》。</w:t>
      </w:r>
    </w:p>
    <w:p w14:paraId="16A35A5D">
      <w:pPr>
        <w:spacing w:line="360" w:lineRule="auto"/>
        <w:rPr>
          <w:rStyle w:val="59"/>
        </w:rPr>
      </w:pPr>
      <w:r>
        <w:rPr>
          <w:rStyle w:val="59"/>
          <w:rFonts w:hint="eastAsia"/>
        </w:rPr>
        <w:t>11.第三方检测费用与责任约定</w:t>
      </w:r>
    </w:p>
    <w:p w14:paraId="6D86D5B7">
      <w:pPr>
        <w:spacing w:line="360" w:lineRule="auto"/>
        <w:ind w:firstLine="420" w:firstLineChars="200"/>
        <w:rPr>
          <w:rStyle w:val="59"/>
        </w:rPr>
      </w:pPr>
      <w:r>
        <w:rPr>
          <w:rStyle w:val="59"/>
          <w:rFonts w:hint="eastAsia"/>
        </w:rPr>
        <w:t>11.1检测流程与费用承担</w:t>
      </w:r>
    </w:p>
    <w:p w14:paraId="2B24ED1F">
      <w:pPr>
        <w:spacing w:line="360" w:lineRule="auto"/>
        <w:ind w:firstLine="420" w:firstLineChars="200"/>
        <w:rPr>
          <w:rStyle w:val="59"/>
        </w:rPr>
      </w:pPr>
      <w:r>
        <w:rPr>
          <w:rStyle w:val="59"/>
          <w:rFonts w:hint="eastAsia"/>
        </w:rPr>
        <w:t>中标人须在项目竣工后30日内完成系统自检，检测机构需具备CMA认证或CNAS认证检测资质、剧场/音乐厅专项检测资质，并向采购人提交加盖公章的《自检合格报告》。自检费用由中标人承担。</w:t>
      </w:r>
    </w:p>
    <w:p w14:paraId="4EF74205">
      <w:pPr>
        <w:spacing w:line="360" w:lineRule="auto"/>
        <w:ind w:firstLine="420" w:firstLineChars="200"/>
        <w:rPr>
          <w:rStyle w:val="59"/>
        </w:rPr>
      </w:pPr>
      <w:r>
        <w:rPr>
          <w:rStyle w:val="59"/>
          <w:rFonts w:hint="eastAsia"/>
        </w:rPr>
        <w:t>11.2.整改与复检机制</w:t>
      </w:r>
    </w:p>
    <w:p w14:paraId="2685CAA9">
      <w:pPr>
        <w:spacing w:line="360" w:lineRule="auto"/>
        <w:ind w:firstLine="420" w:firstLineChars="200"/>
        <w:rPr>
          <w:rStyle w:val="59"/>
        </w:rPr>
      </w:pPr>
      <w:r>
        <w:rPr>
          <w:rStyle w:val="59"/>
          <w:rFonts w:hint="eastAsia"/>
        </w:rPr>
        <w:t>中标人自检合格后，采购人有权委托具备资质的第三方检测机构进行复检。若检测全部指标合格，检测费用由采购人承担。若任一项指标不合格，检测费用由中标单位承担，并限期15个日历日内完成整改</w:t>
      </w:r>
    </w:p>
    <w:p w14:paraId="012576C1">
      <w:pPr>
        <w:spacing w:line="360" w:lineRule="auto"/>
        <w:ind w:firstLine="420" w:firstLineChars="200"/>
        <w:rPr>
          <w:rStyle w:val="59"/>
        </w:rPr>
      </w:pPr>
      <w:r>
        <w:rPr>
          <w:rStyle w:val="59"/>
          <w:rFonts w:hint="eastAsia"/>
        </w:rPr>
        <w:t>（1）</w:t>
      </w:r>
      <w:r>
        <w:rPr>
          <w:rFonts w:hint="eastAsia"/>
          <w:kern w:val="0"/>
          <w:szCs w:val="21"/>
        </w:rPr>
        <w:t>声学装饰深化设计、制作、安装等一体化项目</w:t>
      </w:r>
      <w:r>
        <w:rPr>
          <w:rStyle w:val="59"/>
          <w:rFonts w:hint="eastAsia"/>
        </w:rPr>
        <w:t>部分按合同执行；</w:t>
      </w:r>
    </w:p>
    <w:p w14:paraId="3499332D">
      <w:pPr>
        <w:spacing w:line="360" w:lineRule="auto"/>
        <w:ind w:firstLine="420" w:firstLineChars="200"/>
        <w:rPr>
          <w:rStyle w:val="59"/>
        </w:rPr>
      </w:pPr>
      <w:r>
        <w:rPr>
          <w:rStyle w:val="59"/>
          <w:rFonts w:hint="eastAsia"/>
        </w:rPr>
        <w:t>（2）舞台设备部分：复检仍不合格的，采购人有权扣减或兑现履约保证金。中标单位须继续整改直至通过检测，且每增加一次复检，除承担检测费外，采购人有权再扣减或兑现履约保证金的20%。三次复检仍不合格的，采购人有权解</w:t>
      </w:r>
      <w:r>
        <w:rPr>
          <w:rStyle w:val="59"/>
          <w:rFonts w:hint="eastAsia"/>
          <w:lang w:val="en-US" w:eastAsia="zh-CN"/>
        </w:rPr>
        <w:t>除</w:t>
      </w:r>
      <w:r>
        <w:rPr>
          <w:rStyle w:val="59"/>
          <w:rFonts w:hint="eastAsia"/>
        </w:rPr>
        <w:t>合同。</w:t>
      </w:r>
    </w:p>
    <w:p w14:paraId="246072B1">
      <w:pPr>
        <w:spacing w:line="360" w:lineRule="auto"/>
        <w:ind w:firstLine="420" w:firstLineChars="200"/>
        <w:rPr>
          <w:rStyle w:val="59"/>
        </w:rPr>
      </w:pPr>
    </w:p>
    <w:p w14:paraId="1DD0C55B">
      <w:pPr>
        <w:spacing w:line="360" w:lineRule="auto"/>
        <w:ind w:firstLine="420" w:firstLineChars="200"/>
        <w:rPr>
          <w:rStyle w:val="59"/>
        </w:rPr>
      </w:pPr>
      <w:r>
        <w:rPr>
          <w:rStyle w:val="59"/>
          <w:rFonts w:hint="eastAsia"/>
        </w:rPr>
        <w:t>11.3 争议解决</w:t>
      </w:r>
    </w:p>
    <w:p w14:paraId="69F1B11A">
      <w:pPr>
        <w:spacing w:line="360" w:lineRule="auto"/>
        <w:ind w:firstLine="420" w:firstLineChars="200"/>
        <w:rPr>
          <w:rStyle w:val="59"/>
        </w:rPr>
      </w:pPr>
      <w:r>
        <w:rPr>
          <w:rStyle w:val="59"/>
          <w:rFonts w:hint="eastAsia"/>
        </w:rPr>
        <w:t>对检测结果存在争议时，双方共同委托省级及以上质量监督检验中心进行仲裁检测，费用由责任方承担，争议项目中检测合格的，该部分费用由采购人承担；检测不合格的，该部分费用由中标单位承担。</w:t>
      </w:r>
    </w:p>
    <w:p w14:paraId="2F98D9BD">
      <w:pPr>
        <w:spacing w:line="360" w:lineRule="auto"/>
        <w:rPr>
          <w:szCs w:val="21"/>
        </w:rPr>
      </w:pPr>
      <w:r>
        <w:rPr>
          <w:rFonts w:hint="eastAsia"/>
          <w:szCs w:val="21"/>
        </w:rPr>
        <w:t>12.深化设计：投标人根据采购人提供的资料，如认为有必要结合实际情况进行深化设计的，提出深化设计方案。</w:t>
      </w:r>
    </w:p>
    <w:p w14:paraId="24F77830">
      <w:pPr>
        <w:spacing w:line="360" w:lineRule="auto"/>
        <w:rPr>
          <w:szCs w:val="21"/>
        </w:rPr>
      </w:pPr>
    </w:p>
    <w:bookmarkEnd w:id="36"/>
    <w:p w14:paraId="32CEA59F">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p w14:paraId="54380926">
      <w:pPr>
        <w:spacing w:line="360" w:lineRule="auto"/>
        <w:rPr>
          <w:szCs w:val="21"/>
        </w:rPr>
      </w:pPr>
      <w:r>
        <w:rPr>
          <w:rFonts w:hint="eastAsia"/>
          <w:szCs w:val="21"/>
        </w:rPr>
        <w:t>1．报价要求及费用说明</w:t>
      </w:r>
    </w:p>
    <w:p w14:paraId="67553734">
      <w:pPr>
        <w:spacing w:line="360" w:lineRule="auto"/>
        <w:rPr>
          <w:szCs w:val="21"/>
        </w:rPr>
      </w:pPr>
      <w:r>
        <w:rPr>
          <w:rFonts w:hint="eastAsia"/>
          <w:szCs w:val="21"/>
        </w:rPr>
        <w:t>（1）投标人应充分考虑合同履行期间各类材料、配件和人工的市场风险和国家政策性调整风险系数，并计入投标报价。除合同约定的情况外，投标人不得以任何理由在合同执行期间要求予以价格调整。</w:t>
      </w:r>
    </w:p>
    <w:p w14:paraId="7FFC92F1">
      <w:pPr>
        <w:spacing w:line="360" w:lineRule="auto"/>
        <w:rPr>
          <w:szCs w:val="21"/>
        </w:rPr>
      </w:pPr>
      <w:r>
        <w:rPr>
          <w:rFonts w:hint="eastAsia"/>
          <w:szCs w:val="21"/>
        </w:rPr>
        <w:t>（2）投标报价应包含招标文件所确定的招标范围内全部工作内容，包括但不限于以下内容：工程量清单、图纸所包含的内容。</w:t>
      </w:r>
    </w:p>
    <w:p w14:paraId="0F4A0226">
      <w:pPr>
        <w:spacing w:line="360" w:lineRule="auto"/>
        <w:rPr>
          <w:szCs w:val="21"/>
        </w:rPr>
      </w:pPr>
      <w:r>
        <w:rPr>
          <w:rFonts w:hint="eastAsia"/>
          <w:szCs w:val="21"/>
        </w:rPr>
        <w:t>（3）投标人按采购人提供的工程量清单进行报价，报价不得超过本项目公布最高限价。</w:t>
      </w:r>
    </w:p>
    <w:p w14:paraId="4E2D63B9">
      <w:pPr>
        <w:spacing w:line="360" w:lineRule="auto"/>
        <w:rPr>
          <w:szCs w:val="21"/>
        </w:rPr>
      </w:pPr>
      <w:r>
        <w:rPr>
          <w:rFonts w:hint="eastAsia"/>
          <w:szCs w:val="21"/>
        </w:rPr>
        <w:t>（4）中标后须提供工程造价软件版，并注明名称（博奥云、广联达）。</w:t>
      </w:r>
    </w:p>
    <w:p w14:paraId="131ACF6D">
      <w:pPr>
        <w:spacing w:line="360" w:lineRule="auto"/>
        <w:rPr>
          <w:szCs w:val="21"/>
        </w:rPr>
      </w:pPr>
      <w:r>
        <w:rPr>
          <w:rFonts w:hint="eastAsia"/>
          <w:szCs w:val="21"/>
        </w:rPr>
        <w:t>2.合同签订日期</w:t>
      </w:r>
    </w:p>
    <w:p w14:paraId="00462054">
      <w:pPr>
        <w:spacing w:line="360" w:lineRule="auto"/>
        <w:rPr>
          <w:szCs w:val="21"/>
        </w:rPr>
      </w:pPr>
      <w:r>
        <w:rPr>
          <w:rFonts w:hint="eastAsia"/>
          <w:szCs w:val="21"/>
        </w:rPr>
        <w:t>中标通知书发出后25日内。</w:t>
      </w:r>
    </w:p>
    <w:p w14:paraId="0D412FC3">
      <w:pPr>
        <w:spacing w:line="360" w:lineRule="auto"/>
        <w:rPr>
          <w:szCs w:val="21"/>
        </w:rPr>
      </w:pPr>
      <w:r>
        <w:rPr>
          <w:rFonts w:hint="eastAsia"/>
          <w:szCs w:val="21"/>
        </w:rPr>
        <w:t>3.交货（实施）时间</w:t>
      </w:r>
    </w:p>
    <w:p w14:paraId="44ED2003">
      <w:pPr>
        <w:spacing w:line="360" w:lineRule="auto"/>
        <w:rPr>
          <w:szCs w:val="21"/>
        </w:rPr>
      </w:pPr>
      <w:r>
        <w:rPr>
          <w:rFonts w:hint="eastAsia"/>
          <w:szCs w:val="21"/>
        </w:rPr>
        <w:t>自签订合同之日起，所有设备60个日历日内到场完毕，240个日历日内完成全部设备及系统安装调试（含装修装饰）且验收合格。</w:t>
      </w:r>
    </w:p>
    <w:p w14:paraId="620EC901">
      <w:pPr>
        <w:spacing w:line="360" w:lineRule="auto"/>
        <w:rPr>
          <w:szCs w:val="21"/>
        </w:rPr>
      </w:pPr>
      <w:r>
        <w:rPr>
          <w:rFonts w:hint="eastAsia"/>
          <w:szCs w:val="21"/>
        </w:rPr>
        <w:t>4.交货地点或服务地点</w:t>
      </w:r>
    </w:p>
    <w:p w14:paraId="6D13F7A7">
      <w:pPr>
        <w:spacing w:line="360" w:lineRule="auto"/>
        <w:rPr>
          <w:szCs w:val="21"/>
        </w:rPr>
      </w:pPr>
      <w:r>
        <w:rPr>
          <w:rFonts w:hint="eastAsia"/>
          <w:szCs w:val="21"/>
        </w:rPr>
        <w:t>广西南宁市招标人指定地点。</w:t>
      </w:r>
    </w:p>
    <w:p w14:paraId="7845AA0A">
      <w:pPr>
        <w:spacing w:line="360" w:lineRule="auto"/>
        <w:rPr>
          <w:szCs w:val="21"/>
        </w:rPr>
      </w:pPr>
      <w:r>
        <w:rPr>
          <w:rFonts w:hint="eastAsia"/>
          <w:szCs w:val="21"/>
        </w:rPr>
        <w:t>5.验收标准</w:t>
      </w:r>
    </w:p>
    <w:p w14:paraId="3DC9E875">
      <w:pPr>
        <w:spacing w:line="360" w:lineRule="auto"/>
        <w:rPr>
          <w:szCs w:val="21"/>
        </w:rPr>
      </w:pPr>
      <w:bookmarkStart w:id="38" w:name="_Hlk77607553"/>
      <w:r>
        <w:rPr>
          <w:rFonts w:hint="eastAsia"/>
          <w:szCs w:val="21"/>
        </w:rPr>
        <w:t>详见招标文件合同主要条款格式部分。</w:t>
      </w:r>
    </w:p>
    <w:bookmarkEnd w:id="38"/>
    <w:p w14:paraId="4DDC29A8">
      <w:pPr>
        <w:spacing w:line="360" w:lineRule="auto"/>
        <w:rPr>
          <w:szCs w:val="21"/>
        </w:rPr>
      </w:pPr>
      <w:r>
        <w:rPr>
          <w:rFonts w:hint="eastAsia"/>
          <w:szCs w:val="21"/>
        </w:rPr>
        <w:t>6.服务标准、期限、效率</w:t>
      </w:r>
    </w:p>
    <w:p w14:paraId="3DED22A2">
      <w:pPr>
        <w:spacing w:line="360" w:lineRule="auto"/>
        <w:rPr>
          <w:szCs w:val="21"/>
        </w:rPr>
      </w:pPr>
      <w:r>
        <w:rPr>
          <w:rFonts w:hint="eastAsia"/>
          <w:szCs w:val="21"/>
        </w:rPr>
        <w:t>6.1中标供应商在质量保证期内应当为采购人提供以下技术支持和服务：</w:t>
      </w:r>
    </w:p>
    <w:p w14:paraId="12A5AC7B">
      <w:pPr>
        <w:spacing w:line="360" w:lineRule="auto"/>
        <w:rPr>
          <w:szCs w:val="21"/>
        </w:rPr>
      </w:pPr>
      <w:r>
        <w:rPr>
          <w:rFonts w:hint="eastAsia"/>
          <w:szCs w:val="21"/>
        </w:rPr>
        <w:t>6.1.1电话咨询</w:t>
      </w:r>
    </w:p>
    <w:p w14:paraId="7D0E130D">
      <w:pPr>
        <w:spacing w:line="360" w:lineRule="auto"/>
        <w:rPr>
          <w:szCs w:val="21"/>
        </w:rPr>
      </w:pPr>
      <w:r>
        <w:rPr>
          <w:rFonts w:hint="eastAsia"/>
          <w:szCs w:val="21"/>
        </w:rPr>
        <w:t>中标供应商应当为采购人提供技术援助电话，解答采购人在使用中遇到的问题，及时为采购人提出解决问题的建议。</w:t>
      </w:r>
    </w:p>
    <w:p w14:paraId="41794549">
      <w:pPr>
        <w:spacing w:line="360" w:lineRule="auto"/>
        <w:rPr>
          <w:szCs w:val="21"/>
        </w:rPr>
      </w:pPr>
      <w:r>
        <w:rPr>
          <w:rFonts w:hint="eastAsia"/>
          <w:szCs w:val="21"/>
        </w:rPr>
        <w:t>6.1.2现场响应</w:t>
      </w:r>
    </w:p>
    <w:p w14:paraId="74BCE97C">
      <w:pPr>
        <w:spacing w:line="360" w:lineRule="auto"/>
        <w:rPr>
          <w:szCs w:val="21"/>
        </w:rPr>
      </w:pPr>
      <w:r>
        <w:rPr>
          <w:rFonts w:hint="eastAsia"/>
          <w:szCs w:val="21"/>
        </w:rPr>
        <w:t>采购人遇到使用或技术问题，电话咨询不能解决的，中标供应商应在2小时内到达现场进行处理，到达现场后1小时内排除故障，恢复正常使用。</w:t>
      </w:r>
    </w:p>
    <w:p w14:paraId="6A837CCF">
      <w:pPr>
        <w:spacing w:line="360" w:lineRule="auto"/>
        <w:rPr>
          <w:szCs w:val="21"/>
        </w:rPr>
      </w:pPr>
      <w:r>
        <w:rPr>
          <w:rFonts w:hint="eastAsia"/>
          <w:szCs w:val="21"/>
        </w:rPr>
        <w:t>6.1.3技术升级</w:t>
      </w:r>
    </w:p>
    <w:p w14:paraId="511E385F">
      <w:pPr>
        <w:spacing w:line="360" w:lineRule="auto"/>
        <w:rPr>
          <w:szCs w:val="21"/>
        </w:rPr>
      </w:pPr>
      <w:r>
        <w:rPr>
          <w:rFonts w:hint="eastAsia"/>
          <w:szCs w:val="21"/>
        </w:rPr>
        <w:t>在质保期内，如果中标供应商的产品或服务升级，中标供应商应及时通知采购人，如采购人有相应要求，中标供应商应对采购人购买的产品或服务进行升级。</w:t>
      </w:r>
    </w:p>
    <w:p w14:paraId="3BA7E1BE">
      <w:pPr>
        <w:spacing w:line="360" w:lineRule="auto"/>
        <w:rPr>
          <w:szCs w:val="21"/>
        </w:rPr>
      </w:pPr>
      <w:r>
        <w:rPr>
          <w:rFonts w:hint="eastAsia"/>
          <w:szCs w:val="21"/>
        </w:rPr>
        <w:t>7.培训</w:t>
      </w:r>
    </w:p>
    <w:p w14:paraId="4BA7C563">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5C6A9D31">
      <w:pPr>
        <w:spacing w:line="360" w:lineRule="auto"/>
        <w:rPr>
          <w:szCs w:val="21"/>
        </w:rPr>
      </w:pPr>
      <w:r>
        <w:rPr>
          <w:rFonts w:hint="eastAsia"/>
          <w:szCs w:val="21"/>
        </w:rPr>
        <w:t>8.付款方式、时间及条件</w:t>
      </w:r>
    </w:p>
    <w:p w14:paraId="6D4162AB">
      <w:pPr>
        <w:spacing w:line="360" w:lineRule="auto"/>
        <w:rPr>
          <w:szCs w:val="21"/>
        </w:rPr>
      </w:pPr>
      <w:r>
        <w:rPr>
          <w:rFonts w:hint="eastAsia"/>
          <w:szCs w:val="21"/>
        </w:rPr>
        <w:t>详见招标文件合同主要条款格式部分。</w:t>
      </w:r>
    </w:p>
    <w:p w14:paraId="6FA9A1AE">
      <w:pPr>
        <w:spacing w:line="360" w:lineRule="auto"/>
        <w:rPr>
          <w:szCs w:val="21"/>
        </w:rPr>
      </w:pPr>
      <w:r>
        <w:rPr>
          <w:rFonts w:hint="eastAsia"/>
          <w:szCs w:val="21"/>
        </w:rPr>
        <w:t>9.履约保证金</w:t>
      </w:r>
    </w:p>
    <w:p w14:paraId="1761CF1D">
      <w:pPr>
        <w:spacing w:line="360" w:lineRule="auto"/>
        <w:rPr>
          <w:szCs w:val="21"/>
        </w:rPr>
      </w:pPr>
      <w:r>
        <w:rPr>
          <w:rFonts w:hint="eastAsia"/>
          <w:szCs w:val="21"/>
        </w:rPr>
        <w:t>详见招标文件合同主要条款格式部分。</w:t>
      </w:r>
    </w:p>
    <w:p w14:paraId="2FFA2631">
      <w:pPr>
        <w:spacing w:line="360" w:lineRule="auto"/>
        <w:rPr>
          <w:szCs w:val="21"/>
        </w:rPr>
      </w:pPr>
      <w:r>
        <w:rPr>
          <w:rFonts w:hint="eastAsia"/>
          <w:szCs w:val="21"/>
        </w:rPr>
        <w:t>10.包装和运输要求</w:t>
      </w:r>
    </w:p>
    <w:p w14:paraId="5DD02A9B">
      <w:pPr>
        <w:spacing w:line="360" w:lineRule="auto"/>
        <w:rPr>
          <w:szCs w:val="21"/>
        </w:rPr>
      </w:pPr>
      <w:r>
        <w:rPr>
          <w:rFonts w:hint="eastAsia"/>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3F1CED40">
      <w:pPr>
        <w:spacing w:line="360" w:lineRule="auto"/>
        <w:rPr>
          <w:szCs w:val="21"/>
        </w:rPr>
      </w:pPr>
      <w:r>
        <w:rPr>
          <w:rFonts w:hint="eastAsia"/>
          <w:szCs w:val="21"/>
        </w:rPr>
        <w:t>运输要求详见招标文件合同主要条款格式部分</w:t>
      </w:r>
    </w:p>
    <w:p w14:paraId="3987FE7B">
      <w:pPr>
        <w:spacing w:line="360" w:lineRule="auto"/>
        <w:rPr>
          <w:szCs w:val="21"/>
        </w:rPr>
      </w:pPr>
      <w:r>
        <w:rPr>
          <w:rFonts w:hint="eastAsia"/>
          <w:szCs w:val="21"/>
        </w:rPr>
        <w:t>11.售后服务</w:t>
      </w:r>
    </w:p>
    <w:p w14:paraId="091A34F3">
      <w:pPr>
        <w:spacing w:line="360" w:lineRule="auto"/>
        <w:rPr>
          <w:szCs w:val="21"/>
        </w:rPr>
      </w:pPr>
      <w:r>
        <w:rPr>
          <w:rFonts w:hint="eastAsia"/>
          <w:szCs w:val="21"/>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603FD149">
      <w:pPr>
        <w:spacing w:line="360" w:lineRule="auto"/>
        <w:rPr>
          <w:szCs w:val="21"/>
        </w:rPr>
      </w:pPr>
      <w:r>
        <w:rPr>
          <w:rFonts w:hint="eastAsia"/>
          <w:szCs w:val="21"/>
        </w:rPr>
        <w:t>11.2中标供应商应明确承诺招标文件采购需求部分如无特别要求，则质保期以第六点要求为准，招标文件采购需求部分有特别要求的则以工程量清单为准。</w:t>
      </w:r>
    </w:p>
    <w:p w14:paraId="7835DC3C">
      <w:pPr>
        <w:spacing w:line="360" w:lineRule="auto"/>
        <w:rPr>
          <w:szCs w:val="21"/>
        </w:rPr>
      </w:pPr>
      <w:r>
        <w:rPr>
          <w:rFonts w:hint="eastAsia"/>
          <w:szCs w:val="21"/>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58A567C9">
      <w:pPr>
        <w:spacing w:line="360" w:lineRule="auto"/>
        <w:rPr>
          <w:szCs w:val="21"/>
        </w:rPr>
      </w:pPr>
      <w:r>
        <w:rPr>
          <w:rFonts w:hint="eastAsia"/>
          <w:szCs w:val="21"/>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5AAFA3BD">
      <w:pPr>
        <w:spacing w:line="360" w:lineRule="auto"/>
        <w:rPr>
          <w:szCs w:val="21"/>
        </w:rPr>
      </w:pPr>
      <w:r>
        <w:rPr>
          <w:szCs w:val="21"/>
        </w:rPr>
        <w:t>11.5</w:t>
      </w:r>
      <w:r>
        <w:rPr>
          <w:rFonts w:hint="eastAsia"/>
          <w:szCs w:val="21"/>
        </w:rPr>
        <w:t>质量保证期内的费用</w:t>
      </w:r>
    </w:p>
    <w:p w14:paraId="5EA80319">
      <w:pPr>
        <w:spacing w:line="360" w:lineRule="auto"/>
        <w:rPr>
          <w:szCs w:val="21"/>
        </w:rPr>
      </w:pPr>
      <w:r>
        <w:rPr>
          <w:rFonts w:hint="eastAsia"/>
          <w:szCs w:val="21"/>
        </w:rPr>
        <w:t>质量保证期内供应商为采购人所提供的所有技术支持和服务费用以及上门维修、更换零部件费用均包含在投标报价中，采购人不再另行支付。</w:t>
      </w:r>
    </w:p>
    <w:p w14:paraId="31B569E9">
      <w:pPr>
        <w:spacing w:line="360" w:lineRule="auto"/>
        <w:rPr>
          <w:szCs w:val="21"/>
        </w:rPr>
      </w:pPr>
      <w:r>
        <w:rPr>
          <w:szCs w:val="21"/>
        </w:rPr>
        <w:t>11.6</w:t>
      </w:r>
      <w:r>
        <w:rPr>
          <w:rFonts w:hint="eastAsia"/>
          <w:szCs w:val="21"/>
        </w:rPr>
        <w:t>质保期过后的服务要求</w:t>
      </w:r>
    </w:p>
    <w:p w14:paraId="2A0BCB04">
      <w:pPr>
        <w:spacing w:line="360" w:lineRule="auto"/>
        <w:rPr>
          <w:szCs w:val="21"/>
        </w:rPr>
      </w:pPr>
      <w:r>
        <w:rPr>
          <w:rFonts w:hint="eastAsia"/>
          <w:szCs w:val="21"/>
        </w:rPr>
        <w:t>电话咨询：产品质量保证期过后，中标供应商应当为采购人提供技术援助电话，解答采购人在使用中遇到的问题，及时为采购人提出解决问题的建议，并不予收费。</w:t>
      </w:r>
    </w:p>
    <w:p w14:paraId="10FB837B">
      <w:pPr>
        <w:spacing w:line="360" w:lineRule="auto"/>
        <w:rPr>
          <w:szCs w:val="21"/>
        </w:rPr>
      </w:pPr>
      <w:r>
        <w:rPr>
          <w:rFonts w:hint="eastAsia"/>
          <w:szCs w:val="21"/>
        </w:rPr>
        <w:t>12.保险</w:t>
      </w:r>
    </w:p>
    <w:p w14:paraId="0F48D534">
      <w:pPr>
        <w:spacing w:line="360" w:lineRule="auto"/>
        <w:rPr>
          <w:szCs w:val="21"/>
        </w:rPr>
      </w:pPr>
      <w:r>
        <w:rPr>
          <w:rFonts w:hint="eastAsia"/>
          <w:szCs w:val="21"/>
        </w:rPr>
        <w:t>供应商负责办理运输和保险，将货物运抵交货地点。与运输、保险相关的费用由供应商承担。</w:t>
      </w:r>
    </w:p>
    <w:p w14:paraId="5D6E3BD4">
      <w:pPr>
        <w:spacing w:line="360" w:lineRule="auto"/>
        <w:rPr>
          <w:rFonts w:ascii="黑体" w:hAnsi="黑体" w:eastAsia="黑体" w:cs="Arial"/>
          <w:b/>
          <w:kern w:val="0"/>
          <w:sz w:val="28"/>
          <w:szCs w:val="28"/>
        </w:rPr>
      </w:pPr>
      <w:bookmarkStart w:id="39" w:name="OLE_LINK19"/>
      <w:bookmarkStart w:id="40" w:name="OLE_LINK20"/>
      <w:r>
        <w:rPr>
          <w:rFonts w:hint="eastAsia" w:ascii="黑体" w:hAnsi="黑体" w:eastAsia="黑体" w:cs="Arial"/>
          <w:b/>
          <w:kern w:val="0"/>
          <w:sz w:val="28"/>
          <w:szCs w:val="28"/>
        </w:rPr>
        <w:t>四、投标人提供的已标价工程量清单要求</w:t>
      </w:r>
    </w:p>
    <w:p w14:paraId="66C24C8A">
      <w:pPr>
        <w:spacing w:line="400" w:lineRule="exact"/>
        <w:ind w:left="119" w:firstLine="420" w:firstLineChars="200"/>
        <w:contextualSpacing/>
        <w:jc w:val="left"/>
        <w:rPr>
          <w:rFonts w:ascii="宋体" w:hAnsi="宋体" w:cs="宋体"/>
          <w:bCs/>
          <w:kern w:val="0"/>
          <w:szCs w:val="21"/>
        </w:rPr>
      </w:pPr>
      <w:r>
        <w:rPr>
          <w:rFonts w:hint="eastAsia" w:ascii="宋体" w:hAnsi="宋体" w:cs="宋体"/>
          <w:bCs/>
          <w:kern w:val="0"/>
          <w:szCs w:val="21"/>
        </w:rPr>
        <w:t>▲（一）投标人提供的已标价工程量清单要求</w:t>
      </w:r>
    </w:p>
    <w:bookmarkEnd w:id="39"/>
    <w:bookmarkEnd w:id="40"/>
    <w:p w14:paraId="35FABDA5">
      <w:pPr>
        <w:numPr>
          <w:ilvl w:val="0"/>
          <w:numId w:val="1"/>
        </w:numPr>
        <w:spacing w:line="400" w:lineRule="exact"/>
        <w:ind w:left="119" w:firstLine="420" w:firstLineChars="200"/>
        <w:contextualSpacing/>
        <w:jc w:val="left"/>
      </w:pPr>
      <w:r>
        <w:rPr>
          <w:rFonts w:hint="eastAsia" w:ascii="宋体" w:hAnsi="宋体" w:cs="宋体"/>
          <w:bCs/>
          <w:kern w:val="0"/>
          <w:szCs w:val="21"/>
        </w:rPr>
        <w:t>投标人提供除开标一览表外还要按采购人公布的工程量清单，提供投标人自行标价的工程量清单，针对分部分项工程和单价措施项目、税前项目清单与计价表，投标人不允许调整或改变采购人工程量清单的项目编码、项目名称及项目特征描述、计量单位、工程量，也不得存在漏项，必须与招标工程量清单一致，且投标人的以下产品单项报价不能超过下表列明的综合单价,否则其投标作无效标处理。</w:t>
      </w:r>
    </w:p>
    <w:tbl>
      <w:tblPr>
        <w:tblStyle w:val="53"/>
        <w:tblpPr w:leftFromText="180" w:rightFromText="180" w:vertAnchor="text" w:horzAnchor="page" w:tblpX="1706" w:tblpY="1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515"/>
        <w:gridCol w:w="3225"/>
        <w:gridCol w:w="1834"/>
        <w:gridCol w:w="1834"/>
      </w:tblGrid>
      <w:tr w14:paraId="4A35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38945AF1">
            <w:pPr>
              <w:spacing w:line="400" w:lineRule="exact"/>
              <w:contextualSpacing/>
              <w:jc w:val="center"/>
              <w:rPr>
                <w:rFonts w:ascii="宋体" w:hAnsi="宋体" w:cs="宋体"/>
                <w:bCs/>
                <w:kern w:val="0"/>
                <w:szCs w:val="21"/>
              </w:rPr>
            </w:pPr>
            <w:r>
              <w:rPr>
                <w:rFonts w:hint="eastAsia" w:ascii="宋体" w:hAnsi="宋体" w:cs="宋体"/>
                <w:bCs/>
                <w:kern w:val="0"/>
                <w:szCs w:val="21"/>
              </w:rPr>
              <w:t>清单中序号</w:t>
            </w:r>
          </w:p>
        </w:tc>
        <w:tc>
          <w:tcPr>
            <w:tcW w:w="1515" w:type="dxa"/>
          </w:tcPr>
          <w:p w14:paraId="41EACB8B">
            <w:pPr>
              <w:spacing w:line="400" w:lineRule="exact"/>
              <w:contextualSpacing/>
              <w:jc w:val="center"/>
              <w:rPr>
                <w:rFonts w:ascii="宋体" w:hAnsi="宋体" w:cs="宋体"/>
                <w:bCs/>
                <w:kern w:val="0"/>
                <w:szCs w:val="21"/>
              </w:rPr>
            </w:pPr>
            <w:r>
              <w:rPr>
                <w:rFonts w:hint="eastAsia" w:ascii="宋体" w:hAnsi="宋体" w:cs="宋体"/>
                <w:bCs/>
                <w:kern w:val="0"/>
                <w:szCs w:val="21"/>
              </w:rPr>
              <w:t>项目编码</w:t>
            </w:r>
          </w:p>
        </w:tc>
        <w:tc>
          <w:tcPr>
            <w:tcW w:w="3225" w:type="dxa"/>
          </w:tcPr>
          <w:p w14:paraId="616A573D">
            <w:pPr>
              <w:spacing w:line="400" w:lineRule="exact"/>
              <w:contextualSpacing/>
              <w:jc w:val="center"/>
              <w:rPr>
                <w:rFonts w:ascii="宋体" w:hAnsi="宋体" w:cs="宋体"/>
                <w:bCs/>
                <w:kern w:val="0"/>
                <w:szCs w:val="21"/>
              </w:rPr>
            </w:pPr>
            <w:r>
              <w:rPr>
                <w:rFonts w:ascii="宋体" w:hAnsi="宋体" w:cs="宋体"/>
                <w:bCs/>
                <w:kern w:val="0"/>
                <w:szCs w:val="21"/>
              </w:rPr>
              <w:t>项目名称及项目特征描述</w:t>
            </w:r>
          </w:p>
        </w:tc>
        <w:tc>
          <w:tcPr>
            <w:tcW w:w="1834" w:type="dxa"/>
          </w:tcPr>
          <w:p w14:paraId="2D90961B">
            <w:pPr>
              <w:spacing w:line="400" w:lineRule="exact"/>
              <w:contextualSpacing/>
              <w:jc w:val="center"/>
              <w:rPr>
                <w:rFonts w:ascii="宋体" w:hAnsi="宋体" w:cs="宋体"/>
                <w:bCs/>
                <w:kern w:val="0"/>
                <w:szCs w:val="21"/>
              </w:rPr>
            </w:pPr>
            <w:r>
              <w:rPr>
                <w:rFonts w:hint="eastAsia" w:ascii="宋体" w:hAnsi="宋体" w:cs="宋体"/>
                <w:bCs/>
                <w:kern w:val="0"/>
                <w:szCs w:val="21"/>
              </w:rPr>
              <w:t>单位</w:t>
            </w:r>
          </w:p>
        </w:tc>
        <w:tc>
          <w:tcPr>
            <w:tcW w:w="1834" w:type="dxa"/>
          </w:tcPr>
          <w:p w14:paraId="18276009">
            <w:pPr>
              <w:spacing w:line="400" w:lineRule="exact"/>
              <w:contextualSpacing/>
              <w:jc w:val="center"/>
              <w:rPr>
                <w:rFonts w:ascii="宋体" w:hAnsi="宋体" w:cs="宋体"/>
                <w:bCs/>
                <w:kern w:val="0"/>
                <w:szCs w:val="21"/>
              </w:rPr>
            </w:pPr>
            <w:r>
              <w:rPr>
                <w:rFonts w:hint="eastAsia" w:ascii="宋体" w:hAnsi="宋体" w:cs="宋体"/>
                <w:bCs/>
                <w:kern w:val="0"/>
                <w:szCs w:val="21"/>
              </w:rPr>
              <w:t>单价最高限价(元)</w:t>
            </w:r>
          </w:p>
        </w:tc>
      </w:tr>
      <w:tr w14:paraId="2F20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65501AE9">
            <w:pPr>
              <w:spacing w:line="400" w:lineRule="exact"/>
              <w:contextualSpacing/>
              <w:jc w:val="center"/>
              <w:rPr>
                <w:rFonts w:ascii="宋体" w:hAnsi="宋体" w:cs="宋体"/>
                <w:bCs/>
                <w:kern w:val="0"/>
                <w:szCs w:val="21"/>
              </w:rPr>
            </w:pPr>
            <w:r>
              <w:rPr>
                <w:rFonts w:hint="eastAsia" w:ascii="宋体" w:hAnsi="宋体" w:cs="宋体"/>
                <w:bCs/>
                <w:kern w:val="0"/>
                <w:szCs w:val="21"/>
              </w:rPr>
              <w:t>22</w:t>
            </w:r>
          </w:p>
        </w:tc>
        <w:tc>
          <w:tcPr>
            <w:tcW w:w="1515" w:type="dxa"/>
          </w:tcPr>
          <w:p w14:paraId="152C2DD4">
            <w:pPr>
              <w:spacing w:line="400" w:lineRule="exact"/>
              <w:contextualSpacing/>
              <w:jc w:val="center"/>
              <w:rPr>
                <w:rFonts w:ascii="宋体" w:hAnsi="宋体" w:cs="宋体"/>
                <w:bCs/>
                <w:kern w:val="0"/>
                <w:szCs w:val="21"/>
              </w:rPr>
            </w:pPr>
            <w:r>
              <w:rPr>
                <w:rFonts w:hint="eastAsia" w:ascii="宋体" w:hAnsi="宋体" w:cs="宋体"/>
                <w:bCs/>
                <w:kern w:val="0"/>
                <w:szCs w:val="21"/>
              </w:rPr>
              <w:t>011207001002</w:t>
            </w:r>
          </w:p>
        </w:tc>
        <w:tc>
          <w:tcPr>
            <w:tcW w:w="3225" w:type="dxa"/>
          </w:tcPr>
          <w:p w14:paraId="69620532">
            <w:pPr>
              <w:spacing w:line="400" w:lineRule="exact"/>
              <w:contextualSpacing/>
              <w:jc w:val="center"/>
              <w:rPr>
                <w:rFonts w:ascii="宋体" w:hAnsi="宋体" w:cs="宋体"/>
                <w:bCs/>
                <w:kern w:val="0"/>
                <w:szCs w:val="21"/>
              </w:rPr>
            </w:pPr>
            <w:r>
              <w:rPr>
                <w:rFonts w:hint="eastAsia" w:ascii="宋体" w:hAnsi="宋体" w:cs="宋体"/>
                <w:bCs/>
                <w:kern w:val="0"/>
                <w:szCs w:val="21"/>
              </w:rPr>
              <w:t>墙面装饰板 实木穿孔吸音板</w:t>
            </w:r>
          </w:p>
        </w:tc>
        <w:tc>
          <w:tcPr>
            <w:tcW w:w="1834" w:type="dxa"/>
          </w:tcPr>
          <w:p w14:paraId="54059809">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tcPr>
          <w:p w14:paraId="6AFB3184">
            <w:pPr>
              <w:spacing w:line="400" w:lineRule="exact"/>
              <w:contextualSpacing/>
              <w:jc w:val="center"/>
              <w:rPr>
                <w:rFonts w:ascii="宋体" w:hAnsi="宋体" w:cs="宋体"/>
                <w:bCs/>
                <w:kern w:val="0"/>
                <w:szCs w:val="21"/>
              </w:rPr>
            </w:pPr>
            <w:r>
              <w:rPr>
                <w:rFonts w:hint="eastAsia" w:ascii="宋体" w:hAnsi="宋体" w:cs="宋体"/>
                <w:bCs/>
                <w:kern w:val="0"/>
                <w:szCs w:val="21"/>
              </w:rPr>
              <w:t>1416.72</w:t>
            </w:r>
          </w:p>
        </w:tc>
      </w:tr>
      <w:tr w14:paraId="602F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60" w:type="dxa"/>
          </w:tcPr>
          <w:p w14:paraId="17F1A759">
            <w:pPr>
              <w:spacing w:line="400" w:lineRule="exact"/>
              <w:contextualSpacing/>
              <w:jc w:val="center"/>
              <w:rPr>
                <w:rFonts w:ascii="宋体" w:hAnsi="宋体" w:cs="宋体"/>
                <w:bCs/>
                <w:kern w:val="0"/>
                <w:szCs w:val="21"/>
              </w:rPr>
            </w:pPr>
            <w:r>
              <w:rPr>
                <w:rFonts w:hint="eastAsia" w:ascii="宋体" w:hAnsi="宋体" w:cs="宋体"/>
                <w:bCs/>
                <w:kern w:val="0"/>
                <w:szCs w:val="21"/>
              </w:rPr>
              <w:t>23</w:t>
            </w:r>
          </w:p>
        </w:tc>
        <w:tc>
          <w:tcPr>
            <w:tcW w:w="1515" w:type="dxa"/>
            <w:shd w:val="clear" w:color="auto" w:fill="auto"/>
          </w:tcPr>
          <w:p w14:paraId="234554EA">
            <w:pPr>
              <w:spacing w:line="400" w:lineRule="exact"/>
              <w:contextualSpacing/>
              <w:jc w:val="center"/>
              <w:rPr>
                <w:rFonts w:ascii="宋体" w:hAnsi="宋体" w:cs="宋体"/>
                <w:bCs/>
                <w:kern w:val="0"/>
                <w:szCs w:val="21"/>
              </w:rPr>
            </w:pPr>
            <w:r>
              <w:rPr>
                <w:rFonts w:hint="eastAsia" w:ascii="宋体" w:hAnsi="宋体" w:cs="宋体"/>
                <w:bCs/>
                <w:kern w:val="0"/>
                <w:szCs w:val="21"/>
              </w:rPr>
              <w:t>011207001003</w:t>
            </w:r>
          </w:p>
        </w:tc>
        <w:tc>
          <w:tcPr>
            <w:tcW w:w="3225" w:type="dxa"/>
          </w:tcPr>
          <w:p w14:paraId="48EA0540">
            <w:pPr>
              <w:spacing w:line="400" w:lineRule="exact"/>
              <w:contextualSpacing/>
              <w:jc w:val="center"/>
              <w:rPr>
                <w:rFonts w:ascii="宋体" w:hAnsi="宋体" w:cs="宋体"/>
                <w:bCs/>
                <w:kern w:val="0"/>
                <w:szCs w:val="21"/>
              </w:rPr>
            </w:pPr>
            <w:r>
              <w:rPr>
                <w:rFonts w:hint="eastAsia" w:ascii="宋体" w:hAnsi="宋体" w:cs="宋体"/>
                <w:bCs/>
                <w:kern w:val="0"/>
                <w:szCs w:val="21"/>
              </w:rPr>
              <w:t>墙面装饰板 实木扩散体</w:t>
            </w:r>
          </w:p>
        </w:tc>
        <w:tc>
          <w:tcPr>
            <w:tcW w:w="1834" w:type="dxa"/>
            <w:shd w:val="clear" w:color="auto" w:fill="FFFFFF" w:themeFill="background1"/>
          </w:tcPr>
          <w:p w14:paraId="041D16DB">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shd w:val="clear" w:color="auto" w:fill="FFFFFF" w:themeFill="background1"/>
          </w:tcPr>
          <w:p w14:paraId="4CF5BDEB">
            <w:pPr>
              <w:spacing w:line="400" w:lineRule="exact"/>
              <w:contextualSpacing/>
              <w:jc w:val="center"/>
              <w:rPr>
                <w:rFonts w:ascii="宋体" w:hAnsi="宋体" w:cs="宋体"/>
                <w:bCs/>
                <w:kern w:val="0"/>
                <w:szCs w:val="21"/>
              </w:rPr>
            </w:pPr>
            <w:r>
              <w:rPr>
                <w:rFonts w:hint="eastAsia" w:ascii="宋体" w:hAnsi="宋体" w:cs="宋体"/>
                <w:bCs/>
                <w:kern w:val="0"/>
                <w:szCs w:val="21"/>
              </w:rPr>
              <w:t>1416.77</w:t>
            </w:r>
          </w:p>
        </w:tc>
      </w:tr>
      <w:tr w14:paraId="0B8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06A8B847">
            <w:pPr>
              <w:spacing w:line="400" w:lineRule="exact"/>
              <w:contextualSpacing/>
              <w:jc w:val="center"/>
              <w:rPr>
                <w:rFonts w:ascii="宋体" w:hAnsi="宋体" w:cs="宋体"/>
                <w:bCs/>
                <w:kern w:val="0"/>
                <w:szCs w:val="21"/>
              </w:rPr>
            </w:pPr>
            <w:r>
              <w:rPr>
                <w:rFonts w:hint="eastAsia" w:ascii="宋体" w:hAnsi="宋体" w:cs="宋体"/>
                <w:bCs/>
                <w:kern w:val="0"/>
                <w:szCs w:val="21"/>
              </w:rPr>
              <w:t>77</w:t>
            </w:r>
          </w:p>
        </w:tc>
        <w:tc>
          <w:tcPr>
            <w:tcW w:w="1515" w:type="dxa"/>
            <w:shd w:val="clear" w:color="auto" w:fill="auto"/>
          </w:tcPr>
          <w:p w14:paraId="65F62E7D">
            <w:pPr>
              <w:spacing w:line="400" w:lineRule="exact"/>
              <w:contextualSpacing/>
              <w:jc w:val="center"/>
              <w:rPr>
                <w:rFonts w:ascii="宋体" w:hAnsi="宋体" w:cs="宋体"/>
                <w:bCs/>
                <w:kern w:val="0"/>
                <w:szCs w:val="21"/>
              </w:rPr>
            </w:pPr>
            <w:r>
              <w:rPr>
                <w:rFonts w:hint="eastAsia" w:ascii="宋体" w:hAnsi="宋体" w:cs="宋体"/>
                <w:bCs/>
                <w:kern w:val="0"/>
                <w:szCs w:val="21"/>
              </w:rPr>
              <w:t>011207001005</w:t>
            </w:r>
          </w:p>
        </w:tc>
        <w:tc>
          <w:tcPr>
            <w:tcW w:w="3225" w:type="dxa"/>
          </w:tcPr>
          <w:p w14:paraId="035AA09E">
            <w:pPr>
              <w:spacing w:line="400" w:lineRule="exact"/>
              <w:contextualSpacing/>
              <w:jc w:val="center"/>
              <w:rPr>
                <w:rFonts w:ascii="宋体" w:hAnsi="宋体" w:cs="宋体"/>
                <w:bCs/>
                <w:kern w:val="0"/>
                <w:szCs w:val="21"/>
              </w:rPr>
            </w:pPr>
            <w:r>
              <w:rPr>
                <w:rFonts w:hint="eastAsia" w:ascii="宋体" w:hAnsi="宋体" w:cs="宋体"/>
                <w:bCs/>
                <w:kern w:val="0"/>
                <w:szCs w:val="21"/>
              </w:rPr>
              <w:t>墙面装饰板 GRG板（墙面2）</w:t>
            </w:r>
          </w:p>
        </w:tc>
        <w:tc>
          <w:tcPr>
            <w:tcW w:w="1834" w:type="dxa"/>
            <w:shd w:val="clear" w:color="auto" w:fill="FFFFFF" w:themeFill="background1"/>
          </w:tcPr>
          <w:p w14:paraId="0CA831E9">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shd w:val="clear" w:color="auto" w:fill="FFFFFF" w:themeFill="background1"/>
          </w:tcPr>
          <w:p w14:paraId="3AA51D9B">
            <w:pPr>
              <w:spacing w:line="400" w:lineRule="exact"/>
              <w:contextualSpacing/>
              <w:jc w:val="center"/>
              <w:rPr>
                <w:rFonts w:ascii="宋体" w:hAnsi="宋体" w:cs="宋体"/>
                <w:bCs/>
                <w:kern w:val="0"/>
                <w:szCs w:val="21"/>
              </w:rPr>
            </w:pPr>
            <w:r>
              <w:rPr>
                <w:rFonts w:hint="eastAsia" w:ascii="宋体" w:hAnsi="宋体" w:cs="宋体"/>
                <w:bCs/>
                <w:kern w:val="0"/>
                <w:szCs w:val="21"/>
              </w:rPr>
              <w:t>1041.00</w:t>
            </w:r>
          </w:p>
        </w:tc>
      </w:tr>
      <w:tr w14:paraId="22DB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326E40C6">
            <w:pPr>
              <w:spacing w:line="400" w:lineRule="exact"/>
              <w:contextualSpacing/>
              <w:jc w:val="center"/>
              <w:rPr>
                <w:rFonts w:ascii="宋体" w:hAnsi="宋体" w:cs="宋体"/>
                <w:bCs/>
                <w:kern w:val="0"/>
                <w:szCs w:val="21"/>
              </w:rPr>
            </w:pPr>
            <w:r>
              <w:rPr>
                <w:rFonts w:hint="eastAsia" w:ascii="宋体" w:hAnsi="宋体" w:cs="宋体"/>
                <w:bCs/>
                <w:kern w:val="0"/>
                <w:szCs w:val="21"/>
              </w:rPr>
              <w:t>82</w:t>
            </w:r>
          </w:p>
        </w:tc>
        <w:tc>
          <w:tcPr>
            <w:tcW w:w="1515" w:type="dxa"/>
            <w:shd w:val="clear" w:color="auto" w:fill="auto"/>
          </w:tcPr>
          <w:p w14:paraId="14631277">
            <w:pPr>
              <w:spacing w:line="400" w:lineRule="exact"/>
              <w:contextualSpacing/>
              <w:jc w:val="center"/>
              <w:rPr>
                <w:rFonts w:ascii="宋体" w:hAnsi="宋体" w:cs="宋体"/>
                <w:bCs/>
                <w:kern w:val="0"/>
                <w:szCs w:val="21"/>
              </w:rPr>
            </w:pPr>
            <w:r>
              <w:rPr>
                <w:rFonts w:hint="eastAsia" w:ascii="宋体" w:hAnsi="宋体" w:cs="宋体"/>
                <w:bCs/>
                <w:kern w:val="0"/>
                <w:szCs w:val="21"/>
              </w:rPr>
              <w:t>011207001010</w:t>
            </w:r>
          </w:p>
        </w:tc>
        <w:tc>
          <w:tcPr>
            <w:tcW w:w="3225" w:type="dxa"/>
          </w:tcPr>
          <w:p w14:paraId="5108FFD3">
            <w:pPr>
              <w:spacing w:line="400" w:lineRule="exact"/>
              <w:contextualSpacing/>
              <w:jc w:val="center"/>
              <w:rPr>
                <w:rFonts w:ascii="宋体" w:hAnsi="宋体" w:cs="宋体"/>
                <w:bCs/>
                <w:kern w:val="0"/>
                <w:szCs w:val="21"/>
              </w:rPr>
            </w:pPr>
            <w:r>
              <w:rPr>
                <w:rFonts w:hint="eastAsia" w:ascii="宋体" w:hAnsi="宋体" w:cs="宋体"/>
                <w:bCs/>
                <w:kern w:val="0"/>
                <w:szCs w:val="21"/>
              </w:rPr>
              <w:t>墙面装饰板 实木穿孔吸音板（墙面9）</w:t>
            </w:r>
          </w:p>
        </w:tc>
        <w:tc>
          <w:tcPr>
            <w:tcW w:w="1834" w:type="dxa"/>
            <w:shd w:val="clear" w:color="auto" w:fill="FFFFFF" w:themeFill="background1"/>
          </w:tcPr>
          <w:p w14:paraId="0EA385C1">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shd w:val="clear" w:color="auto" w:fill="FFFFFF" w:themeFill="background1"/>
          </w:tcPr>
          <w:p w14:paraId="6054523F">
            <w:pPr>
              <w:spacing w:line="400" w:lineRule="exact"/>
              <w:contextualSpacing/>
              <w:jc w:val="center"/>
              <w:rPr>
                <w:rFonts w:ascii="宋体" w:hAnsi="宋体" w:cs="宋体"/>
                <w:bCs/>
                <w:kern w:val="0"/>
                <w:szCs w:val="21"/>
              </w:rPr>
            </w:pPr>
            <w:r>
              <w:rPr>
                <w:rFonts w:hint="eastAsia" w:ascii="宋体" w:hAnsi="宋体" w:cs="宋体"/>
                <w:bCs/>
                <w:kern w:val="0"/>
                <w:szCs w:val="21"/>
              </w:rPr>
              <w:t>1455.48</w:t>
            </w:r>
          </w:p>
        </w:tc>
      </w:tr>
      <w:tr w14:paraId="5F61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616A1FFA">
            <w:pPr>
              <w:spacing w:line="400" w:lineRule="exact"/>
              <w:contextualSpacing/>
              <w:jc w:val="center"/>
              <w:rPr>
                <w:rFonts w:ascii="宋体" w:hAnsi="宋体" w:cs="宋体"/>
                <w:bCs/>
                <w:kern w:val="0"/>
                <w:szCs w:val="21"/>
              </w:rPr>
            </w:pPr>
            <w:r>
              <w:rPr>
                <w:rFonts w:hint="eastAsia" w:ascii="宋体" w:hAnsi="宋体" w:cs="宋体"/>
                <w:bCs/>
                <w:kern w:val="0"/>
                <w:szCs w:val="21"/>
              </w:rPr>
              <w:t>83</w:t>
            </w:r>
          </w:p>
        </w:tc>
        <w:tc>
          <w:tcPr>
            <w:tcW w:w="1515" w:type="dxa"/>
            <w:shd w:val="clear" w:color="auto" w:fill="auto"/>
          </w:tcPr>
          <w:p w14:paraId="60F654FC">
            <w:pPr>
              <w:spacing w:line="400" w:lineRule="exact"/>
              <w:contextualSpacing/>
              <w:jc w:val="center"/>
              <w:rPr>
                <w:rFonts w:ascii="宋体" w:hAnsi="宋体" w:cs="宋体"/>
                <w:bCs/>
                <w:kern w:val="0"/>
                <w:szCs w:val="21"/>
              </w:rPr>
            </w:pPr>
            <w:r>
              <w:rPr>
                <w:rFonts w:hint="eastAsia" w:ascii="宋体" w:hAnsi="宋体" w:cs="宋体"/>
                <w:bCs/>
                <w:kern w:val="0"/>
                <w:szCs w:val="21"/>
              </w:rPr>
              <w:t>011207001011</w:t>
            </w:r>
          </w:p>
        </w:tc>
        <w:tc>
          <w:tcPr>
            <w:tcW w:w="3225" w:type="dxa"/>
          </w:tcPr>
          <w:p w14:paraId="3C3A8245">
            <w:pPr>
              <w:spacing w:line="400" w:lineRule="exact"/>
              <w:contextualSpacing/>
              <w:jc w:val="center"/>
              <w:rPr>
                <w:rFonts w:ascii="宋体" w:hAnsi="宋体" w:cs="宋体"/>
                <w:bCs/>
                <w:kern w:val="0"/>
                <w:szCs w:val="21"/>
              </w:rPr>
            </w:pPr>
            <w:r>
              <w:rPr>
                <w:rFonts w:hint="eastAsia" w:ascii="宋体" w:hAnsi="宋体" w:cs="宋体"/>
                <w:bCs/>
                <w:kern w:val="0"/>
                <w:szCs w:val="21"/>
              </w:rPr>
              <w:t>墙面装饰板 实木穿孔吸音板（墙面9）</w:t>
            </w:r>
          </w:p>
        </w:tc>
        <w:tc>
          <w:tcPr>
            <w:tcW w:w="1834" w:type="dxa"/>
            <w:shd w:val="clear" w:color="auto" w:fill="FFFFFF" w:themeFill="background1"/>
          </w:tcPr>
          <w:p w14:paraId="31FC7031">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shd w:val="clear" w:color="auto" w:fill="FFFFFF" w:themeFill="background1"/>
          </w:tcPr>
          <w:p w14:paraId="5C77E81C">
            <w:pPr>
              <w:spacing w:line="400" w:lineRule="exact"/>
              <w:contextualSpacing/>
              <w:jc w:val="center"/>
              <w:rPr>
                <w:rFonts w:ascii="宋体" w:hAnsi="宋体" w:cs="宋体"/>
                <w:bCs/>
                <w:kern w:val="0"/>
                <w:szCs w:val="21"/>
              </w:rPr>
            </w:pPr>
            <w:r>
              <w:rPr>
                <w:rFonts w:hint="eastAsia" w:ascii="宋体" w:hAnsi="宋体" w:cs="宋体"/>
                <w:bCs/>
                <w:kern w:val="0"/>
                <w:szCs w:val="21"/>
              </w:rPr>
              <w:t>1453.39</w:t>
            </w:r>
          </w:p>
        </w:tc>
      </w:tr>
      <w:tr w14:paraId="236A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tcPr>
          <w:p w14:paraId="3583CEFA">
            <w:pPr>
              <w:spacing w:line="400" w:lineRule="exact"/>
              <w:contextualSpacing/>
              <w:jc w:val="center"/>
              <w:rPr>
                <w:rFonts w:ascii="宋体" w:hAnsi="宋体" w:cs="宋体"/>
                <w:bCs/>
                <w:kern w:val="0"/>
                <w:szCs w:val="21"/>
              </w:rPr>
            </w:pPr>
            <w:r>
              <w:rPr>
                <w:rFonts w:hint="eastAsia" w:ascii="宋体" w:hAnsi="宋体" w:cs="宋体"/>
                <w:bCs/>
                <w:kern w:val="0"/>
                <w:szCs w:val="21"/>
              </w:rPr>
              <w:t>90</w:t>
            </w:r>
          </w:p>
        </w:tc>
        <w:tc>
          <w:tcPr>
            <w:tcW w:w="1515" w:type="dxa"/>
            <w:shd w:val="clear" w:color="auto" w:fill="auto"/>
          </w:tcPr>
          <w:p w14:paraId="373E78BF">
            <w:pPr>
              <w:spacing w:line="400" w:lineRule="exact"/>
              <w:contextualSpacing/>
              <w:jc w:val="center"/>
              <w:rPr>
                <w:rFonts w:ascii="宋体" w:hAnsi="宋体" w:cs="宋体"/>
                <w:bCs/>
                <w:kern w:val="0"/>
                <w:szCs w:val="21"/>
              </w:rPr>
            </w:pPr>
            <w:r>
              <w:rPr>
                <w:rFonts w:hint="eastAsia" w:ascii="宋体" w:hAnsi="宋体" w:cs="宋体"/>
                <w:bCs/>
                <w:kern w:val="0"/>
                <w:szCs w:val="21"/>
              </w:rPr>
              <w:t>011302001008</w:t>
            </w:r>
          </w:p>
        </w:tc>
        <w:tc>
          <w:tcPr>
            <w:tcW w:w="3225" w:type="dxa"/>
          </w:tcPr>
          <w:p w14:paraId="041CFD0D">
            <w:pPr>
              <w:spacing w:line="400" w:lineRule="exact"/>
              <w:contextualSpacing/>
              <w:jc w:val="center"/>
              <w:rPr>
                <w:rFonts w:ascii="宋体" w:hAnsi="宋体" w:cs="宋体"/>
                <w:bCs/>
                <w:kern w:val="0"/>
                <w:szCs w:val="21"/>
              </w:rPr>
            </w:pPr>
            <w:r>
              <w:rPr>
                <w:rFonts w:hint="eastAsia" w:ascii="宋体" w:hAnsi="宋体" w:cs="宋体"/>
                <w:bCs/>
                <w:kern w:val="0"/>
                <w:szCs w:val="21"/>
              </w:rPr>
              <w:t>上人吊顶天棚跌级 GRG板（顶面4）</w:t>
            </w:r>
          </w:p>
        </w:tc>
        <w:tc>
          <w:tcPr>
            <w:tcW w:w="1834" w:type="dxa"/>
            <w:shd w:val="clear" w:color="auto" w:fill="FFFFFF" w:themeFill="background1"/>
          </w:tcPr>
          <w:p w14:paraId="79D8625F">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shd w:val="clear" w:color="auto" w:fill="FFFFFF" w:themeFill="background1"/>
          </w:tcPr>
          <w:p w14:paraId="433B69ED">
            <w:pPr>
              <w:spacing w:line="400" w:lineRule="exact"/>
              <w:contextualSpacing/>
              <w:jc w:val="center"/>
              <w:rPr>
                <w:rFonts w:ascii="宋体" w:hAnsi="宋体" w:cs="宋体"/>
                <w:bCs/>
                <w:kern w:val="0"/>
                <w:szCs w:val="21"/>
              </w:rPr>
            </w:pPr>
            <w:r>
              <w:rPr>
                <w:rFonts w:hint="eastAsia" w:ascii="宋体" w:hAnsi="宋体" w:cs="宋体"/>
                <w:bCs/>
                <w:kern w:val="0"/>
                <w:szCs w:val="21"/>
              </w:rPr>
              <w:t>923.07</w:t>
            </w:r>
          </w:p>
        </w:tc>
      </w:tr>
      <w:tr w14:paraId="79A3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tcPr>
          <w:p w14:paraId="3C4E8592">
            <w:pPr>
              <w:spacing w:line="400" w:lineRule="exact"/>
              <w:contextualSpacing/>
              <w:jc w:val="center"/>
              <w:rPr>
                <w:rFonts w:ascii="宋体" w:hAnsi="宋体" w:cs="宋体"/>
                <w:bCs/>
                <w:kern w:val="0"/>
                <w:szCs w:val="21"/>
              </w:rPr>
            </w:pPr>
            <w:r>
              <w:rPr>
                <w:rFonts w:hint="eastAsia" w:ascii="宋体" w:hAnsi="宋体" w:cs="宋体"/>
                <w:bCs/>
                <w:kern w:val="0"/>
                <w:szCs w:val="21"/>
              </w:rPr>
              <w:t>91</w:t>
            </w:r>
          </w:p>
        </w:tc>
        <w:tc>
          <w:tcPr>
            <w:tcW w:w="1515" w:type="dxa"/>
            <w:shd w:val="clear" w:color="auto" w:fill="auto"/>
          </w:tcPr>
          <w:p w14:paraId="20161B6C">
            <w:pPr>
              <w:spacing w:line="400" w:lineRule="exact"/>
              <w:contextualSpacing/>
              <w:jc w:val="center"/>
              <w:rPr>
                <w:rFonts w:ascii="宋体" w:hAnsi="宋体" w:cs="宋体"/>
                <w:bCs/>
                <w:kern w:val="0"/>
                <w:szCs w:val="21"/>
              </w:rPr>
            </w:pPr>
            <w:r>
              <w:rPr>
                <w:rFonts w:hint="eastAsia" w:ascii="宋体" w:hAnsi="宋体" w:cs="宋体"/>
                <w:bCs/>
                <w:kern w:val="0"/>
                <w:szCs w:val="21"/>
              </w:rPr>
              <w:t>011302001008</w:t>
            </w:r>
          </w:p>
        </w:tc>
        <w:tc>
          <w:tcPr>
            <w:tcW w:w="3225" w:type="dxa"/>
          </w:tcPr>
          <w:p w14:paraId="76748C73">
            <w:pPr>
              <w:spacing w:line="400" w:lineRule="exact"/>
              <w:contextualSpacing/>
              <w:jc w:val="center"/>
              <w:rPr>
                <w:rFonts w:ascii="宋体" w:hAnsi="宋体" w:cs="宋体"/>
                <w:bCs/>
                <w:kern w:val="0"/>
                <w:szCs w:val="21"/>
              </w:rPr>
            </w:pPr>
            <w:r>
              <w:rPr>
                <w:rFonts w:hint="eastAsia" w:ascii="宋体" w:hAnsi="宋体" w:cs="宋体"/>
                <w:bCs/>
                <w:kern w:val="0"/>
                <w:szCs w:val="21"/>
              </w:rPr>
              <w:t>上人吊顶天棚跌级 GRG板</w:t>
            </w:r>
          </w:p>
        </w:tc>
        <w:tc>
          <w:tcPr>
            <w:tcW w:w="1834" w:type="dxa"/>
            <w:shd w:val="clear" w:color="auto" w:fill="FFFFFF" w:themeFill="background1"/>
          </w:tcPr>
          <w:p w14:paraId="2799D5EB">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shd w:val="clear" w:color="auto" w:fill="FFFFFF" w:themeFill="background1"/>
          </w:tcPr>
          <w:p w14:paraId="575B7F72">
            <w:pPr>
              <w:spacing w:line="400" w:lineRule="exact"/>
              <w:contextualSpacing/>
              <w:jc w:val="center"/>
              <w:rPr>
                <w:rFonts w:ascii="宋体" w:hAnsi="宋体" w:cs="宋体"/>
                <w:bCs/>
                <w:kern w:val="0"/>
                <w:szCs w:val="21"/>
              </w:rPr>
            </w:pPr>
            <w:r>
              <w:rPr>
                <w:rFonts w:hint="eastAsia" w:ascii="宋体" w:hAnsi="宋体" w:cs="宋体"/>
                <w:bCs/>
                <w:kern w:val="0"/>
                <w:szCs w:val="21"/>
              </w:rPr>
              <w:t>774.46</w:t>
            </w:r>
          </w:p>
        </w:tc>
      </w:tr>
      <w:tr w14:paraId="3238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111C9219">
            <w:pPr>
              <w:spacing w:line="400" w:lineRule="exact"/>
              <w:contextualSpacing/>
              <w:jc w:val="center"/>
              <w:rPr>
                <w:rFonts w:ascii="宋体" w:hAnsi="宋体" w:cs="宋体"/>
                <w:bCs/>
                <w:kern w:val="0"/>
                <w:szCs w:val="21"/>
              </w:rPr>
            </w:pPr>
            <w:r>
              <w:rPr>
                <w:rFonts w:hint="eastAsia" w:ascii="宋体" w:hAnsi="宋体" w:cs="宋体"/>
                <w:bCs/>
                <w:kern w:val="0"/>
                <w:szCs w:val="21"/>
              </w:rPr>
              <w:t>108</w:t>
            </w:r>
          </w:p>
        </w:tc>
        <w:tc>
          <w:tcPr>
            <w:tcW w:w="1515" w:type="dxa"/>
            <w:shd w:val="clear" w:color="auto" w:fill="auto"/>
          </w:tcPr>
          <w:p w14:paraId="68F30458">
            <w:pPr>
              <w:spacing w:line="400" w:lineRule="exact"/>
              <w:contextualSpacing/>
              <w:jc w:val="center"/>
              <w:rPr>
                <w:rFonts w:ascii="宋体" w:hAnsi="宋体" w:cs="宋体"/>
                <w:bCs/>
                <w:kern w:val="0"/>
                <w:szCs w:val="21"/>
              </w:rPr>
            </w:pPr>
            <w:r>
              <w:rPr>
                <w:rFonts w:hint="eastAsia" w:ascii="宋体" w:hAnsi="宋体" w:cs="宋体"/>
                <w:bCs/>
                <w:kern w:val="0"/>
                <w:szCs w:val="21"/>
              </w:rPr>
              <w:t>011207001018</w:t>
            </w:r>
          </w:p>
        </w:tc>
        <w:tc>
          <w:tcPr>
            <w:tcW w:w="3225" w:type="dxa"/>
          </w:tcPr>
          <w:p w14:paraId="126A6E18">
            <w:pPr>
              <w:spacing w:line="400" w:lineRule="exact"/>
              <w:contextualSpacing/>
              <w:jc w:val="center"/>
              <w:rPr>
                <w:rFonts w:ascii="宋体" w:hAnsi="宋体" w:cs="宋体"/>
                <w:bCs/>
                <w:kern w:val="0"/>
                <w:szCs w:val="21"/>
              </w:rPr>
            </w:pPr>
            <w:r>
              <w:rPr>
                <w:rFonts w:hint="eastAsia" w:ascii="宋体" w:hAnsi="宋体" w:cs="宋体"/>
                <w:bCs/>
                <w:kern w:val="0"/>
                <w:szCs w:val="21"/>
              </w:rPr>
              <w:t>消火栓隐藏门 GRG板饰面</w:t>
            </w:r>
          </w:p>
        </w:tc>
        <w:tc>
          <w:tcPr>
            <w:tcW w:w="1834" w:type="dxa"/>
            <w:shd w:val="clear" w:color="auto" w:fill="FFFFFF" w:themeFill="background1"/>
          </w:tcPr>
          <w:p w14:paraId="292B5C8F">
            <w:pPr>
              <w:spacing w:line="400" w:lineRule="exact"/>
              <w:contextualSpacing/>
              <w:jc w:val="center"/>
              <w:rPr>
                <w:rFonts w:ascii="宋体" w:hAnsi="宋体" w:cs="宋体"/>
                <w:bCs/>
                <w:kern w:val="0"/>
                <w:szCs w:val="21"/>
              </w:rPr>
            </w:pPr>
            <w:r>
              <w:rPr>
                <w:rFonts w:hint="eastAsia" w:ascii="宋体" w:hAnsi="宋体" w:cs="宋体"/>
                <w:bCs/>
                <w:kern w:val="0"/>
                <w:szCs w:val="21"/>
              </w:rPr>
              <w:t>㎡</w:t>
            </w:r>
          </w:p>
        </w:tc>
        <w:tc>
          <w:tcPr>
            <w:tcW w:w="1834" w:type="dxa"/>
            <w:shd w:val="clear" w:color="auto" w:fill="FFFFFF" w:themeFill="background1"/>
          </w:tcPr>
          <w:p w14:paraId="3DE9F585">
            <w:pPr>
              <w:spacing w:line="400" w:lineRule="exact"/>
              <w:contextualSpacing/>
              <w:jc w:val="center"/>
              <w:rPr>
                <w:rFonts w:ascii="宋体" w:hAnsi="宋体" w:cs="宋体"/>
                <w:bCs/>
                <w:kern w:val="0"/>
                <w:szCs w:val="21"/>
              </w:rPr>
            </w:pPr>
            <w:r>
              <w:rPr>
                <w:rFonts w:hint="eastAsia" w:ascii="宋体" w:hAnsi="宋体" w:cs="宋体"/>
                <w:bCs/>
                <w:kern w:val="0"/>
                <w:szCs w:val="21"/>
              </w:rPr>
              <w:t>1599.74</w:t>
            </w:r>
          </w:p>
        </w:tc>
      </w:tr>
      <w:tr w14:paraId="2A51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598DB009">
            <w:pPr>
              <w:spacing w:line="400" w:lineRule="exact"/>
              <w:contextualSpacing/>
              <w:jc w:val="center"/>
              <w:rPr>
                <w:rFonts w:ascii="宋体" w:hAnsi="宋体" w:cs="宋体"/>
                <w:bCs/>
                <w:kern w:val="0"/>
                <w:szCs w:val="21"/>
              </w:rPr>
            </w:pPr>
            <w:r>
              <w:rPr>
                <w:rFonts w:hint="eastAsia" w:ascii="宋体" w:hAnsi="宋体" w:cs="宋体"/>
                <w:bCs/>
                <w:kern w:val="0"/>
                <w:szCs w:val="21"/>
              </w:rPr>
              <w:t>477</w:t>
            </w:r>
          </w:p>
        </w:tc>
        <w:tc>
          <w:tcPr>
            <w:tcW w:w="1515" w:type="dxa"/>
            <w:shd w:val="clear" w:color="auto" w:fill="auto"/>
          </w:tcPr>
          <w:p w14:paraId="34031875">
            <w:pPr>
              <w:spacing w:line="400" w:lineRule="exact"/>
              <w:contextualSpacing/>
              <w:jc w:val="center"/>
              <w:rPr>
                <w:rFonts w:ascii="宋体" w:hAnsi="宋体" w:cs="宋体"/>
                <w:bCs/>
                <w:kern w:val="0"/>
                <w:szCs w:val="21"/>
              </w:rPr>
            </w:pPr>
            <w:r>
              <w:rPr>
                <w:rFonts w:hint="eastAsia" w:ascii="宋体" w:hAnsi="宋体" w:cs="宋体"/>
                <w:bCs/>
                <w:kern w:val="0"/>
                <w:szCs w:val="21"/>
              </w:rPr>
              <w:t>030107008001</w:t>
            </w:r>
          </w:p>
        </w:tc>
        <w:tc>
          <w:tcPr>
            <w:tcW w:w="3225" w:type="dxa"/>
          </w:tcPr>
          <w:p w14:paraId="7C2D49C8">
            <w:pPr>
              <w:spacing w:line="400" w:lineRule="exact"/>
              <w:contextualSpacing/>
              <w:jc w:val="center"/>
              <w:rPr>
                <w:rFonts w:ascii="宋体" w:hAnsi="宋体" w:cs="宋体"/>
                <w:bCs/>
                <w:kern w:val="0"/>
                <w:szCs w:val="21"/>
              </w:rPr>
            </w:pPr>
            <w:r>
              <w:rPr>
                <w:rFonts w:hint="eastAsia" w:ascii="宋体" w:hAnsi="宋体" w:cs="宋体"/>
                <w:bCs/>
                <w:kern w:val="0"/>
                <w:szCs w:val="21"/>
              </w:rPr>
              <w:t>观众固定座椅</w:t>
            </w:r>
          </w:p>
        </w:tc>
        <w:tc>
          <w:tcPr>
            <w:tcW w:w="1834" w:type="dxa"/>
            <w:shd w:val="clear" w:color="auto" w:fill="FFFFFF" w:themeFill="background1"/>
          </w:tcPr>
          <w:p w14:paraId="1E57327C">
            <w:pPr>
              <w:spacing w:line="400" w:lineRule="exact"/>
              <w:contextualSpacing/>
              <w:jc w:val="center"/>
              <w:rPr>
                <w:rFonts w:ascii="宋体" w:hAnsi="宋体" w:cs="宋体"/>
                <w:bCs/>
                <w:kern w:val="0"/>
                <w:szCs w:val="21"/>
              </w:rPr>
            </w:pPr>
            <w:r>
              <w:rPr>
                <w:rFonts w:hint="eastAsia" w:ascii="宋体" w:hAnsi="宋体" w:cs="宋体"/>
                <w:bCs/>
                <w:kern w:val="0"/>
                <w:szCs w:val="21"/>
              </w:rPr>
              <w:t>张</w:t>
            </w:r>
          </w:p>
        </w:tc>
        <w:tc>
          <w:tcPr>
            <w:tcW w:w="1834" w:type="dxa"/>
            <w:shd w:val="clear" w:color="auto" w:fill="FFFFFF" w:themeFill="background1"/>
          </w:tcPr>
          <w:p w14:paraId="738D5A56">
            <w:pPr>
              <w:spacing w:line="400" w:lineRule="exact"/>
              <w:contextualSpacing/>
              <w:jc w:val="center"/>
              <w:rPr>
                <w:rFonts w:ascii="宋体" w:hAnsi="宋体" w:cs="宋体"/>
                <w:bCs/>
                <w:kern w:val="0"/>
                <w:szCs w:val="21"/>
              </w:rPr>
            </w:pPr>
            <w:r>
              <w:rPr>
                <w:rFonts w:hint="eastAsia" w:ascii="宋体" w:hAnsi="宋体" w:cs="宋体"/>
                <w:bCs/>
                <w:kern w:val="0"/>
                <w:szCs w:val="21"/>
              </w:rPr>
              <w:t>2016.5</w:t>
            </w:r>
          </w:p>
        </w:tc>
      </w:tr>
      <w:tr w14:paraId="3F64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0478142C">
            <w:pPr>
              <w:spacing w:line="400" w:lineRule="exact"/>
              <w:contextualSpacing/>
              <w:jc w:val="center"/>
              <w:rPr>
                <w:rFonts w:ascii="宋体" w:hAnsi="宋体" w:cs="宋体"/>
                <w:bCs/>
                <w:kern w:val="0"/>
                <w:szCs w:val="21"/>
              </w:rPr>
            </w:pPr>
            <w:r>
              <w:rPr>
                <w:rFonts w:hint="eastAsia" w:ascii="宋体" w:hAnsi="宋体" w:cs="宋体"/>
                <w:bCs/>
                <w:kern w:val="0"/>
                <w:szCs w:val="21"/>
              </w:rPr>
              <w:t>478</w:t>
            </w:r>
          </w:p>
        </w:tc>
        <w:tc>
          <w:tcPr>
            <w:tcW w:w="1515" w:type="dxa"/>
            <w:shd w:val="clear" w:color="auto" w:fill="auto"/>
          </w:tcPr>
          <w:p w14:paraId="4540CBDF">
            <w:pPr>
              <w:spacing w:line="400" w:lineRule="exact"/>
              <w:contextualSpacing/>
              <w:jc w:val="center"/>
              <w:rPr>
                <w:rFonts w:ascii="宋体" w:hAnsi="宋体" w:cs="宋体"/>
                <w:bCs/>
                <w:kern w:val="0"/>
                <w:szCs w:val="21"/>
              </w:rPr>
            </w:pPr>
            <w:r>
              <w:rPr>
                <w:rFonts w:hint="eastAsia" w:ascii="宋体" w:hAnsi="宋体" w:cs="宋体"/>
                <w:bCs/>
                <w:kern w:val="0"/>
                <w:szCs w:val="21"/>
              </w:rPr>
              <w:t>030107008002</w:t>
            </w:r>
          </w:p>
        </w:tc>
        <w:tc>
          <w:tcPr>
            <w:tcW w:w="3225" w:type="dxa"/>
          </w:tcPr>
          <w:p w14:paraId="4FAE2E08">
            <w:pPr>
              <w:spacing w:line="400" w:lineRule="exact"/>
              <w:contextualSpacing/>
              <w:jc w:val="center"/>
              <w:rPr>
                <w:rFonts w:ascii="宋体" w:hAnsi="宋体" w:cs="宋体"/>
                <w:bCs/>
                <w:kern w:val="0"/>
                <w:szCs w:val="21"/>
              </w:rPr>
            </w:pPr>
            <w:r>
              <w:rPr>
                <w:rFonts w:hint="eastAsia" w:ascii="宋体" w:hAnsi="宋体" w:cs="宋体"/>
                <w:bCs/>
                <w:kern w:val="0"/>
                <w:szCs w:val="21"/>
              </w:rPr>
              <w:t>观众活动二联座椅</w:t>
            </w:r>
          </w:p>
        </w:tc>
        <w:tc>
          <w:tcPr>
            <w:tcW w:w="1834" w:type="dxa"/>
            <w:shd w:val="clear" w:color="auto" w:fill="FFFFFF" w:themeFill="background1"/>
          </w:tcPr>
          <w:p w14:paraId="0F0CC19B">
            <w:pPr>
              <w:spacing w:line="400" w:lineRule="exact"/>
              <w:contextualSpacing/>
              <w:jc w:val="center"/>
              <w:rPr>
                <w:rFonts w:ascii="宋体" w:hAnsi="宋体" w:cs="宋体"/>
                <w:bCs/>
                <w:kern w:val="0"/>
                <w:szCs w:val="21"/>
              </w:rPr>
            </w:pPr>
            <w:r>
              <w:rPr>
                <w:rFonts w:hint="eastAsia" w:ascii="宋体" w:hAnsi="宋体" w:cs="宋体"/>
                <w:bCs/>
                <w:kern w:val="0"/>
                <w:szCs w:val="21"/>
              </w:rPr>
              <w:t>套</w:t>
            </w:r>
          </w:p>
        </w:tc>
        <w:tc>
          <w:tcPr>
            <w:tcW w:w="1834" w:type="dxa"/>
            <w:shd w:val="clear" w:color="auto" w:fill="FFFFFF" w:themeFill="background1"/>
          </w:tcPr>
          <w:p w14:paraId="60373945">
            <w:pPr>
              <w:spacing w:line="400" w:lineRule="exact"/>
              <w:contextualSpacing/>
              <w:jc w:val="center"/>
              <w:rPr>
                <w:rFonts w:ascii="宋体" w:hAnsi="宋体" w:cs="宋体"/>
                <w:bCs/>
                <w:kern w:val="0"/>
                <w:szCs w:val="21"/>
              </w:rPr>
            </w:pPr>
            <w:r>
              <w:rPr>
                <w:rFonts w:hint="eastAsia" w:ascii="宋体" w:hAnsi="宋体" w:cs="宋体"/>
                <w:bCs/>
                <w:kern w:val="0"/>
                <w:szCs w:val="21"/>
              </w:rPr>
              <w:t>4033</w:t>
            </w:r>
          </w:p>
        </w:tc>
      </w:tr>
      <w:tr w14:paraId="4FF8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050D169C">
            <w:pPr>
              <w:spacing w:line="400" w:lineRule="exact"/>
              <w:contextualSpacing/>
              <w:jc w:val="center"/>
              <w:rPr>
                <w:rFonts w:ascii="宋体" w:hAnsi="宋体" w:cs="宋体"/>
                <w:bCs/>
                <w:kern w:val="0"/>
                <w:szCs w:val="21"/>
              </w:rPr>
            </w:pPr>
            <w:r>
              <w:rPr>
                <w:rFonts w:hint="eastAsia" w:ascii="宋体" w:hAnsi="宋体" w:cs="宋体"/>
                <w:bCs/>
                <w:kern w:val="0"/>
                <w:szCs w:val="21"/>
              </w:rPr>
              <w:t>479</w:t>
            </w:r>
          </w:p>
        </w:tc>
        <w:tc>
          <w:tcPr>
            <w:tcW w:w="1515" w:type="dxa"/>
            <w:shd w:val="clear" w:color="auto" w:fill="auto"/>
          </w:tcPr>
          <w:p w14:paraId="757C813F">
            <w:pPr>
              <w:spacing w:line="400" w:lineRule="exact"/>
              <w:contextualSpacing/>
              <w:jc w:val="center"/>
              <w:rPr>
                <w:rFonts w:ascii="宋体" w:hAnsi="宋体" w:cs="宋体"/>
                <w:bCs/>
                <w:kern w:val="0"/>
                <w:szCs w:val="21"/>
              </w:rPr>
            </w:pPr>
            <w:r>
              <w:rPr>
                <w:rFonts w:hint="eastAsia" w:ascii="宋体" w:hAnsi="宋体" w:cs="宋体"/>
                <w:bCs/>
                <w:kern w:val="0"/>
                <w:szCs w:val="21"/>
              </w:rPr>
              <w:t>030107008003</w:t>
            </w:r>
          </w:p>
        </w:tc>
        <w:tc>
          <w:tcPr>
            <w:tcW w:w="3225" w:type="dxa"/>
          </w:tcPr>
          <w:p w14:paraId="44437399">
            <w:pPr>
              <w:spacing w:line="400" w:lineRule="exact"/>
              <w:contextualSpacing/>
              <w:jc w:val="center"/>
              <w:rPr>
                <w:rFonts w:ascii="宋体" w:hAnsi="宋体" w:cs="宋体"/>
                <w:bCs/>
                <w:kern w:val="0"/>
                <w:szCs w:val="21"/>
              </w:rPr>
            </w:pPr>
            <w:r>
              <w:rPr>
                <w:rFonts w:hint="eastAsia" w:ascii="宋体" w:hAnsi="宋体" w:cs="宋体"/>
                <w:bCs/>
                <w:kern w:val="0"/>
                <w:szCs w:val="21"/>
              </w:rPr>
              <w:t>观众活动三联座椅</w:t>
            </w:r>
          </w:p>
        </w:tc>
        <w:tc>
          <w:tcPr>
            <w:tcW w:w="1834" w:type="dxa"/>
            <w:shd w:val="clear" w:color="auto" w:fill="FFFFFF" w:themeFill="background1"/>
          </w:tcPr>
          <w:p w14:paraId="1E76154F">
            <w:pPr>
              <w:spacing w:line="400" w:lineRule="exact"/>
              <w:contextualSpacing/>
              <w:jc w:val="center"/>
              <w:rPr>
                <w:rFonts w:ascii="宋体" w:hAnsi="宋体" w:cs="宋体"/>
                <w:bCs/>
                <w:kern w:val="0"/>
                <w:szCs w:val="21"/>
              </w:rPr>
            </w:pPr>
            <w:r>
              <w:rPr>
                <w:rFonts w:hint="eastAsia" w:ascii="宋体" w:hAnsi="宋体" w:cs="宋体"/>
                <w:bCs/>
                <w:kern w:val="0"/>
                <w:szCs w:val="21"/>
              </w:rPr>
              <w:t>套</w:t>
            </w:r>
          </w:p>
        </w:tc>
        <w:tc>
          <w:tcPr>
            <w:tcW w:w="1834" w:type="dxa"/>
            <w:shd w:val="clear" w:color="auto" w:fill="FFFFFF" w:themeFill="background1"/>
          </w:tcPr>
          <w:p w14:paraId="06E5B042">
            <w:pPr>
              <w:spacing w:line="400" w:lineRule="exact"/>
              <w:contextualSpacing/>
              <w:jc w:val="center"/>
              <w:rPr>
                <w:rFonts w:ascii="宋体" w:hAnsi="宋体" w:cs="宋体"/>
                <w:bCs/>
                <w:kern w:val="0"/>
                <w:szCs w:val="21"/>
              </w:rPr>
            </w:pPr>
            <w:r>
              <w:rPr>
                <w:rFonts w:hint="eastAsia" w:ascii="宋体" w:hAnsi="宋体" w:cs="宋体"/>
                <w:bCs/>
                <w:kern w:val="0"/>
                <w:szCs w:val="21"/>
              </w:rPr>
              <w:t>6049.5</w:t>
            </w:r>
          </w:p>
        </w:tc>
      </w:tr>
      <w:tr w14:paraId="07A9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4EDDFC7C">
            <w:pPr>
              <w:spacing w:line="400" w:lineRule="exact"/>
              <w:contextualSpacing/>
              <w:jc w:val="center"/>
              <w:rPr>
                <w:rFonts w:ascii="宋体" w:hAnsi="宋体" w:cs="宋体"/>
                <w:bCs/>
                <w:kern w:val="0"/>
                <w:szCs w:val="21"/>
              </w:rPr>
            </w:pPr>
            <w:r>
              <w:rPr>
                <w:rFonts w:hint="eastAsia" w:ascii="宋体" w:hAnsi="宋体" w:cs="宋体"/>
                <w:bCs/>
                <w:kern w:val="0"/>
                <w:szCs w:val="21"/>
              </w:rPr>
              <w:t>480</w:t>
            </w:r>
          </w:p>
        </w:tc>
        <w:tc>
          <w:tcPr>
            <w:tcW w:w="1515" w:type="dxa"/>
            <w:shd w:val="clear" w:color="auto" w:fill="auto"/>
          </w:tcPr>
          <w:p w14:paraId="78385079">
            <w:pPr>
              <w:spacing w:line="400" w:lineRule="exact"/>
              <w:contextualSpacing/>
              <w:jc w:val="center"/>
              <w:rPr>
                <w:rFonts w:ascii="宋体" w:hAnsi="宋体" w:cs="宋体"/>
                <w:bCs/>
                <w:kern w:val="0"/>
                <w:szCs w:val="21"/>
              </w:rPr>
            </w:pPr>
            <w:r>
              <w:rPr>
                <w:rFonts w:hint="eastAsia" w:ascii="宋体" w:hAnsi="宋体" w:cs="宋体"/>
                <w:bCs/>
                <w:kern w:val="0"/>
                <w:szCs w:val="21"/>
              </w:rPr>
              <w:t>03B001</w:t>
            </w:r>
          </w:p>
        </w:tc>
        <w:tc>
          <w:tcPr>
            <w:tcW w:w="3225" w:type="dxa"/>
          </w:tcPr>
          <w:p w14:paraId="1069DF6C">
            <w:pPr>
              <w:spacing w:line="400" w:lineRule="exact"/>
              <w:contextualSpacing/>
              <w:jc w:val="center"/>
              <w:rPr>
                <w:rFonts w:ascii="宋体" w:hAnsi="宋体" w:cs="宋体"/>
                <w:bCs/>
                <w:kern w:val="0"/>
                <w:szCs w:val="21"/>
              </w:rPr>
            </w:pPr>
            <w:r>
              <w:rPr>
                <w:rFonts w:hint="eastAsia" w:ascii="宋体" w:hAnsi="宋体" w:cs="宋体"/>
                <w:bCs/>
                <w:kern w:val="0"/>
                <w:szCs w:val="21"/>
              </w:rPr>
              <w:t>观众座椅</w:t>
            </w:r>
          </w:p>
        </w:tc>
        <w:tc>
          <w:tcPr>
            <w:tcW w:w="1834" w:type="dxa"/>
            <w:shd w:val="clear" w:color="auto" w:fill="FFFFFF" w:themeFill="background1"/>
          </w:tcPr>
          <w:p w14:paraId="76865DA2">
            <w:pPr>
              <w:spacing w:line="400" w:lineRule="exact"/>
              <w:contextualSpacing/>
              <w:jc w:val="center"/>
              <w:rPr>
                <w:rFonts w:ascii="宋体" w:hAnsi="宋体" w:cs="宋体"/>
                <w:bCs/>
                <w:kern w:val="0"/>
                <w:szCs w:val="21"/>
              </w:rPr>
            </w:pPr>
            <w:r>
              <w:rPr>
                <w:rFonts w:hint="eastAsia" w:ascii="宋体" w:hAnsi="宋体" w:cs="宋体"/>
                <w:bCs/>
                <w:kern w:val="0"/>
                <w:szCs w:val="21"/>
              </w:rPr>
              <w:t>张</w:t>
            </w:r>
          </w:p>
        </w:tc>
        <w:tc>
          <w:tcPr>
            <w:tcW w:w="1834" w:type="dxa"/>
            <w:shd w:val="clear" w:color="auto" w:fill="FFFFFF" w:themeFill="background1"/>
          </w:tcPr>
          <w:p w14:paraId="58C208EA">
            <w:pPr>
              <w:spacing w:line="400" w:lineRule="exact"/>
              <w:contextualSpacing/>
              <w:jc w:val="center"/>
              <w:rPr>
                <w:rFonts w:ascii="宋体" w:hAnsi="宋体" w:cs="宋体"/>
                <w:bCs/>
                <w:kern w:val="0"/>
                <w:szCs w:val="21"/>
              </w:rPr>
            </w:pPr>
            <w:r>
              <w:rPr>
                <w:rFonts w:hint="eastAsia" w:ascii="宋体" w:hAnsi="宋体" w:cs="宋体"/>
                <w:bCs/>
                <w:kern w:val="0"/>
                <w:szCs w:val="21"/>
              </w:rPr>
              <w:t>2016.5</w:t>
            </w:r>
          </w:p>
        </w:tc>
      </w:tr>
    </w:tbl>
    <w:p w14:paraId="1A1C6DD4">
      <w:pPr>
        <w:spacing w:line="400" w:lineRule="exact"/>
        <w:contextualSpacing/>
        <w:jc w:val="center"/>
        <w:rPr>
          <w:rFonts w:ascii="宋体" w:hAnsi="宋体" w:cs="宋体"/>
          <w:bCs/>
          <w:kern w:val="0"/>
          <w:szCs w:val="21"/>
        </w:rPr>
      </w:pPr>
    </w:p>
    <w:p w14:paraId="5589AB02">
      <w:pPr>
        <w:spacing w:line="400" w:lineRule="exact"/>
        <w:ind w:left="119" w:firstLine="420" w:firstLineChars="200"/>
        <w:contextualSpacing/>
        <w:jc w:val="left"/>
        <w:rPr>
          <w:rFonts w:ascii="宋体" w:hAnsi="宋体" w:cs="宋体"/>
          <w:bCs/>
          <w:kern w:val="0"/>
          <w:szCs w:val="21"/>
        </w:rPr>
      </w:pPr>
      <w:r>
        <w:rPr>
          <w:rFonts w:hint="eastAsia" w:ascii="宋体" w:hAnsi="宋体" w:cs="宋体"/>
          <w:bCs/>
          <w:kern w:val="0"/>
          <w:szCs w:val="21"/>
        </w:rPr>
        <w:t>2. 本项目依据2024年《广西壮族自治区建筑装饰装修工程消耗量定额》及费用定额、2023年《广西壮族自治区安装工程消耗量定额》及费用定额、2024年《广西壮族自治区建筑工程拆除消耗量及费用定额》、《关于调整建设工程定额人工费及有关费率的通知》（桂建标〔2023〕7号）、《自治区住房城乡建设厅关于调整建设工程计价增值税税率的通知》(桂建标〔2019〕12号)、《关于印发广西壮族自治区房屋建筑和市政基础设施工程安全生产责任 保险计价规定的通知》(桂建发〔2023〕6号)、建设工程造价管理机构发布的工程造价信息《南宁建设工程造价信息》2025年第6期上半月信息价(除税价)，工程造价信息中没有发布的，参照市场价、工程设计图及相关资料。结算时不因国家和自治区政策性费用标准及消耗量定额变化进行调整。投标人应依据上述文件和招标文件、招标工程量清单、施工图等编制自主报价，自主报价不得违反计价规范强制性条文规定。投标人不得采用总价让利或以百分比让利等形式进行报价，任何优惠（或降价、让利）均应反映在相应清单项目的综合单价中。综合单价中应包含招标文件中划分的应由投标人承担的风险范围及其费用。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安全文明施工费按国家、省级或行业建设主管部门的有关规定执行，作为不竞争费用单列。</w:t>
      </w:r>
    </w:p>
    <w:p w14:paraId="33B9F77F">
      <w:pPr>
        <w:spacing w:line="400" w:lineRule="exact"/>
        <w:ind w:left="119" w:firstLine="420" w:firstLineChars="200"/>
        <w:contextualSpacing/>
        <w:jc w:val="left"/>
        <w:rPr>
          <w:rFonts w:ascii="宋体" w:hAnsi="宋体" w:cs="宋体"/>
          <w:bCs/>
          <w:kern w:val="0"/>
          <w:szCs w:val="21"/>
        </w:rPr>
      </w:pPr>
      <w:r>
        <w:rPr>
          <w:rFonts w:hint="eastAsia" w:ascii="宋体" w:hAnsi="宋体" w:cs="宋体"/>
          <w:bCs/>
          <w:kern w:val="0"/>
          <w:szCs w:val="21"/>
        </w:rPr>
        <w:t>▲3.针对安全生产责任保险费，投标人提供的已标价的工程量清单必须按采购人提供的安全生产责任保险费暂估价填写，不得调整或改变，否则其投标作无效标处理。工程结算时，由采购人与中标人双方根据工程实际情况确认的安全生产责任保险费计入工程造价。</w:t>
      </w:r>
    </w:p>
    <w:p w14:paraId="0386EF34">
      <w:pPr>
        <w:spacing w:line="400" w:lineRule="exact"/>
        <w:ind w:left="119" w:firstLine="420" w:firstLineChars="200"/>
        <w:contextualSpacing/>
        <w:jc w:val="left"/>
        <w:rPr>
          <w:rFonts w:ascii="宋体" w:hAnsi="宋体" w:cs="宋体"/>
          <w:bCs/>
          <w:kern w:val="0"/>
          <w:szCs w:val="21"/>
        </w:rPr>
      </w:pPr>
      <w:r>
        <w:rPr>
          <w:rFonts w:hint="eastAsia" w:ascii="宋体" w:hAnsi="宋体" w:cs="宋体"/>
          <w:bCs/>
          <w:kern w:val="0"/>
          <w:szCs w:val="21"/>
        </w:rPr>
        <w:t>▲（二）其他说明：招标工程量清单、图纸随招标文件一起发出，其中所提供的EXCEL版本工程量清单（如有）考虑是减轻投标人的工作量，所提供的PDF版本与EXCEL版本出现不一致时，以PDF版本相应内容为准。</w:t>
      </w:r>
    </w:p>
    <w:p w14:paraId="42D674BD">
      <w:pPr>
        <w:spacing w:line="400" w:lineRule="exact"/>
        <w:ind w:left="119" w:firstLine="420" w:firstLineChars="200"/>
        <w:contextualSpacing/>
        <w:jc w:val="left"/>
        <w:rPr>
          <w:rFonts w:ascii="宋体" w:hAnsi="宋体" w:cs="宋体"/>
          <w:bCs/>
          <w:kern w:val="0"/>
          <w:szCs w:val="21"/>
        </w:rPr>
      </w:pPr>
    </w:p>
    <w:p w14:paraId="2FE5325B">
      <w:pPr>
        <w:numPr>
          <w:ilvl w:val="0"/>
          <w:numId w:val="2"/>
        </w:numPr>
        <w:spacing w:line="400" w:lineRule="exact"/>
        <w:ind w:firstLine="562" w:firstLineChars="200"/>
        <w:contextualSpacing/>
        <w:jc w:val="left"/>
        <w:rPr>
          <w:rFonts w:ascii="黑体" w:hAnsi="黑体" w:eastAsia="黑体" w:cs="Arial"/>
          <w:b/>
          <w:kern w:val="0"/>
          <w:sz w:val="28"/>
          <w:szCs w:val="28"/>
        </w:rPr>
      </w:pPr>
      <w:r>
        <w:rPr>
          <w:rFonts w:hint="eastAsia" w:ascii="黑体" w:hAnsi="黑体" w:eastAsia="黑体" w:cs="Arial"/>
          <w:b/>
          <w:kern w:val="0"/>
          <w:sz w:val="28"/>
          <w:szCs w:val="28"/>
        </w:rPr>
        <w:t>投标人拟派项目管理机构人员要求</w:t>
      </w:r>
    </w:p>
    <w:p w14:paraId="1669E24F">
      <w:pPr>
        <w:spacing w:line="400" w:lineRule="exact"/>
        <w:ind w:firstLine="630" w:firstLineChars="300"/>
        <w:contextualSpacing/>
        <w:jc w:val="left"/>
        <w:rPr>
          <w:bCs/>
          <w:szCs w:val="21"/>
        </w:rPr>
      </w:pPr>
      <w:r>
        <w:rPr>
          <w:bCs/>
          <w:szCs w:val="21"/>
        </w:rPr>
        <w:t>在项目组织中应明确管理机构各岗位的职责，确保项目顺利实施。管理机构人员</w:t>
      </w:r>
      <w:r>
        <w:rPr>
          <w:rFonts w:hint="eastAsia"/>
          <w:bCs/>
          <w:szCs w:val="21"/>
        </w:rPr>
        <w:t>在实施过程中</w:t>
      </w:r>
      <w:r>
        <w:rPr>
          <w:bCs/>
          <w:szCs w:val="21"/>
        </w:rPr>
        <w:t>不能满足项目要求时，采购人有权提出人员更换要求。中标人因特殊原因确需变更人员时，需</w:t>
      </w:r>
      <w:r>
        <w:rPr>
          <w:rFonts w:hint="eastAsia"/>
          <w:bCs/>
          <w:szCs w:val="21"/>
        </w:rPr>
        <w:t>至少</w:t>
      </w:r>
      <w:r>
        <w:rPr>
          <w:bCs/>
          <w:szCs w:val="21"/>
        </w:rPr>
        <w:t>提前</w:t>
      </w:r>
      <w:r>
        <w:rPr>
          <w:rFonts w:hint="eastAsia"/>
          <w:bCs/>
          <w:szCs w:val="21"/>
        </w:rPr>
        <w:t>七个日历日</w:t>
      </w:r>
      <w:r>
        <w:rPr>
          <w:bCs/>
          <w:szCs w:val="21"/>
        </w:rPr>
        <w:t>以书面形式向采购人申请。经采购人书面同意后，中标人须选派等同于或高于被替换人员资历的能够胜任本项目工作任务的人员。中标人</w:t>
      </w:r>
      <w:r>
        <w:rPr>
          <w:rFonts w:hint="eastAsia"/>
          <w:bCs/>
          <w:szCs w:val="21"/>
        </w:rPr>
        <w:t>无故更换人员则视为违约，按合同条款约定处理。</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972"/>
        <w:gridCol w:w="5253"/>
        <w:gridCol w:w="1480"/>
      </w:tblGrid>
      <w:tr w14:paraId="287C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3" w:type="pct"/>
            <w:vAlign w:val="center"/>
          </w:tcPr>
          <w:p w14:paraId="1440EAC9">
            <w:pPr>
              <w:jc w:val="center"/>
              <w:rPr>
                <w:b/>
                <w:szCs w:val="21"/>
              </w:rPr>
            </w:pPr>
            <w:r>
              <w:rPr>
                <w:b/>
                <w:szCs w:val="21"/>
              </w:rPr>
              <w:t>序号</w:t>
            </w:r>
          </w:p>
        </w:tc>
        <w:tc>
          <w:tcPr>
            <w:tcW w:w="1030" w:type="pct"/>
            <w:vAlign w:val="center"/>
          </w:tcPr>
          <w:p w14:paraId="77F6B3D9">
            <w:pPr>
              <w:jc w:val="center"/>
              <w:rPr>
                <w:b/>
                <w:szCs w:val="21"/>
              </w:rPr>
            </w:pPr>
            <w:r>
              <w:rPr>
                <w:b/>
                <w:szCs w:val="21"/>
              </w:rPr>
              <w:t>管理机构人员</w:t>
            </w:r>
          </w:p>
        </w:tc>
        <w:tc>
          <w:tcPr>
            <w:tcW w:w="2744" w:type="pct"/>
            <w:vAlign w:val="center"/>
          </w:tcPr>
          <w:p w14:paraId="47C22452">
            <w:pPr>
              <w:jc w:val="center"/>
              <w:rPr>
                <w:b/>
                <w:szCs w:val="21"/>
              </w:rPr>
            </w:pPr>
            <w:r>
              <w:rPr>
                <w:b/>
                <w:szCs w:val="21"/>
              </w:rPr>
              <w:t>基本要求</w:t>
            </w:r>
          </w:p>
        </w:tc>
        <w:tc>
          <w:tcPr>
            <w:tcW w:w="772" w:type="pct"/>
            <w:vAlign w:val="center"/>
          </w:tcPr>
          <w:p w14:paraId="39E21073">
            <w:pPr>
              <w:jc w:val="center"/>
              <w:rPr>
                <w:b/>
                <w:szCs w:val="21"/>
              </w:rPr>
            </w:pPr>
            <w:r>
              <w:rPr>
                <w:b/>
                <w:szCs w:val="21"/>
              </w:rPr>
              <w:t>人数</w:t>
            </w:r>
          </w:p>
        </w:tc>
      </w:tr>
      <w:tr w14:paraId="7DE4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53" w:type="pct"/>
            <w:vAlign w:val="center"/>
          </w:tcPr>
          <w:p w14:paraId="0AEDA03F">
            <w:pPr>
              <w:jc w:val="center"/>
              <w:rPr>
                <w:b/>
                <w:szCs w:val="21"/>
              </w:rPr>
            </w:pPr>
            <w:r>
              <w:rPr>
                <w:b/>
                <w:szCs w:val="21"/>
              </w:rPr>
              <w:t>1</w:t>
            </w:r>
          </w:p>
        </w:tc>
        <w:tc>
          <w:tcPr>
            <w:tcW w:w="1030" w:type="pct"/>
            <w:vAlign w:val="center"/>
          </w:tcPr>
          <w:p w14:paraId="68F9E4BB">
            <w:pPr>
              <w:jc w:val="center"/>
              <w:rPr>
                <w:b/>
                <w:szCs w:val="21"/>
              </w:rPr>
            </w:pPr>
            <w:r>
              <w:rPr>
                <w:b/>
                <w:szCs w:val="21"/>
              </w:rPr>
              <w:t>项目总负责人</w:t>
            </w:r>
          </w:p>
        </w:tc>
        <w:tc>
          <w:tcPr>
            <w:tcW w:w="2744" w:type="pct"/>
            <w:vAlign w:val="center"/>
          </w:tcPr>
          <w:p w14:paraId="24AA8E01">
            <w:pPr>
              <w:jc w:val="center"/>
              <w:rPr>
                <w:b/>
                <w:szCs w:val="21"/>
              </w:rPr>
            </w:pPr>
            <w:r>
              <w:rPr>
                <w:rFonts w:hint="eastAsia" w:ascii="Calibri" w:hAnsi="Calibri"/>
                <w:b/>
                <w:szCs w:val="21"/>
              </w:rPr>
              <w:t>▲具有建筑工程</w:t>
            </w:r>
            <w:r>
              <w:rPr>
                <w:rFonts w:hint="eastAsia"/>
                <w:b/>
                <w:bCs/>
              </w:rPr>
              <w:t>或者机电工程</w:t>
            </w:r>
            <w:r>
              <w:rPr>
                <w:rFonts w:hint="eastAsia" w:ascii="Calibri" w:hAnsi="Calibri"/>
                <w:b/>
                <w:szCs w:val="21"/>
              </w:rPr>
              <w:t>注册一级建造师资格。</w:t>
            </w:r>
          </w:p>
        </w:tc>
        <w:tc>
          <w:tcPr>
            <w:tcW w:w="772" w:type="pct"/>
            <w:vAlign w:val="center"/>
          </w:tcPr>
          <w:p w14:paraId="7106CFF2">
            <w:pPr>
              <w:jc w:val="center"/>
              <w:rPr>
                <w:b/>
                <w:szCs w:val="21"/>
              </w:rPr>
            </w:pPr>
            <w:r>
              <w:rPr>
                <w:b/>
                <w:szCs w:val="21"/>
              </w:rPr>
              <w:t>1</w:t>
            </w:r>
            <w:r>
              <w:rPr>
                <w:rFonts w:hint="eastAsia"/>
                <w:b/>
                <w:szCs w:val="21"/>
              </w:rPr>
              <w:t>名</w:t>
            </w:r>
          </w:p>
        </w:tc>
      </w:tr>
      <w:tr w14:paraId="4F8E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3" w:type="pct"/>
            <w:vAlign w:val="center"/>
          </w:tcPr>
          <w:p w14:paraId="012F1493">
            <w:pPr>
              <w:jc w:val="center"/>
              <w:rPr>
                <w:b/>
                <w:szCs w:val="21"/>
              </w:rPr>
            </w:pPr>
            <w:r>
              <w:rPr>
                <w:rFonts w:hint="eastAsia"/>
                <w:b/>
                <w:szCs w:val="21"/>
              </w:rPr>
              <w:t>2</w:t>
            </w:r>
          </w:p>
        </w:tc>
        <w:tc>
          <w:tcPr>
            <w:tcW w:w="1030" w:type="pct"/>
            <w:vAlign w:val="center"/>
          </w:tcPr>
          <w:p w14:paraId="64F120DC">
            <w:pPr>
              <w:jc w:val="center"/>
              <w:rPr>
                <w:b/>
                <w:szCs w:val="21"/>
              </w:rPr>
            </w:pPr>
            <w:r>
              <w:rPr>
                <w:b/>
                <w:szCs w:val="21"/>
              </w:rPr>
              <w:t>项目经理</w:t>
            </w:r>
          </w:p>
        </w:tc>
        <w:tc>
          <w:tcPr>
            <w:tcW w:w="2744" w:type="pct"/>
            <w:vAlign w:val="center"/>
          </w:tcPr>
          <w:p w14:paraId="1F7D2AFC">
            <w:pPr>
              <w:jc w:val="center"/>
              <w:rPr>
                <w:b/>
                <w:szCs w:val="21"/>
              </w:rPr>
            </w:pPr>
            <w:r>
              <w:rPr>
                <w:rFonts w:hint="eastAsia" w:ascii="Calibri" w:hAnsi="Calibri"/>
                <w:b/>
                <w:szCs w:val="21"/>
              </w:rPr>
              <w:t>▲具有建筑工程</w:t>
            </w:r>
            <w:r>
              <w:rPr>
                <w:rFonts w:hint="eastAsia"/>
                <w:b/>
                <w:bCs/>
              </w:rPr>
              <w:t>或者机电工程</w:t>
            </w:r>
            <w:r>
              <w:rPr>
                <w:rFonts w:hint="eastAsia" w:ascii="Calibri" w:hAnsi="Calibri"/>
                <w:b/>
                <w:szCs w:val="21"/>
              </w:rPr>
              <w:t>注册二级及以上建造师，</w:t>
            </w:r>
            <w:r>
              <w:rPr>
                <w:b/>
                <w:szCs w:val="21"/>
              </w:rPr>
              <w:t>具备有效的安全生产考核合格证书（B类）</w:t>
            </w:r>
          </w:p>
        </w:tc>
        <w:tc>
          <w:tcPr>
            <w:tcW w:w="772" w:type="pct"/>
            <w:vAlign w:val="center"/>
          </w:tcPr>
          <w:p w14:paraId="7C2AD52D">
            <w:pPr>
              <w:jc w:val="center"/>
              <w:rPr>
                <w:b/>
                <w:szCs w:val="21"/>
              </w:rPr>
            </w:pPr>
            <w:r>
              <w:rPr>
                <w:rFonts w:hint="eastAsia"/>
                <w:b/>
                <w:szCs w:val="21"/>
              </w:rPr>
              <w:t>1名</w:t>
            </w:r>
          </w:p>
        </w:tc>
      </w:tr>
      <w:tr w14:paraId="2E65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53" w:type="pct"/>
            <w:vAlign w:val="center"/>
          </w:tcPr>
          <w:p w14:paraId="237D2E2D">
            <w:pPr>
              <w:jc w:val="center"/>
              <w:rPr>
                <w:b/>
                <w:szCs w:val="21"/>
              </w:rPr>
            </w:pPr>
            <w:r>
              <w:rPr>
                <w:rFonts w:hint="eastAsia"/>
                <w:b/>
                <w:szCs w:val="21"/>
              </w:rPr>
              <w:t>3</w:t>
            </w:r>
          </w:p>
        </w:tc>
        <w:tc>
          <w:tcPr>
            <w:tcW w:w="1030" w:type="pct"/>
            <w:vAlign w:val="center"/>
          </w:tcPr>
          <w:p w14:paraId="3BEC67E9">
            <w:pPr>
              <w:jc w:val="center"/>
              <w:rPr>
                <w:szCs w:val="21"/>
              </w:rPr>
            </w:pPr>
            <w:r>
              <w:rPr>
                <w:rFonts w:hint="eastAsia"/>
                <w:b/>
                <w:szCs w:val="21"/>
              </w:rPr>
              <w:t>技术负责人（设备）</w:t>
            </w:r>
          </w:p>
        </w:tc>
        <w:tc>
          <w:tcPr>
            <w:tcW w:w="2744" w:type="pct"/>
            <w:vAlign w:val="center"/>
          </w:tcPr>
          <w:p w14:paraId="51BCD214">
            <w:pPr>
              <w:jc w:val="center"/>
              <w:rPr>
                <w:b/>
                <w:szCs w:val="21"/>
              </w:rPr>
            </w:pPr>
            <w:r>
              <w:rPr>
                <w:rFonts w:hint="eastAsia"/>
                <w:b/>
                <w:szCs w:val="21"/>
              </w:rPr>
              <w:t>具备机电工程相关专业中级或以上职称</w:t>
            </w:r>
          </w:p>
          <w:p w14:paraId="2FDB3BE0">
            <w:pPr>
              <w:jc w:val="center"/>
              <w:rPr>
                <w:rFonts w:ascii="Calibri" w:hAnsi="Calibri"/>
                <w:b/>
                <w:szCs w:val="21"/>
              </w:rPr>
            </w:pPr>
          </w:p>
        </w:tc>
        <w:tc>
          <w:tcPr>
            <w:tcW w:w="772" w:type="pct"/>
            <w:vAlign w:val="center"/>
          </w:tcPr>
          <w:p w14:paraId="6953F88E">
            <w:pPr>
              <w:jc w:val="center"/>
              <w:rPr>
                <w:b/>
                <w:szCs w:val="21"/>
              </w:rPr>
            </w:pPr>
            <w:r>
              <w:rPr>
                <w:rFonts w:hint="eastAsia"/>
                <w:b/>
                <w:szCs w:val="21"/>
              </w:rPr>
              <w:t>1名</w:t>
            </w:r>
          </w:p>
        </w:tc>
      </w:tr>
      <w:tr w14:paraId="0081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53" w:type="pct"/>
            <w:vAlign w:val="center"/>
          </w:tcPr>
          <w:p w14:paraId="56252D0F">
            <w:pPr>
              <w:jc w:val="center"/>
              <w:rPr>
                <w:b/>
                <w:szCs w:val="21"/>
              </w:rPr>
            </w:pPr>
            <w:r>
              <w:rPr>
                <w:rFonts w:hint="eastAsia"/>
                <w:b/>
                <w:szCs w:val="21"/>
              </w:rPr>
              <w:t>4</w:t>
            </w:r>
          </w:p>
        </w:tc>
        <w:tc>
          <w:tcPr>
            <w:tcW w:w="1030" w:type="pct"/>
            <w:shd w:val="clear" w:color="auto" w:fill="auto"/>
            <w:vAlign w:val="center"/>
          </w:tcPr>
          <w:p w14:paraId="04E7215C">
            <w:pPr>
              <w:jc w:val="center"/>
              <w:rPr>
                <w:szCs w:val="21"/>
              </w:rPr>
            </w:pPr>
            <w:r>
              <w:rPr>
                <w:rFonts w:hint="eastAsia"/>
                <w:b/>
                <w:szCs w:val="21"/>
              </w:rPr>
              <w:t>技术负责人（装饰）</w:t>
            </w:r>
          </w:p>
        </w:tc>
        <w:tc>
          <w:tcPr>
            <w:tcW w:w="2744" w:type="pct"/>
            <w:shd w:val="clear" w:color="auto" w:fill="auto"/>
            <w:vAlign w:val="center"/>
          </w:tcPr>
          <w:p w14:paraId="56120868">
            <w:pPr>
              <w:jc w:val="center"/>
              <w:rPr>
                <w:b/>
                <w:szCs w:val="21"/>
              </w:rPr>
            </w:pPr>
            <w:r>
              <w:rPr>
                <w:rFonts w:hint="eastAsia"/>
                <w:b/>
                <w:szCs w:val="21"/>
              </w:rPr>
              <w:t>具备建筑</w:t>
            </w:r>
            <w:r>
              <w:rPr>
                <w:rFonts w:hint="eastAsia" w:ascii="Calibri" w:hAnsi="Calibri"/>
                <w:b/>
                <w:szCs w:val="21"/>
              </w:rPr>
              <w:t>相关专业</w:t>
            </w:r>
            <w:r>
              <w:rPr>
                <w:rFonts w:hint="eastAsia"/>
                <w:b/>
                <w:szCs w:val="21"/>
              </w:rPr>
              <w:t>中级或以上职称</w:t>
            </w:r>
          </w:p>
          <w:p w14:paraId="5D8D8DF7">
            <w:pPr>
              <w:jc w:val="center"/>
              <w:rPr>
                <w:rFonts w:ascii="Calibri" w:hAnsi="Calibri"/>
                <w:b/>
                <w:szCs w:val="21"/>
              </w:rPr>
            </w:pPr>
          </w:p>
        </w:tc>
        <w:tc>
          <w:tcPr>
            <w:tcW w:w="772" w:type="pct"/>
            <w:vAlign w:val="center"/>
          </w:tcPr>
          <w:p w14:paraId="7735FA5C">
            <w:pPr>
              <w:jc w:val="center"/>
              <w:rPr>
                <w:b/>
                <w:szCs w:val="21"/>
              </w:rPr>
            </w:pPr>
            <w:r>
              <w:rPr>
                <w:rFonts w:hint="eastAsia"/>
                <w:b/>
                <w:szCs w:val="21"/>
              </w:rPr>
              <w:t>1名</w:t>
            </w:r>
          </w:p>
        </w:tc>
      </w:tr>
      <w:tr w14:paraId="7745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3" w:type="pct"/>
            <w:vAlign w:val="center"/>
          </w:tcPr>
          <w:p w14:paraId="68089120">
            <w:pPr>
              <w:jc w:val="center"/>
              <w:rPr>
                <w:b/>
                <w:szCs w:val="21"/>
              </w:rPr>
            </w:pPr>
            <w:r>
              <w:rPr>
                <w:b/>
                <w:szCs w:val="21"/>
              </w:rPr>
              <w:t>5</w:t>
            </w:r>
          </w:p>
        </w:tc>
        <w:tc>
          <w:tcPr>
            <w:tcW w:w="1030" w:type="pct"/>
            <w:shd w:val="clear" w:color="auto" w:fill="auto"/>
            <w:vAlign w:val="center"/>
          </w:tcPr>
          <w:p w14:paraId="360D03BE">
            <w:pPr>
              <w:jc w:val="center"/>
              <w:rPr>
                <w:b/>
                <w:szCs w:val="21"/>
              </w:rPr>
            </w:pPr>
            <w:r>
              <w:rPr>
                <w:rFonts w:hint="eastAsia"/>
                <w:b/>
                <w:szCs w:val="21"/>
              </w:rPr>
              <w:t>施工员</w:t>
            </w:r>
          </w:p>
        </w:tc>
        <w:tc>
          <w:tcPr>
            <w:tcW w:w="2744" w:type="pct"/>
            <w:shd w:val="clear" w:color="auto" w:fill="auto"/>
            <w:vAlign w:val="center"/>
          </w:tcPr>
          <w:p w14:paraId="3652BBDF">
            <w:pPr>
              <w:jc w:val="center"/>
              <w:rPr>
                <w:b/>
                <w:szCs w:val="21"/>
              </w:rPr>
            </w:pPr>
            <w:r>
              <w:rPr>
                <w:rFonts w:hint="eastAsia"/>
                <w:b/>
                <w:szCs w:val="21"/>
              </w:rPr>
              <w:t>具备有效的相应施工现场专业人员职业培训合格证书</w:t>
            </w:r>
          </w:p>
        </w:tc>
        <w:tc>
          <w:tcPr>
            <w:tcW w:w="772" w:type="pct"/>
            <w:shd w:val="clear" w:color="auto" w:fill="auto"/>
            <w:vAlign w:val="center"/>
          </w:tcPr>
          <w:p w14:paraId="3C065FFD">
            <w:pPr>
              <w:jc w:val="center"/>
              <w:rPr>
                <w:b/>
                <w:szCs w:val="21"/>
              </w:rPr>
            </w:pPr>
            <w:r>
              <w:rPr>
                <w:b/>
                <w:szCs w:val="21"/>
              </w:rPr>
              <w:t>不少于</w:t>
            </w:r>
            <w:r>
              <w:rPr>
                <w:rFonts w:hint="eastAsia"/>
                <w:b/>
                <w:szCs w:val="21"/>
              </w:rPr>
              <w:t>1名</w:t>
            </w:r>
          </w:p>
        </w:tc>
      </w:tr>
      <w:tr w14:paraId="4442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53" w:type="pct"/>
            <w:vAlign w:val="center"/>
          </w:tcPr>
          <w:p w14:paraId="414B1AB2">
            <w:pPr>
              <w:jc w:val="center"/>
              <w:rPr>
                <w:b/>
                <w:szCs w:val="21"/>
              </w:rPr>
            </w:pPr>
            <w:r>
              <w:rPr>
                <w:b/>
                <w:szCs w:val="21"/>
              </w:rPr>
              <w:t>6</w:t>
            </w:r>
          </w:p>
        </w:tc>
        <w:tc>
          <w:tcPr>
            <w:tcW w:w="1030" w:type="pct"/>
            <w:shd w:val="clear" w:color="auto" w:fill="auto"/>
            <w:vAlign w:val="center"/>
          </w:tcPr>
          <w:p w14:paraId="6C82C976">
            <w:pPr>
              <w:jc w:val="center"/>
              <w:rPr>
                <w:b/>
                <w:szCs w:val="21"/>
              </w:rPr>
            </w:pPr>
            <w:r>
              <w:rPr>
                <w:b/>
                <w:szCs w:val="21"/>
              </w:rPr>
              <w:t>质</w:t>
            </w:r>
            <w:r>
              <w:rPr>
                <w:rFonts w:hint="eastAsia"/>
                <w:b/>
                <w:szCs w:val="21"/>
              </w:rPr>
              <w:t>量</w:t>
            </w:r>
            <w:r>
              <w:rPr>
                <w:b/>
                <w:szCs w:val="21"/>
              </w:rPr>
              <w:t>员</w:t>
            </w:r>
          </w:p>
        </w:tc>
        <w:tc>
          <w:tcPr>
            <w:tcW w:w="2744" w:type="pct"/>
            <w:shd w:val="clear" w:color="auto" w:fill="auto"/>
            <w:vAlign w:val="center"/>
          </w:tcPr>
          <w:p w14:paraId="0FA7397A">
            <w:pPr>
              <w:jc w:val="center"/>
              <w:rPr>
                <w:b/>
                <w:szCs w:val="21"/>
              </w:rPr>
            </w:pPr>
            <w:r>
              <w:rPr>
                <w:rFonts w:hint="eastAsia"/>
                <w:b/>
                <w:szCs w:val="21"/>
              </w:rPr>
              <w:t>具备有效的相应施工现场专业人员职业培训合格证书</w:t>
            </w:r>
          </w:p>
        </w:tc>
        <w:tc>
          <w:tcPr>
            <w:tcW w:w="772" w:type="pct"/>
            <w:shd w:val="clear" w:color="auto" w:fill="auto"/>
            <w:vAlign w:val="center"/>
          </w:tcPr>
          <w:p w14:paraId="1F0B8D88">
            <w:pPr>
              <w:jc w:val="center"/>
              <w:rPr>
                <w:b/>
                <w:szCs w:val="21"/>
              </w:rPr>
            </w:pPr>
            <w:r>
              <w:rPr>
                <w:b/>
                <w:szCs w:val="21"/>
              </w:rPr>
              <w:t>不少于1</w:t>
            </w:r>
            <w:r>
              <w:rPr>
                <w:rFonts w:hint="eastAsia"/>
                <w:b/>
                <w:szCs w:val="21"/>
              </w:rPr>
              <w:t>名</w:t>
            </w:r>
          </w:p>
        </w:tc>
      </w:tr>
      <w:tr w14:paraId="7E2A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3" w:type="pct"/>
            <w:vAlign w:val="center"/>
          </w:tcPr>
          <w:p w14:paraId="45F13224">
            <w:pPr>
              <w:jc w:val="center"/>
              <w:rPr>
                <w:b/>
                <w:szCs w:val="21"/>
              </w:rPr>
            </w:pPr>
            <w:r>
              <w:rPr>
                <w:b/>
                <w:szCs w:val="21"/>
              </w:rPr>
              <w:t>7</w:t>
            </w:r>
          </w:p>
        </w:tc>
        <w:tc>
          <w:tcPr>
            <w:tcW w:w="1030" w:type="pct"/>
            <w:shd w:val="clear" w:color="auto" w:fill="auto"/>
            <w:vAlign w:val="center"/>
          </w:tcPr>
          <w:p w14:paraId="052EE72B">
            <w:pPr>
              <w:jc w:val="center"/>
              <w:rPr>
                <w:b/>
                <w:szCs w:val="21"/>
              </w:rPr>
            </w:pPr>
            <w:r>
              <w:rPr>
                <w:b/>
                <w:szCs w:val="21"/>
              </w:rPr>
              <w:t>安全员</w:t>
            </w:r>
          </w:p>
        </w:tc>
        <w:tc>
          <w:tcPr>
            <w:tcW w:w="2744" w:type="pct"/>
            <w:shd w:val="clear" w:color="auto" w:fill="auto"/>
            <w:vAlign w:val="center"/>
          </w:tcPr>
          <w:p w14:paraId="1A9FDBF2">
            <w:pPr>
              <w:jc w:val="center"/>
              <w:rPr>
                <w:b/>
                <w:szCs w:val="21"/>
              </w:rPr>
            </w:pPr>
            <w:r>
              <w:rPr>
                <w:rFonts w:hint="eastAsia" w:ascii="Calibri" w:hAnsi="Calibri"/>
                <w:b/>
                <w:szCs w:val="21"/>
              </w:rPr>
              <w:t>▲</w:t>
            </w:r>
            <w:r>
              <w:rPr>
                <w:rFonts w:hint="eastAsia"/>
                <w:b/>
                <w:szCs w:val="21"/>
              </w:rPr>
              <w:t>具备有效期内的安全生产考核合格证书（C类）（专业为机械类或土建类或综合类）</w:t>
            </w:r>
          </w:p>
        </w:tc>
        <w:tc>
          <w:tcPr>
            <w:tcW w:w="772" w:type="pct"/>
            <w:shd w:val="clear" w:color="auto" w:fill="auto"/>
            <w:vAlign w:val="center"/>
          </w:tcPr>
          <w:p w14:paraId="69A0DCEA">
            <w:pPr>
              <w:jc w:val="center"/>
              <w:rPr>
                <w:b/>
                <w:szCs w:val="21"/>
              </w:rPr>
            </w:pPr>
            <w:r>
              <w:rPr>
                <w:b/>
                <w:szCs w:val="21"/>
              </w:rPr>
              <w:t>不少于1名</w:t>
            </w:r>
          </w:p>
        </w:tc>
      </w:tr>
      <w:tr w14:paraId="1E04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3" w:type="pct"/>
            <w:vAlign w:val="center"/>
          </w:tcPr>
          <w:p w14:paraId="42D082DF">
            <w:pPr>
              <w:jc w:val="center"/>
              <w:rPr>
                <w:b/>
                <w:szCs w:val="21"/>
              </w:rPr>
            </w:pPr>
            <w:r>
              <w:rPr>
                <w:rFonts w:hint="eastAsia"/>
                <w:b/>
                <w:szCs w:val="21"/>
              </w:rPr>
              <w:t>8</w:t>
            </w:r>
          </w:p>
        </w:tc>
        <w:tc>
          <w:tcPr>
            <w:tcW w:w="1030" w:type="pct"/>
            <w:shd w:val="clear" w:color="auto" w:fill="auto"/>
            <w:vAlign w:val="center"/>
          </w:tcPr>
          <w:p w14:paraId="537A8EDF">
            <w:pPr>
              <w:jc w:val="center"/>
              <w:rPr>
                <w:b/>
                <w:szCs w:val="21"/>
              </w:rPr>
            </w:pPr>
            <w:r>
              <w:rPr>
                <w:rFonts w:hint="eastAsia"/>
                <w:b/>
                <w:szCs w:val="21"/>
              </w:rPr>
              <w:t>造价员</w:t>
            </w:r>
          </w:p>
        </w:tc>
        <w:tc>
          <w:tcPr>
            <w:tcW w:w="2744" w:type="pct"/>
            <w:shd w:val="clear" w:color="auto" w:fill="auto"/>
            <w:vAlign w:val="center"/>
          </w:tcPr>
          <w:p w14:paraId="1B028DA7">
            <w:pPr>
              <w:jc w:val="center"/>
              <w:rPr>
                <w:rFonts w:ascii="Calibri" w:hAnsi="Calibri"/>
                <w:b/>
                <w:szCs w:val="21"/>
              </w:rPr>
            </w:pPr>
            <w:r>
              <w:rPr>
                <w:rFonts w:hint="eastAsia"/>
                <w:b/>
                <w:szCs w:val="21"/>
              </w:rPr>
              <w:t>具备有效二级注册造价工程师及以上资格</w:t>
            </w:r>
          </w:p>
        </w:tc>
        <w:tc>
          <w:tcPr>
            <w:tcW w:w="772" w:type="pct"/>
            <w:shd w:val="clear" w:color="auto" w:fill="auto"/>
            <w:vAlign w:val="center"/>
          </w:tcPr>
          <w:p w14:paraId="2A0E3664">
            <w:pPr>
              <w:jc w:val="center"/>
              <w:rPr>
                <w:b/>
                <w:szCs w:val="21"/>
              </w:rPr>
            </w:pPr>
            <w:r>
              <w:rPr>
                <w:b/>
                <w:szCs w:val="21"/>
              </w:rPr>
              <w:t>不少于1名</w:t>
            </w:r>
          </w:p>
        </w:tc>
      </w:tr>
      <w:tr w14:paraId="30B6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3" w:type="pct"/>
            <w:vAlign w:val="center"/>
          </w:tcPr>
          <w:p w14:paraId="3069D935">
            <w:pPr>
              <w:jc w:val="center"/>
              <w:rPr>
                <w:b/>
                <w:szCs w:val="21"/>
              </w:rPr>
            </w:pPr>
            <w:r>
              <w:rPr>
                <w:rFonts w:hint="eastAsia"/>
                <w:b/>
                <w:szCs w:val="21"/>
              </w:rPr>
              <w:t>9</w:t>
            </w:r>
          </w:p>
        </w:tc>
        <w:tc>
          <w:tcPr>
            <w:tcW w:w="1030" w:type="pct"/>
            <w:shd w:val="clear" w:color="auto" w:fill="auto"/>
            <w:vAlign w:val="center"/>
          </w:tcPr>
          <w:p w14:paraId="10568525">
            <w:pPr>
              <w:jc w:val="center"/>
              <w:rPr>
                <w:b/>
                <w:szCs w:val="21"/>
              </w:rPr>
            </w:pPr>
            <w:r>
              <w:rPr>
                <w:rFonts w:hint="eastAsia"/>
                <w:b/>
                <w:szCs w:val="21"/>
              </w:rPr>
              <w:t>资料员</w:t>
            </w:r>
          </w:p>
        </w:tc>
        <w:tc>
          <w:tcPr>
            <w:tcW w:w="2744" w:type="pct"/>
            <w:shd w:val="clear" w:color="auto" w:fill="auto"/>
            <w:vAlign w:val="center"/>
          </w:tcPr>
          <w:p w14:paraId="2958E846">
            <w:pPr>
              <w:jc w:val="center"/>
              <w:rPr>
                <w:b/>
                <w:szCs w:val="21"/>
              </w:rPr>
            </w:pPr>
            <w:r>
              <w:rPr>
                <w:rFonts w:hint="eastAsia"/>
                <w:b/>
                <w:szCs w:val="21"/>
              </w:rPr>
              <w:t>无</w:t>
            </w:r>
          </w:p>
        </w:tc>
        <w:tc>
          <w:tcPr>
            <w:tcW w:w="772" w:type="pct"/>
            <w:shd w:val="clear" w:color="auto" w:fill="auto"/>
            <w:vAlign w:val="center"/>
          </w:tcPr>
          <w:p w14:paraId="193E9FB0">
            <w:pPr>
              <w:jc w:val="center"/>
              <w:rPr>
                <w:b/>
                <w:szCs w:val="21"/>
              </w:rPr>
            </w:pPr>
            <w:r>
              <w:rPr>
                <w:b/>
                <w:szCs w:val="21"/>
              </w:rPr>
              <w:t>不少于1名</w:t>
            </w:r>
          </w:p>
        </w:tc>
      </w:tr>
      <w:tr w14:paraId="726F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4"/>
            <w:vAlign w:val="center"/>
          </w:tcPr>
          <w:p w14:paraId="317F65D2">
            <w:pPr>
              <w:jc w:val="left"/>
              <w:rPr>
                <w:b/>
                <w:szCs w:val="21"/>
              </w:rPr>
            </w:pPr>
            <w:r>
              <w:rPr>
                <w:rFonts w:hint="eastAsia"/>
                <w:b/>
                <w:szCs w:val="21"/>
              </w:rPr>
              <w:t>注：拟投入的人员不允许一人多岗。投标人投标文件必须附拟投入的管理机构人员身份证、有效执业资格或职称证书、职业培训合格证书复印件或扫描件的证明材料，证明材料加盖投标人电子签章</w:t>
            </w:r>
            <w:r>
              <w:rPr>
                <w:b/>
                <w:szCs w:val="21"/>
              </w:rPr>
              <w:t>。</w:t>
            </w:r>
          </w:p>
        </w:tc>
      </w:tr>
    </w:tbl>
    <w:p w14:paraId="03CF7A9A">
      <w:pPr>
        <w:spacing w:line="400" w:lineRule="exact"/>
        <w:ind w:firstLine="562" w:firstLineChars="200"/>
        <w:contextualSpacing/>
        <w:jc w:val="left"/>
        <w:rPr>
          <w:sz w:val="28"/>
          <w:szCs w:val="28"/>
        </w:rPr>
      </w:pPr>
      <w:r>
        <w:rPr>
          <w:rFonts w:hint="eastAsia" w:ascii="黑体" w:hAnsi="黑体" w:eastAsia="黑体" w:cs="Arial"/>
          <w:b/>
          <w:kern w:val="0"/>
          <w:sz w:val="28"/>
          <w:szCs w:val="28"/>
        </w:rPr>
        <w:t>六、广西艺术学院民族艺术教育教学综合楼提升工程（声学装饰深化设计、制作、安装等一体化项目）保修期为项目竣工验收合格后不少于二年，广西艺术学院民族艺术教育教学综合楼提升工程（舞台设备部分）质保期为不少于三年。</w:t>
      </w:r>
    </w:p>
    <w:p w14:paraId="2E3973C4">
      <w:pPr>
        <w:rPr>
          <w:sz w:val="28"/>
          <w:szCs w:val="28"/>
        </w:rPr>
      </w:pPr>
      <w:bookmarkStart w:id="41" w:name="_Hlk132788223"/>
      <w:r>
        <w:rPr>
          <w:rFonts w:hint="eastAsia"/>
          <w:sz w:val="28"/>
          <w:szCs w:val="28"/>
        </w:rPr>
        <w:br w:type="page"/>
      </w:r>
    </w:p>
    <w:p w14:paraId="7745101C">
      <w:pPr>
        <w:spacing w:line="360" w:lineRule="auto"/>
        <w:ind w:firstLine="560" w:firstLineChars="200"/>
        <w:rPr>
          <w:sz w:val="28"/>
          <w:szCs w:val="28"/>
        </w:rPr>
      </w:pPr>
      <w:r>
        <w:rPr>
          <w:rFonts w:hint="eastAsia"/>
          <w:sz w:val="28"/>
          <w:szCs w:val="28"/>
        </w:rPr>
        <w:t xml:space="preserve">附件1： </w:t>
      </w:r>
      <w:r>
        <w:rPr>
          <w:sz w:val="28"/>
          <w:szCs w:val="28"/>
        </w:rPr>
        <w:t xml:space="preserve">                             </w:t>
      </w:r>
    </w:p>
    <w:p w14:paraId="0644FBF3">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6B58F38F">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465FC2D4">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0B8538B7">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42A5F4B4">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0A479C25">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5470AD6E">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2B8A39E6">
            <w:pPr>
              <w:widowControl/>
              <w:jc w:val="left"/>
              <w:rPr>
                <w:szCs w:val="21"/>
              </w:rPr>
            </w:pPr>
            <w:r>
              <w:rPr>
                <w:rFonts w:hint="eastAsia"/>
                <w:szCs w:val="21"/>
              </w:rPr>
              <w:t>微型</w:t>
            </w:r>
          </w:p>
        </w:tc>
      </w:tr>
      <w:tr w14:paraId="5CA6079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6055695">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1B37049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7250EA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7788771">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588D3552">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75DB7038">
            <w:pPr>
              <w:widowControl/>
              <w:jc w:val="left"/>
              <w:rPr>
                <w:szCs w:val="21"/>
              </w:rPr>
            </w:pPr>
            <w:r>
              <w:rPr>
                <w:rFonts w:hint="eastAsia"/>
                <w:szCs w:val="21"/>
              </w:rPr>
              <w:t>Y＜50</w:t>
            </w:r>
          </w:p>
        </w:tc>
      </w:tr>
      <w:tr w14:paraId="34D58F4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0FA3D7F">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4F10210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D2C13B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4811A0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001158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1860FD7">
            <w:pPr>
              <w:widowControl/>
              <w:jc w:val="left"/>
              <w:rPr>
                <w:szCs w:val="21"/>
              </w:rPr>
            </w:pPr>
            <w:r>
              <w:rPr>
                <w:rFonts w:hint="eastAsia"/>
                <w:szCs w:val="21"/>
              </w:rPr>
              <w:t>X＜20</w:t>
            </w:r>
          </w:p>
        </w:tc>
      </w:tr>
      <w:tr w14:paraId="2FEF987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4D21683">
            <w:pPr>
              <w:widowControl/>
              <w:jc w:val="left"/>
              <w:rPr>
                <w:szCs w:val="21"/>
              </w:rPr>
            </w:pPr>
          </w:p>
        </w:tc>
        <w:tc>
          <w:tcPr>
            <w:tcW w:w="1701" w:type="dxa"/>
            <w:tcBorders>
              <w:top w:val="nil"/>
              <w:left w:val="nil"/>
              <w:bottom w:val="single" w:color="auto" w:sz="4" w:space="0"/>
              <w:right w:val="single" w:color="auto" w:sz="4" w:space="0"/>
            </w:tcBorders>
            <w:vAlign w:val="center"/>
          </w:tcPr>
          <w:p w14:paraId="3870E09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2EB86B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C956DC9">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3A944E5E">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045780AA">
            <w:pPr>
              <w:widowControl/>
              <w:jc w:val="left"/>
              <w:rPr>
                <w:szCs w:val="21"/>
              </w:rPr>
            </w:pPr>
            <w:r>
              <w:rPr>
                <w:rFonts w:hint="eastAsia"/>
                <w:szCs w:val="21"/>
              </w:rPr>
              <w:t>Y＜300</w:t>
            </w:r>
          </w:p>
        </w:tc>
      </w:tr>
      <w:tr w14:paraId="08A6C09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64B17E8">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172A864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19E856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6A077BF">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4C99A0E3">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3CD7A8B6">
            <w:pPr>
              <w:widowControl/>
              <w:jc w:val="left"/>
              <w:rPr>
                <w:szCs w:val="21"/>
              </w:rPr>
            </w:pPr>
            <w:r>
              <w:rPr>
                <w:rFonts w:hint="eastAsia"/>
                <w:szCs w:val="21"/>
              </w:rPr>
              <w:t>Y＜300</w:t>
            </w:r>
          </w:p>
        </w:tc>
      </w:tr>
      <w:tr w14:paraId="7370DE0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687A99">
            <w:pPr>
              <w:widowControl/>
              <w:jc w:val="left"/>
              <w:rPr>
                <w:szCs w:val="21"/>
              </w:rPr>
            </w:pPr>
          </w:p>
        </w:tc>
        <w:tc>
          <w:tcPr>
            <w:tcW w:w="1701" w:type="dxa"/>
            <w:tcBorders>
              <w:top w:val="nil"/>
              <w:left w:val="nil"/>
              <w:bottom w:val="single" w:color="auto" w:sz="4" w:space="0"/>
              <w:right w:val="single" w:color="auto" w:sz="4" w:space="0"/>
            </w:tcBorders>
            <w:vAlign w:val="center"/>
          </w:tcPr>
          <w:p w14:paraId="0EDBFAFB">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0508A50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57660C9">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5DA78584">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5CDB53A3">
            <w:pPr>
              <w:widowControl/>
              <w:jc w:val="left"/>
              <w:rPr>
                <w:szCs w:val="21"/>
              </w:rPr>
            </w:pPr>
            <w:r>
              <w:rPr>
                <w:rFonts w:hint="eastAsia"/>
                <w:szCs w:val="21"/>
              </w:rPr>
              <w:t>Z＜300</w:t>
            </w:r>
          </w:p>
        </w:tc>
      </w:tr>
      <w:tr w14:paraId="26EEE5D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9741243">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0D15028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5DC21E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C7FC397">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6F6DF285">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6F540533">
            <w:pPr>
              <w:widowControl/>
              <w:jc w:val="left"/>
              <w:rPr>
                <w:szCs w:val="21"/>
              </w:rPr>
            </w:pPr>
            <w:r>
              <w:rPr>
                <w:rFonts w:hint="eastAsia"/>
                <w:szCs w:val="21"/>
              </w:rPr>
              <w:t>X＜5</w:t>
            </w:r>
          </w:p>
        </w:tc>
      </w:tr>
      <w:tr w14:paraId="6553AF2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7CBBE1">
            <w:pPr>
              <w:widowControl/>
              <w:jc w:val="left"/>
              <w:rPr>
                <w:szCs w:val="21"/>
              </w:rPr>
            </w:pPr>
          </w:p>
        </w:tc>
        <w:tc>
          <w:tcPr>
            <w:tcW w:w="1701" w:type="dxa"/>
            <w:tcBorders>
              <w:top w:val="nil"/>
              <w:left w:val="nil"/>
              <w:bottom w:val="single" w:color="auto" w:sz="4" w:space="0"/>
              <w:right w:val="single" w:color="auto" w:sz="4" w:space="0"/>
            </w:tcBorders>
            <w:vAlign w:val="center"/>
          </w:tcPr>
          <w:p w14:paraId="4AF6DED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F5ABBD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EEFE177">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7AF4ECD7">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0B8AE98E">
            <w:pPr>
              <w:widowControl/>
              <w:jc w:val="left"/>
              <w:rPr>
                <w:szCs w:val="21"/>
              </w:rPr>
            </w:pPr>
            <w:r>
              <w:rPr>
                <w:rFonts w:hint="eastAsia"/>
                <w:szCs w:val="21"/>
              </w:rPr>
              <w:t>Y＜1000</w:t>
            </w:r>
          </w:p>
        </w:tc>
      </w:tr>
      <w:tr w14:paraId="59A85C4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316F13C">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6176EAB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2E9806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0B76BE5">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6DC96F3A">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5239DC69">
            <w:pPr>
              <w:widowControl/>
              <w:jc w:val="left"/>
              <w:rPr>
                <w:szCs w:val="21"/>
              </w:rPr>
            </w:pPr>
            <w:r>
              <w:rPr>
                <w:rFonts w:hint="eastAsia"/>
                <w:szCs w:val="21"/>
              </w:rPr>
              <w:t>X＜10</w:t>
            </w:r>
          </w:p>
        </w:tc>
      </w:tr>
      <w:tr w14:paraId="5147C97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25181D">
            <w:pPr>
              <w:widowControl/>
              <w:jc w:val="left"/>
              <w:rPr>
                <w:szCs w:val="21"/>
              </w:rPr>
            </w:pPr>
          </w:p>
        </w:tc>
        <w:tc>
          <w:tcPr>
            <w:tcW w:w="1701" w:type="dxa"/>
            <w:tcBorders>
              <w:top w:val="nil"/>
              <w:left w:val="nil"/>
              <w:bottom w:val="single" w:color="auto" w:sz="4" w:space="0"/>
              <w:right w:val="single" w:color="auto" w:sz="4" w:space="0"/>
            </w:tcBorders>
            <w:vAlign w:val="center"/>
          </w:tcPr>
          <w:p w14:paraId="73B36ED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D461AC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26CD877">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36D2FB11">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5D8C432B">
            <w:pPr>
              <w:widowControl/>
              <w:jc w:val="left"/>
              <w:rPr>
                <w:szCs w:val="21"/>
              </w:rPr>
            </w:pPr>
            <w:r>
              <w:rPr>
                <w:rFonts w:hint="eastAsia"/>
                <w:szCs w:val="21"/>
              </w:rPr>
              <w:t>Y＜100</w:t>
            </w:r>
          </w:p>
        </w:tc>
      </w:tr>
      <w:tr w14:paraId="7602A01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0622DA1">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79447C7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C9C68B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2FBDF51">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4E61F52">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09BEFF1F">
            <w:pPr>
              <w:widowControl/>
              <w:jc w:val="left"/>
              <w:rPr>
                <w:szCs w:val="21"/>
              </w:rPr>
            </w:pPr>
            <w:r>
              <w:rPr>
                <w:rFonts w:hint="eastAsia"/>
                <w:szCs w:val="21"/>
              </w:rPr>
              <w:t>X＜20</w:t>
            </w:r>
          </w:p>
        </w:tc>
      </w:tr>
      <w:tr w14:paraId="6F64785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4DF06A3">
            <w:pPr>
              <w:widowControl/>
              <w:jc w:val="left"/>
              <w:rPr>
                <w:szCs w:val="21"/>
              </w:rPr>
            </w:pPr>
          </w:p>
        </w:tc>
        <w:tc>
          <w:tcPr>
            <w:tcW w:w="1701" w:type="dxa"/>
            <w:tcBorders>
              <w:top w:val="nil"/>
              <w:left w:val="nil"/>
              <w:bottom w:val="single" w:color="auto" w:sz="4" w:space="0"/>
              <w:right w:val="single" w:color="auto" w:sz="4" w:space="0"/>
            </w:tcBorders>
            <w:vAlign w:val="center"/>
          </w:tcPr>
          <w:p w14:paraId="25DF9FF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5D272E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E72E591">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1EF1F490">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1D90DCB0">
            <w:pPr>
              <w:widowControl/>
              <w:jc w:val="left"/>
              <w:rPr>
                <w:szCs w:val="21"/>
              </w:rPr>
            </w:pPr>
            <w:r>
              <w:rPr>
                <w:rFonts w:hint="eastAsia"/>
                <w:szCs w:val="21"/>
              </w:rPr>
              <w:t>Y＜200</w:t>
            </w:r>
          </w:p>
        </w:tc>
      </w:tr>
      <w:tr w14:paraId="6AFE37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41D1E89">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100E4F2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34104B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82A56C3">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1BF00262">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21F60247">
            <w:pPr>
              <w:widowControl/>
              <w:jc w:val="left"/>
              <w:rPr>
                <w:szCs w:val="21"/>
              </w:rPr>
            </w:pPr>
            <w:r>
              <w:rPr>
                <w:rFonts w:hint="eastAsia"/>
                <w:szCs w:val="21"/>
              </w:rPr>
              <w:t>X＜20</w:t>
            </w:r>
          </w:p>
        </w:tc>
      </w:tr>
      <w:tr w14:paraId="010191F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9A8CBCB">
            <w:pPr>
              <w:widowControl/>
              <w:jc w:val="left"/>
              <w:rPr>
                <w:szCs w:val="21"/>
              </w:rPr>
            </w:pPr>
          </w:p>
        </w:tc>
        <w:tc>
          <w:tcPr>
            <w:tcW w:w="1701" w:type="dxa"/>
            <w:tcBorders>
              <w:top w:val="nil"/>
              <w:left w:val="nil"/>
              <w:bottom w:val="single" w:color="auto" w:sz="4" w:space="0"/>
              <w:right w:val="single" w:color="auto" w:sz="4" w:space="0"/>
            </w:tcBorders>
            <w:vAlign w:val="center"/>
          </w:tcPr>
          <w:p w14:paraId="4A92370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329BA6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72D1937">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175C4BA6">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4BAB5C2B">
            <w:pPr>
              <w:widowControl/>
              <w:jc w:val="left"/>
              <w:rPr>
                <w:szCs w:val="21"/>
              </w:rPr>
            </w:pPr>
            <w:r>
              <w:rPr>
                <w:rFonts w:hint="eastAsia"/>
                <w:szCs w:val="21"/>
              </w:rPr>
              <w:t>Y＜100</w:t>
            </w:r>
          </w:p>
        </w:tc>
      </w:tr>
      <w:tr w14:paraId="46D0FD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3B3FB80">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0C859D8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15DE2A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C3963E5">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B5A8CE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78AB8075">
            <w:pPr>
              <w:widowControl/>
              <w:jc w:val="left"/>
              <w:rPr>
                <w:szCs w:val="21"/>
              </w:rPr>
            </w:pPr>
            <w:r>
              <w:rPr>
                <w:rFonts w:hint="eastAsia"/>
                <w:szCs w:val="21"/>
              </w:rPr>
              <w:t>X＜20</w:t>
            </w:r>
          </w:p>
        </w:tc>
      </w:tr>
      <w:tr w14:paraId="08F5A10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333AF8">
            <w:pPr>
              <w:widowControl/>
              <w:jc w:val="left"/>
              <w:rPr>
                <w:szCs w:val="21"/>
              </w:rPr>
            </w:pPr>
          </w:p>
        </w:tc>
        <w:tc>
          <w:tcPr>
            <w:tcW w:w="1701" w:type="dxa"/>
            <w:tcBorders>
              <w:top w:val="nil"/>
              <w:left w:val="nil"/>
              <w:bottom w:val="single" w:color="auto" w:sz="4" w:space="0"/>
              <w:right w:val="single" w:color="auto" w:sz="4" w:space="0"/>
            </w:tcBorders>
            <w:vAlign w:val="center"/>
          </w:tcPr>
          <w:p w14:paraId="2798F71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3C4209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2851576">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32676A11">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22B9611">
            <w:pPr>
              <w:widowControl/>
              <w:jc w:val="left"/>
              <w:rPr>
                <w:szCs w:val="21"/>
              </w:rPr>
            </w:pPr>
            <w:r>
              <w:rPr>
                <w:rFonts w:hint="eastAsia"/>
                <w:szCs w:val="21"/>
              </w:rPr>
              <w:t>Y＜100</w:t>
            </w:r>
          </w:p>
        </w:tc>
      </w:tr>
      <w:tr w14:paraId="34D2CC4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8F0D817">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424326B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6CB270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585948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DB979D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55D1237">
            <w:pPr>
              <w:widowControl/>
              <w:jc w:val="left"/>
              <w:rPr>
                <w:szCs w:val="21"/>
              </w:rPr>
            </w:pPr>
            <w:r>
              <w:rPr>
                <w:rFonts w:hint="eastAsia"/>
                <w:szCs w:val="21"/>
              </w:rPr>
              <w:t>X＜10</w:t>
            </w:r>
          </w:p>
        </w:tc>
      </w:tr>
      <w:tr w14:paraId="349D48C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878619">
            <w:pPr>
              <w:widowControl/>
              <w:jc w:val="left"/>
              <w:rPr>
                <w:szCs w:val="21"/>
              </w:rPr>
            </w:pPr>
          </w:p>
        </w:tc>
        <w:tc>
          <w:tcPr>
            <w:tcW w:w="1701" w:type="dxa"/>
            <w:tcBorders>
              <w:top w:val="nil"/>
              <w:left w:val="nil"/>
              <w:bottom w:val="single" w:color="auto" w:sz="4" w:space="0"/>
              <w:right w:val="single" w:color="auto" w:sz="4" w:space="0"/>
            </w:tcBorders>
            <w:vAlign w:val="center"/>
          </w:tcPr>
          <w:p w14:paraId="5118129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69636D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82D6346">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04FED7D0">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1AFA8EE6">
            <w:pPr>
              <w:widowControl/>
              <w:jc w:val="left"/>
              <w:rPr>
                <w:szCs w:val="21"/>
              </w:rPr>
            </w:pPr>
            <w:r>
              <w:rPr>
                <w:rFonts w:hint="eastAsia"/>
                <w:szCs w:val="21"/>
              </w:rPr>
              <w:t>Y＜100</w:t>
            </w:r>
          </w:p>
        </w:tc>
      </w:tr>
      <w:tr w14:paraId="6A236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56B751">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4232198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61CA0E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898509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627222B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E527210">
            <w:pPr>
              <w:widowControl/>
              <w:jc w:val="left"/>
              <w:rPr>
                <w:szCs w:val="21"/>
              </w:rPr>
            </w:pPr>
            <w:r>
              <w:rPr>
                <w:rFonts w:hint="eastAsia"/>
                <w:szCs w:val="21"/>
              </w:rPr>
              <w:t>X＜10</w:t>
            </w:r>
          </w:p>
        </w:tc>
      </w:tr>
      <w:tr w14:paraId="32B3397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24BD7B6">
            <w:pPr>
              <w:widowControl/>
              <w:jc w:val="left"/>
              <w:rPr>
                <w:szCs w:val="21"/>
              </w:rPr>
            </w:pPr>
          </w:p>
        </w:tc>
        <w:tc>
          <w:tcPr>
            <w:tcW w:w="1701" w:type="dxa"/>
            <w:tcBorders>
              <w:top w:val="nil"/>
              <w:left w:val="nil"/>
              <w:bottom w:val="single" w:color="auto" w:sz="4" w:space="0"/>
              <w:right w:val="single" w:color="auto" w:sz="4" w:space="0"/>
            </w:tcBorders>
            <w:vAlign w:val="center"/>
          </w:tcPr>
          <w:p w14:paraId="7097D85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63E990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615F56A">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FB787EA">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3535BFD7">
            <w:pPr>
              <w:widowControl/>
              <w:jc w:val="left"/>
              <w:rPr>
                <w:szCs w:val="21"/>
              </w:rPr>
            </w:pPr>
            <w:r>
              <w:rPr>
                <w:rFonts w:hint="eastAsia"/>
                <w:szCs w:val="21"/>
              </w:rPr>
              <w:t>Y＜100</w:t>
            </w:r>
          </w:p>
        </w:tc>
      </w:tr>
      <w:tr w14:paraId="3B7BE97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A57A147">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1241C64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B8A984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0AD0D92">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0282C08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4D994A4">
            <w:pPr>
              <w:widowControl/>
              <w:jc w:val="left"/>
              <w:rPr>
                <w:szCs w:val="21"/>
              </w:rPr>
            </w:pPr>
            <w:r>
              <w:rPr>
                <w:rFonts w:hint="eastAsia"/>
                <w:szCs w:val="21"/>
              </w:rPr>
              <w:t>X＜10</w:t>
            </w:r>
          </w:p>
        </w:tc>
      </w:tr>
      <w:tr w14:paraId="02F01E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D06BC84">
            <w:pPr>
              <w:widowControl/>
              <w:jc w:val="left"/>
              <w:rPr>
                <w:szCs w:val="21"/>
              </w:rPr>
            </w:pPr>
          </w:p>
        </w:tc>
        <w:tc>
          <w:tcPr>
            <w:tcW w:w="1701" w:type="dxa"/>
            <w:tcBorders>
              <w:top w:val="nil"/>
              <w:left w:val="nil"/>
              <w:bottom w:val="single" w:color="auto" w:sz="4" w:space="0"/>
              <w:right w:val="single" w:color="auto" w:sz="4" w:space="0"/>
            </w:tcBorders>
            <w:vAlign w:val="center"/>
          </w:tcPr>
          <w:p w14:paraId="446569E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A72B0F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5847CFC">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5A08204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40A290D3">
            <w:pPr>
              <w:widowControl/>
              <w:jc w:val="left"/>
              <w:rPr>
                <w:szCs w:val="21"/>
              </w:rPr>
            </w:pPr>
            <w:r>
              <w:rPr>
                <w:rFonts w:hint="eastAsia"/>
                <w:szCs w:val="21"/>
              </w:rPr>
              <w:t>Y＜100</w:t>
            </w:r>
          </w:p>
        </w:tc>
      </w:tr>
      <w:tr w14:paraId="0C08A67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D03A4F">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7BECDC7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AD7D7D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A86A87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6CEB7890">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6DBB8A5">
            <w:pPr>
              <w:widowControl/>
              <w:jc w:val="left"/>
              <w:rPr>
                <w:szCs w:val="21"/>
              </w:rPr>
            </w:pPr>
            <w:r>
              <w:rPr>
                <w:rFonts w:hint="eastAsia"/>
                <w:szCs w:val="21"/>
              </w:rPr>
              <w:t>X＜10</w:t>
            </w:r>
          </w:p>
        </w:tc>
      </w:tr>
      <w:tr w14:paraId="0AF6352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1A65E43">
            <w:pPr>
              <w:widowControl/>
              <w:jc w:val="left"/>
              <w:rPr>
                <w:szCs w:val="21"/>
              </w:rPr>
            </w:pPr>
          </w:p>
        </w:tc>
        <w:tc>
          <w:tcPr>
            <w:tcW w:w="1701" w:type="dxa"/>
            <w:tcBorders>
              <w:top w:val="nil"/>
              <w:left w:val="nil"/>
              <w:bottom w:val="single" w:color="auto" w:sz="4" w:space="0"/>
              <w:right w:val="single" w:color="auto" w:sz="4" w:space="0"/>
            </w:tcBorders>
            <w:vAlign w:val="center"/>
          </w:tcPr>
          <w:p w14:paraId="55583C5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75599D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D20402B">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35B149CF">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2C208612">
            <w:pPr>
              <w:widowControl/>
              <w:jc w:val="left"/>
              <w:rPr>
                <w:szCs w:val="21"/>
              </w:rPr>
            </w:pPr>
            <w:r>
              <w:rPr>
                <w:rFonts w:hint="eastAsia"/>
                <w:szCs w:val="21"/>
              </w:rPr>
              <w:t>Y＜50</w:t>
            </w:r>
          </w:p>
        </w:tc>
      </w:tr>
      <w:tr w14:paraId="5AE00F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024FC57">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648F035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718A2F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0B311FA">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0580E6F0">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11E4E8C4">
            <w:pPr>
              <w:widowControl/>
              <w:jc w:val="left"/>
              <w:rPr>
                <w:szCs w:val="21"/>
              </w:rPr>
            </w:pPr>
            <w:r>
              <w:rPr>
                <w:rFonts w:hint="eastAsia"/>
                <w:szCs w:val="21"/>
              </w:rPr>
              <w:t>X＜100</w:t>
            </w:r>
          </w:p>
        </w:tc>
      </w:tr>
      <w:tr w14:paraId="12C4654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440FC9D">
            <w:pPr>
              <w:widowControl/>
              <w:jc w:val="left"/>
              <w:rPr>
                <w:szCs w:val="21"/>
              </w:rPr>
            </w:pPr>
          </w:p>
        </w:tc>
        <w:tc>
          <w:tcPr>
            <w:tcW w:w="1701" w:type="dxa"/>
            <w:tcBorders>
              <w:top w:val="nil"/>
              <w:left w:val="nil"/>
              <w:bottom w:val="single" w:color="auto" w:sz="4" w:space="0"/>
              <w:right w:val="single" w:color="auto" w:sz="4" w:space="0"/>
            </w:tcBorders>
            <w:vAlign w:val="center"/>
          </w:tcPr>
          <w:p w14:paraId="14E212A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1E6B26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F3E6BFA">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77E41235">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45DB1020">
            <w:pPr>
              <w:widowControl/>
              <w:jc w:val="left"/>
              <w:rPr>
                <w:szCs w:val="21"/>
              </w:rPr>
            </w:pPr>
            <w:r>
              <w:rPr>
                <w:rFonts w:hint="eastAsia"/>
                <w:szCs w:val="21"/>
              </w:rPr>
              <w:t>Y＜2000</w:t>
            </w:r>
          </w:p>
        </w:tc>
      </w:tr>
      <w:tr w14:paraId="7D7311A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58C91EB">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3D541DC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08836E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FD37F8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2834DD2">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430F3BCB">
            <w:pPr>
              <w:widowControl/>
              <w:jc w:val="left"/>
              <w:rPr>
                <w:szCs w:val="21"/>
              </w:rPr>
            </w:pPr>
            <w:r>
              <w:rPr>
                <w:rFonts w:hint="eastAsia"/>
                <w:szCs w:val="21"/>
              </w:rPr>
              <w:t>X＜100</w:t>
            </w:r>
          </w:p>
        </w:tc>
      </w:tr>
      <w:tr w14:paraId="67C693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19FE73C">
            <w:pPr>
              <w:widowControl/>
              <w:jc w:val="left"/>
              <w:rPr>
                <w:szCs w:val="21"/>
              </w:rPr>
            </w:pPr>
          </w:p>
        </w:tc>
        <w:tc>
          <w:tcPr>
            <w:tcW w:w="1701" w:type="dxa"/>
            <w:tcBorders>
              <w:top w:val="nil"/>
              <w:left w:val="nil"/>
              <w:bottom w:val="single" w:color="auto" w:sz="4" w:space="0"/>
              <w:right w:val="single" w:color="auto" w:sz="4" w:space="0"/>
            </w:tcBorders>
            <w:vAlign w:val="center"/>
          </w:tcPr>
          <w:p w14:paraId="7C1A94D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4985C9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DD5C842">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7A12EE1E">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29A5C8EE">
            <w:pPr>
              <w:widowControl/>
              <w:jc w:val="left"/>
              <w:rPr>
                <w:szCs w:val="21"/>
              </w:rPr>
            </w:pPr>
            <w:r>
              <w:rPr>
                <w:rFonts w:hint="eastAsia"/>
                <w:szCs w:val="21"/>
              </w:rPr>
              <w:t>Y＜500</w:t>
            </w:r>
          </w:p>
        </w:tc>
      </w:tr>
      <w:tr w14:paraId="6D0DFD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4602937">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5705D40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6A2CA8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5A1AE40">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5382B17">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15A64B3">
            <w:pPr>
              <w:widowControl/>
              <w:jc w:val="left"/>
              <w:rPr>
                <w:szCs w:val="21"/>
              </w:rPr>
            </w:pPr>
            <w:r>
              <w:rPr>
                <w:rFonts w:hint="eastAsia"/>
                <w:szCs w:val="21"/>
              </w:rPr>
              <w:t>X＜10</w:t>
            </w:r>
          </w:p>
        </w:tc>
      </w:tr>
      <w:tr w14:paraId="1947666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0D811F2">
            <w:pPr>
              <w:widowControl/>
              <w:jc w:val="left"/>
              <w:rPr>
                <w:szCs w:val="21"/>
              </w:rPr>
            </w:pPr>
          </w:p>
        </w:tc>
        <w:tc>
          <w:tcPr>
            <w:tcW w:w="1701" w:type="dxa"/>
            <w:tcBorders>
              <w:top w:val="nil"/>
              <w:left w:val="nil"/>
              <w:bottom w:val="single" w:color="auto" w:sz="4" w:space="0"/>
              <w:right w:val="single" w:color="auto" w:sz="4" w:space="0"/>
            </w:tcBorders>
            <w:vAlign w:val="center"/>
          </w:tcPr>
          <w:p w14:paraId="3B194A31">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136911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477AB94">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6251BE80">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0D52939B">
            <w:pPr>
              <w:widowControl/>
              <w:jc w:val="left"/>
              <w:rPr>
                <w:szCs w:val="21"/>
              </w:rPr>
            </w:pPr>
            <w:r>
              <w:rPr>
                <w:rFonts w:hint="eastAsia"/>
                <w:szCs w:val="21"/>
              </w:rPr>
              <w:t>Y＜100</w:t>
            </w:r>
          </w:p>
        </w:tc>
      </w:tr>
      <w:tr w14:paraId="5A58E58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7063646">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514D7AF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D1F593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FEC17E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40FBD97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1D9F95D">
            <w:pPr>
              <w:widowControl/>
              <w:jc w:val="left"/>
              <w:rPr>
                <w:szCs w:val="21"/>
              </w:rPr>
            </w:pPr>
            <w:r>
              <w:rPr>
                <w:rFonts w:hint="eastAsia"/>
                <w:szCs w:val="21"/>
              </w:rPr>
              <w:t>X＜10</w:t>
            </w:r>
          </w:p>
        </w:tc>
      </w:tr>
    </w:tbl>
    <w:p w14:paraId="3C3C439C">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62B2637">
      <w:pPr>
        <w:widowControl/>
        <w:jc w:val="left"/>
        <w:rPr>
          <w:szCs w:val="21"/>
        </w:rPr>
      </w:pPr>
      <w:r>
        <w:rPr>
          <w:szCs w:val="21"/>
        </w:rPr>
        <w:br w:type="page"/>
      </w:r>
    </w:p>
    <w:bookmarkEnd w:id="41"/>
    <w:p w14:paraId="48342D36">
      <w:pPr>
        <w:spacing w:line="360" w:lineRule="auto"/>
        <w:rPr>
          <w:sz w:val="28"/>
          <w:szCs w:val="28"/>
        </w:rPr>
      </w:pPr>
      <w:bookmarkStart w:id="42" w:name="_Hlk132788258"/>
      <w:r>
        <w:rPr>
          <w:rFonts w:hint="eastAsia"/>
          <w:sz w:val="28"/>
          <w:szCs w:val="28"/>
        </w:rPr>
        <w:t>附件2：</w:t>
      </w:r>
    </w:p>
    <w:p w14:paraId="10C0462E">
      <w:pPr>
        <w:spacing w:line="360" w:lineRule="auto"/>
        <w:rPr>
          <w:sz w:val="28"/>
          <w:szCs w:val="28"/>
        </w:rPr>
      </w:pPr>
      <w:r>
        <w:rPr>
          <w:rFonts w:ascii="宋体" w:hAnsi="宋体" w:cs="宋体"/>
          <w:position w:val="-335"/>
          <w:sz w:val="20"/>
          <w:szCs w:val="20"/>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a:stretch>
                      <a:fillRect/>
                    </a:stretch>
                  </pic:blipFill>
                  <pic:spPr>
                    <a:xfrm>
                      <a:off x="0" y="0"/>
                      <a:ext cx="5573395" cy="8125460"/>
                    </a:xfrm>
                    <a:prstGeom prst="rect">
                      <a:avLst/>
                    </a:prstGeom>
                    <a:noFill/>
                    <a:ln>
                      <a:noFill/>
                    </a:ln>
                  </pic:spPr>
                </pic:pic>
              </a:graphicData>
            </a:graphic>
          </wp:anchor>
        </w:drawing>
      </w:r>
      <w:r>
        <w:rPr>
          <w:szCs w:val="21"/>
        </w:rPr>
        <w:br w:type="page"/>
      </w:r>
      <w:r>
        <w:rPr>
          <w:rFonts w:hint="eastAsia"/>
          <w:sz w:val="28"/>
          <w:szCs w:val="28"/>
        </w:rPr>
        <w:t>附件3：</w:t>
      </w:r>
    </w:p>
    <w:p w14:paraId="4836E2FE">
      <w:pPr>
        <w:spacing w:line="528" w:lineRule="exact"/>
        <w:ind w:firstLine="280" w:firstLineChars="100"/>
        <w:jc w:val="center"/>
        <w:rPr>
          <w:sz w:val="28"/>
          <w:szCs w:val="28"/>
        </w:rPr>
      </w:pPr>
      <w:r>
        <w:rPr>
          <w:rFonts w:hint="eastAsia"/>
          <w:sz w:val="28"/>
          <w:szCs w:val="28"/>
        </w:rPr>
        <w:t>节能产品政府采购品目清单</w:t>
      </w:r>
    </w:p>
    <w:p w14:paraId="36C6939D">
      <w:pPr>
        <w:spacing w:line="151" w:lineRule="exact"/>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102D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723D57C9">
            <w:pPr>
              <w:pStyle w:val="213"/>
              <w:spacing w:before="128" w:line="224" w:lineRule="auto"/>
              <w:ind w:left="91"/>
              <w:rPr>
                <w:sz w:val="22"/>
                <w:szCs w:val="22"/>
              </w:rPr>
            </w:pPr>
            <w:r>
              <w:rPr>
                <w:b/>
                <w:bCs/>
                <w:spacing w:val="-9"/>
                <w:sz w:val="22"/>
                <w:szCs w:val="22"/>
              </w:rPr>
              <w:t>品目</w:t>
            </w:r>
          </w:p>
          <w:p w14:paraId="66857628">
            <w:pPr>
              <w:pStyle w:val="213"/>
              <w:spacing w:before="45" w:line="222" w:lineRule="auto"/>
              <w:ind w:left="72"/>
              <w:rPr>
                <w:sz w:val="22"/>
                <w:szCs w:val="22"/>
              </w:rPr>
            </w:pPr>
            <w:r>
              <w:rPr>
                <w:b/>
                <w:bCs/>
                <w:spacing w:val="-4"/>
                <w:sz w:val="22"/>
                <w:szCs w:val="22"/>
              </w:rPr>
              <w:t>序号</w:t>
            </w:r>
          </w:p>
        </w:tc>
        <w:tc>
          <w:tcPr>
            <w:tcW w:w="4879" w:type="dxa"/>
            <w:gridSpan w:val="3"/>
          </w:tcPr>
          <w:p w14:paraId="1D2C70E3">
            <w:pPr>
              <w:pStyle w:val="213"/>
              <w:spacing w:before="285" w:line="223" w:lineRule="auto"/>
              <w:ind w:left="2226"/>
              <w:rPr>
                <w:sz w:val="22"/>
                <w:szCs w:val="22"/>
              </w:rPr>
            </w:pPr>
            <w:r>
              <w:rPr>
                <w:b/>
                <w:bCs/>
                <w:spacing w:val="-5"/>
                <w:sz w:val="22"/>
                <w:szCs w:val="22"/>
              </w:rPr>
              <w:t>名称</w:t>
            </w:r>
          </w:p>
        </w:tc>
        <w:tc>
          <w:tcPr>
            <w:tcW w:w="2969" w:type="dxa"/>
          </w:tcPr>
          <w:p w14:paraId="5AAC41E0">
            <w:pPr>
              <w:pStyle w:val="213"/>
              <w:spacing w:before="285" w:line="220" w:lineRule="auto"/>
              <w:ind w:left="939"/>
              <w:rPr>
                <w:sz w:val="22"/>
                <w:szCs w:val="22"/>
              </w:rPr>
            </w:pPr>
            <w:r>
              <w:rPr>
                <w:b/>
                <w:bCs/>
                <w:spacing w:val="-4"/>
                <w:sz w:val="22"/>
                <w:szCs w:val="22"/>
              </w:rPr>
              <w:t>依据的标准</w:t>
            </w:r>
          </w:p>
        </w:tc>
      </w:tr>
      <w:tr w14:paraId="4C12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4AB03DB8">
            <w:pPr>
              <w:spacing w:line="246" w:lineRule="auto"/>
              <w:rPr>
                <w:rFonts w:ascii="Arial"/>
              </w:rPr>
            </w:pPr>
          </w:p>
          <w:p w14:paraId="164C504F">
            <w:pPr>
              <w:spacing w:line="247" w:lineRule="auto"/>
              <w:rPr>
                <w:rFonts w:ascii="Arial"/>
              </w:rPr>
            </w:pPr>
          </w:p>
          <w:p w14:paraId="43A7D96F">
            <w:pPr>
              <w:spacing w:line="247" w:lineRule="auto"/>
              <w:rPr>
                <w:rFonts w:ascii="Arial"/>
              </w:rPr>
            </w:pPr>
          </w:p>
          <w:p w14:paraId="1230592C">
            <w:pPr>
              <w:spacing w:line="247" w:lineRule="auto"/>
              <w:rPr>
                <w:rFonts w:ascii="Arial"/>
              </w:rPr>
            </w:pPr>
          </w:p>
          <w:p w14:paraId="38118450">
            <w:pPr>
              <w:pStyle w:val="213"/>
              <w:spacing w:before="62" w:line="258" w:lineRule="exact"/>
              <w:ind w:left="257"/>
            </w:pPr>
            <w:r>
              <w:rPr>
                <w:position w:val="1"/>
              </w:rPr>
              <w:t>1</w:t>
            </w:r>
          </w:p>
        </w:tc>
        <w:tc>
          <w:tcPr>
            <w:tcW w:w="1166" w:type="dxa"/>
            <w:vMerge w:val="restart"/>
            <w:tcBorders>
              <w:bottom w:val="nil"/>
            </w:tcBorders>
          </w:tcPr>
          <w:p w14:paraId="6FC2D1C3">
            <w:pPr>
              <w:spacing w:line="277" w:lineRule="auto"/>
              <w:rPr>
                <w:rFonts w:ascii="Arial"/>
              </w:rPr>
            </w:pPr>
          </w:p>
          <w:p w14:paraId="38606CA2">
            <w:pPr>
              <w:spacing w:line="277" w:lineRule="auto"/>
              <w:rPr>
                <w:rFonts w:ascii="Arial"/>
              </w:rPr>
            </w:pPr>
          </w:p>
          <w:p w14:paraId="79992E1C">
            <w:pPr>
              <w:spacing w:line="278" w:lineRule="auto"/>
              <w:rPr>
                <w:rFonts w:ascii="Arial"/>
              </w:rPr>
            </w:pPr>
          </w:p>
          <w:p w14:paraId="4CC63DCB">
            <w:pPr>
              <w:pStyle w:val="213"/>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20C1239D">
            <w:pPr>
              <w:pStyle w:val="213"/>
              <w:spacing w:before="155" w:line="304" w:lineRule="auto"/>
              <w:ind w:left="17" w:right="10" w:firstLine="1"/>
            </w:pPr>
            <w:r>
              <w:rPr>
                <w:spacing w:val="3"/>
              </w:rPr>
              <w:t>★A02010104 台式计</w:t>
            </w:r>
            <w:r>
              <w:rPr>
                <w:spacing w:val="12"/>
              </w:rPr>
              <w:t xml:space="preserve"> </w:t>
            </w:r>
            <w:r>
              <w:rPr>
                <w:spacing w:val="4"/>
              </w:rPr>
              <w:t>算机</w:t>
            </w:r>
          </w:p>
        </w:tc>
        <w:tc>
          <w:tcPr>
            <w:tcW w:w="1914" w:type="dxa"/>
          </w:tcPr>
          <w:p w14:paraId="15675985">
            <w:pPr>
              <w:rPr>
                <w:rFonts w:ascii="Arial"/>
              </w:rPr>
            </w:pPr>
          </w:p>
        </w:tc>
        <w:tc>
          <w:tcPr>
            <w:tcW w:w="2969" w:type="dxa"/>
          </w:tcPr>
          <w:p w14:paraId="4F492175">
            <w:pPr>
              <w:pStyle w:val="213"/>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04799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26E06F01">
            <w:pPr>
              <w:rPr>
                <w:rFonts w:ascii="Arial"/>
              </w:rPr>
            </w:pPr>
          </w:p>
        </w:tc>
        <w:tc>
          <w:tcPr>
            <w:tcW w:w="1166" w:type="dxa"/>
            <w:vMerge w:val="continue"/>
            <w:tcBorders>
              <w:top w:val="nil"/>
              <w:bottom w:val="nil"/>
            </w:tcBorders>
          </w:tcPr>
          <w:p w14:paraId="45C51B61">
            <w:pPr>
              <w:rPr>
                <w:rFonts w:ascii="Arial"/>
              </w:rPr>
            </w:pPr>
          </w:p>
        </w:tc>
        <w:tc>
          <w:tcPr>
            <w:tcW w:w="1799" w:type="dxa"/>
          </w:tcPr>
          <w:p w14:paraId="778893F6">
            <w:pPr>
              <w:pStyle w:val="213"/>
              <w:spacing w:before="108" w:line="293" w:lineRule="auto"/>
              <w:ind w:left="15" w:right="10" w:firstLine="3"/>
            </w:pPr>
            <w:r>
              <w:rPr>
                <w:spacing w:val="3"/>
              </w:rPr>
              <w:t>★A02010105 便携式</w:t>
            </w:r>
            <w:r>
              <w:rPr>
                <w:spacing w:val="12"/>
              </w:rPr>
              <w:t xml:space="preserve"> </w:t>
            </w:r>
            <w:r>
              <w:rPr>
                <w:spacing w:val="6"/>
              </w:rPr>
              <w:t>计算机</w:t>
            </w:r>
          </w:p>
        </w:tc>
        <w:tc>
          <w:tcPr>
            <w:tcW w:w="1914" w:type="dxa"/>
          </w:tcPr>
          <w:p w14:paraId="52F07166">
            <w:pPr>
              <w:rPr>
                <w:rFonts w:ascii="Arial"/>
              </w:rPr>
            </w:pPr>
          </w:p>
        </w:tc>
        <w:tc>
          <w:tcPr>
            <w:tcW w:w="2969" w:type="dxa"/>
          </w:tcPr>
          <w:p w14:paraId="07098033">
            <w:pPr>
              <w:pStyle w:val="213"/>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900B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740EE6A8">
            <w:pPr>
              <w:rPr>
                <w:rFonts w:ascii="Arial"/>
              </w:rPr>
            </w:pPr>
          </w:p>
        </w:tc>
        <w:tc>
          <w:tcPr>
            <w:tcW w:w="1166" w:type="dxa"/>
            <w:vMerge w:val="continue"/>
            <w:tcBorders>
              <w:top w:val="nil"/>
            </w:tcBorders>
          </w:tcPr>
          <w:p w14:paraId="1C662B08">
            <w:pPr>
              <w:rPr>
                <w:rFonts w:ascii="Arial"/>
              </w:rPr>
            </w:pPr>
          </w:p>
        </w:tc>
        <w:tc>
          <w:tcPr>
            <w:tcW w:w="1799" w:type="dxa"/>
          </w:tcPr>
          <w:p w14:paraId="5D03FDAF">
            <w:pPr>
              <w:pStyle w:val="213"/>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2EFD1D95">
            <w:pPr>
              <w:rPr>
                <w:rFonts w:ascii="Arial"/>
              </w:rPr>
            </w:pPr>
          </w:p>
        </w:tc>
        <w:tc>
          <w:tcPr>
            <w:tcW w:w="2969" w:type="dxa"/>
          </w:tcPr>
          <w:p w14:paraId="50EDBD70">
            <w:pPr>
              <w:pStyle w:val="213"/>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8D85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3503473E">
            <w:pPr>
              <w:spacing w:line="250" w:lineRule="auto"/>
              <w:rPr>
                <w:rFonts w:ascii="Arial"/>
              </w:rPr>
            </w:pPr>
          </w:p>
          <w:p w14:paraId="1F28B54B">
            <w:pPr>
              <w:spacing w:line="251" w:lineRule="auto"/>
              <w:rPr>
                <w:rFonts w:ascii="Arial"/>
              </w:rPr>
            </w:pPr>
          </w:p>
          <w:p w14:paraId="46641FDC">
            <w:pPr>
              <w:spacing w:line="251" w:lineRule="auto"/>
              <w:rPr>
                <w:rFonts w:ascii="Arial"/>
              </w:rPr>
            </w:pPr>
          </w:p>
          <w:p w14:paraId="55C9BCD6">
            <w:pPr>
              <w:spacing w:line="251" w:lineRule="auto"/>
              <w:rPr>
                <w:rFonts w:ascii="Arial"/>
              </w:rPr>
            </w:pPr>
          </w:p>
          <w:p w14:paraId="2A3EFDB8">
            <w:pPr>
              <w:spacing w:line="251" w:lineRule="auto"/>
              <w:rPr>
                <w:rFonts w:ascii="Arial"/>
              </w:rPr>
            </w:pPr>
          </w:p>
          <w:p w14:paraId="4351C854">
            <w:pPr>
              <w:spacing w:line="251" w:lineRule="auto"/>
              <w:rPr>
                <w:rFonts w:ascii="Arial"/>
              </w:rPr>
            </w:pPr>
          </w:p>
          <w:p w14:paraId="5B8709E7">
            <w:pPr>
              <w:spacing w:line="251" w:lineRule="auto"/>
              <w:rPr>
                <w:rFonts w:ascii="Arial"/>
              </w:rPr>
            </w:pPr>
          </w:p>
          <w:p w14:paraId="22919B66">
            <w:pPr>
              <w:spacing w:line="251" w:lineRule="auto"/>
              <w:rPr>
                <w:rFonts w:ascii="Arial"/>
              </w:rPr>
            </w:pPr>
          </w:p>
          <w:p w14:paraId="1824EDE1">
            <w:pPr>
              <w:pStyle w:val="213"/>
              <w:spacing w:before="61" w:line="258" w:lineRule="exact"/>
              <w:ind w:left="245"/>
            </w:pPr>
            <w:r>
              <w:rPr>
                <w:position w:val="1"/>
              </w:rPr>
              <w:t>2</w:t>
            </w:r>
          </w:p>
        </w:tc>
        <w:tc>
          <w:tcPr>
            <w:tcW w:w="1166" w:type="dxa"/>
            <w:vMerge w:val="restart"/>
            <w:tcBorders>
              <w:bottom w:val="nil"/>
            </w:tcBorders>
          </w:tcPr>
          <w:p w14:paraId="4AD302D6">
            <w:pPr>
              <w:spacing w:line="264" w:lineRule="auto"/>
              <w:rPr>
                <w:rFonts w:ascii="Arial"/>
              </w:rPr>
            </w:pPr>
          </w:p>
          <w:p w14:paraId="014D32C0">
            <w:pPr>
              <w:spacing w:line="264" w:lineRule="auto"/>
              <w:rPr>
                <w:rFonts w:ascii="Arial"/>
              </w:rPr>
            </w:pPr>
          </w:p>
          <w:p w14:paraId="2478258B">
            <w:pPr>
              <w:spacing w:line="264" w:lineRule="auto"/>
              <w:rPr>
                <w:rFonts w:ascii="Arial"/>
              </w:rPr>
            </w:pPr>
          </w:p>
          <w:p w14:paraId="7B1DF9D0">
            <w:pPr>
              <w:spacing w:line="265" w:lineRule="auto"/>
              <w:rPr>
                <w:rFonts w:ascii="Arial"/>
              </w:rPr>
            </w:pPr>
          </w:p>
          <w:p w14:paraId="7007F05B">
            <w:pPr>
              <w:spacing w:line="265" w:lineRule="auto"/>
              <w:rPr>
                <w:rFonts w:ascii="Arial"/>
              </w:rPr>
            </w:pPr>
          </w:p>
          <w:p w14:paraId="1C248CF6">
            <w:pPr>
              <w:spacing w:line="265" w:lineRule="auto"/>
              <w:rPr>
                <w:rFonts w:ascii="Arial"/>
              </w:rPr>
            </w:pPr>
          </w:p>
          <w:p w14:paraId="116AC6E2">
            <w:pPr>
              <w:spacing w:line="265" w:lineRule="auto"/>
              <w:rPr>
                <w:rFonts w:ascii="Arial"/>
              </w:rPr>
            </w:pPr>
          </w:p>
          <w:p w14:paraId="4E43A601">
            <w:pPr>
              <w:pStyle w:val="213"/>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58622150">
            <w:pPr>
              <w:spacing w:line="315" w:lineRule="auto"/>
              <w:rPr>
                <w:rFonts w:ascii="Arial"/>
              </w:rPr>
            </w:pPr>
          </w:p>
          <w:p w14:paraId="5B0848D2">
            <w:pPr>
              <w:spacing w:line="315" w:lineRule="auto"/>
              <w:rPr>
                <w:rFonts w:ascii="Arial"/>
              </w:rPr>
            </w:pPr>
          </w:p>
          <w:p w14:paraId="087034AD">
            <w:pPr>
              <w:spacing w:line="315" w:lineRule="auto"/>
              <w:rPr>
                <w:rFonts w:ascii="Arial"/>
              </w:rPr>
            </w:pPr>
          </w:p>
          <w:p w14:paraId="449D47D5">
            <w:pPr>
              <w:pStyle w:val="213"/>
              <w:spacing w:before="62" w:line="229" w:lineRule="auto"/>
              <w:ind w:left="9"/>
            </w:pPr>
            <w:r>
              <w:rPr>
                <w:spacing w:val="5"/>
              </w:rPr>
              <w:t>A02010601</w:t>
            </w:r>
            <w:r>
              <w:rPr>
                <w:spacing w:val="-28"/>
              </w:rPr>
              <w:t xml:space="preserve"> </w:t>
            </w:r>
            <w:r>
              <w:rPr>
                <w:spacing w:val="5"/>
              </w:rPr>
              <w:t>打印设备</w:t>
            </w:r>
          </w:p>
        </w:tc>
        <w:tc>
          <w:tcPr>
            <w:tcW w:w="1914" w:type="dxa"/>
          </w:tcPr>
          <w:p w14:paraId="4153B9A9">
            <w:pPr>
              <w:pStyle w:val="213"/>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683D5DEF">
            <w:pPr>
              <w:pStyle w:val="213"/>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DBC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3C02DE26">
            <w:pPr>
              <w:rPr>
                <w:rFonts w:ascii="Arial"/>
              </w:rPr>
            </w:pPr>
          </w:p>
        </w:tc>
        <w:tc>
          <w:tcPr>
            <w:tcW w:w="1166" w:type="dxa"/>
            <w:vMerge w:val="continue"/>
            <w:tcBorders>
              <w:top w:val="nil"/>
              <w:bottom w:val="nil"/>
            </w:tcBorders>
          </w:tcPr>
          <w:p w14:paraId="55CB32FE">
            <w:pPr>
              <w:rPr>
                <w:rFonts w:ascii="Arial"/>
              </w:rPr>
            </w:pPr>
          </w:p>
        </w:tc>
        <w:tc>
          <w:tcPr>
            <w:tcW w:w="1799" w:type="dxa"/>
            <w:vMerge w:val="continue"/>
            <w:tcBorders>
              <w:top w:val="nil"/>
              <w:bottom w:val="nil"/>
            </w:tcBorders>
          </w:tcPr>
          <w:p w14:paraId="4C8606C0">
            <w:pPr>
              <w:rPr>
                <w:rFonts w:ascii="Arial"/>
              </w:rPr>
            </w:pPr>
          </w:p>
        </w:tc>
        <w:tc>
          <w:tcPr>
            <w:tcW w:w="1914" w:type="dxa"/>
          </w:tcPr>
          <w:p w14:paraId="2DB66EE7">
            <w:pPr>
              <w:pStyle w:val="213"/>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36844B5">
            <w:pPr>
              <w:pStyle w:val="213"/>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F2BC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1CAE6980">
            <w:pPr>
              <w:rPr>
                <w:rFonts w:ascii="Arial"/>
              </w:rPr>
            </w:pPr>
          </w:p>
        </w:tc>
        <w:tc>
          <w:tcPr>
            <w:tcW w:w="1166" w:type="dxa"/>
            <w:vMerge w:val="continue"/>
            <w:tcBorders>
              <w:top w:val="nil"/>
              <w:bottom w:val="nil"/>
            </w:tcBorders>
          </w:tcPr>
          <w:p w14:paraId="190AF32A">
            <w:pPr>
              <w:rPr>
                <w:rFonts w:ascii="Arial"/>
              </w:rPr>
            </w:pPr>
          </w:p>
        </w:tc>
        <w:tc>
          <w:tcPr>
            <w:tcW w:w="1799" w:type="dxa"/>
            <w:vMerge w:val="continue"/>
            <w:tcBorders>
              <w:top w:val="nil"/>
            </w:tcBorders>
          </w:tcPr>
          <w:p w14:paraId="53380033">
            <w:pPr>
              <w:rPr>
                <w:rFonts w:ascii="Arial"/>
              </w:rPr>
            </w:pPr>
          </w:p>
        </w:tc>
        <w:tc>
          <w:tcPr>
            <w:tcW w:w="1914" w:type="dxa"/>
          </w:tcPr>
          <w:p w14:paraId="1A50FEF0">
            <w:pPr>
              <w:pStyle w:val="213"/>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179FFAAD">
            <w:pPr>
              <w:pStyle w:val="213"/>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CF8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2E63CFC2">
            <w:pPr>
              <w:rPr>
                <w:rFonts w:ascii="Arial"/>
              </w:rPr>
            </w:pPr>
          </w:p>
        </w:tc>
        <w:tc>
          <w:tcPr>
            <w:tcW w:w="1166" w:type="dxa"/>
            <w:vMerge w:val="continue"/>
            <w:tcBorders>
              <w:top w:val="nil"/>
              <w:bottom w:val="nil"/>
            </w:tcBorders>
          </w:tcPr>
          <w:p w14:paraId="0C9FD64A">
            <w:pPr>
              <w:rPr>
                <w:rFonts w:ascii="Arial"/>
              </w:rPr>
            </w:pPr>
          </w:p>
        </w:tc>
        <w:tc>
          <w:tcPr>
            <w:tcW w:w="1799" w:type="dxa"/>
          </w:tcPr>
          <w:p w14:paraId="4E7E287E">
            <w:pPr>
              <w:pStyle w:val="213"/>
              <w:spacing w:before="290" w:line="230" w:lineRule="auto"/>
              <w:ind w:left="9"/>
            </w:pPr>
            <w:r>
              <w:rPr>
                <w:spacing w:val="5"/>
              </w:rPr>
              <w:t>A02010604</w:t>
            </w:r>
            <w:r>
              <w:rPr>
                <w:spacing w:val="-28"/>
              </w:rPr>
              <w:t xml:space="preserve"> </w:t>
            </w:r>
            <w:r>
              <w:rPr>
                <w:spacing w:val="5"/>
              </w:rPr>
              <w:t>显示设备</w:t>
            </w:r>
          </w:p>
        </w:tc>
        <w:tc>
          <w:tcPr>
            <w:tcW w:w="1914" w:type="dxa"/>
          </w:tcPr>
          <w:p w14:paraId="6CBB736B">
            <w:pPr>
              <w:pStyle w:val="213"/>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42CDABBF">
            <w:pPr>
              <w:pStyle w:val="213"/>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1D6C1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08569155">
            <w:pPr>
              <w:rPr>
                <w:rFonts w:ascii="Arial"/>
              </w:rPr>
            </w:pPr>
          </w:p>
        </w:tc>
        <w:tc>
          <w:tcPr>
            <w:tcW w:w="1166" w:type="dxa"/>
            <w:vMerge w:val="continue"/>
            <w:tcBorders>
              <w:top w:val="nil"/>
            </w:tcBorders>
          </w:tcPr>
          <w:p w14:paraId="6F8EDB79">
            <w:pPr>
              <w:rPr>
                <w:rFonts w:ascii="Arial"/>
              </w:rPr>
            </w:pPr>
          </w:p>
        </w:tc>
        <w:tc>
          <w:tcPr>
            <w:tcW w:w="1799" w:type="dxa"/>
          </w:tcPr>
          <w:p w14:paraId="0506C4BD">
            <w:pPr>
              <w:spacing w:line="364" w:lineRule="auto"/>
              <w:rPr>
                <w:rFonts w:ascii="Arial"/>
              </w:rPr>
            </w:pPr>
          </w:p>
          <w:p w14:paraId="39B8BABD">
            <w:pPr>
              <w:pStyle w:val="213"/>
              <w:spacing w:before="62" w:line="304" w:lineRule="auto"/>
              <w:ind w:left="14" w:right="10" w:hanging="5"/>
            </w:pPr>
            <w:r>
              <w:rPr>
                <w:spacing w:val="4"/>
              </w:rPr>
              <w:t>A02010609 图形图像</w:t>
            </w:r>
            <w:r>
              <w:rPr>
                <w:spacing w:val="7"/>
              </w:rPr>
              <w:t xml:space="preserve"> 输入设备</w:t>
            </w:r>
          </w:p>
        </w:tc>
        <w:tc>
          <w:tcPr>
            <w:tcW w:w="1914" w:type="dxa"/>
          </w:tcPr>
          <w:p w14:paraId="2BB599F8">
            <w:pPr>
              <w:spacing w:line="259" w:lineRule="auto"/>
              <w:rPr>
                <w:rFonts w:ascii="Arial"/>
              </w:rPr>
            </w:pPr>
          </w:p>
          <w:p w14:paraId="392AD899">
            <w:pPr>
              <w:spacing w:line="260" w:lineRule="auto"/>
              <w:rPr>
                <w:rFonts w:ascii="Arial"/>
              </w:rPr>
            </w:pPr>
          </w:p>
          <w:p w14:paraId="6A3849F1">
            <w:pPr>
              <w:pStyle w:val="213"/>
              <w:spacing w:before="61" w:line="229" w:lineRule="auto"/>
              <w:ind w:left="10"/>
            </w:pPr>
            <w:r>
              <w:rPr>
                <w:spacing w:val="5"/>
              </w:rPr>
              <w:t>A0201060901</w:t>
            </w:r>
            <w:r>
              <w:rPr>
                <w:spacing w:val="-34"/>
              </w:rPr>
              <w:t xml:space="preserve"> </w:t>
            </w:r>
            <w:r>
              <w:rPr>
                <w:spacing w:val="5"/>
              </w:rPr>
              <w:t>扫描仪</w:t>
            </w:r>
          </w:p>
        </w:tc>
        <w:tc>
          <w:tcPr>
            <w:tcW w:w="2969" w:type="dxa"/>
          </w:tcPr>
          <w:p w14:paraId="31926EED">
            <w:pPr>
              <w:pStyle w:val="213"/>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4C386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325C6F0F">
            <w:pPr>
              <w:pStyle w:val="213"/>
              <w:spacing w:before="246" w:line="256" w:lineRule="exact"/>
              <w:ind w:left="246"/>
            </w:pPr>
            <w:r>
              <w:rPr>
                <w:position w:val="1"/>
              </w:rPr>
              <w:t>3</w:t>
            </w:r>
          </w:p>
        </w:tc>
        <w:tc>
          <w:tcPr>
            <w:tcW w:w="1166" w:type="dxa"/>
          </w:tcPr>
          <w:p w14:paraId="130D0368">
            <w:pPr>
              <w:pStyle w:val="213"/>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6105B083">
            <w:pPr>
              <w:rPr>
                <w:rFonts w:ascii="Arial"/>
              </w:rPr>
            </w:pPr>
          </w:p>
        </w:tc>
        <w:tc>
          <w:tcPr>
            <w:tcW w:w="1914" w:type="dxa"/>
          </w:tcPr>
          <w:p w14:paraId="507278FE">
            <w:pPr>
              <w:rPr>
                <w:rFonts w:ascii="Arial"/>
              </w:rPr>
            </w:pPr>
          </w:p>
        </w:tc>
        <w:tc>
          <w:tcPr>
            <w:tcW w:w="2969" w:type="dxa"/>
          </w:tcPr>
          <w:p w14:paraId="3A358B39">
            <w:pPr>
              <w:pStyle w:val="213"/>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6872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27FEC425">
            <w:pPr>
              <w:pStyle w:val="213"/>
              <w:spacing w:before="289" w:line="258" w:lineRule="exact"/>
              <w:ind w:left="242"/>
            </w:pPr>
            <w:r>
              <w:rPr>
                <w:position w:val="1"/>
              </w:rPr>
              <w:t>4</w:t>
            </w:r>
          </w:p>
        </w:tc>
        <w:tc>
          <w:tcPr>
            <w:tcW w:w="1166" w:type="dxa"/>
          </w:tcPr>
          <w:p w14:paraId="7034FE42">
            <w:pPr>
              <w:pStyle w:val="213"/>
              <w:spacing w:before="134" w:line="230" w:lineRule="auto"/>
              <w:ind w:left="9"/>
            </w:pPr>
            <w:r>
              <w:rPr>
                <w:spacing w:val="4"/>
              </w:rPr>
              <w:t>A020204</w:t>
            </w:r>
            <w:r>
              <w:rPr>
                <w:spacing w:val="-34"/>
              </w:rPr>
              <w:t xml:space="preserve"> </w:t>
            </w:r>
            <w:r>
              <w:rPr>
                <w:spacing w:val="4"/>
              </w:rPr>
              <w:t>多功</w:t>
            </w:r>
          </w:p>
          <w:p w14:paraId="0DE6D506">
            <w:pPr>
              <w:pStyle w:val="213"/>
              <w:spacing w:before="75" w:line="228" w:lineRule="auto"/>
              <w:ind w:left="23"/>
            </w:pPr>
            <w:r>
              <w:rPr>
                <w:spacing w:val="5"/>
              </w:rPr>
              <w:t>能一体机</w:t>
            </w:r>
          </w:p>
        </w:tc>
        <w:tc>
          <w:tcPr>
            <w:tcW w:w="1799" w:type="dxa"/>
          </w:tcPr>
          <w:p w14:paraId="5475B8C8">
            <w:pPr>
              <w:rPr>
                <w:rFonts w:ascii="Arial"/>
              </w:rPr>
            </w:pPr>
          </w:p>
        </w:tc>
        <w:tc>
          <w:tcPr>
            <w:tcW w:w="1914" w:type="dxa"/>
          </w:tcPr>
          <w:p w14:paraId="03F8C3CB">
            <w:pPr>
              <w:rPr>
                <w:rFonts w:ascii="Arial"/>
              </w:rPr>
            </w:pPr>
          </w:p>
        </w:tc>
        <w:tc>
          <w:tcPr>
            <w:tcW w:w="2969" w:type="dxa"/>
          </w:tcPr>
          <w:p w14:paraId="352D8DF2">
            <w:pPr>
              <w:pStyle w:val="213"/>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B380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26F4F078">
            <w:pPr>
              <w:pStyle w:val="213"/>
              <w:spacing w:before="227" w:line="256" w:lineRule="exact"/>
              <w:ind w:left="246"/>
            </w:pPr>
            <w:r>
              <w:rPr>
                <w:position w:val="1"/>
              </w:rPr>
              <w:t>5</w:t>
            </w:r>
          </w:p>
        </w:tc>
        <w:tc>
          <w:tcPr>
            <w:tcW w:w="1166" w:type="dxa"/>
          </w:tcPr>
          <w:p w14:paraId="354B0D4E">
            <w:pPr>
              <w:pStyle w:val="213"/>
              <w:spacing w:before="227" w:line="229" w:lineRule="auto"/>
              <w:ind w:left="9"/>
            </w:pPr>
            <w:r>
              <w:rPr>
                <w:spacing w:val="4"/>
              </w:rPr>
              <w:t>A020519</w:t>
            </w:r>
            <w:r>
              <w:rPr>
                <w:spacing w:val="-32"/>
              </w:rPr>
              <w:t xml:space="preserve"> </w:t>
            </w:r>
            <w:r>
              <w:rPr>
                <w:spacing w:val="4"/>
              </w:rPr>
              <w:t>泵</w:t>
            </w:r>
          </w:p>
        </w:tc>
        <w:tc>
          <w:tcPr>
            <w:tcW w:w="1799" w:type="dxa"/>
          </w:tcPr>
          <w:p w14:paraId="7FA692C1">
            <w:pPr>
              <w:pStyle w:val="213"/>
              <w:spacing w:before="227" w:line="229" w:lineRule="auto"/>
              <w:ind w:left="9"/>
            </w:pPr>
            <w:r>
              <w:rPr>
                <w:spacing w:val="5"/>
              </w:rPr>
              <w:t>A02051901</w:t>
            </w:r>
            <w:r>
              <w:rPr>
                <w:spacing w:val="-33"/>
              </w:rPr>
              <w:t xml:space="preserve"> </w:t>
            </w:r>
            <w:r>
              <w:rPr>
                <w:spacing w:val="5"/>
              </w:rPr>
              <w:t>离心泵</w:t>
            </w:r>
          </w:p>
        </w:tc>
        <w:tc>
          <w:tcPr>
            <w:tcW w:w="1914" w:type="dxa"/>
          </w:tcPr>
          <w:p w14:paraId="4A926539">
            <w:pPr>
              <w:rPr>
                <w:rFonts w:ascii="Arial"/>
              </w:rPr>
            </w:pPr>
          </w:p>
        </w:tc>
        <w:tc>
          <w:tcPr>
            <w:tcW w:w="2969" w:type="dxa"/>
          </w:tcPr>
          <w:p w14:paraId="64DC6ECA">
            <w:pPr>
              <w:pStyle w:val="213"/>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384D9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46FA489D">
            <w:pPr>
              <w:spacing w:line="290" w:lineRule="auto"/>
              <w:rPr>
                <w:rFonts w:ascii="Arial"/>
              </w:rPr>
            </w:pPr>
          </w:p>
          <w:p w14:paraId="4C2235F0">
            <w:pPr>
              <w:spacing w:line="290" w:lineRule="auto"/>
              <w:rPr>
                <w:rFonts w:ascii="Arial"/>
              </w:rPr>
            </w:pPr>
          </w:p>
          <w:p w14:paraId="609CB74C">
            <w:pPr>
              <w:spacing w:line="291" w:lineRule="auto"/>
              <w:rPr>
                <w:rFonts w:ascii="Arial"/>
              </w:rPr>
            </w:pPr>
          </w:p>
          <w:p w14:paraId="75D9D554">
            <w:pPr>
              <w:pStyle w:val="213"/>
              <w:spacing w:before="62" w:line="256" w:lineRule="exact"/>
              <w:ind w:left="244"/>
            </w:pPr>
            <w:r>
              <w:rPr>
                <w:position w:val="1"/>
              </w:rPr>
              <w:t>6</w:t>
            </w:r>
          </w:p>
        </w:tc>
        <w:tc>
          <w:tcPr>
            <w:tcW w:w="1166" w:type="dxa"/>
            <w:vMerge w:val="restart"/>
            <w:tcBorders>
              <w:bottom w:val="nil"/>
            </w:tcBorders>
          </w:tcPr>
          <w:p w14:paraId="21194E95">
            <w:pPr>
              <w:spacing w:line="358" w:lineRule="auto"/>
              <w:rPr>
                <w:rFonts w:ascii="Arial"/>
              </w:rPr>
            </w:pPr>
          </w:p>
          <w:p w14:paraId="7360227C">
            <w:pPr>
              <w:spacing w:line="358" w:lineRule="auto"/>
              <w:rPr>
                <w:rFonts w:ascii="Arial"/>
              </w:rPr>
            </w:pPr>
          </w:p>
          <w:p w14:paraId="7A470644">
            <w:pPr>
              <w:pStyle w:val="213"/>
              <w:spacing w:before="61" w:line="230" w:lineRule="auto"/>
              <w:ind w:left="9"/>
            </w:pPr>
            <w:r>
              <w:rPr>
                <w:spacing w:val="5"/>
              </w:rPr>
              <w:t>A020523</w:t>
            </w:r>
            <w:r>
              <w:rPr>
                <w:spacing w:val="-43"/>
              </w:rPr>
              <w:t xml:space="preserve"> </w:t>
            </w:r>
            <w:r>
              <w:rPr>
                <w:spacing w:val="5"/>
              </w:rPr>
              <w:t>制冷</w:t>
            </w:r>
          </w:p>
          <w:p w14:paraId="3FFF3A26">
            <w:pPr>
              <w:pStyle w:val="213"/>
              <w:spacing w:before="75" w:line="230" w:lineRule="auto"/>
              <w:ind w:left="21"/>
            </w:pPr>
            <w:r>
              <w:rPr>
                <w:spacing w:val="5"/>
              </w:rPr>
              <w:t>空调设备</w:t>
            </w:r>
          </w:p>
        </w:tc>
        <w:tc>
          <w:tcPr>
            <w:tcW w:w="1799" w:type="dxa"/>
            <w:vMerge w:val="restart"/>
            <w:tcBorders>
              <w:bottom w:val="nil"/>
            </w:tcBorders>
          </w:tcPr>
          <w:p w14:paraId="5DB1F94C">
            <w:pPr>
              <w:spacing w:line="358" w:lineRule="auto"/>
              <w:rPr>
                <w:rFonts w:ascii="Arial"/>
              </w:rPr>
            </w:pPr>
          </w:p>
          <w:p w14:paraId="4E02A14F">
            <w:pPr>
              <w:spacing w:line="358" w:lineRule="auto"/>
              <w:rPr>
                <w:rFonts w:ascii="Arial"/>
              </w:rPr>
            </w:pPr>
          </w:p>
          <w:p w14:paraId="0F131D64">
            <w:pPr>
              <w:pStyle w:val="213"/>
              <w:spacing w:before="62" w:line="304" w:lineRule="auto"/>
              <w:ind w:left="15" w:right="10" w:firstLine="3"/>
            </w:pPr>
            <w:r>
              <w:rPr>
                <w:spacing w:val="3"/>
              </w:rPr>
              <w:t>★A02052301 制冷压</w:t>
            </w:r>
            <w:r>
              <w:rPr>
                <w:spacing w:val="12"/>
              </w:rPr>
              <w:t xml:space="preserve"> </w:t>
            </w:r>
            <w:r>
              <w:rPr>
                <w:spacing w:val="5"/>
              </w:rPr>
              <w:t>缩机</w:t>
            </w:r>
          </w:p>
        </w:tc>
        <w:tc>
          <w:tcPr>
            <w:tcW w:w="1914" w:type="dxa"/>
          </w:tcPr>
          <w:p w14:paraId="6FA79423">
            <w:pPr>
              <w:spacing w:line="251" w:lineRule="auto"/>
              <w:rPr>
                <w:rFonts w:ascii="Arial"/>
              </w:rPr>
            </w:pPr>
          </w:p>
          <w:p w14:paraId="1D6F5EC5">
            <w:pPr>
              <w:spacing w:line="251" w:lineRule="auto"/>
              <w:rPr>
                <w:rFonts w:ascii="Arial"/>
              </w:rPr>
            </w:pPr>
          </w:p>
          <w:p w14:paraId="2A9D1AC2">
            <w:pPr>
              <w:pStyle w:val="213"/>
              <w:spacing w:before="61" w:line="228" w:lineRule="auto"/>
              <w:ind w:left="18"/>
            </w:pPr>
            <w:r>
              <w:rPr>
                <w:spacing w:val="6"/>
              </w:rPr>
              <w:t>冷水机组</w:t>
            </w:r>
          </w:p>
        </w:tc>
        <w:tc>
          <w:tcPr>
            <w:tcW w:w="2969" w:type="dxa"/>
          </w:tcPr>
          <w:p w14:paraId="62B5AF5A">
            <w:pPr>
              <w:pStyle w:val="213"/>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45B30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5DD422EA">
            <w:pPr>
              <w:rPr>
                <w:rFonts w:ascii="Arial"/>
              </w:rPr>
            </w:pPr>
          </w:p>
        </w:tc>
        <w:tc>
          <w:tcPr>
            <w:tcW w:w="1166" w:type="dxa"/>
            <w:vMerge w:val="continue"/>
            <w:tcBorders>
              <w:top w:val="nil"/>
            </w:tcBorders>
          </w:tcPr>
          <w:p w14:paraId="30A8627E">
            <w:pPr>
              <w:rPr>
                <w:rFonts w:ascii="Arial"/>
              </w:rPr>
            </w:pPr>
          </w:p>
        </w:tc>
        <w:tc>
          <w:tcPr>
            <w:tcW w:w="1799" w:type="dxa"/>
            <w:vMerge w:val="continue"/>
            <w:tcBorders>
              <w:top w:val="nil"/>
            </w:tcBorders>
          </w:tcPr>
          <w:p w14:paraId="2EDC1CAE">
            <w:pPr>
              <w:rPr>
                <w:rFonts w:ascii="Arial"/>
              </w:rPr>
            </w:pPr>
          </w:p>
        </w:tc>
        <w:tc>
          <w:tcPr>
            <w:tcW w:w="1914" w:type="dxa"/>
          </w:tcPr>
          <w:p w14:paraId="73DDA61E">
            <w:pPr>
              <w:pStyle w:val="213"/>
              <w:spacing w:before="276" w:line="228" w:lineRule="auto"/>
              <w:ind w:left="19"/>
            </w:pPr>
            <w:r>
              <w:rPr>
                <w:spacing w:val="7"/>
              </w:rPr>
              <w:t>水源热泵机组</w:t>
            </w:r>
          </w:p>
        </w:tc>
        <w:tc>
          <w:tcPr>
            <w:tcW w:w="2969" w:type="dxa"/>
          </w:tcPr>
          <w:p w14:paraId="5BE56548">
            <w:pPr>
              <w:pStyle w:val="213"/>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6C529E20">
      <w:pPr>
        <w:rPr>
          <w:rFonts w:ascii="Arial"/>
        </w:rPr>
      </w:pPr>
    </w:p>
    <w:p w14:paraId="4ABB05AC">
      <w:pPr>
        <w:rPr>
          <w:rFonts w:ascii="Arial" w:hAnsi="Arial" w:eastAsia="Arial" w:cs="Arial"/>
          <w:szCs w:val="21"/>
        </w:rPr>
        <w:sectPr>
          <w:pgSz w:w="11906" w:h="16838"/>
          <w:pgMar w:top="992" w:right="1134" w:bottom="1247" w:left="1417" w:header="850" w:footer="992" w:gutter="0"/>
          <w:cols w:space="720" w:num="1"/>
        </w:sectPr>
      </w:pPr>
    </w:p>
    <w:p w14:paraId="680A69D2">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A11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3A847FE2">
            <w:pPr>
              <w:rPr>
                <w:rFonts w:ascii="Arial"/>
              </w:rPr>
            </w:pPr>
          </w:p>
        </w:tc>
        <w:tc>
          <w:tcPr>
            <w:tcW w:w="1166" w:type="dxa"/>
            <w:vMerge w:val="restart"/>
            <w:tcBorders>
              <w:bottom w:val="nil"/>
            </w:tcBorders>
          </w:tcPr>
          <w:p w14:paraId="2A1DD95A">
            <w:pPr>
              <w:rPr>
                <w:rFonts w:ascii="Arial"/>
              </w:rPr>
            </w:pPr>
          </w:p>
        </w:tc>
        <w:tc>
          <w:tcPr>
            <w:tcW w:w="1799" w:type="dxa"/>
          </w:tcPr>
          <w:p w14:paraId="557DD421">
            <w:pPr>
              <w:rPr>
                <w:rFonts w:ascii="Arial"/>
              </w:rPr>
            </w:pPr>
          </w:p>
        </w:tc>
        <w:tc>
          <w:tcPr>
            <w:tcW w:w="1914" w:type="dxa"/>
          </w:tcPr>
          <w:p w14:paraId="4151853B">
            <w:pPr>
              <w:pStyle w:val="213"/>
              <w:spacing w:before="159" w:line="310"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6EBF71E">
            <w:pPr>
              <w:pStyle w:val="213"/>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7A12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7AF6482B">
            <w:pPr>
              <w:rPr>
                <w:rFonts w:ascii="Arial"/>
              </w:rPr>
            </w:pPr>
          </w:p>
        </w:tc>
        <w:tc>
          <w:tcPr>
            <w:tcW w:w="1166" w:type="dxa"/>
            <w:vMerge w:val="continue"/>
            <w:tcBorders>
              <w:top w:val="nil"/>
              <w:bottom w:val="nil"/>
            </w:tcBorders>
          </w:tcPr>
          <w:p w14:paraId="0C67382D">
            <w:pPr>
              <w:rPr>
                <w:rFonts w:ascii="Arial"/>
              </w:rPr>
            </w:pPr>
          </w:p>
        </w:tc>
        <w:tc>
          <w:tcPr>
            <w:tcW w:w="1799" w:type="dxa"/>
            <w:vMerge w:val="restart"/>
            <w:tcBorders>
              <w:bottom w:val="nil"/>
            </w:tcBorders>
          </w:tcPr>
          <w:p w14:paraId="7A042885">
            <w:pPr>
              <w:spacing w:line="265" w:lineRule="auto"/>
              <w:rPr>
                <w:rFonts w:ascii="Arial"/>
              </w:rPr>
            </w:pPr>
          </w:p>
          <w:p w14:paraId="07663F7A">
            <w:pPr>
              <w:spacing w:line="265" w:lineRule="auto"/>
              <w:rPr>
                <w:rFonts w:ascii="Arial"/>
              </w:rPr>
            </w:pPr>
          </w:p>
          <w:p w14:paraId="4CCB3854">
            <w:pPr>
              <w:spacing w:line="266" w:lineRule="auto"/>
              <w:rPr>
                <w:rFonts w:ascii="Arial"/>
              </w:rPr>
            </w:pPr>
          </w:p>
          <w:p w14:paraId="38AEF582">
            <w:pPr>
              <w:pStyle w:val="213"/>
              <w:spacing w:before="62" w:line="310" w:lineRule="auto"/>
              <w:ind w:left="17" w:right="10"/>
            </w:pPr>
            <w:r>
              <w:rPr>
                <w:spacing w:val="3"/>
              </w:rPr>
              <w:t>★A02052305 空调机</w:t>
            </w:r>
            <w:r>
              <w:rPr>
                <w:spacing w:val="12"/>
              </w:rPr>
              <w:t xml:space="preserve"> </w:t>
            </w:r>
            <w:r>
              <w:t>组</w:t>
            </w:r>
          </w:p>
        </w:tc>
        <w:tc>
          <w:tcPr>
            <w:tcW w:w="1914" w:type="dxa"/>
          </w:tcPr>
          <w:p w14:paraId="1D4EEE88">
            <w:pPr>
              <w:pStyle w:val="213"/>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572F82C0">
            <w:pPr>
              <w:pStyle w:val="213"/>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77F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2F9A4E47">
            <w:pPr>
              <w:rPr>
                <w:rFonts w:ascii="Arial"/>
              </w:rPr>
            </w:pPr>
          </w:p>
        </w:tc>
        <w:tc>
          <w:tcPr>
            <w:tcW w:w="1166" w:type="dxa"/>
            <w:vMerge w:val="continue"/>
            <w:tcBorders>
              <w:top w:val="nil"/>
              <w:bottom w:val="nil"/>
            </w:tcBorders>
          </w:tcPr>
          <w:p w14:paraId="658D17AA">
            <w:pPr>
              <w:rPr>
                <w:rFonts w:ascii="Arial"/>
              </w:rPr>
            </w:pPr>
          </w:p>
        </w:tc>
        <w:tc>
          <w:tcPr>
            <w:tcW w:w="1799" w:type="dxa"/>
            <w:vMerge w:val="continue"/>
            <w:tcBorders>
              <w:top w:val="nil"/>
            </w:tcBorders>
          </w:tcPr>
          <w:p w14:paraId="4866E79B">
            <w:pPr>
              <w:rPr>
                <w:rFonts w:ascii="Arial"/>
              </w:rPr>
            </w:pPr>
          </w:p>
        </w:tc>
        <w:tc>
          <w:tcPr>
            <w:tcW w:w="1914" w:type="dxa"/>
          </w:tcPr>
          <w:p w14:paraId="325776BF">
            <w:pPr>
              <w:spacing w:line="319" w:lineRule="auto"/>
              <w:rPr>
                <w:rFonts w:ascii="Arial"/>
              </w:rPr>
            </w:pPr>
          </w:p>
          <w:p w14:paraId="6B93A9FF">
            <w:pPr>
              <w:pStyle w:val="213"/>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09D83B12">
            <w:pPr>
              <w:pStyle w:val="213"/>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1BCBA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2E59B05D">
            <w:pPr>
              <w:rPr>
                <w:rFonts w:ascii="Arial"/>
              </w:rPr>
            </w:pPr>
          </w:p>
        </w:tc>
        <w:tc>
          <w:tcPr>
            <w:tcW w:w="1166" w:type="dxa"/>
            <w:vMerge w:val="continue"/>
            <w:tcBorders>
              <w:top w:val="nil"/>
              <w:bottom w:val="nil"/>
            </w:tcBorders>
          </w:tcPr>
          <w:p w14:paraId="1ECF0678">
            <w:pPr>
              <w:rPr>
                <w:rFonts w:ascii="Arial"/>
              </w:rPr>
            </w:pPr>
          </w:p>
        </w:tc>
        <w:tc>
          <w:tcPr>
            <w:tcW w:w="1799" w:type="dxa"/>
          </w:tcPr>
          <w:p w14:paraId="3671FF83">
            <w:pPr>
              <w:pStyle w:val="213"/>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5E6D7CB2">
            <w:pPr>
              <w:pStyle w:val="213"/>
              <w:spacing w:before="300" w:line="228" w:lineRule="auto"/>
              <w:ind w:left="15"/>
            </w:pPr>
            <w:r>
              <w:rPr>
                <w:spacing w:val="7"/>
              </w:rPr>
              <w:t>机房空调</w:t>
            </w:r>
          </w:p>
        </w:tc>
        <w:tc>
          <w:tcPr>
            <w:tcW w:w="2969" w:type="dxa"/>
          </w:tcPr>
          <w:p w14:paraId="39B39185">
            <w:pPr>
              <w:pStyle w:val="213"/>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79ACD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75CAA900">
            <w:pPr>
              <w:rPr>
                <w:rFonts w:ascii="Arial"/>
              </w:rPr>
            </w:pPr>
          </w:p>
        </w:tc>
        <w:tc>
          <w:tcPr>
            <w:tcW w:w="1166" w:type="dxa"/>
            <w:vMerge w:val="continue"/>
            <w:tcBorders>
              <w:top w:val="nil"/>
            </w:tcBorders>
          </w:tcPr>
          <w:p w14:paraId="64827F45">
            <w:pPr>
              <w:rPr>
                <w:rFonts w:ascii="Arial"/>
              </w:rPr>
            </w:pPr>
          </w:p>
        </w:tc>
        <w:tc>
          <w:tcPr>
            <w:tcW w:w="1799" w:type="dxa"/>
          </w:tcPr>
          <w:p w14:paraId="48B6E4DA">
            <w:pPr>
              <w:spacing w:line="265" w:lineRule="auto"/>
              <w:rPr>
                <w:rFonts w:ascii="Arial"/>
              </w:rPr>
            </w:pPr>
          </w:p>
          <w:p w14:paraId="0F1AA155">
            <w:pPr>
              <w:spacing w:line="265" w:lineRule="auto"/>
              <w:rPr>
                <w:rFonts w:ascii="Arial"/>
              </w:rPr>
            </w:pPr>
          </w:p>
          <w:p w14:paraId="0597C9BA">
            <w:pPr>
              <w:pStyle w:val="213"/>
              <w:spacing w:before="62" w:line="230" w:lineRule="auto"/>
              <w:ind w:left="9"/>
            </w:pPr>
            <w:r>
              <w:rPr>
                <w:spacing w:val="4"/>
              </w:rPr>
              <w:t>A02052399 其他制冷</w:t>
            </w:r>
          </w:p>
          <w:p w14:paraId="6D0F3A24">
            <w:pPr>
              <w:pStyle w:val="213"/>
              <w:spacing w:before="75" w:line="230" w:lineRule="auto"/>
              <w:ind w:left="21"/>
            </w:pPr>
            <w:r>
              <w:rPr>
                <w:spacing w:val="5"/>
              </w:rPr>
              <w:t>空调设备</w:t>
            </w:r>
          </w:p>
        </w:tc>
        <w:tc>
          <w:tcPr>
            <w:tcW w:w="1914" w:type="dxa"/>
          </w:tcPr>
          <w:p w14:paraId="142A731F">
            <w:pPr>
              <w:spacing w:line="343" w:lineRule="auto"/>
              <w:rPr>
                <w:rFonts w:ascii="Arial"/>
              </w:rPr>
            </w:pPr>
          </w:p>
          <w:p w14:paraId="1C045FCC">
            <w:pPr>
              <w:spacing w:line="343" w:lineRule="auto"/>
              <w:rPr>
                <w:rFonts w:ascii="Arial"/>
              </w:rPr>
            </w:pPr>
          </w:p>
          <w:p w14:paraId="61C460FA">
            <w:pPr>
              <w:pStyle w:val="213"/>
              <w:spacing w:before="62" w:line="231" w:lineRule="auto"/>
              <w:ind w:left="18"/>
            </w:pPr>
            <w:r>
              <w:rPr>
                <w:spacing w:val="6"/>
              </w:rPr>
              <w:t>冷却塔</w:t>
            </w:r>
          </w:p>
        </w:tc>
        <w:tc>
          <w:tcPr>
            <w:tcW w:w="2969" w:type="dxa"/>
          </w:tcPr>
          <w:p w14:paraId="4622DB8D">
            <w:pPr>
              <w:pStyle w:val="213"/>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43E42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09E1CAD8">
            <w:pPr>
              <w:pStyle w:val="213"/>
              <w:spacing w:before="272" w:line="257" w:lineRule="exact"/>
              <w:ind w:left="247"/>
            </w:pPr>
            <w:r>
              <w:rPr>
                <w:position w:val="1"/>
              </w:rPr>
              <w:t>7</w:t>
            </w:r>
          </w:p>
        </w:tc>
        <w:tc>
          <w:tcPr>
            <w:tcW w:w="1166" w:type="dxa"/>
          </w:tcPr>
          <w:p w14:paraId="00DDEFEF">
            <w:pPr>
              <w:pStyle w:val="213"/>
              <w:spacing w:before="273" w:line="228" w:lineRule="auto"/>
              <w:ind w:left="9"/>
            </w:pPr>
            <w:r>
              <w:rPr>
                <w:spacing w:val="3"/>
              </w:rPr>
              <w:t>A020601</w:t>
            </w:r>
            <w:r>
              <w:rPr>
                <w:spacing w:val="-19"/>
              </w:rPr>
              <w:t xml:space="preserve"> </w:t>
            </w:r>
            <w:r>
              <w:rPr>
                <w:spacing w:val="3"/>
              </w:rPr>
              <w:t>电机</w:t>
            </w:r>
          </w:p>
        </w:tc>
        <w:tc>
          <w:tcPr>
            <w:tcW w:w="1799" w:type="dxa"/>
          </w:tcPr>
          <w:p w14:paraId="3CC0906B">
            <w:pPr>
              <w:rPr>
                <w:rFonts w:ascii="Arial"/>
              </w:rPr>
            </w:pPr>
          </w:p>
        </w:tc>
        <w:tc>
          <w:tcPr>
            <w:tcW w:w="1914" w:type="dxa"/>
          </w:tcPr>
          <w:p w14:paraId="54CED53A">
            <w:pPr>
              <w:rPr>
                <w:rFonts w:ascii="Arial"/>
              </w:rPr>
            </w:pPr>
          </w:p>
        </w:tc>
        <w:tc>
          <w:tcPr>
            <w:tcW w:w="2969" w:type="dxa"/>
          </w:tcPr>
          <w:p w14:paraId="644D0F01">
            <w:pPr>
              <w:pStyle w:val="213"/>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42AF7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3A01A211">
            <w:pPr>
              <w:pStyle w:val="213"/>
              <w:spacing w:before="251" w:line="257" w:lineRule="exact"/>
              <w:ind w:left="243"/>
            </w:pPr>
            <w:r>
              <w:rPr>
                <w:position w:val="1"/>
              </w:rPr>
              <w:t>8</w:t>
            </w:r>
          </w:p>
        </w:tc>
        <w:tc>
          <w:tcPr>
            <w:tcW w:w="1166" w:type="dxa"/>
          </w:tcPr>
          <w:p w14:paraId="7F1FCC24">
            <w:pPr>
              <w:pStyle w:val="213"/>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26E65387">
            <w:pPr>
              <w:pStyle w:val="213"/>
              <w:spacing w:before="252" w:line="230" w:lineRule="auto"/>
              <w:ind w:left="15"/>
            </w:pPr>
            <w:r>
              <w:rPr>
                <w:spacing w:val="8"/>
              </w:rPr>
              <w:t>配电变压器</w:t>
            </w:r>
          </w:p>
        </w:tc>
        <w:tc>
          <w:tcPr>
            <w:tcW w:w="1914" w:type="dxa"/>
          </w:tcPr>
          <w:p w14:paraId="5E354040">
            <w:pPr>
              <w:rPr>
                <w:rFonts w:ascii="Arial"/>
              </w:rPr>
            </w:pPr>
          </w:p>
        </w:tc>
        <w:tc>
          <w:tcPr>
            <w:tcW w:w="2969" w:type="dxa"/>
          </w:tcPr>
          <w:p w14:paraId="3641F157">
            <w:pPr>
              <w:pStyle w:val="213"/>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32BA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351AACFC">
            <w:pPr>
              <w:spacing w:line="284" w:lineRule="auto"/>
              <w:rPr>
                <w:rFonts w:ascii="Arial"/>
              </w:rPr>
            </w:pPr>
          </w:p>
          <w:p w14:paraId="1DABF88D">
            <w:pPr>
              <w:pStyle w:val="213"/>
              <w:spacing w:before="62" w:line="256" w:lineRule="exact"/>
              <w:ind w:left="243"/>
            </w:pPr>
            <w:r>
              <w:rPr>
                <w:position w:val="1"/>
              </w:rPr>
              <w:t>9</w:t>
            </w:r>
          </w:p>
        </w:tc>
        <w:tc>
          <w:tcPr>
            <w:tcW w:w="1166" w:type="dxa"/>
          </w:tcPr>
          <w:p w14:paraId="71D239B3">
            <w:pPr>
              <w:pStyle w:val="213"/>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064AAAB3">
            <w:pPr>
              <w:spacing w:line="284" w:lineRule="auto"/>
              <w:rPr>
                <w:rFonts w:ascii="Arial"/>
              </w:rPr>
            </w:pPr>
          </w:p>
          <w:p w14:paraId="277759CF">
            <w:pPr>
              <w:pStyle w:val="213"/>
              <w:spacing w:before="62" w:line="229" w:lineRule="auto"/>
              <w:ind w:left="19"/>
            </w:pPr>
            <w:r>
              <w:rPr>
                <w:spacing w:val="8"/>
              </w:rPr>
              <w:t>管型荧光灯镇流器</w:t>
            </w:r>
          </w:p>
        </w:tc>
        <w:tc>
          <w:tcPr>
            <w:tcW w:w="1914" w:type="dxa"/>
          </w:tcPr>
          <w:p w14:paraId="77BAAC74">
            <w:pPr>
              <w:rPr>
                <w:rFonts w:ascii="Arial"/>
              </w:rPr>
            </w:pPr>
          </w:p>
        </w:tc>
        <w:tc>
          <w:tcPr>
            <w:tcW w:w="2969" w:type="dxa"/>
          </w:tcPr>
          <w:p w14:paraId="03823B47">
            <w:pPr>
              <w:pStyle w:val="213"/>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5682C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68E13A21">
            <w:pPr>
              <w:spacing w:line="258" w:lineRule="auto"/>
              <w:rPr>
                <w:rFonts w:ascii="Arial"/>
              </w:rPr>
            </w:pPr>
          </w:p>
          <w:p w14:paraId="6BB6B535">
            <w:pPr>
              <w:spacing w:line="258" w:lineRule="auto"/>
              <w:rPr>
                <w:rFonts w:ascii="Arial"/>
              </w:rPr>
            </w:pPr>
          </w:p>
          <w:p w14:paraId="4F2602C7">
            <w:pPr>
              <w:spacing w:line="258" w:lineRule="auto"/>
              <w:rPr>
                <w:rFonts w:ascii="Arial"/>
              </w:rPr>
            </w:pPr>
          </w:p>
          <w:p w14:paraId="7D86B5A8">
            <w:pPr>
              <w:spacing w:line="258" w:lineRule="auto"/>
              <w:rPr>
                <w:rFonts w:ascii="Arial"/>
              </w:rPr>
            </w:pPr>
          </w:p>
          <w:p w14:paraId="59C79187">
            <w:pPr>
              <w:spacing w:line="258" w:lineRule="auto"/>
              <w:rPr>
                <w:rFonts w:ascii="Arial"/>
              </w:rPr>
            </w:pPr>
          </w:p>
          <w:p w14:paraId="018DBFFB">
            <w:pPr>
              <w:spacing w:line="258" w:lineRule="auto"/>
              <w:rPr>
                <w:rFonts w:ascii="Arial"/>
              </w:rPr>
            </w:pPr>
          </w:p>
          <w:p w14:paraId="6B6FD0EF">
            <w:pPr>
              <w:spacing w:line="259" w:lineRule="auto"/>
              <w:rPr>
                <w:rFonts w:ascii="Arial"/>
              </w:rPr>
            </w:pPr>
          </w:p>
          <w:p w14:paraId="1F54106B">
            <w:pPr>
              <w:spacing w:line="259" w:lineRule="auto"/>
              <w:rPr>
                <w:rFonts w:ascii="Arial"/>
              </w:rPr>
            </w:pPr>
          </w:p>
          <w:p w14:paraId="48990D14">
            <w:pPr>
              <w:spacing w:line="259" w:lineRule="auto"/>
              <w:rPr>
                <w:rFonts w:ascii="Arial"/>
              </w:rPr>
            </w:pPr>
          </w:p>
          <w:p w14:paraId="36B86DF6">
            <w:pPr>
              <w:spacing w:line="259" w:lineRule="auto"/>
              <w:rPr>
                <w:rFonts w:ascii="Arial"/>
              </w:rPr>
            </w:pPr>
          </w:p>
          <w:p w14:paraId="1FB8C01F">
            <w:pPr>
              <w:pStyle w:val="213"/>
              <w:spacing w:before="62" w:line="256" w:lineRule="exact"/>
              <w:ind w:left="209"/>
            </w:pPr>
            <w:r>
              <w:rPr>
                <w:spacing w:val="-7"/>
                <w:position w:val="1"/>
              </w:rPr>
              <w:t>10</w:t>
            </w:r>
          </w:p>
        </w:tc>
        <w:tc>
          <w:tcPr>
            <w:tcW w:w="1166" w:type="dxa"/>
            <w:vMerge w:val="restart"/>
            <w:tcBorders>
              <w:bottom w:val="nil"/>
            </w:tcBorders>
          </w:tcPr>
          <w:p w14:paraId="0ECC92FA">
            <w:pPr>
              <w:spacing w:line="242" w:lineRule="auto"/>
              <w:rPr>
                <w:rFonts w:ascii="Arial"/>
              </w:rPr>
            </w:pPr>
          </w:p>
          <w:p w14:paraId="155FA5C7">
            <w:pPr>
              <w:spacing w:line="243" w:lineRule="auto"/>
              <w:rPr>
                <w:rFonts w:ascii="Arial"/>
              </w:rPr>
            </w:pPr>
          </w:p>
          <w:p w14:paraId="2E4D9B98">
            <w:pPr>
              <w:spacing w:line="243" w:lineRule="auto"/>
              <w:rPr>
                <w:rFonts w:ascii="Arial"/>
              </w:rPr>
            </w:pPr>
          </w:p>
          <w:p w14:paraId="575F6DB0">
            <w:pPr>
              <w:spacing w:line="243" w:lineRule="auto"/>
              <w:rPr>
                <w:rFonts w:ascii="Arial"/>
              </w:rPr>
            </w:pPr>
          </w:p>
          <w:p w14:paraId="79CCE6DE">
            <w:pPr>
              <w:spacing w:line="243" w:lineRule="auto"/>
              <w:rPr>
                <w:rFonts w:ascii="Arial"/>
              </w:rPr>
            </w:pPr>
          </w:p>
          <w:p w14:paraId="014D31B9">
            <w:pPr>
              <w:spacing w:line="243" w:lineRule="auto"/>
              <w:rPr>
                <w:rFonts w:ascii="Arial"/>
              </w:rPr>
            </w:pPr>
          </w:p>
          <w:p w14:paraId="112F662E">
            <w:pPr>
              <w:spacing w:line="243" w:lineRule="auto"/>
              <w:rPr>
                <w:rFonts w:ascii="Arial"/>
              </w:rPr>
            </w:pPr>
          </w:p>
          <w:p w14:paraId="27406A88">
            <w:pPr>
              <w:spacing w:line="243" w:lineRule="auto"/>
              <w:rPr>
                <w:rFonts w:ascii="Arial"/>
              </w:rPr>
            </w:pPr>
          </w:p>
          <w:p w14:paraId="247E75FC">
            <w:pPr>
              <w:spacing w:line="243" w:lineRule="auto"/>
              <w:rPr>
                <w:rFonts w:ascii="Arial"/>
              </w:rPr>
            </w:pPr>
          </w:p>
          <w:p w14:paraId="1755A553">
            <w:pPr>
              <w:spacing w:line="243" w:lineRule="auto"/>
              <w:rPr>
                <w:rFonts w:ascii="Arial"/>
              </w:rPr>
            </w:pPr>
          </w:p>
          <w:p w14:paraId="52F24226">
            <w:pPr>
              <w:pStyle w:val="213"/>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671FBC90">
            <w:pPr>
              <w:pStyle w:val="213"/>
              <w:spacing w:before="276" w:line="230" w:lineRule="auto"/>
              <w:ind w:left="9"/>
            </w:pPr>
            <w:r>
              <w:rPr>
                <w:spacing w:val="3"/>
              </w:rPr>
              <w:t>A0206180101</w:t>
            </w:r>
            <w:r>
              <w:rPr>
                <w:spacing w:val="-4"/>
              </w:rPr>
              <w:t xml:space="preserve"> </w:t>
            </w:r>
            <w:r>
              <w:rPr>
                <w:spacing w:val="3"/>
              </w:rPr>
              <w:t>电冰箱</w:t>
            </w:r>
          </w:p>
        </w:tc>
        <w:tc>
          <w:tcPr>
            <w:tcW w:w="1914" w:type="dxa"/>
          </w:tcPr>
          <w:p w14:paraId="4DF1E6F0">
            <w:pPr>
              <w:rPr>
                <w:rFonts w:ascii="Arial"/>
              </w:rPr>
            </w:pPr>
          </w:p>
        </w:tc>
        <w:tc>
          <w:tcPr>
            <w:tcW w:w="2969" w:type="dxa"/>
          </w:tcPr>
          <w:p w14:paraId="4BD6F56E">
            <w:pPr>
              <w:pStyle w:val="213"/>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1F81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2C524478">
            <w:pPr>
              <w:rPr>
                <w:rFonts w:ascii="Arial"/>
              </w:rPr>
            </w:pPr>
          </w:p>
        </w:tc>
        <w:tc>
          <w:tcPr>
            <w:tcW w:w="1166" w:type="dxa"/>
            <w:vMerge w:val="continue"/>
            <w:tcBorders>
              <w:top w:val="nil"/>
              <w:bottom w:val="nil"/>
            </w:tcBorders>
          </w:tcPr>
          <w:p w14:paraId="7645BEDD">
            <w:pPr>
              <w:rPr>
                <w:rFonts w:ascii="Arial"/>
              </w:rPr>
            </w:pPr>
          </w:p>
        </w:tc>
        <w:tc>
          <w:tcPr>
            <w:tcW w:w="1799" w:type="dxa"/>
            <w:vMerge w:val="restart"/>
            <w:tcBorders>
              <w:bottom w:val="nil"/>
            </w:tcBorders>
          </w:tcPr>
          <w:p w14:paraId="19BC7471">
            <w:pPr>
              <w:spacing w:line="247" w:lineRule="auto"/>
              <w:rPr>
                <w:rFonts w:ascii="Arial"/>
              </w:rPr>
            </w:pPr>
          </w:p>
          <w:p w14:paraId="7EC5D6DD">
            <w:pPr>
              <w:spacing w:line="248" w:lineRule="auto"/>
              <w:rPr>
                <w:rFonts w:ascii="Arial"/>
              </w:rPr>
            </w:pPr>
          </w:p>
          <w:p w14:paraId="2529DDE4">
            <w:pPr>
              <w:spacing w:line="248" w:lineRule="auto"/>
              <w:rPr>
                <w:rFonts w:ascii="Arial"/>
              </w:rPr>
            </w:pPr>
          </w:p>
          <w:p w14:paraId="26027D8E">
            <w:pPr>
              <w:spacing w:line="248" w:lineRule="auto"/>
              <w:rPr>
                <w:rFonts w:ascii="Arial"/>
              </w:rPr>
            </w:pPr>
          </w:p>
          <w:p w14:paraId="325FBE96">
            <w:pPr>
              <w:spacing w:line="248" w:lineRule="auto"/>
              <w:rPr>
                <w:rFonts w:ascii="Arial"/>
              </w:rPr>
            </w:pPr>
          </w:p>
          <w:p w14:paraId="23E68E49">
            <w:pPr>
              <w:spacing w:line="248" w:lineRule="auto"/>
              <w:rPr>
                <w:rFonts w:ascii="Arial"/>
              </w:rPr>
            </w:pPr>
          </w:p>
          <w:p w14:paraId="391D94B6">
            <w:pPr>
              <w:spacing w:line="248" w:lineRule="auto"/>
              <w:rPr>
                <w:rFonts w:ascii="Arial"/>
              </w:rPr>
            </w:pPr>
          </w:p>
          <w:p w14:paraId="5D005A3E">
            <w:pPr>
              <w:pStyle w:val="213"/>
              <w:spacing w:before="62" w:line="304" w:lineRule="auto"/>
              <w:ind w:left="14" w:right="10" w:firstLine="3"/>
            </w:pPr>
            <w:r>
              <w:rPr>
                <w:spacing w:val="3"/>
              </w:rPr>
              <w:t>★A0206180203 空调</w:t>
            </w:r>
            <w:r>
              <w:rPr>
                <w:spacing w:val="9"/>
              </w:rPr>
              <w:t xml:space="preserve"> </w:t>
            </w:r>
            <w:r>
              <w:rPr>
                <w:spacing w:val="2"/>
              </w:rPr>
              <w:t>机</w:t>
            </w:r>
          </w:p>
        </w:tc>
        <w:tc>
          <w:tcPr>
            <w:tcW w:w="1914" w:type="dxa"/>
          </w:tcPr>
          <w:p w14:paraId="05A273ED">
            <w:pPr>
              <w:spacing w:line="261" w:lineRule="auto"/>
              <w:rPr>
                <w:rFonts w:ascii="Arial"/>
              </w:rPr>
            </w:pPr>
          </w:p>
          <w:p w14:paraId="7DF65058">
            <w:pPr>
              <w:spacing w:line="261" w:lineRule="auto"/>
              <w:rPr>
                <w:rFonts w:ascii="Arial"/>
              </w:rPr>
            </w:pPr>
          </w:p>
          <w:p w14:paraId="2E83D3BE">
            <w:pPr>
              <w:spacing w:line="261" w:lineRule="auto"/>
              <w:rPr>
                <w:rFonts w:ascii="Arial"/>
              </w:rPr>
            </w:pPr>
          </w:p>
          <w:p w14:paraId="1F438F07">
            <w:pPr>
              <w:pStyle w:val="213"/>
              <w:spacing w:before="62" w:line="230" w:lineRule="auto"/>
              <w:ind w:left="17"/>
            </w:pPr>
            <w:r>
              <w:rPr>
                <w:spacing w:val="8"/>
              </w:rPr>
              <w:t>房间空气调节器</w:t>
            </w:r>
          </w:p>
        </w:tc>
        <w:tc>
          <w:tcPr>
            <w:tcW w:w="2969" w:type="dxa"/>
          </w:tcPr>
          <w:p w14:paraId="4DF0066D">
            <w:pPr>
              <w:pStyle w:val="213"/>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66CC2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06D8A912">
            <w:pPr>
              <w:rPr>
                <w:rFonts w:ascii="Arial"/>
              </w:rPr>
            </w:pPr>
          </w:p>
        </w:tc>
        <w:tc>
          <w:tcPr>
            <w:tcW w:w="1166" w:type="dxa"/>
            <w:vMerge w:val="continue"/>
            <w:tcBorders>
              <w:top w:val="nil"/>
              <w:bottom w:val="nil"/>
            </w:tcBorders>
          </w:tcPr>
          <w:p w14:paraId="755F269A">
            <w:pPr>
              <w:rPr>
                <w:rFonts w:ascii="Arial"/>
              </w:rPr>
            </w:pPr>
          </w:p>
        </w:tc>
        <w:tc>
          <w:tcPr>
            <w:tcW w:w="1799" w:type="dxa"/>
            <w:vMerge w:val="continue"/>
            <w:tcBorders>
              <w:top w:val="nil"/>
              <w:bottom w:val="nil"/>
            </w:tcBorders>
          </w:tcPr>
          <w:p w14:paraId="697DE129">
            <w:pPr>
              <w:rPr>
                <w:rFonts w:ascii="Arial"/>
              </w:rPr>
            </w:pPr>
          </w:p>
        </w:tc>
        <w:tc>
          <w:tcPr>
            <w:tcW w:w="1914" w:type="dxa"/>
          </w:tcPr>
          <w:p w14:paraId="62595083">
            <w:pPr>
              <w:pStyle w:val="213"/>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5B869DA8">
            <w:pPr>
              <w:pStyle w:val="213"/>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7A46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03FF12A9">
            <w:pPr>
              <w:rPr>
                <w:rFonts w:ascii="Arial"/>
              </w:rPr>
            </w:pPr>
          </w:p>
        </w:tc>
        <w:tc>
          <w:tcPr>
            <w:tcW w:w="1166" w:type="dxa"/>
            <w:vMerge w:val="continue"/>
            <w:tcBorders>
              <w:top w:val="nil"/>
              <w:bottom w:val="nil"/>
            </w:tcBorders>
          </w:tcPr>
          <w:p w14:paraId="17D7579B">
            <w:pPr>
              <w:rPr>
                <w:rFonts w:ascii="Arial"/>
              </w:rPr>
            </w:pPr>
          </w:p>
        </w:tc>
        <w:tc>
          <w:tcPr>
            <w:tcW w:w="1799" w:type="dxa"/>
            <w:vMerge w:val="continue"/>
            <w:tcBorders>
              <w:top w:val="nil"/>
            </w:tcBorders>
          </w:tcPr>
          <w:p w14:paraId="3F4AD598">
            <w:pPr>
              <w:rPr>
                <w:rFonts w:ascii="Arial"/>
              </w:rPr>
            </w:pPr>
          </w:p>
        </w:tc>
        <w:tc>
          <w:tcPr>
            <w:tcW w:w="1914" w:type="dxa"/>
          </w:tcPr>
          <w:p w14:paraId="597B5C2E">
            <w:pPr>
              <w:spacing w:line="319" w:lineRule="auto"/>
              <w:rPr>
                <w:rFonts w:ascii="Arial"/>
              </w:rPr>
            </w:pPr>
          </w:p>
          <w:p w14:paraId="5CCE95C3">
            <w:pPr>
              <w:pStyle w:val="213"/>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05B25ECD">
            <w:pPr>
              <w:pStyle w:val="213"/>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0CF96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0BB5709C">
            <w:pPr>
              <w:rPr>
                <w:rFonts w:ascii="Arial"/>
              </w:rPr>
            </w:pPr>
          </w:p>
        </w:tc>
        <w:tc>
          <w:tcPr>
            <w:tcW w:w="1166" w:type="dxa"/>
            <w:vMerge w:val="continue"/>
            <w:tcBorders>
              <w:top w:val="nil"/>
            </w:tcBorders>
          </w:tcPr>
          <w:p w14:paraId="3E2B6E30">
            <w:pPr>
              <w:rPr>
                <w:rFonts w:ascii="Arial"/>
              </w:rPr>
            </w:pPr>
          </w:p>
        </w:tc>
        <w:tc>
          <w:tcPr>
            <w:tcW w:w="1799" w:type="dxa"/>
          </w:tcPr>
          <w:p w14:paraId="0869584B">
            <w:pPr>
              <w:pStyle w:val="213"/>
              <w:spacing w:before="230" w:line="228" w:lineRule="auto"/>
              <w:ind w:left="9"/>
            </w:pPr>
            <w:r>
              <w:rPr>
                <w:spacing w:val="5"/>
              </w:rPr>
              <w:t>A0206180301</w:t>
            </w:r>
            <w:r>
              <w:rPr>
                <w:spacing w:val="-33"/>
              </w:rPr>
              <w:t xml:space="preserve"> </w:t>
            </w:r>
            <w:r>
              <w:rPr>
                <w:spacing w:val="5"/>
              </w:rPr>
              <w:t>洗衣机</w:t>
            </w:r>
          </w:p>
        </w:tc>
        <w:tc>
          <w:tcPr>
            <w:tcW w:w="1914" w:type="dxa"/>
          </w:tcPr>
          <w:p w14:paraId="001553CC">
            <w:pPr>
              <w:rPr>
                <w:rFonts w:ascii="Arial"/>
              </w:rPr>
            </w:pPr>
          </w:p>
        </w:tc>
        <w:tc>
          <w:tcPr>
            <w:tcW w:w="2969" w:type="dxa"/>
          </w:tcPr>
          <w:p w14:paraId="76D227E4">
            <w:pPr>
              <w:pStyle w:val="213"/>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F080043">
      <w:pPr>
        <w:rPr>
          <w:rFonts w:ascii="Arial"/>
        </w:rPr>
      </w:pPr>
    </w:p>
    <w:p w14:paraId="6ACBCF98">
      <w:pPr>
        <w:rPr>
          <w:rFonts w:ascii="Arial" w:hAnsi="Arial" w:eastAsia="Arial" w:cs="Arial"/>
          <w:szCs w:val="21"/>
        </w:rPr>
        <w:sectPr>
          <w:pgSz w:w="11906" w:h="16838"/>
          <w:pgMar w:top="1431" w:right="1691" w:bottom="1134" w:left="1783" w:header="850" w:footer="992" w:gutter="0"/>
          <w:cols w:space="720" w:num="1"/>
        </w:sectPr>
      </w:pPr>
    </w:p>
    <w:p w14:paraId="793B76D0">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6870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63D4E2C6">
            <w:pPr>
              <w:rPr>
                <w:rFonts w:ascii="Arial"/>
              </w:rPr>
            </w:pPr>
          </w:p>
        </w:tc>
        <w:tc>
          <w:tcPr>
            <w:tcW w:w="1166" w:type="dxa"/>
            <w:vMerge w:val="restart"/>
            <w:tcBorders>
              <w:bottom w:val="nil"/>
            </w:tcBorders>
          </w:tcPr>
          <w:p w14:paraId="1868A3DD">
            <w:pPr>
              <w:rPr>
                <w:rFonts w:ascii="Arial"/>
              </w:rPr>
            </w:pPr>
          </w:p>
        </w:tc>
        <w:tc>
          <w:tcPr>
            <w:tcW w:w="1799" w:type="dxa"/>
            <w:vMerge w:val="restart"/>
            <w:tcBorders>
              <w:bottom w:val="nil"/>
            </w:tcBorders>
          </w:tcPr>
          <w:p w14:paraId="4CC42AB1">
            <w:pPr>
              <w:spacing w:line="244" w:lineRule="auto"/>
              <w:rPr>
                <w:rFonts w:ascii="Arial"/>
              </w:rPr>
            </w:pPr>
          </w:p>
          <w:p w14:paraId="54843747">
            <w:pPr>
              <w:spacing w:line="244" w:lineRule="auto"/>
              <w:rPr>
                <w:rFonts w:ascii="Arial"/>
              </w:rPr>
            </w:pPr>
          </w:p>
          <w:p w14:paraId="0963BB68">
            <w:pPr>
              <w:spacing w:line="244" w:lineRule="auto"/>
              <w:rPr>
                <w:rFonts w:ascii="Arial"/>
              </w:rPr>
            </w:pPr>
          </w:p>
          <w:p w14:paraId="5C443CB6">
            <w:pPr>
              <w:spacing w:line="244" w:lineRule="auto"/>
              <w:rPr>
                <w:rFonts w:ascii="Arial"/>
              </w:rPr>
            </w:pPr>
          </w:p>
          <w:p w14:paraId="06B333FD">
            <w:pPr>
              <w:spacing w:line="245" w:lineRule="auto"/>
              <w:rPr>
                <w:rFonts w:ascii="Arial"/>
              </w:rPr>
            </w:pPr>
          </w:p>
          <w:p w14:paraId="292233DA">
            <w:pPr>
              <w:spacing w:line="245" w:lineRule="auto"/>
              <w:rPr>
                <w:rFonts w:ascii="Arial"/>
              </w:rPr>
            </w:pPr>
          </w:p>
          <w:p w14:paraId="275ACC4D">
            <w:pPr>
              <w:pStyle w:val="213"/>
              <w:spacing w:before="62" w:line="229" w:lineRule="auto"/>
              <w:ind w:left="9"/>
            </w:pPr>
            <w:r>
              <w:rPr>
                <w:spacing w:val="5"/>
              </w:rPr>
              <w:t>A02061808</w:t>
            </w:r>
            <w:r>
              <w:rPr>
                <w:spacing w:val="-32"/>
              </w:rPr>
              <w:t xml:space="preserve"> </w:t>
            </w:r>
            <w:r>
              <w:rPr>
                <w:spacing w:val="5"/>
              </w:rPr>
              <w:t>热水器</w:t>
            </w:r>
          </w:p>
        </w:tc>
        <w:tc>
          <w:tcPr>
            <w:tcW w:w="1914" w:type="dxa"/>
          </w:tcPr>
          <w:p w14:paraId="09E62311">
            <w:pPr>
              <w:pStyle w:val="213"/>
              <w:spacing w:before="275" w:line="229" w:lineRule="auto"/>
              <w:ind w:left="19"/>
            </w:pPr>
            <w:r>
              <w:rPr>
                <w:spacing w:val="7"/>
              </w:rPr>
              <w:t>★电热水器</w:t>
            </w:r>
          </w:p>
        </w:tc>
        <w:tc>
          <w:tcPr>
            <w:tcW w:w="2969" w:type="dxa"/>
          </w:tcPr>
          <w:p w14:paraId="6E7E4F7D">
            <w:pPr>
              <w:pStyle w:val="213"/>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5052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385FEDAC">
            <w:pPr>
              <w:rPr>
                <w:rFonts w:ascii="Arial"/>
              </w:rPr>
            </w:pPr>
          </w:p>
        </w:tc>
        <w:tc>
          <w:tcPr>
            <w:tcW w:w="1166" w:type="dxa"/>
            <w:vMerge w:val="continue"/>
            <w:tcBorders>
              <w:top w:val="nil"/>
              <w:bottom w:val="nil"/>
            </w:tcBorders>
          </w:tcPr>
          <w:p w14:paraId="3AA3075C">
            <w:pPr>
              <w:rPr>
                <w:rFonts w:ascii="Arial"/>
              </w:rPr>
            </w:pPr>
          </w:p>
        </w:tc>
        <w:tc>
          <w:tcPr>
            <w:tcW w:w="1799" w:type="dxa"/>
            <w:vMerge w:val="continue"/>
            <w:tcBorders>
              <w:top w:val="nil"/>
              <w:bottom w:val="nil"/>
            </w:tcBorders>
          </w:tcPr>
          <w:p w14:paraId="4A320CBA">
            <w:pPr>
              <w:rPr>
                <w:rFonts w:ascii="Arial"/>
              </w:rPr>
            </w:pPr>
          </w:p>
        </w:tc>
        <w:tc>
          <w:tcPr>
            <w:tcW w:w="1914" w:type="dxa"/>
          </w:tcPr>
          <w:p w14:paraId="5961E2C7">
            <w:pPr>
              <w:spacing w:line="315" w:lineRule="auto"/>
              <w:rPr>
                <w:rFonts w:ascii="Arial"/>
              </w:rPr>
            </w:pPr>
          </w:p>
          <w:p w14:paraId="04B59806">
            <w:pPr>
              <w:pStyle w:val="213"/>
              <w:spacing w:before="61" w:line="229" w:lineRule="auto"/>
              <w:ind w:left="15"/>
            </w:pPr>
            <w:r>
              <w:rPr>
                <w:spacing w:val="8"/>
              </w:rPr>
              <w:t>燃气热水器</w:t>
            </w:r>
          </w:p>
        </w:tc>
        <w:tc>
          <w:tcPr>
            <w:tcW w:w="2969" w:type="dxa"/>
          </w:tcPr>
          <w:p w14:paraId="29E7959C">
            <w:pPr>
              <w:pStyle w:val="213"/>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87B9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04F4FB24">
            <w:pPr>
              <w:rPr>
                <w:rFonts w:ascii="Arial"/>
              </w:rPr>
            </w:pPr>
          </w:p>
        </w:tc>
        <w:tc>
          <w:tcPr>
            <w:tcW w:w="1166" w:type="dxa"/>
            <w:vMerge w:val="continue"/>
            <w:tcBorders>
              <w:top w:val="nil"/>
              <w:bottom w:val="nil"/>
            </w:tcBorders>
          </w:tcPr>
          <w:p w14:paraId="2FFFD066">
            <w:pPr>
              <w:rPr>
                <w:rFonts w:ascii="Arial"/>
              </w:rPr>
            </w:pPr>
          </w:p>
        </w:tc>
        <w:tc>
          <w:tcPr>
            <w:tcW w:w="1799" w:type="dxa"/>
            <w:vMerge w:val="continue"/>
            <w:tcBorders>
              <w:top w:val="nil"/>
              <w:bottom w:val="nil"/>
            </w:tcBorders>
          </w:tcPr>
          <w:p w14:paraId="5D6A0F4E">
            <w:pPr>
              <w:rPr>
                <w:rFonts w:ascii="Arial"/>
              </w:rPr>
            </w:pPr>
          </w:p>
        </w:tc>
        <w:tc>
          <w:tcPr>
            <w:tcW w:w="1914" w:type="dxa"/>
          </w:tcPr>
          <w:p w14:paraId="3B04C326">
            <w:pPr>
              <w:spacing w:line="248" w:lineRule="auto"/>
              <w:rPr>
                <w:rFonts w:ascii="Arial"/>
              </w:rPr>
            </w:pPr>
          </w:p>
          <w:p w14:paraId="02ECF1E2">
            <w:pPr>
              <w:pStyle w:val="213"/>
              <w:spacing w:before="62" w:line="229" w:lineRule="auto"/>
              <w:ind w:left="20"/>
            </w:pPr>
            <w:r>
              <w:rPr>
                <w:spacing w:val="7"/>
              </w:rPr>
              <w:t>热泵热水器</w:t>
            </w:r>
          </w:p>
        </w:tc>
        <w:tc>
          <w:tcPr>
            <w:tcW w:w="2969" w:type="dxa"/>
          </w:tcPr>
          <w:p w14:paraId="31AB022C">
            <w:pPr>
              <w:pStyle w:val="213"/>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7BE2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1EF657A8">
            <w:pPr>
              <w:rPr>
                <w:rFonts w:ascii="Arial"/>
              </w:rPr>
            </w:pPr>
          </w:p>
        </w:tc>
        <w:tc>
          <w:tcPr>
            <w:tcW w:w="1166" w:type="dxa"/>
            <w:vMerge w:val="continue"/>
            <w:tcBorders>
              <w:top w:val="nil"/>
            </w:tcBorders>
          </w:tcPr>
          <w:p w14:paraId="0A139E55">
            <w:pPr>
              <w:rPr>
                <w:rFonts w:ascii="Arial"/>
              </w:rPr>
            </w:pPr>
          </w:p>
        </w:tc>
        <w:tc>
          <w:tcPr>
            <w:tcW w:w="1799" w:type="dxa"/>
            <w:vMerge w:val="continue"/>
            <w:tcBorders>
              <w:top w:val="nil"/>
            </w:tcBorders>
          </w:tcPr>
          <w:p w14:paraId="44BE61EB">
            <w:pPr>
              <w:rPr>
                <w:rFonts w:ascii="Arial"/>
              </w:rPr>
            </w:pPr>
          </w:p>
        </w:tc>
        <w:tc>
          <w:tcPr>
            <w:tcW w:w="1914" w:type="dxa"/>
          </w:tcPr>
          <w:p w14:paraId="2539D0EA">
            <w:pPr>
              <w:pStyle w:val="213"/>
              <w:spacing w:before="271" w:line="229" w:lineRule="auto"/>
              <w:ind w:left="16"/>
            </w:pPr>
            <w:r>
              <w:rPr>
                <w:spacing w:val="8"/>
              </w:rPr>
              <w:t>太阳能热水系统</w:t>
            </w:r>
          </w:p>
        </w:tc>
        <w:tc>
          <w:tcPr>
            <w:tcW w:w="2969" w:type="dxa"/>
          </w:tcPr>
          <w:p w14:paraId="11FFA70A">
            <w:pPr>
              <w:pStyle w:val="213"/>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5A43A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0F6FFEBA">
            <w:pPr>
              <w:spacing w:line="269" w:lineRule="auto"/>
              <w:rPr>
                <w:rFonts w:ascii="Arial"/>
              </w:rPr>
            </w:pPr>
          </w:p>
          <w:p w14:paraId="350BA9DE">
            <w:pPr>
              <w:spacing w:line="269" w:lineRule="auto"/>
              <w:rPr>
                <w:rFonts w:ascii="Arial"/>
              </w:rPr>
            </w:pPr>
          </w:p>
          <w:p w14:paraId="424A83B6">
            <w:pPr>
              <w:spacing w:line="269" w:lineRule="auto"/>
              <w:rPr>
                <w:rFonts w:ascii="Arial"/>
              </w:rPr>
            </w:pPr>
          </w:p>
          <w:p w14:paraId="5DC406AB">
            <w:pPr>
              <w:spacing w:line="269" w:lineRule="auto"/>
              <w:rPr>
                <w:rFonts w:ascii="Arial"/>
              </w:rPr>
            </w:pPr>
          </w:p>
          <w:p w14:paraId="68C6C7FC">
            <w:pPr>
              <w:spacing w:line="269" w:lineRule="auto"/>
              <w:rPr>
                <w:rFonts w:ascii="Arial"/>
              </w:rPr>
            </w:pPr>
          </w:p>
          <w:p w14:paraId="5AF8F7D6">
            <w:pPr>
              <w:spacing w:line="269" w:lineRule="auto"/>
              <w:rPr>
                <w:rFonts w:ascii="Arial"/>
              </w:rPr>
            </w:pPr>
          </w:p>
          <w:p w14:paraId="186D10A8">
            <w:pPr>
              <w:pStyle w:val="213"/>
              <w:spacing w:before="61" w:line="258" w:lineRule="exact"/>
              <w:ind w:left="209"/>
            </w:pPr>
            <w:r>
              <w:rPr>
                <w:spacing w:val="-7"/>
                <w:position w:val="1"/>
              </w:rPr>
              <w:t>11</w:t>
            </w:r>
          </w:p>
        </w:tc>
        <w:tc>
          <w:tcPr>
            <w:tcW w:w="1166" w:type="dxa"/>
            <w:vMerge w:val="restart"/>
            <w:tcBorders>
              <w:bottom w:val="nil"/>
            </w:tcBorders>
          </w:tcPr>
          <w:p w14:paraId="52771FC8">
            <w:pPr>
              <w:spacing w:line="243" w:lineRule="auto"/>
              <w:rPr>
                <w:rFonts w:ascii="Arial"/>
              </w:rPr>
            </w:pPr>
          </w:p>
          <w:p w14:paraId="3968D6B0">
            <w:pPr>
              <w:spacing w:line="243" w:lineRule="auto"/>
              <w:rPr>
                <w:rFonts w:ascii="Arial"/>
              </w:rPr>
            </w:pPr>
          </w:p>
          <w:p w14:paraId="1D4E61E7">
            <w:pPr>
              <w:spacing w:line="243" w:lineRule="auto"/>
              <w:rPr>
                <w:rFonts w:ascii="Arial"/>
              </w:rPr>
            </w:pPr>
          </w:p>
          <w:p w14:paraId="7F0354FA">
            <w:pPr>
              <w:spacing w:line="243" w:lineRule="auto"/>
              <w:rPr>
                <w:rFonts w:ascii="Arial"/>
              </w:rPr>
            </w:pPr>
          </w:p>
          <w:p w14:paraId="558749E7">
            <w:pPr>
              <w:spacing w:line="243" w:lineRule="auto"/>
              <w:rPr>
                <w:rFonts w:ascii="Arial"/>
              </w:rPr>
            </w:pPr>
          </w:p>
          <w:p w14:paraId="3979969D">
            <w:pPr>
              <w:spacing w:line="244" w:lineRule="auto"/>
              <w:rPr>
                <w:rFonts w:ascii="Arial"/>
              </w:rPr>
            </w:pPr>
          </w:p>
          <w:p w14:paraId="52FA14FF">
            <w:pPr>
              <w:pStyle w:val="213"/>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413E348F">
            <w:pPr>
              <w:pStyle w:val="213"/>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CB30BE4">
            <w:pPr>
              <w:rPr>
                <w:rFonts w:ascii="Arial"/>
              </w:rPr>
            </w:pPr>
          </w:p>
        </w:tc>
        <w:tc>
          <w:tcPr>
            <w:tcW w:w="2969" w:type="dxa"/>
          </w:tcPr>
          <w:p w14:paraId="6D1BEFC6">
            <w:pPr>
              <w:pStyle w:val="213"/>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5CE48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3FDD2E83">
            <w:pPr>
              <w:rPr>
                <w:rFonts w:ascii="Arial"/>
              </w:rPr>
            </w:pPr>
          </w:p>
        </w:tc>
        <w:tc>
          <w:tcPr>
            <w:tcW w:w="1166" w:type="dxa"/>
            <w:vMerge w:val="continue"/>
            <w:tcBorders>
              <w:top w:val="nil"/>
              <w:bottom w:val="nil"/>
            </w:tcBorders>
          </w:tcPr>
          <w:p w14:paraId="57E7F4DB">
            <w:pPr>
              <w:rPr>
                <w:rFonts w:ascii="Arial"/>
              </w:rPr>
            </w:pPr>
          </w:p>
        </w:tc>
        <w:tc>
          <w:tcPr>
            <w:tcW w:w="1799" w:type="dxa"/>
          </w:tcPr>
          <w:p w14:paraId="12B689FF">
            <w:pPr>
              <w:pStyle w:val="213"/>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443AB103">
            <w:pPr>
              <w:rPr>
                <w:rFonts w:ascii="Arial"/>
              </w:rPr>
            </w:pPr>
          </w:p>
        </w:tc>
        <w:tc>
          <w:tcPr>
            <w:tcW w:w="2969" w:type="dxa"/>
          </w:tcPr>
          <w:p w14:paraId="279C9234">
            <w:pPr>
              <w:pStyle w:val="213"/>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55DF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6C7612B0">
            <w:pPr>
              <w:rPr>
                <w:rFonts w:ascii="Arial"/>
              </w:rPr>
            </w:pPr>
          </w:p>
        </w:tc>
        <w:tc>
          <w:tcPr>
            <w:tcW w:w="1166" w:type="dxa"/>
            <w:vMerge w:val="continue"/>
            <w:tcBorders>
              <w:top w:val="nil"/>
              <w:bottom w:val="nil"/>
            </w:tcBorders>
          </w:tcPr>
          <w:p w14:paraId="2FF3A849">
            <w:pPr>
              <w:rPr>
                <w:rFonts w:ascii="Arial"/>
              </w:rPr>
            </w:pPr>
          </w:p>
        </w:tc>
        <w:tc>
          <w:tcPr>
            <w:tcW w:w="1799" w:type="dxa"/>
          </w:tcPr>
          <w:p w14:paraId="2856D192">
            <w:pPr>
              <w:rPr>
                <w:rFonts w:ascii="Arial"/>
              </w:rPr>
            </w:pPr>
          </w:p>
          <w:p w14:paraId="5635F47C">
            <w:pPr>
              <w:pStyle w:val="213"/>
              <w:spacing w:before="62" w:line="229" w:lineRule="auto"/>
              <w:ind w:left="13"/>
            </w:pPr>
            <w:r>
              <w:t>LED</w:t>
            </w:r>
            <w:r>
              <w:rPr>
                <w:spacing w:val="-32"/>
              </w:rPr>
              <w:t xml:space="preserve"> </w:t>
            </w:r>
            <w:r>
              <w:rPr>
                <w:spacing w:val="8"/>
              </w:rPr>
              <w:t>筒灯</w:t>
            </w:r>
          </w:p>
        </w:tc>
        <w:tc>
          <w:tcPr>
            <w:tcW w:w="1914" w:type="dxa"/>
          </w:tcPr>
          <w:p w14:paraId="1104B91A">
            <w:pPr>
              <w:rPr>
                <w:rFonts w:ascii="Arial"/>
              </w:rPr>
            </w:pPr>
          </w:p>
        </w:tc>
        <w:tc>
          <w:tcPr>
            <w:tcW w:w="2969" w:type="dxa"/>
          </w:tcPr>
          <w:p w14:paraId="3F9895F4">
            <w:pPr>
              <w:pStyle w:val="213"/>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BB16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4D5F60C1">
            <w:pPr>
              <w:rPr>
                <w:rFonts w:ascii="Arial"/>
              </w:rPr>
            </w:pPr>
          </w:p>
        </w:tc>
        <w:tc>
          <w:tcPr>
            <w:tcW w:w="1166" w:type="dxa"/>
            <w:vMerge w:val="continue"/>
            <w:tcBorders>
              <w:top w:val="nil"/>
            </w:tcBorders>
          </w:tcPr>
          <w:p w14:paraId="3DDC11B5">
            <w:pPr>
              <w:rPr>
                <w:rFonts w:ascii="Arial"/>
              </w:rPr>
            </w:pPr>
          </w:p>
        </w:tc>
        <w:tc>
          <w:tcPr>
            <w:tcW w:w="1799" w:type="dxa"/>
          </w:tcPr>
          <w:p w14:paraId="3BCC4D9E">
            <w:pPr>
              <w:pStyle w:val="213"/>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0B40C2F1">
            <w:pPr>
              <w:rPr>
                <w:rFonts w:ascii="Arial"/>
              </w:rPr>
            </w:pPr>
          </w:p>
        </w:tc>
        <w:tc>
          <w:tcPr>
            <w:tcW w:w="2969" w:type="dxa"/>
          </w:tcPr>
          <w:p w14:paraId="47CBCB68">
            <w:pPr>
              <w:pStyle w:val="213"/>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0FACE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4C378222">
            <w:pPr>
              <w:pStyle w:val="213"/>
              <w:spacing w:before="301" w:line="258" w:lineRule="exact"/>
              <w:ind w:left="209"/>
            </w:pPr>
            <w:r>
              <w:rPr>
                <w:spacing w:val="-7"/>
                <w:position w:val="1"/>
              </w:rPr>
              <w:t>12</w:t>
            </w:r>
          </w:p>
        </w:tc>
        <w:tc>
          <w:tcPr>
            <w:tcW w:w="1166" w:type="dxa"/>
          </w:tcPr>
          <w:p w14:paraId="0113F367">
            <w:pPr>
              <w:pStyle w:val="213"/>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14DC0EB4">
            <w:pPr>
              <w:pStyle w:val="213"/>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390CAAE7">
            <w:pPr>
              <w:rPr>
                <w:rFonts w:ascii="Arial"/>
              </w:rPr>
            </w:pPr>
          </w:p>
        </w:tc>
        <w:tc>
          <w:tcPr>
            <w:tcW w:w="2969" w:type="dxa"/>
          </w:tcPr>
          <w:p w14:paraId="4F585750">
            <w:pPr>
              <w:pStyle w:val="213"/>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4D2FA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5C804BBB">
            <w:pPr>
              <w:spacing w:line="268" w:lineRule="auto"/>
              <w:rPr>
                <w:rFonts w:ascii="Arial"/>
              </w:rPr>
            </w:pPr>
          </w:p>
          <w:p w14:paraId="16747C6A">
            <w:pPr>
              <w:spacing w:line="269" w:lineRule="auto"/>
              <w:rPr>
                <w:rFonts w:ascii="Arial"/>
              </w:rPr>
            </w:pPr>
          </w:p>
          <w:p w14:paraId="6BCDAEBE">
            <w:pPr>
              <w:spacing w:line="269" w:lineRule="auto"/>
              <w:rPr>
                <w:rFonts w:ascii="Arial"/>
              </w:rPr>
            </w:pPr>
          </w:p>
          <w:p w14:paraId="60665E39">
            <w:pPr>
              <w:pStyle w:val="213"/>
              <w:spacing w:before="62" w:line="256" w:lineRule="exact"/>
              <w:ind w:left="209"/>
            </w:pPr>
            <w:r>
              <w:rPr>
                <w:spacing w:val="-7"/>
                <w:position w:val="1"/>
              </w:rPr>
              <w:t>13</w:t>
            </w:r>
          </w:p>
        </w:tc>
        <w:tc>
          <w:tcPr>
            <w:tcW w:w="1166" w:type="dxa"/>
          </w:tcPr>
          <w:p w14:paraId="48B7E5DE">
            <w:pPr>
              <w:spacing w:line="325" w:lineRule="auto"/>
              <w:rPr>
                <w:rFonts w:ascii="Arial"/>
              </w:rPr>
            </w:pPr>
          </w:p>
          <w:p w14:paraId="34E55A97">
            <w:pPr>
              <w:spacing w:line="326" w:lineRule="auto"/>
              <w:rPr>
                <w:rFonts w:ascii="Arial"/>
              </w:rPr>
            </w:pPr>
          </w:p>
          <w:p w14:paraId="7DD036B5">
            <w:pPr>
              <w:pStyle w:val="213"/>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2AFD2D59">
            <w:pPr>
              <w:spacing w:line="325" w:lineRule="auto"/>
              <w:rPr>
                <w:rFonts w:ascii="Arial"/>
              </w:rPr>
            </w:pPr>
          </w:p>
          <w:p w14:paraId="797F6EEB">
            <w:pPr>
              <w:spacing w:line="326" w:lineRule="auto"/>
              <w:rPr>
                <w:rFonts w:ascii="Arial"/>
              </w:rPr>
            </w:pPr>
          </w:p>
          <w:p w14:paraId="0F16496D">
            <w:pPr>
              <w:pStyle w:val="213"/>
              <w:spacing w:before="62" w:line="305" w:lineRule="auto"/>
              <w:ind w:left="18" w:right="10" w:hanging="9"/>
            </w:pPr>
            <w:r>
              <w:rPr>
                <w:spacing w:val="4"/>
              </w:rPr>
              <w:t>A02091107 视频监控</w:t>
            </w:r>
            <w:r>
              <w:rPr>
                <w:spacing w:val="7"/>
              </w:rPr>
              <w:t xml:space="preserve"> </w:t>
            </w:r>
            <w:r>
              <w:rPr>
                <w:spacing w:val="3"/>
              </w:rPr>
              <w:t>设备</w:t>
            </w:r>
          </w:p>
        </w:tc>
        <w:tc>
          <w:tcPr>
            <w:tcW w:w="1914" w:type="dxa"/>
          </w:tcPr>
          <w:p w14:paraId="6AD0CD1D">
            <w:pPr>
              <w:spacing w:line="268" w:lineRule="auto"/>
              <w:rPr>
                <w:rFonts w:ascii="Arial"/>
              </w:rPr>
            </w:pPr>
          </w:p>
          <w:p w14:paraId="125635BB">
            <w:pPr>
              <w:spacing w:line="269" w:lineRule="auto"/>
              <w:rPr>
                <w:rFonts w:ascii="Arial"/>
              </w:rPr>
            </w:pPr>
          </w:p>
          <w:p w14:paraId="7352A592">
            <w:pPr>
              <w:spacing w:line="269" w:lineRule="auto"/>
              <w:rPr>
                <w:rFonts w:ascii="Arial"/>
              </w:rPr>
            </w:pPr>
          </w:p>
          <w:p w14:paraId="574B4E5C">
            <w:pPr>
              <w:pStyle w:val="213"/>
              <w:spacing w:before="62" w:line="230" w:lineRule="auto"/>
              <w:ind w:left="17"/>
            </w:pPr>
            <w:r>
              <w:rPr>
                <w:spacing w:val="6"/>
              </w:rPr>
              <w:t>监视器</w:t>
            </w:r>
          </w:p>
        </w:tc>
        <w:tc>
          <w:tcPr>
            <w:tcW w:w="2969" w:type="dxa"/>
          </w:tcPr>
          <w:p w14:paraId="7C6857FA">
            <w:pPr>
              <w:pStyle w:val="213"/>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5125E62C">
            <w:pPr>
              <w:pStyle w:val="213"/>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48F25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7694E950">
            <w:pPr>
              <w:pStyle w:val="213"/>
              <w:spacing w:before="298" w:line="258" w:lineRule="exact"/>
              <w:ind w:left="209"/>
            </w:pPr>
            <w:r>
              <w:rPr>
                <w:spacing w:val="-7"/>
                <w:position w:val="1"/>
              </w:rPr>
              <w:t>14</w:t>
            </w:r>
          </w:p>
        </w:tc>
        <w:tc>
          <w:tcPr>
            <w:tcW w:w="1166" w:type="dxa"/>
          </w:tcPr>
          <w:p w14:paraId="50B97DDB">
            <w:pPr>
              <w:pStyle w:val="213"/>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142777AB">
            <w:pPr>
              <w:pStyle w:val="213"/>
              <w:spacing w:before="297" w:line="230" w:lineRule="auto"/>
              <w:ind w:left="19"/>
            </w:pPr>
            <w:r>
              <w:rPr>
                <w:spacing w:val="7"/>
              </w:rPr>
              <w:t>商用燃气灶具</w:t>
            </w:r>
          </w:p>
        </w:tc>
        <w:tc>
          <w:tcPr>
            <w:tcW w:w="1914" w:type="dxa"/>
          </w:tcPr>
          <w:p w14:paraId="41A879D7">
            <w:pPr>
              <w:rPr>
                <w:rFonts w:ascii="Arial"/>
              </w:rPr>
            </w:pPr>
          </w:p>
        </w:tc>
        <w:tc>
          <w:tcPr>
            <w:tcW w:w="2969" w:type="dxa"/>
          </w:tcPr>
          <w:p w14:paraId="15AAE22D">
            <w:pPr>
              <w:pStyle w:val="213"/>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4B87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2C9A1142">
            <w:pPr>
              <w:spacing w:line="290" w:lineRule="auto"/>
              <w:rPr>
                <w:rFonts w:ascii="Arial"/>
              </w:rPr>
            </w:pPr>
          </w:p>
          <w:p w14:paraId="53126528">
            <w:pPr>
              <w:spacing w:line="290" w:lineRule="auto"/>
              <w:rPr>
                <w:rFonts w:ascii="Arial"/>
              </w:rPr>
            </w:pPr>
          </w:p>
          <w:p w14:paraId="33355F48">
            <w:pPr>
              <w:spacing w:line="291" w:lineRule="auto"/>
              <w:rPr>
                <w:rFonts w:ascii="Arial"/>
              </w:rPr>
            </w:pPr>
          </w:p>
          <w:p w14:paraId="00EDA579">
            <w:pPr>
              <w:spacing w:line="291" w:lineRule="auto"/>
              <w:rPr>
                <w:rFonts w:ascii="Arial"/>
              </w:rPr>
            </w:pPr>
          </w:p>
          <w:p w14:paraId="47078CE4">
            <w:pPr>
              <w:pStyle w:val="213"/>
              <w:spacing w:before="62" w:line="257" w:lineRule="exact"/>
              <w:ind w:left="209"/>
            </w:pPr>
            <w:r>
              <w:rPr>
                <w:spacing w:val="-7"/>
                <w:position w:val="1"/>
              </w:rPr>
              <w:t>15</w:t>
            </w:r>
          </w:p>
        </w:tc>
        <w:tc>
          <w:tcPr>
            <w:tcW w:w="1166" w:type="dxa"/>
            <w:vMerge w:val="restart"/>
            <w:tcBorders>
              <w:bottom w:val="nil"/>
            </w:tcBorders>
          </w:tcPr>
          <w:p w14:paraId="1BD18262">
            <w:pPr>
              <w:spacing w:line="251" w:lineRule="auto"/>
              <w:rPr>
                <w:rFonts w:ascii="Arial"/>
              </w:rPr>
            </w:pPr>
          </w:p>
          <w:p w14:paraId="43669FB5">
            <w:pPr>
              <w:spacing w:line="251" w:lineRule="auto"/>
              <w:rPr>
                <w:rFonts w:ascii="Arial"/>
              </w:rPr>
            </w:pPr>
          </w:p>
          <w:p w14:paraId="3ACE1E96">
            <w:pPr>
              <w:spacing w:line="252" w:lineRule="auto"/>
              <w:rPr>
                <w:rFonts w:ascii="Arial"/>
              </w:rPr>
            </w:pPr>
          </w:p>
          <w:p w14:paraId="46D52B67">
            <w:pPr>
              <w:pStyle w:val="213"/>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27FBE8ED">
            <w:pPr>
              <w:spacing w:line="282" w:lineRule="auto"/>
              <w:rPr>
                <w:rFonts w:ascii="Arial"/>
              </w:rPr>
            </w:pPr>
          </w:p>
          <w:p w14:paraId="23146A00">
            <w:pPr>
              <w:pStyle w:val="213"/>
              <w:spacing w:before="62" w:line="229" w:lineRule="auto"/>
              <w:ind w:left="16"/>
            </w:pPr>
            <w:r>
              <w:rPr>
                <w:spacing w:val="6"/>
              </w:rPr>
              <w:t>坐便器</w:t>
            </w:r>
          </w:p>
        </w:tc>
        <w:tc>
          <w:tcPr>
            <w:tcW w:w="1914" w:type="dxa"/>
          </w:tcPr>
          <w:p w14:paraId="2D6F21B6">
            <w:pPr>
              <w:rPr>
                <w:rFonts w:ascii="Arial"/>
              </w:rPr>
            </w:pPr>
          </w:p>
        </w:tc>
        <w:tc>
          <w:tcPr>
            <w:tcW w:w="2969" w:type="dxa"/>
          </w:tcPr>
          <w:p w14:paraId="034AE49C">
            <w:pPr>
              <w:pStyle w:val="213"/>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4CB2F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3F204F79">
            <w:pPr>
              <w:rPr>
                <w:rFonts w:ascii="Arial"/>
              </w:rPr>
            </w:pPr>
          </w:p>
        </w:tc>
        <w:tc>
          <w:tcPr>
            <w:tcW w:w="1166" w:type="dxa"/>
            <w:vMerge w:val="continue"/>
            <w:tcBorders>
              <w:top w:val="nil"/>
              <w:bottom w:val="nil"/>
            </w:tcBorders>
          </w:tcPr>
          <w:p w14:paraId="31BF7FDB">
            <w:pPr>
              <w:rPr>
                <w:rFonts w:ascii="Arial"/>
              </w:rPr>
            </w:pPr>
          </w:p>
        </w:tc>
        <w:tc>
          <w:tcPr>
            <w:tcW w:w="1799" w:type="dxa"/>
          </w:tcPr>
          <w:p w14:paraId="0A68990E">
            <w:pPr>
              <w:spacing w:line="283" w:lineRule="auto"/>
              <w:rPr>
                <w:rFonts w:ascii="Arial"/>
              </w:rPr>
            </w:pPr>
          </w:p>
          <w:p w14:paraId="668AE6F1">
            <w:pPr>
              <w:pStyle w:val="213"/>
              <w:spacing w:before="62" w:line="229" w:lineRule="auto"/>
              <w:ind w:left="14"/>
            </w:pPr>
            <w:r>
              <w:rPr>
                <w:spacing w:val="6"/>
              </w:rPr>
              <w:t>蹲便器</w:t>
            </w:r>
          </w:p>
        </w:tc>
        <w:tc>
          <w:tcPr>
            <w:tcW w:w="1914" w:type="dxa"/>
          </w:tcPr>
          <w:p w14:paraId="38F6A93E">
            <w:pPr>
              <w:rPr>
                <w:rFonts w:ascii="Arial"/>
              </w:rPr>
            </w:pPr>
          </w:p>
        </w:tc>
        <w:tc>
          <w:tcPr>
            <w:tcW w:w="2969" w:type="dxa"/>
          </w:tcPr>
          <w:p w14:paraId="3870F956">
            <w:pPr>
              <w:pStyle w:val="213"/>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2375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530F60A9">
            <w:pPr>
              <w:rPr>
                <w:rFonts w:ascii="Arial"/>
              </w:rPr>
            </w:pPr>
          </w:p>
        </w:tc>
        <w:tc>
          <w:tcPr>
            <w:tcW w:w="1166" w:type="dxa"/>
            <w:vMerge w:val="continue"/>
            <w:tcBorders>
              <w:top w:val="nil"/>
            </w:tcBorders>
          </w:tcPr>
          <w:p w14:paraId="53A61341">
            <w:pPr>
              <w:rPr>
                <w:rFonts w:ascii="Arial"/>
              </w:rPr>
            </w:pPr>
          </w:p>
        </w:tc>
        <w:tc>
          <w:tcPr>
            <w:tcW w:w="1799" w:type="dxa"/>
          </w:tcPr>
          <w:p w14:paraId="26B7C1E0">
            <w:pPr>
              <w:spacing w:line="284" w:lineRule="auto"/>
              <w:rPr>
                <w:rFonts w:ascii="Arial"/>
              </w:rPr>
            </w:pPr>
          </w:p>
          <w:p w14:paraId="6A96F9A2">
            <w:pPr>
              <w:pStyle w:val="213"/>
              <w:spacing w:before="61" w:line="229" w:lineRule="auto"/>
              <w:ind w:left="20"/>
            </w:pPr>
            <w:r>
              <w:rPr>
                <w:spacing w:val="4"/>
              </w:rPr>
              <w:t>小便器</w:t>
            </w:r>
          </w:p>
        </w:tc>
        <w:tc>
          <w:tcPr>
            <w:tcW w:w="1914" w:type="dxa"/>
          </w:tcPr>
          <w:p w14:paraId="67198A53">
            <w:pPr>
              <w:rPr>
                <w:rFonts w:ascii="Arial"/>
              </w:rPr>
            </w:pPr>
          </w:p>
        </w:tc>
        <w:tc>
          <w:tcPr>
            <w:tcW w:w="2969" w:type="dxa"/>
          </w:tcPr>
          <w:p w14:paraId="4F796C01">
            <w:pPr>
              <w:pStyle w:val="213"/>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1F850B20">
      <w:pPr>
        <w:rPr>
          <w:rFonts w:ascii="Arial"/>
        </w:rPr>
      </w:pPr>
    </w:p>
    <w:p w14:paraId="7CBE678E">
      <w:pPr>
        <w:rPr>
          <w:rFonts w:ascii="Arial" w:hAnsi="Arial" w:eastAsia="Arial" w:cs="Arial"/>
          <w:szCs w:val="21"/>
        </w:rPr>
        <w:sectPr>
          <w:pgSz w:w="11906" w:h="16838"/>
          <w:pgMar w:top="1431" w:right="1691" w:bottom="1134" w:left="1783" w:header="850" w:footer="992" w:gutter="0"/>
          <w:cols w:space="720" w:num="1"/>
        </w:sectPr>
      </w:pPr>
    </w:p>
    <w:p w14:paraId="6AA8141C">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2D9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315A486E">
            <w:pPr>
              <w:spacing w:line="312" w:lineRule="auto"/>
              <w:rPr>
                <w:rFonts w:ascii="Arial"/>
              </w:rPr>
            </w:pPr>
          </w:p>
          <w:p w14:paraId="4B7CDB31">
            <w:pPr>
              <w:pStyle w:val="213"/>
              <w:spacing w:before="61" w:line="257" w:lineRule="exact"/>
              <w:ind w:left="209"/>
            </w:pPr>
            <w:r>
              <w:rPr>
                <w:spacing w:val="-7"/>
                <w:position w:val="1"/>
              </w:rPr>
              <w:t>16</w:t>
            </w:r>
          </w:p>
        </w:tc>
        <w:tc>
          <w:tcPr>
            <w:tcW w:w="1166" w:type="dxa"/>
          </w:tcPr>
          <w:p w14:paraId="2B776CCA">
            <w:pPr>
              <w:pStyle w:val="213"/>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005E92BE">
            <w:pPr>
              <w:rPr>
                <w:rFonts w:ascii="Arial"/>
              </w:rPr>
            </w:pPr>
          </w:p>
        </w:tc>
        <w:tc>
          <w:tcPr>
            <w:tcW w:w="1914" w:type="dxa"/>
          </w:tcPr>
          <w:p w14:paraId="00ABEB1E">
            <w:pPr>
              <w:rPr>
                <w:rFonts w:ascii="Arial"/>
              </w:rPr>
            </w:pPr>
          </w:p>
        </w:tc>
        <w:tc>
          <w:tcPr>
            <w:tcW w:w="2969" w:type="dxa"/>
          </w:tcPr>
          <w:p w14:paraId="26FDB928">
            <w:pPr>
              <w:pStyle w:val="213"/>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2DBB9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6F2BD4E8">
            <w:pPr>
              <w:spacing w:line="268" w:lineRule="auto"/>
              <w:rPr>
                <w:rFonts w:ascii="Arial"/>
              </w:rPr>
            </w:pPr>
          </w:p>
          <w:p w14:paraId="7B83EBFD">
            <w:pPr>
              <w:pStyle w:val="213"/>
              <w:spacing w:before="62" w:line="257" w:lineRule="exact"/>
              <w:ind w:left="209"/>
            </w:pPr>
            <w:r>
              <w:rPr>
                <w:spacing w:val="-7"/>
                <w:position w:val="1"/>
              </w:rPr>
              <w:t>17</w:t>
            </w:r>
          </w:p>
        </w:tc>
        <w:tc>
          <w:tcPr>
            <w:tcW w:w="1166" w:type="dxa"/>
          </w:tcPr>
          <w:p w14:paraId="6BC5CC96">
            <w:pPr>
              <w:pStyle w:val="213"/>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160DA7DF">
            <w:pPr>
              <w:rPr>
                <w:rFonts w:ascii="Arial"/>
              </w:rPr>
            </w:pPr>
          </w:p>
        </w:tc>
        <w:tc>
          <w:tcPr>
            <w:tcW w:w="1914" w:type="dxa"/>
          </w:tcPr>
          <w:p w14:paraId="3CF7D0A8">
            <w:pPr>
              <w:rPr>
                <w:rFonts w:ascii="Arial"/>
              </w:rPr>
            </w:pPr>
          </w:p>
        </w:tc>
        <w:tc>
          <w:tcPr>
            <w:tcW w:w="2969" w:type="dxa"/>
          </w:tcPr>
          <w:p w14:paraId="4AD39405">
            <w:pPr>
              <w:pStyle w:val="213"/>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C8F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712C952A">
            <w:pPr>
              <w:spacing w:line="289" w:lineRule="auto"/>
              <w:rPr>
                <w:rFonts w:ascii="Arial"/>
              </w:rPr>
            </w:pPr>
          </w:p>
          <w:p w14:paraId="2D86FBA4">
            <w:pPr>
              <w:pStyle w:val="213"/>
              <w:spacing w:before="62" w:line="256" w:lineRule="exact"/>
              <w:ind w:left="209"/>
            </w:pPr>
            <w:r>
              <w:rPr>
                <w:spacing w:val="-7"/>
                <w:position w:val="1"/>
              </w:rPr>
              <w:t>18</w:t>
            </w:r>
          </w:p>
        </w:tc>
        <w:tc>
          <w:tcPr>
            <w:tcW w:w="1166" w:type="dxa"/>
          </w:tcPr>
          <w:p w14:paraId="637F2870">
            <w:pPr>
              <w:pStyle w:val="213"/>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3C878FE1">
            <w:pPr>
              <w:rPr>
                <w:rFonts w:ascii="Arial"/>
              </w:rPr>
            </w:pPr>
          </w:p>
        </w:tc>
        <w:tc>
          <w:tcPr>
            <w:tcW w:w="1914" w:type="dxa"/>
          </w:tcPr>
          <w:p w14:paraId="3381953D">
            <w:pPr>
              <w:rPr>
                <w:rFonts w:ascii="Arial"/>
              </w:rPr>
            </w:pPr>
          </w:p>
        </w:tc>
        <w:tc>
          <w:tcPr>
            <w:tcW w:w="2969" w:type="dxa"/>
          </w:tcPr>
          <w:p w14:paraId="31CC11A2">
            <w:pPr>
              <w:pStyle w:val="213"/>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6D618A9F">
      <w:pPr>
        <w:spacing w:after="120" w:line="360" w:lineRule="auto"/>
        <w:rPr>
          <w:rFonts w:ascii="宋体" w:hAnsi="宋体"/>
          <w:szCs w:val="21"/>
        </w:rPr>
      </w:pPr>
      <w:r>
        <w:rPr>
          <w:rFonts w:hint="eastAsia" w:ascii="宋体" w:hAnsi="宋体"/>
          <w:spacing w:val="-3"/>
          <w:szCs w:val="21"/>
        </w:rPr>
        <w:t>注：1.节能产品认证应依据相关国家标准的最新版本。</w:t>
      </w:r>
    </w:p>
    <w:p w14:paraId="1BF7343A">
      <w:pPr>
        <w:spacing w:after="120" w:line="360" w:lineRule="auto"/>
        <w:ind w:firstLine="465"/>
        <w:sectPr>
          <w:footerReference r:id="rId13" w:type="first"/>
          <w:footerReference r:id="rId12" w:type="default"/>
          <w:pgSz w:w="11906" w:h="16838"/>
          <w:pgMar w:top="993" w:right="1689" w:bottom="1246" w:left="1786" w:header="851" w:footer="992" w:gutter="0"/>
          <w:cols w:space="720" w:num="1"/>
          <w:titlePg/>
          <w:docGrid w:linePitch="312" w:charSpace="0"/>
        </w:sectPr>
      </w:pPr>
      <w:r>
        <w:rPr>
          <w:rFonts w:hint="eastAsia" w:ascii="宋体" w:hAnsi="宋体"/>
          <w:szCs w:val="21"/>
        </w:rPr>
        <w:t>2.以“★”标注的为政府强制采购产品。</w:t>
      </w:r>
    </w:p>
    <w:p w14:paraId="0A4823E8">
      <w:pPr>
        <w:spacing w:line="528" w:lineRule="exact"/>
        <w:jc w:val="left"/>
        <w:rPr>
          <w:sz w:val="28"/>
          <w:szCs w:val="28"/>
        </w:rPr>
      </w:pPr>
      <w:r>
        <w:rPr>
          <w:rFonts w:hint="eastAsia"/>
          <w:sz w:val="28"/>
          <w:szCs w:val="28"/>
        </w:rPr>
        <w:t>附件4：</w:t>
      </w:r>
    </w:p>
    <w:p w14:paraId="35486006">
      <w:pPr>
        <w:spacing w:line="528" w:lineRule="exact"/>
        <w:ind w:firstLine="280" w:firstLineChars="100"/>
        <w:jc w:val="center"/>
        <w:rPr>
          <w:sz w:val="28"/>
          <w:szCs w:val="28"/>
        </w:rPr>
      </w:pPr>
      <w:r>
        <w:rPr>
          <w:rFonts w:hint="eastAsia"/>
          <w:sz w:val="28"/>
          <w:szCs w:val="28"/>
        </w:rPr>
        <w:t>环境标志产品政府采购品目清单</w:t>
      </w: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AD95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4709FDEA">
            <w:pPr>
              <w:pStyle w:val="213"/>
              <w:spacing w:before="70" w:line="223" w:lineRule="auto"/>
              <w:ind w:left="129"/>
            </w:pPr>
            <w:r>
              <w:rPr>
                <w:b/>
                <w:bCs/>
                <w:spacing w:val="-12"/>
              </w:rPr>
              <w:t>品目</w:t>
            </w:r>
          </w:p>
          <w:p w14:paraId="509BDB91">
            <w:pPr>
              <w:pStyle w:val="213"/>
              <w:spacing w:before="91" w:line="222" w:lineRule="auto"/>
              <w:ind w:left="114"/>
            </w:pPr>
            <w:r>
              <w:rPr>
                <w:b/>
                <w:bCs/>
                <w:spacing w:val="-4"/>
              </w:rPr>
              <w:t>序号</w:t>
            </w:r>
          </w:p>
        </w:tc>
        <w:tc>
          <w:tcPr>
            <w:tcW w:w="6462" w:type="dxa"/>
            <w:gridSpan w:val="3"/>
            <w:tcBorders>
              <w:top w:val="single" w:color="auto" w:sz="4" w:space="0"/>
              <w:left w:val="single" w:color="auto" w:sz="4" w:space="0"/>
              <w:bottom w:val="single" w:color="auto" w:sz="4" w:space="0"/>
              <w:right w:val="single" w:color="auto" w:sz="4" w:space="0"/>
            </w:tcBorders>
          </w:tcPr>
          <w:p w14:paraId="4AEF6D7C">
            <w:pPr>
              <w:pStyle w:val="213"/>
              <w:spacing w:before="224" w:line="222" w:lineRule="auto"/>
              <w:ind w:left="3054"/>
            </w:pPr>
            <w:r>
              <w:rPr>
                <w:b/>
                <w:bCs/>
                <w:spacing w:val="-6"/>
              </w:rPr>
              <w:t>名称</w:t>
            </w:r>
          </w:p>
        </w:tc>
        <w:tc>
          <w:tcPr>
            <w:tcW w:w="3543" w:type="dxa"/>
            <w:tcBorders>
              <w:top w:val="single" w:color="auto" w:sz="4" w:space="0"/>
              <w:left w:val="single" w:color="auto" w:sz="4" w:space="0"/>
              <w:bottom w:val="single" w:color="auto" w:sz="4" w:space="0"/>
              <w:right w:val="single" w:color="auto" w:sz="4" w:space="0"/>
            </w:tcBorders>
          </w:tcPr>
          <w:p w14:paraId="6B39D94F">
            <w:pPr>
              <w:pStyle w:val="213"/>
              <w:spacing w:before="224" w:line="219" w:lineRule="auto"/>
              <w:ind w:left="1325"/>
            </w:pPr>
            <w:r>
              <w:rPr>
                <w:b/>
                <w:bCs/>
                <w:spacing w:val="-4"/>
              </w:rPr>
              <w:t>依据的标准</w:t>
            </w:r>
          </w:p>
        </w:tc>
      </w:tr>
      <w:tr w14:paraId="138B3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tcPr>
          <w:p w14:paraId="4E280893">
            <w:pPr>
              <w:pStyle w:val="213"/>
              <w:spacing w:before="66" w:line="242" w:lineRule="auto"/>
              <w:ind w:left="128"/>
            </w:pPr>
            <w:r>
              <w:t>1</w:t>
            </w:r>
          </w:p>
        </w:tc>
        <w:tc>
          <w:tcPr>
            <w:tcW w:w="1542" w:type="dxa"/>
            <w:vMerge w:val="restart"/>
            <w:tcBorders>
              <w:top w:val="single" w:color="auto" w:sz="4" w:space="0"/>
              <w:left w:val="single" w:color="auto" w:sz="4" w:space="0"/>
              <w:bottom w:val="single" w:color="auto" w:sz="4" w:space="0"/>
              <w:right w:val="single" w:color="auto" w:sz="4" w:space="0"/>
            </w:tcBorders>
          </w:tcPr>
          <w:p w14:paraId="749D9C23">
            <w:pPr>
              <w:pStyle w:val="213"/>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Borders>
              <w:top w:val="single" w:color="auto" w:sz="4" w:space="0"/>
              <w:left w:val="single" w:color="auto" w:sz="4" w:space="0"/>
              <w:bottom w:val="single" w:color="auto" w:sz="4" w:space="0"/>
              <w:right w:val="single" w:color="auto" w:sz="4" w:space="0"/>
            </w:tcBorders>
          </w:tcPr>
          <w:p w14:paraId="0BAB06BD">
            <w:pPr>
              <w:pStyle w:val="213"/>
              <w:spacing w:before="66" w:line="220" w:lineRule="auto"/>
              <w:ind w:left="103"/>
            </w:pPr>
            <w:r>
              <w:rPr>
                <w:spacing w:val="-1"/>
              </w:rPr>
              <w:t>A02010103</w:t>
            </w:r>
            <w:r>
              <w:rPr>
                <w:spacing w:val="-32"/>
              </w:rPr>
              <w:t xml:space="preserve"> </w:t>
            </w:r>
            <w:r>
              <w:rPr>
                <w:spacing w:val="-1"/>
              </w:rPr>
              <w:t>服务器</w:t>
            </w:r>
          </w:p>
        </w:tc>
        <w:tc>
          <w:tcPr>
            <w:tcW w:w="2248" w:type="dxa"/>
            <w:tcBorders>
              <w:top w:val="single" w:color="auto" w:sz="4" w:space="0"/>
              <w:left w:val="single" w:color="auto" w:sz="4" w:space="0"/>
              <w:bottom w:val="single" w:color="auto" w:sz="4" w:space="0"/>
              <w:right w:val="single" w:color="auto" w:sz="4" w:space="0"/>
            </w:tcBorders>
          </w:tcPr>
          <w:p w14:paraId="61180493">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4C78137">
            <w:pPr>
              <w:pStyle w:val="213"/>
              <w:spacing w:before="66" w:line="219" w:lineRule="auto"/>
              <w:ind w:left="109"/>
            </w:pPr>
            <w:r>
              <w:rPr>
                <w:spacing w:val="-2"/>
              </w:rPr>
              <w:t>HJ2507</w:t>
            </w:r>
            <w:r>
              <w:rPr>
                <w:spacing w:val="-20"/>
              </w:rPr>
              <w:t xml:space="preserve"> </w:t>
            </w:r>
            <w:r>
              <w:rPr>
                <w:spacing w:val="-2"/>
              </w:rPr>
              <w:t>网络服务器</w:t>
            </w:r>
          </w:p>
        </w:tc>
      </w:tr>
      <w:tr w14:paraId="6B43B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46D9EE79">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3970877A">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7E40CC2B">
            <w:pPr>
              <w:pStyle w:val="213"/>
              <w:spacing w:before="65" w:line="219" w:lineRule="auto"/>
              <w:ind w:left="103"/>
            </w:pPr>
            <w:r>
              <w:rPr>
                <w:spacing w:val="-2"/>
              </w:rPr>
              <w:t>A02010104</w:t>
            </w:r>
            <w:r>
              <w:rPr>
                <w:spacing w:val="-14"/>
              </w:rPr>
              <w:t xml:space="preserve"> </w:t>
            </w:r>
            <w:r>
              <w:rPr>
                <w:spacing w:val="-2"/>
              </w:rPr>
              <w:t>台式计算机</w:t>
            </w:r>
          </w:p>
        </w:tc>
        <w:tc>
          <w:tcPr>
            <w:tcW w:w="2248" w:type="dxa"/>
            <w:tcBorders>
              <w:top w:val="single" w:color="auto" w:sz="4" w:space="0"/>
              <w:left w:val="single" w:color="auto" w:sz="4" w:space="0"/>
              <w:bottom w:val="single" w:color="auto" w:sz="4" w:space="0"/>
              <w:right w:val="single" w:color="auto" w:sz="4" w:space="0"/>
            </w:tcBorders>
          </w:tcPr>
          <w:p w14:paraId="25314C6D">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745344D">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E07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53F743B6">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01E05DD">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23D9B3AE">
            <w:pPr>
              <w:pStyle w:val="213"/>
              <w:spacing w:before="64" w:line="219" w:lineRule="auto"/>
              <w:ind w:left="103"/>
            </w:pPr>
            <w:r>
              <w:rPr>
                <w:spacing w:val="-1"/>
              </w:rPr>
              <w:t>A02010105</w:t>
            </w:r>
            <w:r>
              <w:rPr>
                <w:spacing w:val="-30"/>
              </w:rPr>
              <w:t xml:space="preserve"> </w:t>
            </w:r>
            <w:r>
              <w:rPr>
                <w:spacing w:val="-1"/>
              </w:rPr>
              <w:t>便携式计算机</w:t>
            </w:r>
          </w:p>
        </w:tc>
        <w:tc>
          <w:tcPr>
            <w:tcW w:w="2248" w:type="dxa"/>
            <w:tcBorders>
              <w:top w:val="single" w:color="auto" w:sz="4" w:space="0"/>
              <w:left w:val="single" w:color="auto" w:sz="4" w:space="0"/>
              <w:bottom w:val="single" w:color="auto" w:sz="4" w:space="0"/>
              <w:right w:val="single" w:color="auto" w:sz="4" w:space="0"/>
            </w:tcBorders>
          </w:tcPr>
          <w:p w14:paraId="7348A955">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A9DD9EC">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26E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70A6C516">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BD23EFD">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43C82F21">
            <w:pPr>
              <w:pStyle w:val="213"/>
              <w:spacing w:before="64" w:line="219" w:lineRule="auto"/>
              <w:ind w:left="103"/>
            </w:pPr>
            <w:r>
              <w:rPr>
                <w:spacing w:val="-1"/>
              </w:rPr>
              <w:t>A02010107</w:t>
            </w:r>
            <w:r>
              <w:rPr>
                <w:spacing w:val="-28"/>
              </w:rPr>
              <w:t xml:space="preserve"> </w:t>
            </w:r>
            <w:r>
              <w:rPr>
                <w:spacing w:val="-1"/>
              </w:rPr>
              <w:t>平板式微型计算机</w:t>
            </w:r>
          </w:p>
        </w:tc>
        <w:tc>
          <w:tcPr>
            <w:tcW w:w="2248" w:type="dxa"/>
            <w:tcBorders>
              <w:top w:val="single" w:color="auto" w:sz="4" w:space="0"/>
              <w:left w:val="single" w:color="auto" w:sz="4" w:space="0"/>
              <w:bottom w:val="single" w:color="auto" w:sz="4" w:space="0"/>
              <w:right w:val="single" w:color="auto" w:sz="4" w:space="0"/>
            </w:tcBorders>
          </w:tcPr>
          <w:p w14:paraId="5BB17AD8">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99D147F">
            <w:pPr>
              <w:pStyle w:val="213"/>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A43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4B53B984">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CDB6BEB">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6A9863DE">
            <w:pPr>
              <w:pStyle w:val="213"/>
              <w:spacing w:before="65" w:line="219" w:lineRule="auto"/>
              <w:ind w:left="103"/>
            </w:pPr>
            <w:r>
              <w:rPr>
                <w:spacing w:val="-2"/>
              </w:rPr>
              <w:t>A02010108</w:t>
            </w:r>
            <w:r>
              <w:rPr>
                <w:spacing w:val="32"/>
              </w:rPr>
              <w:t xml:space="preserve"> </w:t>
            </w:r>
            <w:r>
              <w:rPr>
                <w:spacing w:val="-2"/>
              </w:rPr>
              <w:t>网络计算机</w:t>
            </w:r>
          </w:p>
        </w:tc>
        <w:tc>
          <w:tcPr>
            <w:tcW w:w="2248" w:type="dxa"/>
            <w:tcBorders>
              <w:top w:val="single" w:color="auto" w:sz="4" w:space="0"/>
              <w:left w:val="single" w:color="auto" w:sz="4" w:space="0"/>
              <w:bottom w:val="single" w:color="auto" w:sz="4" w:space="0"/>
              <w:right w:val="single" w:color="auto" w:sz="4" w:space="0"/>
            </w:tcBorders>
          </w:tcPr>
          <w:p w14:paraId="287EB7BD">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B3CB650">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5C9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7948AF41">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12E5BF1A">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55A0545D">
            <w:pPr>
              <w:pStyle w:val="213"/>
              <w:spacing w:before="64" w:line="219" w:lineRule="auto"/>
              <w:ind w:left="103"/>
            </w:pPr>
            <w:r>
              <w:t>A02010109 计算机工作站</w:t>
            </w:r>
          </w:p>
        </w:tc>
        <w:tc>
          <w:tcPr>
            <w:tcW w:w="2248" w:type="dxa"/>
            <w:tcBorders>
              <w:top w:val="single" w:color="auto" w:sz="4" w:space="0"/>
              <w:left w:val="single" w:color="auto" w:sz="4" w:space="0"/>
              <w:bottom w:val="single" w:color="auto" w:sz="4" w:space="0"/>
              <w:right w:val="single" w:color="auto" w:sz="4" w:space="0"/>
            </w:tcBorders>
          </w:tcPr>
          <w:p w14:paraId="46A2F8AA">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09F55D6">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A716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1DD058E9">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CCA9814">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4BF1AB20">
            <w:pPr>
              <w:pStyle w:val="213"/>
              <w:spacing w:before="64" w:line="219" w:lineRule="auto"/>
              <w:ind w:left="103"/>
            </w:pPr>
            <w:r>
              <w:rPr>
                <w:spacing w:val="-1"/>
              </w:rPr>
              <w:t>A02010199</w:t>
            </w:r>
            <w:r>
              <w:rPr>
                <w:spacing w:val="-29"/>
              </w:rPr>
              <w:t xml:space="preserve"> </w:t>
            </w:r>
            <w:r>
              <w:rPr>
                <w:spacing w:val="-1"/>
              </w:rPr>
              <w:t>其他计算机设备</w:t>
            </w:r>
          </w:p>
        </w:tc>
        <w:tc>
          <w:tcPr>
            <w:tcW w:w="2248" w:type="dxa"/>
            <w:tcBorders>
              <w:top w:val="single" w:color="auto" w:sz="4" w:space="0"/>
              <w:left w:val="single" w:color="auto" w:sz="4" w:space="0"/>
              <w:bottom w:val="single" w:color="auto" w:sz="4" w:space="0"/>
              <w:right w:val="single" w:color="auto" w:sz="4" w:space="0"/>
            </w:tcBorders>
          </w:tcPr>
          <w:p w14:paraId="73E9C666">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F019DA9">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AC7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2B512ED5">
            <w:pPr>
              <w:pStyle w:val="213"/>
              <w:spacing w:before="64" w:line="242" w:lineRule="auto"/>
              <w:ind w:left="116"/>
            </w:pPr>
            <w:r>
              <w:t>2</w:t>
            </w:r>
          </w:p>
        </w:tc>
        <w:tc>
          <w:tcPr>
            <w:tcW w:w="1542" w:type="dxa"/>
            <w:vMerge w:val="restart"/>
            <w:tcBorders>
              <w:top w:val="single" w:color="auto" w:sz="4" w:space="0"/>
              <w:left w:val="single" w:color="auto" w:sz="4" w:space="0"/>
              <w:bottom w:val="single" w:color="auto" w:sz="4" w:space="0"/>
              <w:right w:val="single" w:color="auto" w:sz="4" w:space="0"/>
            </w:tcBorders>
          </w:tcPr>
          <w:p w14:paraId="0CC82DF5">
            <w:pPr>
              <w:pStyle w:val="213"/>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top w:val="single" w:color="auto" w:sz="4" w:space="0"/>
              <w:left w:val="single" w:color="auto" w:sz="4" w:space="0"/>
              <w:bottom w:val="single" w:color="auto" w:sz="4" w:space="0"/>
              <w:right w:val="single" w:color="auto" w:sz="4" w:space="0"/>
            </w:tcBorders>
          </w:tcPr>
          <w:p w14:paraId="47D2BC09">
            <w:pPr>
              <w:pStyle w:val="213"/>
              <w:spacing w:before="64" w:line="220" w:lineRule="auto"/>
              <w:ind w:left="103"/>
            </w:pPr>
            <w:r>
              <w:rPr>
                <w:spacing w:val="-1"/>
              </w:rPr>
              <w:t>A02010601</w:t>
            </w:r>
            <w:r>
              <w:rPr>
                <w:spacing w:val="-31"/>
              </w:rPr>
              <w:t xml:space="preserve"> </w:t>
            </w:r>
            <w:r>
              <w:rPr>
                <w:spacing w:val="-1"/>
              </w:rPr>
              <w:t>打印设备</w:t>
            </w:r>
          </w:p>
        </w:tc>
        <w:tc>
          <w:tcPr>
            <w:tcW w:w="2248" w:type="dxa"/>
            <w:tcBorders>
              <w:top w:val="single" w:color="auto" w:sz="4" w:space="0"/>
              <w:left w:val="single" w:color="auto" w:sz="4" w:space="0"/>
              <w:bottom w:val="single" w:color="auto" w:sz="4" w:space="0"/>
              <w:right w:val="single" w:color="auto" w:sz="4" w:space="0"/>
            </w:tcBorders>
          </w:tcPr>
          <w:p w14:paraId="122B4B66">
            <w:pPr>
              <w:pStyle w:val="213"/>
              <w:spacing w:before="65" w:line="219" w:lineRule="auto"/>
              <w:ind w:left="105"/>
            </w:pPr>
            <w:r>
              <w:t>A0201060101 喷墨打印机</w:t>
            </w:r>
          </w:p>
        </w:tc>
        <w:tc>
          <w:tcPr>
            <w:tcW w:w="3543" w:type="dxa"/>
            <w:tcBorders>
              <w:top w:val="single" w:color="auto" w:sz="4" w:space="0"/>
              <w:left w:val="single" w:color="auto" w:sz="4" w:space="0"/>
              <w:bottom w:val="single" w:color="auto" w:sz="4" w:space="0"/>
              <w:right w:val="single" w:color="auto" w:sz="4" w:space="0"/>
            </w:tcBorders>
          </w:tcPr>
          <w:p w14:paraId="0437C161">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1AE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1B6A00AF">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494B0903">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1EA1A944">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32103A99">
            <w:pPr>
              <w:pStyle w:val="213"/>
              <w:spacing w:before="64" w:line="219" w:lineRule="auto"/>
              <w:ind w:left="105"/>
            </w:pPr>
            <w:r>
              <w:t>A0201060102 激光打印机</w:t>
            </w:r>
          </w:p>
        </w:tc>
        <w:tc>
          <w:tcPr>
            <w:tcW w:w="3543" w:type="dxa"/>
            <w:tcBorders>
              <w:top w:val="single" w:color="auto" w:sz="4" w:space="0"/>
              <w:left w:val="single" w:color="auto" w:sz="4" w:space="0"/>
              <w:bottom w:val="single" w:color="auto" w:sz="4" w:space="0"/>
              <w:right w:val="single" w:color="auto" w:sz="4" w:space="0"/>
            </w:tcBorders>
          </w:tcPr>
          <w:p w14:paraId="518A765F">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18E5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554704D8">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65D4870">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3E4FA6D2">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67058C18">
            <w:pPr>
              <w:pStyle w:val="213"/>
              <w:spacing w:before="64" w:line="219" w:lineRule="auto"/>
              <w:ind w:left="105"/>
            </w:pPr>
            <w:r>
              <w:t>A0201060103 热式打印机</w:t>
            </w:r>
          </w:p>
        </w:tc>
        <w:tc>
          <w:tcPr>
            <w:tcW w:w="3543" w:type="dxa"/>
            <w:tcBorders>
              <w:top w:val="single" w:color="auto" w:sz="4" w:space="0"/>
              <w:left w:val="single" w:color="auto" w:sz="4" w:space="0"/>
              <w:bottom w:val="single" w:color="auto" w:sz="4" w:space="0"/>
              <w:right w:val="single" w:color="auto" w:sz="4" w:space="0"/>
            </w:tcBorders>
          </w:tcPr>
          <w:p w14:paraId="1A9323AD">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5AD9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102651F0">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42DF80B3">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630DB5D8">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474567EC">
            <w:pPr>
              <w:pStyle w:val="213"/>
              <w:spacing w:before="65" w:line="219" w:lineRule="auto"/>
              <w:ind w:left="105"/>
            </w:pPr>
            <w:r>
              <w:t>A0201060104 针式打印机</w:t>
            </w:r>
          </w:p>
        </w:tc>
        <w:tc>
          <w:tcPr>
            <w:tcW w:w="3543" w:type="dxa"/>
            <w:tcBorders>
              <w:top w:val="single" w:color="auto" w:sz="4" w:space="0"/>
              <w:left w:val="single" w:color="auto" w:sz="4" w:space="0"/>
              <w:bottom w:val="single" w:color="auto" w:sz="4" w:space="0"/>
              <w:right w:val="single" w:color="auto" w:sz="4" w:space="0"/>
            </w:tcBorders>
          </w:tcPr>
          <w:p w14:paraId="27EDEDE9">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3EEC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19F0C498">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7304B36">
            <w:pPr>
              <w:rPr>
                <w:rFonts w:ascii="Arial"/>
              </w:rPr>
            </w:pPr>
          </w:p>
        </w:tc>
        <w:tc>
          <w:tcPr>
            <w:tcW w:w="2672" w:type="dxa"/>
            <w:vMerge w:val="restart"/>
            <w:tcBorders>
              <w:top w:val="single" w:color="auto" w:sz="4" w:space="0"/>
              <w:left w:val="single" w:color="auto" w:sz="4" w:space="0"/>
              <w:bottom w:val="single" w:color="auto" w:sz="4" w:space="0"/>
              <w:right w:val="single" w:color="auto" w:sz="4" w:space="0"/>
            </w:tcBorders>
          </w:tcPr>
          <w:p w14:paraId="5F6F4345">
            <w:pPr>
              <w:pStyle w:val="213"/>
              <w:spacing w:before="64" w:line="222" w:lineRule="auto"/>
              <w:ind w:left="103"/>
            </w:pPr>
            <w:r>
              <w:t>A02010604 显示设备</w:t>
            </w:r>
          </w:p>
        </w:tc>
        <w:tc>
          <w:tcPr>
            <w:tcW w:w="2248" w:type="dxa"/>
            <w:tcBorders>
              <w:top w:val="single" w:color="auto" w:sz="4" w:space="0"/>
              <w:left w:val="single" w:color="auto" w:sz="4" w:space="0"/>
              <w:bottom w:val="single" w:color="auto" w:sz="4" w:space="0"/>
              <w:right w:val="single" w:color="auto" w:sz="4" w:space="0"/>
            </w:tcBorders>
          </w:tcPr>
          <w:p w14:paraId="31118998">
            <w:pPr>
              <w:pStyle w:val="213"/>
              <w:spacing w:before="64" w:line="221" w:lineRule="auto"/>
              <w:ind w:left="105"/>
            </w:pPr>
            <w:r>
              <w:t>A0201060401 液晶显示器</w:t>
            </w:r>
          </w:p>
        </w:tc>
        <w:tc>
          <w:tcPr>
            <w:tcW w:w="3543" w:type="dxa"/>
            <w:tcBorders>
              <w:top w:val="single" w:color="auto" w:sz="4" w:space="0"/>
              <w:left w:val="single" w:color="auto" w:sz="4" w:space="0"/>
              <w:bottom w:val="single" w:color="auto" w:sz="4" w:space="0"/>
              <w:right w:val="single" w:color="auto" w:sz="4" w:space="0"/>
            </w:tcBorders>
          </w:tcPr>
          <w:p w14:paraId="3AB9DC74">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A09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7FE47DA8">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0D334AB">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62B6D22F">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5E9916F3">
            <w:pPr>
              <w:pStyle w:val="213"/>
              <w:spacing w:before="64" w:line="221" w:lineRule="auto"/>
              <w:ind w:left="105"/>
            </w:pPr>
            <w:r>
              <w:t>A0201060499 其他显示器</w:t>
            </w:r>
          </w:p>
        </w:tc>
        <w:tc>
          <w:tcPr>
            <w:tcW w:w="3543" w:type="dxa"/>
            <w:tcBorders>
              <w:top w:val="single" w:color="auto" w:sz="4" w:space="0"/>
              <w:left w:val="single" w:color="auto" w:sz="4" w:space="0"/>
              <w:bottom w:val="single" w:color="auto" w:sz="4" w:space="0"/>
              <w:right w:val="single" w:color="auto" w:sz="4" w:space="0"/>
            </w:tcBorders>
          </w:tcPr>
          <w:p w14:paraId="65FCAAF2">
            <w:pPr>
              <w:pStyle w:val="213"/>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3CE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C859A25">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A1D09F6">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12F8DC49">
            <w:pPr>
              <w:pStyle w:val="213"/>
              <w:spacing w:before="64" w:line="220" w:lineRule="auto"/>
              <w:ind w:left="103"/>
            </w:pPr>
            <w:r>
              <w:rPr>
                <w:spacing w:val="-2"/>
              </w:rPr>
              <w:t>A02010609</w:t>
            </w:r>
            <w:r>
              <w:rPr>
                <w:spacing w:val="-9"/>
              </w:rPr>
              <w:t xml:space="preserve"> </w:t>
            </w:r>
            <w:r>
              <w:rPr>
                <w:spacing w:val="-2"/>
              </w:rPr>
              <w:t>图形图像输入设备</w:t>
            </w:r>
          </w:p>
        </w:tc>
        <w:tc>
          <w:tcPr>
            <w:tcW w:w="2248" w:type="dxa"/>
            <w:tcBorders>
              <w:top w:val="single" w:color="auto" w:sz="4" w:space="0"/>
              <w:left w:val="single" w:color="auto" w:sz="4" w:space="0"/>
              <w:bottom w:val="single" w:color="auto" w:sz="4" w:space="0"/>
              <w:right w:val="single" w:color="auto" w:sz="4" w:space="0"/>
            </w:tcBorders>
          </w:tcPr>
          <w:p w14:paraId="28725996">
            <w:pPr>
              <w:pStyle w:val="213"/>
              <w:spacing w:before="64" w:line="220" w:lineRule="auto"/>
              <w:ind w:left="105"/>
            </w:pPr>
            <w:r>
              <w:t>A0201060901 扫描仪</w:t>
            </w:r>
          </w:p>
        </w:tc>
        <w:tc>
          <w:tcPr>
            <w:tcW w:w="3543" w:type="dxa"/>
            <w:tcBorders>
              <w:top w:val="single" w:color="auto" w:sz="4" w:space="0"/>
              <w:left w:val="single" w:color="auto" w:sz="4" w:space="0"/>
              <w:bottom w:val="single" w:color="auto" w:sz="4" w:space="0"/>
              <w:right w:val="single" w:color="auto" w:sz="4" w:space="0"/>
            </w:tcBorders>
          </w:tcPr>
          <w:p w14:paraId="552AB1A1">
            <w:pPr>
              <w:pStyle w:val="213"/>
              <w:spacing w:before="64" w:line="219" w:lineRule="auto"/>
              <w:ind w:left="109"/>
            </w:pPr>
            <w:r>
              <w:rPr>
                <w:spacing w:val="-1"/>
              </w:rPr>
              <w:t>HJ2517</w:t>
            </w:r>
            <w:r>
              <w:rPr>
                <w:spacing w:val="-34"/>
              </w:rPr>
              <w:t xml:space="preserve"> </w:t>
            </w:r>
            <w:r>
              <w:rPr>
                <w:spacing w:val="-1"/>
              </w:rPr>
              <w:t>扫描仪</w:t>
            </w:r>
          </w:p>
        </w:tc>
      </w:tr>
      <w:tr w14:paraId="28E6F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tcPr>
          <w:p w14:paraId="0E40652D">
            <w:pPr>
              <w:pStyle w:val="213"/>
              <w:spacing w:before="64"/>
              <w:ind w:left="118"/>
            </w:pPr>
            <w:r>
              <w:t>3</w:t>
            </w:r>
          </w:p>
        </w:tc>
        <w:tc>
          <w:tcPr>
            <w:tcW w:w="1542" w:type="dxa"/>
            <w:tcBorders>
              <w:top w:val="single" w:color="auto" w:sz="4" w:space="0"/>
              <w:left w:val="single" w:color="auto" w:sz="4" w:space="0"/>
              <w:bottom w:val="single" w:color="auto" w:sz="4" w:space="0"/>
              <w:right w:val="single" w:color="auto" w:sz="4" w:space="0"/>
            </w:tcBorders>
          </w:tcPr>
          <w:p w14:paraId="30FC1136">
            <w:pPr>
              <w:pStyle w:val="213"/>
              <w:spacing w:before="64" w:line="220" w:lineRule="auto"/>
              <w:ind w:left="102"/>
            </w:pPr>
            <w:r>
              <w:rPr>
                <w:spacing w:val="-1"/>
              </w:rPr>
              <w:t>A020202</w:t>
            </w:r>
            <w:r>
              <w:rPr>
                <w:spacing w:val="-33"/>
              </w:rPr>
              <w:t xml:space="preserve"> </w:t>
            </w:r>
            <w:r>
              <w:rPr>
                <w:spacing w:val="-1"/>
              </w:rPr>
              <w:t>投影仪</w:t>
            </w:r>
          </w:p>
        </w:tc>
        <w:tc>
          <w:tcPr>
            <w:tcW w:w="2672" w:type="dxa"/>
            <w:tcBorders>
              <w:top w:val="single" w:color="auto" w:sz="4" w:space="0"/>
              <w:left w:val="single" w:color="auto" w:sz="4" w:space="0"/>
              <w:bottom w:val="single" w:color="auto" w:sz="4" w:space="0"/>
              <w:right w:val="single" w:color="auto" w:sz="4" w:space="0"/>
            </w:tcBorders>
          </w:tcPr>
          <w:p w14:paraId="426D0835">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2ED7A589">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1543EFF3">
            <w:pPr>
              <w:pStyle w:val="213"/>
              <w:spacing w:before="64" w:line="219" w:lineRule="auto"/>
              <w:ind w:left="109"/>
            </w:pPr>
            <w:r>
              <w:rPr>
                <w:spacing w:val="-1"/>
              </w:rPr>
              <w:t>HJ2516</w:t>
            </w:r>
            <w:r>
              <w:rPr>
                <w:spacing w:val="-34"/>
              </w:rPr>
              <w:t xml:space="preserve"> </w:t>
            </w:r>
            <w:r>
              <w:rPr>
                <w:spacing w:val="-1"/>
              </w:rPr>
              <w:t>投影仪</w:t>
            </w:r>
          </w:p>
        </w:tc>
      </w:tr>
      <w:tr w14:paraId="0C762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tcPr>
          <w:p w14:paraId="0FEE668A">
            <w:pPr>
              <w:pStyle w:val="213"/>
              <w:spacing w:before="64" w:line="242" w:lineRule="auto"/>
              <w:ind w:left="114"/>
            </w:pPr>
            <w:r>
              <w:t>4</w:t>
            </w:r>
          </w:p>
        </w:tc>
        <w:tc>
          <w:tcPr>
            <w:tcW w:w="1542" w:type="dxa"/>
            <w:tcBorders>
              <w:top w:val="single" w:color="auto" w:sz="4" w:space="0"/>
              <w:left w:val="single" w:color="auto" w:sz="4" w:space="0"/>
              <w:bottom w:val="single" w:color="auto" w:sz="4" w:space="0"/>
              <w:right w:val="single" w:color="auto" w:sz="4" w:space="0"/>
            </w:tcBorders>
          </w:tcPr>
          <w:p w14:paraId="73E9EF3C">
            <w:pPr>
              <w:pStyle w:val="213"/>
              <w:spacing w:before="64" w:line="219" w:lineRule="auto"/>
              <w:ind w:left="102"/>
            </w:pPr>
            <w:r>
              <w:rPr>
                <w:spacing w:val="-1"/>
              </w:rPr>
              <w:t>A020201</w:t>
            </w:r>
            <w:r>
              <w:rPr>
                <w:spacing w:val="-32"/>
              </w:rPr>
              <w:t xml:space="preserve"> </w:t>
            </w:r>
            <w:r>
              <w:rPr>
                <w:spacing w:val="-1"/>
              </w:rPr>
              <w:t>复印机</w:t>
            </w:r>
          </w:p>
        </w:tc>
        <w:tc>
          <w:tcPr>
            <w:tcW w:w="2672" w:type="dxa"/>
            <w:tcBorders>
              <w:top w:val="single" w:color="auto" w:sz="4" w:space="0"/>
              <w:left w:val="single" w:color="auto" w:sz="4" w:space="0"/>
              <w:bottom w:val="single" w:color="auto" w:sz="4" w:space="0"/>
              <w:right w:val="single" w:color="auto" w:sz="4" w:space="0"/>
            </w:tcBorders>
          </w:tcPr>
          <w:p w14:paraId="2DCFFCE5">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3F28AB64">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87C2D61">
            <w:pPr>
              <w:pStyle w:val="213"/>
              <w:spacing w:before="64" w:line="219" w:lineRule="auto"/>
              <w:ind w:left="109"/>
              <w:rPr>
                <w:lang w:eastAsia="zh-CN"/>
              </w:rPr>
            </w:pPr>
            <w:r>
              <w:rPr>
                <w:lang w:eastAsia="zh-CN"/>
              </w:rPr>
              <w:t>HJ424 数字式复印（包括多功能）设备</w:t>
            </w:r>
          </w:p>
        </w:tc>
      </w:tr>
      <w:tr w14:paraId="2B2D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7D4BF4CE">
            <w:pPr>
              <w:pStyle w:val="213"/>
              <w:spacing w:before="65"/>
              <w:ind w:left="118"/>
            </w:pPr>
            <w:r>
              <w:t>5</w:t>
            </w:r>
          </w:p>
        </w:tc>
        <w:tc>
          <w:tcPr>
            <w:tcW w:w="1542" w:type="dxa"/>
            <w:tcBorders>
              <w:top w:val="single" w:color="auto" w:sz="4" w:space="0"/>
              <w:left w:val="single" w:color="auto" w:sz="4" w:space="0"/>
              <w:bottom w:val="single" w:color="auto" w:sz="4" w:space="0"/>
              <w:right w:val="single" w:color="auto" w:sz="4" w:space="0"/>
            </w:tcBorders>
          </w:tcPr>
          <w:p w14:paraId="1A38E867">
            <w:pPr>
              <w:pStyle w:val="213"/>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Borders>
              <w:top w:val="single" w:color="auto" w:sz="4" w:space="0"/>
              <w:left w:val="single" w:color="auto" w:sz="4" w:space="0"/>
              <w:bottom w:val="single" w:color="auto" w:sz="4" w:space="0"/>
              <w:right w:val="single" w:color="auto" w:sz="4" w:space="0"/>
            </w:tcBorders>
          </w:tcPr>
          <w:p w14:paraId="4CA53BDC">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24B481B8">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690CA89E">
            <w:pPr>
              <w:pStyle w:val="213"/>
              <w:spacing w:before="64" w:line="219" w:lineRule="auto"/>
              <w:ind w:left="109"/>
              <w:rPr>
                <w:lang w:eastAsia="zh-CN"/>
              </w:rPr>
            </w:pPr>
            <w:r>
              <w:rPr>
                <w:lang w:eastAsia="zh-CN"/>
              </w:rPr>
              <w:t>HJ424 数字式复印（包括多功能）设备</w:t>
            </w:r>
          </w:p>
        </w:tc>
      </w:tr>
      <w:tr w14:paraId="10937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2268E23C">
            <w:pPr>
              <w:pStyle w:val="213"/>
              <w:spacing w:before="65"/>
              <w:ind w:left="116"/>
            </w:pPr>
            <w:r>
              <w:t>6</w:t>
            </w:r>
          </w:p>
        </w:tc>
        <w:tc>
          <w:tcPr>
            <w:tcW w:w="1542" w:type="dxa"/>
            <w:tcBorders>
              <w:top w:val="single" w:color="auto" w:sz="4" w:space="0"/>
              <w:left w:val="single" w:color="auto" w:sz="4" w:space="0"/>
              <w:bottom w:val="single" w:color="auto" w:sz="4" w:space="0"/>
              <w:right w:val="single" w:color="auto" w:sz="4" w:space="0"/>
            </w:tcBorders>
          </w:tcPr>
          <w:p w14:paraId="53C95D96">
            <w:pPr>
              <w:pStyle w:val="213"/>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Borders>
              <w:top w:val="single" w:color="auto" w:sz="4" w:space="0"/>
              <w:left w:val="single" w:color="auto" w:sz="4" w:space="0"/>
              <w:bottom w:val="single" w:color="auto" w:sz="4" w:space="0"/>
              <w:right w:val="single" w:color="auto" w:sz="4" w:space="0"/>
            </w:tcBorders>
          </w:tcPr>
          <w:p w14:paraId="1160DB16">
            <w:pPr>
              <w:pStyle w:val="213"/>
              <w:spacing w:before="65" w:line="219" w:lineRule="auto"/>
              <w:ind w:left="103"/>
            </w:pPr>
            <w:r>
              <w:t>A02021001 速印机</w:t>
            </w:r>
          </w:p>
        </w:tc>
        <w:tc>
          <w:tcPr>
            <w:tcW w:w="2248" w:type="dxa"/>
            <w:tcBorders>
              <w:top w:val="single" w:color="auto" w:sz="4" w:space="0"/>
              <w:left w:val="single" w:color="auto" w:sz="4" w:space="0"/>
              <w:bottom w:val="single" w:color="auto" w:sz="4" w:space="0"/>
              <w:right w:val="single" w:color="auto" w:sz="4" w:space="0"/>
            </w:tcBorders>
          </w:tcPr>
          <w:p w14:paraId="59316CED">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4F036FC2">
            <w:pPr>
              <w:pStyle w:val="213"/>
              <w:spacing w:before="65" w:line="219" w:lineRule="auto"/>
              <w:ind w:left="109"/>
              <w:rPr>
                <w:lang w:eastAsia="zh-CN"/>
              </w:rPr>
            </w:pPr>
            <w:r>
              <w:rPr>
                <w:spacing w:val="-1"/>
                <w:lang w:eastAsia="zh-CN"/>
              </w:rPr>
              <w:t>HJ472 数字式一体化速印机</w:t>
            </w:r>
          </w:p>
        </w:tc>
      </w:tr>
      <w:tr w14:paraId="4DA08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tcPr>
          <w:p w14:paraId="6505A35D">
            <w:pPr>
              <w:pStyle w:val="213"/>
              <w:spacing w:before="66"/>
              <w:ind w:left="119"/>
            </w:pPr>
            <w:r>
              <w:t>7</w:t>
            </w:r>
          </w:p>
        </w:tc>
        <w:tc>
          <w:tcPr>
            <w:tcW w:w="1542" w:type="dxa"/>
            <w:tcBorders>
              <w:top w:val="single" w:color="auto" w:sz="4" w:space="0"/>
              <w:left w:val="single" w:color="auto" w:sz="4" w:space="0"/>
              <w:bottom w:val="single" w:color="auto" w:sz="4" w:space="0"/>
              <w:right w:val="single" w:color="auto" w:sz="4" w:space="0"/>
            </w:tcBorders>
          </w:tcPr>
          <w:p w14:paraId="1702A79A">
            <w:pPr>
              <w:pStyle w:val="213"/>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Borders>
              <w:top w:val="single" w:color="auto" w:sz="4" w:space="0"/>
              <w:left w:val="single" w:color="auto" w:sz="4" w:space="0"/>
              <w:bottom w:val="single" w:color="auto" w:sz="4" w:space="0"/>
              <w:right w:val="single" w:color="auto" w:sz="4" w:space="0"/>
            </w:tcBorders>
          </w:tcPr>
          <w:p w14:paraId="2F3D3BDD">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47D5BBC2">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25B5447">
            <w:pPr>
              <w:pStyle w:val="213"/>
              <w:spacing w:before="65" w:line="219" w:lineRule="auto"/>
              <w:ind w:left="109"/>
            </w:pPr>
            <w:r>
              <w:rPr>
                <w:spacing w:val="-1"/>
              </w:rPr>
              <w:t>HJ2532</w:t>
            </w:r>
            <w:r>
              <w:rPr>
                <w:spacing w:val="-35"/>
              </w:rPr>
              <w:t xml:space="preserve"> </w:t>
            </w:r>
            <w:r>
              <w:rPr>
                <w:spacing w:val="-1"/>
              </w:rPr>
              <w:t>轻型汽车</w:t>
            </w:r>
          </w:p>
        </w:tc>
      </w:tr>
      <w:tr w14:paraId="1076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tcPr>
          <w:p w14:paraId="2C1CB3E6">
            <w:pPr>
              <w:pStyle w:val="213"/>
              <w:spacing w:before="67"/>
              <w:ind w:left="115"/>
            </w:pPr>
            <w:r>
              <w:t>8</w:t>
            </w:r>
          </w:p>
        </w:tc>
        <w:tc>
          <w:tcPr>
            <w:tcW w:w="1542" w:type="dxa"/>
            <w:vMerge w:val="restart"/>
            <w:tcBorders>
              <w:top w:val="single" w:color="auto" w:sz="4" w:space="0"/>
              <w:left w:val="single" w:color="auto" w:sz="4" w:space="0"/>
              <w:bottom w:val="single" w:color="auto" w:sz="4" w:space="0"/>
              <w:right w:val="single" w:color="auto" w:sz="4" w:space="0"/>
            </w:tcBorders>
          </w:tcPr>
          <w:p w14:paraId="28B51AA8">
            <w:pPr>
              <w:pStyle w:val="213"/>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Borders>
              <w:top w:val="single" w:color="auto" w:sz="4" w:space="0"/>
              <w:left w:val="single" w:color="auto" w:sz="4" w:space="0"/>
              <w:bottom w:val="single" w:color="auto" w:sz="4" w:space="0"/>
              <w:right w:val="single" w:color="auto" w:sz="4" w:space="0"/>
            </w:tcBorders>
          </w:tcPr>
          <w:p w14:paraId="1DBF53BD">
            <w:pPr>
              <w:pStyle w:val="213"/>
              <w:spacing w:before="66" w:line="220" w:lineRule="auto"/>
              <w:ind w:left="103"/>
            </w:pPr>
            <w:r>
              <w:t>A02030501 轿车</w:t>
            </w:r>
          </w:p>
        </w:tc>
        <w:tc>
          <w:tcPr>
            <w:tcW w:w="2248" w:type="dxa"/>
            <w:tcBorders>
              <w:top w:val="single" w:color="auto" w:sz="4" w:space="0"/>
              <w:left w:val="single" w:color="auto" w:sz="4" w:space="0"/>
              <w:bottom w:val="single" w:color="auto" w:sz="4" w:space="0"/>
              <w:right w:val="single" w:color="auto" w:sz="4" w:space="0"/>
            </w:tcBorders>
          </w:tcPr>
          <w:p w14:paraId="32334099">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574A6F9">
            <w:pPr>
              <w:pStyle w:val="213"/>
              <w:spacing w:before="66" w:line="219" w:lineRule="auto"/>
              <w:ind w:left="109"/>
            </w:pPr>
            <w:r>
              <w:rPr>
                <w:spacing w:val="-1"/>
              </w:rPr>
              <w:t>HJ2532</w:t>
            </w:r>
            <w:r>
              <w:rPr>
                <w:spacing w:val="-35"/>
              </w:rPr>
              <w:t xml:space="preserve"> </w:t>
            </w:r>
            <w:r>
              <w:rPr>
                <w:spacing w:val="-1"/>
              </w:rPr>
              <w:t>轻型汽车</w:t>
            </w:r>
          </w:p>
        </w:tc>
      </w:tr>
      <w:tr w14:paraId="3CFE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440653F5">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60C2854">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411EB433">
            <w:pPr>
              <w:pStyle w:val="213"/>
              <w:spacing w:before="66" w:line="220" w:lineRule="auto"/>
              <w:ind w:left="103"/>
            </w:pPr>
            <w:r>
              <w:rPr>
                <w:spacing w:val="-1"/>
              </w:rPr>
              <w:t>A02030599</w:t>
            </w:r>
            <w:r>
              <w:rPr>
                <w:spacing w:val="-28"/>
              </w:rPr>
              <w:t xml:space="preserve"> </w:t>
            </w:r>
            <w:r>
              <w:rPr>
                <w:spacing w:val="-1"/>
              </w:rPr>
              <w:t>其他乘用车（轿车）</w:t>
            </w:r>
          </w:p>
        </w:tc>
        <w:tc>
          <w:tcPr>
            <w:tcW w:w="2248" w:type="dxa"/>
            <w:tcBorders>
              <w:top w:val="single" w:color="auto" w:sz="4" w:space="0"/>
              <w:left w:val="single" w:color="auto" w:sz="4" w:space="0"/>
              <w:bottom w:val="single" w:color="auto" w:sz="4" w:space="0"/>
              <w:right w:val="single" w:color="auto" w:sz="4" w:space="0"/>
            </w:tcBorders>
          </w:tcPr>
          <w:p w14:paraId="44479756">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88B594D">
            <w:pPr>
              <w:pStyle w:val="213"/>
              <w:spacing w:before="66" w:line="219" w:lineRule="auto"/>
              <w:ind w:left="109"/>
            </w:pPr>
            <w:r>
              <w:rPr>
                <w:spacing w:val="-1"/>
              </w:rPr>
              <w:t>HJ2532</w:t>
            </w:r>
            <w:r>
              <w:rPr>
                <w:spacing w:val="-35"/>
              </w:rPr>
              <w:t xml:space="preserve"> </w:t>
            </w:r>
            <w:r>
              <w:rPr>
                <w:spacing w:val="-1"/>
              </w:rPr>
              <w:t>轻型汽车</w:t>
            </w:r>
          </w:p>
        </w:tc>
      </w:tr>
      <w:tr w14:paraId="60E7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tcPr>
          <w:p w14:paraId="2053809D">
            <w:pPr>
              <w:pStyle w:val="213"/>
              <w:spacing w:before="66"/>
              <w:ind w:left="115"/>
            </w:pPr>
            <w:r>
              <w:t>9</w:t>
            </w:r>
          </w:p>
        </w:tc>
        <w:tc>
          <w:tcPr>
            <w:tcW w:w="1542" w:type="dxa"/>
            <w:tcBorders>
              <w:top w:val="single" w:color="auto" w:sz="4" w:space="0"/>
              <w:left w:val="single" w:color="auto" w:sz="4" w:space="0"/>
              <w:bottom w:val="single" w:color="auto" w:sz="4" w:space="0"/>
              <w:right w:val="single" w:color="auto" w:sz="4" w:space="0"/>
            </w:tcBorders>
          </w:tcPr>
          <w:p w14:paraId="535CDBFA">
            <w:pPr>
              <w:pStyle w:val="213"/>
              <w:spacing w:before="66" w:line="220" w:lineRule="auto"/>
              <w:ind w:left="102"/>
            </w:pPr>
            <w:r>
              <w:rPr>
                <w:spacing w:val="-1"/>
              </w:rPr>
              <w:t>A020306</w:t>
            </w:r>
            <w:r>
              <w:rPr>
                <w:spacing w:val="-33"/>
              </w:rPr>
              <w:t xml:space="preserve"> </w:t>
            </w:r>
            <w:r>
              <w:rPr>
                <w:spacing w:val="-1"/>
              </w:rPr>
              <w:t>客车</w:t>
            </w:r>
          </w:p>
        </w:tc>
        <w:tc>
          <w:tcPr>
            <w:tcW w:w="2672" w:type="dxa"/>
            <w:tcBorders>
              <w:top w:val="single" w:color="auto" w:sz="4" w:space="0"/>
              <w:left w:val="single" w:color="auto" w:sz="4" w:space="0"/>
              <w:bottom w:val="single" w:color="auto" w:sz="4" w:space="0"/>
              <w:right w:val="single" w:color="auto" w:sz="4" w:space="0"/>
            </w:tcBorders>
          </w:tcPr>
          <w:p w14:paraId="26E54B87">
            <w:pPr>
              <w:pStyle w:val="213"/>
              <w:spacing w:before="66" w:line="220" w:lineRule="auto"/>
              <w:ind w:left="103"/>
            </w:pPr>
            <w:r>
              <w:rPr>
                <w:spacing w:val="-1"/>
              </w:rPr>
              <w:t>A02030601</w:t>
            </w:r>
            <w:r>
              <w:rPr>
                <w:spacing w:val="-30"/>
              </w:rPr>
              <w:t xml:space="preserve"> </w:t>
            </w:r>
            <w:r>
              <w:rPr>
                <w:spacing w:val="-1"/>
              </w:rPr>
              <w:t>小型客车</w:t>
            </w:r>
          </w:p>
        </w:tc>
        <w:tc>
          <w:tcPr>
            <w:tcW w:w="2248" w:type="dxa"/>
            <w:tcBorders>
              <w:top w:val="single" w:color="auto" w:sz="4" w:space="0"/>
              <w:left w:val="single" w:color="auto" w:sz="4" w:space="0"/>
              <w:bottom w:val="single" w:color="auto" w:sz="4" w:space="0"/>
              <w:right w:val="single" w:color="auto" w:sz="4" w:space="0"/>
            </w:tcBorders>
          </w:tcPr>
          <w:p w14:paraId="38D4255B">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6C0F955E">
            <w:pPr>
              <w:pStyle w:val="213"/>
              <w:spacing w:before="66" w:line="219" w:lineRule="auto"/>
              <w:ind w:left="109"/>
            </w:pPr>
            <w:r>
              <w:rPr>
                <w:spacing w:val="-1"/>
              </w:rPr>
              <w:t>HJ2532</w:t>
            </w:r>
            <w:r>
              <w:rPr>
                <w:spacing w:val="-35"/>
              </w:rPr>
              <w:t xml:space="preserve"> </w:t>
            </w:r>
            <w:r>
              <w:rPr>
                <w:spacing w:val="-1"/>
              </w:rPr>
              <w:t>轻型汽车</w:t>
            </w:r>
          </w:p>
        </w:tc>
      </w:tr>
      <w:tr w14:paraId="3C7D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1D54C19B">
            <w:pPr>
              <w:pStyle w:val="213"/>
              <w:spacing w:before="67"/>
              <w:ind w:left="128"/>
            </w:pPr>
            <w:r>
              <w:rPr>
                <w:spacing w:val="-10"/>
              </w:rPr>
              <w:t>10</w:t>
            </w:r>
          </w:p>
        </w:tc>
        <w:tc>
          <w:tcPr>
            <w:tcW w:w="1542" w:type="dxa"/>
            <w:tcBorders>
              <w:top w:val="single" w:color="auto" w:sz="4" w:space="0"/>
              <w:left w:val="single" w:color="auto" w:sz="4" w:space="0"/>
              <w:bottom w:val="single" w:color="auto" w:sz="4" w:space="0"/>
              <w:right w:val="single" w:color="auto" w:sz="4" w:space="0"/>
            </w:tcBorders>
          </w:tcPr>
          <w:p w14:paraId="2819A8C3">
            <w:pPr>
              <w:pStyle w:val="213"/>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Borders>
              <w:top w:val="single" w:color="auto" w:sz="4" w:space="0"/>
              <w:left w:val="single" w:color="auto" w:sz="4" w:space="0"/>
              <w:bottom w:val="single" w:color="auto" w:sz="4" w:space="0"/>
              <w:right w:val="single" w:color="auto" w:sz="4" w:space="0"/>
            </w:tcBorders>
          </w:tcPr>
          <w:p w14:paraId="6EA0A4AE">
            <w:pPr>
              <w:pStyle w:val="213"/>
              <w:spacing w:before="66" w:line="220" w:lineRule="auto"/>
              <w:ind w:left="103"/>
            </w:pPr>
            <w:r>
              <w:rPr>
                <w:spacing w:val="-1"/>
              </w:rPr>
              <w:t>A02030799</w:t>
            </w:r>
            <w:r>
              <w:rPr>
                <w:spacing w:val="-30"/>
              </w:rPr>
              <w:t xml:space="preserve"> </w:t>
            </w:r>
            <w:r>
              <w:rPr>
                <w:spacing w:val="-1"/>
              </w:rPr>
              <w:t>其他专用汽车</w:t>
            </w:r>
          </w:p>
        </w:tc>
        <w:tc>
          <w:tcPr>
            <w:tcW w:w="2248" w:type="dxa"/>
            <w:tcBorders>
              <w:top w:val="single" w:color="auto" w:sz="4" w:space="0"/>
              <w:left w:val="single" w:color="auto" w:sz="4" w:space="0"/>
              <w:bottom w:val="single" w:color="auto" w:sz="4" w:space="0"/>
              <w:right w:val="single" w:color="auto" w:sz="4" w:space="0"/>
            </w:tcBorders>
          </w:tcPr>
          <w:p w14:paraId="33A7527C">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F40172C">
            <w:pPr>
              <w:pStyle w:val="213"/>
              <w:spacing w:before="66" w:line="219" w:lineRule="auto"/>
              <w:ind w:left="109"/>
            </w:pPr>
            <w:r>
              <w:rPr>
                <w:spacing w:val="-1"/>
              </w:rPr>
              <w:t>HJ2532</w:t>
            </w:r>
            <w:r>
              <w:rPr>
                <w:spacing w:val="-35"/>
              </w:rPr>
              <w:t xml:space="preserve"> </w:t>
            </w:r>
            <w:r>
              <w:rPr>
                <w:spacing w:val="-1"/>
              </w:rPr>
              <w:t>轻型汽车</w:t>
            </w:r>
          </w:p>
        </w:tc>
      </w:tr>
      <w:tr w14:paraId="3D28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tcPr>
          <w:p w14:paraId="4BC170AA">
            <w:pPr>
              <w:pStyle w:val="213"/>
              <w:spacing w:before="69" w:line="242" w:lineRule="auto"/>
              <w:ind w:left="128"/>
            </w:pPr>
            <w:r>
              <w:rPr>
                <w:spacing w:val="-10"/>
              </w:rPr>
              <w:t>11</w:t>
            </w:r>
          </w:p>
        </w:tc>
        <w:tc>
          <w:tcPr>
            <w:tcW w:w="1542" w:type="dxa"/>
            <w:vMerge w:val="restart"/>
            <w:tcBorders>
              <w:top w:val="single" w:color="auto" w:sz="4" w:space="0"/>
              <w:left w:val="single" w:color="auto" w:sz="4" w:space="0"/>
              <w:bottom w:val="single" w:color="auto" w:sz="4" w:space="0"/>
              <w:right w:val="single" w:color="auto" w:sz="4" w:space="0"/>
            </w:tcBorders>
          </w:tcPr>
          <w:p w14:paraId="6D97396E">
            <w:pPr>
              <w:pStyle w:val="213"/>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Borders>
              <w:top w:val="single" w:color="auto" w:sz="4" w:space="0"/>
              <w:left w:val="single" w:color="auto" w:sz="4" w:space="0"/>
              <w:bottom w:val="single" w:color="auto" w:sz="4" w:space="0"/>
              <w:right w:val="single" w:color="auto" w:sz="4" w:space="0"/>
            </w:tcBorders>
          </w:tcPr>
          <w:p w14:paraId="4EAEC379">
            <w:pPr>
              <w:pStyle w:val="213"/>
              <w:spacing w:before="70" w:line="219" w:lineRule="auto"/>
              <w:ind w:left="103"/>
            </w:pPr>
            <w:r>
              <w:t>A02052301 制冷压缩机</w:t>
            </w:r>
          </w:p>
        </w:tc>
        <w:tc>
          <w:tcPr>
            <w:tcW w:w="2248" w:type="dxa"/>
            <w:tcBorders>
              <w:top w:val="single" w:color="auto" w:sz="4" w:space="0"/>
              <w:left w:val="single" w:color="auto" w:sz="4" w:space="0"/>
              <w:bottom w:val="single" w:color="auto" w:sz="4" w:space="0"/>
              <w:right w:val="single" w:color="auto" w:sz="4" w:space="0"/>
            </w:tcBorders>
          </w:tcPr>
          <w:p w14:paraId="3C533126">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FC83B52">
            <w:pPr>
              <w:pStyle w:val="213"/>
              <w:spacing w:before="69" w:line="219" w:lineRule="auto"/>
              <w:ind w:left="109"/>
            </w:pPr>
            <w:r>
              <w:rPr>
                <w:spacing w:val="-1"/>
              </w:rPr>
              <w:t>HJ2531</w:t>
            </w:r>
            <w:r>
              <w:rPr>
                <w:spacing w:val="-32"/>
              </w:rPr>
              <w:t xml:space="preserve"> </w:t>
            </w:r>
            <w:r>
              <w:rPr>
                <w:spacing w:val="-1"/>
              </w:rPr>
              <w:t>工商用制冷设备</w:t>
            </w:r>
          </w:p>
        </w:tc>
      </w:tr>
      <w:tr w14:paraId="748E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26283055">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7F319C7A">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2C723ABE">
            <w:pPr>
              <w:pStyle w:val="213"/>
              <w:spacing w:before="67" w:line="219" w:lineRule="auto"/>
              <w:ind w:left="103"/>
            </w:pPr>
            <w:r>
              <w:t>A02052305 空调机组</w:t>
            </w:r>
          </w:p>
        </w:tc>
        <w:tc>
          <w:tcPr>
            <w:tcW w:w="2248" w:type="dxa"/>
            <w:tcBorders>
              <w:top w:val="single" w:color="auto" w:sz="4" w:space="0"/>
              <w:left w:val="single" w:color="auto" w:sz="4" w:space="0"/>
              <w:bottom w:val="single" w:color="auto" w:sz="4" w:space="0"/>
              <w:right w:val="single" w:color="auto" w:sz="4" w:space="0"/>
            </w:tcBorders>
          </w:tcPr>
          <w:p w14:paraId="15622579">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1300FB23">
            <w:pPr>
              <w:pStyle w:val="213"/>
              <w:spacing w:before="67" w:line="219" w:lineRule="auto"/>
              <w:ind w:left="109"/>
            </w:pPr>
            <w:r>
              <w:rPr>
                <w:spacing w:val="-1"/>
              </w:rPr>
              <w:t>HJ2531</w:t>
            </w:r>
            <w:r>
              <w:rPr>
                <w:spacing w:val="-32"/>
              </w:rPr>
              <w:t xml:space="preserve"> </w:t>
            </w:r>
            <w:r>
              <w:rPr>
                <w:spacing w:val="-1"/>
              </w:rPr>
              <w:t>工商用制冷设备</w:t>
            </w:r>
          </w:p>
        </w:tc>
      </w:tr>
      <w:tr w14:paraId="35F5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3324D348">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3FDBE0E">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5AE55871">
            <w:pPr>
              <w:pStyle w:val="213"/>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Borders>
              <w:top w:val="single" w:color="auto" w:sz="4" w:space="0"/>
              <w:left w:val="single" w:color="auto" w:sz="4" w:space="0"/>
              <w:bottom w:val="single" w:color="auto" w:sz="4" w:space="0"/>
              <w:right w:val="single" w:color="auto" w:sz="4" w:space="0"/>
            </w:tcBorders>
          </w:tcPr>
          <w:p w14:paraId="21319BB2">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C8BA2FF">
            <w:pPr>
              <w:pStyle w:val="213"/>
              <w:spacing w:before="67" w:line="219" w:lineRule="auto"/>
              <w:ind w:left="109"/>
            </w:pPr>
            <w:r>
              <w:rPr>
                <w:spacing w:val="-1"/>
              </w:rPr>
              <w:t>HJ2531</w:t>
            </w:r>
            <w:r>
              <w:rPr>
                <w:spacing w:val="-32"/>
              </w:rPr>
              <w:t xml:space="preserve"> </w:t>
            </w:r>
            <w:r>
              <w:rPr>
                <w:spacing w:val="-1"/>
              </w:rPr>
              <w:t>工商用制冷设备</w:t>
            </w:r>
          </w:p>
        </w:tc>
      </w:tr>
      <w:tr w14:paraId="01AAC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3574CD40">
            <w:pPr>
              <w:pStyle w:val="213"/>
              <w:spacing w:before="68" w:line="242" w:lineRule="auto"/>
              <w:ind w:left="128"/>
            </w:pPr>
            <w:r>
              <w:rPr>
                <w:spacing w:val="-10"/>
              </w:rPr>
              <w:t>12</w:t>
            </w:r>
          </w:p>
        </w:tc>
        <w:tc>
          <w:tcPr>
            <w:tcW w:w="1542" w:type="dxa"/>
            <w:vMerge w:val="restart"/>
            <w:tcBorders>
              <w:top w:val="single" w:color="auto" w:sz="4" w:space="0"/>
              <w:left w:val="single" w:color="auto" w:sz="4" w:space="0"/>
              <w:bottom w:val="single" w:color="auto" w:sz="4" w:space="0"/>
              <w:right w:val="single" w:color="auto" w:sz="4" w:space="0"/>
            </w:tcBorders>
          </w:tcPr>
          <w:p w14:paraId="4BE38878">
            <w:pPr>
              <w:pStyle w:val="213"/>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Borders>
              <w:top w:val="single" w:color="auto" w:sz="4" w:space="0"/>
              <w:left w:val="single" w:color="auto" w:sz="4" w:space="0"/>
              <w:bottom w:val="single" w:color="auto" w:sz="4" w:space="0"/>
              <w:right w:val="single" w:color="auto" w:sz="4" w:space="0"/>
            </w:tcBorders>
          </w:tcPr>
          <w:p w14:paraId="59614B25">
            <w:pPr>
              <w:pStyle w:val="213"/>
              <w:spacing w:before="68" w:line="221" w:lineRule="auto"/>
              <w:ind w:left="103"/>
            </w:pPr>
            <w:r>
              <w:rPr>
                <w:spacing w:val="-1"/>
              </w:rPr>
              <w:t>A02061802</w:t>
            </w:r>
            <w:r>
              <w:rPr>
                <w:spacing w:val="-29"/>
              </w:rPr>
              <w:t xml:space="preserve"> </w:t>
            </w:r>
            <w:r>
              <w:rPr>
                <w:spacing w:val="-1"/>
              </w:rPr>
              <w:t>空气调节电器</w:t>
            </w:r>
          </w:p>
        </w:tc>
        <w:tc>
          <w:tcPr>
            <w:tcW w:w="2248" w:type="dxa"/>
            <w:tcBorders>
              <w:top w:val="single" w:color="auto" w:sz="4" w:space="0"/>
              <w:left w:val="single" w:color="auto" w:sz="4" w:space="0"/>
              <w:bottom w:val="single" w:color="auto" w:sz="4" w:space="0"/>
              <w:right w:val="single" w:color="auto" w:sz="4" w:space="0"/>
            </w:tcBorders>
          </w:tcPr>
          <w:p w14:paraId="2607A36A">
            <w:pPr>
              <w:pStyle w:val="213"/>
              <w:spacing w:before="68" w:line="219" w:lineRule="auto"/>
              <w:ind w:left="105"/>
            </w:pPr>
            <w:r>
              <w:rPr>
                <w:spacing w:val="-1"/>
              </w:rPr>
              <w:t>A0206180203</w:t>
            </w:r>
            <w:r>
              <w:rPr>
                <w:spacing w:val="-28"/>
              </w:rPr>
              <w:t xml:space="preserve"> </w:t>
            </w:r>
            <w:r>
              <w:rPr>
                <w:spacing w:val="-1"/>
              </w:rPr>
              <w:t>空调机</w:t>
            </w:r>
          </w:p>
        </w:tc>
        <w:tc>
          <w:tcPr>
            <w:tcW w:w="3543" w:type="dxa"/>
            <w:tcBorders>
              <w:top w:val="single" w:color="auto" w:sz="4" w:space="0"/>
              <w:left w:val="single" w:color="auto" w:sz="4" w:space="0"/>
              <w:bottom w:val="single" w:color="auto" w:sz="4" w:space="0"/>
              <w:right w:val="single" w:color="auto" w:sz="4" w:space="0"/>
            </w:tcBorders>
          </w:tcPr>
          <w:p w14:paraId="2FB49C86">
            <w:pPr>
              <w:pStyle w:val="213"/>
              <w:spacing w:before="68" w:line="219" w:lineRule="auto"/>
              <w:ind w:left="109"/>
            </w:pPr>
            <w:r>
              <w:rPr>
                <w:spacing w:val="-1"/>
              </w:rPr>
              <w:t>HJ2535</w:t>
            </w:r>
            <w:r>
              <w:rPr>
                <w:spacing w:val="-32"/>
              </w:rPr>
              <w:t xml:space="preserve"> </w:t>
            </w:r>
            <w:r>
              <w:rPr>
                <w:spacing w:val="-1"/>
              </w:rPr>
              <w:t>房间空气调节器</w:t>
            </w:r>
          </w:p>
        </w:tc>
      </w:tr>
      <w:tr w14:paraId="3D42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tcPr>
          <w:p w14:paraId="631FE5EE">
            <w:pPr>
              <w:rPr>
                <w:rFonts w:ascii="Arial"/>
              </w:rPr>
            </w:pPr>
          </w:p>
        </w:tc>
        <w:tc>
          <w:tcPr>
            <w:tcW w:w="1542" w:type="dxa"/>
            <w:vMerge w:val="continue"/>
            <w:tcBorders>
              <w:top w:val="single" w:color="auto" w:sz="4" w:space="0"/>
            </w:tcBorders>
          </w:tcPr>
          <w:p w14:paraId="61ABC763">
            <w:pPr>
              <w:rPr>
                <w:rFonts w:ascii="Arial"/>
              </w:rPr>
            </w:pPr>
          </w:p>
        </w:tc>
        <w:tc>
          <w:tcPr>
            <w:tcW w:w="2672" w:type="dxa"/>
            <w:tcBorders>
              <w:top w:val="single" w:color="auto" w:sz="4" w:space="0"/>
            </w:tcBorders>
          </w:tcPr>
          <w:p w14:paraId="2922444E">
            <w:pPr>
              <w:pStyle w:val="213"/>
              <w:spacing w:before="68" w:line="220" w:lineRule="auto"/>
              <w:ind w:left="103"/>
            </w:pPr>
            <w:r>
              <w:rPr>
                <w:spacing w:val="-1"/>
              </w:rPr>
              <w:t>A02061808</w:t>
            </w:r>
            <w:r>
              <w:rPr>
                <w:spacing w:val="-31"/>
              </w:rPr>
              <w:t xml:space="preserve"> </w:t>
            </w:r>
            <w:r>
              <w:rPr>
                <w:spacing w:val="-1"/>
              </w:rPr>
              <w:t>热水器</w:t>
            </w:r>
          </w:p>
        </w:tc>
        <w:tc>
          <w:tcPr>
            <w:tcW w:w="2248" w:type="dxa"/>
            <w:tcBorders>
              <w:top w:val="single" w:color="auto" w:sz="4" w:space="0"/>
            </w:tcBorders>
          </w:tcPr>
          <w:p w14:paraId="64BE4781">
            <w:pPr>
              <w:rPr>
                <w:rFonts w:ascii="Arial"/>
              </w:rPr>
            </w:pPr>
          </w:p>
        </w:tc>
        <w:tc>
          <w:tcPr>
            <w:tcW w:w="3543" w:type="dxa"/>
            <w:tcBorders>
              <w:top w:val="single" w:color="auto" w:sz="4" w:space="0"/>
            </w:tcBorders>
          </w:tcPr>
          <w:p w14:paraId="45762C18">
            <w:pPr>
              <w:pStyle w:val="213"/>
              <w:spacing w:before="67" w:line="219" w:lineRule="auto"/>
              <w:ind w:left="109"/>
            </w:pPr>
            <w:r>
              <w:rPr>
                <w:spacing w:val="-1"/>
              </w:rPr>
              <w:t>HJ/T362</w:t>
            </w:r>
            <w:r>
              <w:rPr>
                <w:spacing w:val="-33"/>
              </w:rPr>
              <w:t xml:space="preserve"> </w:t>
            </w:r>
            <w:r>
              <w:rPr>
                <w:spacing w:val="-1"/>
              </w:rPr>
              <w:t>太阳能集热器</w:t>
            </w:r>
          </w:p>
        </w:tc>
      </w:tr>
    </w:tbl>
    <w:p w14:paraId="690063CD">
      <w:pPr>
        <w:spacing w:line="91" w:lineRule="auto"/>
        <w:rPr>
          <w:rFonts w:ascii="Arial"/>
          <w:sz w:val="2"/>
        </w:rPr>
      </w:pP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0B239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6D0188FB">
            <w:pPr>
              <w:pStyle w:val="213"/>
              <w:spacing w:before="68"/>
              <w:ind w:left="128"/>
            </w:pPr>
            <w:r>
              <w:rPr>
                <w:spacing w:val="-10"/>
              </w:rPr>
              <w:t>13</w:t>
            </w:r>
          </w:p>
        </w:tc>
        <w:tc>
          <w:tcPr>
            <w:tcW w:w="1542" w:type="dxa"/>
          </w:tcPr>
          <w:p w14:paraId="20B34AFA">
            <w:pPr>
              <w:pStyle w:val="213"/>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132618E8">
            <w:pPr>
              <w:pStyle w:val="213"/>
              <w:spacing w:before="68" w:line="220" w:lineRule="auto"/>
              <w:ind w:left="103"/>
            </w:pPr>
            <w:r>
              <w:rPr>
                <w:spacing w:val="-1"/>
              </w:rPr>
              <w:t>A02061908</w:t>
            </w:r>
            <w:r>
              <w:rPr>
                <w:spacing w:val="-29"/>
              </w:rPr>
              <w:t xml:space="preserve"> </w:t>
            </w:r>
            <w:r>
              <w:rPr>
                <w:spacing w:val="-1"/>
              </w:rPr>
              <w:t>室内照明灯具</w:t>
            </w:r>
          </w:p>
        </w:tc>
        <w:tc>
          <w:tcPr>
            <w:tcW w:w="2248" w:type="dxa"/>
          </w:tcPr>
          <w:p w14:paraId="7010035E">
            <w:pPr>
              <w:rPr>
                <w:rFonts w:ascii="Arial"/>
              </w:rPr>
            </w:pPr>
          </w:p>
        </w:tc>
        <w:tc>
          <w:tcPr>
            <w:tcW w:w="3543" w:type="dxa"/>
          </w:tcPr>
          <w:p w14:paraId="4FDCC780">
            <w:pPr>
              <w:pStyle w:val="213"/>
              <w:spacing w:before="67" w:line="219" w:lineRule="auto"/>
              <w:ind w:left="109"/>
            </w:pPr>
            <w:r>
              <w:rPr>
                <w:spacing w:val="-1"/>
              </w:rPr>
              <w:t>HJ2518</w:t>
            </w:r>
            <w:r>
              <w:rPr>
                <w:spacing w:val="-35"/>
              </w:rPr>
              <w:t xml:space="preserve"> </w:t>
            </w:r>
            <w:r>
              <w:rPr>
                <w:spacing w:val="-1"/>
              </w:rPr>
              <w:t>照明光源</w:t>
            </w:r>
          </w:p>
        </w:tc>
      </w:tr>
      <w:tr w14:paraId="1716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5F2E4A26">
            <w:pPr>
              <w:pStyle w:val="213"/>
              <w:spacing w:before="63" w:line="242" w:lineRule="auto"/>
              <w:ind w:left="128"/>
            </w:pPr>
            <w:r>
              <w:rPr>
                <w:spacing w:val="-10"/>
              </w:rPr>
              <w:t>14</w:t>
            </w:r>
          </w:p>
        </w:tc>
        <w:tc>
          <w:tcPr>
            <w:tcW w:w="1542" w:type="dxa"/>
          </w:tcPr>
          <w:p w14:paraId="3A65075F">
            <w:pPr>
              <w:pStyle w:val="213"/>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17605DA0">
            <w:pPr>
              <w:pStyle w:val="213"/>
              <w:spacing w:before="64" w:line="219" w:lineRule="auto"/>
              <w:ind w:left="103"/>
            </w:pPr>
            <w:r>
              <w:rPr>
                <w:spacing w:val="-1"/>
              </w:rPr>
              <w:t>A02081001</w:t>
            </w:r>
            <w:r>
              <w:rPr>
                <w:spacing w:val="-30"/>
              </w:rPr>
              <w:t xml:space="preserve"> </w:t>
            </w:r>
            <w:r>
              <w:rPr>
                <w:spacing w:val="-1"/>
              </w:rPr>
              <w:t>传真通信设备</w:t>
            </w:r>
          </w:p>
        </w:tc>
        <w:tc>
          <w:tcPr>
            <w:tcW w:w="2248" w:type="dxa"/>
          </w:tcPr>
          <w:p w14:paraId="2AD425AF">
            <w:pPr>
              <w:rPr>
                <w:rFonts w:ascii="Arial"/>
              </w:rPr>
            </w:pPr>
          </w:p>
        </w:tc>
        <w:tc>
          <w:tcPr>
            <w:tcW w:w="3543" w:type="dxa"/>
          </w:tcPr>
          <w:p w14:paraId="6F12DF4A">
            <w:pPr>
              <w:pStyle w:val="213"/>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935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5F4A0B75">
            <w:pPr>
              <w:pStyle w:val="213"/>
              <w:spacing w:before="64"/>
              <w:ind w:left="128"/>
            </w:pPr>
            <w:r>
              <w:rPr>
                <w:spacing w:val="-10"/>
              </w:rPr>
              <w:t>15</w:t>
            </w:r>
          </w:p>
        </w:tc>
        <w:tc>
          <w:tcPr>
            <w:tcW w:w="1542" w:type="dxa"/>
            <w:vMerge w:val="restart"/>
            <w:tcBorders>
              <w:bottom w:val="nil"/>
            </w:tcBorders>
          </w:tcPr>
          <w:p w14:paraId="4E8B1BBD">
            <w:pPr>
              <w:pStyle w:val="213"/>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427A3CF9">
            <w:pPr>
              <w:pStyle w:val="213"/>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2BD3EFA8">
            <w:pPr>
              <w:rPr>
                <w:rFonts w:ascii="Arial"/>
              </w:rPr>
            </w:pPr>
          </w:p>
        </w:tc>
        <w:tc>
          <w:tcPr>
            <w:tcW w:w="3543" w:type="dxa"/>
          </w:tcPr>
          <w:p w14:paraId="6850E31A">
            <w:pPr>
              <w:pStyle w:val="213"/>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7B3C8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1B7FC7CD">
            <w:pPr>
              <w:rPr>
                <w:rFonts w:ascii="Arial"/>
              </w:rPr>
            </w:pPr>
          </w:p>
        </w:tc>
        <w:tc>
          <w:tcPr>
            <w:tcW w:w="1542" w:type="dxa"/>
            <w:vMerge w:val="continue"/>
            <w:tcBorders>
              <w:top w:val="nil"/>
            </w:tcBorders>
          </w:tcPr>
          <w:p w14:paraId="26E47CB9">
            <w:pPr>
              <w:rPr>
                <w:rFonts w:ascii="Arial"/>
              </w:rPr>
            </w:pPr>
          </w:p>
        </w:tc>
        <w:tc>
          <w:tcPr>
            <w:tcW w:w="2672" w:type="dxa"/>
          </w:tcPr>
          <w:p w14:paraId="49F42B1A">
            <w:pPr>
              <w:pStyle w:val="213"/>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6B8652AC">
            <w:pPr>
              <w:rPr>
                <w:rFonts w:ascii="Arial"/>
              </w:rPr>
            </w:pPr>
          </w:p>
        </w:tc>
        <w:tc>
          <w:tcPr>
            <w:tcW w:w="3543" w:type="dxa"/>
          </w:tcPr>
          <w:p w14:paraId="35363BAD">
            <w:pPr>
              <w:pStyle w:val="213"/>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6CCC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73494CA9">
            <w:pPr>
              <w:pStyle w:val="213"/>
              <w:spacing w:before="65"/>
              <w:ind w:left="128"/>
            </w:pPr>
            <w:r>
              <w:rPr>
                <w:spacing w:val="-10"/>
              </w:rPr>
              <w:t>16</w:t>
            </w:r>
          </w:p>
        </w:tc>
        <w:tc>
          <w:tcPr>
            <w:tcW w:w="1542" w:type="dxa"/>
            <w:vMerge w:val="restart"/>
            <w:tcBorders>
              <w:bottom w:val="nil"/>
            </w:tcBorders>
          </w:tcPr>
          <w:p w14:paraId="6C92032D">
            <w:pPr>
              <w:pStyle w:val="213"/>
              <w:spacing w:before="65" w:line="220" w:lineRule="auto"/>
              <w:ind w:left="193"/>
            </w:pPr>
            <w:r>
              <w:rPr>
                <w:spacing w:val="-1"/>
              </w:rPr>
              <w:t>A0601</w:t>
            </w:r>
            <w:r>
              <w:rPr>
                <w:spacing w:val="-36"/>
              </w:rPr>
              <w:t xml:space="preserve"> </w:t>
            </w:r>
            <w:r>
              <w:rPr>
                <w:spacing w:val="-1"/>
              </w:rPr>
              <w:t>床类</w:t>
            </w:r>
          </w:p>
        </w:tc>
        <w:tc>
          <w:tcPr>
            <w:tcW w:w="2672" w:type="dxa"/>
          </w:tcPr>
          <w:p w14:paraId="5B89C431">
            <w:pPr>
              <w:pStyle w:val="213"/>
              <w:spacing w:before="65" w:line="220" w:lineRule="auto"/>
              <w:ind w:left="103"/>
            </w:pPr>
            <w:r>
              <w:rPr>
                <w:spacing w:val="-1"/>
              </w:rPr>
              <w:t>A060101</w:t>
            </w:r>
            <w:r>
              <w:rPr>
                <w:spacing w:val="-34"/>
              </w:rPr>
              <w:t xml:space="preserve"> </w:t>
            </w:r>
            <w:r>
              <w:rPr>
                <w:spacing w:val="-1"/>
              </w:rPr>
              <w:t>钢木床类</w:t>
            </w:r>
          </w:p>
        </w:tc>
        <w:tc>
          <w:tcPr>
            <w:tcW w:w="2248" w:type="dxa"/>
          </w:tcPr>
          <w:p w14:paraId="4C580DBF">
            <w:pPr>
              <w:rPr>
                <w:rFonts w:ascii="Arial"/>
              </w:rPr>
            </w:pPr>
          </w:p>
        </w:tc>
        <w:tc>
          <w:tcPr>
            <w:tcW w:w="3543" w:type="dxa"/>
          </w:tcPr>
          <w:p w14:paraId="35DFBF09">
            <w:pPr>
              <w:pStyle w:val="213"/>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6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57E2D1FC">
            <w:pPr>
              <w:rPr>
                <w:rFonts w:ascii="Arial"/>
              </w:rPr>
            </w:pPr>
          </w:p>
        </w:tc>
        <w:tc>
          <w:tcPr>
            <w:tcW w:w="1542" w:type="dxa"/>
            <w:vMerge w:val="continue"/>
            <w:tcBorders>
              <w:top w:val="nil"/>
              <w:bottom w:val="nil"/>
            </w:tcBorders>
          </w:tcPr>
          <w:p w14:paraId="120FCA7A">
            <w:pPr>
              <w:rPr>
                <w:rFonts w:ascii="Arial"/>
              </w:rPr>
            </w:pPr>
          </w:p>
        </w:tc>
        <w:tc>
          <w:tcPr>
            <w:tcW w:w="2672" w:type="dxa"/>
          </w:tcPr>
          <w:p w14:paraId="45021E43">
            <w:pPr>
              <w:pStyle w:val="213"/>
              <w:spacing w:before="65" w:line="220" w:lineRule="auto"/>
              <w:ind w:left="103"/>
            </w:pPr>
            <w:r>
              <w:rPr>
                <w:spacing w:val="-1"/>
              </w:rPr>
              <w:t>A060104</w:t>
            </w:r>
            <w:r>
              <w:rPr>
                <w:spacing w:val="-33"/>
              </w:rPr>
              <w:t xml:space="preserve"> </w:t>
            </w:r>
            <w:r>
              <w:rPr>
                <w:spacing w:val="-1"/>
              </w:rPr>
              <w:t>木制床类</w:t>
            </w:r>
          </w:p>
        </w:tc>
        <w:tc>
          <w:tcPr>
            <w:tcW w:w="2248" w:type="dxa"/>
          </w:tcPr>
          <w:p w14:paraId="5F883381">
            <w:pPr>
              <w:rPr>
                <w:rFonts w:ascii="Arial"/>
              </w:rPr>
            </w:pPr>
          </w:p>
        </w:tc>
        <w:tc>
          <w:tcPr>
            <w:tcW w:w="3543" w:type="dxa"/>
          </w:tcPr>
          <w:p w14:paraId="52C0488B">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C46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6EE42E81">
            <w:pPr>
              <w:rPr>
                <w:rFonts w:ascii="Arial"/>
              </w:rPr>
            </w:pPr>
          </w:p>
        </w:tc>
        <w:tc>
          <w:tcPr>
            <w:tcW w:w="1542" w:type="dxa"/>
            <w:vMerge w:val="continue"/>
            <w:tcBorders>
              <w:top w:val="nil"/>
            </w:tcBorders>
          </w:tcPr>
          <w:p w14:paraId="4FFCBE2E">
            <w:pPr>
              <w:rPr>
                <w:rFonts w:ascii="Arial"/>
              </w:rPr>
            </w:pPr>
          </w:p>
        </w:tc>
        <w:tc>
          <w:tcPr>
            <w:tcW w:w="2672" w:type="dxa"/>
          </w:tcPr>
          <w:p w14:paraId="16968D34">
            <w:pPr>
              <w:pStyle w:val="213"/>
              <w:spacing w:before="65" w:line="220" w:lineRule="auto"/>
              <w:ind w:left="103"/>
            </w:pPr>
            <w:r>
              <w:rPr>
                <w:spacing w:val="-1"/>
              </w:rPr>
              <w:t>A060199</w:t>
            </w:r>
            <w:r>
              <w:rPr>
                <w:spacing w:val="-33"/>
              </w:rPr>
              <w:t xml:space="preserve"> </w:t>
            </w:r>
            <w:r>
              <w:rPr>
                <w:spacing w:val="-1"/>
              </w:rPr>
              <w:t>其他床类</w:t>
            </w:r>
          </w:p>
        </w:tc>
        <w:tc>
          <w:tcPr>
            <w:tcW w:w="2248" w:type="dxa"/>
          </w:tcPr>
          <w:p w14:paraId="24BE662E">
            <w:pPr>
              <w:rPr>
                <w:rFonts w:ascii="Arial"/>
              </w:rPr>
            </w:pPr>
          </w:p>
        </w:tc>
        <w:tc>
          <w:tcPr>
            <w:tcW w:w="3543" w:type="dxa"/>
          </w:tcPr>
          <w:p w14:paraId="2683315D">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9D44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738B3CF">
            <w:pPr>
              <w:pStyle w:val="213"/>
              <w:spacing w:before="66"/>
              <w:ind w:left="128"/>
            </w:pPr>
            <w:r>
              <w:rPr>
                <w:spacing w:val="-10"/>
              </w:rPr>
              <w:t>17</w:t>
            </w:r>
          </w:p>
        </w:tc>
        <w:tc>
          <w:tcPr>
            <w:tcW w:w="1542" w:type="dxa"/>
            <w:vMerge w:val="restart"/>
            <w:tcBorders>
              <w:bottom w:val="nil"/>
            </w:tcBorders>
          </w:tcPr>
          <w:p w14:paraId="279899A9">
            <w:pPr>
              <w:pStyle w:val="213"/>
              <w:spacing w:before="65" w:line="220" w:lineRule="auto"/>
              <w:ind w:left="102"/>
            </w:pPr>
            <w:r>
              <w:rPr>
                <w:spacing w:val="-2"/>
              </w:rPr>
              <w:t>A0602</w:t>
            </w:r>
            <w:r>
              <w:rPr>
                <w:spacing w:val="-22"/>
              </w:rPr>
              <w:t xml:space="preserve"> </w:t>
            </w:r>
            <w:r>
              <w:rPr>
                <w:spacing w:val="-2"/>
              </w:rPr>
              <w:t>台、桌类</w:t>
            </w:r>
          </w:p>
        </w:tc>
        <w:tc>
          <w:tcPr>
            <w:tcW w:w="2672" w:type="dxa"/>
          </w:tcPr>
          <w:p w14:paraId="16E0C8CC">
            <w:pPr>
              <w:pStyle w:val="213"/>
              <w:spacing w:before="65" w:line="220" w:lineRule="auto"/>
              <w:ind w:left="103"/>
            </w:pPr>
            <w:r>
              <w:rPr>
                <w:spacing w:val="-1"/>
              </w:rPr>
              <w:t>A060201</w:t>
            </w:r>
            <w:r>
              <w:rPr>
                <w:spacing w:val="-29"/>
              </w:rPr>
              <w:t xml:space="preserve"> </w:t>
            </w:r>
            <w:r>
              <w:rPr>
                <w:spacing w:val="-1"/>
              </w:rPr>
              <w:t>钢木台、桌类</w:t>
            </w:r>
          </w:p>
        </w:tc>
        <w:tc>
          <w:tcPr>
            <w:tcW w:w="2248" w:type="dxa"/>
          </w:tcPr>
          <w:p w14:paraId="47D6B384">
            <w:pPr>
              <w:rPr>
                <w:rFonts w:ascii="Arial"/>
              </w:rPr>
            </w:pPr>
          </w:p>
        </w:tc>
        <w:tc>
          <w:tcPr>
            <w:tcW w:w="3543" w:type="dxa"/>
          </w:tcPr>
          <w:p w14:paraId="5AC9B5A1">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F0E5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20E514F9">
            <w:pPr>
              <w:rPr>
                <w:rFonts w:ascii="Arial"/>
              </w:rPr>
            </w:pPr>
          </w:p>
        </w:tc>
        <w:tc>
          <w:tcPr>
            <w:tcW w:w="1542" w:type="dxa"/>
            <w:vMerge w:val="continue"/>
            <w:tcBorders>
              <w:top w:val="nil"/>
              <w:bottom w:val="nil"/>
            </w:tcBorders>
          </w:tcPr>
          <w:p w14:paraId="0D5879CB">
            <w:pPr>
              <w:rPr>
                <w:rFonts w:ascii="Arial"/>
              </w:rPr>
            </w:pPr>
          </w:p>
        </w:tc>
        <w:tc>
          <w:tcPr>
            <w:tcW w:w="2672" w:type="dxa"/>
          </w:tcPr>
          <w:p w14:paraId="362C406D">
            <w:pPr>
              <w:pStyle w:val="213"/>
              <w:spacing w:before="65" w:line="220" w:lineRule="auto"/>
              <w:ind w:left="103"/>
            </w:pPr>
            <w:r>
              <w:rPr>
                <w:spacing w:val="-1"/>
              </w:rPr>
              <w:t>A060205</w:t>
            </w:r>
            <w:r>
              <w:rPr>
                <w:spacing w:val="-29"/>
              </w:rPr>
              <w:t xml:space="preserve"> </w:t>
            </w:r>
            <w:r>
              <w:rPr>
                <w:spacing w:val="-1"/>
              </w:rPr>
              <w:t>木制台、桌类</w:t>
            </w:r>
          </w:p>
        </w:tc>
        <w:tc>
          <w:tcPr>
            <w:tcW w:w="2248" w:type="dxa"/>
          </w:tcPr>
          <w:p w14:paraId="20374FD4">
            <w:pPr>
              <w:rPr>
                <w:rFonts w:ascii="Arial"/>
              </w:rPr>
            </w:pPr>
          </w:p>
        </w:tc>
        <w:tc>
          <w:tcPr>
            <w:tcW w:w="3543" w:type="dxa"/>
          </w:tcPr>
          <w:p w14:paraId="7A7D73F3">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FBA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432DCC75">
            <w:pPr>
              <w:rPr>
                <w:rFonts w:ascii="Arial"/>
              </w:rPr>
            </w:pPr>
          </w:p>
        </w:tc>
        <w:tc>
          <w:tcPr>
            <w:tcW w:w="1542" w:type="dxa"/>
            <w:vMerge w:val="continue"/>
            <w:tcBorders>
              <w:top w:val="nil"/>
            </w:tcBorders>
          </w:tcPr>
          <w:p w14:paraId="2D10BA64">
            <w:pPr>
              <w:rPr>
                <w:rFonts w:ascii="Arial"/>
              </w:rPr>
            </w:pPr>
          </w:p>
        </w:tc>
        <w:tc>
          <w:tcPr>
            <w:tcW w:w="2672" w:type="dxa"/>
          </w:tcPr>
          <w:p w14:paraId="79D3125F">
            <w:pPr>
              <w:pStyle w:val="213"/>
              <w:spacing w:before="66" w:line="220" w:lineRule="auto"/>
              <w:ind w:left="103"/>
            </w:pPr>
            <w:r>
              <w:rPr>
                <w:spacing w:val="-1"/>
              </w:rPr>
              <w:t>A060299</w:t>
            </w:r>
            <w:r>
              <w:rPr>
                <w:spacing w:val="-29"/>
              </w:rPr>
              <w:t xml:space="preserve"> </w:t>
            </w:r>
            <w:r>
              <w:rPr>
                <w:spacing w:val="-1"/>
              </w:rPr>
              <w:t>其他台、桌类</w:t>
            </w:r>
          </w:p>
        </w:tc>
        <w:tc>
          <w:tcPr>
            <w:tcW w:w="2248" w:type="dxa"/>
          </w:tcPr>
          <w:p w14:paraId="14061FC4">
            <w:pPr>
              <w:rPr>
                <w:rFonts w:ascii="Arial"/>
              </w:rPr>
            </w:pPr>
          </w:p>
        </w:tc>
        <w:tc>
          <w:tcPr>
            <w:tcW w:w="3543" w:type="dxa"/>
          </w:tcPr>
          <w:p w14:paraId="78731855">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D8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DD3A7B3">
            <w:pPr>
              <w:pStyle w:val="213"/>
              <w:spacing w:before="67"/>
              <w:ind w:left="128"/>
            </w:pPr>
            <w:r>
              <w:rPr>
                <w:spacing w:val="-10"/>
              </w:rPr>
              <w:t>18</w:t>
            </w:r>
          </w:p>
        </w:tc>
        <w:tc>
          <w:tcPr>
            <w:tcW w:w="1542" w:type="dxa"/>
            <w:vMerge w:val="restart"/>
            <w:tcBorders>
              <w:bottom w:val="nil"/>
            </w:tcBorders>
          </w:tcPr>
          <w:p w14:paraId="106C7F55">
            <w:pPr>
              <w:pStyle w:val="213"/>
              <w:spacing w:before="66" w:line="220" w:lineRule="auto"/>
              <w:ind w:left="102"/>
            </w:pPr>
            <w:r>
              <w:rPr>
                <w:spacing w:val="-1"/>
              </w:rPr>
              <w:t>A0603</w:t>
            </w:r>
            <w:r>
              <w:rPr>
                <w:spacing w:val="-36"/>
              </w:rPr>
              <w:t xml:space="preserve"> </w:t>
            </w:r>
            <w:r>
              <w:rPr>
                <w:spacing w:val="-1"/>
              </w:rPr>
              <w:t>椅凳类</w:t>
            </w:r>
          </w:p>
        </w:tc>
        <w:tc>
          <w:tcPr>
            <w:tcW w:w="2672" w:type="dxa"/>
          </w:tcPr>
          <w:p w14:paraId="79B4710F">
            <w:pPr>
              <w:pStyle w:val="213"/>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6FAB08D1">
            <w:pPr>
              <w:rPr>
                <w:rFonts w:ascii="Arial"/>
              </w:rPr>
            </w:pPr>
          </w:p>
        </w:tc>
        <w:tc>
          <w:tcPr>
            <w:tcW w:w="3543" w:type="dxa"/>
          </w:tcPr>
          <w:p w14:paraId="50C0CAFC">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BA8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39606F91">
            <w:pPr>
              <w:rPr>
                <w:rFonts w:ascii="Arial"/>
              </w:rPr>
            </w:pPr>
          </w:p>
        </w:tc>
        <w:tc>
          <w:tcPr>
            <w:tcW w:w="1542" w:type="dxa"/>
            <w:vMerge w:val="continue"/>
            <w:tcBorders>
              <w:top w:val="nil"/>
              <w:bottom w:val="nil"/>
            </w:tcBorders>
          </w:tcPr>
          <w:p w14:paraId="1F1C40D5">
            <w:pPr>
              <w:rPr>
                <w:rFonts w:ascii="Arial"/>
              </w:rPr>
            </w:pPr>
          </w:p>
        </w:tc>
        <w:tc>
          <w:tcPr>
            <w:tcW w:w="2672" w:type="dxa"/>
          </w:tcPr>
          <w:p w14:paraId="1C0D6BDF">
            <w:pPr>
              <w:pStyle w:val="213"/>
              <w:spacing w:before="66" w:line="220" w:lineRule="auto"/>
              <w:ind w:left="103"/>
            </w:pPr>
            <w:r>
              <w:rPr>
                <w:spacing w:val="-1"/>
              </w:rPr>
              <w:t>A060302</w:t>
            </w:r>
            <w:r>
              <w:rPr>
                <w:spacing w:val="-29"/>
              </w:rPr>
              <w:t xml:space="preserve"> </w:t>
            </w:r>
            <w:r>
              <w:rPr>
                <w:spacing w:val="-1"/>
              </w:rPr>
              <w:t>木骨架为主的椅凳类</w:t>
            </w:r>
          </w:p>
        </w:tc>
        <w:tc>
          <w:tcPr>
            <w:tcW w:w="2248" w:type="dxa"/>
          </w:tcPr>
          <w:p w14:paraId="0B0F47ED">
            <w:pPr>
              <w:rPr>
                <w:rFonts w:ascii="Arial"/>
              </w:rPr>
            </w:pPr>
          </w:p>
        </w:tc>
        <w:tc>
          <w:tcPr>
            <w:tcW w:w="3543" w:type="dxa"/>
          </w:tcPr>
          <w:p w14:paraId="0B6BFE8C">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62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A67CA42">
            <w:pPr>
              <w:rPr>
                <w:rFonts w:ascii="Arial"/>
              </w:rPr>
            </w:pPr>
          </w:p>
        </w:tc>
        <w:tc>
          <w:tcPr>
            <w:tcW w:w="1542" w:type="dxa"/>
            <w:vMerge w:val="continue"/>
            <w:tcBorders>
              <w:top w:val="nil"/>
            </w:tcBorders>
          </w:tcPr>
          <w:p w14:paraId="04C1C66B">
            <w:pPr>
              <w:rPr>
                <w:rFonts w:ascii="Arial"/>
              </w:rPr>
            </w:pPr>
          </w:p>
        </w:tc>
        <w:tc>
          <w:tcPr>
            <w:tcW w:w="2672" w:type="dxa"/>
          </w:tcPr>
          <w:p w14:paraId="35610A5B">
            <w:pPr>
              <w:pStyle w:val="213"/>
              <w:spacing w:before="67" w:line="220" w:lineRule="auto"/>
              <w:ind w:left="103"/>
            </w:pPr>
            <w:r>
              <w:rPr>
                <w:spacing w:val="-1"/>
              </w:rPr>
              <w:t>A060399</w:t>
            </w:r>
            <w:r>
              <w:rPr>
                <w:spacing w:val="-33"/>
              </w:rPr>
              <w:t xml:space="preserve"> </w:t>
            </w:r>
            <w:r>
              <w:rPr>
                <w:spacing w:val="-1"/>
              </w:rPr>
              <w:t>其他椅凳类</w:t>
            </w:r>
          </w:p>
        </w:tc>
        <w:tc>
          <w:tcPr>
            <w:tcW w:w="2248" w:type="dxa"/>
          </w:tcPr>
          <w:p w14:paraId="235BB6A0">
            <w:pPr>
              <w:rPr>
                <w:rFonts w:ascii="Arial"/>
              </w:rPr>
            </w:pPr>
          </w:p>
        </w:tc>
        <w:tc>
          <w:tcPr>
            <w:tcW w:w="3543" w:type="dxa"/>
          </w:tcPr>
          <w:p w14:paraId="05B59C05">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9E7B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7E42B566">
            <w:pPr>
              <w:pStyle w:val="213"/>
              <w:spacing w:before="67"/>
              <w:ind w:left="128"/>
            </w:pPr>
            <w:r>
              <w:rPr>
                <w:spacing w:val="-10"/>
              </w:rPr>
              <w:t>19</w:t>
            </w:r>
          </w:p>
        </w:tc>
        <w:tc>
          <w:tcPr>
            <w:tcW w:w="1542" w:type="dxa"/>
          </w:tcPr>
          <w:p w14:paraId="77B6FF32">
            <w:pPr>
              <w:pStyle w:val="213"/>
              <w:spacing w:before="67" w:line="220" w:lineRule="auto"/>
              <w:ind w:left="102"/>
            </w:pPr>
            <w:r>
              <w:rPr>
                <w:spacing w:val="-1"/>
              </w:rPr>
              <w:t>A0604</w:t>
            </w:r>
            <w:r>
              <w:rPr>
                <w:spacing w:val="-35"/>
              </w:rPr>
              <w:t xml:space="preserve"> </w:t>
            </w:r>
            <w:r>
              <w:rPr>
                <w:spacing w:val="-1"/>
              </w:rPr>
              <w:t>沙发类</w:t>
            </w:r>
          </w:p>
        </w:tc>
        <w:tc>
          <w:tcPr>
            <w:tcW w:w="2672" w:type="dxa"/>
          </w:tcPr>
          <w:p w14:paraId="21149EC1">
            <w:pPr>
              <w:pStyle w:val="213"/>
              <w:spacing w:before="67" w:line="220" w:lineRule="auto"/>
              <w:ind w:left="103"/>
            </w:pPr>
            <w:r>
              <w:rPr>
                <w:spacing w:val="-1"/>
              </w:rPr>
              <w:t>A060499</w:t>
            </w:r>
            <w:r>
              <w:rPr>
                <w:spacing w:val="-33"/>
              </w:rPr>
              <w:t xml:space="preserve"> </w:t>
            </w:r>
            <w:r>
              <w:rPr>
                <w:spacing w:val="-1"/>
              </w:rPr>
              <w:t>其他沙发类</w:t>
            </w:r>
          </w:p>
        </w:tc>
        <w:tc>
          <w:tcPr>
            <w:tcW w:w="2248" w:type="dxa"/>
          </w:tcPr>
          <w:p w14:paraId="21519788">
            <w:pPr>
              <w:rPr>
                <w:rFonts w:ascii="Arial"/>
              </w:rPr>
            </w:pPr>
          </w:p>
        </w:tc>
        <w:tc>
          <w:tcPr>
            <w:tcW w:w="3543" w:type="dxa"/>
          </w:tcPr>
          <w:p w14:paraId="256C2810">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B659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77BC3F2">
            <w:pPr>
              <w:pStyle w:val="213"/>
              <w:spacing w:before="67"/>
              <w:ind w:left="116"/>
            </w:pPr>
            <w:r>
              <w:rPr>
                <w:spacing w:val="-4"/>
              </w:rPr>
              <w:t>20</w:t>
            </w:r>
          </w:p>
        </w:tc>
        <w:tc>
          <w:tcPr>
            <w:tcW w:w="1542" w:type="dxa"/>
            <w:vMerge w:val="restart"/>
            <w:tcBorders>
              <w:bottom w:val="nil"/>
            </w:tcBorders>
          </w:tcPr>
          <w:p w14:paraId="505A9D0F">
            <w:pPr>
              <w:pStyle w:val="213"/>
              <w:spacing w:before="67" w:line="220" w:lineRule="auto"/>
              <w:ind w:left="193"/>
            </w:pPr>
            <w:r>
              <w:rPr>
                <w:spacing w:val="-1"/>
              </w:rPr>
              <w:t>A0605</w:t>
            </w:r>
            <w:r>
              <w:rPr>
                <w:spacing w:val="-36"/>
              </w:rPr>
              <w:t xml:space="preserve"> </w:t>
            </w:r>
            <w:r>
              <w:rPr>
                <w:spacing w:val="-1"/>
              </w:rPr>
              <w:t>柜类</w:t>
            </w:r>
          </w:p>
        </w:tc>
        <w:tc>
          <w:tcPr>
            <w:tcW w:w="2672" w:type="dxa"/>
          </w:tcPr>
          <w:p w14:paraId="7F6E0889">
            <w:pPr>
              <w:pStyle w:val="213"/>
              <w:spacing w:before="67" w:line="220" w:lineRule="auto"/>
              <w:ind w:left="103"/>
            </w:pPr>
            <w:r>
              <w:rPr>
                <w:spacing w:val="-1"/>
              </w:rPr>
              <w:t>A060501</w:t>
            </w:r>
            <w:r>
              <w:rPr>
                <w:spacing w:val="-33"/>
              </w:rPr>
              <w:t xml:space="preserve"> </w:t>
            </w:r>
            <w:r>
              <w:rPr>
                <w:spacing w:val="-1"/>
              </w:rPr>
              <w:t>木质柜类</w:t>
            </w:r>
          </w:p>
        </w:tc>
        <w:tc>
          <w:tcPr>
            <w:tcW w:w="2248" w:type="dxa"/>
          </w:tcPr>
          <w:p w14:paraId="2968D3D7">
            <w:pPr>
              <w:rPr>
                <w:rFonts w:ascii="Arial"/>
              </w:rPr>
            </w:pPr>
          </w:p>
        </w:tc>
        <w:tc>
          <w:tcPr>
            <w:tcW w:w="3543" w:type="dxa"/>
          </w:tcPr>
          <w:p w14:paraId="0169DE1A">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768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684DCFDD">
            <w:pPr>
              <w:rPr>
                <w:rFonts w:ascii="Arial"/>
              </w:rPr>
            </w:pPr>
          </w:p>
        </w:tc>
        <w:tc>
          <w:tcPr>
            <w:tcW w:w="1542" w:type="dxa"/>
            <w:vMerge w:val="continue"/>
            <w:tcBorders>
              <w:top w:val="nil"/>
              <w:bottom w:val="nil"/>
            </w:tcBorders>
          </w:tcPr>
          <w:p w14:paraId="5249372B">
            <w:pPr>
              <w:rPr>
                <w:rFonts w:ascii="Arial"/>
              </w:rPr>
            </w:pPr>
          </w:p>
        </w:tc>
        <w:tc>
          <w:tcPr>
            <w:tcW w:w="2672" w:type="dxa"/>
          </w:tcPr>
          <w:p w14:paraId="68FCB757">
            <w:pPr>
              <w:pStyle w:val="213"/>
              <w:spacing w:before="67" w:line="220" w:lineRule="auto"/>
              <w:ind w:left="103"/>
            </w:pPr>
            <w:r>
              <w:rPr>
                <w:spacing w:val="-1"/>
              </w:rPr>
              <w:t>A060503</w:t>
            </w:r>
            <w:r>
              <w:rPr>
                <w:spacing w:val="-32"/>
              </w:rPr>
              <w:t xml:space="preserve"> </w:t>
            </w:r>
            <w:r>
              <w:rPr>
                <w:spacing w:val="-1"/>
              </w:rPr>
              <w:t>金属质柜类</w:t>
            </w:r>
          </w:p>
        </w:tc>
        <w:tc>
          <w:tcPr>
            <w:tcW w:w="2248" w:type="dxa"/>
          </w:tcPr>
          <w:p w14:paraId="1BDE137B">
            <w:pPr>
              <w:rPr>
                <w:rFonts w:ascii="Arial"/>
              </w:rPr>
            </w:pPr>
          </w:p>
        </w:tc>
        <w:tc>
          <w:tcPr>
            <w:tcW w:w="3543" w:type="dxa"/>
          </w:tcPr>
          <w:p w14:paraId="3BB1EF2D">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456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0023C19">
            <w:pPr>
              <w:rPr>
                <w:rFonts w:ascii="Arial"/>
              </w:rPr>
            </w:pPr>
          </w:p>
        </w:tc>
        <w:tc>
          <w:tcPr>
            <w:tcW w:w="1542" w:type="dxa"/>
            <w:vMerge w:val="continue"/>
            <w:tcBorders>
              <w:top w:val="nil"/>
            </w:tcBorders>
          </w:tcPr>
          <w:p w14:paraId="1F904CA4">
            <w:pPr>
              <w:rPr>
                <w:rFonts w:ascii="Arial"/>
              </w:rPr>
            </w:pPr>
          </w:p>
        </w:tc>
        <w:tc>
          <w:tcPr>
            <w:tcW w:w="2672" w:type="dxa"/>
          </w:tcPr>
          <w:p w14:paraId="4D5C7474">
            <w:pPr>
              <w:pStyle w:val="213"/>
              <w:spacing w:before="67" w:line="220" w:lineRule="auto"/>
              <w:ind w:left="103"/>
            </w:pPr>
            <w:r>
              <w:rPr>
                <w:spacing w:val="-1"/>
              </w:rPr>
              <w:t>A060599</w:t>
            </w:r>
            <w:r>
              <w:rPr>
                <w:spacing w:val="-33"/>
              </w:rPr>
              <w:t xml:space="preserve"> </w:t>
            </w:r>
            <w:r>
              <w:rPr>
                <w:spacing w:val="-1"/>
              </w:rPr>
              <w:t>其他柜类</w:t>
            </w:r>
          </w:p>
        </w:tc>
        <w:tc>
          <w:tcPr>
            <w:tcW w:w="2248" w:type="dxa"/>
          </w:tcPr>
          <w:p w14:paraId="598CDA80">
            <w:pPr>
              <w:rPr>
                <w:rFonts w:ascii="Arial"/>
              </w:rPr>
            </w:pPr>
          </w:p>
        </w:tc>
        <w:tc>
          <w:tcPr>
            <w:tcW w:w="3543" w:type="dxa"/>
          </w:tcPr>
          <w:p w14:paraId="327A8426">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2BC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A0B598D">
            <w:pPr>
              <w:pStyle w:val="213"/>
              <w:spacing w:before="67" w:line="242" w:lineRule="auto"/>
              <w:ind w:left="116"/>
            </w:pPr>
            <w:r>
              <w:rPr>
                <w:spacing w:val="-4"/>
              </w:rPr>
              <w:t>21</w:t>
            </w:r>
          </w:p>
        </w:tc>
        <w:tc>
          <w:tcPr>
            <w:tcW w:w="1542" w:type="dxa"/>
            <w:vMerge w:val="restart"/>
            <w:tcBorders>
              <w:bottom w:val="nil"/>
            </w:tcBorders>
          </w:tcPr>
          <w:p w14:paraId="4845EAB9">
            <w:pPr>
              <w:pStyle w:val="213"/>
              <w:spacing w:before="67" w:line="220" w:lineRule="auto"/>
              <w:ind w:left="102"/>
            </w:pPr>
            <w:r>
              <w:rPr>
                <w:spacing w:val="-1"/>
              </w:rPr>
              <w:t>A0606</w:t>
            </w:r>
            <w:r>
              <w:rPr>
                <w:spacing w:val="-35"/>
              </w:rPr>
              <w:t xml:space="preserve"> </w:t>
            </w:r>
            <w:r>
              <w:rPr>
                <w:spacing w:val="-1"/>
              </w:rPr>
              <w:t>架类</w:t>
            </w:r>
          </w:p>
        </w:tc>
        <w:tc>
          <w:tcPr>
            <w:tcW w:w="2672" w:type="dxa"/>
          </w:tcPr>
          <w:p w14:paraId="17755A63">
            <w:pPr>
              <w:pStyle w:val="213"/>
              <w:spacing w:before="67" w:line="220" w:lineRule="auto"/>
              <w:ind w:left="103"/>
            </w:pPr>
            <w:r>
              <w:rPr>
                <w:spacing w:val="-1"/>
              </w:rPr>
              <w:t>A060601</w:t>
            </w:r>
            <w:r>
              <w:rPr>
                <w:spacing w:val="-33"/>
              </w:rPr>
              <w:t xml:space="preserve"> </w:t>
            </w:r>
            <w:r>
              <w:rPr>
                <w:spacing w:val="-1"/>
              </w:rPr>
              <w:t>木质架类</w:t>
            </w:r>
          </w:p>
        </w:tc>
        <w:tc>
          <w:tcPr>
            <w:tcW w:w="2248" w:type="dxa"/>
          </w:tcPr>
          <w:p w14:paraId="5DAA6990">
            <w:pPr>
              <w:rPr>
                <w:rFonts w:ascii="Arial"/>
              </w:rPr>
            </w:pPr>
          </w:p>
        </w:tc>
        <w:tc>
          <w:tcPr>
            <w:tcW w:w="3543" w:type="dxa"/>
          </w:tcPr>
          <w:p w14:paraId="1F9456DC">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7003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5A88758A">
            <w:pPr>
              <w:rPr>
                <w:rFonts w:ascii="Arial"/>
              </w:rPr>
            </w:pPr>
          </w:p>
        </w:tc>
        <w:tc>
          <w:tcPr>
            <w:tcW w:w="1542" w:type="dxa"/>
            <w:vMerge w:val="continue"/>
            <w:tcBorders>
              <w:top w:val="nil"/>
            </w:tcBorders>
          </w:tcPr>
          <w:p w14:paraId="7E88869E">
            <w:pPr>
              <w:rPr>
                <w:rFonts w:ascii="Arial"/>
              </w:rPr>
            </w:pPr>
          </w:p>
        </w:tc>
        <w:tc>
          <w:tcPr>
            <w:tcW w:w="2672" w:type="dxa"/>
          </w:tcPr>
          <w:p w14:paraId="22C31AFD">
            <w:pPr>
              <w:pStyle w:val="213"/>
              <w:spacing w:before="67" w:line="220" w:lineRule="auto"/>
              <w:ind w:left="103"/>
            </w:pPr>
            <w:r>
              <w:rPr>
                <w:spacing w:val="-1"/>
              </w:rPr>
              <w:t>A060602</w:t>
            </w:r>
            <w:r>
              <w:rPr>
                <w:spacing w:val="-32"/>
              </w:rPr>
              <w:t xml:space="preserve"> </w:t>
            </w:r>
            <w:r>
              <w:rPr>
                <w:spacing w:val="-1"/>
              </w:rPr>
              <w:t>金属质架类</w:t>
            </w:r>
          </w:p>
        </w:tc>
        <w:tc>
          <w:tcPr>
            <w:tcW w:w="2248" w:type="dxa"/>
          </w:tcPr>
          <w:p w14:paraId="6C328CC6">
            <w:pPr>
              <w:rPr>
                <w:rFonts w:ascii="Arial"/>
              </w:rPr>
            </w:pPr>
          </w:p>
        </w:tc>
        <w:tc>
          <w:tcPr>
            <w:tcW w:w="3543" w:type="dxa"/>
          </w:tcPr>
          <w:p w14:paraId="320F050F">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B34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02E700D">
            <w:pPr>
              <w:pStyle w:val="213"/>
              <w:spacing w:before="67" w:line="242" w:lineRule="auto"/>
              <w:ind w:left="116"/>
            </w:pPr>
            <w:r>
              <w:rPr>
                <w:spacing w:val="-4"/>
              </w:rPr>
              <w:t>22</w:t>
            </w:r>
          </w:p>
        </w:tc>
        <w:tc>
          <w:tcPr>
            <w:tcW w:w="1542" w:type="dxa"/>
            <w:vMerge w:val="restart"/>
            <w:tcBorders>
              <w:bottom w:val="nil"/>
            </w:tcBorders>
          </w:tcPr>
          <w:p w14:paraId="05A24BC2">
            <w:pPr>
              <w:pStyle w:val="213"/>
              <w:spacing w:before="67" w:line="220" w:lineRule="auto"/>
              <w:ind w:left="102"/>
            </w:pPr>
            <w:r>
              <w:rPr>
                <w:spacing w:val="-1"/>
              </w:rPr>
              <w:t>A0607</w:t>
            </w:r>
            <w:r>
              <w:rPr>
                <w:spacing w:val="-35"/>
              </w:rPr>
              <w:t xml:space="preserve"> </w:t>
            </w:r>
            <w:r>
              <w:rPr>
                <w:spacing w:val="-1"/>
              </w:rPr>
              <w:t>屏风类</w:t>
            </w:r>
          </w:p>
        </w:tc>
        <w:tc>
          <w:tcPr>
            <w:tcW w:w="2672" w:type="dxa"/>
          </w:tcPr>
          <w:p w14:paraId="4B455CCD">
            <w:pPr>
              <w:pStyle w:val="213"/>
              <w:spacing w:before="67" w:line="220" w:lineRule="auto"/>
              <w:ind w:left="103"/>
            </w:pPr>
            <w:r>
              <w:rPr>
                <w:spacing w:val="-1"/>
              </w:rPr>
              <w:t>A060701</w:t>
            </w:r>
            <w:r>
              <w:rPr>
                <w:spacing w:val="-33"/>
              </w:rPr>
              <w:t xml:space="preserve"> </w:t>
            </w:r>
            <w:r>
              <w:rPr>
                <w:spacing w:val="-1"/>
              </w:rPr>
              <w:t>木质屏风类</w:t>
            </w:r>
          </w:p>
        </w:tc>
        <w:tc>
          <w:tcPr>
            <w:tcW w:w="2248" w:type="dxa"/>
          </w:tcPr>
          <w:p w14:paraId="01A63942">
            <w:pPr>
              <w:rPr>
                <w:rFonts w:ascii="Arial"/>
              </w:rPr>
            </w:pPr>
          </w:p>
        </w:tc>
        <w:tc>
          <w:tcPr>
            <w:tcW w:w="3543" w:type="dxa"/>
          </w:tcPr>
          <w:p w14:paraId="48B08FCD">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6F7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DDA5BFF">
            <w:pPr>
              <w:rPr>
                <w:rFonts w:ascii="Arial"/>
              </w:rPr>
            </w:pPr>
          </w:p>
        </w:tc>
        <w:tc>
          <w:tcPr>
            <w:tcW w:w="1542" w:type="dxa"/>
            <w:vMerge w:val="continue"/>
            <w:tcBorders>
              <w:top w:val="nil"/>
            </w:tcBorders>
          </w:tcPr>
          <w:p w14:paraId="14CA213C">
            <w:pPr>
              <w:rPr>
                <w:rFonts w:ascii="Arial"/>
              </w:rPr>
            </w:pPr>
          </w:p>
        </w:tc>
        <w:tc>
          <w:tcPr>
            <w:tcW w:w="2672" w:type="dxa"/>
          </w:tcPr>
          <w:p w14:paraId="4546FF7A">
            <w:pPr>
              <w:pStyle w:val="213"/>
              <w:spacing w:before="67" w:line="220" w:lineRule="auto"/>
              <w:ind w:left="103"/>
            </w:pPr>
            <w:r>
              <w:rPr>
                <w:spacing w:val="-1"/>
              </w:rPr>
              <w:t>A060702</w:t>
            </w:r>
            <w:r>
              <w:rPr>
                <w:spacing w:val="-32"/>
              </w:rPr>
              <w:t xml:space="preserve"> </w:t>
            </w:r>
            <w:r>
              <w:rPr>
                <w:spacing w:val="-1"/>
              </w:rPr>
              <w:t>金属质屏风类</w:t>
            </w:r>
          </w:p>
        </w:tc>
        <w:tc>
          <w:tcPr>
            <w:tcW w:w="2248" w:type="dxa"/>
          </w:tcPr>
          <w:p w14:paraId="3D24E6CB">
            <w:pPr>
              <w:rPr>
                <w:rFonts w:ascii="Arial"/>
              </w:rPr>
            </w:pPr>
          </w:p>
        </w:tc>
        <w:tc>
          <w:tcPr>
            <w:tcW w:w="3543" w:type="dxa"/>
          </w:tcPr>
          <w:p w14:paraId="55824B74">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9F78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25F01115">
            <w:pPr>
              <w:pStyle w:val="213"/>
              <w:spacing w:before="67"/>
              <w:ind w:left="116"/>
            </w:pPr>
            <w:r>
              <w:rPr>
                <w:spacing w:val="-4"/>
              </w:rPr>
              <w:t>23</w:t>
            </w:r>
          </w:p>
        </w:tc>
        <w:tc>
          <w:tcPr>
            <w:tcW w:w="1542" w:type="dxa"/>
          </w:tcPr>
          <w:p w14:paraId="66487EF7">
            <w:pPr>
              <w:pStyle w:val="213"/>
              <w:spacing w:before="67" w:line="220" w:lineRule="auto"/>
              <w:ind w:left="102"/>
            </w:pPr>
            <w:r>
              <w:rPr>
                <w:spacing w:val="-1"/>
              </w:rPr>
              <w:t>A060804</w:t>
            </w:r>
            <w:r>
              <w:rPr>
                <w:spacing w:val="-32"/>
              </w:rPr>
              <w:t xml:space="preserve"> </w:t>
            </w:r>
            <w:r>
              <w:rPr>
                <w:spacing w:val="-1"/>
              </w:rPr>
              <w:t>水池</w:t>
            </w:r>
          </w:p>
        </w:tc>
        <w:tc>
          <w:tcPr>
            <w:tcW w:w="2672" w:type="dxa"/>
          </w:tcPr>
          <w:p w14:paraId="6E5A47BF">
            <w:pPr>
              <w:rPr>
                <w:rFonts w:ascii="Arial"/>
              </w:rPr>
            </w:pPr>
          </w:p>
        </w:tc>
        <w:tc>
          <w:tcPr>
            <w:tcW w:w="2248" w:type="dxa"/>
          </w:tcPr>
          <w:p w14:paraId="6C3B9810">
            <w:pPr>
              <w:rPr>
                <w:rFonts w:ascii="Arial"/>
              </w:rPr>
            </w:pPr>
          </w:p>
        </w:tc>
        <w:tc>
          <w:tcPr>
            <w:tcW w:w="3543" w:type="dxa"/>
          </w:tcPr>
          <w:p w14:paraId="2E9DD27F">
            <w:pPr>
              <w:pStyle w:val="213"/>
              <w:spacing w:before="66" w:line="219" w:lineRule="auto"/>
              <w:ind w:left="109"/>
            </w:pPr>
            <w:r>
              <w:rPr>
                <w:spacing w:val="-1"/>
              </w:rPr>
              <w:t>HJ/T296</w:t>
            </w:r>
            <w:r>
              <w:rPr>
                <w:spacing w:val="-34"/>
              </w:rPr>
              <w:t xml:space="preserve"> </w:t>
            </w:r>
            <w:r>
              <w:rPr>
                <w:spacing w:val="-1"/>
              </w:rPr>
              <w:t>卫生陶瓷</w:t>
            </w:r>
          </w:p>
        </w:tc>
      </w:tr>
      <w:tr w14:paraId="27C4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71828AF">
            <w:pPr>
              <w:pStyle w:val="213"/>
              <w:spacing w:before="67" w:line="242" w:lineRule="auto"/>
              <w:ind w:left="116"/>
            </w:pPr>
            <w:r>
              <w:rPr>
                <w:spacing w:val="-4"/>
              </w:rPr>
              <w:t>24</w:t>
            </w:r>
          </w:p>
        </w:tc>
        <w:tc>
          <w:tcPr>
            <w:tcW w:w="1542" w:type="dxa"/>
          </w:tcPr>
          <w:p w14:paraId="7994BE8B">
            <w:pPr>
              <w:pStyle w:val="213"/>
              <w:spacing w:before="67" w:line="220" w:lineRule="auto"/>
              <w:ind w:left="102"/>
            </w:pPr>
            <w:r>
              <w:rPr>
                <w:spacing w:val="-1"/>
              </w:rPr>
              <w:t>A060805</w:t>
            </w:r>
            <w:r>
              <w:rPr>
                <w:spacing w:val="-33"/>
              </w:rPr>
              <w:t xml:space="preserve"> </w:t>
            </w:r>
            <w:r>
              <w:rPr>
                <w:spacing w:val="-1"/>
              </w:rPr>
              <w:t>便器</w:t>
            </w:r>
          </w:p>
        </w:tc>
        <w:tc>
          <w:tcPr>
            <w:tcW w:w="2672" w:type="dxa"/>
          </w:tcPr>
          <w:p w14:paraId="31408A9E">
            <w:pPr>
              <w:rPr>
                <w:rFonts w:ascii="Arial"/>
              </w:rPr>
            </w:pPr>
          </w:p>
        </w:tc>
        <w:tc>
          <w:tcPr>
            <w:tcW w:w="2248" w:type="dxa"/>
          </w:tcPr>
          <w:p w14:paraId="2D88BA98">
            <w:pPr>
              <w:rPr>
                <w:rFonts w:ascii="Arial"/>
              </w:rPr>
            </w:pPr>
          </w:p>
        </w:tc>
        <w:tc>
          <w:tcPr>
            <w:tcW w:w="3543" w:type="dxa"/>
          </w:tcPr>
          <w:p w14:paraId="7BBCE852">
            <w:pPr>
              <w:pStyle w:val="213"/>
              <w:spacing w:before="67" w:line="219" w:lineRule="auto"/>
              <w:ind w:left="109"/>
            </w:pPr>
            <w:r>
              <w:rPr>
                <w:spacing w:val="-1"/>
              </w:rPr>
              <w:t>HJ/T296</w:t>
            </w:r>
            <w:r>
              <w:rPr>
                <w:spacing w:val="-34"/>
              </w:rPr>
              <w:t xml:space="preserve"> </w:t>
            </w:r>
            <w:r>
              <w:rPr>
                <w:spacing w:val="-1"/>
              </w:rPr>
              <w:t>卫生陶瓷</w:t>
            </w:r>
          </w:p>
        </w:tc>
      </w:tr>
      <w:tr w14:paraId="6202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4285AA3B">
            <w:pPr>
              <w:pStyle w:val="213"/>
              <w:spacing w:before="67"/>
              <w:ind w:left="116"/>
            </w:pPr>
            <w:r>
              <w:rPr>
                <w:spacing w:val="-4"/>
              </w:rPr>
              <w:t>25</w:t>
            </w:r>
          </w:p>
        </w:tc>
        <w:tc>
          <w:tcPr>
            <w:tcW w:w="1542" w:type="dxa"/>
          </w:tcPr>
          <w:p w14:paraId="23A026F3">
            <w:pPr>
              <w:pStyle w:val="213"/>
              <w:spacing w:before="67" w:line="220" w:lineRule="auto"/>
              <w:ind w:left="102"/>
            </w:pPr>
            <w:r>
              <w:rPr>
                <w:spacing w:val="-1"/>
              </w:rPr>
              <w:t>A060806</w:t>
            </w:r>
            <w:r>
              <w:rPr>
                <w:spacing w:val="-32"/>
              </w:rPr>
              <w:t xml:space="preserve"> </w:t>
            </w:r>
            <w:r>
              <w:rPr>
                <w:spacing w:val="-1"/>
              </w:rPr>
              <w:t>水嘴</w:t>
            </w:r>
          </w:p>
        </w:tc>
        <w:tc>
          <w:tcPr>
            <w:tcW w:w="2672" w:type="dxa"/>
          </w:tcPr>
          <w:p w14:paraId="016F894D">
            <w:pPr>
              <w:rPr>
                <w:rFonts w:ascii="Arial"/>
              </w:rPr>
            </w:pPr>
          </w:p>
        </w:tc>
        <w:tc>
          <w:tcPr>
            <w:tcW w:w="2248" w:type="dxa"/>
          </w:tcPr>
          <w:p w14:paraId="4C2BA914">
            <w:pPr>
              <w:rPr>
                <w:rFonts w:ascii="Arial"/>
              </w:rPr>
            </w:pPr>
          </w:p>
        </w:tc>
        <w:tc>
          <w:tcPr>
            <w:tcW w:w="3543" w:type="dxa"/>
          </w:tcPr>
          <w:p w14:paraId="393584B8">
            <w:pPr>
              <w:pStyle w:val="213"/>
              <w:spacing w:before="67" w:line="219" w:lineRule="auto"/>
              <w:ind w:left="109"/>
            </w:pPr>
            <w:r>
              <w:rPr>
                <w:spacing w:val="-1"/>
              </w:rPr>
              <w:t>HJ/T411</w:t>
            </w:r>
            <w:r>
              <w:rPr>
                <w:spacing w:val="-34"/>
              </w:rPr>
              <w:t xml:space="preserve"> </w:t>
            </w:r>
            <w:r>
              <w:rPr>
                <w:spacing w:val="-1"/>
              </w:rPr>
              <w:t>水嘴</w:t>
            </w:r>
          </w:p>
        </w:tc>
      </w:tr>
      <w:tr w14:paraId="1C5BE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40082296">
            <w:pPr>
              <w:pStyle w:val="213"/>
              <w:spacing w:before="67"/>
              <w:ind w:left="116"/>
            </w:pPr>
            <w:r>
              <w:rPr>
                <w:spacing w:val="-4"/>
              </w:rPr>
              <w:t>26</w:t>
            </w:r>
          </w:p>
        </w:tc>
        <w:tc>
          <w:tcPr>
            <w:tcW w:w="1542" w:type="dxa"/>
          </w:tcPr>
          <w:p w14:paraId="1ED41DF1">
            <w:pPr>
              <w:pStyle w:val="213"/>
              <w:spacing w:before="67" w:line="221" w:lineRule="auto"/>
              <w:ind w:left="102"/>
            </w:pPr>
            <w:r>
              <w:rPr>
                <w:spacing w:val="-1"/>
              </w:rPr>
              <w:t>A0609</w:t>
            </w:r>
            <w:r>
              <w:rPr>
                <w:spacing w:val="-34"/>
              </w:rPr>
              <w:t xml:space="preserve"> </w:t>
            </w:r>
            <w:r>
              <w:rPr>
                <w:spacing w:val="-1"/>
              </w:rPr>
              <w:t>组合家具</w:t>
            </w:r>
          </w:p>
        </w:tc>
        <w:tc>
          <w:tcPr>
            <w:tcW w:w="2672" w:type="dxa"/>
          </w:tcPr>
          <w:p w14:paraId="3A161971">
            <w:pPr>
              <w:rPr>
                <w:rFonts w:ascii="Arial"/>
              </w:rPr>
            </w:pPr>
          </w:p>
        </w:tc>
        <w:tc>
          <w:tcPr>
            <w:tcW w:w="2248" w:type="dxa"/>
          </w:tcPr>
          <w:p w14:paraId="060834E8">
            <w:pPr>
              <w:rPr>
                <w:rFonts w:ascii="Arial"/>
              </w:rPr>
            </w:pPr>
          </w:p>
        </w:tc>
        <w:tc>
          <w:tcPr>
            <w:tcW w:w="3543" w:type="dxa"/>
          </w:tcPr>
          <w:p w14:paraId="5E919F36">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AB3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88FD1F1">
            <w:pPr>
              <w:pStyle w:val="213"/>
              <w:spacing w:before="68"/>
              <w:ind w:left="116"/>
            </w:pPr>
            <w:r>
              <w:rPr>
                <w:spacing w:val="-4"/>
              </w:rPr>
              <w:t>27</w:t>
            </w:r>
          </w:p>
        </w:tc>
        <w:tc>
          <w:tcPr>
            <w:tcW w:w="1542" w:type="dxa"/>
          </w:tcPr>
          <w:p w14:paraId="0DD288EE">
            <w:pPr>
              <w:pStyle w:val="213"/>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0FE92CB9">
            <w:pPr>
              <w:rPr>
                <w:rFonts w:ascii="Arial"/>
              </w:rPr>
            </w:pPr>
          </w:p>
        </w:tc>
        <w:tc>
          <w:tcPr>
            <w:tcW w:w="2248" w:type="dxa"/>
          </w:tcPr>
          <w:p w14:paraId="53510F97">
            <w:pPr>
              <w:rPr>
                <w:rFonts w:ascii="Arial"/>
              </w:rPr>
            </w:pPr>
          </w:p>
        </w:tc>
        <w:tc>
          <w:tcPr>
            <w:tcW w:w="3543" w:type="dxa"/>
          </w:tcPr>
          <w:p w14:paraId="2336E587">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56A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77998EBD">
            <w:pPr>
              <w:pStyle w:val="213"/>
              <w:spacing w:before="70"/>
              <w:ind w:left="116"/>
            </w:pPr>
            <w:r>
              <w:rPr>
                <w:spacing w:val="-4"/>
              </w:rPr>
              <w:t>28</w:t>
            </w:r>
          </w:p>
        </w:tc>
        <w:tc>
          <w:tcPr>
            <w:tcW w:w="1542" w:type="dxa"/>
          </w:tcPr>
          <w:p w14:paraId="6A41E2FD">
            <w:pPr>
              <w:pStyle w:val="213"/>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tcPr>
          <w:p w14:paraId="5C685CC3">
            <w:pPr>
              <w:rPr>
                <w:rFonts w:ascii="Arial"/>
              </w:rPr>
            </w:pPr>
          </w:p>
        </w:tc>
        <w:tc>
          <w:tcPr>
            <w:tcW w:w="2248" w:type="dxa"/>
          </w:tcPr>
          <w:p w14:paraId="1F0A8EAD">
            <w:pPr>
              <w:rPr>
                <w:rFonts w:ascii="Arial"/>
              </w:rPr>
            </w:pPr>
          </w:p>
        </w:tc>
        <w:tc>
          <w:tcPr>
            <w:tcW w:w="3543" w:type="dxa"/>
          </w:tcPr>
          <w:p w14:paraId="08795374">
            <w:pPr>
              <w:pStyle w:val="213"/>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08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6BF44AC">
            <w:pPr>
              <w:pStyle w:val="213"/>
              <w:spacing w:before="68"/>
              <w:ind w:left="116"/>
            </w:pPr>
            <w:r>
              <w:rPr>
                <w:spacing w:val="-4"/>
              </w:rPr>
              <w:t>29</w:t>
            </w:r>
          </w:p>
        </w:tc>
        <w:tc>
          <w:tcPr>
            <w:tcW w:w="1542" w:type="dxa"/>
          </w:tcPr>
          <w:p w14:paraId="1F8A75A3">
            <w:pPr>
              <w:pStyle w:val="213"/>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886DB99">
            <w:pPr>
              <w:rPr>
                <w:rFonts w:ascii="Arial"/>
              </w:rPr>
            </w:pPr>
          </w:p>
        </w:tc>
        <w:tc>
          <w:tcPr>
            <w:tcW w:w="2248" w:type="dxa"/>
          </w:tcPr>
          <w:p w14:paraId="570B6FC4">
            <w:pPr>
              <w:rPr>
                <w:rFonts w:ascii="Arial"/>
              </w:rPr>
            </w:pPr>
          </w:p>
        </w:tc>
        <w:tc>
          <w:tcPr>
            <w:tcW w:w="3543" w:type="dxa"/>
          </w:tcPr>
          <w:p w14:paraId="117FB142">
            <w:pPr>
              <w:pStyle w:val="213"/>
              <w:spacing w:before="67" w:line="219" w:lineRule="auto"/>
              <w:ind w:left="109"/>
            </w:pPr>
            <w:r>
              <w:rPr>
                <w:spacing w:val="-1"/>
              </w:rPr>
              <w:t>HJ2546</w:t>
            </w:r>
            <w:r>
              <w:rPr>
                <w:spacing w:val="-34"/>
              </w:rPr>
              <w:t xml:space="preserve"> </w:t>
            </w:r>
            <w:r>
              <w:rPr>
                <w:spacing w:val="-1"/>
              </w:rPr>
              <w:t>纺织产品</w:t>
            </w:r>
          </w:p>
        </w:tc>
      </w:tr>
      <w:tr w14:paraId="16BC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575B6EDA">
            <w:pPr>
              <w:pStyle w:val="213"/>
              <w:spacing w:before="68"/>
              <w:ind w:left="118"/>
            </w:pPr>
            <w:r>
              <w:rPr>
                <w:spacing w:val="-5"/>
              </w:rPr>
              <w:t>30</w:t>
            </w:r>
          </w:p>
        </w:tc>
        <w:tc>
          <w:tcPr>
            <w:tcW w:w="1542" w:type="dxa"/>
          </w:tcPr>
          <w:p w14:paraId="3AAEFD6A">
            <w:pPr>
              <w:pStyle w:val="213"/>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5EF4DE8F">
            <w:pPr>
              <w:rPr>
                <w:rFonts w:ascii="Arial"/>
              </w:rPr>
            </w:pPr>
          </w:p>
        </w:tc>
        <w:tc>
          <w:tcPr>
            <w:tcW w:w="2248" w:type="dxa"/>
          </w:tcPr>
          <w:p w14:paraId="7375D1F8">
            <w:pPr>
              <w:rPr>
                <w:rFonts w:ascii="Arial"/>
              </w:rPr>
            </w:pPr>
          </w:p>
        </w:tc>
        <w:tc>
          <w:tcPr>
            <w:tcW w:w="3543" w:type="dxa"/>
          </w:tcPr>
          <w:p w14:paraId="33EEF073">
            <w:pPr>
              <w:pStyle w:val="213"/>
              <w:spacing w:before="67" w:line="219" w:lineRule="auto"/>
              <w:ind w:left="109"/>
            </w:pPr>
            <w:r>
              <w:rPr>
                <w:spacing w:val="-2"/>
              </w:rPr>
              <w:t>HJ410</w:t>
            </w:r>
            <w:r>
              <w:rPr>
                <w:spacing w:val="-27"/>
              </w:rPr>
              <w:t xml:space="preserve"> </w:t>
            </w:r>
            <w:r>
              <w:rPr>
                <w:spacing w:val="-2"/>
              </w:rPr>
              <w:t>文化用纸</w:t>
            </w:r>
          </w:p>
        </w:tc>
      </w:tr>
      <w:tr w14:paraId="52193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766CDE99">
            <w:pPr>
              <w:pStyle w:val="213"/>
              <w:spacing w:before="64"/>
              <w:ind w:left="118"/>
            </w:pPr>
            <w:r>
              <w:rPr>
                <w:spacing w:val="-5"/>
              </w:rPr>
              <w:t>31</w:t>
            </w:r>
          </w:p>
        </w:tc>
        <w:tc>
          <w:tcPr>
            <w:tcW w:w="1542" w:type="dxa"/>
          </w:tcPr>
          <w:p w14:paraId="4B2DF307">
            <w:pPr>
              <w:pStyle w:val="213"/>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22DA21DF">
            <w:pPr>
              <w:rPr>
                <w:rFonts w:ascii="Arial"/>
              </w:rPr>
            </w:pPr>
          </w:p>
        </w:tc>
        <w:tc>
          <w:tcPr>
            <w:tcW w:w="2248" w:type="dxa"/>
          </w:tcPr>
          <w:p w14:paraId="722D2BC7">
            <w:pPr>
              <w:rPr>
                <w:rFonts w:ascii="Arial"/>
              </w:rPr>
            </w:pPr>
          </w:p>
        </w:tc>
        <w:tc>
          <w:tcPr>
            <w:tcW w:w="3543" w:type="dxa"/>
          </w:tcPr>
          <w:p w14:paraId="1C64EBE8">
            <w:pPr>
              <w:pStyle w:val="213"/>
              <w:spacing w:before="63" w:line="219" w:lineRule="auto"/>
              <w:ind w:left="109"/>
            </w:pPr>
            <w:r>
              <w:rPr>
                <w:spacing w:val="-1"/>
              </w:rPr>
              <w:t>HJ/T413</w:t>
            </w:r>
            <w:r>
              <w:rPr>
                <w:spacing w:val="-34"/>
              </w:rPr>
              <w:t xml:space="preserve"> </w:t>
            </w:r>
            <w:r>
              <w:rPr>
                <w:spacing w:val="-1"/>
              </w:rPr>
              <w:t>再生鼓粉盒</w:t>
            </w:r>
          </w:p>
        </w:tc>
      </w:tr>
      <w:tr w14:paraId="2A94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3ECF41E1">
            <w:pPr>
              <w:pStyle w:val="213"/>
              <w:spacing w:before="64"/>
              <w:ind w:left="118"/>
            </w:pPr>
            <w:r>
              <w:rPr>
                <w:spacing w:val="-5"/>
              </w:rPr>
              <w:t>32</w:t>
            </w:r>
          </w:p>
        </w:tc>
        <w:tc>
          <w:tcPr>
            <w:tcW w:w="1542" w:type="dxa"/>
            <w:vMerge w:val="restart"/>
            <w:tcBorders>
              <w:bottom w:val="nil"/>
            </w:tcBorders>
          </w:tcPr>
          <w:p w14:paraId="00AF94C6">
            <w:pPr>
              <w:pStyle w:val="213"/>
              <w:spacing w:before="64" w:line="219" w:lineRule="auto"/>
              <w:ind w:left="102"/>
            </w:pPr>
            <w:r>
              <w:rPr>
                <w:spacing w:val="-1"/>
              </w:rPr>
              <w:t>A100203</w:t>
            </w:r>
            <w:r>
              <w:rPr>
                <w:spacing w:val="-33"/>
              </w:rPr>
              <w:t xml:space="preserve"> </w:t>
            </w:r>
            <w:r>
              <w:rPr>
                <w:spacing w:val="-1"/>
              </w:rPr>
              <w:t>人造板</w:t>
            </w:r>
          </w:p>
        </w:tc>
        <w:tc>
          <w:tcPr>
            <w:tcW w:w="2672" w:type="dxa"/>
          </w:tcPr>
          <w:p w14:paraId="2323EC22">
            <w:pPr>
              <w:pStyle w:val="213"/>
              <w:spacing w:before="64" w:line="219" w:lineRule="auto"/>
              <w:ind w:left="103"/>
            </w:pPr>
            <w:r>
              <w:rPr>
                <w:spacing w:val="-1"/>
              </w:rPr>
              <w:t>A10020301</w:t>
            </w:r>
            <w:r>
              <w:rPr>
                <w:spacing w:val="-32"/>
              </w:rPr>
              <w:t xml:space="preserve"> </w:t>
            </w:r>
            <w:r>
              <w:rPr>
                <w:spacing w:val="-1"/>
              </w:rPr>
              <w:t>胶合板</w:t>
            </w:r>
          </w:p>
        </w:tc>
        <w:tc>
          <w:tcPr>
            <w:tcW w:w="2248" w:type="dxa"/>
          </w:tcPr>
          <w:p w14:paraId="01305F2C">
            <w:pPr>
              <w:rPr>
                <w:rFonts w:ascii="Arial"/>
              </w:rPr>
            </w:pPr>
          </w:p>
        </w:tc>
        <w:tc>
          <w:tcPr>
            <w:tcW w:w="3543" w:type="dxa"/>
          </w:tcPr>
          <w:p w14:paraId="7048D36A">
            <w:pPr>
              <w:pStyle w:val="213"/>
              <w:spacing w:before="64" w:line="219" w:lineRule="auto"/>
              <w:ind w:left="109"/>
            </w:pPr>
            <w:r>
              <w:rPr>
                <w:spacing w:val="-1"/>
              </w:rPr>
              <w:t>HJ571</w:t>
            </w:r>
            <w:r>
              <w:rPr>
                <w:spacing w:val="-34"/>
              </w:rPr>
              <w:t xml:space="preserve"> </w:t>
            </w:r>
            <w:r>
              <w:rPr>
                <w:spacing w:val="-1"/>
              </w:rPr>
              <w:t>人造板及其制品</w:t>
            </w:r>
          </w:p>
        </w:tc>
      </w:tr>
      <w:tr w14:paraId="3E04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A655934">
            <w:pPr>
              <w:rPr>
                <w:rFonts w:ascii="Arial"/>
              </w:rPr>
            </w:pPr>
          </w:p>
        </w:tc>
        <w:tc>
          <w:tcPr>
            <w:tcW w:w="1542" w:type="dxa"/>
            <w:vMerge w:val="continue"/>
            <w:tcBorders>
              <w:top w:val="nil"/>
              <w:bottom w:val="nil"/>
            </w:tcBorders>
          </w:tcPr>
          <w:p w14:paraId="14020FEA">
            <w:pPr>
              <w:rPr>
                <w:rFonts w:ascii="Arial"/>
              </w:rPr>
            </w:pPr>
          </w:p>
        </w:tc>
        <w:tc>
          <w:tcPr>
            <w:tcW w:w="2672" w:type="dxa"/>
          </w:tcPr>
          <w:p w14:paraId="2F21B2AF">
            <w:pPr>
              <w:pStyle w:val="213"/>
              <w:spacing w:before="65" w:line="219" w:lineRule="auto"/>
              <w:ind w:left="103"/>
            </w:pPr>
            <w:r>
              <w:rPr>
                <w:spacing w:val="-1"/>
              </w:rPr>
              <w:t>A10020302</w:t>
            </w:r>
            <w:r>
              <w:rPr>
                <w:spacing w:val="-30"/>
              </w:rPr>
              <w:t xml:space="preserve"> </w:t>
            </w:r>
            <w:r>
              <w:rPr>
                <w:spacing w:val="-1"/>
              </w:rPr>
              <w:t>纤维板</w:t>
            </w:r>
          </w:p>
        </w:tc>
        <w:tc>
          <w:tcPr>
            <w:tcW w:w="2248" w:type="dxa"/>
          </w:tcPr>
          <w:p w14:paraId="1CFCCE67">
            <w:pPr>
              <w:rPr>
                <w:rFonts w:ascii="Arial"/>
              </w:rPr>
            </w:pPr>
          </w:p>
        </w:tc>
        <w:tc>
          <w:tcPr>
            <w:tcW w:w="3543" w:type="dxa"/>
          </w:tcPr>
          <w:p w14:paraId="13B7B758">
            <w:pPr>
              <w:pStyle w:val="213"/>
              <w:spacing w:before="64" w:line="219" w:lineRule="auto"/>
              <w:ind w:left="109"/>
            </w:pPr>
            <w:r>
              <w:rPr>
                <w:spacing w:val="-1"/>
              </w:rPr>
              <w:t>HJ571</w:t>
            </w:r>
            <w:r>
              <w:rPr>
                <w:spacing w:val="-34"/>
              </w:rPr>
              <w:t xml:space="preserve"> </w:t>
            </w:r>
            <w:r>
              <w:rPr>
                <w:spacing w:val="-1"/>
              </w:rPr>
              <w:t>人造板及其制品</w:t>
            </w:r>
          </w:p>
        </w:tc>
      </w:tr>
      <w:tr w14:paraId="5816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6D0A05E1">
            <w:pPr>
              <w:rPr>
                <w:rFonts w:ascii="Arial"/>
              </w:rPr>
            </w:pPr>
          </w:p>
        </w:tc>
        <w:tc>
          <w:tcPr>
            <w:tcW w:w="1542" w:type="dxa"/>
            <w:vMerge w:val="continue"/>
            <w:tcBorders>
              <w:top w:val="nil"/>
              <w:bottom w:val="nil"/>
            </w:tcBorders>
          </w:tcPr>
          <w:p w14:paraId="64FF0DFF">
            <w:pPr>
              <w:rPr>
                <w:rFonts w:ascii="Arial"/>
              </w:rPr>
            </w:pPr>
          </w:p>
        </w:tc>
        <w:tc>
          <w:tcPr>
            <w:tcW w:w="2672" w:type="dxa"/>
          </w:tcPr>
          <w:p w14:paraId="10E1F7A7">
            <w:pPr>
              <w:pStyle w:val="213"/>
              <w:spacing w:before="65" w:line="219" w:lineRule="auto"/>
              <w:ind w:left="103"/>
            </w:pPr>
            <w:r>
              <w:rPr>
                <w:spacing w:val="-1"/>
              </w:rPr>
              <w:t>A10020303</w:t>
            </w:r>
            <w:r>
              <w:rPr>
                <w:spacing w:val="-32"/>
              </w:rPr>
              <w:t xml:space="preserve"> </w:t>
            </w:r>
            <w:r>
              <w:rPr>
                <w:spacing w:val="-1"/>
              </w:rPr>
              <w:t>刨花板</w:t>
            </w:r>
          </w:p>
        </w:tc>
        <w:tc>
          <w:tcPr>
            <w:tcW w:w="2248" w:type="dxa"/>
          </w:tcPr>
          <w:p w14:paraId="51DBACF4">
            <w:pPr>
              <w:rPr>
                <w:rFonts w:ascii="Arial"/>
              </w:rPr>
            </w:pPr>
          </w:p>
        </w:tc>
        <w:tc>
          <w:tcPr>
            <w:tcW w:w="3543" w:type="dxa"/>
          </w:tcPr>
          <w:p w14:paraId="22E75FA6">
            <w:pPr>
              <w:pStyle w:val="213"/>
              <w:spacing w:before="64" w:line="219" w:lineRule="auto"/>
              <w:ind w:left="109"/>
            </w:pPr>
            <w:r>
              <w:rPr>
                <w:spacing w:val="-1"/>
              </w:rPr>
              <w:t>HJ571</w:t>
            </w:r>
            <w:r>
              <w:rPr>
                <w:spacing w:val="-34"/>
              </w:rPr>
              <w:t xml:space="preserve"> </w:t>
            </w:r>
            <w:r>
              <w:rPr>
                <w:spacing w:val="-1"/>
              </w:rPr>
              <w:t>人造板及其制品</w:t>
            </w:r>
          </w:p>
        </w:tc>
      </w:tr>
      <w:tr w14:paraId="1392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86D87FF">
            <w:pPr>
              <w:rPr>
                <w:rFonts w:ascii="Arial"/>
              </w:rPr>
            </w:pPr>
          </w:p>
        </w:tc>
        <w:tc>
          <w:tcPr>
            <w:tcW w:w="1542" w:type="dxa"/>
            <w:vMerge w:val="continue"/>
            <w:tcBorders>
              <w:top w:val="nil"/>
              <w:bottom w:val="nil"/>
            </w:tcBorders>
          </w:tcPr>
          <w:p w14:paraId="5D9800E9">
            <w:pPr>
              <w:rPr>
                <w:rFonts w:ascii="Arial"/>
              </w:rPr>
            </w:pPr>
          </w:p>
        </w:tc>
        <w:tc>
          <w:tcPr>
            <w:tcW w:w="2672" w:type="dxa"/>
          </w:tcPr>
          <w:p w14:paraId="0505046C">
            <w:pPr>
              <w:pStyle w:val="213"/>
              <w:spacing w:before="68" w:line="219" w:lineRule="auto"/>
              <w:ind w:left="103"/>
            </w:pPr>
            <w:r>
              <w:rPr>
                <w:spacing w:val="-1"/>
              </w:rPr>
              <w:t>A10020304</w:t>
            </w:r>
            <w:r>
              <w:rPr>
                <w:spacing w:val="-31"/>
              </w:rPr>
              <w:t xml:space="preserve"> </w:t>
            </w:r>
            <w:r>
              <w:rPr>
                <w:spacing w:val="-1"/>
              </w:rPr>
              <w:t>细木工板</w:t>
            </w:r>
          </w:p>
        </w:tc>
        <w:tc>
          <w:tcPr>
            <w:tcW w:w="2248" w:type="dxa"/>
          </w:tcPr>
          <w:p w14:paraId="2A2E150A">
            <w:pPr>
              <w:rPr>
                <w:rFonts w:ascii="Arial"/>
              </w:rPr>
            </w:pPr>
          </w:p>
        </w:tc>
        <w:tc>
          <w:tcPr>
            <w:tcW w:w="3543" w:type="dxa"/>
          </w:tcPr>
          <w:p w14:paraId="30F26AA9">
            <w:pPr>
              <w:pStyle w:val="213"/>
              <w:spacing w:before="67" w:line="219" w:lineRule="auto"/>
              <w:ind w:left="109"/>
            </w:pPr>
            <w:r>
              <w:rPr>
                <w:spacing w:val="-1"/>
              </w:rPr>
              <w:t>HJ571</w:t>
            </w:r>
            <w:r>
              <w:rPr>
                <w:spacing w:val="-34"/>
              </w:rPr>
              <w:t xml:space="preserve"> </w:t>
            </w:r>
            <w:r>
              <w:rPr>
                <w:spacing w:val="-1"/>
              </w:rPr>
              <w:t>人造板及其制品</w:t>
            </w:r>
          </w:p>
        </w:tc>
      </w:tr>
      <w:tr w14:paraId="48D22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6BB8E4AF">
            <w:pPr>
              <w:rPr>
                <w:rFonts w:ascii="Arial"/>
              </w:rPr>
            </w:pPr>
          </w:p>
        </w:tc>
        <w:tc>
          <w:tcPr>
            <w:tcW w:w="1542" w:type="dxa"/>
            <w:vMerge w:val="continue"/>
            <w:tcBorders>
              <w:top w:val="nil"/>
            </w:tcBorders>
          </w:tcPr>
          <w:p w14:paraId="125E6CB1">
            <w:pPr>
              <w:rPr>
                <w:rFonts w:ascii="Arial"/>
              </w:rPr>
            </w:pPr>
          </w:p>
        </w:tc>
        <w:tc>
          <w:tcPr>
            <w:tcW w:w="2672" w:type="dxa"/>
          </w:tcPr>
          <w:p w14:paraId="21B863EB">
            <w:pPr>
              <w:pStyle w:val="213"/>
              <w:spacing w:before="65" w:line="219" w:lineRule="auto"/>
              <w:ind w:left="103"/>
            </w:pPr>
            <w:r>
              <w:rPr>
                <w:spacing w:val="-1"/>
              </w:rPr>
              <w:t>A10020399</w:t>
            </w:r>
            <w:r>
              <w:rPr>
                <w:spacing w:val="-31"/>
              </w:rPr>
              <w:t xml:space="preserve"> </w:t>
            </w:r>
            <w:r>
              <w:rPr>
                <w:spacing w:val="-1"/>
              </w:rPr>
              <w:t>其他人造板</w:t>
            </w:r>
          </w:p>
        </w:tc>
        <w:tc>
          <w:tcPr>
            <w:tcW w:w="2248" w:type="dxa"/>
          </w:tcPr>
          <w:p w14:paraId="351BD444">
            <w:pPr>
              <w:rPr>
                <w:rFonts w:ascii="Arial"/>
              </w:rPr>
            </w:pPr>
          </w:p>
        </w:tc>
        <w:tc>
          <w:tcPr>
            <w:tcW w:w="3543" w:type="dxa"/>
          </w:tcPr>
          <w:p w14:paraId="3510DD11">
            <w:pPr>
              <w:pStyle w:val="213"/>
              <w:spacing w:before="64" w:line="219" w:lineRule="auto"/>
              <w:ind w:left="109"/>
            </w:pPr>
            <w:r>
              <w:rPr>
                <w:spacing w:val="-1"/>
              </w:rPr>
              <w:t>HJ571</w:t>
            </w:r>
            <w:r>
              <w:rPr>
                <w:spacing w:val="-34"/>
              </w:rPr>
              <w:t xml:space="preserve"> </w:t>
            </w:r>
            <w:r>
              <w:rPr>
                <w:spacing w:val="-1"/>
              </w:rPr>
              <w:t>人造板及其制品</w:t>
            </w:r>
          </w:p>
        </w:tc>
      </w:tr>
      <w:tr w14:paraId="7B7A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1A8E8A3F">
            <w:pPr>
              <w:pStyle w:val="213"/>
              <w:spacing w:before="65"/>
              <w:ind w:left="118"/>
            </w:pPr>
            <w:r>
              <w:rPr>
                <w:spacing w:val="-5"/>
              </w:rPr>
              <w:t>33</w:t>
            </w:r>
          </w:p>
        </w:tc>
        <w:tc>
          <w:tcPr>
            <w:tcW w:w="1542" w:type="dxa"/>
            <w:vMerge w:val="restart"/>
            <w:tcBorders>
              <w:bottom w:val="nil"/>
            </w:tcBorders>
          </w:tcPr>
          <w:p w14:paraId="24C627ED">
            <w:pPr>
              <w:pStyle w:val="213"/>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185C29BB">
            <w:pPr>
              <w:pStyle w:val="213"/>
              <w:spacing w:before="65" w:line="219" w:lineRule="auto"/>
              <w:ind w:left="103"/>
            </w:pPr>
            <w:r>
              <w:rPr>
                <w:spacing w:val="-1"/>
              </w:rPr>
              <w:t>A10020404</w:t>
            </w:r>
            <w:r>
              <w:rPr>
                <w:spacing w:val="-28"/>
              </w:rPr>
              <w:t xml:space="preserve"> </w:t>
            </w:r>
            <w:r>
              <w:rPr>
                <w:spacing w:val="-1"/>
              </w:rPr>
              <w:t>人造板表面装饰板</w:t>
            </w:r>
          </w:p>
        </w:tc>
        <w:tc>
          <w:tcPr>
            <w:tcW w:w="2248" w:type="dxa"/>
          </w:tcPr>
          <w:p w14:paraId="5609D0FC">
            <w:pPr>
              <w:rPr>
                <w:rFonts w:ascii="Arial"/>
              </w:rPr>
            </w:pPr>
          </w:p>
        </w:tc>
        <w:tc>
          <w:tcPr>
            <w:tcW w:w="3543" w:type="dxa"/>
          </w:tcPr>
          <w:p w14:paraId="68A39DE2">
            <w:pPr>
              <w:pStyle w:val="213"/>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9A4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653E8ACD">
            <w:pPr>
              <w:rPr>
                <w:rFonts w:ascii="Arial"/>
              </w:rPr>
            </w:pPr>
          </w:p>
        </w:tc>
        <w:tc>
          <w:tcPr>
            <w:tcW w:w="1542" w:type="dxa"/>
            <w:vMerge w:val="continue"/>
            <w:tcBorders>
              <w:top w:val="nil"/>
            </w:tcBorders>
          </w:tcPr>
          <w:p w14:paraId="68AA21EC">
            <w:pPr>
              <w:rPr>
                <w:rFonts w:ascii="Arial"/>
              </w:rPr>
            </w:pPr>
          </w:p>
        </w:tc>
        <w:tc>
          <w:tcPr>
            <w:tcW w:w="2672" w:type="dxa"/>
          </w:tcPr>
          <w:p w14:paraId="4099224B">
            <w:pPr>
              <w:pStyle w:val="213"/>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555079A5">
            <w:pPr>
              <w:rPr>
                <w:rFonts w:ascii="Arial"/>
              </w:rPr>
            </w:pPr>
          </w:p>
        </w:tc>
        <w:tc>
          <w:tcPr>
            <w:tcW w:w="3543" w:type="dxa"/>
          </w:tcPr>
          <w:p w14:paraId="72D4FCA8">
            <w:pPr>
              <w:pStyle w:val="213"/>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15189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05F7756">
            <w:pPr>
              <w:pStyle w:val="213"/>
              <w:spacing w:before="65"/>
              <w:ind w:left="118"/>
            </w:pPr>
            <w:r>
              <w:rPr>
                <w:spacing w:val="-5"/>
              </w:rPr>
              <w:t>34</w:t>
            </w:r>
          </w:p>
        </w:tc>
        <w:tc>
          <w:tcPr>
            <w:tcW w:w="1542" w:type="dxa"/>
          </w:tcPr>
          <w:p w14:paraId="6E6E6DC0">
            <w:pPr>
              <w:pStyle w:val="213"/>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74D43CF0">
            <w:pPr>
              <w:pStyle w:val="213"/>
              <w:spacing w:before="65" w:line="220" w:lineRule="auto"/>
              <w:ind w:left="103"/>
            </w:pPr>
            <w:r>
              <w:rPr>
                <w:spacing w:val="-1"/>
              </w:rPr>
              <w:t>A10030102</w:t>
            </w:r>
            <w:r>
              <w:rPr>
                <w:spacing w:val="-31"/>
              </w:rPr>
              <w:t xml:space="preserve"> </w:t>
            </w:r>
            <w:r>
              <w:rPr>
                <w:spacing w:val="-1"/>
              </w:rPr>
              <w:t>水泥</w:t>
            </w:r>
          </w:p>
        </w:tc>
        <w:tc>
          <w:tcPr>
            <w:tcW w:w="2248" w:type="dxa"/>
          </w:tcPr>
          <w:p w14:paraId="2467B968">
            <w:pPr>
              <w:rPr>
                <w:rFonts w:ascii="Arial"/>
              </w:rPr>
            </w:pPr>
          </w:p>
        </w:tc>
        <w:tc>
          <w:tcPr>
            <w:tcW w:w="3543" w:type="dxa"/>
          </w:tcPr>
          <w:p w14:paraId="3AA16680">
            <w:pPr>
              <w:pStyle w:val="213"/>
              <w:spacing w:before="64" w:line="219" w:lineRule="auto"/>
              <w:ind w:left="109"/>
            </w:pPr>
            <w:r>
              <w:rPr>
                <w:spacing w:val="-1"/>
              </w:rPr>
              <w:t>HJ2519</w:t>
            </w:r>
            <w:r>
              <w:rPr>
                <w:spacing w:val="-34"/>
              </w:rPr>
              <w:t xml:space="preserve"> </w:t>
            </w:r>
            <w:r>
              <w:rPr>
                <w:spacing w:val="-1"/>
              </w:rPr>
              <w:t>水泥</w:t>
            </w:r>
          </w:p>
        </w:tc>
      </w:tr>
      <w:tr w14:paraId="4F0BF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07AB4AAC">
            <w:pPr>
              <w:pStyle w:val="213"/>
              <w:spacing w:before="66"/>
              <w:ind w:left="118"/>
            </w:pPr>
            <w:r>
              <w:rPr>
                <w:spacing w:val="-5"/>
              </w:rPr>
              <w:t>35</w:t>
            </w:r>
          </w:p>
        </w:tc>
        <w:tc>
          <w:tcPr>
            <w:tcW w:w="1542" w:type="dxa"/>
          </w:tcPr>
          <w:p w14:paraId="1FE04D0B">
            <w:pPr>
              <w:pStyle w:val="213"/>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1F7CFEAD">
            <w:pPr>
              <w:pStyle w:val="213"/>
              <w:spacing w:before="65" w:line="221" w:lineRule="auto"/>
              <w:ind w:left="103"/>
            </w:pPr>
            <w:r>
              <w:rPr>
                <w:spacing w:val="-1"/>
              </w:rPr>
              <w:t>A10030301</w:t>
            </w:r>
            <w:r>
              <w:rPr>
                <w:spacing w:val="-30"/>
              </w:rPr>
              <w:t xml:space="preserve"> </w:t>
            </w:r>
            <w:r>
              <w:rPr>
                <w:spacing w:val="-1"/>
              </w:rPr>
              <w:t>商品混凝土</w:t>
            </w:r>
          </w:p>
        </w:tc>
        <w:tc>
          <w:tcPr>
            <w:tcW w:w="2248" w:type="dxa"/>
          </w:tcPr>
          <w:p w14:paraId="12C30288">
            <w:pPr>
              <w:rPr>
                <w:rFonts w:ascii="Arial"/>
              </w:rPr>
            </w:pPr>
          </w:p>
        </w:tc>
        <w:tc>
          <w:tcPr>
            <w:tcW w:w="3543" w:type="dxa"/>
          </w:tcPr>
          <w:p w14:paraId="41840C22">
            <w:pPr>
              <w:pStyle w:val="213"/>
              <w:spacing w:before="65" w:line="219" w:lineRule="auto"/>
              <w:ind w:left="109"/>
            </w:pPr>
            <w:r>
              <w:rPr>
                <w:spacing w:val="-1"/>
              </w:rPr>
              <w:t>HJ/T412</w:t>
            </w:r>
            <w:r>
              <w:rPr>
                <w:spacing w:val="-34"/>
              </w:rPr>
              <w:t xml:space="preserve"> </w:t>
            </w:r>
            <w:r>
              <w:rPr>
                <w:spacing w:val="-1"/>
              </w:rPr>
              <w:t>预拌混凝土</w:t>
            </w:r>
          </w:p>
        </w:tc>
      </w:tr>
      <w:tr w14:paraId="0B960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5674F284">
            <w:pPr>
              <w:pStyle w:val="213"/>
              <w:spacing w:before="66"/>
              <w:ind w:left="118"/>
            </w:pPr>
            <w:r>
              <w:rPr>
                <w:spacing w:val="-5"/>
              </w:rPr>
              <w:t>36</w:t>
            </w:r>
          </w:p>
        </w:tc>
        <w:tc>
          <w:tcPr>
            <w:tcW w:w="1542" w:type="dxa"/>
            <w:vMerge w:val="restart"/>
            <w:tcBorders>
              <w:bottom w:val="nil"/>
            </w:tcBorders>
          </w:tcPr>
          <w:p w14:paraId="24A9BA32">
            <w:pPr>
              <w:pStyle w:val="213"/>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1FA6EFB5">
            <w:pPr>
              <w:pStyle w:val="213"/>
              <w:spacing w:before="66" w:line="219" w:lineRule="auto"/>
              <w:ind w:left="103"/>
            </w:pPr>
            <w:r>
              <w:rPr>
                <w:spacing w:val="-1"/>
              </w:rPr>
              <w:t>A10030402</w:t>
            </w:r>
            <w:r>
              <w:rPr>
                <w:spacing w:val="-28"/>
              </w:rPr>
              <w:t xml:space="preserve"> </w:t>
            </w:r>
            <w:r>
              <w:rPr>
                <w:spacing w:val="-1"/>
              </w:rPr>
              <w:t>纤维增强硅酸钙板</w:t>
            </w:r>
          </w:p>
        </w:tc>
        <w:tc>
          <w:tcPr>
            <w:tcW w:w="2248" w:type="dxa"/>
          </w:tcPr>
          <w:p w14:paraId="0F7684EA">
            <w:pPr>
              <w:rPr>
                <w:rFonts w:ascii="Arial"/>
              </w:rPr>
            </w:pPr>
          </w:p>
        </w:tc>
        <w:tc>
          <w:tcPr>
            <w:tcW w:w="3543" w:type="dxa"/>
          </w:tcPr>
          <w:p w14:paraId="2F01E264">
            <w:pPr>
              <w:pStyle w:val="213"/>
              <w:spacing w:before="66" w:line="219" w:lineRule="auto"/>
              <w:ind w:left="109"/>
            </w:pPr>
            <w:r>
              <w:rPr>
                <w:spacing w:val="-1"/>
              </w:rPr>
              <w:t>HJ/T223</w:t>
            </w:r>
            <w:r>
              <w:rPr>
                <w:spacing w:val="-33"/>
              </w:rPr>
              <w:t xml:space="preserve"> </w:t>
            </w:r>
            <w:r>
              <w:rPr>
                <w:spacing w:val="-1"/>
              </w:rPr>
              <w:t>轻质墙体板材</w:t>
            </w:r>
          </w:p>
        </w:tc>
      </w:tr>
      <w:tr w14:paraId="7391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510BF1BC">
            <w:pPr>
              <w:rPr>
                <w:rFonts w:ascii="Arial"/>
              </w:rPr>
            </w:pPr>
          </w:p>
        </w:tc>
        <w:tc>
          <w:tcPr>
            <w:tcW w:w="1542" w:type="dxa"/>
            <w:vMerge w:val="continue"/>
            <w:tcBorders>
              <w:top w:val="nil"/>
            </w:tcBorders>
          </w:tcPr>
          <w:p w14:paraId="2DE7E841">
            <w:pPr>
              <w:rPr>
                <w:rFonts w:ascii="Arial"/>
              </w:rPr>
            </w:pPr>
          </w:p>
        </w:tc>
        <w:tc>
          <w:tcPr>
            <w:tcW w:w="2672" w:type="dxa"/>
          </w:tcPr>
          <w:p w14:paraId="2742EEF8">
            <w:pPr>
              <w:pStyle w:val="213"/>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2A73FEF6">
            <w:pPr>
              <w:rPr>
                <w:rFonts w:ascii="Arial"/>
              </w:rPr>
            </w:pPr>
          </w:p>
        </w:tc>
        <w:tc>
          <w:tcPr>
            <w:tcW w:w="3543" w:type="dxa"/>
          </w:tcPr>
          <w:p w14:paraId="0A1768C0">
            <w:pPr>
              <w:pStyle w:val="213"/>
              <w:spacing w:before="66" w:line="219" w:lineRule="auto"/>
              <w:ind w:left="109"/>
            </w:pPr>
            <w:r>
              <w:rPr>
                <w:spacing w:val="-1"/>
              </w:rPr>
              <w:t>HJ/T223</w:t>
            </w:r>
            <w:r>
              <w:rPr>
                <w:spacing w:val="-33"/>
              </w:rPr>
              <w:t xml:space="preserve"> </w:t>
            </w:r>
            <w:r>
              <w:rPr>
                <w:spacing w:val="-1"/>
              </w:rPr>
              <w:t>轻质墙体板材</w:t>
            </w:r>
          </w:p>
        </w:tc>
      </w:tr>
      <w:tr w14:paraId="026E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7D7D335">
            <w:pPr>
              <w:pStyle w:val="213"/>
              <w:spacing w:before="67"/>
              <w:ind w:left="118"/>
            </w:pPr>
            <w:r>
              <w:rPr>
                <w:spacing w:val="-5"/>
              </w:rPr>
              <w:t>37</w:t>
            </w:r>
          </w:p>
        </w:tc>
        <w:tc>
          <w:tcPr>
            <w:tcW w:w="1542" w:type="dxa"/>
            <w:vMerge w:val="restart"/>
            <w:tcBorders>
              <w:bottom w:val="nil"/>
            </w:tcBorders>
          </w:tcPr>
          <w:p w14:paraId="3BD8CAC1">
            <w:pPr>
              <w:pStyle w:val="213"/>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65397D26">
            <w:pPr>
              <w:pStyle w:val="213"/>
              <w:spacing w:before="67" w:line="219" w:lineRule="auto"/>
              <w:ind w:left="103"/>
            </w:pPr>
            <w:r>
              <w:rPr>
                <w:spacing w:val="-1"/>
              </w:rPr>
              <w:t>A10030501</w:t>
            </w:r>
            <w:r>
              <w:rPr>
                <w:spacing w:val="-32"/>
              </w:rPr>
              <w:t xml:space="preserve"> </w:t>
            </w:r>
            <w:r>
              <w:rPr>
                <w:spacing w:val="-1"/>
              </w:rPr>
              <w:t>石膏板</w:t>
            </w:r>
          </w:p>
        </w:tc>
        <w:tc>
          <w:tcPr>
            <w:tcW w:w="2248" w:type="dxa"/>
          </w:tcPr>
          <w:p w14:paraId="6287A694">
            <w:pPr>
              <w:rPr>
                <w:rFonts w:ascii="Arial"/>
              </w:rPr>
            </w:pPr>
          </w:p>
        </w:tc>
        <w:tc>
          <w:tcPr>
            <w:tcW w:w="3543" w:type="dxa"/>
          </w:tcPr>
          <w:p w14:paraId="6CF5DC6A">
            <w:pPr>
              <w:pStyle w:val="213"/>
              <w:spacing w:before="66" w:line="219" w:lineRule="auto"/>
              <w:ind w:left="109"/>
            </w:pPr>
            <w:r>
              <w:rPr>
                <w:spacing w:val="-1"/>
              </w:rPr>
              <w:t>HJ/T223</w:t>
            </w:r>
            <w:r>
              <w:rPr>
                <w:spacing w:val="-33"/>
              </w:rPr>
              <w:t xml:space="preserve"> </w:t>
            </w:r>
            <w:r>
              <w:rPr>
                <w:spacing w:val="-1"/>
              </w:rPr>
              <w:t>轻质墙体板材</w:t>
            </w:r>
          </w:p>
        </w:tc>
      </w:tr>
      <w:tr w14:paraId="5912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794C8BAD">
            <w:pPr>
              <w:rPr>
                <w:rFonts w:ascii="Arial"/>
              </w:rPr>
            </w:pPr>
          </w:p>
        </w:tc>
        <w:tc>
          <w:tcPr>
            <w:tcW w:w="1542" w:type="dxa"/>
            <w:vMerge w:val="continue"/>
            <w:tcBorders>
              <w:top w:val="nil"/>
            </w:tcBorders>
          </w:tcPr>
          <w:p w14:paraId="4D39F36B">
            <w:pPr>
              <w:rPr>
                <w:rFonts w:ascii="Arial"/>
              </w:rPr>
            </w:pPr>
          </w:p>
        </w:tc>
        <w:tc>
          <w:tcPr>
            <w:tcW w:w="2672" w:type="dxa"/>
          </w:tcPr>
          <w:p w14:paraId="3D999278">
            <w:pPr>
              <w:pStyle w:val="213"/>
              <w:spacing w:before="66" w:line="219" w:lineRule="auto"/>
              <w:ind w:left="103"/>
            </w:pPr>
            <w:r>
              <w:rPr>
                <w:spacing w:val="-1"/>
              </w:rPr>
              <w:t>A10030503</w:t>
            </w:r>
            <w:r>
              <w:rPr>
                <w:spacing w:val="-30"/>
              </w:rPr>
              <w:t xml:space="preserve"> </w:t>
            </w:r>
            <w:r>
              <w:rPr>
                <w:spacing w:val="-1"/>
              </w:rPr>
              <w:t>轻质隔墙条板</w:t>
            </w:r>
          </w:p>
        </w:tc>
        <w:tc>
          <w:tcPr>
            <w:tcW w:w="2248" w:type="dxa"/>
          </w:tcPr>
          <w:p w14:paraId="30896953">
            <w:pPr>
              <w:rPr>
                <w:rFonts w:ascii="Arial"/>
              </w:rPr>
            </w:pPr>
          </w:p>
        </w:tc>
        <w:tc>
          <w:tcPr>
            <w:tcW w:w="3543" w:type="dxa"/>
          </w:tcPr>
          <w:p w14:paraId="23DD6A9A">
            <w:pPr>
              <w:pStyle w:val="213"/>
              <w:spacing w:before="66" w:line="219" w:lineRule="auto"/>
              <w:ind w:left="109"/>
            </w:pPr>
            <w:r>
              <w:rPr>
                <w:spacing w:val="-1"/>
              </w:rPr>
              <w:t>HJ/T223</w:t>
            </w:r>
            <w:r>
              <w:rPr>
                <w:spacing w:val="-33"/>
              </w:rPr>
              <w:t xml:space="preserve"> </w:t>
            </w:r>
            <w:r>
              <w:rPr>
                <w:spacing w:val="-1"/>
              </w:rPr>
              <w:t>轻质墙体板材</w:t>
            </w:r>
          </w:p>
        </w:tc>
      </w:tr>
      <w:tr w14:paraId="161D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5302322">
            <w:pPr>
              <w:pStyle w:val="213"/>
              <w:spacing w:before="67"/>
              <w:ind w:left="118"/>
            </w:pPr>
            <w:r>
              <w:rPr>
                <w:spacing w:val="-5"/>
              </w:rPr>
              <w:t>38</w:t>
            </w:r>
          </w:p>
        </w:tc>
        <w:tc>
          <w:tcPr>
            <w:tcW w:w="1542" w:type="dxa"/>
            <w:vMerge w:val="restart"/>
            <w:tcBorders>
              <w:bottom w:val="nil"/>
            </w:tcBorders>
          </w:tcPr>
          <w:p w14:paraId="08964731">
            <w:pPr>
              <w:pStyle w:val="213"/>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5D79ADD4">
            <w:pPr>
              <w:pStyle w:val="213"/>
              <w:spacing w:before="66" w:line="221" w:lineRule="auto"/>
              <w:ind w:left="103"/>
            </w:pPr>
            <w:r>
              <w:rPr>
                <w:spacing w:val="-1"/>
              </w:rPr>
              <w:t>A10030701</w:t>
            </w:r>
            <w:r>
              <w:rPr>
                <w:spacing w:val="-30"/>
              </w:rPr>
              <w:t xml:space="preserve"> </w:t>
            </w:r>
            <w:r>
              <w:rPr>
                <w:spacing w:val="-1"/>
              </w:rPr>
              <w:t>瓷质砖</w:t>
            </w:r>
          </w:p>
        </w:tc>
        <w:tc>
          <w:tcPr>
            <w:tcW w:w="2248" w:type="dxa"/>
          </w:tcPr>
          <w:p w14:paraId="42C1DFB3">
            <w:pPr>
              <w:rPr>
                <w:rFonts w:ascii="Arial"/>
              </w:rPr>
            </w:pPr>
          </w:p>
        </w:tc>
        <w:tc>
          <w:tcPr>
            <w:tcW w:w="3543" w:type="dxa"/>
          </w:tcPr>
          <w:p w14:paraId="7B07B026">
            <w:pPr>
              <w:pStyle w:val="213"/>
              <w:spacing w:before="66" w:line="219" w:lineRule="auto"/>
              <w:ind w:left="109"/>
            </w:pPr>
            <w:r>
              <w:rPr>
                <w:spacing w:val="-2"/>
              </w:rPr>
              <w:t>HJ/T297</w:t>
            </w:r>
            <w:r>
              <w:rPr>
                <w:spacing w:val="-22"/>
              </w:rPr>
              <w:t xml:space="preserve"> </w:t>
            </w:r>
            <w:r>
              <w:rPr>
                <w:spacing w:val="-2"/>
              </w:rPr>
              <w:t>陶瓷砖</w:t>
            </w:r>
          </w:p>
        </w:tc>
      </w:tr>
      <w:tr w14:paraId="2C270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EF7E2CA">
            <w:pPr>
              <w:rPr>
                <w:rFonts w:ascii="Arial"/>
              </w:rPr>
            </w:pPr>
          </w:p>
        </w:tc>
        <w:tc>
          <w:tcPr>
            <w:tcW w:w="1542" w:type="dxa"/>
            <w:vMerge w:val="continue"/>
            <w:tcBorders>
              <w:top w:val="nil"/>
              <w:bottom w:val="nil"/>
            </w:tcBorders>
          </w:tcPr>
          <w:p w14:paraId="3E46DFE8">
            <w:pPr>
              <w:rPr>
                <w:rFonts w:ascii="Arial"/>
              </w:rPr>
            </w:pPr>
          </w:p>
        </w:tc>
        <w:tc>
          <w:tcPr>
            <w:tcW w:w="2672" w:type="dxa"/>
          </w:tcPr>
          <w:p w14:paraId="57CCCD27">
            <w:pPr>
              <w:pStyle w:val="213"/>
              <w:spacing w:before="66" w:line="221" w:lineRule="auto"/>
              <w:ind w:left="103"/>
            </w:pPr>
            <w:r>
              <w:t>A10030704 炻质砖</w:t>
            </w:r>
          </w:p>
        </w:tc>
        <w:tc>
          <w:tcPr>
            <w:tcW w:w="2248" w:type="dxa"/>
          </w:tcPr>
          <w:p w14:paraId="39FF3150">
            <w:pPr>
              <w:rPr>
                <w:rFonts w:ascii="Arial"/>
              </w:rPr>
            </w:pPr>
          </w:p>
        </w:tc>
        <w:tc>
          <w:tcPr>
            <w:tcW w:w="3543" w:type="dxa"/>
          </w:tcPr>
          <w:p w14:paraId="02A5F1FC">
            <w:pPr>
              <w:pStyle w:val="213"/>
              <w:spacing w:before="66" w:line="219" w:lineRule="auto"/>
              <w:ind w:left="109"/>
            </w:pPr>
            <w:r>
              <w:rPr>
                <w:spacing w:val="-2"/>
              </w:rPr>
              <w:t>HJ/T297</w:t>
            </w:r>
            <w:r>
              <w:rPr>
                <w:spacing w:val="-22"/>
              </w:rPr>
              <w:t xml:space="preserve"> </w:t>
            </w:r>
            <w:r>
              <w:rPr>
                <w:spacing w:val="-2"/>
              </w:rPr>
              <w:t>陶瓷砖</w:t>
            </w:r>
          </w:p>
        </w:tc>
      </w:tr>
      <w:tr w14:paraId="14DDB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D2D39E8">
            <w:pPr>
              <w:rPr>
                <w:rFonts w:ascii="Arial"/>
              </w:rPr>
            </w:pPr>
          </w:p>
        </w:tc>
        <w:tc>
          <w:tcPr>
            <w:tcW w:w="1542" w:type="dxa"/>
            <w:vMerge w:val="continue"/>
            <w:tcBorders>
              <w:top w:val="nil"/>
              <w:bottom w:val="nil"/>
            </w:tcBorders>
          </w:tcPr>
          <w:p w14:paraId="54B5B241">
            <w:pPr>
              <w:rPr>
                <w:rFonts w:ascii="Arial"/>
              </w:rPr>
            </w:pPr>
          </w:p>
        </w:tc>
        <w:tc>
          <w:tcPr>
            <w:tcW w:w="2672" w:type="dxa"/>
          </w:tcPr>
          <w:p w14:paraId="080CDED6">
            <w:pPr>
              <w:pStyle w:val="213"/>
              <w:spacing w:before="66" w:line="221" w:lineRule="auto"/>
              <w:ind w:left="103"/>
            </w:pPr>
            <w:r>
              <w:rPr>
                <w:spacing w:val="-2"/>
              </w:rPr>
              <w:t>A10030705</w:t>
            </w:r>
            <w:r>
              <w:rPr>
                <w:spacing w:val="-17"/>
              </w:rPr>
              <w:t xml:space="preserve"> </w:t>
            </w:r>
            <w:r>
              <w:rPr>
                <w:spacing w:val="-2"/>
              </w:rPr>
              <w:t>陶质砖</w:t>
            </w:r>
          </w:p>
        </w:tc>
        <w:tc>
          <w:tcPr>
            <w:tcW w:w="2248" w:type="dxa"/>
          </w:tcPr>
          <w:p w14:paraId="545AF931">
            <w:pPr>
              <w:rPr>
                <w:rFonts w:ascii="Arial"/>
              </w:rPr>
            </w:pPr>
          </w:p>
        </w:tc>
        <w:tc>
          <w:tcPr>
            <w:tcW w:w="3543" w:type="dxa"/>
          </w:tcPr>
          <w:p w14:paraId="1356231C">
            <w:pPr>
              <w:pStyle w:val="213"/>
              <w:spacing w:before="66" w:line="219" w:lineRule="auto"/>
              <w:ind w:left="109"/>
            </w:pPr>
            <w:r>
              <w:rPr>
                <w:spacing w:val="-2"/>
              </w:rPr>
              <w:t>HJ/T297</w:t>
            </w:r>
            <w:r>
              <w:rPr>
                <w:spacing w:val="-22"/>
              </w:rPr>
              <w:t xml:space="preserve"> </w:t>
            </w:r>
            <w:r>
              <w:rPr>
                <w:spacing w:val="-2"/>
              </w:rPr>
              <w:t>陶瓷砖</w:t>
            </w:r>
          </w:p>
        </w:tc>
      </w:tr>
      <w:tr w14:paraId="0EFC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001919D">
            <w:pPr>
              <w:rPr>
                <w:rFonts w:ascii="Arial"/>
              </w:rPr>
            </w:pPr>
          </w:p>
        </w:tc>
        <w:tc>
          <w:tcPr>
            <w:tcW w:w="1542" w:type="dxa"/>
            <w:vMerge w:val="continue"/>
            <w:tcBorders>
              <w:top w:val="nil"/>
            </w:tcBorders>
          </w:tcPr>
          <w:p w14:paraId="76FCB18B">
            <w:pPr>
              <w:rPr>
                <w:rFonts w:ascii="Arial"/>
              </w:rPr>
            </w:pPr>
          </w:p>
        </w:tc>
        <w:tc>
          <w:tcPr>
            <w:tcW w:w="2672" w:type="dxa"/>
          </w:tcPr>
          <w:p w14:paraId="2F525322">
            <w:pPr>
              <w:pStyle w:val="213"/>
              <w:spacing w:before="66" w:line="221" w:lineRule="auto"/>
              <w:ind w:left="103"/>
            </w:pPr>
            <w:r>
              <w:t>A10030799 其他建筑陶瓷制品</w:t>
            </w:r>
          </w:p>
        </w:tc>
        <w:tc>
          <w:tcPr>
            <w:tcW w:w="2248" w:type="dxa"/>
          </w:tcPr>
          <w:p w14:paraId="072B6735">
            <w:pPr>
              <w:rPr>
                <w:rFonts w:ascii="Arial"/>
              </w:rPr>
            </w:pPr>
          </w:p>
        </w:tc>
        <w:tc>
          <w:tcPr>
            <w:tcW w:w="3543" w:type="dxa"/>
          </w:tcPr>
          <w:p w14:paraId="7485785B">
            <w:pPr>
              <w:pStyle w:val="213"/>
              <w:spacing w:before="66" w:line="219" w:lineRule="auto"/>
              <w:ind w:left="109"/>
            </w:pPr>
            <w:r>
              <w:rPr>
                <w:spacing w:val="-2"/>
              </w:rPr>
              <w:t>HJ/T297</w:t>
            </w:r>
            <w:r>
              <w:rPr>
                <w:spacing w:val="-22"/>
              </w:rPr>
              <w:t xml:space="preserve"> </w:t>
            </w:r>
            <w:r>
              <w:rPr>
                <w:spacing w:val="-2"/>
              </w:rPr>
              <w:t>陶瓷砖</w:t>
            </w:r>
          </w:p>
        </w:tc>
      </w:tr>
      <w:tr w14:paraId="3D85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3B574E29">
            <w:pPr>
              <w:pStyle w:val="213"/>
              <w:spacing w:before="66"/>
              <w:ind w:left="118"/>
            </w:pPr>
            <w:r>
              <w:rPr>
                <w:spacing w:val="-5"/>
              </w:rPr>
              <w:t>39</w:t>
            </w:r>
          </w:p>
        </w:tc>
        <w:tc>
          <w:tcPr>
            <w:tcW w:w="1542" w:type="dxa"/>
            <w:vMerge w:val="restart"/>
            <w:tcBorders>
              <w:bottom w:val="nil"/>
            </w:tcBorders>
          </w:tcPr>
          <w:p w14:paraId="2332106E">
            <w:pPr>
              <w:pStyle w:val="213"/>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4C9B00F4">
            <w:pPr>
              <w:pStyle w:val="213"/>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694FDE73">
            <w:pPr>
              <w:rPr>
                <w:rFonts w:ascii="Arial"/>
              </w:rPr>
            </w:pPr>
          </w:p>
        </w:tc>
        <w:tc>
          <w:tcPr>
            <w:tcW w:w="3543" w:type="dxa"/>
          </w:tcPr>
          <w:p w14:paraId="5E12BF3B">
            <w:pPr>
              <w:pStyle w:val="213"/>
              <w:spacing w:before="66" w:line="219" w:lineRule="auto"/>
              <w:ind w:left="109"/>
            </w:pPr>
            <w:r>
              <w:rPr>
                <w:spacing w:val="-2"/>
              </w:rPr>
              <w:t>HJ455</w:t>
            </w:r>
            <w:r>
              <w:rPr>
                <w:spacing w:val="-25"/>
              </w:rPr>
              <w:t xml:space="preserve"> </w:t>
            </w:r>
            <w:r>
              <w:rPr>
                <w:spacing w:val="-2"/>
              </w:rPr>
              <w:t>防水卷材</w:t>
            </w:r>
          </w:p>
        </w:tc>
      </w:tr>
      <w:tr w14:paraId="5844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D16D1BB">
            <w:pPr>
              <w:rPr>
                <w:rFonts w:ascii="Arial"/>
              </w:rPr>
            </w:pPr>
          </w:p>
        </w:tc>
        <w:tc>
          <w:tcPr>
            <w:tcW w:w="1542" w:type="dxa"/>
            <w:vMerge w:val="continue"/>
            <w:tcBorders>
              <w:top w:val="nil"/>
              <w:bottom w:val="nil"/>
            </w:tcBorders>
          </w:tcPr>
          <w:p w14:paraId="72ED4A1C">
            <w:pPr>
              <w:rPr>
                <w:rFonts w:ascii="Arial"/>
              </w:rPr>
            </w:pPr>
          </w:p>
        </w:tc>
        <w:tc>
          <w:tcPr>
            <w:tcW w:w="2672" w:type="dxa"/>
          </w:tcPr>
          <w:p w14:paraId="52BD4831">
            <w:pPr>
              <w:pStyle w:val="213"/>
              <w:spacing w:before="67" w:line="219" w:lineRule="auto"/>
              <w:ind w:left="103"/>
            </w:pPr>
            <w:r>
              <w:rPr>
                <w:spacing w:val="-2"/>
              </w:rPr>
              <w:t>A10030903</w:t>
            </w:r>
            <w:r>
              <w:rPr>
                <w:spacing w:val="36"/>
              </w:rPr>
              <w:t xml:space="preserve"> </w:t>
            </w:r>
            <w:r>
              <w:rPr>
                <w:spacing w:val="-2"/>
              </w:rPr>
              <w:t>自粘防水卷材</w:t>
            </w:r>
          </w:p>
        </w:tc>
        <w:tc>
          <w:tcPr>
            <w:tcW w:w="2248" w:type="dxa"/>
          </w:tcPr>
          <w:p w14:paraId="29DD3328">
            <w:pPr>
              <w:rPr>
                <w:rFonts w:ascii="Arial"/>
              </w:rPr>
            </w:pPr>
          </w:p>
        </w:tc>
        <w:tc>
          <w:tcPr>
            <w:tcW w:w="3543" w:type="dxa"/>
          </w:tcPr>
          <w:p w14:paraId="4B97E575">
            <w:pPr>
              <w:pStyle w:val="213"/>
              <w:spacing w:before="66" w:line="219" w:lineRule="auto"/>
              <w:ind w:left="109"/>
            </w:pPr>
            <w:r>
              <w:rPr>
                <w:spacing w:val="-2"/>
              </w:rPr>
              <w:t>HJ455</w:t>
            </w:r>
            <w:r>
              <w:rPr>
                <w:spacing w:val="-25"/>
              </w:rPr>
              <w:t xml:space="preserve"> </w:t>
            </w:r>
            <w:r>
              <w:rPr>
                <w:spacing w:val="-2"/>
              </w:rPr>
              <w:t>防水卷材</w:t>
            </w:r>
          </w:p>
        </w:tc>
      </w:tr>
      <w:tr w14:paraId="74EBA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7CE92E97">
            <w:pPr>
              <w:rPr>
                <w:rFonts w:ascii="Arial"/>
              </w:rPr>
            </w:pPr>
          </w:p>
        </w:tc>
        <w:tc>
          <w:tcPr>
            <w:tcW w:w="1542" w:type="dxa"/>
            <w:vMerge w:val="continue"/>
            <w:tcBorders>
              <w:top w:val="nil"/>
            </w:tcBorders>
          </w:tcPr>
          <w:p w14:paraId="483209C2">
            <w:pPr>
              <w:rPr>
                <w:rFonts w:ascii="Arial"/>
              </w:rPr>
            </w:pPr>
          </w:p>
        </w:tc>
        <w:tc>
          <w:tcPr>
            <w:tcW w:w="2672" w:type="dxa"/>
          </w:tcPr>
          <w:p w14:paraId="41EE8F6E">
            <w:pPr>
              <w:pStyle w:val="213"/>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759F5A2D">
            <w:pPr>
              <w:rPr>
                <w:rFonts w:ascii="Arial"/>
              </w:rPr>
            </w:pPr>
          </w:p>
        </w:tc>
        <w:tc>
          <w:tcPr>
            <w:tcW w:w="3543" w:type="dxa"/>
          </w:tcPr>
          <w:p w14:paraId="36A668E6">
            <w:pPr>
              <w:pStyle w:val="213"/>
              <w:spacing w:before="66" w:line="219" w:lineRule="auto"/>
              <w:ind w:left="109"/>
            </w:pPr>
            <w:r>
              <w:rPr>
                <w:spacing w:val="-2"/>
              </w:rPr>
              <w:t>HJ455</w:t>
            </w:r>
            <w:r>
              <w:rPr>
                <w:spacing w:val="-25"/>
              </w:rPr>
              <w:t xml:space="preserve"> </w:t>
            </w:r>
            <w:r>
              <w:rPr>
                <w:spacing w:val="-2"/>
              </w:rPr>
              <w:t>防水卷材</w:t>
            </w:r>
          </w:p>
        </w:tc>
      </w:tr>
      <w:tr w14:paraId="3156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65415154">
            <w:pPr>
              <w:pStyle w:val="213"/>
              <w:spacing w:before="67"/>
              <w:ind w:left="114"/>
            </w:pPr>
            <w:r>
              <w:rPr>
                <w:spacing w:val="-3"/>
              </w:rPr>
              <w:t>40</w:t>
            </w:r>
          </w:p>
        </w:tc>
        <w:tc>
          <w:tcPr>
            <w:tcW w:w="1542" w:type="dxa"/>
            <w:vMerge w:val="restart"/>
            <w:tcBorders>
              <w:bottom w:val="nil"/>
            </w:tcBorders>
          </w:tcPr>
          <w:p w14:paraId="197AA38C">
            <w:pPr>
              <w:pStyle w:val="213"/>
              <w:spacing w:before="66" w:line="322"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4BD959BD">
            <w:pPr>
              <w:pStyle w:val="213"/>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00C165F8">
            <w:pPr>
              <w:rPr>
                <w:rFonts w:ascii="Arial"/>
              </w:rPr>
            </w:pPr>
          </w:p>
        </w:tc>
        <w:tc>
          <w:tcPr>
            <w:tcW w:w="3543" w:type="dxa"/>
          </w:tcPr>
          <w:p w14:paraId="5D62114F">
            <w:pPr>
              <w:pStyle w:val="213"/>
              <w:spacing w:before="67" w:line="219" w:lineRule="auto"/>
              <w:ind w:left="109"/>
            </w:pPr>
            <w:r>
              <w:rPr>
                <w:spacing w:val="-1"/>
              </w:rPr>
              <w:t>HJ/T223</w:t>
            </w:r>
            <w:r>
              <w:rPr>
                <w:spacing w:val="-33"/>
              </w:rPr>
              <w:t xml:space="preserve"> </w:t>
            </w:r>
            <w:r>
              <w:rPr>
                <w:spacing w:val="-1"/>
              </w:rPr>
              <w:t>轻质墙体板材</w:t>
            </w:r>
          </w:p>
        </w:tc>
      </w:tr>
      <w:tr w14:paraId="4BA2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87B4327">
            <w:pPr>
              <w:rPr>
                <w:rFonts w:ascii="Arial"/>
              </w:rPr>
            </w:pPr>
          </w:p>
        </w:tc>
        <w:tc>
          <w:tcPr>
            <w:tcW w:w="1542" w:type="dxa"/>
            <w:vMerge w:val="continue"/>
            <w:tcBorders>
              <w:top w:val="nil"/>
            </w:tcBorders>
          </w:tcPr>
          <w:p w14:paraId="630C126B">
            <w:pPr>
              <w:rPr>
                <w:rFonts w:ascii="Arial"/>
              </w:rPr>
            </w:pPr>
          </w:p>
        </w:tc>
        <w:tc>
          <w:tcPr>
            <w:tcW w:w="2672" w:type="dxa"/>
          </w:tcPr>
          <w:p w14:paraId="6D233DF9">
            <w:pPr>
              <w:pStyle w:val="213"/>
              <w:spacing w:before="68" w:line="219" w:lineRule="auto"/>
              <w:ind w:left="103"/>
            </w:pPr>
            <w:r>
              <w:rPr>
                <w:spacing w:val="-1"/>
              </w:rPr>
              <w:t>A10031002</w:t>
            </w:r>
            <w:r>
              <w:rPr>
                <w:spacing w:val="-30"/>
              </w:rPr>
              <w:t xml:space="preserve"> </w:t>
            </w:r>
            <w:r>
              <w:rPr>
                <w:spacing w:val="-1"/>
              </w:rPr>
              <w:t>矿物材料制品</w:t>
            </w:r>
          </w:p>
        </w:tc>
        <w:tc>
          <w:tcPr>
            <w:tcW w:w="2248" w:type="dxa"/>
          </w:tcPr>
          <w:p w14:paraId="0623BB30">
            <w:pPr>
              <w:rPr>
                <w:rFonts w:ascii="Arial"/>
              </w:rPr>
            </w:pPr>
          </w:p>
        </w:tc>
        <w:tc>
          <w:tcPr>
            <w:tcW w:w="3543" w:type="dxa"/>
          </w:tcPr>
          <w:p w14:paraId="6705A481">
            <w:pPr>
              <w:pStyle w:val="213"/>
              <w:spacing w:before="67" w:line="219" w:lineRule="auto"/>
              <w:ind w:left="109"/>
            </w:pPr>
            <w:r>
              <w:rPr>
                <w:spacing w:val="-1"/>
              </w:rPr>
              <w:t>HJ/T223</w:t>
            </w:r>
            <w:r>
              <w:rPr>
                <w:spacing w:val="-33"/>
              </w:rPr>
              <w:t xml:space="preserve"> </w:t>
            </w:r>
            <w:r>
              <w:rPr>
                <w:spacing w:val="-1"/>
              </w:rPr>
              <w:t>轻质墙体板材</w:t>
            </w:r>
          </w:p>
        </w:tc>
      </w:tr>
      <w:tr w14:paraId="586D9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tcPr>
          <w:p w14:paraId="34B920D0">
            <w:pPr>
              <w:pStyle w:val="213"/>
              <w:spacing w:before="67" w:line="242" w:lineRule="auto"/>
              <w:ind w:left="114"/>
            </w:pPr>
            <w:r>
              <w:rPr>
                <w:spacing w:val="-3"/>
              </w:rPr>
              <w:t>41</w:t>
            </w:r>
          </w:p>
        </w:tc>
        <w:tc>
          <w:tcPr>
            <w:tcW w:w="1542" w:type="dxa"/>
            <w:tcBorders>
              <w:bottom w:val="single" w:color="auto" w:sz="4" w:space="0"/>
            </w:tcBorders>
          </w:tcPr>
          <w:p w14:paraId="59B133A8">
            <w:pPr>
              <w:pStyle w:val="213"/>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Borders>
              <w:bottom w:val="single" w:color="auto" w:sz="4" w:space="0"/>
            </w:tcBorders>
          </w:tcPr>
          <w:p w14:paraId="4A6A3D77">
            <w:pPr>
              <w:rPr>
                <w:rFonts w:ascii="Arial"/>
              </w:rPr>
            </w:pPr>
          </w:p>
        </w:tc>
        <w:tc>
          <w:tcPr>
            <w:tcW w:w="2248" w:type="dxa"/>
            <w:tcBorders>
              <w:bottom w:val="single" w:color="auto" w:sz="4" w:space="0"/>
            </w:tcBorders>
          </w:tcPr>
          <w:p w14:paraId="55F195ED">
            <w:pPr>
              <w:rPr>
                <w:rFonts w:ascii="Arial"/>
              </w:rPr>
            </w:pPr>
          </w:p>
        </w:tc>
        <w:tc>
          <w:tcPr>
            <w:tcW w:w="3543" w:type="dxa"/>
          </w:tcPr>
          <w:p w14:paraId="7B4D8DB6">
            <w:pPr>
              <w:pStyle w:val="213"/>
              <w:spacing w:before="67" w:line="219" w:lineRule="auto"/>
              <w:ind w:left="109"/>
            </w:pPr>
            <w:r>
              <w:rPr>
                <w:spacing w:val="-1"/>
              </w:rPr>
              <w:t>HJ2537</w:t>
            </w:r>
            <w:r>
              <w:rPr>
                <w:spacing w:val="-34"/>
              </w:rPr>
              <w:t xml:space="preserve"> </w:t>
            </w:r>
            <w:r>
              <w:rPr>
                <w:spacing w:val="-1"/>
              </w:rPr>
              <w:t>水性涂料</w:t>
            </w:r>
          </w:p>
        </w:tc>
      </w:tr>
      <w:tr w14:paraId="50F8E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78A451AE">
            <w:pPr>
              <w:pStyle w:val="213"/>
              <w:spacing w:before="68" w:line="242" w:lineRule="auto"/>
              <w:ind w:left="114"/>
            </w:pPr>
            <w:r>
              <w:rPr>
                <w:spacing w:val="-3"/>
              </w:rPr>
              <w:t>42</w:t>
            </w:r>
          </w:p>
        </w:tc>
        <w:tc>
          <w:tcPr>
            <w:tcW w:w="1542" w:type="dxa"/>
            <w:tcBorders>
              <w:top w:val="single" w:color="auto" w:sz="4" w:space="0"/>
              <w:left w:val="single" w:color="auto" w:sz="4" w:space="0"/>
              <w:bottom w:val="single" w:color="auto" w:sz="4" w:space="0"/>
              <w:right w:val="single" w:color="auto" w:sz="4" w:space="0"/>
            </w:tcBorders>
          </w:tcPr>
          <w:p w14:paraId="350CC524">
            <w:pPr>
              <w:pStyle w:val="213"/>
              <w:spacing w:before="69" w:line="284" w:lineRule="auto"/>
              <w:ind w:left="109" w:right="106" w:firstLine="84"/>
            </w:pPr>
            <w:r>
              <w:rPr>
                <w:spacing w:val="-1"/>
              </w:rPr>
              <w:t>A100399</w:t>
            </w:r>
            <w:r>
              <w:rPr>
                <w:spacing w:val="-15"/>
              </w:rPr>
              <w:t xml:space="preserve"> </w:t>
            </w:r>
            <w:r>
              <w:rPr>
                <w:spacing w:val="-1"/>
              </w:rPr>
              <w:t>其他非</w:t>
            </w:r>
            <w:r>
              <w:rPr>
                <w:spacing w:val="-2"/>
              </w:rPr>
              <w:t>金属矿物制品</w:t>
            </w:r>
          </w:p>
        </w:tc>
        <w:tc>
          <w:tcPr>
            <w:tcW w:w="2672" w:type="dxa"/>
            <w:tcBorders>
              <w:top w:val="single" w:color="auto" w:sz="4" w:space="0"/>
              <w:left w:val="single" w:color="auto" w:sz="4" w:space="0"/>
              <w:bottom w:val="single" w:color="auto" w:sz="4" w:space="0"/>
              <w:right w:val="single" w:color="auto" w:sz="4" w:space="0"/>
            </w:tcBorders>
          </w:tcPr>
          <w:p w14:paraId="7F4E4F0C">
            <w:pPr>
              <w:pStyle w:val="213"/>
              <w:spacing w:before="68" w:line="219" w:lineRule="auto"/>
              <w:ind w:left="103"/>
            </w:pPr>
            <w:r>
              <w:rPr>
                <w:spacing w:val="-1"/>
              </w:rPr>
              <w:t>A10039901</w:t>
            </w:r>
            <w:r>
              <w:rPr>
                <w:spacing w:val="-45"/>
              </w:rPr>
              <w:t xml:space="preserve"> </w:t>
            </w:r>
            <w:r>
              <w:rPr>
                <w:spacing w:val="-1"/>
              </w:rPr>
              <w:t>其他非金属建筑材料</w:t>
            </w:r>
          </w:p>
        </w:tc>
        <w:tc>
          <w:tcPr>
            <w:tcW w:w="2248" w:type="dxa"/>
            <w:tcBorders>
              <w:top w:val="single" w:color="auto" w:sz="4" w:space="0"/>
              <w:left w:val="single" w:color="auto" w:sz="4" w:space="0"/>
              <w:bottom w:val="single" w:color="auto" w:sz="4" w:space="0"/>
              <w:right w:val="single" w:color="auto" w:sz="4" w:space="0"/>
            </w:tcBorders>
          </w:tcPr>
          <w:p w14:paraId="70690E88">
            <w:pPr>
              <w:rPr>
                <w:rFonts w:ascii="Arial"/>
              </w:rPr>
            </w:pPr>
          </w:p>
        </w:tc>
        <w:tc>
          <w:tcPr>
            <w:tcW w:w="3543" w:type="dxa"/>
            <w:tcBorders>
              <w:left w:val="single" w:color="auto" w:sz="4" w:space="0"/>
            </w:tcBorders>
          </w:tcPr>
          <w:p w14:paraId="23385AA4">
            <w:pPr>
              <w:pStyle w:val="213"/>
              <w:spacing w:before="68" w:line="219" w:lineRule="auto"/>
              <w:ind w:left="109"/>
            </w:pPr>
            <w:r>
              <w:rPr>
                <w:spacing w:val="-2"/>
              </w:rPr>
              <w:t>HJ456</w:t>
            </w:r>
            <w:r>
              <w:rPr>
                <w:spacing w:val="-23"/>
              </w:rPr>
              <w:t xml:space="preserve"> </w:t>
            </w:r>
            <w:r>
              <w:rPr>
                <w:spacing w:val="-2"/>
              </w:rPr>
              <w:t>刚性防水材料</w:t>
            </w:r>
          </w:p>
        </w:tc>
      </w:tr>
      <w:tr w14:paraId="5F451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tcPr>
          <w:p w14:paraId="4F40D040">
            <w:pPr>
              <w:pStyle w:val="213"/>
              <w:spacing w:before="68"/>
              <w:ind w:left="114"/>
            </w:pPr>
            <w:r>
              <w:rPr>
                <w:spacing w:val="-3"/>
              </w:rPr>
              <w:t>43</w:t>
            </w:r>
          </w:p>
        </w:tc>
        <w:tc>
          <w:tcPr>
            <w:tcW w:w="1542" w:type="dxa"/>
            <w:vMerge w:val="restart"/>
            <w:tcBorders>
              <w:top w:val="single" w:color="auto" w:sz="4" w:space="0"/>
              <w:left w:val="single" w:color="auto" w:sz="4" w:space="0"/>
              <w:bottom w:val="single" w:color="auto" w:sz="4" w:space="0"/>
              <w:right w:val="single" w:color="auto" w:sz="4" w:space="0"/>
            </w:tcBorders>
          </w:tcPr>
          <w:p w14:paraId="3DC5BBFD">
            <w:pPr>
              <w:pStyle w:val="213"/>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Borders>
              <w:top w:val="single" w:color="auto" w:sz="4" w:space="0"/>
              <w:left w:val="single" w:color="auto" w:sz="4" w:space="0"/>
              <w:bottom w:val="single" w:color="auto" w:sz="4" w:space="0"/>
              <w:right w:val="single" w:color="auto" w:sz="4" w:space="0"/>
            </w:tcBorders>
          </w:tcPr>
          <w:p w14:paraId="289B3A3B">
            <w:pPr>
              <w:pStyle w:val="213"/>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Borders>
              <w:top w:val="single" w:color="auto" w:sz="4" w:space="0"/>
              <w:left w:val="single" w:color="auto" w:sz="4" w:space="0"/>
              <w:bottom w:val="single" w:color="auto" w:sz="4" w:space="0"/>
              <w:right w:val="single" w:color="auto" w:sz="4" w:space="0"/>
            </w:tcBorders>
          </w:tcPr>
          <w:p w14:paraId="71A01830">
            <w:pPr>
              <w:rPr>
                <w:rFonts w:ascii="Arial"/>
              </w:rPr>
            </w:pPr>
          </w:p>
        </w:tc>
        <w:tc>
          <w:tcPr>
            <w:tcW w:w="3543" w:type="dxa"/>
            <w:tcBorders>
              <w:left w:val="single" w:color="auto" w:sz="4" w:space="0"/>
            </w:tcBorders>
          </w:tcPr>
          <w:p w14:paraId="219193A5">
            <w:pPr>
              <w:pStyle w:val="213"/>
              <w:spacing w:before="67" w:line="219" w:lineRule="auto"/>
              <w:ind w:left="109"/>
            </w:pPr>
            <w:r>
              <w:rPr>
                <w:spacing w:val="-1"/>
              </w:rPr>
              <w:t>HJ2537</w:t>
            </w:r>
            <w:r>
              <w:rPr>
                <w:spacing w:val="-34"/>
              </w:rPr>
              <w:t xml:space="preserve"> </w:t>
            </w:r>
            <w:r>
              <w:rPr>
                <w:spacing w:val="-1"/>
              </w:rPr>
              <w:t>水性涂料</w:t>
            </w:r>
          </w:p>
        </w:tc>
      </w:tr>
      <w:tr w14:paraId="478A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tcPr>
          <w:p w14:paraId="6FDB94C6">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F0A1B95">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08279066">
            <w:pPr>
              <w:pStyle w:val="213"/>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Borders>
              <w:top w:val="single" w:color="auto" w:sz="4" w:space="0"/>
              <w:left w:val="single" w:color="auto" w:sz="4" w:space="0"/>
              <w:bottom w:val="single" w:color="auto" w:sz="4" w:space="0"/>
              <w:right w:val="single" w:color="auto" w:sz="4" w:space="0"/>
            </w:tcBorders>
          </w:tcPr>
          <w:p w14:paraId="76446B6C">
            <w:pPr>
              <w:rPr>
                <w:rFonts w:ascii="Arial"/>
              </w:rPr>
            </w:pPr>
          </w:p>
        </w:tc>
        <w:tc>
          <w:tcPr>
            <w:tcW w:w="3543" w:type="dxa"/>
            <w:tcBorders>
              <w:left w:val="single" w:color="auto" w:sz="4" w:space="0"/>
            </w:tcBorders>
          </w:tcPr>
          <w:p w14:paraId="1A5CB7CB">
            <w:pPr>
              <w:pStyle w:val="213"/>
              <w:spacing w:before="63" w:line="219" w:lineRule="auto"/>
              <w:ind w:left="109"/>
            </w:pPr>
            <w:r>
              <w:rPr>
                <w:spacing w:val="-1"/>
              </w:rPr>
              <w:t>HJ2537</w:t>
            </w:r>
            <w:r>
              <w:rPr>
                <w:spacing w:val="-34"/>
              </w:rPr>
              <w:t xml:space="preserve"> </w:t>
            </w:r>
            <w:r>
              <w:rPr>
                <w:spacing w:val="-1"/>
              </w:rPr>
              <w:t>水性涂料</w:t>
            </w:r>
          </w:p>
        </w:tc>
      </w:tr>
      <w:tr w14:paraId="6446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tcPr>
          <w:p w14:paraId="24C02B27">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D97EF78">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2113A582">
            <w:pPr>
              <w:pStyle w:val="213"/>
              <w:spacing w:before="64" w:line="221" w:lineRule="auto"/>
              <w:ind w:left="103"/>
            </w:pPr>
            <w:r>
              <w:rPr>
                <w:spacing w:val="-1"/>
              </w:rPr>
              <w:t>A10060299</w:t>
            </w:r>
            <w:r>
              <w:rPr>
                <w:spacing w:val="-30"/>
              </w:rPr>
              <w:t xml:space="preserve"> </w:t>
            </w:r>
            <w:r>
              <w:rPr>
                <w:spacing w:val="-1"/>
              </w:rPr>
              <w:t>其他墙面涂料</w:t>
            </w:r>
          </w:p>
        </w:tc>
        <w:tc>
          <w:tcPr>
            <w:tcW w:w="2248" w:type="dxa"/>
            <w:tcBorders>
              <w:top w:val="single" w:color="auto" w:sz="4" w:space="0"/>
              <w:left w:val="single" w:color="auto" w:sz="4" w:space="0"/>
              <w:bottom w:val="single" w:color="auto" w:sz="4" w:space="0"/>
              <w:right w:val="single" w:color="auto" w:sz="4" w:space="0"/>
            </w:tcBorders>
          </w:tcPr>
          <w:p w14:paraId="5954743E">
            <w:pPr>
              <w:rPr>
                <w:rFonts w:ascii="Arial"/>
              </w:rPr>
            </w:pPr>
          </w:p>
        </w:tc>
        <w:tc>
          <w:tcPr>
            <w:tcW w:w="3543" w:type="dxa"/>
            <w:tcBorders>
              <w:left w:val="single" w:color="auto" w:sz="4" w:space="0"/>
            </w:tcBorders>
          </w:tcPr>
          <w:p w14:paraId="0718286E">
            <w:pPr>
              <w:pStyle w:val="213"/>
              <w:spacing w:before="64" w:line="219" w:lineRule="auto"/>
              <w:ind w:left="109"/>
            </w:pPr>
            <w:r>
              <w:rPr>
                <w:spacing w:val="-1"/>
              </w:rPr>
              <w:t>HJ2537</w:t>
            </w:r>
            <w:r>
              <w:rPr>
                <w:spacing w:val="-34"/>
              </w:rPr>
              <w:t xml:space="preserve"> </w:t>
            </w:r>
            <w:r>
              <w:rPr>
                <w:spacing w:val="-1"/>
              </w:rPr>
              <w:t>水性涂料</w:t>
            </w:r>
          </w:p>
        </w:tc>
      </w:tr>
      <w:tr w14:paraId="1E60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tcPr>
          <w:p w14:paraId="4088EC9B">
            <w:pPr>
              <w:pStyle w:val="213"/>
              <w:spacing w:before="65" w:line="242" w:lineRule="auto"/>
              <w:ind w:left="114"/>
            </w:pPr>
            <w:r>
              <w:rPr>
                <w:spacing w:val="-3"/>
              </w:rPr>
              <w:t>44</w:t>
            </w:r>
          </w:p>
        </w:tc>
        <w:tc>
          <w:tcPr>
            <w:tcW w:w="1542" w:type="dxa"/>
            <w:tcBorders>
              <w:top w:val="single" w:color="auto" w:sz="4" w:space="0"/>
            </w:tcBorders>
          </w:tcPr>
          <w:p w14:paraId="6EAEC389">
            <w:pPr>
              <w:pStyle w:val="213"/>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Borders>
              <w:top w:val="single" w:color="auto" w:sz="4" w:space="0"/>
            </w:tcBorders>
          </w:tcPr>
          <w:p w14:paraId="26E133A2">
            <w:pPr>
              <w:pStyle w:val="213"/>
              <w:spacing w:before="65" w:line="220" w:lineRule="auto"/>
              <w:ind w:left="103"/>
            </w:pPr>
            <w:r>
              <w:rPr>
                <w:spacing w:val="-1"/>
              </w:rPr>
              <w:t>A10060499</w:t>
            </w:r>
            <w:r>
              <w:rPr>
                <w:spacing w:val="-30"/>
              </w:rPr>
              <w:t xml:space="preserve"> </w:t>
            </w:r>
            <w:r>
              <w:rPr>
                <w:spacing w:val="-1"/>
              </w:rPr>
              <w:t>其他防水涂料</w:t>
            </w:r>
          </w:p>
        </w:tc>
        <w:tc>
          <w:tcPr>
            <w:tcW w:w="2248" w:type="dxa"/>
            <w:tcBorders>
              <w:top w:val="single" w:color="auto" w:sz="4" w:space="0"/>
            </w:tcBorders>
          </w:tcPr>
          <w:p w14:paraId="4A4EA5C9">
            <w:pPr>
              <w:rPr>
                <w:rFonts w:ascii="Arial"/>
              </w:rPr>
            </w:pPr>
          </w:p>
        </w:tc>
        <w:tc>
          <w:tcPr>
            <w:tcW w:w="3543" w:type="dxa"/>
          </w:tcPr>
          <w:p w14:paraId="13BA1B4F">
            <w:pPr>
              <w:pStyle w:val="213"/>
              <w:spacing w:before="65" w:line="219" w:lineRule="auto"/>
              <w:ind w:left="109"/>
            </w:pPr>
            <w:r>
              <w:rPr>
                <w:spacing w:val="-1"/>
              </w:rPr>
              <w:t>HJ2537</w:t>
            </w:r>
            <w:r>
              <w:rPr>
                <w:spacing w:val="-34"/>
              </w:rPr>
              <w:t xml:space="preserve"> </w:t>
            </w:r>
            <w:r>
              <w:rPr>
                <w:spacing w:val="-1"/>
              </w:rPr>
              <w:t>水性涂料</w:t>
            </w:r>
          </w:p>
        </w:tc>
      </w:tr>
      <w:tr w14:paraId="008F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81CF217">
            <w:pPr>
              <w:pStyle w:val="213"/>
              <w:spacing w:before="66"/>
              <w:ind w:left="114"/>
            </w:pPr>
            <w:r>
              <w:rPr>
                <w:spacing w:val="-3"/>
              </w:rPr>
              <w:t>45</w:t>
            </w:r>
          </w:p>
        </w:tc>
        <w:tc>
          <w:tcPr>
            <w:tcW w:w="1542" w:type="dxa"/>
          </w:tcPr>
          <w:p w14:paraId="45F8E8D0">
            <w:pPr>
              <w:pStyle w:val="213"/>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tcPr>
          <w:p w14:paraId="090A84C6">
            <w:pPr>
              <w:rPr>
                <w:rFonts w:ascii="Arial"/>
              </w:rPr>
            </w:pPr>
          </w:p>
        </w:tc>
        <w:tc>
          <w:tcPr>
            <w:tcW w:w="2248" w:type="dxa"/>
          </w:tcPr>
          <w:p w14:paraId="0A5720D9">
            <w:pPr>
              <w:rPr>
                <w:rFonts w:ascii="Arial"/>
              </w:rPr>
            </w:pPr>
          </w:p>
        </w:tc>
        <w:tc>
          <w:tcPr>
            <w:tcW w:w="3543" w:type="dxa"/>
          </w:tcPr>
          <w:p w14:paraId="597C6FBD">
            <w:pPr>
              <w:pStyle w:val="213"/>
              <w:spacing w:before="65" w:line="219" w:lineRule="auto"/>
              <w:ind w:left="109"/>
            </w:pPr>
            <w:r>
              <w:rPr>
                <w:spacing w:val="-1"/>
              </w:rPr>
              <w:t>HJ2537</w:t>
            </w:r>
            <w:r>
              <w:rPr>
                <w:spacing w:val="-34"/>
              </w:rPr>
              <w:t xml:space="preserve"> </w:t>
            </w:r>
            <w:r>
              <w:rPr>
                <w:spacing w:val="-1"/>
              </w:rPr>
              <w:t>水性涂料</w:t>
            </w:r>
          </w:p>
        </w:tc>
      </w:tr>
      <w:tr w14:paraId="227D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2CCDC208">
            <w:pPr>
              <w:pStyle w:val="213"/>
              <w:spacing w:before="66"/>
              <w:ind w:left="114"/>
            </w:pPr>
            <w:r>
              <w:rPr>
                <w:spacing w:val="-3"/>
              </w:rPr>
              <w:t>46</w:t>
            </w:r>
          </w:p>
        </w:tc>
        <w:tc>
          <w:tcPr>
            <w:tcW w:w="1542" w:type="dxa"/>
          </w:tcPr>
          <w:p w14:paraId="41AE8531">
            <w:pPr>
              <w:pStyle w:val="213"/>
              <w:spacing w:before="66" w:line="222" w:lineRule="auto"/>
              <w:ind w:left="102"/>
            </w:pPr>
            <w:r>
              <w:rPr>
                <w:spacing w:val="-8"/>
              </w:rPr>
              <w:t>A100701</w:t>
            </w:r>
            <w:r>
              <w:rPr>
                <w:spacing w:val="-12"/>
              </w:rPr>
              <w:t xml:space="preserve"> </w:t>
            </w:r>
            <w:r>
              <w:rPr>
                <w:spacing w:val="-8"/>
              </w:rPr>
              <w:t>门、门槛</w:t>
            </w:r>
          </w:p>
        </w:tc>
        <w:tc>
          <w:tcPr>
            <w:tcW w:w="2672" w:type="dxa"/>
          </w:tcPr>
          <w:p w14:paraId="7DE70FE0">
            <w:pPr>
              <w:rPr>
                <w:rFonts w:ascii="Arial"/>
              </w:rPr>
            </w:pPr>
          </w:p>
        </w:tc>
        <w:tc>
          <w:tcPr>
            <w:tcW w:w="2248" w:type="dxa"/>
          </w:tcPr>
          <w:p w14:paraId="7A28D39C">
            <w:pPr>
              <w:rPr>
                <w:rFonts w:ascii="Arial"/>
              </w:rPr>
            </w:pPr>
          </w:p>
        </w:tc>
        <w:tc>
          <w:tcPr>
            <w:tcW w:w="3543" w:type="dxa"/>
          </w:tcPr>
          <w:p w14:paraId="40EEE59E">
            <w:pPr>
              <w:pStyle w:val="213"/>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1829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112D01FE">
            <w:pPr>
              <w:pStyle w:val="213"/>
              <w:spacing w:before="66"/>
              <w:ind w:left="114"/>
            </w:pPr>
            <w:r>
              <w:rPr>
                <w:spacing w:val="-3"/>
              </w:rPr>
              <w:t>47</w:t>
            </w:r>
          </w:p>
        </w:tc>
        <w:tc>
          <w:tcPr>
            <w:tcW w:w="1542" w:type="dxa"/>
          </w:tcPr>
          <w:p w14:paraId="0BABC2FD">
            <w:pPr>
              <w:pStyle w:val="213"/>
              <w:spacing w:before="66" w:line="221" w:lineRule="auto"/>
              <w:ind w:left="102"/>
            </w:pPr>
            <w:r>
              <w:rPr>
                <w:spacing w:val="-1"/>
              </w:rPr>
              <w:t>A100702</w:t>
            </w:r>
            <w:r>
              <w:rPr>
                <w:spacing w:val="-24"/>
              </w:rPr>
              <w:t xml:space="preserve"> </w:t>
            </w:r>
            <w:r>
              <w:rPr>
                <w:spacing w:val="-1"/>
              </w:rPr>
              <w:t>窗</w:t>
            </w:r>
          </w:p>
        </w:tc>
        <w:tc>
          <w:tcPr>
            <w:tcW w:w="2672" w:type="dxa"/>
          </w:tcPr>
          <w:p w14:paraId="395E69BE">
            <w:pPr>
              <w:rPr>
                <w:rFonts w:ascii="Arial"/>
              </w:rPr>
            </w:pPr>
          </w:p>
        </w:tc>
        <w:tc>
          <w:tcPr>
            <w:tcW w:w="2248" w:type="dxa"/>
          </w:tcPr>
          <w:p w14:paraId="00FFEC9A">
            <w:pPr>
              <w:rPr>
                <w:rFonts w:ascii="Arial"/>
              </w:rPr>
            </w:pPr>
          </w:p>
        </w:tc>
        <w:tc>
          <w:tcPr>
            <w:tcW w:w="3543" w:type="dxa"/>
          </w:tcPr>
          <w:p w14:paraId="5EF7708A">
            <w:pPr>
              <w:pStyle w:val="213"/>
              <w:spacing w:before="66" w:line="219" w:lineRule="auto"/>
              <w:ind w:left="109"/>
            </w:pPr>
            <w:r>
              <w:rPr>
                <w:spacing w:val="-1"/>
              </w:rPr>
              <w:t>HJ/T237</w:t>
            </w:r>
            <w:r>
              <w:rPr>
                <w:spacing w:val="-33"/>
              </w:rPr>
              <w:t xml:space="preserve"> </w:t>
            </w:r>
            <w:r>
              <w:rPr>
                <w:spacing w:val="-1"/>
              </w:rPr>
              <w:t>塑料门窗</w:t>
            </w:r>
          </w:p>
        </w:tc>
      </w:tr>
      <w:tr w14:paraId="3E48A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50FDE570">
            <w:pPr>
              <w:pStyle w:val="213"/>
              <w:spacing w:before="69"/>
              <w:ind w:left="114"/>
            </w:pPr>
            <w:r>
              <w:rPr>
                <w:spacing w:val="-3"/>
              </w:rPr>
              <w:t>48</w:t>
            </w:r>
          </w:p>
        </w:tc>
        <w:tc>
          <w:tcPr>
            <w:tcW w:w="1542" w:type="dxa"/>
          </w:tcPr>
          <w:p w14:paraId="4A290FD6">
            <w:pPr>
              <w:pStyle w:val="213"/>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7CED7398">
            <w:pPr>
              <w:rPr>
                <w:rFonts w:ascii="Arial"/>
              </w:rPr>
            </w:pPr>
          </w:p>
        </w:tc>
        <w:tc>
          <w:tcPr>
            <w:tcW w:w="2248" w:type="dxa"/>
          </w:tcPr>
          <w:p w14:paraId="7353131A">
            <w:pPr>
              <w:rPr>
                <w:rFonts w:ascii="Arial"/>
              </w:rPr>
            </w:pPr>
          </w:p>
        </w:tc>
        <w:tc>
          <w:tcPr>
            <w:tcW w:w="3543" w:type="dxa"/>
          </w:tcPr>
          <w:p w14:paraId="15C03D55">
            <w:pPr>
              <w:pStyle w:val="213"/>
              <w:spacing w:before="69" w:line="219" w:lineRule="auto"/>
              <w:ind w:left="109"/>
            </w:pPr>
            <w:r>
              <w:rPr>
                <w:spacing w:val="-1"/>
              </w:rPr>
              <w:t>HJ2537</w:t>
            </w:r>
            <w:r>
              <w:rPr>
                <w:spacing w:val="-34"/>
              </w:rPr>
              <w:t xml:space="preserve"> </w:t>
            </w:r>
            <w:r>
              <w:rPr>
                <w:spacing w:val="-1"/>
              </w:rPr>
              <w:t>水性涂料</w:t>
            </w:r>
          </w:p>
        </w:tc>
      </w:tr>
      <w:tr w14:paraId="312A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1C4B184">
            <w:pPr>
              <w:pStyle w:val="213"/>
              <w:spacing w:before="68"/>
              <w:ind w:left="114"/>
            </w:pPr>
            <w:r>
              <w:rPr>
                <w:spacing w:val="-3"/>
              </w:rPr>
              <w:t>49</w:t>
            </w:r>
          </w:p>
        </w:tc>
        <w:tc>
          <w:tcPr>
            <w:tcW w:w="1542" w:type="dxa"/>
          </w:tcPr>
          <w:p w14:paraId="3D4B5098">
            <w:pPr>
              <w:pStyle w:val="213"/>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05469E7E">
            <w:pPr>
              <w:rPr>
                <w:rFonts w:ascii="Arial"/>
              </w:rPr>
            </w:pPr>
          </w:p>
        </w:tc>
        <w:tc>
          <w:tcPr>
            <w:tcW w:w="2248" w:type="dxa"/>
          </w:tcPr>
          <w:p w14:paraId="09840005">
            <w:pPr>
              <w:rPr>
                <w:rFonts w:ascii="Arial"/>
              </w:rPr>
            </w:pPr>
          </w:p>
        </w:tc>
        <w:tc>
          <w:tcPr>
            <w:tcW w:w="3543" w:type="dxa"/>
          </w:tcPr>
          <w:p w14:paraId="707C89DF">
            <w:pPr>
              <w:pStyle w:val="213"/>
              <w:spacing w:before="67" w:line="219" w:lineRule="auto"/>
              <w:ind w:left="109"/>
            </w:pPr>
            <w:r>
              <w:rPr>
                <w:spacing w:val="-1"/>
              </w:rPr>
              <w:t>HJ2541</w:t>
            </w:r>
            <w:r>
              <w:rPr>
                <w:spacing w:val="-35"/>
              </w:rPr>
              <w:t xml:space="preserve"> </w:t>
            </w:r>
            <w:r>
              <w:rPr>
                <w:spacing w:val="-1"/>
              </w:rPr>
              <w:t>胶粘剂</w:t>
            </w:r>
          </w:p>
        </w:tc>
      </w:tr>
      <w:tr w14:paraId="248B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B442C76">
            <w:pPr>
              <w:pStyle w:val="213"/>
              <w:spacing w:before="69"/>
              <w:ind w:left="118"/>
            </w:pPr>
            <w:r>
              <w:rPr>
                <w:spacing w:val="-5"/>
              </w:rPr>
              <w:t>50</w:t>
            </w:r>
          </w:p>
        </w:tc>
        <w:tc>
          <w:tcPr>
            <w:tcW w:w="1542" w:type="dxa"/>
          </w:tcPr>
          <w:p w14:paraId="418E5E51">
            <w:pPr>
              <w:pStyle w:val="213"/>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7175E3AD">
            <w:pPr>
              <w:rPr>
                <w:rFonts w:ascii="Arial"/>
              </w:rPr>
            </w:pPr>
          </w:p>
        </w:tc>
        <w:tc>
          <w:tcPr>
            <w:tcW w:w="2248" w:type="dxa"/>
          </w:tcPr>
          <w:p w14:paraId="7808F092">
            <w:pPr>
              <w:rPr>
                <w:rFonts w:ascii="Arial"/>
              </w:rPr>
            </w:pPr>
          </w:p>
        </w:tc>
        <w:tc>
          <w:tcPr>
            <w:tcW w:w="3543" w:type="dxa"/>
          </w:tcPr>
          <w:p w14:paraId="0C02C3F4">
            <w:pPr>
              <w:pStyle w:val="213"/>
              <w:spacing w:before="69" w:line="284" w:lineRule="auto"/>
              <w:ind w:left="113" w:right="104" w:hanging="4"/>
            </w:pPr>
            <w:r>
              <w:t>HJ/T226 建筑用塑料管材/HJ/</w:t>
            </w:r>
            <w:r>
              <w:rPr>
                <w:spacing w:val="-1"/>
              </w:rPr>
              <w:t>T231 再生塑</w:t>
            </w:r>
            <w:r>
              <w:t xml:space="preserve"> </w:t>
            </w:r>
            <w:r>
              <w:rPr>
                <w:spacing w:val="-2"/>
              </w:rPr>
              <w:t>料制品</w:t>
            </w:r>
          </w:p>
        </w:tc>
      </w:tr>
    </w:tbl>
    <w:p w14:paraId="3D6637DA">
      <w:pPr>
        <w:spacing w:after="120" w:line="360" w:lineRule="auto"/>
        <w:rPr>
          <w:rFonts w:ascii="宋体" w:hAnsi="宋体"/>
          <w:spacing w:val="-3"/>
          <w:szCs w:val="21"/>
        </w:rPr>
        <w:sectPr>
          <w:pgSz w:w="11906" w:h="16838"/>
          <w:pgMar w:top="992" w:right="644" w:bottom="1247" w:left="667" w:header="850" w:footer="992" w:gutter="0"/>
          <w:cols w:space="720" w:num="1"/>
        </w:sectPr>
      </w:pPr>
      <w:r>
        <w:rPr>
          <w:rFonts w:hint="eastAsia" w:ascii="宋体" w:hAnsi="宋体"/>
          <w:spacing w:val="-3"/>
          <w:szCs w:val="21"/>
        </w:rPr>
        <w:t>注：环境标志产品认证应依据相关标准的最新版本。</w:t>
      </w:r>
    </w:p>
    <w:bookmarkEnd w:id="32"/>
    <w:bookmarkEnd w:id="42"/>
    <w:p w14:paraId="3A9DD602">
      <w:pPr>
        <w:rPr>
          <w:rFonts w:ascii="黑体" w:hAnsi="黑体" w:eastAsia="黑体" w:cs="Arial"/>
          <w:b/>
          <w:kern w:val="0"/>
          <w:sz w:val="28"/>
          <w:szCs w:val="28"/>
        </w:rPr>
      </w:pPr>
    </w:p>
    <w:p w14:paraId="358714DC">
      <w:pPr>
        <w:pStyle w:val="27"/>
        <w:snapToGrid w:val="0"/>
        <w:spacing w:before="120" w:after="120" w:line="320" w:lineRule="exact"/>
        <w:jc w:val="center"/>
        <w:outlineLvl w:val="0"/>
        <w:rPr>
          <w:rFonts w:ascii="Times New Roman" w:hAnsi="Times New Roman" w:cs="Times New Roman"/>
          <w:sz w:val="32"/>
          <w:szCs w:val="32"/>
        </w:rPr>
      </w:pPr>
      <w:bookmarkStart w:id="43" w:name="_Toc1456"/>
      <w:r>
        <w:rPr>
          <w:rFonts w:ascii="Times New Roman" w:hAnsi="Times New Roman" w:cs="Times New Roman"/>
          <w:sz w:val="32"/>
          <w:szCs w:val="32"/>
        </w:rPr>
        <w:t xml:space="preserve">第三章  </w:t>
      </w:r>
      <w:r>
        <w:rPr>
          <w:rFonts w:hint="eastAsia" w:ascii="Times New Roman" w:hAnsi="Times New Roman" w:cs="Times New Roman"/>
          <w:sz w:val="32"/>
          <w:szCs w:val="32"/>
        </w:rPr>
        <w:t>投标人</w:t>
      </w:r>
      <w:r>
        <w:rPr>
          <w:rFonts w:ascii="Times New Roman" w:hAnsi="Times New Roman" w:cs="Times New Roman"/>
          <w:sz w:val="32"/>
          <w:szCs w:val="32"/>
        </w:rPr>
        <w:t>须知</w:t>
      </w:r>
      <w:bookmarkEnd w:id="43"/>
      <w:bookmarkStart w:id="44" w:name="_Toc254970526"/>
      <w:bookmarkStart w:id="45" w:name="_Toc254970667"/>
    </w:p>
    <w:p w14:paraId="03154A8D">
      <w:pPr>
        <w:pStyle w:val="3"/>
        <w:spacing w:before="40" w:after="40"/>
        <w:jc w:val="center"/>
        <w:rPr>
          <w:rFonts w:ascii="Times New Roman" w:hAnsi="Times New Roman" w:eastAsia="宋体"/>
          <w:sz w:val="24"/>
          <w:szCs w:val="24"/>
        </w:rPr>
      </w:pPr>
      <w:r>
        <w:rPr>
          <w:rFonts w:hint="eastAsia" w:ascii="Times New Roman" w:hAnsi="Times New Roman" w:eastAsia="宋体"/>
          <w:sz w:val="24"/>
          <w:szCs w:val="24"/>
        </w:rPr>
        <w:t>投标人</w:t>
      </w:r>
      <w:r>
        <w:rPr>
          <w:rFonts w:ascii="Times New Roman" w:hAnsi="Times New Roman" w:eastAsia="宋体"/>
          <w:sz w:val="24"/>
          <w:szCs w:val="24"/>
        </w:rPr>
        <w:t>须知前附表</w:t>
      </w:r>
      <w:bookmarkEnd w:id="44"/>
      <w:bookmarkEnd w:id="45"/>
      <w:bookmarkStart w:id="46" w:name="_投标人须知前附表"/>
      <w:bookmarkEnd w:id="46"/>
      <w:bookmarkStart w:id="47" w:name="_Hlk19048934"/>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1AA29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085E2B15">
            <w:pPr>
              <w:jc w:val="center"/>
              <w:rPr>
                <w:b/>
                <w:szCs w:val="21"/>
              </w:rPr>
            </w:pPr>
            <w:r>
              <w:rPr>
                <w:b/>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49AF538A">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4CE73CC0">
            <w:pPr>
              <w:jc w:val="center"/>
              <w:rPr>
                <w:b/>
                <w:szCs w:val="21"/>
              </w:rPr>
            </w:pPr>
            <w:r>
              <w:rPr>
                <w:b/>
                <w:szCs w:val="21"/>
              </w:rPr>
              <w:t>内容、要求</w:t>
            </w:r>
          </w:p>
        </w:tc>
      </w:tr>
      <w:tr w14:paraId="39BD0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10D8D26C">
            <w:pPr>
              <w:spacing w:line="300" w:lineRule="exact"/>
              <w:jc w:val="center"/>
              <w:rPr>
                <w:b/>
                <w:szCs w:val="21"/>
              </w:rPr>
            </w:pPr>
            <w:r>
              <w:rPr>
                <w:b/>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6B2688C5">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CC327C0">
            <w:pPr>
              <w:spacing w:line="300" w:lineRule="exact"/>
              <w:jc w:val="left"/>
              <w:rPr>
                <w:szCs w:val="21"/>
              </w:rPr>
            </w:pPr>
            <w:r>
              <w:rPr>
                <w:szCs w:val="21"/>
              </w:rPr>
              <w:t>项目名称：</w:t>
            </w:r>
            <w:r>
              <w:rPr>
                <w:rFonts w:hint="eastAsia"/>
                <w:szCs w:val="21"/>
              </w:rPr>
              <w:t>广西艺术学院民族艺术教育教学综合楼提升工程</w:t>
            </w:r>
          </w:p>
          <w:p w14:paraId="71163022">
            <w:pPr>
              <w:spacing w:line="300" w:lineRule="exact"/>
              <w:jc w:val="left"/>
              <w:rPr>
                <w:szCs w:val="21"/>
              </w:rPr>
            </w:pPr>
            <w:r>
              <w:rPr>
                <w:szCs w:val="21"/>
              </w:rPr>
              <w:t>项目编号：</w:t>
            </w:r>
            <w:r>
              <w:rPr>
                <w:rFonts w:hint="eastAsia"/>
                <w:szCs w:val="21"/>
              </w:rPr>
              <w:t>GXZC2025-G1-002583-JDZB</w:t>
            </w:r>
          </w:p>
          <w:p w14:paraId="32701E38">
            <w:pPr>
              <w:spacing w:line="300" w:lineRule="exact"/>
              <w:jc w:val="left"/>
              <w:rPr>
                <w:szCs w:val="21"/>
                <w:u w:val="single"/>
              </w:rPr>
            </w:pPr>
            <w:r>
              <w:rPr>
                <w:rFonts w:hint="eastAsia"/>
                <w:szCs w:val="21"/>
              </w:rPr>
              <w:t>采购计划号：广西政采[2025]15799号</w:t>
            </w:r>
          </w:p>
        </w:tc>
      </w:tr>
      <w:tr w14:paraId="074EF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54826FD4">
            <w:pPr>
              <w:spacing w:line="300" w:lineRule="exact"/>
              <w:jc w:val="center"/>
              <w:rPr>
                <w:b/>
                <w:szCs w:val="21"/>
              </w:rPr>
            </w:pPr>
            <w:r>
              <w:rPr>
                <w:b/>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239ED74A">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32DF060D">
            <w:pPr>
              <w:spacing w:line="300" w:lineRule="exact"/>
              <w:jc w:val="left"/>
              <w:rPr>
                <w:szCs w:val="21"/>
              </w:rPr>
            </w:pPr>
            <w:r>
              <w:rPr>
                <w:rFonts w:hint="eastAsia"/>
                <w:szCs w:val="21"/>
              </w:rPr>
              <w:t>公开招标</w:t>
            </w:r>
          </w:p>
        </w:tc>
      </w:tr>
      <w:tr w14:paraId="42678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52272A31">
            <w:pPr>
              <w:spacing w:line="300" w:lineRule="exact"/>
              <w:jc w:val="center"/>
              <w:rPr>
                <w:b/>
                <w:szCs w:val="21"/>
              </w:rPr>
            </w:pPr>
            <w:r>
              <w:rPr>
                <w:rFonts w:hint="eastAsia"/>
                <w:b/>
                <w:szCs w:val="21"/>
              </w:rPr>
              <w:t>1</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6C750762">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3FA12D67">
            <w:pPr>
              <w:spacing w:line="300" w:lineRule="exact"/>
              <w:jc w:val="left"/>
              <w:rPr>
                <w:szCs w:val="21"/>
              </w:rPr>
            </w:pPr>
            <w:r>
              <w:rPr>
                <w:rFonts w:hint="eastAsia"/>
                <w:szCs w:val="21"/>
              </w:rPr>
              <w:t>本项目非专门面向中小微企业采购。</w:t>
            </w:r>
          </w:p>
        </w:tc>
      </w:tr>
      <w:tr w14:paraId="5D31C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29E418D">
            <w:pPr>
              <w:spacing w:line="300" w:lineRule="exact"/>
              <w:jc w:val="center"/>
              <w:rPr>
                <w:b/>
                <w:szCs w:val="21"/>
              </w:rPr>
            </w:pPr>
            <w:r>
              <w:rPr>
                <w:b/>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212BB150">
            <w:pPr>
              <w:spacing w:line="300" w:lineRule="exact"/>
              <w:jc w:val="center"/>
              <w:rPr>
                <w:szCs w:val="21"/>
              </w:rPr>
            </w:pPr>
            <w:r>
              <w:rPr>
                <w:rFonts w:hint="eastAsia"/>
                <w:szCs w:val="21"/>
                <w:lang w:val="zh-CN"/>
              </w:rPr>
              <w:t>投标人</w:t>
            </w:r>
            <w:r>
              <w:rPr>
                <w:szCs w:val="21"/>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2D215778">
            <w:pPr>
              <w:spacing w:line="300" w:lineRule="exact"/>
              <w:jc w:val="left"/>
              <w:rPr>
                <w:szCs w:val="21"/>
              </w:rPr>
            </w:pPr>
            <w:r>
              <w:rPr>
                <w:rFonts w:hint="eastAsia"/>
                <w:szCs w:val="21"/>
              </w:rPr>
              <w:t>详</w:t>
            </w:r>
            <w:r>
              <w:rPr>
                <w:szCs w:val="21"/>
              </w:rPr>
              <w:t>见招标公告</w:t>
            </w:r>
            <w:r>
              <w:rPr>
                <w:rFonts w:hint="eastAsia"/>
                <w:szCs w:val="21"/>
              </w:rPr>
              <w:t>。</w:t>
            </w:r>
          </w:p>
        </w:tc>
      </w:tr>
      <w:tr w14:paraId="5F528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05C2F55F">
            <w:pPr>
              <w:spacing w:line="300" w:lineRule="exact"/>
              <w:jc w:val="center"/>
              <w:rPr>
                <w:b/>
                <w:szCs w:val="21"/>
              </w:rPr>
            </w:pPr>
            <w:bookmarkStart w:id="48" w:name="_Hlk85555568"/>
            <w:r>
              <w:rPr>
                <w:b/>
                <w:szCs w:val="21"/>
              </w:rPr>
              <w:t>1.5.3</w:t>
            </w:r>
          </w:p>
        </w:tc>
        <w:tc>
          <w:tcPr>
            <w:tcW w:w="1230" w:type="dxa"/>
            <w:tcBorders>
              <w:top w:val="single" w:color="auto" w:sz="4" w:space="0"/>
              <w:left w:val="single" w:color="auto" w:sz="4" w:space="0"/>
              <w:right w:val="single" w:color="auto" w:sz="4" w:space="0"/>
            </w:tcBorders>
            <w:vAlign w:val="center"/>
          </w:tcPr>
          <w:p w14:paraId="21D98023">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22F65B0A">
            <w:pPr>
              <w:spacing w:line="300" w:lineRule="exact"/>
              <w:jc w:val="left"/>
              <w:rPr>
                <w:szCs w:val="21"/>
              </w:rPr>
            </w:pPr>
            <w:r>
              <w:rPr>
                <w:rFonts w:hint="eastAsia"/>
                <w:szCs w:val="21"/>
              </w:rPr>
              <w:t>是否接受联合体详见招标公告</w:t>
            </w:r>
          </w:p>
        </w:tc>
      </w:tr>
      <w:bookmarkEnd w:id="48"/>
      <w:tr w14:paraId="0FC76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3D57A33B">
            <w:pPr>
              <w:spacing w:line="300" w:lineRule="exact"/>
              <w:jc w:val="center"/>
              <w:rPr>
                <w:b/>
                <w:szCs w:val="21"/>
              </w:rPr>
            </w:pPr>
            <w:r>
              <w:rPr>
                <w:b/>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2911633A">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60F9325">
            <w:pPr>
              <w:pStyle w:val="18"/>
              <w:rPr>
                <w:szCs w:val="21"/>
              </w:rPr>
            </w:pPr>
            <w:r>
              <w:rPr>
                <w:szCs w:val="21"/>
              </w:rPr>
              <w:sym w:font="Wingdings 2" w:char="00A3"/>
            </w:r>
            <w:r>
              <w:rPr>
                <w:rFonts w:hint="eastAsia"/>
                <w:szCs w:val="21"/>
              </w:rPr>
              <w:t xml:space="preserve">不组织 </w:t>
            </w:r>
          </w:p>
          <w:p w14:paraId="086B1FA0">
            <w:pPr>
              <w:pStyle w:val="18"/>
              <w:rPr>
                <w:szCs w:val="21"/>
              </w:rPr>
            </w:pPr>
            <w:r>
              <w:rPr>
                <w:rFonts w:hint="eastAsia"/>
                <w:szCs w:val="21"/>
              </w:rPr>
              <w:t>☑组织</w:t>
            </w:r>
          </w:p>
          <w:p w14:paraId="7075C0ED">
            <w:pPr>
              <w:rPr>
                <w:szCs w:val="21"/>
                <w:u w:val="single"/>
              </w:rPr>
            </w:pPr>
            <w:r>
              <w:rPr>
                <w:rFonts w:hint="eastAsia" w:ascii="宋体" w:hAnsi="宋体" w:cs="宋体"/>
                <w:szCs w:val="21"/>
                <w:lang w:bidi="ar"/>
              </w:rPr>
              <w:t>踏勘时间：</w:t>
            </w:r>
            <w:r>
              <w:rPr>
                <w:szCs w:val="21"/>
                <w:lang w:bidi="ar"/>
              </w:rPr>
              <w:t>2025</w:t>
            </w:r>
            <w:r>
              <w:rPr>
                <w:rFonts w:hint="eastAsia" w:ascii="宋体" w:hAnsi="宋体" w:cs="宋体"/>
                <w:szCs w:val="21"/>
                <w:lang w:bidi="ar"/>
              </w:rPr>
              <w:t>年</w:t>
            </w:r>
            <w:r>
              <w:rPr>
                <w:rFonts w:hint="eastAsia"/>
                <w:szCs w:val="21"/>
                <w:lang w:val="en-US" w:eastAsia="zh-CN" w:bidi="ar"/>
              </w:rPr>
              <w:t>09</w:t>
            </w:r>
            <w:r>
              <w:rPr>
                <w:rFonts w:hint="eastAsia" w:ascii="宋体" w:hAnsi="宋体" w:cs="宋体"/>
                <w:szCs w:val="21"/>
                <w:lang w:bidi="ar"/>
              </w:rPr>
              <w:t>月</w:t>
            </w:r>
            <w:r>
              <w:rPr>
                <w:rFonts w:hint="eastAsia"/>
                <w:szCs w:val="21"/>
                <w:lang w:val="en-US" w:eastAsia="zh-CN" w:bidi="ar"/>
              </w:rPr>
              <w:t>22</w:t>
            </w:r>
            <w:r>
              <w:rPr>
                <w:rFonts w:hint="eastAsia" w:ascii="宋体" w:hAnsi="宋体" w:cs="宋体"/>
                <w:szCs w:val="21"/>
                <w:lang w:bidi="ar"/>
              </w:rPr>
              <w:t>日</w:t>
            </w:r>
            <w:r>
              <w:rPr>
                <w:rFonts w:hint="eastAsia"/>
                <w:szCs w:val="21"/>
                <w:lang w:bidi="ar"/>
              </w:rPr>
              <w:t>9:3</w:t>
            </w:r>
            <w:r>
              <w:rPr>
                <w:szCs w:val="21"/>
                <w:lang w:bidi="ar"/>
              </w:rPr>
              <w:t>0</w:t>
            </w:r>
            <w:r>
              <w:rPr>
                <w:rFonts w:hint="eastAsia"/>
                <w:szCs w:val="21"/>
                <w:lang w:bidi="ar"/>
              </w:rPr>
              <w:t>准时开始；</w:t>
            </w:r>
          </w:p>
          <w:p w14:paraId="69784C03">
            <w:pPr>
              <w:rPr>
                <w:szCs w:val="21"/>
              </w:rPr>
            </w:pPr>
            <w:r>
              <w:rPr>
                <w:rFonts w:hint="eastAsia" w:ascii="宋体" w:hAnsi="宋体" w:cs="宋体"/>
                <w:szCs w:val="21"/>
                <w:lang w:bidi="ar"/>
              </w:rPr>
              <w:t>踏勘地点：广西南宁市教育路7号广西艺术学院校内；</w:t>
            </w:r>
          </w:p>
          <w:p w14:paraId="0867F5D5">
            <w:pPr>
              <w:rPr>
                <w:szCs w:val="21"/>
              </w:rPr>
            </w:pPr>
            <w:r>
              <w:rPr>
                <w:szCs w:val="21"/>
                <w:lang w:bidi="ar"/>
              </w:rPr>
              <w:t>1.</w:t>
            </w:r>
            <w:r>
              <w:rPr>
                <w:rFonts w:hint="eastAsia" w:ascii="宋体" w:hAnsi="宋体" w:cs="宋体"/>
                <w:szCs w:val="21"/>
                <w:lang w:bidi="ar"/>
              </w:rPr>
              <w:t>潜在投标人可到采购人现场进行现场勘察，充分了解项目情况，否则导致投标失误由潜在投标人自行承担。</w:t>
            </w:r>
          </w:p>
          <w:p w14:paraId="6E376590">
            <w:pPr>
              <w:rPr>
                <w:szCs w:val="21"/>
              </w:rPr>
            </w:pPr>
            <w:r>
              <w:rPr>
                <w:szCs w:val="21"/>
                <w:lang w:bidi="ar"/>
              </w:rPr>
              <w:t>2.</w:t>
            </w:r>
            <w:r>
              <w:rPr>
                <w:rFonts w:hint="eastAsia" w:ascii="宋体" w:hAnsi="宋体" w:cs="宋体"/>
                <w:szCs w:val="21"/>
                <w:lang w:bidi="ar"/>
              </w:rPr>
              <w:t>由采购人代表带领潜在投标人对实地进行勘察，逾时不候，后期不再安排。</w:t>
            </w:r>
          </w:p>
          <w:p w14:paraId="093BB6EB">
            <w:pPr>
              <w:pStyle w:val="18"/>
              <w:rPr>
                <w:szCs w:val="21"/>
                <w:u w:val="single"/>
              </w:rPr>
            </w:pPr>
            <w:r>
              <w:rPr>
                <w:szCs w:val="21"/>
                <w:lang w:bidi="ar"/>
              </w:rPr>
              <w:t>3.</w:t>
            </w:r>
            <w:r>
              <w:rPr>
                <w:rFonts w:hint="eastAsia" w:ascii="宋体" w:hAnsi="宋体" w:cs="宋体"/>
                <w:szCs w:val="21"/>
                <w:lang w:bidi="ar"/>
              </w:rPr>
              <w:t>联系人：朱老师，联系电话</w:t>
            </w:r>
            <w:r>
              <w:rPr>
                <w:szCs w:val="21"/>
                <w:lang w:bidi="ar"/>
              </w:rPr>
              <w:t>:</w:t>
            </w:r>
            <w:r>
              <w:rPr>
                <w:rFonts w:hint="eastAsia"/>
                <w:szCs w:val="21"/>
                <w:lang w:bidi="ar"/>
              </w:rPr>
              <w:t>0771-5327987</w:t>
            </w:r>
            <w:r>
              <w:rPr>
                <w:rFonts w:hint="eastAsia" w:ascii="宋体" w:hAnsi="宋体" w:cs="宋体"/>
                <w:szCs w:val="21"/>
                <w:lang w:bidi="ar"/>
              </w:rPr>
              <w:t>。现场勘察为自愿原则，勘察人员产生的一切费用由潜在投标人自行承担。</w:t>
            </w:r>
            <w:r>
              <w:rPr>
                <w:rFonts w:hint="eastAsia"/>
                <w:szCs w:val="21"/>
                <w:u w:val="single"/>
              </w:rPr>
              <w:t xml:space="preserve">  </w:t>
            </w:r>
          </w:p>
          <w:p w14:paraId="4083DDF9">
            <w:pPr>
              <w:pStyle w:val="18"/>
              <w:rPr>
                <w:szCs w:val="21"/>
              </w:rPr>
            </w:pPr>
            <w:r>
              <w:rPr>
                <w:rFonts w:hint="eastAsia"/>
                <w:szCs w:val="21"/>
              </w:rPr>
              <w:t xml:space="preserve"> □可申请踏勘（如有需要供应商自行与采购人联系申请踏勘）</w:t>
            </w:r>
            <w:r>
              <w:rPr>
                <w:szCs w:val="21"/>
              </w:rPr>
              <w:t>/</w:t>
            </w:r>
            <w:r>
              <w:rPr>
                <w:rFonts w:hint="eastAsia"/>
                <w:szCs w:val="21"/>
              </w:rPr>
              <w:t>自行踏勘</w:t>
            </w:r>
          </w:p>
          <w:p w14:paraId="0B894401">
            <w:pPr>
              <w:pStyle w:val="18"/>
              <w:rPr>
                <w:szCs w:val="21"/>
              </w:rPr>
            </w:pPr>
            <w:r>
              <w:rPr>
                <w:rFonts w:hint="eastAsia"/>
                <w:szCs w:val="21"/>
                <w:u w:val="single"/>
              </w:rPr>
              <w:t xml:space="preserve">    </w:t>
            </w:r>
            <w:r>
              <w:rPr>
                <w:rFonts w:hint="eastAsia"/>
                <w:szCs w:val="21"/>
              </w:rPr>
              <w:t xml:space="preserve">    </w:t>
            </w:r>
          </w:p>
        </w:tc>
      </w:tr>
      <w:tr w14:paraId="39190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1E9FBE9">
            <w:pPr>
              <w:spacing w:line="300" w:lineRule="exact"/>
              <w:jc w:val="center"/>
              <w:rPr>
                <w:b/>
                <w:szCs w:val="21"/>
              </w:rPr>
            </w:pPr>
            <w:r>
              <w:rPr>
                <w:b/>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6731F9A6">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07C47B4">
            <w:pPr>
              <w:spacing w:line="300" w:lineRule="exact"/>
              <w:jc w:val="left"/>
              <w:rPr>
                <w:szCs w:val="21"/>
              </w:rPr>
            </w:pPr>
            <w:r>
              <w:rPr>
                <w:rFonts w:hint="eastAsia"/>
                <w:szCs w:val="21"/>
              </w:rPr>
              <w:t>是否接受分包详见招标公告</w:t>
            </w:r>
          </w:p>
        </w:tc>
      </w:tr>
      <w:tr w14:paraId="5EBEF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50DFDFA">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31C0FEA8">
            <w:pPr>
              <w:spacing w:line="300" w:lineRule="exact"/>
              <w:jc w:val="center"/>
              <w:rPr>
                <w:szCs w:val="21"/>
              </w:rPr>
            </w:pPr>
            <w:r>
              <w:rPr>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1F1FCBB5">
            <w:pPr>
              <w:spacing w:line="300" w:lineRule="exact"/>
              <w:jc w:val="left"/>
              <w:rPr>
                <w:szCs w:val="21"/>
              </w:rPr>
            </w:pPr>
            <w:r>
              <w:rPr>
                <w:szCs w:val="21"/>
              </w:rPr>
              <w:t>在招标公告发布媒介发布</w:t>
            </w:r>
            <w:r>
              <w:rPr>
                <w:rFonts w:hint="eastAsia"/>
                <w:szCs w:val="21"/>
              </w:rPr>
              <w:t>。</w:t>
            </w:r>
          </w:p>
        </w:tc>
      </w:tr>
      <w:tr w14:paraId="34B85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10A25B8C">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7432D476">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11D1B0BB">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14:paraId="5124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4725F1EE">
            <w:pPr>
              <w:spacing w:line="300" w:lineRule="exact"/>
              <w:jc w:val="center"/>
              <w:rPr>
                <w:b/>
                <w:szCs w:val="21"/>
              </w:rPr>
            </w:pPr>
            <w:r>
              <w:rPr>
                <w:b/>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3C4A2753">
            <w:pPr>
              <w:spacing w:line="300" w:lineRule="exact"/>
              <w:jc w:val="center"/>
              <w:rPr>
                <w:szCs w:val="21"/>
              </w:rPr>
            </w:pPr>
            <w:r>
              <w:rPr>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AD577B2">
            <w:pPr>
              <w:spacing w:line="300" w:lineRule="exact"/>
              <w:jc w:val="left"/>
              <w:rPr>
                <w:szCs w:val="21"/>
              </w:rPr>
            </w:pPr>
            <w:r>
              <w:rPr>
                <w:szCs w:val="21"/>
              </w:rPr>
              <w:t>投标截止之日起90天。</w:t>
            </w:r>
          </w:p>
        </w:tc>
      </w:tr>
      <w:tr w14:paraId="5F198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DE0976E">
            <w:pPr>
              <w:spacing w:line="300" w:lineRule="exact"/>
              <w:jc w:val="center"/>
              <w:rPr>
                <w:b/>
                <w:szCs w:val="21"/>
              </w:rPr>
            </w:pPr>
            <w:r>
              <w:rPr>
                <w:b/>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62420410">
            <w:pPr>
              <w:spacing w:line="300" w:lineRule="exact"/>
              <w:jc w:val="center"/>
              <w:rPr>
                <w:szCs w:val="21"/>
              </w:rPr>
            </w:pPr>
            <w:r>
              <w:rPr>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1B063343">
            <w:pPr>
              <w:spacing w:line="312" w:lineRule="auto"/>
              <w:jc w:val="left"/>
              <w:rPr>
                <w:kern w:val="0"/>
                <w:szCs w:val="21"/>
              </w:rPr>
            </w:pPr>
            <w:r>
              <w:rPr>
                <w:szCs w:val="21"/>
              </w:rPr>
              <w:t>投标保证</w:t>
            </w:r>
            <w:r>
              <w:rPr>
                <w:rFonts w:hint="eastAsia"/>
                <w:szCs w:val="21"/>
              </w:rPr>
              <w:t>金金额：人民币伍拾万元整（</w:t>
            </w:r>
            <w:r>
              <w:rPr>
                <w:szCs w:val="21"/>
              </w:rPr>
              <w:t>¥5</w:t>
            </w:r>
            <w:r>
              <w:rPr>
                <w:rFonts w:hint="eastAsia"/>
                <w:szCs w:val="21"/>
              </w:rPr>
              <w:t>0</w:t>
            </w:r>
            <w:r>
              <w:rPr>
                <w:szCs w:val="21"/>
              </w:rPr>
              <w:t>0,000.00</w:t>
            </w:r>
            <w:r>
              <w:rPr>
                <w:rFonts w:hint="eastAsia"/>
                <w:szCs w:val="21"/>
              </w:rPr>
              <w:t>）。</w:t>
            </w:r>
          </w:p>
          <w:p w14:paraId="5CB0B40A">
            <w:pPr>
              <w:spacing w:line="300" w:lineRule="exact"/>
              <w:jc w:val="left"/>
              <w:rPr>
                <w:szCs w:val="21"/>
              </w:rPr>
            </w:pPr>
            <w:r>
              <w:rPr>
                <w:rFonts w:hint="eastAsia"/>
                <w:szCs w:val="21"/>
              </w:rPr>
              <w:t>1、缴纳方式一：</w:t>
            </w:r>
          </w:p>
          <w:p w14:paraId="60A29363">
            <w:pPr>
              <w:spacing w:line="300" w:lineRule="exact"/>
              <w:jc w:val="left"/>
              <w:rPr>
                <w:szCs w:val="21"/>
              </w:rPr>
            </w:pPr>
            <w:r>
              <w:rPr>
                <w:rFonts w:hint="eastAsia" w:ascii="宋体" w:hAnsi="宋体"/>
                <w:szCs w:val="21"/>
              </w:rPr>
              <w:t>（1）</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纳至本项目对应的专用虚拟账号，所交纳的投标保证金仅限当次项目有效，不得重复替代使用。本项目投标保证金</w:t>
            </w:r>
            <w:r>
              <w:rPr>
                <w:rFonts w:hint="eastAsia"/>
                <w:szCs w:val="21"/>
              </w:rPr>
              <w:t>缴</w:t>
            </w:r>
            <w:r>
              <w:rPr>
                <w:szCs w:val="21"/>
              </w:rPr>
              <w:t>纳专用虚拟账号信息</w:t>
            </w:r>
            <w:r>
              <w:rPr>
                <w:rFonts w:hint="eastAsia"/>
                <w:szCs w:val="21"/>
              </w:rPr>
              <w:t>如下：</w:t>
            </w:r>
          </w:p>
          <w:p w14:paraId="75FD9098">
            <w:pPr>
              <w:spacing w:line="300" w:lineRule="exact"/>
              <w:jc w:val="left"/>
              <w:rPr>
                <w:szCs w:val="21"/>
              </w:rPr>
            </w:pPr>
            <w:r>
              <w:rPr>
                <w:rFonts w:hint="eastAsia"/>
                <w:szCs w:val="21"/>
              </w:rPr>
              <w:t>开户名称：广西机电设备招标有限公司</w:t>
            </w:r>
          </w:p>
          <w:p w14:paraId="6E58EDC5">
            <w:pPr>
              <w:spacing w:line="300" w:lineRule="exact"/>
              <w:jc w:val="left"/>
              <w:rPr>
                <w:szCs w:val="21"/>
              </w:rPr>
            </w:pPr>
            <w:r>
              <w:rPr>
                <w:rFonts w:hint="eastAsia"/>
                <w:szCs w:val="21"/>
              </w:rPr>
              <w:t>开户银行：</w:t>
            </w:r>
            <w:r>
              <w:rPr>
                <w:szCs w:val="21"/>
              </w:rPr>
              <w:t>平安银行南宁分行营业部</w:t>
            </w:r>
          </w:p>
          <w:p w14:paraId="69A13D48">
            <w:pPr>
              <w:spacing w:line="300" w:lineRule="exact"/>
              <w:jc w:val="left"/>
              <w:rPr>
                <w:szCs w:val="21"/>
              </w:rPr>
            </w:pPr>
            <w:r>
              <w:rPr>
                <w:rFonts w:hint="eastAsia"/>
                <w:szCs w:val="21"/>
              </w:rPr>
              <w:t>银行账号：30210485797626</w:t>
            </w:r>
          </w:p>
          <w:p w14:paraId="1EBE647F">
            <w:pPr>
              <w:spacing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14:paraId="24337B9D">
            <w:pPr>
              <w:spacing w:line="300" w:lineRule="exact"/>
              <w:jc w:val="left"/>
              <w:rPr>
                <w:szCs w:val="21"/>
              </w:rPr>
            </w:pPr>
            <w:r>
              <w:rPr>
                <w:rFonts w:hint="eastAsia" w:ascii="宋体" w:hAnsi="宋体"/>
                <w:szCs w:val="21"/>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14:paraId="5DCD0127">
            <w:pPr>
              <w:spacing w:line="300" w:lineRule="exact"/>
              <w:jc w:val="left"/>
              <w:rPr>
                <w:szCs w:val="21"/>
              </w:rPr>
            </w:pPr>
            <w:r>
              <w:rPr>
                <w:rFonts w:hint="eastAsia"/>
                <w:szCs w:val="21"/>
              </w:rPr>
              <w:t>2、缴纳方式二：</w:t>
            </w:r>
          </w:p>
          <w:p w14:paraId="07E9024B">
            <w:pPr>
              <w:spacing w:line="300" w:lineRule="exact"/>
              <w:jc w:val="left"/>
              <w:rPr>
                <w:szCs w:val="21"/>
              </w:rPr>
            </w:pPr>
            <w:r>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2505CFC4">
            <w:pPr>
              <w:spacing w:line="300" w:lineRule="exact"/>
              <w:jc w:val="left"/>
              <w:rPr>
                <w:szCs w:val="21"/>
              </w:rPr>
            </w:pPr>
            <w:r>
              <w:rPr>
                <w:rFonts w:hint="eastAsia"/>
                <w:szCs w:val="21"/>
              </w:rPr>
              <w:t>3、投标保证金有下列情形之一的，视为保证金无效：</w:t>
            </w:r>
          </w:p>
          <w:p w14:paraId="3003FD09">
            <w:pPr>
              <w:spacing w:line="300" w:lineRule="exact"/>
              <w:jc w:val="left"/>
              <w:rPr>
                <w:szCs w:val="21"/>
              </w:rPr>
            </w:pPr>
            <w:r>
              <w:rPr>
                <w:rFonts w:hint="eastAsia"/>
                <w:szCs w:val="21"/>
              </w:rPr>
              <w:t>（1）保证金在投标截止时间后提交的，或者不按规定交纳方式交纳的，或者未足额交纳的（包含保函额度不足的）的；</w:t>
            </w:r>
          </w:p>
          <w:p w14:paraId="6DA3B85E">
            <w:pPr>
              <w:spacing w:line="300" w:lineRule="exact"/>
              <w:jc w:val="left"/>
              <w:rPr>
                <w:szCs w:val="21"/>
              </w:rPr>
            </w:pPr>
            <w:r>
              <w:rPr>
                <w:rFonts w:hint="eastAsia"/>
                <w:szCs w:val="21"/>
              </w:rPr>
              <w:t>（2）支票、汇票或者本票出现无效或者背书情形的；</w:t>
            </w:r>
          </w:p>
          <w:p w14:paraId="661B5B19">
            <w:pPr>
              <w:spacing w:line="300" w:lineRule="exact"/>
              <w:jc w:val="left"/>
              <w:rPr>
                <w:szCs w:val="21"/>
              </w:rPr>
            </w:pPr>
            <w:r>
              <w:rPr>
                <w:rFonts w:hint="eastAsia"/>
                <w:szCs w:val="21"/>
              </w:rPr>
              <w:t>（3）保函有效期低于投标有效期的；</w:t>
            </w:r>
          </w:p>
          <w:p w14:paraId="669FCA4D">
            <w:pPr>
              <w:spacing w:line="300" w:lineRule="exact"/>
              <w:jc w:val="left"/>
              <w:rPr>
                <w:szCs w:val="21"/>
              </w:rPr>
            </w:pPr>
            <w:r>
              <w:rPr>
                <w:rFonts w:hint="eastAsia"/>
                <w:szCs w:val="21"/>
              </w:rPr>
              <w:t>（4）非金融机构、担保机构出具保函的、非无条件保函的。</w:t>
            </w:r>
          </w:p>
          <w:p w14:paraId="1A0B5260">
            <w:pPr>
              <w:spacing w:line="300" w:lineRule="exact"/>
              <w:jc w:val="left"/>
              <w:rPr>
                <w:szCs w:val="21"/>
              </w:rPr>
            </w:pPr>
            <w:r>
              <w:rPr>
                <w:rFonts w:hint="eastAsia"/>
                <w:szCs w:val="21"/>
              </w:rPr>
              <w:t>4、</w:t>
            </w:r>
            <w:r>
              <w:rPr>
                <w:szCs w:val="21"/>
              </w:rPr>
              <w:t>财务部联系电话：0771-2821398</w:t>
            </w:r>
          </w:p>
          <w:p w14:paraId="7FE3E9C4">
            <w:pPr>
              <w:spacing w:line="300" w:lineRule="exact"/>
              <w:jc w:val="left"/>
              <w:rPr>
                <w:b/>
                <w:bCs/>
                <w:szCs w:val="21"/>
              </w:rPr>
            </w:pPr>
            <w:r>
              <w:rPr>
                <w:rFonts w:hint="eastAsia"/>
                <w:b/>
                <w:bCs/>
                <w:szCs w:val="21"/>
              </w:rPr>
              <w:t>注：为保证投标保证金退还的及时性与便利性，鼓励优先采用方式一递交投标保证金。</w:t>
            </w:r>
          </w:p>
        </w:tc>
      </w:tr>
      <w:tr w14:paraId="6F988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65BF2B07">
            <w:pPr>
              <w:spacing w:line="300" w:lineRule="exact"/>
              <w:jc w:val="center"/>
              <w:rPr>
                <w:b/>
                <w:szCs w:val="21"/>
              </w:rPr>
            </w:pPr>
            <w:r>
              <w:rPr>
                <w:rFonts w:hint="eastAsia"/>
                <w:b/>
                <w:szCs w:val="21"/>
              </w:rPr>
              <w:t>3</w:t>
            </w:r>
            <w:r>
              <w:rPr>
                <w:b/>
                <w:szCs w:val="21"/>
              </w:rPr>
              <w:t>.6</w:t>
            </w:r>
          </w:p>
        </w:tc>
        <w:tc>
          <w:tcPr>
            <w:tcW w:w="1230" w:type="dxa"/>
            <w:tcBorders>
              <w:top w:val="single" w:color="auto" w:sz="4" w:space="0"/>
              <w:left w:val="single" w:color="auto" w:sz="4" w:space="0"/>
              <w:right w:val="single" w:color="auto" w:sz="4" w:space="0"/>
            </w:tcBorders>
            <w:vAlign w:val="center"/>
          </w:tcPr>
          <w:p w14:paraId="7D8CD56A">
            <w:pPr>
              <w:spacing w:line="300" w:lineRule="exact"/>
              <w:jc w:val="center"/>
              <w:rPr>
                <w:szCs w:val="21"/>
              </w:rPr>
            </w:pPr>
            <w:r>
              <w:rPr>
                <w:rFonts w:hint="eastAsia"/>
                <w:szCs w:val="21"/>
              </w:rPr>
              <w:t>投标文件的编制</w:t>
            </w:r>
          </w:p>
        </w:tc>
        <w:tc>
          <w:tcPr>
            <w:tcW w:w="7229" w:type="dxa"/>
            <w:tcBorders>
              <w:top w:val="single" w:color="auto" w:sz="4" w:space="0"/>
              <w:left w:val="single" w:color="auto" w:sz="4" w:space="0"/>
              <w:right w:val="single" w:color="auto" w:sz="4" w:space="0"/>
            </w:tcBorders>
            <w:vAlign w:val="center"/>
          </w:tcPr>
          <w:p w14:paraId="60993156">
            <w:pPr>
              <w:spacing w:line="300" w:lineRule="exact"/>
              <w:jc w:val="left"/>
              <w:rPr>
                <w:szCs w:val="21"/>
              </w:rPr>
            </w:pPr>
            <w:r>
              <w:rPr>
                <w:rFonts w:hint="eastAsia" w:hAnsi="宋体"/>
                <w:szCs w:val="21"/>
              </w:rPr>
              <w:t>投标文件应按第六章投标文件格式分别编制并使用下载的</w:t>
            </w:r>
            <w:r>
              <w:rPr>
                <w:rFonts w:hint="eastAsia"/>
                <w:szCs w:val="21"/>
              </w:rPr>
              <w:t>广西政府采购云平台新版客户端</w:t>
            </w:r>
            <w:r>
              <w:rPr>
                <w:rFonts w:hint="eastAsia" w:hAnsi="宋体"/>
                <w:szCs w:val="21"/>
              </w:rPr>
              <w:t>制作并上传。</w:t>
            </w:r>
          </w:p>
        </w:tc>
      </w:tr>
      <w:tr w14:paraId="54281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46F06C5E">
            <w:pPr>
              <w:spacing w:line="300" w:lineRule="exact"/>
              <w:jc w:val="center"/>
              <w:rPr>
                <w:b/>
                <w:szCs w:val="21"/>
              </w:rPr>
            </w:pPr>
            <w:r>
              <w:rPr>
                <w:b/>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726ED4B7">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0B8F5857">
            <w:pPr>
              <w:spacing w:line="300" w:lineRule="exact"/>
              <w:jc w:val="left"/>
              <w:rPr>
                <w:szCs w:val="21"/>
              </w:rPr>
            </w:pPr>
            <w:r>
              <w:rPr>
                <w:rFonts w:hint="eastAsia"/>
                <w:kern w:val="0"/>
                <w:szCs w:val="21"/>
              </w:rPr>
              <w:t>见招标公告要求</w:t>
            </w:r>
            <w:r>
              <w:rPr>
                <w:rFonts w:hint="eastAsia"/>
                <w:szCs w:val="21"/>
              </w:rPr>
              <w:t>。</w:t>
            </w:r>
          </w:p>
        </w:tc>
      </w:tr>
      <w:tr w14:paraId="0D9DE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9645492">
            <w:pPr>
              <w:spacing w:line="300" w:lineRule="exact"/>
              <w:jc w:val="center"/>
              <w:rPr>
                <w:b/>
                <w:szCs w:val="21"/>
              </w:rPr>
            </w:pPr>
            <w:r>
              <w:rPr>
                <w:rFonts w:hint="eastAsia"/>
                <w:b/>
                <w:szCs w:val="21"/>
              </w:rPr>
              <w:t>4</w:t>
            </w:r>
            <w:r>
              <w:rPr>
                <w:b/>
                <w:szCs w:val="21"/>
              </w:rPr>
              <w:t>.2</w:t>
            </w:r>
          </w:p>
        </w:tc>
        <w:tc>
          <w:tcPr>
            <w:tcW w:w="1230" w:type="dxa"/>
            <w:tcBorders>
              <w:top w:val="single" w:color="auto" w:sz="4" w:space="0"/>
              <w:left w:val="single" w:color="auto" w:sz="4" w:space="0"/>
              <w:bottom w:val="single" w:color="auto" w:sz="4" w:space="0"/>
              <w:right w:val="single" w:color="auto" w:sz="4" w:space="0"/>
            </w:tcBorders>
            <w:vAlign w:val="center"/>
          </w:tcPr>
          <w:p w14:paraId="1E0BD4B7">
            <w:pPr>
              <w:spacing w:line="300" w:lineRule="exact"/>
              <w:jc w:val="center"/>
              <w:rPr>
                <w:szCs w:val="20"/>
              </w:rPr>
            </w:pPr>
            <w:r>
              <w:rPr>
                <w:rFonts w:hint="eastAsia"/>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1B285AAB">
            <w:pPr>
              <w:spacing w:line="276" w:lineRule="auto"/>
              <w:rPr>
                <w:rFonts w:ascii="宋体" w:hAnsi="宋体"/>
                <w:szCs w:val="21"/>
              </w:rPr>
            </w:pPr>
            <w:r>
              <w:rPr>
                <w:rFonts w:hint="eastAsia" w:ascii="宋体" w:hAnsi="宋体"/>
                <w:szCs w:val="21"/>
              </w:rPr>
              <w:t>本项目</w:t>
            </w:r>
            <w:r>
              <w:rPr>
                <w:sz w:val="22"/>
                <w:szCs w:val="22"/>
              </w:rPr>
              <w:sym w:font="Wingdings 2" w:char="00A3"/>
            </w:r>
            <w:r>
              <w:rPr>
                <w:rFonts w:hint="eastAsia"/>
                <w:szCs w:val="21"/>
              </w:rPr>
              <w:t>接受   ☑不接受</w:t>
            </w:r>
            <w:r>
              <w:rPr>
                <w:rFonts w:hint="eastAsia" w:ascii="宋体" w:hAnsi="宋体"/>
                <w:szCs w:val="21"/>
              </w:rPr>
              <w:t>备份投标文件</w:t>
            </w:r>
          </w:p>
          <w:p w14:paraId="3D2B599A">
            <w:pPr>
              <w:spacing w:line="276" w:lineRule="auto"/>
              <w:rPr>
                <w:sz w:val="22"/>
                <w:szCs w:val="22"/>
              </w:rPr>
            </w:pPr>
            <w:r>
              <w:rPr>
                <w:rFonts w:hint="eastAsia" w:ascii="宋体" w:hAnsi="宋体"/>
                <w:szCs w:val="21"/>
              </w:rPr>
              <w:t>以</w:t>
            </w:r>
            <w:r>
              <w:rPr>
                <w:rFonts w:ascii="Arial" w:hAnsi="Arial" w:cs="Arial"/>
                <w:kern w:val="0"/>
                <w:szCs w:val="21"/>
              </w:rPr>
              <w:t>广西政府采购云平台</w:t>
            </w:r>
            <w:r>
              <w:rPr>
                <w:rFonts w:hint="eastAsia" w:ascii="宋体" w:hAnsi="宋体"/>
                <w:szCs w:val="21"/>
              </w:rPr>
              <w:t>自动生成的备份文件为依据，当项目允许接受备份响应文件时，投标人才可以按规定上传备份投标文件。</w:t>
            </w:r>
          </w:p>
        </w:tc>
      </w:tr>
      <w:tr w14:paraId="47A76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19BF875">
            <w:pPr>
              <w:spacing w:line="300" w:lineRule="exact"/>
              <w:jc w:val="center"/>
              <w:rPr>
                <w:b/>
                <w:szCs w:val="21"/>
              </w:rPr>
            </w:pPr>
            <w:r>
              <w:rPr>
                <w:rFonts w:hint="eastAsia"/>
                <w:b/>
                <w:szCs w:val="21"/>
              </w:rPr>
              <w:t>4</w:t>
            </w:r>
            <w:r>
              <w:rPr>
                <w:b/>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29EE97AE">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0DC9F6F8">
            <w:pPr>
              <w:spacing w:line="276" w:lineRule="auto"/>
              <w:rPr>
                <w:szCs w:val="21"/>
              </w:rPr>
            </w:pPr>
            <w:r>
              <w:rPr>
                <w:sz w:val="22"/>
                <w:szCs w:val="22"/>
              </w:rPr>
              <w:sym w:font="Wingdings 2" w:char="F052"/>
            </w:r>
            <w:r>
              <w:rPr>
                <w:rFonts w:hint="eastAsia"/>
                <w:szCs w:val="21"/>
              </w:rPr>
              <w:t>否   □是</w:t>
            </w:r>
          </w:p>
          <w:p w14:paraId="57B450D9">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p>
          <w:p w14:paraId="40C265A5">
            <w:pPr>
              <w:spacing w:line="276" w:lineRule="auto"/>
              <w:rPr>
                <w:szCs w:val="21"/>
              </w:rPr>
            </w:pPr>
            <w:r>
              <w:rPr>
                <w:rFonts w:hint="eastAsia"/>
                <w:szCs w:val="21"/>
              </w:rPr>
              <w:t>演示形式：</w:t>
            </w:r>
            <w:r>
              <w:rPr>
                <w:szCs w:val="21"/>
              </w:rPr>
              <w:t xml:space="preserve"> </w:t>
            </w:r>
          </w:p>
        </w:tc>
      </w:tr>
      <w:tr w14:paraId="0124F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F6FC30E">
            <w:pPr>
              <w:spacing w:line="300" w:lineRule="exact"/>
              <w:jc w:val="center"/>
              <w:rPr>
                <w:b/>
                <w:szCs w:val="21"/>
              </w:rPr>
            </w:pPr>
            <w:r>
              <w:rPr>
                <w:rFonts w:hint="eastAsia"/>
                <w:b/>
                <w:szCs w:val="21"/>
              </w:rPr>
              <w:t>4</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71DD13A3">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25272DF">
            <w:pPr>
              <w:spacing w:line="276" w:lineRule="auto"/>
              <w:rPr>
                <w:szCs w:val="21"/>
              </w:rPr>
            </w:pPr>
            <w:r>
              <w:rPr>
                <w:sz w:val="24"/>
              </w:rPr>
              <w:sym w:font="Wingdings 2" w:char="F052"/>
            </w:r>
            <w:r>
              <w:rPr>
                <w:rFonts w:hint="eastAsia"/>
                <w:szCs w:val="21"/>
              </w:rPr>
              <w:t>否   □是</w:t>
            </w:r>
          </w:p>
          <w:p w14:paraId="50515220">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p>
          <w:p w14:paraId="38E8E993">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p>
          <w:p w14:paraId="4FEB7899">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p>
          <w:p w14:paraId="1B1DED42">
            <w:pPr>
              <w:spacing w:line="276" w:lineRule="auto"/>
              <w:rPr>
                <w:szCs w:val="21"/>
              </w:rPr>
            </w:pPr>
            <w:r>
              <w:rPr>
                <w:rFonts w:hint="eastAsia"/>
                <w:szCs w:val="21"/>
              </w:rPr>
              <w:t>样品递交方式：</w:t>
            </w:r>
            <w:r>
              <w:rPr>
                <w:szCs w:val="21"/>
              </w:rPr>
              <w:t xml:space="preserve"> </w:t>
            </w:r>
          </w:p>
        </w:tc>
      </w:tr>
      <w:tr w14:paraId="7E7F1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E08A52B">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AE69392">
            <w:pPr>
              <w:spacing w:line="300" w:lineRule="exact"/>
              <w:jc w:val="center"/>
              <w:rPr>
                <w:szCs w:val="21"/>
              </w:rPr>
            </w:pPr>
            <w:r>
              <w:rPr>
                <w:rFonts w:hint="eastAsia"/>
                <w:szCs w:val="21"/>
              </w:rPr>
              <w:t>异常低价审查</w:t>
            </w:r>
          </w:p>
          <w:p w14:paraId="4FAB3289">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072837E7">
            <w:pPr>
              <w:spacing w:before="120" w:line="320" w:lineRule="atLeast"/>
              <w:rPr>
                <w:szCs w:val="21"/>
              </w:rPr>
            </w:pPr>
            <w:r>
              <w:rPr>
                <w:sz w:val="22"/>
                <w:szCs w:val="22"/>
              </w:rPr>
              <w:sym w:font="Wingdings 2" w:char="F052"/>
            </w:r>
            <w:r>
              <w:rPr>
                <w:rFonts w:hint="eastAsia"/>
                <w:szCs w:val="21"/>
              </w:rPr>
              <w:t>评审委员会认为投标人的报价明显低于其他通过符合性审查投标人的报价，有可能影响产品质量或者不能诚信履约的；</w:t>
            </w:r>
          </w:p>
          <w:p w14:paraId="7FC24BF6">
            <w:pPr>
              <w:spacing w:line="300" w:lineRule="exact"/>
              <w:jc w:val="left"/>
              <w:rPr>
                <w:szCs w:val="21"/>
              </w:rPr>
            </w:pPr>
            <w:r>
              <w:rPr>
                <w:rFonts w:hint="eastAsia"/>
                <w:szCs w:val="21"/>
              </w:rPr>
              <w:t>□评审中出现下列情形之一的，评审委员会应当启动异常低价响应审查程序：</w:t>
            </w:r>
          </w:p>
          <w:p w14:paraId="0C771F20">
            <w:pPr>
              <w:spacing w:line="300" w:lineRule="exact"/>
              <w:jc w:val="left"/>
              <w:rPr>
                <w:szCs w:val="21"/>
              </w:rPr>
            </w:pPr>
            <w:r>
              <w:rPr>
                <w:rFonts w:hint="eastAsia"/>
                <w:szCs w:val="21"/>
              </w:rPr>
              <w:t xml:space="preserve"> （1）响应报价低于全部通过符合性审查供应商响应报价平均值50%的，即响应报价&lt;全部通过符合性审查供应商响应报价平均值×50%；</w:t>
            </w:r>
          </w:p>
          <w:p w14:paraId="57F972D9">
            <w:pPr>
              <w:spacing w:line="300" w:lineRule="exact"/>
              <w:jc w:val="left"/>
              <w:rPr>
                <w:szCs w:val="21"/>
              </w:rPr>
            </w:pPr>
            <w:r>
              <w:rPr>
                <w:rFonts w:hint="eastAsia"/>
                <w:szCs w:val="21"/>
              </w:rPr>
              <w:t>（2）响应报价低于通过符合性审查且报价次低供应商响应报价50%的，即响应报价&lt;通过符合性审查且报价次低供应商响应报价×50%；</w:t>
            </w:r>
          </w:p>
          <w:p w14:paraId="08462EA3">
            <w:pPr>
              <w:spacing w:line="300" w:lineRule="exact"/>
              <w:jc w:val="left"/>
              <w:rPr>
                <w:szCs w:val="21"/>
              </w:rPr>
            </w:pPr>
            <w:r>
              <w:rPr>
                <w:rFonts w:hint="eastAsia"/>
                <w:szCs w:val="21"/>
              </w:rPr>
              <w:t>（3）响应报价低于采购项目最高限价45%的，即响应报价&lt;采购项目最高限价×45%；</w:t>
            </w:r>
          </w:p>
          <w:p w14:paraId="30C6F0F1">
            <w:pPr>
              <w:spacing w:line="276" w:lineRule="auto"/>
              <w:rPr>
                <w:sz w:val="22"/>
                <w:szCs w:val="22"/>
              </w:rPr>
            </w:pPr>
            <w:r>
              <w:rPr>
                <w:rFonts w:hint="eastAsia"/>
                <w:szCs w:val="21"/>
              </w:rPr>
              <w:t>（4）其他评审委员会认为供应商报价过低，有可能影响产品质量或者不能诚信履约的情形。</w:t>
            </w:r>
          </w:p>
        </w:tc>
      </w:tr>
      <w:tr w14:paraId="7D2CB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015566B">
            <w:pPr>
              <w:spacing w:line="300" w:lineRule="exact"/>
              <w:jc w:val="center"/>
              <w:rPr>
                <w:b/>
                <w:szCs w:val="21"/>
              </w:rPr>
            </w:pPr>
            <w:r>
              <w:rPr>
                <w:rFonts w:hint="eastAsia"/>
                <w:b/>
                <w:szCs w:val="21"/>
              </w:rPr>
              <w:t>6.</w:t>
            </w:r>
            <w:r>
              <w:rPr>
                <w:b/>
                <w:szCs w:val="21"/>
              </w:rPr>
              <w:t>3</w:t>
            </w:r>
            <w:r>
              <w:rPr>
                <w:rFonts w:hint="eastAsia"/>
                <w:b/>
                <w:szCs w:val="21"/>
              </w:rPr>
              <w:t>.6</w:t>
            </w:r>
          </w:p>
        </w:tc>
        <w:tc>
          <w:tcPr>
            <w:tcW w:w="1230" w:type="dxa"/>
            <w:tcBorders>
              <w:top w:val="single" w:color="auto" w:sz="4" w:space="0"/>
              <w:left w:val="single" w:color="auto" w:sz="4" w:space="0"/>
              <w:bottom w:val="single" w:color="auto" w:sz="4" w:space="0"/>
              <w:right w:val="single" w:color="auto" w:sz="4" w:space="0"/>
            </w:tcBorders>
            <w:vAlign w:val="center"/>
          </w:tcPr>
          <w:p w14:paraId="1A307049">
            <w:pPr>
              <w:spacing w:line="300" w:lineRule="exact"/>
              <w:jc w:val="center"/>
              <w:rPr>
                <w:szCs w:val="21"/>
              </w:rPr>
            </w:pPr>
            <w:r>
              <w:rPr>
                <w:rFonts w:hint="eastAsia"/>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36210D46">
            <w:pPr>
              <w:spacing w:line="276" w:lineRule="auto"/>
              <w:rPr>
                <w:szCs w:val="21"/>
              </w:rPr>
            </w:pPr>
            <w:r>
              <w:rPr>
                <w:sz w:val="22"/>
                <w:szCs w:val="22"/>
              </w:rPr>
              <w:sym w:font="Wingdings 2" w:char="F052"/>
            </w:r>
            <w:r>
              <w:rPr>
                <w:rFonts w:hint="eastAsia"/>
                <w:szCs w:val="21"/>
              </w:rPr>
              <w:t>采购人委托评审委员会确定   □采购人确定</w:t>
            </w:r>
          </w:p>
        </w:tc>
      </w:tr>
      <w:tr w14:paraId="56094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147D7C4">
            <w:pPr>
              <w:spacing w:line="300" w:lineRule="exact"/>
              <w:jc w:val="center"/>
              <w:rPr>
                <w:b/>
                <w:szCs w:val="21"/>
              </w:rPr>
            </w:pPr>
            <w:r>
              <w:rPr>
                <w:b/>
                <w:szCs w:val="21"/>
              </w:rPr>
              <w:t>6.5</w:t>
            </w:r>
            <w:r>
              <w:rPr>
                <w:rFonts w:hint="eastAsia"/>
                <w:b/>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0E177409">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24DAF243">
            <w:pPr>
              <w:spacing w:line="300" w:lineRule="exact"/>
              <w:jc w:val="left"/>
              <w:rPr>
                <w:szCs w:val="21"/>
              </w:rPr>
            </w:pPr>
            <w:r>
              <w:rPr>
                <w:szCs w:val="21"/>
              </w:rPr>
              <w:t>采购代理机构在采购人依法确认中标人后2个工作日内在招标公告发布的媒体上发布</w:t>
            </w:r>
            <w:r>
              <w:rPr>
                <w:rFonts w:hint="eastAsia"/>
                <w:szCs w:val="21"/>
              </w:rPr>
              <w:t>结果</w:t>
            </w:r>
            <w:r>
              <w:rPr>
                <w:szCs w:val="21"/>
              </w:rPr>
              <w:t>公告</w:t>
            </w:r>
            <w:r>
              <w:rPr>
                <w:rFonts w:hint="eastAsia"/>
                <w:szCs w:val="21"/>
              </w:rPr>
              <w:t>。</w:t>
            </w:r>
          </w:p>
        </w:tc>
      </w:tr>
      <w:tr w14:paraId="6F41E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F622066">
            <w:pPr>
              <w:spacing w:line="300" w:lineRule="exact"/>
              <w:jc w:val="center"/>
              <w:rPr>
                <w:b/>
                <w:szCs w:val="21"/>
              </w:rPr>
            </w:pPr>
            <w:r>
              <w:rPr>
                <w:b/>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56E53EA2">
            <w:pPr>
              <w:spacing w:line="300" w:lineRule="exact"/>
              <w:jc w:val="center"/>
              <w:rPr>
                <w:szCs w:val="21"/>
              </w:rPr>
            </w:pPr>
            <w:r>
              <w:rPr>
                <w:rFonts w:hint="eastAsia"/>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14CB91B8">
            <w:pPr>
              <w:spacing w:line="300" w:lineRule="exact"/>
              <w:jc w:val="left"/>
              <w:rPr>
                <w:szCs w:val="21"/>
              </w:rPr>
            </w:pPr>
            <w:r>
              <w:rPr>
                <w:rFonts w:hint="eastAsia"/>
                <w:szCs w:val="21"/>
              </w:rPr>
              <w:t>采购代理机构通过广西政府采购云平台发出</w:t>
            </w:r>
            <w:r>
              <w:rPr>
                <w:szCs w:val="21"/>
              </w:rPr>
              <w:t>中标通知书。</w:t>
            </w:r>
          </w:p>
          <w:p w14:paraId="39E0FC39">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14:paraId="6ACD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3FC6B27">
            <w:pPr>
              <w:spacing w:line="300" w:lineRule="exact"/>
              <w:jc w:val="center"/>
              <w:rPr>
                <w:b/>
                <w:szCs w:val="21"/>
              </w:rPr>
            </w:pPr>
            <w:r>
              <w:rPr>
                <w:b/>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036BBB03">
            <w:pPr>
              <w:spacing w:line="300" w:lineRule="exact"/>
              <w:jc w:val="center"/>
              <w:rPr>
                <w:szCs w:val="21"/>
              </w:rPr>
            </w:pPr>
            <w:r>
              <w:rPr>
                <w:rFonts w:hint="eastAsia"/>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22047001">
            <w:pPr>
              <w:spacing w:line="300" w:lineRule="exact"/>
              <w:jc w:val="left"/>
              <w:rPr>
                <w:szCs w:val="21"/>
              </w:rPr>
            </w:pPr>
            <w:r>
              <w:rPr>
                <w:rFonts w:hint="eastAsia"/>
                <w:szCs w:val="21"/>
              </w:rPr>
              <w:t>采购代理机构通过</w:t>
            </w:r>
            <w:r>
              <w:rPr>
                <w:rFonts w:ascii="Arial" w:hAnsi="Arial" w:cs="Arial"/>
                <w:kern w:val="0"/>
                <w:szCs w:val="21"/>
              </w:rPr>
              <w:t>广西政府采购云平台</w:t>
            </w:r>
            <w:r>
              <w:rPr>
                <w:rFonts w:hint="eastAsia"/>
                <w:szCs w:val="21"/>
              </w:rPr>
              <w:t>发出招标结果</w:t>
            </w:r>
            <w:r>
              <w:rPr>
                <w:szCs w:val="21"/>
              </w:rPr>
              <w:t>通知书</w:t>
            </w:r>
          </w:p>
          <w:p w14:paraId="2DC6F7EE">
            <w:pPr>
              <w:spacing w:line="300" w:lineRule="exact"/>
              <w:jc w:val="left"/>
              <w:rPr>
                <w:szCs w:val="21"/>
              </w:rPr>
            </w:pPr>
            <w:r>
              <w:rPr>
                <w:rFonts w:hint="eastAsia"/>
                <w:szCs w:val="21"/>
              </w:rPr>
              <w:t>招标结果通知书在广西政府采购云平台推送之日起，视为中标人已收到，中标人自行承担未及时查收的后果。</w:t>
            </w:r>
          </w:p>
        </w:tc>
      </w:tr>
      <w:tr w14:paraId="52C4A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6366FE4">
            <w:pPr>
              <w:spacing w:line="300" w:lineRule="exact"/>
              <w:jc w:val="center"/>
              <w:rPr>
                <w:b/>
                <w:szCs w:val="21"/>
              </w:rPr>
            </w:pPr>
            <w:r>
              <w:rPr>
                <w:b/>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2C15021C">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EBABADF">
            <w:pPr>
              <w:spacing w:line="300" w:lineRule="exact"/>
              <w:jc w:val="left"/>
              <w:rPr>
                <w:szCs w:val="21"/>
              </w:rPr>
            </w:pPr>
            <w:r>
              <w:rPr>
                <w:rFonts w:hint="eastAsia"/>
                <w:szCs w:val="21"/>
              </w:rPr>
              <w:t>（1）供应商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095C41F2">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14:paraId="52132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7443775C">
            <w:pPr>
              <w:spacing w:line="300" w:lineRule="exact"/>
              <w:jc w:val="center"/>
              <w:rPr>
                <w:b/>
                <w:szCs w:val="21"/>
              </w:rPr>
            </w:pPr>
            <w:r>
              <w:rPr>
                <w:b/>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3F213FB6">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ACE25F5">
            <w:pPr>
              <w:rPr>
                <w:szCs w:val="21"/>
              </w:rPr>
            </w:pPr>
            <w:r>
              <w:rPr>
                <w:szCs w:val="21"/>
              </w:rPr>
              <w:t>（1）</w:t>
            </w:r>
            <w:r>
              <w:rPr>
                <w:szCs w:val="20"/>
              </w:rPr>
              <w:t>代理服务费</w:t>
            </w:r>
          </w:p>
          <w:p w14:paraId="6C008676">
            <w:pPr>
              <w:spacing w:line="300" w:lineRule="exact"/>
              <w:jc w:val="left"/>
              <w:rPr>
                <w:szCs w:val="21"/>
              </w:rPr>
            </w:pPr>
            <w:r>
              <w:rPr>
                <w:szCs w:val="21"/>
              </w:rPr>
              <w:sym w:font="Wingdings 2" w:char="F052"/>
            </w:r>
            <w:r>
              <w:rPr>
                <w:szCs w:val="21"/>
              </w:rPr>
              <w:t>采购代理机构向中标人收取代理服务费。本项目代理服务费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743C5AE4">
            <w:pPr>
              <w:spacing w:line="300" w:lineRule="exact"/>
              <w:jc w:val="left"/>
              <w:rPr>
                <w:szCs w:val="21"/>
              </w:rPr>
            </w:pPr>
            <w:r>
              <w:rPr>
                <w:rFonts w:hint="eastAsia"/>
                <w:szCs w:val="21"/>
              </w:rPr>
              <w:t>①中标金额在1</w:t>
            </w:r>
            <w:r>
              <w:rPr>
                <w:szCs w:val="21"/>
              </w:rPr>
              <w:t>00</w:t>
            </w:r>
            <w:r>
              <w:rPr>
                <w:rFonts w:hint="eastAsia"/>
                <w:szCs w:val="21"/>
              </w:rPr>
              <w:t>万元以下的：</w:t>
            </w:r>
          </w:p>
          <w:p w14:paraId="015C781A">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449D91A5">
            <w:pPr>
              <w:spacing w:line="300" w:lineRule="exact"/>
              <w:jc w:val="left"/>
              <w:rPr>
                <w:szCs w:val="21"/>
              </w:rPr>
            </w:pPr>
            <w:r>
              <w:rPr>
                <w:rFonts w:hint="eastAsia"/>
                <w:szCs w:val="21"/>
              </w:rPr>
              <w:t>②中标金额在</w:t>
            </w:r>
            <w:r>
              <w:rPr>
                <w:szCs w:val="21"/>
              </w:rPr>
              <w:t>100-500</w:t>
            </w:r>
            <w:r>
              <w:rPr>
                <w:rFonts w:hint="eastAsia"/>
                <w:szCs w:val="21"/>
              </w:rPr>
              <w:t>万元之间：</w:t>
            </w:r>
          </w:p>
          <w:p w14:paraId="47381CFA">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6CF1407E">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0981E114">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1DC5EB56">
            <w:pPr>
              <w:spacing w:line="300" w:lineRule="exact"/>
              <w:jc w:val="left"/>
              <w:rPr>
                <w:szCs w:val="21"/>
              </w:rPr>
            </w:pPr>
            <w:r>
              <w:rPr>
                <w:rFonts w:hint="eastAsia"/>
                <w:szCs w:val="21"/>
              </w:rPr>
              <w:t>④中标金额在</w:t>
            </w:r>
            <w:r>
              <w:rPr>
                <w:szCs w:val="21"/>
              </w:rPr>
              <w:t>1000-5000</w:t>
            </w:r>
            <w:r>
              <w:rPr>
                <w:rFonts w:hint="eastAsia"/>
                <w:szCs w:val="21"/>
              </w:rPr>
              <w:t>万元之间：</w:t>
            </w:r>
          </w:p>
          <w:p w14:paraId="22FACF97">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35C08558">
            <w:pPr>
              <w:spacing w:line="300" w:lineRule="exact"/>
              <w:jc w:val="left"/>
              <w:rPr>
                <w:szCs w:val="21"/>
              </w:rPr>
            </w:pPr>
            <w:r>
              <w:rPr>
                <w:rFonts w:hint="eastAsia"/>
                <w:szCs w:val="21"/>
              </w:rPr>
              <w:t>……</w:t>
            </w:r>
          </w:p>
          <w:p w14:paraId="66082311">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2E7A74CD">
            <w:pPr>
              <w:spacing w:line="300" w:lineRule="exact"/>
              <w:jc w:val="left"/>
              <w:rPr>
                <w:szCs w:val="21"/>
              </w:rPr>
            </w:pPr>
            <w:r>
              <w:rPr>
                <w:szCs w:val="21"/>
              </w:rPr>
              <w:t>例如：某货物招标代理业务</w:t>
            </w:r>
            <w:r>
              <w:rPr>
                <w:rFonts w:hint="eastAsia"/>
                <w:szCs w:val="21"/>
              </w:rPr>
              <w:t>中标</w:t>
            </w:r>
            <w:r>
              <w:rPr>
                <w:szCs w:val="21"/>
              </w:rPr>
              <w:t>金额为300万元，招标代理服务费金额按如下计算：</w:t>
            </w:r>
          </w:p>
          <w:p w14:paraId="7A30C7D8">
            <w:pPr>
              <w:spacing w:line="300" w:lineRule="exact"/>
              <w:jc w:val="left"/>
              <w:rPr>
                <w:szCs w:val="21"/>
              </w:rPr>
            </w:pPr>
            <w:r>
              <w:rPr>
                <w:szCs w:val="21"/>
              </w:rPr>
              <w:t>100万元×1.5%＝1.5万元</w:t>
            </w:r>
          </w:p>
          <w:p w14:paraId="71A87026">
            <w:pPr>
              <w:spacing w:line="300" w:lineRule="exact"/>
              <w:jc w:val="left"/>
              <w:rPr>
                <w:szCs w:val="21"/>
              </w:rPr>
            </w:pPr>
            <w:r>
              <w:rPr>
                <w:szCs w:val="21"/>
              </w:rPr>
              <w:t>（300－100）万元×1.1%＝2.2万元</w:t>
            </w:r>
          </w:p>
          <w:p w14:paraId="24A20A9B">
            <w:pPr>
              <w:spacing w:line="300" w:lineRule="exact"/>
              <w:jc w:val="left"/>
              <w:rPr>
                <w:szCs w:val="21"/>
              </w:rPr>
            </w:pPr>
            <w:r>
              <w:rPr>
                <w:szCs w:val="21"/>
              </w:rPr>
              <w:t>合计收费＝1.5＋2.2=3.7万元</w:t>
            </w:r>
          </w:p>
          <w:p w14:paraId="309AB5AB">
            <w:pPr>
              <w:spacing w:line="300" w:lineRule="exact"/>
              <w:jc w:val="left"/>
              <w:rPr>
                <w:szCs w:val="21"/>
                <w:u w:val="single"/>
              </w:rPr>
            </w:pPr>
            <w:r>
              <w:rPr>
                <w:szCs w:val="21"/>
              </w:rPr>
              <w:sym w:font="Wingdings 2" w:char="F0A3"/>
            </w:r>
            <w:r>
              <w:rPr>
                <w:szCs w:val="21"/>
              </w:rPr>
              <w:t>采购代理机构</w:t>
            </w:r>
            <w:r>
              <w:rPr>
                <w:szCs w:val="20"/>
              </w:rPr>
              <w:t>向中标人收取代理服务费</w:t>
            </w:r>
            <w:r>
              <w:rPr>
                <w:rFonts w:hint="eastAsia"/>
                <w:szCs w:val="20"/>
              </w:rPr>
              <w:t>，</w:t>
            </w:r>
            <w:r>
              <w:rPr>
                <w:szCs w:val="20"/>
              </w:rPr>
              <w:t>具体金额为</w:t>
            </w:r>
            <w:r>
              <w:rPr>
                <w:rFonts w:hint="eastAsia"/>
                <w:szCs w:val="20"/>
                <w:u w:val="single"/>
              </w:rPr>
              <w:t xml:space="preserve">             </w:t>
            </w:r>
            <w:r>
              <w:rPr>
                <w:rFonts w:hint="eastAsia"/>
                <w:szCs w:val="20"/>
              </w:rPr>
              <w:t>。</w:t>
            </w:r>
          </w:p>
          <w:p w14:paraId="7C7AD59E">
            <w:pPr>
              <w:spacing w:line="300" w:lineRule="exact"/>
              <w:jc w:val="left"/>
              <w:rPr>
                <w:szCs w:val="21"/>
              </w:rPr>
            </w:pPr>
            <w:r>
              <w:rPr>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CC8B036">
            <w:pPr>
              <w:spacing w:line="300" w:lineRule="exact"/>
              <w:jc w:val="left"/>
              <w:rPr>
                <w:kern w:val="0"/>
                <w:szCs w:val="21"/>
              </w:rPr>
            </w:pPr>
            <w:r>
              <w:rPr>
                <w:rFonts w:hint="eastAsia"/>
                <w:kern w:val="0"/>
                <w:szCs w:val="21"/>
              </w:rPr>
              <w:t>开户银行：广西北部湾银行南宁市金湖支行</w:t>
            </w:r>
          </w:p>
          <w:p w14:paraId="7CC5C22B">
            <w:pPr>
              <w:spacing w:line="300" w:lineRule="exact"/>
              <w:jc w:val="left"/>
              <w:rPr>
                <w:kern w:val="0"/>
                <w:szCs w:val="21"/>
              </w:rPr>
            </w:pPr>
            <w:r>
              <w:rPr>
                <w:rFonts w:hint="eastAsia"/>
                <w:kern w:val="0"/>
                <w:szCs w:val="21"/>
              </w:rPr>
              <w:t>（银行地址：南宁市金湖路57号文德大厦1楼）</w:t>
            </w:r>
          </w:p>
          <w:p w14:paraId="6D54D1E0">
            <w:pPr>
              <w:spacing w:line="300" w:lineRule="exact"/>
              <w:jc w:val="left"/>
              <w:rPr>
                <w:kern w:val="0"/>
                <w:szCs w:val="21"/>
              </w:rPr>
            </w:pPr>
            <w:r>
              <w:rPr>
                <w:rFonts w:hint="eastAsia"/>
                <w:kern w:val="0"/>
                <w:szCs w:val="21"/>
              </w:rPr>
              <w:t>开户名称：广西机电设备招标有限公司</w:t>
            </w:r>
          </w:p>
          <w:p w14:paraId="1E4F321A">
            <w:pPr>
              <w:spacing w:line="300" w:lineRule="exact"/>
              <w:jc w:val="left"/>
              <w:rPr>
                <w:kern w:val="0"/>
                <w:szCs w:val="21"/>
              </w:rPr>
            </w:pPr>
            <w:r>
              <w:rPr>
                <w:rFonts w:hint="eastAsia"/>
                <w:kern w:val="0"/>
                <w:szCs w:val="21"/>
              </w:rPr>
              <w:t>银行账号：1705012090027723 (联行号 313611017053)</w:t>
            </w:r>
          </w:p>
          <w:p w14:paraId="56D58A92">
            <w:pPr>
              <w:spacing w:line="300" w:lineRule="exact"/>
              <w:jc w:val="left"/>
              <w:rPr>
                <w:kern w:val="0"/>
                <w:szCs w:val="21"/>
              </w:rPr>
            </w:pPr>
            <w:r>
              <w:rPr>
                <w:rFonts w:hint="eastAsia"/>
                <w:kern w:val="0"/>
                <w:szCs w:val="21"/>
              </w:rPr>
              <w:t>财务联系人：吴茜（电话：0771-2821398）</w:t>
            </w:r>
          </w:p>
        </w:tc>
      </w:tr>
      <w:tr w14:paraId="71787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468F7992">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4FF6A55B">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4BD8613E">
            <w:pPr>
              <w:spacing w:line="276" w:lineRule="auto"/>
              <w:rPr>
                <w:szCs w:val="21"/>
              </w:rPr>
            </w:pPr>
            <w:r>
              <w:rPr>
                <w:sz w:val="22"/>
                <w:szCs w:val="22"/>
              </w:rPr>
              <w:sym w:font="Wingdings 2" w:char="00A3"/>
            </w:r>
            <w:r>
              <w:rPr>
                <w:rFonts w:hint="eastAsia"/>
                <w:szCs w:val="21"/>
              </w:rPr>
              <w:t>无</w:t>
            </w:r>
          </w:p>
          <w:p w14:paraId="0A563F9C">
            <w:pPr>
              <w:spacing w:line="276" w:lineRule="auto"/>
              <w:rPr>
                <w:szCs w:val="21"/>
                <w:u w:val="single"/>
              </w:rPr>
            </w:pPr>
            <w:r>
              <w:rPr>
                <w:rFonts w:hint="eastAsia"/>
                <w:szCs w:val="21"/>
              </w:rPr>
              <w:t>☑有，详见：附件</w:t>
            </w:r>
            <w:r>
              <w:rPr>
                <w:rFonts w:hint="eastAsia"/>
                <w:szCs w:val="21"/>
                <w:u w:val="single"/>
              </w:rPr>
              <w:t xml:space="preserve"> </w:t>
            </w:r>
            <w:r>
              <w:rPr>
                <w:szCs w:val="21"/>
                <w:u w:val="single"/>
              </w:rPr>
              <w:t xml:space="preserve">     </w:t>
            </w:r>
          </w:p>
        </w:tc>
      </w:tr>
      <w:tr w14:paraId="4F672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vAlign w:val="center"/>
          </w:tcPr>
          <w:p w14:paraId="2690B5FD">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2E598070">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7BD5B82F">
            <w:pPr>
              <w:spacing w:line="276" w:lineRule="auto"/>
              <w:rPr>
                <w:szCs w:val="21"/>
              </w:rPr>
            </w:pPr>
            <w:r>
              <w:rPr>
                <w:sz w:val="22"/>
                <w:szCs w:val="22"/>
              </w:rPr>
              <w:sym w:font="Wingdings 2" w:char="00A3"/>
            </w:r>
            <w:r>
              <w:rPr>
                <w:rFonts w:hint="eastAsia"/>
                <w:szCs w:val="21"/>
              </w:rPr>
              <w:t>无</w:t>
            </w:r>
          </w:p>
          <w:p w14:paraId="2116BCB0">
            <w:pPr>
              <w:spacing w:line="276" w:lineRule="auto"/>
              <w:rPr>
                <w:szCs w:val="21"/>
                <w:u w:val="single"/>
              </w:rPr>
            </w:pPr>
            <w:r>
              <w:rPr>
                <w:rFonts w:hint="eastAsia"/>
                <w:szCs w:val="21"/>
              </w:rPr>
              <w:t>☑有，详见：附件</w:t>
            </w:r>
            <w:r>
              <w:rPr>
                <w:rFonts w:hint="eastAsia"/>
                <w:szCs w:val="21"/>
                <w:u w:val="single"/>
              </w:rPr>
              <w:t xml:space="preserve"> </w:t>
            </w:r>
            <w:r>
              <w:rPr>
                <w:szCs w:val="21"/>
                <w:u w:val="single"/>
              </w:rPr>
              <w:t xml:space="preserve">            </w:t>
            </w:r>
          </w:p>
        </w:tc>
      </w:tr>
      <w:tr w14:paraId="2AB41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29AC103B">
            <w:pPr>
              <w:spacing w:line="300" w:lineRule="exact"/>
              <w:jc w:val="center"/>
              <w:rPr>
                <w:b/>
                <w:szCs w:val="21"/>
              </w:rPr>
            </w:pPr>
            <w:r>
              <w:rPr>
                <w:b/>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78AB1A24">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3BB175C9">
            <w:pPr>
              <w:spacing w:line="276" w:lineRule="auto"/>
              <w:rPr>
                <w:szCs w:val="21"/>
              </w:rPr>
            </w:pPr>
            <w:r>
              <w:rPr>
                <w:rFonts w:hint="eastAsia"/>
                <w:szCs w:val="21"/>
              </w:rPr>
              <w:t>构成本招标文件的各个组成文件应互为解释，互为说明：</w:t>
            </w:r>
          </w:p>
          <w:p w14:paraId="33DEFE79">
            <w:pPr>
              <w:spacing w:line="276" w:lineRule="auto"/>
              <w:rPr>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7"/>
    </w:tbl>
    <w:p w14:paraId="263366DC">
      <w:pPr>
        <w:spacing w:before="120" w:line="320" w:lineRule="atLeast"/>
        <w:outlineLvl w:val="1"/>
        <w:rPr>
          <w:bCs/>
          <w:kern w:val="0"/>
          <w:sz w:val="28"/>
          <w:szCs w:val="28"/>
        </w:rPr>
        <w:sectPr>
          <w:pgSz w:w="11906" w:h="16838"/>
          <w:pgMar w:top="993" w:right="1133" w:bottom="1246" w:left="1418" w:header="851" w:footer="992" w:gutter="0"/>
          <w:cols w:space="720" w:num="1"/>
          <w:titlePg/>
          <w:docGrid w:linePitch="312" w:charSpace="0"/>
        </w:sectPr>
      </w:pPr>
    </w:p>
    <w:p w14:paraId="5DCEFC35">
      <w:pPr>
        <w:spacing w:before="120" w:line="320" w:lineRule="atLeast"/>
        <w:outlineLvl w:val="1"/>
        <w:rPr>
          <w:b/>
          <w:bCs/>
          <w:kern w:val="0"/>
          <w:szCs w:val="21"/>
        </w:rPr>
      </w:pPr>
      <w:bookmarkStart w:id="49" w:name="_Hlk88949215"/>
      <w:r>
        <w:rPr>
          <w:b/>
          <w:bCs/>
          <w:kern w:val="0"/>
          <w:szCs w:val="21"/>
        </w:rPr>
        <w:t>1．总则</w:t>
      </w:r>
    </w:p>
    <w:p w14:paraId="306E6008">
      <w:pPr>
        <w:spacing w:before="120" w:line="320" w:lineRule="atLeast"/>
        <w:ind w:firstLine="422" w:firstLineChars="200"/>
        <w:outlineLvl w:val="2"/>
        <w:rPr>
          <w:b/>
          <w:bCs/>
          <w:kern w:val="0"/>
          <w:szCs w:val="21"/>
        </w:rPr>
      </w:pPr>
      <w:bookmarkStart w:id="50" w:name="_Toc254970527"/>
      <w:bookmarkStart w:id="51" w:name="_Toc254970668"/>
      <w:r>
        <w:rPr>
          <w:b/>
          <w:bCs/>
          <w:kern w:val="0"/>
          <w:szCs w:val="21"/>
        </w:rPr>
        <w:t>1.1适用范围</w:t>
      </w:r>
      <w:bookmarkEnd w:id="50"/>
      <w:bookmarkEnd w:id="51"/>
    </w:p>
    <w:p w14:paraId="3A20D919">
      <w:pPr>
        <w:spacing w:before="120" w:line="320" w:lineRule="atLeast"/>
        <w:ind w:firstLine="420" w:firstLineChars="200"/>
        <w:rPr>
          <w:szCs w:val="21"/>
        </w:rPr>
      </w:pPr>
      <w:r>
        <w:rPr>
          <w:szCs w:val="21"/>
        </w:rPr>
        <w:t>本招标文件适用于</w:t>
      </w:r>
      <w:r>
        <w:rPr>
          <w:rFonts w:hint="eastAsia"/>
          <w:szCs w:val="21"/>
        </w:rPr>
        <w:t>投标人</w:t>
      </w:r>
      <w:r>
        <w:rPr>
          <w:szCs w:val="21"/>
        </w:rPr>
        <w:t>须知前附表所述项目的</w:t>
      </w:r>
      <w:r>
        <w:rPr>
          <w:rFonts w:hint="eastAsia"/>
          <w:szCs w:val="21"/>
        </w:rPr>
        <w:t>政府采购活动。</w:t>
      </w:r>
    </w:p>
    <w:p w14:paraId="67ACAD24">
      <w:pPr>
        <w:spacing w:before="120" w:line="320" w:lineRule="atLeast"/>
        <w:ind w:firstLine="422" w:firstLineChars="200"/>
        <w:outlineLvl w:val="2"/>
        <w:rPr>
          <w:b/>
          <w:bCs/>
          <w:kern w:val="0"/>
          <w:szCs w:val="21"/>
        </w:rPr>
      </w:pPr>
      <w:bookmarkStart w:id="52" w:name="_Toc254970669"/>
      <w:bookmarkStart w:id="53" w:name="_Toc254970528"/>
      <w:r>
        <w:rPr>
          <w:b/>
          <w:bCs/>
          <w:kern w:val="0"/>
          <w:szCs w:val="21"/>
        </w:rPr>
        <w:t>1.2定义</w:t>
      </w:r>
      <w:bookmarkEnd w:id="52"/>
      <w:bookmarkEnd w:id="53"/>
    </w:p>
    <w:p w14:paraId="3AD501E5">
      <w:pPr>
        <w:spacing w:before="120" w:line="320" w:lineRule="atLeast"/>
        <w:ind w:firstLine="420" w:firstLineChars="200"/>
        <w:rPr>
          <w:szCs w:val="21"/>
        </w:rPr>
      </w:pPr>
      <w:r>
        <w:rPr>
          <w:szCs w:val="21"/>
        </w:rPr>
        <w:t>1.2.1</w:t>
      </w:r>
      <w:r>
        <w:rPr>
          <w:rFonts w:hint="eastAsia"/>
          <w:szCs w:val="21"/>
        </w:rPr>
        <w:t>“</w:t>
      </w:r>
      <w:r>
        <w:rPr>
          <w:szCs w:val="21"/>
        </w:rPr>
        <w:t>采购人</w:t>
      </w:r>
      <w:r>
        <w:rPr>
          <w:rFonts w:hint="eastAsia"/>
          <w:szCs w:val="21"/>
        </w:rPr>
        <w:t>”</w:t>
      </w:r>
      <w:r>
        <w:rPr>
          <w:szCs w:val="21"/>
        </w:rPr>
        <w:t>系指依法进行政府采购的国家机关、事业单位、团体组织。</w:t>
      </w:r>
    </w:p>
    <w:p w14:paraId="7FD3C0E0">
      <w:pPr>
        <w:spacing w:before="120" w:line="320" w:lineRule="atLeast"/>
        <w:ind w:firstLine="420" w:firstLineChars="200"/>
        <w:rPr>
          <w:szCs w:val="21"/>
        </w:rPr>
      </w:pPr>
      <w:r>
        <w:rPr>
          <w:rFonts w:hint="eastAsia"/>
          <w:szCs w:val="21"/>
        </w:rPr>
        <w:t>1.2.2“供应商”系</w:t>
      </w:r>
      <w:r>
        <w:rPr>
          <w:szCs w:val="21"/>
        </w:rPr>
        <w:t>指向采购人提供货物、工程或者服务的法人、其他组织或者自然人。</w:t>
      </w:r>
    </w:p>
    <w:p w14:paraId="21B769C2">
      <w:pPr>
        <w:spacing w:before="120" w:line="320" w:lineRule="atLeast"/>
        <w:ind w:firstLine="420" w:firstLineChars="200"/>
        <w:rPr>
          <w:szCs w:val="21"/>
        </w:rPr>
      </w:pPr>
      <w:r>
        <w:rPr>
          <w:szCs w:val="21"/>
        </w:rPr>
        <w:t>1.2.</w:t>
      </w:r>
      <w:r>
        <w:rPr>
          <w:rFonts w:hint="eastAsia"/>
          <w:szCs w:val="21"/>
        </w:rPr>
        <w:t>3“投标人”</w:t>
      </w:r>
      <w:r>
        <w:rPr>
          <w:szCs w:val="21"/>
        </w:rPr>
        <w:t>系</w:t>
      </w:r>
      <w:r>
        <w:t>指响应招标、参加投标竞争的法人、其他组织或者自然人</w:t>
      </w:r>
      <w:r>
        <w:rPr>
          <w:szCs w:val="21"/>
        </w:rPr>
        <w:t>。</w:t>
      </w:r>
    </w:p>
    <w:p w14:paraId="6CF70467">
      <w:pPr>
        <w:spacing w:before="120" w:line="360" w:lineRule="auto"/>
        <w:ind w:firstLine="420" w:firstLineChars="200"/>
      </w:pPr>
      <w:r>
        <w:rPr>
          <w:rFonts w:hint="eastAsia"/>
        </w:rPr>
        <w:t>1.2.4</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7D921BA1">
      <w:pPr>
        <w:spacing w:before="120" w:line="360" w:lineRule="auto"/>
        <w:ind w:firstLine="420" w:firstLineChars="200"/>
      </w:pPr>
      <w:r>
        <w:rPr>
          <w:rFonts w:hint="eastAsia"/>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AEAE835">
      <w:pPr>
        <w:widowControl/>
        <w:spacing w:line="360" w:lineRule="auto"/>
        <w:ind w:firstLine="420" w:firstLineChars="200"/>
        <w:jc w:val="left"/>
        <w:rPr>
          <w:szCs w:val="21"/>
        </w:rPr>
      </w:pPr>
      <w:r>
        <w:rPr>
          <w:szCs w:val="21"/>
        </w:rPr>
        <w:t>1.2.</w:t>
      </w:r>
      <w:r>
        <w:rPr>
          <w:rFonts w:hint="eastAsia"/>
          <w:szCs w:val="21"/>
        </w:rPr>
        <w:t>6</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招标文件如有特殊规定，以招标文件规定为准。 </w:t>
      </w:r>
    </w:p>
    <w:p w14:paraId="51124A88">
      <w:pPr>
        <w:spacing w:before="120" w:line="320" w:lineRule="atLeast"/>
        <w:ind w:firstLine="420" w:firstLineChars="200"/>
        <w:rPr>
          <w:szCs w:val="21"/>
        </w:rPr>
      </w:pPr>
      <w:r>
        <w:rPr>
          <w:szCs w:val="21"/>
        </w:rPr>
        <w:t>1.2.</w:t>
      </w:r>
      <w:r>
        <w:rPr>
          <w:rFonts w:hint="eastAsia"/>
          <w:szCs w:val="21"/>
        </w:rPr>
        <w:t>7</w:t>
      </w:r>
      <w:r>
        <w:rPr>
          <w:rFonts w:hint="eastAsia"/>
          <w:b/>
          <w:bCs/>
          <w:szCs w:val="21"/>
        </w:rPr>
        <w:t>本项目的采购需求按重要性分为“▲”、“◆”和一般无标识指标。▲代表实质性要求指标，不满足该指标项将导致投标被否决；◆代表重要指标；无标识则表示一般指标项。未标记“▲”号的采购需求存在有超过20项负偏离的将导致投标被否决。</w:t>
      </w:r>
    </w:p>
    <w:p w14:paraId="754D3CA2">
      <w:pPr>
        <w:spacing w:before="120" w:line="320" w:lineRule="atLeast"/>
        <w:ind w:firstLine="420" w:firstLineChars="200"/>
        <w:rPr>
          <w:szCs w:val="21"/>
        </w:rPr>
      </w:pPr>
      <w:r>
        <w:rPr>
          <w:szCs w:val="21"/>
        </w:rPr>
        <w:t>1.2.</w:t>
      </w:r>
      <w:r>
        <w:rPr>
          <w:rFonts w:hint="eastAsia"/>
          <w:szCs w:val="21"/>
        </w:rPr>
        <w:t>8 本</w:t>
      </w:r>
      <w:r>
        <w:rPr>
          <w:szCs w:val="21"/>
        </w:rPr>
        <w:t>招标文件</w:t>
      </w:r>
      <w:r>
        <w:rPr>
          <w:rFonts w:hint="eastAsia"/>
          <w:szCs w:val="21"/>
        </w:rPr>
        <w:t>出现多种选项的条款，以“</w:t>
      </w:r>
      <w:r>
        <w:rPr/>
        <w:sym w:font="Wingdings 2" w:char="F052"/>
      </w:r>
      <w:r>
        <w:rPr>
          <w:rFonts w:hint="eastAsia"/>
          <w:szCs w:val="21"/>
        </w:rPr>
        <w:t>”表示本条款所选择的方式。</w:t>
      </w:r>
    </w:p>
    <w:p w14:paraId="2504DAD5">
      <w:pPr>
        <w:spacing w:before="120" w:line="320" w:lineRule="atLeast"/>
        <w:ind w:firstLine="420" w:firstLineChars="20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620E2C59">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0CA67F8A">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项目名称及编号：详见投标人须知前附表</w:t>
      </w:r>
    </w:p>
    <w:p w14:paraId="5AEC51C7">
      <w:pPr>
        <w:spacing w:before="120" w:line="320" w:lineRule="atLeast"/>
        <w:ind w:firstLine="420" w:firstLineChars="200"/>
        <w:rPr>
          <w:szCs w:val="21"/>
        </w:rPr>
      </w:pPr>
      <w:r>
        <w:rPr>
          <w:rFonts w:hint="eastAsia"/>
          <w:szCs w:val="21"/>
        </w:rPr>
        <w:t>1</w:t>
      </w:r>
      <w:r>
        <w:rPr>
          <w:szCs w:val="21"/>
        </w:rPr>
        <w:t>.3.2</w:t>
      </w:r>
      <w:r>
        <w:rPr>
          <w:rFonts w:hint="eastAsia"/>
          <w:szCs w:val="21"/>
        </w:rPr>
        <w:t>采购方式：详见投标人须知前附表</w:t>
      </w:r>
    </w:p>
    <w:p w14:paraId="1AFADB1C">
      <w:pPr>
        <w:spacing w:before="120" w:line="320" w:lineRule="atLeast"/>
        <w:ind w:firstLine="422" w:firstLineChars="200"/>
        <w:outlineLvl w:val="2"/>
        <w:rPr>
          <w:b/>
          <w:bCs/>
          <w:kern w:val="0"/>
          <w:szCs w:val="21"/>
        </w:rPr>
      </w:pPr>
      <w:bookmarkStart w:id="54" w:name="_Hlk132812137"/>
      <w:r>
        <w:rPr>
          <w:rFonts w:hint="eastAsia"/>
          <w:b/>
          <w:bCs/>
          <w:kern w:val="0"/>
          <w:szCs w:val="21"/>
        </w:rPr>
        <w:t>1</w:t>
      </w:r>
      <w:r>
        <w:rPr>
          <w:b/>
          <w:bCs/>
          <w:kern w:val="0"/>
          <w:szCs w:val="21"/>
        </w:rPr>
        <w:t>.4</w:t>
      </w:r>
      <w:r>
        <w:rPr>
          <w:rFonts w:hint="eastAsia"/>
          <w:b/>
          <w:bCs/>
          <w:kern w:val="0"/>
          <w:szCs w:val="21"/>
        </w:rPr>
        <w:t>促进中小企业发展政策</w:t>
      </w:r>
    </w:p>
    <w:p w14:paraId="7E0E88FF">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43D347E">
      <w:pPr>
        <w:spacing w:before="120" w:line="320" w:lineRule="atLeast"/>
        <w:ind w:left="2" w:leftChars="1" w:firstLine="420" w:firstLineChars="200"/>
        <w:rPr>
          <w:szCs w:val="21"/>
        </w:rPr>
      </w:pPr>
      <w:bookmarkStart w:id="55" w:name="_Hlk138842976"/>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55"/>
      <w:bookmarkStart w:id="56" w:name="_Hlk92205820"/>
      <w:r>
        <w:rPr>
          <w:rFonts w:hint="eastAsia"/>
          <w:szCs w:val="21"/>
        </w:rPr>
        <w:t>价格扣除比例在第四章评审方法及标准中规定，对小型企业和微型企业同等对待，不作区分。</w:t>
      </w:r>
    </w:p>
    <w:p w14:paraId="7E300FCA">
      <w:pPr>
        <w:spacing w:before="120" w:line="320" w:lineRule="atLeast"/>
        <w:ind w:left="2" w:leftChars="1" w:firstLine="420" w:firstLineChars="200"/>
        <w:rPr>
          <w:szCs w:val="21"/>
        </w:rPr>
      </w:pPr>
      <w:r>
        <w:rPr>
          <w:szCs w:val="21"/>
        </w:rPr>
        <w:t>1.4.2</w:t>
      </w:r>
      <w:r>
        <w:rPr>
          <w:rFonts w:hint="eastAsia"/>
          <w:szCs w:val="21"/>
        </w:rPr>
        <w:t>中小企业定义</w:t>
      </w:r>
    </w:p>
    <w:p w14:paraId="046E7745">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5F617CB">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141EB024">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20CA4155">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3992247A">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19F82FCB">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2F9605F3">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6AEAA375">
      <w:pPr>
        <w:spacing w:before="120" w:line="320" w:lineRule="atLeast"/>
        <w:ind w:firstLine="420" w:firstLineChars="200"/>
        <w:rPr>
          <w:szCs w:val="21"/>
        </w:rPr>
      </w:pPr>
      <w:r>
        <w:rPr>
          <w:rFonts w:hint="eastAsia"/>
          <w:szCs w:val="21"/>
        </w:rPr>
        <w:t>符合条件的货物制造商、工程施工单位、服务承接单位为中小企业的，应按招标文件规定在投标文件中提供声明函。</w:t>
      </w:r>
    </w:p>
    <w:p w14:paraId="63A0C3EF">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17CF61DF">
      <w:pPr>
        <w:spacing w:before="120" w:line="320" w:lineRule="atLeast"/>
        <w:ind w:firstLine="420" w:firstLineChars="200"/>
        <w:rPr>
          <w:szCs w:val="21"/>
        </w:rPr>
      </w:pPr>
      <w:r>
        <w:rPr>
          <w:rFonts w:hint="eastAsia"/>
          <w:szCs w:val="21"/>
        </w:rPr>
        <w:t>（1）符合中小企业划分标准的个体工商户，视同中小企业。</w:t>
      </w:r>
    </w:p>
    <w:p w14:paraId="1338FAA9">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52657740">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0BC2304">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符合条件的货物制造商、工程施工单位、服务承接单位为监狱企业或残疾人福利性单位的，应按招标文件规定在投标文件中提供相关证明文件。</w:t>
      </w:r>
      <w:bookmarkEnd w:id="56"/>
    </w:p>
    <w:bookmarkEnd w:id="54"/>
    <w:p w14:paraId="766CF97C">
      <w:pPr>
        <w:spacing w:before="120" w:line="320" w:lineRule="atLeast"/>
        <w:ind w:firstLine="422" w:firstLineChars="200"/>
        <w:outlineLvl w:val="2"/>
        <w:rPr>
          <w:b/>
          <w:bCs/>
          <w:kern w:val="0"/>
          <w:szCs w:val="21"/>
        </w:rPr>
      </w:pPr>
      <w:r>
        <w:rPr>
          <w:b/>
          <w:bCs/>
          <w:kern w:val="0"/>
          <w:szCs w:val="21"/>
        </w:rPr>
        <w:t>1.5</w:t>
      </w:r>
      <w:r>
        <w:rPr>
          <w:rFonts w:hint="eastAsia"/>
          <w:b/>
          <w:bCs/>
          <w:kern w:val="0"/>
          <w:szCs w:val="21"/>
        </w:rPr>
        <w:t>投标人</w:t>
      </w:r>
      <w:r>
        <w:rPr>
          <w:b/>
          <w:bCs/>
          <w:kern w:val="0"/>
          <w:szCs w:val="21"/>
        </w:rPr>
        <w:t>资格</w:t>
      </w:r>
      <w:r>
        <w:rPr>
          <w:rFonts w:hint="eastAsia"/>
          <w:b/>
          <w:bCs/>
          <w:kern w:val="0"/>
          <w:szCs w:val="21"/>
        </w:rPr>
        <w:t>要求</w:t>
      </w:r>
    </w:p>
    <w:p w14:paraId="091E2D5F">
      <w:pPr>
        <w:spacing w:before="120" w:line="320" w:lineRule="atLeast"/>
        <w:ind w:firstLine="420" w:firstLineChars="200"/>
        <w:rPr>
          <w:szCs w:val="21"/>
        </w:rPr>
      </w:pPr>
      <w:r>
        <w:rPr>
          <w:szCs w:val="21"/>
        </w:rPr>
        <w:t>1.5.1</w:t>
      </w:r>
      <w:r>
        <w:rPr>
          <w:rFonts w:hint="eastAsia"/>
          <w:szCs w:val="21"/>
        </w:rPr>
        <w:t>投标人资格要求：详见投标人须知前附表</w:t>
      </w:r>
    </w:p>
    <w:p w14:paraId="194526D0">
      <w:pPr>
        <w:spacing w:before="120" w:line="320" w:lineRule="atLeast"/>
        <w:ind w:firstLine="420" w:firstLineChars="200"/>
        <w:rPr>
          <w:szCs w:val="21"/>
        </w:rPr>
      </w:pPr>
      <w:r>
        <w:rPr>
          <w:szCs w:val="21"/>
        </w:rPr>
        <w:t>1.5.2按照招标公告的规定获得招标文件。</w:t>
      </w:r>
    </w:p>
    <w:p w14:paraId="1E5A54C7">
      <w:pPr>
        <w:spacing w:before="120" w:line="320" w:lineRule="atLeast"/>
        <w:ind w:firstLine="420" w:firstLineChars="200"/>
        <w:rPr>
          <w:szCs w:val="21"/>
        </w:rPr>
      </w:pPr>
      <w:r>
        <w:rPr>
          <w:szCs w:val="21"/>
        </w:rPr>
        <w:t>1.5.3本项目是否接受联合体投标，见“</w:t>
      </w:r>
      <w:r>
        <w:rPr>
          <w:rFonts w:hint="eastAsia"/>
          <w:szCs w:val="21"/>
        </w:rPr>
        <w:t>投标人</w:t>
      </w:r>
      <w:r>
        <w:rPr>
          <w:szCs w:val="21"/>
        </w:rPr>
        <w:t>须知前附表”规定。</w:t>
      </w:r>
    </w:p>
    <w:p w14:paraId="4ECA3705">
      <w:pPr>
        <w:spacing w:before="120" w:line="320" w:lineRule="atLeast"/>
        <w:ind w:firstLine="420" w:firstLineChars="200"/>
        <w:rPr>
          <w:szCs w:val="21"/>
        </w:rPr>
      </w:pPr>
      <w:r>
        <w:rPr>
          <w:rFonts w:hint="eastAsia"/>
          <w:szCs w:val="21"/>
        </w:rPr>
        <w:t xml:space="preserve">如接受联合体投标，联合体投标要求如下： </w:t>
      </w:r>
    </w:p>
    <w:p w14:paraId="7A5EF360">
      <w:pPr>
        <w:spacing w:before="120" w:line="320" w:lineRule="atLeast"/>
        <w:ind w:firstLine="420" w:firstLineChars="200"/>
        <w:rPr>
          <w:szCs w:val="21"/>
        </w:rPr>
      </w:pPr>
      <w:r>
        <w:rPr>
          <w:szCs w:val="21"/>
        </w:rPr>
        <w:t>（1</w:t>
      </w:r>
      <w:r>
        <w:rPr>
          <w:rFonts w:hint="eastAsia"/>
          <w:szCs w:val="21"/>
        </w:rPr>
        <w:t>）供应商可以组成一个投标联合体，以一个</w:t>
      </w:r>
      <w:r>
        <w:rPr>
          <w:szCs w:val="21"/>
        </w:rPr>
        <w:t>供应商</w:t>
      </w:r>
      <w:r>
        <w:rPr>
          <w:rFonts w:hint="eastAsia"/>
          <w:szCs w:val="21"/>
        </w:rPr>
        <w:t>的身份共同参加投标。联合体投标的，须提供《联合体协议书》（格式后附）</w:t>
      </w:r>
    </w:p>
    <w:p w14:paraId="26C34931">
      <w:pPr>
        <w:spacing w:before="120" w:line="320" w:lineRule="atLeast"/>
        <w:ind w:firstLine="420" w:firstLineChars="200"/>
        <w:rPr>
          <w:szCs w:val="21"/>
        </w:rPr>
      </w:pP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52B8031B">
      <w:pPr>
        <w:spacing w:before="120" w:line="320" w:lineRule="atLeast"/>
        <w:ind w:firstLine="420" w:firstLineChars="200"/>
        <w:rPr>
          <w:szCs w:val="21"/>
        </w:rPr>
      </w:pP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9420573">
      <w:pPr>
        <w:spacing w:before="120" w:line="320" w:lineRule="atLeast"/>
        <w:ind w:firstLine="420" w:firstLineChars="200"/>
        <w:rPr>
          <w:szCs w:val="21"/>
        </w:rPr>
      </w:pPr>
      <w:r>
        <w:rPr>
          <w:szCs w:val="21"/>
        </w:rPr>
        <w:t>（4</w:t>
      </w:r>
      <w:r>
        <w:rPr>
          <w:rFonts w:hint="eastAsia"/>
          <w:szCs w:val="21"/>
        </w:rPr>
        <w:t>）以联合体形式参加政府采购活动的，联合体各方不得再单独参加或者与其他供应商另外组成联合体参加同一合同项下的政府采购活动。</w:t>
      </w:r>
    </w:p>
    <w:p w14:paraId="09D1FB7B">
      <w:pPr>
        <w:spacing w:before="120" w:line="320" w:lineRule="atLeast"/>
        <w:ind w:firstLine="420" w:firstLineChars="200"/>
        <w:rPr>
          <w:szCs w:val="21"/>
        </w:rPr>
      </w:pPr>
      <w:r>
        <w:rPr>
          <w:szCs w:val="21"/>
        </w:rPr>
        <w:t>（5</w:t>
      </w:r>
      <w:r>
        <w:rPr>
          <w:rFonts w:hint="eastAsia"/>
          <w:szCs w:val="21"/>
        </w:rPr>
        <w:t>）联合体中有同类资质的供应商按照联合体分工承担相同工作的，应当按照资质等级较低的供应商确定资质等级。</w:t>
      </w:r>
    </w:p>
    <w:p w14:paraId="148A0EF1">
      <w:pPr>
        <w:spacing w:before="120" w:line="320" w:lineRule="atLeast"/>
        <w:ind w:firstLine="420" w:firstLineChars="200"/>
        <w:rPr>
          <w:szCs w:val="21"/>
        </w:rPr>
      </w:pPr>
      <w:r>
        <w:rPr>
          <w:szCs w:val="21"/>
        </w:rPr>
        <w:t>（6</w:t>
      </w:r>
      <w:r>
        <w:rPr>
          <w:rFonts w:hint="eastAsia"/>
          <w:szCs w:val="21"/>
        </w:rPr>
        <w:t>）联合体投标业绩、履约能力按照联合体各方其中较高的一方认定并计算（招标文件其他章节另有规定的除外）。</w:t>
      </w:r>
    </w:p>
    <w:p w14:paraId="7D0EE221">
      <w:pPr>
        <w:spacing w:before="120" w:line="320" w:lineRule="atLeast"/>
        <w:ind w:firstLine="420" w:firstLineChars="200"/>
        <w:rPr>
          <w:szCs w:val="21"/>
        </w:rPr>
      </w:pPr>
      <w:r>
        <w:rPr>
          <w:szCs w:val="21"/>
        </w:rPr>
        <w:t>（7</w:t>
      </w:r>
      <w:r>
        <w:rPr>
          <w:rFonts w:hint="eastAsia"/>
          <w:szCs w:val="21"/>
        </w:rPr>
        <w:t>）供应商为联合体的，可以由联合体中的一方或者多方共同交纳投标保证金，其交纳的保证金对联合体各方均具有约束力。</w:t>
      </w:r>
    </w:p>
    <w:p w14:paraId="425CCF9B">
      <w:pPr>
        <w:spacing w:before="120" w:line="320" w:lineRule="atLeast"/>
        <w:ind w:firstLine="420" w:firstLineChars="200"/>
        <w:rPr>
          <w:szCs w:val="21"/>
        </w:rPr>
      </w:pPr>
      <w:r>
        <w:rPr>
          <w:szCs w:val="21"/>
        </w:rPr>
        <w:t>（8</w:t>
      </w:r>
      <w:r>
        <w:rPr>
          <w:rFonts w:hint="eastAsia"/>
          <w:szCs w:val="21"/>
        </w:rPr>
        <w:t>）联合体各方均应按照招标文件的规定提交资格证明文件。</w:t>
      </w:r>
    </w:p>
    <w:p w14:paraId="57CA2A05">
      <w:pPr>
        <w:spacing w:before="120" w:line="320" w:lineRule="atLeast"/>
        <w:ind w:firstLine="422" w:firstLineChars="200"/>
        <w:outlineLvl w:val="2"/>
        <w:rPr>
          <w:b/>
          <w:bCs/>
          <w:kern w:val="0"/>
          <w:szCs w:val="21"/>
        </w:rPr>
      </w:pPr>
      <w:bookmarkStart w:id="57" w:name="_Toc254970672"/>
      <w:bookmarkStart w:id="58" w:name="_Toc254970531"/>
      <w:r>
        <w:rPr>
          <w:b/>
          <w:bCs/>
          <w:kern w:val="0"/>
          <w:szCs w:val="21"/>
        </w:rPr>
        <w:t>1.6现场踏勘及投标费用</w:t>
      </w:r>
      <w:bookmarkEnd w:id="57"/>
      <w:bookmarkEnd w:id="58"/>
    </w:p>
    <w:p w14:paraId="2BE84B1C">
      <w:pPr>
        <w:spacing w:before="120" w:line="320" w:lineRule="atLeast"/>
        <w:ind w:firstLine="420" w:firstLineChars="200"/>
        <w:rPr>
          <w:szCs w:val="21"/>
        </w:rPr>
      </w:pPr>
      <w:r>
        <w:rPr>
          <w:szCs w:val="21"/>
        </w:rPr>
        <w:t>1.6.1前附表如规定现场踏勘的，供应商应按规定时间地点参加踏勘。</w:t>
      </w:r>
    </w:p>
    <w:p w14:paraId="2CFDF084">
      <w:pPr>
        <w:spacing w:before="120" w:line="320" w:lineRule="atLeast"/>
        <w:ind w:firstLine="420" w:firstLineChars="200"/>
        <w:rPr>
          <w:szCs w:val="21"/>
        </w:rPr>
      </w:pPr>
      <w:r>
        <w:rPr>
          <w:szCs w:val="21"/>
        </w:rPr>
        <w:t>1.6.2供应商均应自行承担所有与投标有关的全部费用（招标文件有相关的规定除外）。</w:t>
      </w:r>
    </w:p>
    <w:p w14:paraId="76303BE4">
      <w:pPr>
        <w:spacing w:before="120" w:line="320" w:lineRule="atLeast"/>
        <w:ind w:firstLine="422" w:firstLineChars="200"/>
        <w:outlineLvl w:val="2"/>
        <w:rPr>
          <w:b/>
          <w:bCs/>
          <w:kern w:val="0"/>
          <w:szCs w:val="21"/>
        </w:rPr>
      </w:pPr>
      <w:r>
        <w:rPr>
          <w:b/>
          <w:bCs/>
          <w:kern w:val="0"/>
          <w:szCs w:val="21"/>
        </w:rPr>
        <w:t>1.7转包与分包</w:t>
      </w:r>
    </w:p>
    <w:p w14:paraId="6D2BBE4B">
      <w:pPr>
        <w:spacing w:before="120" w:line="320" w:lineRule="atLeast"/>
        <w:ind w:firstLine="420" w:firstLineChars="200"/>
        <w:rPr>
          <w:szCs w:val="21"/>
        </w:rPr>
      </w:pPr>
      <w:r>
        <w:rPr>
          <w:szCs w:val="21"/>
        </w:rPr>
        <w:t>1.7.1如</w:t>
      </w:r>
      <w:r>
        <w:rPr>
          <w:rFonts w:hint="eastAsia"/>
          <w:szCs w:val="21"/>
        </w:rPr>
        <w:t>招标</w:t>
      </w:r>
      <w:r>
        <w:rPr>
          <w:szCs w:val="21"/>
        </w:rPr>
        <w:t>文件其他地方无特别规定</w:t>
      </w:r>
      <w:r>
        <w:rPr>
          <w:rFonts w:hint="eastAsia"/>
          <w:szCs w:val="21"/>
        </w:rPr>
        <w:t>，</w:t>
      </w:r>
      <w:r>
        <w:rPr>
          <w:szCs w:val="21"/>
        </w:rPr>
        <w:t>本项目不允许转包。</w:t>
      </w:r>
    </w:p>
    <w:p w14:paraId="7D5EC805">
      <w:pPr>
        <w:spacing w:before="120" w:line="320" w:lineRule="atLeast"/>
        <w:ind w:firstLine="420" w:firstLineChars="20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D808939">
      <w:pPr>
        <w:spacing w:before="120" w:line="276" w:lineRule="auto"/>
        <w:ind w:firstLine="422" w:firstLineChars="200"/>
        <w:outlineLvl w:val="2"/>
        <w:rPr>
          <w:b/>
          <w:bCs/>
          <w:kern w:val="0"/>
          <w:szCs w:val="21"/>
        </w:rPr>
      </w:pPr>
      <w:bookmarkStart w:id="59" w:name="_Toc254970673"/>
      <w:bookmarkStart w:id="60" w:name="_Toc254970532"/>
      <w:r>
        <w:rPr>
          <w:b/>
          <w:bCs/>
          <w:kern w:val="0"/>
          <w:szCs w:val="21"/>
        </w:rPr>
        <w:t>1.8特别说明</w:t>
      </w:r>
      <w:bookmarkEnd w:id="59"/>
      <w:bookmarkEnd w:id="60"/>
    </w:p>
    <w:p w14:paraId="3245E5CE">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74511D6">
      <w:pPr>
        <w:spacing w:before="120" w:line="320" w:lineRule="atLeast"/>
        <w:ind w:firstLine="420" w:firstLineChars="200"/>
        <w:rPr>
          <w:szCs w:val="21"/>
        </w:rPr>
      </w:pPr>
      <w:r>
        <w:rPr>
          <w:szCs w:val="21"/>
        </w:rPr>
        <w:t>1.8.2供应商应仔细阅读招标文件的所有内容，按照招标文件的要求提交投标文件，并对所提供的全部资料的真实性承担法律责任。</w:t>
      </w:r>
    </w:p>
    <w:p w14:paraId="0DD30826">
      <w:pPr>
        <w:spacing w:before="120" w:line="360" w:lineRule="auto"/>
        <w:ind w:firstLine="420" w:firstLineChars="200"/>
        <w:rPr>
          <w:szCs w:val="21"/>
        </w:rPr>
      </w:pPr>
      <w:r>
        <w:rPr>
          <w:szCs w:val="21"/>
        </w:rPr>
        <w:t>1.8.3供应商在投标活动中提供任何虚假材料，</w:t>
      </w:r>
      <w:r>
        <w:rPr>
          <w:rFonts w:hint="eastAsia"/>
          <w:szCs w:val="21"/>
        </w:rPr>
        <w:t>将</w:t>
      </w:r>
      <w:r>
        <w:rPr>
          <w:szCs w:val="21"/>
        </w:rPr>
        <w:t xml:space="preserve">报监管部门查处； </w:t>
      </w:r>
    </w:p>
    <w:p w14:paraId="02B2715F">
      <w:pPr>
        <w:spacing w:before="120" w:line="320" w:lineRule="atLeast"/>
        <w:ind w:left="2" w:leftChars="1" w:firstLine="422" w:firstLineChars="200"/>
        <w:outlineLvl w:val="1"/>
        <w:rPr>
          <w:b/>
          <w:bCs/>
          <w:kern w:val="0"/>
          <w:szCs w:val="21"/>
        </w:rPr>
      </w:pPr>
      <w:bookmarkStart w:id="61" w:name="_Toc254970534"/>
      <w:bookmarkStart w:id="62" w:name="_Toc254970675"/>
      <w:r>
        <w:rPr>
          <w:b/>
          <w:bCs/>
          <w:kern w:val="0"/>
          <w:szCs w:val="21"/>
        </w:rPr>
        <w:t>2．招标文件</w:t>
      </w:r>
      <w:bookmarkEnd w:id="61"/>
      <w:bookmarkEnd w:id="62"/>
    </w:p>
    <w:p w14:paraId="47F9F8EA">
      <w:pPr>
        <w:spacing w:before="120" w:line="320" w:lineRule="atLeast"/>
        <w:ind w:firstLine="422" w:firstLineChars="200"/>
        <w:outlineLvl w:val="2"/>
        <w:rPr>
          <w:b/>
          <w:bCs/>
          <w:kern w:val="0"/>
          <w:szCs w:val="21"/>
        </w:rPr>
      </w:pPr>
      <w:r>
        <w:rPr>
          <w:b/>
          <w:bCs/>
          <w:kern w:val="0"/>
          <w:szCs w:val="21"/>
        </w:rPr>
        <w:t>2.1招标文件的构成</w:t>
      </w:r>
    </w:p>
    <w:p w14:paraId="18F15709">
      <w:pPr>
        <w:spacing w:before="120" w:line="320" w:lineRule="atLeast"/>
        <w:ind w:firstLine="420" w:firstLineChars="200"/>
        <w:rPr>
          <w:szCs w:val="21"/>
        </w:rPr>
      </w:pPr>
      <w:r>
        <w:rPr>
          <w:szCs w:val="21"/>
        </w:rPr>
        <w:t>第一章 招标公告</w:t>
      </w:r>
    </w:p>
    <w:p w14:paraId="519E44A3">
      <w:pPr>
        <w:spacing w:before="120" w:line="320" w:lineRule="atLeast"/>
        <w:ind w:firstLine="420" w:firstLineChars="200"/>
        <w:rPr>
          <w:szCs w:val="21"/>
        </w:rPr>
      </w:pPr>
      <w:r>
        <w:rPr>
          <w:szCs w:val="21"/>
        </w:rPr>
        <w:t>第二章 采购需求</w:t>
      </w:r>
    </w:p>
    <w:p w14:paraId="3216DB49">
      <w:pPr>
        <w:spacing w:before="120" w:line="320" w:lineRule="atLeast"/>
        <w:ind w:firstLine="420" w:firstLineChars="200"/>
        <w:rPr>
          <w:szCs w:val="21"/>
        </w:rPr>
      </w:pPr>
      <w:r>
        <w:rPr>
          <w:szCs w:val="21"/>
        </w:rPr>
        <w:t xml:space="preserve">第三章 </w:t>
      </w:r>
      <w:r>
        <w:rPr>
          <w:rFonts w:hint="eastAsia"/>
          <w:szCs w:val="21"/>
        </w:rPr>
        <w:t>投标人</w:t>
      </w:r>
      <w:r>
        <w:rPr>
          <w:szCs w:val="21"/>
        </w:rPr>
        <w:t>须知</w:t>
      </w:r>
    </w:p>
    <w:p w14:paraId="5D2F4720">
      <w:pPr>
        <w:spacing w:before="120" w:line="320" w:lineRule="atLeast"/>
        <w:ind w:firstLine="420" w:firstLineChars="200"/>
        <w:rPr>
          <w:szCs w:val="21"/>
        </w:rPr>
      </w:pPr>
      <w:r>
        <w:rPr>
          <w:szCs w:val="21"/>
        </w:rPr>
        <w:t>第四章 评审方法及标准</w:t>
      </w:r>
    </w:p>
    <w:p w14:paraId="2DE28254">
      <w:pPr>
        <w:spacing w:before="120" w:line="320" w:lineRule="atLeast"/>
        <w:ind w:firstLine="420" w:firstLineChars="200"/>
        <w:rPr>
          <w:szCs w:val="21"/>
        </w:rPr>
      </w:pPr>
      <w:r>
        <w:rPr>
          <w:szCs w:val="21"/>
        </w:rPr>
        <w:t>第五章 合同主要条款格式</w:t>
      </w:r>
    </w:p>
    <w:p w14:paraId="6BABF230">
      <w:pPr>
        <w:spacing w:before="120" w:line="320" w:lineRule="atLeast"/>
        <w:ind w:firstLine="420" w:firstLineChars="200"/>
        <w:rPr>
          <w:szCs w:val="21"/>
        </w:rPr>
      </w:pPr>
      <w:r>
        <w:rPr>
          <w:szCs w:val="21"/>
        </w:rPr>
        <w:t>第六章 投标文件格式</w:t>
      </w:r>
    </w:p>
    <w:p w14:paraId="12CD3788">
      <w:pPr>
        <w:spacing w:before="120" w:line="320" w:lineRule="atLeast"/>
        <w:ind w:firstLine="422" w:firstLineChars="200"/>
        <w:outlineLvl w:val="2"/>
        <w:rPr>
          <w:b/>
          <w:bCs/>
          <w:kern w:val="0"/>
          <w:szCs w:val="21"/>
        </w:rPr>
      </w:pPr>
      <w:r>
        <w:rPr>
          <w:b/>
          <w:bCs/>
          <w:kern w:val="0"/>
          <w:szCs w:val="21"/>
        </w:rPr>
        <w:t>2.2</w:t>
      </w:r>
      <w:r>
        <w:rPr>
          <w:rFonts w:hint="eastAsia"/>
          <w:b/>
          <w:bCs/>
          <w:kern w:val="0"/>
          <w:szCs w:val="21"/>
        </w:rPr>
        <w:t>投标人</w:t>
      </w:r>
      <w:r>
        <w:rPr>
          <w:b/>
          <w:bCs/>
          <w:kern w:val="0"/>
          <w:szCs w:val="21"/>
        </w:rPr>
        <w:t>的风险</w:t>
      </w:r>
    </w:p>
    <w:p w14:paraId="7C6958A6">
      <w:pPr>
        <w:spacing w:before="120" w:line="320" w:lineRule="atLeast"/>
        <w:ind w:firstLine="420" w:firstLineChars="200"/>
        <w:rPr>
          <w:szCs w:val="21"/>
        </w:rPr>
      </w:pPr>
      <w:r>
        <w:rPr>
          <w:rFonts w:hint="eastAsia"/>
          <w:szCs w:val="21"/>
        </w:rPr>
        <w:t>投标人</w:t>
      </w:r>
      <w:r>
        <w:rPr>
          <w:szCs w:val="21"/>
        </w:rPr>
        <w:t>没有按照招标文件要求提供全部资料，或者</w:t>
      </w:r>
      <w:r>
        <w:rPr>
          <w:rFonts w:hint="eastAsia"/>
          <w:szCs w:val="21"/>
        </w:rPr>
        <w:t>投标人</w:t>
      </w:r>
      <w:r>
        <w:rPr>
          <w:szCs w:val="21"/>
        </w:rPr>
        <w:t>没有对招标文件在各方面作出实质性响应是</w:t>
      </w:r>
      <w:r>
        <w:rPr>
          <w:rFonts w:hint="eastAsia"/>
          <w:szCs w:val="21"/>
        </w:rPr>
        <w:t>投标人</w:t>
      </w:r>
      <w:r>
        <w:rPr>
          <w:szCs w:val="21"/>
        </w:rPr>
        <w:t>的风险，并可能导致其投标被否决。</w:t>
      </w:r>
    </w:p>
    <w:p w14:paraId="7A1F107B">
      <w:pPr>
        <w:spacing w:before="120" w:line="320" w:lineRule="atLeast"/>
        <w:ind w:firstLine="422" w:firstLineChars="200"/>
        <w:outlineLvl w:val="2"/>
        <w:rPr>
          <w:b/>
          <w:szCs w:val="21"/>
        </w:rPr>
      </w:pPr>
      <w:r>
        <w:rPr>
          <w:b/>
          <w:bCs/>
          <w:kern w:val="0"/>
          <w:szCs w:val="21"/>
        </w:rPr>
        <w:t>2.3招标文件的澄清与修改</w:t>
      </w:r>
    </w:p>
    <w:p w14:paraId="65A455C3">
      <w:pPr>
        <w:spacing w:before="120" w:line="320" w:lineRule="atLeast"/>
        <w:ind w:firstLine="420" w:firstLineChars="200"/>
        <w:rPr>
          <w:szCs w:val="21"/>
        </w:rPr>
      </w:pPr>
      <w:r>
        <w:rPr>
          <w:szCs w:val="21"/>
        </w:rPr>
        <w:t>2.3.1</w:t>
      </w:r>
      <w:r>
        <w:rPr>
          <w:rFonts w:hint="eastAsia"/>
          <w:szCs w:val="21"/>
        </w:rPr>
        <w:t>任何已获得招标文件的潜在投标人，均可</w:t>
      </w:r>
      <w:r>
        <w:rPr>
          <w:szCs w:val="21"/>
        </w:rPr>
        <w:t>以书面形式要求采购代理机构作出书面解释、澄清</w:t>
      </w:r>
      <w:r>
        <w:rPr>
          <w:rFonts w:hint="eastAsia"/>
          <w:szCs w:val="21"/>
        </w:rPr>
        <w:t>。</w:t>
      </w:r>
    </w:p>
    <w:p w14:paraId="0A10E58E">
      <w:pPr>
        <w:spacing w:before="120" w:line="320" w:lineRule="atLeast"/>
        <w:ind w:firstLine="420" w:firstLineChars="20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采购人或者采购代理机构可以对已发出的招标文件进行必要的澄清或者修改。澄清或者修改的内容可能影响投标文件编制的，采购人或者采购代理机构应当在投标截止时间至少15日前，</w:t>
      </w:r>
      <w:bookmarkStart w:id="63" w:name="_Hlk132790706"/>
      <w:r>
        <w:rPr>
          <w:rFonts w:hint="eastAsia"/>
          <w:szCs w:val="21"/>
        </w:rPr>
        <w:t>在投标人须知前附表规定的方式通知所有获取招标文件的潜在投标人</w:t>
      </w:r>
      <w:bookmarkEnd w:id="63"/>
      <w:r>
        <w:rPr>
          <w:rFonts w:hint="eastAsia"/>
          <w:szCs w:val="21"/>
        </w:rPr>
        <w:t>；不足15日的，采购人或者采购代理机构应当顺延提交投标文件的截止时间。</w:t>
      </w:r>
    </w:p>
    <w:p w14:paraId="71C48EC1">
      <w:pPr>
        <w:spacing w:before="120" w:line="320" w:lineRule="atLeast"/>
        <w:ind w:firstLine="420" w:firstLineChars="200"/>
        <w:rPr>
          <w:szCs w:val="21"/>
        </w:rPr>
      </w:pPr>
      <w:r>
        <w:rPr>
          <w:szCs w:val="21"/>
        </w:rPr>
        <w:t>2.3.3招标文件澄清、答复、修改、补充的内容为招标文件的组成部分。当招标文件与招标文件的答复、澄清、修改、补充通知就同一内容的表述不一致时，以最后发出的公告或书面文件为准。</w:t>
      </w:r>
    </w:p>
    <w:p w14:paraId="09B87A0C">
      <w:pPr>
        <w:spacing w:before="120" w:line="320" w:lineRule="atLeast"/>
        <w:ind w:left="2" w:leftChars="1" w:firstLine="422" w:firstLineChars="200"/>
        <w:outlineLvl w:val="1"/>
        <w:rPr>
          <w:b/>
          <w:bCs/>
          <w:kern w:val="0"/>
          <w:szCs w:val="21"/>
        </w:rPr>
      </w:pPr>
      <w:bookmarkStart w:id="64" w:name="_Toc254970535"/>
      <w:bookmarkStart w:id="65" w:name="_Toc254970676"/>
      <w:r>
        <w:rPr>
          <w:b/>
          <w:bCs/>
          <w:kern w:val="0"/>
          <w:szCs w:val="21"/>
        </w:rPr>
        <w:t>3．投标文件</w:t>
      </w:r>
      <w:bookmarkEnd w:id="64"/>
      <w:bookmarkEnd w:id="65"/>
    </w:p>
    <w:p w14:paraId="5D21F56D">
      <w:pPr>
        <w:spacing w:before="120" w:line="320" w:lineRule="atLeast"/>
        <w:ind w:firstLine="422" w:firstLineChars="200"/>
        <w:outlineLvl w:val="2"/>
        <w:rPr>
          <w:b/>
          <w:bCs/>
          <w:kern w:val="0"/>
          <w:szCs w:val="21"/>
        </w:rPr>
      </w:pPr>
      <w:bookmarkStart w:id="66" w:name="_Toc254970536"/>
      <w:bookmarkStart w:id="67" w:name="_Toc254970677"/>
      <w:r>
        <w:rPr>
          <w:b/>
          <w:bCs/>
          <w:kern w:val="0"/>
          <w:szCs w:val="21"/>
        </w:rPr>
        <w:t>3.1投标文件的组成</w:t>
      </w:r>
      <w:bookmarkEnd w:id="66"/>
      <w:bookmarkEnd w:id="67"/>
    </w:p>
    <w:p w14:paraId="709F7852">
      <w:pPr>
        <w:spacing w:before="120" w:line="320" w:lineRule="atLeast"/>
        <w:ind w:firstLine="420" w:firstLineChars="200"/>
        <w:rPr>
          <w:szCs w:val="21"/>
        </w:rPr>
      </w:pPr>
      <w:r>
        <w:rPr>
          <w:szCs w:val="21"/>
        </w:rPr>
        <w:t>投标文件由第六章“投标文件格式”规定的</w:t>
      </w:r>
      <w:r>
        <w:rPr>
          <w:rFonts w:hint="eastAsia"/>
          <w:szCs w:val="21"/>
        </w:rPr>
        <w:t>内容</w:t>
      </w:r>
      <w:r>
        <w:rPr>
          <w:szCs w:val="21"/>
        </w:rPr>
        <w:t>和</w:t>
      </w:r>
      <w:r>
        <w:rPr>
          <w:rFonts w:hint="eastAsia"/>
          <w:szCs w:val="21"/>
        </w:rPr>
        <w:t>投标人</w:t>
      </w:r>
      <w:r>
        <w:rPr>
          <w:szCs w:val="21"/>
        </w:rPr>
        <w:t>所作的一切有效补充、修改和承诺等文件组成</w:t>
      </w:r>
      <w:r>
        <w:rPr>
          <w:rFonts w:hint="eastAsia"/>
          <w:szCs w:val="21"/>
        </w:rPr>
        <w:t>。</w:t>
      </w:r>
    </w:p>
    <w:p w14:paraId="0FB01383">
      <w:pPr>
        <w:spacing w:before="120" w:line="320" w:lineRule="atLeast"/>
        <w:ind w:firstLine="422" w:firstLineChars="200"/>
        <w:outlineLvl w:val="2"/>
        <w:rPr>
          <w:b/>
          <w:bCs/>
          <w:kern w:val="0"/>
          <w:szCs w:val="21"/>
        </w:rPr>
      </w:pPr>
      <w:bookmarkStart w:id="68" w:name="_Toc254970537"/>
      <w:bookmarkStart w:id="69" w:name="_Toc254970678"/>
      <w:r>
        <w:rPr>
          <w:b/>
          <w:szCs w:val="21"/>
        </w:rPr>
        <w:t>3.2</w:t>
      </w:r>
      <w:r>
        <w:rPr>
          <w:b/>
          <w:bCs/>
          <w:kern w:val="0"/>
          <w:szCs w:val="21"/>
        </w:rPr>
        <w:t>投标文件的语言及计量</w:t>
      </w:r>
      <w:bookmarkEnd w:id="68"/>
      <w:bookmarkEnd w:id="69"/>
    </w:p>
    <w:p w14:paraId="31473CF1">
      <w:pPr>
        <w:spacing w:before="120" w:line="320" w:lineRule="atLeast"/>
        <w:ind w:firstLine="420" w:firstLineChars="20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0917C8F">
      <w:pPr>
        <w:spacing w:before="120" w:line="320" w:lineRule="atLeast"/>
        <w:ind w:firstLine="420" w:firstLineChars="200"/>
        <w:rPr>
          <w:szCs w:val="21"/>
        </w:rPr>
      </w:pPr>
      <w:r>
        <w:rPr>
          <w:szCs w:val="21"/>
        </w:rPr>
        <w:t>3.2.2计量单位招标文件已有明确规定的，投标使用招标文件规定的计量单位；招标文件没有规定的，应采用中华人民共和国法定计量单位。</w:t>
      </w:r>
    </w:p>
    <w:p w14:paraId="5BD09CDD">
      <w:pPr>
        <w:spacing w:before="120" w:line="320" w:lineRule="atLeast"/>
        <w:ind w:firstLine="422" w:firstLineChars="200"/>
        <w:outlineLvl w:val="2"/>
        <w:rPr>
          <w:b/>
          <w:bCs/>
          <w:kern w:val="0"/>
          <w:szCs w:val="21"/>
        </w:rPr>
      </w:pPr>
      <w:bookmarkStart w:id="70" w:name="_Toc254970679"/>
      <w:bookmarkStart w:id="71" w:name="_Toc254970538"/>
      <w:r>
        <w:rPr>
          <w:b/>
          <w:bCs/>
          <w:kern w:val="0"/>
          <w:szCs w:val="21"/>
        </w:rPr>
        <w:t>3.3投标报价</w:t>
      </w:r>
      <w:bookmarkEnd w:id="70"/>
      <w:bookmarkEnd w:id="71"/>
    </w:p>
    <w:p w14:paraId="6A646B20">
      <w:pPr>
        <w:spacing w:before="120" w:line="320" w:lineRule="atLeast"/>
        <w:ind w:firstLine="420" w:firstLineChars="200"/>
        <w:rPr>
          <w:szCs w:val="21"/>
        </w:rPr>
      </w:pPr>
      <w:r>
        <w:rPr>
          <w:szCs w:val="21"/>
        </w:rPr>
        <w:t>3.3.1投标报价应按招标文件中相关附表格式填写。</w:t>
      </w:r>
    </w:p>
    <w:p w14:paraId="3EC5267D">
      <w:pPr>
        <w:spacing w:before="120" w:line="320" w:lineRule="atLeast"/>
        <w:ind w:firstLine="420" w:firstLineChars="200"/>
        <w:rPr>
          <w:szCs w:val="21"/>
        </w:rPr>
      </w:pPr>
      <w:r>
        <w:rPr>
          <w:szCs w:val="21"/>
        </w:rPr>
        <w:t>3.3.2投标文件只允许有一个报价，有选择的或有条件的报价将不予接受。</w:t>
      </w:r>
    </w:p>
    <w:p w14:paraId="65ED38E2">
      <w:pPr>
        <w:suppressAutoHyphens/>
        <w:spacing w:before="120" w:line="320" w:lineRule="atLeast"/>
        <w:ind w:firstLine="420" w:firstLineChars="200"/>
        <w:rPr>
          <w:kern w:val="1"/>
          <w:szCs w:val="21"/>
        </w:rPr>
      </w:pPr>
      <w:r>
        <w:rPr>
          <w:kern w:val="1"/>
          <w:szCs w:val="21"/>
        </w:rPr>
        <w:t>3.3.3对于本文件中未列明，而</w:t>
      </w:r>
      <w:r>
        <w:rPr>
          <w:rFonts w:hint="eastAsia"/>
          <w:kern w:val="1"/>
          <w:szCs w:val="21"/>
        </w:rPr>
        <w:t>投标人</w:t>
      </w:r>
      <w:r>
        <w:rPr>
          <w:kern w:val="1"/>
          <w:szCs w:val="21"/>
        </w:rPr>
        <w:t>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4D947CF5">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3CDFDCB7">
      <w:pPr>
        <w:spacing w:before="120" w:line="320" w:lineRule="atLeast"/>
        <w:ind w:firstLine="422" w:firstLineChars="200"/>
        <w:outlineLvl w:val="2"/>
        <w:rPr>
          <w:b/>
          <w:bCs/>
          <w:kern w:val="0"/>
          <w:szCs w:val="21"/>
        </w:rPr>
      </w:pPr>
      <w:r>
        <w:rPr>
          <w:b/>
          <w:bCs/>
          <w:kern w:val="0"/>
          <w:szCs w:val="21"/>
        </w:rPr>
        <w:t>3.4投标有效期</w:t>
      </w:r>
    </w:p>
    <w:p w14:paraId="50A38594">
      <w:pPr>
        <w:spacing w:before="120" w:line="320" w:lineRule="atLeast"/>
        <w:ind w:firstLine="420" w:firstLineChars="200"/>
        <w:rPr>
          <w:szCs w:val="21"/>
        </w:rPr>
      </w:pPr>
      <w:r>
        <w:rPr>
          <w:szCs w:val="21"/>
        </w:rPr>
        <w:t>3.4.1如招标文件其他地方无特别规定</w:t>
      </w:r>
      <w:r>
        <w:rPr>
          <w:rFonts w:hint="eastAsia"/>
          <w:szCs w:val="21"/>
        </w:rPr>
        <w:t>，</w:t>
      </w:r>
      <w:r>
        <w:rPr>
          <w:szCs w:val="21"/>
        </w:rPr>
        <w:t>投标有效期则为投标截止之日起90天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544D5288">
      <w:pPr>
        <w:spacing w:before="120" w:line="320" w:lineRule="atLeast"/>
        <w:ind w:firstLine="420" w:firstLineChars="200"/>
        <w:rPr>
          <w:szCs w:val="21"/>
        </w:rPr>
      </w:pPr>
      <w:r>
        <w:rPr>
          <w:szCs w:val="21"/>
        </w:rPr>
        <w:t>3.4.2在特殊情况下，采购人可与</w:t>
      </w:r>
      <w:r>
        <w:rPr>
          <w:rFonts w:hint="eastAsia"/>
          <w:szCs w:val="21"/>
        </w:rPr>
        <w:t>投标人</w:t>
      </w:r>
      <w:r>
        <w:rPr>
          <w:szCs w:val="21"/>
        </w:rPr>
        <w:t>协商延长投标文件的有效期，这种要求和答复均以书面形式进行。</w:t>
      </w:r>
    </w:p>
    <w:p w14:paraId="5B4D1D18">
      <w:pPr>
        <w:spacing w:before="120" w:line="320" w:lineRule="atLeast"/>
        <w:ind w:firstLine="420" w:firstLineChars="200"/>
        <w:rPr>
          <w:szCs w:val="21"/>
        </w:rPr>
      </w:pPr>
      <w:r>
        <w:rPr>
          <w:szCs w:val="21"/>
        </w:rPr>
        <w:t>3.4.3</w:t>
      </w:r>
      <w:r>
        <w:rPr>
          <w:rFonts w:hint="eastAsia"/>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269E23C3">
      <w:pPr>
        <w:spacing w:before="120" w:line="320" w:lineRule="atLeast"/>
        <w:ind w:firstLine="422" w:firstLineChars="200"/>
        <w:outlineLvl w:val="2"/>
        <w:rPr>
          <w:b/>
          <w:bCs/>
          <w:kern w:val="0"/>
          <w:szCs w:val="21"/>
        </w:rPr>
      </w:pPr>
      <w:bookmarkStart w:id="72" w:name="_Toc254970682"/>
      <w:bookmarkStart w:id="73" w:name="_Toc254970541"/>
      <w:r>
        <w:rPr>
          <w:b/>
          <w:bCs/>
          <w:kern w:val="0"/>
          <w:szCs w:val="21"/>
        </w:rPr>
        <w:t>3.5投标保证金</w:t>
      </w:r>
      <w:bookmarkEnd w:id="72"/>
      <w:bookmarkEnd w:id="73"/>
    </w:p>
    <w:p w14:paraId="58771611">
      <w:pPr>
        <w:spacing w:before="120" w:line="320" w:lineRule="atLeast"/>
        <w:ind w:firstLine="420" w:firstLineChars="200"/>
        <w:rPr>
          <w:szCs w:val="21"/>
        </w:rPr>
      </w:pPr>
      <w:r>
        <w:rPr>
          <w:szCs w:val="21"/>
        </w:rPr>
        <w:t>3.5.1</w:t>
      </w:r>
      <w:r>
        <w:rPr>
          <w:rFonts w:hint="eastAsia"/>
          <w:szCs w:val="21"/>
        </w:rPr>
        <w:t>投标人</w:t>
      </w:r>
      <w:r>
        <w:rPr>
          <w:szCs w:val="21"/>
        </w:rPr>
        <w:t>须按须知前附表规定提交投标保证金，</w:t>
      </w:r>
      <w:r>
        <w:rPr>
          <w:b/>
          <w:bCs/>
          <w:szCs w:val="21"/>
        </w:rPr>
        <w:t>否则其投标将被否决</w:t>
      </w:r>
      <w:r>
        <w:rPr>
          <w:szCs w:val="21"/>
        </w:rPr>
        <w:t>。除招标文件规定不予退还保证金的情形外，代理机构在规定时间内退回</w:t>
      </w:r>
      <w:r>
        <w:rPr>
          <w:rFonts w:hint="eastAsia"/>
          <w:szCs w:val="21"/>
        </w:rPr>
        <w:t>投标人</w:t>
      </w:r>
      <w:r>
        <w:rPr>
          <w:szCs w:val="21"/>
        </w:rPr>
        <w:t>的投标保证金（</w:t>
      </w:r>
      <w:r>
        <w:rPr>
          <w:rFonts w:hint="eastAsia"/>
          <w:szCs w:val="21"/>
        </w:rPr>
        <w:t>投标人</w:t>
      </w:r>
      <w:r>
        <w:rPr>
          <w:szCs w:val="21"/>
        </w:rPr>
        <w:t>自行承担因未按</w:t>
      </w:r>
      <w:r>
        <w:rPr>
          <w:rFonts w:hint="eastAsia"/>
          <w:szCs w:val="21"/>
        </w:rPr>
        <w:t>投标人须知</w:t>
      </w:r>
      <w:r>
        <w:rPr>
          <w:szCs w:val="21"/>
        </w:rPr>
        <w:t>前附表要求交纳导致投标保证金无法及时退还的责任）。</w:t>
      </w:r>
    </w:p>
    <w:p w14:paraId="0A11644E">
      <w:pPr>
        <w:spacing w:before="120" w:line="320" w:lineRule="atLeast"/>
        <w:ind w:firstLine="420" w:firstLineChars="200"/>
        <w:rPr>
          <w:szCs w:val="21"/>
        </w:rPr>
      </w:pPr>
      <w:r>
        <w:rPr>
          <w:szCs w:val="21"/>
        </w:rPr>
        <w:t>3.5.2投标保证金币种应与投标报价币种相同。</w:t>
      </w:r>
    </w:p>
    <w:p w14:paraId="2593F6DD">
      <w:pPr>
        <w:spacing w:before="120" w:line="320" w:lineRule="atLeast"/>
        <w:ind w:firstLine="420" w:firstLineChars="200"/>
        <w:rPr>
          <w:szCs w:val="21"/>
        </w:rPr>
      </w:pPr>
      <w:r>
        <w:rPr>
          <w:szCs w:val="21"/>
        </w:rPr>
        <w:t>3.5.3未中标人的投标保证金在中标通知书发出后5个工作日内退还。中标人的投标保证金在合同签订后5个工作日内退还（办理退还手续时需要向采购代理机构提供两份合同复印件）。</w:t>
      </w:r>
    </w:p>
    <w:p w14:paraId="73EFE610">
      <w:pPr>
        <w:spacing w:before="120" w:line="320" w:lineRule="atLeast"/>
        <w:ind w:firstLine="420" w:firstLineChars="200"/>
        <w:rPr>
          <w:szCs w:val="21"/>
        </w:rPr>
      </w:pPr>
      <w:r>
        <w:rPr>
          <w:szCs w:val="21"/>
        </w:rPr>
        <w:t>3.5.4</w:t>
      </w:r>
      <w:r>
        <w:rPr>
          <w:rFonts w:hint="eastAsia"/>
          <w:szCs w:val="21"/>
        </w:rPr>
        <w:t>投标人</w:t>
      </w:r>
      <w:r>
        <w:rPr>
          <w:szCs w:val="21"/>
        </w:rPr>
        <w:t>有下列情形之一的，投标保证金将不予退还：</w:t>
      </w:r>
    </w:p>
    <w:p w14:paraId="7FD1DCA3">
      <w:pPr>
        <w:numPr>
          <w:ilvl w:val="0"/>
          <w:numId w:val="3"/>
        </w:numPr>
        <w:spacing w:before="120" w:line="320" w:lineRule="atLeast"/>
        <w:rPr>
          <w:szCs w:val="21"/>
        </w:rPr>
      </w:pPr>
      <w:r>
        <w:rPr>
          <w:rFonts w:hint="eastAsia"/>
          <w:szCs w:val="21"/>
        </w:rPr>
        <w:t>投标人</w:t>
      </w:r>
      <w:r>
        <w:rPr>
          <w:szCs w:val="21"/>
        </w:rPr>
        <w:t>在投标有效期内撤销投标文件的；</w:t>
      </w:r>
    </w:p>
    <w:p w14:paraId="4F3D86F3">
      <w:pPr>
        <w:numPr>
          <w:ilvl w:val="0"/>
          <w:numId w:val="3"/>
        </w:numPr>
        <w:spacing w:before="120" w:line="320" w:lineRule="atLeast"/>
        <w:rPr>
          <w:szCs w:val="21"/>
        </w:rPr>
      </w:pPr>
      <w:r>
        <w:rPr>
          <w:rFonts w:hint="eastAsia"/>
          <w:szCs w:val="21"/>
        </w:rPr>
        <w:t>投标人</w:t>
      </w:r>
      <w:r>
        <w:rPr>
          <w:szCs w:val="21"/>
        </w:rPr>
        <w:t>在投标过程中弄虚作假，提供虚假材料的；</w:t>
      </w:r>
    </w:p>
    <w:p w14:paraId="1516D6A3">
      <w:pPr>
        <w:numPr>
          <w:ilvl w:val="0"/>
          <w:numId w:val="3"/>
        </w:numPr>
        <w:spacing w:before="120" w:line="320" w:lineRule="atLeast"/>
        <w:rPr>
          <w:szCs w:val="21"/>
        </w:rPr>
      </w:pPr>
      <w:r>
        <w:rPr>
          <w:szCs w:val="21"/>
        </w:rPr>
        <w:t>中标人无正当理由不与采购人签订合同的；</w:t>
      </w:r>
    </w:p>
    <w:p w14:paraId="211BE2B3">
      <w:pPr>
        <w:numPr>
          <w:ilvl w:val="0"/>
          <w:numId w:val="3"/>
        </w:numPr>
        <w:spacing w:before="120" w:line="320" w:lineRule="atLeast"/>
        <w:rPr>
          <w:szCs w:val="21"/>
        </w:rPr>
      </w:pPr>
      <w:r>
        <w:rPr>
          <w:szCs w:val="21"/>
        </w:rPr>
        <w:t>将中标项目转让给他人或者在投标文件中未说明且未经采购人同意，将中标项目分包给他人的；</w:t>
      </w:r>
    </w:p>
    <w:p w14:paraId="3AA5BB68">
      <w:pPr>
        <w:numPr>
          <w:ilvl w:val="0"/>
          <w:numId w:val="3"/>
        </w:numPr>
        <w:spacing w:before="120" w:line="320" w:lineRule="atLeast"/>
        <w:rPr>
          <w:szCs w:val="21"/>
        </w:rPr>
      </w:pPr>
      <w:r>
        <w:rPr>
          <w:szCs w:val="21"/>
        </w:rPr>
        <w:t>拒绝履行合同义务的；</w:t>
      </w:r>
    </w:p>
    <w:p w14:paraId="5C78D49E">
      <w:pPr>
        <w:numPr>
          <w:ilvl w:val="0"/>
          <w:numId w:val="3"/>
        </w:numPr>
        <w:spacing w:before="120" w:line="320" w:lineRule="atLeast"/>
        <w:rPr>
          <w:szCs w:val="21"/>
        </w:rPr>
      </w:pPr>
      <w:r>
        <w:rPr>
          <w:szCs w:val="21"/>
        </w:rPr>
        <w:t>其他严重扰乱招投标程序的</w:t>
      </w:r>
      <w:r>
        <w:rPr>
          <w:rFonts w:hint="eastAsia"/>
          <w:szCs w:val="21"/>
        </w:rPr>
        <w:t>。</w:t>
      </w:r>
    </w:p>
    <w:p w14:paraId="56B883A8">
      <w:pPr>
        <w:spacing w:before="120" w:line="320" w:lineRule="atLeast"/>
        <w:ind w:firstLine="422" w:firstLineChars="200"/>
        <w:outlineLvl w:val="2"/>
        <w:rPr>
          <w:b/>
          <w:bCs/>
          <w:kern w:val="0"/>
          <w:szCs w:val="21"/>
        </w:rPr>
      </w:pPr>
      <w:bookmarkStart w:id="74" w:name="_Toc254970542"/>
      <w:bookmarkStart w:id="75" w:name="_Toc254970683"/>
      <w:r>
        <w:rPr>
          <w:b/>
          <w:bCs/>
          <w:kern w:val="0"/>
          <w:szCs w:val="21"/>
        </w:rPr>
        <w:t>3.6投标文件的</w:t>
      </w:r>
      <w:bookmarkEnd w:id="74"/>
      <w:bookmarkEnd w:id="75"/>
      <w:r>
        <w:rPr>
          <w:b/>
          <w:bCs/>
          <w:kern w:val="0"/>
          <w:szCs w:val="21"/>
        </w:rPr>
        <w:t>编制要求</w:t>
      </w:r>
    </w:p>
    <w:p w14:paraId="3684D1F7">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投标人应先安装</w:t>
      </w:r>
      <w:bookmarkStart w:id="76" w:name="_Hlk160184301"/>
      <w:r>
        <w:rPr>
          <w:rFonts w:hint="eastAsia"/>
          <w:szCs w:val="21"/>
        </w:rPr>
        <w:t>广西政府采购云平台新版客户端</w:t>
      </w:r>
      <w:bookmarkEnd w:id="76"/>
      <w:r>
        <w:rPr>
          <w:rFonts w:hint="eastAsia"/>
          <w:szCs w:val="21"/>
        </w:rPr>
        <w:t>，通过账号密码或C</w:t>
      </w:r>
      <w:r>
        <w:rPr>
          <w:szCs w:val="21"/>
        </w:rPr>
        <w:t>A</w:t>
      </w:r>
      <w:r>
        <w:rPr>
          <w:rFonts w:hint="eastAsia"/>
          <w:szCs w:val="21"/>
        </w:rPr>
        <w:t>登录客户端制作投标文件。</w:t>
      </w:r>
    </w:p>
    <w:p w14:paraId="444C6313">
      <w:pPr>
        <w:spacing w:before="120" w:line="320" w:lineRule="atLeast"/>
        <w:ind w:firstLine="420" w:firstLineChars="200"/>
        <w:rPr>
          <w:szCs w:val="21"/>
        </w:rPr>
      </w:pPr>
      <w:bookmarkStart w:id="77" w:name="_Hlk132791136"/>
      <w:r>
        <w:rPr>
          <w:szCs w:val="21"/>
        </w:rPr>
        <w:t>3.6.2</w:t>
      </w:r>
      <w:r>
        <w:rPr>
          <w:rFonts w:hint="eastAsia"/>
          <w:szCs w:val="21"/>
        </w:rPr>
        <w:t>投标人</w:t>
      </w:r>
      <w:r>
        <w:rPr>
          <w:szCs w:val="21"/>
        </w:rPr>
        <w:t>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0C62CC1F">
      <w:pPr>
        <w:spacing w:before="120" w:line="320" w:lineRule="atLeast"/>
        <w:ind w:firstLine="420" w:firstLineChars="200"/>
        <w:rPr>
          <w:szCs w:val="21"/>
        </w:rPr>
      </w:pPr>
      <w:bookmarkStart w:id="78"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77"/>
    <w:bookmarkEnd w:id="78"/>
    <w:p w14:paraId="6D47FE1C">
      <w:pPr>
        <w:spacing w:before="120" w:line="320" w:lineRule="atLeast"/>
        <w:ind w:firstLine="420" w:firstLineChars="20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1B2207D9">
      <w:pPr>
        <w:spacing w:before="120" w:line="320" w:lineRule="atLeast"/>
        <w:ind w:firstLine="420" w:firstLineChars="200"/>
        <w:rPr>
          <w:b/>
          <w:bCs/>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投标文件中标注的投标人名称应与主体资格证明（如营业执照、事业单位法人证书、执业许可证、个体工商户营业执照、自然人身份证等）和公章/电子签章一致，</w:t>
      </w:r>
      <w:r>
        <w:rPr>
          <w:rFonts w:hint="eastAsia"/>
          <w:b/>
          <w:bCs/>
          <w:szCs w:val="21"/>
        </w:rPr>
        <w:t>否则作无效投标处理。</w:t>
      </w:r>
    </w:p>
    <w:p w14:paraId="62CB2F5A">
      <w:pPr>
        <w:spacing w:before="120" w:line="320" w:lineRule="atLeast"/>
        <w:ind w:firstLine="422" w:firstLineChars="200"/>
        <w:outlineLvl w:val="2"/>
        <w:rPr>
          <w:b/>
          <w:bCs/>
          <w:kern w:val="0"/>
          <w:szCs w:val="21"/>
        </w:rPr>
      </w:pPr>
      <w:r>
        <w:rPr>
          <w:b/>
          <w:bCs/>
          <w:kern w:val="0"/>
          <w:szCs w:val="21"/>
        </w:rPr>
        <w:t>3.7投标文件的递交、修改和撤回</w:t>
      </w:r>
    </w:p>
    <w:p w14:paraId="139F29A8">
      <w:pPr>
        <w:spacing w:before="120" w:line="320" w:lineRule="atLeast"/>
        <w:ind w:firstLine="420" w:firstLineChars="20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3E6EB10B">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未在规定时间内提交或者未按照招标文件要求签章、加密的电子投标文件，广西政府采购云平台将拒收。 </w:t>
      </w:r>
    </w:p>
    <w:p w14:paraId="31B82B46">
      <w:pPr>
        <w:spacing w:before="120" w:line="320" w:lineRule="atLeast"/>
        <w:ind w:left="2" w:leftChars="1" w:firstLine="420" w:firstLineChars="200"/>
        <w:rPr>
          <w:szCs w:val="21"/>
        </w:rPr>
      </w:pPr>
      <w:bookmarkStart w:id="79" w:name="_Toc254970544"/>
      <w:bookmarkStart w:id="80" w:name="_Toc254970685"/>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2986237">
      <w:pPr>
        <w:spacing w:before="120" w:line="320" w:lineRule="atLeast"/>
        <w:ind w:left="2" w:leftChars="1" w:firstLine="420" w:firstLineChars="200"/>
        <w:rPr>
          <w:szCs w:val="21"/>
        </w:rPr>
      </w:pPr>
      <w:r>
        <w:rPr>
          <w:szCs w:val="21"/>
        </w:rPr>
        <w:t>3.7.4</w:t>
      </w:r>
      <w:r>
        <w:rPr>
          <w:rFonts w:hint="eastAsia"/>
          <w:szCs w:val="21"/>
        </w:rPr>
        <w:t>在投标截止时间前，除投标人补充、修改或者撤回投标文件外，任何单位和个人不得解密或提取投标文件。</w:t>
      </w:r>
    </w:p>
    <w:p w14:paraId="3D612261">
      <w:pPr>
        <w:spacing w:before="120" w:line="320" w:lineRule="atLeast"/>
        <w:ind w:left="2" w:leftChars="1" w:firstLine="420" w:firstLineChars="200"/>
        <w:rPr>
          <w:szCs w:val="21"/>
        </w:rPr>
      </w:pPr>
      <w:r>
        <w:rPr>
          <w:szCs w:val="21"/>
        </w:rPr>
        <w:t>3.7.5</w:t>
      </w:r>
      <w:r>
        <w:rPr>
          <w:rFonts w:hint="eastAsia"/>
          <w:szCs w:val="21"/>
        </w:rPr>
        <w:t>在投标截止时间止提交电子版投标文件的投标人不足3家时，电子版投标文件由代理机构在广西政府采购云平台操作退回，除此之外采购人和采购代理机构对已提交的投标文件概不退回。</w:t>
      </w:r>
    </w:p>
    <w:p w14:paraId="5E5A2156">
      <w:pPr>
        <w:spacing w:before="120" w:line="320" w:lineRule="atLeast"/>
        <w:ind w:left="2" w:leftChars="1" w:firstLine="420" w:firstLineChars="200"/>
        <w:rPr>
          <w:szCs w:val="21"/>
        </w:rPr>
      </w:pPr>
      <w:bookmarkStart w:id="81" w:name="_Hlk93046827"/>
      <w:r>
        <w:rPr>
          <w:rFonts w:hint="eastAsia"/>
          <w:szCs w:val="21"/>
        </w:rPr>
        <w:t>3</w:t>
      </w:r>
      <w:r>
        <w:rPr>
          <w:szCs w:val="21"/>
        </w:rPr>
        <w:t>.7.6</w:t>
      </w:r>
      <w:r>
        <w:rPr>
          <w:rFonts w:hint="eastAsia"/>
          <w:szCs w:val="21"/>
        </w:rPr>
        <w:t>招标文件未允许同一投标人提交两个或以上不同的响应文件，但存在</w:t>
      </w:r>
      <w:r>
        <w:rPr>
          <w:rFonts w:hint="eastAsia"/>
        </w:rPr>
        <w:t>同</w:t>
      </w:r>
      <w:r>
        <w:rPr>
          <w:rFonts w:hint="eastAsia"/>
          <w:szCs w:val="21"/>
        </w:rPr>
        <w:t>一投标人提交两个或以上不同的响应文件的，</w:t>
      </w:r>
      <w:r>
        <w:rPr>
          <w:rFonts w:hint="eastAsia"/>
          <w:b/>
          <w:bCs/>
          <w:szCs w:val="21"/>
        </w:rPr>
        <w:t>其投标无效。</w:t>
      </w:r>
      <w:r>
        <w:rPr>
          <w:rFonts w:hint="eastAsia"/>
          <w:szCs w:val="21"/>
        </w:rPr>
        <w:t>投标人在同一投标文件中对某项技术、商务要求提供有选择性的响应参数或方案等同于提交两个或以上不同的投标文件。</w:t>
      </w:r>
    </w:p>
    <w:bookmarkEnd w:id="81"/>
    <w:p w14:paraId="6473D646">
      <w:pPr>
        <w:spacing w:before="120" w:line="320" w:lineRule="atLeast"/>
        <w:ind w:left="2" w:leftChars="1" w:firstLine="422" w:firstLineChars="200"/>
        <w:outlineLvl w:val="1"/>
        <w:rPr>
          <w:b/>
          <w:bCs/>
          <w:kern w:val="0"/>
          <w:szCs w:val="21"/>
        </w:rPr>
      </w:pPr>
      <w:r>
        <w:rPr>
          <w:b/>
          <w:bCs/>
          <w:kern w:val="0"/>
          <w:szCs w:val="21"/>
        </w:rPr>
        <w:t>4．开标</w:t>
      </w:r>
      <w:bookmarkEnd w:id="79"/>
      <w:bookmarkEnd w:id="80"/>
    </w:p>
    <w:p w14:paraId="1F0C9F01">
      <w:pPr>
        <w:spacing w:before="120" w:line="320" w:lineRule="atLeast"/>
        <w:ind w:firstLine="422" w:firstLineChars="200"/>
        <w:outlineLvl w:val="2"/>
        <w:rPr>
          <w:b/>
          <w:bCs/>
          <w:kern w:val="0"/>
          <w:szCs w:val="21"/>
        </w:rPr>
      </w:pPr>
      <w:r>
        <w:rPr>
          <w:b/>
          <w:bCs/>
          <w:kern w:val="0"/>
          <w:szCs w:val="21"/>
        </w:rPr>
        <w:t>4.1开标准备</w:t>
      </w:r>
    </w:p>
    <w:p w14:paraId="2327B789">
      <w:pPr>
        <w:spacing w:before="120" w:line="276" w:lineRule="auto"/>
        <w:ind w:firstLine="420" w:firstLineChars="200"/>
        <w:rPr>
          <w:szCs w:val="21"/>
        </w:rPr>
      </w:pPr>
      <w:r>
        <w:rPr>
          <w:szCs w:val="21"/>
        </w:rPr>
        <w:t>本项目投标截止时间及地点见“</w:t>
      </w:r>
      <w:r>
        <w:rPr>
          <w:rFonts w:hint="eastAsia"/>
          <w:szCs w:val="21"/>
        </w:rPr>
        <w:t>投标人须知</w:t>
      </w:r>
      <w:r>
        <w:rPr>
          <w:szCs w:val="21"/>
        </w:rPr>
        <w:t>前附表”规定。</w:t>
      </w:r>
    </w:p>
    <w:p w14:paraId="284529C4">
      <w:pPr>
        <w:autoSpaceDE w:val="0"/>
        <w:autoSpaceDN w:val="0"/>
        <w:adjustRightInd w:val="0"/>
        <w:spacing w:line="276" w:lineRule="auto"/>
        <w:ind w:firstLine="420" w:firstLineChars="20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，同时投标人因未在线参加开标而导致投标文件无法按时解密等一切后果由投标人自行承担。</w:t>
      </w:r>
    </w:p>
    <w:p w14:paraId="0AA9439F">
      <w:pPr>
        <w:spacing w:before="120" w:line="276" w:lineRule="auto"/>
        <w:ind w:firstLine="420" w:firstLineChars="200"/>
        <w:rPr>
          <w:szCs w:val="21"/>
        </w:rPr>
      </w:pPr>
      <w:r>
        <w:rPr>
          <w:rFonts w:hint="eastAsia"/>
          <w:szCs w:val="21"/>
        </w:rPr>
        <w:t xml:space="preserve">如投标人成功解密投标文件，但未在广西政府采购云平台电子开标大厅参加开标的，视同认可开标过程和结果，由此产生的后果由投标人自行负责。 </w:t>
      </w:r>
    </w:p>
    <w:p w14:paraId="3D773BAF">
      <w:pPr>
        <w:spacing w:before="120" w:line="320" w:lineRule="atLeast"/>
        <w:ind w:firstLine="422" w:firstLineChars="200"/>
        <w:outlineLvl w:val="2"/>
        <w:rPr>
          <w:b/>
          <w:bCs/>
          <w:kern w:val="0"/>
          <w:szCs w:val="21"/>
        </w:rPr>
      </w:pPr>
      <w:r>
        <w:rPr>
          <w:b/>
          <w:bCs/>
          <w:kern w:val="0"/>
          <w:szCs w:val="21"/>
        </w:rPr>
        <w:t>4.2开标程序</w:t>
      </w:r>
    </w:p>
    <w:p w14:paraId="728BF218">
      <w:pPr>
        <w:spacing w:before="120" w:line="320" w:lineRule="atLeast"/>
        <w:ind w:firstLine="420" w:firstLineChars="200"/>
        <w:rPr>
          <w:szCs w:val="21"/>
        </w:rPr>
      </w:pPr>
      <w:r>
        <w:rPr>
          <w:szCs w:val="21"/>
        </w:rPr>
        <w:t>4.2.1</w:t>
      </w:r>
      <w:r>
        <w:rPr>
          <w:rFonts w:hint="eastAsia"/>
          <w:szCs w:val="21"/>
        </w:rPr>
        <w:t>投标人登录广西政府采购云平台进入开标大厅签到。</w:t>
      </w:r>
    </w:p>
    <w:p w14:paraId="7F61EEF7">
      <w:pPr>
        <w:spacing w:before="120" w:line="320" w:lineRule="atLeast"/>
        <w:ind w:firstLine="420" w:firstLineChars="20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rPr>
        <w:t>通知后投标人仍未在上述规定时间内解密响应文件</w:t>
      </w:r>
      <w:r>
        <w:rPr>
          <w:rFonts w:hint="eastAsia"/>
          <w:szCs w:val="21"/>
        </w:rPr>
        <w:t>，或者投标人没预留联系方式或预留联系方式无效导致代理机构无法联系到投标人进行解密的，均视为无效投标。</w:t>
      </w:r>
    </w:p>
    <w:p w14:paraId="26D4B2A0">
      <w:pPr>
        <w:spacing w:before="120" w:line="320" w:lineRule="atLeast"/>
        <w:ind w:firstLine="420" w:firstLineChars="20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6C8AA470">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0D4FABBF">
      <w:pPr>
        <w:spacing w:before="120" w:line="320" w:lineRule="atLeast"/>
        <w:ind w:firstLine="420" w:firstLineChars="200"/>
        <w:rPr>
          <w:szCs w:val="21"/>
        </w:rPr>
      </w:pPr>
      <w:r>
        <w:rPr>
          <w:rFonts w:hint="eastAsia"/>
          <w:szCs w:val="21"/>
        </w:rPr>
        <w:t>4</w:t>
      </w:r>
      <w:r>
        <w:rPr>
          <w:szCs w:val="21"/>
        </w:rPr>
        <w:t>.2.5</w:t>
      </w:r>
      <w:r>
        <w:rPr>
          <w:rFonts w:hint="eastAsia"/>
          <w:szCs w:val="21"/>
        </w:rPr>
        <w:t>投标人对报价进行确认。</w:t>
      </w:r>
    </w:p>
    <w:p w14:paraId="5D51C735">
      <w:pPr>
        <w:spacing w:before="120" w:line="320" w:lineRule="atLeast"/>
        <w:ind w:firstLine="420" w:firstLineChars="200"/>
        <w:rPr>
          <w:szCs w:val="21"/>
        </w:rPr>
      </w:pPr>
      <w:r>
        <w:rPr>
          <w:szCs w:val="21"/>
        </w:rPr>
        <w:t>4.2.6开标结束。</w:t>
      </w:r>
    </w:p>
    <w:p w14:paraId="4A3D1ACB">
      <w:pPr>
        <w:pStyle w:val="27"/>
        <w:snapToGrid w:val="0"/>
        <w:spacing w:line="440" w:lineRule="exact"/>
        <w:ind w:firstLine="422" w:firstLineChars="200"/>
        <w:rPr>
          <w:rFonts w:hAnsi="宋体"/>
        </w:rPr>
      </w:pPr>
      <w:r>
        <w:rPr>
          <w:rFonts w:hint="eastAsia" w:hAnsi="宋体"/>
          <w:b/>
          <w:bCs/>
        </w:rPr>
        <w:t>特别说明：</w:t>
      </w:r>
      <w:r>
        <w:rPr>
          <w:rFonts w:hint="eastAsia" w:hAnsi="宋体"/>
        </w:rPr>
        <w:t>如遇</w:t>
      </w:r>
      <w:r>
        <w:rPr>
          <w:rFonts w:hint="eastAsia"/>
        </w:rPr>
        <w:t>广西政府采购云平台</w:t>
      </w:r>
      <w:r>
        <w:rPr>
          <w:rFonts w:hint="eastAsia" w:hAnsi="宋体"/>
        </w:rPr>
        <w:t>电子化开标或评审程序调整的，按调整后的程序执行。</w:t>
      </w:r>
    </w:p>
    <w:p w14:paraId="0898E8F7">
      <w:pPr>
        <w:spacing w:before="120" w:line="320" w:lineRule="atLeast"/>
        <w:ind w:firstLine="422" w:firstLineChars="200"/>
        <w:outlineLvl w:val="2"/>
        <w:rPr>
          <w:b/>
          <w:bCs/>
          <w:kern w:val="0"/>
          <w:szCs w:val="21"/>
        </w:rPr>
      </w:pPr>
      <w:r>
        <w:rPr>
          <w:b/>
          <w:bCs/>
          <w:kern w:val="0"/>
          <w:szCs w:val="21"/>
        </w:rPr>
        <w:t>4.3演示</w:t>
      </w:r>
    </w:p>
    <w:p w14:paraId="0905EE25">
      <w:pPr>
        <w:spacing w:before="120" w:line="320" w:lineRule="atLeast"/>
        <w:ind w:firstLine="420" w:firstLineChars="200"/>
        <w:rPr>
          <w:szCs w:val="21"/>
        </w:rPr>
      </w:pPr>
      <w:r>
        <w:rPr>
          <w:szCs w:val="21"/>
        </w:rPr>
        <w:t>4.3.1“</w:t>
      </w:r>
      <w:r>
        <w:rPr>
          <w:rFonts w:hint="eastAsia"/>
          <w:szCs w:val="21"/>
        </w:rPr>
        <w:t>投标人须知</w:t>
      </w:r>
      <w:r>
        <w:rPr>
          <w:szCs w:val="21"/>
        </w:rPr>
        <w:t>前附表”规定在开标会议结束后进行演示的，</w:t>
      </w:r>
      <w:r>
        <w:rPr>
          <w:rFonts w:hint="eastAsia"/>
          <w:szCs w:val="21"/>
        </w:rPr>
        <w:t>投标人</w:t>
      </w:r>
      <w:r>
        <w:rPr>
          <w:szCs w:val="21"/>
        </w:rPr>
        <w:t>应按规定进行演示。</w:t>
      </w:r>
    </w:p>
    <w:p w14:paraId="3A529F9D">
      <w:pPr>
        <w:spacing w:before="120" w:line="320" w:lineRule="atLeast"/>
        <w:ind w:firstLine="420" w:firstLineChars="200"/>
        <w:rPr>
          <w:szCs w:val="21"/>
        </w:rPr>
      </w:pPr>
      <w:r>
        <w:rPr>
          <w:szCs w:val="21"/>
        </w:rPr>
        <w:t>4.3.2未按规定时间进行演示可能引起的演示分数被计为0分或投标无效等后果由</w:t>
      </w:r>
      <w:r>
        <w:rPr>
          <w:rFonts w:hint="eastAsia"/>
          <w:szCs w:val="21"/>
        </w:rPr>
        <w:t>投标人</w:t>
      </w:r>
      <w:r>
        <w:rPr>
          <w:szCs w:val="21"/>
        </w:rPr>
        <w:t>自行承担。</w:t>
      </w:r>
    </w:p>
    <w:p w14:paraId="29E50C80">
      <w:pPr>
        <w:spacing w:before="120" w:line="320" w:lineRule="atLeast"/>
        <w:ind w:firstLine="422" w:firstLineChars="200"/>
        <w:outlineLvl w:val="2"/>
        <w:rPr>
          <w:szCs w:val="21"/>
        </w:rPr>
      </w:pPr>
      <w:r>
        <w:rPr>
          <w:b/>
          <w:bCs/>
          <w:kern w:val="0"/>
          <w:szCs w:val="21"/>
        </w:rPr>
        <w:t>4.4样品</w:t>
      </w:r>
    </w:p>
    <w:p w14:paraId="2FE42AD5">
      <w:pPr>
        <w:spacing w:before="120" w:line="320" w:lineRule="atLeast"/>
        <w:ind w:firstLine="420" w:firstLineChars="200"/>
        <w:rPr>
          <w:szCs w:val="21"/>
        </w:rPr>
      </w:pPr>
      <w:r>
        <w:rPr>
          <w:szCs w:val="21"/>
        </w:rPr>
        <w:t>4.4.1“</w:t>
      </w:r>
      <w:r>
        <w:rPr>
          <w:rFonts w:hint="eastAsia"/>
          <w:szCs w:val="21"/>
        </w:rPr>
        <w:t>投标人须知</w:t>
      </w:r>
      <w:r>
        <w:rPr>
          <w:szCs w:val="21"/>
        </w:rPr>
        <w:t>前附表”规定递交样品的，</w:t>
      </w:r>
      <w:r>
        <w:rPr>
          <w:rFonts w:hint="eastAsia"/>
          <w:szCs w:val="21"/>
        </w:rPr>
        <w:t>投标人</w:t>
      </w:r>
      <w:r>
        <w:rPr>
          <w:szCs w:val="21"/>
        </w:rPr>
        <w:t>应按前附表规定递交样品，递交样品时应附样品递交表（格式见第六章）。</w:t>
      </w:r>
    </w:p>
    <w:p w14:paraId="4B157DDF">
      <w:pPr>
        <w:spacing w:before="120" w:line="320" w:lineRule="atLeast"/>
        <w:ind w:firstLine="420" w:firstLineChars="200"/>
        <w:rPr>
          <w:szCs w:val="21"/>
        </w:rPr>
      </w:pPr>
      <w:r>
        <w:rPr>
          <w:szCs w:val="21"/>
        </w:rPr>
        <w:t>4.4.2未按规定时间递交样品可能引起的样品分数被计为0分或投标无效等后果由</w:t>
      </w:r>
      <w:r>
        <w:rPr>
          <w:rFonts w:hint="eastAsia"/>
          <w:szCs w:val="21"/>
        </w:rPr>
        <w:t>投标人</w:t>
      </w:r>
      <w:r>
        <w:rPr>
          <w:szCs w:val="21"/>
        </w:rPr>
        <w:t>自行承担。</w:t>
      </w:r>
    </w:p>
    <w:p w14:paraId="4A1E12AA">
      <w:pPr>
        <w:spacing w:before="120" w:line="320" w:lineRule="atLeast"/>
        <w:ind w:firstLine="420" w:firstLineChars="200"/>
        <w:rPr>
          <w:szCs w:val="21"/>
        </w:rPr>
      </w:pPr>
      <w:bookmarkStart w:id="82" w:name="_Toc254970545"/>
      <w:bookmarkStart w:id="83" w:name="_Toc254970686"/>
      <w:r>
        <w:rPr>
          <w:szCs w:val="21"/>
        </w:rPr>
        <w:t>4.4.3样品封存或退还的说明请见第六章投标文件格式所附样品递交表。</w:t>
      </w:r>
    </w:p>
    <w:p w14:paraId="165B5C82">
      <w:pPr>
        <w:spacing w:before="120" w:line="320" w:lineRule="atLeast"/>
        <w:ind w:left="2" w:leftChars="1" w:firstLine="422" w:firstLineChars="200"/>
        <w:outlineLvl w:val="1"/>
        <w:rPr>
          <w:b/>
          <w:bCs/>
          <w:kern w:val="0"/>
          <w:szCs w:val="21"/>
        </w:rPr>
      </w:pPr>
      <w:bookmarkStart w:id="84" w:name="_Hlk93420947"/>
      <w:r>
        <w:rPr>
          <w:b/>
          <w:bCs/>
          <w:kern w:val="0"/>
          <w:szCs w:val="21"/>
        </w:rPr>
        <w:t>5．</w:t>
      </w:r>
      <w:r>
        <w:rPr>
          <w:rFonts w:hint="eastAsia"/>
          <w:b/>
          <w:bCs/>
          <w:kern w:val="0"/>
          <w:szCs w:val="21"/>
        </w:rPr>
        <w:t>资格审查</w:t>
      </w:r>
    </w:p>
    <w:p w14:paraId="5799FC04">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hint="eastAsia" w:ascii="宋体" w:hAnsi="宋体"/>
          <w:bCs/>
          <w:szCs w:val="21"/>
        </w:rPr>
        <w:t>采购人或者采购代理机构通过电子交易平台</w:t>
      </w:r>
      <w:r>
        <w:rPr>
          <w:rFonts w:ascii="宋体" w:hAnsi="宋体"/>
          <w:bCs/>
          <w:szCs w:val="21"/>
        </w:rPr>
        <w:t>对</w:t>
      </w:r>
      <w:r>
        <w:rPr>
          <w:rFonts w:hint="eastAsia" w:ascii="宋体" w:hAnsi="宋体"/>
          <w:bCs/>
          <w:szCs w:val="21"/>
        </w:rPr>
        <w:t>投标人</w:t>
      </w:r>
      <w:r>
        <w:rPr>
          <w:rFonts w:ascii="宋体" w:hAnsi="宋体"/>
          <w:bCs/>
          <w:szCs w:val="21"/>
        </w:rPr>
        <w:t>的资格进行审查。</w:t>
      </w:r>
      <w:r>
        <w:rPr>
          <w:rFonts w:hint="eastAsia" w:ascii="宋体" w:hAnsi="宋体"/>
          <w:bCs/>
          <w:szCs w:val="21"/>
        </w:rPr>
        <w:t>资格审查</w:t>
      </w:r>
      <w:r>
        <w:rPr>
          <w:rFonts w:hint="eastAsia"/>
          <w:bCs/>
          <w:kern w:val="0"/>
          <w:szCs w:val="21"/>
        </w:rPr>
        <w:t>是根据法律法规和招标文件的规定，对投标人的基本资格条件、特定资格条件进行审查。</w:t>
      </w:r>
    </w:p>
    <w:p w14:paraId="42B864C9">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资格审查标准在第四章评审方法及标准中规定，符合资格审查标准要求的投标人即为资格审查合格。</w:t>
      </w:r>
    </w:p>
    <w:p w14:paraId="15D4C7A2">
      <w:pPr>
        <w:spacing w:before="120" w:line="276" w:lineRule="auto"/>
        <w:ind w:left="2" w:leftChars="1" w:firstLine="420" w:firstLineChars="200"/>
        <w:outlineLvl w:val="1"/>
        <w:rPr>
          <w:bCs/>
          <w:kern w:val="0"/>
          <w:szCs w:val="21"/>
        </w:rPr>
      </w:pPr>
      <w:r>
        <w:rPr>
          <w:bCs/>
          <w:kern w:val="0"/>
          <w:szCs w:val="21"/>
        </w:rPr>
        <w:t>5.3</w:t>
      </w:r>
      <w:r>
        <w:rPr>
          <w:rFonts w:hint="eastAsia"/>
          <w:bCs/>
          <w:kern w:val="0"/>
          <w:szCs w:val="21"/>
        </w:rPr>
        <w:t>投标人有下列情形之一的，资格审查不合格，作无效投标处理：</w:t>
      </w:r>
    </w:p>
    <w:p w14:paraId="6F214AC1">
      <w:pPr>
        <w:spacing w:line="276" w:lineRule="auto"/>
        <w:ind w:firstLine="420" w:firstLineChars="20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int="eastAsia" w:hAnsi="宋体"/>
        </w:rPr>
        <w:t>（注：</w:t>
      </w:r>
      <w:r>
        <w:rPr>
          <w:rFonts w:hint="eastAsia"/>
          <w:szCs w:val="21"/>
        </w:rPr>
        <w:t>广西政府采购云平台</w:t>
      </w:r>
      <w:r>
        <w:rPr>
          <w:rFonts w:hint="eastAsia" w:hAnsi="宋体"/>
        </w:rPr>
        <w:t>已与“信用中国”平台做接口，可直接在线查询）</w:t>
      </w:r>
    </w:p>
    <w:p w14:paraId="1BC24720">
      <w:pPr>
        <w:spacing w:before="120" w:line="276" w:lineRule="auto"/>
        <w:ind w:firstLine="420" w:firstLineChars="20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61B150D1">
      <w:pPr>
        <w:spacing w:before="120" w:line="276" w:lineRule="auto"/>
        <w:ind w:left="2" w:leftChars="1" w:firstLine="420" w:firstLineChars="200"/>
        <w:outlineLvl w:val="1"/>
        <w:rPr>
          <w:bCs/>
          <w:kern w:val="0"/>
          <w:szCs w:val="21"/>
        </w:rPr>
      </w:pPr>
      <w:r>
        <w:rPr>
          <w:bCs/>
          <w:kern w:val="0"/>
          <w:szCs w:val="21"/>
        </w:rPr>
        <w:t>5.4</w:t>
      </w:r>
      <w:r>
        <w:rPr>
          <w:rFonts w:hint="eastAsia"/>
          <w:bCs/>
          <w:kern w:val="0"/>
          <w:szCs w:val="21"/>
        </w:rPr>
        <w:t>资格审查合格的投标人不足3家的，不得评审。</w:t>
      </w:r>
    </w:p>
    <w:bookmarkEnd w:id="84"/>
    <w:p w14:paraId="7D4B860D">
      <w:pPr>
        <w:spacing w:before="120" w:line="320" w:lineRule="atLeast"/>
        <w:ind w:left="2" w:leftChars="1" w:firstLine="422" w:firstLineChars="200"/>
        <w:outlineLvl w:val="1"/>
        <w:rPr>
          <w:b/>
          <w:bCs/>
          <w:kern w:val="0"/>
          <w:szCs w:val="21"/>
        </w:rPr>
      </w:pPr>
      <w:bookmarkStart w:id="85" w:name="_Hlk93420990"/>
      <w:r>
        <w:rPr>
          <w:b/>
          <w:bCs/>
          <w:kern w:val="0"/>
          <w:szCs w:val="21"/>
        </w:rPr>
        <w:t>6．评审</w:t>
      </w:r>
      <w:bookmarkEnd w:id="82"/>
      <w:bookmarkEnd w:id="83"/>
    </w:p>
    <w:p w14:paraId="6A56E527">
      <w:pPr>
        <w:spacing w:before="120" w:line="320" w:lineRule="atLeast"/>
        <w:ind w:firstLine="422" w:firstLineChars="200"/>
        <w:outlineLvl w:val="2"/>
        <w:rPr>
          <w:b/>
          <w:bCs/>
          <w:kern w:val="0"/>
          <w:szCs w:val="21"/>
        </w:rPr>
      </w:pPr>
      <w:r>
        <w:rPr>
          <w:b/>
          <w:bCs/>
          <w:kern w:val="0"/>
          <w:szCs w:val="21"/>
        </w:rPr>
        <w:t>6.1评审委员会</w:t>
      </w:r>
      <w:r>
        <w:rPr>
          <w:rFonts w:hint="eastAsia"/>
          <w:b/>
          <w:bCs/>
          <w:kern w:val="0"/>
          <w:szCs w:val="21"/>
        </w:rPr>
        <w:t>及评审原则</w:t>
      </w:r>
    </w:p>
    <w:p w14:paraId="579B332E">
      <w:pPr>
        <w:spacing w:before="120" w:line="320" w:lineRule="atLeast"/>
        <w:ind w:firstLine="420" w:firstLineChars="200"/>
        <w:rPr>
          <w:szCs w:val="21"/>
        </w:rPr>
      </w:pPr>
      <w:bookmarkStart w:id="86"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w:t>
      </w:r>
      <w:r>
        <w:rPr>
          <w:rFonts w:hint="eastAsia"/>
          <w:szCs w:val="21"/>
        </w:rPr>
        <w:t>投标人</w:t>
      </w:r>
      <w:r>
        <w:rPr>
          <w:szCs w:val="21"/>
        </w:rPr>
        <w:t>有利害关系的，应当主动提出回避</w:t>
      </w:r>
      <w:r>
        <w:rPr>
          <w:rFonts w:hint="eastAsia"/>
          <w:szCs w:val="21"/>
        </w:rPr>
        <w:t>。</w:t>
      </w:r>
    </w:p>
    <w:p w14:paraId="18C5BADF">
      <w:pPr>
        <w:spacing w:before="120" w:line="320" w:lineRule="atLeast"/>
        <w:ind w:firstLine="420" w:firstLineChars="200"/>
        <w:rPr>
          <w:szCs w:val="21"/>
        </w:rPr>
      </w:pPr>
      <w:r>
        <w:rPr>
          <w:rFonts w:hint="eastAsia"/>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214B785">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A4641AC">
      <w:pPr>
        <w:spacing w:before="120" w:line="320" w:lineRule="atLeast"/>
        <w:ind w:firstLine="420" w:firstLineChars="200"/>
        <w:rPr>
          <w:szCs w:val="21"/>
        </w:rPr>
      </w:pPr>
      <w:r>
        <w:rPr>
          <w:rFonts w:hint="eastAsia"/>
          <w:szCs w:val="21"/>
        </w:rPr>
        <w:t>6.1.4本项目评审过程实行全程网上留痕及录音、录像监控，投标人在评审过程中所进行的试图影响评审结果的不公正活动，可能导致其投标按无效处理。</w:t>
      </w:r>
    </w:p>
    <w:bookmarkEnd w:id="86"/>
    <w:p w14:paraId="709B15B5">
      <w:pPr>
        <w:spacing w:before="120" w:line="320" w:lineRule="atLeast"/>
        <w:ind w:firstLine="422" w:firstLineChars="200"/>
        <w:outlineLvl w:val="2"/>
        <w:rPr>
          <w:b/>
          <w:bCs/>
          <w:kern w:val="0"/>
          <w:szCs w:val="21"/>
        </w:rPr>
      </w:pPr>
      <w:bookmarkStart w:id="87" w:name="_Hlk91324148"/>
      <w:r>
        <w:rPr>
          <w:b/>
          <w:bCs/>
          <w:kern w:val="0"/>
          <w:szCs w:val="21"/>
        </w:rPr>
        <w:t>6.2</w:t>
      </w:r>
      <w:r>
        <w:rPr>
          <w:rFonts w:hint="eastAsia"/>
          <w:b/>
          <w:bCs/>
          <w:kern w:val="0"/>
          <w:szCs w:val="21"/>
        </w:rPr>
        <w:t>评审方法及依据</w:t>
      </w:r>
    </w:p>
    <w:p w14:paraId="7266893E">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3847F97A">
      <w:pPr>
        <w:suppressAutoHyphens/>
        <w:spacing w:before="120" w:line="320" w:lineRule="atLeast"/>
        <w:ind w:firstLine="420" w:firstLineChars="20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bookmarkEnd w:id="87"/>
    <w:p w14:paraId="0827602A">
      <w:pPr>
        <w:spacing w:before="120" w:line="320" w:lineRule="atLeast"/>
        <w:ind w:firstLine="422" w:firstLineChars="200"/>
        <w:outlineLvl w:val="2"/>
        <w:rPr>
          <w:b/>
          <w:bCs/>
          <w:kern w:val="0"/>
          <w:szCs w:val="21"/>
        </w:rPr>
      </w:pPr>
      <w:bookmarkStart w:id="88" w:name="_Hlk91324322"/>
      <w:r>
        <w:rPr>
          <w:b/>
          <w:bCs/>
          <w:kern w:val="0"/>
          <w:szCs w:val="21"/>
        </w:rPr>
        <w:t>6.3评审</w:t>
      </w:r>
      <w:r>
        <w:rPr>
          <w:rFonts w:hint="eastAsia"/>
          <w:b/>
          <w:bCs/>
          <w:kern w:val="0"/>
          <w:szCs w:val="21"/>
        </w:rPr>
        <w:t>程序</w:t>
      </w:r>
    </w:p>
    <w:p w14:paraId="4DB0B441">
      <w:pPr>
        <w:spacing w:before="120" w:line="320" w:lineRule="atLeast"/>
        <w:ind w:firstLine="420" w:firstLineChars="200"/>
      </w:pPr>
      <w:r>
        <w:t>6.</w:t>
      </w:r>
      <w:bookmarkStart w:id="89" w:name="_Hlk80956880"/>
      <w:bookmarkStart w:id="90" w:name="_Hlk19175507"/>
      <w:r>
        <w:t>3.1</w:t>
      </w:r>
      <w:r>
        <w:rPr>
          <w:rFonts w:hint="eastAsia"/>
        </w:rPr>
        <w:t>符合性审查</w:t>
      </w:r>
    </w:p>
    <w:p w14:paraId="611D9112">
      <w:pPr>
        <w:spacing w:before="120" w:line="320" w:lineRule="atLeast"/>
        <w:ind w:firstLine="420" w:firstLineChars="200"/>
        <w:rPr>
          <w:szCs w:val="21"/>
        </w:rPr>
      </w:pPr>
      <w:r>
        <w:rPr>
          <w:bCs/>
          <w:kern w:val="1"/>
          <w:szCs w:val="21"/>
        </w:rPr>
        <w:t>资格审查结束后，</w:t>
      </w:r>
      <w:r>
        <w:rPr>
          <w:rFonts w:hint="eastAsia" w:hAnsi="宋体"/>
        </w:rPr>
        <w:t>评审委员会对</w:t>
      </w:r>
      <w:r>
        <w:t>通过资格审查的</w:t>
      </w:r>
      <w:r>
        <w:rPr>
          <w:rFonts w:hint="eastAsia"/>
        </w:rPr>
        <w:t>投标人</w:t>
      </w:r>
      <w:r>
        <w:rPr>
          <w:rFonts w:hint="eastAsia" w:hAnsi="宋体"/>
        </w:rPr>
        <w:t>的投标文件报价、商务资信、技术等方面实质性内容进行符合性审查，</w:t>
      </w:r>
      <w:r>
        <w:rPr>
          <w:rFonts w:hint="eastAsia"/>
          <w:szCs w:val="21"/>
        </w:rPr>
        <w:t>符合性审查标准</w:t>
      </w:r>
      <w:r>
        <w:rPr>
          <w:szCs w:val="21"/>
        </w:rPr>
        <w:t>详见第四章评审方法及标准。</w:t>
      </w:r>
    </w:p>
    <w:bookmarkEnd w:id="89"/>
    <w:bookmarkEnd w:id="90"/>
    <w:p w14:paraId="6B76836E">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6B9AD39B">
      <w:pPr>
        <w:suppressAutoHyphens/>
        <w:spacing w:before="120" w:line="320" w:lineRule="atLeast"/>
        <w:ind w:firstLine="422" w:firstLineChars="201"/>
        <w:rPr>
          <w:szCs w:val="21"/>
        </w:rPr>
      </w:pPr>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0EB670BD">
      <w:pPr>
        <w:spacing w:before="120" w:line="276" w:lineRule="auto"/>
        <w:ind w:firstLine="420" w:firstLineChars="200"/>
        <w:rPr>
          <w:szCs w:val="21"/>
        </w:rPr>
      </w:pPr>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8E674E0">
      <w:pPr>
        <w:spacing w:before="120" w:line="276" w:lineRule="auto"/>
        <w:ind w:firstLine="420" w:firstLineChars="20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“网络安全专用产品”内“产品类别”共34类：数据备份与恢复产品、防火墙、入侵检测系统（I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04443EE">
      <w:pPr>
        <w:spacing w:before="120" w:line="320" w:lineRule="atLeast"/>
        <w:ind w:firstLine="420" w:firstLineChars="200"/>
      </w:pPr>
      <w:bookmarkStart w:id="91" w:name="_Hlk19176155"/>
      <w:r>
        <w:t>6.3.3澄清、说明或补正</w:t>
      </w:r>
    </w:p>
    <w:p w14:paraId="403A96FB">
      <w:pPr>
        <w:spacing w:before="120" w:line="320" w:lineRule="atLeast"/>
        <w:ind w:firstLine="420" w:firstLineChars="200"/>
      </w:pPr>
      <w:r>
        <w:rPr>
          <w:rFonts w:hint="eastAsia"/>
        </w:rPr>
        <w:t>（1）对投标文件中含义不明确、同类问题表述不一致或者有明显文字和计算错误的内容，评审委员会应在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发布电子澄清函，要求投标人在平台设置的时间内作出必要的澄清、说明或者补正。投标人在</w:t>
      </w:r>
      <w:r>
        <w:rPr>
          <w:rFonts w:hint="eastAsia"/>
          <w:szCs w:val="21"/>
        </w:rPr>
        <w:t>广西政府采购云平台</w:t>
      </w:r>
      <w:r>
        <w:rPr>
          <w:rFonts w:hint="eastAsia"/>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12B00A5">
      <w:pPr>
        <w:spacing w:before="120" w:line="320" w:lineRule="atLeast"/>
        <w:ind w:firstLine="420" w:firstLineChars="200"/>
      </w:pPr>
      <w:r>
        <w:rPr>
          <w:rFonts w:hint="eastAsia"/>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8236272">
      <w:pPr>
        <w:spacing w:before="120" w:line="320" w:lineRule="atLeast"/>
        <w:ind w:firstLine="420" w:firstLineChars="200"/>
      </w:pPr>
      <w:r>
        <w:t>6.3.4</w:t>
      </w:r>
      <w:r>
        <w:rPr>
          <w:rFonts w:hint="eastAsia"/>
        </w:rPr>
        <w:t>报价</w:t>
      </w:r>
      <w:r>
        <w:t>修正</w:t>
      </w:r>
    </w:p>
    <w:p w14:paraId="6C942025">
      <w:pPr>
        <w:spacing w:before="120" w:line="320" w:lineRule="atLeast"/>
        <w:ind w:firstLine="420" w:firstLineChars="200"/>
      </w:pPr>
      <w:r>
        <w:rPr>
          <w:rFonts w:hint="eastAsia"/>
        </w:rPr>
        <w:t>（1）报价出现前后不一致的，按照下列规定修正：</w:t>
      </w:r>
    </w:p>
    <w:p w14:paraId="16EC4C61">
      <w:pPr>
        <w:spacing w:before="120" w:line="320" w:lineRule="atLeast"/>
        <w:ind w:firstLine="420" w:firstLineChars="200"/>
        <w:rPr>
          <w:szCs w:val="21"/>
        </w:rPr>
      </w:pPr>
      <w:r>
        <w:rPr>
          <w:rFonts w:hint="eastAsia" w:ascii="宋体" w:hAnsi="宋体"/>
          <w:szCs w:val="21"/>
        </w:rPr>
        <w:t>①</w:t>
      </w:r>
      <w:r>
        <w:rPr>
          <w:szCs w:val="21"/>
        </w:rPr>
        <w:t>投标文件中开标一览表（报价表）内容与投标文件中相应内容不一致的，以开标一览表（报价表）为准；</w:t>
      </w:r>
    </w:p>
    <w:p w14:paraId="6BCFF282">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B94CF58">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41E641AC">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3E151FAB">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6DAF4193">
      <w:pPr>
        <w:spacing w:before="120" w:line="320" w:lineRule="atLeast"/>
        <w:ind w:firstLine="420" w:firstLineChars="200"/>
        <w:rPr>
          <w:szCs w:val="21"/>
        </w:rPr>
      </w:pPr>
      <w:r>
        <w:rPr>
          <w:rFonts w:hint="eastAsia"/>
          <w:szCs w:val="21"/>
        </w:rPr>
        <w:t>处理。</w:t>
      </w:r>
    </w:p>
    <w:p w14:paraId="029A037A">
      <w:pPr>
        <w:spacing w:before="120" w:line="320" w:lineRule="atLeast"/>
        <w:ind w:firstLine="420" w:firstLineChars="200"/>
        <w:rPr>
          <w:szCs w:val="21"/>
        </w:rPr>
      </w:pPr>
      <w:r>
        <w:rPr>
          <w:rFonts w:hint="eastAsia"/>
          <w:szCs w:val="21"/>
        </w:rPr>
        <w:t>（2）经投标人确认修正后的报价若超过采购预算金额或者最高限价，其投标文件作无效投标处理。</w:t>
      </w:r>
    </w:p>
    <w:p w14:paraId="3FDA1A17">
      <w:pPr>
        <w:spacing w:before="120" w:line="320" w:lineRule="atLeast"/>
        <w:ind w:firstLine="420" w:firstLineChars="200"/>
        <w:rPr>
          <w:szCs w:val="21"/>
        </w:rPr>
      </w:pPr>
      <w:r>
        <w:rPr>
          <w:rFonts w:hint="eastAsia"/>
          <w:szCs w:val="21"/>
        </w:rPr>
        <w:t>（3）经投标人确认修正后的报价作为签订合同的依据，并以此报价计算价格分。</w:t>
      </w:r>
    </w:p>
    <w:p w14:paraId="5F679461">
      <w:pPr>
        <w:spacing w:before="120" w:line="320" w:lineRule="atLeast"/>
        <w:ind w:firstLine="420" w:firstLineChars="200"/>
        <w:rPr>
          <w:szCs w:val="21"/>
        </w:rPr>
      </w:pPr>
      <w:r>
        <w:rPr>
          <w:rFonts w:hint="eastAsia"/>
          <w:szCs w:val="21"/>
        </w:rPr>
        <w:t>6.3.5异常低价审查</w:t>
      </w:r>
    </w:p>
    <w:p w14:paraId="436A9D1D">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前附表”规定。</w:t>
      </w:r>
    </w:p>
    <w:p w14:paraId="00EB9DB7">
      <w:pPr>
        <w:spacing w:before="120" w:line="320" w:lineRule="atLeast"/>
        <w:ind w:firstLine="420" w:firstLineChars="200"/>
        <w:rPr>
          <w:szCs w:val="21"/>
        </w:rPr>
      </w:pPr>
      <w:r>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212FD228">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0E15B457">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0BE1CE95">
      <w:pPr>
        <w:spacing w:before="120" w:line="320" w:lineRule="atLeast"/>
        <w:ind w:firstLine="420" w:firstLineChars="200"/>
        <w:rPr>
          <w:szCs w:val="21"/>
        </w:rPr>
      </w:pPr>
      <w:r>
        <w:rPr>
          <w:rFonts w:hint="eastAsia"/>
          <w:szCs w:val="21"/>
        </w:rPr>
        <w:t>（1）单一产品采购项目，</w:t>
      </w:r>
      <w:r>
        <w:t>不同</w:t>
      </w:r>
      <w:r>
        <w:rPr>
          <w:rFonts w:hint="eastAsia"/>
        </w:rPr>
        <w:t>投标人</w:t>
      </w:r>
      <w:r>
        <w:t>提供的产品品牌相同时，</w:t>
      </w:r>
      <w:r>
        <w:rPr>
          <w:rFonts w:hint="eastAsia"/>
        </w:rPr>
        <w:t>按以下</w:t>
      </w:r>
      <w:r>
        <w:t>规定</w:t>
      </w:r>
      <w:r>
        <w:rPr>
          <w:rFonts w:hint="eastAsia"/>
        </w:rPr>
        <w:t>确定</w:t>
      </w:r>
      <w:r>
        <w:rPr>
          <w:bCs/>
          <w:kern w:val="0"/>
          <w:szCs w:val="21"/>
        </w:rPr>
        <w:t>相同品牌的投标有效性</w:t>
      </w:r>
      <w:r>
        <w:t>。</w:t>
      </w:r>
    </w:p>
    <w:bookmarkEnd w:id="91"/>
    <w:p w14:paraId="1208854C">
      <w:pPr>
        <w:spacing w:before="120" w:line="320" w:lineRule="atLeast"/>
        <w:ind w:firstLine="420" w:firstLineChars="200"/>
        <w:rPr>
          <w:szCs w:val="21"/>
        </w:rPr>
      </w:pPr>
      <w:r>
        <w:rPr>
          <w:rFonts w:hint="eastAsia" w:ascii="宋体" w:hAnsi="宋体"/>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F6C9F00">
      <w:pPr>
        <w:spacing w:before="120" w:line="320" w:lineRule="atLeast"/>
        <w:ind w:firstLine="420" w:firstLineChars="200"/>
        <w:rPr>
          <w:szCs w:val="21"/>
        </w:rPr>
      </w:pPr>
      <w:r>
        <w:rPr>
          <w:rFonts w:ascii="宋体" w:hAnsi="宋体"/>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75AB106">
      <w:pPr>
        <w:spacing w:before="120" w:line="320" w:lineRule="atLeast"/>
        <w:ind w:firstLine="420" w:firstLineChars="200"/>
      </w:pPr>
      <w:r>
        <w:rPr>
          <w:rFonts w:hint="eastAsia"/>
          <w:szCs w:val="21"/>
        </w:rPr>
        <w:t>（2）非单一产品采购项目，</w:t>
      </w:r>
      <w:r>
        <w:rPr>
          <w:szCs w:val="21"/>
        </w:rPr>
        <w:t>采购人应当确定核心产品，并在招标文件中载明。</w:t>
      </w:r>
      <w:r>
        <w:rPr>
          <w:rFonts w:hint="eastAsia"/>
          <w:szCs w:val="21"/>
        </w:rPr>
        <w:t>不同投标人</w:t>
      </w:r>
      <w:r>
        <w:rPr>
          <w:szCs w:val="21"/>
        </w:rPr>
        <w:t>提供的核心产品品牌相同的，按上述规定处理。核心产品</w:t>
      </w:r>
      <w:r>
        <w:rPr>
          <w:rFonts w:hint="eastAsia"/>
          <w:szCs w:val="21"/>
        </w:rPr>
        <w:t>在第二章</w:t>
      </w:r>
      <w:r>
        <w:rPr>
          <w:szCs w:val="21"/>
        </w:rPr>
        <w:t>采购需求规定。</w:t>
      </w:r>
    </w:p>
    <w:p w14:paraId="631811A0">
      <w:pPr>
        <w:spacing w:before="120" w:line="320" w:lineRule="atLeast"/>
        <w:ind w:firstLine="420" w:firstLineChars="200"/>
        <w:rPr>
          <w:szCs w:val="21"/>
        </w:rPr>
      </w:pPr>
      <w:r>
        <w:rPr>
          <w:szCs w:val="21"/>
        </w:rPr>
        <w:t>6.3.</w:t>
      </w:r>
      <w:r>
        <w:rPr>
          <w:rFonts w:hint="eastAsia"/>
          <w:szCs w:val="21"/>
        </w:rPr>
        <w:t>7</w:t>
      </w:r>
      <w:r>
        <w:rPr>
          <w:szCs w:val="21"/>
        </w:rPr>
        <w:t>串通投标认定</w:t>
      </w:r>
    </w:p>
    <w:p w14:paraId="22486473">
      <w:pPr>
        <w:spacing w:before="120" w:line="320" w:lineRule="atLeast"/>
        <w:ind w:firstLine="420" w:firstLineChars="200"/>
      </w:pPr>
      <w:r>
        <w:rPr>
          <w:szCs w:val="21"/>
        </w:rPr>
        <w:t>评审委员会须根据</w:t>
      </w:r>
      <w:r>
        <w:rPr>
          <w:rFonts w:hint="eastAsia"/>
          <w:szCs w:val="21"/>
        </w:rPr>
        <w:t>以下</w:t>
      </w:r>
      <w:r>
        <w:rPr>
          <w:szCs w:val="21"/>
        </w:rPr>
        <w:t>规定</w:t>
      </w:r>
      <w:r>
        <w:rPr>
          <w:rFonts w:hint="eastAsia"/>
          <w:szCs w:val="21"/>
        </w:rPr>
        <w:t>认定投标人</w:t>
      </w:r>
      <w:r>
        <w:rPr>
          <w:szCs w:val="21"/>
        </w:rPr>
        <w:t>是否有</w:t>
      </w:r>
      <w:r>
        <w:rPr>
          <w:bCs/>
          <w:kern w:val="0"/>
          <w:szCs w:val="21"/>
        </w:rPr>
        <w:t>串通投标的行为</w:t>
      </w:r>
      <w:r>
        <w:t>。</w:t>
      </w:r>
    </w:p>
    <w:p w14:paraId="648420FA">
      <w:pPr>
        <w:spacing w:before="120" w:line="320" w:lineRule="atLeast"/>
        <w:ind w:firstLine="420" w:firstLineChars="200"/>
        <w:rPr>
          <w:szCs w:val="21"/>
        </w:rPr>
      </w:pPr>
      <w:bookmarkStart w:id="92" w:name="_Hlk19122026"/>
      <w:r>
        <w:rPr>
          <w:rFonts w:hint="eastAsia"/>
          <w:szCs w:val="21"/>
        </w:rPr>
        <w:t>（1）</w:t>
      </w:r>
      <w:bookmarkEnd w:id="92"/>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77303AC0">
      <w:pPr>
        <w:spacing w:before="120" w:line="320" w:lineRule="atLeast"/>
        <w:ind w:firstLine="420" w:firstLineChars="200"/>
        <w:rPr>
          <w:szCs w:val="21"/>
        </w:rPr>
      </w:pPr>
      <w:bookmarkStart w:id="93"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07CCED4">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208928F9">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93"/>
    <w:p w14:paraId="6774C1E9">
      <w:pPr>
        <w:spacing w:before="120" w:line="320" w:lineRule="atLeast"/>
        <w:ind w:firstLine="420" w:firstLineChars="200"/>
        <w:rPr>
          <w:szCs w:val="21"/>
        </w:rPr>
      </w:pPr>
      <w:bookmarkStart w:id="94" w:name="_Hlk19122058"/>
      <w:r>
        <w:rPr>
          <w:rFonts w:hint="eastAsia"/>
          <w:szCs w:val="21"/>
        </w:rPr>
        <w:t>（2）</w:t>
      </w:r>
      <w:bookmarkEnd w:id="94"/>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w:t>
      </w:r>
      <w:r>
        <w:rPr>
          <w:rFonts w:hint="eastAsia"/>
          <w:szCs w:val="21"/>
        </w:rPr>
        <w:t>投标人</w:t>
      </w:r>
      <w:r>
        <w:rPr>
          <w:szCs w:val="21"/>
        </w:rPr>
        <w:t>相互串通投标，投标文件将被视为无效。</w:t>
      </w:r>
    </w:p>
    <w:p w14:paraId="15E8C3E5">
      <w:pPr>
        <w:spacing w:before="120" w:line="320" w:lineRule="atLeast"/>
        <w:ind w:firstLine="420" w:firstLineChars="200"/>
        <w:rPr>
          <w:szCs w:val="21"/>
        </w:rPr>
      </w:pPr>
      <w:bookmarkStart w:id="95" w:name="_Hlk19122048"/>
      <w:r>
        <w:rPr>
          <w:rFonts w:hint="eastAsia" w:ascii="宋体" w:hAnsi="宋体" w:cs="宋体"/>
          <w:szCs w:val="21"/>
        </w:rPr>
        <w:t>①</w:t>
      </w:r>
      <w:r>
        <w:rPr>
          <w:szCs w:val="21"/>
        </w:rPr>
        <w:t>不同</w:t>
      </w:r>
      <w:r>
        <w:rPr>
          <w:rFonts w:hint="eastAsia"/>
          <w:szCs w:val="21"/>
        </w:rPr>
        <w:t>投标人</w:t>
      </w:r>
      <w:r>
        <w:rPr>
          <w:szCs w:val="21"/>
        </w:rPr>
        <w:t>的投标文件由同一单位或者个人编制；或不同</w:t>
      </w:r>
      <w:r>
        <w:rPr>
          <w:rFonts w:hint="eastAsia"/>
          <w:szCs w:val="21"/>
        </w:rPr>
        <w:t>投标人</w:t>
      </w:r>
      <w:r>
        <w:rPr>
          <w:szCs w:val="21"/>
        </w:rPr>
        <w:t>报名的IP地址一致的；</w:t>
      </w:r>
    </w:p>
    <w:p w14:paraId="516E6AE3">
      <w:pPr>
        <w:spacing w:before="120" w:line="320" w:lineRule="atLeast"/>
        <w:ind w:firstLine="420" w:firstLineChars="200"/>
        <w:rPr>
          <w:szCs w:val="21"/>
        </w:rPr>
      </w:pPr>
      <w:r>
        <w:rPr>
          <w:rFonts w:hint="eastAsia"/>
          <w:szCs w:val="21"/>
        </w:rPr>
        <w:t>②</w:t>
      </w:r>
      <w:r>
        <w:rPr>
          <w:szCs w:val="21"/>
        </w:rPr>
        <w:t>不同</w:t>
      </w:r>
      <w:r>
        <w:rPr>
          <w:rFonts w:hint="eastAsia"/>
          <w:szCs w:val="21"/>
        </w:rPr>
        <w:t>投标人</w:t>
      </w:r>
      <w:r>
        <w:rPr>
          <w:szCs w:val="21"/>
        </w:rPr>
        <w:t>委托同一单位或者个人办理投标事宜；</w:t>
      </w:r>
    </w:p>
    <w:p w14:paraId="2386FAEA">
      <w:pPr>
        <w:spacing w:before="120" w:line="320" w:lineRule="atLeast"/>
        <w:ind w:firstLine="420" w:firstLineChars="200"/>
        <w:rPr>
          <w:szCs w:val="21"/>
        </w:rPr>
      </w:pPr>
      <w:r>
        <w:rPr>
          <w:rFonts w:hint="eastAsia"/>
          <w:szCs w:val="21"/>
        </w:rPr>
        <w:t>③</w:t>
      </w:r>
      <w:r>
        <w:rPr>
          <w:szCs w:val="21"/>
        </w:rPr>
        <w:t>不同的</w:t>
      </w:r>
      <w:r>
        <w:rPr>
          <w:rFonts w:hint="eastAsia"/>
          <w:szCs w:val="21"/>
        </w:rPr>
        <w:t>投标人</w:t>
      </w:r>
      <w:r>
        <w:rPr>
          <w:szCs w:val="21"/>
        </w:rPr>
        <w:t>的投标文件载明的项目管理员为同一个人；</w:t>
      </w:r>
    </w:p>
    <w:p w14:paraId="68A167D3">
      <w:pPr>
        <w:spacing w:before="120" w:line="320" w:lineRule="atLeast"/>
        <w:ind w:firstLine="420" w:firstLineChars="200"/>
        <w:rPr>
          <w:szCs w:val="21"/>
        </w:rPr>
      </w:pPr>
      <w:r>
        <w:rPr>
          <w:rFonts w:hint="eastAsia"/>
          <w:szCs w:val="21"/>
        </w:rPr>
        <w:t>④</w:t>
      </w:r>
      <w:r>
        <w:rPr>
          <w:szCs w:val="21"/>
        </w:rPr>
        <w:t>不同</w:t>
      </w:r>
      <w:r>
        <w:rPr>
          <w:rFonts w:hint="eastAsia"/>
          <w:szCs w:val="21"/>
        </w:rPr>
        <w:t>投标人</w:t>
      </w:r>
      <w:r>
        <w:rPr>
          <w:szCs w:val="21"/>
        </w:rPr>
        <w:t>的投标文件异常一致或投标报价呈规律性差异；</w:t>
      </w:r>
    </w:p>
    <w:p w14:paraId="2F4BA0B2">
      <w:pPr>
        <w:spacing w:before="120" w:line="320" w:lineRule="atLeast"/>
        <w:ind w:firstLine="420" w:firstLineChars="200"/>
        <w:rPr>
          <w:szCs w:val="21"/>
        </w:rPr>
      </w:pPr>
      <w:r>
        <w:rPr>
          <w:rFonts w:hint="eastAsia"/>
          <w:szCs w:val="21"/>
        </w:rPr>
        <w:t>⑤</w:t>
      </w:r>
      <w:r>
        <w:rPr>
          <w:szCs w:val="21"/>
        </w:rPr>
        <w:t>不同</w:t>
      </w:r>
      <w:r>
        <w:rPr>
          <w:rFonts w:hint="eastAsia"/>
          <w:szCs w:val="21"/>
        </w:rPr>
        <w:t>投标人</w:t>
      </w:r>
      <w:r>
        <w:rPr>
          <w:szCs w:val="21"/>
        </w:rPr>
        <w:t>的投标文件相互混装；</w:t>
      </w:r>
    </w:p>
    <w:p w14:paraId="5492C284">
      <w:pPr>
        <w:spacing w:before="120" w:line="320" w:lineRule="atLeast"/>
        <w:ind w:firstLine="420" w:firstLineChars="200"/>
        <w:rPr>
          <w:szCs w:val="21"/>
        </w:rPr>
      </w:pPr>
      <w:r>
        <w:rPr>
          <w:rFonts w:hint="eastAsia"/>
          <w:szCs w:val="21"/>
        </w:rPr>
        <w:t>⑥</w:t>
      </w:r>
      <w:r>
        <w:rPr>
          <w:szCs w:val="21"/>
        </w:rPr>
        <w:t>不同</w:t>
      </w:r>
      <w:r>
        <w:rPr>
          <w:rFonts w:hint="eastAsia"/>
          <w:szCs w:val="21"/>
        </w:rPr>
        <w:t>投标人</w:t>
      </w:r>
      <w:r>
        <w:rPr>
          <w:szCs w:val="21"/>
        </w:rPr>
        <w:t>的保证金从同一单位或者个人账户转出。</w:t>
      </w:r>
    </w:p>
    <w:bookmarkEnd w:id="95"/>
    <w:p w14:paraId="30D10E46">
      <w:pPr>
        <w:spacing w:before="120" w:line="320" w:lineRule="atLeast"/>
        <w:ind w:firstLine="420" w:firstLineChars="200"/>
        <w:rPr>
          <w:szCs w:val="21"/>
        </w:rPr>
      </w:pPr>
      <w:bookmarkStart w:id="96" w:name="_Hlk19122102"/>
      <w:r>
        <w:rPr>
          <w:rFonts w:hint="eastAsia"/>
          <w:szCs w:val="21"/>
        </w:rPr>
        <w:t>（3）</w:t>
      </w:r>
      <w:bookmarkEnd w:id="96"/>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规定，供应商有下列情形之一的，属于恶意串通行为，投标文件将被视为无效。</w:t>
      </w:r>
    </w:p>
    <w:p w14:paraId="7EBC88BB">
      <w:pPr>
        <w:spacing w:before="120" w:line="320" w:lineRule="atLeast"/>
        <w:ind w:firstLine="420" w:firstLineChars="200"/>
        <w:rPr>
          <w:szCs w:val="21"/>
        </w:rPr>
      </w:pPr>
      <w:bookmarkStart w:id="97" w:name="_Hlk19122095"/>
      <w:r>
        <w:rPr>
          <w:rFonts w:hint="eastAsia"/>
          <w:szCs w:val="21"/>
        </w:rPr>
        <w:t>①</w:t>
      </w:r>
      <w:r>
        <w:rPr>
          <w:szCs w:val="21"/>
        </w:rPr>
        <w:t>供应商直接或者间接从采购人或者采购代理机构处获得其他供应商的相关信息并修改其投标文件或者响应文件；</w:t>
      </w:r>
    </w:p>
    <w:p w14:paraId="73CC22DA">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供应商按照采购人或者采购代理机构的授意撤换、修改投标文件或者响应文件</w:t>
      </w:r>
      <w:r>
        <w:rPr>
          <w:rFonts w:hint="eastAsia"/>
          <w:szCs w:val="21"/>
        </w:rPr>
        <w:t>;</w:t>
      </w:r>
    </w:p>
    <w:p w14:paraId="278A32AB">
      <w:pPr>
        <w:spacing w:before="120" w:line="320" w:lineRule="atLeast"/>
        <w:ind w:firstLine="420" w:firstLineChars="200"/>
        <w:rPr>
          <w:szCs w:val="21"/>
        </w:rPr>
      </w:pPr>
      <w:r>
        <w:rPr>
          <w:rFonts w:hint="eastAsia"/>
          <w:szCs w:val="21"/>
        </w:rPr>
        <w:t>③</w:t>
      </w:r>
      <w:r>
        <w:rPr>
          <w:szCs w:val="21"/>
        </w:rPr>
        <w:t>供应商之间协商报价、技术方案等投标文件或者响应文件的实质性内容；</w:t>
      </w:r>
    </w:p>
    <w:p w14:paraId="2ACFD7AF">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3878D2D6">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1562C73C">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2AF3488D">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97"/>
    <w:p w14:paraId="0FEE2880">
      <w:pPr>
        <w:spacing w:before="120" w:line="320" w:lineRule="atLeast"/>
        <w:ind w:firstLine="420" w:firstLineChars="200"/>
        <w:rPr>
          <w:szCs w:val="21"/>
        </w:rPr>
      </w:pPr>
      <w:r>
        <w:rPr>
          <w:szCs w:val="21"/>
        </w:rPr>
        <w:t>6.3.</w:t>
      </w:r>
      <w:r>
        <w:rPr>
          <w:rFonts w:hint="eastAsia"/>
          <w:szCs w:val="21"/>
        </w:rPr>
        <w:t>8</w:t>
      </w:r>
      <w:r>
        <w:rPr>
          <w:szCs w:val="21"/>
        </w:rPr>
        <w:t>投标</w:t>
      </w:r>
      <w:r>
        <w:rPr>
          <w:rFonts w:hint="eastAsia"/>
          <w:szCs w:val="21"/>
        </w:rPr>
        <w:t>无效</w:t>
      </w:r>
      <w:r>
        <w:rPr>
          <w:szCs w:val="21"/>
        </w:rPr>
        <w:t>认定</w:t>
      </w:r>
    </w:p>
    <w:p w14:paraId="6A14F994">
      <w:pPr>
        <w:spacing w:before="120" w:line="320" w:lineRule="atLeast"/>
        <w:ind w:firstLine="420" w:firstLineChars="200"/>
        <w:rPr>
          <w:szCs w:val="21"/>
        </w:rPr>
      </w:pPr>
      <w:bookmarkStart w:id="98" w:name="_Hlk19113301"/>
      <w:r>
        <w:rPr>
          <w:rFonts w:hint="eastAsia"/>
          <w:szCs w:val="21"/>
        </w:rPr>
        <w:t>（</w:t>
      </w:r>
      <w:r>
        <w:rPr>
          <w:szCs w:val="21"/>
        </w:rPr>
        <w:t>1）在</w:t>
      </w:r>
      <w:r>
        <w:rPr>
          <w:rFonts w:hint="eastAsia"/>
          <w:szCs w:val="21"/>
        </w:rPr>
        <w:t>评审过程中</w:t>
      </w:r>
      <w:r>
        <w:rPr>
          <w:szCs w:val="21"/>
        </w:rPr>
        <w:t>如发现下列情形之一的，投标文件将被视为无效：</w:t>
      </w:r>
    </w:p>
    <w:p w14:paraId="46E4EFB7">
      <w:pPr>
        <w:spacing w:before="120" w:line="320" w:lineRule="atLeast"/>
        <w:ind w:firstLine="420" w:firstLineChars="20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6F15875B">
      <w:pPr>
        <w:spacing w:before="120" w:line="320" w:lineRule="atLeast"/>
        <w:ind w:firstLine="420" w:firstLineChars="200"/>
        <w:rPr>
          <w:szCs w:val="21"/>
        </w:rPr>
      </w:pPr>
      <w:r>
        <w:rPr>
          <w:rFonts w:hint="eastAsia"/>
          <w:szCs w:val="21"/>
        </w:rPr>
        <w:t>②</w:t>
      </w:r>
      <w:r>
        <w:rPr>
          <w:szCs w:val="21"/>
        </w:rPr>
        <w:t>投标文件</w:t>
      </w:r>
      <w:r>
        <w:rPr>
          <w:rFonts w:hint="eastAsia"/>
          <w:szCs w:val="21"/>
        </w:rPr>
        <w:t>存在招标文件规定的无效情形。</w:t>
      </w:r>
    </w:p>
    <w:bookmarkEnd w:id="98"/>
    <w:p w14:paraId="04A1368B">
      <w:pPr>
        <w:spacing w:before="120" w:line="320" w:lineRule="atLeast"/>
        <w:ind w:firstLine="420" w:firstLineChars="200"/>
        <w:rPr>
          <w:szCs w:val="21"/>
        </w:rPr>
      </w:pPr>
      <w:bookmarkStart w:id="99"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9"/>
    <w:p w14:paraId="4CEF0F83">
      <w:pPr>
        <w:spacing w:before="120" w:line="320" w:lineRule="atLeast"/>
        <w:ind w:firstLine="420" w:firstLineChars="200"/>
        <w:rPr>
          <w:szCs w:val="21"/>
        </w:rPr>
      </w:pPr>
      <w:bookmarkStart w:id="100" w:name="_Hlk19113363"/>
      <w:r>
        <w:rPr>
          <w:szCs w:val="21"/>
        </w:rPr>
        <w:t>6.3.</w:t>
      </w:r>
      <w:r>
        <w:rPr>
          <w:rFonts w:hint="eastAsia"/>
          <w:szCs w:val="21"/>
        </w:rPr>
        <w:t>9</w:t>
      </w:r>
      <w:r>
        <w:rPr>
          <w:szCs w:val="21"/>
        </w:rPr>
        <w:t>比较与评价</w:t>
      </w:r>
    </w:p>
    <w:p w14:paraId="28E219D5">
      <w:pPr>
        <w:spacing w:before="120" w:line="320" w:lineRule="atLeast"/>
        <w:ind w:firstLine="420" w:firstLineChars="200"/>
        <w:rPr>
          <w:szCs w:val="21"/>
        </w:rPr>
      </w:pPr>
      <w:r>
        <w:rPr>
          <w:rFonts w:hint="eastAsia"/>
          <w:szCs w:val="21"/>
        </w:rPr>
        <w:t>（1）评审委员会</w:t>
      </w:r>
      <w:r>
        <w:rPr>
          <w:szCs w:val="21"/>
        </w:rPr>
        <w:t>按招标文件中规定的评审方法和标准，对符合性审查合格的投标文件进行综合比较与评价。</w:t>
      </w:r>
    </w:p>
    <w:p w14:paraId="5FFC625E">
      <w:pPr>
        <w:spacing w:before="120" w:line="320" w:lineRule="atLeast"/>
        <w:ind w:firstLine="420" w:firstLineChars="200"/>
        <w:rPr>
          <w:szCs w:val="21"/>
        </w:rPr>
      </w:pPr>
      <w:r>
        <w:rPr>
          <w:rFonts w:hint="eastAsia"/>
          <w:szCs w:val="21"/>
        </w:rPr>
        <w:t>（2）</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54CD8353">
      <w:pPr>
        <w:spacing w:before="120" w:line="320" w:lineRule="atLeast"/>
        <w:ind w:firstLine="420" w:firstLineChars="200"/>
        <w:rPr>
          <w:szCs w:val="21"/>
        </w:rPr>
      </w:pPr>
      <w:r>
        <w:rPr>
          <w:rFonts w:hint="eastAsia"/>
          <w:szCs w:val="21"/>
        </w:rPr>
        <w:t>（3）评审委员会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，中标候选人最多不超过3名。</w:t>
      </w:r>
      <w:r>
        <w:rPr>
          <w:szCs w:val="21"/>
        </w:rPr>
        <w:t>若中标候选人综合</w:t>
      </w:r>
      <w:r>
        <w:rPr>
          <w:rFonts w:hint="eastAsia"/>
          <w:szCs w:val="21"/>
        </w:rPr>
        <w:t>评</w:t>
      </w:r>
      <w:r>
        <w:rPr>
          <w:szCs w:val="21"/>
        </w:rPr>
        <w:t>分相同的，按投标报价由低到高顺序排列；综合</w:t>
      </w:r>
      <w:r>
        <w:rPr>
          <w:rFonts w:hint="eastAsia"/>
          <w:szCs w:val="21"/>
        </w:rPr>
        <w:t>评</w:t>
      </w:r>
      <w:r>
        <w:rPr>
          <w:szCs w:val="21"/>
        </w:rPr>
        <w:t>分且投标报价相同的</w:t>
      </w:r>
      <w:r>
        <w:t>并列</w:t>
      </w:r>
      <w:r>
        <w:rPr>
          <w:szCs w:val="21"/>
        </w:rPr>
        <w:t>；中标候选人并列的，按技术部分得分由高到低顺序排列，若综合评分、投标报价、技术部分均相同的，按商务部分得分由高到低顺序排列</w:t>
      </w:r>
      <w:r>
        <w:rPr>
          <w:rFonts w:hint="eastAsia"/>
          <w:szCs w:val="21"/>
        </w:rPr>
        <w:t>。</w:t>
      </w:r>
    </w:p>
    <w:p w14:paraId="0011B95C">
      <w:pPr>
        <w:spacing w:before="120" w:line="320" w:lineRule="atLeast"/>
        <w:ind w:firstLine="420" w:firstLineChars="20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5A682626">
      <w:pPr>
        <w:spacing w:before="120" w:line="320" w:lineRule="atLeast"/>
        <w:ind w:firstLine="420" w:firstLineChars="200"/>
      </w:pPr>
      <w:r>
        <w:t>分值汇总计算错误的；分项评分超出评分标准范围的；评审委员会成员对客观评审因素评分不一致的；经评审委员会认定评分畸高、畸低的。</w:t>
      </w:r>
    </w:p>
    <w:bookmarkEnd w:id="100"/>
    <w:p w14:paraId="07D5DF1C">
      <w:pPr>
        <w:spacing w:before="120" w:line="320" w:lineRule="atLeast"/>
        <w:ind w:firstLine="422" w:firstLineChars="200"/>
        <w:outlineLvl w:val="2"/>
        <w:rPr>
          <w:b/>
          <w:bCs/>
          <w:kern w:val="0"/>
          <w:szCs w:val="21"/>
        </w:rPr>
      </w:pPr>
      <w:r>
        <w:rPr>
          <w:b/>
          <w:bCs/>
          <w:kern w:val="0"/>
          <w:szCs w:val="21"/>
        </w:rPr>
        <w:t>6.4确定中标人</w:t>
      </w:r>
    </w:p>
    <w:p w14:paraId="396A59FA">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中标候选人并列的，由采购人或者采购人委托评标委员会按照招标文件规定的方式确定中标人；招标文件未规定的，采取随机抽取的方式确定。</w:t>
      </w:r>
    </w:p>
    <w:p w14:paraId="12B28F4D">
      <w:pPr>
        <w:spacing w:before="120" w:line="276" w:lineRule="auto"/>
        <w:ind w:firstLine="420" w:firstLineChars="20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6599AA8">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1A9DD130">
      <w:pPr>
        <w:spacing w:before="120" w:line="320" w:lineRule="atLeast"/>
        <w:ind w:firstLine="420" w:firstLineChars="200"/>
        <w:rPr>
          <w:szCs w:val="21"/>
        </w:rPr>
      </w:pPr>
      <w:r>
        <w:rPr>
          <w:rFonts w:hint="eastAsia"/>
          <w:szCs w:val="21"/>
        </w:rPr>
        <w:t>6</w:t>
      </w:r>
      <w:r>
        <w:rPr>
          <w:szCs w:val="21"/>
        </w:rPr>
        <w:t>.5.1自中标人确定后2个工作日内，采购代理机构</w:t>
      </w:r>
      <w:r>
        <w:rPr>
          <w:rFonts w:hint="eastAsia"/>
          <w:szCs w:val="21"/>
        </w:rPr>
        <w:t>按照投标人须知</w:t>
      </w:r>
      <w:r>
        <w:rPr>
          <w:rFonts w:hint="eastAsia"/>
          <w:kern w:val="0"/>
          <w:szCs w:val="21"/>
        </w:rPr>
        <w:t>前附表的规定</w:t>
      </w:r>
      <w:r>
        <w:rPr>
          <w:kern w:val="0"/>
          <w:szCs w:val="21"/>
        </w:rPr>
        <w:t>公告</w:t>
      </w:r>
      <w:r>
        <w:rPr>
          <w:szCs w:val="21"/>
        </w:rPr>
        <w:t>中标结果。</w:t>
      </w:r>
    </w:p>
    <w:p w14:paraId="3AEBE750">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w:t>
      </w:r>
      <w:r>
        <w:rPr>
          <w:rFonts w:hint="eastAsia"/>
          <w:szCs w:val="21"/>
        </w:rPr>
        <w:t>投标人须知</w:t>
      </w:r>
      <w:r>
        <w:rPr>
          <w:szCs w:val="21"/>
        </w:rPr>
        <w:t>前附表规定的形式向中标人发出中标通知书。中标通知书发出后，采购人改变中标结果，或者中标人放弃中标，应当承担相应的法律责任。</w:t>
      </w:r>
    </w:p>
    <w:p w14:paraId="27E93C90">
      <w:pPr>
        <w:spacing w:before="120" w:line="320" w:lineRule="atLeast"/>
        <w:ind w:firstLine="420" w:firstLineChars="200"/>
        <w:rPr>
          <w:b/>
          <w:bCs/>
          <w:kern w:val="0"/>
          <w:szCs w:val="21"/>
        </w:rPr>
      </w:pPr>
      <w:r>
        <w:rPr>
          <w:rFonts w:hint="eastAsia"/>
          <w:szCs w:val="21"/>
        </w:rPr>
        <w:t>6</w:t>
      </w:r>
      <w:r>
        <w:rPr>
          <w:szCs w:val="21"/>
        </w:rPr>
        <w:t>.5.3</w:t>
      </w:r>
      <w:r>
        <w:rPr>
          <w:rFonts w:hint="eastAsia"/>
          <w:szCs w:val="21"/>
        </w:rPr>
        <w:t>在发布结果公告的同时，</w:t>
      </w:r>
      <w:r>
        <w:rPr>
          <w:szCs w:val="21"/>
        </w:rPr>
        <w:t>采购代理机构以</w:t>
      </w:r>
      <w:r>
        <w:rPr>
          <w:rFonts w:hint="eastAsia"/>
          <w:szCs w:val="21"/>
        </w:rPr>
        <w:t>投标人须知</w:t>
      </w:r>
      <w:r>
        <w:rPr>
          <w:szCs w:val="21"/>
        </w:rPr>
        <w:t>前附表规定的形式</w:t>
      </w:r>
      <w:r>
        <w:rPr>
          <w:rFonts w:hint="eastAsia"/>
          <w:szCs w:val="21"/>
        </w:rPr>
        <w:t>向未中标人发出招标结果通知书，供应商自行承担未及时查收的后果。</w:t>
      </w:r>
    </w:p>
    <w:p w14:paraId="48AF58A9">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2569CE5B">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2D215005">
      <w:pPr>
        <w:spacing w:before="120" w:line="320" w:lineRule="atLeast"/>
        <w:ind w:firstLine="420" w:firstLineChars="200"/>
        <w:rPr>
          <w:szCs w:val="21"/>
        </w:rPr>
      </w:pPr>
      <w:r>
        <w:rPr>
          <w:rFonts w:hint="eastAsia"/>
          <w:kern w:val="1"/>
          <w:szCs w:val="21"/>
        </w:rPr>
        <w:t>（1</w:t>
      </w:r>
      <w:r>
        <w:rPr>
          <w:rFonts w:hint="eastAsia"/>
          <w:szCs w:val="21"/>
        </w:rPr>
        <w:t>）符合专业条件的供应商或者对招标文件做实质性响应的供应商不足三家；</w:t>
      </w:r>
    </w:p>
    <w:p w14:paraId="1C0DCC9C">
      <w:pPr>
        <w:spacing w:before="120" w:line="320" w:lineRule="atLeast"/>
        <w:ind w:firstLine="420" w:firstLineChars="200"/>
        <w:rPr>
          <w:szCs w:val="21"/>
        </w:rPr>
      </w:pPr>
      <w:r>
        <w:rPr>
          <w:rFonts w:hint="eastAsia"/>
          <w:szCs w:val="21"/>
        </w:rPr>
        <w:t>（2）出现影响采购公正的违法、违规行为的；</w:t>
      </w:r>
    </w:p>
    <w:p w14:paraId="61BAE5AD">
      <w:pPr>
        <w:spacing w:before="120" w:line="320" w:lineRule="atLeast"/>
        <w:ind w:firstLine="420" w:firstLineChars="200"/>
        <w:rPr>
          <w:szCs w:val="21"/>
        </w:rPr>
      </w:pPr>
      <w:r>
        <w:rPr>
          <w:rFonts w:hint="eastAsia"/>
          <w:szCs w:val="21"/>
        </w:rPr>
        <w:t>（3）供应商的报价均超过了采购预算，采购人不能支付的；</w:t>
      </w:r>
    </w:p>
    <w:p w14:paraId="4095CC17">
      <w:pPr>
        <w:spacing w:before="120" w:line="320" w:lineRule="atLeast"/>
        <w:ind w:firstLine="420" w:firstLineChars="200"/>
      </w:pPr>
      <w:r>
        <w:rPr>
          <w:rFonts w:hint="eastAsia"/>
          <w:szCs w:val="21"/>
        </w:rPr>
        <w:t>（4）</w:t>
      </w:r>
      <w:r>
        <w:rPr>
          <w:rFonts w:hint="eastAsia"/>
        </w:rPr>
        <w:t>因发生重大变故或采购任务取消的。</w:t>
      </w:r>
    </w:p>
    <w:p w14:paraId="32853C21">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88"/>
    </w:p>
    <w:bookmarkEnd w:id="85"/>
    <w:p w14:paraId="3B064E16">
      <w:pPr>
        <w:spacing w:before="120" w:line="320" w:lineRule="atLeast"/>
        <w:ind w:left="2" w:leftChars="1" w:firstLine="422" w:firstLineChars="200"/>
        <w:outlineLvl w:val="1"/>
        <w:rPr>
          <w:b/>
          <w:bCs/>
          <w:kern w:val="0"/>
          <w:szCs w:val="21"/>
        </w:rPr>
      </w:pPr>
      <w:r>
        <w:rPr>
          <w:b/>
          <w:bCs/>
          <w:kern w:val="0"/>
          <w:szCs w:val="21"/>
        </w:rPr>
        <w:t>7．合同</w:t>
      </w:r>
    </w:p>
    <w:p w14:paraId="620949F3">
      <w:pPr>
        <w:spacing w:before="120" w:line="320" w:lineRule="atLeast"/>
        <w:ind w:firstLine="422" w:firstLineChars="200"/>
        <w:outlineLvl w:val="2"/>
        <w:rPr>
          <w:b/>
          <w:bCs/>
          <w:kern w:val="0"/>
          <w:szCs w:val="21"/>
        </w:rPr>
      </w:pPr>
      <w:r>
        <w:rPr>
          <w:b/>
          <w:bCs/>
          <w:kern w:val="0"/>
          <w:szCs w:val="21"/>
        </w:rPr>
        <w:t>7.1合同授予标准</w:t>
      </w:r>
    </w:p>
    <w:p w14:paraId="2BDD7BC5">
      <w:pPr>
        <w:spacing w:before="120" w:line="320" w:lineRule="atLeast"/>
        <w:ind w:firstLine="420" w:firstLineChars="20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 ，应在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1EA8D0FE">
      <w:pPr>
        <w:spacing w:before="120" w:line="320" w:lineRule="atLeast"/>
        <w:ind w:firstLine="422" w:firstLineChars="200"/>
        <w:outlineLvl w:val="2"/>
        <w:rPr>
          <w:b/>
          <w:bCs/>
          <w:kern w:val="0"/>
          <w:szCs w:val="21"/>
        </w:rPr>
      </w:pPr>
      <w:r>
        <w:rPr>
          <w:b/>
          <w:bCs/>
          <w:kern w:val="0"/>
          <w:szCs w:val="21"/>
        </w:rPr>
        <w:t>7.2签订合同</w:t>
      </w:r>
    </w:p>
    <w:p w14:paraId="02461D99">
      <w:pPr>
        <w:spacing w:before="120" w:line="320" w:lineRule="atLeast"/>
        <w:ind w:firstLine="420" w:firstLineChars="200"/>
        <w:rPr>
          <w:szCs w:val="21"/>
        </w:rPr>
      </w:pPr>
      <w:bookmarkStart w:id="101" w:name="_Hlk93421039"/>
      <w:r>
        <w:rPr>
          <w:szCs w:val="21"/>
        </w:rPr>
        <w:t>7.2.1如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51B64DEE">
      <w:pPr>
        <w:spacing w:before="120" w:line="320" w:lineRule="atLeast"/>
        <w:ind w:firstLine="420" w:firstLineChars="20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1CA10FB0">
      <w:pPr>
        <w:spacing w:before="120" w:line="320" w:lineRule="atLeast"/>
        <w:ind w:firstLine="420" w:firstLineChars="200"/>
        <w:rPr>
          <w:szCs w:val="21"/>
        </w:rPr>
      </w:pPr>
      <w:r>
        <w:rPr>
          <w:szCs w:val="21"/>
        </w:rPr>
        <w:t>7.2.3如中标人不按中标通知书的规定签订合同，</w:t>
      </w:r>
      <w:r>
        <w:rPr>
          <w:rFonts w:hint="eastAsia"/>
          <w:szCs w:val="21"/>
        </w:rPr>
        <w:t>其投标保证金将不予退还，并报由同级政府采购监督管理部门处理。</w:t>
      </w:r>
    </w:p>
    <w:p w14:paraId="1DCF5367">
      <w:pPr>
        <w:spacing w:before="120" w:line="320" w:lineRule="atLeast"/>
        <w:ind w:firstLine="420" w:firstLineChars="20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3071A3B3">
      <w:pPr>
        <w:spacing w:before="120" w:line="320" w:lineRule="atLeast"/>
        <w:ind w:firstLine="420" w:firstLineChars="200"/>
        <w:rPr>
          <w:szCs w:val="21"/>
        </w:rPr>
      </w:pPr>
      <w:bookmarkStart w:id="102"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p>
    <w:bookmarkEnd w:id="101"/>
    <w:bookmarkEnd w:id="102"/>
    <w:p w14:paraId="05C4AE1B">
      <w:pPr>
        <w:spacing w:before="120" w:line="320" w:lineRule="atLeast"/>
        <w:ind w:firstLine="422" w:firstLineChars="200"/>
        <w:outlineLvl w:val="2"/>
        <w:rPr>
          <w:b/>
          <w:bCs/>
          <w:kern w:val="0"/>
          <w:szCs w:val="21"/>
        </w:rPr>
      </w:pPr>
      <w:r>
        <w:rPr>
          <w:b/>
          <w:bCs/>
          <w:kern w:val="0"/>
          <w:szCs w:val="21"/>
        </w:rPr>
        <w:t>7.3合同公告</w:t>
      </w:r>
    </w:p>
    <w:p w14:paraId="755110FC">
      <w:pPr>
        <w:spacing w:before="120" w:line="320" w:lineRule="atLeast"/>
        <w:ind w:firstLine="420" w:firstLineChars="200"/>
        <w:rPr>
          <w:szCs w:val="21"/>
        </w:rPr>
      </w:pPr>
      <w:bookmarkStart w:id="103" w:name="_Hlk93421052"/>
      <w:r>
        <w:rPr>
          <w:szCs w:val="21"/>
        </w:rPr>
        <w:t>7.3.1如</w:t>
      </w:r>
      <w:r>
        <w:rPr>
          <w:rFonts w:hint="eastAsia"/>
          <w:szCs w:val="21"/>
        </w:rPr>
        <w:t>招标</w:t>
      </w:r>
      <w:r>
        <w:rPr>
          <w:szCs w:val="21"/>
        </w:rPr>
        <w:t>文件无特殊规定</w:t>
      </w:r>
      <w:r>
        <w:rPr>
          <w:rFonts w:hint="eastAsia"/>
          <w:szCs w:val="21"/>
        </w:rPr>
        <w:t>，</w:t>
      </w:r>
      <w:r>
        <w:rPr>
          <w:szCs w:val="21"/>
        </w:rPr>
        <w:t>中标人应在签订合同后1个工作日内，将政府采购合同副本送采购代理机构</w:t>
      </w:r>
      <w:r>
        <w:rPr>
          <w:rFonts w:hint="eastAsia"/>
          <w:szCs w:val="21"/>
        </w:rPr>
        <w:t>存档</w:t>
      </w:r>
      <w:r>
        <w:rPr>
          <w:szCs w:val="21"/>
        </w:rPr>
        <w:t>。</w:t>
      </w:r>
    </w:p>
    <w:p w14:paraId="0A380538">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300CCC56">
      <w:pPr>
        <w:spacing w:before="120" w:line="320" w:lineRule="atLeast"/>
        <w:ind w:firstLine="420" w:firstLineChars="200"/>
        <w:rPr>
          <w:szCs w:val="21"/>
        </w:rPr>
      </w:pPr>
      <w:bookmarkStart w:id="104"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3"/>
    <w:bookmarkEnd w:id="104"/>
    <w:p w14:paraId="447E83C5">
      <w:pPr>
        <w:spacing w:before="120" w:line="320" w:lineRule="atLeast"/>
        <w:ind w:firstLine="422" w:firstLineChars="200"/>
        <w:outlineLvl w:val="2"/>
        <w:rPr>
          <w:b/>
          <w:bCs/>
          <w:kern w:val="0"/>
          <w:szCs w:val="21"/>
        </w:rPr>
      </w:pPr>
      <w:r>
        <w:rPr>
          <w:b/>
          <w:bCs/>
          <w:kern w:val="0"/>
          <w:szCs w:val="21"/>
        </w:rPr>
        <w:t>7.4 履行合同</w:t>
      </w:r>
    </w:p>
    <w:p w14:paraId="503B660E">
      <w:pPr>
        <w:spacing w:before="120" w:line="320" w:lineRule="atLeast"/>
        <w:ind w:firstLine="420" w:firstLineChars="200"/>
        <w:rPr>
          <w:szCs w:val="21"/>
        </w:rPr>
      </w:pPr>
      <w:bookmarkStart w:id="105" w:name="_Hlk93421061"/>
      <w:r>
        <w:rPr>
          <w:szCs w:val="21"/>
        </w:rPr>
        <w:t>7.4.1</w:t>
      </w:r>
      <w:bookmarkStart w:id="106" w:name="_Toc217446070"/>
      <w:bookmarkStart w:id="107" w:name="_Toc308164814"/>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5"/>
    <w:p w14:paraId="6105BE7E">
      <w:pPr>
        <w:spacing w:before="120" w:line="320" w:lineRule="atLeast"/>
        <w:ind w:firstLine="422" w:firstLineChars="200"/>
        <w:rPr>
          <w:b/>
          <w:bCs/>
          <w:kern w:val="0"/>
          <w:szCs w:val="21"/>
        </w:rPr>
      </w:pPr>
      <w:r>
        <w:rPr>
          <w:b/>
          <w:bCs/>
          <w:kern w:val="0"/>
          <w:szCs w:val="21"/>
        </w:rPr>
        <w:t>7.5履约验收</w:t>
      </w:r>
      <w:bookmarkEnd w:id="106"/>
      <w:bookmarkEnd w:id="107"/>
    </w:p>
    <w:p w14:paraId="48250426">
      <w:pPr>
        <w:spacing w:before="120" w:line="320" w:lineRule="atLeast"/>
        <w:ind w:firstLine="420" w:firstLineChars="200"/>
        <w:rPr>
          <w:szCs w:val="21"/>
        </w:rPr>
      </w:pPr>
      <w:bookmarkStart w:id="108" w:name="_Hlk93421069"/>
      <w:r>
        <w:rPr>
          <w:szCs w:val="21"/>
        </w:rPr>
        <w:t>7.5.1采购人可以根据政府采购项目具体情况自行组织验收，或者委托政府采购代理机构、国家认可的质量检测机构开展采购项目履约验收工作。</w:t>
      </w:r>
    </w:p>
    <w:p w14:paraId="46BDEBD4">
      <w:pPr>
        <w:spacing w:before="120" w:line="320" w:lineRule="atLeast"/>
        <w:ind w:firstLine="420" w:firstLineChars="200"/>
        <w:rPr>
          <w:szCs w:val="21"/>
        </w:rPr>
      </w:pPr>
      <w:r>
        <w:rPr>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046146A">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1E0BAC24">
      <w:pPr>
        <w:spacing w:before="120" w:line="320" w:lineRule="atLeast"/>
        <w:ind w:firstLine="420" w:firstLineChars="200"/>
        <w:rPr>
          <w:szCs w:val="21"/>
        </w:rPr>
      </w:pPr>
      <w:r>
        <w:rPr>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8"/>
    <w:p w14:paraId="0549F227">
      <w:pPr>
        <w:spacing w:before="120" w:line="320" w:lineRule="atLeast"/>
        <w:ind w:left="2" w:leftChars="1" w:firstLine="422" w:firstLineChars="200"/>
        <w:outlineLvl w:val="1"/>
        <w:rPr>
          <w:b/>
          <w:bCs/>
          <w:kern w:val="0"/>
          <w:szCs w:val="21"/>
        </w:rPr>
      </w:pPr>
      <w:bookmarkStart w:id="109" w:name="_Toc254970533"/>
      <w:bookmarkStart w:id="110" w:name="_Toc254970674"/>
      <w:r>
        <w:rPr>
          <w:b/>
          <w:bCs/>
          <w:kern w:val="0"/>
          <w:szCs w:val="21"/>
        </w:rPr>
        <w:t>8．质疑和投诉</w:t>
      </w:r>
      <w:bookmarkEnd w:id="109"/>
      <w:bookmarkEnd w:id="110"/>
    </w:p>
    <w:p w14:paraId="67B53431">
      <w:pPr>
        <w:spacing w:before="120" w:line="320" w:lineRule="atLeast"/>
        <w:ind w:firstLine="422" w:firstLineChars="200"/>
        <w:outlineLvl w:val="2"/>
        <w:rPr>
          <w:b/>
          <w:bCs/>
          <w:kern w:val="0"/>
          <w:szCs w:val="21"/>
        </w:rPr>
      </w:pPr>
      <w:r>
        <w:rPr>
          <w:b/>
          <w:bCs/>
          <w:kern w:val="0"/>
          <w:szCs w:val="21"/>
        </w:rPr>
        <w:t>8.1质疑</w:t>
      </w:r>
    </w:p>
    <w:p w14:paraId="7FE9FACF">
      <w:pPr>
        <w:spacing w:before="120" w:line="320" w:lineRule="atLeast"/>
        <w:ind w:firstLine="420" w:firstLineChars="200"/>
        <w:rPr>
          <w:szCs w:val="21"/>
        </w:rPr>
      </w:pPr>
      <w:r>
        <w:rPr>
          <w:szCs w:val="21"/>
        </w:rPr>
        <w:t>8.1.1质疑内容、时限</w:t>
      </w:r>
    </w:p>
    <w:p w14:paraId="0E544B6A">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3A7F9AEE">
      <w:pPr>
        <w:spacing w:before="120" w:line="320" w:lineRule="atLeast"/>
        <w:ind w:firstLine="420" w:firstLineChars="200"/>
        <w:rPr>
          <w:szCs w:val="21"/>
        </w:rPr>
      </w:pPr>
      <w:r>
        <w:rPr>
          <w:rFonts w:hint="eastAsia"/>
          <w:szCs w:val="21"/>
        </w:rPr>
        <w:t>（2）供应商认为招标文件、采购过程、中标或者成交结果使自己的权益受到损害的，可以在知道或者应知其权益受到损害之日起7个工作日内向采购人或采购代理机构提出质疑。采购人或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20B24A17">
      <w:pPr>
        <w:spacing w:before="120" w:line="320" w:lineRule="atLeast"/>
        <w:ind w:firstLine="420" w:firstLineChars="200"/>
        <w:rPr>
          <w:szCs w:val="21"/>
        </w:rPr>
      </w:pPr>
      <w:r>
        <w:rPr>
          <w:szCs w:val="21"/>
        </w:rPr>
        <w:t>8.1.2质疑形式</w:t>
      </w:r>
    </w:p>
    <w:p w14:paraId="4575E14C">
      <w:pPr>
        <w:spacing w:before="120" w:line="320" w:lineRule="atLeast"/>
        <w:ind w:firstLine="420" w:firstLineChars="200"/>
        <w:rPr>
          <w:szCs w:val="21"/>
        </w:rPr>
      </w:pPr>
      <w:r>
        <w:rPr>
          <w:szCs w:val="21"/>
        </w:rPr>
        <w:t>质疑应当采用</w:t>
      </w:r>
      <w:r>
        <w:rPr>
          <w:rFonts w:hint="eastAsia"/>
          <w:szCs w:val="21"/>
        </w:rPr>
        <w:t>投标人须知</w:t>
      </w:r>
      <w:r>
        <w:rPr>
          <w:szCs w:val="21"/>
        </w:rPr>
        <w:t>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5E4560E7">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43C74DA0">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6FFE1CFC">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2CDA8C40">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7D14B35B">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68604405">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5906684E">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03141778">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7E31D21D">
      <w:pPr>
        <w:spacing w:before="120" w:line="320" w:lineRule="atLeast"/>
        <w:ind w:firstLine="422" w:firstLineChars="200"/>
        <w:outlineLvl w:val="2"/>
        <w:rPr>
          <w:b/>
          <w:bCs/>
          <w:kern w:val="0"/>
          <w:szCs w:val="21"/>
        </w:rPr>
      </w:pPr>
      <w:r>
        <w:rPr>
          <w:b/>
          <w:bCs/>
          <w:kern w:val="0"/>
          <w:szCs w:val="21"/>
        </w:rPr>
        <w:t>8.2投诉</w:t>
      </w:r>
    </w:p>
    <w:p w14:paraId="71695065">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3F3CA043">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0D78A687">
      <w:pPr>
        <w:spacing w:before="120" w:line="320" w:lineRule="atLeast"/>
        <w:ind w:left="2" w:leftChars="1" w:firstLine="422" w:firstLineChars="200"/>
        <w:outlineLvl w:val="1"/>
        <w:rPr>
          <w:b/>
          <w:bCs/>
          <w:kern w:val="0"/>
          <w:szCs w:val="21"/>
        </w:rPr>
      </w:pPr>
      <w:r>
        <w:rPr>
          <w:b/>
          <w:bCs/>
          <w:kern w:val="0"/>
          <w:szCs w:val="21"/>
        </w:rPr>
        <w:t>9．其他事项</w:t>
      </w:r>
    </w:p>
    <w:p w14:paraId="6709B7EF">
      <w:pPr>
        <w:spacing w:before="120" w:line="320" w:lineRule="atLeast"/>
        <w:ind w:left="2" w:leftChars="1" w:firstLine="420" w:firstLineChars="200"/>
        <w:rPr>
          <w:szCs w:val="21"/>
        </w:rPr>
      </w:pPr>
      <w:r>
        <w:rPr>
          <w:szCs w:val="21"/>
        </w:rPr>
        <w:t>9.1代理服务收费由采购代理机构向中标人收取。签订合同前，中标人应向采购代理机构一次付清代理服务费。</w:t>
      </w:r>
    </w:p>
    <w:p w14:paraId="4B5CA44C">
      <w:pPr>
        <w:spacing w:before="120" w:line="320" w:lineRule="atLeast"/>
        <w:ind w:left="2" w:leftChars="1"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674E3A2F">
      <w:pPr>
        <w:spacing w:before="120" w:line="276" w:lineRule="auto"/>
        <w:ind w:firstLine="420" w:firstLineChars="200"/>
        <w:rPr>
          <w:szCs w:val="21"/>
        </w:rPr>
      </w:pPr>
      <w:r>
        <w:rPr>
          <w:rFonts w:hint="eastAsia"/>
          <w:szCs w:val="21"/>
        </w:rPr>
        <w:t xml:space="preserve">（1）电子交易平台发生故障而无法登录访问的； </w:t>
      </w:r>
    </w:p>
    <w:p w14:paraId="7804B77B">
      <w:pPr>
        <w:spacing w:before="120" w:line="276" w:lineRule="auto"/>
        <w:ind w:firstLine="420" w:firstLineChars="200"/>
        <w:rPr>
          <w:szCs w:val="21"/>
        </w:rPr>
      </w:pPr>
      <w:r>
        <w:rPr>
          <w:rFonts w:hint="eastAsia"/>
          <w:szCs w:val="21"/>
        </w:rPr>
        <w:t>（2）电子交易平台应用或数据库出现错误，不能进行正常操作的；</w:t>
      </w:r>
    </w:p>
    <w:p w14:paraId="75148B42">
      <w:pPr>
        <w:spacing w:before="120" w:line="276" w:lineRule="auto"/>
        <w:ind w:firstLine="420" w:firstLineChars="200"/>
        <w:rPr>
          <w:szCs w:val="21"/>
        </w:rPr>
      </w:pPr>
      <w:r>
        <w:rPr>
          <w:rFonts w:hint="eastAsia"/>
          <w:szCs w:val="21"/>
        </w:rPr>
        <w:t>（3）电子交易平台发现严重安全漏洞，有潜在泄密危险的；</w:t>
      </w:r>
    </w:p>
    <w:p w14:paraId="413C3FAB">
      <w:pPr>
        <w:spacing w:before="120" w:line="276" w:lineRule="auto"/>
        <w:ind w:firstLine="420" w:firstLineChars="200"/>
        <w:rPr>
          <w:szCs w:val="21"/>
        </w:rPr>
      </w:pPr>
      <w:r>
        <w:rPr>
          <w:rFonts w:hint="eastAsia"/>
          <w:szCs w:val="21"/>
        </w:rPr>
        <w:t xml:space="preserve">（4）病毒发作导致不能进行正常操作的； </w:t>
      </w:r>
    </w:p>
    <w:p w14:paraId="4658850F">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4E93EF30">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4454462A">
      <w:pPr>
        <w:spacing w:before="120" w:line="320" w:lineRule="atLeast"/>
        <w:ind w:left="2" w:leftChars="1" w:firstLine="420" w:firstLineChars="200"/>
        <w:rPr>
          <w:szCs w:val="21"/>
        </w:rPr>
      </w:pPr>
      <w:r>
        <w:rPr>
          <w:szCs w:val="21"/>
        </w:rPr>
        <w:t>9.3</w:t>
      </w:r>
      <w:r>
        <w:rPr>
          <w:rFonts w:hint="eastAsia"/>
          <w:szCs w:val="21"/>
        </w:rPr>
        <w:t>本项目的附件及图纸</w:t>
      </w:r>
      <w:r>
        <w:rPr>
          <w:szCs w:val="21"/>
        </w:rPr>
        <w:t>详见</w:t>
      </w:r>
      <w:r>
        <w:rPr>
          <w:rFonts w:hint="eastAsia"/>
          <w:szCs w:val="21"/>
        </w:rPr>
        <w:t>投标人须知</w:t>
      </w:r>
      <w:r>
        <w:rPr>
          <w:szCs w:val="21"/>
        </w:rPr>
        <w:t>前附表</w:t>
      </w:r>
      <w:r>
        <w:rPr>
          <w:rFonts w:hint="eastAsia"/>
          <w:szCs w:val="21"/>
        </w:rPr>
        <w:t>。</w:t>
      </w:r>
    </w:p>
    <w:p w14:paraId="1364EE77">
      <w:pPr>
        <w:spacing w:before="120" w:line="320" w:lineRule="atLeast"/>
        <w:ind w:left="2" w:leftChars="1" w:firstLine="420" w:firstLineChars="200"/>
        <w:rPr>
          <w:szCs w:val="21"/>
        </w:rPr>
      </w:pPr>
      <w:r>
        <w:rPr>
          <w:szCs w:val="21"/>
        </w:rPr>
        <w:t>9.4</w:t>
      </w:r>
      <w:r>
        <w:rPr>
          <w:rFonts w:hint="eastAsia"/>
          <w:szCs w:val="21"/>
        </w:rPr>
        <w:t>本项目的其他事项</w:t>
      </w:r>
      <w:r>
        <w:rPr>
          <w:szCs w:val="21"/>
        </w:rPr>
        <w:t>详见</w:t>
      </w:r>
      <w:r>
        <w:rPr>
          <w:rFonts w:hint="eastAsia"/>
          <w:szCs w:val="21"/>
        </w:rPr>
        <w:t>投标人须知</w:t>
      </w:r>
      <w:r>
        <w:rPr>
          <w:szCs w:val="21"/>
        </w:rPr>
        <w:t>前附表</w:t>
      </w:r>
      <w:r>
        <w:rPr>
          <w:rFonts w:hint="eastAsia"/>
          <w:szCs w:val="21"/>
        </w:rPr>
        <w:t>。</w:t>
      </w:r>
    </w:p>
    <w:p w14:paraId="5999E386">
      <w:pPr>
        <w:spacing w:before="120" w:line="320" w:lineRule="atLeast"/>
        <w:ind w:left="2" w:leftChars="1" w:firstLine="422" w:firstLineChars="200"/>
        <w:outlineLvl w:val="1"/>
        <w:rPr>
          <w:b/>
          <w:bCs/>
          <w:kern w:val="0"/>
          <w:szCs w:val="21"/>
        </w:rPr>
      </w:pPr>
      <w:bookmarkStart w:id="111" w:name="_Toc254970549"/>
      <w:bookmarkStart w:id="112" w:name="_Toc254970690"/>
      <w:r>
        <w:rPr>
          <w:b/>
          <w:bCs/>
          <w:kern w:val="0"/>
          <w:szCs w:val="21"/>
        </w:rPr>
        <w:t>10．</w:t>
      </w:r>
      <w:r>
        <w:rPr>
          <w:rFonts w:hint="eastAsia"/>
          <w:b/>
          <w:bCs/>
          <w:kern w:val="0"/>
          <w:szCs w:val="21"/>
        </w:rPr>
        <w:t>其他说明</w:t>
      </w:r>
    </w:p>
    <w:p w14:paraId="53243A48">
      <w:pPr>
        <w:spacing w:before="120" w:line="320" w:lineRule="atLeast"/>
        <w:ind w:left="2" w:leftChars="1" w:firstLine="420" w:firstLineChars="20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1D5F87EA">
      <w:pPr>
        <w:spacing w:before="120" w:line="320" w:lineRule="atLeast"/>
        <w:ind w:left="2" w:leftChars="1" w:firstLine="420" w:firstLineChars="200"/>
      </w:pPr>
      <w:r>
        <w:rPr>
          <w:kern w:val="0"/>
          <w:szCs w:val="21"/>
        </w:rPr>
        <w:t>10.2</w:t>
      </w:r>
      <w:r>
        <w:rPr>
          <w:rFonts w:hint="eastAsia"/>
        </w:rPr>
        <w:t>本</w:t>
      </w:r>
      <w:r>
        <w:t>招标文件是根据国家有关法律及有关政策、法规和参照国际惯例编制，解释权属采购代理机构。</w:t>
      </w:r>
    </w:p>
    <w:p w14:paraId="2C2AFB06">
      <w:pPr>
        <w:widowControl/>
        <w:jc w:val="left"/>
      </w:pPr>
      <w:r>
        <w:br w:type="page"/>
      </w:r>
    </w:p>
    <w:bookmarkEnd w:id="49"/>
    <w:p w14:paraId="6FBB5259">
      <w:pPr>
        <w:pStyle w:val="27"/>
        <w:snapToGrid w:val="0"/>
        <w:spacing w:before="120" w:after="120" w:line="320" w:lineRule="exact"/>
        <w:jc w:val="center"/>
        <w:outlineLvl w:val="0"/>
        <w:rPr>
          <w:rFonts w:ascii="Times New Roman" w:hAnsi="Times New Roman" w:cs="Times New Roman"/>
          <w:sz w:val="32"/>
          <w:szCs w:val="32"/>
        </w:rPr>
      </w:pPr>
      <w:bookmarkStart w:id="113" w:name="_Toc11254"/>
      <w:r>
        <w:rPr>
          <w:rFonts w:ascii="Times New Roman" w:hAnsi="Times New Roman" w:cs="Times New Roman"/>
          <w:sz w:val="32"/>
          <w:szCs w:val="32"/>
        </w:rPr>
        <w:t>第四章  评审方法及标准</w:t>
      </w:r>
      <w:bookmarkEnd w:id="113"/>
    </w:p>
    <w:p w14:paraId="460987EF">
      <w:pPr>
        <w:spacing w:before="120" w:line="320" w:lineRule="atLeast"/>
        <w:ind w:firstLine="413" w:firstLineChars="196"/>
        <w:outlineLvl w:val="1"/>
        <w:rPr>
          <w:b/>
          <w:bCs/>
          <w:kern w:val="0"/>
          <w:szCs w:val="21"/>
        </w:rPr>
      </w:pPr>
      <w:bookmarkStart w:id="114" w:name="_Hlk93421148"/>
      <w:r>
        <w:rPr>
          <w:rFonts w:hint="eastAsia"/>
          <w:b/>
          <w:bCs/>
          <w:kern w:val="0"/>
          <w:szCs w:val="21"/>
        </w:rPr>
        <w:t>1.</w:t>
      </w:r>
      <w:r>
        <w:rPr>
          <w:b/>
          <w:bCs/>
          <w:kern w:val="0"/>
          <w:szCs w:val="21"/>
        </w:rPr>
        <w:t>评审方法</w:t>
      </w:r>
    </w:p>
    <w:p w14:paraId="1EE4DEC9">
      <w:pPr>
        <w:suppressAutoHyphens/>
        <w:spacing w:before="120" w:line="320" w:lineRule="atLeast"/>
        <w:ind w:firstLine="420" w:firstLineChars="200"/>
      </w:pPr>
      <w:r>
        <w:rPr>
          <w:szCs w:val="21"/>
        </w:rPr>
        <w:sym w:font="Wingdings 2" w:char="F052"/>
      </w:r>
      <w:r>
        <w:t>本项目采用综合评分法进行评审。</w:t>
      </w:r>
    </w:p>
    <w:p w14:paraId="2500BF7C">
      <w:pPr>
        <w:suppressAutoHyphens/>
        <w:spacing w:before="120" w:line="320" w:lineRule="atLeast"/>
        <w:ind w:firstLine="420" w:firstLineChars="200"/>
      </w:pPr>
      <w:r>
        <w:t>综合评分法，是指投标文件满足招标文件全部实质性要求且按照评审因素的量化指标评审得分最高的</w:t>
      </w:r>
      <w:r>
        <w:rPr>
          <w:rFonts w:hint="eastAsia"/>
        </w:rPr>
        <w:t>投标人</w:t>
      </w:r>
      <w:r>
        <w:t>为中标候选人的评审方法。</w:t>
      </w:r>
    </w:p>
    <w:p w14:paraId="1B3D0DCD">
      <w:pPr>
        <w:suppressAutoHyphens/>
        <w:spacing w:before="120" w:line="320" w:lineRule="atLeast"/>
        <w:ind w:firstLine="420" w:firstLineChars="200"/>
      </w:pPr>
      <w:r>
        <w:rPr>
          <w:rFonts w:hint="eastAsia" w:hAnsi="宋体"/>
        </w:rPr>
        <w:t>□</w:t>
      </w:r>
      <w:r>
        <w:t>本项目采用</w:t>
      </w:r>
      <w:r>
        <w:rPr>
          <w:rFonts w:hint="eastAsia"/>
        </w:rPr>
        <w:t>最低评标价</w:t>
      </w:r>
      <w:r>
        <w:t>法进行评审。</w:t>
      </w:r>
    </w:p>
    <w:p w14:paraId="150C6169">
      <w:pPr>
        <w:suppressAutoHyphens/>
        <w:spacing w:before="120" w:line="320" w:lineRule="atLeast"/>
        <w:ind w:firstLine="420" w:firstLineChars="200"/>
      </w:pPr>
      <w:r>
        <w:rPr>
          <w:rFonts w:hint="eastAsia"/>
        </w:rPr>
        <w:t>最低评标价法，是指投标文件满足招标文件全部实质性要求且投标报价最低的投标人为中标候选人的评标方法。</w:t>
      </w:r>
    </w:p>
    <w:p w14:paraId="2AD9EC64">
      <w:pPr>
        <w:suppressAutoHyphens/>
        <w:spacing w:before="120" w:line="320" w:lineRule="atLeast"/>
        <w:ind w:firstLine="420" w:firstLineChars="200"/>
      </w:pPr>
      <w:bookmarkStart w:id="115" w:name="_Hlk92206009"/>
      <w:r>
        <w:rPr>
          <w:rFonts w:hint="eastAsia"/>
        </w:rPr>
        <w:t>本项目评审的其他详细规定在第三章投标人须知中规定。</w:t>
      </w:r>
      <w:bookmarkEnd w:id="115"/>
    </w:p>
    <w:bookmarkEnd w:id="114"/>
    <w:p w14:paraId="4697D665">
      <w:pPr>
        <w:spacing w:before="120" w:line="320" w:lineRule="atLeast"/>
        <w:ind w:firstLine="413" w:firstLineChars="196"/>
        <w:outlineLvl w:val="1"/>
        <w:rPr>
          <w:b/>
          <w:kern w:val="0"/>
          <w:szCs w:val="21"/>
        </w:rPr>
      </w:pPr>
      <w:bookmarkStart w:id="116" w:name="_Hlk93421162"/>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117" w:name="_Hlk160525103"/>
      <w:r>
        <w:rPr>
          <w:rFonts w:hint="eastAsia"/>
          <w:b/>
          <w:bCs/>
          <w:kern w:val="0"/>
          <w:szCs w:val="21"/>
        </w:rPr>
        <w:t>联合体投标的，</w:t>
      </w:r>
      <w:bookmarkEnd w:id="116"/>
      <w:bookmarkEnd w:id="117"/>
      <w:bookmarkStart w:id="118" w:name="_Hlk19052412"/>
      <w:r>
        <w:rPr>
          <w:rFonts w:hint="eastAsia"/>
          <w:b/>
          <w:bCs/>
          <w:kern w:val="0"/>
          <w:szCs w:val="21"/>
        </w:rPr>
        <w:t>联合体各方均应提交第一项基本资格要求的资格证明文件）</w:t>
      </w:r>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02D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0F7A896B">
            <w:pPr>
              <w:spacing w:line="240" w:lineRule="exact"/>
              <w:jc w:val="center"/>
              <w:rPr>
                <w:b/>
                <w:kern w:val="0"/>
                <w:szCs w:val="21"/>
              </w:rPr>
            </w:pPr>
            <w:bookmarkStart w:id="119" w:name="_Hlk93421270"/>
            <w:r>
              <w:rPr>
                <w:rFonts w:hint="eastAsia"/>
                <w:b/>
                <w:kern w:val="0"/>
                <w:szCs w:val="21"/>
              </w:rPr>
              <w:t>审查</w:t>
            </w:r>
            <w:r>
              <w:rPr>
                <w:b/>
                <w:kern w:val="0"/>
                <w:szCs w:val="21"/>
              </w:rPr>
              <w:t>因素</w:t>
            </w:r>
          </w:p>
        </w:tc>
        <w:tc>
          <w:tcPr>
            <w:tcW w:w="1843" w:type="dxa"/>
            <w:vAlign w:val="center"/>
          </w:tcPr>
          <w:p w14:paraId="2C2D951D">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571AAF38">
            <w:pPr>
              <w:spacing w:line="240" w:lineRule="exact"/>
              <w:jc w:val="center"/>
              <w:rPr>
                <w:b/>
                <w:kern w:val="0"/>
                <w:szCs w:val="21"/>
              </w:rPr>
            </w:pPr>
            <w:r>
              <w:rPr>
                <w:rFonts w:hint="eastAsia"/>
                <w:b/>
                <w:kern w:val="0"/>
                <w:szCs w:val="21"/>
              </w:rPr>
              <w:t>说明</w:t>
            </w:r>
          </w:p>
        </w:tc>
      </w:tr>
      <w:tr w14:paraId="24B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vAlign w:val="center"/>
          </w:tcPr>
          <w:p w14:paraId="2DF51BA0">
            <w:pPr>
              <w:spacing w:line="240" w:lineRule="exact"/>
              <w:rPr>
                <w:szCs w:val="21"/>
                <w:lang w:val="zh-CN"/>
              </w:rPr>
            </w:pPr>
            <w:r>
              <w:rPr>
                <w:rFonts w:hint="eastAsia"/>
                <w:szCs w:val="21"/>
                <w:lang w:val="zh-CN"/>
              </w:rPr>
              <w:t>投标人</w:t>
            </w:r>
            <w:r>
              <w:rPr>
                <w:szCs w:val="21"/>
                <w:lang w:val="zh-CN"/>
              </w:rPr>
              <w:t>应符合的</w:t>
            </w:r>
            <w:r>
              <w:rPr>
                <w:rFonts w:hint="eastAsia"/>
                <w:szCs w:val="21"/>
                <w:lang w:val="zh-CN"/>
              </w:rPr>
              <w:t>基本</w:t>
            </w:r>
            <w:r>
              <w:rPr>
                <w:szCs w:val="21"/>
              </w:rPr>
              <w:t>资格</w:t>
            </w:r>
            <w:r>
              <w:rPr>
                <w:rFonts w:hint="eastAsia"/>
                <w:szCs w:val="21"/>
              </w:rPr>
              <w:t>要求</w:t>
            </w:r>
          </w:p>
        </w:tc>
        <w:tc>
          <w:tcPr>
            <w:tcW w:w="1843" w:type="dxa"/>
            <w:vAlign w:val="center"/>
          </w:tcPr>
          <w:p w14:paraId="188ABCA3">
            <w:pPr>
              <w:spacing w:line="240" w:lineRule="exact"/>
              <w:jc w:val="left"/>
              <w:rPr>
                <w:szCs w:val="21"/>
              </w:rPr>
            </w:pPr>
            <w:r>
              <w:rPr>
                <w:szCs w:val="21"/>
              </w:rPr>
              <w:t>（1）具有独立承担民事责任的能力</w:t>
            </w:r>
          </w:p>
        </w:tc>
        <w:tc>
          <w:tcPr>
            <w:tcW w:w="6242" w:type="dxa"/>
          </w:tcPr>
          <w:p w14:paraId="27E9E6A9">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4E3A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FBC1AF1">
            <w:pPr>
              <w:spacing w:line="240" w:lineRule="exact"/>
              <w:rPr>
                <w:szCs w:val="21"/>
                <w:lang w:val="zh-CN"/>
              </w:rPr>
            </w:pPr>
          </w:p>
        </w:tc>
        <w:tc>
          <w:tcPr>
            <w:tcW w:w="1843" w:type="dxa"/>
            <w:vAlign w:val="center"/>
          </w:tcPr>
          <w:p w14:paraId="32A719D6">
            <w:pPr>
              <w:spacing w:line="240" w:lineRule="exact"/>
              <w:jc w:val="left"/>
              <w:rPr>
                <w:szCs w:val="21"/>
              </w:rPr>
            </w:pPr>
            <w:r>
              <w:rPr>
                <w:szCs w:val="21"/>
                <w:lang w:val="zh-CN"/>
              </w:rPr>
              <w:t>（2）</w:t>
            </w:r>
            <w:r>
              <w:rPr>
                <w:szCs w:val="21"/>
              </w:rPr>
              <w:t>具有良好的商业信誉和健全的财务会计制度</w:t>
            </w:r>
          </w:p>
        </w:tc>
        <w:tc>
          <w:tcPr>
            <w:tcW w:w="6242" w:type="dxa"/>
          </w:tcPr>
          <w:p w14:paraId="2B489838">
            <w:pPr>
              <w:spacing w:line="240" w:lineRule="exact"/>
              <w:jc w:val="left"/>
              <w:rPr>
                <w:szCs w:val="21"/>
              </w:rPr>
            </w:pPr>
            <w:r>
              <w:rPr>
                <w:rFonts w:hint="eastAsia" w:ascii="宋体" w:hAnsi="宋体" w:cs="宋体"/>
                <w:szCs w:val="21"/>
              </w:rPr>
              <w:t>①</w:t>
            </w:r>
            <w:r>
              <w:rPr>
                <w:szCs w:val="21"/>
              </w:rPr>
              <w:t>审查商业信誉声明。须提供，格式见第六章投标文件格式“投标声明书”。</w:t>
            </w:r>
          </w:p>
          <w:p w14:paraId="01A14328">
            <w:pPr>
              <w:spacing w:line="240" w:lineRule="exact"/>
              <w:jc w:val="left"/>
              <w:rPr>
                <w:szCs w:val="21"/>
              </w:rPr>
            </w:pPr>
            <w:r>
              <w:rPr>
                <w:rFonts w:hint="eastAsia" w:ascii="宋体" w:hAnsi="宋体" w:cs="宋体"/>
                <w:szCs w:val="21"/>
              </w:rPr>
              <w:t>②</w:t>
            </w:r>
            <w:r>
              <w:rPr>
                <w:szCs w:val="21"/>
              </w:rPr>
              <w:t>审查</w:t>
            </w:r>
            <w:r>
              <w:rPr>
                <w:rFonts w:hint="eastAsia"/>
                <w:szCs w:val="21"/>
              </w:rPr>
              <w:t>2024年</w:t>
            </w:r>
            <w:r>
              <w:rPr>
                <w:szCs w:val="21"/>
              </w:rPr>
              <w:t>度财务状况报告（表）复印件或银行出具的资信证明复印件，</w:t>
            </w:r>
            <w:r>
              <w:t>对于从取得营业执照时间起到投标文件递交截止时间为止不足1年的供应商，只需提交</w:t>
            </w:r>
            <w:r>
              <w:rPr>
                <w:szCs w:val="21"/>
              </w:rPr>
              <w:t>投标文件递交截止时间前一个月的财务状况报告（表）复印件。</w:t>
            </w:r>
          </w:p>
        </w:tc>
      </w:tr>
      <w:tr w14:paraId="2219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5BD1E37">
            <w:pPr>
              <w:spacing w:line="240" w:lineRule="exact"/>
              <w:rPr>
                <w:szCs w:val="21"/>
                <w:lang w:val="zh-CN"/>
              </w:rPr>
            </w:pPr>
          </w:p>
        </w:tc>
        <w:tc>
          <w:tcPr>
            <w:tcW w:w="1843" w:type="dxa"/>
            <w:vAlign w:val="center"/>
          </w:tcPr>
          <w:p w14:paraId="59BD1AB4">
            <w:pPr>
              <w:spacing w:line="240" w:lineRule="exact"/>
              <w:jc w:val="left"/>
              <w:rPr>
                <w:szCs w:val="21"/>
              </w:rPr>
            </w:pPr>
            <w:r>
              <w:rPr>
                <w:szCs w:val="21"/>
                <w:lang w:val="zh-CN"/>
              </w:rPr>
              <w:t>（3）具有履行合同所必需的设备和专业技术能力</w:t>
            </w:r>
          </w:p>
        </w:tc>
        <w:tc>
          <w:tcPr>
            <w:tcW w:w="6242" w:type="dxa"/>
          </w:tcPr>
          <w:p w14:paraId="4E127190">
            <w:pPr>
              <w:spacing w:line="240" w:lineRule="exact"/>
              <w:jc w:val="left"/>
              <w:rPr>
                <w:szCs w:val="21"/>
              </w:rPr>
            </w:pPr>
            <w:r>
              <w:rPr>
                <w:rFonts w:hint="eastAsia" w:ascii="宋体" w:hAnsi="宋体" w:cs="宋体"/>
                <w:szCs w:val="21"/>
              </w:rPr>
              <w:t>①</w:t>
            </w:r>
            <w:r>
              <w:rPr>
                <w:szCs w:val="21"/>
              </w:rPr>
              <w:t xml:space="preserve">审查供应商营业执照，须有效； </w:t>
            </w:r>
          </w:p>
          <w:p w14:paraId="7D76AE4F">
            <w:pPr>
              <w:spacing w:line="240" w:lineRule="exact"/>
              <w:jc w:val="left"/>
              <w:rPr>
                <w:szCs w:val="21"/>
              </w:rPr>
            </w:pPr>
            <w:r>
              <w:rPr>
                <w:rFonts w:hint="eastAsia" w:ascii="宋体" w:hAnsi="宋体" w:cs="宋体"/>
                <w:szCs w:val="21"/>
              </w:rPr>
              <w:t>②</w:t>
            </w:r>
            <w:r>
              <w:rPr>
                <w:szCs w:val="21"/>
              </w:rPr>
              <w:t>审查书面声明。须提供，格式见第六章投标文件格式“</w:t>
            </w:r>
            <w:r>
              <w:t>投标声明书</w:t>
            </w:r>
            <w:r>
              <w:rPr>
                <w:szCs w:val="21"/>
              </w:rPr>
              <w:t>”。</w:t>
            </w:r>
          </w:p>
          <w:p w14:paraId="0D904213">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174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1B6C8E0">
            <w:pPr>
              <w:spacing w:line="240" w:lineRule="exact"/>
              <w:rPr>
                <w:szCs w:val="21"/>
                <w:lang w:val="zh-CN"/>
              </w:rPr>
            </w:pPr>
          </w:p>
        </w:tc>
        <w:tc>
          <w:tcPr>
            <w:tcW w:w="1843" w:type="dxa"/>
            <w:vAlign w:val="center"/>
          </w:tcPr>
          <w:p w14:paraId="01B4D440">
            <w:pPr>
              <w:spacing w:line="240" w:lineRule="exact"/>
              <w:jc w:val="left"/>
              <w:rPr>
                <w:szCs w:val="21"/>
              </w:rPr>
            </w:pPr>
            <w:r>
              <w:rPr>
                <w:szCs w:val="21"/>
                <w:lang w:val="zh-CN"/>
              </w:rPr>
              <w:t>（4）有依法缴纳税收和社会保障金的良好记录</w:t>
            </w:r>
          </w:p>
        </w:tc>
        <w:tc>
          <w:tcPr>
            <w:tcW w:w="6242" w:type="dxa"/>
          </w:tcPr>
          <w:p w14:paraId="4F0A8517">
            <w:pPr>
              <w:spacing w:line="240" w:lineRule="exact"/>
              <w:jc w:val="left"/>
              <w:rPr>
                <w:szCs w:val="21"/>
              </w:rPr>
            </w:pPr>
            <w:r>
              <w:rPr>
                <w:rFonts w:hint="eastAsia" w:ascii="宋体" w:hAnsi="宋体" w:cs="宋体"/>
                <w:szCs w:val="21"/>
              </w:rPr>
              <w:t>①</w:t>
            </w:r>
            <w:r>
              <w:rPr>
                <w:szCs w:val="21"/>
              </w:rPr>
              <w:t>审查投标截止时间前6个月内，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4711BBAC">
            <w:pPr>
              <w:spacing w:line="240" w:lineRule="exact"/>
              <w:jc w:val="left"/>
              <w:rPr>
                <w:szCs w:val="21"/>
              </w:rPr>
            </w:pPr>
            <w:r>
              <w:rPr>
                <w:rFonts w:hint="eastAsia" w:ascii="宋体" w:hAnsi="宋体" w:cs="宋体"/>
                <w:szCs w:val="21"/>
              </w:rPr>
              <w:t>②</w:t>
            </w:r>
            <w:r>
              <w:rPr>
                <w:szCs w:val="21"/>
              </w:rPr>
              <w:t>审查投标截止时间前6个月内，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43F49E36">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1F1CC398">
            <w:pPr>
              <w:spacing w:line="240" w:lineRule="exact"/>
              <w:jc w:val="left"/>
              <w:rPr>
                <w:szCs w:val="21"/>
              </w:rPr>
            </w:pPr>
            <w:r>
              <w:rPr>
                <w:szCs w:val="21"/>
              </w:rPr>
              <w:t>依法免税或不需要缴纳社会保障资金的供应商，须提供相应文件证明其依法免税或不需要缴纳社会保障资金。</w:t>
            </w:r>
          </w:p>
        </w:tc>
      </w:tr>
      <w:tr w14:paraId="5DAE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6693E7D2">
            <w:pPr>
              <w:spacing w:line="240" w:lineRule="exact"/>
              <w:rPr>
                <w:szCs w:val="21"/>
                <w:lang w:val="zh-CN"/>
              </w:rPr>
            </w:pPr>
          </w:p>
        </w:tc>
        <w:tc>
          <w:tcPr>
            <w:tcW w:w="1843" w:type="dxa"/>
            <w:vAlign w:val="center"/>
          </w:tcPr>
          <w:p w14:paraId="481C2429">
            <w:pPr>
              <w:spacing w:line="240" w:lineRule="exact"/>
              <w:jc w:val="left"/>
              <w:rPr>
                <w:szCs w:val="21"/>
              </w:rPr>
            </w:pPr>
            <w:r>
              <w:rPr>
                <w:szCs w:val="21"/>
              </w:rPr>
              <w:t>（5）参加政府采购活动前三年内，在经营活动中没有重大违法记录</w:t>
            </w:r>
          </w:p>
        </w:tc>
        <w:tc>
          <w:tcPr>
            <w:tcW w:w="6242" w:type="dxa"/>
            <w:vAlign w:val="center"/>
          </w:tcPr>
          <w:p w14:paraId="39696BEE">
            <w:pPr>
              <w:spacing w:line="240" w:lineRule="exact"/>
              <w:jc w:val="left"/>
              <w:rPr>
                <w:szCs w:val="21"/>
              </w:rPr>
            </w:pPr>
            <w:r>
              <w:rPr>
                <w:szCs w:val="21"/>
              </w:rPr>
              <w:t xml:space="preserve">审查无重大违法记录声明。须提供，格式见第六章投标文件格式“投标声明书”。 </w:t>
            </w:r>
          </w:p>
        </w:tc>
      </w:tr>
      <w:tr w14:paraId="6FB3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1F4122F">
            <w:pPr>
              <w:spacing w:line="240" w:lineRule="exact"/>
              <w:rPr>
                <w:szCs w:val="21"/>
                <w:lang w:val="zh-CN"/>
              </w:rPr>
            </w:pPr>
          </w:p>
        </w:tc>
        <w:tc>
          <w:tcPr>
            <w:tcW w:w="1843" w:type="dxa"/>
            <w:vAlign w:val="center"/>
          </w:tcPr>
          <w:p w14:paraId="7B96C7AA">
            <w:pPr>
              <w:spacing w:line="240" w:lineRule="exact"/>
              <w:jc w:val="left"/>
              <w:rPr>
                <w:szCs w:val="21"/>
              </w:rPr>
            </w:pPr>
            <w:r>
              <w:rPr>
                <w:szCs w:val="21"/>
              </w:rPr>
              <w:t>（6）具备法律、行政法规规定的其他要求</w:t>
            </w:r>
          </w:p>
        </w:tc>
        <w:tc>
          <w:tcPr>
            <w:tcW w:w="6242" w:type="dxa"/>
            <w:vAlign w:val="center"/>
          </w:tcPr>
          <w:p w14:paraId="2D98233A">
            <w:pPr>
              <w:spacing w:line="240" w:lineRule="exact"/>
              <w:jc w:val="left"/>
              <w:rPr>
                <w:szCs w:val="21"/>
              </w:rPr>
            </w:pPr>
            <w:r>
              <w:rPr>
                <w:szCs w:val="21"/>
              </w:rPr>
              <w:t>无。</w:t>
            </w:r>
          </w:p>
        </w:tc>
      </w:tr>
      <w:tr w14:paraId="216D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Align w:val="center"/>
          </w:tcPr>
          <w:p w14:paraId="63551953">
            <w:pPr>
              <w:spacing w:line="240" w:lineRule="exact"/>
              <w:rPr>
                <w:szCs w:val="21"/>
                <w:lang w:val="zh-CN"/>
              </w:rPr>
            </w:pPr>
            <w:r>
              <w:rPr>
                <w:rFonts w:hint="eastAsia"/>
                <w:kern w:val="0"/>
                <w:szCs w:val="21"/>
              </w:rPr>
              <w:t>采购政策</w:t>
            </w:r>
          </w:p>
        </w:tc>
        <w:tc>
          <w:tcPr>
            <w:tcW w:w="1843" w:type="dxa"/>
            <w:vAlign w:val="center"/>
          </w:tcPr>
          <w:p w14:paraId="792B0B79">
            <w:pPr>
              <w:spacing w:line="240" w:lineRule="exact"/>
              <w:jc w:val="left"/>
              <w:rPr>
                <w:szCs w:val="21"/>
              </w:rPr>
            </w:pPr>
            <w:r>
              <w:rPr>
                <w:rFonts w:hint="eastAsia"/>
                <w:szCs w:val="21"/>
              </w:rPr>
              <w:t>落实政府采购政策需满足的资格要求</w:t>
            </w:r>
          </w:p>
        </w:tc>
        <w:tc>
          <w:tcPr>
            <w:tcW w:w="6242" w:type="dxa"/>
            <w:vAlign w:val="center"/>
          </w:tcPr>
          <w:p w14:paraId="22361821">
            <w:pPr>
              <w:spacing w:line="240" w:lineRule="exact"/>
              <w:jc w:val="left"/>
              <w:rPr>
                <w:szCs w:val="21"/>
              </w:rPr>
            </w:pPr>
            <w:r>
              <w:rPr>
                <w:rFonts w:hint="eastAsia"/>
                <w:szCs w:val="21"/>
              </w:rPr>
              <w:t>无。</w:t>
            </w:r>
          </w:p>
        </w:tc>
      </w:tr>
      <w:tr w14:paraId="1F86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vAlign w:val="center"/>
          </w:tcPr>
          <w:p w14:paraId="307E4BB9">
            <w:pPr>
              <w:spacing w:line="240" w:lineRule="exact"/>
              <w:rPr>
                <w:szCs w:val="21"/>
              </w:rPr>
            </w:pPr>
            <w:r>
              <w:rPr>
                <w:rFonts w:hint="eastAsia"/>
                <w:szCs w:val="21"/>
                <w:lang w:val="zh-CN"/>
              </w:rPr>
              <w:t>投标人</w:t>
            </w:r>
            <w:r>
              <w:rPr>
                <w:szCs w:val="21"/>
                <w:lang w:val="zh-CN"/>
              </w:rPr>
              <w:t>应符合的</w:t>
            </w:r>
            <w:r>
              <w:rPr>
                <w:szCs w:val="21"/>
              </w:rPr>
              <w:t>特定资格</w:t>
            </w:r>
            <w:r>
              <w:rPr>
                <w:rFonts w:hint="eastAsia"/>
                <w:szCs w:val="21"/>
              </w:rPr>
              <w:t>要求</w:t>
            </w:r>
          </w:p>
        </w:tc>
        <w:tc>
          <w:tcPr>
            <w:tcW w:w="1843" w:type="dxa"/>
            <w:vAlign w:val="center"/>
          </w:tcPr>
          <w:p w14:paraId="0020F0E1">
            <w:pPr>
              <w:spacing w:line="240" w:lineRule="exact"/>
              <w:jc w:val="left"/>
              <w:rPr>
                <w:szCs w:val="21"/>
              </w:rPr>
            </w:pPr>
            <w:r>
              <w:rPr>
                <w:szCs w:val="21"/>
              </w:rPr>
              <w:t>（1）资质</w:t>
            </w:r>
            <w:r>
              <w:rPr>
                <w:rFonts w:hint="eastAsia"/>
                <w:szCs w:val="21"/>
              </w:rPr>
              <w:t>要求</w:t>
            </w:r>
          </w:p>
        </w:tc>
        <w:tc>
          <w:tcPr>
            <w:tcW w:w="6242" w:type="dxa"/>
            <w:vAlign w:val="center"/>
          </w:tcPr>
          <w:p w14:paraId="063FED9A">
            <w:pPr>
              <w:spacing w:line="240" w:lineRule="exact"/>
              <w:jc w:val="left"/>
              <w:rPr>
                <w:szCs w:val="21"/>
              </w:rPr>
            </w:pPr>
            <w:r>
              <w:rPr>
                <w:szCs w:val="21"/>
              </w:rPr>
              <w:t>须符合</w:t>
            </w:r>
            <w:r>
              <w:rPr>
                <w:rFonts w:hint="eastAsia"/>
                <w:szCs w:val="21"/>
              </w:rPr>
              <w:t>“招标公告”</w:t>
            </w:r>
            <w:r>
              <w:rPr>
                <w:szCs w:val="21"/>
              </w:rPr>
              <w:t>的要求</w:t>
            </w:r>
            <w:r>
              <w:rPr>
                <w:rFonts w:hint="eastAsia"/>
                <w:szCs w:val="21"/>
              </w:rPr>
              <w:t>，并</w:t>
            </w:r>
            <w:r>
              <w:rPr>
                <w:rFonts w:hint="eastAsia" w:ascii="宋体" w:hAnsi="宋体" w:cs="宋体"/>
                <w:szCs w:val="21"/>
                <w:shd w:val="clear" w:color="auto" w:fill="FFFFFF"/>
              </w:rPr>
              <w:t>提供有效的证明材料并加盖供应商的公章。</w:t>
            </w:r>
          </w:p>
        </w:tc>
      </w:tr>
      <w:tr w14:paraId="32AA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EC410EE">
            <w:pPr>
              <w:spacing w:line="240" w:lineRule="exact"/>
              <w:rPr>
                <w:szCs w:val="21"/>
              </w:rPr>
            </w:pPr>
          </w:p>
        </w:tc>
        <w:tc>
          <w:tcPr>
            <w:tcW w:w="1843" w:type="dxa"/>
            <w:vAlign w:val="center"/>
          </w:tcPr>
          <w:p w14:paraId="47C235FE">
            <w:pPr>
              <w:spacing w:line="240" w:lineRule="exact"/>
              <w:jc w:val="left"/>
              <w:rPr>
                <w:szCs w:val="21"/>
              </w:rPr>
            </w:pPr>
            <w:r>
              <w:rPr>
                <w:szCs w:val="21"/>
              </w:rPr>
              <w:t>（2）业绩要求</w:t>
            </w:r>
          </w:p>
        </w:tc>
        <w:tc>
          <w:tcPr>
            <w:tcW w:w="6242" w:type="dxa"/>
            <w:vAlign w:val="center"/>
          </w:tcPr>
          <w:p w14:paraId="05657C47">
            <w:pPr>
              <w:spacing w:line="240" w:lineRule="exact"/>
              <w:jc w:val="left"/>
              <w:rPr>
                <w:szCs w:val="21"/>
              </w:rPr>
            </w:pPr>
            <w:r>
              <w:rPr>
                <w:szCs w:val="21"/>
              </w:rPr>
              <w:t>须符合</w:t>
            </w:r>
            <w:r>
              <w:rPr>
                <w:rFonts w:hint="eastAsia"/>
                <w:szCs w:val="21"/>
              </w:rPr>
              <w:t>“招标公告”</w:t>
            </w:r>
            <w:r>
              <w:rPr>
                <w:szCs w:val="21"/>
              </w:rPr>
              <w:t>的要求</w:t>
            </w:r>
          </w:p>
        </w:tc>
      </w:tr>
      <w:tr w14:paraId="10FD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17382FEC">
            <w:pPr>
              <w:spacing w:line="240" w:lineRule="exact"/>
              <w:jc w:val="left"/>
              <w:rPr>
                <w:szCs w:val="21"/>
              </w:rPr>
            </w:pPr>
          </w:p>
        </w:tc>
        <w:tc>
          <w:tcPr>
            <w:tcW w:w="1843" w:type="dxa"/>
            <w:vAlign w:val="center"/>
          </w:tcPr>
          <w:p w14:paraId="205D2437">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5FFCF1D6">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18E8622D">
            <w:pPr>
              <w:spacing w:line="240" w:lineRule="exact"/>
              <w:jc w:val="left"/>
              <w:rPr>
                <w:szCs w:val="21"/>
              </w:rPr>
            </w:pPr>
            <w:r>
              <w:rPr>
                <w:szCs w:val="21"/>
              </w:rPr>
              <w:t>须提供，格式见第六章投标文件格式“</w:t>
            </w:r>
            <w:r>
              <w:rPr>
                <w:rFonts w:hint="eastAsia"/>
                <w:szCs w:val="21"/>
              </w:rPr>
              <w:t>投标人直接控股股东、管理关系信息表</w:t>
            </w:r>
            <w:r>
              <w:rPr>
                <w:szCs w:val="21"/>
              </w:rPr>
              <w:t>”。</w:t>
            </w:r>
          </w:p>
        </w:tc>
      </w:tr>
      <w:tr w14:paraId="0100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5F9F2D7B">
            <w:pPr>
              <w:spacing w:line="240" w:lineRule="exact"/>
              <w:jc w:val="left"/>
              <w:rPr>
                <w:kern w:val="0"/>
                <w:szCs w:val="21"/>
              </w:rPr>
            </w:pPr>
          </w:p>
        </w:tc>
        <w:tc>
          <w:tcPr>
            <w:tcW w:w="1843" w:type="dxa"/>
            <w:vAlign w:val="center"/>
          </w:tcPr>
          <w:p w14:paraId="5C5B129B">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3FD85EFB">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07CE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7A6EDA62">
            <w:pPr>
              <w:spacing w:line="240" w:lineRule="exact"/>
              <w:jc w:val="left"/>
              <w:rPr>
                <w:kern w:val="0"/>
                <w:szCs w:val="21"/>
              </w:rPr>
            </w:pPr>
          </w:p>
        </w:tc>
        <w:tc>
          <w:tcPr>
            <w:tcW w:w="1843" w:type="dxa"/>
            <w:vAlign w:val="center"/>
          </w:tcPr>
          <w:p w14:paraId="0E240815">
            <w:pPr>
              <w:spacing w:line="240" w:lineRule="exact"/>
              <w:jc w:val="left"/>
              <w:rPr>
                <w:szCs w:val="21"/>
              </w:rPr>
            </w:pPr>
            <w:r>
              <w:rPr>
                <w:rFonts w:hint="eastAsia"/>
                <w:szCs w:val="21"/>
              </w:rPr>
              <w:t>（5）分公司</w:t>
            </w:r>
          </w:p>
        </w:tc>
        <w:tc>
          <w:tcPr>
            <w:tcW w:w="6242" w:type="dxa"/>
            <w:vAlign w:val="center"/>
          </w:tcPr>
          <w:p w14:paraId="793EDD92">
            <w:pPr>
              <w:spacing w:line="240" w:lineRule="exact"/>
              <w:rPr>
                <w:szCs w:val="21"/>
              </w:rPr>
            </w:pPr>
            <w:r>
              <w:rPr>
                <w:rFonts w:hint="eastAsia"/>
                <w:szCs w:val="21"/>
              </w:rPr>
              <w:t>允许分公司参与投标的，供应商须提供总公司出具的授权其参与本项目的授权文件或制度。</w:t>
            </w:r>
          </w:p>
        </w:tc>
      </w:tr>
      <w:tr w14:paraId="102C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42AC0E10">
            <w:pPr>
              <w:spacing w:line="240" w:lineRule="exact"/>
              <w:jc w:val="left"/>
              <w:rPr>
                <w:kern w:val="0"/>
                <w:szCs w:val="21"/>
              </w:rPr>
            </w:pPr>
          </w:p>
        </w:tc>
        <w:tc>
          <w:tcPr>
            <w:tcW w:w="1843" w:type="dxa"/>
            <w:vAlign w:val="center"/>
          </w:tcPr>
          <w:p w14:paraId="41C11F56">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57365067">
            <w:pPr>
              <w:spacing w:line="240" w:lineRule="exact"/>
              <w:rPr>
                <w:szCs w:val="21"/>
                <w:lang w:val="zh-CN"/>
              </w:rPr>
            </w:pPr>
            <w:r>
              <w:rPr>
                <w:szCs w:val="21"/>
              </w:rPr>
              <w:t>须符合</w:t>
            </w:r>
            <w:r>
              <w:rPr>
                <w:rFonts w:hint="eastAsia"/>
                <w:szCs w:val="21"/>
              </w:rPr>
              <w:t>“招标公告”</w:t>
            </w:r>
            <w:r>
              <w:rPr>
                <w:szCs w:val="21"/>
              </w:rPr>
              <w:t>的要求</w:t>
            </w:r>
          </w:p>
        </w:tc>
      </w:tr>
      <w:tr w14:paraId="11F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vAlign w:val="center"/>
          </w:tcPr>
          <w:p w14:paraId="63AEC6ED">
            <w:pPr>
              <w:spacing w:line="240" w:lineRule="exact"/>
              <w:jc w:val="left"/>
              <w:rPr>
                <w:kern w:val="0"/>
                <w:szCs w:val="21"/>
              </w:rPr>
            </w:pPr>
          </w:p>
        </w:tc>
        <w:tc>
          <w:tcPr>
            <w:tcW w:w="1843" w:type="dxa"/>
            <w:vAlign w:val="center"/>
          </w:tcPr>
          <w:p w14:paraId="6CA01FD4">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6583697C">
            <w:pPr>
              <w:spacing w:line="240" w:lineRule="exact"/>
              <w:rPr>
                <w:szCs w:val="21"/>
              </w:rPr>
            </w:pPr>
            <w:r>
              <w:rPr>
                <w:rFonts w:hint="eastAsia"/>
                <w:szCs w:val="21"/>
                <w:lang w:val="zh-CN"/>
              </w:rPr>
              <w:t>须符合“招标公告”的要求</w:t>
            </w:r>
          </w:p>
        </w:tc>
      </w:tr>
      <w:tr w14:paraId="374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vAlign w:val="center"/>
          </w:tcPr>
          <w:p w14:paraId="5DBE596D">
            <w:pPr>
              <w:spacing w:line="240" w:lineRule="exact"/>
              <w:jc w:val="left"/>
              <w:rPr>
                <w:kern w:val="0"/>
                <w:szCs w:val="21"/>
              </w:rPr>
            </w:pPr>
          </w:p>
        </w:tc>
        <w:tc>
          <w:tcPr>
            <w:tcW w:w="1843" w:type="dxa"/>
            <w:vAlign w:val="center"/>
          </w:tcPr>
          <w:p w14:paraId="1D84E9B9">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22B50802">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bookmarkEnd w:id="119"/>
    </w:tbl>
    <w:p w14:paraId="5529C936">
      <w:pPr>
        <w:suppressAutoHyphens/>
        <w:spacing w:before="120" w:line="320" w:lineRule="atLeast"/>
        <w:ind w:firstLine="422" w:firstLineChars="200"/>
        <w:rPr>
          <w:b/>
          <w:bCs/>
          <w:kern w:val="0"/>
          <w:szCs w:val="21"/>
        </w:rPr>
      </w:pPr>
    </w:p>
    <w:p w14:paraId="3AABED75">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2"/>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4D71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559" w:type="dxa"/>
            <w:vAlign w:val="center"/>
          </w:tcPr>
          <w:p w14:paraId="23578307">
            <w:pPr>
              <w:spacing w:line="240" w:lineRule="exact"/>
              <w:jc w:val="center"/>
              <w:rPr>
                <w:b/>
                <w:kern w:val="0"/>
                <w:szCs w:val="21"/>
              </w:rPr>
            </w:pPr>
            <w:bookmarkStart w:id="120" w:name="_Hlk92966680"/>
            <w:r>
              <w:rPr>
                <w:rFonts w:hint="eastAsia"/>
                <w:b/>
                <w:kern w:val="0"/>
                <w:szCs w:val="21"/>
              </w:rPr>
              <w:t>审查</w:t>
            </w:r>
            <w:r>
              <w:rPr>
                <w:b/>
                <w:kern w:val="0"/>
                <w:szCs w:val="21"/>
              </w:rPr>
              <w:t>因素</w:t>
            </w:r>
          </w:p>
        </w:tc>
        <w:tc>
          <w:tcPr>
            <w:tcW w:w="2405" w:type="dxa"/>
            <w:vAlign w:val="center"/>
          </w:tcPr>
          <w:p w14:paraId="7C1CA842">
            <w:pPr>
              <w:spacing w:line="240" w:lineRule="exact"/>
              <w:jc w:val="center"/>
              <w:rPr>
                <w:b/>
                <w:kern w:val="0"/>
                <w:szCs w:val="21"/>
              </w:rPr>
            </w:pPr>
            <w:r>
              <w:rPr>
                <w:rFonts w:hint="eastAsia"/>
                <w:b/>
                <w:kern w:val="0"/>
                <w:szCs w:val="21"/>
              </w:rPr>
              <w:t>审查内容</w:t>
            </w:r>
          </w:p>
        </w:tc>
        <w:tc>
          <w:tcPr>
            <w:tcW w:w="5241" w:type="dxa"/>
          </w:tcPr>
          <w:p w14:paraId="7E7F0AC4">
            <w:pPr>
              <w:spacing w:line="240" w:lineRule="exact"/>
              <w:jc w:val="center"/>
              <w:rPr>
                <w:b/>
                <w:kern w:val="0"/>
                <w:szCs w:val="21"/>
              </w:rPr>
            </w:pPr>
            <w:r>
              <w:rPr>
                <w:rFonts w:hint="eastAsia"/>
                <w:b/>
                <w:kern w:val="0"/>
                <w:szCs w:val="21"/>
              </w:rPr>
              <w:t>说明</w:t>
            </w:r>
          </w:p>
        </w:tc>
      </w:tr>
      <w:tr w14:paraId="410A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3F9BCA5C">
            <w:pPr>
              <w:spacing w:line="240" w:lineRule="exact"/>
              <w:jc w:val="center"/>
              <w:rPr>
                <w:kern w:val="0"/>
                <w:szCs w:val="21"/>
              </w:rPr>
            </w:pPr>
            <w:r>
              <w:rPr>
                <w:rFonts w:hint="eastAsia"/>
                <w:kern w:val="0"/>
                <w:szCs w:val="21"/>
              </w:rPr>
              <w:t>商务资信</w:t>
            </w:r>
          </w:p>
        </w:tc>
        <w:tc>
          <w:tcPr>
            <w:tcW w:w="2405" w:type="dxa"/>
            <w:vAlign w:val="center"/>
          </w:tcPr>
          <w:p w14:paraId="0B6F137A">
            <w:pPr>
              <w:spacing w:line="240" w:lineRule="exact"/>
            </w:pPr>
            <w:r>
              <w:rPr>
                <w:rFonts w:hint="eastAsia"/>
              </w:rPr>
              <w:t>法定代表人身份证明及授权委托书</w:t>
            </w:r>
          </w:p>
        </w:tc>
        <w:tc>
          <w:tcPr>
            <w:tcW w:w="5241" w:type="dxa"/>
            <w:vAlign w:val="center"/>
          </w:tcPr>
          <w:p w14:paraId="7D5FF1CB">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r>
              <w:rPr>
                <w:rFonts w:hint="eastAsia"/>
                <w:szCs w:val="21"/>
              </w:rPr>
              <w:t>。</w:t>
            </w:r>
          </w:p>
          <w:p w14:paraId="2791DBEB">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r>
              <w:rPr>
                <w:rFonts w:hint="eastAsia" w:ascii="宋体" w:hAnsi="宋体"/>
                <w:szCs w:val="21"/>
              </w:rPr>
              <w:t>。</w:t>
            </w:r>
          </w:p>
          <w:p w14:paraId="777D8E33">
            <w:pPr>
              <w:spacing w:line="240" w:lineRule="exact"/>
            </w:pPr>
            <w:r>
              <w:rPr>
                <w:rFonts w:ascii="宋体" w:hAnsi="宋体"/>
                <w:szCs w:val="21"/>
              </w:rPr>
              <w:t>格式及附件见第六章投标文件格式要求</w:t>
            </w:r>
            <w:r>
              <w:rPr>
                <w:rFonts w:hint="eastAsia" w:ascii="宋体" w:hAnsi="宋体"/>
                <w:szCs w:val="21"/>
              </w:rPr>
              <w:t>。</w:t>
            </w:r>
          </w:p>
        </w:tc>
      </w:tr>
      <w:tr w14:paraId="5816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0E57F068">
            <w:pPr>
              <w:spacing w:line="240" w:lineRule="exact"/>
              <w:jc w:val="center"/>
              <w:rPr>
                <w:kern w:val="0"/>
                <w:szCs w:val="21"/>
              </w:rPr>
            </w:pPr>
          </w:p>
        </w:tc>
        <w:tc>
          <w:tcPr>
            <w:tcW w:w="2405" w:type="dxa"/>
            <w:vAlign w:val="center"/>
          </w:tcPr>
          <w:p w14:paraId="6C220B00">
            <w:pPr>
              <w:spacing w:line="240" w:lineRule="exact"/>
              <w:rPr>
                <w:szCs w:val="21"/>
              </w:rPr>
            </w:pPr>
            <w:r>
              <w:rPr>
                <w:rFonts w:hint="eastAsia"/>
                <w:szCs w:val="21"/>
              </w:rPr>
              <w:t>实质性条款响应</w:t>
            </w:r>
          </w:p>
        </w:tc>
        <w:tc>
          <w:tcPr>
            <w:tcW w:w="5241" w:type="dxa"/>
            <w:vAlign w:val="center"/>
          </w:tcPr>
          <w:p w14:paraId="0C86635E">
            <w:pPr>
              <w:spacing w:line="240" w:lineRule="exact"/>
              <w:rPr>
                <w:szCs w:val="21"/>
              </w:rPr>
            </w:pPr>
            <w:r>
              <w:rPr>
                <w:rFonts w:hint="eastAsia" w:ascii="宋体" w:hAnsi="宋体"/>
                <w:szCs w:val="21"/>
              </w:rPr>
              <w:t>招标文件实质性要求响应均无负偏离</w:t>
            </w:r>
          </w:p>
        </w:tc>
      </w:tr>
      <w:tr w14:paraId="2292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0DA768EA">
            <w:pPr>
              <w:spacing w:line="240" w:lineRule="exact"/>
              <w:jc w:val="center"/>
              <w:rPr>
                <w:kern w:val="0"/>
                <w:szCs w:val="21"/>
              </w:rPr>
            </w:pPr>
          </w:p>
        </w:tc>
        <w:tc>
          <w:tcPr>
            <w:tcW w:w="2405" w:type="dxa"/>
            <w:vAlign w:val="center"/>
          </w:tcPr>
          <w:p w14:paraId="47310BFE">
            <w:pPr>
              <w:spacing w:line="240" w:lineRule="exact"/>
              <w:rPr>
                <w:szCs w:val="21"/>
              </w:rPr>
            </w:pPr>
            <w:r>
              <w:rPr>
                <w:rFonts w:hint="eastAsia"/>
                <w:szCs w:val="21"/>
              </w:rPr>
              <w:t>串通投标</w:t>
            </w:r>
          </w:p>
        </w:tc>
        <w:tc>
          <w:tcPr>
            <w:tcW w:w="5241" w:type="dxa"/>
            <w:vAlign w:val="center"/>
          </w:tcPr>
          <w:p w14:paraId="18106E6E">
            <w:pPr>
              <w:spacing w:line="240" w:lineRule="exact"/>
              <w:rPr>
                <w:szCs w:val="21"/>
              </w:rPr>
            </w:pPr>
            <w:r>
              <w:rPr>
                <w:rFonts w:hint="eastAsia" w:ascii="宋体" w:hAnsi="宋体"/>
                <w:szCs w:val="21"/>
              </w:rPr>
              <w:t>不属于投标人须知正文第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.7规定的串通投标情形，见</w:t>
            </w:r>
            <w:r>
              <w:rPr>
                <w:rFonts w:ascii="宋体" w:hAnsi="宋体"/>
                <w:szCs w:val="21"/>
              </w:rPr>
              <w:t>第六章投标文件格式要求</w:t>
            </w:r>
            <w:r>
              <w:rPr>
                <w:rFonts w:hint="eastAsia" w:ascii="宋体" w:hAnsi="宋体"/>
                <w:szCs w:val="21"/>
              </w:rPr>
              <w:t>。</w:t>
            </w:r>
          </w:p>
        </w:tc>
      </w:tr>
      <w:tr w14:paraId="6478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1672843C">
            <w:pPr>
              <w:spacing w:line="240" w:lineRule="exact"/>
              <w:jc w:val="center"/>
              <w:rPr>
                <w:szCs w:val="21"/>
              </w:rPr>
            </w:pPr>
            <w:r>
              <w:rPr>
                <w:rFonts w:hint="eastAsia"/>
                <w:kern w:val="0"/>
                <w:szCs w:val="21"/>
              </w:rPr>
              <w:t>技术</w:t>
            </w:r>
          </w:p>
        </w:tc>
        <w:tc>
          <w:tcPr>
            <w:tcW w:w="2405" w:type="dxa"/>
            <w:vAlign w:val="center"/>
          </w:tcPr>
          <w:p w14:paraId="1FF79D41">
            <w:pPr>
              <w:spacing w:line="240" w:lineRule="exact"/>
              <w:rPr>
                <w:szCs w:val="21"/>
              </w:rPr>
            </w:pPr>
            <w:r>
              <w:rPr>
                <w:rFonts w:hint="eastAsia"/>
                <w:szCs w:val="21"/>
              </w:rPr>
              <w:t>节能产品（如有）</w:t>
            </w:r>
          </w:p>
        </w:tc>
        <w:tc>
          <w:tcPr>
            <w:tcW w:w="5241" w:type="dxa"/>
            <w:vAlign w:val="center"/>
          </w:tcPr>
          <w:p w14:paraId="41A26987">
            <w:pPr>
              <w:spacing w:line="240" w:lineRule="exact"/>
              <w:rPr>
                <w:bCs/>
                <w:kern w:val="0"/>
                <w:szCs w:val="21"/>
              </w:rPr>
            </w:pPr>
            <w:r>
              <w:rPr>
                <w:rFonts w:hint="eastAsia"/>
                <w:szCs w:val="21"/>
              </w:rPr>
              <w:t>采购需求</w:t>
            </w:r>
            <w:r>
              <w:rPr>
                <w:szCs w:val="21"/>
              </w:rPr>
              <w:t>如果包括政府强制采购节能产品</w:t>
            </w:r>
            <w:r>
              <w:rPr>
                <w:rFonts w:hint="eastAsia"/>
                <w:szCs w:val="21"/>
              </w:rPr>
              <w:t>，投标</w:t>
            </w:r>
            <w:r>
              <w:rPr>
                <w:szCs w:val="21"/>
              </w:rPr>
              <w:t>产品</w:t>
            </w:r>
            <w:r>
              <w:rPr>
                <w:rFonts w:hint="eastAsia"/>
                <w:szCs w:val="21"/>
              </w:rPr>
              <w:t>未使用节能产品政府采购品目清单内的产品，或未处于有效期之内，</w:t>
            </w:r>
            <w:r>
              <w:rPr>
                <w:rFonts w:ascii="宋体" w:hAnsi="宋体"/>
                <w:szCs w:val="21"/>
              </w:rPr>
              <w:t>见第六章投标文件格式要求</w:t>
            </w:r>
            <w:r>
              <w:rPr>
                <w:rFonts w:hint="eastAsia" w:ascii="宋体" w:hAnsi="宋体"/>
                <w:szCs w:val="21"/>
              </w:rPr>
              <w:t>。</w:t>
            </w:r>
          </w:p>
        </w:tc>
      </w:tr>
      <w:tr w14:paraId="628C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4FDD99DB">
            <w:pPr>
              <w:spacing w:line="240" w:lineRule="exact"/>
              <w:jc w:val="center"/>
              <w:rPr>
                <w:kern w:val="0"/>
                <w:szCs w:val="21"/>
              </w:rPr>
            </w:pPr>
          </w:p>
        </w:tc>
        <w:tc>
          <w:tcPr>
            <w:tcW w:w="2405" w:type="dxa"/>
            <w:vAlign w:val="center"/>
          </w:tcPr>
          <w:p w14:paraId="3A4777F9">
            <w:pPr>
              <w:spacing w:line="240" w:lineRule="exact"/>
              <w:rPr>
                <w:szCs w:val="21"/>
              </w:rPr>
            </w:pPr>
            <w:r>
              <w:rPr>
                <w:rFonts w:hint="eastAsia"/>
                <w:szCs w:val="21"/>
              </w:rPr>
              <w:t>网络安全专用产品（如有）</w:t>
            </w:r>
          </w:p>
        </w:tc>
        <w:tc>
          <w:tcPr>
            <w:tcW w:w="5241" w:type="dxa"/>
            <w:vAlign w:val="center"/>
          </w:tcPr>
          <w:p w14:paraId="1C7A4FE0">
            <w:pPr>
              <w:spacing w:line="240" w:lineRule="exact"/>
              <w:rPr>
                <w:rFonts w:ascii="宋体" w:hAnsi="宋体"/>
                <w:szCs w:val="21"/>
              </w:rPr>
            </w:pPr>
            <w:r>
              <w:rPr>
                <w:szCs w:val="21"/>
              </w:rPr>
              <w:t>采购</w:t>
            </w:r>
            <w:r>
              <w:rPr>
                <w:rFonts w:hint="eastAsia"/>
                <w:szCs w:val="21"/>
              </w:rPr>
              <w:t>需求</w:t>
            </w:r>
            <w:r>
              <w:rPr>
                <w:szCs w:val="21"/>
              </w:rPr>
              <w:t>如果包括《</w:t>
            </w:r>
            <w:r>
              <w:rPr>
                <w:rFonts w:hint="eastAsia"/>
                <w:szCs w:val="21"/>
              </w:rPr>
              <w:t>网络关键设备和网络安全专用产品目录</w:t>
            </w:r>
            <w:r>
              <w:rPr>
                <w:szCs w:val="21"/>
              </w:rPr>
              <w:t>》</w:t>
            </w:r>
            <w:r>
              <w:rPr>
                <w:rFonts w:hint="eastAsia"/>
                <w:szCs w:val="21"/>
              </w:rPr>
              <w:t>所规定的网络安全专用产品，投标提供的网络安全专用产品</w:t>
            </w:r>
            <w:r>
              <w:rPr>
                <w:szCs w:val="21"/>
              </w:rPr>
              <w:t>应</w:t>
            </w:r>
            <w:r>
              <w:rPr>
                <w:rFonts w:hint="eastAsia"/>
                <w:szCs w:val="21"/>
              </w:rPr>
              <w:t>在</w:t>
            </w:r>
            <w:r>
              <w:rPr>
                <w:rFonts w:hint="eastAsia"/>
              </w:rPr>
              <w:t>《网络关键设备和网络安全专用产品安全认证和安全检测结果》</w:t>
            </w:r>
            <w:r>
              <w:rPr>
                <w:rFonts w:hint="eastAsia"/>
                <w:szCs w:val="21"/>
              </w:rPr>
              <w:t>中或具备在有效期内的</w:t>
            </w:r>
            <w:r>
              <w:rPr>
                <w:rFonts w:hint="eastAsia"/>
              </w:rPr>
              <w:t>《计算机信息系统安全专用产品销售许可证》</w:t>
            </w:r>
            <w:r>
              <w:rPr>
                <w:rFonts w:hint="eastAsia"/>
                <w:szCs w:val="21"/>
              </w:rPr>
              <w:t>，</w:t>
            </w:r>
            <w:r>
              <w:rPr>
                <w:rFonts w:ascii="宋体" w:hAnsi="宋体"/>
                <w:szCs w:val="21"/>
              </w:rPr>
              <w:t>见第六章投标文件格式要求</w:t>
            </w:r>
            <w:r>
              <w:rPr>
                <w:rFonts w:hint="eastAsia" w:ascii="宋体" w:hAnsi="宋体"/>
                <w:szCs w:val="21"/>
              </w:rPr>
              <w:t>。</w:t>
            </w:r>
          </w:p>
        </w:tc>
      </w:tr>
      <w:tr w14:paraId="144A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vAlign w:val="center"/>
          </w:tcPr>
          <w:p w14:paraId="7E5AF5A0">
            <w:pPr>
              <w:spacing w:line="240" w:lineRule="exact"/>
              <w:jc w:val="center"/>
              <w:rPr>
                <w:kern w:val="0"/>
                <w:szCs w:val="21"/>
              </w:rPr>
            </w:pPr>
            <w:r>
              <w:rPr>
                <w:rFonts w:hint="eastAsia"/>
                <w:kern w:val="0"/>
                <w:szCs w:val="21"/>
              </w:rPr>
              <w:t>报价</w:t>
            </w:r>
          </w:p>
        </w:tc>
        <w:tc>
          <w:tcPr>
            <w:tcW w:w="2405" w:type="dxa"/>
            <w:vAlign w:val="center"/>
          </w:tcPr>
          <w:p w14:paraId="260FABA9">
            <w:pPr>
              <w:spacing w:line="240" w:lineRule="exact"/>
              <w:rPr>
                <w:szCs w:val="21"/>
              </w:rPr>
            </w:pPr>
            <w:r>
              <w:rPr>
                <w:rFonts w:hint="eastAsia"/>
                <w:szCs w:val="21"/>
              </w:rPr>
              <w:t>有效报价</w:t>
            </w:r>
          </w:p>
        </w:tc>
        <w:tc>
          <w:tcPr>
            <w:tcW w:w="5241" w:type="dxa"/>
            <w:vAlign w:val="center"/>
          </w:tcPr>
          <w:p w14:paraId="4789AD2E">
            <w:pPr>
              <w:pStyle w:val="18"/>
              <w:rPr>
                <w:bCs/>
                <w:kern w:val="0"/>
                <w:szCs w:val="21"/>
              </w:rPr>
            </w:pPr>
            <w:r>
              <w:rPr>
                <w:rFonts w:hint="eastAsia"/>
              </w:rPr>
              <w:t>报价未超出采购预算金额，也未超出最高限价（如有）。</w:t>
            </w:r>
          </w:p>
        </w:tc>
      </w:tr>
      <w:tr w14:paraId="4D32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4E2B4860">
            <w:pPr>
              <w:spacing w:line="240" w:lineRule="exact"/>
              <w:jc w:val="center"/>
              <w:rPr>
                <w:kern w:val="0"/>
                <w:szCs w:val="21"/>
              </w:rPr>
            </w:pPr>
          </w:p>
        </w:tc>
        <w:tc>
          <w:tcPr>
            <w:tcW w:w="2405" w:type="dxa"/>
            <w:vAlign w:val="center"/>
          </w:tcPr>
          <w:p w14:paraId="66CB5415">
            <w:pPr>
              <w:spacing w:line="240" w:lineRule="exact"/>
              <w:rPr>
                <w:bCs/>
                <w:kern w:val="0"/>
                <w:szCs w:val="21"/>
              </w:rPr>
            </w:pPr>
            <w:r>
              <w:rPr>
                <w:rFonts w:hint="eastAsia"/>
                <w:bCs/>
                <w:kern w:val="0"/>
                <w:szCs w:val="21"/>
              </w:rPr>
              <w:t>漏项报价</w:t>
            </w:r>
          </w:p>
        </w:tc>
        <w:tc>
          <w:tcPr>
            <w:tcW w:w="5241" w:type="dxa"/>
            <w:vAlign w:val="center"/>
          </w:tcPr>
          <w:p w14:paraId="6B81D1D5">
            <w:pPr>
              <w:spacing w:line="240" w:lineRule="exact"/>
              <w:rPr>
                <w:rFonts w:hAnsi="宋体"/>
                <w:szCs w:val="21"/>
              </w:rPr>
            </w:pPr>
            <w:r>
              <w:rPr>
                <w:rFonts w:hint="eastAsia" w:ascii="宋体" w:hAnsi="宋体"/>
                <w:szCs w:val="21"/>
              </w:rPr>
              <w:t>未就所投分标进行报价或者存在漏项报价。</w:t>
            </w:r>
          </w:p>
        </w:tc>
      </w:tr>
      <w:tr w14:paraId="06D8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vAlign w:val="center"/>
          </w:tcPr>
          <w:p w14:paraId="0BEEB7FB">
            <w:pPr>
              <w:spacing w:line="240" w:lineRule="exact"/>
              <w:jc w:val="center"/>
              <w:rPr>
                <w:kern w:val="0"/>
                <w:szCs w:val="21"/>
              </w:rPr>
            </w:pPr>
          </w:p>
        </w:tc>
        <w:tc>
          <w:tcPr>
            <w:tcW w:w="2405" w:type="dxa"/>
            <w:vAlign w:val="center"/>
          </w:tcPr>
          <w:p w14:paraId="639FA541">
            <w:pPr>
              <w:spacing w:line="240" w:lineRule="exact"/>
              <w:rPr>
                <w:rFonts w:hAnsi="宋体"/>
                <w:szCs w:val="21"/>
              </w:rPr>
            </w:pPr>
            <w:r>
              <w:rPr>
                <w:rFonts w:hint="eastAsia" w:hAnsi="宋体"/>
                <w:szCs w:val="21"/>
              </w:rPr>
              <w:t>投标报价唯一性</w:t>
            </w:r>
          </w:p>
        </w:tc>
        <w:tc>
          <w:tcPr>
            <w:tcW w:w="5241" w:type="dxa"/>
            <w:vAlign w:val="center"/>
          </w:tcPr>
          <w:p w14:paraId="55EABF0B">
            <w:pPr>
              <w:spacing w:line="240" w:lineRule="exact"/>
              <w:rPr>
                <w:szCs w:val="21"/>
              </w:rPr>
            </w:pPr>
            <w:r>
              <w:rPr>
                <w:rFonts w:hint="eastAsia" w:ascii="宋体" w:hAnsi="宋体"/>
                <w:szCs w:val="21"/>
              </w:rPr>
              <w:t>不存在有选择、有条件报价（招标文件允许有备选方案或者其他约定的除外）。</w:t>
            </w:r>
          </w:p>
        </w:tc>
      </w:tr>
      <w:tr w14:paraId="24B4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2D294BF9">
            <w:pPr>
              <w:spacing w:line="240" w:lineRule="exact"/>
              <w:jc w:val="center"/>
              <w:rPr>
                <w:kern w:val="0"/>
                <w:szCs w:val="21"/>
              </w:rPr>
            </w:pPr>
          </w:p>
        </w:tc>
        <w:tc>
          <w:tcPr>
            <w:tcW w:w="2405" w:type="dxa"/>
            <w:vAlign w:val="center"/>
          </w:tcPr>
          <w:p w14:paraId="4D1FBD99">
            <w:pPr>
              <w:spacing w:line="240" w:lineRule="exact"/>
              <w:rPr>
                <w:lang w:val="zh-CN"/>
              </w:rPr>
            </w:pPr>
            <w:r>
              <w:rPr>
                <w:rFonts w:hint="eastAsia"/>
                <w:szCs w:val="21"/>
                <w:lang w:val="zh-CN"/>
              </w:rPr>
              <w:t>过低报价合理性</w:t>
            </w:r>
          </w:p>
        </w:tc>
        <w:tc>
          <w:tcPr>
            <w:tcW w:w="5241" w:type="dxa"/>
            <w:vAlign w:val="center"/>
          </w:tcPr>
          <w:p w14:paraId="760A8EA9">
            <w:pPr>
              <w:spacing w:line="240" w:lineRule="exact"/>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14:paraId="252E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54CCDD06">
            <w:pPr>
              <w:spacing w:line="240" w:lineRule="exact"/>
              <w:jc w:val="center"/>
              <w:rPr>
                <w:kern w:val="0"/>
                <w:szCs w:val="21"/>
              </w:rPr>
            </w:pPr>
          </w:p>
        </w:tc>
        <w:tc>
          <w:tcPr>
            <w:tcW w:w="2405" w:type="dxa"/>
            <w:vAlign w:val="center"/>
          </w:tcPr>
          <w:p w14:paraId="12F80F26">
            <w:pPr>
              <w:spacing w:line="240" w:lineRule="exact"/>
              <w:rPr>
                <w:szCs w:val="21"/>
                <w:lang w:val="zh-CN"/>
              </w:rPr>
            </w:pPr>
            <w:r>
              <w:rPr>
                <w:rFonts w:hint="eastAsia"/>
                <w:szCs w:val="21"/>
              </w:rPr>
              <w:t>投标有效期</w:t>
            </w:r>
          </w:p>
        </w:tc>
        <w:tc>
          <w:tcPr>
            <w:tcW w:w="5241" w:type="dxa"/>
            <w:vAlign w:val="center"/>
          </w:tcPr>
          <w:p w14:paraId="69D1B472">
            <w:pPr>
              <w:spacing w:line="240" w:lineRule="exact"/>
            </w:pPr>
            <w:r>
              <w:rPr>
                <w:rFonts w:hint="eastAsia" w:ascii="宋体" w:hAnsi="宋体"/>
                <w:szCs w:val="21"/>
              </w:rPr>
              <w:t>满足招标文件规定</w:t>
            </w:r>
          </w:p>
        </w:tc>
      </w:tr>
      <w:bookmarkEnd w:id="120"/>
    </w:tbl>
    <w:p w14:paraId="5A304F20">
      <w:pPr>
        <w:widowControl/>
        <w:rPr>
          <w:b/>
          <w:bCs/>
          <w:kern w:val="0"/>
          <w:szCs w:val="21"/>
        </w:rPr>
      </w:pPr>
      <w:bookmarkStart w:id="121" w:name="_Hlk19113393"/>
    </w:p>
    <w:p w14:paraId="351AF686">
      <w:pPr>
        <w:numPr>
          <w:ilvl w:val="0"/>
          <w:numId w:val="4"/>
        </w:numPr>
        <w:spacing w:before="120" w:line="320" w:lineRule="atLeast"/>
        <w:ind w:firstLine="422" w:firstLineChars="200"/>
        <w:outlineLvl w:val="1"/>
        <w:rPr>
          <w:b/>
          <w:bCs/>
          <w:kern w:val="0"/>
          <w:szCs w:val="21"/>
        </w:rPr>
      </w:pPr>
      <w:r>
        <w:rPr>
          <w:rFonts w:hint="eastAsia"/>
          <w:b/>
          <w:bCs/>
          <w:kern w:val="0"/>
          <w:szCs w:val="21"/>
        </w:rPr>
        <w:t>评分</w:t>
      </w:r>
      <w:r>
        <w:rPr>
          <w:b/>
          <w:bCs/>
          <w:kern w:val="0"/>
          <w:szCs w:val="21"/>
        </w:rPr>
        <w:t>标准</w:t>
      </w:r>
    </w:p>
    <w:bookmarkEnd w:id="111"/>
    <w:bookmarkEnd w:id="112"/>
    <w:bookmarkEnd w:id="118"/>
    <w:bookmarkEnd w:id="121"/>
    <w:tbl>
      <w:tblPr>
        <w:tblStyle w:val="52"/>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698"/>
        <w:gridCol w:w="6018"/>
        <w:gridCol w:w="843"/>
      </w:tblGrid>
      <w:tr w14:paraId="7023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9" w:type="dxa"/>
            <w:tcBorders>
              <w:top w:val="single" w:color="auto" w:sz="4" w:space="0"/>
              <w:left w:val="single" w:color="auto" w:sz="4" w:space="0"/>
              <w:bottom w:val="single" w:color="auto" w:sz="4" w:space="0"/>
              <w:right w:val="single" w:color="auto" w:sz="4" w:space="0"/>
            </w:tcBorders>
          </w:tcPr>
          <w:p w14:paraId="5A8FB5DC">
            <w:pPr>
              <w:spacing w:line="440" w:lineRule="exact"/>
              <w:jc w:val="center"/>
              <w:rPr>
                <w:rFonts w:ascii="宋体" w:hAnsi="宋体" w:cs="宋体"/>
                <w:b/>
                <w:szCs w:val="21"/>
              </w:rPr>
            </w:pPr>
            <w:bookmarkStart w:id="122" w:name="_Hlk132791948"/>
            <w:bookmarkStart w:id="123" w:name="_Hlk77609326"/>
            <w:bookmarkStart w:id="124" w:name="_Hlk80957087"/>
            <w:r>
              <w:rPr>
                <w:rFonts w:hint="eastAsia" w:ascii="宋体" w:hAnsi="宋体" w:cs="宋体"/>
                <w:b/>
                <w:szCs w:val="21"/>
              </w:rPr>
              <w:t>序号</w:t>
            </w:r>
          </w:p>
        </w:tc>
        <w:tc>
          <w:tcPr>
            <w:tcW w:w="1698" w:type="dxa"/>
            <w:tcBorders>
              <w:top w:val="single" w:color="auto" w:sz="4" w:space="0"/>
              <w:left w:val="single" w:color="auto" w:sz="4" w:space="0"/>
              <w:bottom w:val="single" w:color="auto" w:sz="4" w:space="0"/>
              <w:right w:val="single" w:color="auto" w:sz="4" w:space="0"/>
            </w:tcBorders>
          </w:tcPr>
          <w:p w14:paraId="6D22D0FB">
            <w:pPr>
              <w:spacing w:line="440" w:lineRule="exact"/>
              <w:jc w:val="center"/>
              <w:rPr>
                <w:rFonts w:ascii="宋体" w:hAnsi="宋体" w:cs="宋体"/>
                <w:b/>
                <w:szCs w:val="21"/>
              </w:rPr>
            </w:pPr>
            <w:r>
              <w:rPr>
                <w:rFonts w:hint="eastAsia" w:ascii="宋体" w:hAnsi="宋体" w:cs="宋体"/>
                <w:b/>
                <w:szCs w:val="21"/>
              </w:rPr>
              <w:t>评分类型</w:t>
            </w:r>
          </w:p>
        </w:tc>
        <w:tc>
          <w:tcPr>
            <w:tcW w:w="6018" w:type="dxa"/>
            <w:tcBorders>
              <w:top w:val="single" w:color="auto" w:sz="4" w:space="0"/>
              <w:left w:val="single" w:color="auto" w:sz="4" w:space="0"/>
              <w:bottom w:val="single" w:color="auto" w:sz="4" w:space="0"/>
              <w:right w:val="single" w:color="auto" w:sz="4" w:space="0"/>
            </w:tcBorders>
          </w:tcPr>
          <w:p w14:paraId="76E19389">
            <w:pPr>
              <w:spacing w:line="440" w:lineRule="exact"/>
              <w:ind w:firstLine="422" w:firstLineChars="200"/>
              <w:jc w:val="center"/>
              <w:rPr>
                <w:rFonts w:ascii="宋体" w:hAnsi="宋体" w:cs="宋体"/>
                <w:b/>
                <w:szCs w:val="21"/>
              </w:rPr>
            </w:pPr>
            <w:r>
              <w:rPr>
                <w:rFonts w:hint="eastAsia" w:ascii="宋体" w:hAnsi="宋体" w:cs="宋体"/>
                <w:b/>
                <w:szCs w:val="21"/>
              </w:rPr>
              <w:t>评分标准</w:t>
            </w:r>
          </w:p>
        </w:tc>
        <w:tc>
          <w:tcPr>
            <w:tcW w:w="843" w:type="dxa"/>
            <w:tcBorders>
              <w:top w:val="single" w:color="auto" w:sz="4" w:space="0"/>
              <w:left w:val="single" w:color="auto" w:sz="4" w:space="0"/>
              <w:bottom w:val="single" w:color="auto" w:sz="4" w:space="0"/>
              <w:right w:val="single" w:color="auto" w:sz="4" w:space="0"/>
            </w:tcBorders>
          </w:tcPr>
          <w:p w14:paraId="030E6989">
            <w:pPr>
              <w:spacing w:line="440" w:lineRule="exact"/>
              <w:jc w:val="center"/>
              <w:rPr>
                <w:rFonts w:ascii="宋体" w:hAnsi="宋体" w:cs="宋体"/>
                <w:b/>
                <w:szCs w:val="21"/>
              </w:rPr>
            </w:pPr>
            <w:r>
              <w:rPr>
                <w:rFonts w:hint="eastAsia" w:ascii="宋体" w:hAnsi="宋体" w:cs="宋体"/>
                <w:b/>
                <w:szCs w:val="21"/>
              </w:rPr>
              <w:t>分值</w:t>
            </w:r>
          </w:p>
        </w:tc>
      </w:tr>
      <w:tr w14:paraId="761A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8" w:type="dxa"/>
            <w:gridSpan w:val="4"/>
            <w:tcBorders>
              <w:top w:val="single" w:color="auto" w:sz="4" w:space="0"/>
              <w:left w:val="single" w:color="auto" w:sz="4" w:space="0"/>
              <w:bottom w:val="single" w:color="auto" w:sz="4" w:space="0"/>
              <w:right w:val="single" w:color="auto" w:sz="4" w:space="0"/>
            </w:tcBorders>
          </w:tcPr>
          <w:p w14:paraId="4E3DA48D">
            <w:pPr>
              <w:spacing w:line="440" w:lineRule="exact"/>
              <w:jc w:val="left"/>
              <w:rPr>
                <w:rFonts w:ascii="宋体" w:hAnsi="宋体" w:cs="宋体"/>
                <w:b/>
                <w:szCs w:val="21"/>
              </w:rPr>
            </w:pPr>
            <w:r>
              <w:rPr>
                <w:rFonts w:hint="eastAsia" w:ascii="宋体" w:hAnsi="宋体" w:cs="宋体"/>
                <w:b/>
                <w:szCs w:val="21"/>
              </w:rPr>
              <w:t>（1）报价分（满分30分）</w:t>
            </w:r>
          </w:p>
        </w:tc>
      </w:tr>
      <w:tr w14:paraId="70EC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7ECA73BD">
            <w:pPr>
              <w:spacing w:line="440" w:lineRule="exact"/>
              <w:jc w:val="center"/>
              <w:rPr>
                <w:rFonts w:ascii="宋体" w:hAnsi="宋体" w:cs="宋体"/>
                <w:b/>
                <w:szCs w:val="21"/>
              </w:rPr>
            </w:pPr>
            <w:r>
              <w:rPr>
                <w:rFonts w:hint="eastAsia" w:ascii="宋体" w:hAnsi="宋体" w:cs="宋体"/>
                <w:szCs w:val="21"/>
              </w:rPr>
              <w:t>1.1</w:t>
            </w:r>
          </w:p>
        </w:tc>
        <w:tc>
          <w:tcPr>
            <w:tcW w:w="1698" w:type="dxa"/>
            <w:tcBorders>
              <w:top w:val="single" w:color="auto" w:sz="4" w:space="0"/>
              <w:left w:val="single" w:color="auto" w:sz="4" w:space="0"/>
              <w:bottom w:val="single" w:color="auto" w:sz="4" w:space="0"/>
              <w:right w:val="single" w:color="auto" w:sz="4" w:space="0"/>
            </w:tcBorders>
            <w:vAlign w:val="center"/>
          </w:tcPr>
          <w:p w14:paraId="18CE3100">
            <w:pPr>
              <w:spacing w:line="440" w:lineRule="exact"/>
              <w:jc w:val="center"/>
              <w:rPr>
                <w:rFonts w:ascii="宋体" w:hAnsi="宋体" w:cs="宋体"/>
                <w:szCs w:val="21"/>
              </w:rPr>
            </w:pPr>
            <w:r>
              <w:rPr>
                <w:rFonts w:hint="eastAsia" w:ascii="宋体" w:hAnsi="宋体" w:cs="宋体"/>
                <w:szCs w:val="21"/>
              </w:rPr>
              <w:t>报价分</w:t>
            </w:r>
          </w:p>
        </w:tc>
        <w:tc>
          <w:tcPr>
            <w:tcW w:w="6018" w:type="dxa"/>
            <w:tcBorders>
              <w:top w:val="single" w:color="auto" w:sz="4" w:space="0"/>
              <w:left w:val="single" w:color="auto" w:sz="4" w:space="0"/>
              <w:bottom w:val="single" w:color="auto" w:sz="4" w:space="0"/>
              <w:right w:val="single" w:color="auto" w:sz="4" w:space="0"/>
            </w:tcBorders>
          </w:tcPr>
          <w:p w14:paraId="587E76F1">
            <w:pPr>
              <w:snapToGrid w:val="0"/>
              <w:spacing w:line="440" w:lineRule="exact"/>
              <w:ind w:firstLine="210" w:firstLineChars="100"/>
              <w:outlineLvl w:val="1"/>
              <w:rPr>
                <w:rFonts w:ascii="宋体" w:hAnsi="宋体" w:cs="宋体"/>
                <w:szCs w:val="21"/>
              </w:rPr>
            </w:pPr>
            <w:r>
              <w:rPr>
                <w:rFonts w:hint="eastAsia" w:ascii="宋体" w:hAnsi="宋体" w:cs="宋体"/>
                <w:szCs w:val="21"/>
              </w:rPr>
              <w:t>1.以满足招标文件要求且投标价格最低的投标报价为评标基准价，其价格分为30分。其他供应商的价格分统一按照下列公式计算：投标报价得分=（评标基准价/投标报价）×30。</w:t>
            </w:r>
          </w:p>
          <w:p w14:paraId="60828C34">
            <w:pPr>
              <w:snapToGrid w:val="0"/>
              <w:spacing w:line="440" w:lineRule="exact"/>
              <w:ind w:firstLine="210" w:firstLineChars="100"/>
              <w:outlineLvl w:val="1"/>
              <w:rPr>
                <w:rFonts w:ascii="宋体" w:hAnsi="宋体" w:cs="宋体"/>
                <w:bCs/>
                <w:szCs w:val="21"/>
              </w:rPr>
            </w:pPr>
            <w:r>
              <w:rPr>
                <w:rFonts w:hint="eastAsia" w:ascii="宋体" w:hAnsi="宋体" w:cs="宋体"/>
                <w:szCs w:val="21"/>
              </w:rPr>
              <w:t>2.投标报价计算时均为供应商的实际投标报价进行政策性扣除后的价格，最终中标金额＝投标报价。政策性扣除计算方法见后。</w:t>
            </w:r>
          </w:p>
        </w:tc>
        <w:tc>
          <w:tcPr>
            <w:tcW w:w="843" w:type="dxa"/>
            <w:tcBorders>
              <w:top w:val="single" w:color="auto" w:sz="4" w:space="0"/>
              <w:left w:val="single" w:color="auto" w:sz="4" w:space="0"/>
              <w:bottom w:val="single" w:color="auto" w:sz="4" w:space="0"/>
              <w:right w:val="single" w:color="auto" w:sz="4" w:space="0"/>
            </w:tcBorders>
            <w:vAlign w:val="center"/>
          </w:tcPr>
          <w:p w14:paraId="0DDB51BA">
            <w:pPr>
              <w:spacing w:line="440" w:lineRule="exact"/>
              <w:jc w:val="center"/>
              <w:rPr>
                <w:rFonts w:ascii="宋体" w:hAnsi="宋体" w:cs="宋体"/>
                <w:bCs/>
                <w:szCs w:val="21"/>
              </w:rPr>
            </w:pPr>
            <w:r>
              <w:rPr>
                <w:rFonts w:hint="eastAsia" w:ascii="宋体" w:hAnsi="宋体" w:cs="宋体"/>
                <w:bCs/>
                <w:szCs w:val="21"/>
              </w:rPr>
              <w:t>30分</w:t>
            </w:r>
          </w:p>
        </w:tc>
      </w:tr>
      <w:tr w14:paraId="432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8" w:type="dxa"/>
            <w:gridSpan w:val="4"/>
            <w:tcBorders>
              <w:top w:val="single" w:color="auto" w:sz="4" w:space="0"/>
              <w:left w:val="single" w:color="auto" w:sz="4" w:space="0"/>
              <w:bottom w:val="single" w:color="auto" w:sz="4" w:space="0"/>
              <w:right w:val="single" w:color="auto" w:sz="4" w:space="0"/>
            </w:tcBorders>
            <w:vAlign w:val="center"/>
          </w:tcPr>
          <w:p w14:paraId="1189D98A">
            <w:pPr>
              <w:spacing w:line="440" w:lineRule="exact"/>
              <w:jc w:val="left"/>
              <w:rPr>
                <w:rFonts w:ascii="宋体" w:hAnsi="宋体" w:cs="宋体"/>
                <w:bCs/>
                <w:szCs w:val="21"/>
              </w:rPr>
            </w:pPr>
            <w:r>
              <w:rPr>
                <w:rFonts w:hint="eastAsia" w:ascii="宋体" w:hAnsi="宋体" w:cs="宋体"/>
                <w:b/>
                <w:szCs w:val="21"/>
              </w:rPr>
              <w:t>（2）技术分（满分52分）</w:t>
            </w:r>
          </w:p>
        </w:tc>
      </w:tr>
      <w:tr w14:paraId="15B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14:paraId="1E3B9673">
            <w:pPr>
              <w:spacing w:line="440" w:lineRule="exact"/>
              <w:jc w:val="center"/>
              <w:rPr>
                <w:rFonts w:ascii="宋体" w:hAnsi="宋体" w:cs="宋体"/>
                <w:szCs w:val="21"/>
              </w:rPr>
            </w:pPr>
            <w:r>
              <w:rPr>
                <w:rFonts w:hint="eastAsia" w:ascii="宋体" w:hAnsi="宋体" w:cs="宋体"/>
                <w:szCs w:val="21"/>
              </w:rPr>
              <w:t>2.1</w:t>
            </w:r>
          </w:p>
        </w:tc>
        <w:tc>
          <w:tcPr>
            <w:tcW w:w="1698" w:type="dxa"/>
            <w:tcBorders>
              <w:top w:val="single" w:color="auto" w:sz="4" w:space="0"/>
              <w:left w:val="single" w:color="auto" w:sz="4" w:space="0"/>
              <w:bottom w:val="single" w:color="auto" w:sz="4" w:space="0"/>
              <w:right w:val="single" w:color="auto" w:sz="4" w:space="0"/>
            </w:tcBorders>
            <w:vAlign w:val="center"/>
          </w:tcPr>
          <w:p w14:paraId="2714A54B">
            <w:pPr>
              <w:spacing w:line="440" w:lineRule="exact"/>
              <w:jc w:val="center"/>
              <w:rPr>
                <w:rFonts w:ascii="宋体" w:hAnsi="宋体" w:cs="宋体"/>
                <w:szCs w:val="21"/>
              </w:rPr>
            </w:pPr>
            <w:r>
              <w:rPr>
                <w:rFonts w:hint="eastAsia" w:ascii="宋体" w:hAnsi="宋体" w:cs="宋体"/>
                <w:szCs w:val="21"/>
              </w:rPr>
              <w:t>货物技术性能分（满分11分）</w:t>
            </w:r>
          </w:p>
        </w:tc>
        <w:tc>
          <w:tcPr>
            <w:tcW w:w="6018" w:type="dxa"/>
            <w:tcBorders>
              <w:top w:val="single" w:color="auto" w:sz="4" w:space="0"/>
              <w:left w:val="single" w:color="auto" w:sz="4" w:space="0"/>
              <w:bottom w:val="single" w:color="auto" w:sz="4" w:space="0"/>
              <w:right w:val="single" w:color="auto" w:sz="4" w:space="0"/>
            </w:tcBorders>
          </w:tcPr>
          <w:p w14:paraId="7772E98F">
            <w:pPr>
              <w:pStyle w:val="149"/>
              <w:spacing w:line="440" w:lineRule="exact"/>
              <w:jc w:val="left"/>
              <w:rPr>
                <w:rFonts w:ascii="宋体" w:hAnsi="宋体" w:cs="宋体"/>
                <w:szCs w:val="21"/>
              </w:rPr>
            </w:pPr>
            <w:r>
              <w:rPr>
                <w:rFonts w:hint="eastAsia" w:ascii="宋体" w:hAnsi="宋体" w:cs="宋体"/>
                <w:szCs w:val="21"/>
              </w:rPr>
              <w:t>根据投标人所投设备对招标文件中标注“◆”号技术参数及性能配置响应程度，每提供1个技术证明材料且符合或优于招标文件要求并加盖投标人公章的，得0.5分，满分为11分</w:t>
            </w:r>
            <w:r>
              <w:rPr>
                <w:rStyle w:val="206"/>
                <w:rFonts w:hint="default" w:cs="宋体"/>
                <w:color w:val="auto"/>
                <w:sz w:val="21"/>
                <w:szCs w:val="21"/>
              </w:rPr>
              <w:t>，不提供技术证明材料</w:t>
            </w:r>
            <w:r>
              <w:rPr>
                <w:rFonts w:hint="eastAsia" w:ascii="宋体" w:hAnsi="宋体" w:cs="宋体"/>
                <w:szCs w:val="21"/>
              </w:rPr>
              <w:t>或不盖章均不予计分。</w:t>
            </w:r>
          </w:p>
          <w:p w14:paraId="32A80413">
            <w:pPr>
              <w:pStyle w:val="149"/>
              <w:spacing w:line="440" w:lineRule="exact"/>
              <w:ind w:firstLine="422"/>
              <w:jc w:val="left"/>
              <w:rPr>
                <w:rFonts w:ascii="宋体" w:hAnsi="宋体" w:cs="宋体"/>
                <w:szCs w:val="21"/>
              </w:rPr>
            </w:pPr>
            <w:r>
              <w:rPr>
                <w:rFonts w:hint="eastAsia" w:ascii="宋体" w:hAnsi="宋体" w:cs="宋体"/>
                <w:b/>
                <w:bCs/>
                <w:szCs w:val="21"/>
              </w:rPr>
              <w:t>证明材料是指：带网址链接的官网下载的产品资料或生产厂家或中国总代理商出具的产品彩页或具备有效资质的第三方检测机构（需具备CMA或CNAS认证检测资质）出具检测报告等证明文件并加盖投标人公章，供货时须提供生产厂家或中国总代理商盖章确认的技术证明材料与投标资料、产品实物进行参数真实性核查。</w:t>
            </w:r>
          </w:p>
        </w:tc>
        <w:tc>
          <w:tcPr>
            <w:tcW w:w="843" w:type="dxa"/>
            <w:tcBorders>
              <w:top w:val="single" w:color="auto" w:sz="4" w:space="0"/>
              <w:left w:val="single" w:color="auto" w:sz="4" w:space="0"/>
              <w:bottom w:val="single" w:color="auto" w:sz="4" w:space="0"/>
              <w:right w:val="single" w:color="auto" w:sz="4" w:space="0"/>
            </w:tcBorders>
            <w:vAlign w:val="center"/>
          </w:tcPr>
          <w:p w14:paraId="0AEBC7FE">
            <w:pPr>
              <w:spacing w:line="440" w:lineRule="exact"/>
              <w:jc w:val="center"/>
              <w:rPr>
                <w:rFonts w:ascii="宋体" w:hAnsi="宋体" w:cs="宋体"/>
                <w:bCs/>
                <w:szCs w:val="21"/>
              </w:rPr>
            </w:pPr>
            <w:r>
              <w:rPr>
                <w:rFonts w:hint="eastAsia" w:ascii="宋体" w:hAnsi="宋体" w:cs="宋体"/>
                <w:bCs/>
                <w:szCs w:val="21"/>
              </w:rPr>
              <w:t>11</w:t>
            </w:r>
          </w:p>
        </w:tc>
      </w:tr>
      <w:tr w14:paraId="60F3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tcBorders>
              <w:top w:val="single" w:color="auto" w:sz="4" w:space="0"/>
              <w:left w:val="single" w:color="auto" w:sz="4" w:space="0"/>
              <w:bottom w:val="single" w:color="auto" w:sz="4" w:space="0"/>
              <w:right w:val="single" w:color="auto" w:sz="4" w:space="0"/>
            </w:tcBorders>
            <w:vAlign w:val="center"/>
          </w:tcPr>
          <w:p w14:paraId="7EBA62E2">
            <w:pPr>
              <w:spacing w:line="440" w:lineRule="exact"/>
              <w:jc w:val="center"/>
              <w:rPr>
                <w:rFonts w:ascii="宋体" w:hAnsi="宋体" w:cs="宋体"/>
                <w:szCs w:val="21"/>
              </w:rPr>
            </w:pPr>
            <w:r>
              <w:rPr>
                <w:rFonts w:hint="eastAsia" w:ascii="宋体" w:hAnsi="宋体" w:cs="宋体"/>
                <w:szCs w:val="21"/>
              </w:rPr>
              <w:t>2.2</w:t>
            </w:r>
          </w:p>
        </w:tc>
        <w:tc>
          <w:tcPr>
            <w:tcW w:w="1698" w:type="dxa"/>
            <w:tcBorders>
              <w:top w:val="single" w:color="auto" w:sz="4" w:space="0"/>
              <w:left w:val="single" w:color="auto" w:sz="4" w:space="0"/>
              <w:bottom w:val="single" w:color="auto" w:sz="4" w:space="0"/>
              <w:right w:val="single" w:color="auto" w:sz="4" w:space="0"/>
            </w:tcBorders>
            <w:vAlign w:val="center"/>
          </w:tcPr>
          <w:p w14:paraId="47084FCA">
            <w:pPr>
              <w:spacing w:line="440" w:lineRule="exact"/>
              <w:jc w:val="center"/>
              <w:rPr>
                <w:rFonts w:ascii="宋体" w:hAnsi="宋体" w:cs="宋体"/>
                <w:b/>
                <w:szCs w:val="21"/>
              </w:rPr>
            </w:pPr>
            <w:r>
              <w:rPr>
                <w:rFonts w:hint="eastAsia" w:ascii="宋体" w:hAnsi="宋体" w:cs="宋体"/>
                <w:szCs w:val="21"/>
              </w:rPr>
              <w:t>舞台机械控制系统及设备分（满分9分）</w:t>
            </w:r>
          </w:p>
        </w:tc>
        <w:tc>
          <w:tcPr>
            <w:tcW w:w="6018" w:type="dxa"/>
            <w:tcBorders>
              <w:top w:val="single" w:color="auto" w:sz="4" w:space="0"/>
              <w:left w:val="single" w:color="auto" w:sz="4" w:space="0"/>
              <w:bottom w:val="single" w:color="auto" w:sz="4" w:space="0"/>
              <w:right w:val="single" w:color="auto" w:sz="4" w:space="0"/>
            </w:tcBorders>
          </w:tcPr>
          <w:p w14:paraId="64B97370">
            <w:pPr>
              <w:spacing w:line="440" w:lineRule="exact"/>
              <w:contextualSpacing/>
              <w:rPr>
                <w:rFonts w:ascii="宋体" w:hAnsi="宋体" w:cs="宋体"/>
                <w:szCs w:val="21"/>
              </w:rPr>
            </w:pPr>
            <w:r>
              <w:rPr>
                <w:rFonts w:hint="eastAsia" w:ascii="宋体" w:hAnsi="宋体" w:cs="宋体"/>
                <w:szCs w:val="21"/>
              </w:rPr>
              <w:t>1、方案分：</w:t>
            </w:r>
          </w:p>
          <w:p w14:paraId="4AD23E3E">
            <w:pPr>
              <w:spacing w:line="440" w:lineRule="exact"/>
              <w:contextualSpacing/>
              <w:rPr>
                <w:rFonts w:ascii="宋体" w:hAnsi="宋体" w:cs="宋体"/>
                <w:szCs w:val="21"/>
              </w:rPr>
            </w:pPr>
            <w:r>
              <w:rPr>
                <w:rFonts w:hint="eastAsia" w:ascii="宋体" w:hAnsi="宋体" w:cs="宋体"/>
                <w:szCs w:val="21"/>
              </w:rPr>
              <w:t>一档（1分）</w:t>
            </w:r>
            <w:bookmarkStart w:id="125" w:name="OLE_LINK1"/>
            <w:r>
              <w:rPr>
                <w:rFonts w:hint="eastAsia" w:ascii="宋体" w:hAnsi="宋体" w:cs="宋体"/>
                <w:szCs w:val="21"/>
              </w:rPr>
              <w:t>舞台机械控制系统及设备方案配置安全性、可靠性</w:t>
            </w:r>
            <w:r>
              <w:rPr>
                <w:rFonts w:hint="eastAsia" w:ascii="宋体" w:hAnsi="宋体" w:cs="宋体"/>
                <w:kern w:val="0"/>
                <w:szCs w:val="21"/>
                <w:lang w:val="en-US" w:eastAsia="zh-CN"/>
              </w:rPr>
              <w:t>达到常规要求</w:t>
            </w:r>
            <w:r>
              <w:rPr>
                <w:rFonts w:hint="eastAsia" w:ascii="宋体" w:hAnsi="宋体" w:cs="宋体"/>
                <w:szCs w:val="21"/>
              </w:rPr>
              <w:t>，有必要的安全保护措施。舞台机械设备运行中的噪声抑制措施，技术方案合理有效性达到常规要求，对演出存在干扰。舞台机械设备运行时对演职人员的保护和提示措施，技术方案合理有效性达到常规要求，可以实现，对演出存在一定干扰。舞台机械控制和电气系统可靠，操作台人机界面功能完整，无扩展性和开放性，未来的扩充、升级没有描述。</w:t>
            </w:r>
            <w:bookmarkEnd w:id="125"/>
          </w:p>
          <w:p w14:paraId="2399E99C">
            <w:pPr>
              <w:spacing w:line="440" w:lineRule="exact"/>
              <w:contextualSpacing/>
              <w:rPr>
                <w:rFonts w:ascii="宋体" w:hAnsi="宋体" w:cs="宋体"/>
                <w:szCs w:val="21"/>
              </w:rPr>
            </w:pPr>
            <w:r>
              <w:rPr>
                <w:rFonts w:hint="eastAsia" w:ascii="宋体" w:hAnsi="宋体" w:cs="宋体"/>
                <w:szCs w:val="21"/>
              </w:rPr>
              <w:t>二档（3分）舞台机械控制系统及设备方案配置安全性、可靠性较强，有安全保护措施，符合项目要求。舞台机械设备运行中的噪声抑制措施，技术方案合理有效性较强，可以实现，实现常规速度下的运行噪声控制，配备运动部件润滑维护系统。舞台机械设备运行时对演职人员的保护和提示措施，技术方案合理有效性较强，易于实现，对演出无干扰，提供多模态（声光触）预警提示。操作台人机界面功能齐全，具有可扩展性和开放性，未来的扩充、升级简洁有效。</w:t>
            </w:r>
          </w:p>
          <w:p w14:paraId="7A766C67">
            <w:pPr>
              <w:spacing w:line="440" w:lineRule="exact"/>
              <w:contextualSpacing/>
              <w:rPr>
                <w:rFonts w:ascii="宋体" w:hAnsi="宋体" w:cs="宋体"/>
                <w:szCs w:val="21"/>
              </w:rPr>
            </w:pPr>
            <w:r>
              <w:rPr>
                <w:rFonts w:hint="eastAsia" w:ascii="宋体" w:hAnsi="宋体" w:cs="宋体"/>
                <w:szCs w:val="21"/>
              </w:rPr>
              <w:t>三档（6分）舞台机械控制系统及设备方案配置安全性、可靠性强，有必要的安全保护措施，完全符合项目要求，舞台机械设备运行中的噪声抑制措施，技术方案合理，有效性强，可行性强，实现常规速度下的运行噪声控制，配备运动部件润滑维护系统，舞台机械设备运行时对演职人员的保护和提示措施，易于实现，对演出无干扰，提供多模态（声光触）预警提示（</w:t>
            </w:r>
            <w:r>
              <w:rPr>
                <w:rFonts w:hint="eastAsia"/>
              </w:rPr>
              <w:t>提供</w:t>
            </w:r>
            <w:r>
              <w:rPr>
                <w:rFonts w:hint="eastAsia" w:ascii="宋体" w:hAnsi="宋体" w:cs="宋体"/>
                <w:szCs w:val="21"/>
              </w:rPr>
              <w:t>该功能系统截图）。提供的舞台机械控制系统有符合设计要求标准相应的认证证书，如计算机软件著作权登记证书的（提供证书复印件）；具有多级权限的操作系统，详细阐述各级权限的权利内容和约定范围的（提供该功能系统截图）；具有应急操作系统，本地操作盘或操作盒的（提供该功能系统截图）。操作台人机界面完整全面，具有可扩展性和开放性，未来的扩充、升级可以实现一体化操作。</w:t>
            </w:r>
          </w:p>
          <w:p w14:paraId="70FF6F2D">
            <w:pPr>
              <w:spacing w:line="440" w:lineRule="exact"/>
              <w:contextualSpacing/>
              <w:rPr>
                <w:rFonts w:ascii="宋体" w:hAnsi="宋体" w:cs="宋体"/>
                <w:szCs w:val="21"/>
              </w:rPr>
            </w:pPr>
            <w:r>
              <w:rPr>
                <w:rFonts w:hint="eastAsia" w:ascii="宋体" w:hAnsi="宋体" w:cs="宋体"/>
                <w:szCs w:val="21"/>
              </w:rPr>
              <w:t>2、有使用单位对舞台机械控制系统良好及以上评价且加盖使用单位公章的得1分。本项满分1分。</w:t>
            </w:r>
          </w:p>
          <w:p w14:paraId="6E07AB93">
            <w:pPr>
              <w:spacing w:line="440" w:lineRule="exact"/>
              <w:contextualSpacing/>
              <w:rPr>
                <w:rFonts w:ascii="宋体" w:hAnsi="宋体" w:cs="宋体"/>
                <w:szCs w:val="21"/>
              </w:rPr>
            </w:pPr>
            <w:r>
              <w:rPr>
                <w:rFonts w:hint="eastAsia" w:ascii="宋体" w:hAnsi="宋体" w:cs="宋体"/>
                <w:szCs w:val="21"/>
              </w:rPr>
              <w:t>3、操作系统具有可视化三维设备运行界面，可以模拟演出效果，辅助装台，提高工作效率（提供该功能系统截图）。本项满分1分。</w:t>
            </w:r>
          </w:p>
          <w:p w14:paraId="4488DFA8">
            <w:pPr>
              <w:spacing w:line="440" w:lineRule="exact"/>
              <w:contextualSpacing/>
              <w:rPr>
                <w:rFonts w:ascii="宋体" w:hAnsi="宋体" w:cs="宋体"/>
                <w:szCs w:val="21"/>
              </w:rPr>
            </w:pPr>
            <w:r>
              <w:rPr>
                <w:rFonts w:hint="eastAsia" w:ascii="宋体" w:hAnsi="宋体" w:cs="宋体"/>
                <w:szCs w:val="21"/>
              </w:rPr>
              <w:t>4、有全面的安全监测能力和故障诊断能力，所有可视化界面均提供中英文字（提供该功能系统截图）。本项满分1分。</w:t>
            </w:r>
          </w:p>
          <w:p w14:paraId="51475AA6">
            <w:pPr>
              <w:spacing w:line="440" w:lineRule="exact"/>
              <w:contextualSpacing/>
              <w:rPr>
                <w:rFonts w:ascii="宋体" w:hAnsi="宋体" w:cs="宋体"/>
                <w:szCs w:val="21"/>
              </w:rPr>
            </w:pPr>
            <w:r>
              <w:rPr>
                <w:rFonts w:hint="eastAsia" w:ascii="宋体" w:hAnsi="宋体" w:cs="宋体"/>
                <w:b/>
                <w:bCs/>
                <w:szCs w:val="21"/>
              </w:rPr>
              <w:t>注：上述证明材料均要求在投标文件中提供并加盖投标人公章。</w:t>
            </w:r>
          </w:p>
        </w:tc>
        <w:tc>
          <w:tcPr>
            <w:tcW w:w="843" w:type="dxa"/>
            <w:tcBorders>
              <w:top w:val="single" w:color="auto" w:sz="4" w:space="0"/>
              <w:left w:val="single" w:color="auto" w:sz="4" w:space="0"/>
              <w:bottom w:val="single" w:color="auto" w:sz="4" w:space="0"/>
              <w:right w:val="single" w:color="auto" w:sz="4" w:space="0"/>
            </w:tcBorders>
            <w:vAlign w:val="center"/>
          </w:tcPr>
          <w:p w14:paraId="1F7E1B7A">
            <w:pPr>
              <w:spacing w:line="440" w:lineRule="exact"/>
              <w:jc w:val="center"/>
              <w:rPr>
                <w:rFonts w:ascii="宋体" w:hAnsi="宋体" w:cs="宋体"/>
                <w:bCs/>
                <w:szCs w:val="21"/>
              </w:rPr>
            </w:pPr>
            <w:r>
              <w:rPr>
                <w:rFonts w:hint="eastAsia" w:ascii="宋体" w:hAnsi="宋体" w:cs="宋体"/>
                <w:bCs/>
                <w:szCs w:val="21"/>
              </w:rPr>
              <w:t>9分</w:t>
            </w:r>
          </w:p>
        </w:tc>
      </w:tr>
      <w:tr w14:paraId="467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28154C6A">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2.3</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5A3E11FA">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舞台灯光系统及设备方案分（满分6分）</w:t>
            </w:r>
          </w:p>
        </w:tc>
        <w:tc>
          <w:tcPr>
            <w:tcW w:w="6018" w:type="dxa"/>
            <w:tcBorders>
              <w:top w:val="single" w:color="auto" w:sz="4" w:space="0"/>
              <w:left w:val="single" w:color="auto" w:sz="4" w:space="0"/>
              <w:bottom w:val="single" w:color="auto" w:sz="4" w:space="0"/>
              <w:right w:val="single" w:color="auto" w:sz="4" w:space="0"/>
            </w:tcBorders>
            <w:shd w:val="clear" w:color="auto" w:fill="auto"/>
            <w:vAlign w:val="center"/>
          </w:tcPr>
          <w:p w14:paraId="5B3A7914">
            <w:pPr>
              <w:widowControl/>
              <w:spacing w:line="440" w:lineRule="exact"/>
              <w:jc w:val="left"/>
              <w:rPr>
                <w:rFonts w:ascii="宋体" w:hAnsi="宋体" w:cs="宋体"/>
                <w:szCs w:val="21"/>
              </w:rPr>
            </w:pPr>
            <w:r>
              <w:rPr>
                <w:rFonts w:hint="eastAsia" w:ascii="宋体" w:hAnsi="宋体" w:cs="宋体"/>
                <w:szCs w:val="21"/>
              </w:rPr>
              <w:t>一档（1分）投标人提供的舞台灯光设备系统方案不满足项目要求，缺少材料未能提供证明符合或优于招标文件要求，不满足专业剧场舞台灯光要求，不能兼顾其他剧种演出。</w:t>
            </w:r>
          </w:p>
          <w:p w14:paraId="4EBEFB16">
            <w:pPr>
              <w:widowControl/>
              <w:spacing w:line="440" w:lineRule="exact"/>
              <w:jc w:val="left"/>
              <w:rPr>
                <w:rFonts w:ascii="宋体" w:hAnsi="宋体" w:cs="宋体"/>
                <w:szCs w:val="21"/>
              </w:rPr>
            </w:pPr>
            <w:r>
              <w:rPr>
                <w:rFonts w:hint="eastAsia" w:ascii="宋体" w:hAnsi="宋体" w:cs="宋体"/>
                <w:szCs w:val="21"/>
              </w:rPr>
              <w:t>二档（3分）投标人提供的舞台灯光设备系统方案基本符合项目要求，提供证明材料符合或优于招标文件要求，基本满足专业剧场舞台灯光要求，未能满足本项目灯光设计技术要求，扩展性、深化延展性弱，通用性不强，未能兼容市面上主流灯具控制，能满足国家标准能安全运行，系统方案对运营考虑及维护管理便捷性达到常规要求，</w:t>
            </w:r>
            <w:r>
              <w:rPr>
                <w:rFonts w:hint="eastAsia"/>
              </w:rPr>
              <w:t>远程PC监控功能</w:t>
            </w:r>
            <w:r>
              <w:rPr>
                <w:rFonts w:hint="eastAsia" w:ascii="宋体" w:hAnsi="宋体" w:cs="宋体"/>
                <w:szCs w:val="21"/>
              </w:rPr>
              <w:t>及故障诊断功能不完善，采用舞台灯光设备无噪音水平控制。</w:t>
            </w:r>
          </w:p>
          <w:p w14:paraId="6A6C73A6">
            <w:pPr>
              <w:widowControl/>
              <w:spacing w:line="440" w:lineRule="exact"/>
              <w:jc w:val="left"/>
              <w:rPr>
                <w:rFonts w:ascii="宋体" w:hAnsi="宋体" w:cs="宋体"/>
                <w:szCs w:val="21"/>
              </w:rPr>
            </w:pPr>
            <w:r>
              <w:rPr>
                <w:rFonts w:hint="eastAsia" w:ascii="宋体" w:hAnsi="宋体" w:cs="宋体"/>
                <w:szCs w:val="21"/>
              </w:rPr>
              <w:t>三档（6分）投标人提供的舞台灯光设备系统方案符合项目要求，提供证明材料且符合或优于招标文件要求，满足专业剧场舞台灯光要求。采用的灯光系统符合行业规范，根据本项目图纸及技术说明文件，深化灯光系统搭配方案，提供详细设计说明，能够承接多种大型剧目的演出，选型舞台灯光设备有满足歌剧、舞剧、交响音乐会和大型综艺演出使用要求的案例证明，并能兼顾其他剧种演出。控制系统具有可扩展性，可深化，可延展，通用性强，可兼容市面上大部分灯具控制，满足国家标准并确定安全运行，系统方案对运营考虑周全及维护管理便捷性强，搭载系统诊断功能，舞台灯光设备的噪音水平控制在设计规范的限制值内。</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69EC1245">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6分</w:t>
            </w:r>
          </w:p>
        </w:tc>
      </w:tr>
      <w:tr w14:paraId="185D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2250EEF8">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2.4</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105A1E0A">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舞台音响系统及设备方案分（满分6分）</w:t>
            </w:r>
          </w:p>
        </w:tc>
        <w:tc>
          <w:tcPr>
            <w:tcW w:w="6018" w:type="dxa"/>
            <w:tcBorders>
              <w:top w:val="single" w:color="auto" w:sz="4" w:space="0"/>
              <w:left w:val="single" w:color="auto" w:sz="4" w:space="0"/>
              <w:bottom w:val="single" w:color="auto" w:sz="4" w:space="0"/>
              <w:right w:val="single" w:color="auto" w:sz="4" w:space="0"/>
            </w:tcBorders>
            <w:shd w:val="clear" w:color="auto" w:fill="auto"/>
            <w:vAlign w:val="center"/>
          </w:tcPr>
          <w:p w14:paraId="78D29CD6">
            <w:pPr>
              <w:widowControl/>
              <w:spacing w:line="440" w:lineRule="exact"/>
              <w:jc w:val="left"/>
              <w:rPr>
                <w:rFonts w:ascii="????" w:hAnsi="????" w:eastAsia="????" w:cs="????"/>
                <w:color w:val="000000"/>
                <w:kern w:val="0"/>
                <w:szCs w:val="21"/>
                <w:lang w:bidi="ar"/>
              </w:rPr>
            </w:pPr>
            <w:r>
              <w:rPr>
                <w:rFonts w:hint="eastAsia" w:ascii="????" w:hAnsi="????" w:eastAsia="????" w:cs="????"/>
                <w:color w:val="000000"/>
                <w:kern w:val="0"/>
                <w:szCs w:val="21"/>
                <w:lang w:bidi="ar"/>
              </w:rPr>
              <w:t>一档（</w:t>
            </w:r>
            <w:r>
              <w:rPr>
                <w:rFonts w:hint="eastAsia" w:ascii="宋体" w:hAnsi="宋体" w:cs="宋体"/>
                <w:color w:val="000000"/>
                <w:kern w:val="0"/>
                <w:szCs w:val="21"/>
                <w:lang w:bidi="ar"/>
              </w:rPr>
              <w:t>1分</w:t>
            </w:r>
            <w:r>
              <w:rPr>
                <w:rFonts w:hint="eastAsia" w:ascii="????" w:hAnsi="????" w:eastAsia="????" w:cs="????"/>
                <w:color w:val="000000"/>
                <w:kern w:val="0"/>
                <w:szCs w:val="21"/>
                <w:lang w:bidi="ar"/>
              </w:rPr>
              <w:t>）</w:t>
            </w:r>
          </w:p>
          <w:p w14:paraId="0D8B88C7">
            <w:pPr>
              <w:spacing w:line="440" w:lineRule="exact"/>
            </w:pPr>
            <w:r>
              <w:rPr>
                <w:rFonts w:hint="eastAsia" w:ascii="宋体" w:hAnsi="宋体" w:cs="Arial"/>
                <w:szCs w:val="21"/>
              </w:rPr>
              <w:t>投标人提供的音响设备配置未满足</w:t>
            </w:r>
            <w:r>
              <w:rPr>
                <w:rFonts w:hint="eastAsia" w:ascii="宋体" w:hAnsi="宋体" w:cs="宋体"/>
                <w:kern w:val="0"/>
                <w:szCs w:val="21"/>
                <w:lang w:bidi="ar"/>
              </w:rPr>
              <w:t>技术说明文件要求</w:t>
            </w:r>
            <w:r>
              <w:rPr>
                <w:rFonts w:hint="eastAsia" w:ascii="????" w:hAnsi="????" w:eastAsia="????" w:cs="????"/>
                <w:color w:val="000000"/>
                <w:kern w:val="0"/>
                <w:szCs w:val="21"/>
                <w:lang w:bidi="ar"/>
              </w:rPr>
              <w:t>,系统设计方案及防护设计未涵盖演出环境应力因素，</w:t>
            </w:r>
            <w:r>
              <w:rPr>
                <w:rFonts w:hint="eastAsia"/>
                <w:lang w:val="zh-CN"/>
              </w:rPr>
              <w:t>方案深化设计、配置、性能</w:t>
            </w:r>
            <w:r>
              <w:rPr>
                <w:rFonts w:hint="eastAsia"/>
              </w:rPr>
              <w:t>等</w:t>
            </w:r>
            <w:r>
              <w:rPr>
                <w:rFonts w:hint="eastAsia"/>
                <w:lang w:val="zh-CN"/>
              </w:rPr>
              <w:t>方案</w:t>
            </w:r>
            <w:r>
              <w:rPr>
                <w:rFonts w:hint="eastAsia"/>
              </w:rPr>
              <w:t>未满足本项目设计要求</w:t>
            </w:r>
            <w:r>
              <w:rPr>
                <w:rFonts w:hint="eastAsia" w:ascii="????" w:hAnsi="????" w:eastAsia="????" w:cs="????"/>
                <w:kern w:val="0"/>
                <w:szCs w:val="21"/>
                <w:lang w:bidi="ar"/>
              </w:rPr>
              <w:t>；</w:t>
            </w:r>
            <w:r>
              <w:rPr>
                <w:rFonts w:ascii="????" w:hAnsi="????" w:eastAsia="????" w:cs="????"/>
                <w:kern w:val="0"/>
                <w:szCs w:val="21"/>
                <w:lang w:bidi="ar"/>
              </w:rPr>
              <w:t>声场指标</w:t>
            </w:r>
            <w:r>
              <w:rPr>
                <w:rFonts w:hint="eastAsia" w:ascii="????" w:hAnsi="????" w:eastAsia="????" w:cs="????"/>
                <w:kern w:val="0"/>
                <w:szCs w:val="21"/>
                <w:lang w:bidi="ar"/>
              </w:rPr>
              <w:t>未采用</w:t>
            </w:r>
            <w:r>
              <w:rPr>
                <w:rFonts w:ascii="????" w:hAnsi="????" w:eastAsia="????" w:cs="????"/>
                <w:kern w:val="0"/>
                <w:szCs w:val="21"/>
                <w:lang w:bidi="ar"/>
              </w:rPr>
              <w:t>扬声器</w:t>
            </w:r>
            <w:r>
              <w:rPr>
                <w:rFonts w:hint="eastAsia" w:ascii="宋体" w:hAnsi="宋体" w:cs="宋体"/>
                <w:kern w:val="0"/>
                <w:szCs w:val="21"/>
                <w:lang w:bidi="ar"/>
              </w:rPr>
              <w:t>产品自带</w:t>
            </w:r>
            <w:r>
              <w:rPr>
                <w:rFonts w:hint="eastAsia" w:ascii="????" w:hAnsi="????" w:eastAsia="????" w:cs="????"/>
                <w:kern w:val="0"/>
                <w:szCs w:val="21"/>
                <w:lang w:bidi="ar"/>
              </w:rPr>
              <w:t>声学仿真模拟软件建立本项目模型，不提供模拟</w:t>
            </w:r>
            <w:r>
              <w:rPr>
                <w:rFonts w:ascii="????" w:hAnsi="????" w:eastAsia="????" w:cs="????"/>
                <w:kern w:val="0"/>
                <w:szCs w:val="21"/>
                <w:lang w:bidi="ar"/>
              </w:rPr>
              <w:t>声场</w:t>
            </w:r>
            <w:r>
              <w:rPr>
                <w:rFonts w:hint="eastAsia" w:ascii="????" w:hAnsi="????" w:eastAsia="????" w:cs="????"/>
                <w:kern w:val="0"/>
                <w:szCs w:val="21"/>
                <w:lang w:bidi="ar"/>
              </w:rPr>
              <w:t>的各项数据</w:t>
            </w:r>
            <w:r>
              <w:rPr>
                <w:rFonts w:ascii="????" w:hAnsi="????" w:eastAsia="????" w:cs="????"/>
                <w:kern w:val="0"/>
                <w:szCs w:val="21"/>
                <w:lang w:bidi="ar"/>
              </w:rPr>
              <w:t>指标</w:t>
            </w:r>
            <w:r>
              <w:rPr>
                <w:rFonts w:hint="eastAsia" w:ascii="????" w:hAnsi="????" w:eastAsia="????" w:cs="????"/>
                <w:kern w:val="0"/>
                <w:szCs w:val="21"/>
                <w:lang w:bidi="ar"/>
              </w:rPr>
              <w:t>，指标缺陷，混响时间、声压级、均匀度、清晰度等指标模拟差；</w:t>
            </w:r>
            <w:r>
              <w:rPr>
                <w:rFonts w:ascii="????" w:hAnsi="????" w:eastAsia="????" w:cs="????"/>
                <w:color w:val="000000"/>
                <w:kern w:val="0"/>
                <w:szCs w:val="21"/>
                <w:lang w:bidi="ar"/>
              </w:rPr>
              <w:t>数字调音台系统及信号处理设备控制操作和使用</w:t>
            </w:r>
            <w:r>
              <w:rPr>
                <w:rFonts w:hint="eastAsia" w:ascii="????" w:hAnsi="????" w:eastAsia="????" w:cs="????"/>
                <w:color w:val="000000"/>
                <w:kern w:val="0"/>
                <w:szCs w:val="21"/>
                <w:lang w:bidi="ar"/>
              </w:rPr>
              <w:t>便捷性差，</w:t>
            </w:r>
            <w:r>
              <w:rPr>
                <w:rFonts w:ascii="????" w:hAnsi="????" w:eastAsia="????" w:cs="????"/>
                <w:color w:val="000000"/>
                <w:kern w:val="0"/>
                <w:szCs w:val="21"/>
                <w:lang w:bidi="ar"/>
              </w:rPr>
              <w:t>调音台及声场处理技术方案</w:t>
            </w:r>
            <w:r>
              <w:rPr>
                <w:rFonts w:hint="eastAsia" w:ascii="????" w:hAnsi="????" w:eastAsia="????" w:cs="????"/>
                <w:color w:val="000000"/>
                <w:kern w:val="0"/>
                <w:szCs w:val="21"/>
                <w:lang w:bidi="ar"/>
              </w:rPr>
              <w:t>不满足项目技术要求，各项通道指标及处理能力达不到要求，系统设计</w:t>
            </w:r>
            <w:r>
              <w:rPr>
                <w:rFonts w:ascii="????" w:hAnsi="????" w:eastAsia="????" w:cs="????"/>
                <w:color w:val="000000"/>
                <w:kern w:val="0"/>
                <w:szCs w:val="21"/>
                <w:lang w:bidi="ar"/>
              </w:rPr>
              <w:t>等</w:t>
            </w:r>
            <w:r>
              <w:rPr>
                <w:rFonts w:hint="eastAsia" w:ascii="????" w:hAnsi="????" w:eastAsia="????" w:cs="????"/>
                <w:color w:val="000000"/>
                <w:kern w:val="0"/>
                <w:szCs w:val="21"/>
                <w:lang w:bidi="ar"/>
              </w:rPr>
              <w:t>较差</w:t>
            </w:r>
            <w:r>
              <w:rPr>
                <w:rFonts w:ascii="????" w:hAnsi="????" w:eastAsia="????" w:cs="????"/>
                <w:color w:val="000000"/>
                <w:kern w:val="0"/>
                <w:szCs w:val="21"/>
                <w:lang w:bidi="ar"/>
              </w:rPr>
              <w:t>。</w:t>
            </w:r>
          </w:p>
          <w:p w14:paraId="0EF4DBB3">
            <w:pPr>
              <w:widowControl/>
              <w:spacing w:line="440" w:lineRule="exact"/>
              <w:jc w:val="left"/>
              <w:rPr>
                <w:rFonts w:ascii="????" w:hAnsi="????" w:eastAsia="????" w:cs="????"/>
                <w:color w:val="000000"/>
                <w:kern w:val="0"/>
                <w:szCs w:val="21"/>
                <w:lang w:bidi="ar"/>
              </w:rPr>
            </w:pPr>
            <w:r>
              <w:rPr>
                <w:rFonts w:hint="eastAsia" w:ascii="????" w:hAnsi="????" w:eastAsia="????" w:cs="????"/>
                <w:color w:val="000000"/>
                <w:kern w:val="0"/>
                <w:szCs w:val="21"/>
                <w:lang w:bidi="ar"/>
              </w:rPr>
              <w:t>二档（</w:t>
            </w:r>
            <w:r>
              <w:rPr>
                <w:rFonts w:hint="eastAsia" w:ascii="宋体" w:hAnsi="宋体" w:cs="宋体"/>
                <w:color w:val="000000"/>
                <w:kern w:val="0"/>
                <w:szCs w:val="21"/>
                <w:lang w:bidi="ar"/>
              </w:rPr>
              <w:t>3分</w:t>
            </w:r>
            <w:r>
              <w:rPr>
                <w:rFonts w:hint="eastAsia" w:ascii="????" w:hAnsi="????" w:eastAsia="????" w:cs="????"/>
                <w:color w:val="000000"/>
                <w:kern w:val="0"/>
                <w:szCs w:val="21"/>
                <w:lang w:bidi="ar"/>
              </w:rPr>
              <w:t>）</w:t>
            </w:r>
          </w:p>
          <w:p w14:paraId="108F1C29">
            <w:pPr>
              <w:spacing w:line="440" w:lineRule="exact"/>
              <w:rPr>
                <w:rFonts w:ascii="宋体" w:hAnsi="宋体" w:cs="Arial"/>
                <w:szCs w:val="21"/>
              </w:rPr>
            </w:pPr>
            <w:r>
              <w:rPr>
                <w:rFonts w:hint="eastAsia" w:ascii="宋体" w:hAnsi="宋体" w:cs="Arial"/>
                <w:szCs w:val="21"/>
              </w:rPr>
              <w:t>投标人提供的音响设备配置基本满足</w:t>
            </w:r>
            <w:r>
              <w:rPr>
                <w:rFonts w:hint="eastAsia" w:ascii="宋体" w:hAnsi="宋体" w:cs="宋体"/>
                <w:kern w:val="0"/>
                <w:szCs w:val="21"/>
                <w:lang w:bidi="ar"/>
              </w:rPr>
              <w:t>技术说明文件要求，</w:t>
            </w:r>
            <w:r>
              <w:rPr>
                <w:rFonts w:hint="eastAsia" w:ascii="????" w:hAnsi="????" w:eastAsia="????" w:cs="????"/>
                <w:color w:val="000000"/>
                <w:kern w:val="0"/>
                <w:szCs w:val="21"/>
                <w:lang w:bidi="ar"/>
              </w:rPr>
              <w:t>系统设计方案及防护设计基本涵盖演出环境应力因素，基本</w:t>
            </w:r>
            <w:r>
              <w:rPr>
                <w:rFonts w:hint="eastAsia" w:ascii="宋体" w:hAnsi="宋体" w:cs="宋体"/>
                <w:kern w:val="0"/>
                <w:szCs w:val="21"/>
                <w:lang w:bidi="ar"/>
              </w:rPr>
              <w:t>符合项目要求，设备选型能体现声学器件工业设计成熟度，提供音响系统</w:t>
            </w:r>
            <w:r>
              <w:rPr>
                <w:rFonts w:hint="eastAsia" w:ascii="宋体" w:hAnsi="宋体" w:cs="宋体"/>
                <w:kern w:val="0"/>
                <w:szCs w:val="21"/>
                <w:lang w:val="zh-CN" w:bidi="ar"/>
              </w:rPr>
              <w:t>方案深化设计、配置、性能、技术参数</w:t>
            </w:r>
            <w:r>
              <w:rPr>
                <w:rFonts w:hint="eastAsia" w:ascii="宋体" w:hAnsi="宋体" w:cs="宋体"/>
                <w:kern w:val="0"/>
                <w:szCs w:val="21"/>
                <w:lang w:bidi="ar"/>
              </w:rPr>
              <w:t>等</w:t>
            </w:r>
            <w:r>
              <w:rPr>
                <w:rFonts w:hint="eastAsia" w:ascii="宋体" w:hAnsi="宋体" w:cs="宋体"/>
                <w:kern w:val="0"/>
                <w:szCs w:val="21"/>
                <w:lang w:val="zh-CN" w:bidi="ar"/>
              </w:rPr>
              <w:t>方案</w:t>
            </w:r>
            <w:r>
              <w:rPr>
                <w:rFonts w:hint="eastAsia" w:ascii="宋体" w:hAnsi="宋体" w:cs="宋体"/>
                <w:kern w:val="0"/>
                <w:szCs w:val="21"/>
                <w:lang w:bidi="ar"/>
              </w:rPr>
              <w:t>基本满足本项目设计要求</w:t>
            </w:r>
            <w:r>
              <w:rPr>
                <w:rFonts w:hint="eastAsia" w:ascii="宋体" w:hAnsi="宋体" w:cs="Arial"/>
                <w:szCs w:val="21"/>
              </w:rPr>
              <w:t>；</w:t>
            </w:r>
            <w:r>
              <w:rPr>
                <w:rFonts w:hint="eastAsia" w:ascii="宋体" w:hAnsi="宋体" w:cs="宋体"/>
                <w:kern w:val="0"/>
                <w:szCs w:val="21"/>
                <w:lang w:bidi="ar"/>
              </w:rPr>
              <w:t>声场指标能采用扬声器产品自带声学仿真模拟软件建立本项目模型，模拟声场的各项数据指标基本符合设计要求，并提供本项目场地的声场模拟仿真数据，支持可将仿真软件所计算的工程文件直接导入到同品牌的数字功率放大器或数字音频处理器的控制软件上。基本符合剧场建设规范要求，无严重缺陷，混响时间、声压级、均匀度、清晰度等指标模拟成果较好</w:t>
            </w:r>
            <w:r>
              <w:rPr>
                <w:rFonts w:hint="eastAsia" w:ascii="宋体" w:hAnsi="宋体" w:cs="Arial"/>
                <w:szCs w:val="21"/>
              </w:rPr>
              <w:t>；</w:t>
            </w:r>
            <w:r>
              <w:rPr>
                <w:rFonts w:hint="eastAsia" w:ascii="宋体" w:hAnsi="宋体" w:cs="宋体"/>
                <w:kern w:val="0"/>
                <w:szCs w:val="21"/>
                <w:lang w:bidi="ar"/>
              </w:rPr>
              <w:t>数字调音台系统及信号处理设备基本满足音响系统对信号处理通道及信号处理能力要求，基本符合扩声性能要求，调音台及声场处理技术方案的基本满足各类演出对音响系统需求。</w:t>
            </w:r>
          </w:p>
          <w:p w14:paraId="3A071F1E">
            <w:pPr>
              <w:widowControl/>
              <w:spacing w:line="440" w:lineRule="exact"/>
              <w:jc w:val="left"/>
              <w:rPr>
                <w:rFonts w:ascii="????" w:hAnsi="????" w:eastAsia="????" w:cs="????"/>
                <w:color w:val="000000"/>
                <w:kern w:val="0"/>
                <w:szCs w:val="21"/>
                <w:lang w:bidi="ar"/>
              </w:rPr>
            </w:pPr>
            <w:r>
              <w:rPr>
                <w:rFonts w:hint="eastAsia" w:ascii="????" w:hAnsi="????" w:eastAsia="????" w:cs="????"/>
                <w:color w:val="000000"/>
                <w:kern w:val="0"/>
                <w:szCs w:val="21"/>
                <w:lang w:bidi="ar"/>
              </w:rPr>
              <w:t>三档（</w:t>
            </w:r>
            <w:r>
              <w:rPr>
                <w:rFonts w:hint="eastAsia" w:ascii="宋体" w:hAnsi="宋体" w:cs="宋体"/>
                <w:color w:val="000000"/>
                <w:kern w:val="0"/>
                <w:szCs w:val="21"/>
                <w:lang w:bidi="ar"/>
              </w:rPr>
              <w:t>6分</w:t>
            </w:r>
            <w:r>
              <w:rPr>
                <w:rFonts w:hint="eastAsia" w:ascii="????" w:hAnsi="????" w:eastAsia="????" w:cs="????"/>
                <w:color w:val="000000"/>
                <w:kern w:val="0"/>
                <w:szCs w:val="21"/>
                <w:lang w:bidi="ar"/>
              </w:rPr>
              <w:t>）</w:t>
            </w:r>
          </w:p>
          <w:p w14:paraId="42F47BCD">
            <w:pPr>
              <w:spacing w:line="440" w:lineRule="exact"/>
              <w:rPr>
                <w:rFonts w:ascii="宋体" w:hAnsi="宋体" w:cs="宋体"/>
                <w:kern w:val="0"/>
                <w:szCs w:val="21"/>
                <w:lang w:bidi="ar"/>
              </w:rPr>
            </w:pPr>
            <w:r>
              <w:rPr>
                <w:rFonts w:hint="eastAsia" w:ascii="宋体" w:hAnsi="宋体" w:cs="Arial"/>
                <w:szCs w:val="21"/>
              </w:rPr>
              <w:t>投标人提供的音响设备配置完全满足</w:t>
            </w:r>
            <w:r>
              <w:rPr>
                <w:rFonts w:hint="eastAsia" w:ascii="宋体" w:hAnsi="宋体" w:cs="宋体"/>
                <w:kern w:val="0"/>
                <w:szCs w:val="21"/>
                <w:lang w:bidi="ar"/>
              </w:rPr>
              <w:t>技术说明文件要求，</w:t>
            </w:r>
            <w:r>
              <w:rPr>
                <w:rFonts w:hint="eastAsia" w:ascii="????" w:hAnsi="????" w:eastAsia="????" w:cs="????"/>
                <w:color w:val="000000"/>
                <w:kern w:val="0"/>
                <w:szCs w:val="21"/>
                <w:lang w:bidi="ar"/>
              </w:rPr>
              <w:t>系统设计方案及防护设计涵盖演出环境应力因素，满足</w:t>
            </w:r>
            <w:r>
              <w:rPr>
                <w:rFonts w:hint="eastAsia" w:ascii="宋体" w:hAnsi="宋体" w:cs="宋体"/>
                <w:kern w:val="0"/>
                <w:szCs w:val="21"/>
                <w:lang w:bidi="ar"/>
              </w:rPr>
              <w:t>符合项目设计要求，设备选型能体现声学器件工业设计成熟度，扬声器具备快捷水平角度可调的能力，且具有非对称角度选择，可以保证减少建筑墙面的反射所带来的声场影响，符合项目要求，提供音响系统</w:t>
            </w:r>
            <w:r>
              <w:rPr>
                <w:rFonts w:hint="eastAsia" w:ascii="宋体" w:hAnsi="宋体" w:cs="宋体"/>
                <w:kern w:val="0"/>
                <w:szCs w:val="21"/>
                <w:lang w:val="zh-CN" w:bidi="ar"/>
              </w:rPr>
              <w:t>方案深化设计、配置、性能、技术参数</w:t>
            </w:r>
            <w:r>
              <w:rPr>
                <w:rFonts w:hint="eastAsia" w:ascii="宋体" w:hAnsi="宋体" w:cs="宋体"/>
                <w:kern w:val="0"/>
                <w:szCs w:val="21"/>
                <w:lang w:bidi="ar"/>
              </w:rPr>
              <w:t>等</w:t>
            </w:r>
            <w:r>
              <w:rPr>
                <w:rFonts w:hint="eastAsia" w:ascii="宋体" w:hAnsi="宋体" w:cs="宋体"/>
                <w:kern w:val="0"/>
                <w:szCs w:val="21"/>
                <w:lang w:val="zh-CN" w:bidi="ar"/>
              </w:rPr>
              <w:t>方案</w:t>
            </w:r>
            <w:r>
              <w:rPr>
                <w:rFonts w:hint="eastAsia" w:ascii="宋体" w:hAnsi="宋体" w:cs="宋体"/>
                <w:kern w:val="0"/>
                <w:szCs w:val="21"/>
                <w:lang w:bidi="ar"/>
              </w:rPr>
              <w:t>满足本项目设计要求</w:t>
            </w:r>
            <w:r>
              <w:rPr>
                <w:rFonts w:hint="eastAsia" w:ascii="宋体" w:hAnsi="宋体" w:cs="Arial"/>
                <w:szCs w:val="21"/>
              </w:rPr>
              <w:t>；</w:t>
            </w:r>
            <w:r>
              <w:rPr>
                <w:rFonts w:hint="eastAsia" w:ascii="宋体" w:hAnsi="宋体" w:cs="宋体"/>
                <w:kern w:val="0"/>
                <w:szCs w:val="21"/>
                <w:lang w:bidi="ar"/>
              </w:rPr>
              <w:t>根据本项目图纸及技术说明文件，声场指标：能采用扬声器产品自带声学仿真模拟软件建立本项目模型，模拟声场的各项数据指标完全符合设计要求，并提供本项目场地的声场模拟仿真数据，支持可将仿真软件所计算的工程文件直接导入到同品牌的数字功率放大器或数字音频处理器的控制软件上。满足符合剧场建设规范要求，无严重缺陷，混响时间、声压级、均匀度、清晰度等指标模拟成果好</w:t>
            </w:r>
            <w:r>
              <w:rPr>
                <w:rFonts w:hint="eastAsia" w:ascii="宋体" w:hAnsi="宋体" w:cs="Arial"/>
                <w:szCs w:val="21"/>
              </w:rPr>
              <w:t>；</w:t>
            </w:r>
            <w:r>
              <w:rPr>
                <w:rFonts w:hint="eastAsia" w:ascii="宋体" w:hAnsi="宋体" w:cs="宋体"/>
                <w:kern w:val="0"/>
                <w:szCs w:val="21"/>
                <w:lang w:bidi="ar"/>
              </w:rPr>
              <w:t>数字调音台系统及信号处理设备满足音响系统对信号处理通道及信号处理能力要求，符合扩声性能要求，调音台及声场处理技术方案的满足各类演出对音响系统需求。</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474AF5AA">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6分</w:t>
            </w:r>
          </w:p>
        </w:tc>
      </w:tr>
      <w:tr w14:paraId="693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298850F9">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2.5</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7F09313E">
            <w:pPr>
              <w:autoSpaceDE w:val="0"/>
              <w:autoSpaceDN w:val="0"/>
              <w:adjustRightInd w:val="0"/>
              <w:snapToGrid w:val="0"/>
              <w:spacing w:line="440" w:lineRule="exact"/>
              <w:jc w:val="center"/>
              <w:rPr>
                <w:rFonts w:ascii="宋体" w:hAnsi="宋体" w:cs="宋体"/>
                <w:szCs w:val="21"/>
              </w:rPr>
            </w:pPr>
            <w:r>
              <w:rPr>
                <w:rFonts w:hint="eastAsia" w:ascii="宋体" w:hAnsi="宋体" w:cs="宋体"/>
                <w:szCs w:val="21"/>
              </w:rPr>
              <w:t>声学装饰装修方案分（满分8分）</w:t>
            </w:r>
          </w:p>
        </w:tc>
        <w:tc>
          <w:tcPr>
            <w:tcW w:w="6018" w:type="dxa"/>
            <w:tcBorders>
              <w:top w:val="single" w:color="auto" w:sz="4" w:space="0"/>
              <w:left w:val="single" w:color="auto" w:sz="4" w:space="0"/>
              <w:bottom w:val="single" w:color="auto" w:sz="4" w:space="0"/>
              <w:right w:val="single" w:color="auto" w:sz="4" w:space="0"/>
            </w:tcBorders>
            <w:shd w:val="clear" w:color="auto" w:fill="auto"/>
            <w:vAlign w:val="center"/>
          </w:tcPr>
          <w:p w14:paraId="40D1E430">
            <w:pPr>
              <w:spacing w:line="440" w:lineRule="exact"/>
              <w:ind w:firstLine="420" w:firstLineChars="200"/>
              <w:rPr>
                <w:rFonts w:ascii="宋体" w:hAnsi="宋体" w:cs="宋体"/>
                <w:kern w:val="0"/>
                <w:szCs w:val="21"/>
              </w:rPr>
            </w:pPr>
            <w:r>
              <w:rPr>
                <w:rFonts w:hint="eastAsia" w:ascii="宋体" w:hAnsi="宋体" w:cs="宋体"/>
                <w:kern w:val="0"/>
                <w:szCs w:val="21"/>
              </w:rPr>
              <w:t>一档（1分）：各主要分部施工方法（ GRG墙面、GRG吊顶、钢结构转换层、塑胶地面、FC穿孔板墙面、防静电活动地板等）基本符合项目实际，无详尽的施工技术方案，不能指导具体施工并确保安全。且</w:t>
            </w:r>
            <w:r>
              <w:rPr>
                <w:rFonts w:hint="eastAsia" w:ascii="宋体" w:hAnsi="宋体" w:cs="宋体"/>
                <w:szCs w:val="21"/>
              </w:rPr>
              <w:t>根据所投主要材料技术指标满足招标文件情况，防火性、环保、吸音性等因素进行评定。</w:t>
            </w:r>
          </w:p>
          <w:p w14:paraId="0D76EE34">
            <w:pPr>
              <w:spacing w:line="440" w:lineRule="exact"/>
              <w:ind w:firstLine="420" w:firstLineChars="200"/>
              <w:rPr>
                <w:rFonts w:ascii="宋体" w:hAnsi="宋体" w:cs="宋体"/>
                <w:szCs w:val="21"/>
              </w:rPr>
            </w:pPr>
            <w:r>
              <w:rPr>
                <w:rFonts w:hint="eastAsia" w:ascii="宋体" w:hAnsi="宋体" w:cs="宋体"/>
                <w:kern w:val="0"/>
                <w:szCs w:val="21"/>
              </w:rPr>
              <w:t>二档（4分）：各主要分部施工方法（ GRG墙面、GRG吊顶、钢结构转换层、塑胶地面、FC穿孔板墙面、防静电活动地板等）符合项目实际，有详尽的施工技术方案，工艺</w:t>
            </w:r>
            <w:r>
              <w:rPr>
                <w:rFonts w:hint="eastAsia" w:ascii="宋体" w:hAnsi="宋体" w:cs="宋体"/>
                <w:kern w:val="0"/>
                <w:szCs w:val="21"/>
                <w:lang w:val="en-US" w:eastAsia="zh-CN"/>
              </w:rPr>
              <w:t>达到常规要求</w:t>
            </w:r>
            <w:r>
              <w:rPr>
                <w:rFonts w:hint="eastAsia" w:ascii="宋体" w:hAnsi="宋体" w:cs="宋体"/>
                <w:kern w:val="0"/>
                <w:szCs w:val="21"/>
              </w:rPr>
              <w:t>、方法可行，能指导具体施工并确保安全。且</w:t>
            </w:r>
            <w:r>
              <w:rPr>
                <w:rFonts w:hint="eastAsia" w:ascii="宋体" w:hAnsi="宋体" w:cs="宋体"/>
                <w:szCs w:val="21"/>
              </w:rPr>
              <w:t>根据所投主要材料技术指标满足招标文件情况，防火性、环保、吸音性等因素分别评定。</w:t>
            </w:r>
          </w:p>
          <w:p w14:paraId="5511E0FB">
            <w:pPr>
              <w:spacing w:line="440" w:lineRule="exact"/>
              <w:ind w:firstLine="420" w:firstLineChars="200"/>
              <w:rPr>
                <w:rFonts w:ascii="宋体" w:hAnsi="宋体" w:cs="宋体"/>
                <w:bCs/>
                <w:szCs w:val="21"/>
              </w:rPr>
            </w:pPr>
            <w:r>
              <w:rPr>
                <w:rFonts w:hint="eastAsia" w:ascii="宋体" w:hAnsi="宋体" w:cs="宋体"/>
                <w:kern w:val="0"/>
                <w:szCs w:val="21"/>
              </w:rPr>
              <w:t>三档（8分）：各主要分部施工方法（ GRG墙面、GRG吊顶、钢结构转换层、塑胶地面、FC穿孔板墙面、防静电活动地板等）符合项目实际，有详尽的施工技术方案，工艺先进、方法科学合理、可行，能指导具体施工并确保安全。且</w:t>
            </w:r>
            <w:r>
              <w:rPr>
                <w:rFonts w:hint="eastAsia" w:ascii="宋体" w:hAnsi="宋体" w:cs="宋体"/>
                <w:szCs w:val="21"/>
              </w:rPr>
              <w:t>根据所投主要材料技术指标满足招标文件情况，防火性、环保、吸音性等因素分别评定。</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03CDECB2">
            <w:pPr>
              <w:autoSpaceDE w:val="0"/>
              <w:autoSpaceDN w:val="0"/>
              <w:adjustRightInd w:val="0"/>
              <w:snapToGrid w:val="0"/>
              <w:spacing w:line="440" w:lineRule="exact"/>
              <w:jc w:val="center"/>
              <w:rPr>
                <w:rFonts w:ascii="宋体" w:hAnsi="宋体" w:cs="宋体"/>
                <w:bCs/>
                <w:szCs w:val="21"/>
              </w:rPr>
            </w:pPr>
            <w:r>
              <w:rPr>
                <w:rFonts w:hint="eastAsia" w:ascii="宋体" w:hAnsi="宋体" w:cs="宋体"/>
                <w:szCs w:val="21"/>
              </w:rPr>
              <w:t>8</w:t>
            </w:r>
          </w:p>
        </w:tc>
      </w:tr>
      <w:tr w14:paraId="5724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14:paraId="722B7534">
            <w:pPr>
              <w:spacing w:line="440" w:lineRule="exact"/>
              <w:jc w:val="center"/>
              <w:rPr>
                <w:rFonts w:ascii="宋体" w:hAnsi="宋体" w:cs="宋体"/>
                <w:szCs w:val="21"/>
              </w:rPr>
            </w:pPr>
            <w:r>
              <w:rPr>
                <w:rFonts w:hint="eastAsia" w:ascii="宋体" w:hAnsi="宋体" w:cs="宋体"/>
                <w:szCs w:val="21"/>
              </w:rPr>
              <w:t>2.6</w:t>
            </w:r>
          </w:p>
        </w:tc>
        <w:tc>
          <w:tcPr>
            <w:tcW w:w="1698" w:type="dxa"/>
            <w:tcBorders>
              <w:top w:val="single" w:color="auto" w:sz="4" w:space="0"/>
              <w:left w:val="single" w:color="auto" w:sz="4" w:space="0"/>
              <w:bottom w:val="single" w:color="auto" w:sz="4" w:space="0"/>
              <w:right w:val="single" w:color="auto" w:sz="4" w:space="0"/>
            </w:tcBorders>
            <w:vAlign w:val="center"/>
          </w:tcPr>
          <w:p w14:paraId="4DF65C8B">
            <w:pPr>
              <w:spacing w:line="440" w:lineRule="exact"/>
              <w:jc w:val="center"/>
              <w:rPr>
                <w:rFonts w:ascii="宋体" w:hAnsi="宋体" w:cs="宋体"/>
                <w:szCs w:val="21"/>
              </w:rPr>
            </w:pPr>
            <w:r>
              <w:rPr>
                <w:rFonts w:hint="eastAsia" w:ascii="宋体" w:hAnsi="宋体" w:cs="宋体"/>
                <w:szCs w:val="21"/>
              </w:rPr>
              <w:t>实施方案分（满分6分）</w:t>
            </w:r>
          </w:p>
        </w:tc>
        <w:tc>
          <w:tcPr>
            <w:tcW w:w="6018" w:type="dxa"/>
            <w:tcBorders>
              <w:top w:val="single" w:color="auto" w:sz="4" w:space="0"/>
              <w:left w:val="single" w:color="auto" w:sz="4" w:space="0"/>
              <w:bottom w:val="single" w:color="auto" w:sz="4" w:space="0"/>
              <w:right w:val="single" w:color="auto" w:sz="4" w:space="0"/>
            </w:tcBorders>
          </w:tcPr>
          <w:p w14:paraId="1184415D">
            <w:pPr>
              <w:spacing w:line="440" w:lineRule="exact"/>
              <w:ind w:firstLine="420" w:firstLineChars="200"/>
              <w:jc w:val="left"/>
              <w:rPr>
                <w:rFonts w:ascii="宋体" w:hAnsi="宋体" w:cs="宋体"/>
                <w:bCs/>
                <w:szCs w:val="21"/>
              </w:rPr>
            </w:pPr>
            <w:r>
              <w:rPr>
                <w:rFonts w:hint="eastAsia" w:ascii="宋体" w:hAnsi="宋体" w:cs="宋体"/>
                <w:bCs/>
                <w:szCs w:val="21"/>
              </w:rPr>
              <w:t>一档（1分）：</w:t>
            </w:r>
            <w:r>
              <w:rPr>
                <w:rFonts w:hint="eastAsia" w:ascii="宋体" w:hAnsi="宋体" w:cs="宋体"/>
                <w:szCs w:val="21"/>
              </w:rPr>
              <w:t>投标人所提供实施方案中安装调试方法及经验技巧、项目组织架构及施工人员配备、安装进度计划、质量保障措施、安全保障措施、文明施工保证措施等方面，不满足安装要求，方案针对性和可行性不高。</w:t>
            </w:r>
          </w:p>
          <w:p w14:paraId="1AD5BE6B">
            <w:pPr>
              <w:spacing w:line="440" w:lineRule="exact"/>
              <w:ind w:firstLine="420" w:firstLineChars="200"/>
              <w:jc w:val="left"/>
              <w:rPr>
                <w:rFonts w:ascii="宋体" w:hAnsi="宋体" w:cs="宋体"/>
                <w:szCs w:val="21"/>
              </w:rPr>
            </w:pPr>
            <w:r>
              <w:rPr>
                <w:rFonts w:hint="eastAsia" w:ascii="宋体" w:hAnsi="宋体" w:cs="宋体"/>
                <w:bCs/>
                <w:szCs w:val="21"/>
              </w:rPr>
              <w:t>二档（3分）：</w:t>
            </w:r>
            <w:r>
              <w:rPr>
                <w:rFonts w:hint="eastAsia" w:ascii="宋体" w:hAnsi="宋体" w:cs="宋体"/>
                <w:szCs w:val="21"/>
              </w:rPr>
              <w:t>投标人所提供实施方案中安装调试方法及经验技巧、项目组织架构及施工人员配备、安装进度计划、质量保障措施、安全保障措施、文明施工保证措施等方面，内容较齐全，具有较好可操作性，对重要和关键环节有较详细的施工工艺论述，方案具有针对性和可行性。能满足安装要求，方案具有一定的针对性和可行性。重点、难点分析简单，方案粗略。</w:t>
            </w:r>
          </w:p>
          <w:p w14:paraId="509ABE5D">
            <w:pPr>
              <w:spacing w:line="440" w:lineRule="exact"/>
              <w:ind w:firstLine="420" w:firstLineChars="200"/>
              <w:jc w:val="left"/>
              <w:rPr>
                <w:rFonts w:ascii="宋体" w:hAnsi="宋体" w:cs="宋体"/>
                <w:bCs/>
                <w:szCs w:val="21"/>
              </w:rPr>
            </w:pPr>
            <w:r>
              <w:rPr>
                <w:rFonts w:hint="eastAsia" w:ascii="宋体" w:hAnsi="宋体" w:cs="宋体"/>
                <w:szCs w:val="21"/>
              </w:rPr>
              <w:t>三档（6分）：投标人所提供实施方案中安装调试方法及经验技巧、项目组织架构及施工人员配备、安装进度计划、质量保障措施、安全保障措施、文明施工保证措施等方面，内容完整、可行，各项措施合理、有效，对重要和关键环节有详细的施工工艺论述，且能提供专业测试设备进行项目调测，方案针对性和可行性高。重点、难点分析全面，方案科学合理。</w:t>
            </w:r>
          </w:p>
        </w:tc>
        <w:tc>
          <w:tcPr>
            <w:tcW w:w="843" w:type="dxa"/>
            <w:tcBorders>
              <w:top w:val="single" w:color="auto" w:sz="4" w:space="0"/>
              <w:left w:val="single" w:color="auto" w:sz="4" w:space="0"/>
              <w:bottom w:val="single" w:color="auto" w:sz="4" w:space="0"/>
              <w:right w:val="single" w:color="auto" w:sz="4" w:space="0"/>
            </w:tcBorders>
            <w:vAlign w:val="center"/>
          </w:tcPr>
          <w:p w14:paraId="0FC4A4BC">
            <w:pPr>
              <w:spacing w:line="440" w:lineRule="exact"/>
              <w:jc w:val="center"/>
              <w:rPr>
                <w:rFonts w:ascii="宋体" w:hAnsi="宋体" w:cs="宋体"/>
                <w:bCs/>
                <w:szCs w:val="21"/>
              </w:rPr>
            </w:pPr>
            <w:r>
              <w:rPr>
                <w:rFonts w:hint="eastAsia" w:ascii="宋体" w:hAnsi="宋体" w:cs="宋体"/>
                <w:bCs/>
                <w:szCs w:val="21"/>
              </w:rPr>
              <w:t>6分</w:t>
            </w:r>
          </w:p>
        </w:tc>
      </w:tr>
      <w:tr w14:paraId="4353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nil"/>
              <w:left w:val="single" w:color="auto" w:sz="4" w:space="0"/>
              <w:bottom w:val="single" w:color="auto" w:sz="4" w:space="0"/>
              <w:right w:val="single" w:color="auto" w:sz="4" w:space="0"/>
            </w:tcBorders>
            <w:vAlign w:val="center"/>
          </w:tcPr>
          <w:p w14:paraId="3A10DCB6">
            <w:pPr>
              <w:spacing w:line="440" w:lineRule="exact"/>
              <w:jc w:val="center"/>
              <w:rPr>
                <w:rFonts w:ascii="宋体" w:hAnsi="宋体" w:cs="宋体"/>
                <w:szCs w:val="21"/>
              </w:rPr>
            </w:pPr>
            <w:r>
              <w:rPr>
                <w:rFonts w:hint="eastAsia" w:ascii="宋体" w:hAnsi="宋体" w:cs="宋体"/>
                <w:szCs w:val="21"/>
              </w:rPr>
              <w:t>2.7</w:t>
            </w:r>
          </w:p>
        </w:tc>
        <w:tc>
          <w:tcPr>
            <w:tcW w:w="1698" w:type="dxa"/>
            <w:vMerge w:val="restart"/>
            <w:tcBorders>
              <w:top w:val="nil"/>
              <w:left w:val="single" w:color="auto" w:sz="4" w:space="0"/>
              <w:bottom w:val="single" w:color="auto" w:sz="4" w:space="0"/>
              <w:right w:val="single" w:color="auto" w:sz="4" w:space="0"/>
            </w:tcBorders>
            <w:vAlign w:val="center"/>
          </w:tcPr>
          <w:p w14:paraId="047E363C">
            <w:pPr>
              <w:spacing w:line="440" w:lineRule="exact"/>
              <w:jc w:val="center"/>
              <w:rPr>
                <w:rFonts w:ascii="宋体" w:hAnsi="宋体" w:cs="宋体"/>
                <w:szCs w:val="21"/>
              </w:rPr>
            </w:pPr>
            <w:r>
              <w:rPr>
                <w:rFonts w:hint="eastAsia" w:ascii="宋体" w:hAnsi="宋体" w:cs="宋体"/>
                <w:szCs w:val="21"/>
              </w:rPr>
              <w:t>技术人员配备分（满分3分）</w:t>
            </w:r>
          </w:p>
        </w:tc>
        <w:tc>
          <w:tcPr>
            <w:tcW w:w="6018" w:type="dxa"/>
            <w:tcBorders>
              <w:top w:val="single" w:color="auto" w:sz="4" w:space="0"/>
              <w:left w:val="single" w:color="auto" w:sz="4" w:space="0"/>
              <w:bottom w:val="single" w:color="auto" w:sz="4" w:space="0"/>
              <w:right w:val="single" w:color="auto" w:sz="4" w:space="0"/>
            </w:tcBorders>
          </w:tcPr>
          <w:p w14:paraId="2E945B7A">
            <w:pPr>
              <w:spacing w:line="440" w:lineRule="exact"/>
              <w:jc w:val="left"/>
              <w:rPr>
                <w:rFonts w:ascii="宋体" w:hAnsi="宋体" w:cs="宋体"/>
                <w:szCs w:val="21"/>
              </w:rPr>
            </w:pPr>
            <w:r>
              <w:rPr>
                <w:rFonts w:hint="eastAsia" w:ascii="宋体" w:hAnsi="宋体" w:cs="宋体"/>
                <w:szCs w:val="21"/>
              </w:rPr>
              <w:t>①技术负责人（舞台）有机电类高级工程师的得1分，提供相关证明材料及近6个月任意1个月的社保证明和</w:t>
            </w:r>
            <w:r>
              <w:rPr>
                <w:rFonts w:hint="eastAsia"/>
              </w:rPr>
              <w:t>劳动合同</w:t>
            </w:r>
            <w:r>
              <w:rPr>
                <w:rFonts w:hint="eastAsia" w:ascii="宋体" w:hAnsi="宋体" w:cs="宋体"/>
                <w:szCs w:val="21"/>
              </w:rPr>
              <w:t>。</w:t>
            </w:r>
          </w:p>
        </w:tc>
        <w:tc>
          <w:tcPr>
            <w:tcW w:w="843" w:type="dxa"/>
            <w:tcBorders>
              <w:top w:val="single" w:color="auto" w:sz="4" w:space="0"/>
              <w:left w:val="single" w:color="auto" w:sz="4" w:space="0"/>
              <w:bottom w:val="single" w:color="auto" w:sz="4" w:space="0"/>
              <w:right w:val="single" w:color="auto" w:sz="4" w:space="0"/>
            </w:tcBorders>
            <w:vAlign w:val="center"/>
          </w:tcPr>
          <w:p w14:paraId="31808DC4">
            <w:pPr>
              <w:spacing w:line="440" w:lineRule="exact"/>
              <w:jc w:val="center"/>
              <w:rPr>
                <w:rFonts w:ascii="宋体" w:hAnsi="宋体" w:cs="宋体"/>
                <w:szCs w:val="21"/>
              </w:rPr>
            </w:pPr>
            <w:r>
              <w:rPr>
                <w:rFonts w:hint="eastAsia" w:ascii="宋体" w:hAnsi="宋体" w:cs="宋体"/>
                <w:szCs w:val="21"/>
              </w:rPr>
              <w:t>1分</w:t>
            </w:r>
          </w:p>
        </w:tc>
      </w:tr>
      <w:tr w14:paraId="5406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79" w:type="dxa"/>
            <w:vMerge w:val="continue"/>
            <w:tcBorders>
              <w:top w:val="nil"/>
              <w:left w:val="single" w:color="auto" w:sz="4" w:space="0"/>
              <w:bottom w:val="single" w:color="auto" w:sz="4" w:space="0"/>
              <w:right w:val="single" w:color="auto" w:sz="4" w:space="0"/>
            </w:tcBorders>
            <w:vAlign w:val="center"/>
          </w:tcPr>
          <w:p w14:paraId="6A222B78">
            <w:pPr>
              <w:widowControl/>
              <w:spacing w:line="440" w:lineRule="exact"/>
              <w:jc w:val="center"/>
              <w:rPr>
                <w:rFonts w:ascii="宋体" w:hAnsi="宋体" w:cs="宋体"/>
                <w:szCs w:val="21"/>
              </w:rPr>
            </w:pPr>
          </w:p>
        </w:tc>
        <w:tc>
          <w:tcPr>
            <w:tcW w:w="1698" w:type="dxa"/>
            <w:vMerge w:val="continue"/>
            <w:tcBorders>
              <w:top w:val="nil"/>
              <w:left w:val="single" w:color="auto" w:sz="4" w:space="0"/>
              <w:bottom w:val="single" w:color="auto" w:sz="4" w:space="0"/>
              <w:right w:val="single" w:color="auto" w:sz="4" w:space="0"/>
            </w:tcBorders>
            <w:vAlign w:val="center"/>
          </w:tcPr>
          <w:p w14:paraId="62437CD5">
            <w:pPr>
              <w:widowControl/>
              <w:spacing w:line="440" w:lineRule="exact"/>
              <w:jc w:val="left"/>
              <w:rPr>
                <w:rFonts w:ascii="宋体" w:hAnsi="宋体" w:cs="宋体"/>
                <w:szCs w:val="21"/>
              </w:rPr>
            </w:pPr>
          </w:p>
        </w:tc>
        <w:tc>
          <w:tcPr>
            <w:tcW w:w="6018" w:type="dxa"/>
            <w:tcBorders>
              <w:top w:val="single" w:color="auto" w:sz="4" w:space="0"/>
              <w:left w:val="single" w:color="auto" w:sz="4" w:space="0"/>
              <w:bottom w:val="single" w:color="auto" w:sz="4" w:space="0"/>
              <w:right w:val="single" w:color="auto" w:sz="4" w:space="0"/>
            </w:tcBorders>
          </w:tcPr>
          <w:p w14:paraId="55A1C187">
            <w:pPr>
              <w:spacing w:line="440" w:lineRule="exact"/>
              <w:jc w:val="left"/>
              <w:rPr>
                <w:rFonts w:ascii="宋体" w:hAnsi="宋体" w:cs="宋体"/>
                <w:szCs w:val="21"/>
              </w:rPr>
            </w:pPr>
            <w:r>
              <w:rPr>
                <w:rFonts w:hint="eastAsia" w:ascii="宋体" w:hAnsi="宋体" w:cs="宋体"/>
                <w:szCs w:val="21"/>
              </w:rPr>
              <w:t>②造价员具有一级注册造价工程师的得1分，提供相关证明材料及近6个月任意1个月的社保证明</w:t>
            </w:r>
            <w:r>
              <w:rPr>
                <w:rFonts w:hint="eastAsia"/>
              </w:rPr>
              <w:t>和劳动合同</w:t>
            </w:r>
            <w:r>
              <w:rPr>
                <w:rFonts w:hint="eastAsia" w:ascii="宋体" w:hAnsi="宋体" w:cs="宋体"/>
                <w:szCs w:val="21"/>
              </w:rPr>
              <w:t>。</w:t>
            </w:r>
          </w:p>
        </w:tc>
        <w:tc>
          <w:tcPr>
            <w:tcW w:w="843" w:type="dxa"/>
            <w:tcBorders>
              <w:top w:val="single" w:color="auto" w:sz="4" w:space="0"/>
              <w:left w:val="single" w:color="auto" w:sz="4" w:space="0"/>
              <w:bottom w:val="single" w:color="auto" w:sz="4" w:space="0"/>
              <w:right w:val="single" w:color="auto" w:sz="4" w:space="0"/>
            </w:tcBorders>
            <w:vAlign w:val="center"/>
          </w:tcPr>
          <w:p w14:paraId="248F4C94">
            <w:pPr>
              <w:spacing w:line="440" w:lineRule="exact"/>
              <w:jc w:val="center"/>
              <w:rPr>
                <w:rFonts w:ascii="宋体" w:hAnsi="宋体" w:cs="宋体"/>
                <w:szCs w:val="21"/>
              </w:rPr>
            </w:pPr>
            <w:r>
              <w:rPr>
                <w:rFonts w:hint="eastAsia" w:ascii="宋体" w:hAnsi="宋体" w:cs="宋体"/>
                <w:szCs w:val="21"/>
              </w:rPr>
              <w:t>1分</w:t>
            </w:r>
          </w:p>
        </w:tc>
      </w:tr>
      <w:tr w14:paraId="0126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vMerge w:val="continue"/>
            <w:tcBorders>
              <w:top w:val="nil"/>
              <w:left w:val="single" w:color="auto" w:sz="4" w:space="0"/>
              <w:bottom w:val="single" w:color="auto" w:sz="4" w:space="0"/>
              <w:right w:val="single" w:color="auto" w:sz="4" w:space="0"/>
            </w:tcBorders>
            <w:vAlign w:val="center"/>
          </w:tcPr>
          <w:p w14:paraId="41554F0F">
            <w:pPr>
              <w:widowControl/>
              <w:spacing w:line="440" w:lineRule="exact"/>
              <w:jc w:val="center"/>
              <w:rPr>
                <w:rFonts w:ascii="宋体" w:hAnsi="宋体" w:cs="宋体"/>
                <w:szCs w:val="21"/>
              </w:rPr>
            </w:pPr>
          </w:p>
        </w:tc>
        <w:tc>
          <w:tcPr>
            <w:tcW w:w="1698" w:type="dxa"/>
            <w:vMerge w:val="continue"/>
            <w:tcBorders>
              <w:top w:val="nil"/>
              <w:left w:val="single" w:color="auto" w:sz="4" w:space="0"/>
              <w:bottom w:val="single" w:color="auto" w:sz="4" w:space="0"/>
              <w:right w:val="single" w:color="auto" w:sz="4" w:space="0"/>
            </w:tcBorders>
            <w:vAlign w:val="center"/>
          </w:tcPr>
          <w:p w14:paraId="06B48BDE">
            <w:pPr>
              <w:widowControl/>
              <w:spacing w:line="440" w:lineRule="exact"/>
              <w:jc w:val="left"/>
              <w:rPr>
                <w:rFonts w:ascii="宋体" w:hAnsi="宋体" w:cs="宋体"/>
                <w:szCs w:val="21"/>
              </w:rPr>
            </w:pPr>
          </w:p>
        </w:tc>
        <w:tc>
          <w:tcPr>
            <w:tcW w:w="6018" w:type="dxa"/>
            <w:tcBorders>
              <w:top w:val="single" w:color="auto" w:sz="4" w:space="0"/>
              <w:left w:val="single" w:color="auto" w:sz="4" w:space="0"/>
              <w:bottom w:val="single" w:color="auto" w:sz="4" w:space="0"/>
              <w:right w:val="single" w:color="auto" w:sz="4" w:space="0"/>
            </w:tcBorders>
          </w:tcPr>
          <w:p w14:paraId="071F8818">
            <w:pPr>
              <w:spacing w:line="440" w:lineRule="exact"/>
              <w:jc w:val="left"/>
              <w:rPr>
                <w:rFonts w:ascii="宋体" w:hAnsi="宋体" w:cs="宋体"/>
                <w:szCs w:val="21"/>
              </w:rPr>
            </w:pPr>
            <w:r>
              <w:rPr>
                <w:rFonts w:hint="eastAsia" w:ascii="宋体" w:hAnsi="宋体" w:cs="宋体"/>
                <w:szCs w:val="21"/>
              </w:rPr>
              <w:t>③技术负责人（装饰）具备建筑工程相关专业高级职称，得 1分，提供相关证明材料及近6个月任意1个月的社保证明</w:t>
            </w:r>
            <w:r>
              <w:rPr>
                <w:rFonts w:hint="eastAsia"/>
              </w:rPr>
              <w:t>和劳动合同</w:t>
            </w:r>
            <w:r>
              <w:rPr>
                <w:rFonts w:hint="eastAsia" w:ascii="宋体" w:hAnsi="宋体" w:cs="宋体"/>
                <w:szCs w:val="21"/>
              </w:rPr>
              <w:t>。</w:t>
            </w:r>
          </w:p>
        </w:tc>
        <w:tc>
          <w:tcPr>
            <w:tcW w:w="843" w:type="dxa"/>
            <w:tcBorders>
              <w:top w:val="single" w:color="auto" w:sz="4" w:space="0"/>
              <w:left w:val="single" w:color="auto" w:sz="4" w:space="0"/>
              <w:bottom w:val="single" w:color="auto" w:sz="4" w:space="0"/>
              <w:right w:val="single" w:color="auto" w:sz="4" w:space="0"/>
            </w:tcBorders>
            <w:vAlign w:val="center"/>
          </w:tcPr>
          <w:p w14:paraId="50FD7EB1">
            <w:pPr>
              <w:spacing w:line="440" w:lineRule="exact"/>
              <w:jc w:val="center"/>
              <w:rPr>
                <w:rFonts w:ascii="宋体" w:hAnsi="宋体" w:cs="宋体"/>
                <w:szCs w:val="21"/>
              </w:rPr>
            </w:pPr>
            <w:r>
              <w:rPr>
                <w:rFonts w:hint="eastAsia" w:ascii="宋体" w:hAnsi="宋体" w:cs="宋体"/>
                <w:szCs w:val="21"/>
              </w:rPr>
              <w:t>1分</w:t>
            </w:r>
          </w:p>
        </w:tc>
      </w:tr>
      <w:tr w14:paraId="32F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tcBorders>
              <w:top w:val="nil"/>
              <w:left w:val="single" w:color="auto" w:sz="4" w:space="0"/>
              <w:bottom w:val="single" w:color="auto" w:sz="4" w:space="0"/>
              <w:right w:val="single" w:color="auto" w:sz="4" w:space="0"/>
            </w:tcBorders>
            <w:vAlign w:val="center"/>
          </w:tcPr>
          <w:p w14:paraId="5D3687EF">
            <w:pPr>
              <w:widowControl/>
              <w:spacing w:line="440" w:lineRule="exact"/>
              <w:jc w:val="center"/>
              <w:rPr>
                <w:rFonts w:ascii="宋体" w:hAnsi="宋体" w:cs="宋体"/>
                <w:szCs w:val="21"/>
              </w:rPr>
            </w:pPr>
            <w:r>
              <w:rPr>
                <w:rFonts w:hint="eastAsia" w:ascii="宋体" w:hAnsi="宋体" w:cs="宋体"/>
                <w:szCs w:val="21"/>
              </w:rPr>
              <w:t>2.8</w:t>
            </w:r>
          </w:p>
        </w:tc>
        <w:tc>
          <w:tcPr>
            <w:tcW w:w="1698" w:type="dxa"/>
            <w:tcBorders>
              <w:top w:val="nil"/>
              <w:left w:val="single" w:color="auto" w:sz="4" w:space="0"/>
              <w:bottom w:val="single" w:color="auto" w:sz="4" w:space="0"/>
              <w:right w:val="single" w:color="auto" w:sz="4" w:space="0"/>
            </w:tcBorders>
            <w:vAlign w:val="center"/>
          </w:tcPr>
          <w:p w14:paraId="237B9D5A">
            <w:pPr>
              <w:widowControl/>
              <w:spacing w:line="440" w:lineRule="exact"/>
              <w:jc w:val="left"/>
              <w:rPr>
                <w:rFonts w:ascii="宋体" w:hAnsi="宋体" w:cs="宋体"/>
                <w:szCs w:val="21"/>
              </w:rPr>
            </w:pPr>
            <w:r>
              <w:rPr>
                <w:rFonts w:hint="eastAsia" w:ascii="宋体" w:hAnsi="宋体" w:cs="宋体"/>
                <w:szCs w:val="21"/>
              </w:rPr>
              <w:t>深化设计分(满分3分)</w:t>
            </w:r>
          </w:p>
        </w:tc>
        <w:tc>
          <w:tcPr>
            <w:tcW w:w="6018" w:type="dxa"/>
            <w:tcBorders>
              <w:top w:val="single" w:color="auto" w:sz="4" w:space="0"/>
              <w:left w:val="single" w:color="auto" w:sz="4" w:space="0"/>
              <w:bottom w:val="single" w:color="auto" w:sz="4" w:space="0"/>
              <w:right w:val="single" w:color="auto" w:sz="4" w:space="0"/>
            </w:tcBorders>
          </w:tcPr>
          <w:p w14:paraId="79728EF5">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一档（0.5分）：根据招标人提供的原图纸及项目设计要求，提供施工图纸及实施方案，</w:t>
            </w:r>
            <w:r>
              <w:rPr>
                <w:rFonts w:hint="eastAsia" w:ascii="宋体" w:hAnsi="宋体" w:cs="宋体"/>
                <w:szCs w:val="21"/>
              </w:rPr>
              <w:t>深化</w:t>
            </w:r>
            <w:r>
              <w:rPr>
                <w:rFonts w:hint="eastAsia" w:ascii="宋体" w:hAnsi="宋体" w:cs="宋体"/>
                <w:kern w:val="0"/>
                <w:szCs w:val="21"/>
              </w:rPr>
              <w:t>设计服务方案简单，</w:t>
            </w:r>
            <w:r>
              <w:rPr>
                <w:rFonts w:hint="eastAsia" w:ascii="宋体" w:hAnsi="宋体" w:cs="宋体"/>
                <w:bCs/>
                <w:szCs w:val="21"/>
              </w:rPr>
              <w:t>无针对性</w:t>
            </w:r>
            <w:r>
              <w:rPr>
                <w:rFonts w:hint="eastAsia" w:ascii="宋体" w:hAnsi="宋体" w:cs="宋体"/>
                <w:kern w:val="0"/>
                <w:szCs w:val="21"/>
              </w:rPr>
              <w:t>，</w:t>
            </w:r>
            <w:r>
              <w:rPr>
                <w:rFonts w:hint="eastAsia" w:ascii="宋体" w:hAnsi="宋体" w:cs="宋体"/>
                <w:bCs/>
                <w:szCs w:val="21"/>
              </w:rPr>
              <w:t>思路不够清晰</w:t>
            </w:r>
            <w:r>
              <w:rPr>
                <w:rFonts w:hint="eastAsia" w:ascii="宋体" w:hAnsi="宋体" w:cs="宋体"/>
                <w:kern w:val="0"/>
                <w:szCs w:val="21"/>
              </w:rPr>
              <w:t>。缺少具体设计工作组织实施分析。整体评价不高。</w:t>
            </w:r>
          </w:p>
          <w:p w14:paraId="743370B1">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二档（1.5分）：根据招标人提供的原图纸及项目设计要求，提供施工图纸及实施方案，达到各项声学技术指标</w:t>
            </w:r>
            <w:r>
              <w:rPr>
                <w:rFonts w:hint="eastAsia" w:ascii="Arial" w:hAnsi="Arial" w:cs="Arial"/>
                <w:kern w:val="0"/>
                <w:szCs w:val="21"/>
              </w:rPr>
              <w:t>（提供建筑声学仿真三维模拟分析图，例如ODEON三维模拟分析图）</w:t>
            </w:r>
            <w:r>
              <w:rPr>
                <w:rFonts w:hint="eastAsia" w:ascii="宋体" w:hAnsi="宋体" w:cs="宋体"/>
                <w:kern w:val="0"/>
                <w:szCs w:val="21"/>
              </w:rPr>
              <w:t>，</w:t>
            </w:r>
            <w:r>
              <w:rPr>
                <w:rFonts w:hint="eastAsia" w:ascii="宋体" w:hAnsi="宋体" w:cs="宋体"/>
                <w:szCs w:val="21"/>
              </w:rPr>
              <w:t>深化</w:t>
            </w:r>
            <w:r>
              <w:rPr>
                <w:rFonts w:hint="eastAsia" w:ascii="宋体" w:hAnsi="宋体" w:cs="宋体"/>
                <w:kern w:val="0"/>
                <w:szCs w:val="21"/>
              </w:rPr>
              <w:t>设计服务方案合理，</w:t>
            </w:r>
            <w:r>
              <w:rPr>
                <w:rFonts w:hint="eastAsia" w:ascii="宋体" w:hAnsi="宋体" w:cs="宋体"/>
                <w:bCs/>
                <w:szCs w:val="21"/>
              </w:rPr>
              <w:t>有创意，内容切实可行</w:t>
            </w:r>
            <w:r>
              <w:rPr>
                <w:rFonts w:hint="eastAsia" w:ascii="宋体" w:hAnsi="宋体" w:cs="宋体"/>
                <w:kern w:val="0"/>
                <w:szCs w:val="21"/>
              </w:rPr>
              <w:t>。至少包含对具体设计工作组织实施分析、对设计现状分析、优化建议、对设计造价分析与限额设计措施等内容， 内容较充实，可行性较强。整体评价</w:t>
            </w:r>
            <w:r>
              <w:rPr>
                <w:rFonts w:hint="eastAsia" w:ascii="宋体" w:hAnsi="宋体" w:cs="宋体"/>
                <w:kern w:val="0"/>
                <w:szCs w:val="21"/>
                <w:lang w:val="en-US" w:eastAsia="zh-CN"/>
              </w:rPr>
              <w:t>良好</w:t>
            </w:r>
            <w:r>
              <w:rPr>
                <w:rFonts w:hint="eastAsia" w:ascii="宋体" w:hAnsi="宋体" w:cs="宋体"/>
                <w:kern w:val="0"/>
                <w:szCs w:val="21"/>
              </w:rPr>
              <w:t xml:space="preserve">。 </w:t>
            </w:r>
          </w:p>
          <w:p w14:paraId="3890047F">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三档（3分）：根据招标人提供的原图纸及项目设计要求，完善施工图纸及实施方案，并达到各项声学技术指标</w:t>
            </w:r>
            <w:r>
              <w:rPr>
                <w:rFonts w:hint="eastAsia" w:ascii="Arial" w:hAnsi="Arial" w:cs="Arial"/>
                <w:kern w:val="0"/>
                <w:szCs w:val="21"/>
              </w:rPr>
              <w:t>（提供建筑声学仿真三维模拟分析图，例如ODEON三维模拟分析图）</w:t>
            </w:r>
            <w:r>
              <w:rPr>
                <w:rFonts w:hint="eastAsia" w:ascii="宋体" w:hAnsi="宋体" w:cs="宋体"/>
                <w:kern w:val="0"/>
                <w:szCs w:val="21"/>
              </w:rPr>
              <w:t>。</w:t>
            </w:r>
            <w:r>
              <w:rPr>
                <w:rFonts w:hint="eastAsia" w:ascii="宋体" w:hAnsi="宋体" w:cs="宋体"/>
                <w:szCs w:val="21"/>
              </w:rPr>
              <w:t>深化</w:t>
            </w:r>
            <w:r>
              <w:rPr>
                <w:rFonts w:hint="eastAsia" w:ascii="宋体" w:hAnsi="宋体" w:cs="宋体"/>
                <w:kern w:val="0"/>
                <w:szCs w:val="21"/>
              </w:rPr>
              <w:t>设计服务方案</w:t>
            </w:r>
            <w:r>
              <w:rPr>
                <w:rFonts w:hint="eastAsia" w:ascii="宋体" w:hAnsi="宋体" w:cs="宋体"/>
                <w:bCs/>
                <w:szCs w:val="21"/>
              </w:rPr>
              <w:t>创意新颖，思路清晰、</w:t>
            </w:r>
            <w:r>
              <w:rPr>
                <w:rFonts w:hint="eastAsia" w:ascii="宋体" w:hAnsi="宋体" w:cs="宋体"/>
                <w:kern w:val="0"/>
                <w:szCs w:val="21"/>
              </w:rPr>
              <w:t>科学合理，详尽有针对性。至少包含对项目所处区域建设条件的分析、对具体设计工作组织实施分析、对现状分析，能提出合理化建议、对设计造价分析与限额设计措施等内容，内容具体深刻，可行性强。 整体评价优秀。</w:t>
            </w:r>
          </w:p>
        </w:tc>
        <w:tc>
          <w:tcPr>
            <w:tcW w:w="843" w:type="dxa"/>
            <w:tcBorders>
              <w:top w:val="single" w:color="auto" w:sz="4" w:space="0"/>
              <w:left w:val="single" w:color="auto" w:sz="4" w:space="0"/>
              <w:bottom w:val="single" w:color="auto" w:sz="4" w:space="0"/>
              <w:right w:val="single" w:color="auto" w:sz="4" w:space="0"/>
            </w:tcBorders>
            <w:vAlign w:val="center"/>
          </w:tcPr>
          <w:p w14:paraId="1B68DAEE">
            <w:pPr>
              <w:spacing w:line="440" w:lineRule="exact"/>
              <w:jc w:val="center"/>
              <w:rPr>
                <w:rFonts w:ascii="宋体" w:hAnsi="宋体" w:cs="宋体"/>
                <w:szCs w:val="21"/>
              </w:rPr>
            </w:pPr>
            <w:r>
              <w:rPr>
                <w:rFonts w:hint="eastAsia" w:ascii="宋体" w:hAnsi="宋体" w:cs="宋体"/>
                <w:szCs w:val="21"/>
              </w:rPr>
              <w:t>3</w:t>
            </w:r>
          </w:p>
        </w:tc>
      </w:tr>
      <w:tr w14:paraId="16AC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8" w:type="dxa"/>
            <w:gridSpan w:val="4"/>
            <w:tcBorders>
              <w:top w:val="single" w:color="auto" w:sz="4" w:space="0"/>
              <w:left w:val="single" w:color="auto" w:sz="4" w:space="0"/>
              <w:bottom w:val="single" w:color="auto" w:sz="4" w:space="0"/>
              <w:right w:val="single" w:color="auto" w:sz="4" w:space="0"/>
            </w:tcBorders>
            <w:vAlign w:val="center"/>
          </w:tcPr>
          <w:p w14:paraId="1984270E">
            <w:pPr>
              <w:spacing w:line="440" w:lineRule="exact"/>
              <w:jc w:val="left"/>
              <w:rPr>
                <w:rFonts w:ascii="宋体" w:hAnsi="宋体" w:cs="宋体"/>
                <w:bCs/>
                <w:szCs w:val="21"/>
              </w:rPr>
            </w:pPr>
            <w:r>
              <w:rPr>
                <w:rFonts w:hint="eastAsia" w:ascii="宋体" w:hAnsi="宋体" w:cs="宋体"/>
                <w:b/>
                <w:szCs w:val="21"/>
              </w:rPr>
              <w:t>（3）商务分 （满分16分）</w:t>
            </w:r>
          </w:p>
        </w:tc>
      </w:tr>
      <w:tr w14:paraId="36F9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vAlign w:val="center"/>
          </w:tcPr>
          <w:p w14:paraId="707CCCBF">
            <w:pPr>
              <w:spacing w:line="440" w:lineRule="exact"/>
              <w:jc w:val="center"/>
              <w:rPr>
                <w:rFonts w:ascii="宋体" w:hAnsi="宋体" w:cs="宋体"/>
                <w:b/>
                <w:bCs/>
                <w:szCs w:val="21"/>
              </w:rPr>
            </w:pPr>
            <w:r>
              <w:rPr>
                <w:rFonts w:hint="eastAsia" w:ascii="宋体" w:hAnsi="宋体" w:cs="宋体"/>
                <w:b/>
                <w:bCs/>
                <w:szCs w:val="21"/>
              </w:rPr>
              <w:t>3.1</w:t>
            </w:r>
          </w:p>
        </w:tc>
        <w:tc>
          <w:tcPr>
            <w:tcW w:w="1698" w:type="dxa"/>
            <w:tcBorders>
              <w:top w:val="single" w:color="auto" w:sz="4" w:space="0"/>
              <w:left w:val="single" w:color="auto" w:sz="4" w:space="0"/>
              <w:bottom w:val="single" w:color="auto" w:sz="4" w:space="0"/>
              <w:right w:val="single" w:color="auto" w:sz="4" w:space="0"/>
            </w:tcBorders>
            <w:vAlign w:val="center"/>
          </w:tcPr>
          <w:p w14:paraId="20362DDD">
            <w:pPr>
              <w:spacing w:line="440" w:lineRule="exact"/>
              <w:jc w:val="center"/>
              <w:rPr>
                <w:rFonts w:ascii="宋体" w:hAnsi="宋体" w:cs="宋体"/>
                <w:szCs w:val="21"/>
              </w:rPr>
            </w:pPr>
            <w:r>
              <w:rPr>
                <w:rFonts w:hint="eastAsia" w:ascii="宋体" w:hAnsi="宋体" w:cs="宋体"/>
                <w:szCs w:val="21"/>
              </w:rPr>
              <w:t>售后服务方案分（满分6分）</w:t>
            </w:r>
          </w:p>
        </w:tc>
        <w:tc>
          <w:tcPr>
            <w:tcW w:w="6018" w:type="dxa"/>
            <w:tcBorders>
              <w:top w:val="single" w:color="auto" w:sz="4" w:space="0"/>
              <w:left w:val="single" w:color="auto" w:sz="4" w:space="0"/>
              <w:bottom w:val="single" w:color="auto" w:sz="4" w:space="0"/>
              <w:right w:val="single" w:color="auto" w:sz="4" w:space="0"/>
            </w:tcBorders>
          </w:tcPr>
          <w:p w14:paraId="2EC23DE4">
            <w:pPr>
              <w:snapToGrid w:val="0"/>
              <w:spacing w:line="440" w:lineRule="exact"/>
              <w:ind w:firstLine="210" w:firstLineChars="100"/>
              <w:jc w:val="left"/>
              <w:outlineLvl w:val="1"/>
              <w:rPr>
                <w:rFonts w:ascii="宋体" w:hAnsi="宋体" w:cs="宋体"/>
                <w:bCs/>
                <w:szCs w:val="21"/>
              </w:rPr>
            </w:pPr>
            <w:r>
              <w:rPr>
                <w:rFonts w:hint="eastAsia" w:ascii="宋体" w:hAnsi="宋体" w:cs="宋体"/>
                <w:szCs w:val="21"/>
              </w:rPr>
              <w:t>1.投标人承诺</w:t>
            </w:r>
            <w:r>
              <w:rPr>
                <w:rFonts w:hint="eastAsia" w:ascii="宋体" w:hAnsi="宋体" w:cs="宋体"/>
                <w:bCs/>
                <w:szCs w:val="21"/>
              </w:rPr>
              <w:t>提供满足采购需求的保修期和质保期，在此基础上，免费保修期和质保期每延长一</w:t>
            </w:r>
            <w:r>
              <w:rPr>
                <w:rFonts w:hint="eastAsia" w:ascii="宋体" w:hAnsi="宋体" w:cs="宋体"/>
                <w:szCs w:val="21"/>
              </w:rPr>
              <w:t>年得0.5分，满分1分</w:t>
            </w:r>
            <w:r>
              <w:rPr>
                <w:rFonts w:hint="eastAsia" w:ascii="宋体" w:hAnsi="宋体" w:cs="宋体"/>
                <w:bCs/>
                <w:szCs w:val="21"/>
              </w:rPr>
              <w:t>。（如果有不同的延长期限，则以最低的为准进行评分）</w:t>
            </w:r>
          </w:p>
          <w:p w14:paraId="6873F2BD">
            <w:pPr>
              <w:snapToGrid w:val="0"/>
              <w:spacing w:line="440" w:lineRule="exact"/>
              <w:ind w:firstLine="210" w:firstLineChars="100"/>
              <w:jc w:val="left"/>
              <w:outlineLvl w:val="1"/>
              <w:rPr>
                <w:rFonts w:ascii="宋体" w:hAnsi="宋体" w:cs="宋体"/>
                <w:szCs w:val="21"/>
              </w:rPr>
            </w:pPr>
            <w:r>
              <w:rPr>
                <w:rFonts w:hint="eastAsia" w:ascii="宋体" w:hAnsi="宋体" w:cs="宋体"/>
                <w:szCs w:val="21"/>
              </w:rPr>
              <w:t>2.售后服务方案（满分1分）：</w:t>
            </w:r>
          </w:p>
          <w:p w14:paraId="05A1BC5A">
            <w:pPr>
              <w:snapToGrid w:val="0"/>
              <w:spacing w:line="440" w:lineRule="exact"/>
              <w:ind w:firstLine="420" w:firstLineChars="200"/>
              <w:jc w:val="left"/>
              <w:rPr>
                <w:rFonts w:ascii="宋体" w:hAnsi="宋体" w:cs="宋体"/>
                <w:kern w:val="0"/>
                <w:szCs w:val="21"/>
                <w:lang w:bidi="ar"/>
              </w:rPr>
            </w:pPr>
            <w:r>
              <w:rPr>
                <w:rFonts w:hint="eastAsia" w:ascii="宋体" w:hAnsi="宋体" w:cs="宋体"/>
                <w:kern w:val="0"/>
                <w:szCs w:val="21"/>
                <w:lang w:bidi="ar"/>
              </w:rPr>
              <w:t>能承诺接到服务需求后1小时内到达现场，到达现场后1小时内完成故障排查修复的，且能保证常驻项目所在地的售后服务技术人员提供不少于3个月的驻点服务，如有重大演出活动能承诺提供舞台技术人员现场做技术保证。投标人或投标人所投产品厂商能提供具备更完善、更成熟的商品售后服务工作体系包括但不限于针对不同售后服务问题，能针对性提供响应措施和处理方案，确保采购人使用效果和使用满意度，且保证货物售后服务质量。</w:t>
            </w:r>
            <w:r>
              <w:rPr>
                <w:kern w:val="0"/>
                <w:szCs w:val="21"/>
                <w:lang w:bidi="ar"/>
              </w:rPr>
              <w:t>有培训计划和定期回访计划</w:t>
            </w:r>
            <w:r>
              <w:rPr>
                <w:rFonts w:hint="eastAsia"/>
                <w:kern w:val="0"/>
                <w:szCs w:val="21"/>
                <w:lang w:bidi="ar"/>
              </w:rPr>
              <w:t>。</w:t>
            </w:r>
          </w:p>
          <w:p w14:paraId="3BAF0A08">
            <w:pPr>
              <w:snapToGrid w:val="0"/>
              <w:spacing w:line="440" w:lineRule="exact"/>
              <w:ind w:firstLine="422" w:firstLineChars="200"/>
              <w:jc w:val="left"/>
              <w:rPr>
                <w:rFonts w:ascii="宋体" w:hAnsi="宋体" w:cs="宋体"/>
                <w:b/>
                <w:bCs/>
                <w:kern w:val="0"/>
                <w:szCs w:val="21"/>
              </w:rPr>
            </w:pPr>
            <w:r>
              <w:rPr>
                <w:rFonts w:hint="eastAsia" w:ascii="宋体" w:hAnsi="宋体" w:cs="宋体"/>
                <w:b/>
                <w:bCs/>
                <w:kern w:val="0"/>
                <w:szCs w:val="21"/>
              </w:rPr>
              <w:t>注：未提供售后服务方案的得0分。</w:t>
            </w:r>
          </w:p>
          <w:p w14:paraId="3F993BFC">
            <w:pPr>
              <w:pStyle w:val="27"/>
              <w:snapToGrid w:val="0"/>
              <w:spacing w:line="440" w:lineRule="exact"/>
              <w:rPr>
                <w:rFonts w:hAnsi="宋体" w:cs="宋体"/>
                <w:kern w:val="0"/>
                <w:lang w:bidi="ar"/>
              </w:rPr>
            </w:pPr>
            <w:r>
              <w:rPr>
                <w:rFonts w:hint="eastAsia" w:hAnsi="宋体" w:cs="宋体"/>
                <w:kern w:val="0"/>
                <w:lang w:bidi="ar"/>
              </w:rPr>
              <w:t>3.提供生产厂家或产品代理的售后服务承诺书原件扫描件：</w:t>
            </w:r>
          </w:p>
          <w:p w14:paraId="0E0E2BF9">
            <w:pPr>
              <w:snapToGrid w:val="0"/>
              <w:spacing w:line="440" w:lineRule="exact"/>
              <w:ind w:firstLine="420" w:firstLineChars="200"/>
              <w:outlineLvl w:val="1"/>
              <w:rPr>
                <w:rFonts w:ascii="宋体" w:hAnsi="宋体" w:cs="宋体"/>
                <w:kern w:val="0"/>
                <w:szCs w:val="21"/>
                <w:lang w:bidi="ar"/>
              </w:rPr>
            </w:pPr>
            <w:r>
              <w:rPr>
                <w:rFonts w:hint="eastAsia" w:ascii="宋体" w:hAnsi="宋体" w:cs="宋体"/>
                <w:kern w:val="0"/>
                <w:szCs w:val="21"/>
                <w:lang w:bidi="ar"/>
              </w:rPr>
              <w:t>（1）数字调音台（序号为728、860）</w:t>
            </w:r>
          </w:p>
          <w:p w14:paraId="2CCD21F1">
            <w:pPr>
              <w:snapToGrid w:val="0"/>
              <w:spacing w:line="440" w:lineRule="exact"/>
              <w:ind w:firstLine="420" w:firstLineChars="200"/>
              <w:outlineLvl w:val="1"/>
              <w:rPr>
                <w:rFonts w:ascii="宋体" w:hAnsi="宋体" w:cs="宋体"/>
                <w:kern w:val="0"/>
                <w:szCs w:val="21"/>
                <w:lang w:bidi="ar"/>
              </w:rPr>
            </w:pPr>
            <w:r>
              <w:rPr>
                <w:rFonts w:hint="eastAsia" w:ascii="宋体" w:hAnsi="宋体" w:cs="宋体"/>
                <w:kern w:val="0"/>
                <w:szCs w:val="21"/>
                <w:lang w:bidi="ar"/>
              </w:rPr>
              <w:t>（2）线阵列扬声器及四通道数字功率放大器（序号为735、737、864、751、752、870）</w:t>
            </w:r>
          </w:p>
          <w:p w14:paraId="05ED2AB7">
            <w:pPr>
              <w:snapToGrid w:val="0"/>
              <w:spacing w:line="440" w:lineRule="exact"/>
              <w:ind w:firstLine="420" w:firstLineChars="200"/>
              <w:outlineLvl w:val="1"/>
              <w:rPr>
                <w:rFonts w:ascii="宋体" w:hAnsi="宋体" w:cs="宋体"/>
                <w:kern w:val="0"/>
                <w:szCs w:val="21"/>
                <w:lang w:bidi="ar"/>
              </w:rPr>
            </w:pPr>
            <w:r>
              <w:rPr>
                <w:rFonts w:hint="eastAsia" w:ascii="宋体" w:hAnsi="宋体" w:cs="宋体"/>
                <w:kern w:val="0"/>
                <w:szCs w:val="21"/>
                <w:lang w:bidi="ar"/>
              </w:rPr>
              <w:t>（3）灯光控制台（序号为604、687）</w:t>
            </w:r>
          </w:p>
          <w:p w14:paraId="2B3051A1">
            <w:pPr>
              <w:snapToGrid w:val="0"/>
              <w:spacing w:line="440" w:lineRule="exact"/>
              <w:ind w:firstLine="420" w:firstLineChars="200"/>
              <w:outlineLvl w:val="1"/>
              <w:rPr>
                <w:rFonts w:ascii="宋体" w:hAnsi="宋体" w:cs="宋体"/>
                <w:kern w:val="0"/>
                <w:szCs w:val="21"/>
                <w:lang w:bidi="ar"/>
              </w:rPr>
            </w:pPr>
            <w:r>
              <w:rPr>
                <w:rFonts w:hint="eastAsia" w:ascii="宋体" w:hAnsi="宋体" w:cs="宋体"/>
                <w:kern w:val="0"/>
                <w:szCs w:val="21"/>
                <w:lang w:bidi="ar"/>
              </w:rPr>
              <w:t>（4）舞台机械控制系统及设备（序号为481、482、565）</w:t>
            </w:r>
          </w:p>
          <w:p w14:paraId="00B60E26">
            <w:pPr>
              <w:snapToGrid w:val="0"/>
              <w:spacing w:line="440" w:lineRule="exact"/>
              <w:ind w:firstLine="420" w:firstLineChars="200"/>
              <w:outlineLvl w:val="1"/>
              <w:rPr>
                <w:rFonts w:ascii="宋体" w:hAnsi="宋体" w:cs="宋体"/>
                <w:kern w:val="0"/>
                <w:szCs w:val="21"/>
                <w:lang w:bidi="ar"/>
              </w:rPr>
            </w:pPr>
            <w:r>
              <w:rPr>
                <w:rFonts w:hint="eastAsia" w:ascii="宋体" w:hAnsi="宋体" w:cs="宋体"/>
                <w:kern w:val="0"/>
                <w:szCs w:val="21"/>
                <w:lang w:bidi="ar"/>
              </w:rPr>
              <w:t>共4项产品，每提供1项产品的生产厂家或产品代理的售后服务承诺书原件扫描件的，得1分，满分4分。</w:t>
            </w:r>
          </w:p>
          <w:p w14:paraId="6A9D00DA">
            <w:pPr>
              <w:snapToGrid w:val="0"/>
              <w:spacing w:line="440" w:lineRule="exact"/>
              <w:ind w:firstLine="422" w:firstLineChars="200"/>
              <w:outlineLvl w:val="1"/>
              <w:rPr>
                <w:rFonts w:ascii="宋体" w:hAnsi="宋体" w:cs="宋体"/>
                <w:kern w:val="0"/>
                <w:szCs w:val="21"/>
              </w:rPr>
            </w:pPr>
            <w:r>
              <w:rPr>
                <w:rFonts w:hint="eastAsia" w:ascii="宋体" w:hAnsi="宋体" w:cs="宋体"/>
                <w:b/>
                <w:bCs/>
                <w:kern w:val="0"/>
                <w:szCs w:val="21"/>
                <w:lang w:bidi="ar"/>
              </w:rPr>
              <w:t>注：产品代理不限级别。</w:t>
            </w:r>
          </w:p>
        </w:tc>
        <w:tc>
          <w:tcPr>
            <w:tcW w:w="843" w:type="dxa"/>
            <w:tcBorders>
              <w:top w:val="single" w:color="auto" w:sz="4" w:space="0"/>
              <w:left w:val="single" w:color="auto" w:sz="4" w:space="0"/>
              <w:bottom w:val="single" w:color="auto" w:sz="4" w:space="0"/>
              <w:right w:val="single" w:color="auto" w:sz="4" w:space="0"/>
            </w:tcBorders>
            <w:vAlign w:val="center"/>
          </w:tcPr>
          <w:p w14:paraId="4396CE25">
            <w:pPr>
              <w:spacing w:line="440" w:lineRule="exact"/>
              <w:jc w:val="center"/>
              <w:rPr>
                <w:rFonts w:ascii="宋体" w:hAnsi="宋体" w:cs="宋体"/>
                <w:bCs/>
                <w:szCs w:val="21"/>
              </w:rPr>
            </w:pPr>
            <w:r>
              <w:rPr>
                <w:rFonts w:hint="eastAsia" w:ascii="宋体" w:hAnsi="宋体" w:cs="宋体"/>
                <w:bCs/>
                <w:szCs w:val="21"/>
              </w:rPr>
              <w:t>6分</w:t>
            </w:r>
          </w:p>
        </w:tc>
      </w:tr>
      <w:tr w14:paraId="1641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tcBorders>
              <w:top w:val="single" w:color="auto" w:sz="4" w:space="0"/>
              <w:left w:val="single" w:color="auto" w:sz="4" w:space="0"/>
              <w:right w:val="single" w:color="auto" w:sz="4" w:space="0"/>
            </w:tcBorders>
            <w:vAlign w:val="center"/>
          </w:tcPr>
          <w:p w14:paraId="52A1A96F">
            <w:pPr>
              <w:spacing w:line="440" w:lineRule="exact"/>
              <w:jc w:val="center"/>
              <w:rPr>
                <w:rFonts w:ascii="宋体" w:hAnsi="宋体" w:cs="宋体"/>
                <w:b/>
                <w:bCs/>
                <w:szCs w:val="21"/>
              </w:rPr>
            </w:pPr>
            <w:r>
              <w:rPr>
                <w:rFonts w:hint="eastAsia" w:ascii="宋体" w:hAnsi="宋体" w:cs="宋体"/>
                <w:b/>
                <w:bCs/>
                <w:szCs w:val="21"/>
              </w:rPr>
              <w:t>3.2</w:t>
            </w:r>
          </w:p>
        </w:tc>
        <w:tc>
          <w:tcPr>
            <w:tcW w:w="1698" w:type="dxa"/>
            <w:tcBorders>
              <w:top w:val="single" w:color="auto" w:sz="4" w:space="0"/>
              <w:left w:val="single" w:color="auto" w:sz="4" w:space="0"/>
              <w:right w:val="single" w:color="auto" w:sz="4" w:space="0"/>
            </w:tcBorders>
            <w:vAlign w:val="center"/>
          </w:tcPr>
          <w:p w14:paraId="0BE5AA00">
            <w:pPr>
              <w:spacing w:line="440" w:lineRule="exact"/>
              <w:jc w:val="center"/>
              <w:rPr>
                <w:rFonts w:ascii="宋体" w:hAnsi="宋体" w:cs="宋体"/>
                <w:szCs w:val="21"/>
              </w:rPr>
            </w:pPr>
            <w:r>
              <w:rPr>
                <w:rFonts w:hint="eastAsia" w:ascii="宋体" w:hAnsi="宋体" w:cs="宋体"/>
                <w:szCs w:val="21"/>
              </w:rPr>
              <w:t>信誉及业绩分（满分10分）</w:t>
            </w:r>
          </w:p>
        </w:tc>
        <w:tc>
          <w:tcPr>
            <w:tcW w:w="6018" w:type="dxa"/>
            <w:tcBorders>
              <w:top w:val="single" w:color="auto" w:sz="4" w:space="0"/>
              <w:left w:val="single" w:color="auto" w:sz="4" w:space="0"/>
              <w:right w:val="single" w:color="auto" w:sz="4" w:space="0"/>
            </w:tcBorders>
          </w:tcPr>
          <w:p w14:paraId="0622AC5D">
            <w:pPr>
              <w:pStyle w:val="219"/>
              <w:snapToGrid w:val="0"/>
              <w:spacing w:line="440" w:lineRule="exact"/>
              <w:ind w:right="89"/>
              <w:rPr>
                <w:rFonts w:ascii="宋体" w:hAnsi="宋体" w:cs="宋体"/>
                <w:szCs w:val="21"/>
              </w:rPr>
            </w:pPr>
            <w:r>
              <w:rPr>
                <w:rFonts w:hint="eastAsia" w:ascii="宋体" w:hAnsi="宋体" w:cs="宋体"/>
                <w:szCs w:val="21"/>
              </w:rPr>
              <w:t>自2020年1月1日以来（以验收日期时间为准），投标人承揽过类似音乐厅、剧院等同时包含声学装饰、舞台机械、舞台灯光及音响业绩的项目，每个业绩得2分，本小项满分6分；包含声学装饰、舞台机械、舞台灯光及音响满足任意3项及以上业绩的，每个业绩得1分，本小项满分4分。</w:t>
            </w:r>
          </w:p>
          <w:p w14:paraId="37003031">
            <w:pPr>
              <w:pStyle w:val="219"/>
              <w:snapToGrid w:val="0"/>
              <w:spacing w:line="440" w:lineRule="exact"/>
              <w:ind w:right="89"/>
              <w:rPr>
                <w:rFonts w:ascii="宋体" w:hAnsi="宋体" w:cs="宋体"/>
                <w:b/>
                <w:bCs/>
                <w:szCs w:val="21"/>
              </w:rPr>
            </w:pPr>
            <w:r>
              <w:rPr>
                <w:rFonts w:hint="eastAsia" w:ascii="宋体" w:hAnsi="宋体" w:cs="宋体"/>
                <w:b/>
                <w:bCs/>
                <w:szCs w:val="21"/>
              </w:rPr>
              <w:t>注：同一业绩不重复计分。</w:t>
            </w:r>
          </w:p>
          <w:p w14:paraId="1F51C924">
            <w:pPr>
              <w:pStyle w:val="219"/>
              <w:snapToGrid w:val="0"/>
              <w:spacing w:line="440" w:lineRule="exact"/>
              <w:ind w:right="89" w:firstLine="420" w:firstLineChars="200"/>
              <w:rPr>
                <w:rFonts w:ascii="宋体" w:hAnsi="宋体" w:cs="宋体"/>
                <w:szCs w:val="21"/>
              </w:rPr>
            </w:pPr>
            <w:r>
              <w:rPr>
                <w:rFonts w:hint="eastAsia" w:ascii="宋体" w:hAnsi="宋体" w:cs="宋体"/>
                <w:szCs w:val="21"/>
              </w:rPr>
              <w:t>证明材料需满足：a、验收日期时间以验收资料时间为准；b、业绩证明材料：合同及验收报告（合同提供相关业绩关键页面即可）。</w:t>
            </w:r>
          </w:p>
          <w:p w14:paraId="5328C34C">
            <w:pPr>
              <w:pStyle w:val="219"/>
              <w:snapToGrid w:val="0"/>
              <w:spacing w:line="440" w:lineRule="exact"/>
              <w:ind w:right="89"/>
              <w:rPr>
                <w:rFonts w:ascii="宋体" w:hAnsi="宋体" w:cs="宋体"/>
                <w:b/>
                <w:bCs/>
                <w:szCs w:val="21"/>
              </w:rPr>
            </w:pPr>
            <w:r>
              <w:rPr>
                <w:rFonts w:hint="eastAsia" w:ascii="宋体" w:hAnsi="宋体" w:cs="宋体"/>
                <w:b/>
                <w:bCs/>
                <w:szCs w:val="21"/>
              </w:rPr>
              <w:t>（注：提供能体现上述信息的证明文件复印件加盖投标人公章，否则不得分）</w:t>
            </w:r>
          </w:p>
          <w:p w14:paraId="13478C70">
            <w:pPr>
              <w:pStyle w:val="219"/>
              <w:snapToGrid w:val="0"/>
              <w:spacing w:line="440" w:lineRule="exact"/>
              <w:ind w:right="89"/>
              <w:rPr>
                <w:rFonts w:ascii="宋体" w:hAnsi="宋体" w:cs="宋体"/>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2C0FC54D">
            <w:pPr>
              <w:spacing w:line="440" w:lineRule="exact"/>
              <w:jc w:val="center"/>
              <w:rPr>
                <w:rFonts w:ascii="宋体" w:hAnsi="宋体" w:cs="宋体"/>
                <w:bCs/>
                <w:szCs w:val="21"/>
              </w:rPr>
            </w:pPr>
          </w:p>
          <w:p w14:paraId="607F7434">
            <w:pPr>
              <w:spacing w:line="440" w:lineRule="exact"/>
              <w:jc w:val="center"/>
              <w:rPr>
                <w:rFonts w:ascii="宋体" w:hAnsi="宋体" w:cs="宋体"/>
                <w:bCs/>
                <w:szCs w:val="21"/>
              </w:rPr>
            </w:pPr>
            <w:r>
              <w:rPr>
                <w:rFonts w:hint="eastAsia" w:ascii="宋体" w:hAnsi="宋体" w:cs="宋体"/>
                <w:bCs/>
                <w:szCs w:val="21"/>
              </w:rPr>
              <w:t>10分</w:t>
            </w:r>
          </w:p>
        </w:tc>
      </w:tr>
    </w:tbl>
    <w:p w14:paraId="1D72CE53">
      <w:pPr>
        <w:snapToGrid w:val="0"/>
        <w:spacing w:line="288" w:lineRule="auto"/>
        <w:ind w:firstLine="210" w:firstLineChars="100"/>
        <w:outlineLvl w:val="1"/>
        <w:rPr>
          <w:rFonts w:ascii="Arial" w:hAnsi="Arial" w:cs="Arial"/>
          <w:szCs w:val="21"/>
        </w:rPr>
      </w:pPr>
    </w:p>
    <w:p w14:paraId="42921004">
      <w:pPr>
        <w:spacing w:before="120" w:line="320" w:lineRule="atLeast"/>
        <w:ind w:firstLine="316" w:firstLineChars="150"/>
        <w:rPr>
          <w:b/>
          <w:bCs/>
          <w:kern w:val="0"/>
          <w:szCs w:val="21"/>
        </w:rPr>
      </w:pPr>
      <w:r>
        <w:rPr>
          <w:rFonts w:hint="eastAsia"/>
          <w:b/>
          <w:bCs/>
          <w:kern w:val="0"/>
          <w:szCs w:val="21"/>
        </w:rPr>
        <w:t>注：</w:t>
      </w:r>
      <w:r>
        <w:rPr>
          <w:b/>
          <w:bCs/>
          <w:kern w:val="0"/>
          <w:szCs w:val="21"/>
        </w:rPr>
        <w:t>政策性扣除计算方法</w:t>
      </w:r>
    </w:p>
    <w:p w14:paraId="715C474F">
      <w:pPr>
        <w:spacing w:before="120" w:line="320" w:lineRule="atLeast"/>
        <w:ind w:firstLine="420" w:firstLineChars="200"/>
        <w:rPr>
          <w:szCs w:val="21"/>
        </w:rPr>
      </w:pPr>
      <w:r>
        <w:rPr>
          <w:rFonts w:hint="eastAsia"/>
          <w:szCs w:val="21"/>
        </w:rPr>
        <w:t>供应商投标</w:t>
      </w:r>
      <w:r>
        <w:rPr>
          <w:szCs w:val="21"/>
        </w:rPr>
        <w:t>报价将按相应比例进行扣除，用扣除后的价格参与评审（计算价格分）</w:t>
      </w:r>
      <w:r>
        <w:rPr>
          <w:rFonts w:hint="eastAsia"/>
          <w:szCs w:val="21"/>
        </w:rPr>
        <w:t>，价格扣除比例分别如下：</w:t>
      </w:r>
    </w:p>
    <w:tbl>
      <w:tblPr>
        <w:tblStyle w:val="5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55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40A356C1">
            <w:pPr>
              <w:spacing w:before="120" w:line="320" w:lineRule="atLeast"/>
              <w:jc w:val="center"/>
              <w:rPr>
                <w:szCs w:val="21"/>
              </w:rPr>
            </w:pPr>
            <w:r>
              <w:rPr>
                <w:rFonts w:hint="eastAsia"/>
                <w:szCs w:val="21"/>
              </w:rPr>
              <w:t>独立投标</w:t>
            </w:r>
          </w:p>
        </w:tc>
        <w:tc>
          <w:tcPr>
            <w:tcW w:w="4962" w:type="dxa"/>
          </w:tcPr>
          <w:p w14:paraId="2E74CAA7">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tcPr>
          <w:p w14:paraId="119F4140">
            <w:pPr>
              <w:spacing w:before="120" w:line="320" w:lineRule="atLeast"/>
              <w:rPr>
                <w:szCs w:val="21"/>
              </w:rPr>
            </w:pPr>
            <w:r>
              <w:rPr>
                <w:rFonts w:hint="eastAsia"/>
                <w:szCs w:val="21"/>
              </w:rPr>
              <w:t>价格扣除响应报价的10%</w:t>
            </w:r>
          </w:p>
        </w:tc>
      </w:tr>
      <w:tr w14:paraId="514A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57C32BE8">
            <w:pPr>
              <w:spacing w:before="120" w:line="320" w:lineRule="atLeast"/>
              <w:jc w:val="center"/>
              <w:rPr>
                <w:szCs w:val="21"/>
              </w:rPr>
            </w:pPr>
            <w:r>
              <w:rPr>
                <w:rFonts w:hint="eastAsia"/>
                <w:szCs w:val="21"/>
              </w:rPr>
              <w:t>联合体或</w:t>
            </w:r>
          </w:p>
          <w:p w14:paraId="63A3C204">
            <w:pPr>
              <w:spacing w:before="120" w:line="320" w:lineRule="atLeast"/>
              <w:jc w:val="center"/>
              <w:rPr>
                <w:szCs w:val="21"/>
              </w:rPr>
            </w:pPr>
            <w:r>
              <w:rPr>
                <w:rFonts w:hint="eastAsia"/>
                <w:szCs w:val="21"/>
              </w:rPr>
              <w:t>分包</w:t>
            </w:r>
          </w:p>
        </w:tc>
        <w:tc>
          <w:tcPr>
            <w:tcW w:w="4962" w:type="dxa"/>
          </w:tcPr>
          <w:p w14:paraId="0A87398A">
            <w:pPr>
              <w:spacing w:before="120" w:line="320" w:lineRule="atLeast"/>
              <w:rPr>
                <w:szCs w:val="21"/>
              </w:rPr>
            </w:pPr>
            <w:r>
              <w:rPr>
                <w:rFonts w:hint="eastAsia"/>
                <w:szCs w:val="21"/>
              </w:rPr>
              <w:t>小微企业制造商承担的金额比例为1</w:t>
            </w:r>
            <w:r>
              <w:rPr>
                <w:szCs w:val="21"/>
              </w:rPr>
              <w:t>00</w:t>
            </w:r>
            <w:r>
              <w:rPr>
                <w:rFonts w:hint="eastAsia"/>
                <w:szCs w:val="21"/>
              </w:rPr>
              <w:t>%</w:t>
            </w:r>
          </w:p>
        </w:tc>
        <w:tc>
          <w:tcPr>
            <w:tcW w:w="2551" w:type="dxa"/>
          </w:tcPr>
          <w:p w14:paraId="31DB6869">
            <w:pPr>
              <w:spacing w:before="120" w:line="320" w:lineRule="atLeast"/>
              <w:rPr>
                <w:szCs w:val="21"/>
              </w:rPr>
            </w:pPr>
            <w:r>
              <w:rPr>
                <w:rFonts w:hint="eastAsia"/>
                <w:szCs w:val="21"/>
              </w:rPr>
              <w:t>价格扣除响应报价的10%</w:t>
            </w:r>
          </w:p>
        </w:tc>
      </w:tr>
      <w:tr w14:paraId="2F46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165684E8">
            <w:pPr>
              <w:spacing w:before="120" w:line="320" w:lineRule="atLeast"/>
              <w:rPr>
                <w:szCs w:val="21"/>
              </w:rPr>
            </w:pPr>
          </w:p>
        </w:tc>
        <w:tc>
          <w:tcPr>
            <w:tcW w:w="4962" w:type="dxa"/>
          </w:tcPr>
          <w:p w14:paraId="045C5EE3">
            <w:pPr>
              <w:spacing w:before="120" w:line="320" w:lineRule="atLeast"/>
              <w:rPr>
                <w:szCs w:val="21"/>
              </w:rPr>
            </w:pPr>
            <w:r>
              <w:rPr>
                <w:rFonts w:hint="eastAsia"/>
                <w:szCs w:val="21"/>
              </w:rPr>
              <w:t>小微企业制造商承担的金额比例达到合同总金额3</w:t>
            </w:r>
            <w:r>
              <w:rPr>
                <w:szCs w:val="21"/>
              </w:rPr>
              <w:t>0%</w:t>
            </w:r>
            <w:r>
              <w:rPr>
                <w:rFonts w:hint="eastAsia"/>
                <w:szCs w:val="21"/>
              </w:rPr>
              <w:t>以上</w:t>
            </w:r>
          </w:p>
        </w:tc>
        <w:tc>
          <w:tcPr>
            <w:tcW w:w="2551" w:type="dxa"/>
          </w:tcPr>
          <w:p w14:paraId="72F2746E">
            <w:pPr>
              <w:spacing w:before="120" w:line="320" w:lineRule="atLeast"/>
              <w:rPr>
                <w:szCs w:val="21"/>
              </w:rPr>
            </w:pPr>
            <w:r>
              <w:rPr>
                <w:rFonts w:hint="eastAsia"/>
                <w:szCs w:val="21"/>
              </w:rPr>
              <w:t>价格扣除响应报价的</w:t>
            </w:r>
            <w:r>
              <w:rPr>
                <w:szCs w:val="21"/>
              </w:rPr>
              <w:t>4</w:t>
            </w:r>
            <w:r>
              <w:rPr>
                <w:rFonts w:hint="eastAsia"/>
                <w:szCs w:val="21"/>
              </w:rPr>
              <w:t>%</w:t>
            </w:r>
          </w:p>
        </w:tc>
      </w:tr>
      <w:tr w14:paraId="615A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66D26FA0">
            <w:pPr>
              <w:spacing w:before="120" w:line="320" w:lineRule="atLeast"/>
              <w:rPr>
                <w:szCs w:val="21"/>
              </w:rPr>
            </w:pPr>
            <w:r>
              <w:rPr>
                <w:rFonts w:hint="eastAsia"/>
                <w:szCs w:val="21"/>
              </w:rPr>
              <w:t>注：未提供《中小企业声明函》、《分包意向协议书》或《联合体协议书》或不符合条件的，不享受价格扣除优惠。</w:t>
            </w:r>
          </w:p>
        </w:tc>
      </w:tr>
    </w:tbl>
    <w:p w14:paraId="220965FF">
      <w:pPr>
        <w:spacing w:before="120" w:line="320" w:lineRule="atLeast"/>
        <w:rPr>
          <w:szCs w:val="21"/>
        </w:rPr>
      </w:pPr>
    </w:p>
    <w:bookmarkEnd w:id="122"/>
    <w:p w14:paraId="0CCF4323">
      <w:pPr>
        <w:ind w:firstLine="420" w:firstLineChars="200"/>
        <w:rPr>
          <w:szCs w:val="21"/>
        </w:rPr>
      </w:pPr>
    </w:p>
    <w:p w14:paraId="47D8B790">
      <w:pPr>
        <w:spacing w:line="440" w:lineRule="exact"/>
        <w:jc w:val="left"/>
        <w:rPr>
          <w:rFonts w:ascii="宋体" w:hAnsi="宋体" w:cs="宋体"/>
          <w:b/>
          <w:szCs w:val="21"/>
        </w:rPr>
      </w:pPr>
    </w:p>
    <w:p w14:paraId="5F0571A0">
      <w:pPr>
        <w:spacing w:line="440" w:lineRule="exact"/>
        <w:jc w:val="left"/>
        <w:rPr>
          <w:rFonts w:ascii="宋体" w:hAnsi="宋体" w:cs="宋体"/>
          <w:b/>
          <w:szCs w:val="21"/>
        </w:rPr>
      </w:pPr>
      <w:r>
        <w:rPr>
          <w:rFonts w:hint="eastAsia" w:ascii="宋体" w:hAnsi="宋体" w:cs="宋体"/>
          <w:b/>
          <w:szCs w:val="21"/>
        </w:rPr>
        <w:t>（4）政策性加分</w:t>
      </w:r>
    </w:p>
    <w:tbl>
      <w:tblPr>
        <w:tblStyle w:val="5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327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1B02E58">
            <w:pPr>
              <w:jc w:val="center"/>
              <w:rPr>
                <w:b/>
                <w:szCs w:val="21"/>
              </w:rPr>
            </w:pPr>
            <w:r>
              <w:rPr>
                <w:b/>
                <w:szCs w:val="21"/>
              </w:rPr>
              <w:t>序号</w:t>
            </w:r>
          </w:p>
        </w:tc>
        <w:tc>
          <w:tcPr>
            <w:tcW w:w="829" w:type="dxa"/>
            <w:vAlign w:val="center"/>
          </w:tcPr>
          <w:p w14:paraId="68FDEDEC">
            <w:pPr>
              <w:jc w:val="center"/>
              <w:rPr>
                <w:b/>
                <w:szCs w:val="21"/>
              </w:rPr>
            </w:pPr>
            <w:r>
              <w:rPr>
                <w:rFonts w:hint="eastAsia"/>
                <w:b/>
                <w:szCs w:val="21"/>
              </w:rPr>
              <w:t>类型</w:t>
            </w:r>
          </w:p>
        </w:tc>
        <w:tc>
          <w:tcPr>
            <w:tcW w:w="3643" w:type="dxa"/>
            <w:vAlign w:val="center"/>
          </w:tcPr>
          <w:p w14:paraId="639B1E12">
            <w:pPr>
              <w:jc w:val="center"/>
              <w:rPr>
                <w:b/>
                <w:szCs w:val="21"/>
              </w:rPr>
            </w:pPr>
            <w:r>
              <w:rPr>
                <w:rFonts w:hint="eastAsia"/>
                <w:b/>
                <w:szCs w:val="21"/>
              </w:rPr>
              <w:t>评分标准</w:t>
            </w:r>
          </w:p>
        </w:tc>
        <w:tc>
          <w:tcPr>
            <w:tcW w:w="1134" w:type="dxa"/>
            <w:vAlign w:val="center"/>
          </w:tcPr>
          <w:p w14:paraId="0D70A362">
            <w:pPr>
              <w:jc w:val="center"/>
              <w:rPr>
                <w:b/>
                <w:szCs w:val="21"/>
              </w:rPr>
            </w:pPr>
            <w:r>
              <w:rPr>
                <w:rFonts w:hint="eastAsia"/>
                <w:b/>
                <w:szCs w:val="21"/>
              </w:rPr>
              <w:t>分值权重</w:t>
            </w:r>
          </w:p>
        </w:tc>
        <w:tc>
          <w:tcPr>
            <w:tcW w:w="2551" w:type="dxa"/>
            <w:vAlign w:val="center"/>
          </w:tcPr>
          <w:p w14:paraId="531728F8">
            <w:pPr>
              <w:jc w:val="center"/>
              <w:rPr>
                <w:b/>
                <w:szCs w:val="21"/>
              </w:rPr>
            </w:pPr>
            <w:r>
              <w:rPr>
                <w:b/>
                <w:szCs w:val="21"/>
              </w:rPr>
              <w:t>说明</w:t>
            </w:r>
          </w:p>
        </w:tc>
      </w:tr>
      <w:tr w14:paraId="5B50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vAlign w:val="center"/>
          </w:tcPr>
          <w:p w14:paraId="6DF9A2A4">
            <w:pPr>
              <w:jc w:val="center"/>
              <w:rPr>
                <w:b/>
                <w:szCs w:val="21"/>
              </w:rPr>
            </w:pPr>
            <w:r>
              <w:rPr>
                <w:rFonts w:hint="eastAsia"/>
                <w:b/>
                <w:szCs w:val="21"/>
              </w:rPr>
              <w:t>1</w:t>
            </w:r>
          </w:p>
        </w:tc>
        <w:tc>
          <w:tcPr>
            <w:tcW w:w="829" w:type="dxa"/>
            <w:vAlign w:val="center"/>
          </w:tcPr>
          <w:p w14:paraId="0FD1F774">
            <w:pPr>
              <w:jc w:val="center"/>
              <w:rPr>
                <w:szCs w:val="21"/>
              </w:rPr>
            </w:pPr>
            <w:r>
              <w:rPr>
                <w:rFonts w:hint="eastAsia"/>
                <w:szCs w:val="21"/>
              </w:rPr>
              <w:t>政策性加分</w:t>
            </w:r>
          </w:p>
        </w:tc>
        <w:tc>
          <w:tcPr>
            <w:tcW w:w="3643" w:type="dxa"/>
            <w:vAlign w:val="center"/>
          </w:tcPr>
          <w:p w14:paraId="52B39367">
            <w:pPr>
              <w:rPr>
                <w:iCs/>
                <w:szCs w:val="21"/>
              </w:rPr>
            </w:pPr>
            <w:r>
              <w:rPr>
                <w:iCs/>
                <w:szCs w:val="21"/>
              </w:rPr>
              <w:t>（1）节能产品分（</w:t>
            </w:r>
            <w:r>
              <w:rPr>
                <w:rFonts w:hint="eastAsia"/>
                <w:iCs/>
                <w:szCs w:val="21"/>
              </w:rPr>
              <w:t>1</w:t>
            </w:r>
            <w:r>
              <w:rPr>
                <w:iCs/>
                <w:szCs w:val="21"/>
              </w:rPr>
              <w:t>分）</w:t>
            </w:r>
          </w:p>
          <w:p w14:paraId="44535C26">
            <w:pPr>
              <w:rPr>
                <w:iCs/>
                <w:szCs w:val="21"/>
              </w:rPr>
            </w:pPr>
            <w:r>
              <w:rPr>
                <w:rFonts w:hint="eastAsia"/>
                <w:iCs/>
                <w:szCs w:val="21"/>
              </w:rPr>
              <w:t>供应商投标产品属于</w:t>
            </w:r>
            <w:r>
              <w:rPr>
                <w:rFonts w:hint="eastAsia" w:ascii="宋体" w:hAnsi="宋体"/>
                <w:iCs/>
              </w:rPr>
              <w:t>节能产品政府采购品目清单</w:t>
            </w:r>
            <w:r>
              <w:rPr>
                <w:rFonts w:hint="eastAsia"/>
                <w:iCs/>
                <w:szCs w:val="21"/>
              </w:rPr>
              <w:t>范围内优先采购的</w:t>
            </w:r>
            <w:r>
              <w:rPr>
                <w:iCs/>
                <w:szCs w:val="21"/>
              </w:rPr>
              <w:t>，每有一项得</w:t>
            </w:r>
            <w:r>
              <w:rPr>
                <w:rFonts w:hint="eastAsia"/>
                <w:iCs/>
                <w:szCs w:val="21"/>
              </w:rPr>
              <w:t>0.5</w:t>
            </w:r>
            <w:r>
              <w:rPr>
                <w:iCs/>
                <w:szCs w:val="21"/>
              </w:rPr>
              <w:t>分，最多得</w:t>
            </w:r>
            <w:r>
              <w:rPr>
                <w:rFonts w:hint="eastAsia"/>
                <w:iCs/>
                <w:szCs w:val="21"/>
              </w:rPr>
              <w:t>1</w:t>
            </w:r>
            <w:r>
              <w:rPr>
                <w:iCs/>
                <w:szCs w:val="21"/>
              </w:rPr>
              <w:t>分。采购内容中的强制产品不加分。</w:t>
            </w:r>
          </w:p>
          <w:p w14:paraId="61EB75EF">
            <w:pPr>
              <w:rPr>
                <w:iCs/>
                <w:szCs w:val="21"/>
              </w:rPr>
            </w:pPr>
            <w:r>
              <w:rPr>
                <w:iCs/>
                <w:szCs w:val="21"/>
              </w:rPr>
              <w:t>（</w:t>
            </w:r>
            <w:r>
              <w:rPr>
                <w:rFonts w:hint="eastAsia"/>
                <w:iCs/>
                <w:szCs w:val="21"/>
              </w:rPr>
              <w:t>2</w:t>
            </w:r>
            <w:r>
              <w:rPr>
                <w:iCs/>
                <w:szCs w:val="21"/>
              </w:rPr>
              <w:t>）</w:t>
            </w:r>
            <w:r>
              <w:rPr>
                <w:rFonts w:hint="eastAsia"/>
                <w:iCs/>
                <w:szCs w:val="21"/>
              </w:rPr>
              <w:t>环境标志产品</w:t>
            </w:r>
            <w:r>
              <w:rPr>
                <w:iCs/>
                <w:szCs w:val="21"/>
              </w:rPr>
              <w:t>分（</w:t>
            </w:r>
            <w:r>
              <w:rPr>
                <w:rFonts w:hint="eastAsia"/>
                <w:iCs/>
                <w:szCs w:val="21"/>
              </w:rPr>
              <w:t>1</w:t>
            </w:r>
            <w:r>
              <w:rPr>
                <w:iCs/>
                <w:szCs w:val="21"/>
              </w:rPr>
              <w:t>分）</w:t>
            </w:r>
          </w:p>
          <w:p w14:paraId="5A330205">
            <w:pPr>
              <w:rPr>
                <w:szCs w:val="21"/>
              </w:rPr>
            </w:pPr>
            <w:r>
              <w:rPr>
                <w:rFonts w:hint="eastAsia"/>
                <w:iCs/>
                <w:szCs w:val="21"/>
              </w:rPr>
              <w:t>供应商投标产品属于</w:t>
            </w:r>
            <w:r>
              <w:rPr>
                <w:rFonts w:hint="eastAsia" w:ascii="宋体" w:hAnsi="宋体"/>
                <w:iCs/>
              </w:rPr>
              <w:t>环境标志产品政府采购品目清单</w:t>
            </w:r>
            <w:r>
              <w:rPr>
                <w:rFonts w:hint="eastAsia"/>
                <w:iCs/>
                <w:szCs w:val="21"/>
              </w:rPr>
              <w:t>范围内优先采购的</w:t>
            </w:r>
            <w:r>
              <w:rPr>
                <w:iCs/>
                <w:szCs w:val="21"/>
              </w:rPr>
              <w:t>，每有一项得</w:t>
            </w:r>
            <w:r>
              <w:rPr>
                <w:rFonts w:hint="eastAsia"/>
                <w:iCs/>
                <w:szCs w:val="21"/>
              </w:rPr>
              <w:t>0.5</w:t>
            </w:r>
            <w:r>
              <w:rPr>
                <w:iCs/>
                <w:szCs w:val="21"/>
              </w:rPr>
              <w:t>分，最多得</w:t>
            </w:r>
            <w:r>
              <w:rPr>
                <w:rFonts w:hint="eastAsia"/>
                <w:iCs/>
                <w:szCs w:val="21"/>
              </w:rPr>
              <w:t>1</w:t>
            </w:r>
            <w:r>
              <w:rPr>
                <w:iCs/>
                <w:szCs w:val="21"/>
              </w:rPr>
              <w:t>分。</w:t>
            </w:r>
          </w:p>
        </w:tc>
        <w:tc>
          <w:tcPr>
            <w:tcW w:w="1134" w:type="dxa"/>
            <w:vAlign w:val="center"/>
          </w:tcPr>
          <w:p w14:paraId="65D0E569">
            <w:pPr>
              <w:jc w:val="center"/>
              <w:rPr>
                <w:szCs w:val="21"/>
              </w:rPr>
            </w:pPr>
            <w:r>
              <w:rPr>
                <w:rFonts w:hint="eastAsia"/>
                <w:szCs w:val="21"/>
              </w:rPr>
              <w:t>2</w:t>
            </w:r>
          </w:p>
        </w:tc>
        <w:tc>
          <w:tcPr>
            <w:tcW w:w="2551" w:type="dxa"/>
            <w:vAlign w:val="center"/>
          </w:tcPr>
          <w:p w14:paraId="606DD5E4">
            <w:pPr>
              <w:rPr>
                <w:szCs w:val="21"/>
              </w:rPr>
            </w:pPr>
            <w:r>
              <w:rPr>
                <w:rFonts w:hint="eastAsia"/>
                <w:szCs w:val="21"/>
              </w:rPr>
              <w:t>（1）供应商在投标文件中列明属于节能、环境标志产品的投标产品列表。</w:t>
            </w:r>
          </w:p>
          <w:p w14:paraId="7A383E78">
            <w:pPr>
              <w:rPr>
                <w:szCs w:val="21"/>
              </w:rPr>
            </w:pPr>
            <w:r>
              <w:rPr>
                <w:rFonts w:hint="eastAsia"/>
                <w:szCs w:val="21"/>
              </w:rPr>
              <w:t>（2）以通过中国政府采购网“节能产品查询”及“环境标志产品查询”结果与供应商所提供的投标产品列表进行比对作为评审依据</w:t>
            </w:r>
            <w:r>
              <w:rPr>
                <w:szCs w:val="21"/>
              </w:rPr>
              <w:t>。</w:t>
            </w:r>
          </w:p>
        </w:tc>
      </w:tr>
    </w:tbl>
    <w:p w14:paraId="3D4EA542"/>
    <w:p w14:paraId="24FEB600">
      <w:pPr>
        <w:spacing w:line="440" w:lineRule="exact"/>
        <w:jc w:val="left"/>
        <w:rPr>
          <w:rFonts w:ascii="宋体" w:hAnsi="宋体" w:cs="宋体"/>
          <w:b/>
          <w:szCs w:val="21"/>
        </w:rPr>
      </w:pPr>
      <w:r>
        <w:rPr>
          <w:rFonts w:hint="eastAsia" w:ascii="宋体" w:hAnsi="宋体" w:cs="宋体"/>
          <w:b/>
          <w:szCs w:val="21"/>
        </w:rPr>
        <w:t>（5）综合评分</w:t>
      </w:r>
    </w:p>
    <w:tbl>
      <w:tblPr>
        <w:tblStyle w:val="5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16B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82" w:type="dxa"/>
            <w:vAlign w:val="center"/>
          </w:tcPr>
          <w:p w14:paraId="05E8908A">
            <w:pPr>
              <w:jc w:val="center"/>
              <w:rPr>
                <w:b/>
                <w:szCs w:val="21"/>
              </w:rPr>
            </w:pPr>
            <w:r>
              <w:rPr>
                <w:rFonts w:hint="eastAsia"/>
                <w:b/>
                <w:szCs w:val="21"/>
              </w:rPr>
              <w:t>分项</w:t>
            </w:r>
          </w:p>
        </w:tc>
        <w:tc>
          <w:tcPr>
            <w:tcW w:w="2192" w:type="dxa"/>
            <w:vAlign w:val="center"/>
          </w:tcPr>
          <w:p w14:paraId="50AE8A86">
            <w:pPr>
              <w:jc w:val="center"/>
              <w:rPr>
                <w:b/>
                <w:szCs w:val="21"/>
              </w:rPr>
            </w:pPr>
            <w:r>
              <w:rPr>
                <w:rFonts w:hint="eastAsia"/>
                <w:b/>
                <w:szCs w:val="21"/>
              </w:rPr>
              <w:t>技术及商务资信分</w:t>
            </w:r>
          </w:p>
        </w:tc>
        <w:tc>
          <w:tcPr>
            <w:tcW w:w="1777" w:type="dxa"/>
            <w:vAlign w:val="center"/>
          </w:tcPr>
          <w:p w14:paraId="56DB67CD">
            <w:pPr>
              <w:jc w:val="center"/>
              <w:rPr>
                <w:b/>
                <w:szCs w:val="21"/>
              </w:rPr>
            </w:pPr>
            <w:r>
              <w:rPr>
                <w:rFonts w:hint="eastAsia"/>
                <w:b/>
                <w:szCs w:val="21"/>
              </w:rPr>
              <w:t>投标报价得分</w:t>
            </w:r>
          </w:p>
        </w:tc>
        <w:tc>
          <w:tcPr>
            <w:tcW w:w="1986" w:type="dxa"/>
            <w:vAlign w:val="center"/>
          </w:tcPr>
          <w:p w14:paraId="5EFE1EF2">
            <w:pPr>
              <w:jc w:val="center"/>
              <w:rPr>
                <w:b/>
                <w:szCs w:val="21"/>
              </w:rPr>
            </w:pPr>
            <w:r>
              <w:rPr>
                <w:rFonts w:hint="eastAsia"/>
                <w:b/>
                <w:szCs w:val="21"/>
              </w:rPr>
              <w:t>政策性加分</w:t>
            </w:r>
          </w:p>
        </w:tc>
        <w:tc>
          <w:tcPr>
            <w:tcW w:w="2042" w:type="dxa"/>
            <w:vAlign w:val="center"/>
          </w:tcPr>
          <w:p w14:paraId="72AED03C">
            <w:pPr>
              <w:jc w:val="center"/>
              <w:rPr>
                <w:b/>
                <w:szCs w:val="21"/>
              </w:rPr>
            </w:pPr>
            <w:r>
              <w:rPr>
                <w:rFonts w:hint="eastAsia"/>
                <w:b/>
                <w:szCs w:val="21"/>
              </w:rPr>
              <w:t>总分</w:t>
            </w:r>
          </w:p>
        </w:tc>
      </w:tr>
      <w:tr w14:paraId="7DFD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vAlign w:val="center"/>
          </w:tcPr>
          <w:p w14:paraId="37B708C6">
            <w:pPr>
              <w:jc w:val="center"/>
              <w:rPr>
                <w:b/>
                <w:szCs w:val="21"/>
              </w:rPr>
            </w:pPr>
            <w:r>
              <w:rPr>
                <w:rFonts w:hint="eastAsia"/>
                <w:b/>
                <w:szCs w:val="21"/>
              </w:rPr>
              <w:t>分值</w:t>
            </w:r>
          </w:p>
        </w:tc>
        <w:tc>
          <w:tcPr>
            <w:tcW w:w="2192" w:type="dxa"/>
            <w:vAlign w:val="center"/>
          </w:tcPr>
          <w:p w14:paraId="04F6C0D1">
            <w:pPr>
              <w:jc w:val="center"/>
              <w:rPr>
                <w:szCs w:val="21"/>
              </w:rPr>
            </w:pPr>
            <w:r>
              <w:rPr>
                <w:rFonts w:hint="eastAsia"/>
                <w:szCs w:val="21"/>
              </w:rPr>
              <w:t>68</w:t>
            </w:r>
          </w:p>
        </w:tc>
        <w:tc>
          <w:tcPr>
            <w:tcW w:w="1777" w:type="dxa"/>
            <w:vAlign w:val="center"/>
          </w:tcPr>
          <w:p w14:paraId="65F30C34">
            <w:pPr>
              <w:jc w:val="center"/>
              <w:rPr>
                <w:szCs w:val="21"/>
              </w:rPr>
            </w:pPr>
            <w:r>
              <w:rPr>
                <w:rFonts w:hint="eastAsia"/>
                <w:szCs w:val="21"/>
              </w:rPr>
              <w:t>30</w:t>
            </w:r>
          </w:p>
        </w:tc>
        <w:tc>
          <w:tcPr>
            <w:tcW w:w="1986" w:type="dxa"/>
            <w:vAlign w:val="center"/>
          </w:tcPr>
          <w:p w14:paraId="78E09950">
            <w:pPr>
              <w:jc w:val="center"/>
              <w:rPr>
                <w:szCs w:val="21"/>
              </w:rPr>
            </w:pPr>
            <w:r>
              <w:rPr>
                <w:rFonts w:hint="eastAsia"/>
                <w:szCs w:val="21"/>
              </w:rPr>
              <w:t>2</w:t>
            </w:r>
          </w:p>
        </w:tc>
        <w:tc>
          <w:tcPr>
            <w:tcW w:w="2042" w:type="dxa"/>
            <w:vAlign w:val="center"/>
          </w:tcPr>
          <w:p w14:paraId="7EDEFD8D">
            <w:pPr>
              <w:jc w:val="center"/>
              <w:rPr>
                <w:szCs w:val="21"/>
              </w:rPr>
            </w:pPr>
            <w:r>
              <w:rPr>
                <w:rFonts w:hint="eastAsia"/>
                <w:szCs w:val="21"/>
              </w:rPr>
              <w:t>100</w:t>
            </w:r>
          </w:p>
        </w:tc>
      </w:tr>
      <w:tr w14:paraId="3FBA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vAlign w:val="center"/>
          </w:tcPr>
          <w:p w14:paraId="5C22D869">
            <w:pPr>
              <w:rPr>
                <w:szCs w:val="21"/>
              </w:rPr>
            </w:pPr>
            <w:r>
              <w:rPr>
                <w:rFonts w:hint="eastAsia"/>
                <w:szCs w:val="21"/>
              </w:rPr>
              <w:t>综合评分</w:t>
            </w:r>
            <w:r>
              <w:rPr>
                <w:szCs w:val="21"/>
              </w:rPr>
              <w:t>=</w:t>
            </w:r>
            <w:r>
              <w:rPr>
                <w:rFonts w:hint="eastAsia"/>
                <w:szCs w:val="21"/>
              </w:rPr>
              <w:t>技术及商务资信分+投标报价得分+政策性加分（</w:t>
            </w:r>
            <w:r>
              <w:rPr>
                <w:rFonts w:hint="eastAsia"/>
              </w:rPr>
              <w:t>注：各</w:t>
            </w:r>
            <w:r>
              <w:rPr>
                <w:szCs w:val="21"/>
              </w:rPr>
              <w:t>项评分分值计算保留小数点后两位，小数点后第三位“四舍五入”</w:t>
            </w:r>
            <w:r>
              <w:rPr>
                <w:rFonts w:hint="eastAsia"/>
                <w:szCs w:val="21"/>
              </w:rPr>
              <w:t>）</w:t>
            </w:r>
          </w:p>
        </w:tc>
      </w:tr>
      <w:bookmarkEnd w:id="123"/>
    </w:tbl>
    <w:p w14:paraId="20A484FA">
      <w:pPr>
        <w:rPr>
          <w:bCs/>
          <w:kern w:val="0"/>
          <w:szCs w:val="21"/>
        </w:rPr>
      </w:pPr>
    </w:p>
    <w:p w14:paraId="7DFE0C7D">
      <w:pPr>
        <w:widowControl/>
        <w:jc w:val="left"/>
        <w:rPr>
          <w:b/>
          <w:bCs/>
          <w:strike/>
          <w:kern w:val="0"/>
          <w:szCs w:val="21"/>
        </w:rPr>
      </w:pPr>
    </w:p>
    <w:p w14:paraId="77B8BC3F">
      <w:pPr>
        <w:spacing w:before="120" w:line="320" w:lineRule="atLeast"/>
        <w:ind w:firstLine="420" w:firstLineChars="200"/>
      </w:pPr>
      <w:r>
        <w:t>4.1</w:t>
      </w:r>
      <w:r>
        <w:rPr>
          <w:rFonts w:hint="eastAsia"/>
        </w:rPr>
        <w:t>偏离认定说明</w:t>
      </w:r>
    </w:p>
    <w:p w14:paraId="2B6A17A6">
      <w:pPr>
        <w:spacing w:before="120" w:line="320" w:lineRule="atLeast"/>
        <w:ind w:firstLine="420" w:firstLineChars="200"/>
        <w:rPr>
          <w:szCs w:val="21"/>
        </w:rPr>
      </w:pPr>
      <w:bookmarkStart w:id="126" w:name="_Hlk132792081"/>
      <w:r>
        <w:rPr>
          <w:rFonts w:hint="eastAsia"/>
          <w:szCs w:val="21"/>
        </w:rPr>
        <w:t>供应商根据采购需求中技术参数为基准，填写响应表，对于响应表或证明材料与技术参数不符的，按如下规定：</w:t>
      </w:r>
    </w:p>
    <w:p w14:paraId="129B9C7C">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BA4F472">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3F7501A2">
      <w:pPr>
        <w:spacing w:before="120" w:line="320" w:lineRule="atLeast"/>
        <w:ind w:firstLine="420" w:firstLineChars="200"/>
        <w:rPr>
          <w:szCs w:val="21"/>
        </w:rPr>
      </w:pPr>
      <w:r>
        <w:rPr>
          <w:rFonts w:hint="eastAsia"/>
          <w:szCs w:val="21"/>
        </w:rPr>
        <w:t>（3）同时出现以上两种情况的，按照（1）-（2）顺序认定。</w:t>
      </w:r>
    </w:p>
    <w:p w14:paraId="1331DE1C">
      <w:pPr>
        <w:spacing w:before="120" w:line="320" w:lineRule="atLeast"/>
        <w:ind w:firstLine="420" w:firstLineChars="20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37B76A6F">
      <w:pPr>
        <w:spacing w:before="120" w:line="320" w:lineRule="atLeast"/>
        <w:ind w:firstLine="420" w:firstLineChars="200"/>
        <w:rPr>
          <w:szCs w:val="21"/>
        </w:rPr>
      </w:pPr>
      <w:r>
        <w:rPr>
          <w:rFonts w:hint="eastAsia"/>
          <w:szCs w:val="21"/>
        </w:rPr>
        <w:t>（</w:t>
      </w:r>
      <w:r>
        <w:rPr>
          <w:szCs w:val="21"/>
        </w:rPr>
        <w:t>5</w:t>
      </w:r>
      <w:r>
        <w:rPr>
          <w:rFonts w:hint="eastAsia"/>
          <w:szCs w:val="21"/>
        </w:rPr>
        <w:t>）一项技术参数有多条小项要求的，必须全部响应。如只响应部分参数，视为漏项，按照（4）判定。评审时以每一条技术参数为评审依据。</w:t>
      </w:r>
    </w:p>
    <w:p w14:paraId="223E31FC">
      <w:pPr>
        <w:spacing w:before="120" w:line="320" w:lineRule="atLeast"/>
        <w:ind w:firstLine="420" w:firstLineChars="200"/>
        <w:rPr>
          <w:szCs w:val="21"/>
        </w:rPr>
      </w:pPr>
      <w:r>
        <w:rPr>
          <w:rFonts w:hint="eastAsia"/>
          <w:szCs w:val="21"/>
        </w:rPr>
        <w:t>（</w:t>
      </w:r>
      <w:r>
        <w:rPr>
          <w:szCs w:val="21"/>
        </w:rPr>
        <w:t>6</w:t>
      </w:r>
      <w:r>
        <w:rPr>
          <w:rFonts w:hint="eastAsia"/>
          <w:szCs w:val="21"/>
        </w:rPr>
        <w:t>）对于区间涵盖值参数，例：电压“测量范围</w:t>
      </w:r>
      <w:r>
        <w:rPr>
          <w:szCs w:val="21"/>
        </w:rPr>
        <w:t>3V-5V</w:t>
      </w:r>
      <w:r>
        <w:rPr>
          <w:rFonts w:hint="eastAsia"/>
          <w:szCs w:val="21"/>
        </w:rPr>
        <w:t>”，同时满足下限值更低及上限值更高才视为正偏离，例：响应为“测量范围</w:t>
      </w:r>
      <w:r>
        <w:rPr>
          <w:szCs w:val="21"/>
        </w:rPr>
        <w:t>2V-6V”</w:t>
      </w:r>
      <w:r>
        <w:rPr>
          <w:rFonts w:hint="eastAsia"/>
          <w:szCs w:val="21"/>
        </w:rPr>
        <w:t>。如有一端负偏离，不管另一端如何，均视为负偏离，例：响应为“测量范围4</w:t>
      </w:r>
      <w:r>
        <w:rPr>
          <w:szCs w:val="21"/>
        </w:rPr>
        <w:t>V-6V</w:t>
      </w:r>
      <w:r>
        <w:rPr>
          <w:rFonts w:hint="eastAsia"/>
          <w:szCs w:val="21"/>
        </w:rPr>
        <w:t>”。</w:t>
      </w:r>
    </w:p>
    <w:p w14:paraId="41E0568D">
      <w:pPr>
        <w:spacing w:before="120" w:line="320" w:lineRule="atLeast"/>
        <w:ind w:firstLine="420" w:firstLineChars="200"/>
        <w:rPr>
          <w:szCs w:val="21"/>
        </w:rPr>
      </w:pPr>
      <w:r>
        <w:rPr>
          <w:rFonts w:hint="eastAsia"/>
          <w:szCs w:val="21"/>
        </w:rPr>
        <w:t>（</w:t>
      </w:r>
      <w:r>
        <w:rPr>
          <w:szCs w:val="21"/>
        </w:rPr>
        <w:t>7</w:t>
      </w:r>
      <w:r>
        <w:rPr>
          <w:rFonts w:hint="eastAsia"/>
          <w:szCs w:val="21"/>
        </w:rPr>
        <w:t>）对于区间任意值参数，例“</w:t>
      </w:r>
      <w:r>
        <w:rPr>
          <w:szCs w:val="21"/>
        </w:rPr>
        <w:t>5</w:t>
      </w:r>
      <w:r>
        <w:rPr>
          <w:rFonts w:hint="eastAsia"/>
          <w:szCs w:val="21"/>
        </w:rPr>
        <w:t>m</w:t>
      </w:r>
      <w:r>
        <w:rPr>
          <w:szCs w:val="21"/>
        </w:rPr>
        <w:t>m</w:t>
      </w:r>
      <w:r>
        <w:rPr>
          <w:rFonts w:hint="eastAsia"/>
          <w:szCs w:val="21"/>
        </w:rPr>
        <w:t>≤间距≤1</w:t>
      </w:r>
      <w:r>
        <w:rPr>
          <w:szCs w:val="21"/>
        </w:rPr>
        <w:t>0</w:t>
      </w:r>
      <w:r>
        <w:rPr>
          <w:rFonts w:hint="eastAsia"/>
          <w:szCs w:val="21"/>
        </w:rPr>
        <w:t>m</w:t>
      </w:r>
      <w:r>
        <w:rPr>
          <w:szCs w:val="21"/>
        </w:rPr>
        <w:t>m</w:t>
      </w:r>
      <w:r>
        <w:rPr>
          <w:rFonts w:hint="eastAsia"/>
          <w:szCs w:val="21"/>
        </w:rPr>
        <w:t>”或“间距7.5±2.5mm”，若间距响应值为</w:t>
      </w:r>
      <w:r>
        <w:rPr>
          <w:szCs w:val="21"/>
        </w:rPr>
        <w:t>5</w:t>
      </w:r>
      <w:r>
        <w:rPr>
          <w:rFonts w:hint="eastAsia"/>
          <w:szCs w:val="21"/>
        </w:rPr>
        <w:t>m</w:t>
      </w:r>
      <w:r>
        <w:rPr>
          <w:szCs w:val="21"/>
        </w:rPr>
        <w:t>m-10mm</w:t>
      </w:r>
      <w:r>
        <w:rPr>
          <w:rFonts w:hint="eastAsia"/>
          <w:szCs w:val="21"/>
        </w:rPr>
        <w:t>中任意区间值或任意一个数值（含本数）时为无偏离，例：“6m</w:t>
      </w:r>
      <w:r>
        <w:rPr>
          <w:szCs w:val="21"/>
        </w:rPr>
        <w:t>m</w:t>
      </w:r>
      <w:r>
        <w:rPr>
          <w:rFonts w:hint="eastAsia"/>
          <w:szCs w:val="21"/>
        </w:rPr>
        <w:t>≤间距≤8m</w:t>
      </w:r>
      <w:r>
        <w:rPr>
          <w:szCs w:val="21"/>
        </w:rPr>
        <w:t>m</w:t>
      </w:r>
      <w:r>
        <w:rPr>
          <w:rFonts w:hint="eastAsia"/>
          <w:szCs w:val="21"/>
        </w:rPr>
        <w:t>”、“8±2mm”、“8mm”。超过区间范围视为负偏离，例：“3m</w:t>
      </w:r>
      <w:r>
        <w:rPr>
          <w:szCs w:val="21"/>
        </w:rPr>
        <w:t>m</w:t>
      </w:r>
      <w:r>
        <w:rPr>
          <w:rFonts w:hint="eastAsia"/>
          <w:szCs w:val="21"/>
        </w:rPr>
        <w:t>≤间距≤12m</w:t>
      </w:r>
      <w:r>
        <w:rPr>
          <w:szCs w:val="21"/>
        </w:rPr>
        <w:t>m</w:t>
      </w:r>
      <w:r>
        <w:rPr>
          <w:rFonts w:hint="eastAsia"/>
          <w:szCs w:val="21"/>
        </w:rPr>
        <w:t>”、“8±4mm”、“3-12mm”、“3mm”。此类参数不存在正偏离。</w:t>
      </w:r>
    </w:p>
    <w:p w14:paraId="41B7316A">
      <w:pPr>
        <w:spacing w:before="120" w:line="320" w:lineRule="atLeast"/>
        <w:ind w:firstLine="420" w:firstLineChars="200"/>
        <w:rPr>
          <w:szCs w:val="21"/>
        </w:rPr>
      </w:pPr>
      <w:r>
        <w:rPr>
          <w:rFonts w:hint="eastAsia"/>
          <w:szCs w:val="21"/>
        </w:rPr>
        <w:t>（</w:t>
      </w:r>
      <w:r>
        <w:rPr>
          <w:szCs w:val="21"/>
        </w:rPr>
        <w:t>8</w:t>
      </w:r>
      <w:r>
        <w:rPr>
          <w:rFonts w:hint="eastAsia"/>
          <w:szCs w:val="21"/>
        </w:rPr>
        <w:t>）对于单边任意参数的要求，例“长度≥5</w:t>
      </w:r>
      <w:r>
        <w:rPr>
          <w:szCs w:val="21"/>
        </w:rPr>
        <w:t>0cm”</w:t>
      </w:r>
      <w:r>
        <w:rPr>
          <w:rFonts w:hint="eastAsia"/>
          <w:szCs w:val="21"/>
        </w:rPr>
        <w:t>，若响应为5</w:t>
      </w:r>
      <w:r>
        <w:rPr>
          <w:szCs w:val="21"/>
        </w:rPr>
        <w:t>0 cm</w:t>
      </w:r>
      <w:r>
        <w:rPr>
          <w:rFonts w:hint="eastAsia"/>
          <w:szCs w:val="21"/>
        </w:rPr>
        <w:t>及5</w:t>
      </w:r>
      <w:r>
        <w:rPr>
          <w:szCs w:val="21"/>
        </w:rPr>
        <w:t>0cm</w:t>
      </w:r>
      <w:r>
        <w:rPr>
          <w:rFonts w:hint="eastAsia"/>
          <w:szCs w:val="21"/>
        </w:rPr>
        <w:t>以上任意一个数值，均视为无偏离；若响应小于5</w:t>
      </w:r>
      <w:r>
        <w:rPr>
          <w:szCs w:val="21"/>
        </w:rPr>
        <w:t>0cm</w:t>
      </w:r>
      <w:r>
        <w:rPr>
          <w:rFonts w:hint="eastAsia"/>
          <w:szCs w:val="21"/>
        </w:rPr>
        <w:t>，视为负偏离。此类参数无正偏离。</w:t>
      </w:r>
    </w:p>
    <w:p w14:paraId="78CF535B">
      <w:pPr>
        <w:spacing w:before="120" w:line="320" w:lineRule="atLeast"/>
        <w:ind w:firstLine="420" w:firstLineChars="200"/>
        <w:rPr>
          <w:szCs w:val="21"/>
        </w:rPr>
      </w:pPr>
      <w:r>
        <w:rPr>
          <w:rFonts w:hint="eastAsia"/>
          <w:szCs w:val="21"/>
        </w:rPr>
        <w:t>（</w:t>
      </w:r>
      <w:r>
        <w:rPr>
          <w:szCs w:val="21"/>
        </w:rPr>
        <w:t>9</w:t>
      </w:r>
      <w:r>
        <w:rPr>
          <w:rFonts w:hint="eastAsia"/>
          <w:szCs w:val="21"/>
        </w:rPr>
        <w:t>）对于固定参数，响应与采购需求中技术参数一致，视为无偏离，其他均视为负偏离，此类参数无正偏离。</w:t>
      </w:r>
    </w:p>
    <w:p w14:paraId="6AEBF7A7">
      <w:pPr>
        <w:spacing w:before="120" w:line="320" w:lineRule="atLeast"/>
        <w:ind w:firstLine="420" w:firstLineChars="200"/>
        <w:rPr>
          <w:szCs w:val="21"/>
        </w:rPr>
      </w:pPr>
      <w:r>
        <w:rPr>
          <w:rFonts w:hint="eastAsia"/>
          <w:szCs w:val="21"/>
        </w:rPr>
        <w:t>（</w:t>
      </w:r>
      <w:r>
        <w:rPr>
          <w:szCs w:val="21"/>
        </w:rPr>
        <w:t>10</w:t>
      </w:r>
      <w:r>
        <w:rPr>
          <w:rFonts w:hint="eastAsia"/>
          <w:szCs w:val="21"/>
        </w:rPr>
        <w:t>）如采购需求中技术参数有特殊要求与上述说明不一致的，以特殊要求为准。</w:t>
      </w:r>
    </w:p>
    <w:bookmarkEnd w:id="126"/>
    <w:p w14:paraId="7191B2A3">
      <w:pPr>
        <w:spacing w:before="120" w:line="320" w:lineRule="atLeast"/>
        <w:ind w:firstLine="420" w:firstLineChars="200"/>
        <w:rPr>
          <w:szCs w:val="21"/>
        </w:rPr>
      </w:pPr>
    </w:p>
    <w:bookmarkEnd w:id="124"/>
    <w:p w14:paraId="7F9244B4">
      <w:pPr>
        <w:pStyle w:val="27"/>
        <w:snapToGrid w:val="0"/>
        <w:spacing w:before="120" w:after="120"/>
        <w:outlineLvl w:val="0"/>
        <w:rPr>
          <w:rFonts w:ascii="Times New Roman" w:hAnsi="Times New Roman" w:cs="Times New Roman"/>
          <w:b/>
          <w:sz w:val="32"/>
          <w:szCs w:val="32"/>
        </w:rPr>
        <w:sectPr>
          <w:headerReference r:id="rId14" w:type="default"/>
          <w:pgSz w:w="11906" w:h="16838"/>
          <w:pgMar w:top="1418" w:right="1133" w:bottom="1246" w:left="1418" w:header="851" w:footer="992" w:gutter="0"/>
          <w:cols w:space="720" w:num="1"/>
          <w:docGrid w:linePitch="312" w:charSpace="0"/>
        </w:sectPr>
      </w:pPr>
    </w:p>
    <w:p w14:paraId="04775FC7">
      <w:pPr>
        <w:pStyle w:val="27"/>
        <w:snapToGrid w:val="0"/>
        <w:spacing w:before="120" w:after="120" w:line="320" w:lineRule="exact"/>
        <w:jc w:val="center"/>
        <w:outlineLvl w:val="0"/>
        <w:rPr>
          <w:rFonts w:ascii="Times New Roman" w:hAnsi="Times New Roman" w:cs="Times New Roman"/>
          <w:sz w:val="32"/>
          <w:szCs w:val="32"/>
        </w:rPr>
      </w:pPr>
      <w:bookmarkStart w:id="127" w:name="_Toc24994"/>
      <w:bookmarkStart w:id="128" w:name="_Hlk132792163"/>
      <w:bookmarkStart w:id="129" w:name="_Hlk160525271"/>
      <w:r>
        <w:rPr>
          <w:rFonts w:ascii="Times New Roman" w:hAnsi="Times New Roman" w:cs="Times New Roman"/>
          <w:sz w:val="32"/>
          <w:szCs w:val="32"/>
        </w:rPr>
        <w:t>第五章  合同主要条款格式</w:t>
      </w:r>
      <w:r>
        <w:rPr>
          <w:rFonts w:hint="eastAsia" w:ascii="Times New Roman" w:hAnsi="Times New Roman" w:cs="Times New Roman"/>
          <w:sz w:val="32"/>
          <w:szCs w:val="32"/>
        </w:rPr>
        <w:t>（简单版）</w:t>
      </w:r>
      <w:bookmarkEnd w:id="127"/>
    </w:p>
    <w:p w14:paraId="6B99B5AF">
      <w:pPr>
        <w:pStyle w:val="20"/>
        <w:rPr>
          <w:sz w:val="32"/>
          <w:szCs w:val="32"/>
        </w:rPr>
      </w:pPr>
    </w:p>
    <w:p w14:paraId="6BCB090B">
      <w:pPr>
        <w:pStyle w:val="20"/>
        <w:ind w:left="1764" w:hanging="924"/>
        <w:jc w:val="center"/>
        <w:rPr>
          <w:b/>
          <w:bCs/>
          <w:sz w:val="36"/>
          <w:szCs w:val="36"/>
        </w:rPr>
      </w:pPr>
    </w:p>
    <w:p w14:paraId="19E79A85">
      <w:pPr>
        <w:pStyle w:val="20"/>
        <w:ind w:left="1764" w:hanging="924"/>
        <w:jc w:val="center"/>
        <w:rPr>
          <w:b/>
          <w:bCs/>
          <w:sz w:val="36"/>
          <w:szCs w:val="36"/>
        </w:rPr>
      </w:pPr>
    </w:p>
    <w:p w14:paraId="1D930676">
      <w:pPr>
        <w:pStyle w:val="20"/>
        <w:ind w:left="1764" w:hanging="924"/>
        <w:jc w:val="center"/>
        <w:rPr>
          <w:b/>
          <w:bCs/>
          <w:sz w:val="36"/>
          <w:szCs w:val="36"/>
        </w:rPr>
      </w:pPr>
    </w:p>
    <w:p w14:paraId="15957918">
      <w:pPr>
        <w:pStyle w:val="20"/>
        <w:ind w:left="1764" w:hanging="924"/>
        <w:jc w:val="center"/>
        <w:rPr>
          <w:b/>
          <w:bCs/>
          <w:sz w:val="36"/>
          <w:szCs w:val="36"/>
        </w:rPr>
      </w:pPr>
    </w:p>
    <w:p w14:paraId="49D5AB99">
      <w:pPr>
        <w:pStyle w:val="20"/>
        <w:ind w:left="1764" w:hanging="924"/>
        <w:jc w:val="center"/>
        <w:rPr>
          <w:b/>
          <w:bCs/>
          <w:sz w:val="36"/>
          <w:szCs w:val="36"/>
        </w:rPr>
      </w:pPr>
    </w:p>
    <w:p w14:paraId="221046C5">
      <w:pPr>
        <w:pStyle w:val="20"/>
        <w:ind w:left="1764" w:hanging="924"/>
        <w:jc w:val="center"/>
        <w:rPr>
          <w:b/>
          <w:bCs/>
          <w:sz w:val="36"/>
          <w:szCs w:val="36"/>
        </w:rPr>
      </w:pPr>
    </w:p>
    <w:p w14:paraId="3ACB5011">
      <w:pPr>
        <w:pStyle w:val="20"/>
        <w:ind w:left="1764" w:hanging="924"/>
        <w:jc w:val="center"/>
        <w:rPr>
          <w:b/>
          <w:bCs/>
          <w:sz w:val="36"/>
          <w:szCs w:val="36"/>
        </w:rPr>
      </w:pPr>
    </w:p>
    <w:p w14:paraId="2234620A">
      <w:pPr>
        <w:pStyle w:val="20"/>
        <w:ind w:left="1764" w:hanging="924"/>
        <w:jc w:val="center"/>
        <w:rPr>
          <w:b/>
          <w:bCs/>
          <w:sz w:val="36"/>
          <w:szCs w:val="36"/>
        </w:rPr>
      </w:pPr>
      <w:r>
        <w:rPr>
          <w:rFonts w:hint="eastAsia"/>
          <w:b/>
          <w:bCs/>
          <w:sz w:val="36"/>
          <w:szCs w:val="36"/>
        </w:rPr>
        <w:t>政府采购合同</w:t>
      </w:r>
    </w:p>
    <w:p w14:paraId="3A0E2F48"/>
    <w:p w14:paraId="08A235EA">
      <w:pPr>
        <w:pStyle w:val="20"/>
        <w:ind w:left="1764" w:hanging="924"/>
        <w:jc w:val="center"/>
        <w:rPr>
          <w:sz w:val="32"/>
          <w:szCs w:val="32"/>
        </w:rPr>
      </w:pPr>
    </w:p>
    <w:p w14:paraId="14C54C72">
      <w:pPr>
        <w:pStyle w:val="20"/>
        <w:ind w:left="1764" w:hanging="924"/>
        <w:rPr>
          <w:sz w:val="32"/>
          <w:szCs w:val="32"/>
        </w:rPr>
      </w:pPr>
    </w:p>
    <w:p w14:paraId="6539FBF2">
      <w:pPr>
        <w:rPr>
          <w:sz w:val="32"/>
          <w:szCs w:val="32"/>
        </w:rPr>
      </w:pPr>
    </w:p>
    <w:p w14:paraId="0233B730">
      <w:pPr>
        <w:rPr>
          <w:sz w:val="32"/>
          <w:szCs w:val="32"/>
        </w:rPr>
      </w:pPr>
    </w:p>
    <w:p w14:paraId="40A068C9">
      <w:pPr>
        <w:rPr>
          <w:sz w:val="32"/>
          <w:szCs w:val="32"/>
        </w:rPr>
      </w:pPr>
    </w:p>
    <w:p w14:paraId="0D060F66">
      <w:pPr>
        <w:spacing w:line="360" w:lineRule="auto"/>
        <w:ind w:left="420" w:leftChars="200"/>
        <w:rPr>
          <w:sz w:val="32"/>
          <w:szCs w:val="32"/>
        </w:rPr>
      </w:pPr>
      <w:r>
        <w:rPr>
          <w:rFonts w:hint="eastAsia"/>
          <w:sz w:val="32"/>
          <w:szCs w:val="32"/>
        </w:rPr>
        <w:t xml:space="preserve">项目名称：                             </w:t>
      </w:r>
    </w:p>
    <w:p w14:paraId="18EAAFB5">
      <w:pPr>
        <w:spacing w:line="360" w:lineRule="auto"/>
        <w:ind w:left="420" w:leftChars="200"/>
        <w:rPr>
          <w:sz w:val="32"/>
          <w:szCs w:val="32"/>
        </w:rPr>
      </w:pPr>
      <w:r>
        <w:rPr>
          <w:rFonts w:hint="eastAsia"/>
          <w:sz w:val="32"/>
          <w:szCs w:val="32"/>
        </w:rPr>
        <w:t xml:space="preserve">合同编号：                             </w:t>
      </w:r>
    </w:p>
    <w:p w14:paraId="0331F8CE">
      <w:pPr>
        <w:spacing w:line="360" w:lineRule="auto"/>
        <w:ind w:left="420" w:leftChars="200"/>
        <w:rPr>
          <w:sz w:val="32"/>
          <w:szCs w:val="32"/>
        </w:rPr>
      </w:pPr>
      <w:r>
        <w:rPr>
          <w:rFonts w:hint="eastAsia"/>
          <w:sz w:val="32"/>
          <w:szCs w:val="32"/>
        </w:rPr>
        <w:t xml:space="preserve">甲    方：                             </w:t>
      </w:r>
    </w:p>
    <w:p w14:paraId="685D6AAD">
      <w:pPr>
        <w:spacing w:line="360" w:lineRule="auto"/>
        <w:ind w:left="420" w:leftChars="200"/>
        <w:rPr>
          <w:sz w:val="32"/>
          <w:szCs w:val="32"/>
        </w:rPr>
      </w:pPr>
      <w:r>
        <w:rPr>
          <w:rFonts w:hint="eastAsia"/>
          <w:sz w:val="32"/>
          <w:szCs w:val="32"/>
        </w:rPr>
        <w:t xml:space="preserve">乙    方：                             </w:t>
      </w:r>
    </w:p>
    <w:p w14:paraId="30781F25">
      <w:pPr>
        <w:spacing w:line="360" w:lineRule="auto"/>
        <w:ind w:left="420" w:leftChars="200"/>
        <w:rPr>
          <w:sz w:val="32"/>
          <w:szCs w:val="32"/>
        </w:rPr>
      </w:pPr>
      <w:r>
        <w:rPr>
          <w:rFonts w:hint="eastAsia"/>
          <w:sz w:val="32"/>
          <w:szCs w:val="32"/>
        </w:rPr>
        <w:t xml:space="preserve">签订时间：      </w:t>
      </w:r>
      <w:r>
        <w:rPr>
          <w:sz w:val="32"/>
          <w:szCs w:val="32"/>
        </w:rPr>
        <w:t xml:space="preserve">           </w:t>
      </w:r>
      <w:r>
        <w:rPr>
          <w:rFonts w:hint="eastAsia"/>
          <w:sz w:val="32"/>
          <w:szCs w:val="32"/>
        </w:rPr>
        <w:t xml:space="preserve">            </w:t>
      </w:r>
    </w:p>
    <w:p w14:paraId="126A9EAC">
      <w:pPr>
        <w:rPr>
          <w:sz w:val="32"/>
          <w:szCs w:val="32"/>
        </w:rPr>
      </w:pPr>
    </w:p>
    <w:p w14:paraId="49B916B8">
      <w:pPr>
        <w:rPr>
          <w:sz w:val="32"/>
          <w:szCs w:val="32"/>
        </w:rPr>
        <w:sectPr>
          <w:pgSz w:w="11906" w:h="16838"/>
          <w:pgMar w:top="1440" w:right="1800" w:bottom="1440" w:left="1800" w:header="851" w:footer="992" w:gutter="0"/>
          <w:cols w:space="720" w:num="1"/>
          <w:docGrid w:type="lines" w:linePitch="312" w:charSpace="0"/>
        </w:sectPr>
      </w:pPr>
    </w:p>
    <w:p w14:paraId="4F43B247">
      <w:pPr>
        <w:jc w:val="center"/>
        <w:rPr>
          <w:rFonts w:ascii="黑体" w:hAnsi="黑体"/>
          <w:b/>
          <w:bCs/>
          <w:sz w:val="28"/>
          <w:szCs w:val="28"/>
        </w:rPr>
      </w:pPr>
      <w:r>
        <w:rPr>
          <w:rFonts w:hint="eastAsia" w:ascii="黑体" w:hAnsi="黑体"/>
          <w:b/>
          <w:bCs/>
          <w:sz w:val="28"/>
          <w:szCs w:val="28"/>
        </w:rPr>
        <w:t>目录</w:t>
      </w:r>
    </w:p>
    <w:p w14:paraId="1CD31E02">
      <w:pPr>
        <w:jc w:val="center"/>
        <w:rPr>
          <w:rFonts w:ascii="黑体" w:hAnsi="黑体"/>
          <w:sz w:val="28"/>
          <w:szCs w:val="28"/>
        </w:rPr>
      </w:pPr>
    </w:p>
    <w:p w14:paraId="22825A80">
      <w:pPr>
        <w:pStyle w:val="3"/>
        <w:adjustRightInd w:val="0"/>
        <w:snapToGrid w:val="0"/>
        <w:spacing w:line="400" w:lineRule="exact"/>
        <w:rPr>
          <w:rFonts w:ascii="黑体" w:hAnsi="黑体"/>
          <w:b w:val="0"/>
          <w:bCs w:val="0"/>
          <w:sz w:val="28"/>
          <w:szCs w:val="28"/>
        </w:rPr>
      </w:pPr>
      <w:r>
        <w:rPr>
          <w:rFonts w:hint="eastAsia" w:ascii="黑体" w:hAnsi="黑体"/>
          <w:b w:val="0"/>
          <w:bCs w:val="0"/>
          <w:sz w:val="28"/>
          <w:szCs w:val="28"/>
        </w:rPr>
        <w:t>总则</w:t>
      </w:r>
      <w:r>
        <w:rPr>
          <w:rFonts w:hint="eastAsia" w:ascii="黑体" w:hAnsi="华文中宋"/>
          <w:sz w:val="28"/>
          <w:szCs w:val="28"/>
        </w:rPr>
        <w:t>....................................................</w:t>
      </w:r>
    </w:p>
    <w:p w14:paraId="54ED2E2C">
      <w:pPr>
        <w:pStyle w:val="3"/>
        <w:adjustRightInd w:val="0"/>
        <w:snapToGrid w:val="0"/>
        <w:spacing w:line="400" w:lineRule="exact"/>
        <w:jc w:val="left"/>
        <w:rPr>
          <w:rFonts w:ascii="黑体" w:hAnsi="黑体"/>
          <w:b w:val="0"/>
          <w:bCs w:val="0"/>
          <w:sz w:val="28"/>
          <w:szCs w:val="28"/>
        </w:rPr>
      </w:pPr>
      <w:r>
        <w:rPr>
          <w:rFonts w:hint="eastAsia" w:ascii="黑体" w:hAnsi="华文中宋"/>
          <w:b w:val="0"/>
          <w:bCs w:val="0"/>
          <w:sz w:val="28"/>
          <w:szCs w:val="28"/>
        </w:rPr>
        <w:t>第一部分 广西艺术学院民族艺术教育教学综合楼提升工程（声学装饰深化设计、制作、安装等一体化</w:t>
      </w:r>
      <w:r>
        <w:rPr>
          <w:rFonts w:hint="eastAsia" w:ascii="黑体" w:hAnsi="黑体"/>
          <w:b w:val="0"/>
          <w:bCs w:val="0"/>
          <w:sz w:val="28"/>
          <w:szCs w:val="28"/>
        </w:rPr>
        <w:t>）</w:t>
      </w:r>
      <w:r>
        <w:rPr>
          <w:rFonts w:hint="eastAsia" w:ascii="黑体" w:hAnsi="华文中宋"/>
          <w:sz w:val="28"/>
          <w:szCs w:val="28"/>
        </w:rPr>
        <w:t>....................................................</w:t>
      </w:r>
    </w:p>
    <w:p w14:paraId="4620EEAD">
      <w:pPr>
        <w:pStyle w:val="3"/>
        <w:adjustRightInd w:val="0"/>
        <w:snapToGrid w:val="0"/>
        <w:spacing w:line="400" w:lineRule="exact"/>
        <w:rPr>
          <w:rFonts w:ascii="黑体" w:hAnsi="黑体"/>
          <w:b w:val="0"/>
          <w:bCs w:val="0"/>
          <w:sz w:val="28"/>
          <w:szCs w:val="28"/>
        </w:rPr>
      </w:pPr>
      <w:r>
        <w:rPr>
          <w:rFonts w:hint="eastAsia" w:ascii="黑体" w:hAnsi="黑体"/>
          <w:b w:val="0"/>
          <w:bCs w:val="0"/>
          <w:sz w:val="28"/>
          <w:szCs w:val="28"/>
        </w:rPr>
        <w:t xml:space="preserve">第二部分 </w:t>
      </w:r>
      <w:r>
        <w:rPr>
          <w:rFonts w:hint="eastAsia" w:ascii="黑体" w:hAnsi="华文中宋"/>
          <w:b w:val="0"/>
          <w:bCs w:val="0"/>
          <w:sz w:val="28"/>
          <w:szCs w:val="28"/>
        </w:rPr>
        <w:t>广西艺术学院民族艺术教育教学综合楼提升工程（舞台设备部分）</w:t>
      </w:r>
    </w:p>
    <w:p w14:paraId="1C9C24A2">
      <w:pPr>
        <w:rPr>
          <w:rFonts w:ascii="黑体" w:hAnsi="华文中宋"/>
          <w:sz w:val="28"/>
          <w:szCs w:val="28"/>
        </w:rPr>
      </w:pPr>
      <w:r>
        <w:rPr>
          <w:rFonts w:hint="eastAsia" w:ascii="黑体" w:hAnsi="黑体"/>
          <w:sz w:val="28"/>
          <w:szCs w:val="28"/>
        </w:rPr>
        <w:t xml:space="preserve">第一节 </w:t>
      </w:r>
      <w:r>
        <w:rPr>
          <w:rFonts w:hint="eastAsia" w:ascii="黑体" w:hAnsi="华文中宋"/>
          <w:sz w:val="28"/>
          <w:szCs w:val="28"/>
        </w:rPr>
        <w:t>政府采购合同协议书..................................</w:t>
      </w:r>
    </w:p>
    <w:p w14:paraId="70234B59">
      <w:pPr>
        <w:rPr>
          <w:rFonts w:ascii="黑体" w:hAnsi="黑体"/>
          <w:sz w:val="28"/>
          <w:szCs w:val="28"/>
        </w:rPr>
      </w:pPr>
      <w:r>
        <w:rPr>
          <w:rFonts w:hint="eastAsia" w:ascii="黑体" w:hAnsi="黑体"/>
          <w:sz w:val="28"/>
          <w:szCs w:val="28"/>
        </w:rPr>
        <w:t>第二节 政府采购合同通用条款................................</w:t>
      </w:r>
    </w:p>
    <w:p w14:paraId="149470C8">
      <w:pPr>
        <w:rPr>
          <w:rFonts w:ascii="黑体" w:hAnsi="华文中宋"/>
          <w:sz w:val="28"/>
          <w:szCs w:val="28"/>
        </w:rPr>
      </w:pPr>
      <w:r>
        <w:rPr>
          <w:rFonts w:hint="eastAsia" w:ascii="黑体" w:hAnsi="华文中宋"/>
          <w:sz w:val="28"/>
          <w:szCs w:val="28"/>
        </w:rPr>
        <w:t>第三节 政府采购合同专用条款................................</w:t>
      </w:r>
    </w:p>
    <w:p w14:paraId="7BD38A41">
      <w:pPr>
        <w:pStyle w:val="3"/>
        <w:adjustRightInd w:val="0"/>
        <w:snapToGrid w:val="0"/>
        <w:spacing w:line="400" w:lineRule="exact"/>
        <w:rPr>
          <w:rFonts w:ascii="黑体" w:hAnsi="黑体"/>
          <w:b w:val="0"/>
          <w:bCs w:val="0"/>
          <w:sz w:val="28"/>
          <w:szCs w:val="28"/>
        </w:rPr>
      </w:pPr>
    </w:p>
    <w:p w14:paraId="7CA6DB87">
      <w:pPr>
        <w:pStyle w:val="3"/>
        <w:adjustRightInd w:val="0"/>
        <w:snapToGrid w:val="0"/>
        <w:spacing w:line="400" w:lineRule="exact"/>
        <w:rPr>
          <w:rFonts w:ascii="黑体" w:hAnsi="黑体"/>
          <w:b w:val="0"/>
          <w:bCs w:val="0"/>
          <w:sz w:val="28"/>
          <w:szCs w:val="28"/>
        </w:rPr>
      </w:pPr>
    </w:p>
    <w:p w14:paraId="13FB528E">
      <w:pPr>
        <w:jc w:val="center"/>
        <w:rPr>
          <w:rFonts w:ascii="黑体" w:hAnsi="华文中宋"/>
          <w:sz w:val="28"/>
          <w:szCs w:val="28"/>
        </w:rPr>
      </w:pPr>
    </w:p>
    <w:p w14:paraId="34EE82F4">
      <w:pPr>
        <w:jc w:val="center"/>
        <w:rPr>
          <w:rFonts w:ascii="黑体" w:hAnsi="黑体"/>
          <w:sz w:val="28"/>
          <w:szCs w:val="28"/>
        </w:rPr>
      </w:pPr>
    </w:p>
    <w:p w14:paraId="76E2F867">
      <w:pPr>
        <w:jc w:val="center"/>
        <w:rPr>
          <w:rFonts w:ascii="黑体" w:hAnsi="华文中宋"/>
          <w:sz w:val="28"/>
          <w:szCs w:val="28"/>
        </w:rPr>
      </w:pPr>
    </w:p>
    <w:p w14:paraId="77232CBE">
      <w:pPr>
        <w:jc w:val="center"/>
        <w:rPr>
          <w:rFonts w:ascii="黑体" w:hAnsi="黑体"/>
          <w:sz w:val="28"/>
          <w:szCs w:val="28"/>
        </w:rPr>
      </w:pPr>
    </w:p>
    <w:p w14:paraId="19E2AD29">
      <w:pPr>
        <w:rPr>
          <w:rFonts w:ascii="黑体" w:hAnsi="黑体"/>
          <w:sz w:val="28"/>
          <w:szCs w:val="28"/>
        </w:rPr>
      </w:pPr>
      <w:r>
        <w:rPr>
          <w:rFonts w:hint="eastAsia" w:ascii="黑体" w:hAnsi="黑体"/>
          <w:sz w:val="28"/>
          <w:szCs w:val="28"/>
        </w:rPr>
        <w:br w:type="page"/>
      </w:r>
    </w:p>
    <w:p w14:paraId="341D7B0C">
      <w:pPr>
        <w:pStyle w:val="3"/>
        <w:adjustRightInd w:val="0"/>
        <w:snapToGrid w:val="0"/>
        <w:spacing w:line="400" w:lineRule="exact"/>
        <w:jc w:val="center"/>
      </w:pPr>
      <w:r>
        <w:rPr>
          <w:rFonts w:hint="eastAsia" w:ascii="黑体" w:hAnsi="黑体"/>
          <w:b w:val="0"/>
          <w:bCs w:val="0"/>
          <w:sz w:val="28"/>
          <w:szCs w:val="28"/>
        </w:rPr>
        <w:t>总则</w:t>
      </w:r>
    </w:p>
    <w:p w14:paraId="0BBADB90">
      <w:pPr>
        <w:ind w:firstLine="630" w:firstLineChars="300"/>
      </w:pPr>
      <w:r>
        <w:rPr>
          <w:rFonts w:hint="eastAsia"/>
        </w:rPr>
        <w:t>本合同的总金额为</w:t>
      </w:r>
      <w:r>
        <w:rPr>
          <w:rFonts w:hint="eastAsia"/>
          <w:u w:val="single"/>
        </w:rPr>
        <w:t xml:space="preserve">              </w:t>
      </w:r>
      <w:r>
        <w:rPr>
          <w:rFonts w:hint="eastAsia"/>
        </w:rPr>
        <w:t>元；总共为两个部分，分别是声学装饰深化设计、制作、安装等一体化部分，舞台设备部分，每个部分的内容可以单独执行，每个部分的合同金额如下：</w:t>
      </w:r>
    </w:p>
    <w:p w14:paraId="78C536F5">
      <w:pPr>
        <w:rPr>
          <w:rFonts w:ascii="黑体" w:hAnsi="黑体"/>
          <w:sz w:val="28"/>
          <w:szCs w:val="28"/>
        </w:rPr>
      </w:pPr>
    </w:p>
    <w:p w14:paraId="59D544B8">
      <w:pPr>
        <w:numPr>
          <w:ilvl w:val="0"/>
          <w:numId w:val="5"/>
        </w:numPr>
      </w:pPr>
      <w:r>
        <w:rPr>
          <w:rFonts w:hint="eastAsia"/>
        </w:rPr>
        <w:t>声学装饰深化设计、制作、安装等一体化合同金额为：</w:t>
      </w:r>
      <w:r>
        <w:rPr>
          <w:rFonts w:hint="eastAsia"/>
          <w:u w:val="single"/>
        </w:rPr>
        <w:t xml:space="preserve">                  </w:t>
      </w:r>
      <w:r>
        <w:rPr>
          <w:rFonts w:hint="eastAsia"/>
        </w:rPr>
        <w:t>元；</w:t>
      </w:r>
    </w:p>
    <w:p w14:paraId="4C9DD42E">
      <w:r>
        <w:rPr>
          <w:rFonts w:hint="eastAsia"/>
        </w:rPr>
        <w:t>二、舞台设备部分合同金额为：</w:t>
      </w:r>
      <w:r>
        <w:rPr>
          <w:rFonts w:hint="eastAsia"/>
          <w:u w:val="single"/>
        </w:rPr>
        <w:t xml:space="preserve">                  </w:t>
      </w:r>
      <w:r>
        <w:rPr>
          <w:rFonts w:hint="eastAsia"/>
        </w:rPr>
        <w:t>元；</w:t>
      </w:r>
    </w:p>
    <w:p w14:paraId="1A1D63BA">
      <w:r>
        <w:rPr>
          <w:rFonts w:hint="eastAsia"/>
        </w:rPr>
        <w:br w:type="page"/>
      </w:r>
    </w:p>
    <w:p w14:paraId="723D27FF">
      <w:pPr>
        <w:pStyle w:val="3"/>
        <w:adjustRightInd w:val="0"/>
        <w:snapToGrid w:val="0"/>
        <w:spacing w:line="400" w:lineRule="exact"/>
        <w:jc w:val="center"/>
        <w:rPr>
          <w:rFonts w:ascii="黑体" w:hAnsi="黑体"/>
          <w:b w:val="0"/>
          <w:bCs w:val="0"/>
          <w:sz w:val="28"/>
          <w:szCs w:val="28"/>
        </w:rPr>
      </w:pPr>
      <w:r>
        <w:rPr>
          <w:rFonts w:hint="eastAsia" w:ascii="黑体" w:hAnsi="黑体"/>
          <w:b w:val="0"/>
          <w:bCs w:val="0"/>
          <w:sz w:val="28"/>
          <w:szCs w:val="28"/>
        </w:rPr>
        <w:t xml:space="preserve">第一部分 </w:t>
      </w:r>
      <w:r>
        <w:rPr>
          <w:rFonts w:hint="eastAsia" w:ascii="黑体" w:hAnsi="华文中宋"/>
          <w:b w:val="0"/>
          <w:bCs w:val="0"/>
          <w:sz w:val="28"/>
          <w:szCs w:val="28"/>
        </w:rPr>
        <w:t>广西艺术学院民族艺术教育教学综合楼提升工程（声学装饰深化设计、制作、安装等一体化）</w:t>
      </w:r>
    </w:p>
    <w:p w14:paraId="22DDE069">
      <w:pPr>
        <w:snapToGrid w:val="0"/>
        <w:ind w:firstLine="420" w:firstLineChars="200"/>
        <w:rPr>
          <w:rFonts w:ascii="宋体" w:hAnsi="宋体"/>
          <w:szCs w:val="22"/>
        </w:rPr>
      </w:pPr>
      <w:r>
        <w:rPr>
          <w:rFonts w:hint="eastAsia" w:ascii="宋体" w:hAnsi="宋体"/>
          <w:szCs w:val="22"/>
        </w:rPr>
        <w:t>根据《中华人民共和国政府采购法》《中华人民共和国民法典》等法律法规规定，按照采购文件规定条款和乙方投标承诺，甲乙双方签订本合同。</w:t>
      </w:r>
    </w:p>
    <w:p w14:paraId="0DF93BFB">
      <w:pPr>
        <w:jc w:val="left"/>
        <w:rPr>
          <w:rFonts w:ascii="宋体" w:hAnsi="宋体" w:cs="宋体"/>
          <w:kern w:val="0"/>
          <w:szCs w:val="22"/>
        </w:rPr>
      </w:pPr>
    </w:p>
    <w:p w14:paraId="04DBFCE5">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 xml:space="preserve">第一条 </w:t>
      </w:r>
      <w:r>
        <w:rPr>
          <w:rFonts w:hint="eastAsia" w:ascii="宋体" w:hAnsi="宋体"/>
          <w:b/>
          <w:bCs/>
          <w:kern w:val="0"/>
          <w:szCs w:val="22"/>
        </w:rPr>
        <w:t>项目概述</w:t>
      </w:r>
      <w:r>
        <w:rPr>
          <w:rFonts w:hint="eastAsia" w:ascii="宋体" w:hAnsi="宋体" w:cs="宋体"/>
          <w:b/>
          <w:bCs/>
          <w:w w:val="99"/>
          <w:kern w:val="0"/>
          <w:szCs w:val="22"/>
        </w:rPr>
        <w:t xml:space="preserve"> </w:t>
      </w:r>
    </w:p>
    <w:p w14:paraId="47E36FF2">
      <w:pPr>
        <w:spacing w:line="400" w:lineRule="exact"/>
        <w:ind w:right="108"/>
        <w:contextualSpacing/>
        <w:jc w:val="left"/>
        <w:rPr>
          <w:rFonts w:ascii="宋体" w:hAnsi="宋体" w:cs="宋体"/>
          <w:kern w:val="0"/>
          <w:szCs w:val="22"/>
        </w:rPr>
      </w:pPr>
      <w:r>
        <w:rPr>
          <w:rFonts w:hint="eastAsia" w:ascii="宋体" w:hAnsi="宋体" w:cs="宋体"/>
          <w:b/>
          <w:bCs/>
          <w:kern w:val="0"/>
          <w:szCs w:val="22"/>
        </w:rPr>
        <w:t>1.</w:t>
      </w:r>
      <w:r>
        <w:rPr>
          <w:rFonts w:hint="eastAsia" w:ascii="宋体" w:hAnsi="宋体" w:cs="宋体"/>
          <w:b/>
          <w:bCs/>
          <w:spacing w:val="-56"/>
          <w:kern w:val="0"/>
          <w:szCs w:val="22"/>
        </w:rPr>
        <w:t xml:space="preserve"> </w:t>
      </w:r>
      <w:r>
        <w:rPr>
          <w:rFonts w:hint="eastAsia" w:ascii="宋体" w:hAnsi="宋体" w:cs="宋体"/>
          <w:b/>
          <w:bCs/>
          <w:kern w:val="0"/>
          <w:szCs w:val="22"/>
        </w:rPr>
        <w:t>项目名称：</w:t>
      </w:r>
      <w:r>
        <w:rPr>
          <w:rFonts w:hint="eastAsia" w:ascii="宋体" w:hAnsi="宋体" w:cs="宋体"/>
          <w:b/>
          <w:bCs/>
          <w:kern w:val="0"/>
          <w:szCs w:val="22"/>
          <w:u w:val="single"/>
        </w:rPr>
        <w:t>广西艺术学院</w:t>
      </w:r>
      <w:r>
        <w:rPr>
          <w:rFonts w:hint="eastAsia"/>
          <w:b/>
          <w:bCs/>
          <w:szCs w:val="21"/>
          <w:u w:val="single"/>
        </w:rPr>
        <w:t>民族艺术教育教学综合楼提升</w:t>
      </w:r>
      <w:r>
        <w:rPr>
          <w:rFonts w:hint="eastAsia" w:ascii="宋体" w:hAnsi="宋体" w:cs="宋体"/>
          <w:b/>
          <w:bCs/>
          <w:kern w:val="0"/>
          <w:szCs w:val="22"/>
          <w:u w:val="single"/>
        </w:rPr>
        <w:t>工程（声学装饰深化设计、制作、安装等一体化项目）</w:t>
      </w:r>
      <w:r>
        <w:rPr>
          <w:rFonts w:hint="eastAsia" w:ascii="宋体" w:hAnsi="宋体" w:cs="宋体"/>
          <w:kern w:val="0"/>
          <w:szCs w:val="22"/>
        </w:rPr>
        <w:t xml:space="preserve"> </w:t>
      </w:r>
    </w:p>
    <w:p w14:paraId="479035AF">
      <w:pPr>
        <w:spacing w:line="400" w:lineRule="exact"/>
        <w:ind w:left="120" w:firstLine="422" w:firstLineChars="200"/>
        <w:jc w:val="left"/>
        <w:rPr>
          <w:rFonts w:ascii="宋体" w:hAnsi="宋体"/>
          <w:spacing w:val="-3"/>
          <w:kern w:val="0"/>
          <w:szCs w:val="21"/>
        </w:rPr>
      </w:pPr>
      <w:r>
        <w:rPr>
          <w:rFonts w:hint="eastAsia" w:ascii="宋体" w:hAnsi="宋体" w:cs="宋体"/>
          <w:b/>
          <w:bCs/>
          <w:kern w:val="0"/>
          <w:szCs w:val="22"/>
        </w:rPr>
        <w:t>2.</w:t>
      </w:r>
      <w:r>
        <w:rPr>
          <w:rFonts w:hint="eastAsia" w:ascii="宋体" w:hAnsi="宋体" w:cs="宋体"/>
          <w:b/>
          <w:bCs/>
          <w:spacing w:val="-4"/>
          <w:kern w:val="0"/>
          <w:szCs w:val="22"/>
        </w:rPr>
        <w:t xml:space="preserve"> </w:t>
      </w:r>
      <w:r>
        <w:rPr>
          <w:rFonts w:hint="eastAsia" w:ascii="宋体" w:hAnsi="宋体"/>
          <w:b/>
          <w:spacing w:val="-3"/>
          <w:kern w:val="0"/>
          <w:szCs w:val="22"/>
        </w:rPr>
        <w:t>本项目范围包括依据招标文件所完成的内容：包工包料完成广西</w:t>
      </w:r>
      <w:r>
        <w:rPr>
          <w:rFonts w:hint="eastAsia"/>
          <w:b/>
          <w:bCs/>
          <w:szCs w:val="21"/>
        </w:rPr>
        <w:t>民族艺术教育教学综合楼提升</w:t>
      </w:r>
      <w:r>
        <w:rPr>
          <w:rFonts w:hint="eastAsia" w:ascii="宋体" w:hAnsi="宋体"/>
          <w:b/>
          <w:spacing w:val="-3"/>
          <w:kern w:val="0"/>
          <w:szCs w:val="22"/>
        </w:rPr>
        <w:t>工程（声学装饰深化设计、制作、安装等一体化项目），包括</w:t>
      </w:r>
      <w:r>
        <w:rPr>
          <w:kern w:val="0"/>
          <w:szCs w:val="21"/>
        </w:rPr>
        <w:t>地下一层:乐器室、化妆室、卫生间、排练厅、服装间、乐队休息、乐池等。一层:音乐舞蹈演出厅、主舞台、声闸、抢妆、化妆间等。二层:辅助用房、耳光、声闸、控制室、功放室、卫生间等。三层:楼座、辅助用房、卫生间、耳光、追光室、声闸、马道-1等。四层:声桥、面光、马道-2等。五层:音乐排练厅、声闸、钢琴室、化妆室、准备间/候场区、后台休息间、马道-3、休息厅/贵宾休息室等。六层:音乐排练厅、声闸、控制室、化妆室、舞台栅顶等。七层:面光、辅助用房、卫生间、舞台机械电气室、控制室等。包括本项目的施工图设计所有内容：建筑工程、装饰装修工程、给排水工程、电气工程、消防工程、暖通工程。</w:t>
      </w:r>
    </w:p>
    <w:p w14:paraId="307D3C46">
      <w:pPr>
        <w:spacing w:line="312" w:lineRule="auto"/>
        <w:ind w:firstLine="735" w:firstLineChars="350"/>
        <w:jc w:val="left"/>
        <w:rPr>
          <w:kern w:val="0"/>
          <w:szCs w:val="21"/>
        </w:rPr>
      </w:pPr>
    </w:p>
    <w:p w14:paraId="1627DD73">
      <w:pPr>
        <w:spacing w:line="400" w:lineRule="exact"/>
        <w:ind w:right="211"/>
        <w:contextualSpacing/>
        <w:jc w:val="left"/>
        <w:rPr>
          <w:rFonts w:ascii="宋体" w:hAnsi="宋体"/>
          <w:b/>
          <w:spacing w:val="-3"/>
          <w:kern w:val="0"/>
          <w:szCs w:val="22"/>
        </w:rPr>
      </w:pPr>
      <w:r>
        <w:rPr>
          <w:rFonts w:hint="eastAsia" w:ascii="宋体" w:hAnsi="宋体"/>
          <w:b/>
          <w:spacing w:val="-3"/>
          <w:kern w:val="0"/>
          <w:szCs w:val="22"/>
        </w:rPr>
        <w:t>包括但不限于以下内容：</w:t>
      </w:r>
    </w:p>
    <w:p w14:paraId="4B8C4026">
      <w:pPr>
        <w:spacing w:line="400" w:lineRule="exact"/>
        <w:ind w:right="211"/>
        <w:contextualSpacing/>
        <w:jc w:val="left"/>
        <w:rPr>
          <w:rFonts w:ascii="宋体" w:hAnsi="宋体"/>
          <w:b/>
          <w:spacing w:val="-3"/>
          <w:kern w:val="0"/>
          <w:szCs w:val="22"/>
        </w:rPr>
      </w:pPr>
      <w:r>
        <w:rPr>
          <w:rFonts w:hint="eastAsia" w:ascii="宋体" w:hAnsi="宋体"/>
          <w:b/>
          <w:spacing w:val="-3"/>
          <w:kern w:val="0"/>
          <w:szCs w:val="22"/>
        </w:rPr>
        <w:t>1、装修工程的服务：展演需要的装饰装修工程、电气工程、机电安装工程、弱电工程、消防工程、通风空调等的建筑装饰服务，具体内容详见本项目施工图纸和工程量清单；</w:t>
      </w:r>
    </w:p>
    <w:p w14:paraId="5ABF937C">
      <w:pPr>
        <w:spacing w:line="400" w:lineRule="exact"/>
        <w:jc w:val="left"/>
        <w:rPr>
          <w:rFonts w:ascii="宋体" w:hAnsi="宋体" w:cs="宋体"/>
          <w:b/>
          <w:bCs/>
          <w:kern w:val="0"/>
          <w:szCs w:val="22"/>
        </w:rPr>
      </w:pPr>
      <w:r>
        <w:rPr>
          <w:rFonts w:hint="eastAsia" w:ascii="宋体" w:hAnsi="宋体" w:cs="宋体"/>
          <w:b/>
          <w:bCs/>
          <w:kern w:val="0"/>
          <w:szCs w:val="22"/>
        </w:rPr>
        <w:t xml:space="preserve">2、 设计内容：乙方根据甲方提供的资料，如认为有必要结合实际情况进行深化设计的，提出深化设计方案。 </w:t>
      </w:r>
    </w:p>
    <w:p w14:paraId="413FEAA6">
      <w:pPr>
        <w:spacing w:line="400" w:lineRule="exact"/>
        <w:ind w:right="108"/>
        <w:contextualSpacing/>
        <w:jc w:val="left"/>
        <w:outlineLvl w:val="6"/>
        <w:rPr>
          <w:rFonts w:ascii="宋体" w:hAnsi="宋体"/>
          <w:b/>
          <w:bCs/>
          <w:kern w:val="0"/>
          <w:szCs w:val="22"/>
        </w:rPr>
      </w:pPr>
    </w:p>
    <w:p w14:paraId="6DF98810">
      <w:pPr>
        <w:spacing w:line="400" w:lineRule="exact"/>
        <w:ind w:right="108"/>
        <w:contextualSpacing/>
        <w:jc w:val="left"/>
        <w:outlineLvl w:val="6"/>
        <w:rPr>
          <w:rFonts w:ascii="宋体" w:hAnsi="宋体" w:cs="宋体"/>
          <w:kern w:val="0"/>
          <w:szCs w:val="22"/>
        </w:rPr>
      </w:pPr>
      <w:r>
        <w:rPr>
          <w:rFonts w:hint="eastAsia" w:ascii="宋体" w:hAnsi="宋体"/>
          <w:b/>
          <w:bCs/>
          <w:kern w:val="0"/>
          <w:szCs w:val="22"/>
        </w:rPr>
        <w:t>第二条 合同价格及付款方式</w:t>
      </w:r>
      <w:r>
        <w:rPr>
          <w:rFonts w:hint="eastAsia" w:ascii="宋体" w:hAnsi="宋体" w:cs="宋体"/>
          <w:b/>
          <w:bCs/>
          <w:w w:val="99"/>
          <w:kern w:val="0"/>
          <w:szCs w:val="22"/>
        </w:rPr>
        <w:t xml:space="preserve"> </w:t>
      </w:r>
    </w:p>
    <w:p w14:paraId="1AA300B6">
      <w:pPr>
        <w:spacing w:line="400" w:lineRule="exact"/>
        <w:ind w:right="108"/>
        <w:contextualSpacing/>
        <w:jc w:val="left"/>
        <w:rPr>
          <w:rFonts w:ascii="宋体" w:hAnsi="宋体" w:cs="宋体"/>
          <w:kern w:val="0"/>
          <w:szCs w:val="22"/>
        </w:rPr>
      </w:pPr>
      <w:r>
        <w:rPr>
          <w:rFonts w:hint="eastAsia" w:ascii="宋体" w:hAnsi="宋体" w:cs="宋体"/>
          <w:bCs/>
          <w:kern w:val="0"/>
          <w:szCs w:val="22"/>
        </w:rPr>
        <w:t>1.</w:t>
      </w:r>
      <w:r>
        <w:rPr>
          <w:rFonts w:hint="eastAsia" w:ascii="宋体" w:hAnsi="宋体" w:cs="宋体"/>
          <w:bCs/>
          <w:spacing w:val="-54"/>
          <w:kern w:val="0"/>
          <w:szCs w:val="22"/>
        </w:rPr>
        <w:t xml:space="preserve"> </w:t>
      </w:r>
      <w:r>
        <w:rPr>
          <w:rFonts w:hint="eastAsia" w:ascii="宋体" w:hAnsi="宋体" w:cs="宋体"/>
          <w:bCs/>
          <w:kern w:val="0"/>
          <w:szCs w:val="22"/>
        </w:rPr>
        <w:t>合同价格形式</w:t>
      </w:r>
      <w:r>
        <w:rPr>
          <w:rFonts w:hint="eastAsia" w:ascii="宋体" w:hAnsi="宋体"/>
          <w:spacing w:val="-10"/>
          <w:kern w:val="0"/>
          <w:szCs w:val="22"/>
        </w:rPr>
        <w:t>:</w:t>
      </w:r>
      <w:r>
        <w:rPr>
          <w:rFonts w:hint="eastAsia" w:ascii="宋体" w:hAnsi="宋体"/>
          <w:spacing w:val="-10"/>
          <w:kern w:val="0"/>
          <w:szCs w:val="22"/>
          <w:u w:val="single"/>
        </w:rPr>
        <w:t xml:space="preserve"> 采用综合单价合同价格形式，合同价格包含增值税 </w:t>
      </w:r>
      <w:r>
        <w:rPr>
          <w:rFonts w:hint="eastAsia" w:ascii="宋体" w:hAnsi="宋体"/>
          <w:kern w:val="0"/>
          <w:szCs w:val="22"/>
        </w:rPr>
        <w:t>。</w:t>
      </w:r>
      <w:r>
        <w:rPr>
          <w:rFonts w:hint="eastAsia" w:ascii="宋体" w:hAnsi="宋体" w:cs="宋体"/>
          <w:kern w:val="0"/>
          <w:szCs w:val="22"/>
        </w:rPr>
        <w:t xml:space="preserve"> </w:t>
      </w:r>
    </w:p>
    <w:p w14:paraId="2ED48081">
      <w:pPr>
        <w:spacing w:line="400" w:lineRule="exact"/>
        <w:ind w:right="108"/>
        <w:contextualSpacing/>
        <w:jc w:val="left"/>
        <w:rPr>
          <w:rFonts w:ascii="宋体" w:hAnsi="宋体" w:cs="宋体"/>
          <w:kern w:val="0"/>
          <w:szCs w:val="22"/>
        </w:rPr>
      </w:pPr>
      <w:r>
        <w:rPr>
          <w:rFonts w:hint="eastAsia" w:ascii="宋体" w:hAnsi="宋体" w:cs="宋体"/>
          <w:kern w:val="0"/>
          <w:szCs w:val="22"/>
        </w:rPr>
        <w:t>综合单价包含的风险范围：</w:t>
      </w:r>
      <w:r>
        <w:rPr>
          <w:rFonts w:hint="eastAsia" w:ascii="宋体" w:hAnsi="宋体" w:cs="宋体"/>
          <w:kern w:val="0"/>
          <w:szCs w:val="22"/>
          <w:u w:val="single"/>
        </w:rPr>
        <w:t>除工程变更、项目特征不符、工程量清单缺项、工程量偏差、政策性调整</w:t>
      </w:r>
      <w:r>
        <w:rPr>
          <w:rFonts w:hint="eastAsia" w:hAnsi="宋体" w:cs="宋体"/>
          <w:u w:val="single"/>
        </w:rPr>
        <w:t>以外的其他风险因素。</w:t>
      </w:r>
    </w:p>
    <w:p w14:paraId="125D4F3E">
      <w:pPr>
        <w:spacing w:line="400" w:lineRule="exact"/>
        <w:ind w:right="108"/>
        <w:contextualSpacing/>
        <w:jc w:val="left"/>
        <w:rPr>
          <w:rFonts w:ascii="宋体" w:hAnsi="宋体" w:cs="宋体"/>
          <w:kern w:val="0"/>
          <w:szCs w:val="22"/>
        </w:rPr>
      </w:pPr>
      <w:r>
        <w:rPr>
          <w:rFonts w:hint="eastAsia" w:ascii="宋体" w:hAnsi="宋体" w:cs="宋体"/>
          <w:kern w:val="0"/>
          <w:szCs w:val="22"/>
        </w:rPr>
        <w:t>风险范围以外合同价格的调整方法：</w:t>
      </w:r>
    </w:p>
    <w:p w14:paraId="4F4F73DA">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a.本合同实施期间因工程变更、项目特征不符、工程量清单缺项引起工程项目、工程量变化的，其工程量按实际发生并监理工程师及甲方确认，变更合同价款按下列方法进行：工程量清单中有相同细目的按乙方投标时的中标单价进行结算，工程量清单中有类似细目的参考类似中标单价结算；工程量清单中没有适用或类似于变更工程的价格，则有定额的套定额计算，执行本招标文件工程计价参考依据，并乘以下浮系数（中标价/经审定的工程招标控制价）结算，其中材料价格有信息价的按施工期间信息价的平均价计取，无信息价的由甲方、监理单位及乙方根据市场价格协商议定；新增项目无定额可套的，由甲方、监理单位及乙方根据市场协商确定；新增结算单价=综合单价×（中标价/经审定的工程招标控制价）。</w:t>
      </w:r>
    </w:p>
    <w:p w14:paraId="2505682A">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b.工程量偏差调整方法：如果乙方实际完成工程量与招标工程量偏差超过1</w:t>
      </w:r>
      <w:r>
        <w:rPr>
          <w:rFonts w:ascii="宋体" w:hAnsi="宋体" w:cs="宋体"/>
          <w:kern w:val="0"/>
          <w:szCs w:val="22"/>
        </w:rPr>
        <w:t>0</w:t>
      </w:r>
      <w:r>
        <w:rPr>
          <w:rFonts w:hint="eastAsia" w:ascii="宋体" w:hAnsi="宋体" w:cs="宋体"/>
          <w:kern w:val="0"/>
          <w:szCs w:val="22"/>
        </w:rPr>
        <w:t>%以上且该单项造价超过合同总价1%以上的，则超过1</w:t>
      </w:r>
      <w:r>
        <w:rPr>
          <w:rFonts w:ascii="宋体" w:hAnsi="宋体" w:cs="宋体"/>
          <w:kern w:val="0"/>
          <w:szCs w:val="22"/>
        </w:rPr>
        <w:t>0</w:t>
      </w:r>
      <w:r>
        <w:rPr>
          <w:rFonts w:hint="eastAsia" w:ascii="宋体" w:hAnsi="宋体" w:cs="宋体"/>
          <w:kern w:val="0"/>
          <w:szCs w:val="22"/>
        </w:rPr>
        <w:t>%以上增加部分工程量或减少后剩余部分工程量的综合单价按以下方法计算：有定额的套定额计算，执行本招标文件工程计价参考依据，并乘以下浮系数（中标价/经审定的工程招标控制价）结算，其中材料价格有信息价的按施工期间信息价的平均价计取，无信息价的由甲方、监理单位及乙方根据市场价格协商议定。</w:t>
      </w:r>
    </w:p>
    <w:p w14:paraId="1A817C5D">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c.材料和设备价格风险的调整方法：</w:t>
      </w:r>
    </w:p>
    <w:p w14:paraId="0578728C">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基准价格的约定：基准价格按照招标控制价文件约定的材料设备信息价，无信息价的参考招标控制价的材料设备价格。</w:t>
      </w:r>
    </w:p>
    <w:p w14:paraId="011F28A0">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d.国家和自治区政策性调整有关费用标准的，按文件规定执行。</w:t>
      </w:r>
    </w:p>
    <w:p w14:paraId="0E00D370">
      <w:pPr>
        <w:spacing w:line="400" w:lineRule="exact"/>
        <w:ind w:right="108" w:firstLine="420" w:firstLineChars="200"/>
        <w:contextualSpacing/>
        <w:jc w:val="left"/>
        <w:rPr>
          <w:rFonts w:ascii="宋体" w:hAnsi="宋体" w:cs="宋体"/>
          <w:kern w:val="0"/>
          <w:szCs w:val="22"/>
        </w:rPr>
      </w:pPr>
      <w:r>
        <w:rPr>
          <w:rFonts w:ascii="宋体" w:hAnsi="宋体" w:cs="宋体"/>
          <w:kern w:val="0"/>
          <w:szCs w:val="22"/>
        </w:rPr>
        <w:t>e</w:t>
      </w:r>
      <w:r>
        <w:rPr>
          <w:rFonts w:hint="eastAsia" w:ascii="宋体" w:hAnsi="宋体" w:cs="宋体"/>
          <w:kern w:val="0"/>
          <w:szCs w:val="22"/>
        </w:rPr>
        <w:t>.无约定的参照我区现行《建设工程工程量清单计价规范》相关规定执行。</w:t>
      </w:r>
    </w:p>
    <w:p w14:paraId="2E3A20D2">
      <w:pPr>
        <w:spacing w:line="400" w:lineRule="exact"/>
        <w:ind w:right="108" w:firstLine="420" w:firstLineChars="200"/>
        <w:contextualSpacing/>
        <w:jc w:val="left"/>
        <w:rPr>
          <w:rFonts w:ascii="宋体" w:hAnsi="宋体" w:cs="宋体"/>
          <w:kern w:val="0"/>
          <w:szCs w:val="22"/>
        </w:rPr>
      </w:pPr>
      <w:r>
        <w:rPr>
          <w:rFonts w:ascii="宋体" w:hAnsi="宋体" w:cs="宋体"/>
          <w:kern w:val="0"/>
          <w:szCs w:val="22"/>
        </w:rPr>
        <w:t>f</w:t>
      </w:r>
      <w:r>
        <w:rPr>
          <w:rFonts w:hint="eastAsia" w:ascii="宋体" w:hAnsi="宋体" w:cs="宋体"/>
          <w:kern w:val="0"/>
          <w:szCs w:val="22"/>
        </w:rPr>
        <w:t>.</w:t>
      </w:r>
      <w:r>
        <w:rPr>
          <w:rFonts w:hint="eastAsia"/>
        </w:rPr>
        <w:t xml:space="preserve"> </w:t>
      </w:r>
      <w:r>
        <w:rPr>
          <w:rFonts w:hint="eastAsia" w:ascii="宋体" w:hAnsi="宋体" w:cs="宋体"/>
          <w:kern w:val="0"/>
          <w:szCs w:val="22"/>
        </w:rPr>
        <w:t>本工程最终结算以自治区财政厅财政投资评审中心评审为准。</w:t>
      </w:r>
    </w:p>
    <w:p w14:paraId="0D125E14">
      <w:pPr>
        <w:spacing w:line="400" w:lineRule="exact"/>
        <w:ind w:right="108"/>
        <w:contextualSpacing/>
        <w:jc w:val="left"/>
        <w:rPr>
          <w:rFonts w:ascii="宋体" w:hAnsi="宋体" w:cs="宋体"/>
          <w:kern w:val="0"/>
          <w:szCs w:val="22"/>
        </w:rPr>
      </w:pPr>
      <w:r>
        <w:rPr>
          <w:rFonts w:ascii="宋体" w:hAnsi="宋体" w:cs="宋体"/>
          <w:kern w:val="0"/>
          <w:szCs w:val="22"/>
        </w:rPr>
        <w:t>2.</w:t>
      </w:r>
      <w:r>
        <w:rPr>
          <w:rFonts w:hint="eastAsia"/>
        </w:rPr>
        <w:t xml:space="preserve"> </w:t>
      </w:r>
      <w:r>
        <w:rPr>
          <w:rFonts w:hint="eastAsia" w:ascii="宋体" w:hAnsi="宋体" w:cs="宋体"/>
          <w:kern w:val="0"/>
          <w:szCs w:val="22"/>
        </w:rPr>
        <w:t>市场价格波动引起的调整</w:t>
      </w:r>
    </w:p>
    <w:p w14:paraId="1100A852">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市场价格波动是否调整合同价格的约定：否。</w:t>
      </w:r>
    </w:p>
    <w:p w14:paraId="1BACBBA7">
      <w:pPr>
        <w:spacing w:line="400" w:lineRule="exact"/>
        <w:ind w:right="108"/>
        <w:contextualSpacing/>
        <w:jc w:val="left"/>
        <w:rPr>
          <w:rFonts w:ascii="宋体" w:hAnsi="宋体" w:cs="宋体"/>
          <w:kern w:val="0"/>
          <w:szCs w:val="22"/>
        </w:rPr>
      </w:pPr>
      <w:r>
        <w:rPr>
          <w:rFonts w:ascii="宋体" w:hAnsi="宋体" w:cs="宋体"/>
          <w:kern w:val="0"/>
          <w:szCs w:val="22"/>
        </w:rPr>
        <w:t>3.</w:t>
      </w:r>
      <w:r>
        <w:rPr>
          <w:rFonts w:hint="eastAsia" w:ascii="宋体" w:hAnsi="宋体" w:cs="宋体"/>
          <w:kern w:val="0"/>
          <w:szCs w:val="22"/>
        </w:rPr>
        <w:t>签约</w:t>
      </w:r>
      <w:r>
        <w:rPr>
          <w:rFonts w:hint="eastAsia" w:ascii="宋体" w:hAnsi="宋体"/>
          <w:kern w:val="0"/>
          <w:szCs w:val="22"/>
        </w:rPr>
        <w:t>合同总价为（大写）：</w:t>
      </w:r>
      <w:r>
        <w:rPr>
          <w:rFonts w:hint="eastAsia" w:ascii="宋体" w:hAnsi="宋体"/>
          <w:kern w:val="0"/>
          <w:szCs w:val="22"/>
          <w:u w:val="single"/>
        </w:rPr>
        <w:t>人民币           ，（小写）</w:t>
      </w:r>
      <w:r>
        <w:rPr>
          <w:rFonts w:hint="eastAsia" w:ascii="宋体" w:hAnsi="宋体"/>
          <w:kern w:val="0"/>
          <w:szCs w:val="22"/>
        </w:rPr>
        <w:t>：</w:t>
      </w:r>
      <w:r>
        <w:rPr>
          <w:rFonts w:hint="eastAsia" w:ascii="宋体" w:hAnsi="宋体"/>
          <w:kern w:val="0"/>
          <w:szCs w:val="22"/>
          <w:u w:val="single" w:color="000000"/>
        </w:rPr>
        <w:t xml:space="preserve">￥      </w:t>
      </w:r>
      <w:r>
        <w:rPr>
          <w:rFonts w:hint="eastAsia" w:ascii="宋体" w:hAnsi="宋体"/>
          <w:spacing w:val="4"/>
          <w:kern w:val="0"/>
          <w:szCs w:val="22"/>
          <w:u w:val="single" w:color="000000"/>
        </w:rPr>
        <w:t xml:space="preserve"> </w:t>
      </w:r>
      <w:r>
        <w:rPr>
          <w:rFonts w:hint="eastAsia" w:ascii="宋体" w:hAnsi="宋体"/>
          <w:kern w:val="0"/>
          <w:szCs w:val="22"/>
        </w:rPr>
        <w:t>元；本合同总价的组成及各项中标单价详见乙方的投标文件的投标报价部分。</w:t>
      </w:r>
      <w:r>
        <w:rPr>
          <w:rFonts w:hint="eastAsia" w:ascii="宋体" w:hAnsi="宋体" w:cs="宋体"/>
          <w:kern w:val="0"/>
          <w:szCs w:val="22"/>
        </w:rPr>
        <w:t xml:space="preserve"> </w:t>
      </w:r>
    </w:p>
    <w:p w14:paraId="7AA77597">
      <w:pPr>
        <w:spacing w:line="400" w:lineRule="exact"/>
        <w:jc w:val="left"/>
        <w:rPr>
          <w:rFonts w:ascii="Calibri" w:hAnsi="Calibri"/>
        </w:rPr>
      </w:pPr>
      <w:r>
        <w:rPr>
          <w:rFonts w:ascii="宋体" w:hAnsi="宋体" w:cs="宋体"/>
          <w:bCs/>
          <w:kern w:val="0"/>
          <w:szCs w:val="22"/>
        </w:rPr>
        <w:t>4</w:t>
      </w:r>
      <w:r>
        <w:rPr>
          <w:rFonts w:hint="eastAsia" w:ascii="宋体" w:hAnsi="宋体" w:cs="宋体"/>
          <w:bCs/>
          <w:kern w:val="0"/>
          <w:szCs w:val="22"/>
        </w:rPr>
        <w:t>. 付款进度：</w:t>
      </w:r>
    </w:p>
    <w:p w14:paraId="4DA7CB56">
      <w:pPr>
        <w:spacing w:line="400" w:lineRule="exact"/>
        <w:ind w:firstLine="420" w:firstLineChars="200"/>
        <w:jc w:val="left"/>
        <w:rPr>
          <w:rFonts w:ascii="宋体" w:hAnsi="宋体" w:cs="宋体"/>
          <w:kern w:val="0"/>
          <w:szCs w:val="22"/>
        </w:rPr>
      </w:pPr>
      <w:r>
        <w:rPr>
          <w:rFonts w:hint="eastAsia" w:ascii="宋体" w:hAnsi="宋体" w:cs="宋体"/>
          <w:kern w:val="0"/>
          <w:szCs w:val="22"/>
        </w:rPr>
        <w:t>4.1预付款支付期限：乙方在与甲方签订项目合同后10个工作日内支付。预付款支付比例为合同总金额的30%。</w:t>
      </w:r>
    </w:p>
    <w:p w14:paraId="44A6D2F6">
      <w:pPr>
        <w:spacing w:line="400" w:lineRule="exact"/>
        <w:ind w:firstLine="420" w:firstLineChars="200"/>
        <w:jc w:val="left"/>
        <w:rPr>
          <w:rFonts w:ascii="宋体" w:hAnsi="宋体" w:cs="宋体"/>
          <w:szCs w:val="21"/>
        </w:rPr>
      </w:pPr>
      <w:r>
        <w:rPr>
          <w:rFonts w:hint="eastAsia" w:ascii="宋体" w:hAnsi="宋体" w:cs="宋体"/>
          <w:kern w:val="0"/>
          <w:szCs w:val="22"/>
        </w:rPr>
        <w:t>预付款扣回的方式：</w:t>
      </w:r>
      <w:r>
        <w:rPr>
          <w:rFonts w:hint="eastAsia" w:ascii="宋体" w:hAnsi="宋体" w:cs="宋体"/>
          <w:szCs w:val="21"/>
        </w:rPr>
        <w:t>甲方有权视施工进度情况对预付款是否扣回，需要扣回时可按如下进行：预付款从工程进度款中抵扣，每次抵扣金额和比例由甲方视进度情况而定。</w:t>
      </w:r>
    </w:p>
    <w:p w14:paraId="79660064">
      <w:pPr>
        <w:spacing w:line="400" w:lineRule="exact"/>
        <w:ind w:firstLine="420" w:firstLineChars="200"/>
        <w:jc w:val="left"/>
        <w:rPr>
          <w:rFonts w:ascii="宋体" w:hAnsi="宋体" w:cs="宋体"/>
          <w:kern w:val="0"/>
          <w:szCs w:val="22"/>
        </w:rPr>
      </w:pPr>
      <w:r>
        <w:rPr>
          <w:rFonts w:hint="eastAsia" w:ascii="宋体" w:hAnsi="宋体" w:cs="宋体"/>
          <w:kern w:val="0"/>
          <w:szCs w:val="22"/>
        </w:rPr>
        <w:t>乙方须提交</w:t>
      </w:r>
      <w:r>
        <w:rPr>
          <w:rFonts w:hint="eastAsia" w:ascii="宋体" w:hAnsi="宋体" w:cs="宋体"/>
          <w:b/>
          <w:bCs/>
          <w:kern w:val="0"/>
          <w:szCs w:val="22"/>
        </w:rPr>
        <w:t>等额预付款担保（预付款担保的有效期至项目竣工验收合格之日止）</w:t>
      </w:r>
      <w:r>
        <w:rPr>
          <w:rFonts w:hint="eastAsia" w:ascii="宋体" w:hAnsi="宋体" w:cs="宋体"/>
          <w:kern w:val="0"/>
          <w:szCs w:val="22"/>
        </w:rPr>
        <w:t>，乙方提交预付款担保的期限：合同签约后十个工作日内，预付款担保的形式为：银行保函、保险公司保函形式，乙方在签订合同后7日内提供担保函原件给甲方。</w:t>
      </w:r>
    </w:p>
    <w:p w14:paraId="6285D5DD">
      <w:pPr>
        <w:spacing w:line="400" w:lineRule="exact"/>
        <w:ind w:firstLine="420" w:firstLineChars="200"/>
        <w:jc w:val="left"/>
        <w:rPr>
          <w:rFonts w:ascii="宋体" w:hAnsi="宋体" w:cs="宋体"/>
          <w:kern w:val="0"/>
          <w:szCs w:val="22"/>
        </w:rPr>
      </w:pPr>
      <w:r>
        <w:rPr>
          <w:rFonts w:hint="eastAsia" w:ascii="宋体" w:hAnsi="宋体" w:cs="宋体"/>
          <w:kern w:val="0"/>
          <w:szCs w:val="22"/>
        </w:rPr>
        <w:t>4.2进度款</w:t>
      </w:r>
    </w:p>
    <w:p w14:paraId="55178B82">
      <w:pPr>
        <w:spacing w:line="400" w:lineRule="exact"/>
        <w:ind w:firstLine="420" w:firstLineChars="200"/>
        <w:jc w:val="left"/>
        <w:rPr>
          <w:rFonts w:ascii="宋体" w:hAnsi="宋体" w:cs="宋体"/>
          <w:kern w:val="0"/>
          <w:szCs w:val="22"/>
        </w:rPr>
      </w:pPr>
      <w:r>
        <w:rPr>
          <w:rFonts w:hint="eastAsia" w:ascii="宋体" w:hAnsi="宋体" w:cs="宋体"/>
          <w:kern w:val="0"/>
          <w:szCs w:val="22"/>
        </w:rPr>
        <w:t xml:space="preserve"> 4.2进度款</w:t>
      </w:r>
    </w:p>
    <w:p w14:paraId="441ED1A5">
      <w:pPr>
        <w:spacing w:line="400" w:lineRule="exact"/>
        <w:ind w:firstLine="420" w:firstLineChars="200"/>
        <w:jc w:val="left"/>
        <w:rPr>
          <w:rFonts w:ascii="宋体" w:hAnsi="宋体" w:cs="宋体"/>
          <w:kern w:val="0"/>
          <w:szCs w:val="22"/>
        </w:rPr>
      </w:pPr>
      <w:r>
        <w:rPr>
          <w:rFonts w:hint="eastAsia" w:ascii="宋体" w:hAnsi="宋体" w:cs="宋体"/>
          <w:kern w:val="0"/>
          <w:szCs w:val="22"/>
        </w:rPr>
        <w:t>(1)工程款原则上按月支付，实际根据项目进展情况，在甲方认可的前提下增加支付次数，工程进度款支付限额为已完成工程量的85%（在确保不超出工程对应合同价及工程决（结）算工作顺利开展的前提下，合同内按工程计量周期内完成工程量的85%，合同外按工程计量周期完成工程量的80%）；</w:t>
      </w:r>
    </w:p>
    <w:p w14:paraId="784875AB">
      <w:pPr>
        <w:spacing w:line="400" w:lineRule="exact"/>
        <w:ind w:firstLine="420" w:firstLineChars="200"/>
        <w:jc w:val="left"/>
        <w:rPr>
          <w:rFonts w:ascii="宋体" w:hAnsi="宋体" w:cs="宋体"/>
          <w:kern w:val="0"/>
          <w:szCs w:val="22"/>
        </w:rPr>
      </w:pPr>
      <w:r>
        <w:rPr>
          <w:rFonts w:hint="eastAsia" w:ascii="宋体" w:hAnsi="宋体" w:cs="宋体"/>
          <w:kern w:val="0"/>
          <w:szCs w:val="22"/>
        </w:rPr>
        <w:t>(2)项目竣工验收合格，合同内累计支付工程进度款达合同总价的85%（含预付款），甲方有权暂停支付；合同外累计支付工程进度款总额达甲方审核的增加工程费用的80%时，甲方有权暂停支付；此约定不能免除乙方按照合约定应承担的责任和应履行的义务。</w:t>
      </w:r>
    </w:p>
    <w:p w14:paraId="0AB57B41">
      <w:pPr>
        <w:spacing w:line="400" w:lineRule="exact"/>
        <w:ind w:firstLine="420" w:firstLineChars="200"/>
        <w:jc w:val="left"/>
        <w:rPr>
          <w:rFonts w:ascii="Calibri" w:hAnsi="Calibri"/>
          <w:u w:val="single"/>
        </w:rPr>
      </w:pPr>
      <w:r>
        <w:rPr>
          <w:rFonts w:hint="eastAsia" w:ascii="宋体" w:hAnsi="宋体" w:cs="宋体"/>
          <w:kern w:val="0"/>
          <w:szCs w:val="22"/>
        </w:rPr>
        <w:t>（3）甲方在项目质保期满后在十个工作日内按项目价款结算总额的3%支付（无息）。</w:t>
      </w:r>
    </w:p>
    <w:p w14:paraId="37A07D30">
      <w:pPr>
        <w:spacing w:line="400" w:lineRule="exact"/>
        <w:ind w:firstLine="420" w:firstLineChars="200"/>
        <w:jc w:val="left"/>
        <w:rPr>
          <w:rFonts w:ascii="宋体" w:hAnsi="宋体" w:cs="宋体"/>
          <w:bCs/>
          <w:kern w:val="0"/>
          <w:szCs w:val="22"/>
        </w:rPr>
      </w:pPr>
      <w:r>
        <w:rPr>
          <w:rFonts w:hint="eastAsia" w:ascii="宋体" w:hAnsi="宋体" w:cs="宋体"/>
          <w:bCs/>
          <w:kern w:val="0"/>
          <w:szCs w:val="22"/>
        </w:rPr>
        <w:t>4.</w:t>
      </w:r>
      <w:r>
        <w:rPr>
          <w:rFonts w:ascii="宋体" w:hAnsi="宋体" w:cs="宋体"/>
          <w:bCs/>
          <w:kern w:val="0"/>
          <w:szCs w:val="22"/>
        </w:rPr>
        <w:t>3</w:t>
      </w:r>
      <w:r>
        <w:rPr>
          <w:rFonts w:hint="eastAsia" w:ascii="宋体" w:hAnsi="宋体" w:cs="宋体"/>
          <w:bCs/>
          <w:kern w:val="0"/>
          <w:szCs w:val="22"/>
        </w:rPr>
        <w:t>乙方收款账号</w:t>
      </w:r>
    </w:p>
    <w:p w14:paraId="5C7C5B37">
      <w:pPr>
        <w:spacing w:line="400" w:lineRule="exact"/>
        <w:ind w:firstLine="420" w:firstLineChars="200"/>
        <w:jc w:val="left"/>
        <w:rPr>
          <w:rFonts w:ascii="宋体" w:hAnsi="宋体" w:cs="宋体"/>
          <w:kern w:val="0"/>
          <w:szCs w:val="22"/>
        </w:rPr>
      </w:pPr>
      <w:r>
        <w:rPr>
          <w:rFonts w:hint="eastAsia" w:ascii="宋体" w:hAnsi="宋体" w:cs="宋体"/>
          <w:kern w:val="0"/>
          <w:szCs w:val="22"/>
        </w:rPr>
        <w:t>户名：</w:t>
      </w:r>
    </w:p>
    <w:p w14:paraId="07257773">
      <w:pPr>
        <w:spacing w:line="400" w:lineRule="exact"/>
        <w:ind w:firstLine="420" w:firstLineChars="200"/>
        <w:jc w:val="left"/>
        <w:rPr>
          <w:rFonts w:ascii="宋体" w:hAnsi="宋体" w:cs="宋体"/>
          <w:kern w:val="0"/>
          <w:szCs w:val="22"/>
        </w:rPr>
      </w:pPr>
      <w:r>
        <w:rPr>
          <w:rFonts w:hint="eastAsia" w:ascii="宋体" w:hAnsi="宋体" w:cs="宋体"/>
          <w:kern w:val="0"/>
          <w:szCs w:val="22"/>
        </w:rPr>
        <w:t>开户行：</w:t>
      </w:r>
    </w:p>
    <w:p w14:paraId="6BE0BA07">
      <w:pPr>
        <w:spacing w:line="400" w:lineRule="exact"/>
        <w:ind w:firstLine="420" w:firstLineChars="200"/>
        <w:jc w:val="left"/>
        <w:rPr>
          <w:rFonts w:ascii="Calibri" w:hAnsi="Calibri"/>
        </w:rPr>
      </w:pPr>
      <w:r>
        <w:rPr>
          <w:rFonts w:hint="eastAsia" w:ascii="宋体" w:hAnsi="宋体" w:cs="宋体"/>
          <w:kern w:val="0"/>
          <w:szCs w:val="22"/>
        </w:rPr>
        <w:t>账号</w:t>
      </w:r>
      <w:r>
        <w:rPr>
          <w:rFonts w:hint="eastAsia" w:ascii="Calibri" w:hAnsi="Calibri"/>
          <w:sz w:val="24"/>
        </w:rPr>
        <w:t>：</w:t>
      </w:r>
    </w:p>
    <w:p w14:paraId="343C71B3">
      <w:pPr>
        <w:spacing w:line="400" w:lineRule="exact"/>
        <w:ind w:firstLine="420" w:firstLineChars="200"/>
        <w:rPr>
          <w:rFonts w:ascii="宋体" w:hAnsi="宋体" w:cs="宋体"/>
          <w:szCs w:val="21"/>
        </w:rPr>
      </w:pPr>
      <w:r>
        <w:rPr>
          <w:rFonts w:hint="eastAsia" w:ascii="宋体" w:hAnsi="宋体" w:cs="宋体"/>
          <w:szCs w:val="21"/>
        </w:rPr>
        <w:t>注：乙方货款开户信息如有变更，应向甲方提供相关变更申请材料。</w:t>
      </w:r>
    </w:p>
    <w:p w14:paraId="6B55C997">
      <w:pPr>
        <w:spacing w:line="400" w:lineRule="exact"/>
        <w:ind w:right="217"/>
        <w:contextualSpacing/>
        <w:jc w:val="left"/>
        <w:outlineLvl w:val="6"/>
        <w:rPr>
          <w:rFonts w:ascii="宋体" w:hAnsi="宋体" w:cs="宋体"/>
          <w:kern w:val="0"/>
          <w:szCs w:val="22"/>
        </w:rPr>
      </w:pPr>
      <w:r>
        <w:rPr>
          <w:rFonts w:ascii="宋体" w:hAnsi="宋体" w:cs="宋体"/>
          <w:kern w:val="0"/>
          <w:szCs w:val="22"/>
        </w:rPr>
        <w:t>5.</w:t>
      </w:r>
      <w:r>
        <w:rPr>
          <w:rFonts w:hint="eastAsia" w:ascii="宋体" w:hAnsi="宋体" w:cs="宋体"/>
          <w:kern w:val="0"/>
          <w:szCs w:val="22"/>
        </w:rPr>
        <w:t>结算</w:t>
      </w:r>
    </w:p>
    <w:p w14:paraId="7BF3870E">
      <w:pPr>
        <w:spacing w:line="400" w:lineRule="exact"/>
        <w:ind w:left="119" w:firstLine="420" w:firstLineChars="200"/>
        <w:contextualSpacing/>
        <w:jc w:val="left"/>
        <w:rPr>
          <w:rFonts w:ascii="宋体" w:hAnsi="宋体" w:cs="宋体"/>
          <w:bCs/>
          <w:kern w:val="0"/>
          <w:szCs w:val="21"/>
        </w:rPr>
      </w:pPr>
      <w:r>
        <w:rPr>
          <w:rFonts w:hint="eastAsia" w:ascii="宋体" w:hAnsi="宋体"/>
          <w:bCs/>
          <w:kern w:val="0"/>
          <w:szCs w:val="22"/>
        </w:rPr>
        <w:t>（1）</w:t>
      </w:r>
      <w:r>
        <w:rPr>
          <w:rFonts w:hint="eastAsia" w:ascii="宋体" w:hAnsi="宋体" w:cs="宋体"/>
          <w:bCs/>
          <w:kern w:val="0"/>
          <w:szCs w:val="21"/>
        </w:rPr>
        <w:t>本项目依据2024年《广西壮族自治区建筑装饰装修工程消耗量定额》及费用定额、2023年《广西壮族自治区安装工程消耗量定额》及费用定额、2024年《广西壮族自治区建筑工程拆除消耗量及费用定额》、《关于调整建设工程定额人工费及有关费率的通知》（桂建标〔2023〕7号）、《自治区住房城乡建设厅关于调整建设工程计价增值税税率的通知》(桂建标〔2019〕12号)、《关于印发广西壮族自治区房屋建筑和市政基础设施工程安全生产责任 保险计价规定的通知》(桂建发〔2023〕6号)、建设工程造价管理机构发布的工程造价信息《南宁建设工程造价信息》2025年第6期上半月信息价(除税价)，工程造价信息中没有发布的，参照市场价、工程设计图及相关资料。结算时不因国家和自治区政策性费用标准及消耗量定额变化进行调整。投标人应依据上述文件和招标文件、招标工程量清单、施工图等编制自主报价，自主报价不得违反计价规范强制性条文规定。投标人不得采用总价让利或以百分比让利等形式进行报价，任何优惠（或降价、让利）均应反映在相应清单项目的综合单价中。综合单价中应包含招标文件中划分的应由投标人承担的风险范围及其费用。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安全文明施工费按国家、省级或行业建设主管部门的有关规定执行，作为不竞争费用单列。</w:t>
      </w:r>
    </w:p>
    <w:p w14:paraId="5B5E49C7">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（2）</w:t>
      </w:r>
      <w:r>
        <w:rPr>
          <w:rFonts w:hint="eastAsia" w:ascii="宋体" w:hAnsi="宋体" w:cs="宋体"/>
          <w:kern w:val="0"/>
          <w:szCs w:val="22"/>
        </w:rPr>
        <w:t>项目</w:t>
      </w:r>
      <w:r>
        <w:rPr>
          <w:rFonts w:hint="eastAsia" w:ascii="宋体" w:hAnsi="宋体"/>
          <w:bCs/>
          <w:kern w:val="0"/>
          <w:szCs w:val="22"/>
        </w:rPr>
        <w:t>竣工验收合格后 30 日内，乙方应按相关规定一次性将竣工结算报告和完整、合格的竣工结算资料提交给甲方，在结算审核过程中，甲方将不再接受乙方补充的资料。对结算资料中不合格的变更签证，如变更内容不明确、签字单位不齐全等情形，甲方将按无效签证处理。因此产生的全部损失由乙方承担。结算过程中，乙方应积极配合甲方的对数工作，否则，乙方将承担结算工作延期带来的损失，并补偿甲方委托的审计单位因审核工作延迟、增加而产生的费用。</w:t>
      </w:r>
    </w:p>
    <w:p w14:paraId="2F6DFFA4">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3）甲方竣工结算报告审查时间：按《建设工程价款结算暂行办法》（财建〔2004〕369号）和《关于完善建设工程价款结算有关办法的通知》（财建〔2022〕183号）规定执行。如乙方逾期递交竣工验收合格资料及完整的结算资料和报告，每延误一天，按签约合同价的万分之二计算逾期违约金，违约金直接从结算款中扣除。违约金上限：签约合同价扣除甲方材料价款、暂估专业工程、暂列金额后的百分之二。违约金不足以弥补甲方损失的，乙方应继续承担赔偿责任。</w:t>
      </w:r>
    </w:p>
    <w:p w14:paraId="2E3A4DB1">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（4）</w:t>
      </w:r>
      <w:r>
        <w:rPr>
          <w:rFonts w:hint="eastAsia" w:ascii="宋体" w:hAnsi="宋体" w:cs="宋体"/>
          <w:szCs w:val="21"/>
        </w:rPr>
        <w:t>对于不属于财政投资评审范围的项目，工程结算以第三方审计意见为准</w:t>
      </w:r>
      <w:r>
        <w:rPr>
          <w:rFonts w:hint="eastAsia" w:ascii="宋体" w:hAnsi="宋体"/>
          <w:bCs/>
          <w:kern w:val="0"/>
          <w:szCs w:val="22"/>
        </w:rPr>
        <w:t>。如乙方报送的工程结算总价过高，造成该结算审减率超过5%以上的，则超出5%以上部分的审核费由乙方承担，费用由甲方从乙方工程结算款中扣除。其中：审减率=（送审造价-审定造价）/送审造价*100%；当审减率大于5%时，乙方应承担的审核费=（净审减额-送审额*5%）*3.5%。</w:t>
      </w:r>
    </w:p>
    <w:p w14:paraId="773AB081">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备注：对于国有投资项目结算审核约定，双方可结合各地政府或有关部门出台的管理规定进行局部调整。</w:t>
      </w:r>
    </w:p>
    <w:p w14:paraId="41C2DA2B">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（5）按政府投资有关规定，结算审计需报财政部门评审的，工程结算以财政部门最终的评审意见为准；如果涉及相关审核费的，按财政部门规定执行；如财政部门不收取评审费的，以下约定执行：</w:t>
      </w:r>
    </w:p>
    <w:p w14:paraId="16190364">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①单项工程核减率超过10%的，在工程结算款扣减核减额的5%；</w:t>
      </w:r>
    </w:p>
    <w:p w14:paraId="30DD8755">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②单项工程核减率在5%（不含）—10%（含）之间的，工程结算款扣减核减额的3%；</w:t>
      </w:r>
    </w:p>
    <w:p w14:paraId="4A5CF46A">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③单项工程核减率在5%（含）以下的，不扣减；</w:t>
      </w:r>
    </w:p>
    <w:p w14:paraId="620ED062">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审减率=（送审造价-审定造价）÷送审造价×100%，核减额=送审造价-审定造价。</w:t>
      </w:r>
    </w:p>
    <w:p w14:paraId="7C7C7CF1">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（6）乙方所编制的工程竣工资料经甲方审核后，送到财政部门之日或甲方委托的第三方审计机构之日起，乙方所遗漏的与工程造价有关的签证不再作为结算审核依据，按自动放弃处理。</w:t>
      </w:r>
    </w:p>
    <w:p w14:paraId="22A3DEC4">
      <w:pPr>
        <w:spacing w:line="400" w:lineRule="exact"/>
        <w:ind w:right="217" w:firstLine="420" w:firstLineChars="200"/>
        <w:contextualSpacing/>
        <w:jc w:val="left"/>
        <w:outlineLvl w:val="6"/>
        <w:rPr>
          <w:rFonts w:ascii="宋体" w:hAnsi="宋体" w:cs="宋体"/>
          <w:kern w:val="0"/>
          <w:szCs w:val="22"/>
        </w:rPr>
      </w:pPr>
      <w:r>
        <w:rPr>
          <w:rFonts w:hint="eastAsia" w:ascii="宋体" w:hAnsi="宋体" w:cs="宋体"/>
          <w:kern w:val="0"/>
          <w:szCs w:val="22"/>
        </w:rPr>
        <w:t>（7）乙方必须提供完整、真实的隐蔽工程原始施工、验收记录。如发现乙方提供的隐蔽工程资料与实际不符时，按不利于施工单位原则结算。</w:t>
      </w:r>
    </w:p>
    <w:p w14:paraId="78C7E6D1">
      <w:pPr>
        <w:spacing w:line="360" w:lineRule="auto"/>
        <w:ind w:right="217" w:firstLine="420" w:firstLineChars="200"/>
        <w:contextualSpacing/>
        <w:jc w:val="left"/>
        <w:outlineLvl w:val="6"/>
        <w:rPr>
          <w:rFonts w:ascii="宋体" w:hAnsi="宋体" w:cs="宋体"/>
          <w:kern w:val="0"/>
          <w:szCs w:val="22"/>
        </w:rPr>
      </w:pPr>
      <w:r>
        <w:rPr>
          <w:rFonts w:hint="eastAsia" w:ascii="宋体" w:hAnsi="宋体" w:cs="宋体"/>
          <w:kern w:val="0"/>
          <w:szCs w:val="22"/>
        </w:rPr>
        <w:t>（8）采用综合单价合同方式时，工程量按甲方、监理单位、乙方三方确认的与实际相符的竣工图结算。如发现竣工图与实际不符，按不利于乙方的原则结算。</w:t>
      </w:r>
    </w:p>
    <w:p w14:paraId="36B5DEA0">
      <w:pPr>
        <w:spacing w:line="400" w:lineRule="exact"/>
        <w:jc w:val="left"/>
        <w:rPr>
          <w:rFonts w:ascii="宋体" w:hAnsi="宋体" w:cs="宋体"/>
          <w:b/>
          <w:bCs/>
          <w:w w:val="99"/>
          <w:kern w:val="0"/>
          <w:szCs w:val="22"/>
        </w:rPr>
      </w:pPr>
      <w:r>
        <w:rPr>
          <w:rFonts w:hint="eastAsia" w:ascii="宋体" w:hAnsi="宋体" w:cs="宋体"/>
          <w:b/>
          <w:bCs/>
          <w:kern w:val="0"/>
          <w:szCs w:val="22"/>
        </w:rPr>
        <w:t>第三条质量要求</w:t>
      </w:r>
      <w:r>
        <w:rPr>
          <w:rFonts w:hint="eastAsia" w:ascii="宋体" w:hAnsi="宋体" w:cs="宋体"/>
          <w:b/>
          <w:bCs/>
          <w:w w:val="99"/>
          <w:kern w:val="0"/>
          <w:szCs w:val="22"/>
        </w:rPr>
        <w:t xml:space="preserve"> </w:t>
      </w:r>
    </w:p>
    <w:p w14:paraId="00C9D0B9">
      <w:pPr>
        <w:spacing w:line="400" w:lineRule="exact"/>
        <w:jc w:val="left"/>
        <w:rPr>
          <w:rFonts w:ascii="宋体" w:hAnsi="宋体" w:cs="宋体"/>
          <w:kern w:val="0"/>
          <w:szCs w:val="22"/>
        </w:rPr>
      </w:pPr>
      <w:r>
        <w:rPr>
          <w:rFonts w:hint="eastAsia" w:ascii="宋体" w:hAnsi="宋体"/>
          <w:spacing w:val="-4"/>
          <w:kern w:val="0"/>
          <w:szCs w:val="22"/>
        </w:rPr>
        <w:t>本项目符合国家质量验收合格标准</w:t>
      </w:r>
      <w:r>
        <w:rPr>
          <w:rFonts w:hint="eastAsia" w:ascii="宋体" w:hAnsi="宋体" w:cs="宋体"/>
          <w:kern w:val="0"/>
          <w:szCs w:val="22"/>
        </w:rPr>
        <w:t>。乙方应自检是否符合音乐厅和演出厅声学要求。</w:t>
      </w:r>
    </w:p>
    <w:p w14:paraId="6403629E">
      <w:pPr>
        <w:spacing w:line="400" w:lineRule="exact"/>
        <w:ind w:right="4109"/>
        <w:contextualSpacing/>
        <w:jc w:val="left"/>
        <w:rPr>
          <w:rFonts w:ascii="宋体" w:hAnsi="宋体" w:cs="宋体"/>
          <w:kern w:val="0"/>
          <w:szCs w:val="22"/>
        </w:rPr>
      </w:pPr>
      <w:r>
        <w:rPr>
          <w:rFonts w:hint="eastAsia" w:ascii="宋体" w:hAnsi="宋体" w:cs="宋体"/>
          <w:b/>
          <w:bCs/>
          <w:kern w:val="0"/>
          <w:szCs w:val="22"/>
        </w:rPr>
        <w:t>1.设计质量要求</w:t>
      </w:r>
      <w:r>
        <w:rPr>
          <w:rFonts w:hint="eastAsia" w:ascii="宋体" w:hAnsi="宋体" w:cs="宋体"/>
          <w:b/>
          <w:bCs/>
          <w:w w:val="99"/>
          <w:kern w:val="0"/>
          <w:szCs w:val="22"/>
        </w:rPr>
        <w:t xml:space="preserve"> </w:t>
      </w:r>
    </w:p>
    <w:p w14:paraId="6A766C50">
      <w:pPr>
        <w:spacing w:line="400" w:lineRule="exact"/>
        <w:ind w:right="151" w:firstLine="404" w:firstLineChars="200"/>
        <w:contextualSpacing/>
        <w:jc w:val="left"/>
        <w:rPr>
          <w:rFonts w:ascii="宋体" w:hAnsi="宋体" w:cs="宋体"/>
          <w:kern w:val="0"/>
          <w:szCs w:val="22"/>
        </w:rPr>
      </w:pPr>
      <w:r>
        <w:rPr>
          <w:rFonts w:hint="eastAsia" w:ascii="宋体" w:hAnsi="宋体"/>
          <w:spacing w:val="-4"/>
          <w:kern w:val="0"/>
          <w:szCs w:val="22"/>
        </w:rPr>
        <w:t>深化设计文件是完整、正确、清晰的，并在甲方委派的专</w:t>
      </w:r>
      <w:r>
        <w:rPr>
          <w:rFonts w:hint="eastAsia" w:ascii="宋体" w:hAnsi="宋体"/>
          <w:kern w:val="0"/>
          <w:szCs w:val="22"/>
        </w:rPr>
        <w:t>家指导下能顺利通过甲方组织的对设计成果验收；</w:t>
      </w:r>
      <w:r>
        <w:rPr>
          <w:rFonts w:hint="eastAsia" w:ascii="宋体" w:hAnsi="宋体" w:cs="宋体"/>
          <w:kern w:val="0"/>
          <w:szCs w:val="22"/>
        </w:rPr>
        <w:t xml:space="preserve"> </w:t>
      </w:r>
    </w:p>
    <w:p w14:paraId="4FCF5FDE">
      <w:pPr>
        <w:spacing w:line="400" w:lineRule="exact"/>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）“完整”是指每次交付的设计文件是符合合同及附件的规定、符合相关工程设计规范要求的、满足行业及国家标准的全部设计文件；</w:t>
      </w:r>
      <w:r>
        <w:rPr>
          <w:rFonts w:hint="eastAsia" w:ascii="宋体" w:hAnsi="宋体" w:cs="宋体"/>
          <w:kern w:val="0"/>
          <w:szCs w:val="22"/>
        </w:rPr>
        <w:t xml:space="preserve"> </w:t>
      </w:r>
    </w:p>
    <w:p w14:paraId="3B6FBCB0">
      <w:pPr>
        <w:spacing w:line="400" w:lineRule="exact"/>
        <w:jc w:val="left"/>
        <w:rPr>
          <w:rFonts w:ascii="宋体" w:hAnsi="宋体" w:cs="宋体"/>
          <w:kern w:val="0"/>
          <w:szCs w:val="22"/>
        </w:rPr>
      </w:pPr>
      <w:r>
        <w:rPr>
          <w:rFonts w:hint="eastAsia" w:ascii="宋体" w:hAnsi="宋体" w:cs="宋体"/>
          <w:spacing w:val="-1"/>
          <w:kern w:val="0"/>
          <w:szCs w:val="22"/>
        </w:rPr>
        <w:t>（2</w:t>
      </w:r>
      <w:r>
        <w:rPr>
          <w:rFonts w:hint="eastAsia" w:ascii="宋体" w:hAnsi="宋体"/>
          <w:spacing w:val="-1"/>
          <w:kern w:val="0"/>
          <w:szCs w:val="22"/>
        </w:rPr>
        <w:t>）“正确”是指每次交付的设计文件均符合法律、法规、政策、标准、规范及各阶段</w:t>
      </w:r>
      <w:r>
        <w:rPr>
          <w:rFonts w:hint="eastAsia" w:ascii="宋体" w:hAnsi="宋体"/>
          <w:spacing w:val="-4"/>
          <w:kern w:val="0"/>
          <w:szCs w:val="22"/>
        </w:rPr>
        <w:t>设计要求的规定；同时保证设计的科学原理、基础资料完整、正确，设计方法、计算方法与</w:t>
      </w:r>
      <w:r>
        <w:rPr>
          <w:rFonts w:hint="eastAsia" w:ascii="宋体" w:hAnsi="宋体"/>
          <w:spacing w:val="-46"/>
          <w:kern w:val="0"/>
          <w:szCs w:val="22"/>
        </w:rPr>
        <w:t xml:space="preserve"> </w:t>
      </w:r>
      <w:r>
        <w:rPr>
          <w:rFonts w:hint="eastAsia" w:ascii="宋体" w:hAnsi="宋体"/>
          <w:kern w:val="0"/>
          <w:szCs w:val="22"/>
        </w:rPr>
        <w:t>结果、技术参数的选用正确，构造合理，各专业设计协调统一；</w:t>
      </w:r>
      <w:r>
        <w:rPr>
          <w:rFonts w:hint="eastAsia" w:ascii="宋体" w:hAnsi="宋体" w:cs="宋体"/>
          <w:kern w:val="0"/>
          <w:szCs w:val="22"/>
        </w:rPr>
        <w:t xml:space="preserve"> </w:t>
      </w:r>
    </w:p>
    <w:p w14:paraId="441596E1">
      <w:pPr>
        <w:spacing w:line="400" w:lineRule="exact"/>
        <w:ind w:right="108"/>
        <w:contextualSpacing/>
        <w:jc w:val="left"/>
        <w:rPr>
          <w:rFonts w:ascii="宋体" w:hAnsi="宋体" w:cs="宋体"/>
          <w:kern w:val="0"/>
          <w:szCs w:val="22"/>
        </w:rPr>
      </w:pPr>
      <w:r>
        <w:rPr>
          <w:rFonts w:hint="eastAsia" w:ascii="宋体" w:hAnsi="宋体" w:cs="宋体"/>
          <w:spacing w:val="-1"/>
          <w:kern w:val="0"/>
          <w:szCs w:val="22"/>
        </w:rPr>
        <w:t>（3</w:t>
      </w:r>
      <w:r>
        <w:rPr>
          <w:rFonts w:hint="eastAsia" w:ascii="宋体" w:hAnsi="宋体"/>
          <w:spacing w:val="-1"/>
          <w:kern w:val="0"/>
          <w:szCs w:val="22"/>
        </w:rPr>
        <w:t>）“清晰”是指每次交付的设计文件中的图样、线条、术语、符号、尺寸标准、文字</w:t>
      </w:r>
      <w:r>
        <w:rPr>
          <w:rFonts w:hint="eastAsia" w:ascii="宋体" w:hAnsi="宋体"/>
          <w:kern w:val="0"/>
          <w:szCs w:val="22"/>
        </w:rPr>
        <w:t>说明等清楚准确。</w:t>
      </w:r>
      <w:r>
        <w:rPr>
          <w:rFonts w:hint="eastAsia" w:ascii="宋体" w:hAnsi="宋体" w:cs="宋体"/>
          <w:kern w:val="0"/>
          <w:szCs w:val="22"/>
        </w:rPr>
        <w:t xml:space="preserve"> </w:t>
      </w:r>
    </w:p>
    <w:p w14:paraId="4526B9B6">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2.</w:t>
      </w:r>
      <w:r>
        <w:rPr>
          <w:rFonts w:hint="eastAsia" w:ascii="宋体" w:hAnsi="宋体"/>
          <w:b/>
          <w:bCs/>
          <w:kern w:val="0"/>
          <w:szCs w:val="22"/>
        </w:rPr>
        <w:t>装修质量要求</w:t>
      </w:r>
      <w:r>
        <w:rPr>
          <w:rFonts w:hint="eastAsia" w:ascii="宋体" w:hAnsi="宋体" w:cs="宋体"/>
          <w:b/>
          <w:bCs/>
          <w:w w:val="99"/>
          <w:kern w:val="0"/>
          <w:szCs w:val="22"/>
        </w:rPr>
        <w:t xml:space="preserve"> </w:t>
      </w:r>
    </w:p>
    <w:p w14:paraId="2C146A5B">
      <w:pPr>
        <w:spacing w:line="400" w:lineRule="exact"/>
        <w:ind w:right="108"/>
        <w:contextualSpacing/>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）符合国家、地方及相关行业质量技术及安全规范的要求；</w:t>
      </w:r>
      <w:r>
        <w:rPr>
          <w:rFonts w:hint="eastAsia" w:ascii="宋体" w:hAnsi="宋体" w:cs="宋体"/>
          <w:kern w:val="0"/>
          <w:szCs w:val="22"/>
        </w:rPr>
        <w:t xml:space="preserve"> </w:t>
      </w:r>
    </w:p>
    <w:p w14:paraId="6FE1509B">
      <w:pPr>
        <w:spacing w:line="400" w:lineRule="exact"/>
        <w:ind w:right="108"/>
        <w:contextualSpacing/>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）符合经设计单位、审图单位和甲方审批通过的设计图纸要求；</w:t>
      </w:r>
      <w:r>
        <w:rPr>
          <w:rFonts w:hint="eastAsia" w:ascii="宋体" w:hAnsi="宋体" w:cs="宋体"/>
          <w:kern w:val="0"/>
          <w:szCs w:val="22"/>
        </w:rPr>
        <w:t xml:space="preserve"> </w:t>
      </w:r>
    </w:p>
    <w:p w14:paraId="1BDFD981">
      <w:pPr>
        <w:spacing w:line="400" w:lineRule="exact"/>
        <w:ind w:right="108"/>
        <w:contextualSpacing/>
        <w:jc w:val="left"/>
        <w:rPr>
          <w:rFonts w:ascii="宋体" w:hAnsi="宋体" w:cs="宋体"/>
          <w:kern w:val="0"/>
          <w:szCs w:val="22"/>
        </w:rPr>
      </w:pPr>
      <w:r>
        <w:rPr>
          <w:rFonts w:hint="eastAsia" w:ascii="宋体" w:hAnsi="宋体" w:cs="宋体"/>
          <w:kern w:val="0"/>
          <w:szCs w:val="22"/>
        </w:rPr>
        <w:t>（3</w:t>
      </w:r>
      <w:r>
        <w:rPr>
          <w:rFonts w:hint="eastAsia" w:ascii="宋体" w:hAnsi="宋体"/>
          <w:kern w:val="0"/>
          <w:szCs w:val="22"/>
        </w:rPr>
        <w:t>）符合音乐厅、演出厅功能需求和展示效果要求；</w:t>
      </w:r>
      <w:r>
        <w:rPr>
          <w:rFonts w:hint="eastAsia" w:ascii="宋体" w:hAnsi="宋体" w:cs="宋体"/>
          <w:kern w:val="0"/>
          <w:szCs w:val="22"/>
        </w:rPr>
        <w:t xml:space="preserve"> </w:t>
      </w:r>
    </w:p>
    <w:p w14:paraId="3ED0EA24">
      <w:pPr>
        <w:spacing w:line="400" w:lineRule="exact"/>
        <w:ind w:right="108"/>
        <w:contextualSpacing/>
        <w:jc w:val="left"/>
        <w:rPr>
          <w:rFonts w:ascii="宋体" w:hAnsi="宋体" w:cs="宋体"/>
          <w:kern w:val="0"/>
          <w:szCs w:val="22"/>
        </w:rPr>
      </w:pPr>
      <w:r>
        <w:rPr>
          <w:rFonts w:hint="eastAsia" w:ascii="宋体" w:hAnsi="宋体" w:cs="宋体"/>
          <w:kern w:val="0"/>
          <w:szCs w:val="22"/>
        </w:rPr>
        <w:t>（4</w:t>
      </w:r>
      <w:r>
        <w:rPr>
          <w:rFonts w:hint="eastAsia" w:ascii="宋体" w:hAnsi="宋体"/>
          <w:kern w:val="0"/>
          <w:szCs w:val="22"/>
        </w:rPr>
        <w:t>）符合各项检验的质量标准，符合节能环保的标准。</w:t>
      </w:r>
      <w:r>
        <w:rPr>
          <w:rFonts w:hint="eastAsia" w:ascii="宋体" w:hAnsi="宋体" w:cs="宋体"/>
          <w:kern w:val="0"/>
          <w:szCs w:val="22"/>
        </w:rPr>
        <w:t xml:space="preserve"> </w:t>
      </w:r>
    </w:p>
    <w:p w14:paraId="4080E8D1">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3.</w:t>
      </w:r>
      <w:r>
        <w:rPr>
          <w:rFonts w:hint="eastAsia" w:ascii="宋体" w:hAnsi="宋体" w:cs="宋体"/>
          <w:b/>
          <w:bCs/>
          <w:spacing w:val="-54"/>
          <w:kern w:val="0"/>
          <w:szCs w:val="22"/>
        </w:rPr>
        <w:t xml:space="preserve"> </w:t>
      </w:r>
      <w:r>
        <w:rPr>
          <w:rFonts w:hint="eastAsia" w:ascii="宋体" w:hAnsi="宋体"/>
          <w:b/>
          <w:bCs/>
          <w:kern w:val="0"/>
          <w:szCs w:val="22"/>
        </w:rPr>
        <w:t>安装调试质量要求</w:t>
      </w:r>
      <w:r>
        <w:rPr>
          <w:rFonts w:hint="eastAsia" w:ascii="宋体" w:hAnsi="宋体" w:cs="宋体"/>
          <w:b/>
          <w:bCs/>
          <w:w w:val="99"/>
          <w:kern w:val="0"/>
          <w:szCs w:val="22"/>
        </w:rPr>
        <w:t xml:space="preserve"> </w:t>
      </w:r>
    </w:p>
    <w:p w14:paraId="323DE6C0">
      <w:pPr>
        <w:spacing w:line="400" w:lineRule="exact"/>
        <w:ind w:right="108"/>
        <w:contextualSpacing/>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）符合国家、地方及相关行业质量技术及安全规范的要求；</w:t>
      </w:r>
      <w:r>
        <w:rPr>
          <w:rFonts w:hint="eastAsia" w:ascii="宋体" w:hAnsi="宋体" w:cs="宋体"/>
          <w:kern w:val="0"/>
          <w:szCs w:val="22"/>
        </w:rPr>
        <w:t xml:space="preserve"> </w:t>
      </w:r>
    </w:p>
    <w:p w14:paraId="1E31FAF2">
      <w:pPr>
        <w:spacing w:line="400" w:lineRule="exact"/>
        <w:ind w:right="108"/>
        <w:contextualSpacing/>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）安全可靠、运行稳定、美观实用，符合节能环保的标准；</w:t>
      </w:r>
      <w:r>
        <w:rPr>
          <w:rFonts w:hint="eastAsia" w:ascii="宋体" w:hAnsi="宋体" w:cs="宋体"/>
          <w:kern w:val="0"/>
          <w:szCs w:val="22"/>
        </w:rPr>
        <w:t xml:space="preserve"> </w:t>
      </w:r>
    </w:p>
    <w:p w14:paraId="1DDE0D6D">
      <w:pPr>
        <w:spacing w:line="400" w:lineRule="exact"/>
        <w:ind w:right="108"/>
        <w:contextualSpacing/>
        <w:jc w:val="left"/>
        <w:rPr>
          <w:rFonts w:ascii="宋体" w:hAnsi="宋体" w:cs="宋体"/>
          <w:kern w:val="0"/>
          <w:szCs w:val="22"/>
        </w:rPr>
      </w:pPr>
      <w:r>
        <w:rPr>
          <w:rFonts w:hint="eastAsia" w:ascii="宋体" w:hAnsi="宋体" w:cs="宋体"/>
          <w:kern w:val="0"/>
          <w:szCs w:val="22"/>
        </w:rPr>
        <w:t>（3</w:t>
      </w:r>
      <w:r>
        <w:rPr>
          <w:rFonts w:hint="eastAsia" w:ascii="宋体" w:hAnsi="宋体"/>
          <w:kern w:val="0"/>
          <w:szCs w:val="22"/>
        </w:rPr>
        <w:t>）提供相关的检验证书及</w:t>
      </w:r>
      <w:r>
        <w:rPr>
          <w:rFonts w:hint="eastAsia" w:ascii="宋体" w:hAnsi="宋体" w:cs="宋体"/>
          <w:kern w:val="0"/>
          <w:szCs w:val="22"/>
        </w:rPr>
        <w:t>/</w:t>
      </w:r>
      <w:r>
        <w:rPr>
          <w:rFonts w:hint="eastAsia" w:ascii="宋体" w:hAnsi="宋体"/>
          <w:kern w:val="0"/>
          <w:szCs w:val="22"/>
        </w:rPr>
        <w:t>或准用证书；</w:t>
      </w:r>
      <w:r>
        <w:rPr>
          <w:rFonts w:hint="eastAsia" w:ascii="宋体" w:hAnsi="宋体" w:cs="宋体"/>
          <w:kern w:val="0"/>
          <w:szCs w:val="22"/>
        </w:rPr>
        <w:t xml:space="preserve"> </w:t>
      </w:r>
    </w:p>
    <w:p w14:paraId="491C3F68">
      <w:pPr>
        <w:spacing w:line="400" w:lineRule="exact"/>
        <w:ind w:right="108"/>
        <w:contextualSpacing/>
        <w:jc w:val="left"/>
        <w:rPr>
          <w:rFonts w:ascii="宋体" w:hAnsi="宋体" w:cs="宋体"/>
          <w:kern w:val="0"/>
          <w:szCs w:val="22"/>
        </w:rPr>
      </w:pPr>
      <w:r>
        <w:rPr>
          <w:rFonts w:hint="eastAsia" w:ascii="宋体" w:hAnsi="宋体" w:cs="宋体"/>
          <w:kern w:val="0"/>
          <w:szCs w:val="22"/>
        </w:rPr>
        <w:t>（4</w:t>
      </w:r>
      <w:r>
        <w:rPr>
          <w:rFonts w:hint="eastAsia" w:ascii="宋体" w:hAnsi="宋体"/>
          <w:kern w:val="0"/>
          <w:szCs w:val="22"/>
        </w:rPr>
        <w:t>）符合甲方认可的安装验收标准。</w:t>
      </w:r>
      <w:r>
        <w:rPr>
          <w:rFonts w:hint="eastAsia" w:ascii="宋体" w:hAnsi="宋体" w:cs="宋体"/>
          <w:kern w:val="0"/>
          <w:szCs w:val="22"/>
        </w:rPr>
        <w:t xml:space="preserve"> </w:t>
      </w:r>
    </w:p>
    <w:p w14:paraId="2DF7FB26">
      <w:pPr>
        <w:spacing w:line="400" w:lineRule="exact"/>
        <w:ind w:right="108"/>
        <w:contextualSpacing/>
        <w:jc w:val="left"/>
        <w:rPr>
          <w:rFonts w:ascii="宋体" w:hAnsi="宋体" w:cs="宋体"/>
          <w:b/>
          <w:bCs/>
          <w:w w:val="99"/>
          <w:kern w:val="0"/>
          <w:szCs w:val="22"/>
        </w:rPr>
      </w:pPr>
      <w:r>
        <w:rPr>
          <w:rFonts w:hint="eastAsia" w:ascii="宋体" w:hAnsi="宋体" w:cs="宋体"/>
          <w:b/>
          <w:bCs/>
          <w:kern w:val="0"/>
          <w:szCs w:val="22"/>
        </w:rPr>
        <w:t>4.</w:t>
      </w:r>
      <w:r>
        <w:rPr>
          <w:rFonts w:hint="eastAsia" w:ascii="宋体" w:hAnsi="宋体" w:cs="宋体"/>
          <w:b/>
          <w:bCs/>
          <w:spacing w:val="-54"/>
          <w:kern w:val="0"/>
          <w:szCs w:val="22"/>
        </w:rPr>
        <w:t xml:space="preserve"> </w:t>
      </w:r>
      <w:r>
        <w:rPr>
          <w:rFonts w:hint="eastAsia" w:ascii="宋体" w:hAnsi="宋体" w:cs="宋体"/>
          <w:b/>
          <w:bCs/>
          <w:kern w:val="0"/>
          <w:szCs w:val="22"/>
        </w:rPr>
        <w:t>备品备件的质量要求</w:t>
      </w:r>
      <w:r>
        <w:rPr>
          <w:rFonts w:hint="eastAsia" w:ascii="宋体" w:hAnsi="宋体" w:cs="宋体"/>
          <w:b/>
          <w:bCs/>
          <w:w w:val="99"/>
          <w:kern w:val="0"/>
          <w:szCs w:val="22"/>
        </w:rPr>
        <w:t xml:space="preserve"> </w:t>
      </w:r>
    </w:p>
    <w:p w14:paraId="08678D4F">
      <w:pPr>
        <w:spacing w:line="400" w:lineRule="exact"/>
        <w:ind w:right="108"/>
        <w:contextualSpacing/>
        <w:jc w:val="left"/>
        <w:rPr>
          <w:rFonts w:ascii="宋体" w:hAnsi="宋体" w:cs="宋体"/>
          <w:kern w:val="0"/>
          <w:szCs w:val="22"/>
        </w:rPr>
      </w:pPr>
      <w:r>
        <w:rPr>
          <w:rFonts w:hint="eastAsia" w:ascii="宋体" w:hAnsi="宋体" w:cs="宋体"/>
          <w:spacing w:val="-4"/>
          <w:kern w:val="0"/>
          <w:szCs w:val="22"/>
        </w:rPr>
        <w:t>须按照相关规定，能够满足相应装修部位</w:t>
      </w:r>
      <w:r>
        <w:rPr>
          <w:rFonts w:hint="eastAsia" w:ascii="宋体" w:hAnsi="宋体"/>
          <w:spacing w:val="-4"/>
          <w:kern w:val="0"/>
          <w:szCs w:val="22"/>
        </w:rPr>
        <w:t>在保质期内正常运行所必需的易损件、易耗品、必备件等备品备件，并保证所提供的备</w:t>
      </w:r>
      <w:r>
        <w:rPr>
          <w:rFonts w:hint="eastAsia" w:ascii="宋体" w:hAnsi="宋体"/>
          <w:kern w:val="0"/>
          <w:szCs w:val="22"/>
        </w:rPr>
        <w:t>品、备件及相关耗材质量达到要求。</w:t>
      </w:r>
      <w:r>
        <w:rPr>
          <w:rFonts w:hint="eastAsia" w:ascii="宋体" w:hAnsi="宋体" w:cs="宋体"/>
          <w:kern w:val="0"/>
          <w:szCs w:val="22"/>
        </w:rPr>
        <w:t xml:space="preserve"> </w:t>
      </w:r>
    </w:p>
    <w:p w14:paraId="0C29B416">
      <w:pPr>
        <w:spacing w:line="400" w:lineRule="exact"/>
        <w:ind w:right="108"/>
        <w:contextualSpacing/>
        <w:jc w:val="left"/>
        <w:outlineLvl w:val="6"/>
        <w:rPr>
          <w:rFonts w:ascii="宋体" w:hAnsi="宋体" w:cs="宋体"/>
          <w:b/>
          <w:bCs/>
          <w:kern w:val="0"/>
          <w:szCs w:val="22"/>
        </w:rPr>
      </w:pPr>
    </w:p>
    <w:p w14:paraId="0699171F">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 xml:space="preserve">第四条 </w:t>
      </w:r>
      <w:r>
        <w:rPr>
          <w:rFonts w:hint="eastAsia" w:ascii="宋体" w:hAnsi="宋体"/>
          <w:b/>
          <w:bCs/>
          <w:kern w:val="0"/>
          <w:szCs w:val="22"/>
        </w:rPr>
        <w:t>质量保证期</w:t>
      </w:r>
      <w:r>
        <w:rPr>
          <w:rFonts w:hint="eastAsia" w:ascii="宋体" w:hAnsi="宋体" w:cs="宋体"/>
          <w:b/>
          <w:bCs/>
          <w:w w:val="99"/>
          <w:kern w:val="0"/>
          <w:szCs w:val="22"/>
        </w:rPr>
        <w:t xml:space="preserve"> </w:t>
      </w:r>
    </w:p>
    <w:p w14:paraId="2435EF73">
      <w:pPr>
        <w:spacing w:line="400" w:lineRule="exact"/>
        <w:ind w:right="108"/>
        <w:contextualSpacing/>
        <w:jc w:val="left"/>
        <w:outlineLvl w:val="6"/>
        <w:rPr>
          <w:rFonts w:ascii="宋体" w:hAnsi="宋体" w:cs="宋体"/>
          <w:kern w:val="0"/>
          <w:szCs w:val="22"/>
        </w:rPr>
      </w:pPr>
      <w:r>
        <w:rPr>
          <w:rFonts w:hint="eastAsia" w:ascii="宋体" w:hAnsi="宋体" w:cs="宋体"/>
          <w:kern w:val="0"/>
          <w:szCs w:val="22"/>
        </w:rPr>
        <w:t>1.</w:t>
      </w:r>
      <w:r>
        <w:rPr>
          <w:rFonts w:hint="eastAsia" w:ascii="宋体" w:hAnsi="宋体" w:cs="宋体"/>
          <w:b/>
          <w:kern w:val="0"/>
          <w:szCs w:val="22"/>
        </w:rPr>
        <w:t xml:space="preserve"> </w:t>
      </w:r>
      <w:r>
        <w:rPr>
          <w:rFonts w:hint="eastAsia" w:ascii="宋体" w:hAnsi="宋体" w:cs="宋体"/>
          <w:kern w:val="0"/>
          <w:szCs w:val="22"/>
        </w:rPr>
        <w:t>质保期为项目竣工验收合格后</w:t>
      </w:r>
      <w:r>
        <w:rPr>
          <w:rFonts w:hint="eastAsia" w:ascii="宋体" w:hAnsi="宋体" w:cs="宋体"/>
          <w:kern w:val="0"/>
          <w:szCs w:val="22"/>
          <w:u w:val="single"/>
        </w:rPr>
        <w:t xml:space="preserve">    年</w:t>
      </w:r>
      <w:r>
        <w:rPr>
          <w:rFonts w:hint="eastAsia" w:ascii="宋体" w:hAnsi="宋体" w:cs="宋体"/>
          <w:kern w:val="0"/>
          <w:szCs w:val="22"/>
        </w:rPr>
        <w:t>（乙方承诺优于采购文件要求的按乙方承诺执行）（质疑期从项目验收合格（终验）之日起计算）。设备、材料、零部件或软件在项目竣工验收后，连续</w:t>
      </w:r>
      <w:r>
        <w:rPr>
          <w:rFonts w:hint="eastAsia" w:ascii="宋体" w:hAnsi="宋体" w:cs="宋体"/>
          <w:kern w:val="0"/>
          <w:szCs w:val="22"/>
          <w:u w:val="single"/>
        </w:rPr>
        <w:t xml:space="preserve"> </w:t>
      </w:r>
      <w:r>
        <w:rPr>
          <w:rFonts w:ascii="宋体" w:hAnsi="宋体" w:cs="宋体"/>
          <w:kern w:val="0"/>
          <w:szCs w:val="22"/>
          <w:u w:val="single"/>
        </w:rPr>
        <w:t>6</w:t>
      </w:r>
      <w:r>
        <w:rPr>
          <w:rFonts w:hint="eastAsia" w:ascii="宋体" w:hAnsi="宋体" w:cs="宋体"/>
          <w:kern w:val="0"/>
          <w:szCs w:val="22"/>
        </w:rPr>
        <w:t>个月之内运行期出现两次故障（非人为因素导致装饰装修部位损坏或零部件无法正常使用），则该设备、材料、零部件或软件的质量保证期自第二个修复日起按</w:t>
      </w:r>
      <w:r>
        <w:rPr>
          <w:rFonts w:hint="eastAsia" w:ascii="宋体" w:hAnsi="宋体" w:cs="宋体"/>
          <w:kern w:val="0"/>
          <w:szCs w:val="22"/>
          <w:u w:val="single"/>
        </w:rPr>
        <w:t xml:space="preserve">    </w:t>
      </w:r>
      <w:r>
        <w:rPr>
          <w:rFonts w:hint="eastAsia" w:ascii="宋体" w:hAnsi="宋体" w:cs="宋体"/>
          <w:kern w:val="0"/>
          <w:szCs w:val="22"/>
        </w:rPr>
        <w:t xml:space="preserve">个月重新起算。 </w:t>
      </w:r>
    </w:p>
    <w:p w14:paraId="07E361F9">
      <w:pPr>
        <w:spacing w:line="400" w:lineRule="exact"/>
        <w:ind w:right="108"/>
        <w:contextualSpacing/>
        <w:jc w:val="left"/>
        <w:outlineLvl w:val="6"/>
        <w:rPr>
          <w:rFonts w:ascii="宋体" w:hAnsi="宋体" w:cs="宋体"/>
          <w:kern w:val="0"/>
          <w:szCs w:val="22"/>
        </w:rPr>
      </w:pPr>
      <w:r>
        <w:rPr>
          <w:rFonts w:hint="eastAsia" w:ascii="宋体" w:hAnsi="宋体" w:cs="宋体"/>
          <w:kern w:val="0"/>
          <w:szCs w:val="22"/>
        </w:rPr>
        <w:t>2.项目质保期期满后，如果甲方继续聘请乙方对本合同所规定的项目进行维护，则双方另行签署维护协议。</w:t>
      </w:r>
    </w:p>
    <w:p w14:paraId="72BD2240">
      <w:pPr>
        <w:spacing w:line="400" w:lineRule="exact"/>
        <w:ind w:right="108"/>
        <w:contextualSpacing/>
        <w:jc w:val="left"/>
        <w:outlineLvl w:val="6"/>
        <w:rPr>
          <w:rFonts w:ascii="宋体" w:hAnsi="宋体" w:cs="宋体"/>
          <w:kern w:val="0"/>
          <w:szCs w:val="22"/>
        </w:rPr>
      </w:pPr>
      <w:r>
        <w:rPr>
          <w:rFonts w:hint="eastAsia" w:ascii="宋体" w:hAnsi="宋体" w:cs="宋体"/>
          <w:kern w:val="0"/>
          <w:szCs w:val="22"/>
        </w:rPr>
        <w:t>3.若发现中标人使用未经审批的品牌，或材料质量与封样不符，采购人有权要求全部拆除返工，中标人须支付合同总价 5% 的违约金，并承担由此导致的工期延误责任.</w:t>
      </w:r>
    </w:p>
    <w:p w14:paraId="135CC0A8">
      <w:pPr>
        <w:spacing w:line="400" w:lineRule="exact"/>
        <w:ind w:right="108"/>
        <w:contextualSpacing/>
        <w:jc w:val="left"/>
        <w:outlineLvl w:val="6"/>
        <w:rPr>
          <w:rFonts w:ascii="宋体" w:hAnsi="宋体" w:cs="宋体"/>
          <w:kern w:val="0"/>
          <w:szCs w:val="22"/>
        </w:rPr>
      </w:pPr>
      <w:r>
        <w:rPr>
          <w:rFonts w:hint="eastAsia" w:ascii="宋体" w:hAnsi="宋体" w:cs="宋体"/>
          <w:kern w:val="0"/>
          <w:szCs w:val="22"/>
        </w:rPr>
        <w:t>4.质保期内，若吸音板、GRG 板出现开裂、变形、声学性能衰减等质量问题，中标人须在 7 日内免费更换并承担维修费用，逾期未整改的，采购人有权从质量保证金中扣除相应费用，维修更换费用超过质量保证金的部分，由中标人承担。</w:t>
      </w:r>
    </w:p>
    <w:p w14:paraId="0D76ACCA">
      <w:pPr>
        <w:spacing w:line="400" w:lineRule="exact"/>
        <w:ind w:right="108"/>
        <w:contextualSpacing/>
        <w:jc w:val="left"/>
        <w:outlineLvl w:val="6"/>
        <w:rPr>
          <w:rFonts w:ascii="宋体" w:hAnsi="宋体" w:cs="宋体"/>
          <w:b/>
          <w:bCs/>
          <w:kern w:val="0"/>
          <w:szCs w:val="22"/>
        </w:rPr>
      </w:pPr>
      <w:r>
        <w:rPr>
          <w:rFonts w:hint="eastAsia" w:ascii="宋体" w:hAnsi="宋体" w:cs="宋体"/>
          <w:b/>
          <w:bCs/>
          <w:kern w:val="0"/>
          <w:szCs w:val="22"/>
        </w:rPr>
        <w:t xml:space="preserve">第五条 项目工期及相关事项 </w:t>
      </w:r>
    </w:p>
    <w:p w14:paraId="2CDA5986">
      <w:pPr>
        <w:spacing w:line="400" w:lineRule="exact"/>
        <w:jc w:val="left"/>
        <w:rPr>
          <w:rFonts w:ascii="宋体" w:hAnsi="宋体" w:cs="宋体"/>
          <w:bCs/>
          <w:kern w:val="0"/>
          <w:szCs w:val="22"/>
        </w:rPr>
      </w:pPr>
      <w:r>
        <w:rPr>
          <w:rFonts w:hint="eastAsia" w:ascii="宋体" w:hAnsi="宋体" w:cs="宋体"/>
          <w:bCs/>
          <w:kern w:val="0"/>
          <w:szCs w:val="22"/>
        </w:rPr>
        <w:t>1.项目工期：自签订合同之日起，所有设备60个日历日内到场完毕，240个日历日内完成全部设备及系统安装调试（含装修装饰）且验收合格。</w:t>
      </w:r>
    </w:p>
    <w:p w14:paraId="6C0458E6">
      <w:pPr>
        <w:spacing w:line="400" w:lineRule="exact"/>
        <w:jc w:val="left"/>
        <w:rPr>
          <w:rFonts w:ascii="宋体" w:hAnsi="宋体" w:cs="宋体"/>
          <w:bCs/>
          <w:kern w:val="0"/>
          <w:szCs w:val="22"/>
        </w:rPr>
      </w:pPr>
      <w:r>
        <w:rPr>
          <w:rFonts w:hint="eastAsia" w:ascii="宋体" w:hAnsi="宋体" w:cs="宋体"/>
          <w:bCs/>
          <w:kern w:val="0"/>
          <w:szCs w:val="22"/>
        </w:rPr>
        <w:t>2.本项目采用负责标的的深化设计、制造(或采购)、装饰装修、运输、交货、储存、安装调试、包材料、包质量、包工期、包安全、包文明施工、包保险、施工过程的水电、技术使用培训、试运行及包验收通过等方式进行，本项目所需工程材料详见《工程量清单》(后附)及《采购需求》。乙方须按本合同限额设计要求对在确保本</w:t>
      </w:r>
      <w:r>
        <w:rPr>
          <w:rFonts w:hint="eastAsia" w:ascii="宋体" w:hAnsi="宋体" w:cs="宋体"/>
          <w:kern w:val="0"/>
          <w:szCs w:val="22"/>
        </w:rPr>
        <w:t>项目</w:t>
      </w:r>
      <w:r>
        <w:rPr>
          <w:rFonts w:hint="eastAsia" w:ascii="宋体" w:hAnsi="宋体" w:cs="宋体"/>
          <w:bCs/>
          <w:kern w:val="0"/>
          <w:szCs w:val="22"/>
        </w:rPr>
        <w:t>质量和工期的前提下优化设计、控制投资。乙方须严格按照甲方技术要求和功能需求进行实施，不得擅自以低性能的产品代替高性能产品，不得削减降低建构筑或机械设备的使用功能和技术参数。乙方所购材料质量需符合国家质量标准、行业标准要求，采用环保材料,不存在质量瑕疵和安全隐患，并严格按项目材料清单中的品牌材质要求执行。施工前需经甲方审批通过。对甲方在招标时，没有明确约定参照或相当于**品牌、档次的材料和设备，或双方对材料和设备选择有争议的，甲方有权要求乙方按不低于招标控制价相同细目的材料或设备价格进行采购。材料和设备满足设计文件要求且符合国家强制性标准。</w:t>
      </w:r>
    </w:p>
    <w:p w14:paraId="4C537E2A">
      <w:pPr>
        <w:spacing w:line="400" w:lineRule="exact"/>
        <w:jc w:val="left"/>
        <w:rPr>
          <w:rFonts w:ascii="宋体" w:hAnsi="宋体" w:cs="宋体"/>
          <w:bCs/>
          <w:kern w:val="0"/>
          <w:szCs w:val="22"/>
        </w:rPr>
      </w:pPr>
      <w:r>
        <w:rPr>
          <w:rFonts w:hint="eastAsia" w:ascii="宋体" w:hAnsi="宋体" w:cs="宋体"/>
          <w:bCs/>
          <w:kern w:val="0"/>
          <w:szCs w:val="22"/>
        </w:rPr>
        <w:t>3.本项目由乙方采购材料设备的，应按照甲乙双方确认的材料清单设计说明、设计图纸和有关技术资料标准要求进行采购，提供材料设备产品的质量、环保合格证明，并对所购材料设备质量负责。</w:t>
      </w:r>
    </w:p>
    <w:p w14:paraId="11847A50">
      <w:pPr>
        <w:spacing w:line="400" w:lineRule="exact"/>
        <w:jc w:val="left"/>
        <w:rPr>
          <w:rFonts w:ascii="宋体" w:hAnsi="宋体" w:cs="宋体"/>
          <w:bCs/>
          <w:kern w:val="0"/>
          <w:szCs w:val="22"/>
        </w:rPr>
      </w:pPr>
      <w:r>
        <w:rPr>
          <w:rFonts w:hint="eastAsia" w:ascii="宋体" w:hAnsi="宋体" w:cs="宋体"/>
          <w:bCs/>
          <w:kern w:val="0"/>
          <w:szCs w:val="22"/>
        </w:rPr>
        <w:t>4.乙方采购的材料设备按约定到达指定地点后，双方应对材料、设备进行验收。</w:t>
      </w:r>
    </w:p>
    <w:p w14:paraId="70037ECA">
      <w:pPr>
        <w:spacing w:line="400" w:lineRule="exact"/>
        <w:jc w:val="left"/>
        <w:rPr>
          <w:rFonts w:ascii="宋体" w:hAnsi="宋体" w:cs="宋体"/>
          <w:bCs/>
          <w:kern w:val="0"/>
          <w:szCs w:val="22"/>
        </w:rPr>
      </w:pPr>
      <w:r>
        <w:rPr>
          <w:rFonts w:hint="eastAsia" w:ascii="宋体" w:hAnsi="宋体" w:cs="宋体"/>
          <w:bCs/>
          <w:kern w:val="0"/>
          <w:szCs w:val="22"/>
        </w:rPr>
        <w:t>5.选定的样品应由甲方指定场所封存，场所应保持适当和良好的储存环境条件，特别是主要装饰、安装工程材料样品至少封存到竣工结算审定完成后（根据工程设计实施情况，包括但不限于地面、天面、内外墙面装饰材料，防水材料，门窗，电线电缆，桥架，给排水管等材料）。</w:t>
      </w:r>
    </w:p>
    <w:p w14:paraId="4B2C2667">
      <w:pPr>
        <w:spacing w:line="400" w:lineRule="exact"/>
        <w:jc w:val="left"/>
        <w:rPr>
          <w:rFonts w:ascii="宋体" w:hAnsi="宋体" w:cs="宋体"/>
          <w:bCs/>
          <w:kern w:val="0"/>
          <w:szCs w:val="22"/>
        </w:rPr>
      </w:pPr>
      <w:r>
        <w:rPr>
          <w:rFonts w:hint="eastAsia" w:ascii="宋体" w:hAnsi="宋体" w:cs="宋体"/>
          <w:bCs/>
          <w:kern w:val="0"/>
          <w:szCs w:val="22"/>
        </w:rPr>
        <w:t>6.双方所确认的并由乙方提供的所有工程材料均应符合国家质检总局发布的《室内装饰装修有害物质限量标准》和满足甲方要求。</w:t>
      </w:r>
    </w:p>
    <w:p w14:paraId="2FD175A4">
      <w:pPr>
        <w:spacing w:line="400" w:lineRule="exact"/>
        <w:jc w:val="left"/>
        <w:rPr>
          <w:rFonts w:ascii="宋体" w:hAnsi="宋体" w:cs="宋体"/>
          <w:bCs/>
          <w:kern w:val="0"/>
          <w:szCs w:val="22"/>
        </w:rPr>
      </w:pPr>
      <w:r>
        <w:rPr>
          <w:rFonts w:hint="eastAsia" w:ascii="宋体" w:hAnsi="宋体" w:cs="宋体"/>
          <w:bCs/>
          <w:kern w:val="0"/>
          <w:szCs w:val="22"/>
        </w:rPr>
        <w:t>7. 甲方对乙方委派人员（与投标承诺一致）要求如下：</w:t>
      </w:r>
    </w:p>
    <w:p w14:paraId="283DD73B">
      <w:pPr>
        <w:spacing w:line="400" w:lineRule="exact"/>
        <w:ind w:firstLine="420" w:firstLineChars="200"/>
        <w:jc w:val="left"/>
        <w:rPr>
          <w:rFonts w:ascii="宋体" w:hAnsi="宋体" w:cs="宋体"/>
          <w:bCs/>
          <w:kern w:val="0"/>
          <w:szCs w:val="22"/>
        </w:rPr>
      </w:pPr>
      <w:r>
        <w:rPr>
          <w:rFonts w:hint="eastAsia" w:ascii="宋体" w:hAnsi="宋体" w:cs="宋体"/>
          <w:bCs/>
          <w:kern w:val="0"/>
          <w:szCs w:val="22"/>
        </w:rPr>
        <w:t>7</w:t>
      </w:r>
      <w:r>
        <w:rPr>
          <w:rFonts w:ascii="宋体" w:hAnsi="宋体" w:cs="宋体"/>
          <w:bCs/>
          <w:kern w:val="0"/>
          <w:szCs w:val="22"/>
        </w:rPr>
        <w:t>.1</w:t>
      </w:r>
      <w:r>
        <w:rPr>
          <w:rFonts w:hint="eastAsia" w:ascii="宋体" w:hAnsi="宋体" w:cs="宋体"/>
          <w:bCs/>
          <w:kern w:val="0"/>
          <w:szCs w:val="22"/>
        </w:rPr>
        <w:t>乙方委派的项目经理全面负责工程施工、项目协调和人员管理；并负责项目验收、设备调试及项目验收后对甲方管理人员的培训工作。未经甲方书面同意，乙方不得更改项目经理；不可抗力因素除外。</w:t>
      </w:r>
    </w:p>
    <w:p w14:paraId="585DBD49">
      <w:pPr>
        <w:spacing w:line="400" w:lineRule="exact"/>
        <w:ind w:firstLine="420" w:firstLineChars="200"/>
        <w:jc w:val="left"/>
        <w:rPr>
          <w:rFonts w:ascii="宋体" w:hAnsi="宋体" w:cs="宋体"/>
          <w:bCs/>
          <w:kern w:val="0"/>
          <w:szCs w:val="22"/>
        </w:rPr>
      </w:pPr>
      <w:r>
        <w:rPr>
          <w:rFonts w:hint="eastAsia" w:ascii="宋体" w:hAnsi="宋体" w:cs="宋体"/>
          <w:bCs/>
          <w:kern w:val="0"/>
          <w:szCs w:val="22"/>
        </w:rPr>
        <w:t>7</w:t>
      </w:r>
      <w:r>
        <w:rPr>
          <w:rFonts w:ascii="宋体" w:hAnsi="宋体" w:cs="宋体"/>
          <w:bCs/>
          <w:kern w:val="0"/>
          <w:szCs w:val="22"/>
        </w:rPr>
        <w:t>.</w:t>
      </w:r>
      <w:r>
        <w:rPr>
          <w:rFonts w:hint="eastAsia" w:ascii="宋体" w:hAnsi="宋体" w:cs="宋体"/>
          <w:bCs/>
          <w:kern w:val="0"/>
          <w:szCs w:val="22"/>
        </w:rPr>
        <w:t>2乙方项目经理</w:t>
      </w:r>
    </w:p>
    <w:p w14:paraId="7A9FF59A">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（1）关于项目经理每月在施工现场的时间要求：当月施工时间80%为准。</w:t>
      </w:r>
    </w:p>
    <w:p w14:paraId="1004702F">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乙方未提交劳动合同，以及没有为项目经理缴纳社会保险证明的违约责任：扣罚本合同价款5%的违约金，甲方可责令乙方限期提交劳动合同并补缴社会保险，由此引发纠纷由乙方负责。</w:t>
      </w:r>
    </w:p>
    <w:p w14:paraId="3E496CE6">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项目经理未经批准，擅自离开施工现场的违约责任：项目经理每月在岗带班时间不得少于当月施工时间的80%。未经甲方同意或正当理由，项目经理每月在岗带班时间少于当月施工时间80%的，少在岗带班一天，甲方有权处违约金1万元/日（人民币） 。</w:t>
      </w:r>
    </w:p>
    <w:p w14:paraId="6E7BA100">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2）乙方擅自更换项目经理的违约责任：乙方项目经理必须与乙方投标时所承诺的人员一致，并在项目开工7日前到任。未经甲方书面同意，乙方擅自更换项目经理的视为违约，违约金处3万元/人•次（人民币）。</w:t>
      </w:r>
    </w:p>
    <w:p w14:paraId="7C72E859">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（3）乙方无正当理由拒绝更换项目经理的违约责任：乙方项目经理因不称职，甲方要求调换而未及时调换的，视为乙方违约，必须向甲方交纳违约金1.5万元/人•次(人民币)。</w:t>
      </w:r>
    </w:p>
    <w:p w14:paraId="4E62FA34">
      <w:pPr>
        <w:spacing w:line="400" w:lineRule="exact"/>
        <w:ind w:firstLine="420" w:firstLineChars="200"/>
        <w:contextualSpacing/>
        <w:jc w:val="left"/>
        <w:rPr>
          <w:rFonts w:ascii="宋体" w:hAnsi="宋体" w:cs="宋体"/>
          <w:bCs/>
          <w:kern w:val="0"/>
          <w:szCs w:val="22"/>
        </w:rPr>
      </w:pPr>
      <w:r>
        <w:rPr>
          <w:rFonts w:ascii="宋体" w:hAnsi="宋体" w:cs="宋体"/>
          <w:bCs/>
          <w:kern w:val="0"/>
          <w:szCs w:val="22"/>
        </w:rPr>
        <w:t>7.</w:t>
      </w:r>
      <w:r>
        <w:rPr>
          <w:rFonts w:hint="eastAsia" w:ascii="宋体" w:hAnsi="宋体" w:cs="宋体"/>
          <w:bCs/>
          <w:kern w:val="0"/>
          <w:szCs w:val="22"/>
        </w:rPr>
        <w:t>3乙方其他人员</w:t>
      </w:r>
    </w:p>
    <w:p w14:paraId="1CF69438">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（1） 乙方提交项目管理机构及施工现场管理人员安排报告的期限：开工前7日内。</w:t>
      </w:r>
    </w:p>
    <w:p w14:paraId="6E777DAD">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2）乙方无正当理由拒绝撤换主要施工管理人员的违约责任：乙方主要施工管理人员因不称职，甲方要求调换而无正当理由拒绝撤换或未及时调换的，视为乙方违约，必须向甲方交纳违约金，标准：技术负责人1万元/人•次(人民币)；专业工程师 0.5万元/人•次(人民币)。</w:t>
      </w:r>
    </w:p>
    <w:p w14:paraId="464EE8A5">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（3）乙方主要施工管理人员离开施工现场的批准要求：经甲方代表批准。</w:t>
      </w:r>
    </w:p>
    <w:p w14:paraId="386F604F">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4）乙方擅自更换主要施工管理人员的违约责任：技术负责人、主要施工管理人员未经甲方书面同意不准擅自更换，擅自更换技术负责人处2万元/人•次(人民币)违约金；擅自更换专业工程师处1万元/人•次(人民币)违约金。</w:t>
      </w:r>
    </w:p>
    <w:p w14:paraId="7D46A2A5">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（5）乙方技术负责人擅自离开施工现场的违约责任：未经甲方同意，技术负责人擅自离岗的，视为乙方违约，甲方有权处违约金1万元/人•次(人民币)。</w:t>
      </w:r>
    </w:p>
    <w:p w14:paraId="2861788E">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（6）无正当理由拒绝撤换主要设计人员的违约责任：视为乙方违约，甲方有权处违约金2万元/次(人民币)。</w:t>
      </w:r>
    </w:p>
    <w:p w14:paraId="34A86FCD">
      <w:pPr>
        <w:spacing w:line="400" w:lineRule="exact"/>
        <w:ind w:firstLine="420" w:firstLineChars="200"/>
        <w:contextualSpacing/>
        <w:jc w:val="left"/>
        <w:rPr>
          <w:rFonts w:ascii="宋体" w:hAnsi="宋体" w:cs="宋体"/>
          <w:bCs/>
          <w:kern w:val="0"/>
          <w:szCs w:val="22"/>
        </w:rPr>
      </w:pPr>
      <w:r>
        <w:rPr>
          <w:rFonts w:hint="eastAsia" w:ascii="宋体" w:hAnsi="宋体" w:cs="宋体"/>
          <w:bCs/>
          <w:kern w:val="0"/>
          <w:szCs w:val="22"/>
        </w:rPr>
        <w:t>以上有关违约责任，所有违约金均优先从乙方履约保证金中扣除。没有履约保证金的甲方有权在支付结算款中扣除。</w:t>
      </w:r>
    </w:p>
    <w:p w14:paraId="7B65082D">
      <w:pPr>
        <w:spacing w:line="400" w:lineRule="exact"/>
        <w:ind w:right="108"/>
        <w:contextualSpacing/>
        <w:jc w:val="left"/>
        <w:outlineLvl w:val="6"/>
        <w:rPr>
          <w:rFonts w:ascii="宋体" w:hAnsi="宋体"/>
          <w:b/>
          <w:bCs/>
          <w:kern w:val="0"/>
          <w:szCs w:val="22"/>
        </w:rPr>
      </w:pPr>
    </w:p>
    <w:p w14:paraId="3ED8D23D">
      <w:pPr>
        <w:spacing w:line="400" w:lineRule="exact"/>
        <w:ind w:right="108"/>
        <w:contextualSpacing/>
        <w:jc w:val="left"/>
        <w:outlineLvl w:val="6"/>
        <w:rPr>
          <w:rFonts w:ascii="宋体" w:hAnsi="宋体" w:cs="宋体"/>
          <w:kern w:val="0"/>
          <w:szCs w:val="22"/>
        </w:rPr>
      </w:pPr>
      <w:r>
        <w:rPr>
          <w:rFonts w:hint="eastAsia" w:ascii="宋体" w:hAnsi="宋体"/>
          <w:b/>
          <w:bCs/>
          <w:kern w:val="0"/>
          <w:szCs w:val="22"/>
        </w:rPr>
        <w:t>第六条 售后服务</w:t>
      </w:r>
    </w:p>
    <w:p w14:paraId="347A31EC">
      <w:pPr>
        <w:spacing w:line="400" w:lineRule="exact"/>
        <w:ind w:right="108"/>
        <w:contextualSpacing/>
        <w:jc w:val="left"/>
        <w:outlineLvl w:val="6"/>
        <w:rPr>
          <w:rFonts w:ascii="宋体" w:hAnsi="宋体"/>
          <w:bCs/>
          <w:kern w:val="0"/>
          <w:szCs w:val="22"/>
        </w:rPr>
      </w:pPr>
      <w:r>
        <w:rPr>
          <w:rFonts w:hint="eastAsia" w:ascii="宋体" w:hAnsi="宋体"/>
          <w:bCs/>
          <w:kern w:val="0"/>
          <w:szCs w:val="22"/>
        </w:rPr>
        <w:t>按照招标文件和乙方在投标书中承诺的服务执行。详见合同附件采购需求和乙方售后服务承诺。</w:t>
      </w:r>
    </w:p>
    <w:p w14:paraId="0A675AE0">
      <w:pPr>
        <w:spacing w:line="400" w:lineRule="exact"/>
        <w:ind w:right="108"/>
        <w:contextualSpacing/>
        <w:jc w:val="left"/>
        <w:outlineLvl w:val="6"/>
        <w:rPr>
          <w:rFonts w:ascii="宋体" w:hAnsi="宋体"/>
          <w:b/>
          <w:bCs/>
          <w:kern w:val="0"/>
          <w:szCs w:val="22"/>
        </w:rPr>
      </w:pPr>
    </w:p>
    <w:p w14:paraId="5A228B8F">
      <w:pPr>
        <w:spacing w:line="400" w:lineRule="exact"/>
        <w:ind w:right="108"/>
        <w:contextualSpacing/>
        <w:jc w:val="left"/>
        <w:outlineLvl w:val="6"/>
        <w:rPr>
          <w:rFonts w:ascii="宋体" w:hAnsi="宋体" w:cs="宋体"/>
          <w:kern w:val="0"/>
          <w:szCs w:val="22"/>
        </w:rPr>
      </w:pPr>
      <w:r>
        <w:rPr>
          <w:rFonts w:hint="eastAsia" w:ascii="宋体" w:hAnsi="宋体"/>
          <w:b/>
          <w:bCs/>
          <w:kern w:val="0"/>
          <w:szCs w:val="22"/>
        </w:rPr>
        <w:t>第七条 项目的检查与验收</w:t>
      </w:r>
      <w:r>
        <w:rPr>
          <w:rFonts w:hint="eastAsia" w:ascii="宋体" w:hAnsi="宋体" w:cs="宋体"/>
          <w:b/>
          <w:bCs/>
          <w:w w:val="99"/>
          <w:kern w:val="0"/>
          <w:szCs w:val="22"/>
        </w:rPr>
        <w:t xml:space="preserve"> </w:t>
      </w:r>
    </w:p>
    <w:p w14:paraId="0994CBFE">
      <w:pPr>
        <w:spacing w:line="400" w:lineRule="exact"/>
        <w:ind w:right="108"/>
        <w:contextualSpacing/>
        <w:jc w:val="left"/>
        <w:rPr>
          <w:rFonts w:ascii="宋体" w:hAnsi="宋体" w:cs="宋体"/>
          <w:b/>
          <w:bCs/>
          <w:w w:val="99"/>
          <w:kern w:val="0"/>
          <w:szCs w:val="22"/>
        </w:rPr>
      </w:pPr>
      <w:r>
        <w:rPr>
          <w:rFonts w:hint="eastAsia" w:ascii="宋体" w:hAnsi="宋体" w:cs="宋体"/>
          <w:b/>
          <w:bCs/>
          <w:kern w:val="0"/>
          <w:szCs w:val="22"/>
        </w:rPr>
        <w:t>1.设计的检查及评审</w:t>
      </w:r>
      <w:r>
        <w:rPr>
          <w:rFonts w:hint="eastAsia" w:ascii="宋体" w:hAnsi="宋体" w:cs="宋体"/>
          <w:b/>
          <w:bCs/>
          <w:w w:val="99"/>
          <w:kern w:val="0"/>
          <w:szCs w:val="22"/>
        </w:rPr>
        <w:t xml:space="preserve"> </w:t>
      </w:r>
    </w:p>
    <w:p w14:paraId="1D6638ED">
      <w:pPr>
        <w:spacing w:line="400" w:lineRule="exact"/>
        <w:ind w:right="108"/>
        <w:contextualSpacing/>
        <w:jc w:val="left"/>
        <w:rPr>
          <w:rFonts w:ascii="宋体" w:hAnsi="宋体" w:cs="宋体"/>
          <w:kern w:val="0"/>
          <w:szCs w:val="22"/>
        </w:rPr>
      </w:pPr>
      <w:r>
        <w:rPr>
          <w:rFonts w:hint="eastAsia" w:ascii="宋体" w:hAnsi="宋体" w:cs="宋体"/>
          <w:spacing w:val="-4"/>
          <w:kern w:val="0"/>
          <w:szCs w:val="22"/>
        </w:rPr>
        <w:t>甲方依据招标文件所规定的内容，在项目的设计过程中对乙方的设计进度及</w:t>
      </w:r>
      <w:r>
        <w:rPr>
          <w:rFonts w:hint="eastAsia" w:ascii="宋体" w:hAnsi="宋体"/>
          <w:kern w:val="0"/>
          <w:szCs w:val="22"/>
        </w:rPr>
        <w:t>质量进行检查。</w:t>
      </w:r>
      <w:r>
        <w:rPr>
          <w:rFonts w:hint="eastAsia" w:ascii="宋体" w:hAnsi="宋体" w:cs="宋体"/>
          <w:kern w:val="0"/>
          <w:szCs w:val="22"/>
        </w:rPr>
        <w:t xml:space="preserve"> </w:t>
      </w:r>
    </w:p>
    <w:p w14:paraId="44EB5A00">
      <w:pPr>
        <w:tabs>
          <w:tab w:val="left" w:pos="960"/>
        </w:tabs>
        <w:spacing w:line="400" w:lineRule="exact"/>
        <w:ind w:right="214"/>
        <w:contextualSpacing/>
        <w:jc w:val="left"/>
        <w:rPr>
          <w:rFonts w:ascii="宋体" w:hAnsi="宋体" w:cs="宋体"/>
          <w:kern w:val="0"/>
          <w:szCs w:val="22"/>
        </w:rPr>
      </w:pPr>
      <w:r>
        <w:rPr>
          <w:rFonts w:hint="eastAsia" w:ascii="宋体" w:hAnsi="宋体"/>
          <w:spacing w:val="-4"/>
          <w:kern w:val="0"/>
          <w:szCs w:val="22"/>
        </w:rPr>
        <w:t>同意乙方委派专家指导参与本项目设计制作施工一体化全过程，且每个环节均</w:t>
      </w:r>
      <w:r>
        <w:rPr>
          <w:rFonts w:hint="eastAsia" w:ascii="宋体" w:hAnsi="宋体"/>
          <w:kern w:val="0"/>
          <w:szCs w:val="22"/>
        </w:rPr>
        <w:t>须经过甲方委派的专家同意后才能展开工作。</w:t>
      </w:r>
      <w:r>
        <w:rPr>
          <w:rFonts w:hint="eastAsia" w:ascii="宋体" w:hAnsi="宋体" w:cs="宋体"/>
          <w:kern w:val="0"/>
          <w:szCs w:val="22"/>
        </w:rPr>
        <w:t xml:space="preserve"> </w:t>
      </w:r>
    </w:p>
    <w:p w14:paraId="51F630D9">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2.</w:t>
      </w:r>
      <w:r>
        <w:rPr>
          <w:rFonts w:hint="eastAsia" w:ascii="宋体" w:hAnsi="宋体" w:cs="宋体"/>
          <w:b/>
          <w:bCs/>
          <w:spacing w:val="-54"/>
          <w:kern w:val="0"/>
          <w:szCs w:val="22"/>
        </w:rPr>
        <w:t xml:space="preserve"> </w:t>
      </w:r>
      <w:r>
        <w:rPr>
          <w:rFonts w:hint="eastAsia" w:ascii="宋体" w:hAnsi="宋体"/>
          <w:b/>
          <w:bCs/>
          <w:kern w:val="0"/>
          <w:szCs w:val="22"/>
        </w:rPr>
        <w:t>采购材料设备检查</w:t>
      </w:r>
      <w:r>
        <w:rPr>
          <w:rFonts w:hint="eastAsia" w:ascii="宋体" w:hAnsi="宋体" w:cs="宋体"/>
          <w:kern w:val="0"/>
          <w:szCs w:val="22"/>
        </w:rPr>
        <w:t xml:space="preserve"> </w:t>
      </w:r>
    </w:p>
    <w:p w14:paraId="7EDF996F">
      <w:pPr>
        <w:spacing w:line="400" w:lineRule="exact"/>
        <w:ind w:right="211"/>
        <w:contextualSpacing/>
        <w:jc w:val="left"/>
        <w:rPr>
          <w:rFonts w:ascii="宋体" w:hAnsi="宋体" w:cs="宋体"/>
          <w:kern w:val="0"/>
          <w:szCs w:val="22"/>
        </w:rPr>
      </w:pPr>
      <w:r>
        <w:rPr>
          <w:rFonts w:hint="eastAsia" w:ascii="宋体" w:hAnsi="宋体" w:cs="宋体"/>
          <w:kern w:val="0"/>
          <w:szCs w:val="22"/>
        </w:rPr>
        <w:t>(1)</w:t>
      </w:r>
      <w:r>
        <w:rPr>
          <w:rFonts w:hint="eastAsia" w:ascii="宋体" w:hAnsi="宋体"/>
          <w:spacing w:val="-4"/>
          <w:kern w:val="0"/>
          <w:szCs w:val="22"/>
        </w:rPr>
        <w:t>未经甲方</w:t>
      </w:r>
      <w:r>
        <w:rPr>
          <w:rFonts w:hint="eastAsia"/>
        </w:rPr>
        <w:t>书面同意</w:t>
      </w:r>
      <w:r>
        <w:rPr>
          <w:rFonts w:hint="eastAsia" w:ascii="宋体" w:hAnsi="宋体"/>
          <w:spacing w:val="-4"/>
          <w:kern w:val="0"/>
          <w:szCs w:val="22"/>
        </w:rPr>
        <w:t>，乙方不得擅自更改甲方已选定的制作材料和设备，如发现此类问题，视为违约，乙方除按甲方的要求限期纠正外，</w:t>
      </w:r>
      <w:r>
        <w:rPr>
          <w:rFonts w:hint="eastAsia" w:ascii="宋体" w:hAnsi="宋体"/>
          <w:kern w:val="0"/>
          <w:szCs w:val="22"/>
        </w:rPr>
        <w:t>按人民币1万元/次支付违约金，违约金直接从结算款中扣除。</w:t>
      </w:r>
      <w:r>
        <w:rPr>
          <w:rFonts w:hint="eastAsia" w:ascii="宋体" w:hAnsi="宋体" w:cs="宋体"/>
          <w:kern w:val="0"/>
          <w:szCs w:val="22"/>
        </w:rPr>
        <w:t xml:space="preserve"> </w:t>
      </w:r>
    </w:p>
    <w:p w14:paraId="0127A63B">
      <w:pPr>
        <w:spacing w:line="400" w:lineRule="exact"/>
        <w:ind w:right="108"/>
        <w:contextualSpacing/>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在检查中发现其他不合格项时，乙方应在甲方规定的时限内进行整改和完善。</w:t>
      </w:r>
      <w:r>
        <w:rPr>
          <w:rFonts w:hint="eastAsia" w:ascii="宋体" w:hAnsi="宋体" w:cs="宋体"/>
          <w:kern w:val="0"/>
          <w:szCs w:val="22"/>
        </w:rPr>
        <w:t xml:space="preserve"> </w:t>
      </w:r>
    </w:p>
    <w:p w14:paraId="6F5349F8">
      <w:pPr>
        <w:spacing w:line="400" w:lineRule="exact"/>
        <w:ind w:right="108"/>
        <w:contextualSpacing/>
        <w:jc w:val="left"/>
        <w:outlineLvl w:val="6"/>
        <w:rPr>
          <w:rFonts w:ascii="宋体" w:hAnsi="宋体" w:cs="宋体"/>
          <w:kern w:val="0"/>
          <w:szCs w:val="22"/>
        </w:rPr>
      </w:pPr>
      <w:r>
        <w:rPr>
          <w:rFonts w:hint="eastAsia" w:ascii="宋体" w:hAnsi="宋体" w:cs="宋体"/>
          <w:kern w:val="0"/>
          <w:szCs w:val="22"/>
        </w:rPr>
        <w:t>(3)所有的材料、设备在使用前，乙方须提供材料、设备样板供监理、甲方选定。同时，</w:t>
      </w:r>
      <w:r>
        <w:rPr>
          <w:rFonts w:hint="eastAsia" w:ascii="宋体" w:hAnsi="宋体"/>
          <w:spacing w:val="-4"/>
          <w:kern w:val="0"/>
          <w:szCs w:val="22"/>
        </w:rPr>
        <w:t>乙方</w:t>
      </w:r>
      <w:r>
        <w:rPr>
          <w:rFonts w:hint="eastAsia" w:ascii="宋体" w:hAnsi="宋体" w:cs="宋体"/>
          <w:kern w:val="0"/>
          <w:szCs w:val="22"/>
        </w:rPr>
        <w:t>应对材料、设备进行检验或试验，不合格的不得使用，检验或试验费用由乙方承担。</w:t>
      </w:r>
      <w:r>
        <w:rPr>
          <w:rFonts w:hint="eastAsia" w:ascii="宋体" w:hAnsi="宋体"/>
          <w:spacing w:val="-4"/>
          <w:kern w:val="0"/>
          <w:szCs w:val="22"/>
        </w:rPr>
        <w:t>乙方</w:t>
      </w:r>
      <w:r>
        <w:rPr>
          <w:rFonts w:hint="eastAsia" w:ascii="宋体" w:hAnsi="宋体" w:cs="宋体"/>
          <w:kern w:val="0"/>
          <w:szCs w:val="22"/>
        </w:rPr>
        <w:t>对使用后的材料、设备及工程质量负责。</w:t>
      </w:r>
    </w:p>
    <w:p w14:paraId="3DB7F299">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3.</w:t>
      </w:r>
      <w:r>
        <w:rPr>
          <w:rFonts w:hint="eastAsia" w:ascii="宋体" w:hAnsi="宋体" w:cs="宋体"/>
          <w:b/>
          <w:bCs/>
          <w:spacing w:val="-55"/>
          <w:kern w:val="0"/>
          <w:szCs w:val="22"/>
        </w:rPr>
        <w:t xml:space="preserve"> </w:t>
      </w:r>
      <w:r>
        <w:rPr>
          <w:rFonts w:hint="eastAsia" w:ascii="宋体" w:hAnsi="宋体"/>
          <w:b/>
          <w:bCs/>
          <w:kern w:val="0"/>
          <w:szCs w:val="22"/>
        </w:rPr>
        <w:t>设备进场</w:t>
      </w:r>
    </w:p>
    <w:p w14:paraId="02BB470E">
      <w:pPr>
        <w:spacing w:line="400" w:lineRule="exact"/>
        <w:ind w:right="108"/>
        <w:contextualSpacing/>
        <w:jc w:val="left"/>
        <w:rPr>
          <w:rFonts w:ascii="宋体" w:hAnsi="宋体" w:cs="宋体"/>
          <w:kern w:val="0"/>
          <w:szCs w:val="22"/>
        </w:rPr>
      </w:pPr>
      <w:r>
        <w:rPr>
          <w:rFonts w:hint="eastAsia" w:ascii="宋体" w:hAnsi="宋体"/>
          <w:spacing w:val="-2"/>
          <w:kern w:val="0"/>
          <w:szCs w:val="22"/>
        </w:rPr>
        <w:t>乙方须按照甲方和监理单位发出的进场通知，统一</w:t>
      </w:r>
      <w:r>
        <w:rPr>
          <w:rFonts w:hint="eastAsia" w:ascii="宋体" w:hAnsi="宋体"/>
          <w:kern w:val="0"/>
          <w:szCs w:val="22"/>
        </w:rPr>
        <w:t>管理所有设备进场。</w:t>
      </w:r>
      <w:r>
        <w:rPr>
          <w:rFonts w:hint="eastAsia" w:ascii="宋体" w:hAnsi="宋体" w:cs="宋体"/>
          <w:kern w:val="0"/>
          <w:szCs w:val="22"/>
        </w:rPr>
        <w:t xml:space="preserve"> </w:t>
      </w:r>
    </w:p>
    <w:p w14:paraId="6A8A8D5F">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4.</w:t>
      </w:r>
      <w:r>
        <w:rPr>
          <w:rFonts w:hint="eastAsia" w:ascii="宋体" w:hAnsi="宋体" w:cs="宋体"/>
          <w:b/>
          <w:bCs/>
          <w:spacing w:val="-54"/>
          <w:kern w:val="0"/>
          <w:szCs w:val="22"/>
        </w:rPr>
        <w:t xml:space="preserve"> </w:t>
      </w:r>
      <w:r>
        <w:rPr>
          <w:rFonts w:hint="eastAsia" w:ascii="宋体" w:hAnsi="宋体"/>
          <w:b/>
          <w:bCs/>
          <w:kern w:val="0"/>
          <w:szCs w:val="22"/>
        </w:rPr>
        <w:t>预验收、试运行和竣工验收</w:t>
      </w:r>
      <w:r>
        <w:rPr>
          <w:rFonts w:hint="eastAsia" w:ascii="宋体" w:hAnsi="宋体" w:cs="宋体"/>
          <w:b/>
          <w:bCs/>
          <w:w w:val="99"/>
          <w:kern w:val="0"/>
          <w:szCs w:val="22"/>
        </w:rPr>
        <w:t xml:space="preserve"> </w:t>
      </w:r>
    </w:p>
    <w:p w14:paraId="711FCDA7">
      <w:pPr>
        <w:spacing w:line="400" w:lineRule="exact"/>
        <w:ind w:right="108"/>
        <w:contextualSpacing/>
        <w:jc w:val="left"/>
        <w:rPr>
          <w:rFonts w:ascii="宋体" w:hAnsi="宋体" w:cs="宋体"/>
          <w:kern w:val="0"/>
          <w:szCs w:val="22"/>
        </w:rPr>
      </w:pPr>
      <w:r>
        <w:rPr>
          <w:rFonts w:hint="eastAsia" w:ascii="宋体" w:hAnsi="宋体" w:cs="宋体"/>
          <w:kern w:val="0"/>
          <w:szCs w:val="22"/>
        </w:rPr>
        <w:t>4</w:t>
      </w:r>
      <w:r>
        <w:rPr>
          <w:rFonts w:ascii="宋体" w:hAnsi="宋体" w:cs="宋体"/>
          <w:kern w:val="0"/>
          <w:szCs w:val="22"/>
        </w:rPr>
        <w:t>.1</w:t>
      </w:r>
      <w:r>
        <w:rPr>
          <w:rFonts w:hint="eastAsia" w:ascii="宋体" w:hAnsi="宋体" w:cs="宋体"/>
          <w:kern w:val="0"/>
          <w:szCs w:val="22"/>
        </w:rPr>
        <w:t>验收目的：符合国家相关标准、行业标准、地方标准或者其他标准、规范。</w:t>
      </w:r>
    </w:p>
    <w:p w14:paraId="791E2E4A">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2验收程序分为预验和终验，如验收不合格的需在收到甲方书面通知后2日内返工，返工费由乙方负责，乙方通知第三方设备公司同步参与验收。</w:t>
      </w:r>
    </w:p>
    <w:p w14:paraId="7C0960BB">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2.1预验收</w:t>
      </w:r>
    </w:p>
    <w:p w14:paraId="24F024D6">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2.1.1预验收前提条件</w:t>
      </w:r>
    </w:p>
    <w:p w14:paraId="7F60D332">
      <w:pPr>
        <w:spacing w:line="400" w:lineRule="exact"/>
        <w:ind w:right="108"/>
        <w:contextualSpacing/>
        <w:jc w:val="left"/>
        <w:rPr>
          <w:rFonts w:ascii="宋体" w:hAnsi="宋体" w:cs="宋体"/>
          <w:kern w:val="0"/>
          <w:szCs w:val="22"/>
        </w:rPr>
      </w:pPr>
      <w:r>
        <w:rPr>
          <w:rFonts w:hint="eastAsia" w:ascii="宋体" w:hAnsi="宋体" w:cs="宋体"/>
          <w:kern w:val="0"/>
          <w:szCs w:val="22"/>
        </w:rPr>
        <w:t>(1)乙方已按照合同约定及施工图纸要求，完成音乐厅、演出厅装修改造的全部施工内容，且各分项工程经自检合格。</w:t>
      </w:r>
    </w:p>
    <w:p w14:paraId="271B8BD2">
      <w:pPr>
        <w:spacing w:line="400" w:lineRule="exact"/>
        <w:ind w:right="108"/>
        <w:contextualSpacing/>
        <w:jc w:val="left"/>
        <w:rPr>
          <w:rFonts w:ascii="宋体" w:hAnsi="宋体" w:cs="宋体"/>
          <w:kern w:val="0"/>
          <w:szCs w:val="22"/>
        </w:rPr>
      </w:pPr>
      <w:r>
        <w:rPr>
          <w:rFonts w:hint="eastAsia" w:ascii="宋体" w:hAnsi="宋体" w:cs="宋体"/>
          <w:kern w:val="0"/>
          <w:szCs w:val="22"/>
        </w:rPr>
        <w:t>(2)乙方已整理并提交完整的工程竣工资料，包括但不限于施工过程记录、材料设备的质量证明文件、检验报告、隐蔽工程验收记录等，资料应符合国家及地方关于建设工程档案管理的相关规定。</w:t>
      </w:r>
    </w:p>
    <w:p w14:paraId="038EC515">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2.1.2预验收申请与组织</w:t>
      </w:r>
    </w:p>
    <w:p w14:paraId="46A3C26D">
      <w:pPr>
        <w:spacing w:line="400" w:lineRule="exact"/>
        <w:ind w:right="108"/>
        <w:contextualSpacing/>
        <w:jc w:val="left"/>
        <w:rPr>
          <w:rFonts w:ascii="宋体" w:hAnsi="宋体" w:cs="宋体"/>
          <w:kern w:val="0"/>
          <w:szCs w:val="22"/>
        </w:rPr>
      </w:pPr>
      <w:r>
        <w:rPr>
          <w:rFonts w:hint="eastAsia" w:ascii="宋体" w:hAnsi="宋体" w:cs="宋体"/>
          <w:kern w:val="0"/>
          <w:szCs w:val="22"/>
        </w:rPr>
        <w:t>(1)乙方在完成上述工作后，向甲方提交正式的预验收申请报告，报告中应详细说明工程完成情况、自检结果以及申请预验收的具体内容。</w:t>
      </w:r>
    </w:p>
    <w:p w14:paraId="6A764CA3">
      <w:pPr>
        <w:spacing w:line="400" w:lineRule="exact"/>
        <w:ind w:right="108"/>
        <w:contextualSpacing/>
        <w:jc w:val="left"/>
        <w:rPr>
          <w:rFonts w:ascii="宋体" w:hAnsi="宋体" w:cs="宋体"/>
          <w:kern w:val="0"/>
          <w:szCs w:val="22"/>
        </w:rPr>
      </w:pPr>
      <w:r>
        <w:rPr>
          <w:rFonts w:hint="eastAsia" w:ascii="宋体" w:hAnsi="宋体" w:cs="宋体"/>
          <w:kern w:val="0"/>
          <w:szCs w:val="22"/>
        </w:rPr>
        <w:t>(2)甲方在收到预验收申请后的3个工作日内，组织成立预验收小组。预验收小组由甲方代表、监理单位专业人员、相关领域的技术专家（根据项目复杂程度确定是否聘请）以及甲方指定的其他人员组成。</w:t>
      </w:r>
    </w:p>
    <w:p w14:paraId="4F365958">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2.1.3预验收程序</w:t>
      </w:r>
    </w:p>
    <w:p w14:paraId="581446E3">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2.1.3.1资料审查：预验收小组首先对乙方提交的工程竣工资料进行全面审查，重点检查资料的完整性、真实性、准确性以及与实际施工的一致性。审查内容包括但不限于设计变更文件、施工日志、材料构配件的进场验收记录等。若发现资料存在问题，乙方应在接到通知后的 3个工作日内补充或修正。</w:t>
      </w:r>
    </w:p>
    <w:p w14:paraId="2F45F593">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2.1.3.2现场检查：</w:t>
      </w:r>
    </w:p>
    <w:p w14:paraId="49294324">
      <w:pPr>
        <w:spacing w:line="400" w:lineRule="exact"/>
        <w:ind w:right="108"/>
        <w:contextualSpacing/>
        <w:jc w:val="left"/>
        <w:rPr>
          <w:rFonts w:ascii="宋体" w:hAnsi="宋体" w:cs="宋体"/>
          <w:kern w:val="0"/>
          <w:szCs w:val="22"/>
        </w:rPr>
      </w:pPr>
      <w:r>
        <w:rPr>
          <w:rFonts w:hint="eastAsia" w:ascii="宋体" w:hAnsi="宋体" w:cs="宋体"/>
          <w:kern w:val="0"/>
          <w:szCs w:val="22"/>
        </w:rPr>
        <w:t>(1)外观检查：对音乐厅、演出厅装饰装修后的整体外观进行检查，包括墙面、地面、天花板、门窗等部位的装修效果，是否存在破损、污渍、色差等问题；各类装饰线条、造型是否符合设计要求，安装是否牢固、平整。</w:t>
      </w:r>
    </w:p>
    <w:p w14:paraId="29400541">
      <w:pPr>
        <w:spacing w:line="400" w:lineRule="exact"/>
        <w:ind w:right="108"/>
        <w:contextualSpacing/>
        <w:jc w:val="left"/>
        <w:rPr>
          <w:rFonts w:ascii="宋体" w:hAnsi="宋体" w:cs="宋体"/>
          <w:kern w:val="0"/>
          <w:szCs w:val="22"/>
        </w:rPr>
      </w:pPr>
      <w:r>
        <w:rPr>
          <w:rFonts w:hint="eastAsia" w:ascii="宋体" w:hAnsi="宋体" w:cs="宋体"/>
          <w:kern w:val="0"/>
          <w:szCs w:val="22"/>
        </w:rPr>
        <w:t>(2)装修质量检查：针对装修工程的各个分项，如水电安装、防水工程、隔断工程、油漆工程等，进行质量检查。检查水电线路的敷设是否符合规范，有无漏电、漏水现象；防水工程是否经过闭水试验且无渗漏；隔断的安装是否垂直、平整，密封性是否良好；油漆的涂刷是否均匀，有无流坠、起皱等缺陷。</w:t>
      </w:r>
    </w:p>
    <w:p w14:paraId="32D050FF">
      <w:pPr>
        <w:spacing w:line="400" w:lineRule="exact"/>
        <w:ind w:right="108"/>
        <w:contextualSpacing/>
        <w:jc w:val="left"/>
        <w:rPr>
          <w:rFonts w:ascii="宋体" w:hAnsi="宋体" w:cs="宋体"/>
          <w:kern w:val="0"/>
          <w:szCs w:val="22"/>
        </w:rPr>
      </w:pPr>
      <w:r>
        <w:rPr>
          <w:rFonts w:hint="eastAsia" w:ascii="宋体" w:hAnsi="宋体" w:cs="宋体"/>
          <w:kern w:val="0"/>
          <w:szCs w:val="22"/>
        </w:rPr>
        <w:t>(3)设备设施检查：对音乐厅、演出厅内新安装的设备设施，如照明系统、空调系统、通风系统、消防系统、展览展示设备等，进行检查。检查设备的型号、规格是否与合同约定一致，安装是否牢固，运行是否正常，各项技术参数是否符合设计要求。</w:t>
      </w:r>
    </w:p>
    <w:p w14:paraId="58A3A3EE">
      <w:pPr>
        <w:spacing w:line="400" w:lineRule="exact"/>
        <w:ind w:right="108"/>
        <w:contextualSpacing/>
        <w:jc w:val="left"/>
        <w:rPr>
          <w:rFonts w:ascii="宋体" w:hAnsi="宋体" w:cs="宋体"/>
          <w:kern w:val="0"/>
          <w:szCs w:val="22"/>
        </w:rPr>
      </w:pPr>
      <w:r>
        <w:rPr>
          <w:rFonts w:hint="eastAsia" w:ascii="宋体" w:hAnsi="宋体" w:cs="宋体"/>
          <w:kern w:val="0"/>
          <w:szCs w:val="22"/>
        </w:rPr>
        <w:t>(4)空间布局与功能检查：根据音乐厅、演出厅的设计功能要求，检查装饰装修后的空间布局是否合理，各功能区域是否满足使用需求。例如，展演空间是否符合展示要求，观众流线是否顺畅；公共区域的休息设施、标识系统是否设置合理等。</w:t>
      </w:r>
    </w:p>
    <w:p w14:paraId="65AB7E29">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2.1.4预验收结果处理</w:t>
      </w:r>
    </w:p>
    <w:p w14:paraId="418A8CD0">
      <w:pPr>
        <w:spacing w:line="400" w:lineRule="exact"/>
        <w:ind w:right="108"/>
        <w:contextualSpacing/>
        <w:jc w:val="left"/>
        <w:rPr>
          <w:rFonts w:ascii="宋体" w:hAnsi="宋体" w:cs="宋体"/>
          <w:kern w:val="0"/>
          <w:szCs w:val="22"/>
        </w:rPr>
      </w:pPr>
      <w:r>
        <w:rPr>
          <w:rFonts w:hint="eastAsia" w:ascii="宋体" w:hAnsi="宋体" w:cs="宋体"/>
          <w:kern w:val="0"/>
          <w:szCs w:val="22"/>
        </w:rPr>
        <w:t>(1)若预验收小组在验收过程中未发现重大问题，且工程质量、资料等方面基本符合要求，预验收小组应出具预验收初步合格报告。报告中应明确指出存在的一些问题，并要求乙方在规定的时间内进行整改。乙方完成整改后，应向甲方提交整改报告，由甲方或其指定的人员进行复查。</w:t>
      </w:r>
    </w:p>
    <w:p w14:paraId="1FCD26E1">
      <w:pPr>
        <w:spacing w:line="400" w:lineRule="exact"/>
        <w:ind w:right="108"/>
        <w:contextualSpacing/>
        <w:jc w:val="left"/>
        <w:rPr>
          <w:rFonts w:ascii="宋体" w:hAnsi="宋体" w:cs="宋体"/>
          <w:kern w:val="0"/>
          <w:szCs w:val="22"/>
        </w:rPr>
      </w:pPr>
      <w:r>
        <w:rPr>
          <w:rFonts w:hint="eastAsia" w:ascii="宋体" w:hAnsi="宋体" w:cs="宋体"/>
          <w:kern w:val="0"/>
          <w:szCs w:val="22"/>
        </w:rPr>
        <w:t>(2)若预验收过程中发现存在严重影响工程质量、使用功能或不符合设计要求的重大问题，预验收小组应出具预验收不合格报告。报告中应详细说明不合格的具体内容及原因，并要求乙方立即制定整改方案，在7个工作日内提交给甲方审核。乙方应按照审核通过后的整改方案进行全面整改，整改完成后重新提交预验收申请，甲方将再次组织预验收。</w:t>
      </w:r>
    </w:p>
    <w:p w14:paraId="674D0364">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2.2试运行</w:t>
      </w:r>
    </w:p>
    <w:p w14:paraId="25BC4BE4">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装饰装修建成完成后，需进入试运行阶段，试运行时间10个日历天。用于全面检验装饰装修及设备系统在实际运行环境下的稳定性、可靠性及各项功能的实现情况，确保整个项目能够适应音乐厅、演出厅日常运营的工作强度和复杂环境。</w:t>
      </w:r>
    </w:p>
    <w:p w14:paraId="0A94B5E3">
      <w:pPr>
        <w:spacing w:line="400" w:lineRule="exact"/>
        <w:ind w:right="108" w:firstLine="420" w:firstLineChars="200"/>
        <w:contextualSpacing/>
        <w:jc w:val="left"/>
        <w:rPr>
          <w:rFonts w:ascii="宋体" w:hAnsi="宋体" w:cs="宋体"/>
          <w:kern w:val="0"/>
          <w:szCs w:val="22"/>
        </w:rPr>
      </w:pPr>
      <w:r>
        <w:rPr>
          <w:rFonts w:hint="eastAsia" w:ascii="宋体" w:hAnsi="宋体" w:cs="宋体"/>
          <w:kern w:val="0"/>
          <w:szCs w:val="22"/>
        </w:rPr>
        <w:t>试运行期满后，乙方应向甲方提交详细的试运行报告包括处理措施及效果评估等；用户反馈意见及处理结果概述；试运行报告需经乙方法定代表人或其授权代表签字，并加盖乙方公章，作为项目终验的重要文件之一。甲方将根据试运行报告及实际运行情况，对项目是否满足验收条件进行综合评估。</w:t>
      </w:r>
    </w:p>
    <w:p w14:paraId="4D3AAC23">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终验收</w:t>
      </w:r>
    </w:p>
    <w:p w14:paraId="6DC364E8">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.1终验收前提条件</w:t>
      </w:r>
    </w:p>
    <w:p w14:paraId="2899A63F">
      <w:pPr>
        <w:spacing w:line="400" w:lineRule="exact"/>
        <w:ind w:right="108"/>
        <w:contextualSpacing/>
        <w:jc w:val="left"/>
        <w:rPr>
          <w:rFonts w:ascii="宋体" w:hAnsi="宋体" w:cs="宋体"/>
          <w:kern w:val="0"/>
          <w:szCs w:val="22"/>
        </w:rPr>
      </w:pPr>
      <w:r>
        <w:rPr>
          <w:rFonts w:hint="eastAsia" w:ascii="宋体" w:hAnsi="宋体" w:cs="宋体"/>
          <w:kern w:val="0"/>
          <w:szCs w:val="22"/>
        </w:rPr>
        <w:t>(1)乙方已完成预验收中提出的所有问题的整改工作，并经甲方或其指定人员复查合格。</w:t>
      </w:r>
    </w:p>
    <w:p w14:paraId="04E5DA58">
      <w:pPr>
        <w:spacing w:line="400" w:lineRule="exact"/>
        <w:ind w:right="108"/>
        <w:contextualSpacing/>
        <w:jc w:val="left"/>
        <w:rPr>
          <w:rFonts w:ascii="宋体" w:hAnsi="宋体" w:cs="宋体"/>
          <w:kern w:val="0"/>
          <w:szCs w:val="22"/>
        </w:rPr>
      </w:pPr>
      <w:r>
        <w:rPr>
          <w:rFonts w:hint="eastAsia" w:ascii="宋体" w:hAnsi="宋体" w:cs="宋体"/>
          <w:kern w:val="0"/>
          <w:szCs w:val="22"/>
        </w:rPr>
        <w:t>(2)音乐厅、演出厅装饰装修项目已按照合同约定试运行10天（试运行时间根据项目实际情况变动），在试运行期间，工程及设备设施运行稳定，未出现重大故障或质量问题。</w:t>
      </w:r>
    </w:p>
    <w:p w14:paraId="1DAF6803">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.2终验收申请与组织</w:t>
      </w:r>
    </w:p>
    <w:p w14:paraId="6A9927D8">
      <w:pPr>
        <w:spacing w:line="400" w:lineRule="exact"/>
        <w:ind w:right="108"/>
        <w:contextualSpacing/>
        <w:jc w:val="left"/>
        <w:rPr>
          <w:rFonts w:ascii="宋体" w:hAnsi="宋体" w:cs="宋体"/>
          <w:kern w:val="0"/>
          <w:szCs w:val="22"/>
        </w:rPr>
      </w:pPr>
      <w:r>
        <w:rPr>
          <w:rFonts w:hint="eastAsia" w:ascii="宋体" w:hAnsi="宋体" w:cs="宋体"/>
          <w:kern w:val="0"/>
          <w:szCs w:val="22"/>
        </w:rPr>
        <w:t>(1)满足上述前提条件后，乙方向甲方提交终验收申请报告，报告应说明整改完成情况、试运行情况以及申请终验收的请求。</w:t>
      </w:r>
    </w:p>
    <w:p w14:paraId="46AF2218">
      <w:pPr>
        <w:spacing w:line="400" w:lineRule="exact"/>
        <w:ind w:right="108"/>
        <w:contextualSpacing/>
        <w:jc w:val="left"/>
        <w:rPr>
          <w:rFonts w:ascii="宋体" w:hAnsi="宋体" w:cs="宋体"/>
          <w:kern w:val="0"/>
          <w:szCs w:val="22"/>
        </w:rPr>
      </w:pPr>
      <w:r>
        <w:rPr>
          <w:rFonts w:hint="eastAsia" w:ascii="宋体" w:hAnsi="宋体" w:cs="宋体"/>
          <w:kern w:val="0"/>
          <w:szCs w:val="22"/>
        </w:rPr>
        <w:t>(2)甲方在收到终验收申请后的7个工作日内，组织成立终验委员会。</w:t>
      </w:r>
    </w:p>
    <w:p w14:paraId="21906ACE">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.3终验收程序</w:t>
      </w:r>
    </w:p>
    <w:p w14:paraId="688C2204">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.3.1复查整改情况：参与验收人员首先对预验收中提出问题的整改情况进行复查，确认所有问题已得到妥善解决。</w:t>
      </w:r>
    </w:p>
    <w:p w14:paraId="53AC756C">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3.2试运行情况汇报与审查：乙方向参与验收人员汇报项目试运行期间的详细情况，包括设备设施的运行数据、维护记录、出现的问题及解决措施等。终验委员会对汇报内容进行审查，并可要求乙方提供相关的证明材料。</w:t>
      </w:r>
    </w:p>
    <w:p w14:paraId="57C23C50">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.3.3现场抽检与性能测试：</w:t>
      </w:r>
    </w:p>
    <w:p w14:paraId="7A43D8F9">
      <w:pPr>
        <w:spacing w:line="400" w:lineRule="exact"/>
        <w:ind w:right="108"/>
        <w:contextualSpacing/>
        <w:jc w:val="left"/>
        <w:rPr>
          <w:rFonts w:ascii="宋体" w:hAnsi="宋体" w:cs="宋体"/>
          <w:kern w:val="0"/>
          <w:szCs w:val="22"/>
        </w:rPr>
      </w:pPr>
      <w:r>
        <w:rPr>
          <w:rFonts w:hint="eastAsia" w:ascii="宋体" w:hAnsi="宋体" w:cs="宋体"/>
          <w:kern w:val="0"/>
          <w:szCs w:val="22"/>
        </w:rPr>
        <w:t>(1)现场抽检：对装修工程质量、设备设施运行情况等进行再次检查，抽检的范围和比例应根据项目的规模和复杂程度合理确定。</w:t>
      </w:r>
    </w:p>
    <w:p w14:paraId="55AF0423">
      <w:pPr>
        <w:spacing w:line="400" w:lineRule="exact"/>
        <w:ind w:right="108"/>
        <w:contextualSpacing/>
        <w:jc w:val="left"/>
        <w:rPr>
          <w:rFonts w:ascii="宋体" w:hAnsi="宋体" w:cs="宋体"/>
          <w:kern w:val="0"/>
          <w:szCs w:val="22"/>
        </w:rPr>
      </w:pPr>
      <w:r>
        <w:rPr>
          <w:rFonts w:hint="eastAsia" w:ascii="宋体" w:hAnsi="宋体" w:cs="宋体"/>
          <w:kern w:val="0"/>
          <w:szCs w:val="22"/>
        </w:rPr>
        <w:t>(2)性能测试：对于一些关键的设备设施或系统，如消防系统、通风系统、空调系统等，终验委员会可要求进行现场性能测试，以验证其是否能够达到设计要求和相关标准规范的规定。例如，对消防系统进行联动测试，检查火灾报警、灭火设备启动、疏散指示等功能是否正常；对空调系统进行温度、湿度调节测试，检查其制冷制热效果是否满足使用要求。</w:t>
      </w:r>
    </w:p>
    <w:p w14:paraId="24797155">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.3.4资料审查与归档：参与验收人员对工程竣工资料进行再次审查，确保资料的完整性和准确性，并按照档案管理要求进行归档。</w:t>
      </w:r>
    </w:p>
    <w:p w14:paraId="1091EC6D">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3.5综合评价与验收结论：参与验收人员根据复查整改情况、试运行情况汇报、现场抽检与性能测试结果以及资料审查情况，对装饰装修项目进行综合评价。若项目在各个方面均符合合同约定、设计要求及相关标准规范，终验委员会应出具终验收合格报告，由参与验收的各方代表签字确认。若项目仍存在一些未解决的问题或不符合要求的情况，终验收委员会应出具终验收不合格报告，明确指出存在的问题及整改要求，乙方应按照要求进行整改，整改完成后再次申请终验收。</w:t>
      </w:r>
    </w:p>
    <w:p w14:paraId="151D7D6F">
      <w:pPr>
        <w:spacing w:line="400" w:lineRule="exact"/>
        <w:ind w:right="108"/>
        <w:contextualSpacing/>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2.</w:t>
      </w:r>
      <w:r>
        <w:rPr>
          <w:rFonts w:ascii="宋体" w:hAnsi="宋体" w:cs="宋体"/>
          <w:kern w:val="0"/>
          <w:szCs w:val="22"/>
        </w:rPr>
        <w:t>3</w:t>
      </w:r>
      <w:r>
        <w:rPr>
          <w:rFonts w:hint="eastAsia" w:ascii="宋体" w:hAnsi="宋体" w:cs="宋体"/>
          <w:kern w:val="0"/>
          <w:szCs w:val="22"/>
        </w:rPr>
        <w:t>.4验收合格后续事项</w:t>
      </w:r>
    </w:p>
    <w:p w14:paraId="23CF85C3">
      <w:pPr>
        <w:spacing w:line="400" w:lineRule="exact"/>
        <w:ind w:right="108"/>
        <w:contextualSpacing/>
        <w:jc w:val="left"/>
        <w:rPr>
          <w:rFonts w:ascii="宋体" w:hAnsi="宋体" w:cs="宋体"/>
          <w:kern w:val="0"/>
          <w:szCs w:val="22"/>
        </w:rPr>
      </w:pPr>
      <w:r>
        <w:rPr>
          <w:rFonts w:hint="eastAsia" w:ascii="宋体" w:hAnsi="宋体" w:cs="宋体"/>
          <w:kern w:val="0"/>
          <w:szCs w:val="22"/>
        </w:rPr>
        <w:t>(1)工程移交：终验收合格后，乙方应在7个工作日内将项目正式移交给甲方。出具移交证书和移交清单，移交内容包括工程实体、相关设备设施、工程竣工资料、操作手册、维护保养手册等。</w:t>
      </w:r>
    </w:p>
    <w:p w14:paraId="339D53D0">
      <w:pPr>
        <w:spacing w:line="400" w:lineRule="exact"/>
        <w:ind w:right="108"/>
        <w:contextualSpacing/>
        <w:jc w:val="left"/>
        <w:rPr>
          <w:rFonts w:ascii="宋体" w:hAnsi="宋体" w:cs="宋体"/>
          <w:kern w:val="0"/>
          <w:szCs w:val="22"/>
        </w:rPr>
      </w:pPr>
      <w:r>
        <w:rPr>
          <w:rFonts w:hint="eastAsia" w:ascii="宋体" w:hAnsi="宋体" w:cs="宋体"/>
          <w:kern w:val="0"/>
          <w:szCs w:val="22"/>
        </w:rPr>
        <w:t>(2)质量保修：乙方应按照合同约定的质量保修期限和范围，对项目承担质量保修责任。</w:t>
      </w:r>
    </w:p>
    <w:p w14:paraId="2A7A4257">
      <w:pPr>
        <w:spacing w:line="400" w:lineRule="exact"/>
        <w:ind w:right="108"/>
        <w:contextualSpacing/>
        <w:jc w:val="left"/>
        <w:rPr>
          <w:rFonts w:ascii="宋体" w:hAnsi="宋体" w:cs="宋体"/>
          <w:kern w:val="0"/>
          <w:szCs w:val="22"/>
        </w:rPr>
      </w:pPr>
      <w:r>
        <w:rPr>
          <w:rFonts w:hint="eastAsia" w:ascii="宋体" w:hAnsi="宋体" w:cs="宋体"/>
          <w:kern w:val="0"/>
          <w:szCs w:val="22"/>
        </w:rPr>
        <w:t xml:space="preserve"> </w:t>
      </w:r>
    </w:p>
    <w:p w14:paraId="7B4D88FF">
      <w:pPr>
        <w:spacing w:line="400" w:lineRule="exact"/>
        <w:ind w:right="217"/>
        <w:contextualSpacing/>
        <w:jc w:val="left"/>
        <w:outlineLvl w:val="6"/>
        <w:rPr>
          <w:rFonts w:ascii="宋体" w:hAnsi="宋体"/>
          <w:bCs/>
          <w:kern w:val="0"/>
          <w:szCs w:val="22"/>
        </w:rPr>
      </w:pPr>
      <w:r>
        <w:rPr>
          <w:rFonts w:hint="eastAsia" w:ascii="宋体" w:hAnsi="宋体"/>
          <w:bCs/>
          <w:kern w:val="0"/>
          <w:szCs w:val="22"/>
        </w:rPr>
        <w:t>5</w:t>
      </w:r>
      <w:r>
        <w:rPr>
          <w:rFonts w:ascii="宋体" w:hAnsi="宋体"/>
          <w:bCs/>
          <w:kern w:val="0"/>
          <w:szCs w:val="22"/>
        </w:rPr>
        <w:t>.</w:t>
      </w:r>
      <w:r>
        <w:rPr>
          <w:rFonts w:hint="eastAsia" w:ascii="宋体" w:hAnsi="宋体"/>
          <w:bCs/>
          <w:kern w:val="0"/>
          <w:szCs w:val="22"/>
        </w:rPr>
        <w:t>乙方认为工程具备完工验收条件须提前3天书面通知甲方申请验收，并向甲方交付竣工资料包括如下内容：完整竣工资料、竣工验收报告。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w:t>
      </w:r>
      <w:r>
        <w:rPr>
          <w:rFonts w:hint="eastAsia" w:ascii="宋体" w:hAnsi="宋体" w:cs="宋体"/>
          <w:kern w:val="0"/>
          <w:szCs w:val="22"/>
        </w:rPr>
        <w:t>项目</w:t>
      </w:r>
      <w:r>
        <w:rPr>
          <w:rFonts w:hint="eastAsia" w:ascii="宋体" w:hAnsi="宋体"/>
          <w:bCs/>
          <w:kern w:val="0"/>
          <w:szCs w:val="22"/>
        </w:rPr>
        <w:t>具备验收条件的，甲方应及时组织验收。验收合格的，双方签署</w:t>
      </w:r>
      <w:r>
        <w:rPr>
          <w:rFonts w:hint="eastAsia" w:ascii="宋体" w:hAnsi="宋体" w:cs="宋体"/>
          <w:kern w:val="0"/>
          <w:szCs w:val="22"/>
        </w:rPr>
        <w:t>项目</w:t>
      </w:r>
      <w:r>
        <w:rPr>
          <w:rFonts w:hint="eastAsia" w:ascii="宋体" w:hAnsi="宋体"/>
          <w:bCs/>
          <w:kern w:val="0"/>
          <w:szCs w:val="22"/>
        </w:rPr>
        <w:t>竣工验收单；验收不合格的，乙方应负责整改直至验收合格，由此增加的费用和延误的工期由乙方承担。</w:t>
      </w:r>
    </w:p>
    <w:p w14:paraId="1280DB31">
      <w:pPr>
        <w:spacing w:line="400" w:lineRule="exact"/>
        <w:ind w:right="217" w:firstLine="420" w:firstLineChars="200"/>
        <w:contextualSpacing/>
        <w:jc w:val="left"/>
        <w:outlineLvl w:val="6"/>
        <w:rPr>
          <w:rFonts w:ascii="宋体" w:hAnsi="宋体"/>
          <w:bCs/>
          <w:kern w:val="0"/>
          <w:szCs w:val="22"/>
        </w:rPr>
      </w:pPr>
      <w:r>
        <w:rPr>
          <w:rFonts w:hint="eastAsia" w:ascii="宋体" w:hAnsi="宋体"/>
          <w:bCs/>
          <w:kern w:val="0"/>
          <w:szCs w:val="22"/>
        </w:rPr>
        <w:t>隐蔽工程经乙方自检确认具备覆盖条件的，乙方应在覆盖前 48 小时以书面形式通知甲方验收，通知中应载明隐蔽检查的内容、时间和地点，并应附有自检记录和必要的检查资料。验收合格的，乙方可进行隐蔽和继续施工；验收不合格的，乙方应在甲方限定的时间内修改后重新申请验收。未经验收继续施工的，甲方有权判定该内容验收不合格。</w:t>
      </w:r>
    </w:p>
    <w:p w14:paraId="0D6D97FE">
      <w:pPr>
        <w:spacing w:line="400" w:lineRule="exact"/>
        <w:ind w:right="108"/>
        <w:contextualSpacing/>
        <w:jc w:val="left"/>
        <w:rPr>
          <w:rFonts w:ascii="宋体" w:hAnsi="宋体" w:cs="宋体"/>
          <w:kern w:val="0"/>
          <w:szCs w:val="22"/>
        </w:rPr>
      </w:pPr>
      <w:r>
        <w:rPr>
          <w:rFonts w:hint="eastAsia" w:ascii="宋体" w:hAnsi="宋体" w:cs="宋体"/>
          <w:kern w:val="0"/>
          <w:szCs w:val="22"/>
        </w:rPr>
        <w:t>6</w:t>
      </w:r>
      <w:r>
        <w:rPr>
          <w:rFonts w:ascii="宋体" w:hAnsi="宋体" w:cs="宋体"/>
          <w:kern w:val="0"/>
          <w:szCs w:val="22"/>
        </w:rPr>
        <w:t>.</w:t>
      </w:r>
      <w:r>
        <w:rPr>
          <w:rFonts w:hint="eastAsia" w:ascii="宋体" w:hAnsi="宋体" w:cs="宋体"/>
          <w:kern w:val="0"/>
          <w:szCs w:val="22"/>
        </w:rPr>
        <w:t>其他按招标文件要求执行。</w:t>
      </w:r>
    </w:p>
    <w:p w14:paraId="402DEB7B">
      <w:pPr>
        <w:spacing w:line="400" w:lineRule="exact"/>
        <w:ind w:right="108"/>
        <w:contextualSpacing/>
        <w:jc w:val="left"/>
        <w:outlineLvl w:val="6"/>
        <w:rPr>
          <w:rFonts w:ascii="宋体" w:hAnsi="宋体" w:cs="宋体"/>
          <w:kern w:val="0"/>
          <w:szCs w:val="22"/>
        </w:rPr>
      </w:pPr>
      <w:r>
        <w:rPr>
          <w:rFonts w:ascii="宋体" w:hAnsi="宋体" w:cs="宋体"/>
          <w:b/>
          <w:bCs/>
          <w:kern w:val="0"/>
          <w:szCs w:val="22"/>
        </w:rPr>
        <w:t>7</w:t>
      </w:r>
      <w:r>
        <w:rPr>
          <w:rFonts w:hint="eastAsia" w:ascii="宋体" w:hAnsi="宋体" w:cs="宋体"/>
          <w:b/>
          <w:bCs/>
          <w:kern w:val="0"/>
          <w:szCs w:val="22"/>
        </w:rPr>
        <w:t>.其他</w:t>
      </w:r>
      <w:r>
        <w:rPr>
          <w:rFonts w:hint="eastAsia" w:ascii="宋体" w:hAnsi="宋体"/>
          <w:b/>
          <w:bCs/>
          <w:kern w:val="0"/>
          <w:szCs w:val="22"/>
        </w:rPr>
        <w:t>资料的提交</w:t>
      </w:r>
      <w:r>
        <w:rPr>
          <w:rFonts w:hint="eastAsia" w:ascii="宋体" w:hAnsi="宋体" w:cs="宋体"/>
          <w:b/>
          <w:bCs/>
          <w:w w:val="99"/>
          <w:kern w:val="0"/>
          <w:szCs w:val="22"/>
        </w:rPr>
        <w:t xml:space="preserve"> </w:t>
      </w:r>
    </w:p>
    <w:p w14:paraId="5E5B005C">
      <w:pPr>
        <w:spacing w:line="400" w:lineRule="exact"/>
        <w:ind w:right="108"/>
        <w:contextualSpacing/>
        <w:jc w:val="left"/>
        <w:rPr>
          <w:rFonts w:ascii="宋体" w:hAnsi="宋体" w:cs="宋体"/>
          <w:kern w:val="0"/>
          <w:szCs w:val="22"/>
        </w:rPr>
      </w:pPr>
      <w:r>
        <w:rPr>
          <w:rFonts w:ascii="宋体" w:hAnsi="宋体" w:cs="宋体"/>
          <w:kern w:val="0"/>
          <w:szCs w:val="22"/>
        </w:rPr>
        <w:t>7</w:t>
      </w:r>
      <w:r>
        <w:rPr>
          <w:rFonts w:hint="eastAsia" w:ascii="宋体" w:hAnsi="宋体" w:cs="宋体"/>
          <w:kern w:val="0"/>
          <w:szCs w:val="22"/>
        </w:rPr>
        <w:t>.1</w:t>
      </w:r>
      <w:r>
        <w:rPr>
          <w:rFonts w:hint="eastAsia" w:ascii="宋体" w:hAnsi="宋体" w:cs="宋体"/>
          <w:spacing w:val="-57"/>
          <w:kern w:val="0"/>
          <w:szCs w:val="22"/>
        </w:rPr>
        <w:t xml:space="preserve"> </w:t>
      </w:r>
      <w:r>
        <w:rPr>
          <w:rFonts w:hint="eastAsia" w:ascii="宋体" w:hAnsi="宋体"/>
          <w:spacing w:val="-4"/>
          <w:kern w:val="0"/>
          <w:szCs w:val="22"/>
        </w:rPr>
        <w:t>设备项</w:t>
      </w:r>
      <w:r>
        <w:rPr>
          <w:rFonts w:hint="eastAsia" w:ascii="宋体" w:hAnsi="宋体"/>
          <w:kern w:val="0"/>
          <w:szCs w:val="22"/>
        </w:rPr>
        <w:t>资料包括：</w:t>
      </w:r>
      <w:r>
        <w:rPr>
          <w:rFonts w:hint="eastAsia" w:ascii="宋体" w:hAnsi="宋体" w:cs="宋体"/>
          <w:kern w:val="0"/>
          <w:szCs w:val="22"/>
        </w:rPr>
        <w:t xml:space="preserve"> </w:t>
      </w:r>
    </w:p>
    <w:p w14:paraId="15A0C8A0">
      <w:pPr>
        <w:spacing w:line="480" w:lineRule="exact"/>
        <w:ind w:firstLine="420" w:firstLineChars="200"/>
        <w:jc w:val="left"/>
        <w:rPr>
          <w:rFonts w:ascii="宋体" w:hAnsi="宋体" w:cs="宋体"/>
          <w:kern w:val="0"/>
          <w:szCs w:val="22"/>
        </w:rPr>
      </w:pPr>
      <w:r>
        <w:rPr>
          <w:rFonts w:hint="eastAsia" w:ascii="宋体" w:hAnsi="宋体" w:cs="宋体"/>
          <w:kern w:val="0"/>
          <w:szCs w:val="22"/>
        </w:rPr>
        <w:t>（</w:t>
      </w:r>
      <w:r>
        <w:rPr>
          <w:rFonts w:ascii="宋体" w:hAnsi="宋体" w:cs="宋体"/>
          <w:kern w:val="0"/>
          <w:szCs w:val="22"/>
        </w:rPr>
        <w:t>1</w:t>
      </w:r>
      <w:r>
        <w:rPr>
          <w:rFonts w:hint="eastAsia" w:ascii="宋体" w:hAnsi="宋体" w:cs="宋体"/>
          <w:kern w:val="0"/>
          <w:szCs w:val="22"/>
        </w:rPr>
        <w:t>)</w:t>
      </w:r>
      <w:r>
        <w:rPr>
          <w:rFonts w:hint="eastAsia" w:ascii="宋体" w:hAnsi="宋体"/>
          <w:spacing w:val="-4"/>
          <w:kern w:val="0"/>
          <w:szCs w:val="22"/>
        </w:rPr>
        <w:t>材料和设备的出厂合格证、使用许可证、特种设备（如有）的安全检测证明文件等在</w:t>
      </w:r>
      <w:r>
        <w:rPr>
          <w:rFonts w:hint="eastAsia" w:ascii="宋体" w:hAnsi="宋体"/>
          <w:kern w:val="0"/>
          <w:szCs w:val="22"/>
        </w:rPr>
        <w:t>进场前提交；</w:t>
      </w:r>
      <w:r>
        <w:rPr>
          <w:rFonts w:hint="eastAsia" w:ascii="宋体" w:hAnsi="宋体" w:cs="宋体"/>
          <w:kern w:val="0"/>
          <w:szCs w:val="22"/>
        </w:rPr>
        <w:t xml:space="preserve"> </w:t>
      </w:r>
    </w:p>
    <w:p w14:paraId="4AC73B21">
      <w:pPr>
        <w:spacing w:line="480" w:lineRule="exact"/>
        <w:ind w:firstLine="420" w:firstLineChars="200"/>
        <w:jc w:val="left"/>
        <w:rPr>
          <w:rFonts w:ascii="宋体" w:hAnsi="宋体"/>
          <w:b/>
          <w:bCs/>
          <w:kern w:val="0"/>
          <w:szCs w:val="22"/>
        </w:rPr>
      </w:pPr>
      <w:r>
        <w:rPr>
          <w:rFonts w:hint="eastAsia" w:ascii="宋体" w:hAnsi="宋体" w:cs="宋体"/>
          <w:kern w:val="0"/>
          <w:szCs w:val="22"/>
        </w:rPr>
        <w:t>（</w:t>
      </w:r>
      <w:r>
        <w:rPr>
          <w:rFonts w:ascii="宋体" w:hAnsi="宋体" w:cs="宋体"/>
          <w:kern w:val="0"/>
          <w:szCs w:val="22"/>
        </w:rPr>
        <w:t>2</w:t>
      </w:r>
      <w:r>
        <w:rPr>
          <w:rFonts w:hint="eastAsia" w:ascii="宋体" w:hAnsi="宋体" w:cs="宋体"/>
          <w:kern w:val="0"/>
          <w:szCs w:val="22"/>
        </w:rPr>
        <w:t>)竣工资料：装饰装修、安装调试过程中产生的变更（修改）的文件、图纸、造价、经济技术签证等资料。竣工资料在向甲方提交竣工申请时一起提交。</w:t>
      </w:r>
    </w:p>
    <w:p w14:paraId="670DB0ED">
      <w:pPr>
        <w:spacing w:line="400" w:lineRule="exact"/>
        <w:ind w:right="108"/>
        <w:contextualSpacing/>
        <w:jc w:val="left"/>
        <w:outlineLvl w:val="6"/>
        <w:rPr>
          <w:rFonts w:ascii="宋体" w:hAnsi="宋体" w:cs="宋体"/>
          <w:kern w:val="0"/>
          <w:szCs w:val="22"/>
        </w:rPr>
      </w:pPr>
      <w:r>
        <w:rPr>
          <w:rFonts w:hint="eastAsia" w:ascii="宋体" w:hAnsi="宋体"/>
          <w:b/>
          <w:bCs/>
          <w:kern w:val="0"/>
          <w:szCs w:val="22"/>
        </w:rPr>
        <w:t xml:space="preserve">第八条 </w:t>
      </w:r>
      <w:r>
        <w:rPr>
          <w:rFonts w:hint="eastAsia" w:ascii="宋体" w:hAnsi="宋体" w:cs="宋体"/>
          <w:b/>
          <w:bCs/>
          <w:kern w:val="0"/>
          <w:szCs w:val="22"/>
        </w:rPr>
        <w:t>合同履约保证金</w:t>
      </w:r>
      <w:r>
        <w:rPr>
          <w:rFonts w:hint="eastAsia" w:ascii="宋体" w:hAnsi="宋体" w:cs="宋体"/>
          <w:b/>
          <w:bCs/>
          <w:w w:val="99"/>
          <w:kern w:val="0"/>
          <w:szCs w:val="22"/>
        </w:rPr>
        <w:t xml:space="preserve"> </w:t>
      </w:r>
    </w:p>
    <w:p w14:paraId="05B50465">
      <w:pPr>
        <w:spacing w:line="400" w:lineRule="exact"/>
        <w:ind w:right="2611"/>
        <w:contextualSpacing/>
        <w:jc w:val="left"/>
        <w:rPr>
          <w:rFonts w:ascii="宋体" w:hAnsi="宋体" w:cs="宋体"/>
          <w:b/>
          <w:bCs/>
          <w:kern w:val="0"/>
          <w:szCs w:val="22"/>
        </w:rPr>
      </w:pPr>
      <w:r>
        <w:rPr>
          <w:rFonts w:hint="eastAsia" w:ascii="宋体" w:hAnsi="宋体" w:cs="宋体"/>
          <w:kern w:val="0"/>
          <w:szCs w:val="22"/>
        </w:rPr>
        <w:t xml:space="preserve">无 </w:t>
      </w:r>
      <w:r>
        <w:rPr>
          <w:rFonts w:hint="eastAsia" w:ascii="宋体" w:hAnsi="宋体"/>
          <w:kern w:val="0"/>
          <w:szCs w:val="22"/>
        </w:rPr>
        <w:t xml:space="preserve"> </w:t>
      </w:r>
    </w:p>
    <w:p w14:paraId="3DCF6F1A">
      <w:pPr>
        <w:spacing w:line="400" w:lineRule="exact"/>
        <w:ind w:right="2611"/>
        <w:contextualSpacing/>
        <w:jc w:val="left"/>
        <w:rPr>
          <w:rFonts w:ascii="宋体" w:hAnsi="宋体" w:cs="宋体"/>
          <w:kern w:val="0"/>
          <w:szCs w:val="22"/>
        </w:rPr>
      </w:pPr>
      <w:r>
        <w:rPr>
          <w:rFonts w:hint="eastAsia" w:ascii="宋体" w:hAnsi="宋体" w:cs="宋体"/>
          <w:b/>
          <w:bCs/>
          <w:kern w:val="0"/>
          <w:szCs w:val="22"/>
        </w:rPr>
        <w:t>第九条 合同双方</w:t>
      </w:r>
      <w:r>
        <w:rPr>
          <w:rFonts w:hint="eastAsia" w:ascii="宋体" w:hAnsi="宋体" w:cs="宋体"/>
          <w:b/>
          <w:bCs/>
          <w:w w:val="99"/>
          <w:kern w:val="0"/>
          <w:szCs w:val="22"/>
        </w:rPr>
        <w:t xml:space="preserve"> </w:t>
      </w:r>
    </w:p>
    <w:p w14:paraId="09C69493">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1.</w:t>
      </w:r>
      <w:r>
        <w:rPr>
          <w:rFonts w:hint="eastAsia" w:ascii="宋体" w:hAnsi="宋体" w:cs="宋体"/>
          <w:b/>
          <w:bCs/>
          <w:spacing w:val="-55"/>
          <w:kern w:val="0"/>
          <w:szCs w:val="22"/>
        </w:rPr>
        <w:t xml:space="preserve"> </w:t>
      </w:r>
      <w:r>
        <w:rPr>
          <w:rFonts w:hint="eastAsia" w:ascii="宋体" w:hAnsi="宋体"/>
          <w:b/>
          <w:bCs/>
          <w:kern w:val="0"/>
          <w:szCs w:val="22"/>
        </w:rPr>
        <w:t>甲方义务和权利</w:t>
      </w:r>
      <w:r>
        <w:rPr>
          <w:rFonts w:hint="eastAsia" w:ascii="宋体" w:hAnsi="宋体" w:cs="宋体"/>
          <w:b/>
          <w:bCs/>
          <w:w w:val="99"/>
          <w:kern w:val="0"/>
          <w:szCs w:val="22"/>
        </w:rPr>
        <w:t xml:space="preserve"> </w:t>
      </w:r>
    </w:p>
    <w:p w14:paraId="0AC8D9DB">
      <w:pPr>
        <w:spacing w:line="400" w:lineRule="exact"/>
        <w:ind w:right="108"/>
        <w:contextualSpacing/>
        <w:jc w:val="left"/>
        <w:outlineLvl w:val="6"/>
        <w:rPr>
          <w:rFonts w:ascii="宋体" w:hAnsi="宋体" w:cs="宋体"/>
          <w:kern w:val="0"/>
          <w:szCs w:val="22"/>
        </w:rPr>
      </w:pPr>
      <w:r>
        <w:rPr>
          <w:rFonts w:hint="eastAsia" w:ascii="宋体" w:hAnsi="宋体" w:cs="宋体"/>
          <w:kern w:val="0"/>
          <w:szCs w:val="22"/>
        </w:rPr>
        <w:t xml:space="preserve">（1)甲方应按照本合同的规定向乙方支付合同款项； </w:t>
      </w:r>
    </w:p>
    <w:p w14:paraId="5BFE460A">
      <w:pPr>
        <w:spacing w:line="400" w:lineRule="exact"/>
        <w:jc w:val="left"/>
        <w:outlineLvl w:val="6"/>
        <w:rPr>
          <w:rFonts w:ascii="宋体" w:hAnsi="宋体" w:cs="宋体"/>
          <w:kern w:val="0"/>
          <w:szCs w:val="22"/>
        </w:rPr>
      </w:pPr>
      <w:r>
        <w:rPr>
          <w:rFonts w:hint="eastAsia" w:ascii="宋体" w:hAnsi="宋体" w:cs="宋体"/>
          <w:kern w:val="0"/>
          <w:szCs w:val="22"/>
        </w:rPr>
        <w:t xml:space="preserve">（2)甲方须为本项目进场安装和调试提供水、电等必要设施； </w:t>
      </w:r>
    </w:p>
    <w:p w14:paraId="4B9DF626">
      <w:pPr>
        <w:spacing w:line="400" w:lineRule="exact"/>
        <w:jc w:val="left"/>
        <w:outlineLvl w:val="6"/>
        <w:rPr>
          <w:rFonts w:ascii="宋体" w:hAnsi="宋体" w:cs="宋体"/>
          <w:kern w:val="0"/>
          <w:szCs w:val="22"/>
        </w:rPr>
      </w:pPr>
      <w:r>
        <w:rPr>
          <w:rFonts w:hint="eastAsia" w:ascii="宋体" w:hAnsi="宋体" w:cs="宋体"/>
          <w:kern w:val="0"/>
          <w:szCs w:val="22"/>
        </w:rPr>
        <w:t xml:space="preserve">（3)甲方须为本项目进场安装提供工作场所、材料堆放场地； </w:t>
      </w:r>
    </w:p>
    <w:p w14:paraId="1C8A02B5">
      <w:pPr>
        <w:spacing w:line="400" w:lineRule="exact"/>
        <w:jc w:val="left"/>
        <w:outlineLvl w:val="6"/>
        <w:rPr>
          <w:rFonts w:ascii="宋体" w:hAnsi="宋体" w:cs="宋体"/>
          <w:kern w:val="0"/>
          <w:szCs w:val="22"/>
        </w:rPr>
      </w:pPr>
      <w:r>
        <w:rPr>
          <w:rFonts w:hint="eastAsia" w:ascii="宋体" w:hAnsi="宋体" w:cs="宋体"/>
          <w:kern w:val="0"/>
          <w:szCs w:val="22"/>
        </w:rPr>
        <w:t xml:space="preserve">（4)甲方对本项目的深化设计内容、效果图设计成果、制作安装等相关服务有审核批准的权利； </w:t>
      </w:r>
    </w:p>
    <w:p w14:paraId="532ED078">
      <w:pPr>
        <w:spacing w:line="400" w:lineRule="exact"/>
        <w:jc w:val="left"/>
        <w:outlineLvl w:val="6"/>
        <w:rPr>
          <w:rFonts w:ascii="宋体" w:hAnsi="宋体" w:cs="宋体"/>
          <w:kern w:val="0"/>
          <w:szCs w:val="22"/>
        </w:rPr>
      </w:pPr>
      <w:r>
        <w:rPr>
          <w:rFonts w:hint="eastAsia" w:ascii="宋体" w:hAnsi="宋体" w:cs="宋体"/>
          <w:kern w:val="0"/>
          <w:szCs w:val="22"/>
        </w:rPr>
        <w:t xml:space="preserve">（5)甲方有权根据项目实际需要，要求乙方在合同实施中更换人员和设备的投入，保证合同的履行； </w:t>
      </w:r>
    </w:p>
    <w:p w14:paraId="6309FB69">
      <w:pPr>
        <w:spacing w:line="400" w:lineRule="exact"/>
        <w:jc w:val="left"/>
        <w:outlineLvl w:val="6"/>
        <w:rPr>
          <w:rFonts w:ascii="宋体" w:hAnsi="宋体" w:cs="宋体"/>
          <w:kern w:val="0"/>
          <w:szCs w:val="22"/>
        </w:rPr>
      </w:pPr>
      <w:r>
        <w:rPr>
          <w:rFonts w:hint="eastAsia" w:ascii="宋体" w:hAnsi="宋体" w:cs="宋体"/>
          <w:kern w:val="0"/>
          <w:szCs w:val="22"/>
        </w:rPr>
        <w:t xml:space="preserve">（6)出于质量的保证和维修服务的需要，甲方对本项目使用的主要材料和设备有审批的权力，未经甲方书面同意使用的主要材料和设备，不得在本项目中使用； </w:t>
      </w:r>
    </w:p>
    <w:p w14:paraId="33853247">
      <w:pPr>
        <w:spacing w:line="400" w:lineRule="exact"/>
        <w:jc w:val="left"/>
        <w:outlineLvl w:val="6"/>
        <w:rPr>
          <w:rFonts w:ascii="宋体" w:hAnsi="宋体" w:cs="宋体"/>
          <w:kern w:val="0"/>
          <w:szCs w:val="22"/>
        </w:rPr>
      </w:pPr>
      <w:r>
        <w:rPr>
          <w:rFonts w:hint="eastAsia" w:ascii="宋体" w:hAnsi="宋体" w:cs="宋体"/>
          <w:kern w:val="0"/>
          <w:szCs w:val="22"/>
        </w:rPr>
        <w:t xml:space="preserve">(7)甲方委托监理公司对本项目的质量、进度、造价进行管理和控制； </w:t>
      </w:r>
    </w:p>
    <w:p w14:paraId="0FC973D9">
      <w:pPr>
        <w:spacing w:line="400" w:lineRule="exact"/>
        <w:jc w:val="left"/>
        <w:outlineLvl w:val="6"/>
        <w:rPr>
          <w:rFonts w:ascii="宋体" w:hAnsi="宋体" w:cs="宋体"/>
          <w:kern w:val="0"/>
          <w:szCs w:val="22"/>
        </w:rPr>
      </w:pPr>
      <w:r>
        <w:rPr>
          <w:rFonts w:hint="eastAsia" w:ascii="宋体" w:hAnsi="宋体" w:cs="宋体"/>
          <w:kern w:val="0"/>
          <w:szCs w:val="22"/>
        </w:rPr>
        <w:t xml:space="preserve">(8)甲方向乙方提供相关资料、临时水电接口。 </w:t>
      </w:r>
    </w:p>
    <w:p w14:paraId="734C6C21">
      <w:pPr>
        <w:spacing w:line="400" w:lineRule="exact"/>
        <w:jc w:val="left"/>
        <w:outlineLvl w:val="6"/>
        <w:rPr>
          <w:rFonts w:ascii="宋体" w:hAnsi="宋体" w:cs="宋体"/>
          <w:kern w:val="0"/>
          <w:szCs w:val="22"/>
        </w:rPr>
      </w:pPr>
      <w:r>
        <w:rPr>
          <w:rFonts w:hint="eastAsia" w:ascii="宋体" w:hAnsi="宋体" w:cs="宋体"/>
          <w:b/>
          <w:bCs/>
          <w:kern w:val="0"/>
          <w:szCs w:val="22"/>
        </w:rPr>
        <w:t>2.</w:t>
      </w:r>
      <w:r>
        <w:rPr>
          <w:rFonts w:hint="eastAsia" w:ascii="宋体" w:hAnsi="宋体" w:cs="宋体"/>
          <w:b/>
          <w:bCs/>
          <w:spacing w:val="-55"/>
          <w:kern w:val="0"/>
          <w:szCs w:val="22"/>
        </w:rPr>
        <w:t xml:space="preserve"> </w:t>
      </w:r>
      <w:r>
        <w:rPr>
          <w:rFonts w:hint="eastAsia" w:ascii="宋体" w:hAnsi="宋体"/>
          <w:b/>
          <w:bCs/>
          <w:kern w:val="0"/>
          <w:szCs w:val="22"/>
        </w:rPr>
        <w:t>乙方义务、权利</w:t>
      </w:r>
      <w:r>
        <w:rPr>
          <w:rFonts w:hint="eastAsia" w:ascii="宋体" w:hAnsi="宋体" w:cs="宋体"/>
          <w:b/>
          <w:bCs/>
          <w:w w:val="99"/>
          <w:kern w:val="0"/>
          <w:szCs w:val="22"/>
        </w:rPr>
        <w:t xml:space="preserve"> </w:t>
      </w:r>
    </w:p>
    <w:p w14:paraId="2791FE71">
      <w:pPr>
        <w:spacing w:line="400" w:lineRule="exact"/>
        <w:jc w:val="left"/>
        <w:rPr>
          <w:rFonts w:ascii="宋体" w:hAnsi="宋体" w:cs="宋体"/>
          <w:kern w:val="0"/>
          <w:szCs w:val="22"/>
        </w:rPr>
      </w:pPr>
      <w:r>
        <w:rPr>
          <w:rFonts w:hint="eastAsia" w:ascii="宋体" w:hAnsi="宋体" w:cs="宋体"/>
          <w:kern w:val="0"/>
          <w:szCs w:val="22"/>
        </w:rPr>
        <w:t>2.1乙方的权利</w:t>
      </w:r>
    </w:p>
    <w:p w14:paraId="6AA188D9">
      <w:pPr>
        <w:spacing w:line="400" w:lineRule="exact"/>
        <w:jc w:val="left"/>
        <w:rPr>
          <w:rFonts w:ascii="宋体" w:hAnsi="宋体" w:cs="宋体"/>
          <w:kern w:val="0"/>
          <w:szCs w:val="22"/>
        </w:rPr>
      </w:pPr>
      <w:r>
        <w:rPr>
          <w:rFonts w:hint="eastAsia" w:ascii="宋体" w:hAnsi="宋体"/>
          <w:kern w:val="0"/>
          <w:szCs w:val="22"/>
        </w:rPr>
        <w:t>乙方完成合同规定的工作内容后，有权根据合同约定向甲方申请和收取合同款；</w:t>
      </w:r>
      <w:r>
        <w:rPr>
          <w:rFonts w:hint="eastAsia" w:ascii="宋体" w:hAnsi="宋体" w:cs="宋体"/>
          <w:kern w:val="0"/>
          <w:szCs w:val="22"/>
        </w:rPr>
        <w:t xml:space="preserve"> </w:t>
      </w:r>
    </w:p>
    <w:p w14:paraId="49E9523E">
      <w:pPr>
        <w:spacing w:line="400" w:lineRule="exact"/>
        <w:jc w:val="left"/>
        <w:rPr>
          <w:rFonts w:ascii="宋体" w:hAnsi="宋体" w:cs="宋体"/>
          <w:kern w:val="0"/>
          <w:szCs w:val="22"/>
        </w:rPr>
      </w:pPr>
      <w:r>
        <w:rPr>
          <w:rFonts w:hint="eastAsia" w:ascii="宋体" w:hAnsi="宋体" w:cs="宋体"/>
          <w:kern w:val="0"/>
          <w:szCs w:val="22"/>
        </w:rPr>
        <w:t>2.2乙方义务</w:t>
      </w:r>
    </w:p>
    <w:p w14:paraId="3B879797">
      <w:pPr>
        <w:spacing w:line="400" w:lineRule="exact"/>
        <w:jc w:val="left"/>
        <w:rPr>
          <w:rFonts w:ascii="宋体" w:hAnsi="宋体" w:cs="宋体"/>
          <w:kern w:val="0"/>
          <w:szCs w:val="22"/>
        </w:rPr>
      </w:pPr>
      <w:r>
        <w:rPr>
          <w:rFonts w:hint="eastAsia" w:ascii="宋体" w:hAnsi="宋体" w:cs="宋体"/>
          <w:kern w:val="0"/>
          <w:szCs w:val="22"/>
        </w:rPr>
        <w:t>2</w:t>
      </w:r>
      <w:r>
        <w:rPr>
          <w:rFonts w:ascii="宋体" w:hAnsi="宋体" w:cs="宋体"/>
          <w:kern w:val="0"/>
          <w:szCs w:val="22"/>
        </w:rPr>
        <w:t>.2.1</w:t>
      </w:r>
      <w:r>
        <w:rPr>
          <w:rFonts w:hint="eastAsia" w:ascii="宋体" w:hAnsi="宋体" w:cs="宋体"/>
          <w:kern w:val="0"/>
          <w:szCs w:val="22"/>
        </w:rPr>
        <w:t>乙方提交的竣工资料的内容：工程具备竣工验收条件，按照国家发布的《建设工程文件归档规范》（GB/T 50328）及项目所在地相关政府部门要求编制完整的竣工图纸、竣工资料、竣工报告。</w:t>
      </w:r>
    </w:p>
    <w:p w14:paraId="0C39E533">
      <w:pPr>
        <w:spacing w:line="400" w:lineRule="exact"/>
        <w:jc w:val="left"/>
        <w:rPr>
          <w:rFonts w:ascii="宋体" w:hAnsi="宋体" w:cs="宋体"/>
          <w:kern w:val="0"/>
          <w:szCs w:val="22"/>
        </w:rPr>
      </w:pPr>
      <w:r>
        <w:rPr>
          <w:rFonts w:ascii="宋体" w:hAnsi="宋体" w:cs="宋体"/>
          <w:kern w:val="0"/>
          <w:szCs w:val="22"/>
        </w:rPr>
        <w:t>(1)</w:t>
      </w:r>
      <w:r>
        <w:rPr>
          <w:rFonts w:hint="eastAsia" w:ascii="宋体" w:hAnsi="宋体" w:cs="宋体"/>
          <w:kern w:val="0"/>
          <w:szCs w:val="22"/>
        </w:rPr>
        <w:t>乙方需要提交的竣工资料套数：一式捌套，电子版一套。</w:t>
      </w:r>
      <w:r>
        <w:rPr>
          <w:rFonts w:hint="eastAsia" w:ascii="宋体" w:hAnsi="宋体" w:cs="宋体"/>
          <w:szCs w:val="21"/>
        </w:rPr>
        <w:t>捌套竣工图及竣工资料中至少有一套要按南宁市城建档案馆的移交要求来装订。</w:t>
      </w:r>
    </w:p>
    <w:p w14:paraId="4714F856">
      <w:pPr>
        <w:spacing w:line="400" w:lineRule="exact"/>
        <w:jc w:val="left"/>
        <w:rPr>
          <w:rFonts w:ascii="宋体" w:hAnsi="宋体" w:cs="宋体"/>
          <w:kern w:val="0"/>
          <w:szCs w:val="22"/>
        </w:rPr>
      </w:pPr>
      <w:r>
        <w:rPr>
          <w:rFonts w:ascii="宋体" w:hAnsi="宋体" w:cs="宋体"/>
          <w:kern w:val="0"/>
          <w:szCs w:val="22"/>
        </w:rPr>
        <w:t>(2)</w:t>
      </w:r>
      <w:r>
        <w:rPr>
          <w:rFonts w:hint="eastAsia" w:ascii="宋体" w:hAnsi="宋体" w:cs="宋体"/>
          <w:kern w:val="0"/>
          <w:szCs w:val="22"/>
        </w:rPr>
        <w:t>资料包括但不限于：</w:t>
      </w:r>
    </w:p>
    <w:p w14:paraId="05A7BD9C">
      <w:pPr>
        <w:spacing w:line="400" w:lineRule="exact"/>
        <w:jc w:val="left"/>
        <w:rPr>
          <w:rFonts w:ascii="宋体" w:hAnsi="宋体" w:cs="宋体"/>
          <w:kern w:val="0"/>
          <w:szCs w:val="22"/>
        </w:rPr>
      </w:pPr>
      <w:r>
        <w:rPr>
          <w:rFonts w:hint="eastAsia" w:ascii="宋体" w:hAnsi="宋体" w:cs="宋体"/>
          <w:kern w:val="0"/>
          <w:szCs w:val="22"/>
        </w:rPr>
        <w:t>竣工资料：竣工图、竣工验收报告、质量验收记录、隐蔽工程影像等。</w:t>
      </w:r>
    </w:p>
    <w:p w14:paraId="75B81BD3">
      <w:pPr>
        <w:spacing w:line="400" w:lineRule="exact"/>
        <w:jc w:val="left"/>
        <w:rPr>
          <w:rFonts w:ascii="宋体" w:hAnsi="宋体" w:cs="宋体"/>
          <w:kern w:val="0"/>
          <w:szCs w:val="22"/>
        </w:rPr>
      </w:pPr>
      <w:r>
        <w:rPr>
          <w:rFonts w:hint="eastAsia" w:ascii="宋体" w:hAnsi="宋体" w:cs="宋体"/>
          <w:kern w:val="0"/>
          <w:szCs w:val="22"/>
        </w:rPr>
        <w:t>结算资料：工程量确认单、变更签证、价格核定单、材料检测报告，多媒体设备（含软件和影片）技术资料，至少包括质量证明文件、使用说明书、操作手册、合格证、保修卡等）、检测（验）报告等。</w:t>
      </w:r>
    </w:p>
    <w:p w14:paraId="1693C21C">
      <w:pPr>
        <w:spacing w:line="400" w:lineRule="exact"/>
        <w:jc w:val="left"/>
        <w:rPr>
          <w:rFonts w:ascii="宋体" w:hAnsi="宋体" w:cs="宋体"/>
          <w:kern w:val="0"/>
          <w:szCs w:val="22"/>
        </w:rPr>
      </w:pPr>
      <w:r>
        <w:rPr>
          <w:rFonts w:hint="eastAsia" w:ascii="宋体" w:hAnsi="宋体" w:cs="宋体"/>
          <w:kern w:val="0"/>
          <w:szCs w:val="22"/>
        </w:rPr>
        <w:t>过程资料：施工日志、监理例会纪要、材料进场报验单、设备调试记录等。</w:t>
      </w:r>
    </w:p>
    <w:p w14:paraId="16257034">
      <w:pPr>
        <w:spacing w:line="400" w:lineRule="exact"/>
        <w:jc w:val="left"/>
        <w:rPr>
          <w:rFonts w:ascii="宋体" w:hAnsi="宋体" w:cs="宋体"/>
          <w:kern w:val="0"/>
          <w:szCs w:val="22"/>
        </w:rPr>
      </w:pPr>
      <w:r>
        <w:rPr>
          <w:rFonts w:ascii="宋体" w:hAnsi="宋体" w:cs="宋体"/>
          <w:kern w:val="0"/>
          <w:szCs w:val="22"/>
        </w:rPr>
        <w:t>(3)</w:t>
      </w:r>
      <w:r>
        <w:rPr>
          <w:rFonts w:hint="eastAsia" w:ascii="宋体" w:hAnsi="宋体" w:cs="宋体"/>
          <w:kern w:val="0"/>
          <w:szCs w:val="22"/>
        </w:rPr>
        <w:t>质量要求</w:t>
      </w:r>
    </w:p>
    <w:p w14:paraId="345B5D79">
      <w:pPr>
        <w:spacing w:line="400" w:lineRule="exact"/>
        <w:jc w:val="left"/>
        <w:rPr>
          <w:rFonts w:ascii="宋体" w:hAnsi="宋体" w:cs="宋体"/>
          <w:kern w:val="0"/>
          <w:szCs w:val="22"/>
        </w:rPr>
      </w:pPr>
      <w:r>
        <w:rPr>
          <w:rFonts w:hint="eastAsia" w:ascii="宋体" w:hAnsi="宋体" w:cs="宋体"/>
          <w:kern w:val="0"/>
          <w:szCs w:val="22"/>
        </w:rPr>
        <w:t>竣工图必须与现场实际施工一致，重大变更需由设计单位签章确认。</w:t>
      </w:r>
    </w:p>
    <w:p w14:paraId="7762E5FE">
      <w:pPr>
        <w:spacing w:line="400" w:lineRule="exact"/>
        <w:jc w:val="left"/>
        <w:rPr>
          <w:rFonts w:ascii="宋体" w:hAnsi="宋体" w:cs="宋体"/>
          <w:kern w:val="0"/>
          <w:szCs w:val="22"/>
        </w:rPr>
      </w:pPr>
      <w:r>
        <w:rPr>
          <w:rFonts w:hint="eastAsia" w:ascii="宋体" w:hAnsi="宋体" w:cs="宋体"/>
          <w:kern w:val="0"/>
          <w:szCs w:val="22"/>
        </w:rPr>
        <w:t>所有资料需原件归档，电子版同步提交（PDF/CAD格式）。</w:t>
      </w:r>
    </w:p>
    <w:p w14:paraId="5E602FFD">
      <w:pPr>
        <w:spacing w:line="400" w:lineRule="exact"/>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竣工资料移交</w:t>
      </w:r>
    </w:p>
    <w:p w14:paraId="16BB802C">
      <w:pPr>
        <w:spacing w:line="400" w:lineRule="exact"/>
        <w:jc w:val="left"/>
        <w:rPr>
          <w:rFonts w:ascii="宋体" w:hAnsi="宋体" w:cs="宋体"/>
          <w:kern w:val="0"/>
          <w:szCs w:val="22"/>
        </w:rPr>
      </w:pPr>
      <w:r>
        <w:rPr>
          <w:rFonts w:hint="eastAsia" w:ascii="宋体" w:hAnsi="宋体" w:cs="宋体"/>
          <w:kern w:val="0"/>
          <w:szCs w:val="22"/>
        </w:rPr>
        <w:t>竣工验收前7日：提交初步竣工图及验收申请资料。</w:t>
      </w:r>
    </w:p>
    <w:p w14:paraId="0A75B28F">
      <w:pPr>
        <w:spacing w:line="400" w:lineRule="exact"/>
        <w:jc w:val="left"/>
        <w:rPr>
          <w:rFonts w:ascii="宋体" w:hAnsi="宋体" w:cs="宋体"/>
          <w:kern w:val="0"/>
          <w:szCs w:val="22"/>
        </w:rPr>
      </w:pPr>
      <w:r>
        <w:rPr>
          <w:rFonts w:hint="eastAsia" w:ascii="宋体" w:hAnsi="宋体" w:cs="宋体"/>
          <w:kern w:val="0"/>
          <w:szCs w:val="22"/>
        </w:rPr>
        <w:t>竣工验收合格之日后30日内：完成全部竣工资料整理，移交甲方及城建档案馆。</w:t>
      </w:r>
    </w:p>
    <w:p w14:paraId="23F34736">
      <w:pPr>
        <w:spacing w:line="400" w:lineRule="exact"/>
        <w:jc w:val="left"/>
        <w:rPr>
          <w:rFonts w:ascii="宋体" w:hAnsi="宋体" w:cs="宋体"/>
          <w:kern w:val="0"/>
          <w:szCs w:val="22"/>
        </w:rPr>
      </w:pPr>
      <w:r>
        <w:rPr>
          <w:rFonts w:ascii="宋体" w:hAnsi="宋体" w:cs="宋体"/>
          <w:kern w:val="0"/>
          <w:szCs w:val="22"/>
        </w:rPr>
        <w:t>(5)</w:t>
      </w:r>
      <w:r>
        <w:rPr>
          <w:rFonts w:hint="eastAsia" w:ascii="宋体" w:hAnsi="宋体" w:cs="宋体"/>
          <w:kern w:val="0"/>
          <w:szCs w:val="22"/>
        </w:rPr>
        <w:t>结算资料移交</w:t>
      </w:r>
    </w:p>
    <w:p w14:paraId="3FAB8100">
      <w:pPr>
        <w:spacing w:line="400" w:lineRule="exact"/>
        <w:jc w:val="left"/>
        <w:rPr>
          <w:rFonts w:ascii="宋体" w:hAnsi="宋体" w:cs="宋体"/>
          <w:kern w:val="0"/>
          <w:szCs w:val="22"/>
        </w:rPr>
      </w:pPr>
      <w:r>
        <w:rPr>
          <w:rFonts w:hint="eastAsia" w:ascii="宋体" w:hAnsi="宋体" w:cs="宋体"/>
          <w:kern w:val="0"/>
          <w:szCs w:val="22"/>
        </w:rPr>
        <w:t>工程竣工验收后15日内：提交完整结算书及支撑材料（如签证单、价格依据）。</w:t>
      </w:r>
    </w:p>
    <w:p w14:paraId="23488076">
      <w:pPr>
        <w:spacing w:line="400" w:lineRule="exact"/>
        <w:jc w:val="left"/>
        <w:rPr>
          <w:rFonts w:ascii="宋体" w:hAnsi="宋体" w:cs="宋体"/>
          <w:kern w:val="0"/>
          <w:szCs w:val="22"/>
        </w:rPr>
      </w:pPr>
      <w:r>
        <w:rPr>
          <w:rFonts w:hint="eastAsia" w:ascii="宋体" w:hAnsi="宋体" w:cs="宋体"/>
          <w:kern w:val="0"/>
          <w:szCs w:val="22"/>
        </w:rPr>
        <w:t>结算审计过程中：按甲方要求3日内补充缺失资料。</w:t>
      </w:r>
    </w:p>
    <w:p w14:paraId="09632C27">
      <w:pPr>
        <w:spacing w:line="400" w:lineRule="exact"/>
        <w:jc w:val="left"/>
        <w:rPr>
          <w:rFonts w:ascii="宋体" w:hAnsi="宋体" w:cs="宋体"/>
          <w:kern w:val="0"/>
          <w:szCs w:val="22"/>
        </w:rPr>
      </w:pPr>
      <w:r>
        <w:rPr>
          <w:rFonts w:ascii="宋体" w:hAnsi="宋体" w:cs="宋体"/>
          <w:kern w:val="0"/>
          <w:szCs w:val="22"/>
        </w:rPr>
        <w:t>(6)</w:t>
      </w:r>
      <w:r>
        <w:rPr>
          <w:rFonts w:hint="eastAsia" w:ascii="宋体" w:hAnsi="宋体" w:cs="宋体"/>
          <w:kern w:val="0"/>
          <w:szCs w:val="22"/>
        </w:rPr>
        <w:t>逾期递交</w:t>
      </w:r>
    </w:p>
    <w:p w14:paraId="314FC8C7">
      <w:pPr>
        <w:spacing w:line="480" w:lineRule="exact"/>
        <w:ind w:firstLine="420" w:firstLineChars="200"/>
        <w:jc w:val="left"/>
        <w:rPr>
          <w:rFonts w:ascii="宋体" w:hAnsi="宋体" w:cs="宋体"/>
          <w:kern w:val="0"/>
          <w:szCs w:val="22"/>
        </w:rPr>
      </w:pPr>
      <w:r>
        <w:rPr>
          <w:rFonts w:hint="eastAsia" w:ascii="宋体" w:hAnsi="宋体" w:cs="宋体"/>
          <w:kern w:val="0"/>
          <w:szCs w:val="22"/>
        </w:rPr>
        <w:t>如乙方逾期递交竣工验收合格资料及完整的结算资料和报告，每延误一天，按签约合同价的万分之五计算逾期违约金，违约金直接从结算款中扣除。</w:t>
      </w:r>
      <w:r>
        <w:rPr>
          <w:rFonts w:hint="eastAsia" w:ascii="宋体" w:hAnsi="宋体" w:cs="宋体"/>
          <w:szCs w:val="21"/>
        </w:rPr>
        <w:t xml:space="preserve">如因此造成甲方损失的，乙方还应负责赔偿。甲方有权从任何应支付给乙方的款项中抵扣此项违约金和赔偿。支付违约金或赔偿损失不能免除乙方提交足额完整竣工资料的义务。 </w:t>
      </w:r>
    </w:p>
    <w:p w14:paraId="2C8A5360">
      <w:pPr>
        <w:spacing w:line="400" w:lineRule="exact"/>
        <w:jc w:val="left"/>
        <w:rPr>
          <w:rFonts w:ascii="宋体" w:hAnsi="宋体" w:cs="宋体"/>
          <w:kern w:val="0"/>
          <w:szCs w:val="22"/>
        </w:rPr>
      </w:pPr>
      <w:r>
        <w:rPr>
          <w:rFonts w:hint="eastAsia" w:ascii="宋体" w:hAnsi="宋体" w:cs="宋体"/>
          <w:kern w:val="0"/>
          <w:szCs w:val="22"/>
        </w:rPr>
        <w:t>(</w:t>
      </w:r>
      <w:r>
        <w:rPr>
          <w:rFonts w:ascii="宋体" w:hAnsi="宋体" w:cs="宋体"/>
          <w:kern w:val="0"/>
          <w:szCs w:val="22"/>
        </w:rPr>
        <w:t>7</w:t>
      </w:r>
      <w:r>
        <w:rPr>
          <w:rFonts w:hint="eastAsia" w:ascii="宋体" w:hAnsi="宋体" w:cs="宋体"/>
          <w:kern w:val="0"/>
          <w:szCs w:val="22"/>
        </w:rPr>
        <w:t>)资料不合格</w:t>
      </w:r>
    </w:p>
    <w:p w14:paraId="2162E208">
      <w:pPr>
        <w:spacing w:line="400" w:lineRule="exact"/>
        <w:jc w:val="left"/>
        <w:rPr>
          <w:rFonts w:ascii="宋体" w:hAnsi="宋体" w:cs="宋体"/>
          <w:kern w:val="0"/>
          <w:szCs w:val="22"/>
        </w:rPr>
      </w:pPr>
      <w:r>
        <w:rPr>
          <w:rFonts w:hint="eastAsia" w:ascii="宋体" w:hAnsi="宋体" w:cs="宋体"/>
          <w:kern w:val="0"/>
          <w:szCs w:val="22"/>
        </w:rPr>
        <w:t>乙方需在收到甲方通知后5日内整改完毕，否则按延迟移交处理。</w:t>
      </w:r>
    </w:p>
    <w:p w14:paraId="7619CFF1">
      <w:pPr>
        <w:spacing w:line="400" w:lineRule="exact"/>
        <w:jc w:val="left"/>
        <w:rPr>
          <w:rFonts w:ascii="宋体" w:hAnsi="宋体" w:cs="宋体"/>
          <w:kern w:val="0"/>
          <w:szCs w:val="22"/>
        </w:rPr>
      </w:pPr>
      <w:r>
        <w:rPr>
          <w:rFonts w:hint="eastAsia" w:ascii="宋体" w:hAnsi="宋体" w:cs="宋体"/>
          <w:kern w:val="0"/>
          <w:szCs w:val="22"/>
        </w:rPr>
        <w:t>(</w:t>
      </w:r>
      <w:r>
        <w:rPr>
          <w:rFonts w:ascii="宋体" w:hAnsi="宋体" w:cs="宋体"/>
          <w:kern w:val="0"/>
          <w:szCs w:val="22"/>
        </w:rPr>
        <w:t>8</w:t>
      </w:r>
      <w:r>
        <w:rPr>
          <w:rFonts w:hint="eastAsia" w:ascii="宋体" w:hAnsi="宋体" w:cs="宋体"/>
          <w:kern w:val="0"/>
          <w:szCs w:val="22"/>
        </w:rPr>
        <w:t>)</w:t>
      </w:r>
      <w:r>
        <w:rPr>
          <w:rFonts w:ascii="Segoe UI" w:hAnsi="Segoe UI" w:cs="Segoe UI"/>
        </w:rPr>
        <w:t xml:space="preserve"> 因乙方资料不全导致档案馆拒收，乙方需一次性支付合同总价3%的罚款，并承担重新组卷费用。</w:t>
      </w:r>
    </w:p>
    <w:p w14:paraId="296649E3">
      <w:pPr>
        <w:spacing w:line="400" w:lineRule="exact"/>
        <w:jc w:val="left"/>
        <w:rPr>
          <w:rFonts w:ascii="宋体" w:hAnsi="宋体" w:cs="宋体"/>
          <w:kern w:val="0"/>
          <w:szCs w:val="22"/>
        </w:rPr>
      </w:pPr>
      <w:r>
        <w:rPr>
          <w:rFonts w:hint="eastAsia" w:ascii="宋体" w:hAnsi="宋体" w:cs="宋体"/>
          <w:kern w:val="0"/>
          <w:szCs w:val="22"/>
        </w:rPr>
        <w:t>2</w:t>
      </w:r>
      <w:r>
        <w:rPr>
          <w:rFonts w:ascii="宋体" w:hAnsi="宋体" w:cs="宋体"/>
          <w:kern w:val="0"/>
          <w:szCs w:val="22"/>
        </w:rPr>
        <w:t>.2.2</w:t>
      </w:r>
      <w:r>
        <w:rPr>
          <w:rFonts w:hint="eastAsia" w:ascii="宋体" w:hAnsi="宋体" w:cs="宋体"/>
          <w:kern w:val="0"/>
          <w:szCs w:val="22"/>
        </w:rPr>
        <w:t>乙方应履行的其他义务：</w:t>
      </w:r>
    </w:p>
    <w:p w14:paraId="147FA019">
      <w:pPr>
        <w:numPr>
          <w:ilvl w:val="0"/>
          <w:numId w:val="6"/>
        </w:numPr>
        <w:spacing w:line="400" w:lineRule="exact"/>
        <w:jc w:val="left"/>
        <w:rPr>
          <w:rFonts w:ascii="宋体" w:hAnsi="宋体" w:cs="宋体"/>
          <w:kern w:val="0"/>
          <w:szCs w:val="22"/>
        </w:rPr>
      </w:pPr>
      <w:r>
        <w:rPr>
          <w:rFonts w:hint="eastAsia" w:ascii="宋体" w:hAnsi="宋体" w:cs="宋体"/>
          <w:kern w:val="0"/>
          <w:szCs w:val="22"/>
        </w:rPr>
        <w:t>施工场地周围任何设施的保护要求及费用承担：乙方施工时应负责施工场地周围设施成品保护且承担费用，施工时如成品受到损坏，乙方负责更换或维修；如未按要求更换或维修的，甲方有权委托第三方进行更换或维修，所需费用从乙方结算款中扣除。</w:t>
      </w:r>
    </w:p>
    <w:p w14:paraId="6FB06705">
      <w:pPr>
        <w:numPr>
          <w:ilvl w:val="0"/>
          <w:numId w:val="6"/>
        </w:numPr>
        <w:spacing w:line="400" w:lineRule="exact"/>
        <w:jc w:val="left"/>
        <w:rPr>
          <w:rFonts w:ascii="宋体" w:hAnsi="宋体" w:cs="宋体"/>
          <w:kern w:val="0"/>
          <w:szCs w:val="22"/>
        </w:rPr>
      </w:pPr>
      <w:r>
        <w:rPr>
          <w:rFonts w:hint="eastAsia" w:ascii="宋体" w:hAnsi="宋体" w:cs="宋体"/>
          <w:kern w:val="0"/>
          <w:szCs w:val="22"/>
        </w:rPr>
        <w:t>建筑垃圾由乙方自行解决，但不得违反相关管理规定，并承担相关费用。</w:t>
      </w:r>
    </w:p>
    <w:p w14:paraId="4580050D">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3)配合甲方做好安全文明宣传、领导检查宣传等工作，相关费用由乙方承担。</w:t>
      </w:r>
    </w:p>
    <w:p w14:paraId="4850E578">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4)乙方生活设施及施工场地，应自费配备消防设备，防止火灾发生。</w:t>
      </w:r>
    </w:p>
    <w:p w14:paraId="45EAABDB">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5)乙方如需的临时用地租用费、临时用地的环保、恢复、临时用地附着物拆除等费用均由乙方负责，以上费用在投标报价中综合考虑。</w:t>
      </w:r>
    </w:p>
    <w:p w14:paraId="3868AE76">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6）乙方负责合同实施期间其合同段内临时交通道路（含场内外连接公共交通道路）和交通设施的修建、维修、养护和交通管理工作，并承担一切费用。</w:t>
      </w:r>
    </w:p>
    <w:p w14:paraId="19897670">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7）乙方在场外修建的临时道路或交通设施，应免费提供给甲方、监理工程师和其他合同段的乙方使用。</w:t>
      </w:r>
    </w:p>
    <w:p w14:paraId="68BA8BCB">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8）甲方仅接受乙方书面授权的唯一代理人，办理相关支付手续。</w:t>
      </w:r>
    </w:p>
    <w:p w14:paraId="49EBF6E5">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9）向甲方提供的办公和生活房屋设施的要求：乙方应免费向甲方（含监理人）提供办公室和休息各三间，费用由乙方承担。</w:t>
      </w:r>
    </w:p>
    <w:p w14:paraId="14775324">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10）由乙方办理的有关施工场地交通、环保和施工噪音管理等手续，并要求保持施工场地进出口及工地环境卫生，保持清洁，做到文明施工。夜间施工应按有关部门要求进行报批，由于上述工作产生的费用由乙方承担。</w:t>
      </w:r>
    </w:p>
    <w:p w14:paraId="17B0DC39">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11）施工场地清洁卫生的要求：按自治区、项目所在地当地文明工地标准。施工现场要求保证施工场地清洁，遵守环境卫生管理的有关规定，承担因自身原因违反有关规定造成的损失和罚款；交工前将所有建筑垃圾从施工场地清理及外运，将所有剩余的建筑材料运走或运至指定地点堆放，将所有施工机械和设备从施工场地运走。本工程的施工过程中发生的各项建筑垃圾的清理、外运、弃置、临时性收费、临时性占用场地费、临时设施费和不可预见等费用，均已包括在投标报价中。由于施工造成的环境污染，其责任和费用均由乙方承担，如乙方未按甲方指令及时清理，甲方有权委托第三方进行清理，产生的费用甲方有权从相应工程款项中扣除该项金额。</w:t>
      </w:r>
    </w:p>
    <w:p w14:paraId="45491044">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12）按照广西壮族自治区总工会、广西壮族自治区住房和城乡建设厅《关于进一步加强全区住房城乡建设系统组建工会和职工维权工作的意见》(桂工发[2013]29 号)和南宁市城乡建委、市总工会、市财政局《关于印发〈关于在建设行业依法成立工会组织和拨缴工会经费（建会筹备金）的实施意见〉的通知》（南建[2011]9 号）相关规定，乙方应在收到中标通知书之日起10 个工作日内，成立项目工会并拨缴工会经费（建会筹备金）。应缴工会经费额的参考标准：</w:t>
      </w:r>
    </w:p>
    <w:p w14:paraId="721D26D9">
      <w:pPr>
        <w:spacing w:line="400" w:lineRule="exact"/>
        <w:jc w:val="left"/>
        <w:rPr>
          <w:rFonts w:ascii="宋体" w:hAnsi="宋体" w:cs="宋体"/>
          <w:kern w:val="0"/>
          <w:szCs w:val="22"/>
        </w:rPr>
      </w:pPr>
      <w:r>
        <w:rPr>
          <w:rFonts w:hint="eastAsia" w:ascii="宋体" w:hAnsi="宋体" w:cs="宋体"/>
          <w:kern w:val="0"/>
          <w:szCs w:val="22"/>
        </w:rPr>
        <w:t>a.房建工程（含厂房和高层）的工会经费为工程项目中标价×10%×2%；</w:t>
      </w:r>
    </w:p>
    <w:p w14:paraId="6141C1FA">
      <w:pPr>
        <w:spacing w:line="400" w:lineRule="exact"/>
        <w:jc w:val="left"/>
        <w:rPr>
          <w:rFonts w:ascii="宋体" w:hAnsi="宋体" w:cs="宋体"/>
          <w:kern w:val="0"/>
          <w:szCs w:val="22"/>
        </w:rPr>
      </w:pPr>
      <w:r>
        <w:rPr>
          <w:rFonts w:hint="eastAsia" w:ascii="宋体" w:hAnsi="宋体" w:cs="宋体"/>
          <w:kern w:val="0"/>
          <w:szCs w:val="22"/>
        </w:rPr>
        <w:t>b.学生公寓及教学综合楼的工会经费为工程项目中标价×6%×2%；</w:t>
      </w:r>
    </w:p>
    <w:p w14:paraId="7D002421">
      <w:pPr>
        <w:spacing w:line="400" w:lineRule="exact"/>
        <w:jc w:val="left"/>
        <w:rPr>
          <w:rFonts w:ascii="宋体" w:hAnsi="宋体" w:cs="宋体"/>
          <w:kern w:val="0"/>
          <w:szCs w:val="22"/>
        </w:rPr>
      </w:pPr>
      <w:r>
        <w:rPr>
          <w:rFonts w:hint="eastAsia" w:ascii="宋体" w:hAnsi="宋体" w:cs="宋体"/>
          <w:kern w:val="0"/>
          <w:szCs w:val="22"/>
        </w:rPr>
        <w:t>c.市政工程的工会经费为工程项目中标价×5%×2%；</w:t>
      </w:r>
    </w:p>
    <w:p w14:paraId="2BF49D85">
      <w:pPr>
        <w:spacing w:line="400" w:lineRule="exact"/>
        <w:jc w:val="left"/>
        <w:rPr>
          <w:rFonts w:ascii="宋体" w:hAnsi="宋体" w:cs="宋体"/>
          <w:kern w:val="0"/>
          <w:szCs w:val="22"/>
        </w:rPr>
      </w:pPr>
      <w:r>
        <w:rPr>
          <w:rFonts w:hint="eastAsia" w:ascii="宋体" w:hAnsi="宋体" w:cs="宋体"/>
          <w:kern w:val="0"/>
          <w:szCs w:val="22"/>
        </w:rPr>
        <w:t>d.装饰工程的工会经费为工程项目中标价×4%×2%。</w:t>
      </w:r>
    </w:p>
    <w:p w14:paraId="4898ACA3">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13)乙方自行组建项目工会的。</w:t>
      </w:r>
    </w:p>
    <w:p w14:paraId="54A01D29">
      <w:pPr>
        <w:spacing w:line="400" w:lineRule="exact"/>
        <w:jc w:val="left"/>
        <w:rPr>
          <w:rFonts w:ascii="宋体" w:hAnsi="宋体" w:cs="宋体"/>
          <w:kern w:val="0"/>
          <w:szCs w:val="22"/>
        </w:rPr>
      </w:pPr>
      <w:r>
        <w:rPr>
          <w:rFonts w:hint="eastAsia" w:ascii="宋体" w:hAnsi="宋体" w:cs="宋体"/>
          <w:kern w:val="0"/>
          <w:szCs w:val="22"/>
        </w:rPr>
        <w:t>(14)乙方应选择具有相应资质的运输单位进行砂石物料的运输，确保相关运输单位具有道路运输许可证，砂石物料运输车辆必须符合市环保、质监部门有关密闭管理的要求。</w:t>
      </w:r>
    </w:p>
    <w:p w14:paraId="24F1D702">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15)乙方需强化散装水泥、预拌混凝土或者预拌砂浆场站管理，禁止接收各类超载超限等违规违章车辆运输的砂石物料。</w:t>
      </w:r>
    </w:p>
    <w:p w14:paraId="78B8F57B">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16）施工场地红线范围内发生“数字城管案件”的处置要求及费用承担：乙方进场施工后至缺陷责任期满这段时间发生的“市长热线”、“媒体曝光”、“数字城管案件”及线上督办等文明施工问题的，必须在要求完成时限前按质按量完成案件处置，所发生费用由乙方承担。乙方无正当理由未按期或拒不完成文明施工问题处置的，视为乙方违约，必须向甲方交纳违约金 1万元/次（件）（人民币），超出部分从履约保证金、结算款中扣除，甲方可另行委托其他施工队伍负责整改，由此所发生的一切费用由乙方负责。</w:t>
      </w:r>
    </w:p>
    <w:p w14:paraId="629F3412">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17)土方作业时冲洗平台和密闭车辆的标准：要求密封，乙方负责完善，费用已含在单价中（施工现场必须设有“三池一设备”；要求车辆冲洗设施设置在工地出入口主便道上，按《关于规范施工现场渣土运输管理办法》执行）；未按要求执行的，甲方有权暂不予以支付安全文明施工费中涉及该部分内容的费用。</w:t>
      </w:r>
    </w:p>
    <w:p w14:paraId="47DBD604">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18)乙方应按安全施工管理有关规定，配备安全管理机构，配备合格的安全管理人员和人数，负责处理全体工作人员和劳务人员的安全保护和防止事故等问题，如因乙方原因造成人员伤亡、财产损失等一切事故，由乙方负全责并承担费用，并赔偿由此给甲方或第三人造成的所有损失。</w:t>
      </w:r>
    </w:p>
    <w:p w14:paraId="18F5E1A8">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19)施工所用的水电费由甲方代付时，水电费以供电局及自来水公司收费单为准，甲方根据水电使用情况向乙方开具费用分割单并收取水电费。如乙方未按费用分割单支付水电费的，水电费从工程进度款及结算款中扣回。</w:t>
      </w:r>
    </w:p>
    <w:p w14:paraId="63119A54">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20)取土场及消纳场由乙方自行解决，但不得违反相关管理规定，并承担相关费用。场地恢复、平整、压实、检测、临时道路等一切作业费用由投标人自行考虑。施工过程不对施工机械、转运、降水、排水等其他费用，含政府临时性管制政策影响因素而发生的费用，如城乡清洁工程管理要求等因素进行费用签证。</w:t>
      </w:r>
    </w:p>
    <w:p w14:paraId="19F4F260">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21)乙方向银行开设农民工工资支付专用账户，通过银行转账方式，确保按月足额发放农民工工资。如有农民工到甲方单位及上级部门反映索要工资现象，乙方应向甲方支付违约金 5万元/次，且甲方可从应向乙方支付的近期工程款项中扣取。</w:t>
      </w:r>
    </w:p>
    <w:p w14:paraId="2DE88788">
      <w:pPr>
        <w:spacing w:line="400" w:lineRule="exact"/>
        <w:jc w:val="left"/>
        <w:rPr>
          <w:rFonts w:ascii="宋体" w:hAnsi="宋体" w:cs="宋体"/>
          <w:kern w:val="0"/>
          <w:szCs w:val="22"/>
        </w:rPr>
      </w:pPr>
      <w:r>
        <w:rPr>
          <w:rFonts w:ascii="宋体" w:hAnsi="宋体" w:cs="宋体"/>
          <w:kern w:val="0"/>
          <w:szCs w:val="22"/>
        </w:rPr>
        <w:t>(</w:t>
      </w:r>
      <w:r>
        <w:rPr>
          <w:rFonts w:hint="eastAsia" w:ascii="宋体" w:hAnsi="宋体" w:cs="宋体"/>
          <w:kern w:val="0"/>
          <w:szCs w:val="22"/>
        </w:rPr>
        <w:t>22)项目建设施工期间，乙方收到甲方关于项目施工的有关通知（或指令）后在24小时内做出响应，具体通知（或指令）内容由甲方确定，未按甲方通知（或指令）确定的内容执行的，甲方有权按2万元/次作为处罚</w:t>
      </w:r>
      <w:r>
        <w:rPr>
          <w:rFonts w:hint="eastAsia" w:ascii="宋体" w:hAnsi="宋体"/>
          <w:kern w:val="0"/>
          <w:szCs w:val="22"/>
        </w:rPr>
        <w:t>。</w:t>
      </w:r>
      <w:r>
        <w:rPr>
          <w:rFonts w:hint="eastAsia" w:ascii="宋体" w:hAnsi="宋体" w:cs="宋体"/>
          <w:kern w:val="0"/>
          <w:szCs w:val="22"/>
        </w:rPr>
        <w:t xml:space="preserve"> </w:t>
      </w:r>
    </w:p>
    <w:p w14:paraId="3C4B4490">
      <w:pPr>
        <w:spacing w:line="400" w:lineRule="exact"/>
        <w:jc w:val="left"/>
        <w:outlineLvl w:val="6"/>
        <w:rPr>
          <w:rFonts w:ascii="宋体" w:hAnsi="宋体" w:cs="宋体"/>
          <w:b/>
          <w:bCs/>
          <w:kern w:val="0"/>
          <w:szCs w:val="22"/>
        </w:rPr>
      </w:pPr>
    </w:p>
    <w:p w14:paraId="1E4E1BBE">
      <w:pPr>
        <w:spacing w:line="400" w:lineRule="exact"/>
        <w:jc w:val="left"/>
        <w:outlineLvl w:val="6"/>
        <w:rPr>
          <w:rFonts w:ascii="宋体" w:hAnsi="宋体" w:cs="宋体"/>
          <w:kern w:val="0"/>
          <w:szCs w:val="22"/>
        </w:rPr>
      </w:pPr>
      <w:r>
        <w:rPr>
          <w:rFonts w:hint="eastAsia" w:ascii="宋体" w:hAnsi="宋体" w:cs="宋体"/>
          <w:b/>
          <w:bCs/>
          <w:kern w:val="0"/>
          <w:szCs w:val="22"/>
        </w:rPr>
        <w:t xml:space="preserve">第十条 </w:t>
      </w:r>
      <w:r>
        <w:rPr>
          <w:rFonts w:hint="eastAsia" w:ascii="宋体" w:hAnsi="宋体"/>
          <w:b/>
          <w:bCs/>
          <w:kern w:val="0"/>
          <w:szCs w:val="22"/>
        </w:rPr>
        <w:t>违约与索赔</w:t>
      </w:r>
      <w:r>
        <w:rPr>
          <w:rFonts w:hint="eastAsia" w:ascii="宋体" w:hAnsi="宋体" w:cs="宋体"/>
          <w:b/>
          <w:bCs/>
          <w:w w:val="99"/>
          <w:kern w:val="0"/>
          <w:szCs w:val="22"/>
        </w:rPr>
        <w:t xml:space="preserve"> </w:t>
      </w:r>
    </w:p>
    <w:p w14:paraId="0F09AB3B">
      <w:pPr>
        <w:spacing w:line="400" w:lineRule="exact"/>
        <w:ind w:firstLine="404" w:firstLineChars="200"/>
        <w:jc w:val="left"/>
        <w:rPr>
          <w:rFonts w:ascii="宋体" w:hAnsi="宋体" w:cs="宋体"/>
          <w:kern w:val="0"/>
          <w:szCs w:val="22"/>
        </w:rPr>
      </w:pPr>
      <w:r>
        <w:rPr>
          <w:rFonts w:hint="eastAsia" w:ascii="宋体" w:hAnsi="宋体"/>
          <w:spacing w:val="-4"/>
          <w:kern w:val="0"/>
          <w:szCs w:val="22"/>
        </w:rPr>
        <w:t>当本合同任何一方未按本合同的约定履行义务时，即构成违约，违约方须按本合同约定</w:t>
      </w:r>
      <w:r>
        <w:rPr>
          <w:rFonts w:hint="eastAsia" w:ascii="宋体" w:hAnsi="宋体"/>
          <w:kern w:val="0"/>
          <w:szCs w:val="22"/>
        </w:rPr>
        <w:t>向对方支付违约金，并赔偿损失。</w:t>
      </w:r>
      <w:r>
        <w:rPr>
          <w:rFonts w:hint="eastAsia" w:ascii="宋体" w:hAnsi="宋体" w:cs="宋体"/>
          <w:kern w:val="0"/>
          <w:szCs w:val="22"/>
        </w:rPr>
        <w:t xml:space="preserve"> </w:t>
      </w:r>
    </w:p>
    <w:p w14:paraId="1950A9A1">
      <w:pPr>
        <w:spacing w:line="400" w:lineRule="exact"/>
        <w:jc w:val="left"/>
        <w:outlineLvl w:val="6"/>
        <w:rPr>
          <w:rFonts w:ascii="宋体" w:hAnsi="宋体" w:cs="宋体"/>
          <w:b/>
          <w:bCs/>
          <w:w w:val="99"/>
          <w:kern w:val="0"/>
          <w:szCs w:val="22"/>
        </w:rPr>
      </w:pPr>
      <w:r>
        <w:rPr>
          <w:rFonts w:hint="eastAsia" w:ascii="宋体" w:hAnsi="宋体" w:cs="宋体"/>
          <w:b/>
          <w:bCs/>
          <w:kern w:val="0"/>
          <w:szCs w:val="22"/>
        </w:rPr>
        <w:t>1.</w:t>
      </w:r>
      <w:r>
        <w:rPr>
          <w:rFonts w:hint="eastAsia" w:ascii="宋体" w:hAnsi="宋体" w:cs="宋体"/>
          <w:b/>
          <w:bCs/>
          <w:spacing w:val="-56"/>
          <w:kern w:val="0"/>
          <w:szCs w:val="22"/>
        </w:rPr>
        <w:t xml:space="preserve"> </w:t>
      </w:r>
      <w:r>
        <w:rPr>
          <w:rFonts w:hint="eastAsia" w:ascii="宋体" w:hAnsi="宋体"/>
          <w:b/>
          <w:bCs/>
          <w:kern w:val="0"/>
          <w:szCs w:val="22"/>
        </w:rPr>
        <w:t>甲方的违约</w:t>
      </w:r>
      <w:r>
        <w:rPr>
          <w:rFonts w:hint="eastAsia" w:ascii="宋体" w:hAnsi="宋体" w:cs="宋体"/>
          <w:b/>
          <w:bCs/>
          <w:w w:val="99"/>
          <w:kern w:val="0"/>
          <w:szCs w:val="22"/>
        </w:rPr>
        <w:t xml:space="preserve"> </w:t>
      </w:r>
    </w:p>
    <w:p w14:paraId="58B644A5">
      <w:pPr>
        <w:spacing w:line="400" w:lineRule="exact"/>
        <w:jc w:val="left"/>
        <w:outlineLvl w:val="6"/>
        <w:rPr>
          <w:rFonts w:ascii="宋体" w:hAnsi="宋体" w:cs="宋体"/>
          <w:kern w:val="0"/>
          <w:szCs w:val="22"/>
        </w:rPr>
      </w:pPr>
      <w:r>
        <w:rPr>
          <w:rFonts w:ascii="宋体" w:hAnsi="宋体" w:cs="宋体"/>
          <w:kern w:val="0"/>
          <w:szCs w:val="22"/>
        </w:rPr>
        <w:t>1.</w:t>
      </w:r>
      <w:r>
        <w:rPr>
          <w:rFonts w:hint="eastAsia" w:ascii="宋体" w:hAnsi="宋体" w:cs="宋体"/>
          <w:kern w:val="0"/>
          <w:szCs w:val="22"/>
        </w:rPr>
        <w:t>1如因特殊原因甲方需延期支付的，应先告知和征求乙方同意，乙方同意延期的，不视为甲方违约，不计息。</w:t>
      </w:r>
    </w:p>
    <w:p w14:paraId="6E2CBFED">
      <w:pPr>
        <w:spacing w:line="400" w:lineRule="exact"/>
        <w:jc w:val="left"/>
        <w:outlineLvl w:val="6"/>
        <w:rPr>
          <w:rFonts w:ascii="宋体" w:hAnsi="宋体" w:cs="宋体"/>
          <w:kern w:val="0"/>
          <w:szCs w:val="22"/>
        </w:rPr>
      </w:pPr>
      <w:r>
        <w:rPr>
          <w:rFonts w:hint="eastAsia" w:ascii="宋体" w:hAnsi="宋体" w:cs="宋体"/>
          <w:kern w:val="0"/>
          <w:szCs w:val="22"/>
        </w:rPr>
        <w:t>1</w:t>
      </w:r>
      <w:r>
        <w:rPr>
          <w:rFonts w:ascii="宋体" w:hAnsi="宋体" w:cs="宋体"/>
          <w:kern w:val="0"/>
          <w:szCs w:val="22"/>
        </w:rPr>
        <w:t>.2</w:t>
      </w:r>
      <w:r>
        <w:rPr>
          <w:rFonts w:hint="eastAsia" w:ascii="宋体" w:hAnsi="宋体" w:cs="宋体"/>
          <w:kern w:val="0"/>
          <w:szCs w:val="22"/>
        </w:rPr>
        <w:t>如合同履行过程中，乙方存在违约行为或双方对结算金额存在争议的，甲方可暂缓结算，待违约问题解决或结算金额确定后，再由乙方凭发票申请结算，争议解决期间不计算利息。</w:t>
      </w:r>
    </w:p>
    <w:p w14:paraId="4CC13C69">
      <w:pPr>
        <w:spacing w:line="400" w:lineRule="exact"/>
        <w:jc w:val="left"/>
        <w:outlineLvl w:val="6"/>
        <w:rPr>
          <w:rFonts w:ascii="宋体" w:hAnsi="宋体" w:cs="宋体"/>
          <w:kern w:val="0"/>
          <w:szCs w:val="22"/>
        </w:rPr>
      </w:pPr>
      <w:r>
        <w:rPr>
          <w:rFonts w:hint="eastAsia" w:ascii="宋体" w:hAnsi="宋体" w:cs="宋体"/>
          <w:b/>
          <w:bCs/>
          <w:kern w:val="0"/>
          <w:szCs w:val="22"/>
        </w:rPr>
        <w:t>2.</w:t>
      </w:r>
      <w:r>
        <w:rPr>
          <w:rFonts w:hint="eastAsia" w:ascii="宋体" w:hAnsi="宋体" w:cs="宋体"/>
          <w:b/>
          <w:bCs/>
          <w:spacing w:val="-56"/>
          <w:kern w:val="0"/>
          <w:szCs w:val="22"/>
        </w:rPr>
        <w:t xml:space="preserve"> </w:t>
      </w:r>
      <w:r>
        <w:rPr>
          <w:rFonts w:hint="eastAsia" w:ascii="宋体" w:hAnsi="宋体"/>
          <w:b/>
          <w:bCs/>
          <w:kern w:val="0"/>
          <w:szCs w:val="22"/>
        </w:rPr>
        <w:t>乙方的违约</w:t>
      </w:r>
      <w:r>
        <w:rPr>
          <w:rFonts w:hint="eastAsia" w:ascii="宋体" w:hAnsi="宋体" w:cs="宋体"/>
          <w:b/>
          <w:bCs/>
          <w:w w:val="99"/>
          <w:kern w:val="0"/>
          <w:szCs w:val="22"/>
        </w:rPr>
        <w:t xml:space="preserve"> </w:t>
      </w:r>
    </w:p>
    <w:p w14:paraId="5DD3C5F5">
      <w:pPr>
        <w:spacing w:line="400" w:lineRule="exact"/>
        <w:ind w:right="191"/>
        <w:contextualSpacing/>
        <w:jc w:val="left"/>
        <w:rPr>
          <w:rFonts w:ascii="宋体" w:hAnsi="宋体" w:cs="宋体"/>
          <w:kern w:val="0"/>
          <w:szCs w:val="22"/>
        </w:rPr>
      </w:pPr>
      <w:r>
        <w:rPr>
          <w:rFonts w:hint="eastAsia" w:ascii="宋体" w:hAnsi="宋体" w:cs="宋体"/>
          <w:kern w:val="0"/>
          <w:szCs w:val="22"/>
        </w:rPr>
        <w:t>2.1</w:t>
      </w:r>
      <w:r>
        <w:rPr>
          <w:rFonts w:hint="eastAsia" w:ascii="宋体" w:hAnsi="宋体" w:cs="宋体"/>
          <w:spacing w:val="-17"/>
          <w:kern w:val="0"/>
          <w:szCs w:val="22"/>
        </w:rPr>
        <w:t xml:space="preserve"> </w:t>
      </w:r>
      <w:r>
        <w:rPr>
          <w:rFonts w:hint="eastAsia" w:ascii="宋体" w:hAnsi="宋体"/>
          <w:spacing w:val="-3"/>
          <w:kern w:val="0"/>
          <w:szCs w:val="22"/>
        </w:rPr>
        <w:t>乙方在本项目投标承诺列明的项目总负责人、项目经理、设计负责人和技术（施工）负责人，如未</w:t>
      </w:r>
      <w:r>
        <w:rPr>
          <w:rFonts w:hint="eastAsia" w:ascii="宋体" w:hAnsi="宋体"/>
          <w:spacing w:val="-4"/>
          <w:kern w:val="0"/>
          <w:szCs w:val="22"/>
        </w:rPr>
        <w:t>经甲方书面同意而擅自对上述人员做出更换或撤销，则视作乙方违约，乙方每更换和撤销一</w:t>
      </w:r>
      <w:r>
        <w:rPr>
          <w:rFonts w:hint="eastAsia" w:ascii="宋体" w:hAnsi="宋体"/>
          <w:spacing w:val="-44"/>
          <w:kern w:val="0"/>
          <w:szCs w:val="22"/>
        </w:rPr>
        <w:t xml:space="preserve"> </w:t>
      </w:r>
      <w:r>
        <w:rPr>
          <w:rFonts w:hint="eastAsia" w:ascii="宋体" w:hAnsi="宋体"/>
          <w:spacing w:val="-2"/>
          <w:kern w:val="0"/>
          <w:szCs w:val="22"/>
        </w:rPr>
        <w:t>人须按本合同中标价格的</w:t>
      </w:r>
      <w:r>
        <w:rPr>
          <w:rFonts w:hint="eastAsia" w:ascii="宋体" w:hAnsi="宋体" w:cs="宋体"/>
          <w:spacing w:val="-2"/>
          <w:kern w:val="0"/>
          <w:szCs w:val="22"/>
          <w:u w:val="single" w:color="000000"/>
        </w:rPr>
        <w:t>5%</w:t>
      </w:r>
      <w:r>
        <w:rPr>
          <w:rFonts w:hint="eastAsia" w:ascii="宋体" w:hAnsi="宋体"/>
          <w:spacing w:val="-2"/>
          <w:kern w:val="0"/>
          <w:szCs w:val="22"/>
        </w:rPr>
        <w:t>向甲方支付违约金，并按甲方要求更换相关人员；</w:t>
      </w:r>
      <w:r>
        <w:rPr>
          <w:rFonts w:hint="eastAsia" w:ascii="宋体" w:hAnsi="宋体" w:cs="宋体"/>
          <w:b/>
          <w:bCs/>
          <w:w w:val="99"/>
          <w:kern w:val="0"/>
          <w:szCs w:val="22"/>
        </w:rPr>
        <w:t xml:space="preserve"> </w:t>
      </w:r>
    </w:p>
    <w:p w14:paraId="6844D1D0">
      <w:pPr>
        <w:spacing w:line="400" w:lineRule="exact"/>
        <w:ind w:right="203"/>
        <w:contextualSpacing/>
        <w:jc w:val="left"/>
        <w:rPr>
          <w:rFonts w:ascii="宋体" w:hAnsi="宋体" w:cs="宋体"/>
          <w:kern w:val="0"/>
          <w:szCs w:val="22"/>
        </w:rPr>
      </w:pPr>
      <w:r>
        <w:rPr>
          <w:rFonts w:hint="eastAsia" w:ascii="宋体" w:hAnsi="宋体" w:cs="宋体"/>
          <w:kern w:val="0"/>
          <w:szCs w:val="22"/>
        </w:rPr>
        <w:t>2.2</w:t>
      </w:r>
      <w:r>
        <w:rPr>
          <w:rFonts w:hint="eastAsia" w:ascii="宋体" w:hAnsi="宋体" w:cs="宋体"/>
          <w:spacing w:val="-21"/>
          <w:kern w:val="0"/>
          <w:szCs w:val="22"/>
        </w:rPr>
        <w:t xml:space="preserve"> </w:t>
      </w:r>
      <w:r>
        <w:rPr>
          <w:rFonts w:hint="eastAsia" w:ascii="宋体" w:hAnsi="宋体"/>
          <w:spacing w:val="-3"/>
          <w:kern w:val="0"/>
          <w:szCs w:val="22"/>
        </w:rPr>
        <w:t>如果没有经甲方书面同意，乙方擅自分包，视为违约。甲方有权解除与乙方的合</w:t>
      </w:r>
      <w:r>
        <w:rPr>
          <w:rFonts w:hint="eastAsia" w:ascii="宋体" w:hAnsi="宋体"/>
          <w:spacing w:val="-2"/>
          <w:kern w:val="0"/>
          <w:szCs w:val="22"/>
        </w:rPr>
        <w:t>同，并要求乙方向甲方支付本合同中标价格的</w:t>
      </w:r>
      <w:r>
        <w:rPr>
          <w:rFonts w:hint="eastAsia" w:ascii="宋体" w:hAnsi="宋体"/>
          <w:spacing w:val="-5"/>
          <w:kern w:val="0"/>
          <w:szCs w:val="22"/>
        </w:rPr>
        <w:t xml:space="preserve"> </w:t>
      </w:r>
      <w:r>
        <w:rPr>
          <w:rFonts w:hint="eastAsia" w:ascii="宋体" w:hAnsi="宋体" w:cs="宋体"/>
          <w:spacing w:val="-2"/>
          <w:kern w:val="0"/>
          <w:szCs w:val="22"/>
        </w:rPr>
        <w:t>10%</w:t>
      </w:r>
      <w:r>
        <w:rPr>
          <w:rFonts w:hint="eastAsia" w:ascii="宋体" w:hAnsi="宋体"/>
          <w:spacing w:val="-2"/>
          <w:kern w:val="0"/>
          <w:szCs w:val="22"/>
        </w:rPr>
        <w:t>违约金；</w:t>
      </w:r>
      <w:r>
        <w:rPr>
          <w:rFonts w:hint="eastAsia" w:ascii="宋体" w:hAnsi="宋体" w:cs="宋体"/>
          <w:kern w:val="0"/>
          <w:szCs w:val="22"/>
        </w:rPr>
        <w:t xml:space="preserve"> </w:t>
      </w:r>
    </w:p>
    <w:p w14:paraId="0685001D">
      <w:pPr>
        <w:spacing w:line="400" w:lineRule="exact"/>
        <w:jc w:val="left"/>
        <w:rPr>
          <w:rFonts w:ascii="宋体" w:hAnsi="宋体" w:cs="宋体"/>
          <w:kern w:val="0"/>
          <w:szCs w:val="22"/>
        </w:rPr>
      </w:pPr>
      <w:r>
        <w:rPr>
          <w:rFonts w:hint="eastAsia" w:ascii="宋体" w:hAnsi="宋体" w:cs="宋体"/>
          <w:kern w:val="0"/>
          <w:szCs w:val="22"/>
        </w:rPr>
        <w:t>2.3</w:t>
      </w:r>
      <w:r>
        <w:rPr>
          <w:rFonts w:hint="eastAsia" w:ascii="宋体" w:hAnsi="宋体" w:cs="宋体"/>
          <w:spacing w:val="-6"/>
          <w:kern w:val="0"/>
          <w:szCs w:val="22"/>
        </w:rPr>
        <w:t xml:space="preserve"> </w:t>
      </w:r>
      <w:r>
        <w:rPr>
          <w:rFonts w:hint="eastAsia" w:ascii="宋体" w:hAnsi="宋体"/>
          <w:spacing w:val="-3"/>
          <w:kern w:val="0"/>
          <w:szCs w:val="22"/>
        </w:rPr>
        <w:t>在项目采购、制作、装饰装修阶段，甲方根据检查或验收确认乙方无法完成部分工作内容的，或乙方自行提出无法完成的，则视作乙方违约。乙方须按中标价的</w:t>
      </w:r>
      <w:r>
        <w:rPr>
          <w:rFonts w:hint="eastAsia" w:ascii="宋体" w:hAnsi="宋体"/>
          <w:spacing w:val="-13"/>
          <w:kern w:val="0"/>
          <w:szCs w:val="22"/>
        </w:rPr>
        <w:t xml:space="preserve"> </w:t>
      </w:r>
      <w:r>
        <w:rPr>
          <w:rFonts w:hint="eastAsia" w:ascii="宋体" w:hAnsi="宋体" w:cs="宋体"/>
          <w:kern w:val="0"/>
          <w:szCs w:val="22"/>
          <w:u w:val="single" w:color="000000"/>
        </w:rPr>
        <w:t>10%</w:t>
      </w:r>
      <w:r>
        <w:rPr>
          <w:rFonts w:hint="eastAsia" w:ascii="宋体" w:hAnsi="宋体" w:cs="宋体"/>
          <w:spacing w:val="-91"/>
          <w:kern w:val="0"/>
          <w:szCs w:val="22"/>
          <w:u w:val="single" w:color="000000"/>
        </w:rPr>
        <w:t xml:space="preserve"> </w:t>
      </w:r>
      <w:r>
        <w:rPr>
          <w:rFonts w:hint="eastAsia" w:ascii="宋体" w:hAnsi="宋体"/>
          <w:spacing w:val="-4"/>
          <w:kern w:val="0"/>
          <w:szCs w:val="22"/>
        </w:rPr>
        <w:t>向甲方支付违约金，如该违约金不足以弥补甲方损失，则乙方还应赔偿甲方的全部损失，且</w:t>
      </w:r>
      <w:r>
        <w:rPr>
          <w:rFonts w:hint="eastAsia" w:ascii="宋体" w:hAnsi="宋体"/>
          <w:spacing w:val="-56"/>
          <w:kern w:val="0"/>
          <w:szCs w:val="22"/>
        </w:rPr>
        <w:t xml:space="preserve"> </w:t>
      </w:r>
      <w:r>
        <w:rPr>
          <w:rFonts w:hint="eastAsia" w:ascii="宋体" w:hAnsi="宋体"/>
          <w:kern w:val="0"/>
          <w:szCs w:val="22"/>
        </w:rPr>
        <w:t>甲方有权委托其他单位完成相应工作；</w:t>
      </w:r>
      <w:r>
        <w:rPr>
          <w:rFonts w:hint="eastAsia" w:ascii="宋体" w:hAnsi="宋体" w:cs="宋体"/>
          <w:kern w:val="0"/>
          <w:szCs w:val="22"/>
        </w:rPr>
        <w:t xml:space="preserve"> </w:t>
      </w:r>
    </w:p>
    <w:p w14:paraId="2F473FB3">
      <w:pPr>
        <w:spacing w:line="400" w:lineRule="exact"/>
        <w:ind w:right="203"/>
        <w:contextualSpacing/>
        <w:jc w:val="left"/>
        <w:rPr>
          <w:rFonts w:ascii="宋体" w:hAnsi="宋体" w:cs="宋体"/>
          <w:kern w:val="0"/>
          <w:szCs w:val="22"/>
        </w:rPr>
      </w:pPr>
      <w:r>
        <w:rPr>
          <w:rFonts w:hint="eastAsia" w:ascii="宋体" w:hAnsi="宋体" w:cs="宋体"/>
          <w:kern w:val="0"/>
          <w:szCs w:val="22"/>
        </w:rPr>
        <w:t>2.4</w:t>
      </w:r>
      <w:r>
        <w:rPr>
          <w:rFonts w:hint="eastAsia" w:ascii="宋体" w:hAnsi="宋体" w:cs="宋体"/>
          <w:spacing w:val="-3"/>
          <w:kern w:val="0"/>
          <w:szCs w:val="22"/>
        </w:rPr>
        <w:t xml:space="preserve"> </w:t>
      </w:r>
      <w:r>
        <w:rPr>
          <w:rFonts w:hint="eastAsia" w:ascii="宋体" w:hAnsi="宋体"/>
          <w:spacing w:val="-4"/>
          <w:kern w:val="0"/>
          <w:szCs w:val="22"/>
        </w:rPr>
        <w:t>因乙方的深化设计、采购、安装、设备、材料、软件等的缺陷或质量原因，导致甲方、合同第三方，受到人身伤害或财产损失，则由乙方承担全部的赔偿责任。本条款的</w:t>
      </w:r>
      <w:r>
        <w:rPr>
          <w:rFonts w:hint="eastAsia" w:ascii="宋体" w:hAnsi="宋体"/>
          <w:spacing w:val="-57"/>
          <w:kern w:val="0"/>
          <w:szCs w:val="22"/>
        </w:rPr>
        <w:t xml:space="preserve"> </w:t>
      </w:r>
      <w:r>
        <w:rPr>
          <w:rFonts w:hint="eastAsia" w:ascii="宋体" w:hAnsi="宋体"/>
          <w:kern w:val="0"/>
          <w:szCs w:val="22"/>
        </w:rPr>
        <w:t>索赔不受本合同期限的约束，对合同双方长期有效；</w:t>
      </w:r>
      <w:r>
        <w:rPr>
          <w:rFonts w:hint="eastAsia" w:ascii="宋体" w:hAnsi="宋体" w:cs="宋体"/>
          <w:kern w:val="0"/>
          <w:szCs w:val="22"/>
        </w:rPr>
        <w:t xml:space="preserve"> </w:t>
      </w:r>
    </w:p>
    <w:p w14:paraId="75C4CF32">
      <w:pPr>
        <w:spacing w:line="400" w:lineRule="exact"/>
        <w:jc w:val="left"/>
        <w:rPr>
          <w:rFonts w:ascii="宋体" w:hAnsi="宋体" w:cs="宋体"/>
          <w:kern w:val="0"/>
          <w:szCs w:val="22"/>
        </w:rPr>
      </w:pPr>
      <w:r>
        <w:rPr>
          <w:rFonts w:hint="eastAsia" w:ascii="宋体" w:hAnsi="宋体" w:cs="宋体"/>
          <w:kern w:val="0"/>
          <w:szCs w:val="22"/>
        </w:rPr>
        <w:t>2.5</w:t>
      </w:r>
      <w:r>
        <w:rPr>
          <w:rFonts w:hint="eastAsia" w:ascii="宋体" w:hAnsi="宋体" w:cs="宋体"/>
          <w:spacing w:val="-10"/>
          <w:kern w:val="0"/>
          <w:szCs w:val="22"/>
        </w:rPr>
        <w:t xml:space="preserve"> </w:t>
      </w:r>
      <w:r>
        <w:rPr>
          <w:rFonts w:hint="eastAsia" w:ascii="宋体" w:hAnsi="宋体"/>
          <w:spacing w:val="-3"/>
          <w:kern w:val="0"/>
          <w:szCs w:val="22"/>
        </w:rPr>
        <w:t>因乙方原因导致本合同规定的检查、验收不能按期进行时，按延迟天数，乙方每</w:t>
      </w:r>
      <w:r>
        <w:rPr>
          <w:rFonts w:hint="eastAsia" w:ascii="宋体" w:hAnsi="宋体"/>
          <w:kern w:val="0"/>
          <w:szCs w:val="22"/>
        </w:rPr>
        <w:t>延迟一天向甲方支付1万</w:t>
      </w:r>
      <w:r>
        <w:rPr>
          <w:rFonts w:hint="eastAsia" w:ascii="宋体" w:hAnsi="宋体" w:cs="宋体"/>
          <w:spacing w:val="-57"/>
          <w:kern w:val="0"/>
          <w:szCs w:val="22"/>
        </w:rPr>
        <w:t xml:space="preserve"> </w:t>
      </w:r>
      <w:r>
        <w:rPr>
          <w:rFonts w:hint="eastAsia" w:ascii="宋体" w:hAnsi="宋体"/>
          <w:kern w:val="0"/>
          <w:szCs w:val="22"/>
        </w:rPr>
        <w:t>元人民币的违约金。并赔偿由此给其他各方造成的实际损失。延迟超过</w:t>
      </w:r>
      <w:r>
        <w:rPr>
          <w:rFonts w:hint="eastAsia" w:ascii="宋体" w:hAnsi="宋体"/>
          <w:spacing w:val="-56"/>
          <w:kern w:val="0"/>
          <w:szCs w:val="22"/>
        </w:rPr>
        <w:t xml:space="preserve"> </w:t>
      </w:r>
      <w:r>
        <w:rPr>
          <w:rFonts w:hint="eastAsia" w:ascii="宋体" w:hAnsi="宋体" w:cs="宋体"/>
          <w:kern w:val="0"/>
          <w:szCs w:val="22"/>
        </w:rPr>
        <w:t>20</w:t>
      </w:r>
      <w:r>
        <w:rPr>
          <w:rFonts w:hint="eastAsia" w:ascii="宋体" w:hAnsi="宋体" w:cs="宋体"/>
          <w:spacing w:val="-58"/>
          <w:kern w:val="0"/>
          <w:szCs w:val="22"/>
        </w:rPr>
        <w:t xml:space="preserve"> </w:t>
      </w:r>
      <w:r>
        <w:rPr>
          <w:rFonts w:hint="eastAsia" w:ascii="宋体" w:hAnsi="宋体"/>
          <w:kern w:val="0"/>
          <w:szCs w:val="22"/>
        </w:rPr>
        <w:t>日，甲方有权解除合同，乙方应赔偿甲方的全部损失；</w:t>
      </w:r>
      <w:r>
        <w:rPr>
          <w:rFonts w:hint="eastAsia" w:ascii="宋体" w:hAnsi="宋体" w:cs="宋体"/>
          <w:kern w:val="0"/>
          <w:szCs w:val="22"/>
        </w:rPr>
        <w:t xml:space="preserve"> </w:t>
      </w:r>
    </w:p>
    <w:p w14:paraId="73346E19">
      <w:pPr>
        <w:spacing w:line="400" w:lineRule="exact"/>
        <w:ind w:right="102"/>
        <w:contextualSpacing/>
        <w:jc w:val="left"/>
        <w:rPr>
          <w:rFonts w:ascii="宋体" w:hAnsi="宋体" w:cs="宋体"/>
          <w:kern w:val="0"/>
          <w:szCs w:val="22"/>
        </w:rPr>
      </w:pPr>
      <w:r>
        <w:rPr>
          <w:rFonts w:hint="eastAsia" w:ascii="宋体" w:hAnsi="宋体" w:cs="宋体"/>
          <w:kern w:val="0"/>
          <w:szCs w:val="22"/>
        </w:rPr>
        <w:t>2.6</w:t>
      </w:r>
      <w:r>
        <w:rPr>
          <w:rFonts w:hint="eastAsia" w:ascii="宋体" w:hAnsi="宋体" w:cs="宋体"/>
          <w:spacing w:val="-42"/>
          <w:kern w:val="0"/>
          <w:szCs w:val="22"/>
        </w:rPr>
        <w:t xml:space="preserve"> </w:t>
      </w:r>
      <w:r>
        <w:rPr>
          <w:rFonts w:hint="eastAsia" w:ascii="宋体" w:hAnsi="宋体"/>
          <w:spacing w:val="-3"/>
          <w:kern w:val="0"/>
          <w:szCs w:val="22"/>
        </w:rPr>
        <w:t>以下情况，视为违约。经甲方提出书面警告后，在规定的时间内仍然达不到甲方</w:t>
      </w:r>
      <w:r>
        <w:rPr>
          <w:rFonts w:hint="eastAsia" w:ascii="宋体" w:hAnsi="宋体"/>
          <w:spacing w:val="-7"/>
          <w:kern w:val="0"/>
          <w:szCs w:val="22"/>
        </w:rPr>
        <w:t>的要求，甲方可以解除合同，并有权要求乙方向甲方支付本合同中标价格金额的</w:t>
      </w:r>
      <w:r>
        <w:rPr>
          <w:rFonts w:hint="eastAsia" w:ascii="宋体" w:hAnsi="宋体" w:cs="宋体"/>
          <w:spacing w:val="-16"/>
          <w:kern w:val="0"/>
          <w:szCs w:val="22"/>
          <w:u w:val="single" w:color="000000"/>
        </w:rPr>
        <w:t>10%</w:t>
      </w:r>
      <w:r>
        <w:rPr>
          <w:rFonts w:hint="eastAsia" w:ascii="宋体" w:hAnsi="宋体"/>
          <w:spacing w:val="-16"/>
          <w:kern w:val="0"/>
          <w:szCs w:val="22"/>
        </w:rPr>
        <w:t>违约金。</w:t>
      </w:r>
      <w:r>
        <w:rPr>
          <w:rFonts w:hint="eastAsia" w:ascii="宋体" w:hAnsi="宋体" w:cs="宋体"/>
          <w:kern w:val="0"/>
          <w:szCs w:val="22"/>
        </w:rPr>
        <w:t xml:space="preserve"> </w:t>
      </w:r>
    </w:p>
    <w:p w14:paraId="3816F97B">
      <w:pPr>
        <w:spacing w:line="400" w:lineRule="exact"/>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设备、主要材料等在到货检查时发现不合格；</w:t>
      </w:r>
      <w:r>
        <w:rPr>
          <w:rFonts w:hint="eastAsia" w:ascii="宋体" w:hAnsi="宋体" w:cs="宋体"/>
          <w:kern w:val="0"/>
          <w:szCs w:val="22"/>
        </w:rPr>
        <w:t xml:space="preserve"> </w:t>
      </w:r>
    </w:p>
    <w:p w14:paraId="68B2D5D5">
      <w:pPr>
        <w:spacing w:line="400" w:lineRule="exact"/>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竣工验收时不合格。</w:t>
      </w:r>
      <w:r>
        <w:rPr>
          <w:rFonts w:hint="eastAsia" w:ascii="宋体" w:hAnsi="宋体" w:cs="宋体"/>
          <w:kern w:val="0"/>
          <w:szCs w:val="22"/>
        </w:rPr>
        <w:t xml:space="preserve"> </w:t>
      </w:r>
    </w:p>
    <w:p w14:paraId="317429D2">
      <w:pPr>
        <w:spacing w:line="400" w:lineRule="exact"/>
        <w:ind w:right="191"/>
        <w:contextualSpacing/>
        <w:jc w:val="left"/>
        <w:rPr>
          <w:rFonts w:ascii="宋体" w:hAnsi="宋体" w:cs="宋体"/>
          <w:kern w:val="0"/>
          <w:szCs w:val="22"/>
        </w:rPr>
      </w:pPr>
      <w:r>
        <w:rPr>
          <w:rFonts w:hint="eastAsia" w:ascii="宋体" w:hAnsi="宋体" w:cs="宋体"/>
          <w:kern w:val="0"/>
          <w:szCs w:val="22"/>
        </w:rPr>
        <w:t>2.7</w:t>
      </w:r>
      <w:r>
        <w:rPr>
          <w:rFonts w:hint="eastAsia" w:ascii="宋体" w:hAnsi="宋体"/>
          <w:kern w:val="0"/>
          <w:szCs w:val="22"/>
        </w:rPr>
        <w:t>在合同履行期间甲方或监理公司发现乙方在履约过程中有明显不符合技术规范</w:t>
      </w:r>
      <w:r>
        <w:rPr>
          <w:rFonts w:hint="eastAsia" w:ascii="宋体" w:hAnsi="宋体"/>
          <w:spacing w:val="-4"/>
          <w:kern w:val="0"/>
          <w:szCs w:val="22"/>
        </w:rPr>
        <w:t>或合同要求或不能达到本项展示效果的，甲方或监理公司有权向乙方发出书面限期整</w:t>
      </w:r>
      <w:r>
        <w:rPr>
          <w:rFonts w:hint="eastAsia" w:ascii="宋体" w:hAnsi="宋体"/>
          <w:spacing w:val="-45"/>
          <w:kern w:val="0"/>
          <w:szCs w:val="22"/>
        </w:rPr>
        <w:t xml:space="preserve"> </w:t>
      </w:r>
      <w:r>
        <w:rPr>
          <w:rFonts w:hint="eastAsia" w:ascii="宋体" w:hAnsi="宋体"/>
          <w:spacing w:val="-9"/>
          <w:kern w:val="0"/>
          <w:szCs w:val="22"/>
        </w:rPr>
        <w:t>改意见，如乙方不予整改或整改不力，视为违约。甲方或监理公司有权向乙方发出书面警告，</w:t>
      </w:r>
      <w:r>
        <w:rPr>
          <w:rFonts w:hint="eastAsia" w:ascii="宋体" w:hAnsi="宋体"/>
          <w:spacing w:val="-47"/>
          <w:kern w:val="0"/>
          <w:szCs w:val="22"/>
        </w:rPr>
        <w:t xml:space="preserve"> </w:t>
      </w:r>
      <w:r>
        <w:rPr>
          <w:rFonts w:hint="eastAsia" w:ascii="宋体" w:hAnsi="宋体"/>
          <w:spacing w:val="-3"/>
          <w:kern w:val="0"/>
          <w:szCs w:val="22"/>
        </w:rPr>
        <w:t>督促乙方完成整改。每次书面警告，乙方支付甲方违约金人民币2万元；</w:t>
      </w:r>
      <w:r>
        <w:rPr>
          <w:rFonts w:hint="eastAsia" w:ascii="宋体" w:hAnsi="宋体" w:cs="宋体"/>
          <w:spacing w:val="-3"/>
          <w:kern w:val="0"/>
          <w:szCs w:val="22"/>
        </w:rPr>
        <w:t>3</w:t>
      </w:r>
      <w:r>
        <w:rPr>
          <w:rFonts w:hint="eastAsia" w:ascii="宋体" w:hAnsi="宋体" w:cs="宋体"/>
          <w:spacing w:val="-18"/>
          <w:kern w:val="0"/>
          <w:szCs w:val="22"/>
        </w:rPr>
        <w:t xml:space="preserve"> </w:t>
      </w:r>
      <w:r>
        <w:rPr>
          <w:rFonts w:hint="eastAsia" w:ascii="宋体" w:hAnsi="宋体"/>
          <w:kern w:val="0"/>
          <w:szCs w:val="22"/>
        </w:rPr>
        <w:t>次以上书面警告</w:t>
      </w:r>
      <w:r>
        <w:rPr>
          <w:rFonts w:hint="eastAsia" w:ascii="宋体" w:hAnsi="宋体"/>
          <w:spacing w:val="-90"/>
          <w:kern w:val="0"/>
          <w:szCs w:val="22"/>
        </w:rPr>
        <w:t xml:space="preserve"> </w:t>
      </w:r>
      <w:r>
        <w:rPr>
          <w:rFonts w:hint="eastAsia" w:ascii="宋体" w:hAnsi="宋体"/>
          <w:spacing w:val="-4"/>
          <w:kern w:val="0"/>
          <w:szCs w:val="22"/>
        </w:rPr>
        <w:t>的，甲方有权终止部分或全部合同内容。乙方应退回已支付的合同款项，同时向甲方支付本</w:t>
      </w:r>
      <w:r>
        <w:rPr>
          <w:rFonts w:hint="eastAsia" w:ascii="宋体" w:hAnsi="宋体"/>
          <w:spacing w:val="-46"/>
          <w:kern w:val="0"/>
          <w:szCs w:val="22"/>
        </w:rPr>
        <w:t xml:space="preserve"> </w:t>
      </w:r>
      <w:r>
        <w:rPr>
          <w:rFonts w:hint="eastAsia" w:ascii="宋体" w:hAnsi="宋体"/>
          <w:kern w:val="0"/>
          <w:szCs w:val="22"/>
        </w:rPr>
        <w:t>合同中标价格</w:t>
      </w:r>
      <w:r>
        <w:rPr>
          <w:rFonts w:hint="eastAsia" w:ascii="宋体" w:hAnsi="宋体"/>
          <w:spacing w:val="-56"/>
          <w:kern w:val="0"/>
          <w:szCs w:val="22"/>
        </w:rPr>
        <w:t xml:space="preserve"> </w:t>
      </w:r>
      <w:r>
        <w:rPr>
          <w:rFonts w:hint="eastAsia" w:ascii="宋体" w:hAnsi="宋体" w:cs="宋体"/>
          <w:kern w:val="0"/>
          <w:szCs w:val="22"/>
        </w:rPr>
        <w:t>5%</w:t>
      </w:r>
      <w:r>
        <w:rPr>
          <w:rFonts w:hint="eastAsia" w:ascii="宋体" w:hAnsi="宋体"/>
          <w:kern w:val="0"/>
          <w:szCs w:val="22"/>
        </w:rPr>
        <w:t>的违约金。</w:t>
      </w:r>
      <w:r>
        <w:rPr>
          <w:rFonts w:hint="eastAsia" w:ascii="宋体" w:hAnsi="宋体" w:cs="宋体"/>
          <w:kern w:val="0"/>
          <w:szCs w:val="22"/>
        </w:rPr>
        <w:t xml:space="preserve"> </w:t>
      </w:r>
    </w:p>
    <w:p w14:paraId="318F7D08">
      <w:pPr>
        <w:spacing w:line="400" w:lineRule="exact"/>
        <w:ind w:right="191"/>
        <w:contextualSpacing/>
        <w:jc w:val="left"/>
        <w:rPr>
          <w:rFonts w:ascii="宋体" w:hAnsi="宋体" w:cs="宋体"/>
          <w:kern w:val="0"/>
          <w:szCs w:val="22"/>
        </w:rPr>
      </w:pPr>
      <w:r>
        <w:rPr>
          <w:rFonts w:ascii="宋体" w:hAnsi="宋体" w:cs="宋体"/>
          <w:kern w:val="0"/>
          <w:szCs w:val="22"/>
        </w:rPr>
        <w:t>2.</w:t>
      </w:r>
      <w:r>
        <w:rPr>
          <w:rFonts w:hint="eastAsia" w:ascii="宋体" w:hAnsi="宋体" w:cs="宋体"/>
          <w:kern w:val="0"/>
          <w:szCs w:val="22"/>
        </w:rPr>
        <w:t>8因乙方原因导致工期延误</w:t>
      </w:r>
    </w:p>
    <w:p w14:paraId="04AF9233">
      <w:pPr>
        <w:spacing w:line="400" w:lineRule="exact"/>
        <w:ind w:right="191"/>
        <w:contextualSpacing/>
        <w:jc w:val="left"/>
        <w:rPr>
          <w:rFonts w:ascii="宋体" w:hAnsi="宋体" w:cs="宋体"/>
          <w:kern w:val="0"/>
          <w:szCs w:val="22"/>
        </w:rPr>
      </w:pPr>
      <w:r>
        <w:rPr>
          <w:rFonts w:hint="eastAsia" w:ascii="宋体" w:hAnsi="宋体" w:cs="宋体"/>
          <w:kern w:val="0"/>
          <w:szCs w:val="22"/>
        </w:rPr>
        <w:t>双方约定经监理工程师确认，工期相应顺延的情况：不可抗力。</w:t>
      </w:r>
    </w:p>
    <w:p w14:paraId="610823DC">
      <w:pPr>
        <w:spacing w:line="400" w:lineRule="exact"/>
        <w:ind w:right="191"/>
        <w:contextualSpacing/>
        <w:jc w:val="left"/>
        <w:rPr>
          <w:rFonts w:ascii="宋体" w:hAnsi="宋体" w:cs="宋体"/>
          <w:kern w:val="0"/>
          <w:szCs w:val="22"/>
        </w:rPr>
      </w:pPr>
      <w:r>
        <w:rPr>
          <w:rFonts w:hint="eastAsia" w:ascii="宋体" w:hAnsi="宋体" w:cs="宋体"/>
          <w:kern w:val="0"/>
          <w:szCs w:val="22"/>
        </w:rPr>
        <w:t>因乙方原因造成工期延误，逾期竣工违约金的计算方法为：每延误一天，按签约合同价的万分之四处罚，罚款直接从结算款中扣除。误期时间从规定竣工日期起直到实际竣工日期的天数（扣除甲方批准顺延的工期）。</w:t>
      </w:r>
    </w:p>
    <w:p w14:paraId="4D62F3AF">
      <w:pPr>
        <w:spacing w:line="400" w:lineRule="exact"/>
        <w:ind w:right="191"/>
        <w:contextualSpacing/>
        <w:jc w:val="left"/>
        <w:rPr>
          <w:rFonts w:ascii="宋体" w:hAnsi="宋体" w:cs="宋体"/>
          <w:kern w:val="0"/>
          <w:szCs w:val="22"/>
        </w:rPr>
      </w:pPr>
      <w:r>
        <w:rPr>
          <w:rFonts w:ascii="宋体" w:hAnsi="宋体" w:cs="宋体"/>
          <w:kern w:val="0"/>
          <w:szCs w:val="22"/>
        </w:rPr>
        <w:t>2.</w:t>
      </w:r>
      <w:r>
        <w:rPr>
          <w:rFonts w:hint="eastAsia" w:ascii="宋体" w:hAnsi="宋体" w:cs="宋体"/>
          <w:kern w:val="0"/>
          <w:szCs w:val="22"/>
        </w:rPr>
        <w:t>9某一分项工程施工质量因乙方原因不符合设计及施工验收规范要求，乙方应无条件返工处理，修复至工程质量符合要求并承担相关费用，工期不顺延。</w:t>
      </w:r>
    </w:p>
    <w:p w14:paraId="46EDBC79">
      <w:pPr>
        <w:spacing w:line="400" w:lineRule="exact"/>
        <w:ind w:right="191"/>
        <w:contextualSpacing/>
        <w:jc w:val="left"/>
        <w:rPr>
          <w:rFonts w:ascii="宋体" w:hAnsi="宋体" w:cs="宋体"/>
          <w:kern w:val="0"/>
          <w:szCs w:val="22"/>
        </w:rPr>
      </w:pPr>
      <w:r>
        <w:rPr>
          <w:rFonts w:hint="eastAsia" w:ascii="宋体" w:hAnsi="宋体" w:cs="宋体"/>
          <w:kern w:val="0"/>
          <w:szCs w:val="22"/>
        </w:rPr>
        <w:t>2</w:t>
      </w:r>
      <w:r>
        <w:rPr>
          <w:rFonts w:ascii="宋体" w:hAnsi="宋体" w:cs="宋体"/>
          <w:kern w:val="0"/>
          <w:szCs w:val="22"/>
        </w:rPr>
        <w:t>.1</w:t>
      </w:r>
      <w:r>
        <w:rPr>
          <w:rFonts w:hint="eastAsia" w:ascii="宋体" w:hAnsi="宋体" w:cs="宋体"/>
          <w:kern w:val="0"/>
          <w:szCs w:val="22"/>
        </w:rPr>
        <w:t xml:space="preserve">0乙方违约的其他情形： </w:t>
      </w:r>
    </w:p>
    <w:p w14:paraId="4B2C8BAC">
      <w:pPr>
        <w:spacing w:line="400" w:lineRule="exact"/>
        <w:ind w:right="191"/>
        <w:contextualSpacing/>
        <w:jc w:val="left"/>
        <w:rPr>
          <w:rFonts w:ascii="宋体" w:hAnsi="宋体" w:cs="宋体"/>
          <w:kern w:val="0"/>
          <w:szCs w:val="22"/>
        </w:rPr>
      </w:pPr>
      <w:r>
        <w:rPr>
          <w:rFonts w:hint="eastAsia" w:ascii="宋体" w:hAnsi="宋体" w:cs="宋体"/>
          <w:kern w:val="0"/>
          <w:szCs w:val="22"/>
        </w:rPr>
        <w:t>（1）乙方擅自变更设计和施工，所造成的一切损失和责任，由乙方负责赔偿和承担。</w:t>
      </w:r>
    </w:p>
    <w:p w14:paraId="21FA521D">
      <w:pPr>
        <w:spacing w:line="400" w:lineRule="exact"/>
        <w:ind w:right="191"/>
        <w:contextualSpacing/>
        <w:jc w:val="left"/>
        <w:rPr>
          <w:rFonts w:ascii="宋体" w:hAnsi="宋体" w:cs="宋体"/>
          <w:kern w:val="0"/>
          <w:szCs w:val="22"/>
        </w:rPr>
      </w:pPr>
      <w:r>
        <w:rPr>
          <w:rFonts w:hint="eastAsia" w:ascii="宋体" w:hAnsi="宋体" w:cs="宋体"/>
          <w:kern w:val="0"/>
          <w:szCs w:val="22"/>
        </w:rPr>
        <w:t>（2）如乙方安全文明施工不达标而被政府或媒体曝光或由建设主管部门下发停工整改通知书，经查实的，每一次扣安全文明施工费</w:t>
      </w:r>
      <w:r>
        <w:rPr>
          <w:rFonts w:ascii="宋体" w:hAnsi="宋体" w:cs="宋体"/>
          <w:kern w:val="0"/>
          <w:szCs w:val="22"/>
        </w:rPr>
        <w:t>5</w:t>
      </w:r>
      <w:r>
        <w:rPr>
          <w:rFonts w:hint="eastAsia" w:ascii="宋体" w:hAnsi="宋体" w:cs="宋体"/>
          <w:kern w:val="0"/>
          <w:szCs w:val="22"/>
        </w:rPr>
        <w:t>万元，并承担相应责任；因乙方原因发生重特大质量、安全事故，一切责任由乙方承担。</w:t>
      </w:r>
    </w:p>
    <w:p w14:paraId="0007FC21">
      <w:pPr>
        <w:spacing w:line="400" w:lineRule="exact"/>
        <w:ind w:right="191"/>
        <w:contextualSpacing/>
        <w:jc w:val="left"/>
        <w:rPr>
          <w:rFonts w:ascii="宋体" w:hAnsi="宋体" w:cs="宋体"/>
          <w:kern w:val="0"/>
          <w:szCs w:val="22"/>
        </w:rPr>
      </w:pPr>
      <w:r>
        <w:rPr>
          <w:rFonts w:hint="eastAsia" w:ascii="宋体" w:hAnsi="宋体" w:cs="宋体"/>
          <w:kern w:val="0"/>
          <w:szCs w:val="22"/>
        </w:rPr>
        <w:t>（3）如果因工程质量原因造成修理后仍无法满足国家或行业现行质量检验评定标准，或修复后虽达到相关标准但影响了既定使用功能的，甲方有权要求乙方承担相关责任并赔偿全部损失。</w:t>
      </w:r>
    </w:p>
    <w:p w14:paraId="0B54DD43">
      <w:pPr>
        <w:spacing w:line="400" w:lineRule="exact"/>
        <w:ind w:right="191"/>
        <w:contextualSpacing/>
        <w:jc w:val="left"/>
        <w:rPr>
          <w:rFonts w:ascii="宋体" w:hAnsi="宋体" w:cs="宋体"/>
          <w:szCs w:val="21"/>
        </w:rPr>
      </w:pPr>
      <w:r>
        <w:rPr>
          <w:rFonts w:hint="eastAsia" w:ascii="宋体" w:hAnsi="宋体" w:cs="宋体"/>
          <w:szCs w:val="21"/>
        </w:rPr>
        <w:t>（4）工程建设期间的一般质量、安全事故目标为零。如有发生，乙方应向甲方支付违约金 2万元/次。</w:t>
      </w:r>
    </w:p>
    <w:p w14:paraId="2F2506D2">
      <w:pPr>
        <w:spacing w:line="400" w:lineRule="exact"/>
        <w:ind w:right="191"/>
        <w:contextualSpacing/>
        <w:jc w:val="left"/>
        <w:rPr>
          <w:rFonts w:ascii="宋体" w:hAnsi="宋体" w:cs="宋体"/>
          <w:szCs w:val="21"/>
        </w:rPr>
      </w:pPr>
      <w:r>
        <w:rPr>
          <w:rFonts w:hint="eastAsia" w:ascii="宋体" w:hAnsi="宋体" w:cs="宋体"/>
          <w:szCs w:val="21"/>
        </w:rPr>
        <w:t>（5）工程项目实施前，未能及时和有效监管进场原材料、机器具和人员资质，乙方应向甲方支付违约金 2千元/次。</w:t>
      </w:r>
    </w:p>
    <w:p w14:paraId="0F596469">
      <w:pPr>
        <w:spacing w:line="400" w:lineRule="exact"/>
        <w:ind w:right="191"/>
        <w:contextualSpacing/>
        <w:jc w:val="left"/>
        <w:rPr>
          <w:rFonts w:ascii="宋体" w:hAnsi="宋体" w:cs="宋体"/>
          <w:szCs w:val="21"/>
        </w:rPr>
      </w:pPr>
      <w:r>
        <w:rPr>
          <w:rFonts w:hint="eastAsia" w:ascii="宋体" w:hAnsi="宋体" w:cs="宋体"/>
          <w:szCs w:val="21"/>
        </w:rPr>
        <w:t>（6）工程项目实施前，未能及时参加施工图审查，乙方应向甲方支付违约金 2千元/次。</w:t>
      </w:r>
    </w:p>
    <w:p w14:paraId="321A6C54">
      <w:pPr>
        <w:spacing w:line="400" w:lineRule="exact"/>
        <w:ind w:right="191"/>
        <w:contextualSpacing/>
        <w:jc w:val="left"/>
        <w:rPr>
          <w:rFonts w:ascii="宋体" w:hAnsi="宋体" w:cs="宋体"/>
          <w:szCs w:val="21"/>
        </w:rPr>
      </w:pPr>
      <w:r>
        <w:rPr>
          <w:rFonts w:hint="eastAsia" w:ascii="宋体" w:hAnsi="宋体" w:cs="宋体"/>
          <w:szCs w:val="21"/>
        </w:rPr>
        <w:t>（7）工程建设期间，未能按规定及时对材料等进行见证取样或见证取样委托单、试验记录、试验报告等资料不齐全，乙方应向甲方支付违约金 2千元/次。</w:t>
      </w:r>
    </w:p>
    <w:p w14:paraId="7B8ECAF2">
      <w:pPr>
        <w:spacing w:line="400" w:lineRule="exact"/>
        <w:ind w:right="191"/>
        <w:contextualSpacing/>
        <w:jc w:val="left"/>
        <w:rPr>
          <w:rFonts w:ascii="宋体" w:hAnsi="宋体" w:cs="宋体"/>
          <w:szCs w:val="21"/>
        </w:rPr>
      </w:pPr>
      <w:r>
        <w:rPr>
          <w:rFonts w:hint="eastAsia" w:ascii="宋体" w:hAnsi="宋体" w:cs="宋体"/>
          <w:szCs w:val="21"/>
        </w:rPr>
        <w:t>（8）工程建设期间，乙方上一工序未经验收或验收不合格即进行下道工序施工的，乙方应向甲方支付违约金 5千元/次。</w:t>
      </w:r>
    </w:p>
    <w:p w14:paraId="2981C55E">
      <w:pPr>
        <w:spacing w:line="400" w:lineRule="exact"/>
        <w:ind w:right="191"/>
        <w:contextualSpacing/>
        <w:jc w:val="left"/>
        <w:rPr>
          <w:rFonts w:ascii="宋体" w:hAnsi="宋体" w:cs="宋体"/>
          <w:szCs w:val="21"/>
        </w:rPr>
      </w:pPr>
      <w:r>
        <w:rPr>
          <w:rFonts w:hint="eastAsia" w:ascii="宋体" w:hAnsi="宋体" w:cs="宋体"/>
          <w:szCs w:val="21"/>
        </w:rPr>
        <w:t>（9）工程建设期间，特殊工种、检验试验人员无证上岗，乙方应向甲方支付违约金 2千元/次。（10）工程建设期间，检验批、分项工程、分部（子分部）工程和单位（子单位）工程未能及时组织验收或未及时办理质量验评资料等，乙方应向甲方支付违约金 2千元/次。</w:t>
      </w:r>
    </w:p>
    <w:p w14:paraId="6DBB2B19">
      <w:pPr>
        <w:spacing w:line="400" w:lineRule="exact"/>
        <w:ind w:right="191"/>
        <w:contextualSpacing/>
        <w:jc w:val="left"/>
        <w:rPr>
          <w:rFonts w:ascii="宋体" w:hAnsi="宋体" w:cs="宋体"/>
          <w:szCs w:val="21"/>
        </w:rPr>
      </w:pPr>
      <w:r>
        <w:rPr>
          <w:rFonts w:hint="eastAsia" w:ascii="宋体" w:hAnsi="宋体" w:cs="宋体"/>
          <w:szCs w:val="21"/>
        </w:rPr>
        <w:t>（11）工程建设期间，乙方未进行自检即申请监理验收的，乙方应向甲方支付违约金 2千元/次。</w:t>
      </w:r>
    </w:p>
    <w:p w14:paraId="1B94CFC0">
      <w:pPr>
        <w:spacing w:line="400" w:lineRule="exact"/>
        <w:ind w:right="191"/>
        <w:contextualSpacing/>
        <w:jc w:val="left"/>
        <w:rPr>
          <w:rFonts w:ascii="宋体" w:hAnsi="宋体" w:cs="宋体"/>
          <w:szCs w:val="21"/>
        </w:rPr>
      </w:pPr>
      <w:r>
        <w:rPr>
          <w:rFonts w:hint="eastAsia" w:ascii="宋体" w:hAnsi="宋体" w:cs="宋体"/>
          <w:szCs w:val="21"/>
        </w:rPr>
        <w:t>（12）工程建设期间，乙方未组织三级验收或验收不合格即申请监理验收的，乙方应向甲方支付违约金 2千元/次。</w:t>
      </w:r>
    </w:p>
    <w:p w14:paraId="45488C87">
      <w:pPr>
        <w:spacing w:line="400" w:lineRule="exact"/>
        <w:ind w:right="191"/>
        <w:contextualSpacing/>
        <w:jc w:val="left"/>
        <w:rPr>
          <w:rFonts w:ascii="宋体" w:hAnsi="宋体" w:cs="宋体"/>
          <w:kern w:val="0"/>
          <w:szCs w:val="22"/>
        </w:rPr>
      </w:pPr>
      <w:r>
        <w:rPr>
          <w:rFonts w:hint="eastAsia" w:ascii="宋体" w:hAnsi="宋体" w:cs="宋体"/>
          <w:szCs w:val="21"/>
        </w:rPr>
        <w:t>（13）工程建设期间，出现的质量缺陷和不符合项，乙方未按监理和甲方要求进行整改或整改不及时的，乙方应向甲方支付违约金 1万元/次。</w:t>
      </w:r>
    </w:p>
    <w:p w14:paraId="7C794793">
      <w:pPr>
        <w:spacing w:line="400" w:lineRule="exact"/>
        <w:ind w:right="191"/>
        <w:contextualSpacing/>
        <w:jc w:val="left"/>
        <w:rPr>
          <w:rFonts w:ascii="宋体" w:hAnsi="宋体" w:cs="宋体"/>
          <w:kern w:val="0"/>
          <w:szCs w:val="22"/>
        </w:rPr>
      </w:pPr>
      <w:r>
        <w:rPr>
          <w:rFonts w:hint="eastAsia" w:ascii="宋体" w:hAnsi="宋体" w:cs="宋体"/>
          <w:kern w:val="0"/>
          <w:szCs w:val="22"/>
        </w:rPr>
        <w:t>（14）乙方违反本合同约定，因此造成甲方损失的，由乙方承担全部赔偿责任。</w:t>
      </w:r>
    </w:p>
    <w:p w14:paraId="5EE2EF9A">
      <w:pPr>
        <w:spacing w:line="400" w:lineRule="exact"/>
        <w:ind w:right="191"/>
        <w:contextualSpacing/>
        <w:jc w:val="left"/>
        <w:rPr>
          <w:rFonts w:ascii="宋体" w:hAnsi="宋体" w:cs="宋体"/>
          <w:kern w:val="0"/>
          <w:szCs w:val="22"/>
        </w:rPr>
      </w:pPr>
      <w:r>
        <w:rPr>
          <w:rFonts w:hint="eastAsia" w:ascii="宋体" w:hAnsi="宋体" w:cs="宋体"/>
          <w:kern w:val="0"/>
          <w:szCs w:val="22"/>
        </w:rPr>
        <w:t>（15）乙方已充分阅读了招标文件等资料并通过现场考察充分了解本工程的全面情况。乙方承诺将按招标文件、技术规范、相关技术要求、施工图纸（土方计算图、地形图、高程点位图）等在收到中标通知书7天内深化本工程的施工组织方案。本工程所有的施工方案、施工方法、施工工艺等都将满足本工程施工图纸（土方计算图、地形图、高程点位图）和现行的有关规范、标准要求，且上述施工方案、施工方法和施工工艺等均在取得监理工程师和甲方的批准后予以实施，同时声明采用经监理工程师和甲方批准的上述施工方案、施工方法和施工工艺等所发生的一切费用均已包含在本项目的投标报价之中，并保证在本项目实施过程中不论何种原因均不会因上述原因而向甲方提出任何增加费用或延长工期的要求，否则，视为乙方造成的经济损失，并承担相应的责任。</w:t>
      </w:r>
    </w:p>
    <w:p w14:paraId="4161D355">
      <w:pPr>
        <w:spacing w:line="400" w:lineRule="exact"/>
        <w:ind w:right="191"/>
        <w:contextualSpacing/>
        <w:jc w:val="left"/>
        <w:rPr>
          <w:rFonts w:ascii="宋体" w:hAnsi="宋体" w:cs="宋体"/>
          <w:kern w:val="0"/>
          <w:szCs w:val="22"/>
        </w:rPr>
      </w:pPr>
      <w:r>
        <w:rPr>
          <w:rFonts w:hint="eastAsia" w:ascii="宋体" w:hAnsi="宋体" w:cs="宋体"/>
          <w:kern w:val="0"/>
          <w:szCs w:val="22"/>
        </w:rPr>
        <w:t>（16）乙方承诺保证按本项目的需求和投标文件所承诺的拟派人员到位和机械设备进场。若因上述人员、设备不足或人员素质、设备性能不能满足工程实际需要时，乙方将无条件按照甲方和监理工程师的要求更换或增加相关人员、设备，且相关费用已包含在本项目的投标报价中。否则由上述原因导致给甲方造成的其他损失，由乙方承担并视为乙方违约。乙方愿无条件根据甲方的要求进行整改，甲方有权对乙方作出处罚，直至解除合同，所造成的一切损失均由乙方承担。</w:t>
      </w:r>
    </w:p>
    <w:p w14:paraId="4BC20B89">
      <w:pPr>
        <w:spacing w:line="400" w:lineRule="exact"/>
        <w:ind w:right="191"/>
        <w:contextualSpacing/>
        <w:jc w:val="left"/>
        <w:rPr>
          <w:rFonts w:ascii="宋体" w:hAnsi="宋体" w:cs="宋体"/>
          <w:kern w:val="0"/>
          <w:szCs w:val="22"/>
        </w:rPr>
      </w:pPr>
      <w:r>
        <w:rPr>
          <w:rFonts w:hint="eastAsia" w:ascii="宋体" w:hAnsi="宋体" w:cs="宋体"/>
          <w:kern w:val="0"/>
          <w:szCs w:val="22"/>
        </w:rPr>
        <w:t>（17）乙方保证在甲方宣布解除合同时的7天时间内自行撤离人员和设备，由甲方选定的接替建设的工程队伍接替施工，乙方无条件配合甲方做好工作的交接。若不自行撤离人员和设备，在工地的人员由甲方予以驱赶出现场，设备视为乙方放弃所有权，由甲方处置或使用，并不对乙方做任何补偿。</w:t>
      </w:r>
    </w:p>
    <w:p w14:paraId="7CC82B15">
      <w:pPr>
        <w:spacing w:line="400" w:lineRule="exact"/>
        <w:ind w:right="191"/>
        <w:contextualSpacing/>
        <w:jc w:val="left"/>
        <w:rPr>
          <w:rFonts w:ascii="宋体" w:hAnsi="宋体" w:cs="宋体"/>
          <w:kern w:val="0"/>
          <w:szCs w:val="22"/>
        </w:rPr>
      </w:pPr>
      <w:r>
        <w:rPr>
          <w:rFonts w:hint="eastAsia" w:ascii="宋体" w:hAnsi="宋体" w:cs="宋体"/>
          <w:kern w:val="0"/>
          <w:szCs w:val="22"/>
        </w:rPr>
        <w:t>（18）甲方按时足额支付工程款项，如由于乙方无故拖欠第三方工程款影响了项目建设及移交时，经甲方催付之日起30天后，乙方仍不支付该欠款给相应第三方，甲方有权直接支付该欠款给相应第三方，并在支付给乙方的工程款中相应扣减已支付给第三方的工程欠款，同时按该欠款的8%扣减赔偿金给甲方。</w:t>
      </w:r>
    </w:p>
    <w:p w14:paraId="0021FFEE">
      <w:pPr>
        <w:spacing w:line="400" w:lineRule="exact"/>
        <w:ind w:right="191"/>
        <w:contextualSpacing/>
        <w:jc w:val="left"/>
        <w:rPr>
          <w:rFonts w:ascii="宋体" w:hAnsi="宋体" w:cs="宋体"/>
          <w:kern w:val="0"/>
          <w:szCs w:val="22"/>
        </w:rPr>
      </w:pPr>
      <w:r>
        <w:rPr>
          <w:rFonts w:hint="eastAsia" w:ascii="宋体" w:hAnsi="宋体" w:cs="宋体"/>
          <w:kern w:val="0"/>
          <w:szCs w:val="22"/>
        </w:rPr>
        <w:t>（19）乙方负责完成质保期内全部质量问题，不配合整改的，由甲方自行委托第三方进行整改，并以书面形式告知乙方，所需费用从质保金扣除，超出质保金部分由乙方承担。</w:t>
      </w:r>
    </w:p>
    <w:p w14:paraId="4C32929B">
      <w:pPr>
        <w:spacing w:line="400" w:lineRule="exact"/>
        <w:ind w:right="191"/>
        <w:contextualSpacing/>
        <w:jc w:val="left"/>
        <w:rPr>
          <w:rFonts w:ascii="宋体" w:hAnsi="宋体" w:cs="宋体"/>
          <w:kern w:val="0"/>
          <w:szCs w:val="22"/>
        </w:rPr>
      </w:pPr>
      <w:r>
        <w:rPr>
          <w:rFonts w:hint="eastAsia" w:ascii="宋体" w:hAnsi="宋体" w:cs="宋体"/>
          <w:kern w:val="0"/>
          <w:szCs w:val="22"/>
        </w:rPr>
        <w:t>（20）项目质保期到期后，甲方通知或乙方主动联系开展支付余款（不计利息）。</w:t>
      </w:r>
    </w:p>
    <w:p w14:paraId="2BE594D7">
      <w:pPr>
        <w:spacing w:line="400" w:lineRule="exact"/>
        <w:ind w:right="191"/>
        <w:contextualSpacing/>
        <w:jc w:val="left"/>
        <w:rPr>
          <w:rFonts w:ascii="宋体" w:hAnsi="宋体" w:cs="宋体"/>
          <w:kern w:val="0"/>
          <w:szCs w:val="22"/>
        </w:rPr>
      </w:pPr>
      <w:r>
        <w:rPr>
          <w:rFonts w:hint="eastAsia" w:ascii="宋体" w:hAnsi="宋体" w:cs="宋体"/>
          <w:kern w:val="0"/>
          <w:szCs w:val="22"/>
        </w:rPr>
        <w:t>（21）本合同约定的违约责任、损失的含义包括但不限于赔偿经济损失、消除影响、守约方为维护自身权益而产生的律师费、诉讼费、保全费、保函费、鉴定费、公证费、差旅费等。</w:t>
      </w:r>
    </w:p>
    <w:p w14:paraId="133541E3">
      <w:pPr>
        <w:spacing w:line="400" w:lineRule="exact"/>
        <w:ind w:right="191"/>
        <w:contextualSpacing/>
        <w:jc w:val="left"/>
        <w:rPr>
          <w:rFonts w:ascii="宋体" w:hAnsi="宋体" w:cs="宋体"/>
          <w:kern w:val="0"/>
          <w:szCs w:val="22"/>
        </w:rPr>
      </w:pPr>
      <w:r>
        <w:rPr>
          <w:rFonts w:hint="eastAsia" w:ascii="宋体" w:hAnsi="宋体" w:cs="宋体"/>
          <w:kern w:val="0"/>
          <w:szCs w:val="22"/>
        </w:rPr>
        <w:t>（22）如乙方逾期递交竣工验收合格资料及完整的结算资料和报告，每延误一天，按签约合同价的万分之四计算逾期违约金，违约金直接从结算款中扣除。</w:t>
      </w:r>
      <w:r>
        <w:rPr>
          <w:rFonts w:hint="eastAsia" w:ascii="宋体" w:hAnsi="宋体" w:cs="宋体"/>
          <w:szCs w:val="22"/>
          <w:lang w:bidi="ar"/>
        </w:rPr>
        <w:t>违约金不足以弥补甲方损失的，乙方应继续承担赔偿责任</w:t>
      </w:r>
      <w:r>
        <w:rPr>
          <w:rFonts w:hint="eastAsia" w:ascii="宋体" w:hAnsi="宋体" w:cs="宋体"/>
          <w:kern w:val="0"/>
          <w:szCs w:val="22"/>
        </w:rPr>
        <w:t>。</w:t>
      </w:r>
    </w:p>
    <w:p w14:paraId="3AFD503C">
      <w:pPr>
        <w:spacing w:line="400" w:lineRule="exact"/>
        <w:ind w:right="191"/>
        <w:contextualSpacing/>
        <w:jc w:val="left"/>
        <w:rPr>
          <w:rFonts w:ascii="宋体" w:hAnsi="宋体" w:cs="宋体"/>
          <w:kern w:val="0"/>
          <w:szCs w:val="22"/>
        </w:rPr>
      </w:pPr>
      <w:r>
        <w:rPr>
          <w:rFonts w:hint="eastAsia" w:ascii="宋体" w:hAnsi="宋体" w:cs="宋体"/>
          <w:kern w:val="0"/>
          <w:szCs w:val="22"/>
        </w:rPr>
        <w:t>（23）如乙方服务实施期间未按甲方规定时限内提供资料或其他不配合行为导致工作延误的，每延误一天，按签约合同价的万分之四计算逾期违约金。</w:t>
      </w:r>
    </w:p>
    <w:p w14:paraId="31A83EFE">
      <w:pPr>
        <w:spacing w:line="400" w:lineRule="exact"/>
        <w:ind w:right="191"/>
        <w:contextualSpacing/>
        <w:jc w:val="left"/>
        <w:rPr>
          <w:rFonts w:ascii="宋体" w:hAnsi="宋体" w:cs="宋体"/>
          <w:kern w:val="0"/>
          <w:szCs w:val="22"/>
        </w:rPr>
      </w:pPr>
      <w:r>
        <w:rPr>
          <w:rFonts w:hint="eastAsia" w:ascii="宋体" w:hAnsi="宋体" w:cs="宋体"/>
          <w:kern w:val="0"/>
          <w:szCs w:val="22"/>
        </w:rPr>
        <w:t>（24）乙方不服从甲方现场管理，包括但不限于出现影响施工进度、现场环境卫生、施工质量和安全、校园环境、交通和安全、工地例会提及整改问题在下一次工地例会仍然存在等情形，甲方有权要求乙方按1万元/次支付违约金。</w:t>
      </w:r>
    </w:p>
    <w:p w14:paraId="1FBEFA36">
      <w:pPr>
        <w:spacing w:line="400" w:lineRule="exact"/>
        <w:ind w:right="191"/>
        <w:contextualSpacing/>
        <w:jc w:val="left"/>
        <w:rPr>
          <w:rFonts w:ascii="宋体" w:hAnsi="宋体" w:cs="宋体"/>
          <w:kern w:val="0"/>
          <w:szCs w:val="22"/>
        </w:rPr>
      </w:pPr>
      <w:r>
        <w:rPr>
          <w:rFonts w:hint="eastAsia" w:ascii="宋体" w:hAnsi="宋体" w:cs="宋体"/>
          <w:kern w:val="0"/>
          <w:szCs w:val="22"/>
        </w:rPr>
        <w:t>（25）乙方需要协调现场交叉施工作业，与不同工种或单位相互配合，严禁出现阻挠、防碍、起争端等情形，一旦出现甲方有权要求乙方按2万元/次支付违约金。</w:t>
      </w:r>
    </w:p>
    <w:p w14:paraId="09561A21">
      <w:pPr>
        <w:spacing w:line="400" w:lineRule="exact"/>
        <w:ind w:right="191"/>
        <w:contextualSpacing/>
        <w:jc w:val="left"/>
        <w:rPr>
          <w:rFonts w:ascii="宋体" w:hAnsi="宋体" w:cs="宋体"/>
          <w:kern w:val="0"/>
          <w:szCs w:val="22"/>
        </w:rPr>
      </w:pPr>
      <w:r>
        <w:rPr>
          <w:rFonts w:hint="eastAsia" w:ascii="宋体" w:hAnsi="宋体" w:cs="宋体"/>
          <w:kern w:val="0"/>
          <w:szCs w:val="22"/>
        </w:rPr>
        <w:t>（26）乙方有义务协助甲方办理竣工资料在城建档案馆存档、办理相关证件等工作，如乙方未按要求提供协助，影响办理工作的，甲方有权在任何可支付给乙方的费用中延期支付，至到办理完成止。</w:t>
      </w:r>
    </w:p>
    <w:p w14:paraId="23AD86C3">
      <w:pPr>
        <w:spacing w:line="400" w:lineRule="exact"/>
        <w:ind w:right="191"/>
        <w:contextualSpacing/>
        <w:jc w:val="left"/>
        <w:rPr>
          <w:rFonts w:ascii="宋体" w:hAnsi="宋体" w:cs="宋体"/>
          <w:kern w:val="0"/>
          <w:szCs w:val="22"/>
        </w:rPr>
      </w:pPr>
      <w:r>
        <w:rPr>
          <w:rFonts w:hint="eastAsia" w:ascii="宋体" w:hAnsi="宋体" w:cs="宋体"/>
          <w:kern w:val="0"/>
          <w:szCs w:val="22"/>
        </w:rPr>
        <w:t>（27）乙方应自检是否达到音乐厅和演出厅规定的声学要求，如果甲方委托检测不合格的，甲方有权要求乙方整改并按合同百分之四计算违约金。</w:t>
      </w:r>
    </w:p>
    <w:p w14:paraId="14FAA5F8">
      <w:pPr>
        <w:spacing w:line="400" w:lineRule="exact"/>
        <w:ind w:right="191"/>
        <w:contextualSpacing/>
        <w:jc w:val="left"/>
        <w:rPr>
          <w:rFonts w:ascii="宋体" w:hAnsi="宋体" w:cs="宋体"/>
          <w:kern w:val="0"/>
          <w:szCs w:val="22"/>
        </w:rPr>
      </w:pPr>
      <w:r>
        <w:rPr>
          <w:rFonts w:hint="eastAsia" w:ascii="宋体" w:hAnsi="宋体" w:cs="宋体"/>
          <w:kern w:val="0"/>
          <w:szCs w:val="22"/>
        </w:rPr>
        <w:t>（28）乙方要按进度足额支付人工费、材料设备费等，严禁出现拉西贡幅、计薪、堵门等过激行为，否同甲方有权要求按10万元/次支付违约金。</w:t>
      </w:r>
    </w:p>
    <w:p w14:paraId="66DFEB59">
      <w:pPr>
        <w:spacing w:line="400" w:lineRule="exact"/>
        <w:ind w:right="191"/>
        <w:contextualSpacing/>
        <w:jc w:val="left"/>
        <w:rPr>
          <w:rFonts w:ascii="宋体" w:hAnsi="宋体" w:cs="宋体"/>
          <w:kern w:val="0"/>
          <w:szCs w:val="22"/>
        </w:rPr>
      </w:pPr>
      <w:r>
        <w:rPr>
          <w:rFonts w:hint="eastAsia" w:ascii="宋体" w:hAnsi="宋体" w:cs="宋体"/>
          <w:kern w:val="0"/>
          <w:szCs w:val="22"/>
        </w:rPr>
        <w:t>（29）乙方要做好成品保护工程作，如成品受到损坏，乙方负责更换或维修，如未按要求更换或维修的，甲方有权委托第三方进行更换或维修，所需费用将从乙方结算款中扣除。</w:t>
      </w:r>
    </w:p>
    <w:p w14:paraId="2DD24C05">
      <w:pPr>
        <w:spacing w:line="400" w:lineRule="exact"/>
        <w:ind w:right="191"/>
        <w:contextualSpacing/>
        <w:jc w:val="left"/>
        <w:rPr>
          <w:rFonts w:ascii="宋体" w:hAnsi="宋体" w:cs="宋体"/>
          <w:kern w:val="0"/>
          <w:szCs w:val="22"/>
        </w:rPr>
      </w:pPr>
      <w:r>
        <w:rPr>
          <w:rFonts w:ascii="宋体" w:hAnsi="宋体" w:cs="宋体"/>
          <w:kern w:val="0"/>
          <w:szCs w:val="22"/>
        </w:rPr>
        <w:t>2.1</w:t>
      </w:r>
      <w:r>
        <w:rPr>
          <w:rFonts w:hint="eastAsia" w:ascii="宋体" w:hAnsi="宋体" w:cs="宋体"/>
          <w:kern w:val="0"/>
          <w:szCs w:val="22"/>
        </w:rPr>
        <w:t>1因乙方违约解除合同</w:t>
      </w:r>
    </w:p>
    <w:p w14:paraId="23F08156">
      <w:pPr>
        <w:spacing w:line="400" w:lineRule="exact"/>
        <w:ind w:right="191"/>
        <w:contextualSpacing/>
        <w:jc w:val="left"/>
        <w:rPr>
          <w:rFonts w:ascii="宋体" w:hAnsi="宋体" w:cs="宋体"/>
          <w:kern w:val="0"/>
          <w:szCs w:val="22"/>
        </w:rPr>
      </w:pPr>
      <w:r>
        <w:rPr>
          <w:rFonts w:hint="eastAsia" w:ascii="宋体" w:hAnsi="宋体" w:cs="宋体"/>
          <w:kern w:val="0"/>
          <w:szCs w:val="22"/>
        </w:rPr>
        <w:t>关于乙方违约解除合同的特别约定：乙方有违反以下情况之一的，甲方有权解除合同，并没收其全部履约保证金。</w:t>
      </w:r>
    </w:p>
    <w:p w14:paraId="30F86A59">
      <w:pPr>
        <w:spacing w:line="400" w:lineRule="exact"/>
        <w:ind w:right="191"/>
        <w:contextualSpacing/>
        <w:jc w:val="left"/>
        <w:rPr>
          <w:rFonts w:ascii="宋体" w:hAnsi="宋体" w:cs="宋体"/>
          <w:kern w:val="0"/>
          <w:szCs w:val="22"/>
        </w:rPr>
      </w:pPr>
      <w:r>
        <w:rPr>
          <w:rFonts w:hint="eastAsia" w:ascii="宋体" w:hAnsi="宋体" w:cs="宋体"/>
          <w:kern w:val="0"/>
          <w:szCs w:val="22"/>
        </w:rPr>
        <w:t>(1)乙方无正当理由不按开工通知的要求及时进场组织施工和不按签订协议书时商定的进度计划有效地开展施工准备，造成工期延误的；</w:t>
      </w:r>
    </w:p>
    <w:p w14:paraId="141C4620">
      <w:pPr>
        <w:spacing w:line="400" w:lineRule="exact"/>
        <w:ind w:right="191"/>
        <w:contextualSpacing/>
        <w:jc w:val="left"/>
        <w:rPr>
          <w:rFonts w:ascii="宋体" w:hAnsi="宋体" w:cs="宋体"/>
          <w:kern w:val="0"/>
          <w:szCs w:val="22"/>
        </w:rPr>
      </w:pPr>
      <w:r>
        <w:rPr>
          <w:rFonts w:hint="eastAsia" w:ascii="宋体" w:hAnsi="宋体" w:cs="宋体"/>
          <w:kern w:val="0"/>
          <w:szCs w:val="22"/>
        </w:rPr>
        <w:t>(2)乙方违反规定私自将合同或合同的任何部分或任何权利转让给其他人，或私自将工程或工程的一部分分包出去的；</w:t>
      </w:r>
    </w:p>
    <w:p w14:paraId="1C6017BD">
      <w:pPr>
        <w:spacing w:line="400" w:lineRule="exact"/>
        <w:ind w:right="191"/>
        <w:contextualSpacing/>
        <w:jc w:val="left"/>
        <w:rPr>
          <w:rFonts w:ascii="宋体" w:hAnsi="宋体" w:cs="宋体"/>
          <w:kern w:val="0"/>
          <w:szCs w:val="22"/>
        </w:rPr>
      </w:pPr>
      <w:r>
        <w:rPr>
          <w:rFonts w:hint="eastAsia" w:ascii="宋体" w:hAnsi="宋体" w:cs="宋体"/>
          <w:kern w:val="0"/>
          <w:szCs w:val="22"/>
        </w:rPr>
        <w:t>(3)未经监理人批准，乙方私自将已按投标文件承诺进入工地的工程设备、施工设备、临时工程或材料撤离工地的；</w:t>
      </w:r>
    </w:p>
    <w:p w14:paraId="0EEFABD6">
      <w:pPr>
        <w:spacing w:line="400" w:lineRule="exact"/>
        <w:ind w:right="191"/>
        <w:contextualSpacing/>
        <w:jc w:val="left"/>
        <w:rPr>
          <w:rFonts w:ascii="宋体" w:hAnsi="宋体" w:cs="宋体"/>
          <w:kern w:val="0"/>
          <w:szCs w:val="22"/>
        </w:rPr>
      </w:pPr>
      <w:r>
        <w:rPr>
          <w:rFonts w:hint="eastAsia" w:ascii="宋体" w:hAnsi="宋体" w:cs="宋体"/>
          <w:kern w:val="0"/>
          <w:szCs w:val="22"/>
        </w:rPr>
        <w:t>(4)由于乙方原因拒绝按合同进度计划及时完成合同规定的工程，而又未采取有效措施赶上进度，造成工期严重延误的；</w:t>
      </w:r>
    </w:p>
    <w:p w14:paraId="3DC652FB">
      <w:pPr>
        <w:spacing w:line="400" w:lineRule="exact"/>
        <w:ind w:right="191"/>
        <w:contextualSpacing/>
        <w:jc w:val="left"/>
        <w:rPr>
          <w:rFonts w:ascii="宋体" w:hAnsi="宋体" w:cs="宋体"/>
          <w:kern w:val="0"/>
          <w:szCs w:val="22"/>
        </w:rPr>
      </w:pPr>
      <w:r>
        <w:rPr>
          <w:rFonts w:hint="eastAsia" w:ascii="宋体" w:hAnsi="宋体" w:cs="宋体"/>
          <w:kern w:val="0"/>
          <w:szCs w:val="22"/>
        </w:rPr>
        <w:t>(5)乙方否认合同有效或拒绝履行合同规定的乙方义务，或由于法律、财务等原因导致乙方无法继续履行或实质上已停止履行合同的义务的；</w:t>
      </w:r>
    </w:p>
    <w:p w14:paraId="649F6515">
      <w:pPr>
        <w:spacing w:line="400" w:lineRule="exact"/>
        <w:ind w:right="191"/>
        <w:contextualSpacing/>
        <w:jc w:val="left"/>
        <w:rPr>
          <w:rFonts w:ascii="宋体" w:hAnsi="宋体" w:cs="宋体"/>
          <w:kern w:val="0"/>
          <w:szCs w:val="22"/>
        </w:rPr>
      </w:pPr>
      <w:r>
        <w:rPr>
          <w:rFonts w:hint="eastAsia" w:ascii="宋体" w:hAnsi="宋体" w:cs="宋体"/>
          <w:kern w:val="0"/>
          <w:szCs w:val="22"/>
        </w:rPr>
        <w:t>(6)合同签订且具备法定开工条件后之日起十五日内，乙方无法按合同规定及投标文件的承诺进场经监理工程师认可的该施工阶段应有的全部人员和机械的。甲方继续使用乙方在施工现场的材料、设备、临时工程、乙方文件和由乙方或以其名义编制的其他文件的费用承担方式：甲方继续使用乙方在施工现场的材料、设备的，按照乙方投标文件填报单价支付费用；甲方仅对投标文件列明的材料、设备支付费用，其余部分折价补偿。</w:t>
      </w:r>
    </w:p>
    <w:p w14:paraId="0E507F5A">
      <w:pPr>
        <w:spacing w:line="400" w:lineRule="exact"/>
        <w:ind w:right="191"/>
        <w:contextualSpacing/>
        <w:jc w:val="left"/>
        <w:rPr>
          <w:rFonts w:ascii="宋体" w:hAnsi="宋体" w:cs="宋体"/>
          <w:kern w:val="0"/>
          <w:szCs w:val="22"/>
        </w:rPr>
      </w:pPr>
      <w:r>
        <w:rPr>
          <w:rFonts w:hint="eastAsia" w:ascii="宋体" w:hAnsi="宋体" w:cs="宋体"/>
          <w:b/>
          <w:bCs/>
          <w:kern w:val="0"/>
          <w:szCs w:val="22"/>
        </w:rPr>
        <w:t>3.</w:t>
      </w:r>
      <w:r>
        <w:rPr>
          <w:rFonts w:hint="eastAsia" w:ascii="宋体" w:hAnsi="宋体" w:cs="宋体"/>
          <w:b/>
          <w:bCs/>
          <w:spacing w:val="-56"/>
          <w:kern w:val="0"/>
          <w:szCs w:val="22"/>
        </w:rPr>
        <w:t xml:space="preserve"> </w:t>
      </w:r>
      <w:r>
        <w:rPr>
          <w:rFonts w:hint="eastAsia" w:ascii="宋体" w:hAnsi="宋体"/>
          <w:b/>
          <w:bCs/>
          <w:kern w:val="0"/>
          <w:szCs w:val="22"/>
        </w:rPr>
        <w:t>索赔的执行</w:t>
      </w:r>
      <w:r>
        <w:rPr>
          <w:rFonts w:hint="eastAsia" w:ascii="宋体" w:hAnsi="宋体" w:cs="宋体"/>
          <w:b/>
          <w:bCs/>
          <w:w w:val="99"/>
          <w:kern w:val="0"/>
          <w:szCs w:val="22"/>
        </w:rPr>
        <w:t xml:space="preserve"> </w:t>
      </w:r>
    </w:p>
    <w:p w14:paraId="0CD9FCD0">
      <w:pPr>
        <w:spacing w:line="400" w:lineRule="exact"/>
        <w:ind w:right="108"/>
        <w:contextualSpacing/>
        <w:jc w:val="left"/>
        <w:rPr>
          <w:rFonts w:ascii="宋体" w:hAnsi="宋体" w:cs="宋体"/>
          <w:kern w:val="0"/>
          <w:szCs w:val="22"/>
        </w:rPr>
      </w:pPr>
      <w:r>
        <w:rPr>
          <w:rFonts w:hint="eastAsia" w:ascii="宋体" w:hAnsi="宋体" w:cs="宋体"/>
          <w:kern w:val="0"/>
          <w:szCs w:val="22"/>
        </w:rPr>
        <w:t>3.1</w:t>
      </w:r>
      <w:r>
        <w:rPr>
          <w:rFonts w:hint="eastAsia" w:ascii="宋体" w:hAnsi="宋体" w:cs="宋体"/>
          <w:spacing w:val="10"/>
          <w:kern w:val="0"/>
          <w:szCs w:val="22"/>
        </w:rPr>
        <w:t xml:space="preserve"> </w:t>
      </w:r>
      <w:r>
        <w:rPr>
          <w:rFonts w:hint="eastAsia" w:ascii="宋体" w:hAnsi="宋体"/>
          <w:spacing w:val="-9"/>
          <w:kern w:val="0"/>
          <w:szCs w:val="22"/>
        </w:rPr>
        <w:t>索赔事件发生后，合同守约方应以书面文件通知对方。通知的书面文件中应包括：</w:t>
      </w:r>
      <w:r>
        <w:rPr>
          <w:rFonts w:hint="eastAsia" w:ascii="宋体" w:hAnsi="宋体" w:cs="宋体"/>
          <w:kern w:val="0"/>
          <w:szCs w:val="22"/>
        </w:rPr>
        <w:t xml:space="preserve"> </w:t>
      </w:r>
    </w:p>
    <w:p w14:paraId="39867426">
      <w:pPr>
        <w:spacing w:line="400" w:lineRule="exact"/>
        <w:ind w:right="108"/>
        <w:contextualSpacing/>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指明违约方违反了本合同的哪一条款；</w:t>
      </w:r>
      <w:r>
        <w:rPr>
          <w:rFonts w:hint="eastAsia" w:ascii="宋体" w:hAnsi="宋体" w:cs="宋体"/>
          <w:kern w:val="0"/>
          <w:szCs w:val="22"/>
        </w:rPr>
        <w:t xml:space="preserve"> </w:t>
      </w:r>
    </w:p>
    <w:p w14:paraId="5DC73D96">
      <w:pPr>
        <w:spacing w:line="400" w:lineRule="exact"/>
        <w:ind w:right="108"/>
        <w:contextualSpacing/>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需要赔偿的预计金额；</w:t>
      </w:r>
      <w:r>
        <w:rPr>
          <w:rFonts w:hint="eastAsia" w:ascii="宋体" w:hAnsi="宋体" w:cs="宋体"/>
          <w:kern w:val="0"/>
          <w:szCs w:val="22"/>
        </w:rPr>
        <w:t xml:space="preserve"> </w:t>
      </w:r>
    </w:p>
    <w:p w14:paraId="0BAC0BAD">
      <w:pPr>
        <w:spacing w:line="400" w:lineRule="exact"/>
        <w:ind w:right="108"/>
        <w:contextualSpacing/>
        <w:jc w:val="left"/>
        <w:rPr>
          <w:rFonts w:ascii="宋体" w:hAnsi="宋体" w:cs="宋体"/>
          <w:kern w:val="0"/>
          <w:szCs w:val="22"/>
        </w:rPr>
      </w:pPr>
      <w:r>
        <w:rPr>
          <w:rFonts w:hint="eastAsia" w:ascii="宋体" w:hAnsi="宋体" w:cs="宋体"/>
          <w:kern w:val="0"/>
          <w:szCs w:val="22"/>
        </w:rPr>
        <w:t>（3)</w:t>
      </w:r>
      <w:r>
        <w:rPr>
          <w:rFonts w:hint="eastAsia" w:ascii="宋体" w:hAnsi="宋体"/>
          <w:kern w:val="0"/>
          <w:szCs w:val="22"/>
        </w:rPr>
        <w:t>对方违约的证据。</w:t>
      </w:r>
      <w:r>
        <w:rPr>
          <w:rFonts w:hint="eastAsia" w:ascii="宋体" w:hAnsi="宋体" w:cs="宋体"/>
          <w:kern w:val="0"/>
          <w:szCs w:val="22"/>
        </w:rPr>
        <w:t xml:space="preserve"> </w:t>
      </w:r>
    </w:p>
    <w:p w14:paraId="78EC12FF">
      <w:pPr>
        <w:spacing w:line="400" w:lineRule="exact"/>
        <w:ind w:right="108"/>
        <w:contextualSpacing/>
        <w:jc w:val="left"/>
        <w:rPr>
          <w:rFonts w:ascii="宋体" w:hAnsi="宋体" w:cs="宋体"/>
          <w:kern w:val="0"/>
          <w:szCs w:val="22"/>
        </w:rPr>
      </w:pPr>
      <w:r>
        <w:rPr>
          <w:rFonts w:hint="eastAsia" w:ascii="宋体" w:hAnsi="宋体" w:cs="宋体"/>
          <w:kern w:val="0"/>
          <w:szCs w:val="22"/>
        </w:rPr>
        <w:t>3.2</w:t>
      </w:r>
      <w:r>
        <w:rPr>
          <w:rFonts w:hint="eastAsia" w:ascii="宋体" w:hAnsi="宋体" w:cs="宋体"/>
          <w:spacing w:val="-45"/>
          <w:kern w:val="0"/>
          <w:szCs w:val="22"/>
        </w:rPr>
        <w:t xml:space="preserve"> </w:t>
      </w:r>
      <w:r>
        <w:rPr>
          <w:rFonts w:hint="eastAsia" w:ascii="宋体" w:hAnsi="宋体"/>
          <w:spacing w:val="-3"/>
          <w:kern w:val="0"/>
          <w:szCs w:val="22"/>
        </w:rPr>
        <w:t>违约方收到守约方的书面文件通知后，应在</w:t>
      </w:r>
      <w:r>
        <w:rPr>
          <w:rFonts w:hint="eastAsia" w:ascii="宋体" w:hAnsi="宋体"/>
          <w:spacing w:val="-41"/>
          <w:kern w:val="0"/>
          <w:szCs w:val="22"/>
        </w:rPr>
        <w:t xml:space="preserve"> </w:t>
      </w:r>
      <w:r>
        <w:rPr>
          <w:rFonts w:hint="eastAsia" w:ascii="宋体" w:hAnsi="宋体" w:cs="宋体"/>
          <w:kern w:val="0"/>
          <w:szCs w:val="22"/>
        </w:rPr>
        <w:t>14</w:t>
      </w:r>
      <w:r>
        <w:rPr>
          <w:rFonts w:hint="eastAsia" w:ascii="宋体" w:hAnsi="宋体" w:cs="宋体"/>
          <w:spacing w:val="-42"/>
          <w:kern w:val="0"/>
          <w:szCs w:val="22"/>
        </w:rPr>
        <w:t xml:space="preserve"> </w:t>
      </w:r>
      <w:r>
        <w:rPr>
          <w:rFonts w:hint="eastAsia" w:ascii="宋体" w:hAnsi="宋体"/>
          <w:spacing w:val="-4"/>
          <w:kern w:val="0"/>
          <w:szCs w:val="22"/>
        </w:rPr>
        <w:t>天内给予书面回复。如在</w:t>
      </w:r>
      <w:r>
        <w:rPr>
          <w:rFonts w:hint="eastAsia" w:ascii="宋体" w:hAnsi="宋体"/>
          <w:spacing w:val="-41"/>
          <w:kern w:val="0"/>
          <w:szCs w:val="22"/>
        </w:rPr>
        <w:t xml:space="preserve"> </w:t>
      </w:r>
      <w:r>
        <w:rPr>
          <w:rFonts w:hint="eastAsia" w:ascii="宋体" w:hAnsi="宋体" w:cs="宋体"/>
          <w:kern w:val="0"/>
          <w:szCs w:val="22"/>
        </w:rPr>
        <w:t>14</w:t>
      </w:r>
      <w:r>
        <w:rPr>
          <w:rFonts w:hint="eastAsia" w:ascii="宋体" w:hAnsi="宋体" w:cs="宋体"/>
          <w:spacing w:val="-45"/>
          <w:kern w:val="0"/>
          <w:szCs w:val="22"/>
        </w:rPr>
        <w:t xml:space="preserve"> </w:t>
      </w:r>
      <w:r>
        <w:rPr>
          <w:rFonts w:hint="eastAsia" w:ascii="宋体" w:hAnsi="宋体"/>
          <w:kern w:val="0"/>
          <w:szCs w:val="22"/>
        </w:rPr>
        <w:t>天内未予以回复，视为同意对方指出的违约事实存在并愿意承担赔偿；</w:t>
      </w:r>
      <w:r>
        <w:rPr>
          <w:rFonts w:hint="eastAsia" w:ascii="宋体" w:hAnsi="宋体" w:cs="宋体"/>
          <w:kern w:val="0"/>
          <w:szCs w:val="22"/>
        </w:rPr>
        <w:t xml:space="preserve"> </w:t>
      </w:r>
    </w:p>
    <w:p w14:paraId="42D90960">
      <w:pPr>
        <w:spacing w:line="400" w:lineRule="exact"/>
        <w:ind w:right="108"/>
        <w:contextualSpacing/>
        <w:jc w:val="left"/>
        <w:rPr>
          <w:rFonts w:ascii="宋体" w:hAnsi="宋体" w:cs="宋体"/>
          <w:kern w:val="0"/>
          <w:szCs w:val="22"/>
        </w:rPr>
      </w:pPr>
      <w:r>
        <w:rPr>
          <w:rFonts w:hint="eastAsia" w:ascii="宋体" w:hAnsi="宋体" w:cs="宋体"/>
          <w:kern w:val="0"/>
          <w:szCs w:val="22"/>
        </w:rPr>
        <w:t>3.3</w:t>
      </w:r>
      <w:r>
        <w:rPr>
          <w:rFonts w:hint="eastAsia" w:ascii="宋体" w:hAnsi="宋体" w:cs="宋体"/>
          <w:spacing w:val="-57"/>
          <w:kern w:val="0"/>
          <w:szCs w:val="22"/>
        </w:rPr>
        <w:t xml:space="preserve"> </w:t>
      </w:r>
      <w:r>
        <w:rPr>
          <w:rFonts w:hint="eastAsia" w:ascii="宋体" w:hAnsi="宋体"/>
          <w:kern w:val="0"/>
          <w:szCs w:val="22"/>
        </w:rPr>
        <w:t>合同双方认定索赔事实存在且无异议后，按第十条款完成索赔的支付；</w:t>
      </w:r>
      <w:r>
        <w:rPr>
          <w:rFonts w:hint="eastAsia" w:ascii="宋体" w:hAnsi="宋体" w:cs="宋体"/>
          <w:kern w:val="0"/>
          <w:szCs w:val="22"/>
        </w:rPr>
        <w:t xml:space="preserve"> </w:t>
      </w:r>
    </w:p>
    <w:p w14:paraId="1DA0085D">
      <w:pPr>
        <w:spacing w:line="400" w:lineRule="exact"/>
        <w:ind w:right="108"/>
        <w:contextualSpacing/>
        <w:jc w:val="left"/>
        <w:rPr>
          <w:rFonts w:ascii="宋体" w:hAnsi="宋体" w:cs="宋体"/>
          <w:kern w:val="0"/>
          <w:szCs w:val="22"/>
        </w:rPr>
      </w:pPr>
      <w:r>
        <w:rPr>
          <w:rFonts w:hint="eastAsia" w:ascii="宋体" w:hAnsi="宋体" w:cs="宋体"/>
          <w:kern w:val="0"/>
          <w:szCs w:val="22"/>
        </w:rPr>
        <w:t>3.4</w:t>
      </w:r>
      <w:r>
        <w:rPr>
          <w:rFonts w:hint="eastAsia" w:ascii="宋体" w:hAnsi="宋体" w:cs="宋体"/>
          <w:spacing w:val="2"/>
          <w:kern w:val="0"/>
          <w:szCs w:val="22"/>
        </w:rPr>
        <w:t xml:space="preserve"> </w:t>
      </w:r>
      <w:r>
        <w:rPr>
          <w:rFonts w:hint="eastAsia" w:ascii="宋体" w:hAnsi="宋体"/>
          <w:spacing w:val="-2"/>
          <w:kern w:val="0"/>
          <w:szCs w:val="22"/>
        </w:rPr>
        <w:t>合同任一方对对方列出的违约事实有异议，按本合同争议条款处理。</w:t>
      </w:r>
      <w:r>
        <w:rPr>
          <w:rFonts w:hint="eastAsia" w:ascii="宋体" w:hAnsi="宋体" w:cs="宋体"/>
          <w:kern w:val="0"/>
          <w:szCs w:val="22"/>
        </w:rPr>
        <w:t xml:space="preserve"> </w:t>
      </w:r>
    </w:p>
    <w:p w14:paraId="729FF983">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4.</w:t>
      </w:r>
      <w:r>
        <w:rPr>
          <w:rFonts w:hint="eastAsia" w:ascii="宋体" w:hAnsi="宋体" w:cs="宋体"/>
          <w:b/>
          <w:bCs/>
          <w:spacing w:val="-54"/>
          <w:kern w:val="0"/>
          <w:szCs w:val="22"/>
        </w:rPr>
        <w:t xml:space="preserve"> </w:t>
      </w:r>
      <w:r>
        <w:rPr>
          <w:rFonts w:hint="eastAsia" w:ascii="宋体" w:hAnsi="宋体"/>
          <w:b/>
          <w:bCs/>
          <w:kern w:val="0"/>
          <w:szCs w:val="22"/>
        </w:rPr>
        <w:t>索赔偿还</w:t>
      </w:r>
      <w:r>
        <w:rPr>
          <w:rFonts w:hint="eastAsia" w:ascii="宋体" w:hAnsi="宋体" w:cs="宋体"/>
          <w:b/>
          <w:bCs/>
          <w:w w:val="99"/>
          <w:kern w:val="0"/>
          <w:szCs w:val="22"/>
        </w:rPr>
        <w:t xml:space="preserve"> </w:t>
      </w:r>
    </w:p>
    <w:p w14:paraId="6201BC46">
      <w:pPr>
        <w:spacing w:line="400" w:lineRule="exact"/>
        <w:ind w:right="108"/>
        <w:contextualSpacing/>
        <w:jc w:val="left"/>
        <w:rPr>
          <w:rFonts w:ascii="宋体" w:hAnsi="宋体" w:cs="宋体"/>
          <w:kern w:val="0"/>
          <w:szCs w:val="22"/>
        </w:rPr>
      </w:pPr>
      <w:r>
        <w:rPr>
          <w:rFonts w:hint="eastAsia" w:ascii="宋体" w:hAnsi="宋体" w:cs="宋体"/>
          <w:kern w:val="0"/>
          <w:szCs w:val="22"/>
        </w:rPr>
        <w:t>4.1</w:t>
      </w:r>
      <w:r>
        <w:rPr>
          <w:rFonts w:hint="eastAsia" w:ascii="宋体" w:hAnsi="宋体" w:cs="宋体"/>
          <w:spacing w:val="9"/>
          <w:kern w:val="0"/>
          <w:szCs w:val="22"/>
        </w:rPr>
        <w:t xml:space="preserve"> </w:t>
      </w:r>
      <w:r>
        <w:rPr>
          <w:rFonts w:hint="eastAsia" w:ascii="宋体" w:hAnsi="宋体"/>
          <w:spacing w:val="-2"/>
          <w:kern w:val="0"/>
          <w:szCs w:val="22"/>
        </w:rPr>
        <w:t>根据合同中所列的条款提出的有效索赔偿还，甲方有权以下列方式获得赔偿：</w:t>
      </w:r>
      <w:r>
        <w:rPr>
          <w:rFonts w:hint="eastAsia" w:ascii="宋体" w:hAnsi="宋体" w:cs="宋体"/>
          <w:kern w:val="0"/>
          <w:szCs w:val="22"/>
        </w:rPr>
        <w:t xml:space="preserve"> </w:t>
      </w:r>
    </w:p>
    <w:p w14:paraId="6AC32603">
      <w:pPr>
        <w:spacing w:line="400" w:lineRule="exact"/>
        <w:ind w:right="108"/>
        <w:contextualSpacing/>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直接从未付合同款项中扣减；</w:t>
      </w:r>
      <w:r>
        <w:rPr>
          <w:rFonts w:hint="eastAsia" w:ascii="宋体" w:hAnsi="宋体" w:cs="宋体"/>
          <w:kern w:val="0"/>
          <w:szCs w:val="22"/>
        </w:rPr>
        <w:t xml:space="preserve"> </w:t>
      </w:r>
    </w:p>
    <w:p w14:paraId="2735FEF0">
      <w:pPr>
        <w:spacing w:line="400" w:lineRule="exact"/>
        <w:ind w:right="108"/>
        <w:contextualSpacing/>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直接从合同履约保证金中获得赔偿；</w:t>
      </w:r>
      <w:r>
        <w:rPr>
          <w:rFonts w:hint="eastAsia" w:ascii="宋体" w:hAnsi="宋体" w:cs="宋体"/>
          <w:kern w:val="0"/>
          <w:szCs w:val="22"/>
        </w:rPr>
        <w:t xml:space="preserve"> </w:t>
      </w:r>
    </w:p>
    <w:p w14:paraId="354D2497">
      <w:pPr>
        <w:spacing w:line="400" w:lineRule="exact"/>
        <w:ind w:right="108"/>
        <w:contextualSpacing/>
        <w:jc w:val="left"/>
        <w:rPr>
          <w:rFonts w:ascii="宋体" w:hAnsi="宋体" w:cs="宋体"/>
          <w:kern w:val="0"/>
          <w:szCs w:val="22"/>
        </w:rPr>
      </w:pPr>
      <w:r>
        <w:rPr>
          <w:rFonts w:hint="eastAsia" w:ascii="宋体" w:hAnsi="宋体" w:cs="宋体"/>
          <w:kern w:val="0"/>
          <w:szCs w:val="22"/>
        </w:rPr>
        <w:t>（3)</w:t>
      </w:r>
      <w:r>
        <w:rPr>
          <w:rFonts w:hint="eastAsia" w:ascii="宋体" w:hAnsi="宋体"/>
          <w:spacing w:val="-3"/>
          <w:kern w:val="0"/>
          <w:szCs w:val="22"/>
        </w:rPr>
        <w:t>当未付合同款项和合同履约保证金累计后不足以偿付时，乙方应在</w:t>
      </w:r>
      <w:r>
        <w:rPr>
          <w:rFonts w:hint="eastAsia" w:ascii="宋体" w:hAnsi="宋体" w:cs="宋体"/>
          <w:kern w:val="0"/>
          <w:szCs w:val="22"/>
        </w:rPr>
        <w:t>15</w:t>
      </w:r>
      <w:r>
        <w:rPr>
          <w:rFonts w:hint="eastAsia" w:ascii="宋体" w:hAnsi="宋体"/>
          <w:kern w:val="0"/>
          <w:szCs w:val="22"/>
        </w:rPr>
        <w:t>天内凭甲方索赔文件以电汇方式向甲方支付赔偿差额。</w:t>
      </w:r>
      <w:r>
        <w:rPr>
          <w:rFonts w:hint="eastAsia" w:ascii="宋体" w:hAnsi="宋体" w:cs="宋体"/>
          <w:kern w:val="0"/>
          <w:szCs w:val="22"/>
        </w:rPr>
        <w:t xml:space="preserve"> </w:t>
      </w:r>
    </w:p>
    <w:p w14:paraId="323F25D9">
      <w:pPr>
        <w:spacing w:line="400" w:lineRule="exact"/>
        <w:ind w:right="108"/>
        <w:contextualSpacing/>
        <w:jc w:val="left"/>
        <w:rPr>
          <w:rFonts w:ascii="宋体" w:hAnsi="宋体" w:cs="宋体"/>
          <w:kern w:val="0"/>
          <w:szCs w:val="22"/>
        </w:rPr>
      </w:pPr>
      <w:r>
        <w:rPr>
          <w:rFonts w:hint="eastAsia" w:ascii="宋体" w:hAnsi="宋体" w:cs="宋体"/>
          <w:kern w:val="0"/>
          <w:szCs w:val="22"/>
        </w:rPr>
        <w:t>4.2</w:t>
      </w:r>
      <w:r>
        <w:rPr>
          <w:rFonts w:hint="eastAsia" w:ascii="宋体" w:hAnsi="宋体" w:cs="宋体"/>
          <w:spacing w:val="-57"/>
          <w:kern w:val="0"/>
          <w:szCs w:val="22"/>
        </w:rPr>
        <w:t xml:space="preserve"> </w:t>
      </w:r>
      <w:r>
        <w:rPr>
          <w:rFonts w:hint="eastAsia" w:ascii="宋体" w:hAnsi="宋体" w:cs="宋体"/>
          <w:kern w:val="0"/>
          <w:szCs w:val="22"/>
        </w:rPr>
        <w:t xml:space="preserve">乙方获取赔偿：在项目结算时，按合同款项申请支付的方式获取。 </w:t>
      </w:r>
    </w:p>
    <w:p w14:paraId="3BA31F44">
      <w:pPr>
        <w:spacing w:line="400" w:lineRule="exact"/>
        <w:ind w:right="108"/>
        <w:contextualSpacing/>
        <w:jc w:val="left"/>
        <w:rPr>
          <w:rFonts w:ascii="宋体" w:hAnsi="宋体" w:cs="宋体"/>
          <w:kern w:val="0"/>
          <w:szCs w:val="22"/>
        </w:rPr>
      </w:pPr>
      <w:r>
        <w:rPr>
          <w:rFonts w:ascii="宋体" w:hAnsi="宋体" w:cs="宋体"/>
          <w:kern w:val="0"/>
          <w:szCs w:val="22"/>
        </w:rPr>
        <w:t>4.3</w:t>
      </w:r>
      <w:r>
        <w:rPr>
          <w:rFonts w:hint="eastAsia" w:ascii="宋体" w:hAnsi="宋体" w:cs="宋体"/>
          <w:kern w:val="0"/>
          <w:szCs w:val="22"/>
        </w:rPr>
        <w:t>本合同所指的违约责任包括但不限于违约金、赔偿经济损失、守约方因维权而产生的诉讼费、律师费、保全费、执行费、公证费、保全保函费、差旅费等。</w:t>
      </w:r>
    </w:p>
    <w:p w14:paraId="60C3CD7E">
      <w:pPr>
        <w:spacing w:line="400" w:lineRule="exact"/>
        <w:ind w:right="108"/>
        <w:contextualSpacing/>
        <w:jc w:val="left"/>
        <w:rPr>
          <w:rFonts w:ascii="宋体" w:hAnsi="宋体" w:cs="宋体"/>
          <w:b/>
          <w:bCs/>
          <w:kern w:val="0"/>
          <w:szCs w:val="22"/>
        </w:rPr>
      </w:pPr>
    </w:p>
    <w:p w14:paraId="7FDE78E0">
      <w:pPr>
        <w:spacing w:line="400" w:lineRule="exact"/>
        <w:ind w:right="108"/>
        <w:contextualSpacing/>
        <w:jc w:val="left"/>
        <w:rPr>
          <w:rFonts w:ascii="宋体" w:hAnsi="宋体" w:cs="宋体"/>
          <w:kern w:val="0"/>
          <w:szCs w:val="22"/>
        </w:rPr>
      </w:pPr>
      <w:r>
        <w:rPr>
          <w:rFonts w:hint="eastAsia" w:ascii="宋体" w:hAnsi="宋体" w:cs="宋体"/>
          <w:b/>
          <w:bCs/>
          <w:kern w:val="0"/>
          <w:szCs w:val="22"/>
        </w:rPr>
        <w:t>第十一条 合同的生效、解除与终止</w:t>
      </w:r>
      <w:r>
        <w:rPr>
          <w:rFonts w:hint="eastAsia" w:ascii="宋体" w:hAnsi="宋体" w:cs="宋体"/>
          <w:b/>
          <w:bCs/>
          <w:w w:val="99"/>
          <w:kern w:val="0"/>
          <w:szCs w:val="22"/>
        </w:rPr>
        <w:t xml:space="preserve"> </w:t>
      </w:r>
    </w:p>
    <w:p w14:paraId="23BB5344">
      <w:pPr>
        <w:spacing w:line="400" w:lineRule="exact"/>
        <w:ind w:right="108"/>
        <w:contextualSpacing/>
        <w:jc w:val="left"/>
        <w:rPr>
          <w:rFonts w:ascii="宋体" w:hAnsi="宋体" w:cs="宋体"/>
          <w:b/>
          <w:bCs/>
          <w:kern w:val="0"/>
          <w:szCs w:val="22"/>
        </w:rPr>
      </w:pPr>
      <w:r>
        <w:rPr>
          <w:rFonts w:hint="eastAsia" w:ascii="宋体" w:hAnsi="宋体" w:cs="宋体"/>
          <w:b/>
          <w:bCs/>
          <w:kern w:val="0"/>
          <w:szCs w:val="22"/>
        </w:rPr>
        <w:t>1.</w:t>
      </w:r>
      <w:r>
        <w:rPr>
          <w:rFonts w:hint="eastAsia" w:ascii="宋体" w:hAnsi="宋体" w:cs="宋体"/>
          <w:b/>
          <w:bCs/>
          <w:spacing w:val="-54"/>
          <w:kern w:val="0"/>
          <w:szCs w:val="22"/>
        </w:rPr>
        <w:t xml:space="preserve"> </w:t>
      </w:r>
      <w:r>
        <w:rPr>
          <w:rFonts w:hint="eastAsia" w:ascii="宋体" w:hAnsi="宋体" w:cs="宋体"/>
          <w:b/>
          <w:bCs/>
          <w:kern w:val="0"/>
          <w:szCs w:val="22"/>
        </w:rPr>
        <w:t>合同生效</w:t>
      </w:r>
    </w:p>
    <w:p w14:paraId="5968ACF3">
      <w:pPr>
        <w:spacing w:line="400" w:lineRule="exact"/>
        <w:ind w:right="108"/>
        <w:contextualSpacing/>
        <w:jc w:val="left"/>
        <w:rPr>
          <w:rFonts w:ascii="宋体" w:hAnsi="宋体" w:cs="宋体"/>
          <w:kern w:val="0"/>
          <w:szCs w:val="22"/>
        </w:rPr>
      </w:pPr>
      <w:r>
        <w:rPr>
          <w:rFonts w:hint="eastAsia" w:ascii="宋体" w:hAnsi="宋体" w:cs="宋体"/>
          <w:spacing w:val="-4"/>
          <w:kern w:val="0"/>
          <w:szCs w:val="22"/>
        </w:rPr>
        <w:t>甲乙双方法人代表或其授权代表签字，盖甲乙双方章后生效，合同生效日期以最后一个签字日为准</w:t>
      </w:r>
      <w:r>
        <w:rPr>
          <w:rFonts w:hint="eastAsia" w:ascii="宋体" w:hAnsi="宋体"/>
          <w:kern w:val="0"/>
          <w:szCs w:val="22"/>
        </w:rPr>
        <w:t>。</w:t>
      </w:r>
      <w:r>
        <w:rPr>
          <w:rFonts w:hint="eastAsia" w:ascii="宋体" w:hAnsi="宋体" w:cs="宋体"/>
          <w:kern w:val="0"/>
          <w:szCs w:val="22"/>
        </w:rPr>
        <w:t xml:space="preserve"> </w:t>
      </w:r>
    </w:p>
    <w:p w14:paraId="0FA1F5EA">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2.</w:t>
      </w:r>
      <w:r>
        <w:rPr>
          <w:rFonts w:hint="eastAsia" w:ascii="宋体" w:hAnsi="宋体" w:cs="宋体"/>
          <w:b/>
          <w:bCs/>
          <w:spacing w:val="-55"/>
          <w:kern w:val="0"/>
          <w:szCs w:val="22"/>
        </w:rPr>
        <w:t xml:space="preserve"> </w:t>
      </w:r>
      <w:r>
        <w:rPr>
          <w:rFonts w:hint="eastAsia" w:ascii="宋体" w:hAnsi="宋体"/>
          <w:b/>
          <w:bCs/>
          <w:kern w:val="0"/>
          <w:szCs w:val="22"/>
        </w:rPr>
        <w:t>合同终止与解除</w:t>
      </w:r>
      <w:r>
        <w:rPr>
          <w:rFonts w:hint="eastAsia" w:ascii="宋体" w:hAnsi="宋体" w:cs="宋体"/>
          <w:b/>
          <w:bCs/>
          <w:w w:val="99"/>
          <w:kern w:val="0"/>
          <w:szCs w:val="22"/>
        </w:rPr>
        <w:t xml:space="preserve"> </w:t>
      </w:r>
    </w:p>
    <w:p w14:paraId="1526E9C2">
      <w:pPr>
        <w:spacing w:line="400" w:lineRule="exact"/>
        <w:ind w:right="108"/>
        <w:contextualSpacing/>
        <w:jc w:val="left"/>
        <w:rPr>
          <w:rFonts w:ascii="宋体" w:hAnsi="宋体" w:cs="宋体"/>
          <w:kern w:val="0"/>
          <w:szCs w:val="22"/>
        </w:rPr>
      </w:pPr>
      <w:r>
        <w:rPr>
          <w:rFonts w:hint="eastAsia" w:ascii="宋体" w:hAnsi="宋体" w:cs="宋体"/>
          <w:kern w:val="0"/>
          <w:szCs w:val="22"/>
        </w:rPr>
        <w:t>2.1</w:t>
      </w:r>
      <w:r>
        <w:rPr>
          <w:rFonts w:hint="eastAsia" w:ascii="宋体" w:hAnsi="宋体" w:cs="宋体"/>
          <w:spacing w:val="-5"/>
          <w:kern w:val="0"/>
          <w:szCs w:val="22"/>
        </w:rPr>
        <w:t xml:space="preserve"> </w:t>
      </w:r>
      <w:r>
        <w:rPr>
          <w:rFonts w:hint="eastAsia" w:ascii="宋体" w:hAnsi="宋体"/>
          <w:spacing w:val="-2"/>
          <w:kern w:val="0"/>
          <w:szCs w:val="22"/>
        </w:rPr>
        <w:t>当合同双方完成了合同中约定的责任和义务，合同即终止；</w:t>
      </w:r>
      <w:r>
        <w:rPr>
          <w:rFonts w:hint="eastAsia" w:ascii="宋体" w:hAnsi="宋体" w:cs="宋体"/>
          <w:kern w:val="0"/>
          <w:szCs w:val="22"/>
        </w:rPr>
        <w:t xml:space="preserve"> </w:t>
      </w:r>
    </w:p>
    <w:p w14:paraId="26A6C797">
      <w:pPr>
        <w:spacing w:line="400" w:lineRule="exact"/>
        <w:ind w:right="108"/>
        <w:contextualSpacing/>
        <w:jc w:val="left"/>
        <w:rPr>
          <w:rFonts w:ascii="宋体" w:hAnsi="宋体" w:cs="宋体"/>
          <w:kern w:val="0"/>
          <w:szCs w:val="22"/>
        </w:rPr>
      </w:pPr>
      <w:r>
        <w:rPr>
          <w:rFonts w:hint="eastAsia" w:ascii="宋体" w:hAnsi="宋体" w:cs="宋体"/>
          <w:kern w:val="0"/>
          <w:szCs w:val="22"/>
        </w:rPr>
        <w:t>2.2</w:t>
      </w:r>
      <w:r>
        <w:rPr>
          <w:rFonts w:hint="eastAsia" w:ascii="宋体" w:hAnsi="宋体" w:cs="宋体"/>
          <w:spacing w:val="-13"/>
          <w:kern w:val="0"/>
          <w:szCs w:val="22"/>
        </w:rPr>
        <w:t xml:space="preserve"> </w:t>
      </w:r>
      <w:r>
        <w:rPr>
          <w:rFonts w:hint="eastAsia" w:ascii="宋体" w:hAnsi="宋体"/>
          <w:spacing w:val="-3"/>
          <w:kern w:val="0"/>
          <w:szCs w:val="22"/>
        </w:rPr>
        <w:t>在合同履行中，如一方严重违背了合同规定的责任义务，经对方书面通知，在30天</w:t>
      </w:r>
      <w:r>
        <w:rPr>
          <w:rFonts w:hint="eastAsia" w:ascii="宋体" w:hAnsi="宋体"/>
          <w:kern w:val="0"/>
          <w:szCs w:val="22"/>
        </w:rPr>
        <w:t>内未能采取合理的措施来弥补其违约情况，则守约方有权解除合同；</w:t>
      </w:r>
      <w:r>
        <w:rPr>
          <w:rFonts w:hint="eastAsia" w:ascii="宋体" w:hAnsi="宋体" w:cs="宋体"/>
          <w:kern w:val="0"/>
          <w:szCs w:val="22"/>
        </w:rPr>
        <w:t xml:space="preserve"> </w:t>
      </w:r>
    </w:p>
    <w:p w14:paraId="34F2E98D">
      <w:pPr>
        <w:spacing w:line="400" w:lineRule="exact"/>
        <w:ind w:right="108"/>
        <w:contextualSpacing/>
        <w:jc w:val="left"/>
        <w:rPr>
          <w:rFonts w:ascii="宋体" w:hAnsi="宋体" w:cs="宋体"/>
          <w:kern w:val="0"/>
          <w:szCs w:val="22"/>
        </w:rPr>
      </w:pPr>
      <w:r>
        <w:rPr>
          <w:rFonts w:hint="eastAsia" w:ascii="宋体" w:hAnsi="宋体" w:cs="宋体"/>
          <w:kern w:val="0"/>
          <w:szCs w:val="22"/>
        </w:rPr>
        <w:t>2.3</w:t>
      </w:r>
      <w:r>
        <w:rPr>
          <w:rFonts w:hint="eastAsia" w:ascii="宋体" w:hAnsi="宋体" w:cs="宋体"/>
          <w:spacing w:val="-11"/>
          <w:kern w:val="0"/>
          <w:szCs w:val="22"/>
        </w:rPr>
        <w:t xml:space="preserve"> </w:t>
      </w:r>
      <w:r>
        <w:rPr>
          <w:rFonts w:hint="eastAsia" w:ascii="宋体" w:hAnsi="宋体"/>
          <w:spacing w:val="-3"/>
          <w:kern w:val="0"/>
          <w:szCs w:val="22"/>
        </w:rPr>
        <w:t>如果乙方违反本合同规定进行转包、分包本合同的全部或部分，甲方有权解除合</w:t>
      </w:r>
      <w:r>
        <w:rPr>
          <w:rFonts w:hint="eastAsia" w:ascii="宋体" w:hAnsi="宋体"/>
          <w:kern w:val="0"/>
          <w:szCs w:val="22"/>
        </w:rPr>
        <w:t>同；</w:t>
      </w:r>
      <w:r>
        <w:rPr>
          <w:rFonts w:hint="eastAsia" w:ascii="宋体" w:hAnsi="宋体" w:cs="宋体"/>
          <w:kern w:val="0"/>
          <w:szCs w:val="22"/>
        </w:rPr>
        <w:t xml:space="preserve"> </w:t>
      </w:r>
    </w:p>
    <w:p w14:paraId="21B2CB5D">
      <w:pPr>
        <w:spacing w:line="400" w:lineRule="exact"/>
        <w:ind w:right="108"/>
        <w:contextualSpacing/>
        <w:jc w:val="left"/>
        <w:rPr>
          <w:rFonts w:ascii="宋体" w:hAnsi="宋体" w:cs="宋体"/>
          <w:kern w:val="0"/>
          <w:szCs w:val="22"/>
        </w:rPr>
      </w:pPr>
      <w:r>
        <w:rPr>
          <w:rFonts w:hint="eastAsia" w:ascii="宋体" w:hAnsi="宋体" w:cs="宋体"/>
          <w:kern w:val="0"/>
          <w:szCs w:val="22"/>
        </w:rPr>
        <w:t>2.4</w:t>
      </w:r>
      <w:r>
        <w:rPr>
          <w:rFonts w:hint="eastAsia" w:ascii="宋体" w:hAnsi="宋体" w:cs="宋体"/>
          <w:spacing w:val="6"/>
          <w:kern w:val="0"/>
          <w:szCs w:val="22"/>
        </w:rPr>
        <w:t xml:space="preserve"> </w:t>
      </w:r>
      <w:r>
        <w:rPr>
          <w:rFonts w:hint="eastAsia" w:ascii="宋体" w:hAnsi="宋体"/>
          <w:spacing w:val="-3"/>
          <w:kern w:val="0"/>
          <w:szCs w:val="22"/>
        </w:rPr>
        <w:t>若一方违约引起的另一方提出解除合同，提出方则应以书面形式通知另一方，通</w:t>
      </w:r>
      <w:r>
        <w:rPr>
          <w:rFonts w:hint="eastAsia" w:ascii="宋体" w:hAnsi="宋体"/>
          <w:kern w:val="0"/>
          <w:szCs w:val="22"/>
        </w:rPr>
        <w:t>知应说明解除原因。后者须在收到上述文件后</w:t>
      </w:r>
      <w:r>
        <w:rPr>
          <w:rFonts w:hint="eastAsia" w:ascii="宋体" w:hAnsi="宋体"/>
          <w:spacing w:val="-52"/>
          <w:kern w:val="0"/>
          <w:szCs w:val="22"/>
        </w:rPr>
        <w:t xml:space="preserve"> </w:t>
      </w:r>
      <w:r>
        <w:rPr>
          <w:rFonts w:hint="eastAsia" w:ascii="宋体" w:hAnsi="宋体" w:cs="宋体"/>
          <w:kern w:val="0"/>
          <w:szCs w:val="22"/>
        </w:rPr>
        <w:t>10</w:t>
      </w:r>
      <w:r>
        <w:rPr>
          <w:rFonts w:hint="eastAsia" w:ascii="宋体" w:hAnsi="宋体" w:cs="宋体"/>
          <w:spacing w:val="-49"/>
          <w:kern w:val="0"/>
          <w:szCs w:val="22"/>
        </w:rPr>
        <w:t xml:space="preserve"> </w:t>
      </w:r>
      <w:r>
        <w:rPr>
          <w:rFonts w:hint="eastAsia" w:ascii="宋体" w:hAnsi="宋体"/>
          <w:kern w:val="0"/>
          <w:szCs w:val="22"/>
        </w:rPr>
        <w:t>天内答复该通知，若在上述时间内未作答复，则视为合同解除对双方有效；</w:t>
      </w:r>
      <w:r>
        <w:rPr>
          <w:rFonts w:hint="eastAsia" w:ascii="宋体" w:hAnsi="宋体" w:cs="宋体"/>
          <w:kern w:val="0"/>
          <w:szCs w:val="22"/>
        </w:rPr>
        <w:t xml:space="preserve"> </w:t>
      </w:r>
    </w:p>
    <w:p w14:paraId="48312731">
      <w:pPr>
        <w:spacing w:line="400" w:lineRule="exact"/>
        <w:ind w:right="211"/>
        <w:contextualSpacing/>
        <w:jc w:val="left"/>
        <w:rPr>
          <w:rFonts w:ascii="宋体" w:hAnsi="宋体" w:cs="宋体"/>
          <w:kern w:val="0"/>
          <w:szCs w:val="22"/>
        </w:rPr>
      </w:pPr>
      <w:r>
        <w:rPr>
          <w:rFonts w:hint="eastAsia" w:ascii="宋体" w:hAnsi="宋体" w:cs="宋体"/>
          <w:kern w:val="0"/>
          <w:szCs w:val="22"/>
        </w:rPr>
        <w:t>2.5</w:t>
      </w:r>
      <w:r>
        <w:rPr>
          <w:rFonts w:hint="eastAsia" w:ascii="宋体" w:hAnsi="宋体" w:cs="宋体"/>
          <w:spacing w:val="-11"/>
          <w:kern w:val="0"/>
          <w:szCs w:val="22"/>
        </w:rPr>
        <w:t xml:space="preserve"> </w:t>
      </w:r>
      <w:r>
        <w:rPr>
          <w:rFonts w:hint="eastAsia" w:ascii="宋体" w:hAnsi="宋体"/>
          <w:spacing w:val="-3"/>
          <w:kern w:val="0"/>
          <w:szCs w:val="22"/>
        </w:rPr>
        <w:t>如果由于乙方违约或破产而导致甲方终止合同，甲方有权采取其认为最合适的措</w:t>
      </w:r>
      <w:r>
        <w:rPr>
          <w:rFonts w:hint="eastAsia" w:ascii="宋体" w:hAnsi="宋体"/>
          <w:spacing w:val="-4"/>
          <w:kern w:val="0"/>
          <w:szCs w:val="22"/>
        </w:rPr>
        <w:t>施来完成被终止的部分，乙方有责任赔偿相应的费用和损失</w:t>
      </w:r>
      <w:r>
        <w:rPr>
          <w:rFonts w:hint="eastAsia" w:ascii="宋体" w:hAnsi="宋体"/>
          <w:kern w:val="0"/>
          <w:szCs w:val="22"/>
        </w:rPr>
        <w:t>；</w:t>
      </w:r>
      <w:r>
        <w:rPr>
          <w:rFonts w:hint="eastAsia" w:ascii="宋体" w:hAnsi="宋体" w:cs="宋体"/>
          <w:kern w:val="0"/>
          <w:szCs w:val="22"/>
        </w:rPr>
        <w:t xml:space="preserve"> </w:t>
      </w:r>
    </w:p>
    <w:p w14:paraId="45E29D13">
      <w:pPr>
        <w:spacing w:line="400" w:lineRule="exact"/>
        <w:ind w:right="108"/>
        <w:contextualSpacing/>
        <w:jc w:val="left"/>
        <w:rPr>
          <w:rFonts w:ascii="宋体" w:hAnsi="宋体" w:cs="宋体"/>
          <w:kern w:val="0"/>
          <w:szCs w:val="22"/>
        </w:rPr>
      </w:pPr>
      <w:r>
        <w:rPr>
          <w:rFonts w:hint="eastAsia" w:ascii="宋体" w:hAnsi="宋体" w:cs="宋体"/>
          <w:kern w:val="0"/>
          <w:szCs w:val="22"/>
        </w:rPr>
        <w:t>2.6</w:t>
      </w:r>
      <w:r>
        <w:rPr>
          <w:rFonts w:hint="eastAsia" w:ascii="宋体" w:hAnsi="宋体" w:cs="宋体"/>
          <w:spacing w:val="-55"/>
          <w:kern w:val="0"/>
          <w:szCs w:val="22"/>
        </w:rPr>
        <w:t xml:space="preserve"> </w:t>
      </w:r>
      <w:r>
        <w:rPr>
          <w:rFonts w:hint="eastAsia" w:ascii="宋体" w:hAnsi="宋体"/>
          <w:kern w:val="0"/>
          <w:szCs w:val="22"/>
        </w:rPr>
        <w:t>本合同终止后，乙方应立即：</w:t>
      </w:r>
      <w:r>
        <w:rPr>
          <w:rFonts w:hint="eastAsia" w:ascii="宋体" w:hAnsi="宋体" w:cs="宋体"/>
          <w:kern w:val="0"/>
          <w:szCs w:val="22"/>
        </w:rPr>
        <w:t xml:space="preserve"> </w:t>
      </w:r>
    </w:p>
    <w:p w14:paraId="7ED8B415">
      <w:pPr>
        <w:spacing w:line="400" w:lineRule="exact"/>
        <w:ind w:right="108"/>
        <w:contextualSpacing/>
        <w:jc w:val="left"/>
        <w:rPr>
          <w:rFonts w:ascii="宋体" w:hAnsi="宋体"/>
          <w:kern w:val="0"/>
          <w:szCs w:val="22"/>
        </w:rPr>
      </w:pPr>
      <w:r>
        <w:rPr>
          <w:rFonts w:hint="eastAsia" w:ascii="宋体" w:hAnsi="宋体" w:cs="宋体"/>
          <w:kern w:val="0"/>
          <w:szCs w:val="22"/>
        </w:rPr>
        <w:t>（1)</w:t>
      </w:r>
      <w:r>
        <w:rPr>
          <w:rFonts w:hint="eastAsia" w:ascii="宋体" w:hAnsi="宋体"/>
          <w:kern w:val="0"/>
          <w:szCs w:val="22"/>
        </w:rPr>
        <w:t>终止一切分包合同和子合同；</w:t>
      </w:r>
    </w:p>
    <w:p w14:paraId="640CCD6B">
      <w:pPr>
        <w:spacing w:line="400" w:lineRule="exact"/>
        <w:ind w:right="108"/>
        <w:contextualSpacing/>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将于终止日时已完成的部分交付给甲方；</w:t>
      </w:r>
      <w:r>
        <w:rPr>
          <w:rFonts w:hint="eastAsia" w:ascii="宋体" w:hAnsi="宋体" w:cs="宋体"/>
          <w:kern w:val="0"/>
          <w:szCs w:val="22"/>
        </w:rPr>
        <w:t xml:space="preserve"> </w:t>
      </w:r>
    </w:p>
    <w:p w14:paraId="27C32333">
      <w:pPr>
        <w:spacing w:line="400" w:lineRule="exact"/>
        <w:ind w:right="108"/>
        <w:contextualSpacing/>
        <w:jc w:val="left"/>
        <w:rPr>
          <w:rFonts w:ascii="宋体" w:hAnsi="宋体" w:cs="宋体"/>
          <w:kern w:val="0"/>
          <w:szCs w:val="22"/>
        </w:rPr>
      </w:pPr>
      <w:r>
        <w:rPr>
          <w:rFonts w:hint="eastAsia" w:ascii="宋体" w:hAnsi="宋体" w:cs="宋体"/>
          <w:kern w:val="0"/>
          <w:szCs w:val="22"/>
        </w:rPr>
        <w:t>（3)</w:t>
      </w:r>
      <w:r>
        <w:rPr>
          <w:rFonts w:hint="eastAsia" w:ascii="宋体" w:hAnsi="宋体"/>
          <w:kern w:val="0"/>
          <w:szCs w:val="22"/>
        </w:rPr>
        <w:t>在终止日将乙方及分包商准备的与本项目有关的任何图纸、规格说明及其他文件交付给甲方。</w:t>
      </w:r>
      <w:r>
        <w:rPr>
          <w:rFonts w:hint="eastAsia" w:ascii="宋体" w:hAnsi="宋体" w:cs="宋体"/>
          <w:kern w:val="0"/>
          <w:szCs w:val="22"/>
        </w:rPr>
        <w:t xml:space="preserve"> </w:t>
      </w:r>
    </w:p>
    <w:p w14:paraId="479F62AC">
      <w:pPr>
        <w:spacing w:line="400" w:lineRule="exact"/>
        <w:ind w:right="108"/>
        <w:contextualSpacing/>
        <w:jc w:val="left"/>
        <w:outlineLvl w:val="6"/>
        <w:rPr>
          <w:rFonts w:ascii="宋体" w:hAnsi="宋体" w:cs="宋体"/>
          <w:b/>
          <w:bCs/>
          <w:kern w:val="0"/>
          <w:szCs w:val="22"/>
        </w:rPr>
      </w:pPr>
    </w:p>
    <w:p w14:paraId="335451EE">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 xml:space="preserve">第十二条 </w:t>
      </w:r>
      <w:r>
        <w:rPr>
          <w:rFonts w:hint="eastAsia" w:ascii="宋体" w:hAnsi="宋体"/>
          <w:b/>
          <w:bCs/>
          <w:kern w:val="0"/>
          <w:szCs w:val="22"/>
        </w:rPr>
        <w:t xml:space="preserve">争端的解决 </w:t>
      </w:r>
    </w:p>
    <w:p w14:paraId="50C275FC">
      <w:pPr>
        <w:spacing w:line="400" w:lineRule="exact"/>
        <w:ind w:right="108"/>
        <w:contextualSpacing/>
        <w:jc w:val="left"/>
        <w:outlineLvl w:val="6"/>
        <w:rPr>
          <w:rFonts w:ascii="Calibri" w:hAnsi="Calibri"/>
        </w:rPr>
      </w:pPr>
      <w:r>
        <w:rPr>
          <w:rFonts w:hint="eastAsia" w:ascii="Calibri" w:hAnsi="Calibri"/>
        </w:rPr>
        <w:t>签约双方在履约中发生争执和分歧，双方应通过友好协商解决，若经协商不能达成协议时，双方向甲方所在地人民法院提出诉讼。</w:t>
      </w:r>
    </w:p>
    <w:p w14:paraId="00DC3C0A">
      <w:pPr>
        <w:spacing w:line="400" w:lineRule="exact"/>
        <w:ind w:right="108"/>
        <w:contextualSpacing/>
        <w:jc w:val="left"/>
        <w:outlineLvl w:val="6"/>
        <w:rPr>
          <w:rFonts w:ascii="Calibri" w:hAnsi="Calibri"/>
        </w:rPr>
      </w:pPr>
      <w:r>
        <w:rPr>
          <w:rFonts w:hint="eastAsia" w:ascii="Calibri" w:hAnsi="Calibri"/>
        </w:rPr>
        <w:t>本合同的诉讼管辖地为有管辖权的人民法院。在诉讼期间，除有争议部分的事项外，合同其他部分仍应继续履行。</w:t>
      </w:r>
    </w:p>
    <w:p w14:paraId="3E4F8616">
      <w:pPr>
        <w:spacing w:line="400" w:lineRule="exact"/>
        <w:ind w:right="108"/>
        <w:contextualSpacing/>
        <w:jc w:val="left"/>
        <w:outlineLvl w:val="6"/>
        <w:rPr>
          <w:rFonts w:ascii="宋体" w:hAnsi="宋体" w:cs="宋体"/>
          <w:b/>
          <w:bCs/>
          <w:kern w:val="0"/>
          <w:szCs w:val="22"/>
        </w:rPr>
      </w:pPr>
    </w:p>
    <w:p w14:paraId="42DD54D1">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 xml:space="preserve">第十三条 </w:t>
      </w:r>
      <w:r>
        <w:rPr>
          <w:rFonts w:hint="eastAsia" w:ascii="宋体" w:hAnsi="宋体"/>
          <w:b/>
          <w:bCs/>
          <w:kern w:val="0"/>
          <w:szCs w:val="22"/>
        </w:rPr>
        <w:t>组成合同的文件</w:t>
      </w:r>
      <w:r>
        <w:rPr>
          <w:rFonts w:hint="eastAsia" w:ascii="宋体" w:hAnsi="宋体" w:cs="宋体"/>
          <w:b/>
          <w:bCs/>
          <w:w w:val="99"/>
          <w:kern w:val="0"/>
          <w:szCs w:val="22"/>
        </w:rPr>
        <w:t xml:space="preserve"> </w:t>
      </w:r>
    </w:p>
    <w:p w14:paraId="0F409BAC">
      <w:pPr>
        <w:spacing w:line="400" w:lineRule="exact"/>
        <w:ind w:right="108"/>
        <w:contextualSpacing/>
        <w:jc w:val="left"/>
        <w:rPr>
          <w:rFonts w:ascii="宋体" w:hAnsi="宋体" w:cs="宋体"/>
          <w:kern w:val="0"/>
          <w:szCs w:val="22"/>
        </w:rPr>
      </w:pPr>
      <w:r>
        <w:rPr>
          <w:rFonts w:hint="eastAsia" w:ascii="宋体" w:hAnsi="宋体"/>
          <w:kern w:val="0"/>
          <w:szCs w:val="22"/>
        </w:rPr>
        <w:t>组成本合同的文件及优先解释顺序如下：</w:t>
      </w:r>
      <w:r>
        <w:rPr>
          <w:rFonts w:hint="eastAsia" w:ascii="宋体" w:hAnsi="宋体" w:cs="宋体"/>
          <w:kern w:val="0"/>
          <w:szCs w:val="22"/>
        </w:rPr>
        <w:t xml:space="preserve"> </w:t>
      </w:r>
    </w:p>
    <w:p w14:paraId="4A656FE4">
      <w:pPr>
        <w:spacing w:line="400" w:lineRule="exact"/>
        <w:ind w:right="108"/>
        <w:contextualSpacing/>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本合同履行期间甲乙双方签订的补充合同（协议）或合同修正文件；</w:t>
      </w:r>
      <w:r>
        <w:rPr>
          <w:rFonts w:hint="eastAsia" w:ascii="宋体" w:hAnsi="宋体" w:cs="宋体"/>
          <w:kern w:val="0"/>
          <w:szCs w:val="22"/>
        </w:rPr>
        <w:t xml:space="preserve"> </w:t>
      </w:r>
    </w:p>
    <w:p w14:paraId="2D26A289">
      <w:pPr>
        <w:spacing w:line="400" w:lineRule="exact"/>
        <w:ind w:right="108"/>
        <w:contextualSpacing/>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本合同条款；</w:t>
      </w:r>
      <w:r>
        <w:rPr>
          <w:rFonts w:hint="eastAsia" w:ascii="宋体" w:hAnsi="宋体" w:cs="宋体"/>
          <w:kern w:val="0"/>
          <w:szCs w:val="22"/>
        </w:rPr>
        <w:t xml:space="preserve"> </w:t>
      </w:r>
    </w:p>
    <w:p w14:paraId="4AE0A7EC">
      <w:pPr>
        <w:spacing w:line="400" w:lineRule="exact"/>
        <w:ind w:right="108"/>
        <w:contextualSpacing/>
        <w:jc w:val="left"/>
        <w:rPr>
          <w:rFonts w:ascii="宋体" w:hAnsi="宋体" w:cs="宋体"/>
          <w:kern w:val="0"/>
          <w:szCs w:val="22"/>
        </w:rPr>
      </w:pPr>
      <w:r>
        <w:rPr>
          <w:rFonts w:hint="eastAsia" w:ascii="宋体" w:hAnsi="宋体" w:cs="宋体"/>
          <w:kern w:val="0"/>
          <w:szCs w:val="22"/>
        </w:rPr>
        <w:t>3.</w:t>
      </w:r>
      <w:r>
        <w:rPr>
          <w:rFonts w:hint="eastAsia" w:ascii="宋体" w:hAnsi="宋体"/>
          <w:kern w:val="0"/>
          <w:szCs w:val="22"/>
        </w:rPr>
        <w:t>中标通知书；</w:t>
      </w:r>
      <w:r>
        <w:rPr>
          <w:rFonts w:hint="eastAsia" w:ascii="宋体" w:hAnsi="宋体" w:cs="宋体"/>
          <w:kern w:val="0"/>
          <w:szCs w:val="22"/>
        </w:rPr>
        <w:t xml:space="preserve"> </w:t>
      </w:r>
    </w:p>
    <w:p w14:paraId="118AFA6E">
      <w:pPr>
        <w:spacing w:line="400" w:lineRule="exact"/>
        <w:ind w:right="108"/>
        <w:contextualSpacing/>
        <w:jc w:val="left"/>
        <w:rPr>
          <w:rFonts w:ascii="宋体" w:hAnsi="宋体" w:cs="宋体"/>
          <w:kern w:val="0"/>
          <w:szCs w:val="22"/>
        </w:rPr>
      </w:pPr>
      <w:r>
        <w:rPr>
          <w:rFonts w:hint="eastAsia" w:ascii="宋体" w:hAnsi="宋体" w:cs="宋体"/>
          <w:kern w:val="0"/>
          <w:szCs w:val="22"/>
        </w:rPr>
        <w:t>4.</w:t>
      </w:r>
      <w:r>
        <w:rPr>
          <w:rFonts w:hint="eastAsia" w:ascii="宋体" w:hAnsi="宋体"/>
          <w:kern w:val="0"/>
          <w:szCs w:val="22"/>
        </w:rPr>
        <w:t>招标文件（含修改文件、澄清文件等）；</w:t>
      </w:r>
      <w:r>
        <w:rPr>
          <w:rFonts w:hint="eastAsia" w:ascii="宋体" w:hAnsi="宋体" w:cs="宋体"/>
          <w:kern w:val="0"/>
          <w:szCs w:val="22"/>
        </w:rPr>
        <w:t xml:space="preserve"> </w:t>
      </w:r>
    </w:p>
    <w:p w14:paraId="64972D44">
      <w:pPr>
        <w:spacing w:line="400" w:lineRule="exact"/>
        <w:ind w:right="108"/>
        <w:contextualSpacing/>
        <w:jc w:val="left"/>
        <w:rPr>
          <w:rFonts w:ascii="宋体" w:hAnsi="宋体" w:cs="宋体"/>
          <w:kern w:val="0"/>
          <w:szCs w:val="22"/>
        </w:rPr>
      </w:pPr>
      <w:r>
        <w:rPr>
          <w:rFonts w:hint="eastAsia" w:ascii="宋体" w:hAnsi="宋体" w:cs="宋体"/>
          <w:kern w:val="0"/>
          <w:szCs w:val="22"/>
        </w:rPr>
        <w:t>5.</w:t>
      </w:r>
      <w:r>
        <w:rPr>
          <w:rFonts w:hint="eastAsia" w:ascii="宋体" w:hAnsi="宋体"/>
          <w:kern w:val="0"/>
          <w:szCs w:val="22"/>
        </w:rPr>
        <w:t>投标文件及其附件；</w:t>
      </w:r>
      <w:r>
        <w:rPr>
          <w:rFonts w:hint="eastAsia" w:ascii="宋体" w:hAnsi="宋体" w:cs="宋体"/>
          <w:kern w:val="0"/>
          <w:szCs w:val="22"/>
        </w:rPr>
        <w:t xml:space="preserve"> </w:t>
      </w:r>
    </w:p>
    <w:p w14:paraId="3D743691">
      <w:pPr>
        <w:spacing w:line="400" w:lineRule="exact"/>
        <w:ind w:right="108"/>
        <w:contextualSpacing/>
        <w:jc w:val="left"/>
        <w:rPr>
          <w:rFonts w:ascii="宋体" w:hAnsi="宋体" w:cs="宋体"/>
          <w:kern w:val="0"/>
          <w:szCs w:val="22"/>
        </w:rPr>
      </w:pPr>
      <w:r>
        <w:rPr>
          <w:rFonts w:hint="eastAsia" w:ascii="宋体" w:hAnsi="宋体" w:cs="宋体"/>
          <w:kern w:val="0"/>
          <w:szCs w:val="22"/>
        </w:rPr>
        <w:t>6.</w:t>
      </w:r>
      <w:r>
        <w:rPr>
          <w:rFonts w:hint="eastAsia" w:ascii="宋体" w:hAnsi="宋体"/>
          <w:kern w:val="0"/>
          <w:szCs w:val="22"/>
        </w:rPr>
        <w:t>甲方针对本项目建设管理的各项制度、规定、规范及有关技术文件；</w:t>
      </w:r>
      <w:r>
        <w:rPr>
          <w:rFonts w:hint="eastAsia" w:ascii="宋体" w:hAnsi="宋体" w:cs="宋体"/>
          <w:kern w:val="0"/>
          <w:szCs w:val="22"/>
        </w:rPr>
        <w:t xml:space="preserve"> </w:t>
      </w:r>
    </w:p>
    <w:p w14:paraId="319E431B">
      <w:pPr>
        <w:spacing w:line="400" w:lineRule="exact"/>
        <w:ind w:right="108"/>
        <w:contextualSpacing/>
        <w:jc w:val="left"/>
        <w:rPr>
          <w:rFonts w:ascii="宋体" w:hAnsi="宋体" w:cs="宋体"/>
          <w:kern w:val="0"/>
          <w:szCs w:val="22"/>
        </w:rPr>
      </w:pPr>
      <w:r>
        <w:rPr>
          <w:rFonts w:hint="eastAsia" w:ascii="宋体" w:hAnsi="宋体" w:cs="宋体"/>
          <w:kern w:val="0"/>
          <w:szCs w:val="22"/>
        </w:rPr>
        <w:t>7.</w:t>
      </w:r>
      <w:r>
        <w:rPr>
          <w:rFonts w:hint="eastAsia" w:ascii="宋体" w:hAnsi="宋体"/>
          <w:kern w:val="0"/>
          <w:szCs w:val="22"/>
        </w:rPr>
        <w:t>关于本合同的合同谈判备忘录和会议纪要；</w:t>
      </w:r>
      <w:r>
        <w:rPr>
          <w:rFonts w:hint="eastAsia" w:ascii="宋体" w:hAnsi="宋体" w:cs="宋体"/>
          <w:kern w:val="0"/>
          <w:szCs w:val="22"/>
        </w:rPr>
        <w:t xml:space="preserve"> </w:t>
      </w:r>
    </w:p>
    <w:p w14:paraId="14B9C2A7">
      <w:pPr>
        <w:spacing w:line="400" w:lineRule="exact"/>
        <w:ind w:right="108"/>
        <w:contextualSpacing/>
        <w:jc w:val="left"/>
        <w:outlineLvl w:val="6"/>
        <w:rPr>
          <w:rFonts w:ascii="宋体" w:hAnsi="宋体" w:cs="宋体"/>
          <w:kern w:val="0"/>
          <w:szCs w:val="22"/>
        </w:rPr>
      </w:pPr>
      <w:r>
        <w:rPr>
          <w:rFonts w:hint="eastAsia" w:ascii="宋体" w:hAnsi="宋体" w:cs="宋体"/>
          <w:kern w:val="0"/>
          <w:szCs w:val="22"/>
        </w:rPr>
        <w:t xml:space="preserve">8.经甲方批准的深化设计图纸和本项目招标控制价文件；双方有关项目的洽商、变更等书面协议或文件视为本合同的组成部分，并互为补充和解释，如各文件存在冲突之处，以上述排前的优先。当同一顺序上的文件内容出现不一致时，以时间在后者为准。 </w:t>
      </w:r>
    </w:p>
    <w:p w14:paraId="4E0B3277">
      <w:pPr>
        <w:spacing w:line="400" w:lineRule="exact"/>
        <w:ind w:right="108"/>
        <w:contextualSpacing/>
        <w:jc w:val="left"/>
        <w:outlineLvl w:val="6"/>
        <w:rPr>
          <w:rFonts w:ascii="宋体" w:hAnsi="宋体" w:cs="宋体"/>
          <w:b/>
          <w:bCs/>
          <w:kern w:val="0"/>
          <w:szCs w:val="22"/>
        </w:rPr>
      </w:pPr>
    </w:p>
    <w:p w14:paraId="463E9622">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第十四条 其他</w:t>
      </w:r>
      <w:r>
        <w:rPr>
          <w:rFonts w:hint="eastAsia" w:ascii="宋体" w:hAnsi="宋体" w:cs="宋体"/>
          <w:b/>
          <w:bCs/>
          <w:w w:val="99"/>
          <w:kern w:val="0"/>
          <w:szCs w:val="22"/>
        </w:rPr>
        <w:t xml:space="preserve"> </w:t>
      </w:r>
    </w:p>
    <w:p w14:paraId="4DDF1430">
      <w:pPr>
        <w:spacing w:line="400" w:lineRule="exact"/>
        <w:ind w:right="108"/>
        <w:contextualSpacing/>
        <w:jc w:val="left"/>
        <w:rPr>
          <w:rFonts w:ascii="宋体" w:hAnsi="宋体" w:cs="宋体"/>
          <w:kern w:val="0"/>
          <w:szCs w:val="22"/>
        </w:rPr>
      </w:pPr>
      <w:r>
        <w:rPr>
          <w:rFonts w:hint="eastAsia" w:ascii="宋体" w:hAnsi="宋体" w:cs="宋体"/>
          <w:b/>
          <w:bCs/>
          <w:kern w:val="0"/>
          <w:szCs w:val="22"/>
        </w:rPr>
        <w:t>1.</w:t>
      </w:r>
      <w:r>
        <w:rPr>
          <w:rFonts w:hint="eastAsia" w:ascii="宋体" w:hAnsi="宋体" w:cs="宋体"/>
          <w:b/>
          <w:bCs/>
          <w:spacing w:val="-54"/>
          <w:kern w:val="0"/>
          <w:szCs w:val="22"/>
        </w:rPr>
        <w:t xml:space="preserve"> </w:t>
      </w:r>
      <w:r>
        <w:rPr>
          <w:rFonts w:hint="eastAsia" w:ascii="宋体" w:hAnsi="宋体" w:cs="宋体"/>
          <w:b/>
          <w:bCs/>
          <w:kern w:val="0"/>
          <w:szCs w:val="22"/>
        </w:rPr>
        <w:t>通知</w:t>
      </w:r>
      <w:r>
        <w:rPr>
          <w:rFonts w:hint="eastAsia" w:ascii="宋体" w:hAnsi="宋体" w:cs="宋体"/>
          <w:b/>
          <w:bCs/>
          <w:w w:val="99"/>
          <w:kern w:val="0"/>
          <w:szCs w:val="22"/>
        </w:rPr>
        <w:t xml:space="preserve"> </w:t>
      </w:r>
      <w:r>
        <w:rPr>
          <w:rFonts w:hint="eastAsia" w:ascii="宋体" w:hAnsi="宋体"/>
          <w:spacing w:val="-4"/>
          <w:kern w:val="0"/>
          <w:szCs w:val="22"/>
        </w:rPr>
        <w:t>通知指合同中所提及的各方之间的传达意思表示的方式。除合同条款或双方另有特别约</w:t>
      </w:r>
      <w:r>
        <w:rPr>
          <w:rFonts w:hint="eastAsia" w:ascii="宋体" w:hAnsi="宋体"/>
          <w:kern w:val="0"/>
          <w:szCs w:val="22"/>
        </w:rPr>
        <w:t>定外，只有采用书面形式的通知有效。</w:t>
      </w:r>
      <w:r>
        <w:rPr>
          <w:rFonts w:hint="eastAsia" w:ascii="宋体" w:hAnsi="宋体" w:cs="宋体"/>
          <w:kern w:val="0"/>
          <w:szCs w:val="22"/>
        </w:rPr>
        <w:t xml:space="preserve"> </w:t>
      </w:r>
    </w:p>
    <w:p w14:paraId="293E7049">
      <w:pPr>
        <w:spacing w:line="400" w:lineRule="exact"/>
        <w:ind w:right="108"/>
        <w:contextualSpacing/>
        <w:jc w:val="left"/>
        <w:rPr>
          <w:rFonts w:ascii="宋体" w:hAnsi="宋体" w:cs="宋体"/>
          <w:kern w:val="0"/>
          <w:szCs w:val="22"/>
        </w:rPr>
      </w:pPr>
      <w:r>
        <w:rPr>
          <w:rFonts w:hint="eastAsia" w:ascii="宋体" w:hAnsi="宋体" w:cs="宋体"/>
          <w:kern w:val="0"/>
          <w:szCs w:val="22"/>
        </w:rPr>
        <w:t>1.1</w:t>
      </w:r>
      <w:r>
        <w:rPr>
          <w:rFonts w:hint="eastAsia" w:ascii="宋体" w:hAnsi="宋体" w:cs="宋体"/>
          <w:spacing w:val="-54"/>
          <w:kern w:val="0"/>
          <w:szCs w:val="22"/>
        </w:rPr>
        <w:t xml:space="preserve"> </w:t>
      </w:r>
      <w:r>
        <w:rPr>
          <w:rFonts w:hint="eastAsia" w:ascii="宋体" w:hAnsi="宋体"/>
          <w:kern w:val="0"/>
          <w:szCs w:val="22"/>
        </w:rPr>
        <w:t>发出的通知在下述情况下被视为已经有效送达：由专人递交，在递交签收时即为送达；如用书信发出，收件人在挂号回执或签收凭证上签字即为送达；如用传真或电子邮件发出，则在发送并经对方确认后即为送达；</w:t>
      </w:r>
      <w:r>
        <w:rPr>
          <w:rFonts w:hint="eastAsia" w:ascii="宋体" w:hAnsi="宋体" w:cs="宋体"/>
          <w:kern w:val="0"/>
          <w:szCs w:val="22"/>
        </w:rPr>
        <w:t xml:space="preserve"> </w:t>
      </w:r>
    </w:p>
    <w:p w14:paraId="6B4DE84C">
      <w:pPr>
        <w:spacing w:line="400" w:lineRule="exact"/>
        <w:ind w:right="108"/>
        <w:contextualSpacing/>
        <w:jc w:val="left"/>
        <w:rPr>
          <w:rFonts w:ascii="宋体" w:hAnsi="宋体" w:cs="宋体"/>
          <w:kern w:val="0"/>
          <w:szCs w:val="22"/>
        </w:rPr>
      </w:pPr>
      <w:r>
        <w:rPr>
          <w:rFonts w:hint="eastAsia" w:ascii="宋体" w:hAnsi="宋体" w:cs="宋体"/>
          <w:kern w:val="0"/>
          <w:szCs w:val="22"/>
        </w:rPr>
        <w:t>1.2</w:t>
      </w:r>
      <w:r>
        <w:rPr>
          <w:rFonts w:hint="eastAsia" w:ascii="宋体" w:hAnsi="宋体" w:cs="宋体"/>
          <w:spacing w:val="-1"/>
          <w:kern w:val="0"/>
          <w:szCs w:val="22"/>
        </w:rPr>
        <w:t xml:space="preserve"> </w:t>
      </w:r>
      <w:r>
        <w:rPr>
          <w:rFonts w:hint="eastAsia" w:ascii="宋体" w:hAnsi="宋体"/>
          <w:spacing w:val="-6"/>
          <w:kern w:val="0"/>
          <w:szCs w:val="22"/>
        </w:rPr>
        <w:t>一方如改变通信地址和联系方式，应在改变之日起三天内通知监理单位及对方。</w:t>
      </w:r>
      <w:r>
        <w:rPr>
          <w:rFonts w:hint="eastAsia" w:ascii="宋体" w:hAnsi="宋体" w:cs="宋体"/>
          <w:kern w:val="0"/>
          <w:szCs w:val="22"/>
        </w:rPr>
        <w:t xml:space="preserve"> </w:t>
      </w:r>
    </w:p>
    <w:p w14:paraId="70A54B2A">
      <w:pPr>
        <w:spacing w:line="400" w:lineRule="exact"/>
        <w:ind w:right="108"/>
        <w:contextualSpacing/>
        <w:jc w:val="left"/>
        <w:rPr>
          <w:rFonts w:ascii="宋体" w:hAnsi="宋体" w:cs="宋体"/>
          <w:kern w:val="0"/>
          <w:szCs w:val="22"/>
        </w:rPr>
      </w:pPr>
      <w:r>
        <w:rPr>
          <w:rFonts w:hint="eastAsia" w:ascii="宋体" w:hAnsi="宋体" w:cs="宋体"/>
          <w:kern w:val="0"/>
          <w:szCs w:val="22"/>
        </w:rPr>
        <w:t>1.3</w:t>
      </w:r>
      <w:r>
        <w:rPr>
          <w:rFonts w:hint="eastAsia" w:ascii="宋体" w:hAnsi="宋体" w:cs="宋体"/>
          <w:spacing w:val="-34"/>
          <w:kern w:val="0"/>
          <w:szCs w:val="22"/>
        </w:rPr>
        <w:t xml:space="preserve"> </w:t>
      </w:r>
      <w:r>
        <w:rPr>
          <w:rFonts w:hint="eastAsia" w:ascii="宋体" w:hAnsi="宋体"/>
          <w:kern w:val="0"/>
          <w:szCs w:val="22"/>
        </w:rPr>
        <w:t>如果在通知上没有明确要求回复时间，各方在收到通知后</w:t>
      </w:r>
      <w:r>
        <w:rPr>
          <w:rFonts w:hint="eastAsia" w:ascii="宋体" w:hAnsi="宋体"/>
          <w:spacing w:val="-36"/>
          <w:kern w:val="0"/>
          <w:szCs w:val="22"/>
        </w:rPr>
        <w:t xml:space="preserve"> </w:t>
      </w:r>
      <w:r>
        <w:rPr>
          <w:rFonts w:hint="eastAsia" w:ascii="宋体" w:hAnsi="宋体" w:cs="宋体"/>
          <w:kern w:val="0"/>
          <w:szCs w:val="22"/>
        </w:rPr>
        <w:t>7</w:t>
      </w:r>
      <w:r>
        <w:rPr>
          <w:rFonts w:hint="eastAsia" w:ascii="宋体" w:hAnsi="宋体" w:cs="宋体"/>
          <w:spacing w:val="-34"/>
          <w:kern w:val="0"/>
          <w:szCs w:val="22"/>
        </w:rPr>
        <w:t xml:space="preserve"> </w:t>
      </w:r>
      <w:r>
        <w:rPr>
          <w:rFonts w:hint="eastAsia" w:ascii="宋体" w:hAnsi="宋体"/>
          <w:kern w:val="0"/>
          <w:szCs w:val="22"/>
        </w:rPr>
        <w:t>天内予以确认或提出意见，逾期视为同意。</w:t>
      </w:r>
      <w:r>
        <w:rPr>
          <w:rFonts w:hint="eastAsia" w:ascii="宋体" w:hAnsi="宋体" w:cs="宋体"/>
          <w:kern w:val="0"/>
          <w:szCs w:val="22"/>
        </w:rPr>
        <w:t xml:space="preserve"> </w:t>
      </w:r>
    </w:p>
    <w:p w14:paraId="0A2EB627">
      <w:pPr>
        <w:spacing w:line="400" w:lineRule="exact"/>
        <w:ind w:right="108"/>
        <w:contextualSpacing/>
        <w:jc w:val="left"/>
        <w:outlineLvl w:val="6"/>
        <w:rPr>
          <w:rFonts w:ascii="宋体" w:hAnsi="宋体" w:cs="宋体"/>
          <w:kern w:val="0"/>
          <w:szCs w:val="22"/>
        </w:rPr>
      </w:pPr>
      <w:r>
        <w:rPr>
          <w:rFonts w:hint="eastAsia" w:ascii="宋体" w:hAnsi="宋体" w:cs="宋体"/>
          <w:b/>
          <w:bCs/>
          <w:kern w:val="0"/>
          <w:szCs w:val="22"/>
        </w:rPr>
        <w:t>2.</w:t>
      </w:r>
      <w:r>
        <w:rPr>
          <w:rFonts w:hint="eastAsia" w:ascii="宋体" w:hAnsi="宋体" w:cs="宋体"/>
          <w:b/>
          <w:bCs/>
          <w:spacing w:val="-54"/>
          <w:kern w:val="0"/>
          <w:szCs w:val="22"/>
        </w:rPr>
        <w:t xml:space="preserve"> </w:t>
      </w:r>
      <w:r>
        <w:rPr>
          <w:rFonts w:hint="eastAsia" w:ascii="宋体" w:hAnsi="宋体"/>
          <w:b/>
          <w:bCs/>
          <w:kern w:val="0"/>
          <w:szCs w:val="22"/>
        </w:rPr>
        <w:t>知识产权</w:t>
      </w:r>
      <w:r>
        <w:rPr>
          <w:rFonts w:hint="eastAsia" w:ascii="宋体" w:hAnsi="宋体" w:cs="宋体"/>
          <w:b/>
          <w:bCs/>
          <w:w w:val="99"/>
          <w:kern w:val="0"/>
          <w:szCs w:val="22"/>
        </w:rPr>
        <w:t xml:space="preserve"> </w:t>
      </w:r>
    </w:p>
    <w:p w14:paraId="55045D0F">
      <w:pPr>
        <w:spacing w:line="400" w:lineRule="exact"/>
        <w:ind w:right="108"/>
        <w:contextualSpacing/>
        <w:jc w:val="left"/>
        <w:rPr>
          <w:rFonts w:ascii="宋体" w:hAnsi="宋体" w:cs="宋体"/>
          <w:kern w:val="0"/>
          <w:szCs w:val="22"/>
        </w:rPr>
      </w:pPr>
      <w:r>
        <w:rPr>
          <w:rFonts w:hint="eastAsia" w:ascii="宋体" w:hAnsi="宋体" w:cs="宋体"/>
          <w:spacing w:val="-1"/>
          <w:kern w:val="0"/>
          <w:szCs w:val="22"/>
        </w:rPr>
        <w:t>2.1</w:t>
      </w:r>
      <w:r>
        <w:rPr>
          <w:rFonts w:hint="eastAsia" w:ascii="宋体" w:hAnsi="宋体" w:cs="宋体"/>
          <w:spacing w:val="11"/>
          <w:kern w:val="0"/>
          <w:szCs w:val="22"/>
        </w:rPr>
        <w:t xml:space="preserve"> </w:t>
      </w:r>
      <w:r>
        <w:rPr>
          <w:rFonts w:hint="eastAsia" w:ascii="宋体" w:hAnsi="宋体" w:cs="宋体"/>
          <w:spacing w:val="11"/>
          <w:kern w:val="0"/>
          <w:szCs w:val="22"/>
          <w:u w:val="single"/>
        </w:rPr>
        <w:t>所有</w:t>
      </w:r>
      <w:r>
        <w:rPr>
          <w:rFonts w:hint="eastAsia" w:ascii="宋体" w:hAnsi="宋体"/>
          <w:spacing w:val="-2"/>
          <w:kern w:val="0"/>
          <w:szCs w:val="22"/>
          <w:u w:val="single"/>
        </w:rPr>
        <w:t>知识产权归甲方所有，乙方拥有署名权。</w:t>
      </w:r>
      <w:r>
        <w:rPr>
          <w:rFonts w:hint="eastAsia" w:ascii="宋体" w:hAnsi="宋体" w:cs="宋体"/>
          <w:kern w:val="0"/>
          <w:szCs w:val="22"/>
        </w:rPr>
        <w:t xml:space="preserve"> </w:t>
      </w:r>
    </w:p>
    <w:p w14:paraId="61421989">
      <w:pPr>
        <w:spacing w:line="400" w:lineRule="exact"/>
        <w:ind w:right="108"/>
        <w:contextualSpacing/>
        <w:jc w:val="left"/>
        <w:rPr>
          <w:rFonts w:ascii="宋体" w:hAnsi="宋体" w:cs="宋体"/>
          <w:kern w:val="0"/>
          <w:szCs w:val="22"/>
        </w:rPr>
      </w:pPr>
      <w:r>
        <w:rPr>
          <w:rFonts w:hint="eastAsia" w:ascii="宋体" w:hAnsi="宋体" w:cs="宋体"/>
          <w:kern w:val="0"/>
          <w:szCs w:val="22"/>
        </w:rPr>
        <w:t>2.2</w:t>
      </w:r>
      <w:r>
        <w:rPr>
          <w:rFonts w:hint="eastAsia" w:ascii="宋体" w:hAnsi="宋体" w:cs="宋体"/>
          <w:spacing w:val="5"/>
          <w:kern w:val="0"/>
          <w:szCs w:val="22"/>
        </w:rPr>
        <w:t xml:space="preserve"> </w:t>
      </w:r>
      <w:r>
        <w:rPr>
          <w:rFonts w:hint="eastAsia" w:ascii="宋体" w:hAnsi="宋体"/>
          <w:kern w:val="0"/>
          <w:szCs w:val="22"/>
        </w:rPr>
        <w:t>乙方保证本项目的设计文件等知识产权未侵犯第三方的知识产权，乙方应保证</w:t>
      </w:r>
      <w:r>
        <w:rPr>
          <w:rFonts w:hint="eastAsia" w:ascii="宋体" w:hAnsi="宋体"/>
          <w:spacing w:val="-4"/>
          <w:kern w:val="0"/>
          <w:szCs w:val="22"/>
        </w:rPr>
        <w:t>所交付的内容必须是第三方不能提出异议的，如果甲方因购买、使用乙方交付的内容遭到第三方的侵权指控，甲方应通知乙方，由乙方与第三方进行交涉、应诉抗辩或从指控</w:t>
      </w:r>
      <w:r>
        <w:rPr>
          <w:rFonts w:hint="eastAsia" w:ascii="宋体" w:hAnsi="宋体"/>
          <w:spacing w:val="-47"/>
          <w:kern w:val="0"/>
          <w:szCs w:val="22"/>
        </w:rPr>
        <w:t xml:space="preserve"> </w:t>
      </w:r>
      <w:r>
        <w:rPr>
          <w:rFonts w:hint="eastAsia" w:ascii="宋体" w:hAnsi="宋体"/>
          <w:spacing w:val="-4"/>
          <w:kern w:val="0"/>
          <w:szCs w:val="22"/>
        </w:rPr>
        <w:t>产品侵权的权利所有者那里获得使用许可，由此产生的一切费用和责任由乙方承担，乙方并</w:t>
      </w:r>
      <w:r>
        <w:rPr>
          <w:rFonts w:hint="eastAsia" w:ascii="宋体" w:hAnsi="宋体"/>
          <w:spacing w:val="-44"/>
          <w:kern w:val="0"/>
          <w:szCs w:val="22"/>
        </w:rPr>
        <w:t xml:space="preserve"> </w:t>
      </w:r>
      <w:r>
        <w:rPr>
          <w:rFonts w:hint="eastAsia" w:ascii="宋体" w:hAnsi="宋体"/>
          <w:kern w:val="0"/>
          <w:szCs w:val="22"/>
        </w:rPr>
        <w:t>应赔偿甲方因此而遭受到的一切损失。</w:t>
      </w:r>
      <w:r>
        <w:rPr>
          <w:rFonts w:hint="eastAsia" w:ascii="宋体" w:hAnsi="宋体" w:cs="宋体"/>
          <w:kern w:val="0"/>
          <w:szCs w:val="22"/>
        </w:rPr>
        <w:t xml:space="preserve"> </w:t>
      </w:r>
    </w:p>
    <w:p w14:paraId="66CF0E82">
      <w:pPr>
        <w:spacing w:line="400" w:lineRule="exact"/>
        <w:jc w:val="left"/>
        <w:outlineLvl w:val="6"/>
        <w:rPr>
          <w:rFonts w:ascii="宋体" w:hAnsi="宋体" w:cs="宋体"/>
          <w:kern w:val="0"/>
          <w:szCs w:val="22"/>
        </w:rPr>
      </w:pPr>
      <w:r>
        <w:rPr>
          <w:rFonts w:hint="eastAsia" w:ascii="宋体" w:hAnsi="宋体" w:cs="宋体"/>
          <w:b/>
          <w:bCs/>
          <w:kern w:val="0"/>
          <w:szCs w:val="22"/>
        </w:rPr>
        <w:t>3.</w:t>
      </w:r>
      <w:r>
        <w:rPr>
          <w:rFonts w:hint="eastAsia" w:ascii="宋体" w:hAnsi="宋体" w:cs="宋体"/>
          <w:b/>
          <w:bCs/>
          <w:spacing w:val="-55"/>
          <w:kern w:val="0"/>
          <w:szCs w:val="22"/>
        </w:rPr>
        <w:t xml:space="preserve"> </w:t>
      </w:r>
      <w:r>
        <w:rPr>
          <w:rFonts w:hint="eastAsia" w:ascii="宋体" w:hAnsi="宋体"/>
          <w:b/>
          <w:bCs/>
          <w:kern w:val="0"/>
          <w:szCs w:val="22"/>
        </w:rPr>
        <w:t>保险</w:t>
      </w:r>
      <w:r>
        <w:rPr>
          <w:rFonts w:hint="eastAsia" w:ascii="宋体" w:hAnsi="宋体" w:cs="宋体"/>
          <w:b/>
          <w:bCs/>
          <w:w w:val="99"/>
          <w:kern w:val="0"/>
          <w:szCs w:val="22"/>
        </w:rPr>
        <w:t xml:space="preserve"> </w:t>
      </w:r>
    </w:p>
    <w:p w14:paraId="0D61D0C5">
      <w:pPr>
        <w:spacing w:line="400" w:lineRule="exact"/>
        <w:ind w:right="114"/>
        <w:contextualSpacing/>
        <w:jc w:val="left"/>
        <w:rPr>
          <w:rFonts w:ascii="宋体" w:hAnsi="宋体" w:cs="宋体"/>
          <w:kern w:val="0"/>
          <w:szCs w:val="22"/>
        </w:rPr>
      </w:pPr>
      <w:r>
        <w:rPr>
          <w:rFonts w:hint="eastAsia" w:ascii="宋体" w:hAnsi="宋体" w:cs="宋体"/>
          <w:kern w:val="0"/>
          <w:szCs w:val="22"/>
        </w:rPr>
        <w:t>3.1</w:t>
      </w:r>
      <w:r>
        <w:rPr>
          <w:rFonts w:hint="eastAsia" w:ascii="宋体" w:hAnsi="宋体" w:cs="宋体"/>
          <w:spacing w:val="4"/>
          <w:kern w:val="0"/>
          <w:szCs w:val="22"/>
        </w:rPr>
        <w:t xml:space="preserve"> </w:t>
      </w:r>
      <w:r>
        <w:rPr>
          <w:rFonts w:hint="eastAsia" w:ascii="宋体" w:hAnsi="宋体"/>
          <w:kern w:val="0"/>
          <w:szCs w:val="22"/>
        </w:rPr>
        <w:t>关于工程保险的特别约定：由乙方根据需要自行办理，费用由乙方负责。</w:t>
      </w:r>
      <w:r>
        <w:rPr>
          <w:rFonts w:hint="eastAsia" w:ascii="宋体" w:hAnsi="宋体" w:cs="宋体"/>
          <w:kern w:val="0"/>
          <w:szCs w:val="22"/>
        </w:rPr>
        <w:t xml:space="preserve"> </w:t>
      </w:r>
    </w:p>
    <w:p w14:paraId="0F797C01">
      <w:pPr>
        <w:spacing w:line="400" w:lineRule="exact"/>
        <w:jc w:val="left"/>
        <w:rPr>
          <w:rFonts w:ascii="宋体" w:hAnsi="宋体" w:cs="宋体"/>
          <w:kern w:val="0"/>
          <w:szCs w:val="22"/>
        </w:rPr>
      </w:pPr>
      <w:r>
        <w:rPr>
          <w:rFonts w:hint="eastAsia" w:ascii="宋体" w:hAnsi="宋体" w:cs="宋体"/>
          <w:spacing w:val="-1"/>
          <w:kern w:val="0"/>
          <w:szCs w:val="22"/>
        </w:rPr>
        <w:t>3.2</w:t>
      </w:r>
      <w:r>
        <w:rPr>
          <w:rFonts w:hint="eastAsia" w:ascii="宋体" w:hAnsi="宋体" w:cs="宋体"/>
          <w:spacing w:val="1"/>
          <w:kern w:val="0"/>
          <w:szCs w:val="22"/>
        </w:rPr>
        <w:t xml:space="preserve"> </w:t>
      </w:r>
      <w:r>
        <w:rPr>
          <w:rFonts w:hint="eastAsia" w:ascii="宋体" w:hAnsi="宋体"/>
          <w:spacing w:val="-2"/>
          <w:kern w:val="0"/>
          <w:szCs w:val="22"/>
        </w:rPr>
        <w:t>乙方必须为</w:t>
      </w:r>
      <w:r>
        <w:rPr>
          <w:rFonts w:hint="eastAsia" w:ascii="宋体" w:hAnsi="宋体" w:cs="宋体"/>
          <w:szCs w:val="21"/>
        </w:rPr>
        <w:t xml:space="preserve">施工现场从事施工的所有作业人员和管理人员办理意外伤害保险和工伤保险，并支付保险费  </w:t>
      </w:r>
      <w:r>
        <w:rPr>
          <w:rFonts w:hint="eastAsia" w:ascii="宋体" w:hAnsi="宋体"/>
          <w:spacing w:val="-2"/>
          <w:kern w:val="0"/>
          <w:szCs w:val="22"/>
        </w:rPr>
        <w:t>。</w:t>
      </w:r>
      <w:r>
        <w:rPr>
          <w:rFonts w:hint="eastAsia" w:ascii="宋体" w:hAnsi="宋体" w:cs="宋体"/>
          <w:kern w:val="0"/>
          <w:szCs w:val="22"/>
        </w:rPr>
        <w:t xml:space="preserve"> 施工现场所有作业人员及管理人员发生的人身伤害事故的后果及赔偿任均由乙方承担。</w:t>
      </w:r>
    </w:p>
    <w:p w14:paraId="39495838">
      <w:pPr>
        <w:spacing w:line="400" w:lineRule="exact"/>
        <w:jc w:val="left"/>
        <w:rPr>
          <w:rFonts w:ascii="宋体" w:hAnsi="宋体" w:cs="宋体"/>
          <w:kern w:val="0"/>
          <w:szCs w:val="22"/>
        </w:rPr>
      </w:pPr>
      <w:r>
        <w:rPr>
          <w:rFonts w:hint="eastAsia" w:ascii="宋体" w:hAnsi="宋体" w:cs="宋体"/>
          <w:kern w:val="0"/>
          <w:szCs w:val="22"/>
        </w:rPr>
        <w:t>3.3 乙方是否办理施工设备、材料等保险，由乙方自行决定并承担支付保险费。</w:t>
      </w:r>
    </w:p>
    <w:p w14:paraId="0DC7293F">
      <w:pPr>
        <w:spacing w:line="400" w:lineRule="exact"/>
        <w:jc w:val="left"/>
        <w:outlineLvl w:val="6"/>
        <w:rPr>
          <w:rFonts w:ascii="宋体" w:hAnsi="宋体" w:cs="宋体"/>
          <w:kern w:val="0"/>
          <w:szCs w:val="22"/>
        </w:rPr>
      </w:pPr>
      <w:r>
        <w:rPr>
          <w:rFonts w:hint="eastAsia" w:ascii="宋体" w:hAnsi="宋体" w:cs="宋体"/>
          <w:b/>
          <w:bCs/>
          <w:kern w:val="0"/>
          <w:szCs w:val="22"/>
        </w:rPr>
        <w:t>4.</w:t>
      </w:r>
      <w:r>
        <w:rPr>
          <w:rFonts w:hint="eastAsia" w:ascii="宋体" w:hAnsi="宋体" w:cs="宋体"/>
          <w:b/>
          <w:bCs/>
          <w:spacing w:val="-55"/>
          <w:kern w:val="0"/>
          <w:szCs w:val="22"/>
        </w:rPr>
        <w:t xml:space="preserve"> </w:t>
      </w:r>
      <w:r>
        <w:rPr>
          <w:rFonts w:hint="eastAsia" w:ascii="宋体" w:hAnsi="宋体"/>
          <w:b/>
          <w:bCs/>
          <w:kern w:val="0"/>
          <w:szCs w:val="22"/>
        </w:rPr>
        <w:t>税费</w:t>
      </w:r>
      <w:r>
        <w:rPr>
          <w:rFonts w:hint="eastAsia" w:ascii="宋体" w:hAnsi="宋体" w:cs="宋体"/>
          <w:b/>
          <w:bCs/>
          <w:w w:val="99"/>
          <w:kern w:val="0"/>
          <w:szCs w:val="22"/>
        </w:rPr>
        <w:t xml:space="preserve"> </w:t>
      </w:r>
    </w:p>
    <w:p w14:paraId="07BF7FB6">
      <w:pPr>
        <w:spacing w:line="400" w:lineRule="exact"/>
        <w:jc w:val="left"/>
        <w:rPr>
          <w:rFonts w:ascii="宋体" w:hAnsi="宋体" w:cs="宋体"/>
          <w:kern w:val="0"/>
          <w:szCs w:val="22"/>
        </w:rPr>
      </w:pPr>
      <w:r>
        <w:rPr>
          <w:rFonts w:hint="eastAsia" w:ascii="宋体" w:hAnsi="宋体" w:cs="宋体"/>
          <w:spacing w:val="-1"/>
          <w:kern w:val="0"/>
          <w:szCs w:val="22"/>
        </w:rPr>
        <w:t>4.1</w:t>
      </w:r>
      <w:r>
        <w:rPr>
          <w:rFonts w:hint="eastAsia" w:ascii="宋体" w:hAnsi="宋体" w:cs="宋体"/>
          <w:spacing w:val="-9"/>
          <w:kern w:val="0"/>
          <w:szCs w:val="22"/>
        </w:rPr>
        <w:t xml:space="preserve"> </w:t>
      </w:r>
      <w:r>
        <w:rPr>
          <w:rFonts w:hint="eastAsia" w:ascii="宋体" w:hAnsi="宋体"/>
          <w:spacing w:val="-2"/>
          <w:kern w:val="0"/>
          <w:szCs w:val="22"/>
        </w:rPr>
        <w:t>乙方及其人员应按照中国法律规定缴纳有关税费；</w:t>
      </w:r>
      <w:r>
        <w:rPr>
          <w:rFonts w:hint="eastAsia" w:ascii="宋体" w:hAnsi="宋体" w:cs="宋体"/>
          <w:kern w:val="0"/>
          <w:szCs w:val="22"/>
        </w:rPr>
        <w:t xml:space="preserve"> </w:t>
      </w:r>
    </w:p>
    <w:p w14:paraId="6F21BEE0">
      <w:pPr>
        <w:spacing w:line="400" w:lineRule="exact"/>
        <w:jc w:val="left"/>
        <w:outlineLvl w:val="6"/>
        <w:rPr>
          <w:rFonts w:ascii="宋体" w:hAnsi="宋体" w:cs="宋体"/>
          <w:b/>
          <w:bCs/>
          <w:kern w:val="0"/>
          <w:szCs w:val="22"/>
        </w:rPr>
      </w:pPr>
    </w:p>
    <w:p w14:paraId="1D76FBC9">
      <w:pPr>
        <w:spacing w:line="400" w:lineRule="exact"/>
        <w:jc w:val="left"/>
        <w:outlineLvl w:val="6"/>
        <w:rPr>
          <w:rFonts w:ascii="宋体" w:hAnsi="宋体" w:cs="宋体"/>
          <w:kern w:val="0"/>
          <w:szCs w:val="22"/>
        </w:rPr>
      </w:pPr>
      <w:r>
        <w:rPr>
          <w:rFonts w:hint="eastAsia" w:ascii="宋体" w:hAnsi="宋体" w:cs="宋体"/>
          <w:b/>
          <w:bCs/>
          <w:kern w:val="0"/>
          <w:szCs w:val="22"/>
        </w:rPr>
        <w:t xml:space="preserve">第十五条 </w:t>
      </w:r>
      <w:r>
        <w:rPr>
          <w:rFonts w:hint="eastAsia" w:ascii="宋体" w:hAnsi="宋体"/>
          <w:b/>
          <w:bCs/>
          <w:kern w:val="0"/>
          <w:szCs w:val="22"/>
        </w:rPr>
        <w:t>不可抗力</w:t>
      </w:r>
      <w:r>
        <w:rPr>
          <w:rFonts w:hint="eastAsia" w:ascii="宋体" w:hAnsi="宋体" w:cs="宋体"/>
          <w:b/>
          <w:bCs/>
          <w:w w:val="99"/>
          <w:kern w:val="0"/>
          <w:szCs w:val="22"/>
        </w:rPr>
        <w:t xml:space="preserve"> </w:t>
      </w:r>
    </w:p>
    <w:p w14:paraId="56049269">
      <w:pPr>
        <w:spacing w:line="400" w:lineRule="exact"/>
        <w:ind w:right="111"/>
        <w:contextualSpacing/>
        <w:jc w:val="left"/>
        <w:rPr>
          <w:rFonts w:ascii="宋体" w:hAnsi="宋体" w:cs="宋体"/>
          <w:kern w:val="0"/>
          <w:szCs w:val="22"/>
        </w:rPr>
      </w:pPr>
      <w:r>
        <w:rPr>
          <w:rFonts w:hint="eastAsia" w:ascii="宋体" w:hAnsi="宋体" w:cs="宋体"/>
          <w:kern w:val="0"/>
          <w:szCs w:val="22"/>
        </w:rPr>
        <w:t>1.</w:t>
      </w:r>
      <w:r>
        <w:rPr>
          <w:rFonts w:hint="eastAsia" w:ascii="宋体" w:hAnsi="宋体" w:cs="宋体"/>
          <w:spacing w:val="4"/>
          <w:kern w:val="0"/>
          <w:szCs w:val="22"/>
        </w:rPr>
        <w:t xml:space="preserve"> </w:t>
      </w:r>
      <w:r>
        <w:rPr>
          <w:rFonts w:hint="eastAsia" w:ascii="宋体" w:hAnsi="宋体"/>
          <w:kern w:val="0"/>
          <w:szCs w:val="22"/>
        </w:rPr>
        <w:t>不可抗力，是指不能预见、不能避免并不能克服、对本项目的施工造成重大实质</w:t>
      </w:r>
      <w:r>
        <w:rPr>
          <w:rFonts w:hint="eastAsia" w:ascii="宋体" w:hAnsi="宋体"/>
          <w:spacing w:val="-4"/>
          <w:kern w:val="0"/>
          <w:szCs w:val="22"/>
        </w:rPr>
        <w:t>性影响的自然灾害和战争、动乱等事件。政府对本项目的政策变化、计划的调整，导致本项</w:t>
      </w:r>
      <w:r>
        <w:rPr>
          <w:rFonts w:hint="eastAsia" w:ascii="宋体" w:hAnsi="宋体"/>
          <w:kern w:val="0"/>
          <w:szCs w:val="22"/>
        </w:rPr>
        <w:t>目不能如期进行，也属不可抗力的范围；</w:t>
      </w:r>
      <w:r>
        <w:rPr>
          <w:rFonts w:hint="eastAsia" w:ascii="宋体" w:hAnsi="宋体" w:cs="宋体"/>
          <w:kern w:val="0"/>
          <w:szCs w:val="22"/>
        </w:rPr>
        <w:t xml:space="preserve"> </w:t>
      </w:r>
    </w:p>
    <w:p w14:paraId="40DBFC21">
      <w:pPr>
        <w:spacing w:line="400" w:lineRule="exact"/>
        <w:ind w:right="111"/>
        <w:contextualSpacing/>
        <w:jc w:val="left"/>
        <w:rPr>
          <w:rFonts w:ascii="宋体" w:hAnsi="宋体" w:cs="宋体"/>
          <w:kern w:val="0"/>
          <w:szCs w:val="22"/>
        </w:rPr>
      </w:pPr>
      <w:r>
        <w:rPr>
          <w:rFonts w:hint="eastAsia" w:ascii="宋体" w:hAnsi="宋体" w:cs="宋体"/>
          <w:kern w:val="0"/>
          <w:szCs w:val="22"/>
        </w:rPr>
        <w:t>2.</w:t>
      </w:r>
      <w:r>
        <w:rPr>
          <w:rFonts w:hint="eastAsia" w:ascii="宋体" w:hAnsi="宋体" w:cs="宋体"/>
          <w:spacing w:val="-46"/>
          <w:kern w:val="0"/>
          <w:szCs w:val="22"/>
        </w:rPr>
        <w:t xml:space="preserve"> </w:t>
      </w:r>
      <w:r>
        <w:rPr>
          <w:rFonts w:hint="eastAsia" w:ascii="宋体" w:hAnsi="宋体"/>
          <w:spacing w:val="-3"/>
          <w:kern w:val="0"/>
          <w:szCs w:val="22"/>
        </w:rPr>
        <w:t>不可抗力发生后，乙方应迅速采取措施，尽量减少损失，并在</w:t>
      </w:r>
      <w:r>
        <w:rPr>
          <w:rFonts w:hint="eastAsia" w:ascii="宋体" w:hAnsi="宋体"/>
          <w:spacing w:val="-46"/>
          <w:kern w:val="0"/>
          <w:szCs w:val="22"/>
        </w:rPr>
        <w:t xml:space="preserve"> </w:t>
      </w:r>
      <w:r>
        <w:rPr>
          <w:rFonts w:hint="eastAsia" w:ascii="宋体" w:hAnsi="宋体" w:cs="宋体"/>
          <w:kern w:val="0"/>
          <w:szCs w:val="22"/>
        </w:rPr>
        <w:t>24</w:t>
      </w:r>
      <w:r>
        <w:rPr>
          <w:rFonts w:hint="eastAsia" w:ascii="宋体" w:hAnsi="宋体" w:cs="宋体"/>
          <w:spacing w:val="-43"/>
          <w:kern w:val="0"/>
          <w:szCs w:val="22"/>
        </w:rPr>
        <w:t xml:space="preserve"> </w:t>
      </w:r>
      <w:r>
        <w:rPr>
          <w:rFonts w:hint="eastAsia" w:ascii="宋体" w:hAnsi="宋体"/>
          <w:kern w:val="0"/>
          <w:szCs w:val="22"/>
        </w:rPr>
        <w:t>小时内向甲方通</w:t>
      </w:r>
      <w:r>
        <w:rPr>
          <w:rFonts w:hint="eastAsia" w:ascii="宋体" w:hAnsi="宋体"/>
          <w:spacing w:val="-4"/>
          <w:kern w:val="0"/>
          <w:szCs w:val="22"/>
        </w:rPr>
        <w:t>报灾害情况，按协议条款约定的时间向甲方报告情况和清理、修复的费用。因不可抗力发生</w:t>
      </w:r>
      <w:r>
        <w:rPr>
          <w:rFonts w:hint="eastAsia" w:ascii="宋体" w:hAnsi="宋体"/>
          <w:kern w:val="0"/>
          <w:szCs w:val="22"/>
        </w:rPr>
        <w:t>的费用由双方分别承担：</w:t>
      </w:r>
      <w:r>
        <w:rPr>
          <w:rFonts w:hint="eastAsia" w:ascii="宋体" w:hAnsi="宋体" w:cs="宋体"/>
          <w:kern w:val="0"/>
          <w:szCs w:val="22"/>
        </w:rPr>
        <w:t xml:space="preserve"> </w:t>
      </w:r>
    </w:p>
    <w:p w14:paraId="14C7FEF7">
      <w:pPr>
        <w:spacing w:line="400" w:lineRule="exact"/>
        <w:jc w:val="left"/>
        <w:rPr>
          <w:rFonts w:ascii="宋体" w:hAnsi="宋体" w:cs="宋体"/>
          <w:kern w:val="0"/>
          <w:szCs w:val="22"/>
        </w:rPr>
      </w:pPr>
      <w:r>
        <w:rPr>
          <w:rFonts w:hint="eastAsia" w:ascii="宋体" w:hAnsi="宋体" w:cs="宋体"/>
          <w:kern w:val="0"/>
          <w:szCs w:val="22"/>
        </w:rPr>
        <w:t>（1</w:t>
      </w:r>
      <w:r>
        <w:rPr>
          <w:rFonts w:hint="eastAsia" w:ascii="宋体" w:hAnsi="宋体"/>
          <w:kern w:val="0"/>
          <w:szCs w:val="22"/>
        </w:rPr>
        <w:t>）项目本身的损害由甲方承担；</w:t>
      </w:r>
      <w:r>
        <w:rPr>
          <w:rFonts w:hint="eastAsia" w:ascii="宋体" w:hAnsi="宋体" w:cs="宋体"/>
          <w:kern w:val="0"/>
          <w:szCs w:val="22"/>
        </w:rPr>
        <w:t xml:space="preserve"> </w:t>
      </w:r>
    </w:p>
    <w:p w14:paraId="7200CD7E">
      <w:pPr>
        <w:spacing w:line="400" w:lineRule="exact"/>
        <w:jc w:val="left"/>
        <w:rPr>
          <w:rFonts w:ascii="宋体" w:hAnsi="宋体" w:cs="宋体"/>
          <w:kern w:val="0"/>
          <w:szCs w:val="22"/>
        </w:rPr>
      </w:pPr>
      <w:r>
        <w:rPr>
          <w:rFonts w:hint="eastAsia" w:ascii="宋体" w:hAnsi="宋体" w:cs="宋体"/>
          <w:kern w:val="0"/>
          <w:szCs w:val="22"/>
        </w:rPr>
        <w:t>（2</w:t>
      </w:r>
      <w:r>
        <w:rPr>
          <w:rFonts w:hint="eastAsia" w:ascii="宋体" w:hAnsi="宋体"/>
          <w:kern w:val="0"/>
          <w:szCs w:val="22"/>
        </w:rPr>
        <w:t>）人员伤亡由所属单位负责，并承担相应费用；</w:t>
      </w:r>
      <w:r>
        <w:rPr>
          <w:rFonts w:hint="eastAsia" w:ascii="宋体" w:hAnsi="宋体" w:cs="宋体"/>
          <w:kern w:val="0"/>
          <w:szCs w:val="22"/>
        </w:rPr>
        <w:t xml:space="preserve"> </w:t>
      </w:r>
    </w:p>
    <w:p w14:paraId="0ED3ABE6">
      <w:pPr>
        <w:spacing w:line="400" w:lineRule="exact"/>
        <w:jc w:val="left"/>
        <w:rPr>
          <w:rFonts w:ascii="宋体" w:hAnsi="宋体" w:cs="宋体"/>
          <w:kern w:val="0"/>
          <w:szCs w:val="22"/>
        </w:rPr>
      </w:pPr>
      <w:r>
        <w:rPr>
          <w:rFonts w:hint="eastAsia" w:ascii="宋体" w:hAnsi="宋体" w:cs="宋体"/>
          <w:kern w:val="0"/>
          <w:szCs w:val="22"/>
        </w:rPr>
        <w:t>（3</w:t>
      </w:r>
      <w:r>
        <w:rPr>
          <w:rFonts w:hint="eastAsia" w:ascii="宋体" w:hAnsi="宋体"/>
          <w:kern w:val="0"/>
          <w:szCs w:val="22"/>
        </w:rPr>
        <w:t>）造成乙方设备、机械的损坏及停工等损失，由乙方承担；</w:t>
      </w:r>
      <w:r>
        <w:rPr>
          <w:rFonts w:hint="eastAsia" w:ascii="宋体" w:hAnsi="宋体" w:cs="宋体"/>
          <w:kern w:val="0"/>
          <w:szCs w:val="22"/>
        </w:rPr>
        <w:t xml:space="preserve"> </w:t>
      </w:r>
    </w:p>
    <w:p w14:paraId="6B392824">
      <w:pPr>
        <w:spacing w:line="400" w:lineRule="exact"/>
        <w:jc w:val="left"/>
        <w:rPr>
          <w:rFonts w:ascii="宋体" w:hAnsi="宋体" w:cs="宋体"/>
          <w:kern w:val="0"/>
          <w:szCs w:val="22"/>
        </w:rPr>
      </w:pPr>
      <w:r>
        <w:rPr>
          <w:rFonts w:hint="eastAsia" w:ascii="宋体" w:hAnsi="宋体" w:cs="宋体"/>
          <w:kern w:val="0"/>
          <w:szCs w:val="22"/>
        </w:rPr>
        <w:t>（4</w:t>
      </w:r>
      <w:r>
        <w:rPr>
          <w:rFonts w:hint="eastAsia" w:ascii="宋体" w:hAnsi="宋体"/>
          <w:kern w:val="0"/>
          <w:szCs w:val="22"/>
        </w:rPr>
        <w:t>）所需清理和修复工作的责任与费用的承担，双方另签补充协议约定。</w:t>
      </w:r>
      <w:r>
        <w:rPr>
          <w:rFonts w:hint="eastAsia" w:ascii="宋体" w:hAnsi="宋体" w:cs="宋体"/>
          <w:kern w:val="0"/>
          <w:szCs w:val="22"/>
        </w:rPr>
        <w:t xml:space="preserve"> </w:t>
      </w:r>
    </w:p>
    <w:p w14:paraId="6CBBC5DF">
      <w:pPr>
        <w:spacing w:line="400" w:lineRule="exact"/>
        <w:ind w:left="120"/>
        <w:contextualSpacing/>
        <w:jc w:val="left"/>
        <w:rPr>
          <w:rFonts w:ascii="宋体" w:hAnsi="宋体" w:cs="宋体"/>
          <w:kern w:val="0"/>
          <w:szCs w:val="22"/>
        </w:rPr>
      </w:pPr>
      <w:r>
        <w:rPr>
          <w:rFonts w:hint="eastAsia" w:ascii="宋体" w:hAnsi="宋体" w:cs="宋体"/>
          <w:kern w:val="0"/>
          <w:szCs w:val="22"/>
        </w:rPr>
        <w:t>3.</w:t>
      </w:r>
      <w:r>
        <w:rPr>
          <w:rFonts w:hint="eastAsia" w:ascii="宋体" w:hAnsi="宋体" w:cs="宋体"/>
          <w:spacing w:val="5"/>
          <w:kern w:val="0"/>
          <w:szCs w:val="22"/>
        </w:rPr>
        <w:t xml:space="preserve"> </w:t>
      </w:r>
      <w:r>
        <w:rPr>
          <w:rFonts w:hint="eastAsia" w:ascii="宋体" w:hAnsi="宋体"/>
          <w:kern w:val="0"/>
          <w:szCs w:val="22"/>
        </w:rPr>
        <w:t>因不可抗力事件导致的费用损失，由甲方乙方各自承担自身损失；对不可抗力事件导致的工期延误，除非一次影响工期延误大于</w:t>
      </w:r>
      <w:r>
        <w:rPr>
          <w:rFonts w:hint="eastAsia" w:ascii="宋体" w:hAnsi="宋体"/>
          <w:spacing w:val="-55"/>
          <w:kern w:val="0"/>
          <w:szCs w:val="22"/>
        </w:rPr>
        <w:t xml:space="preserve"> </w:t>
      </w:r>
      <w:r>
        <w:rPr>
          <w:rFonts w:hint="eastAsia" w:ascii="宋体" w:hAnsi="宋体" w:cs="宋体"/>
          <w:kern w:val="0"/>
          <w:szCs w:val="22"/>
        </w:rPr>
        <w:t>10</w:t>
      </w:r>
      <w:r>
        <w:rPr>
          <w:rFonts w:hint="eastAsia" w:ascii="宋体" w:hAnsi="宋体" w:cs="宋体"/>
          <w:spacing w:val="-57"/>
          <w:kern w:val="0"/>
          <w:szCs w:val="22"/>
        </w:rPr>
        <w:t xml:space="preserve"> </w:t>
      </w:r>
      <w:r>
        <w:rPr>
          <w:rFonts w:hint="eastAsia" w:ascii="宋体" w:hAnsi="宋体"/>
          <w:kern w:val="0"/>
          <w:szCs w:val="22"/>
        </w:rPr>
        <w:t>天，否则竣工日期不变。</w:t>
      </w:r>
      <w:r>
        <w:rPr>
          <w:rFonts w:hint="eastAsia" w:ascii="宋体" w:hAnsi="宋体" w:cs="宋体"/>
          <w:kern w:val="0"/>
          <w:szCs w:val="22"/>
        </w:rPr>
        <w:t xml:space="preserve"> </w:t>
      </w:r>
    </w:p>
    <w:p w14:paraId="70A19E49">
      <w:pPr>
        <w:spacing w:line="400" w:lineRule="exact"/>
        <w:jc w:val="left"/>
        <w:outlineLvl w:val="6"/>
        <w:rPr>
          <w:rFonts w:ascii="宋体" w:hAnsi="宋体" w:cs="宋体"/>
          <w:b/>
          <w:bCs/>
          <w:kern w:val="0"/>
          <w:szCs w:val="22"/>
        </w:rPr>
      </w:pPr>
    </w:p>
    <w:p w14:paraId="1BACCE72">
      <w:pPr>
        <w:spacing w:line="400" w:lineRule="exact"/>
        <w:jc w:val="left"/>
        <w:outlineLvl w:val="6"/>
        <w:rPr>
          <w:rFonts w:ascii="宋体" w:hAnsi="宋体" w:cs="宋体"/>
          <w:kern w:val="0"/>
          <w:szCs w:val="22"/>
        </w:rPr>
      </w:pPr>
      <w:r>
        <w:rPr>
          <w:rFonts w:hint="eastAsia" w:ascii="宋体" w:hAnsi="宋体" w:cs="宋体"/>
          <w:b/>
          <w:bCs/>
          <w:kern w:val="0"/>
          <w:szCs w:val="22"/>
        </w:rPr>
        <w:t xml:space="preserve">第十六条 </w:t>
      </w:r>
      <w:r>
        <w:rPr>
          <w:rFonts w:hint="eastAsia" w:ascii="宋体" w:hAnsi="宋体"/>
          <w:b/>
          <w:bCs/>
          <w:kern w:val="0"/>
          <w:szCs w:val="22"/>
        </w:rPr>
        <w:t>主要设计人员和专家</w:t>
      </w:r>
      <w:r>
        <w:rPr>
          <w:rFonts w:hint="eastAsia" w:ascii="宋体" w:hAnsi="宋体" w:cs="宋体"/>
          <w:b/>
          <w:bCs/>
          <w:w w:val="99"/>
          <w:kern w:val="0"/>
          <w:szCs w:val="22"/>
        </w:rPr>
        <w:t xml:space="preserve"> </w:t>
      </w:r>
    </w:p>
    <w:p w14:paraId="4420A71B">
      <w:pPr>
        <w:spacing w:line="400" w:lineRule="exact"/>
        <w:ind w:right="111"/>
        <w:contextualSpacing/>
        <w:jc w:val="left"/>
        <w:rPr>
          <w:rFonts w:ascii="宋体" w:hAnsi="宋体" w:cs="宋体"/>
          <w:kern w:val="0"/>
          <w:szCs w:val="22"/>
        </w:rPr>
      </w:pPr>
      <w:r>
        <w:rPr>
          <w:rFonts w:hint="eastAsia" w:ascii="宋体" w:hAnsi="宋体"/>
          <w:spacing w:val="-5"/>
          <w:kern w:val="0"/>
          <w:szCs w:val="22"/>
        </w:rPr>
        <w:t>为确保设计和制作质量，保障甲方利益，乙方主要施工设计人员、项目经理、技术负责人和专家团队（如有</w:t>
      </w:r>
      <w:r>
        <w:rPr>
          <w:rFonts w:hint="eastAsia" w:ascii="宋体" w:hAnsi="宋体"/>
          <w:spacing w:val="-4"/>
          <w:kern w:val="0"/>
          <w:szCs w:val="22"/>
        </w:rPr>
        <w:t>）经甲方确认后不得随意变动，乙方以上主要人员及其专家团队必须为自己的设计</w:t>
      </w:r>
      <w:r>
        <w:rPr>
          <w:rFonts w:hint="eastAsia" w:ascii="宋体" w:hAnsi="宋体"/>
          <w:kern w:val="0"/>
          <w:szCs w:val="22"/>
        </w:rPr>
        <w:t>成果负责；甲方组织设计检查时，乙方主要人员及其专家到场解释甲方疑问。</w:t>
      </w:r>
      <w:r>
        <w:rPr>
          <w:rFonts w:hint="eastAsia" w:ascii="宋体" w:hAnsi="宋体" w:cs="宋体"/>
          <w:kern w:val="0"/>
          <w:szCs w:val="22"/>
        </w:rPr>
        <w:t xml:space="preserve"> </w:t>
      </w:r>
    </w:p>
    <w:p w14:paraId="732D8B1C">
      <w:pPr>
        <w:spacing w:line="400" w:lineRule="exact"/>
        <w:ind w:right="111"/>
        <w:contextualSpacing/>
        <w:jc w:val="left"/>
        <w:rPr>
          <w:rFonts w:ascii="宋体" w:hAnsi="宋体" w:cs="宋体"/>
          <w:b/>
          <w:bCs/>
          <w:kern w:val="0"/>
          <w:szCs w:val="22"/>
        </w:rPr>
      </w:pPr>
    </w:p>
    <w:p w14:paraId="53935B65">
      <w:pPr>
        <w:spacing w:line="400" w:lineRule="exact"/>
        <w:ind w:right="111"/>
        <w:contextualSpacing/>
        <w:jc w:val="left"/>
        <w:rPr>
          <w:rFonts w:ascii="宋体" w:hAnsi="宋体" w:cs="宋体"/>
          <w:kern w:val="0"/>
          <w:szCs w:val="22"/>
        </w:rPr>
      </w:pPr>
      <w:r>
        <w:rPr>
          <w:rFonts w:hint="eastAsia" w:ascii="宋体" w:hAnsi="宋体" w:cs="宋体"/>
          <w:b/>
          <w:bCs/>
          <w:kern w:val="0"/>
          <w:szCs w:val="22"/>
        </w:rPr>
        <w:t>第十七条 设计变更原则</w:t>
      </w:r>
      <w:r>
        <w:rPr>
          <w:rFonts w:hint="eastAsia" w:ascii="宋体" w:hAnsi="宋体" w:cs="宋体"/>
          <w:b/>
          <w:bCs/>
          <w:w w:val="99"/>
          <w:kern w:val="0"/>
          <w:szCs w:val="22"/>
        </w:rPr>
        <w:t xml:space="preserve"> </w:t>
      </w:r>
    </w:p>
    <w:p w14:paraId="498EA79D">
      <w:pPr>
        <w:spacing w:line="400" w:lineRule="exact"/>
        <w:jc w:val="left"/>
        <w:rPr>
          <w:rFonts w:ascii="宋体" w:hAnsi="宋体"/>
          <w:kern w:val="0"/>
          <w:szCs w:val="22"/>
        </w:rPr>
      </w:pPr>
      <w:r>
        <w:rPr>
          <w:rFonts w:hint="eastAsia" w:ascii="宋体" w:hAnsi="宋体" w:cs="宋体"/>
          <w:kern w:val="0"/>
          <w:szCs w:val="22"/>
        </w:rPr>
        <w:t xml:space="preserve">1. </w:t>
      </w:r>
      <w:r>
        <w:rPr>
          <w:rFonts w:hint="eastAsia" w:ascii="宋体" w:hAnsi="宋体"/>
          <w:kern w:val="0"/>
          <w:szCs w:val="22"/>
        </w:rPr>
        <w:t>乙方不得擅自修改设计方案设计图纸</w:t>
      </w:r>
      <w:r>
        <w:rPr>
          <w:rFonts w:hint="eastAsia" w:ascii="宋体" w:hAnsi="宋体" w:cs="宋体"/>
          <w:kern w:val="0"/>
          <w:szCs w:val="22"/>
        </w:rPr>
        <w:t>,</w:t>
      </w:r>
      <w:r>
        <w:rPr>
          <w:rFonts w:hint="eastAsia" w:ascii="宋体" w:hAnsi="宋体" w:cs="宋体"/>
          <w:spacing w:val="2"/>
          <w:kern w:val="0"/>
          <w:szCs w:val="22"/>
        </w:rPr>
        <w:t xml:space="preserve"> </w:t>
      </w:r>
      <w:r>
        <w:rPr>
          <w:rFonts w:hint="eastAsia" w:ascii="宋体" w:hAnsi="宋体"/>
          <w:kern w:val="0"/>
          <w:szCs w:val="22"/>
        </w:rPr>
        <w:t>确需变更的，要按变更程序进行，应由甲方、监理单位、场地所属管理单位、乙方共同协商同意后实施；</w:t>
      </w:r>
    </w:p>
    <w:p w14:paraId="416E582D">
      <w:pPr>
        <w:spacing w:line="400" w:lineRule="exact"/>
        <w:jc w:val="left"/>
        <w:rPr>
          <w:rFonts w:ascii="宋体" w:hAnsi="宋体"/>
          <w:kern w:val="0"/>
          <w:szCs w:val="22"/>
        </w:rPr>
      </w:pPr>
      <w:r>
        <w:rPr>
          <w:rFonts w:hint="eastAsia" w:ascii="宋体" w:hAnsi="宋体"/>
          <w:kern w:val="0"/>
          <w:szCs w:val="22"/>
        </w:rPr>
        <w:t>2</w:t>
      </w:r>
      <w:r>
        <w:rPr>
          <w:rFonts w:ascii="宋体" w:hAnsi="宋体"/>
          <w:kern w:val="0"/>
          <w:szCs w:val="22"/>
        </w:rPr>
        <w:t>.</w:t>
      </w:r>
      <w:r>
        <w:rPr>
          <w:rFonts w:hint="eastAsia"/>
        </w:rPr>
        <w:t xml:space="preserve"> </w:t>
      </w:r>
      <w:r>
        <w:rPr>
          <w:rFonts w:hint="eastAsia" w:ascii="宋体" w:hAnsi="宋体"/>
          <w:kern w:val="0"/>
          <w:szCs w:val="22"/>
        </w:rPr>
        <w:t>对于工程量清单外、但不需甲方额外付款的内容（如深化设计）：工程量清单涵盖的内容已能够保障本项目建成并满足甲方需求，乙方在任何条件下都应完成建设任务。</w:t>
      </w:r>
    </w:p>
    <w:p w14:paraId="26D940D2">
      <w:pPr>
        <w:spacing w:line="400" w:lineRule="exact"/>
        <w:jc w:val="left"/>
        <w:rPr>
          <w:rFonts w:ascii="宋体" w:hAnsi="宋体" w:cs="宋体"/>
          <w:kern w:val="0"/>
          <w:szCs w:val="22"/>
        </w:rPr>
      </w:pPr>
      <w:r>
        <w:rPr>
          <w:rFonts w:ascii="宋体" w:hAnsi="宋体"/>
          <w:kern w:val="0"/>
          <w:szCs w:val="22"/>
        </w:rPr>
        <w:t>3.</w:t>
      </w:r>
      <w:r>
        <w:rPr>
          <w:rFonts w:hint="eastAsia" w:ascii="宋体" w:hAnsi="宋体"/>
          <w:kern w:val="0"/>
          <w:szCs w:val="22"/>
        </w:rPr>
        <w:t>对于增项工程：乙方认为确有需要增项的，由乙方提出变更方案，经甲方书面确认后按照变更程序执行。甲方可拒绝乙方的变更需求，乙方仍需按原要求完成整体建设任务，确保能正常交付使用。</w:t>
      </w:r>
      <w:r>
        <w:rPr>
          <w:rFonts w:hint="eastAsia" w:ascii="宋体" w:hAnsi="宋体" w:cs="宋体"/>
          <w:kern w:val="0"/>
          <w:szCs w:val="22"/>
        </w:rPr>
        <w:t xml:space="preserve"> </w:t>
      </w:r>
    </w:p>
    <w:p w14:paraId="5E9D5B12">
      <w:pPr>
        <w:spacing w:line="400" w:lineRule="exact"/>
        <w:jc w:val="left"/>
        <w:rPr>
          <w:rFonts w:ascii="宋体" w:hAnsi="宋体" w:cs="宋体"/>
          <w:kern w:val="0"/>
          <w:szCs w:val="22"/>
        </w:rPr>
      </w:pPr>
      <w:r>
        <w:rPr>
          <w:rFonts w:ascii="宋体" w:hAnsi="宋体" w:cs="宋体"/>
          <w:kern w:val="0"/>
          <w:szCs w:val="22"/>
        </w:rPr>
        <w:t>4</w:t>
      </w:r>
      <w:r>
        <w:rPr>
          <w:rFonts w:hint="eastAsia" w:ascii="宋体" w:hAnsi="宋体" w:cs="宋体"/>
          <w:kern w:val="0"/>
          <w:szCs w:val="22"/>
        </w:rPr>
        <w:t>.</w:t>
      </w:r>
      <w:r>
        <w:rPr>
          <w:rFonts w:hint="eastAsia" w:ascii="宋体" w:hAnsi="宋体" w:cs="宋体"/>
          <w:spacing w:val="4"/>
          <w:kern w:val="0"/>
          <w:szCs w:val="22"/>
        </w:rPr>
        <w:t xml:space="preserve"> </w:t>
      </w:r>
      <w:r>
        <w:rPr>
          <w:rFonts w:hint="eastAsia" w:ascii="宋体" w:hAnsi="宋体"/>
          <w:kern w:val="0"/>
          <w:szCs w:val="22"/>
        </w:rPr>
        <w:t>修改后的设计图纸应布局合理、节能、优化制造成本、工艺先进、更具良好的机械性能，同时不对其他内容造成影响；</w:t>
      </w:r>
      <w:r>
        <w:rPr>
          <w:rFonts w:hint="eastAsia" w:ascii="宋体" w:hAnsi="宋体" w:cs="宋体"/>
          <w:kern w:val="0"/>
          <w:szCs w:val="22"/>
        </w:rPr>
        <w:t xml:space="preserve"> </w:t>
      </w:r>
    </w:p>
    <w:p w14:paraId="41326993">
      <w:pPr>
        <w:spacing w:line="400" w:lineRule="exact"/>
        <w:jc w:val="left"/>
        <w:rPr>
          <w:rFonts w:ascii="宋体" w:hAnsi="宋体" w:cs="宋体"/>
          <w:kern w:val="0"/>
          <w:szCs w:val="22"/>
        </w:rPr>
      </w:pPr>
      <w:r>
        <w:rPr>
          <w:rFonts w:ascii="宋体" w:hAnsi="宋体" w:cs="宋体"/>
          <w:kern w:val="0"/>
          <w:szCs w:val="22"/>
        </w:rPr>
        <w:t>5</w:t>
      </w:r>
      <w:r>
        <w:rPr>
          <w:rFonts w:hint="eastAsia" w:ascii="宋体" w:hAnsi="宋体" w:cs="宋体"/>
          <w:kern w:val="0"/>
          <w:szCs w:val="22"/>
        </w:rPr>
        <w:t>.</w:t>
      </w:r>
      <w:r>
        <w:rPr>
          <w:rFonts w:hint="eastAsia" w:ascii="宋体" w:hAnsi="宋体" w:cs="宋体"/>
          <w:spacing w:val="4"/>
          <w:kern w:val="0"/>
          <w:szCs w:val="22"/>
        </w:rPr>
        <w:t xml:space="preserve"> </w:t>
      </w:r>
      <w:r>
        <w:rPr>
          <w:rFonts w:hint="eastAsia" w:ascii="宋体" w:hAnsi="宋体"/>
          <w:kern w:val="0"/>
          <w:szCs w:val="22"/>
        </w:rPr>
        <w:t>设计修改不得违反有关标准以及安全、环保等方面的政府法令与条例，不得背离甲方的质量要求和降低内容的质量；</w:t>
      </w:r>
      <w:r>
        <w:rPr>
          <w:rFonts w:hint="eastAsia" w:ascii="宋体" w:hAnsi="宋体" w:cs="宋体"/>
          <w:kern w:val="0"/>
          <w:szCs w:val="22"/>
        </w:rPr>
        <w:t xml:space="preserve"> </w:t>
      </w:r>
    </w:p>
    <w:p w14:paraId="0963635C">
      <w:pPr>
        <w:spacing w:line="400" w:lineRule="exact"/>
        <w:jc w:val="left"/>
        <w:rPr>
          <w:rFonts w:ascii="宋体" w:hAnsi="宋体" w:cs="宋体"/>
          <w:kern w:val="0"/>
          <w:szCs w:val="22"/>
        </w:rPr>
      </w:pPr>
      <w:r>
        <w:rPr>
          <w:rFonts w:ascii="宋体" w:hAnsi="宋体" w:cs="宋体"/>
          <w:kern w:val="0"/>
          <w:szCs w:val="22"/>
        </w:rPr>
        <w:t>6</w:t>
      </w:r>
      <w:r>
        <w:rPr>
          <w:rFonts w:hint="eastAsia" w:ascii="宋体" w:hAnsi="宋体" w:cs="宋体"/>
          <w:kern w:val="0"/>
          <w:szCs w:val="22"/>
        </w:rPr>
        <w:t>.</w:t>
      </w:r>
      <w:r>
        <w:rPr>
          <w:rFonts w:hint="eastAsia" w:ascii="宋体" w:hAnsi="宋体" w:cs="宋体"/>
          <w:spacing w:val="4"/>
          <w:kern w:val="0"/>
          <w:szCs w:val="22"/>
        </w:rPr>
        <w:t xml:space="preserve"> </w:t>
      </w:r>
      <w:r>
        <w:rPr>
          <w:rFonts w:hint="eastAsia" w:ascii="宋体" w:hAnsi="宋体"/>
          <w:kern w:val="0"/>
          <w:szCs w:val="22"/>
        </w:rPr>
        <w:t>当设计做出重大修改或修改部位较多同时对内容质量有较大影响时，应再次进行设计的评审和验证；</w:t>
      </w:r>
      <w:r>
        <w:rPr>
          <w:rFonts w:hint="eastAsia" w:ascii="宋体" w:hAnsi="宋体" w:cs="宋体"/>
          <w:kern w:val="0"/>
          <w:szCs w:val="22"/>
        </w:rPr>
        <w:t xml:space="preserve"> </w:t>
      </w:r>
    </w:p>
    <w:p w14:paraId="0A77C317">
      <w:pPr>
        <w:spacing w:line="400" w:lineRule="exact"/>
        <w:jc w:val="left"/>
        <w:rPr>
          <w:rFonts w:ascii="宋体" w:hAnsi="宋体" w:cs="宋体"/>
          <w:kern w:val="0"/>
          <w:szCs w:val="22"/>
        </w:rPr>
      </w:pPr>
      <w:r>
        <w:rPr>
          <w:rFonts w:ascii="宋体" w:hAnsi="宋体" w:cs="宋体"/>
          <w:kern w:val="0"/>
          <w:szCs w:val="22"/>
        </w:rPr>
        <w:t>7</w:t>
      </w:r>
      <w:r>
        <w:rPr>
          <w:rFonts w:hint="eastAsia" w:ascii="宋体" w:hAnsi="宋体" w:cs="宋体"/>
          <w:kern w:val="0"/>
          <w:szCs w:val="22"/>
        </w:rPr>
        <w:t>.</w:t>
      </w:r>
      <w:r>
        <w:rPr>
          <w:rFonts w:hint="eastAsia" w:ascii="宋体" w:hAnsi="宋体" w:cs="宋体"/>
          <w:spacing w:val="-14"/>
          <w:kern w:val="0"/>
          <w:szCs w:val="22"/>
        </w:rPr>
        <w:t xml:space="preserve"> </w:t>
      </w:r>
      <w:r>
        <w:rPr>
          <w:rFonts w:hint="eastAsia" w:ascii="宋体" w:hAnsi="宋体"/>
          <w:spacing w:val="-3"/>
          <w:kern w:val="0"/>
          <w:szCs w:val="22"/>
        </w:rPr>
        <w:t>修改设计同时应修改所有相关设计图纸</w:t>
      </w:r>
      <w:r>
        <w:rPr>
          <w:rFonts w:hint="eastAsia" w:ascii="宋体" w:hAnsi="宋体" w:cs="宋体"/>
          <w:spacing w:val="-3"/>
          <w:kern w:val="0"/>
          <w:szCs w:val="22"/>
        </w:rPr>
        <w:t>,</w:t>
      </w:r>
      <w:r>
        <w:rPr>
          <w:rFonts w:hint="eastAsia" w:ascii="宋体" w:hAnsi="宋体"/>
          <w:spacing w:val="-3"/>
          <w:kern w:val="0"/>
          <w:szCs w:val="22"/>
        </w:rPr>
        <w:t>以保证设计文件的正确统一。在工程竣工</w:t>
      </w:r>
      <w:r>
        <w:rPr>
          <w:rFonts w:hint="eastAsia" w:ascii="宋体" w:hAnsi="宋体"/>
          <w:kern w:val="0"/>
          <w:szCs w:val="22"/>
        </w:rPr>
        <w:t>后应将所有的修改部分完善到竣工总图中并备案存档。</w:t>
      </w:r>
      <w:r>
        <w:rPr>
          <w:rFonts w:hint="eastAsia" w:ascii="宋体" w:hAnsi="宋体" w:cs="宋体"/>
          <w:kern w:val="0"/>
          <w:szCs w:val="22"/>
        </w:rPr>
        <w:t xml:space="preserve"> </w:t>
      </w:r>
    </w:p>
    <w:p w14:paraId="7EAB53A6">
      <w:pPr>
        <w:spacing w:line="400" w:lineRule="exact"/>
        <w:jc w:val="left"/>
        <w:outlineLvl w:val="6"/>
        <w:rPr>
          <w:rFonts w:ascii="宋体" w:hAnsi="宋体" w:cs="宋体"/>
          <w:b/>
          <w:bCs/>
          <w:kern w:val="0"/>
          <w:szCs w:val="22"/>
        </w:rPr>
      </w:pPr>
    </w:p>
    <w:p w14:paraId="5CA07734">
      <w:pPr>
        <w:spacing w:line="400" w:lineRule="exact"/>
        <w:jc w:val="left"/>
        <w:rPr>
          <w:rFonts w:ascii="宋体" w:hAnsi="宋体"/>
          <w:kern w:val="0"/>
          <w:szCs w:val="22"/>
        </w:rPr>
      </w:pPr>
    </w:p>
    <w:p w14:paraId="5BF10B2D">
      <w:pPr>
        <w:spacing w:line="480" w:lineRule="exact"/>
        <w:rPr>
          <w:rFonts w:eastAsia="仿宋_GB2312"/>
          <w:sz w:val="24"/>
        </w:rPr>
      </w:pPr>
    </w:p>
    <w:p w14:paraId="6C9BF6CF">
      <w:pPr>
        <w:autoSpaceDE w:val="0"/>
        <w:autoSpaceDN w:val="0"/>
        <w:adjustRightInd w:val="0"/>
        <w:snapToGrid w:val="0"/>
        <w:spacing w:line="480" w:lineRule="exact"/>
        <w:ind w:firstLine="420" w:firstLineChars="200"/>
        <w:rPr>
          <w:rFonts w:eastAsia="仿宋_GB2312"/>
          <w:sz w:val="28"/>
          <w:szCs w:val="28"/>
        </w:rPr>
      </w:pPr>
      <w:r>
        <w:rPr>
          <w:szCs w:val="21"/>
        </w:rPr>
        <w:br w:type="page"/>
      </w:r>
    </w:p>
    <w:p w14:paraId="523B1BCA">
      <w:pPr>
        <w:pStyle w:val="3"/>
        <w:adjustRightInd w:val="0"/>
        <w:snapToGrid w:val="0"/>
        <w:spacing w:line="400" w:lineRule="exact"/>
        <w:jc w:val="center"/>
        <w:rPr>
          <w:rFonts w:ascii="黑体" w:hAnsi="黑体"/>
          <w:b w:val="0"/>
          <w:bCs w:val="0"/>
          <w:sz w:val="28"/>
          <w:szCs w:val="28"/>
        </w:rPr>
      </w:pPr>
      <w:r>
        <w:rPr>
          <w:rFonts w:hint="eastAsia" w:ascii="黑体" w:hAnsi="黑体"/>
          <w:b w:val="0"/>
          <w:bCs w:val="0"/>
          <w:sz w:val="28"/>
          <w:szCs w:val="28"/>
        </w:rPr>
        <w:t xml:space="preserve">第二部分 </w:t>
      </w:r>
      <w:r>
        <w:rPr>
          <w:rFonts w:hint="eastAsia" w:ascii="黑体" w:hAnsi="华文中宋"/>
          <w:b w:val="0"/>
          <w:bCs w:val="0"/>
          <w:sz w:val="28"/>
          <w:szCs w:val="28"/>
        </w:rPr>
        <w:t>广西艺术学院民族艺术教育教学综合楼提升工程（舞台设备）</w:t>
      </w:r>
    </w:p>
    <w:p w14:paraId="5828BAC5">
      <w:pPr>
        <w:pStyle w:val="3"/>
        <w:adjustRightInd w:val="0"/>
        <w:snapToGrid w:val="0"/>
        <w:spacing w:line="400" w:lineRule="exact"/>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p>
    <w:p w14:paraId="79624126">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59CA9EF1">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653EDA9C">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A74683F">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1F1AFF29">
      <w:pPr>
        <w:spacing w:line="400" w:lineRule="exact"/>
      </w:pPr>
    </w:p>
    <w:p w14:paraId="650C8A39">
      <w:pPr>
        <w:pStyle w:val="21"/>
        <w:adjustRightInd w:val="0"/>
        <w:snapToGrid w:val="0"/>
        <w:spacing w:line="400" w:lineRule="exact"/>
        <w:ind w:firstLine="420" w:firstLineChars="200"/>
        <w:rPr>
          <w:rFonts w:ascii="宋体" w:hAnsi="宋体" w:eastAsia="宋体"/>
          <w:sz w:val="21"/>
          <w:szCs w:val="21"/>
        </w:rPr>
      </w:pPr>
      <w:r>
        <w:rPr>
          <w:rFonts w:hint="eastAsia" w:ascii="宋体" w:hAnsi="宋体" w:eastAsia="宋体"/>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p w14:paraId="6D67A167">
      <w:pPr>
        <w:numPr>
          <w:ilvl w:val="0"/>
          <w:numId w:val="7"/>
        </w:numPr>
        <w:adjustRightInd w:val="0"/>
        <w:snapToGrid w:val="0"/>
        <w:spacing w:line="400" w:lineRule="exact"/>
        <w:ind w:firstLine="422" w:firstLineChars="200"/>
        <w:rPr>
          <w:rFonts w:ascii="宋体" w:hAnsi="宋体"/>
          <w:b/>
          <w:bCs/>
          <w:szCs w:val="21"/>
        </w:rPr>
      </w:pPr>
      <w:r>
        <w:rPr>
          <w:rFonts w:hint="eastAsia" w:ascii="宋体" w:hAnsi="宋体"/>
          <w:b/>
          <w:bCs/>
          <w:szCs w:val="21"/>
        </w:rPr>
        <w:t>项目信息</w:t>
      </w:r>
    </w:p>
    <w:p w14:paraId="1260FA3B">
      <w:pPr>
        <w:pStyle w:val="21"/>
        <w:numPr>
          <w:ilvl w:val="0"/>
          <w:numId w:val="8"/>
        </w:numPr>
        <w:adjustRightInd w:val="0"/>
        <w:snapToGrid w:val="0"/>
        <w:spacing w:line="400" w:lineRule="exact"/>
        <w:ind w:firstLine="420" w:firstLineChars="200"/>
        <w:rPr>
          <w:rFonts w:ascii="宋体" w:hAnsi="宋体" w:eastAsia="宋体"/>
          <w:sz w:val="21"/>
          <w:szCs w:val="21"/>
        </w:rPr>
      </w:pPr>
      <w:r>
        <w:rPr>
          <w:rFonts w:hint="eastAsia" w:ascii="宋体" w:hAnsi="宋体" w:eastAsia="宋体"/>
          <w:sz w:val="21"/>
          <w:szCs w:val="21"/>
        </w:rPr>
        <w:t>采购项目名称：</w:t>
      </w:r>
      <w:r>
        <w:rPr>
          <w:rFonts w:ascii="宋体" w:hAnsi="宋体" w:eastAsia="宋体"/>
          <w:sz w:val="21"/>
          <w:szCs w:val="21"/>
        </w:rPr>
        <w:t xml:space="preserve"> </w:t>
      </w:r>
      <w:r>
        <w:rPr>
          <w:rFonts w:ascii="宋体" w:hAnsi="宋体" w:eastAsia="宋体"/>
          <w:sz w:val="21"/>
          <w:szCs w:val="21"/>
          <w:u w:val="single"/>
        </w:rPr>
        <w:t xml:space="preserve">                               </w:t>
      </w:r>
      <w:r>
        <w:rPr>
          <w:rFonts w:ascii="宋体" w:hAnsi="宋体" w:eastAsia="宋体"/>
          <w:sz w:val="21"/>
          <w:szCs w:val="21"/>
        </w:rPr>
        <w:t xml:space="preserve">          </w:t>
      </w:r>
    </w:p>
    <w:p w14:paraId="44E2FDC7">
      <w:pPr>
        <w:pStyle w:val="21"/>
        <w:tabs>
          <w:tab w:val="left" w:pos="999"/>
        </w:tabs>
        <w:adjustRightInd w:val="0"/>
        <w:snapToGrid w:val="0"/>
        <w:spacing w:line="400" w:lineRule="exact"/>
        <w:ind w:firstLine="0" w:firstLineChars="0"/>
        <w:rPr>
          <w:rFonts w:ascii="宋体" w:hAnsi="宋体" w:eastAsia="宋体"/>
          <w:sz w:val="21"/>
          <w:szCs w:val="21"/>
        </w:rPr>
      </w:pPr>
      <w:r>
        <w:rPr>
          <w:rFonts w:hint="eastAsia" w:ascii="宋体" w:hAnsi="宋体" w:eastAsia="宋体"/>
          <w:sz w:val="21"/>
          <w:szCs w:val="21"/>
        </w:rPr>
        <w:t xml:space="preserve">         采购项目编号：</w:t>
      </w:r>
      <w:r>
        <w:rPr>
          <w:rFonts w:ascii="宋体" w:hAnsi="宋体" w:eastAsia="宋体"/>
          <w:sz w:val="21"/>
          <w:szCs w:val="21"/>
        </w:rPr>
        <w:t xml:space="preserve">                                          </w:t>
      </w:r>
    </w:p>
    <w:p w14:paraId="6185612F">
      <w:pPr>
        <w:pStyle w:val="21"/>
        <w:adjustRightInd w:val="0"/>
        <w:snapToGrid w:val="0"/>
        <w:spacing w:line="400" w:lineRule="exact"/>
        <w:ind w:firstLine="420" w:firstLineChars="200"/>
        <w:rPr>
          <w:rFonts w:ascii="宋体" w:hAnsi="宋体" w:eastAsia="宋体"/>
          <w:sz w:val="21"/>
          <w:szCs w:val="21"/>
        </w:rPr>
      </w:pPr>
      <w:r>
        <w:rPr>
          <w:rFonts w:hint="eastAsia" w:ascii="宋体" w:hAnsi="宋体" w:eastAsia="宋体"/>
          <w:sz w:val="21"/>
          <w:szCs w:val="21"/>
        </w:rPr>
        <w:t>（2）采购计划编号：</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p>
    <w:p w14:paraId="44F5B7CA">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6FDCBD07">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71986743">
      <w:p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4A27567F">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5D5C87DC">
      <w:p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2B632F8F">
      <w:p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6403692A">
      <w:p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07F31D8F">
      <w:pPr>
        <w:pStyle w:val="210"/>
        <w:ind w:firstLine="1068" w:firstLineChars="509"/>
        <w:rPr>
          <w:rFonts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54BB417C">
      <w:pPr>
        <w:pStyle w:val="210"/>
        <w:ind w:firstLine="1068" w:firstLineChars="509"/>
        <w:rPr>
          <w:rFonts w:ascii="宋体" w:hAnsi="宋体" w:eastAsia="宋体" w:cs="宋体"/>
          <w:sz w:val="21"/>
        </w:rPr>
      </w:pPr>
      <w:r>
        <w:rPr>
          <w:rFonts w:hint="eastAsia" w:ascii="宋体" w:hAnsi="宋体" w:eastAsia="宋体" w:cs="宋体"/>
          <w:sz w:val="21"/>
        </w:rPr>
        <w:t>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2BCFFD0C">
      <w:pPr>
        <w:pStyle w:val="210"/>
        <w:snapToGrid w:val="0"/>
        <w:ind w:firstLine="0" w:firstLineChars="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1D93390">
      <w:pPr>
        <w:pStyle w:val="210"/>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5CE2BFB7">
      <w:pPr>
        <w:pStyle w:val="210"/>
        <w:snapToGrid w:val="0"/>
        <w:ind w:firstLine="0" w:firstLineChars="0"/>
        <w:rPr>
          <w:rFonts w:ascii="等线" w:hAnsi="等线" w:eastAsia="等线" w:cs="等线"/>
          <w:sz w:val="21"/>
        </w:rPr>
      </w:pPr>
      <w:r>
        <w:rPr>
          <w:rFonts w:hint="eastAsia" w:ascii="等线" w:hAnsi="等线" w:eastAsia="等线" w:cs="等线"/>
          <w:sz w:val="21"/>
        </w:rPr>
        <w:t xml:space="preserve">         </w:t>
      </w:r>
      <w:r>
        <w:rPr>
          <w:rFonts w:hint="eastAsia" w:ascii="等线" w:hAnsi="等线" w:eastAsia="等线" w:cs="等线"/>
          <w:sz w:val="21"/>
        </w:rPr>
        <w:sym w:font="Wingdings" w:char="00A8"/>
      </w:r>
      <w:r>
        <w:rPr>
          <w:rFonts w:hint="eastAsia" w:ascii="等线" w:hAnsi="等线" w:eastAsia="等线" w:cs="等线"/>
          <w:sz w:val="21"/>
        </w:rPr>
        <w:t>是，《政府采购品目分类目录》底级品目名称：</w:t>
      </w:r>
      <w:r>
        <w:rPr>
          <w:rFonts w:hint="eastAsia" w:ascii="宋体" w:hAnsi="宋体" w:eastAsia="宋体" w:cs="宋体"/>
          <w:sz w:val="21"/>
          <w:u w:val="single"/>
        </w:rPr>
        <w:t xml:space="preserve">     </w:t>
      </w:r>
      <w:r>
        <w:rPr>
          <w:rFonts w:hint="eastAsia" w:ascii="等线" w:hAnsi="等线" w:eastAsia="等线" w:cs="等线"/>
          <w:sz w:val="21"/>
        </w:rPr>
        <w:t xml:space="preserve"> 数量：</w:t>
      </w:r>
      <w:r>
        <w:rPr>
          <w:rFonts w:hint="eastAsia" w:ascii="等线" w:hAnsi="等线" w:eastAsia="等线" w:cs="等线"/>
          <w:sz w:val="21"/>
          <w:u w:val="single"/>
        </w:rPr>
        <w:t xml:space="preserve"> </w:t>
      </w:r>
      <w:r>
        <w:rPr>
          <w:rFonts w:hint="eastAsia" w:ascii="宋体" w:hAnsi="宋体" w:eastAsia="宋体" w:cs="宋体"/>
          <w:sz w:val="21"/>
          <w:u w:val="single"/>
        </w:rPr>
        <w:t xml:space="preserve">   </w:t>
      </w:r>
      <w:r>
        <w:rPr>
          <w:rFonts w:hint="eastAsia" w:ascii="等线" w:hAnsi="等线" w:eastAsia="等线" w:cs="等线"/>
          <w:sz w:val="21"/>
        </w:rPr>
        <w:t xml:space="preserve"> 金额：</w:t>
      </w:r>
      <w:r>
        <w:rPr>
          <w:rFonts w:hint="eastAsia" w:ascii="宋体" w:hAnsi="宋体" w:eastAsia="宋体" w:cs="宋体"/>
          <w:sz w:val="21"/>
          <w:u w:val="single"/>
        </w:rPr>
        <w:t xml:space="preserve">     </w:t>
      </w:r>
      <w:r>
        <w:rPr>
          <w:rFonts w:hint="eastAsia" w:ascii="等线" w:hAnsi="等线" w:eastAsia="等线" w:cs="等线"/>
          <w:sz w:val="21"/>
        </w:rPr>
        <w:t xml:space="preserve"> </w:t>
      </w:r>
    </w:p>
    <w:p w14:paraId="0AEA8DC9">
      <w:pPr>
        <w:pStyle w:val="210"/>
        <w:snapToGrid w:val="0"/>
        <w:ind w:firstLine="0" w:firstLineChars="0"/>
        <w:rPr>
          <w:rFonts w:ascii="等线" w:hAnsi="等线" w:eastAsia="等线" w:cs="等线"/>
          <w:sz w:val="21"/>
        </w:rPr>
      </w:pPr>
      <w:r>
        <w:rPr>
          <w:rFonts w:hint="eastAsia" w:ascii="等线" w:hAnsi="等线" w:eastAsia="等线" w:cs="等线"/>
          <w:sz w:val="21"/>
        </w:rPr>
        <w:t xml:space="preserve">         </w:t>
      </w:r>
      <w:r>
        <w:rPr>
          <w:rFonts w:hint="eastAsia" w:ascii="等线" w:hAnsi="等线" w:eastAsia="等线" w:cs="等线"/>
          <w:sz w:val="21"/>
        </w:rPr>
        <w:sym w:font="Wingdings" w:char="00FE"/>
      </w:r>
      <w:r>
        <w:rPr>
          <w:rFonts w:hint="eastAsia" w:ascii="等线" w:hAnsi="等线" w:eastAsia="等线" w:cs="等线"/>
          <w:sz w:val="21"/>
        </w:rPr>
        <w:t>否</w:t>
      </w:r>
    </w:p>
    <w:p w14:paraId="19C6EF54">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）政府采购组织形式：</w:t>
      </w:r>
      <w:r>
        <w:rPr>
          <w:rFonts w:hint="eastAsia" w:ascii="宋体" w:hAnsi="宋体"/>
          <w:szCs w:val="21"/>
        </w:rPr>
        <w:sym w:font="Wingdings" w:char="00A8"/>
      </w:r>
      <w:r>
        <w:rPr>
          <w:rFonts w:hint="eastAsia" w:ascii="宋体" w:hAnsi="宋体"/>
          <w:szCs w:val="21"/>
        </w:rPr>
        <w:t xml:space="preserve">政府集中采购  </w:t>
      </w:r>
      <w:r>
        <w:rPr>
          <w:rFonts w:hint="eastAsia" w:ascii="宋体" w:hAnsi="宋体"/>
          <w:szCs w:val="21"/>
        </w:rPr>
        <w:sym w:font="Wingdings" w:char="00A8"/>
      </w:r>
      <w:r>
        <w:rPr>
          <w:rFonts w:hint="eastAsia" w:ascii="宋体" w:hAnsi="宋体"/>
          <w:szCs w:val="21"/>
        </w:rPr>
        <w:t xml:space="preserve">部门集中采购  </w:t>
      </w:r>
      <w:r>
        <w:rPr>
          <w:rFonts w:hint="eastAsia" w:ascii="宋体" w:hAnsi="宋体"/>
          <w:szCs w:val="21"/>
        </w:rPr>
        <w:sym w:font="Wingdings" w:char="00FE"/>
      </w:r>
      <w:r>
        <w:rPr>
          <w:rFonts w:hint="eastAsia" w:ascii="宋体" w:hAnsi="宋体"/>
          <w:szCs w:val="21"/>
        </w:rPr>
        <w:t>分散采购</w:t>
      </w:r>
    </w:p>
    <w:p w14:paraId="53F851FE">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）政府采购方式：</w:t>
      </w:r>
      <w:r>
        <w:rPr>
          <w:rFonts w:hint="eastAsia" w:ascii="宋体" w:hAnsi="宋体"/>
          <w:szCs w:val="21"/>
        </w:rPr>
        <w:sym w:font="Wingdings" w:char="00FE"/>
      </w:r>
      <w:r>
        <w:rPr>
          <w:rFonts w:hint="eastAsia" w:ascii="宋体" w:hAnsi="宋体"/>
          <w:szCs w:val="21"/>
        </w:rPr>
        <w:t xml:space="preserve">公开招标 </w:t>
      </w:r>
      <w:r>
        <w:rPr>
          <w:rFonts w:hint="eastAsia" w:ascii="宋体" w:hAnsi="宋体"/>
          <w:szCs w:val="21"/>
        </w:rPr>
        <w:sym w:font="Wingdings" w:char="00A8"/>
      </w:r>
      <w:r>
        <w:rPr>
          <w:rFonts w:hint="eastAsia" w:ascii="宋体" w:hAnsi="宋体"/>
          <w:szCs w:val="21"/>
        </w:rPr>
        <w:t xml:space="preserve">邀请招标 </w:t>
      </w:r>
      <w:r>
        <w:rPr>
          <w:rFonts w:hint="eastAsia" w:ascii="宋体" w:hAnsi="宋体"/>
          <w:szCs w:val="21"/>
        </w:rPr>
        <w:sym w:font="Wingdings" w:char="00A8"/>
      </w:r>
      <w:r>
        <w:rPr>
          <w:rFonts w:hint="eastAsia" w:ascii="宋体" w:hAnsi="宋体"/>
          <w:szCs w:val="21"/>
        </w:rPr>
        <w:t xml:space="preserve">竞争性谈判 </w:t>
      </w:r>
      <w:r>
        <w:rPr>
          <w:rFonts w:hint="eastAsia" w:ascii="宋体" w:hAnsi="宋体"/>
          <w:szCs w:val="21"/>
        </w:rPr>
        <w:sym w:font="Wingdings" w:char="00A8"/>
      </w:r>
      <w:r>
        <w:rPr>
          <w:rFonts w:hint="eastAsia" w:ascii="宋体" w:hAnsi="宋体"/>
          <w:szCs w:val="21"/>
        </w:rPr>
        <w:t>竞争性磋商</w:t>
      </w:r>
    </w:p>
    <w:p w14:paraId="01FF74FA">
      <w:pPr>
        <w:adjustRightInd w:val="0"/>
        <w:snapToGrid w:val="0"/>
        <w:spacing w:line="400" w:lineRule="exact"/>
        <w:ind w:firstLine="420" w:firstLineChars="200"/>
        <w:rPr>
          <w:rFonts w:ascii="宋体" w:hAnsi="宋体" w:cs="宋体"/>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 xml:space="preserve">询价 </w:t>
      </w:r>
      <w:r>
        <w:rPr>
          <w:rFonts w:hint="eastAsia" w:ascii="宋体" w:hAnsi="宋体"/>
          <w:szCs w:val="21"/>
        </w:rPr>
        <w:sym w:font="Wingdings" w:char="00A8"/>
      </w:r>
      <w:r>
        <w:rPr>
          <w:rFonts w:hint="eastAsia" w:ascii="宋体" w:hAnsi="宋体"/>
          <w:szCs w:val="21"/>
        </w:rPr>
        <w:t xml:space="preserve">单一来源 </w:t>
      </w:r>
      <w:r>
        <w:rPr>
          <w:rFonts w:hint="eastAsia" w:ascii="宋体" w:hAnsi="宋体"/>
          <w:szCs w:val="21"/>
        </w:rPr>
        <w:sym w:font="Wingdings" w:char="00A8"/>
      </w:r>
      <w:r>
        <w:rPr>
          <w:rFonts w:hint="eastAsia" w:ascii="宋体" w:hAnsi="宋体"/>
          <w:szCs w:val="21"/>
        </w:rPr>
        <w:t xml:space="preserve">框架协议 </w:t>
      </w:r>
      <w:r>
        <w:rPr>
          <w:rFonts w:hint="eastAsia" w:ascii="宋体" w:hAnsi="宋体"/>
          <w:szCs w:val="21"/>
        </w:rPr>
        <w:sym w:font="Wingdings" w:char="00A8"/>
      </w:r>
      <w:r>
        <w:rPr>
          <w:rFonts w:hint="eastAsia" w:ascii="宋体" w:hAnsi="宋体"/>
          <w:szCs w:val="21"/>
        </w:rPr>
        <w:t>其他：</w:t>
      </w:r>
      <w:r>
        <w:rPr>
          <w:rFonts w:hint="eastAsia" w:ascii="宋体" w:hAnsi="宋体" w:cs="宋体"/>
          <w:u w:val="single"/>
        </w:rPr>
        <w:t xml:space="preserve">          </w:t>
      </w:r>
    </w:p>
    <w:p w14:paraId="627A67BB">
      <w:pPr>
        <w:pStyle w:val="210"/>
        <w:snapToGrid w:val="0"/>
        <w:ind w:firstLine="420" w:firstLineChars="0"/>
        <w:rPr>
          <w:rFonts w:ascii="宋体" w:hAnsi="宋体" w:eastAsia="宋体" w:cs="宋体"/>
          <w:sz w:val="21"/>
        </w:rPr>
      </w:pPr>
      <w:r>
        <w:rPr>
          <w:rFonts w:hint="eastAsia" w:ascii="宋体" w:hAnsi="宋体" w:eastAsia="宋体" w:cs="宋体"/>
          <w:sz w:val="21"/>
        </w:rPr>
        <w:t>（注：在框架协议采购的第二阶段，可选择使用该合同文本）</w:t>
      </w:r>
    </w:p>
    <w:p w14:paraId="33020441">
      <w:pPr>
        <w:pStyle w:val="210"/>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3898E17">
      <w:p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36321B44">
      <w:p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14403D7">
      <w:p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BB1D665">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0A985C9">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744B5BD7">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426840A6">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1E6DF3C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28C74A5D">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5C2D5A8F">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24E5102">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70A7154C">
      <w:p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05F6E1AF">
      <w:pPr>
        <w:pStyle w:val="210"/>
        <w:tabs>
          <w:tab w:val="left" w:pos="1340"/>
        </w:tabs>
        <w:ind w:left="840"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025F3F7">
      <w:p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1ED53883">
      <w:p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FE"/>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FC2169E">
      <w:p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4E8D97D5">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38827179">
      <w:p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543E25E7">
      <w:p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21A94723">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8F470BF">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08B5A60">
      <w:p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3E1BB8CA">
      <w:p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93489DA">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24811CD">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20361D9">
      <w:pPr>
        <w:pStyle w:val="210"/>
        <w:snapToGrid w:val="0"/>
        <w:ind w:firstLine="0" w:firstLineChars="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00755E18">
      <w:pPr>
        <w:pStyle w:val="210"/>
        <w:ind w:left="420"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38FD4AB4">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856A47E">
      <w:pPr>
        <w:pStyle w:val="210"/>
        <w:ind w:left="420"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42C95DC">
      <w:p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1708D9D9">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3B6099AE">
      <w:pPr>
        <w:numPr>
          <w:ilvl w:val="0"/>
          <w:numId w:val="7"/>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23C2B4BD">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2868DF56">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0ADE822B">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416ACB3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0C06BA7D">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692891BE">
      <w:p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465A6BFF">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30C4F3E7">
      <w:pPr>
        <w:adjustRightInd w:val="0"/>
        <w:snapToGrid w:val="0"/>
        <w:spacing w:line="400" w:lineRule="exact"/>
        <w:ind w:firstLine="420" w:firstLineChars="200"/>
        <w:rPr>
          <w:rFonts w:ascii="宋体" w:hAnsi="宋体"/>
          <w:szCs w:val="21"/>
        </w:rPr>
      </w:pPr>
      <w:r>
        <w:rPr>
          <w:rFonts w:hint="eastAsia" w:ascii="宋体" w:hAnsi="宋体"/>
          <w:szCs w:val="21"/>
        </w:rPr>
        <w:t>（3）付款方式（按项目实际勾选填写）：</w:t>
      </w:r>
    </w:p>
    <w:p w14:paraId="7496F2DC">
      <w:pPr>
        <w:pStyle w:val="18"/>
        <w:ind w:firstLine="420" w:firstLineChars="200"/>
        <w:rPr>
          <w:u w:val="single"/>
        </w:rPr>
      </w:pPr>
      <w:r>
        <w:rPr>
          <w:rFonts w:hint="eastAsia" w:ascii="宋体" w:hAnsi="宋体"/>
          <w:szCs w:val="21"/>
          <w:u w:val="single"/>
        </w:rPr>
        <w:t xml:space="preserve">                </w:t>
      </w:r>
    </w:p>
    <w:p w14:paraId="7F8DDB95">
      <w:pPr>
        <w:snapToGrid w:val="0"/>
        <w:spacing w:line="400" w:lineRule="exact"/>
        <w:ind w:firstLine="630" w:firstLineChars="300"/>
        <w:rPr>
          <w:rFonts w:ascii="宋体" w:hAnsi="宋体"/>
          <w:szCs w:val="21"/>
          <w:u w:val="single"/>
        </w:rPr>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1、具体付款方式如下：</w:t>
      </w:r>
    </w:p>
    <w:p w14:paraId="02118FAD">
      <w:pPr>
        <w:snapToGrid w:val="0"/>
        <w:spacing w:line="400" w:lineRule="exact"/>
        <w:ind w:firstLine="630" w:firstLineChars="300"/>
        <w:rPr>
          <w:rFonts w:ascii="宋体" w:hAnsi="宋体"/>
          <w:szCs w:val="21"/>
          <w:u w:val="single"/>
        </w:rPr>
      </w:pPr>
      <w:r>
        <w:rPr>
          <w:rFonts w:hint="eastAsia" w:ascii="宋体" w:hAnsi="宋体"/>
          <w:szCs w:val="21"/>
          <w:u w:val="single"/>
        </w:rPr>
        <w:t>①预付款：签订合同之日起10个工作日内，中标人开具合同总价款（舞台设备）的30%的等额价值保函(保函有效期应在2025年12月31日后)给甲方后，甲方支付合同总价款（舞台设备）的30%作为预付款。</w:t>
      </w:r>
    </w:p>
    <w:p w14:paraId="6093786C">
      <w:pPr>
        <w:snapToGrid w:val="0"/>
        <w:spacing w:line="400" w:lineRule="exact"/>
        <w:ind w:firstLine="630" w:firstLineChars="300"/>
        <w:rPr>
          <w:rFonts w:ascii="宋体" w:hAnsi="宋体"/>
          <w:szCs w:val="21"/>
          <w:u w:val="single"/>
        </w:rPr>
      </w:pPr>
      <w:r>
        <w:rPr>
          <w:rFonts w:hint="eastAsia" w:ascii="宋体" w:hAnsi="宋体"/>
          <w:szCs w:val="21"/>
          <w:u w:val="single"/>
        </w:rPr>
        <w:t>②进度款：全部设备到货后，经甲方确认后在十个工作日内向中标供应商支付合同价款（舞台设备）的55%；所有货物安装调试完成、试运行正常且验收合格，并经甲方确认后，在十个工作日内向中标供应商支付合同价款（舞台设备）的15%。</w:t>
      </w:r>
    </w:p>
    <w:p w14:paraId="56CD4B6A">
      <w:pPr>
        <w:snapToGrid w:val="0"/>
        <w:spacing w:line="400" w:lineRule="exact"/>
        <w:ind w:firstLine="630" w:firstLineChars="300"/>
        <w:rPr>
          <w:rFonts w:ascii="宋体" w:hAnsi="宋体"/>
          <w:szCs w:val="21"/>
          <w:u w:val="single"/>
        </w:rPr>
      </w:pPr>
      <w:r>
        <w:rPr>
          <w:rFonts w:hint="eastAsia" w:ascii="宋体" w:hAnsi="宋体"/>
          <w:szCs w:val="21"/>
          <w:u w:val="single"/>
        </w:rPr>
        <w:t>2、当采购数量与实际使用数量不一致时，乙方应根据实际使用量供货，合同的最终结算金额按实际使用量乘以中标单价进行计算，但最终结算金额不得超过合同约定价款的110%，否则甲方有权单方解除本合同且不承担违约责任。</w:t>
      </w:r>
    </w:p>
    <w:p w14:paraId="41732AE5">
      <w:pPr>
        <w:snapToGrid w:val="0"/>
        <w:spacing w:line="400" w:lineRule="exact"/>
        <w:ind w:firstLine="630" w:firstLineChars="300"/>
      </w:pPr>
      <w:r>
        <w:rPr>
          <w:rFonts w:hint="eastAsia" w:ascii="宋体" w:hAnsi="宋体"/>
          <w:szCs w:val="21"/>
          <w:u w:val="single"/>
        </w:rPr>
        <w:t>3、以上各项付款所需凭证将在签订合同时做具体规定</w:t>
      </w:r>
      <w:r>
        <w:rPr>
          <w:rFonts w:hint="eastAsia" w:ascii="宋体" w:hAnsi="宋体"/>
          <w:szCs w:val="21"/>
        </w:rPr>
        <w:t>。</w:t>
      </w:r>
    </w:p>
    <w:p w14:paraId="6DD1E0B9">
      <w:pPr>
        <w:adjustRightInd w:val="0"/>
        <w:snapToGrid w:val="0"/>
        <w:spacing w:line="400" w:lineRule="exact"/>
        <w:ind w:firstLine="630" w:firstLineChars="300"/>
        <w:rPr>
          <w:rFonts w:ascii="宋体" w:hAnsi="宋体"/>
          <w:szCs w:val="21"/>
        </w:rPr>
      </w:pPr>
    </w:p>
    <w:p w14:paraId="721D3BFC">
      <w:pPr>
        <w:numPr>
          <w:ilvl w:val="0"/>
          <w:numId w:val="7"/>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1838869F">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FE973E1">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34AD7904">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FE"/>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088C36D8">
      <w:pPr>
        <w:pStyle w:val="210"/>
        <w:ind w:firstLine="840" w:firstLineChars="400"/>
        <w:rPr>
          <w:rFonts w:ascii="宋体" w:hAnsi="宋体" w:eastAsia="宋体" w:cs="宋体"/>
          <w:sz w:val="21"/>
        </w:rPr>
      </w:pPr>
      <w:r>
        <w:rPr>
          <w:rFonts w:hint="eastAsia" w:ascii="宋体" w:hAnsi="宋体" w:eastAsia="宋体" w:cs="宋体"/>
          <w:sz w:val="21"/>
        </w:rPr>
        <w:t>收取履约保证金形式：</w:t>
      </w:r>
      <w:r>
        <w:rPr>
          <w:rFonts w:hint="eastAsia" w:ascii="宋体" w:hAnsi="宋体" w:eastAsia="宋体" w:cs="宋体"/>
          <w:bCs/>
          <w:sz w:val="21"/>
          <w:u w:val="single"/>
        </w:rPr>
        <w:t xml:space="preserve"> 供应商可以选择电汇、转账、支票、汇票、本票、保函等形式缴纳或提交；采用保函形式缴纳的，甲方在保证期限届满后及时对收取的保证金进行核实和结算。                          </w:t>
      </w:r>
    </w:p>
    <w:p w14:paraId="120D2AF8">
      <w:pPr>
        <w:pStyle w:val="40"/>
        <w:rPr>
          <w:szCs w:val="21"/>
        </w:rPr>
      </w:pPr>
      <w:r>
        <w:rPr>
          <w:rFonts w:hint="eastAsia" w:ascii="宋体" w:hAnsi="宋体" w:cs="宋体"/>
        </w:rPr>
        <w:t xml:space="preserve">    收取履约保证金金额：</w:t>
      </w:r>
      <w:r>
        <w:rPr>
          <w:rFonts w:hint="eastAsia" w:ascii="宋体" w:hAnsi="宋体" w:cs="宋体"/>
          <w:bCs/>
          <w:u w:val="single"/>
        </w:rPr>
        <w:t xml:space="preserve">  </w:t>
      </w:r>
      <w:r>
        <w:rPr>
          <w:rFonts w:hint="eastAsia" w:ascii="宋体" w:hAnsi="宋体" w:cs="宋体"/>
        </w:rPr>
        <w:t>合同金额的</w:t>
      </w:r>
      <w:r>
        <w:rPr>
          <w:szCs w:val="21"/>
          <w:u w:val="single"/>
        </w:rPr>
        <w:t>5%</w:t>
      </w:r>
      <w:r>
        <w:rPr>
          <w:rFonts w:hint="eastAsia" w:ascii="宋体" w:hAnsi="宋体" w:cs="宋体"/>
          <w:bCs/>
          <w:u w:val="single"/>
        </w:rPr>
        <w:t xml:space="preserve">  </w:t>
      </w:r>
      <w:r>
        <w:rPr>
          <w:rFonts w:hint="eastAsia"/>
          <w:szCs w:val="21"/>
        </w:rPr>
        <w:t>【备注：如为中小企业，不超过合同金额的2</w:t>
      </w:r>
      <w:r>
        <w:rPr>
          <w:szCs w:val="21"/>
        </w:rPr>
        <w:t>%</w:t>
      </w:r>
      <w:r>
        <w:rPr>
          <w:rFonts w:hint="eastAsia"/>
          <w:szCs w:val="21"/>
        </w:rPr>
        <w:t>】</w:t>
      </w:r>
      <w:r>
        <w:rPr>
          <w:rFonts w:hint="eastAsia" w:ascii="宋体" w:hAnsi="宋体" w:cs="宋体"/>
          <w:bCs/>
          <w:u w:val="single"/>
        </w:rPr>
        <w:t xml:space="preserve"> </w:t>
      </w:r>
    </w:p>
    <w:p w14:paraId="1D26CA36">
      <w:pPr>
        <w:snapToGrid w:val="0"/>
        <w:spacing w:line="400" w:lineRule="exact"/>
        <w:ind w:firstLine="420" w:firstLineChars="200"/>
        <w:rPr>
          <w:rFonts w:ascii="宋体" w:hAnsi="宋体" w:cs="宋体"/>
          <w:bCs/>
          <w:szCs w:val="21"/>
          <w:u w:val="single"/>
        </w:rPr>
      </w:pPr>
      <w:r>
        <w:rPr>
          <w:rFonts w:hint="eastAsia" w:ascii="宋体" w:hAnsi="宋体" w:cs="宋体"/>
          <w:bCs/>
          <w:szCs w:val="21"/>
        </w:rPr>
        <w:t xml:space="preserve">    履约担保期限：</w:t>
      </w:r>
      <w:r>
        <w:rPr>
          <w:rFonts w:hint="eastAsia" w:ascii="宋体" w:hAnsi="宋体" w:cs="宋体"/>
          <w:bCs/>
          <w:szCs w:val="21"/>
          <w:u w:val="single"/>
        </w:rPr>
        <w:t xml:space="preserve">自合同生效之日起生效至乙方履行完质保义务 </w:t>
      </w:r>
    </w:p>
    <w:p w14:paraId="2529DCF4">
      <w:pPr>
        <w:numPr>
          <w:ilvl w:val="0"/>
          <w:numId w:val="9"/>
        </w:numPr>
        <w:spacing w:line="276" w:lineRule="auto"/>
        <w:ind w:firstLine="420" w:firstLineChars="200"/>
        <w:rPr>
          <w:szCs w:val="21"/>
          <w:u w:val="single"/>
        </w:rPr>
      </w:pPr>
      <w:r>
        <w:rPr>
          <w:rFonts w:hint="eastAsia"/>
          <w:szCs w:val="21"/>
        </w:rPr>
        <w:t>履约</w:t>
      </w:r>
      <w:r>
        <w:rPr>
          <w:szCs w:val="21"/>
        </w:rPr>
        <w:t>保证金缴纳的账号信息：开户名称：</w:t>
      </w:r>
      <w:r>
        <w:rPr>
          <w:rFonts w:hint="eastAsia"/>
          <w:szCs w:val="21"/>
          <w:u w:val="single"/>
        </w:rPr>
        <w:t>广西艺术学院</w:t>
      </w:r>
      <w:r>
        <w:rPr>
          <w:szCs w:val="21"/>
          <w:u w:val="single"/>
        </w:rPr>
        <w:t xml:space="preserve">  </w:t>
      </w:r>
      <w:r>
        <w:rPr>
          <w:szCs w:val="21"/>
        </w:rPr>
        <w:t>开户银行：</w:t>
      </w:r>
      <w:r>
        <w:rPr>
          <w:rFonts w:hint="eastAsia"/>
          <w:szCs w:val="21"/>
          <w:u w:val="single"/>
        </w:rPr>
        <w:t xml:space="preserve"> 建设银行南宁市桃源支行，</w:t>
      </w:r>
      <w:r>
        <w:rPr>
          <w:szCs w:val="21"/>
        </w:rPr>
        <w:t>银行账号：</w:t>
      </w:r>
      <w:r>
        <w:rPr>
          <w:rFonts w:hint="eastAsia"/>
          <w:szCs w:val="21"/>
          <w:u w:val="single"/>
        </w:rPr>
        <w:t>45001604559050500909</w:t>
      </w:r>
      <w:r>
        <w:rPr>
          <w:szCs w:val="21"/>
          <w:u w:val="single"/>
        </w:rPr>
        <w:t xml:space="preserve">  </w:t>
      </w:r>
    </w:p>
    <w:p w14:paraId="3ABE16F2">
      <w:pPr>
        <w:spacing w:line="276" w:lineRule="auto"/>
        <w:rPr>
          <w:szCs w:val="21"/>
          <w:u w:val="single"/>
        </w:rPr>
      </w:pPr>
      <w:r>
        <w:rPr>
          <w:rFonts w:hint="eastAsia"/>
          <w:szCs w:val="21"/>
          <w:u w:val="single"/>
        </w:rPr>
        <w:t xml:space="preserve"> 备注：本合同中约定的履约保证金，系为保证乙方在招投标材料/响应文件中的相关承诺以及本合同中的全部合同义务得到切实履行。在签订合同之前，乙方需把履约保证金足额交到甲方指定账户。未提交履约保证金的，不予签订本合同。乙方逾期支付的，应按以逾期金额为本金，逾期支付期间以中国人民银行授权全国银行间同业拆借中心月发布的一年期贷款市场报价利率的四倍向收款方支付违约金，同时仍应履行支付义务。逾期超过壹拾个工作日的，甲方有权解除合同，并要求乙方承担违约责任。履约保证金自项目验收合格后，待乙方履行完质保义务且无违约情况下乙方提出书面申请后，甲方无息退还。本合同履行期间，乙方存在违约的，甲方有权从履约保证金中先行扣除违约金，不足部分由乙方另行支付，甲方直接从履约保证金中扣除违约金或乙方应付的其他款项的，乙方应于接到甲方补足履约保证金通知之日起3个工作日内补足。</w:t>
      </w:r>
    </w:p>
    <w:p w14:paraId="56CC234E">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（5）分期履行要求：</w:t>
      </w:r>
    </w:p>
    <w:p w14:paraId="40CC2A96">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（6）风险处置措施和替代方案：</w:t>
      </w:r>
      <w:r>
        <w:rPr>
          <w:rFonts w:hint="eastAsia" w:ascii="宋体" w:hAnsi="宋体" w:cs="宋体"/>
          <w:szCs w:val="21"/>
          <w:u w:val="single"/>
        </w:rPr>
        <w:t xml:space="preserve">                                                               </w:t>
      </w:r>
    </w:p>
    <w:p w14:paraId="1B0F997E">
      <w:pPr>
        <w:numPr>
          <w:ilvl w:val="0"/>
          <w:numId w:val="7"/>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0C6332B5">
      <w:pPr>
        <w:numPr>
          <w:ilvl w:val="0"/>
          <w:numId w:val="10"/>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FE"/>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6F5A5904">
      <w:pPr>
        <w:spacing w:before="120" w:line="320" w:lineRule="exact"/>
        <w:ind w:firstLine="420" w:firstLineChars="200"/>
        <w:jc w:val="left"/>
        <w:rPr>
          <w:rFonts w:ascii="宋体" w:hAnsi="宋体" w:cs="宋体"/>
          <w:szCs w:val="21"/>
          <w:u w:val="single"/>
        </w:rPr>
      </w:pPr>
      <w:r>
        <w:rPr>
          <w:rFonts w:hint="eastAsia" w:ascii="宋体" w:hAnsi="宋体"/>
          <w:bCs/>
          <w:szCs w:val="21"/>
        </w:rPr>
        <w:t xml:space="preserve">    验收主体：</w:t>
      </w:r>
      <w:r>
        <w:rPr>
          <w:rFonts w:hint="eastAsia" w:ascii="宋体" w:hAnsi="宋体"/>
          <w:bCs/>
          <w:szCs w:val="21"/>
          <w:u w:val="single"/>
        </w:rPr>
        <w:t xml:space="preserve"> </w:t>
      </w:r>
      <w:r>
        <w:rPr>
          <w:rStyle w:val="59"/>
          <w:rFonts w:hint="eastAsia"/>
          <w:u w:val="single"/>
        </w:rPr>
        <w:t>甲方（如委托第三方机构签订，应注明收费方式）</w:t>
      </w:r>
      <w:r>
        <w:rPr>
          <w:rFonts w:hint="eastAsia" w:ascii="宋体" w:hAnsi="宋体"/>
          <w:bCs/>
          <w:szCs w:val="21"/>
          <w:u w:val="single"/>
        </w:rPr>
        <w:t xml:space="preserve">  </w:t>
      </w:r>
    </w:p>
    <w:p w14:paraId="75C44293">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FE"/>
      </w:r>
      <w:r>
        <w:rPr>
          <w:rFonts w:hint="eastAsia" w:ascii="宋体" w:hAnsi="宋体"/>
          <w:bCs/>
          <w:szCs w:val="21"/>
        </w:rPr>
        <w:t>否</w:t>
      </w:r>
    </w:p>
    <w:p w14:paraId="18FDDD92">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FE31F19">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F3BC659">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DC13F31">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FE"/>
      </w:r>
      <w:r>
        <w:rPr>
          <w:rFonts w:hint="eastAsia" w:ascii="宋体" w:hAnsi="宋体"/>
          <w:bCs/>
          <w:szCs w:val="21"/>
        </w:rPr>
        <w:t>否</w:t>
      </w:r>
    </w:p>
    <w:p w14:paraId="43BB3F73">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F376649">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FE"/>
      </w:r>
      <w:r>
        <w:rPr>
          <w:rFonts w:hint="eastAsia" w:ascii="宋体" w:hAnsi="宋体"/>
          <w:bCs/>
          <w:szCs w:val="21"/>
        </w:rPr>
        <w:t>否</w:t>
      </w:r>
    </w:p>
    <w:p w14:paraId="080574D7">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EB3D44C">
      <w:pPr>
        <w:adjustRightInd w:val="0"/>
        <w:snapToGrid w:val="0"/>
        <w:spacing w:line="400" w:lineRule="exact"/>
        <w:ind w:firstLine="840" w:firstLineChars="400"/>
        <w:rPr>
          <w:rFonts w:ascii="宋体" w:hAnsi="宋体"/>
          <w:bCs/>
          <w:szCs w:val="21"/>
        </w:rPr>
      </w:pPr>
      <w:r>
        <w:rPr>
          <w:rFonts w:hint="eastAsia" w:ascii="宋体" w:hAnsi="宋体"/>
          <w:bCs/>
          <w:szCs w:val="21"/>
        </w:rPr>
        <w:t>1.验收过程中所产生的一切费用均由中标供应商承担。报价时应考虑相关费用。</w:t>
      </w:r>
    </w:p>
    <w:p w14:paraId="5131336D">
      <w:pPr>
        <w:adjustRightInd w:val="0"/>
        <w:snapToGrid w:val="0"/>
        <w:spacing w:line="400" w:lineRule="exact"/>
        <w:ind w:firstLine="840" w:firstLineChars="400"/>
        <w:rPr>
          <w:rFonts w:ascii="宋体" w:hAnsi="宋体"/>
          <w:bCs/>
          <w:szCs w:val="21"/>
        </w:rPr>
      </w:pPr>
      <w:r>
        <w:rPr>
          <w:rFonts w:hint="eastAsia" w:ascii="宋体" w:hAnsi="宋体"/>
          <w:bCs/>
          <w:szCs w:val="21"/>
        </w:rPr>
        <w:t>2.甲方对中标供应商提交的货物依据采购文件上的技术规格要求和国家有关质量标准进行现场签收，外观、说明书符合采购文件技术要求的，给予签收，不合格的不予签收。</w:t>
      </w:r>
    </w:p>
    <w:p w14:paraId="25804042">
      <w:pPr>
        <w:adjustRightInd w:val="0"/>
        <w:snapToGrid w:val="0"/>
        <w:spacing w:line="400" w:lineRule="exact"/>
        <w:ind w:firstLine="840" w:firstLineChars="400"/>
        <w:rPr>
          <w:rFonts w:ascii="宋体" w:hAnsi="宋体"/>
          <w:bCs/>
          <w:szCs w:val="21"/>
        </w:rPr>
      </w:pPr>
      <w:r>
        <w:rPr>
          <w:rFonts w:hint="eastAsia" w:ascii="宋体" w:hAnsi="宋体"/>
          <w:bCs/>
          <w:szCs w:val="21"/>
        </w:rPr>
        <w:t>3.中标供应商交货前应对产品作出全面检查和对验收文件进行整理，并列出清单，作为甲方收货验收和使用的技术条件依据，检验的结果应随货物交甲方。中标供应商不能完整交付货物的，必须负责补齐，否则视为未按合同约定交货。</w:t>
      </w:r>
    </w:p>
    <w:p w14:paraId="7B07B238">
      <w:pPr>
        <w:adjustRightInd w:val="0"/>
        <w:snapToGrid w:val="0"/>
        <w:spacing w:line="400" w:lineRule="exact"/>
        <w:ind w:firstLine="840" w:firstLineChars="400"/>
        <w:rPr>
          <w:rFonts w:ascii="宋体" w:hAnsi="宋体"/>
          <w:bCs/>
          <w:szCs w:val="21"/>
        </w:rPr>
      </w:pPr>
      <w:r>
        <w:rPr>
          <w:rFonts w:hint="eastAsia" w:ascii="宋体" w:hAnsi="宋体"/>
          <w:bCs/>
          <w:szCs w:val="21"/>
        </w:rPr>
        <w:t>4.中标供应商需负责安装、调试（测试），并培训甲方的使用操作人员，直到设备运行符合技术要求，甲方方验收。</w:t>
      </w:r>
    </w:p>
    <w:p w14:paraId="14207A8E">
      <w:pPr>
        <w:adjustRightInd w:val="0"/>
        <w:snapToGrid w:val="0"/>
        <w:spacing w:line="400" w:lineRule="exact"/>
        <w:ind w:firstLine="840" w:firstLineChars="400"/>
        <w:rPr>
          <w:rFonts w:ascii="宋体" w:hAnsi="宋体"/>
          <w:bCs/>
          <w:szCs w:val="21"/>
        </w:rPr>
      </w:pPr>
      <w:r>
        <w:rPr>
          <w:rFonts w:hint="eastAsia" w:ascii="宋体" w:hAnsi="宋体"/>
          <w:bCs/>
          <w:szCs w:val="21"/>
        </w:rPr>
        <w:t>5.甲方组织验收，中标供应商必须到场配合，验收合格后双方签署验收合格凭证。</w:t>
      </w:r>
    </w:p>
    <w:p w14:paraId="13188EE2">
      <w:pPr>
        <w:adjustRightInd w:val="0"/>
        <w:snapToGrid w:val="0"/>
        <w:spacing w:line="400" w:lineRule="exact"/>
        <w:ind w:firstLine="840" w:firstLineChars="400"/>
        <w:rPr>
          <w:rFonts w:ascii="宋体" w:hAnsi="宋体"/>
          <w:bCs/>
          <w:szCs w:val="21"/>
        </w:rPr>
      </w:pPr>
      <w:r>
        <w:rPr>
          <w:rFonts w:hint="eastAsia" w:ascii="宋体" w:hAnsi="宋体"/>
          <w:bCs/>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7759A66A">
      <w:pPr>
        <w:adjustRightInd w:val="0"/>
        <w:snapToGrid w:val="0"/>
        <w:spacing w:line="400" w:lineRule="exact"/>
        <w:ind w:firstLine="840" w:firstLineChars="400"/>
        <w:rPr>
          <w:rFonts w:ascii="宋体" w:hAnsi="宋体"/>
          <w:bCs/>
          <w:szCs w:val="21"/>
        </w:rPr>
      </w:pPr>
      <w:r>
        <w:rPr>
          <w:rFonts w:hint="eastAsia" w:ascii="宋体" w:hAnsi="宋体"/>
          <w:bCs/>
          <w:szCs w:val="21"/>
        </w:rPr>
        <w:t>7.合同履行过程中，如不符合采购文件的技术需求及要求以及提供虚假承诺的，按相关规定做退货处理及违约处理，中标供应商须承担所有责任和费用，甲方保留进一步追究责任的权利。</w:t>
      </w:r>
    </w:p>
    <w:p w14:paraId="07C0F830">
      <w:pPr>
        <w:adjustRightInd w:val="0"/>
        <w:snapToGrid w:val="0"/>
        <w:spacing w:line="400" w:lineRule="exact"/>
        <w:ind w:firstLine="840" w:firstLineChars="400"/>
        <w:rPr>
          <w:rFonts w:ascii="宋体" w:hAnsi="宋体"/>
          <w:bCs/>
          <w:szCs w:val="21"/>
        </w:rPr>
      </w:pPr>
      <w:r>
        <w:rPr>
          <w:rFonts w:hint="eastAsia" w:ascii="宋体" w:hAnsi="宋体"/>
          <w:bCs/>
          <w:szCs w:val="21"/>
        </w:rPr>
        <w:t>8.本章《项目需求》有其他要求的按其要求执行。</w:t>
      </w:r>
    </w:p>
    <w:p w14:paraId="23095186">
      <w:pPr>
        <w:adjustRightInd w:val="0"/>
        <w:snapToGrid w:val="0"/>
        <w:spacing w:line="400" w:lineRule="exact"/>
        <w:ind w:firstLine="840" w:firstLineChars="400"/>
        <w:rPr>
          <w:rFonts w:ascii="宋体" w:hAnsi="宋体"/>
          <w:bCs/>
          <w:szCs w:val="21"/>
          <w:u w:val="single"/>
        </w:rPr>
      </w:pPr>
      <w:r>
        <w:rPr>
          <w:rFonts w:hint="eastAsia" w:ascii="宋体" w:hAnsi="宋体"/>
          <w:bCs/>
          <w:szCs w:val="21"/>
        </w:rPr>
        <w:t xml:space="preserve">9.验收产生的费用中标供应商负责。 </w:t>
      </w:r>
      <w:r>
        <w:rPr>
          <w:rFonts w:hint="eastAsia" w:ascii="宋体" w:hAnsi="宋体"/>
          <w:bCs/>
          <w:szCs w:val="21"/>
          <w:u w:val="single"/>
        </w:rPr>
        <w:t xml:space="preserve">              </w:t>
      </w:r>
    </w:p>
    <w:p w14:paraId="30D0E46B">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0E4ECCE8">
      <w:pPr>
        <w:spacing w:before="120" w:line="320" w:lineRule="exact"/>
        <w:ind w:firstLine="420" w:firstLineChars="200"/>
        <w:jc w:val="left"/>
        <w:rPr>
          <w:rFonts w:ascii="宋体" w:hAnsi="宋体" w:cs="宋体"/>
          <w:szCs w:val="21"/>
          <w:u w:val="single"/>
        </w:rPr>
      </w:pPr>
      <w:r>
        <w:rPr>
          <w:rFonts w:hint="eastAsia"/>
        </w:rPr>
        <w:t>（3）履约验收地点：</w:t>
      </w:r>
      <w:r>
        <w:rPr>
          <w:rFonts w:hint="eastAsia" w:ascii="宋体" w:hAnsi="宋体" w:cs="宋体"/>
          <w:szCs w:val="21"/>
          <w:u w:val="single"/>
        </w:rPr>
        <w:t>XX市XX区XX路XX号</w:t>
      </w:r>
    </w:p>
    <w:p w14:paraId="4454F5A3">
      <w:pPr>
        <w:adjustRightInd w:val="0"/>
        <w:snapToGrid w:val="0"/>
        <w:spacing w:line="400" w:lineRule="exact"/>
        <w:ind w:firstLine="420" w:firstLineChars="200"/>
        <w:rPr>
          <w:rFonts w:ascii="宋体" w:hAnsi="宋体"/>
          <w:bCs/>
          <w:szCs w:val="21"/>
        </w:rPr>
      </w:pPr>
      <w:r>
        <w:rPr>
          <w:rFonts w:hint="eastAsia" w:ascii="宋体" w:hAnsi="宋体"/>
          <w:bCs/>
          <w:szCs w:val="21"/>
        </w:rPr>
        <w:t>（4）履约验收方式：</w:t>
      </w:r>
      <w:r>
        <w:rPr>
          <w:rFonts w:hint="eastAsia" w:ascii="宋体" w:hAnsi="宋体" w:cs="宋体"/>
          <w:szCs w:val="21"/>
        </w:rPr>
        <w:sym w:font="Wingdings" w:char="00A8"/>
      </w:r>
      <w:r>
        <w:rPr>
          <w:rFonts w:hint="eastAsia" w:ascii="宋体" w:hAnsi="宋体"/>
          <w:bCs/>
          <w:szCs w:val="21"/>
        </w:rPr>
        <w:t xml:space="preserve">一次性验收         </w:t>
      </w:r>
    </w:p>
    <w:p w14:paraId="1728608D">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FE"/>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2230EBDA">
      <w:pPr>
        <w:snapToGrid w:val="0"/>
        <w:spacing w:line="300" w:lineRule="exact"/>
        <w:ind w:firstLine="420" w:firstLineChars="200"/>
      </w:pPr>
      <w:r>
        <w:rPr>
          <w:rFonts w:hint="eastAsia" w:ascii="宋体" w:hAnsi="宋体"/>
          <w:bCs/>
          <w:szCs w:val="21"/>
        </w:rPr>
        <w:t>（5）履约验收程序：</w:t>
      </w:r>
      <w:r>
        <w:rPr>
          <w:rFonts w:ascii="宋体" w:hAnsi="宋体"/>
          <w:bCs/>
          <w:szCs w:val="21"/>
        </w:rPr>
        <w:t>1.</w:t>
      </w:r>
      <w:r>
        <w:rPr>
          <w:rFonts w:hint="eastAsia"/>
        </w:rPr>
        <w:t>验收一般分为到货验收、初步验收及最终验收三次单项验收。经甲方同意，单项验收可以部分或全部合并进行。本项目采用的验收方式为：</w:t>
      </w:r>
      <w:r>
        <w:rPr>
          <w:rFonts w:hint="eastAsia"/>
        </w:rPr>
        <w:sym w:font="Wingdings 2" w:char="00A3"/>
      </w:r>
      <w:r>
        <w:rPr>
          <w:rFonts w:hint="eastAsia"/>
        </w:rPr>
        <w:t xml:space="preserve">到货验收  </w:t>
      </w:r>
      <w:r>
        <w:rPr>
          <w:rFonts w:hint="eastAsia"/>
        </w:rPr>
        <w:sym w:font="Wingdings 2" w:char="00A3"/>
      </w:r>
      <w:r>
        <w:rPr>
          <w:rFonts w:hint="eastAsia"/>
        </w:rPr>
        <w:t xml:space="preserve">初步验收  </w:t>
      </w:r>
      <w:r>
        <w:rPr>
          <w:rFonts w:hint="eastAsia"/>
        </w:rPr>
        <w:sym w:font="Wingdings 2" w:char="00A3"/>
      </w:r>
      <w:r>
        <w:rPr>
          <w:rFonts w:hint="eastAsia"/>
        </w:rPr>
        <w:t>最终验收  ☑合并验收</w:t>
      </w:r>
    </w:p>
    <w:p w14:paraId="5BCBD4A2">
      <w:pPr>
        <w:snapToGrid w:val="0"/>
        <w:spacing w:line="300" w:lineRule="exact"/>
        <w:ind w:firstLine="420" w:firstLineChars="200"/>
      </w:pPr>
      <w:r>
        <w:rPr>
          <w:rFonts w:hint="eastAsia"/>
        </w:rPr>
        <w:t>（</w:t>
      </w:r>
      <w:r>
        <w:t>1</w:t>
      </w:r>
      <w:r>
        <w:rPr>
          <w:rFonts w:hint="eastAsia"/>
        </w:rPr>
        <w:t>）到货验收：甲方在接到乙方通知后对交付的货物依据验收标准进行到货验收，对品牌、生产厂家、规格型号、外观、有关资料、备品备件及包装进行查验，符合招标文件及合同要求的，视为到货验收合格给予签收。到货验收</w:t>
      </w:r>
      <w:r>
        <w:rPr>
          <w:rFonts w:hint="eastAsia" w:ascii="宋体" w:hAnsi="宋体"/>
          <w:szCs w:val="21"/>
        </w:rPr>
        <w:t>仅系对货物外包装、外观、数量等外在表现形式的直观检验，</w:t>
      </w:r>
      <w:r>
        <w:rPr>
          <w:rFonts w:hint="eastAsia" w:ascii="宋体" w:hAnsi="宋体" w:cs="宋体"/>
          <w:szCs w:val="21"/>
        </w:rPr>
        <w:t>甲方</w:t>
      </w:r>
      <w:r>
        <w:rPr>
          <w:rFonts w:hint="eastAsia" w:ascii="宋体" w:hAnsi="宋体"/>
          <w:szCs w:val="21"/>
        </w:rPr>
        <w:t>对货物的签收、初步检视等均不视为甲方对货物质量的认可或对货物瑕疵（缺陷）接受，</w:t>
      </w:r>
      <w:r>
        <w:rPr>
          <w:rFonts w:hint="eastAsia"/>
        </w:rPr>
        <w:t>如有短缺、损坏、不合格产品等或与合同、招标文件不相符的情形，甲方有权拒绝接受，乙方应在</w:t>
      </w:r>
      <w:r>
        <w:rPr>
          <w:rFonts w:hint="eastAsia"/>
          <w:u w:val="single"/>
        </w:rPr>
        <w:t>7</w:t>
      </w:r>
      <w:r>
        <w:rPr>
          <w:rFonts w:hint="eastAsia"/>
        </w:rPr>
        <w:t>日内予以整改。</w:t>
      </w:r>
    </w:p>
    <w:p w14:paraId="0DA9AA58">
      <w:pPr>
        <w:pStyle w:val="27"/>
        <w:snapToGrid w:val="0"/>
        <w:spacing w:line="300" w:lineRule="exact"/>
        <w:ind w:firstLine="420" w:firstLineChars="200"/>
        <w:jc w:val="lef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）初步验收：货物需进行安装调试的，应在安装调试后进行初步验收。如有隐蔽部位安装的，应在初步验收过程中进行隐蔽部位验收（隐蔽部位经乙方自检确认具备覆盖条件的，应在符合条件后</w:t>
      </w:r>
      <w:r>
        <w:rPr>
          <w:rFonts w:hint="eastAsia" w:ascii="Times New Roman" w:hAnsi="Times New Roman" w:cs="Times New Roman"/>
          <w:u w:val="single"/>
        </w:rPr>
        <w:t xml:space="preserve"> 24</w:t>
      </w:r>
      <w:r>
        <w:rPr>
          <w:rFonts w:hint="eastAsia" w:ascii="Times New Roman" w:hAnsi="Times New Roman" w:cs="Times New Roman"/>
        </w:rPr>
        <w:t>小时内书面通知甲方进行验收，通知中应载明隐蔽部位验收的内容、时间和地点，并应附有自检记录和必要的检查资料）。</w:t>
      </w:r>
      <w:r>
        <w:rPr>
          <w:rFonts w:ascii="Times New Roman" w:hAnsi="Times New Roman" w:cs="Times New Roman"/>
        </w:rPr>
        <w:t xml:space="preserve"> </w:t>
      </w:r>
      <w:r>
        <w:rPr>
          <w:rFonts w:hint="eastAsia" w:ascii="Times New Roman" w:hAnsi="Times New Roman" w:cs="Times New Roman"/>
        </w:rPr>
        <w:t>甲方在接到乙方通知后进行初步验收</w:t>
      </w:r>
      <w:r>
        <w:rPr>
          <w:rFonts w:hint="eastAsia"/>
        </w:rPr>
        <w:t>。</w:t>
      </w:r>
    </w:p>
    <w:p w14:paraId="6BEC0C68">
      <w:pPr>
        <w:snapToGrid w:val="0"/>
        <w:spacing w:line="300" w:lineRule="exact"/>
        <w:ind w:firstLine="420" w:firstLineChars="200"/>
        <w:rPr>
          <w:rStyle w:val="59"/>
        </w:rPr>
      </w:pPr>
      <w:r>
        <w:rPr>
          <w:rFonts w:hint="eastAsia"/>
        </w:rPr>
        <w:t>（</w:t>
      </w:r>
      <w:r>
        <w:t>3</w:t>
      </w:r>
      <w:r>
        <w:rPr>
          <w:rFonts w:hint="eastAsia"/>
        </w:rPr>
        <w:t>）最终验收：在通过初步验收后，</w:t>
      </w:r>
      <w:r>
        <w:rPr>
          <w:rFonts w:hint="eastAsia" w:ascii="宋体" w:hAnsi="宋体" w:cs="宋体"/>
          <w:szCs w:val="21"/>
        </w:rPr>
        <w:t>乙方组织试运行：试运行应持续</w:t>
      </w:r>
      <w:r>
        <w:rPr>
          <w:rFonts w:hint="eastAsia" w:ascii="宋体" w:hAnsi="宋体" w:cs="宋体"/>
          <w:szCs w:val="21"/>
          <w:u w:val="single"/>
        </w:rPr>
        <w:t>90</w:t>
      </w:r>
      <w:r>
        <w:rPr>
          <w:rFonts w:hint="eastAsia" w:ascii="宋体" w:hAnsi="宋体" w:cs="宋体"/>
          <w:szCs w:val="21"/>
        </w:rPr>
        <w:t>日（自安装、调试、系统集成完毕之日起算），试运行结果能正常发挥其应有作用、应有功能，均与经政府采购确定的本项目各项要求无负偏离的，</w:t>
      </w:r>
      <w:r>
        <w:rPr>
          <w:rFonts w:hint="eastAsia"/>
        </w:rPr>
        <w:t>甲方在乙方通知后依照本合同验收标准进行最终验收。</w:t>
      </w:r>
    </w:p>
    <w:p w14:paraId="69698E39">
      <w:pPr>
        <w:snapToGrid w:val="0"/>
        <w:spacing w:line="300" w:lineRule="exact"/>
        <w:ind w:firstLine="420" w:firstLineChars="200"/>
        <w:rPr>
          <w:rStyle w:val="59"/>
        </w:rPr>
      </w:pPr>
      <w:r>
        <w:rPr>
          <w:rStyle w:val="59"/>
          <w:rFonts w:hint="eastAsia"/>
        </w:rPr>
        <w:t>（</w:t>
      </w:r>
      <w:r>
        <w:rPr>
          <w:rStyle w:val="59"/>
        </w:rPr>
        <w:t>4</w:t>
      </w:r>
      <w:r>
        <w:rPr>
          <w:rStyle w:val="59"/>
          <w:rFonts w:hint="eastAsia"/>
        </w:rPr>
        <w:t>）合并验收：将以上两项或三项单项验收合并进行。</w:t>
      </w:r>
    </w:p>
    <w:p w14:paraId="0F516C80">
      <w:pPr>
        <w:snapToGrid w:val="0"/>
        <w:spacing w:line="300" w:lineRule="exact"/>
        <w:ind w:firstLine="420" w:firstLineChars="200"/>
      </w:pPr>
      <w:r>
        <w:rPr>
          <w:rFonts w:hint="eastAsia"/>
        </w:rPr>
        <w:t>2.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4EAD2FFC">
      <w:pPr>
        <w:pStyle w:val="27"/>
        <w:snapToGrid w:val="0"/>
        <w:spacing w:line="300" w:lineRule="exact"/>
        <w:ind w:firstLine="420" w:firstLineChars="200"/>
        <w:jc w:val="left"/>
      </w:pP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验收结果：在任一单项验收环节，甲、乙双方代表均应在场，交付的货物及相关资料、备品备件等符合验收标准的为单项验收合格，不符合验收标准的为单项验收不合格。验收结果由甲方出具</w:t>
      </w:r>
      <w:r>
        <w:rPr>
          <w:rFonts w:hint="eastAsia"/>
        </w:rPr>
        <w:t>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2E5362A4">
      <w:pPr>
        <w:pStyle w:val="27"/>
        <w:snapToGrid w:val="0"/>
        <w:spacing w:line="300" w:lineRule="exact"/>
        <w:ind w:firstLine="420" w:firstLineChars="200"/>
        <w:jc w:val="left"/>
      </w:pP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不予签收或单项验收不合格的，</w:t>
      </w:r>
      <w:r>
        <w:rPr>
          <w:rFonts w:hint="eastAsia"/>
        </w:rPr>
        <w:t>乙方应在不同验收阶段的当次验收后</w:t>
      </w:r>
      <w:r>
        <w:rPr>
          <w:rFonts w:hint="eastAsia"/>
          <w:u w:val="single"/>
        </w:rPr>
        <w:t>7</w:t>
      </w:r>
      <w:r>
        <w:rPr>
          <w:rFonts w:hint="eastAsia"/>
        </w:rPr>
        <w:t>个工作日内就不符合要求项以补充、更换、修理等甲方认可的方式进行整改并重新验收，未按时进行整改或整改后重新验收仍不合格的视为逾期交货，逾期交货最长不得超过</w:t>
      </w:r>
      <w:r>
        <w:rPr>
          <w:u w:val="single"/>
        </w:rPr>
        <w:t>30</w:t>
      </w:r>
      <w:r>
        <w:rPr>
          <w:rFonts w:hint="eastAsia"/>
        </w:rPr>
        <w:t>日，超过</w:t>
      </w:r>
      <w:r>
        <w:rPr>
          <w:u w:val="single"/>
        </w:rPr>
        <w:t>30</w:t>
      </w:r>
      <w:r>
        <w:rPr>
          <w:rFonts w:hint="eastAsia"/>
        </w:rPr>
        <w:t>日则视为最终验收不合格。逾期交货不影响本合同第五条第1点约定的使用时间。</w:t>
      </w:r>
    </w:p>
    <w:p w14:paraId="06BB0445">
      <w:pPr>
        <w:snapToGrid w:val="0"/>
        <w:spacing w:line="300" w:lineRule="exact"/>
        <w:ind w:firstLine="420" w:firstLineChars="200"/>
      </w:pPr>
      <w:r>
        <w:rPr>
          <w:rFonts w:hint="eastAsia"/>
        </w:rPr>
        <w:t>5</w:t>
      </w:r>
      <w:r>
        <w:t>.</w:t>
      </w:r>
      <w:r>
        <w:rPr>
          <w:rFonts w:hint="eastAsia"/>
        </w:rPr>
        <w:t>甲方有权委托第三方机构组织验收，验收按上述规定执行，乙方应予以配合。</w:t>
      </w:r>
      <w:r>
        <w:rPr>
          <w:rFonts w:hint="eastAsia" w:ascii="宋体" w:hAnsi="宋体"/>
          <w:szCs w:val="21"/>
        </w:rPr>
        <w:t>在双方无质量争议的情况下，</w:t>
      </w:r>
      <w:r>
        <w:rPr>
          <w:rFonts w:hint="eastAsia"/>
        </w:rPr>
        <w:t>对大型或技术复杂的货物，甲方应请国家认可的专业检测机构参与初步验收及最终验收，并根据其出具的质量检测报告作出验收意见。甲方委托第三方机构组织或专业检测机构参与验收的，验收费用由乙方负责。费用标准参照国家或自治区有关规定执行。</w:t>
      </w:r>
    </w:p>
    <w:p w14:paraId="416EAABD">
      <w:pPr>
        <w:pStyle w:val="27"/>
        <w:snapToGrid w:val="0"/>
        <w:spacing w:line="300" w:lineRule="exact"/>
        <w:ind w:firstLine="420" w:firstLineChars="200"/>
        <w:jc w:val="left"/>
        <w:rPr>
          <w:rFonts w:ascii="Times New Roman" w:hAnsi="Times New Roman" w:cs="Times New Roman"/>
        </w:rPr>
      </w:pPr>
      <w:r>
        <w:rPr>
          <w:rFonts w:hint="eastAsia" w:ascii="Times New Roman" w:hAnsi="Times New Roman" w:cs="Times New Roman"/>
        </w:rPr>
        <w:t>6.其他未尽事宜应严格按照《关于印发广西壮族自治区政府采购项目履约验收管理办法的通知》</w:t>
      </w:r>
      <w:r>
        <w:rPr>
          <w:rFonts w:ascii="Times New Roman" w:hAnsi="Times New Roman" w:cs="Times New Roman"/>
        </w:rPr>
        <w:t>[</w:t>
      </w:r>
      <w:r>
        <w:rPr>
          <w:rFonts w:hint="eastAsia" w:ascii="Times New Roman" w:hAnsi="Times New Roman" w:cs="Times New Roman"/>
        </w:rPr>
        <w:t>桂财采〔</w:t>
      </w:r>
      <w:r>
        <w:rPr>
          <w:rFonts w:ascii="Times New Roman" w:hAnsi="Times New Roman" w:cs="Times New Roman"/>
        </w:rPr>
        <w:t>2015</w:t>
      </w:r>
      <w:r>
        <w:rPr>
          <w:rFonts w:hint="eastAsia" w:ascii="Times New Roman" w:hAnsi="Times New Roman" w:cs="Times New Roman"/>
        </w:rPr>
        <w:t>〕</w:t>
      </w:r>
      <w:r>
        <w:rPr>
          <w:rFonts w:ascii="Times New Roman" w:hAnsi="Times New Roman" w:cs="Times New Roman"/>
        </w:rPr>
        <w:t>22</w:t>
      </w:r>
      <w:r>
        <w:rPr>
          <w:rFonts w:hint="eastAsia" w:ascii="Times New Roman" w:hAnsi="Times New Roman" w:cs="Times New Roman"/>
        </w:rPr>
        <w:t>号</w:t>
      </w:r>
      <w:r>
        <w:rPr>
          <w:rFonts w:ascii="Times New Roman" w:hAnsi="Times New Roman" w:cs="Times New Roman"/>
        </w:rPr>
        <w:t>]</w:t>
      </w:r>
      <w:r>
        <w:rPr>
          <w:rFonts w:hint="eastAsia" w:ascii="Times New Roman" w:hAnsi="Times New Roman" w:cs="Times New Roman"/>
        </w:rPr>
        <w:t>以及《财政部关于进一步加强政府采购需求和履约验收管理的指导意见》</w:t>
      </w:r>
      <w:r>
        <w:rPr>
          <w:rFonts w:ascii="Times New Roman" w:hAnsi="Times New Roman" w:cs="Times New Roman"/>
        </w:rPr>
        <w:t>[</w:t>
      </w:r>
      <w:r>
        <w:rPr>
          <w:rFonts w:hint="eastAsia" w:ascii="Times New Roman" w:hAnsi="Times New Roman" w:cs="Times New Roman"/>
        </w:rPr>
        <w:t>财库〔</w:t>
      </w:r>
      <w:r>
        <w:rPr>
          <w:rFonts w:ascii="Times New Roman" w:hAnsi="Times New Roman" w:cs="Times New Roman"/>
        </w:rPr>
        <w:t>2016</w:t>
      </w:r>
      <w:r>
        <w:rPr>
          <w:rFonts w:hint="eastAsia" w:ascii="Times New Roman" w:hAnsi="Times New Roman" w:cs="Times New Roman"/>
        </w:rPr>
        <w:t>〕</w:t>
      </w:r>
      <w:r>
        <w:rPr>
          <w:rFonts w:ascii="Times New Roman" w:hAnsi="Times New Roman" w:cs="Times New Roman"/>
        </w:rPr>
        <w:t>205</w:t>
      </w:r>
      <w:r>
        <w:rPr>
          <w:rFonts w:hint="eastAsia" w:ascii="Times New Roman" w:hAnsi="Times New Roman" w:cs="Times New Roman"/>
        </w:rPr>
        <w:t>号</w:t>
      </w:r>
      <w:r>
        <w:rPr>
          <w:rFonts w:ascii="Times New Roman" w:hAnsi="Times New Roman" w:cs="Times New Roman"/>
        </w:rPr>
        <w:t>]</w:t>
      </w:r>
      <w:r>
        <w:rPr>
          <w:rFonts w:hint="eastAsia" w:ascii="Times New Roman" w:hAnsi="Times New Roman" w:cs="Times New Roman"/>
        </w:rPr>
        <w:t>规定执行。</w:t>
      </w:r>
    </w:p>
    <w:p w14:paraId="1B42A144">
      <w:pPr>
        <w:snapToGrid w:val="0"/>
        <w:spacing w:line="300" w:lineRule="exact"/>
        <w:ind w:firstLine="420" w:firstLineChars="200"/>
      </w:pPr>
      <w:r>
        <w:rPr>
          <w:rFonts w:hint="eastAsia"/>
          <w:szCs w:val="21"/>
        </w:rPr>
        <w:t>7</w:t>
      </w:r>
      <w:r>
        <w:rPr>
          <w:szCs w:val="21"/>
        </w:rPr>
        <w:t>.</w:t>
      </w:r>
      <w:r>
        <w:rPr>
          <w:rFonts w:hint="eastAsia"/>
          <w:szCs w:val="21"/>
        </w:rPr>
        <w:t>甲方委托第三方组织验收的，其验收时间、验收程序以该项目验收方案确定的验收时间、验收程序为准，验收结果以该项目验收报告结论为准。</w:t>
      </w:r>
    </w:p>
    <w:p w14:paraId="645970FE">
      <w:pPr>
        <w:spacing w:before="120" w:line="320" w:lineRule="exact"/>
        <w:jc w:val="left"/>
        <w:rPr>
          <w:rFonts w:ascii="宋体" w:hAnsi="宋体" w:cs="宋体"/>
          <w:iCs/>
          <w:szCs w:val="21"/>
          <w:u w:val="single"/>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（6）履约验收的内容：</w:t>
      </w:r>
      <w:r>
        <w:rPr>
          <w:rFonts w:hint="eastAsia" w:ascii="宋体" w:hAnsi="宋体" w:cs="宋体"/>
          <w:szCs w:val="21"/>
          <w:u w:val="single"/>
        </w:rPr>
        <w:t>商务验收内容：对采购标的交付的情况、财务和服务要求，包括交付（实施）的时间（期限）和地点（范围），付款条件（进度和方式），包装和运输，售后服务，保险等进行验收。</w:t>
      </w:r>
    </w:p>
    <w:p w14:paraId="2922CDF0">
      <w:pPr>
        <w:spacing w:before="120" w:line="320" w:lineRule="exact"/>
        <w:jc w:val="left"/>
        <w:rPr>
          <w:rFonts w:ascii="宋体" w:hAnsi="宋体" w:cs="宋体"/>
          <w:iCs/>
          <w:szCs w:val="21"/>
          <w:u w:val="single"/>
        </w:rPr>
      </w:pPr>
      <w:r>
        <w:rPr>
          <w:rFonts w:hint="eastAsia" w:ascii="宋体" w:hAnsi="宋体" w:cs="宋体"/>
          <w:szCs w:val="21"/>
          <w:u w:val="single"/>
        </w:rPr>
        <w:t>技术验收内容：对采购标的的功能和质量要求，包括性能、材料、结构、外观、安全，或者服务内容和标准等进行验收。</w:t>
      </w:r>
    </w:p>
    <w:p w14:paraId="4261ADCD">
      <w:pPr>
        <w:adjustRightInd w:val="0"/>
        <w:snapToGrid w:val="0"/>
        <w:spacing w:line="400" w:lineRule="exact"/>
        <w:ind w:firstLine="420" w:firstLineChars="200"/>
        <w:rPr>
          <w:rFonts w:ascii="宋体" w:hAnsi="宋体"/>
          <w:bCs/>
          <w:szCs w:val="21"/>
          <w:u w:val="single"/>
        </w:rPr>
      </w:pPr>
      <w:r>
        <w:rPr>
          <w:rFonts w:hint="eastAsia" w:ascii="宋体" w:hAnsi="宋体"/>
          <w:bCs/>
          <w:szCs w:val="21"/>
          <w:u w:val="single"/>
        </w:rPr>
        <w:t xml:space="preserve">（应当包括每一项技术和商务要求的履约情况，特别是落实政府采购扶持中小企业，支持绿色发展和乡村振兴等政策情况）                                      </w:t>
      </w:r>
    </w:p>
    <w:p w14:paraId="24CAE829">
      <w:pPr>
        <w:snapToGrid w:val="0"/>
        <w:spacing w:line="300" w:lineRule="exact"/>
        <w:ind w:firstLine="420" w:firstLineChars="200"/>
        <w:rPr>
          <w:u w:val="single"/>
        </w:rPr>
      </w:pPr>
      <w:r>
        <w:rPr>
          <w:rFonts w:hint="eastAsia" w:ascii="宋体" w:hAnsi="宋体"/>
          <w:bCs/>
          <w:szCs w:val="21"/>
        </w:rPr>
        <w:t>（7）履约验收标准：</w:t>
      </w:r>
      <w:r>
        <w:rPr>
          <w:rFonts w:hint="eastAsia" w:ascii="宋体" w:hAnsi="宋体"/>
          <w:bCs/>
          <w:szCs w:val="21"/>
          <w:u w:val="single"/>
        </w:rPr>
        <w:t xml:space="preserve">   </w:t>
      </w:r>
      <w:r>
        <w:rPr>
          <w:rFonts w:hint="eastAsia"/>
          <w:u w:val="single"/>
        </w:rPr>
        <w:t>按甲方招标文件的采购需求、乙方的投标文件响应及承诺与本合同约定的要求进行验收，但应同时</w:t>
      </w:r>
      <w:r>
        <w:rPr>
          <w:rFonts w:hint="eastAsia" w:ascii="宋体" w:hAnsi="宋体" w:cs="宋体"/>
          <w:szCs w:val="21"/>
          <w:u w:val="single"/>
        </w:rPr>
        <w:t>符合与本项目关联的法规以及国家、行业、地方标准</w:t>
      </w:r>
      <w:r>
        <w:rPr>
          <w:rFonts w:hint="eastAsia"/>
          <w:u w:val="single"/>
        </w:rPr>
        <w:t>；上述标准如有不一致事项，以招标文件与投标文件中对应要求或指标中较优作为验收标准。如果货物中有执行国家强制标准的，则验收标准不得低于国家强制标准。</w:t>
      </w:r>
      <w:r>
        <w:rPr>
          <w:rFonts w:ascii="宋体" w:hAnsi="宋体"/>
          <w:bCs/>
          <w:szCs w:val="21"/>
          <w:u w:val="single"/>
        </w:rPr>
        <w:t xml:space="preserve"> </w:t>
      </w:r>
      <w:r>
        <w:rPr>
          <w:rFonts w:hint="eastAsia" w:ascii="宋体" w:hAnsi="宋体"/>
          <w:bCs/>
          <w:szCs w:val="21"/>
          <w:u w:val="single"/>
        </w:rPr>
        <w:t xml:space="preserve">                    </w:t>
      </w:r>
    </w:p>
    <w:p w14:paraId="6AD69111">
      <w:pPr>
        <w:pStyle w:val="210"/>
        <w:ind w:firstLine="438" w:firstLineChars="209"/>
        <w:rPr>
          <w:rFonts w:ascii="宋体" w:hAnsi="宋体" w:eastAsia="宋体" w:cs="宋体"/>
          <w:sz w:val="21"/>
        </w:rPr>
      </w:pPr>
      <w:r>
        <w:rPr>
          <w:rFonts w:hint="eastAsia" w:ascii="宋体" w:hAnsi="宋体" w:eastAsia="宋体" w:cs="宋体"/>
          <w:bCs/>
          <w:sz w:val="21"/>
        </w:rPr>
        <w:t>（8）是否以采购活动中供应商提供的样品作为参考：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71F90A57">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（9）履约验收其他事项：</w:t>
      </w:r>
      <w:r>
        <w:rPr>
          <w:rFonts w:hint="eastAsia" w:ascii="宋体" w:hAnsi="宋体" w:cs="宋体"/>
          <w:bCs/>
          <w:szCs w:val="21"/>
          <w:u w:val="single"/>
        </w:rPr>
        <w:t xml:space="preserve">      无（产权过户登记等）          </w:t>
      </w:r>
    </w:p>
    <w:p w14:paraId="23A6DC7A">
      <w:pPr>
        <w:numPr>
          <w:ilvl w:val="0"/>
          <w:numId w:val="7"/>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6F502495">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39A5824">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7CB84D3D">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5E7BF1B6">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1040C2B2">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63D6D95C">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25D0988F">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3DD0E38C">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64277071">
      <w:pPr>
        <w:pStyle w:val="210"/>
        <w:ind w:firstLineChars="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2231E933">
      <w:pPr>
        <w:numPr>
          <w:ilvl w:val="0"/>
          <w:numId w:val="7"/>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00892A43">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甲乙双方法定代表人或授权代表签字并加盖单位公章后  </w:t>
      </w:r>
      <w:r>
        <w:rPr>
          <w:rFonts w:hint="eastAsia" w:ascii="宋体" w:hAnsi="宋体"/>
          <w:szCs w:val="21"/>
        </w:rPr>
        <w:t>生效。</w:t>
      </w:r>
    </w:p>
    <w:p w14:paraId="270746A2">
      <w:pPr>
        <w:numPr>
          <w:ilvl w:val="0"/>
          <w:numId w:val="7"/>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44D2C32F">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十二 </w:t>
      </w:r>
      <w:r>
        <w:rPr>
          <w:rFonts w:hint="eastAsia" w:ascii="宋体" w:hAnsi="宋体"/>
          <w:szCs w:val="21"/>
        </w:rPr>
        <w:t>份，甲方执</w:t>
      </w:r>
      <w:r>
        <w:rPr>
          <w:rFonts w:hint="eastAsia" w:ascii="宋体" w:hAnsi="宋体"/>
          <w:szCs w:val="21"/>
          <w:u w:val="single"/>
        </w:rPr>
        <w:t xml:space="preserve">  </w:t>
      </w:r>
      <w:r>
        <w:rPr>
          <w:rFonts w:hint="eastAsia"/>
          <w:szCs w:val="21"/>
          <w:u w:val="single"/>
        </w:rPr>
        <w:t xml:space="preserve">九  </w:t>
      </w:r>
      <w:r>
        <w:rPr>
          <w:rFonts w:hint="eastAsia" w:ascii="宋体" w:hAnsi="宋体"/>
          <w:szCs w:val="21"/>
          <w:u w:val="single"/>
        </w:rPr>
        <w:t xml:space="preserve"> </w:t>
      </w:r>
      <w:r>
        <w:rPr>
          <w:rFonts w:hint="eastAsia"/>
          <w:szCs w:val="21"/>
          <w:u w:val="single"/>
        </w:rPr>
        <w:t xml:space="preserve"> </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szCs w:val="21"/>
          <w:u w:val="single"/>
        </w:rPr>
        <w:t>二</w:t>
      </w:r>
      <w:r>
        <w:rPr>
          <w:rFonts w:hint="eastAsia" w:ascii="宋体" w:hAnsi="宋体"/>
          <w:szCs w:val="21"/>
          <w:u w:val="single"/>
        </w:rPr>
        <w:t xml:space="preserve"> </w:t>
      </w:r>
      <w:r>
        <w:rPr>
          <w:rFonts w:hint="eastAsia" w:ascii="宋体" w:hAnsi="宋体"/>
          <w:szCs w:val="21"/>
        </w:rPr>
        <w:t>份，</w:t>
      </w:r>
      <w:r>
        <w:rPr>
          <w:spacing w:val="4"/>
          <w:szCs w:val="21"/>
        </w:rPr>
        <w:t>采购代理机构</w:t>
      </w:r>
      <w:r>
        <w:rPr>
          <w:szCs w:val="21"/>
        </w:rPr>
        <w:t>一份</w:t>
      </w:r>
      <w:r>
        <w:rPr>
          <w:rFonts w:hint="eastAsia"/>
          <w:szCs w:val="21"/>
        </w:rPr>
        <w:t>，</w:t>
      </w:r>
      <w:r>
        <w:rPr>
          <w:rFonts w:hint="eastAsia" w:ascii="宋体" w:hAnsi="宋体"/>
          <w:szCs w:val="21"/>
        </w:rPr>
        <w:t>均具有同等法律效力。</w:t>
      </w:r>
    </w:p>
    <w:p w14:paraId="02F1C74F">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45B01B8">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09BFEDBC">
      <w:pPr>
        <w:numPr>
          <w:ilvl w:val="0"/>
          <w:numId w:val="7"/>
        </w:numPr>
        <w:adjustRightInd w:val="0"/>
        <w:snapToGrid w:val="0"/>
        <w:spacing w:line="400" w:lineRule="exact"/>
        <w:ind w:firstLine="422" w:firstLineChars="200"/>
        <w:jc w:val="left"/>
        <w:rPr>
          <w:rFonts w:ascii="宋体" w:hAnsi="宋体"/>
          <w:b/>
          <w:szCs w:val="21"/>
        </w:rPr>
      </w:pPr>
      <w:r>
        <w:rPr>
          <w:rFonts w:hint="eastAsia" w:ascii="宋体" w:hAnsi="宋体"/>
          <w:b/>
          <w:szCs w:val="21"/>
        </w:rPr>
        <w:t>保密</w:t>
      </w:r>
    </w:p>
    <w:p w14:paraId="17522846">
      <w:pPr>
        <w:adjustRightInd w:val="0"/>
        <w:snapToGrid w:val="0"/>
        <w:spacing w:line="400" w:lineRule="exact"/>
        <w:ind w:firstLine="420" w:firstLineChars="200"/>
        <w:jc w:val="left"/>
        <w:rPr>
          <w:rFonts w:ascii="宋体" w:hAnsi="宋体"/>
          <w:szCs w:val="21"/>
        </w:rPr>
      </w:pPr>
      <w:r>
        <w:rPr>
          <w:rFonts w:hint="eastAsia" w:ascii="宋体" w:hAnsi="宋体"/>
          <w:szCs w:val="21"/>
        </w:rPr>
        <w:t>1. 乙方仅将该数据用于合同限定的业务范围内工作使用，不用于其他任何项目及用途，数据及研究成果在加密及提供方同意前不以任何方式传播及对外公布；</w:t>
      </w:r>
    </w:p>
    <w:p w14:paraId="7FF2CBE5">
      <w:pPr>
        <w:adjustRightInd w:val="0"/>
        <w:snapToGrid w:val="0"/>
        <w:spacing w:line="400" w:lineRule="exact"/>
        <w:ind w:firstLine="420" w:firstLineChars="200"/>
        <w:jc w:val="left"/>
        <w:rPr>
          <w:rFonts w:ascii="宋体" w:hAnsi="宋体"/>
          <w:szCs w:val="21"/>
        </w:rPr>
      </w:pPr>
      <w:r>
        <w:rPr>
          <w:rFonts w:hint="eastAsia" w:ascii="宋体" w:hAnsi="宋体"/>
          <w:szCs w:val="21"/>
        </w:rPr>
        <w:t>2. 乙方按照国家有关法律法规及相关政策的要求采取有效的保密措施，绝不泄露数据相关信息；</w:t>
      </w:r>
    </w:p>
    <w:p w14:paraId="2098497B">
      <w:pPr>
        <w:adjustRightInd w:val="0"/>
        <w:snapToGrid w:val="0"/>
        <w:spacing w:line="400" w:lineRule="exact"/>
        <w:ind w:firstLine="420" w:firstLineChars="200"/>
        <w:jc w:val="left"/>
        <w:rPr>
          <w:rFonts w:ascii="宋体" w:hAnsi="宋体" w:cs="宋体"/>
          <w:kern w:val="0"/>
          <w:szCs w:val="22"/>
        </w:rPr>
      </w:pPr>
      <w:r>
        <w:rPr>
          <w:rFonts w:hint="eastAsia" w:ascii="宋体" w:hAnsi="宋体"/>
          <w:szCs w:val="21"/>
        </w:rPr>
        <w:t>3. 乙方如违反以上情形，将对由此产生的一切后果承担全部责任，并赔偿甲方因此遭受的一切损失以及支出（包括但不限于：甲方的直接经济损失、遭第三方索赔或处罚的支出、诉讼费、仲裁费、公证费、保全及保函费、鉴定费、评估费、律师费、差旅费等）。</w:t>
      </w:r>
      <w:r>
        <w:rPr>
          <w:rFonts w:hint="eastAsia" w:ascii="宋体" w:hAnsi="宋体" w:cs="宋体"/>
          <w:kern w:val="0"/>
          <w:szCs w:val="22"/>
        </w:rPr>
        <w:t xml:space="preserve"> </w:t>
      </w:r>
    </w:p>
    <w:p w14:paraId="79EB56D5">
      <w:pPr>
        <w:numPr>
          <w:ilvl w:val="0"/>
          <w:numId w:val="7"/>
        </w:numPr>
        <w:adjustRightInd w:val="0"/>
        <w:snapToGrid w:val="0"/>
        <w:spacing w:line="400" w:lineRule="exact"/>
        <w:ind w:firstLine="422" w:firstLineChars="200"/>
        <w:jc w:val="left"/>
        <w:rPr>
          <w:rFonts w:ascii="宋体" w:hAnsi="宋体"/>
          <w:b/>
          <w:szCs w:val="21"/>
        </w:rPr>
      </w:pPr>
      <w:r>
        <w:rPr>
          <w:rFonts w:hint="eastAsia" w:ascii="宋体" w:hAnsi="宋体"/>
          <w:b/>
          <w:szCs w:val="21"/>
        </w:rPr>
        <w:t>合同生效及其他约定事项</w:t>
      </w:r>
    </w:p>
    <w:p w14:paraId="66A7040C">
      <w:pPr>
        <w:adjustRightInd w:val="0"/>
        <w:snapToGrid w:val="0"/>
        <w:spacing w:line="400" w:lineRule="exact"/>
        <w:ind w:firstLine="420" w:firstLineChars="200"/>
        <w:jc w:val="left"/>
        <w:rPr>
          <w:rFonts w:ascii="宋体" w:hAnsi="宋体"/>
          <w:szCs w:val="21"/>
        </w:rPr>
      </w:pPr>
      <w:r>
        <w:rPr>
          <w:rFonts w:hint="eastAsia" w:ascii="宋体" w:hAnsi="宋体"/>
          <w:szCs w:val="21"/>
        </w:rPr>
        <w:t>1.本合同中的附件以及本项目的招标文件、投标文件、会议纪要等均为本合同不可分割的部分，与本合同具有相同的法律效力。若附件内容与本合同正文内容发生冲突的，以本合同正文内容为准。</w:t>
      </w:r>
    </w:p>
    <w:p w14:paraId="3A89F4CA">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2.如有未尽事宜，根据相关法律法规及项目工作需要，甲乙双方可签署补充协议。补充协议具体内容的法律效力高于原协议；但补充协议中未涉及部分，按照原协议执行。</w:t>
      </w:r>
    </w:p>
    <w:p w14:paraId="6CEA0383">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65D1F5CD">
      <w:pPr>
        <w:pStyle w:val="203"/>
        <w:spacing w:line="400" w:lineRule="exact"/>
      </w:pPr>
    </w:p>
    <w:p w14:paraId="4FF6F740">
      <w:r>
        <w:rPr>
          <w:rFonts w:hint="eastAsia"/>
        </w:rPr>
        <w:br w:type="page"/>
      </w:r>
    </w:p>
    <w:p w14:paraId="5F0B4023">
      <w:pPr>
        <w:pStyle w:val="203"/>
      </w:pPr>
    </w:p>
    <w:p w14:paraId="12235D67">
      <w:pPr>
        <w:pStyle w:val="3"/>
        <w:adjustRightInd w:val="0"/>
        <w:snapToGrid w:val="0"/>
        <w:spacing w:before="120" w:beforeLines="50"/>
        <w:jc w:val="center"/>
        <w:rPr>
          <w:rFonts w:ascii="黑体" w:hAnsi="黑体"/>
          <w:sz w:val="28"/>
          <w:szCs w:val="28"/>
        </w:rPr>
      </w:pPr>
      <w:r>
        <w:rPr>
          <w:rFonts w:hint="eastAsia" w:ascii="黑体" w:hAnsi="黑体"/>
          <w:b w:val="0"/>
          <w:bCs w:val="0"/>
          <w:sz w:val="28"/>
          <w:szCs w:val="28"/>
        </w:rPr>
        <w:t>第二节 政府采购合同通用条款</w:t>
      </w:r>
    </w:p>
    <w:p w14:paraId="3D9FE1C1">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3645E46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2E35A2E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31C5FD3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15F1DD0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740FF2FD">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42A94662">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46267F47">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3ACBD711">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（3）“货物”系指乙方根据本合同规定须向甲方提供的各种形态和种类的物品，包括原材料、设备、产品（包括软件）及相关的备品备件、工具、手册及</w:t>
      </w:r>
      <w:r>
        <w:rPr>
          <w:rFonts w:ascii="宋体" w:hAnsi="宋体"/>
          <w:szCs w:val="21"/>
          <w:lang w:val="en"/>
        </w:rPr>
        <w:t>其他</w:t>
      </w:r>
      <w:r>
        <w:rPr>
          <w:rFonts w:hint="eastAsia" w:ascii="宋体" w:hAnsi="宋体"/>
          <w:szCs w:val="21"/>
        </w:rPr>
        <w:t>技术资料和材料等。</w:t>
      </w:r>
    </w:p>
    <w:p w14:paraId="585C72B4">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3BA86028">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47AC3445">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40005740">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25327EC2">
      <w:pPr>
        <w:numPr>
          <w:ilvl w:val="0"/>
          <w:numId w:val="11"/>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278EEA35">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21E4B547">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097A274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51076BA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7A27BFE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3EEDB03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5018E8A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7D5AC00B">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3E6B8E90">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34F636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349BADB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1932346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5B7176D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073C9B30">
      <w:pPr>
        <w:pStyle w:val="20"/>
        <w:spacing w:line="400" w:lineRule="exact"/>
        <w:ind w:firstLine="420" w:firstLineChars="200"/>
        <w:rPr>
          <w:rFonts w:ascii="宋体" w:hAnsi="宋体"/>
          <w:sz w:val="21"/>
          <w:szCs w:val="21"/>
        </w:rPr>
      </w:pPr>
      <w:r>
        <w:rPr>
          <w:rFonts w:hint="eastAsia" w:ascii="宋体" w:hAnsi="宋体"/>
          <w:sz w:val="21"/>
          <w:szCs w:val="21"/>
        </w:rPr>
        <w:t>5.</w:t>
      </w:r>
      <w:r>
        <w:rPr>
          <w:rFonts w:ascii="宋体" w:hAnsi="宋体"/>
          <w:sz w:val="21"/>
          <w:szCs w:val="21"/>
        </w:rPr>
        <w:t>3</w:t>
      </w:r>
      <w:r>
        <w:rPr>
          <w:rFonts w:hint="eastAsia" w:ascii="宋体" w:hAnsi="宋体"/>
          <w:sz w:val="21"/>
          <w:szCs w:val="21"/>
        </w:rPr>
        <w:t>乙方有权根据合同约定向甲方收取合同价款。</w:t>
      </w:r>
    </w:p>
    <w:p w14:paraId="39F7D332">
      <w:pPr>
        <w:pStyle w:val="20"/>
        <w:spacing w:line="400" w:lineRule="exact"/>
        <w:ind w:firstLine="420" w:firstLineChars="200"/>
        <w:rPr>
          <w:rFonts w:ascii="宋体" w:hAnsi="宋体"/>
          <w:sz w:val="21"/>
          <w:szCs w:val="21"/>
        </w:rPr>
      </w:pPr>
      <w:r>
        <w:rPr>
          <w:rFonts w:hint="eastAsia" w:ascii="宋体" w:hAnsi="宋体"/>
          <w:sz w:val="21"/>
          <w:szCs w:val="21"/>
        </w:rPr>
        <w:t>5.</w:t>
      </w:r>
      <w:r>
        <w:rPr>
          <w:rFonts w:ascii="宋体" w:hAnsi="宋体"/>
          <w:sz w:val="21"/>
          <w:szCs w:val="21"/>
        </w:rPr>
        <w:t>4</w:t>
      </w:r>
      <w:r>
        <w:rPr>
          <w:rFonts w:hint="eastAsia" w:ascii="宋体" w:hAnsi="宋体"/>
          <w:sz w:val="21"/>
          <w:szCs w:val="21"/>
        </w:rPr>
        <w:t>国家法律法规规定及</w:t>
      </w:r>
      <w:r>
        <w:rPr>
          <w:rFonts w:hint="eastAsia" w:ascii="宋体" w:hAnsi="宋体" w:cs="宋体"/>
          <w:b/>
          <w:bCs/>
          <w:sz w:val="22"/>
          <w:szCs w:val="20"/>
        </w:rPr>
        <w:t>【政府采购合同专用条款】</w:t>
      </w:r>
      <w:r>
        <w:rPr>
          <w:rFonts w:hint="eastAsia" w:ascii="宋体" w:hAnsi="宋体"/>
          <w:sz w:val="21"/>
          <w:szCs w:val="21"/>
        </w:rPr>
        <w:t>约定应由乙方承担的其他义务和责任。</w:t>
      </w:r>
    </w:p>
    <w:p w14:paraId="72D4AA58">
      <w:pPr>
        <w:numPr>
          <w:ilvl w:val="0"/>
          <w:numId w:val="12"/>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3FAB0B1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40E224FE">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78AA1011">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1B33B4E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10968F8C">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79C7B39A">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2718BC8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BC5DA6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0EC27F61">
      <w:pPr>
        <w:pStyle w:val="210"/>
        <w:ind w:firstLineChars="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50730938">
      <w:pPr>
        <w:adjustRightInd w:val="0"/>
        <w:snapToGrid w:val="0"/>
        <w:spacing w:line="400" w:lineRule="exact"/>
        <w:jc w:val="left"/>
        <w:rPr>
          <w:rFonts w:ascii="宋体" w:hAnsi="宋体"/>
          <w:b/>
          <w:sz w:val="24"/>
        </w:rPr>
      </w:pPr>
      <w:r>
        <w:rPr>
          <w:rFonts w:hint="eastAsia" w:ascii="宋体" w:hAnsi="宋体"/>
          <w:b/>
          <w:sz w:val="24"/>
        </w:rPr>
        <w:t>8. 质量标准和保证</w:t>
      </w:r>
    </w:p>
    <w:p w14:paraId="730C83E0">
      <w:pPr>
        <w:pStyle w:val="27"/>
        <w:adjustRightInd w:val="0"/>
        <w:snapToGrid w:val="0"/>
        <w:spacing w:line="400" w:lineRule="exact"/>
        <w:ind w:firstLine="420" w:firstLineChars="200"/>
        <w:jc w:val="left"/>
        <w:rPr>
          <w:rFonts w:hAnsi="宋体"/>
          <w:b/>
        </w:rPr>
      </w:pPr>
      <w:r>
        <w:rPr>
          <w:rFonts w:hint="eastAsia" w:hAnsi="宋体"/>
        </w:rPr>
        <w:t>8.1 质量标准</w:t>
      </w:r>
    </w:p>
    <w:p w14:paraId="6AB73EA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63731E9">
      <w:pPr>
        <w:pStyle w:val="27"/>
        <w:adjustRightInd w:val="0"/>
        <w:snapToGrid w:val="0"/>
        <w:spacing w:line="400" w:lineRule="exact"/>
        <w:ind w:firstLine="420" w:firstLineChars="200"/>
        <w:jc w:val="left"/>
        <w:rPr>
          <w:rFonts w:hAnsi="宋体"/>
        </w:rPr>
      </w:pPr>
      <w:r>
        <w:rPr>
          <w:rFonts w:hint="eastAsia" w:hAnsi="宋体"/>
        </w:rPr>
        <w:t>（2）采用中华人民共和国法定计量单位。</w:t>
      </w:r>
    </w:p>
    <w:p w14:paraId="104AFD8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7F759B6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737EE3C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52706F6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6A78378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30C1FF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066E39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187A42D">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290CA74C">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79B307C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46D5C74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590AFCE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7D249079">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59E73E2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r>
        <w:rPr>
          <w:rFonts w:hint="eastAsia" w:ascii="宋体" w:hAnsi="宋体"/>
          <w:szCs w:val="21"/>
        </w:rPr>
        <w:t>。</w:t>
      </w:r>
    </w:p>
    <w:p w14:paraId="6BE4D61F">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5F2D64C5">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062FBCD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0272BCFB">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7F10312B">
      <w:pPr>
        <w:adjustRightInd w:val="0"/>
        <w:snapToGrid w:val="0"/>
        <w:spacing w:line="400" w:lineRule="exact"/>
        <w:ind w:firstLine="420" w:firstLineChars="200"/>
        <w:jc w:val="left"/>
        <w:rPr>
          <w:rFonts w:ascii="宋体" w:hAnsi="宋体"/>
          <w:szCs w:val="21"/>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05BFDB5">
      <w:pPr>
        <w:pStyle w:val="20"/>
        <w:spacing w:line="400" w:lineRule="exact"/>
        <w:rPr>
          <w:rFonts w:ascii="宋体" w:hAnsi="宋体"/>
          <w:b/>
          <w:bCs/>
        </w:rPr>
      </w:pPr>
      <w:r>
        <w:rPr>
          <w:rFonts w:hint="eastAsia" w:ascii="宋体" w:hAnsi="宋体"/>
          <w:b/>
          <w:bCs/>
        </w:rPr>
        <w:t>13. 履约保证金</w:t>
      </w:r>
    </w:p>
    <w:p w14:paraId="3D1977D3">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04A5BA80">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B6AF6A0">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03F92A9C">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43CCF4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5C0EF02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7329DC8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55C049F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60AE931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46560881">
      <w:pPr>
        <w:pStyle w:val="210"/>
        <w:ind w:firstLineChars="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29E2E95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C6A4A6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1E66F60D">
      <w:pPr>
        <w:adjustRightInd w:val="0"/>
        <w:snapToGrid w:val="0"/>
        <w:spacing w:line="400" w:lineRule="exact"/>
        <w:jc w:val="left"/>
        <w:rPr>
          <w:rFonts w:ascii="宋体" w:hAnsi="宋体"/>
          <w:b/>
          <w:bCs/>
          <w:sz w:val="24"/>
        </w:rPr>
      </w:pPr>
      <w:r>
        <w:rPr>
          <w:rFonts w:hint="eastAsia" w:ascii="宋体" w:hAnsi="宋体"/>
          <w:b/>
          <w:bCs/>
          <w:sz w:val="24"/>
        </w:rPr>
        <w:t>15. 违约责任</w:t>
      </w:r>
    </w:p>
    <w:p w14:paraId="20BB5018">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1593C27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52C915B3">
      <w:pPr>
        <w:autoSpaceDE w:val="0"/>
        <w:autoSpaceDN w:val="0"/>
        <w:adjustRightInd w:val="0"/>
        <w:snapToGrid w:val="0"/>
        <w:spacing w:line="400" w:lineRule="exact"/>
        <w:ind w:firstLine="420" w:firstLineChars="200"/>
        <w:jc w:val="left"/>
        <w:rPr>
          <w:rFonts w:ascii="宋体" w:hAnsi="宋体"/>
          <w:bCs/>
          <w:szCs w:val="21"/>
        </w:rPr>
      </w:pPr>
      <w:r>
        <w:rPr>
          <w:rFonts w:ascii="宋体" w:hAnsi="宋体"/>
          <w:bCs/>
          <w:szCs w:val="21"/>
        </w:rPr>
        <w:t xml:space="preserve">15.2 </w:t>
      </w:r>
      <w:r>
        <w:rPr>
          <w:rFonts w:hint="eastAsia" w:ascii="宋体" w:hAnsi="宋体"/>
          <w:bCs/>
          <w:szCs w:val="21"/>
        </w:rPr>
        <w:t>迟延交货的违约责任</w:t>
      </w:r>
    </w:p>
    <w:p w14:paraId="74C67F1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90760D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488482D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32A8FB8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BD4D812">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50ECE2D">
      <w:pPr>
        <w:numPr>
          <w:ilvl w:val="0"/>
          <w:numId w:val="13"/>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4B483E2B">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1205ACA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48AA8737">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2A862BF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77AF2D2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C685B07">
      <w:pPr>
        <w:pStyle w:val="210"/>
        <w:ind w:firstLineChars="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687AF75">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38963C4C">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13966A6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14ABDBBA">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2311ADA0">
      <w:pPr>
        <w:pStyle w:val="210"/>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265E4D0F">
      <w:pPr>
        <w:pStyle w:val="210"/>
        <w:ind w:firstLineChars="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5262BA7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7DF54F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D6015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5FAE713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566DB14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6C53671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7BE618D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ECDAA3F">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28AFC4FF">
      <w:pPr>
        <w:pStyle w:val="210"/>
        <w:ind w:firstLineChars="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1CD0587D">
      <w:pPr>
        <w:pStyle w:val="210"/>
        <w:ind w:firstLineChars="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0671F54">
      <w:pPr>
        <w:pStyle w:val="210"/>
        <w:ind w:firstLineChars="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71403B19">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7BED39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614E1C25">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1E3C4374">
      <w:pPr>
        <w:pStyle w:val="20"/>
        <w:spacing w:line="400" w:lineRule="exact"/>
        <w:ind w:firstLine="420" w:firstLineChars="200"/>
        <w:rPr>
          <w:rFonts w:ascii="宋体" w:hAnsi="宋体"/>
          <w:sz w:val="21"/>
          <w:szCs w:val="21"/>
        </w:rPr>
      </w:pPr>
      <w:r>
        <w:rPr>
          <w:rFonts w:ascii="宋体" w:hAnsi="宋体"/>
          <w:sz w:val="21"/>
          <w:szCs w:val="21"/>
        </w:rPr>
        <w:t>2</w:t>
      </w:r>
      <w:r>
        <w:rPr>
          <w:rFonts w:hint="eastAsia" w:ascii="宋体" w:hAnsi="宋体"/>
          <w:sz w:val="21"/>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3622B2">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0B9F0F84">
      <w:pPr>
        <w:pStyle w:val="210"/>
        <w:ind w:firstLineChars="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76D5EEE1">
      <w:pPr>
        <w:pStyle w:val="210"/>
        <w:ind w:firstLineChars="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B2523F5">
      <w:p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63B8668F">
      <w:pPr>
        <w:pStyle w:val="210"/>
        <w:ind w:firstLineChars="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12653B2">
      <w:pPr>
        <w:pStyle w:val="210"/>
        <w:ind w:firstLineChars="0"/>
        <w:jc w:val="both"/>
        <w:rPr>
          <w:sz w:val="21"/>
        </w:rPr>
      </w:pPr>
      <w:r>
        <w:rPr>
          <w:rFonts w:hint="eastAsia" w:ascii="宋体" w:hAnsi="宋体" w:eastAsia="宋体" w:cs="宋体"/>
          <w:sz w:val="21"/>
        </w:rPr>
        <w:t>22.2 一方当事人变更名称、住所、联系人、联系电话或电子邮箱等信息的，应当在变更后3日内及时书面通知对方，对方实际收到变更通知前的送达仍为有效送达。</w:t>
      </w:r>
    </w:p>
    <w:p w14:paraId="35E05FA7">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17C9153A">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5D4496B0">
      <w:pPr>
        <w:numPr>
          <w:ilvl w:val="0"/>
          <w:numId w:val="14"/>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7FF93853">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0519B9DE">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p>
    <w:p w14:paraId="7DAB329D">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66351C1E">
      <w:pPr>
        <w:pStyle w:val="3"/>
        <w:adjustRightInd w:val="0"/>
        <w:snapToGrid w:val="0"/>
        <w:jc w:val="center"/>
        <w:rPr>
          <w:rFonts w:ascii="黑体" w:hAnsi="华文中宋"/>
          <w:b w:val="0"/>
          <w:bCs w:val="0"/>
          <w:sz w:val="28"/>
          <w:szCs w:val="28"/>
        </w:rPr>
      </w:pPr>
      <w:r>
        <w:rPr>
          <w:rFonts w:hint="eastAsia" w:ascii="黑体" w:hAnsi="华文中宋"/>
          <w:b w:val="0"/>
          <w:bCs w:val="0"/>
          <w:sz w:val="28"/>
          <w:szCs w:val="28"/>
        </w:rPr>
        <w:t>第三节 政府采购合同专用条款</w:t>
      </w:r>
    </w:p>
    <w:tbl>
      <w:tblPr>
        <w:tblStyle w:val="5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5AE89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C835B2">
            <w:pPr>
              <w:adjustRightInd w:val="0"/>
              <w:snapToGrid w:val="0"/>
              <w:jc w:val="center"/>
              <w:rPr>
                <w:rFonts w:ascii="宋体" w:hAnsi="宋体"/>
                <w:szCs w:val="21"/>
              </w:rPr>
            </w:pPr>
            <w:r>
              <w:rPr>
                <w:rFonts w:hint="eastAsia" w:ascii="宋体" w:hAnsi="宋体"/>
                <w:szCs w:val="21"/>
              </w:rPr>
              <w:t>第二节</w:t>
            </w:r>
          </w:p>
          <w:p w14:paraId="322D7BA9">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1326CC25">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53ECB7A9">
            <w:pPr>
              <w:adjustRightInd w:val="0"/>
              <w:snapToGrid w:val="0"/>
              <w:jc w:val="left"/>
              <w:rPr>
                <w:rFonts w:ascii="宋体" w:hAnsi="宋体"/>
                <w:szCs w:val="21"/>
              </w:rPr>
            </w:pPr>
            <w:r>
              <w:rPr>
                <w:rFonts w:hint="eastAsia" w:ascii="宋体" w:hAnsi="宋体"/>
                <w:szCs w:val="21"/>
              </w:rPr>
              <w:t>无</w:t>
            </w:r>
          </w:p>
        </w:tc>
      </w:tr>
      <w:tr w14:paraId="240D4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B8312DF">
            <w:pPr>
              <w:adjustRightInd w:val="0"/>
              <w:snapToGrid w:val="0"/>
              <w:jc w:val="center"/>
              <w:rPr>
                <w:rFonts w:ascii="宋体" w:hAnsi="宋体"/>
                <w:szCs w:val="21"/>
              </w:rPr>
            </w:pPr>
            <w:r>
              <w:rPr>
                <w:rFonts w:hint="eastAsia" w:ascii="宋体" w:hAnsi="宋体"/>
                <w:szCs w:val="21"/>
              </w:rPr>
              <w:t>第二节</w:t>
            </w:r>
          </w:p>
          <w:p w14:paraId="4789F42D">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D9B1032">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72A2844E">
            <w:pPr>
              <w:adjustRightInd w:val="0"/>
              <w:snapToGrid w:val="0"/>
              <w:jc w:val="left"/>
              <w:rPr>
                <w:rFonts w:ascii="宋体" w:hAnsi="宋体"/>
                <w:szCs w:val="21"/>
              </w:rPr>
            </w:pPr>
            <w:r>
              <w:rPr>
                <w:rFonts w:hint="eastAsia" w:ascii="宋体" w:hAnsi="宋体"/>
                <w:szCs w:val="21"/>
              </w:rPr>
              <w:t>无</w:t>
            </w:r>
          </w:p>
        </w:tc>
      </w:tr>
      <w:tr w14:paraId="690664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0A033B">
            <w:pPr>
              <w:adjustRightInd w:val="0"/>
              <w:snapToGrid w:val="0"/>
              <w:jc w:val="center"/>
              <w:rPr>
                <w:rFonts w:ascii="宋体" w:hAnsi="宋体"/>
                <w:szCs w:val="21"/>
              </w:rPr>
            </w:pPr>
            <w:r>
              <w:rPr>
                <w:rFonts w:hint="eastAsia" w:ascii="宋体" w:hAnsi="宋体"/>
                <w:szCs w:val="21"/>
              </w:rPr>
              <w:t>第二节</w:t>
            </w:r>
          </w:p>
          <w:p w14:paraId="179C3C27">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21043AC5">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4B3294C4">
            <w:pPr>
              <w:adjustRightInd w:val="0"/>
              <w:snapToGrid w:val="0"/>
              <w:jc w:val="left"/>
              <w:rPr>
                <w:rFonts w:ascii="宋体" w:hAnsi="宋体"/>
                <w:szCs w:val="21"/>
              </w:rPr>
            </w:pPr>
            <w:r>
              <w:rPr>
                <w:rFonts w:hint="eastAsia" w:ascii="宋体" w:hAnsi="宋体"/>
                <w:szCs w:val="21"/>
              </w:rPr>
              <w:t>自乙方提出验收申请之日起7日内</w:t>
            </w:r>
          </w:p>
        </w:tc>
      </w:tr>
      <w:tr w14:paraId="6D09A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C3B335">
            <w:pPr>
              <w:adjustRightInd w:val="0"/>
              <w:snapToGrid w:val="0"/>
              <w:jc w:val="center"/>
              <w:rPr>
                <w:rFonts w:ascii="宋体" w:hAnsi="宋体"/>
                <w:szCs w:val="21"/>
              </w:rPr>
            </w:pPr>
            <w:r>
              <w:rPr>
                <w:rFonts w:hint="eastAsia" w:ascii="宋体" w:hAnsi="宋体"/>
                <w:szCs w:val="21"/>
              </w:rPr>
              <w:t>第二节</w:t>
            </w:r>
          </w:p>
          <w:p w14:paraId="41299C2A">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029E305B">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57E3B1DE">
            <w:pPr>
              <w:pStyle w:val="149"/>
              <w:numPr>
                <w:ilvl w:val="0"/>
                <w:numId w:val="15"/>
              </w:numPr>
              <w:adjustRightInd w:val="0"/>
              <w:snapToGrid w:val="0"/>
              <w:ind w:firstLineChars="0"/>
              <w:jc w:val="left"/>
              <w:rPr>
                <w:rFonts w:ascii="宋体" w:hAnsi="宋体"/>
                <w:szCs w:val="21"/>
              </w:rPr>
            </w:pPr>
            <w:r>
              <w:rPr>
                <w:rFonts w:hint="eastAsia" w:ascii="宋体" w:hAnsi="宋体"/>
                <w:szCs w:val="21"/>
              </w:rPr>
              <w:t>甲方应提供必要安装条件（如场地、电源、水源等）。</w:t>
            </w:r>
          </w:p>
          <w:p w14:paraId="5653C50C">
            <w:pPr>
              <w:adjustRightInd w:val="0"/>
              <w:snapToGrid w:val="0"/>
              <w:ind w:firstLine="420" w:firstLineChars="200"/>
              <w:jc w:val="left"/>
              <w:rPr>
                <w:rFonts w:ascii="宋体" w:hAnsi="宋体"/>
                <w:szCs w:val="21"/>
              </w:rPr>
            </w:pPr>
            <w:r>
              <w:rPr>
                <w:rFonts w:hint="eastAsia" w:ascii="宋体" w:hAnsi="宋体"/>
                <w:szCs w:val="21"/>
              </w:rPr>
              <w:t>……</w:t>
            </w:r>
          </w:p>
        </w:tc>
      </w:tr>
      <w:tr w14:paraId="620FEC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2D50EC">
            <w:pPr>
              <w:adjustRightInd w:val="0"/>
              <w:snapToGrid w:val="0"/>
              <w:jc w:val="center"/>
              <w:rPr>
                <w:rFonts w:ascii="宋体" w:hAnsi="宋体"/>
                <w:szCs w:val="21"/>
              </w:rPr>
            </w:pPr>
            <w:r>
              <w:rPr>
                <w:rFonts w:hint="eastAsia" w:ascii="宋体" w:hAnsi="宋体"/>
                <w:szCs w:val="21"/>
              </w:rPr>
              <w:t>第二节</w:t>
            </w:r>
          </w:p>
          <w:p w14:paraId="60C42639">
            <w:pPr>
              <w:snapToGrid w:val="0"/>
              <w:jc w:val="center"/>
            </w:pPr>
            <w:r>
              <w:rPr>
                <w:rFonts w:hint="eastAsia" w:ascii="宋体" w:hAnsi="宋体"/>
                <w:szCs w:val="21"/>
              </w:rPr>
              <w:t>第5.4款</w:t>
            </w:r>
          </w:p>
        </w:tc>
        <w:tc>
          <w:tcPr>
            <w:tcW w:w="1742" w:type="dxa"/>
            <w:vAlign w:val="center"/>
          </w:tcPr>
          <w:p w14:paraId="7B609711">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3A855BC9">
            <w:pPr>
              <w:snapToGrid w:val="0"/>
              <w:spacing w:line="300" w:lineRule="exact"/>
              <w:rPr>
                <w:szCs w:val="21"/>
              </w:rPr>
            </w:pPr>
            <w:r>
              <w:rPr>
                <w:rFonts w:hint="eastAsia" w:ascii="宋体" w:hAnsi="宋体"/>
                <w:szCs w:val="21"/>
              </w:rPr>
              <w:t>1、</w:t>
            </w:r>
            <w:r>
              <w:rPr>
                <w:szCs w:val="21"/>
              </w:rPr>
              <w:t>未经甲方书面同意，乙方不得擅自转让（无进口资格的乙方委托进口货物除外）其应履行的合同义务。</w:t>
            </w:r>
          </w:p>
          <w:p w14:paraId="33D463DE">
            <w:pPr>
              <w:pStyle w:val="27"/>
              <w:spacing w:line="300" w:lineRule="exact"/>
              <w:rPr>
                <w:rFonts w:ascii="Times New Roman" w:hAnsi="Times New Roman" w:cs="Times New Roman"/>
              </w:rPr>
            </w:pPr>
            <w:r>
              <w:rPr>
                <w:rFonts w:hint="eastAsia" w:ascii="Times New Roman" w:hAnsi="Times New Roman" w:cs="Times New Roman"/>
              </w:rPr>
              <w:t>2、乙方应保证所提供货物在使用时不会侵犯任何第三方的专利权、商标权、工业设计权或其他权利。</w:t>
            </w:r>
          </w:p>
          <w:p w14:paraId="1715C667">
            <w:pPr>
              <w:pStyle w:val="27"/>
              <w:spacing w:line="300" w:lineRule="exact"/>
              <w:rPr>
                <w:rFonts w:ascii="Times New Roman" w:hAnsi="Times New Roman" w:cs="Times New Roman"/>
              </w:rPr>
            </w:pPr>
            <w:r>
              <w:rPr>
                <w:rFonts w:hint="eastAsia" w:ascii="Times New Roman" w:hAnsi="Times New Roman" w:cs="Times New Roman"/>
              </w:rPr>
              <w:t>3、乙方应按采购文件规定的时间向甲方提供使用货物的有关技术资料。</w:t>
            </w:r>
          </w:p>
          <w:p w14:paraId="1732501F">
            <w:pPr>
              <w:pStyle w:val="27"/>
              <w:spacing w:line="300" w:lineRule="exact"/>
              <w:rPr>
                <w:rFonts w:ascii="Times New Roman" w:hAnsi="Times New Roman" w:cs="Times New Roman"/>
              </w:rPr>
            </w:pPr>
            <w:r>
              <w:rPr>
                <w:rFonts w:hint="eastAsia" w:ascii="Times New Roman" w:hAnsi="Times New Roman" w:cs="Times New Roman"/>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D137A04">
            <w:pPr>
              <w:pStyle w:val="27"/>
              <w:spacing w:line="300" w:lineRule="exact"/>
              <w:rPr>
                <w:rFonts w:ascii="Times New Roman" w:hAnsi="Times New Roman" w:cs="Times New Roman"/>
              </w:rPr>
            </w:pPr>
            <w:r>
              <w:rPr>
                <w:rFonts w:hint="eastAsia" w:ascii="Times New Roman" w:hAnsi="Times New Roman" w:cs="Times New Roman"/>
              </w:rPr>
              <w:t>5、乙方保证所交付的货物的所有权完全属于乙方且无任何抵押、质押、查封等产权问题。</w:t>
            </w:r>
          </w:p>
          <w:p w14:paraId="19F5ECD3">
            <w:pPr>
              <w:snapToGrid w:val="0"/>
              <w:spacing w:line="300" w:lineRule="exact"/>
            </w:pPr>
            <w:r>
              <w:rPr>
                <w:rFonts w:hint="eastAsia"/>
              </w:rPr>
              <w:t>6、乙方应按照国家有关法律法规和“三包”规定以及招标文件、投标文件和本合同附件，为甲方提供售后服务。</w:t>
            </w:r>
          </w:p>
          <w:p w14:paraId="04EA57BC">
            <w:pPr>
              <w:snapToGrid w:val="0"/>
              <w:spacing w:line="300" w:lineRule="exact"/>
            </w:pPr>
            <w:r>
              <w:rPr>
                <w:rFonts w:hint="eastAsia"/>
              </w:rPr>
              <w:t>7、乙方所提供的货物必须是全新、未使用的原装产品，且在正常安装、使用和保养条件下，其使用寿命期内各项指标均达到招标文件要求。</w:t>
            </w:r>
          </w:p>
          <w:p w14:paraId="0059A449">
            <w:pPr>
              <w:snapToGrid w:val="0"/>
              <w:spacing w:line="300" w:lineRule="exact"/>
              <w:rPr>
                <w:szCs w:val="21"/>
              </w:rPr>
            </w:pPr>
            <w:r>
              <w:rPr>
                <w:rFonts w:hint="eastAsia"/>
              </w:rPr>
              <w:t>……</w:t>
            </w:r>
          </w:p>
        </w:tc>
      </w:tr>
      <w:tr w14:paraId="7F0E5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EA0F34">
            <w:pPr>
              <w:adjustRightInd w:val="0"/>
              <w:snapToGrid w:val="0"/>
              <w:jc w:val="center"/>
              <w:rPr>
                <w:rFonts w:ascii="宋体" w:hAnsi="宋体"/>
                <w:szCs w:val="21"/>
              </w:rPr>
            </w:pPr>
            <w:r>
              <w:rPr>
                <w:rFonts w:hint="eastAsia" w:ascii="宋体" w:hAnsi="宋体"/>
                <w:szCs w:val="21"/>
              </w:rPr>
              <w:t>第二节</w:t>
            </w:r>
          </w:p>
          <w:p w14:paraId="1FCD3928">
            <w:pPr>
              <w:snapToGrid w:val="0"/>
              <w:jc w:val="center"/>
              <w:rPr>
                <w:rFonts w:ascii="宋体" w:hAnsi="宋体"/>
                <w:szCs w:val="21"/>
              </w:rPr>
            </w:pPr>
            <w:r>
              <w:rPr>
                <w:rFonts w:hint="eastAsia" w:ascii="宋体" w:hAnsi="宋体"/>
                <w:szCs w:val="21"/>
              </w:rPr>
              <w:t>第6.1款</w:t>
            </w:r>
          </w:p>
        </w:tc>
        <w:tc>
          <w:tcPr>
            <w:tcW w:w="1742" w:type="dxa"/>
            <w:vAlign w:val="center"/>
          </w:tcPr>
          <w:p w14:paraId="71464701">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4AC342C9">
            <w:pPr>
              <w:adjustRightInd w:val="0"/>
              <w:snapToGrid w:val="0"/>
              <w:jc w:val="left"/>
              <w:rPr>
                <w:rFonts w:ascii="宋体" w:hAnsi="宋体"/>
                <w:szCs w:val="21"/>
              </w:rPr>
            </w:pPr>
            <w:r>
              <w:rPr>
                <w:rFonts w:hint="eastAsia" w:ascii="宋体" w:hAnsi="宋体"/>
                <w:szCs w:val="21"/>
              </w:rPr>
              <w:t>同时履行</w:t>
            </w:r>
          </w:p>
        </w:tc>
      </w:tr>
      <w:tr w14:paraId="29C91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82311F4">
            <w:pPr>
              <w:adjustRightInd w:val="0"/>
              <w:snapToGrid w:val="0"/>
              <w:jc w:val="center"/>
              <w:rPr>
                <w:rFonts w:ascii="宋体" w:hAnsi="宋体"/>
                <w:szCs w:val="21"/>
              </w:rPr>
            </w:pPr>
            <w:r>
              <w:rPr>
                <w:rFonts w:hint="eastAsia" w:ascii="宋体" w:hAnsi="宋体"/>
                <w:szCs w:val="21"/>
              </w:rPr>
              <w:t>第二节</w:t>
            </w:r>
          </w:p>
          <w:p w14:paraId="7962975C">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7D8CE00F">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5EBC1AF0">
            <w:r>
              <w:rPr>
                <w:rFonts w:hint="eastAsia"/>
              </w:rPr>
              <w:t xml:space="preserve">1.乙方提供的货物均应按招标文件要求的包装材料、包装标准、包装方式进行包装，每一包装单元内应附详细的装箱单和质量合格证。 </w:t>
            </w:r>
          </w:p>
          <w:p w14:paraId="026B1E94">
            <w:r>
              <w:rPr>
                <w:rFonts w:hint="eastAsia"/>
              </w:rPr>
              <w:t>2.使用说明书、质量检验证明书、随配附件和工具以及清单一并附于货物内。</w:t>
            </w:r>
          </w:p>
          <w:p w14:paraId="5E75C61E">
            <w:r>
              <w:rPr>
                <w:rFonts w:hint="eastAsia"/>
              </w:rPr>
              <w:t>3. 乙方应确保包装要求满足运输距离、防潮、防震、防锈和防破损装卸等要求，以保证货物安全运达甲方指定地点。</w:t>
            </w:r>
          </w:p>
          <w:p w14:paraId="78666B6C">
            <w:r>
              <w:rPr>
                <w:rFonts w:hint="eastAsia"/>
              </w:rPr>
              <w:t>4.乙方提供的货物包装及快递包装应满足《财政部等三部门联合印发商品包装和快递包装政府采购需求标准（试行）》财办库〔2020〕123号文要求。</w:t>
            </w:r>
          </w:p>
        </w:tc>
      </w:tr>
      <w:tr w14:paraId="5887F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2611CEF">
            <w:pPr>
              <w:adjustRightInd w:val="0"/>
              <w:snapToGrid w:val="0"/>
              <w:jc w:val="center"/>
              <w:rPr>
                <w:rFonts w:ascii="宋体" w:hAnsi="宋体"/>
                <w:szCs w:val="21"/>
              </w:rPr>
            </w:pPr>
          </w:p>
        </w:tc>
        <w:tc>
          <w:tcPr>
            <w:tcW w:w="1742" w:type="dxa"/>
            <w:vAlign w:val="center"/>
          </w:tcPr>
          <w:p w14:paraId="0F028EBA">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1B5B8D19">
            <w:pPr>
              <w:rPr>
                <w:u w:val="single"/>
              </w:rPr>
            </w:pPr>
            <w:r>
              <w:rPr>
                <w:rFonts w:hint="eastAsia"/>
                <w:u w:val="single"/>
              </w:rPr>
              <w:t>甲方指定的地点</w:t>
            </w:r>
          </w:p>
        </w:tc>
      </w:tr>
      <w:tr w14:paraId="24532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1B76C9D">
            <w:pPr>
              <w:adjustRightInd w:val="0"/>
              <w:snapToGrid w:val="0"/>
              <w:jc w:val="center"/>
              <w:rPr>
                <w:rFonts w:ascii="宋体" w:hAnsi="宋体"/>
                <w:szCs w:val="21"/>
              </w:rPr>
            </w:pPr>
            <w:r>
              <w:rPr>
                <w:rFonts w:hint="eastAsia" w:ascii="宋体" w:hAnsi="宋体"/>
                <w:szCs w:val="21"/>
              </w:rPr>
              <w:t>第二节</w:t>
            </w:r>
          </w:p>
          <w:p w14:paraId="0960B918">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32EC09A7">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6DA6E80E">
            <w:r>
              <w:rPr>
                <w:rFonts w:hint="eastAsia"/>
              </w:rPr>
              <w:t>1. 乙方在货物发运手续办理完毕后二十四小时内或货到甲方四十八小时前通知甲方，以准备交付。</w:t>
            </w:r>
          </w:p>
          <w:p w14:paraId="6F0769C0">
            <w:pPr>
              <w:rPr>
                <w:u w:val="single"/>
              </w:rPr>
            </w:pPr>
            <w:r>
              <w:rPr>
                <w:rFonts w:hint="eastAsia"/>
              </w:rPr>
              <w:t>2.货物的运输方式：</w:t>
            </w:r>
            <w:r>
              <w:rPr>
                <w:rFonts w:hint="eastAsia"/>
                <w:u w:val="single"/>
              </w:rPr>
              <w:t>乙方自定。</w:t>
            </w:r>
          </w:p>
          <w:p w14:paraId="4CAE6A5B">
            <w:r>
              <w:rPr>
                <w:rFonts w:hint="eastAsia"/>
              </w:rPr>
              <w:t>3.乙方负责货物运输，货物运输合理损耗及计算方法：</w:t>
            </w:r>
            <w:r>
              <w:rPr>
                <w:rFonts w:hint="eastAsia"/>
                <w:u w:val="single"/>
              </w:rPr>
              <w:t xml:space="preserve">由乙方负责 </w:t>
            </w:r>
            <w:r>
              <w:rPr>
                <w:rFonts w:hint="eastAsia"/>
              </w:rPr>
              <w:t>。</w:t>
            </w:r>
          </w:p>
          <w:p w14:paraId="152B981D">
            <w:r>
              <w:rPr>
                <w:rFonts w:hint="eastAsia"/>
              </w:rPr>
              <w:t>4 货物在交付甲方前发生的风险均由乙方负责。</w:t>
            </w:r>
          </w:p>
          <w:p w14:paraId="2EB2B39D">
            <w:r>
              <w:rPr>
                <w:rFonts w:hint="eastAsia"/>
              </w:rPr>
              <w:t>5. 货物在规定的交付期限内由乙方送达甲方指定的地点并到货验收合格后视为交付，乙方同时需通知甲方货物已送达。</w:t>
            </w:r>
          </w:p>
        </w:tc>
      </w:tr>
      <w:tr w14:paraId="18609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A3EFC0C">
            <w:pPr>
              <w:adjustRightInd w:val="0"/>
              <w:snapToGrid w:val="0"/>
              <w:jc w:val="center"/>
              <w:rPr>
                <w:rFonts w:ascii="宋体" w:hAnsi="宋体"/>
                <w:szCs w:val="21"/>
              </w:rPr>
            </w:pPr>
            <w:r>
              <w:rPr>
                <w:rFonts w:hint="eastAsia" w:ascii="宋体" w:hAnsi="宋体"/>
                <w:szCs w:val="21"/>
              </w:rPr>
              <w:t>第二节</w:t>
            </w:r>
          </w:p>
          <w:p w14:paraId="63C3798D">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4F8C066E">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3D737197">
            <w:r>
              <w:rPr>
                <w:rFonts w:hint="eastAsia"/>
              </w:rPr>
              <w:t>乙方负责办理运输和保险，将货物运抵交货地点。与运输、保险相关的费用由供应商承担。</w:t>
            </w:r>
          </w:p>
        </w:tc>
      </w:tr>
      <w:tr w14:paraId="09621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332F7D">
            <w:pPr>
              <w:adjustRightInd w:val="0"/>
              <w:snapToGrid w:val="0"/>
              <w:jc w:val="center"/>
              <w:rPr>
                <w:rFonts w:ascii="宋体" w:hAnsi="宋体"/>
                <w:szCs w:val="21"/>
              </w:rPr>
            </w:pPr>
            <w:r>
              <w:rPr>
                <w:rFonts w:hint="eastAsia" w:ascii="宋体" w:hAnsi="宋体"/>
                <w:szCs w:val="21"/>
              </w:rPr>
              <w:t>第二节</w:t>
            </w:r>
          </w:p>
          <w:p w14:paraId="0C69BB80">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1733916E">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5DF6C6A4">
            <w:pPr>
              <w:pStyle w:val="27"/>
              <w:snapToGrid w:val="0"/>
              <w:rPr>
                <w:rFonts w:ascii="Times New Roman" w:hAnsi="Times New Roman" w:cs="Times New Roman"/>
              </w:rPr>
            </w:pPr>
            <w:r>
              <w:rPr>
                <w:u w:val="single"/>
              </w:rPr>
              <w:t>按乙方承诺，但是不得低于国家相关标准</w:t>
            </w:r>
            <w:r>
              <w:rPr>
                <w:rFonts w:hint="eastAsia"/>
                <w:u w:val="single"/>
              </w:rPr>
              <w:t>。</w:t>
            </w:r>
          </w:p>
        </w:tc>
      </w:tr>
      <w:tr w14:paraId="59CAB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967E8">
            <w:pPr>
              <w:adjustRightInd w:val="0"/>
              <w:snapToGrid w:val="0"/>
              <w:jc w:val="center"/>
              <w:rPr>
                <w:rFonts w:ascii="宋体" w:hAnsi="宋体"/>
                <w:szCs w:val="21"/>
              </w:rPr>
            </w:pPr>
            <w:r>
              <w:rPr>
                <w:rFonts w:hint="eastAsia" w:ascii="宋体" w:hAnsi="宋体"/>
                <w:szCs w:val="21"/>
              </w:rPr>
              <w:t>第二节</w:t>
            </w:r>
          </w:p>
          <w:p w14:paraId="632306B7">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73D99A45">
            <w:pPr>
              <w:adjustRightInd w:val="0"/>
              <w:snapToGrid w:val="0"/>
              <w:jc w:val="left"/>
              <w:rPr>
                <w:rFonts w:ascii="宋体" w:hAnsi="宋体"/>
                <w:szCs w:val="21"/>
              </w:rPr>
            </w:pPr>
            <w:r>
              <w:rPr>
                <w:rFonts w:hint="eastAsia" w:ascii="宋体" w:hAnsi="宋体"/>
                <w:szCs w:val="21"/>
              </w:rPr>
              <w:t>货物质量缺陷</w:t>
            </w:r>
          </w:p>
          <w:p w14:paraId="2DEEC0D3">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A3F0FB1">
            <w:pPr>
              <w:adjustRightInd w:val="0"/>
              <w:snapToGrid w:val="0"/>
              <w:jc w:val="left"/>
              <w:rPr>
                <w:rFonts w:ascii="宋体" w:hAnsi="宋体"/>
                <w:szCs w:val="21"/>
              </w:rPr>
            </w:pPr>
            <w:r>
              <w:t>接到甲方通知后在</w:t>
            </w:r>
            <w:r>
              <w:rPr>
                <w:u w:val="single"/>
              </w:rPr>
              <w:t xml:space="preserve">    </w:t>
            </w:r>
            <w:r>
              <w:t>小时内到达甲方现场</w:t>
            </w:r>
          </w:p>
        </w:tc>
      </w:tr>
      <w:tr w14:paraId="68395C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B5D924">
            <w:pPr>
              <w:snapToGrid w:val="0"/>
              <w:jc w:val="center"/>
              <w:rPr>
                <w:rFonts w:ascii="宋体" w:hAnsi="宋体" w:cs="宋体"/>
                <w:szCs w:val="21"/>
              </w:rPr>
            </w:pPr>
            <w:r>
              <w:rPr>
                <w:rFonts w:hint="eastAsia" w:ascii="宋体" w:hAnsi="宋体" w:cs="宋体"/>
                <w:szCs w:val="21"/>
              </w:rPr>
              <w:t>第二节</w:t>
            </w:r>
          </w:p>
          <w:p w14:paraId="573CC6CA">
            <w:pPr>
              <w:pStyle w:val="210"/>
              <w:ind w:left="420" w:firstLine="0" w:firstLineChars="0"/>
              <w:jc w:val="center"/>
            </w:pPr>
            <w:r>
              <w:rPr>
                <w:rFonts w:hint="eastAsia" w:ascii="宋体" w:hAnsi="宋体" w:eastAsia="宋体" w:cs="宋体"/>
              </w:rPr>
              <w:t>第11.1款</w:t>
            </w:r>
          </w:p>
        </w:tc>
        <w:tc>
          <w:tcPr>
            <w:tcW w:w="1742" w:type="dxa"/>
            <w:vAlign w:val="center"/>
          </w:tcPr>
          <w:p w14:paraId="77FAFB1E">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3E8A7431">
            <w:pPr>
              <w:adjustRightInd w:val="0"/>
              <w:snapToGrid w:val="0"/>
              <w:jc w:val="left"/>
            </w:pPr>
            <w:r>
              <w:rPr>
                <w:rFonts w:hint="eastAsia"/>
              </w:rPr>
              <w:t>无</w:t>
            </w:r>
          </w:p>
        </w:tc>
      </w:tr>
      <w:tr w14:paraId="2C86F5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A3DFB7">
            <w:pPr>
              <w:adjustRightInd w:val="0"/>
              <w:snapToGrid w:val="0"/>
              <w:jc w:val="center"/>
              <w:rPr>
                <w:rFonts w:ascii="宋体" w:hAnsi="宋体"/>
                <w:szCs w:val="21"/>
              </w:rPr>
            </w:pPr>
            <w:r>
              <w:rPr>
                <w:rFonts w:hint="eastAsia" w:ascii="宋体" w:hAnsi="宋体"/>
                <w:szCs w:val="21"/>
              </w:rPr>
              <w:t>第二节</w:t>
            </w:r>
          </w:p>
          <w:p w14:paraId="7C02931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75B01987">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0AAAC3EE">
            <w:pPr>
              <w:adjustRightInd w:val="0"/>
              <w:snapToGrid w:val="0"/>
              <w:jc w:val="left"/>
              <w:rPr>
                <w:rFonts w:ascii="宋体" w:hAnsi="宋体"/>
                <w:szCs w:val="21"/>
              </w:rPr>
            </w:pPr>
            <w:r>
              <w:rPr>
                <w:rFonts w:hint="eastAsia" w:ascii="宋体" w:hAnsi="宋体"/>
                <w:szCs w:val="21"/>
              </w:rPr>
              <w:t>（根据项目自行填写，注意与协议书一致）</w:t>
            </w:r>
          </w:p>
          <w:p w14:paraId="188DD94E">
            <w:pPr>
              <w:snapToGrid w:val="0"/>
              <w:spacing w:line="300" w:lineRule="exact"/>
              <w:rPr>
                <w:szCs w:val="21"/>
              </w:rPr>
            </w:pPr>
          </w:p>
        </w:tc>
      </w:tr>
      <w:tr w14:paraId="1ED327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CD743E">
            <w:pPr>
              <w:adjustRightInd w:val="0"/>
              <w:snapToGrid w:val="0"/>
              <w:jc w:val="center"/>
              <w:rPr>
                <w:rFonts w:ascii="宋体" w:hAnsi="宋体"/>
                <w:szCs w:val="21"/>
              </w:rPr>
            </w:pPr>
            <w:r>
              <w:rPr>
                <w:rFonts w:hint="eastAsia" w:ascii="宋体" w:hAnsi="宋体"/>
                <w:szCs w:val="21"/>
              </w:rPr>
              <w:t>第二节</w:t>
            </w:r>
          </w:p>
          <w:p w14:paraId="5FB7D53E">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152327DB">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0D3A9D41">
            <w:pPr>
              <w:adjustRightInd w:val="0"/>
              <w:snapToGrid w:val="0"/>
              <w:jc w:val="left"/>
              <w:rPr>
                <w:rFonts w:ascii="宋体" w:hAnsi="宋体"/>
                <w:szCs w:val="21"/>
              </w:rPr>
            </w:pPr>
            <w:r>
              <w:rPr>
                <w:rFonts w:hint="eastAsia" w:ascii="宋体" w:hAnsi="宋体"/>
                <w:szCs w:val="21"/>
              </w:rPr>
              <w:t>履约保证金自合同生效之日起生效至合同材料验收证书或进度款支付函签署之日起28天后失效，项目验收合格后，乙方可向甲方申请办理履约保证金的退付手续；采购人应当按照合同约定的退还方式，在5个工作日内办理履约保证金退还手续。如果乙方不履行合同约定的义务或其履行不符合合同的约定，甲方有权扣划全部或相应金额的履约保证金。 若是因乙方原因导致本合同解除（终止）或甲方行使约定（法定）合同解除权解除本合同的，履约担保由甲方予以全额扣除、不予退还。</w:t>
            </w:r>
          </w:p>
        </w:tc>
      </w:tr>
      <w:tr w14:paraId="4D867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83D0D8">
            <w:pPr>
              <w:adjustRightInd w:val="0"/>
              <w:snapToGrid w:val="0"/>
              <w:jc w:val="center"/>
              <w:rPr>
                <w:rFonts w:ascii="宋体" w:hAnsi="宋体"/>
                <w:szCs w:val="21"/>
              </w:rPr>
            </w:pPr>
            <w:r>
              <w:rPr>
                <w:rFonts w:hint="eastAsia" w:ascii="宋体" w:hAnsi="宋体"/>
                <w:szCs w:val="21"/>
              </w:rPr>
              <w:t>第二节</w:t>
            </w:r>
          </w:p>
          <w:p w14:paraId="48C8F07D">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04D4F6C3">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147C090C">
            <w:pPr>
              <w:snapToGrid w:val="0"/>
              <w:spacing w:line="300" w:lineRule="exact"/>
              <w:rPr>
                <w:szCs w:val="21"/>
              </w:rPr>
            </w:pPr>
            <w:r>
              <w:rPr>
                <w:rFonts w:hint="eastAsia" w:ascii="宋体" w:hAnsi="宋体"/>
                <w:szCs w:val="21"/>
              </w:rPr>
              <w:t>履约保证金符合退还条件的，甲方在收到乙方提交的履约保证金退付申请之日起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天内退还履约保证金，如未在规定时间内退还的，乙方可予以催告，甲方应按中国人民银行发布的同期同类贷款基准利率向乙方支付自催告日期起的利息。</w:t>
            </w:r>
          </w:p>
        </w:tc>
      </w:tr>
      <w:tr w14:paraId="6C7322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B6D2E88">
            <w:pPr>
              <w:adjustRightInd w:val="0"/>
              <w:snapToGrid w:val="0"/>
              <w:jc w:val="center"/>
              <w:rPr>
                <w:rFonts w:ascii="宋体" w:hAnsi="宋体"/>
                <w:szCs w:val="21"/>
              </w:rPr>
            </w:pPr>
            <w:r>
              <w:rPr>
                <w:rFonts w:hint="eastAsia" w:ascii="宋体" w:hAnsi="宋体"/>
                <w:szCs w:val="21"/>
              </w:rPr>
              <w:t>第二节</w:t>
            </w:r>
          </w:p>
          <w:p w14:paraId="4A097C48">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2795EC6A">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4B7B8B4B">
            <w:pPr>
              <w:adjustRightInd w:val="0"/>
              <w:snapToGrid w:val="0"/>
              <w:jc w:val="left"/>
              <w:rPr>
                <w:rFonts w:ascii="宋体" w:hAnsi="宋体"/>
                <w:szCs w:val="21"/>
              </w:rPr>
            </w:pPr>
            <w:r>
              <w:rPr>
                <w:rFonts w:hint="eastAsia" w:ascii="宋体" w:hAnsi="宋体"/>
                <w:szCs w:val="21"/>
              </w:rPr>
              <w:t>质量保证期内</w:t>
            </w:r>
          </w:p>
        </w:tc>
      </w:tr>
      <w:tr w14:paraId="2D40B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2D509">
            <w:pPr>
              <w:adjustRightInd w:val="0"/>
              <w:snapToGrid w:val="0"/>
              <w:jc w:val="center"/>
              <w:rPr>
                <w:rFonts w:ascii="宋体" w:hAnsi="宋体"/>
                <w:szCs w:val="21"/>
              </w:rPr>
            </w:pPr>
            <w:r>
              <w:rPr>
                <w:rFonts w:hint="eastAsia" w:ascii="宋体" w:hAnsi="宋体"/>
                <w:szCs w:val="21"/>
              </w:rPr>
              <w:t>第二节</w:t>
            </w:r>
          </w:p>
          <w:p w14:paraId="3285CD36">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4E1D254A">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1C6D7653">
            <w:pPr>
              <w:adjustRightInd w:val="0"/>
              <w:snapToGrid w:val="0"/>
              <w:jc w:val="left"/>
              <w:rPr>
                <w:rFonts w:ascii="宋体" w:hAnsi="宋体"/>
                <w:szCs w:val="21"/>
              </w:rPr>
            </w:pPr>
            <w:r>
              <w:rPr>
                <w:rFonts w:hint="eastAsia" w:ascii="宋体" w:hAnsi="宋体"/>
                <w:szCs w:val="21"/>
              </w:rPr>
              <w:t>无</w:t>
            </w:r>
          </w:p>
        </w:tc>
      </w:tr>
      <w:tr w14:paraId="616F4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35D2AC">
            <w:pPr>
              <w:adjustRightInd w:val="0"/>
              <w:snapToGrid w:val="0"/>
              <w:jc w:val="center"/>
              <w:rPr>
                <w:rFonts w:ascii="宋体" w:hAnsi="宋体"/>
                <w:szCs w:val="21"/>
              </w:rPr>
            </w:pPr>
            <w:r>
              <w:rPr>
                <w:rFonts w:hint="eastAsia" w:ascii="宋体" w:hAnsi="宋体"/>
                <w:szCs w:val="21"/>
              </w:rPr>
              <w:t>第二节</w:t>
            </w:r>
          </w:p>
          <w:p w14:paraId="5F419BC0">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6CA6D396">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6C870FE5">
            <w:pPr>
              <w:pStyle w:val="27"/>
              <w:snapToGrid w:val="0"/>
              <w:rPr>
                <w:rFonts w:ascii="Times New Roman" w:hAnsi="Times New Roman" w:cs="Times New Roman"/>
              </w:rPr>
            </w:pPr>
            <w:r>
              <w:rPr>
                <w:rFonts w:hint="eastAsia" w:ascii="Times New Roman" w:hAnsi="Times New Roman" w:cs="Times New Roman"/>
              </w:rPr>
              <w:t>1．合同标的如有网络安全专用产品，乙方必须提供在《网络关键设备和网络安全专用产品安全认证和安全检测结果》中的产品或具有《计算机信息系统安全专用产品销售许可证》的产品。</w:t>
            </w:r>
          </w:p>
          <w:p w14:paraId="70989F26">
            <w:pPr>
              <w:pStyle w:val="27"/>
              <w:snapToGrid w:val="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乙方负责甲方有关人员的培训。培训时间、地点： </w:t>
            </w:r>
            <w:r>
              <w:rPr>
                <w:rFonts w:ascii="Times New Roman" w:hAnsi="Times New Roman" w:cs="Times New Roman"/>
                <w:u w:val="single"/>
              </w:rPr>
              <w:t>由甲方决定。</w:t>
            </w:r>
          </w:p>
          <w:p w14:paraId="0ED49CE6">
            <w:pPr>
              <w:pStyle w:val="27"/>
              <w:snapToGrid w:val="0"/>
              <w:rPr>
                <w:rFonts w:ascii="Times New Roman" w:hAnsi="Times New Roman" w:cs="Times New Roman"/>
              </w:rPr>
            </w:pPr>
            <w:r>
              <w:rPr>
                <w:rFonts w:hint="eastAsia" w:ascii="Times New Roman" w:hAnsi="Times New Roman" w:cs="Times New Roman"/>
              </w:rPr>
              <w:t>3.本合同执行中相关的一切税费均由乙方承担。</w:t>
            </w:r>
          </w:p>
        </w:tc>
      </w:tr>
      <w:tr w14:paraId="1EB71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1112D">
            <w:pPr>
              <w:adjustRightInd w:val="0"/>
              <w:snapToGrid w:val="0"/>
              <w:jc w:val="center"/>
              <w:rPr>
                <w:rFonts w:ascii="宋体" w:hAnsi="宋体"/>
                <w:szCs w:val="21"/>
              </w:rPr>
            </w:pPr>
            <w:r>
              <w:rPr>
                <w:rFonts w:hint="eastAsia" w:ascii="宋体" w:hAnsi="宋体"/>
                <w:szCs w:val="21"/>
              </w:rPr>
              <w:t>第二节</w:t>
            </w:r>
          </w:p>
          <w:p w14:paraId="73FEA522">
            <w:pPr>
              <w:adjustRightInd w:val="0"/>
              <w:snapToGrid w:val="0"/>
              <w:jc w:val="center"/>
              <w:rPr>
                <w:rFonts w:ascii="宋体" w:hAnsi="宋体"/>
                <w:szCs w:val="21"/>
              </w:rPr>
            </w:pPr>
            <w:r>
              <w:rPr>
                <w:rFonts w:hint="eastAsia" w:ascii="宋体" w:hAnsi="宋体"/>
                <w:szCs w:val="21"/>
              </w:rPr>
              <w:t>第15款</w:t>
            </w:r>
          </w:p>
        </w:tc>
        <w:tc>
          <w:tcPr>
            <w:tcW w:w="1742" w:type="dxa"/>
            <w:vAlign w:val="center"/>
          </w:tcPr>
          <w:p w14:paraId="0452592E">
            <w:pPr>
              <w:adjustRightInd w:val="0"/>
              <w:snapToGrid w:val="0"/>
              <w:jc w:val="left"/>
              <w:rPr>
                <w:rFonts w:ascii="宋体" w:hAnsi="宋体"/>
                <w:szCs w:val="21"/>
              </w:rPr>
            </w:pPr>
            <w:r>
              <w:rPr>
                <w:rFonts w:hint="eastAsia" w:ascii="宋体" w:hAnsi="宋体"/>
                <w:szCs w:val="21"/>
              </w:rPr>
              <w:t>违约责任</w:t>
            </w:r>
          </w:p>
        </w:tc>
        <w:tc>
          <w:tcPr>
            <w:tcW w:w="5170" w:type="dxa"/>
            <w:vAlign w:val="center"/>
          </w:tcPr>
          <w:p w14:paraId="5A1C260D">
            <w:pPr>
              <w:pStyle w:val="27"/>
              <w:snapToGrid w:val="0"/>
              <w:rPr>
                <w:rFonts w:ascii="Times New Roman" w:hAnsi="Times New Roman" w:cs="Times New Roman"/>
              </w:rPr>
            </w:pPr>
            <w:r>
              <w:rPr>
                <w:rFonts w:hint="eastAsia" w:ascii="Times New Roman" w:hAnsi="Times New Roman" w:cs="Times New Roman"/>
              </w:rPr>
              <w:t>1.乙方所提供的货物规格、技术标准、材料、品牌等不符合采购文件、响应文件、国家质量标准、行业质量标准的，应在15 个工作日内更换，换货期间计入乙方交货时间，如因换货导致逾期交货的，乙方应承担相应违约责任。乙方拒绝更换或更换货物后仍不符合本合同约定的，该货物的价款不计入结算金额（或从合同合计金额中扣除），且乙方应按合同合计金额的30%向甲方支付违约金；乙方所提供的货物仅存在不影响使用的质量瑕疵且特殊情况下甲方同意接收的，乙方应向甲方支付违约货款额5%的违约金。</w:t>
            </w:r>
          </w:p>
          <w:p w14:paraId="16F6EE96">
            <w:pPr>
              <w:pStyle w:val="27"/>
              <w:snapToGrid w:val="0"/>
              <w:rPr>
                <w:rFonts w:ascii="Times New Roman" w:hAnsi="Times New Roman" w:cs="Times New Roman"/>
              </w:rPr>
            </w:pPr>
            <w:r>
              <w:rPr>
                <w:rFonts w:hint="eastAsia" w:ascii="Times New Roman" w:hAnsi="Times New Roman" w:cs="Times New Roman"/>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30% 支付违约金。</w:t>
            </w:r>
          </w:p>
          <w:p w14:paraId="19295C99">
            <w:pPr>
              <w:pStyle w:val="27"/>
              <w:snapToGrid w:val="0"/>
              <w:rPr>
                <w:rFonts w:ascii="Times New Roman" w:hAnsi="Times New Roman" w:cs="Times New Roman"/>
              </w:rPr>
            </w:pPr>
            <w:r>
              <w:rPr>
                <w:rFonts w:hint="eastAsia" w:ascii="Times New Roman" w:hAnsi="Times New Roman" w:cs="Times New Roman"/>
              </w:rPr>
              <w:t>3.因包装、运输引起的货物损坏，甲方有权选择不予接收或按质量不合格要求乙方承担相应违约责任。</w:t>
            </w:r>
          </w:p>
          <w:p w14:paraId="12641D0D">
            <w:pPr>
              <w:pStyle w:val="27"/>
              <w:snapToGrid w:val="0"/>
              <w:rPr>
                <w:rFonts w:ascii="Times New Roman" w:hAnsi="Times New Roman" w:cs="Times New Roman"/>
              </w:rPr>
            </w:pPr>
            <w:r>
              <w:rPr>
                <w:rFonts w:hint="eastAsia" w:ascii="Times New Roman" w:hAnsi="Times New Roman" w:cs="Times New Roman"/>
              </w:rPr>
              <w:t>4.甲方无故延期接收货物的，需补偿乙方因此增加的直接成本。乙方逾期交货的，每天向甲方偿付违约货款额0.4‰的违约金，超过30天甲方有权解除合同；甲方延期支付货款的，每天向乙方偿付延期货款额0.1‰ 迟延履行金，但迟延履行金累计不得超过延期货款额5%。乙方逾期交付货物核心部件导致货物无法使用的，乙方须赔偿甲方所受到的全部损失（包括但不限于：替代物购置及安装费用等）并按本合同合计金额的30%支付违约金。</w:t>
            </w:r>
          </w:p>
          <w:p w14:paraId="15107BA6">
            <w:pPr>
              <w:pStyle w:val="27"/>
              <w:snapToGrid w:val="0"/>
              <w:rPr>
                <w:rFonts w:ascii="Times New Roman" w:hAnsi="Times New Roman" w:cs="Times New Roman"/>
              </w:rPr>
            </w:pPr>
            <w:r>
              <w:rPr>
                <w:rFonts w:hint="eastAsia" w:ascii="Times New Roman" w:hAnsi="Times New Roman" w:cs="Times New Roman"/>
              </w:rPr>
              <w:t>5.乙方未按本合同和投标/响应文件中规定的服务承诺提供售后服务的，每出现一次，乙方应按本合同合计金额的 5%向甲方支付违约金，同时甲方有权根据本合同第十一条第2项的约定自行交由第三方提供售后服务，乙方每次除向甲方支付违约金外，还需承担甲方为此支出的配件费、工时费等一切售后服务相关费用。</w:t>
            </w:r>
          </w:p>
          <w:p w14:paraId="14CA5701">
            <w:pPr>
              <w:pStyle w:val="27"/>
              <w:snapToGrid w:val="0"/>
              <w:rPr>
                <w:rFonts w:ascii="Times New Roman" w:hAnsi="Times New Roman" w:cs="Times New Roman"/>
              </w:rPr>
            </w:pPr>
            <w:r>
              <w:rPr>
                <w:rFonts w:hint="eastAsia" w:ascii="Times New Roman" w:hAnsi="Times New Roman" w:cs="Times New Roman"/>
              </w:rPr>
              <w:t>6.乙方提供的货物在质量保证期内，因设计、工艺或材料的缺陷和其他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607A3E0F">
            <w:pPr>
              <w:pStyle w:val="27"/>
              <w:snapToGrid w:val="0"/>
              <w:rPr>
                <w:rFonts w:ascii="Times New Roman" w:hAnsi="Times New Roman" w:cs="Times New Roman"/>
              </w:rPr>
            </w:pPr>
            <w:r>
              <w:rPr>
                <w:rFonts w:hint="eastAsia" w:ascii="Times New Roman" w:hAnsi="Times New Roman" w:cs="Times New Roman"/>
              </w:rPr>
              <w:t>7.未经甲方书面许可，乙方擅自将本合同项下义务交由第三方完成的，视为乙方根本违约，甲方有权解除本合同。</w:t>
            </w:r>
          </w:p>
          <w:p w14:paraId="58C7D641">
            <w:pPr>
              <w:pStyle w:val="27"/>
              <w:snapToGrid w:val="0"/>
              <w:rPr>
                <w:rFonts w:ascii="Times New Roman" w:hAnsi="Times New Roman" w:cs="Times New Roman"/>
              </w:rPr>
            </w:pPr>
            <w:r>
              <w:rPr>
                <w:rFonts w:hint="eastAsia" w:ascii="Times New Roman" w:hAnsi="Times New Roman" w:cs="Times New Roman"/>
              </w:rPr>
              <w:t>8.乙方未按约提供合法有效的足额发票的，除须向甲方补开发票外，还须向甲方支付相当于不符合合同约定的发票票面金额30%的违约金。</w:t>
            </w:r>
          </w:p>
          <w:p w14:paraId="727262BA">
            <w:pPr>
              <w:pStyle w:val="27"/>
              <w:snapToGrid w:val="0"/>
              <w:rPr>
                <w:rFonts w:ascii="Times New Roman" w:hAnsi="Times New Roman" w:cs="Times New Roman"/>
              </w:rPr>
            </w:pPr>
            <w:r>
              <w:rPr>
                <w:rFonts w:hint="eastAsia" w:ascii="Times New Roman" w:hAnsi="Times New Roman" w:cs="Times New Roman"/>
              </w:rPr>
              <w:t>9.乙方违反第三条第3款约定的，应向甲方一次性支付合同合计金额30%的违约金。</w:t>
            </w:r>
          </w:p>
          <w:p w14:paraId="6C89AEBA">
            <w:pPr>
              <w:pStyle w:val="27"/>
              <w:snapToGrid w:val="0"/>
              <w:rPr>
                <w:rFonts w:ascii="Times New Roman" w:hAnsi="Times New Roman" w:cs="Times New Roman"/>
              </w:rPr>
            </w:pPr>
            <w:r>
              <w:rPr>
                <w:rFonts w:hint="eastAsia" w:ascii="Times New Roman" w:hAnsi="Times New Roman" w:cs="Times New Roman"/>
              </w:rPr>
              <w:t>10.乙方的其他违约行为，按违约货款额5%收取违约金。</w:t>
            </w:r>
          </w:p>
          <w:p w14:paraId="645FFFF2">
            <w:pPr>
              <w:pStyle w:val="27"/>
              <w:snapToGrid w:val="0"/>
              <w:rPr>
                <w:rFonts w:ascii="Times New Roman" w:hAnsi="Times New Roman" w:cs="Times New Roman"/>
              </w:rPr>
            </w:pPr>
            <w:r>
              <w:rPr>
                <w:rFonts w:hint="eastAsia" w:ascii="Times New Roman" w:hAnsi="Times New Roman" w:cs="Times New Roman"/>
              </w:rPr>
              <w:t>11.甲方解除合同的，除有权要求乙方按相应违约条款承担违约责任外，还有权要求乙方按本合同合计金额的30%支付违约金。</w:t>
            </w:r>
          </w:p>
          <w:p w14:paraId="0C19D437">
            <w:pPr>
              <w:pStyle w:val="27"/>
              <w:snapToGrid w:val="0"/>
              <w:rPr>
                <w:rFonts w:ascii="Times New Roman" w:hAnsi="Times New Roman" w:cs="Times New Roman"/>
              </w:rPr>
            </w:pPr>
            <w:r>
              <w:rPr>
                <w:rFonts w:hint="eastAsia" w:ascii="Times New Roman" w:hAnsi="Times New Roman" w:cs="Times New Roman"/>
              </w:rPr>
              <w:t>12.任何一方存在任何违约行为的，除按合同约定承担违约责任外，还应赔偿守约方的一切经济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4DCA59C3">
            <w:pPr>
              <w:pStyle w:val="27"/>
              <w:snapToGrid w:val="0"/>
              <w:rPr>
                <w:rFonts w:ascii="Times New Roman" w:hAnsi="Times New Roman" w:cs="Times New Roman"/>
              </w:rPr>
            </w:pPr>
            <w:r>
              <w:rPr>
                <w:rFonts w:hint="eastAsia" w:ascii="Times New Roman" w:hAnsi="Times New Roman" w:cs="Times New Roman"/>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p>
          <w:p w14:paraId="36AB65F6">
            <w:pPr>
              <w:pStyle w:val="27"/>
              <w:snapToGrid w:val="0"/>
              <w:rPr>
                <w:rFonts w:ascii="Times New Roman" w:hAnsi="Times New Roman" w:cs="Times New Roman"/>
              </w:rPr>
            </w:pPr>
            <w:r>
              <w:rPr>
                <w:rFonts w:hint="eastAsia" w:ascii="Times New Roman" w:hAnsi="Times New Roman" w:cs="Times New Roman"/>
              </w:rPr>
              <w:t>第十五条 不可抗力事件处理</w:t>
            </w:r>
          </w:p>
          <w:p w14:paraId="5C936B5E">
            <w:pPr>
              <w:pStyle w:val="27"/>
              <w:snapToGrid w:val="0"/>
              <w:rPr>
                <w:rFonts w:ascii="Times New Roman" w:hAnsi="Times New Roman" w:cs="Times New Roman"/>
              </w:rPr>
            </w:pPr>
            <w:r>
              <w:rPr>
                <w:rFonts w:hint="eastAsia" w:ascii="Times New Roman" w:hAnsi="Times New Roman" w:cs="Times New Roman"/>
              </w:rPr>
              <w:t>1. 在合同有效期内，任何一方因不可抗力事件导致不能履行合同，则合同履行期可延长，其延长期与不可抗力影响期相同。</w:t>
            </w:r>
          </w:p>
          <w:p w14:paraId="689734E0">
            <w:pPr>
              <w:pStyle w:val="27"/>
              <w:snapToGrid w:val="0"/>
              <w:rPr>
                <w:rFonts w:ascii="Times New Roman" w:hAnsi="Times New Roman" w:cs="Times New Roman"/>
              </w:rPr>
            </w:pPr>
            <w:r>
              <w:rPr>
                <w:rFonts w:hint="eastAsia" w:ascii="Times New Roman" w:hAnsi="Times New Roman" w:cs="Times New Roman"/>
              </w:rPr>
              <w:t>2. 不可抗力事件发生后，应立即通知对方，并寄送有关权威机构出具的证明。</w:t>
            </w:r>
          </w:p>
          <w:p w14:paraId="77A04A9E">
            <w:pPr>
              <w:pStyle w:val="27"/>
              <w:snapToGrid w:val="0"/>
              <w:rPr>
                <w:rFonts w:ascii="Times New Roman" w:hAnsi="Times New Roman" w:cs="Times New Roman"/>
              </w:rPr>
            </w:pPr>
            <w:r>
              <w:rPr>
                <w:rFonts w:hint="eastAsia" w:ascii="Times New Roman" w:hAnsi="Times New Roman" w:cs="Times New Roman"/>
              </w:rPr>
              <w:t>3. 不可抗力事件延续一百二十天以上，双方应通过友好协商，确定是否继续履行合同。</w:t>
            </w:r>
          </w:p>
          <w:p w14:paraId="052AE94F">
            <w:pPr>
              <w:pStyle w:val="27"/>
              <w:snapToGrid w:val="0"/>
              <w:rPr>
                <w:rFonts w:ascii="Times New Roman" w:hAnsi="Times New Roman" w:cs="Times New Roman"/>
              </w:rPr>
            </w:pPr>
            <w:r>
              <w:rPr>
                <w:rFonts w:hint="eastAsia" w:ascii="Times New Roman" w:hAnsi="Times New Roman" w:cs="Times New Roman"/>
              </w:rPr>
              <w:t>第十六条 合同争议解决</w:t>
            </w:r>
          </w:p>
          <w:p w14:paraId="612FB772">
            <w:pPr>
              <w:pStyle w:val="27"/>
              <w:snapToGrid w:val="0"/>
              <w:rPr>
                <w:rFonts w:ascii="Times New Roman" w:hAnsi="Times New Roman" w:cs="Times New Roman"/>
              </w:rPr>
            </w:pPr>
            <w:r>
              <w:rPr>
                <w:rFonts w:hint="eastAsia" w:ascii="Times New Roman" w:hAnsi="Times New Roman" w:cs="Times New Roman"/>
              </w:rPr>
              <w:t>1. 因货物质量问题发生争议的，应邀请国家认可的质量检测机构按照国家标准对货物质量进行鉴定。货物符合国家标准的，鉴定费由甲方承担；货物不符合国家标准的，鉴定费由乙方承担。</w:t>
            </w:r>
          </w:p>
          <w:p w14:paraId="1AC23B73">
            <w:pPr>
              <w:pStyle w:val="27"/>
              <w:snapToGrid w:val="0"/>
              <w:rPr>
                <w:rFonts w:ascii="Times New Roman" w:hAnsi="Times New Roman" w:cs="Times New Roman"/>
              </w:rPr>
            </w:pPr>
            <w:r>
              <w:rPr>
                <w:rFonts w:hint="eastAsia" w:ascii="Times New Roman" w:hAnsi="Times New Roman" w:cs="Times New Roman"/>
              </w:rPr>
              <w:t>2. 因履行本合同引起的或与本合同有关的争议，甲乙双方应首先通过友好协商解决，如果协商不能解决，可向甲方所在地人民法院提起诉讼。</w:t>
            </w:r>
          </w:p>
          <w:p w14:paraId="2A39FDCD">
            <w:pPr>
              <w:pStyle w:val="27"/>
              <w:snapToGrid w:val="0"/>
              <w:rPr>
                <w:rFonts w:ascii="Times New Roman" w:hAnsi="Times New Roman" w:cs="Times New Roman"/>
              </w:rPr>
            </w:pPr>
            <w:r>
              <w:rPr>
                <w:rFonts w:hint="eastAsia" w:ascii="Times New Roman" w:hAnsi="Times New Roman" w:cs="Times New Roman"/>
              </w:rPr>
              <w:t>3. 诉讼期间，本合同继续履行。</w:t>
            </w:r>
          </w:p>
        </w:tc>
      </w:tr>
      <w:tr w14:paraId="7DEB4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8A5EC0">
            <w:pPr>
              <w:adjustRightInd w:val="0"/>
              <w:snapToGrid w:val="0"/>
              <w:jc w:val="center"/>
              <w:rPr>
                <w:rFonts w:ascii="宋体" w:hAnsi="宋体"/>
                <w:szCs w:val="21"/>
              </w:rPr>
            </w:pPr>
            <w:r>
              <w:rPr>
                <w:rFonts w:hint="eastAsia" w:ascii="宋体" w:hAnsi="宋体"/>
                <w:szCs w:val="21"/>
              </w:rPr>
              <w:t>第二节</w:t>
            </w:r>
          </w:p>
          <w:p w14:paraId="3FB6256B">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2AB3F19F">
            <w:pPr>
              <w:adjustRightInd w:val="0"/>
              <w:snapToGrid w:val="0"/>
              <w:jc w:val="left"/>
              <w:rPr>
                <w:rFonts w:ascii="宋体" w:hAnsi="宋体"/>
                <w:szCs w:val="21"/>
              </w:rPr>
            </w:pPr>
            <w:r>
              <w:rPr>
                <w:rFonts w:hint="eastAsia" w:ascii="宋体" w:hAnsi="宋体"/>
                <w:szCs w:val="21"/>
              </w:rPr>
              <w:t>修理、重做、更换相关具体规定</w:t>
            </w:r>
          </w:p>
        </w:tc>
        <w:tc>
          <w:tcPr>
            <w:tcW w:w="5170" w:type="dxa"/>
            <w:vAlign w:val="center"/>
          </w:tcPr>
          <w:p w14:paraId="62ED7CFD">
            <w:pPr>
              <w:adjustRightInd w:val="0"/>
              <w:snapToGrid w:val="0"/>
              <w:jc w:val="left"/>
              <w:rPr>
                <w:rFonts w:ascii="宋体" w:hAnsi="宋体"/>
                <w:szCs w:val="21"/>
              </w:rPr>
            </w:pPr>
            <w:r>
              <w:rPr>
                <w:rFonts w:hint="eastAsia" w:ascii="宋体" w:hAnsi="宋体"/>
                <w:szCs w:val="21"/>
              </w:rPr>
              <w:t>1.在保证期内因货物本身的质量问题发生故障，乙方应负责免费修理和更换零部件。对达不到技术要求者，根据实际情况，经双方协商，可按以下办法处理：</w:t>
            </w:r>
          </w:p>
          <w:p w14:paraId="78DF7D29">
            <w:pPr>
              <w:adjustRightInd w:val="0"/>
              <w:snapToGrid w:val="0"/>
              <w:jc w:val="left"/>
              <w:rPr>
                <w:rFonts w:ascii="宋体" w:hAnsi="宋体"/>
                <w:szCs w:val="21"/>
              </w:rPr>
            </w:pPr>
            <w:r>
              <w:rPr>
                <w:rFonts w:hint="eastAsia" w:ascii="宋体" w:hAnsi="宋体"/>
                <w:szCs w:val="21"/>
              </w:rPr>
              <w:t>（1）更换：由乙方承担所发生的全部费用。</w:t>
            </w:r>
          </w:p>
          <w:p w14:paraId="27DE3AA1">
            <w:pPr>
              <w:adjustRightInd w:val="0"/>
              <w:snapToGrid w:val="0"/>
              <w:jc w:val="left"/>
              <w:rPr>
                <w:rFonts w:ascii="宋体" w:hAnsi="宋体"/>
                <w:szCs w:val="21"/>
              </w:rPr>
            </w:pPr>
            <w:r>
              <w:rPr>
                <w:rFonts w:hint="eastAsia" w:ascii="宋体" w:hAnsi="宋体"/>
                <w:szCs w:val="21"/>
              </w:rPr>
              <w:t>（2）退货处理：乙方应退还甲方支付的合同款，同时应承担该货物的直接费用（运输、保险、检验、货款利息及银行手续费等）。</w:t>
            </w:r>
          </w:p>
          <w:p w14:paraId="41353537">
            <w:pPr>
              <w:adjustRightInd w:val="0"/>
              <w:snapToGrid w:val="0"/>
              <w:jc w:val="left"/>
              <w:rPr>
                <w:rFonts w:ascii="宋体" w:hAnsi="宋体"/>
                <w:szCs w:val="21"/>
              </w:rPr>
            </w:pPr>
            <w:r>
              <w:rPr>
                <w:rFonts w:hint="eastAsia" w:ascii="宋体" w:hAnsi="宋体"/>
                <w:szCs w:val="21"/>
              </w:rPr>
              <w:t>2.如在使用过程中发生质量问题，乙方在接到甲方通知后在</w:t>
            </w:r>
            <w:r>
              <w:rPr>
                <w:rFonts w:hint="eastAsia" w:ascii="宋体" w:hAnsi="宋体"/>
                <w:szCs w:val="21"/>
                <w:u w:val="single"/>
              </w:rPr>
              <w:t xml:space="preserve">      </w:t>
            </w:r>
            <w:r>
              <w:rPr>
                <w:rFonts w:hint="eastAsia" w:ascii="宋体" w:hAnsi="宋体"/>
                <w:szCs w:val="21"/>
              </w:rPr>
              <w:t>小时内到达甲方现场。</w:t>
            </w:r>
          </w:p>
          <w:p w14:paraId="20A4C2D4">
            <w:pPr>
              <w:pStyle w:val="210"/>
              <w:spacing w:line="240" w:lineRule="auto"/>
              <w:ind w:firstLine="0" w:firstLineChars="0"/>
              <w:rPr>
                <w:rFonts w:ascii="宋体" w:hAnsi="宋体" w:eastAsia="宋体" w:cs="Times New Roman"/>
                <w:kern w:val="2"/>
                <w:sz w:val="21"/>
              </w:rPr>
            </w:pPr>
            <w:r>
              <w:rPr>
                <w:rFonts w:hint="eastAsia" w:ascii="宋体" w:hAnsi="宋体" w:eastAsia="宋体" w:cs="Times New Roman"/>
                <w:kern w:val="2"/>
                <w:sz w:val="21"/>
              </w:rPr>
              <w:t>3.在质保期内，乙方应对货物出现的质量及安全问题负责处理解决并承担一切费用。</w:t>
            </w:r>
          </w:p>
          <w:p w14:paraId="1C65A829">
            <w:pPr>
              <w:pStyle w:val="210"/>
              <w:spacing w:line="240" w:lineRule="auto"/>
              <w:ind w:firstLine="0" w:firstLineChars="0"/>
              <w:rPr>
                <w:rFonts w:ascii="宋体" w:hAnsi="宋体" w:eastAsia="宋体" w:cs="Times New Roman"/>
                <w:kern w:val="2"/>
                <w:sz w:val="21"/>
              </w:rPr>
            </w:pPr>
            <w:r>
              <w:rPr>
                <w:rFonts w:hint="eastAsia" w:ascii="宋体" w:hAnsi="宋体" w:eastAsia="宋体" w:cs="Times New Roman"/>
                <w:kern w:val="2"/>
                <w:sz w:val="21"/>
              </w:rPr>
              <w:t>4.上述的货物因人为因素出现的故障不在免费保修范围内。超过质保期的机器设备，终身维修，维修时只收部件成本费。</w:t>
            </w:r>
          </w:p>
          <w:p w14:paraId="0571B18C">
            <w:pPr>
              <w:pStyle w:val="210"/>
              <w:spacing w:line="240" w:lineRule="auto"/>
              <w:ind w:firstLine="0" w:firstLineChars="0"/>
            </w:pPr>
            <w:r>
              <w:rPr>
                <w:rFonts w:hint="eastAsia" w:ascii="宋体" w:hAnsi="宋体" w:eastAsia="宋体" w:cs="Times New Roman"/>
                <w:kern w:val="2"/>
                <w:sz w:val="21"/>
              </w:rPr>
              <w:t>5.乙方提供的服务承诺和售后服务及质保期责任等其他具体约定事项。</w:t>
            </w:r>
          </w:p>
        </w:tc>
      </w:tr>
      <w:tr w14:paraId="34EBC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38E74C">
            <w:pPr>
              <w:adjustRightInd w:val="0"/>
              <w:snapToGrid w:val="0"/>
              <w:jc w:val="center"/>
              <w:rPr>
                <w:rFonts w:ascii="宋体" w:hAnsi="宋体"/>
                <w:szCs w:val="21"/>
              </w:rPr>
            </w:pPr>
            <w:r>
              <w:rPr>
                <w:rFonts w:hint="eastAsia" w:ascii="宋体" w:hAnsi="宋体"/>
                <w:szCs w:val="21"/>
              </w:rPr>
              <w:t>第二节</w:t>
            </w:r>
          </w:p>
          <w:p w14:paraId="4569557F">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3EADA3F1">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724973BF">
            <w:pPr>
              <w:snapToGrid w:val="0"/>
              <w:spacing w:line="300" w:lineRule="exact"/>
              <w:rPr>
                <w:szCs w:val="21"/>
              </w:rPr>
            </w:pPr>
            <w:r>
              <w:rPr>
                <w:rFonts w:hint="eastAsia"/>
                <w:szCs w:val="21"/>
              </w:rPr>
              <w:t>1</w:t>
            </w:r>
            <w:r>
              <w:rPr>
                <w:szCs w:val="21"/>
              </w:rPr>
              <w:t>.乙方逾期交货的，</w:t>
            </w:r>
            <w:r>
              <w:rPr>
                <w:rFonts w:hint="eastAsia"/>
                <w:szCs w:val="21"/>
              </w:rPr>
              <w:t>应</w:t>
            </w:r>
            <w:r>
              <w:rPr>
                <w:szCs w:val="21"/>
              </w:rPr>
              <w:t>向</w:t>
            </w:r>
            <w:r>
              <w:rPr>
                <w:rFonts w:hint="eastAsia"/>
                <w:szCs w:val="21"/>
              </w:rPr>
              <w:t>甲</w:t>
            </w:r>
            <w:r>
              <w:rPr>
                <w:szCs w:val="21"/>
              </w:rPr>
              <w:t>方</w:t>
            </w:r>
            <w:r>
              <w:rPr>
                <w:rFonts w:hint="eastAsia"/>
                <w:szCs w:val="21"/>
              </w:rPr>
              <w:t>支付</w:t>
            </w:r>
            <w:r>
              <w:rPr>
                <w:szCs w:val="21"/>
              </w:rPr>
              <w:t>违约</w:t>
            </w:r>
            <w:r>
              <w:rPr>
                <w:rFonts w:hint="eastAsia"/>
                <w:szCs w:val="21"/>
              </w:rPr>
              <w:t>金，标准为合同总价</w:t>
            </w:r>
            <w:r>
              <w:rPr>
                <w:szCs w:val="21"/>
                <w:u w:val="single"/>
              </w:rPr>
              <w:t>3‰</w:t>
            </w:r>
            <w:r>
              <w:rPr>
                <w:szCs w:val="21"/>
              </w:rPr>
              <w:t>/</w:t>
            </w:r>
            <w:r>
              <w:rPr>
                <w:rFonts w:hint="eastAsia"/>
                <w:szCs w:val="21"/>
              </w:rPr>
              <w:t>日</w:t>
            </w:r>
            <w:r>
              <w:rPr>
                <w:szCs w:val="21"/>
              </w:rPr>
              <w:t>，但违约金累计不得超过违约货款额</w:t>
            </w:r>
            <w:r>
              <w:rPr>
                <w:szCs w:val="21"/>
                <w:u w:val="single"/>
              </w:rPr>
              <w:t>5%，</w:t>
            </w:r>
            <w:r>
              <w:rPr>
                <w:szCs w:val="21"/>
              </w:rPr>
              <w:t xml:space="preserve"> </w:t>
            </w:r>
          </w:p>
          <w:p w14:paraId="6CD1E9B1">
            <w:pPr>
              <w:snapToGrid w:val="0"/>
              <w:spacing w:line="300" w:lineRule="exact"/>
              <w:rPr>
                <w:szCs w:val="21"/>
              </w:rPr>
            </w:pPr>
            <w:r>
              <w:rPr>
                <w:rFonts w:hint="eastAsia"/>
                <w:szCs w:val="21"/>
              </w:rPr>
              <w:t>2</w:t>
            </w:r>
            <w:r>
              <w:rPr>
                <w:szCs w:val="21"/>
              </w:rPr>
              <w:t>.乙方未按本合同和投标文件中规定的服务承诺提供售后服务的，乙方应按本合同</w:t>
            </w:r>
            <w:r>
              <w:rPr>
                <w:rFonts w:hint="eastAsia"/>
                <w:szCs w:val="21"/>
              </w:rPr>
              <w:t>总</w:t>
            </w:r>
            <w:r>
              <w:rPr>
                <w:szCs w:val="21"/>
              </w:rPr>
              <w:t>金额</w:t>
            </w:r>
            <w:r>
              <w:rPr>
                <w:szCs w:val="21"/>
                <w:u w:val="single"/>
              </w:rPr>
              <w:t xml:space="preserve"> 5%</w:t>
            </w:r>
            <w:r>
              <w:rPr>
                <w:szCs w:val="21"/>
              </w:rPr>
              <w:t>向甲方支付违约金。</w:t>
            </w:r>
          </w:p>
          <w:p w14:paraId="7A311EF2">
            <w:pPr>
              <w:snapToGrid w:val="0"/>
              <w:spacing w:line="300" w:lineRule="exact"/>
              <w:rPr>
                <w:szCs w:val="21"/>
              </w:rPr>
            </w:pPr>
            <w:r>
              <w:rPr>
                <w:rFonts w:hint="eastAsia"/>
                <w:szCs w:val="21"/>
              </w:rPr>
              <w:t>3</w:t>
            </w:r>
            <w:r>
              <w:rPr>
                <w:szCs w:val="21"/>
              </w:rPr>
              <w:t>.乙方提供的货物在质量保证期内，因设计、工艺或材料的缺陷和</w:t>
            </w:r>
            <w:r>
              <w:rPr>
                <w:rFonts w:hint="eastAsia"/>
                <w:szCs w:val="21"/>
              </w:rPr>
              <w:t>其他</w:t>
            </w:r>
            <w:r>
              <w:rPr>
                <w:szCs w:val="21"/>
              </w:rPr>
              <w:t>质量原因造成的问题，由乙方负责，费用从</w:t>
            </w:r>
            <w:r>
              <w:rPr>
                <w:rFonts w:hint="eastAsia"/>
                <w:szCs w:val="21"/>
              </w:rPr>
              <w:t>剩余支付货款</w:t>
            </w:r>
            <w:r>
              <w:rPr>
                <w:szCs w:val="21"/>
              </w:rPr>
              <w:t>中扣除，</w:t>
            </w:r>
            <w:r>
              <w:rPr>
                <w:rFonts w:hint="eastAsia"/>
                <w:szCs w:val="21"/>
              </w:rPr>
              <w:t>剩余支付货款</w:t>
            </w:r>
            <w:r>
              <w:rPr>
                <w:szCs w:val="21"/>
              </w:rPr>
              <w:t>不足以支付的，由乙方另行支付。</w:t>
            </w:r>
          </w:p>
        </w:tc>
      </w:tr>
      <w:tr w14:paraId="45BC4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ED5572">
            <w:pPr>
              <w:adjustRightInd w:val="0"/>
              <w:snapToGrid w:val="0"/>
              <w:jc w:val="center"/>
              <w:rPr>
                <w:rFonts w:ascii="宋体" w:hAnsi="宋体"/>
                <w:szCs w:val="21"/>
              </w:rPr>
            </w:pPr>
            <w:r>
              <w:rPr>
                <w:rFonts w:hint="eastAsia" w:ascii="宋体" w:hAnsi="宋体"/>
                <w:szCs w:val="21"/>
              </w:rPr>
              <w:t>第二节</w:t>
            </w:r>
          </w:p>
          <w:p w14:paraId="45FE3066">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38BAEEE7">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3CF29461">
            <w:pPr>
              <w:adjustRightInd w:val="0"/>
              <w:snapToGrid w:val="0"/>
              <w:jc w:val="left"/>
              <w:rPr>
                <w:rFonts w:ascii="宋体" w:hAnsi="宋体"/>
                <w:szCs w:val="21"/>
                <w:u w:val="single"/>
              </w:rPr>
            </w:pPr>
            <w:r>
              <w:rPr>
                <w:szCs w:val="21"/>
              </w:rPr>
              <w:t>甲方延</w:t>
            </w:r>
            <w:r>
              <w:rPr>
                <w:rFonts w:hint="eastAsia"/>
                <w:szCs w:val="21"/>
              </w:rPr>
              <w:t>期支</w:t>
            </w:r>
            <w:r>
              <w:rPr>
                <w:szCs w:val="21"/>
              </w:rPr>
              <w:t>付货款的，</w:t>
            </w:r>
            <w:r>
              <w:rPr>
                <w:rFonts w:hint="eastAsia"/>
                <w:szCs w:val="21"/>
              </w:rPr>
              <w:t>应</w:t>
            </w:r>
            <w:r>
              <w:rPr>
                <w:szCs w:val="21"/>
              </w:rPr>
              <w:t>向乙方</w:t>
            </w:r>
            <w:r>
              <w:rPr>
                <w:rFonts w:hint="eastAsia"/>
                <w:szCs w:val="21"/>
              </w:rPr>
              <w:t>支</w:t>
            </w:r>
            <w:r>
              <w:rPr>
                <w:szCs w:val="21"/>
              </w:rPr>
              <w:t>付延期滞纳金</w:t>
            </w:r>
            <w:r>
              <w:rPr>
                <w:rFonts w:hint="eastAsia"/>
                <w:szCs w:val="21"/>
              </w:rPr>
              <w:t>，标准为合同总价</w:t>
            </w:r>
            <w:r>
              <w:rPr>
                <w:szCs w:val="21"/>
              </w:rPr>
              <w:t>额</w:t>
            </w:r>
            <w:r>
              <w:rPr>
                <w:szCs w:val="21"/>
                <w:u w:val="single"/>
              </w:rPr>
              <w:t>3‰/</w:t>
            </w:r>
            <w:r>
              <w:rPr>
                <w:rFonts w:hint="eastAsia"/>
                <w:szCs w:val="21"/>
                <w:u w:val="single"/>
              </w:rPr>
              <w:t>日</w:t>
            </w:r>
            <w:r>
              <w:rPr>
                <w:szCs w:val="21"/>
              </w:rPr>
              <w:t>，但滞纳金累计不得超过延期货款额</w:t>
            </w:r>
            <w:r>
              <w:rPr>
                <w:szCs w:val="21"/>
                <w:u w:val="single"/>
              </w:rPr>
              <w:t>5%</w:t>
            </w:r>
            <w:r>
              <w:rPr>
                <w:szCs w:val="21"/>
              </w:rPr>
              <w:t>。</w:t>
            </w:r>
          </w:p>
        </w:tc>
      </w:tr>
      <w:tr w14:paraId="2A1AE8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DF5651F">
            <w:pPr>
              <w:adjustRightInd w:val="0"/>
              <w:snapToGrid w:val="0"/>
              <w:jc w:val="center"/>
              <w:rPr>
                <w:rFonts w:ascii="宋体" w:hAnsi="宋体"/>
                <w:szCs w:val="21"/>
              </w:rPr>
            </w:pPr>
            <w:r>
              <w:rPr>
                <w:rFonts w:hint="eastAsia" w:ascii="宋体" w:hAnsi="宋体"/>
                <w:szCs w:val="21"/>
              </w:rPr>
              <w:t>第二节</w:t>
            </w:r>
          </w:p>
          <w:p w14:paraId="4AA3BB18">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2A812391">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3B725EA">
            <w:pPr>
              <w:pStyle w:val="40"/>
              <w:ind w:left="0" w:leftChars="0"/>
            </w:pPr>
            <w:r>
              <w:rPr>
                <w:rFonts w:hint="eastAsia"/>
              </w:rPr>
              <w:t>1.最终验收不合格的，甲方有权解除合同，由此产生的费用由乙方承担，给甲方造成其他损失的，乙方应进行赔偿，并承担甲方追究的其他违约责任。</w:t>
            </w:r>
          </w:p>
          <w:p w14:paraId="50621A34">
            <w:r>
              <w:t>2.</w:t>
            </w:r>
            <w:r>
              <w:rPr>
                <w:rFonts w:hint="eastAsia"/>
              </w:rPr>
              <w:t>乙方提供的货物在质量保证期内，因设计、工艺或材料的缺陷和其他质量原因造成的问题，由乙方负责，费用从剩余支付货款中扣除，剩余支付货款不足以支付的，由乙方另行支付。</w:t>
            </w:r>
          </w:p>
          <w:p w14:paraId="1F437B55">
            <w:r>
              <w:rPr>
                <w:rFonts w:hint="eastAsia"/>
              </w:rPr>
              <w:t>3.乙方提供的货物如侵犯了第三方合法权益而引发的任何纠纷或诉讼，均由乙方负责交涉并承担全部责任。</w:t>
            </w:r>
          </w:p>
          <w:p w14:paraId="154D1F45">
            <w:pPr>
              <w:pStyle w:val="40"/>
              <w:ind w:left="0" w:leftChars="0"/>
            </w:pPr>
            <w:r>
              <w:rPr>
                <w:rFonts w:hint="eastAsia"/>
              </w:rPr>
              <w:t>4.其他违约行为按违约货款额5%收取违约金并赔偿经济损失。</w:t>
            </w:r>
          </w:p>
          <w:p w14:paraId="764BB237">
            <w:pPr>
              <w:snapToGrid w:val="0"/>
              <w:spacing w:line="300" w:lineRule="exact"/>
            </w:pPr>
            <w:r>
              <w:rPr>
                <w:rFonts w:hint="eastAsia"/>
              </w:rPr>
              <w:t xml:space="preserve">5.因甲方原因导致变更、中止或者终止政府采购合同的，应当依照合同约定对乙方受到的损失予以赔偿或者补偿。赔偿（补偿）标准： </w:t>
            </w:r>
            <w:r>
              <w:rPr>
                <w:u w:val="single"/>
              </w:rPr>
              <w:t xml:space="preserve"> </w:t>
            </w:r>
            <w:r>
              <w:rPr>
                <w:rFonts w:hint="eastAsia"/>
                <w:u w:val="single"/>
              </w:rPr>
              <w:t>按实际损失赔偿</w:t>
            </w:r>
            <w:r>
              <w:rPr>
                <w:rFonts w:hint="eastAsia"/>
              </w:rPr>
              <w:t xml:space="preserve">  。</w:t>
            </w:r>
          </w:p>
        </w:tc>
      </w:tr>
      <w:tr w14:paraId="2CCFE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A69D8C4">
            <w:pPr>
              <w:adjustRightInd w:val="0"/>
              <w:snapToGrid w:val="0"/>
              <w:jc w:val="center"/>
              <w:rPr>
                <w:rFonts w:ascii="宋体" w:hAnsi="宋体"/>
                <w:szCs w:val="21"/>
              </w:rPr>
            </w:pPr>
            <w:r>
              <w:rPr>
                <w:rFonts w:hint="eastAsia" w:ascii="宋体" w:hAnsi="宋体"/>
                <w:szCs w:val="21"/>
              </w:rPr>
              <w:t>第二节</w:t>
            </w:r>
          </w:p>
          <w:p w14:paraId="1F4C0627">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AE9D2FE">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5A834E2">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280D84BC">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632FE7E7">
            <w:pPr>
              <w:adjustRightInd w:val="0"/>
              <w:snapToGrid w:val="0"/>
              <w:jc w:val="left"/>
              <w:rPr>
                <w:rFonts w:ascii="宋体" w:hAnsi="宋体" w:cs="宋体"/>
                <w:iCs/>
                <w:szCs w:val="21"/>
              </w:rPr>
            </w:pPr>
            <w:r>
              <w:rPr>
                <w:rFonts w:hint="eastAsia" w:ascii="宋体" w:hAnsi="宋体" w:cs="宋体"/>
                <w:iCs/>
                <w:szCs w:val="21"/>
              </w:rPr>
              <w:t>（2）向</w:t>
            </w:r>
            <w:r>
              <w:rPr>
                <w:rFonts w:hint="eastAsia" w:ascii="宋体" w:hAnsi="宋体" w:cs="宋体"/>
                <w:iCs/>
                <w:szCs w:val="21"/>
                <w:u w:val="single"/>
              </w:rPr>
              <w:t xml:space="preserve">      甲方所在地    </w:t>
            </w:r>
            <w:r>
              <w:rPr>
                <w:rFonts w:hint="eastAsia" w:ascii="宋体" w:hAnsi="宋体" w:cs="宋体"/>
                <w:iCs/>
                <w:szCs w:val="21"/>
              </w:rPr>
              <w:t>人民法院起诉。</w:t>
            </w:r>
          </w:p>
          <w:p w14:paraId="22EB10A7">
            <w:pPr>
              <w:adjustRightInd w:val="0"/>
              <w:snapToGrid w:val="0"/>
              <w:jc w:val="left"/>
              <w:rPr>
                <w:szCs w:val="21"/>
              </w:rPr>
            </w:pPr>
          </w:p>
          <w:p w14:paraId="325A12E4">
            <w:pPr>
              <w:adjustRightInd w:val="0"/>
              <w:snapToGrid w:val="0"/>
              <w:jc w:val="left"/>
              <w:rPr>
                <w:rFonts w:ascii="宋体" w:hAnsi="宋体"/>
                <w:szCs w:val="21"/>
                <w:u w:val="single"/>
              </w:rPr>
            </w:pPr>
            <w:r>
              <w:rPr>
                <w:rFonts w:hint="eastAsia"/>
                <w:szCs w:val="21"/>
              </w:rPr>
              <w:t>因货物质量问题或验收结果发生争议的，应邀请国家认定的质量检测机构按照国家标准对货物质量进行验收。货物符合验收标准的，鉴定费由甲方承担；货物不符合验收标准的，鉴定费由乙方承担。</w:t>
            </w:r>
          </w:p>
        </w:tc>
      </w:tr>
      <w:tr w14:paraId="16801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9B65D9C">
            <w:pPr>
              <w:adjustRightInd w:val="0"/>
              <w:snapToGrid w:val="0"/>
              <w:jc w:val="center"/>
              <w:rPr>
                <w:rFonts w:ascii="宋体" w:hAnsi="宋体"/>
                <w:szCs w:val="21"/>
              </w:rPr>
            </w:pPr>
            <w:r>
              <w:rPr>
                <w:rFonts w:hint="eastAsia" w:ascii="宋体" w:hAnsi="宋体"/>
                <w:szCs w:val="21"/>
              </w:rPr>
              <w:t>第二节</w:t>
            </w:r>
          </w:p>
          <w:p w14:paraId="035E42B3">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6ED5DAD9">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6F8CCF27">
            <w:pPr>
              <w:snapToGrid w:val="0"/>
              <w:spacing w:line="300" w:lineRule="exact"/>
              <w:rPr>
                <w:szCs w:val="21"/>
              </w:rPr>
            </w:pPr>
            <w:r>
              <w:rPr>
                <w:rFonts w:hint="eastAsia"/>
                <w:szCs w:val="21"/>
              </w:rPr>
              <w:t xml:space="preserve">1.如采购项目涉及采购标的的知识产权归属的，产权归属为： </w:t>
            </w:r>
            <w:r>
              <w:rPr>
                <w:szCs w:val="21"/>
                <w:u w:val="single"/>
              </w:rPr>
              <w:t xml:space="preserve">   </w:t>
            </w:r>
            <w:r>
              <w:rPr>
                <w:rFonts w:hint="eastAsia"/>
                <w:szCs w:val="21"/>
                <w:u w:val="single"/>
              </w:rPr>
              <w:t>甲方</w:t>
            </w:r>
            <w:r>
              <w:rPr>
                <w:szCs w:val="21"/>
                <w:u w:val="single"/>
              </w:rPr>
              <w:t xml:space="preserve">      </w:t>
            </w:r>
            <w:r>
              <w:rPr>
                <w:rFonts w:hint="eastAsia"/>
                <w:szCs w:val="21"/>
              </w:rPr>
              <w:t xml:space="preserve">  </w:t>
            </w:r>
          </w:p>
          <w:p w14:paraId="5920886F">
            <w:pPr>
              <w:snapToGrid w:val="0"/>
              <w:spacing w:line="300" w:lineRule="exact"/>
              <w:rPr>
                <w:szCs w:val="21"/>
                <w:u w:val="single"/>
              </w:rPr>
            </w:pPr>
            <w:r>
              <w:rPr>
                <w:rFonts w:hint="eastAsia"/>
                <w:szCs w:val="21"/>
              </w:rPr>
              <w:t>2.产权纠纷处理方式：</w:t>
            </w:r>
            <w:r>
              <w:rPr>
                <w:rFonts w:hint="eastAsia"/>
                <w:szCs w:val="21"/>
                <w:u w:val="single"/>
              </w:rPr>
              <w:t>甲方在中华人民共和国境内使用乙方提供的产品及服务时免受第三方提出的侵犯其专利权或其他知识产权的起诉。如果第三方提出侵权指控，乙方应妥善处理纠纷并承担由此而引起的一切法律责任和费用。</w:t>
            </w:r>
          </w:p>
          <w:p w14:paraId="6193C494">
            <w:pPr>
              <w:snapToGrid w:val="0"/>
              <w:spacing w:line="300" w:lineRule="exact"/>
              <w:rPr>
                <w:szCs w:val="21"/>
              </w:rPr>
            </w:pPr>
            <w:r>
              <w:rPr>
                <w:rFonts w:hint="eastAsia"/>
              </w:rPr>
              <w:t>3</w:t>
            </w:r>
            <w:r>
              <w:rPr>
                <w:rFonts w:hint="eastAsia"/>
                <w:szCs w:val="21"/>
              </w:rPr>
              <w:t>．</w:t>
            </w:r>
            <w:r>
              <w:rPr>
                <w:szCs w:val="21"/>
              </w:rPr>
              <w:t>除《中华人民共和国政府采购法》第五十条规定的情形外，本合同一经签订，甲乙双方不得擅自变更、中止或终止。</w:t>
            </w:r>
            <w:r>
              <w:rPr>
                <w:rFonts w:hint="eastAsia"/>
                <w:szCs w:val="21"/>
              </w:rPr>
              <w:t>如依照政府采购法确需变更合同内容的，甲方应当自合同变更之日起2个工作日内在省级以上财政部门指定的媒体上发布合同变更公告。</w:t>
            </w:r>
          </w:p>
          <w:p w14:paraId="5280BE1C">
            <w:pPr>
              <w:snapToGrid w:val="0"/>
              <w:spacing w:line="300" w:lineRule="exact"/>
            </w:pPr>
            <w:r>
              <w:rPr>
                <w:rFonts w:hint="eastAsia"/>
              </w:rPr>
              <w:t>4.合同执行中涉及采购资金和采购内容修改或补充的，须报财政部门备案，经财政部门同意后签订书面补充协议。</w:t>
            </w:r>
          </w:p>
          <w:p w14:paraId="18B59B24">
            <w:pPr>
              <w:snapToGrid w:val="0"/>
              <w:spacing w:line="300" w:lineRule="exact"/>
            </w:pPr>
            <w:r>
              <w:rPr>
                <w:rFonts w:hint="eastAsia"/>
              </w:rPr>
              <w:t>5.如无特别说明，本合同使用货币币制为人民币，使用单位为中国国家法定计量单位。</w:t>
            </w:r>
          </w:p>
          <w:p w14:paraId="5E2E7FE5">
            <w:pPr>
              <w:snapToGrid w:val="0"/>
              <w:spacing w:line="300" w:lineRule="exact"/>
            </w:pPr>
            <w:r>
              <w:rPr>
                <w:rFonts w:hint="eastAsia"/>
              </w:rPr>
              <w:t>6.本合同中提及的招标与谈判、磋商、询价、单一来源采购为同一含义，提及的投标与响应为同一含义，提及的中标与成交为同一含义。</w:t>
            </w:r>
          </w:p>
          <w:p w14:paraId="45D62E6D">
            <w:pPr>
              <w:snapToGrid w:val="0"/>
              <w:spacing w:line="300" w:lineRule="exact"/>
            </w:pPr>
            <w:r>
              <w:rPr>
                <w:rFonts w:hint="eastAsia"/>
              </w:rPr>
              <w:t>7. 不可抗力事件的处理：</w:t>
            </w:r>
          </w:p>
          <w:p w14:paraId="56235A1C">
            <w:pPr>
              <w:snapToGrid w:val="0"/>
              <w:spacing w:line="300" w:lineRule="exact"/>
            </w:pPr>
            <w:r>
              <w:rPr>
                <w:rFonts w:hint="eastAsia"/>
              </w:rPr>
              <w:t>（1）在合同有效期内，任何一方因不可抗力事件导致不能履行合同，则合同履行期可延长，其延长期与不可抗力影响期相同。</w:t>
            </w:r>
          </w:p>
          <w:p w14:paraId="6BF03B11">
            <w:pPr>
              <w:snapToGrid w:val="0"/>
              <w:spacing w:line="300" w:lineRule="exact"/>
            </w:pPr>
            <w:r>
              <w:rPr>
                <w:rFonts w:hint="eastAsia"/>
              </w:rPr>
              <w:t>（2）不可抗力事件发生后，应立即通知对方，并寄送有关权威机构出具的证明。</w:t>
            </w:r>
          </w:p>
          <w:p w14:paraId="552CE130">
            <w:pPr>
              <w:snapToGrid w:val="0"/>
              <w:spacing w:line="300" w:lineRule="exact"/>
            </w:pPr>
            <w:r>
              <w:rPr>
                <w:rFonts w:hint="eastAsia"/>
              </w:rPr>
              <w:t>（3）不可抗力事件延续一百二十天以上，双方应通过友好协商，确定是否继续履行合同。</w:t>
            </w:r>
          </w:p>
          <w:p w14:paraId="5AF4817F">
            <w:pPr>
              <w:snapToGrid w:val="0"/>
              <w:spacing w:line="300" w:lineRule="exact"/>
            </w:pPr>
            <w:r>
              <w:rPr>
                <w:rFonts w:hint="eastAsia"/>
              </w:rPr>
              <w:t>8.本合同未尽事宜，遵照《民法典》有关条文执行。</w:t>
            </w:r>
          </w:p>
        </w:tc>
      </w:tr>
    </w:tbl>
    <w:p w14:paraId="366F1C45"/>
    <w:p w14:paraId="0B800DD5">
      <w:pPr>
        <w:widowControl/>
        <w:jc w:val="left"/>
        <w:rPr>
          <w:rFonts w:ascii="宋体" w:hAnsi="宋体"/>
          <w:kern w:val="0"/>
          <w:szCs w:val="22"/>
        </w:rPr>
      </w:pPr>
      <w:r>
        <w:br w:type="page"/>
      </w:r>
    </w:p>
    <w:p w14:paraId="6B4485F1">
      <w:pPr>
        <w:widowControl/>
        <w:jc w:val="left"/>
        <w:rPr>
          <w:rFonts w:ascii="宋体" w:hAnsi="宋体"/>
          <w:kern w:val="0"/>
          <w:szCs w:val="22"/>
        </w:rPr>
      </w:pPr>
    </w:p>
    <w:p w14:paraId="17276091">
      <w:pPr>
        <w:widowControl/>
        <w:jc w:val="left"/>
        <w:rPr>
          <w:rFonts w:ascii="宋体" w:hAnsi="宋体"/>
          <w:kern w:val="0"/>
          <w:szCs w:val="22"/>
        </w:rPr>
      </w:pPr>
    </w:p>
    <w:tbl>
      <w:tblPr>
        <w:tblStyle w:val="52"/>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2B3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ECAE1B6">
            <w:pPr>
              <w:snapToGrid w:val="0"/>
              <w:spacing w:line="400" w:lineRule="exact"/>
              <w:rPr>
                <w:rFonts w:ascii="宋体" w:hAnsi="宋体"/>
                <w:szCs w:val="21"/>
              </w:rPr>
            </w:pPr>
            <w:r>
              <w:rPr>
                <w:rFonts w:hint="eastAsia" w:ascii="宋体" w:hAnsi="宋体"/>
                <w:kern w:val="0"/>
                <w:szCs w:val="21"/>
              </w:rPr>
              <w:t xml:space="preserve"> </w:t>
            </w:r>
            <w:r>
              <w:rPr>
                <w:rFonts w:hint="eastAsia" w:ascii="宋体" w:hAnsi="宋体"/>
                <w:szCs w:val="21"/>
              </w:rPr>
              <w:t xml:space="preserve">甲方（章）           </w:t>
            </w:r>
          </w:p>
          <w:p w14:paraId="67028E5A">
            <w:pPr>
              <w:snapToGrid w:val="0"/>
              <w:spacing w:line="400" w:lineRule="exact"/>
              <w:rPr>
                <w:rFonts w:ascii="宋体" w:hAnsi="宋体"/>
                <w:szCs w:val="21"/>
              </w:rPr>
            </w:pPr>
          </w:p>
          <w:p w14:paraId="692E0DA3">
            <w:pPr>
              <w:snapToGrid w:val="0"/>
              <w:spacing w:line="400" w:lineRule="exact"/>
              <w:ind w:firstLine="945" w:firstLineChars="450"/>
              <w:jc w:val="right"/>
              <w:rPr>
                <w:rFonts w:ascii="宋体" w:hAnsi="宋体"/>
                <w:szCs w:val="21"/>
              </w:rPr>
            </w:pPr>
            <w:r>
              <w:rPr>
                <w:rFonts w:hint="eastAsia" w:ascii="宋体" w:hAnsi="宋体"/>
                <w:szCs w:val="21"/>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47B070AF">
            <w:pPr>
              <w:snapToGrid w:val="0"/>
              <w:spacing w:line="400" w:lineRule="exact"/>
              <w:rPr>
                <w:rFonts w:ascii="宋体" w:hAnsi="宋体"/>
                <w:szCs w:val="21"/>
              </w:rPr>
            </w:pPr>
            <w:r>
              <w:rPr>
                <w:rFonts w:hint="eastAsia" w:ascii="宋体" w:hAnsi="宋体"/>
                <w:szCs w:val="21"/>
              </w:rPr>
              <w:t xml:space="preserve">乙方（章）              </w:t>
            </w:r>
          </w:p>
          <w:p w14:paraId="575A00B3">
            <w:pPr>
              <w:snapToGrid w:val="0"/>
              <w:spacing w:line="400" w:lineRule="exact"/>
              <w:rPr>
                <w:rFonts w:ascii="宋体" w:hAnsi="宋体"/>
                <w:szCs w:val="21"/>
              </w:rPr>
            </w:pPr>
          </w:p>
          <w:p w14:paraId="26C059D0">
            <w:pPr>
              <w:snapToGrid w:val="0"/>
              <w:spacing w:line="400" w:lineRule="exact"/>
              <w:jc w:val="right"/>
              <w:rPr>
                <w:rFonts w:ascii="宋体" w:hAnsi="宋体"/>
                <w:szCs w:val="21"/>
              </w:rPr>
            </w:pPr>
            <w:r>
              <w:rPr>
                <w:rFonts w:hint="eastAsia" w:ascii="宋体" w:hAnsi="宋体"/>
                <w:szCs w:val="21"/>
              </w:rPr>
              <w:t xml:space="preserve"> 年   月   日</w:t>
            </w:r>
          </w:p>
        </w:tc>
      </w:tr>
      <w:tr w14:paraId="77FB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A15D54B">
            <w:pPr>
              <w:snapToGrid w:val="0"/>
              <w:spacing w:line="320" w:lineRule="exact"/>
              <w:rPr>
                <w:rFonts w:ascii="宋体" w:hAnsi="宋体"/>
                <w:szCs w:val="21"/>
              </w:rPr>
            </w:pPr>
            <w:r>
              <w:rPr>
                <w:rFonts w:hint="eastAsia" w:ascii="宋体" w:hAnsi="宋体"/>
                <w:szCs w:val="21"/>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730958DC">
            <w:pPr>
              <w:snapToGrid w:val="0"/>
              <w:spacing w:line="320" w:lineRule="exact"/>
              <w:rPr>
                <w:rFonts w:ascii="宋体" w:hAnsi="宋体"/>
                <w:szCs w:val="21"/>
              </w:rPr>
            </w:pPr>
            <w:r>
              <w:rPr>
                <w:rFonts w:hint="eastAsia" w:ascii="宋体" w:hAnsi="宋体"/>
                <w:szCs w:val="21"/>
              </w:rPr>
              <w:t>单位地址：</w:t>
            </w:r>
          </w:p>
        </w:tc>
      </w:tr>
      <w:tr w14:paraId="5FC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00102F9">
            <w:pPr>
              <w:snapToGrid w:val="0"/>
              <w:spacing w:line="320" w:lineRule="exact"/>
              <w:rPr>
                <w:rFonts w:ascii="宋体" w:hAnsi="宋体"/>
                <w:szCs w:val="21"/>
              </w:rPr>
            </w:pPr>
            <w:r>
              <w:rPr>
                <w:rFonts w:hint="eastAsia" w:ascii="宋体" w:hAnsi="宋体"/>
                <w:szCs w:val="21"/>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47D494F3">
            <w:pPr>
              <w:snapToGrid w:val="0"/>
              <w:spacing w:line="320" w:lineRule="exact"/>
              <w:rPr>
                <w:rFonts w:ascii="宋体" w:hAnsi="宋体"/>
                <w:szCs w:val="21"/>
              </w:rPr>
            </w:pPr>
            <w:r>
              <w:rPr>
                <w:rFonts w:hint="eastAsia" w:ascii="宋体" w:hAnsi="宋体"/>
                <w:szCs w:val="21"/>
              </w:rPr>
              <w:t>法定代表人：</w:t>
            </w:r>
          </w:p>
        </w:tc>
      </w:tr>
      <w:tr w14:paraId="6C30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9BE27E4">
            <w:pPr>
              <w:snapToGrid w:val="0"/>
              <w:spacing w:line="320" w:lineRule="exact"/>
              <w:rPr>
                <w:rFonts w:ascii="宋体" w:hAnsi="宋体"/>
                <w:szCs w:val="21"/>
              </w:rPr>
            </w:pPr>
            <w:r>
              <w:rPr>
                <w:rFonts w:hint="eastAsia" w:ascii="宋体" w:hAnsi="宋体"/>
                <w:szCs w:val="21"/>
              </w:rPr>
              <w:t>或委托代理人：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16F4B19D">
            <w:pPr>
              <w:snapToGrid w:val="0"/>
              <w:spacing w:line="320" w:lineRule="exact"/>
              <w:rPr>
                <w:rFonts w:ascii="宋体" w:hAnsi="宋体"/>
                <w:szCs w:val="21"/>
              </w:rPr>
            </w:pPr>
            <w:r>
              <w:rPr>
                <w:rFonts w:hint="eastAsia" w:ascii="宋体" w:hAnsi="宋体"/>
                <w:szCs w:val="21"/>
              </w:rPr>
              <w:t>或委托代理人</w:t>
            </w:r>
          </w:p>
        </w:tc>
      </w:tr>
      <w:tr w14:paraId="19F2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A68754F">
            <w:pPr>
              <w:snapToGrid w:val="0"/>
              <w:spacing w:line="320" w:lineRule="exact"/>
              <w:rPr>
                <w:rFonts w:ascii="宋体" w:hAnsi="宋体"/>
                <w:szCs w:val="21"/>
              </w:rPr>
            </w:pPr>
            <w:r>
              <w:rPr>
                <w:rFonts w:hint="eastAsia" w:ascii="宋体" w:hAnsi="宋体"/>
                <w:szCs w:val="21"/>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219A453F">
            <w:pPr>
              <w:snapToGrid w:val="0"/>
              <w:spacing w:line="320" w:lineRule="exact"/>
              <w:rPr>
                <w:rFonts w:ascii="宋体" w:hAnsi="宋体"/>
                <w:szCs w:val="21"/>
              </w:rPr>
            </w:pPr>
            <w:r>
              <w:rPr>
                <w:rFonts w:hint="eastAsia" w:ascii="宋体" w:hAnsi="宋体"/>
                <w:szCs w:val="21"/>
              </w:rPr>
              <w:t>电话：</w:t>
            </w:r>
          </w:p>
        </w:tc>
      </w:tr>
      <w:tr w14:paraId="7428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BA91260">
            <w:pPr>
              <w:snapToGrid w:val="0"/>
              <w:spacing w:line="320" w:lineRule="exact"/>
              <w:rPr>
                <w:rFonts w:ascii="宋体" w:hAnsi="宋体"/>
                <w:szCs w:val="21"/>
              </w:rPr>
            </w:pPr>
            <w:r>
              <w:rPr>
                <w:rFonts w:hint="eastAsia" w:ascii="宋体" w:hAnsi="宋体"/>
                <w:szCs w:val="21"/>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445F619E">
            <w:pPr>
              <w:snapToGrid w:val="0"/>
              <w:spacing w:line="320" w:lineRule="exact"/>
              <w:rPr>
                <w:rFonts w:ascii="宋体" w:hAnsi="宋体"/>
                <w:szCs w:val="21"/>
              </w:rPr>
            </w:pPr>
            <w:r>
              <w:rPr>
                <w:rFonts w:hint="eastAsia" w:ascii="宋体" w:hAnsi="宋体"/>
                <w:szCs w:val="21"/>
              </w:rPr>
              <w:t>电子邮箱：</w:t>
            </w:r>
          </w:p>
        </w:tc>
      </w:tr>
      <w:tr w14:paraId="315D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DC2CA83">
            <w:pPr>
              <w:snapToGrid w:val="0"/>
              <w:spacing w:line="320" w:lineRule="exact"/>
              <w:rPr>
                <w:rFonts w:ascii="宋体" w:hAnsi="宋体"/>
                <w:szCs w:val="21"/>
              </w:rPr>
            </w:pPr>
            <w:r>
              <w:rPr>
                <w:rFonts w:hint="eastAsia" w:ascii="宋体" w:hAnsi="宋体"/>
                <w:szCs w:val="21"/>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12ADCFB">
            <w:pPr>
              <w:snapToGrid w:val="0"/>
              <w:spacing w:line="320" w:lineRule="exact"/>
              <w:rPr>
                <w:rFonts w:ascii="宋体" w:hAnsi="宋体"/>
                <w:szCs w:val="21"/>
              </w:rPr>
            </w:pPr>
            <w:r>
              <w:rPr>
                <w:rFonts w:hint="eastAsia" w:ascii="宋体" w:hAnsi="宋体"/>
                <w:szCs w:val="21"/>
              </w:rPr>
              <w:t>开户银行：</w:t>
            </w:r>
          </w:p>
        </w:tc>
      </w:tr>
      <w:tr w14:paraId="5BAF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DFBA37B">
            <w:pPr>
              <w:snapToGrid w:val="0"/>
              <w:spacing w:line="320" w:lineRule="exact"/>
              <w:rPr>
                <w:rFonts w:ascii="宋体" w:hAnsi="宋体"/>
                <w:szCs w:val="21"/>
              </w:rPr>
            </w:pPr>
            <w:r>
              <w:rPr>
                <w:rFonts w:hint="eastAsia" w:ascii="宋体" w:hAnsi="宋体"/>
                <w:szCs w:val="21"/>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5C2C5127">
            <w:pPr>
              <w:snapToGrid w:val="0"/>
              <w:spacing w:line="320" w:lineRule="exact"/>
              <w:rPr>
                <w:rFonts w:ascii="宋体" w:hAnsi="宋体"/>
                <w:szCs w:val="21"/>
              </w:rPr>
            </w:pPr>
            <w:r>
              <w:rPr>
                <w:rFonts w:hint="eastAsia" w:ascii="宋体" w:hAnsi="宋体"/>
                <w:szCs w:val="21"/>
              </w:rPr>
              <w:t>账号：</w:t>
            </w:r>
          </w:p>
        </w:tc>
      </w:tr>
      <w:tr w14:paraId="0C76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B427539">
            <w:pPr>
              <w:snapToGrid w:val="0"/>
              <w:spacing w:line="320" w:lineRule="exact"/>
              <w:rPr>
                <w:rFonts w:ascii="宋体" w:hAnsi="宋体"/>
                <w:szCs w:val="21"/>
              </w:rPr>
            </w:pPr>
            <w:r>
              <w:rPr>
                <w:rFonts w:hint="eastAsia" w:ascii="宋体" w:hAnsi="宋体"/>
                <w:szCs w:val="21"/>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423AECEA">
            <w:pPr>
              <w:snapToGrid w:val="0"/>
              <w:spacing w:line="320" w:lineRule="exact"/>
              <w:rPr>
                <w:rFonts w:ascii="宋体" w:hAnsi="宋体"/>
                <w:szCs w:val="21"/>
              </w:rPr>
            </w:pPr>
            <w:r>
              <w:rPr>
                <w:rFonts w:hint="eastAsia" w:ascii="宋体" w:hAnsi="宋体"/>
                <w:szCs w:val="21"/>
              </w:rPr>
              <w:t>邮政编码：</w:t>
            </w:r>
          </w:p>
        </w:tc>
      </w:tr>
      <w:tr w14:paraId="770E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0A623C25">
            <w:pPr>
              <w:snapToGrid w:val="0"/>
              <w:spacing w:line="400" w:lineRule="exact"/>
              <w:rPr>
                <w:rFonts w:ascii="宋体" w:hAnsi="宋体"/>
                <w:szCs w:val="21"/>
              </w:rPr>
            </w:pPr>
            <w:r>
              <w:rPr>
                <w:rFonts w:hint="eastAsia" w:ascii="宋体" w:hAnsi="宋体"/>
                <w:szCs w:val="21"/>
              </w:rPr>
              <w:t>经办人：</w:t>
            </w:r>
          </w:p>
          <w:p w14:paraId="0EE48492">
            <w:pPr>
              <w:snapToGrid w:val="0"/>
              <w:spacing w:line="400" w:lineRule="exact"/>
              <w:ind w:firstLine="630" w:firstLineChars="300"/>
              <w:jc w:val="right"/>
              <w:rPr>
                <w:rFonts w:ascii="宋体" w:hAnsi="宋体"/>
                <w:szCs w:val="21"/>
              </w:rPr>
            </w:pPr>
            <w:r>
              <w:rPr>
                <w:rFonts w:hint="eastAsia" w:ascii="宋体" w:hAnsi="宋体"/>
                <w:szCs w:val="21"/>
              </w:rPr>
              <w:t>年    月    日</w:t>
            </w:r>
          </w:p>
        </w:tc>
      </w:tr>
    </w:tbl>
    <w:p w14:paraId="67BF70FF">
      <w:pPr>
        <w:widowControl/>
        <w:jc w:val="left"/>
      </w:pPr>
    </w:p>
    <w:p w14:paraId="627D7F24">
      <w:pPr>
        <w:jc w:val="left"/>
        <w:rPr>
          <w:b/>
          <w:bCs/>
          <w:kern w:val="0"/>
          <w:szCs w:val="21"/>
        </w:rPr>
      </w:pPr>
      <w:r>
        <w:rPr>
          <w:b/>
          <w:bCs/>
          <w:kern w:val="0"/>
          <w:szCs w:val="21"/>
        </w:rPr>
        <w:br w:type="page"/>
      </w:r>
    </w:p>
    <w:p w14:paraId="787F39E2">
      <w:pPr>
        <w:spacing w:before="120" w:line="320" w:lineRule="atLeast"/>
        <w:jc w:val="left"/>
        <w:outlineLvl w:val="1"/>
        <w:rPr>
          <w:b/>
          <w:bCs/>
          <w:kern w:val="0"/>
          <w:szCs w:val="21"/>
        </w:rPr>
      </w:pPr>
      <w:r>
        <w:rPr>
          <w:b/>
          <w:bCs/>
          <w:kern w:val="0"/>
          <w:szCs w:val="21"/>
        </w:rPr>
        <w:t>合同附件1</w:t>
      </w:r>
    </w:p>
    <w:p w14:paraId="56E17753">
      <w:pPr>
        <w:snapToGrid w:val="0"/>
        <w:spacing w:line="360" w:lineRule="exact"/>
        <w:jc w:val="center"/>
        <w:rPr>
          <w:b/>
          <w:bCs/>
          <w:szCs w:val="21"/>
        </w:rPr>
      </w:pPr>
      <w:r>
        <w:rPr>
          <w:b/>
          <w:bCs/>
          <w:szCs w:val="21"/>
        </w:rPr>
        <w:t>政府采购项目履约保证金退付意见书</w:t>
      </w:r>
    </w:p>
    <w:p w14:paraId="1E36A985">
      <w:pPr>
        <w:jc w:val="center"/>
        <w:rPr>
          <w:sz w:val="36"/>
          <w:szCs w:val="36"/>
        </w:rPr>
      </w:pPr>
    </w:p>
    <w:tbl>
      <w:tblPr>
        <w:tblStyle w:val="52"/>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78F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vAlign w:val="center"/>
          </w:tcPr>
          <w:p w14:paraId="5FC3D954">
            <w:pPr>
              <w:jc w:val="center"/>
              <w:rPr>
                <w:szCs w:val="21"/>
              </w:rPr>
            </w:pPr>
            <w:r>
              <w:rPr>
                <w:szCs w:val="21"/>
              </w:rPr>
              <w:t>供</w:t>
            </w:r>
          </w:p>
          <w:p w14:paraId="2AF191CC">
            <w:pPr>
              <w:jc w:val="center"/>
              <w:rPr>
                <w:szCs w:val="21"/>
              </w:rPr>
            </w:pPr>
            <w:r>
              <w:rPr>
                <w:szCs w:val="21"/>
              </w:rPr>
              <w:t>应</w:t>
            </w:r>
          </w:p>
          <w:p w14:paraId="55AB1905">
            <w:pPr>
              <w:jc w:val="center"/>
              <w:rPr>
                <w:szCs w:val="21"/>
              </w:rPr>
            </w:pPr>
            <w:r>
              <w:rPr>
                <w:szCs w:val="21"/>
              </w:rPr>
              <w:t>商</w:t>
            </w:r>
          </w:p>
          <w:p w14:paraId="03C1BE00">
            <w:pPr>
              <w:jc w:val="center"/>
              <w:rPr>
                <w:szCs w:val="21"/>
              </w:rPr>
            </w:pPr>
            <w:r>
              <w:rPr>
                <w:szCs w:val="21"/>
              </w:rPr>
              <w:t>申</w:t>
            </w:r>
          </w:p>
          <w:p w14:paraId="1D07E5B5">
            <w:pPr>
              <w:jc w:val="center"/>
              <w:rPr>
                <w:szCs w:val="21"/>
              </w:rPr>
            </w:pPr>
            <w:r>
              <w:rPr>
                <w:szCs w:val="21"/>
              </w:rPr>
              <w:t>请</w:t>
            </w:r>
          </w:p>
        </w:tc>
        <w:tc>
          <w:tcPr>
            <w:tcW w:w="8130" w:type="dxa"/>
            <w:vAlign w:val="center"/>
          </w:tcPr>
          <w:p w14:paraId="0D135DC6">
            <w:pPr>
              <w:rPr>
                <w:szCs w:val="21"/>
              </w:rPr>
            </w:pPr>
            <w:r>
              <w:rPr>
                <w:szCs w:val="21"/>
              </w:rPr>
              <w:t>项目编号：</w:t>
            </w:r>
          </w:p>
        </w:tc>
      </w:tr>
      <w:tr w14:paraId="1C80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vAlign w:val="center"/>
          </w:tcPr>
          <w:p w14:paraId="3D4E32FB">
            <w:pPr>
              <w:rPr>
                <w:szCs w:val="21"/>
              </w:rPr>
            </w:pPr>
          </w:p>
        </w:tc>
        <w:tc>
          <w:tcPr>
            <w:tcW w:w="8130" w:type="dxa"/>
            <w:vAlign w:val="center"/>
          </w:tcPr>
          <w:p w14:paraId="09BA852D">
            <w:pPr>
              <w:rPr>
                <w:szCs w:val="21"/>
              </w:rPr>
            </w:pPr>
            <w:r>
              <w:rPr>
                <w:szCs w:val="21"/>
              </w:rPr>
              <w:t>项目名称：</w:t>
            </w:r>
          </w:p>
        </w:tc>
      </w:tr>
      <w:tr w14:paraId="5BB7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tcPr>
          <w:p w14:paraId="624DC040">
            <w:pPr>
              <w:rPr>
                <w:szCs w:val="21"/>
              </w:rPr>
            </w:pPr>
          </w:p>
        </w:tc>
        <w:tc>
          <w:tcPr>
            <w:tcW w:w="8130" w:type="dxa"/>
          </w:tcPr>
          <w:p w14:paraId="6287FDA2">
            <w:pPr>
              <w:rPr>
                <w:szCs w:val="21"/>
              </w:rPr>
            </w:pPr>
            <w:r>
              <w:rPr>
                <w:szCs w:val="21"/>
              </w:rPr>
              <w:t xml:space="preserve">  </w:t>
            </w:r>
          </w:p>
          <w:p w14:paraId="43409B9C">
            <w:pPr>
              <w:spacing w:line="400" w:lineRule="exact"/>
              <w:ind w:firstLine="420" w:firstLineChars="20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14:paraId="4782B612">
            <w:pPr>
              <w:spacing w:line="400" w:lineRule="exact"/>
              <w:rPr>
                <w:szCs w:val="21"/>
              </w:rPr>
            </w:pPr>
            <w:r>
              <w:rPr>
                <w:szCs w:val="21"/>
                <w:u w:val="single"/>
              </w:rPr>
              <w:t xml:space="preserve">                                        </w:t>
            </w:r>
            <w:r>
              <w:rPr>
                <w:szCs w:val="21"/>
              </w:rPr>
              <w:t>（大写）¥</w:t>
            </w:r>
            <w:r>
              <w:rPr>
                <w:szCs w:val="21"/>
                <w:u w:val="single"/>
              </w:rPr>
              <w:t xml:space="preserve">          </w:t>
            </w:r>
            <w:r>
              <w:rPr>
                <w:szCs w:val="21"/>
              </w:rPr>
              <w:t>（小写）退付到达以下账户。</w:t>
            </w:r>
          </w:p>
          <w:p w14:paraId="51367DD3">
            <w:pPr>
              <w:spacing w:line="400" w:lineRule="exact"/>
              <w:ind w:firstLine="705"/>
              <w:rPr>
                <w:szCs w:val="21"/>
              </w:rPr>
            </w:pPr>
            <w:r>
              <w:rPr>
                <w:szCs w:val="21"/>
              </w:rPr>
              <w:t>单位名称：</w:t>
            </w:r>
          </w:p>
          <w:p w14:paraId="28645A55">
            <w:pPr>
              <w:spacing w:line="400" w:lineRule="exact"/>
              <w:ind w:firstLine="705"/>
              <w:rPr>
                <w:szCs w:val="21"/>
              </w:rPr>
            </w:pPr>
            <w:r>
              <w:rPr>
                <w:szCs w:val="21"/>
              </w:rPr>
              <w:t>开户银行：</w:t>
            </w:r>
          </w:p>
          <w:p w14:paraId="6AF6A4B4">
            <w:pPr>
              <w:spacing w:line="400" w:lineRule="exact"/>
              <w:ind w:firstLine="705"/>
              <w:rPr>
                <w:szCs w:val="21"/>
              </w:rPr>
            </w:pPr>
            <w:r>
              <w:rPr>
                <w:szCs w:val="21"/>
              </w:rPr>
              <w:t>账   号：</w:t>
            </w:r>
          </w:p>
          <w:p w14:paraId="7DC39FA0">
            <w:pPr>
              <w:spacing w:line="400" w:lineRule="exact"/>
              <w:rPr>
                <w:szCs w:val="21"/>
              </w:rPr>
            </w:pPr>
            <w:r>
              <w:rPr>
                <w:szCs w:val="21"/>
              </w:rPr>
              <w:t>联系人及电话：</w:t>
            </w:r>
          </w:p>
          <w:p w14:paraId="46F81208">
            <w:pPr>
              <w:spacing w:line="400" w:lineRule="exact"/>
              <w:rPr>
                <w:szCs w:val="21"/>
              </w:rPr>
            </w:pPr>
          </w:p>
          <w:p w14:paraId="22C52974">
            <w:pPr>
              <w:spacing w:line="520" w:lineRule="exact"/>
              <w:jc w:val="center"/>
              <w:rPr>
                <w:szCs w:val="21"/>
              </w:rPr>
            </w:pPr>
            <w:r>
              <w:rPr>
                <w:szCs w:val="21"/>
              </w:rPr>
              <w:t xml:space="preserve">                                     供应商</w:t>
            </w:r>
            <w:r>
              <w:rPr>
                <w:rFonts w:hint="eastAsia"/>
                <w:szCs w:val="21"/>
              </w:rPr>
              <w:t>公</w:t>
            </w:r>
            <w:r>
              <w:rPr>
                <w:szCs w:val="21"/>
              </w:rPr>
              <w:t>章：</w:t>
            </w:r>
          </w:p>
          <w:p w14:paraId="2A7047CD">
            <w:pPr>
              <w:spacing w:line="520" w:lineRule="exact"/>
              <w:jc w:val="center"/>
              <w:rPr>
                <w:szCs w:val="21"/>
              </w:rPr>
            </w:pPr>
            <w:r>
              <w:rPr>
                <w:szCs w:val="21"/>
              </w:rPr>
              <w:t xml:space="preserve">                           年    月     日</w:t>
            </w:r>
          </w:p>
        </w:tc>
      </w:tr>
      <w:tr w14:paraId="7B30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vAlign w:val="center"/>
          </w:tcPr>
          <w:p w14:paraId="11D5BCA1">
            <w:pPr>
              <w:jc w:val="center"/>
              <w:rPr>
                <w:szCs w:val="21"/>
              </w:rPr>
            </w:pPr>
            <w:r>
              <w:rPr>
                <w:szCs w:val="21"/>
              </w:rPr>
              <w:t>采</w:t>
            </w:r>
          </w:p>
          <w:p w14:paraId="031C2D1C">
            <w:pPr>
              <w:jc w:val="center"/>
              <w:rPr>
                <w:szCs w:val="21"/>
              </w:rPr>
            </w:pPr>
            <w:r>
              <w:rPr>
                <w:szCs w:val="21"/>
              </w:rPr>
              <w:t>购</w:t>
            </w:r>
          </w:p>
          <w:p w14:paraId="6FABF06C">
            <w:pPr>
              <w:jc w:val="center"/>
              <w:rPr>
                <w:szCs w:val="21"/>
              </w:rPr>
            </w:pPr>
            <w:r>
              <w:rPr>
                <w:szCs w:val="21"/>
              </w:rPr>
              <w:t>单</w:t>
            </w:r>
          </w:p>
          <w:p w14:paraId="024A1C51">
            <w:pPr>
              <w:jc w:val="center"/>
              <w:rPr>
                <w:szCs w:val="21"/>
              </w:rPr>
            </w:pPr>
            <w:r>
              <w:rPr>
                <w:szCs w:val="21"/>
              </w:rPr>
              <w:t>位</w:t>
            </w:r>
          </w:p>
          <w:p w14:paraId="34DF7481">
            <w:pPr>
              <w:jc w:val="center"/>
              <w:rPr>
                <w:szCs w:val="21"/>
              </w:rPr>
            </w:pPr>
            <w:r>
              <w:rPr>
                <w:szCs w:val="21"/>
              </w:rPr>
              <w:t>意</w:t>
            </w:r>
          </w:p>
          <w:p w14:paraId="64CC5E00">
            <w:pPr>
              <w:jc w:val="center"/>
              <w:rPr>
                <w:szCs w:val="21"/>
              </w:rPr>
            </w:pPr>
            <w:r>
              <w:rPr>
                <w:szCs w:val="21"/>
              </w:rPr>
              <w:t>见</w:t>
            </w:r>
          </w:p>
        </w:tc>
        <w:tc>
          <w:tcPr>
            <w:tcW w:w="8130" w:type="dxa"/>
          </w:tcPr>
          <w:p w14:paraId="5FE900E8">
            <w:pPr>
              <w:rPr>
                <w:szCs w:val="21"/>
              </w:rPr>
            </w:pPr>
          </w:p>
          <w:p w14:paraId="6FE0B047">
            <w:pPr>
              <w:rPr>
                <w:szCs w:val="21"/>
              </w:rPr>
            </w:pPr>
            <w:r>
              <w:rPr>
                <w:szCs w:val="21"/>
              </w:rPr>
              <w:t>退付意见：是否同意退付履约保证金及退付金额：</w:t>
            </w:r>
          </w:p>
          <w:p w14:paraId="42CF6EDF">
            <w:pPr>
              <w:rPr>
                <w:szCs w:val="21"/>
              </w:rPr>
            </w:pPr>
          </w:p>
          <w:p w14:paraId="6B5C3EF0">
            <w:pPr>
              <w:rPr>
                <w:szCs w:val="21"/>
              </w:rPr>
            </w:pPr>
          </w:p>
          <w:p w14:paraId="030CCB65">
            <w:pPr>
              <w:spacing w:line="520" w:lineRule="exact"/>
              <w:rPr>
                <w:szCs w:val="21"/>
              </w:rPr>
            </w:pPr>
            <w:r>
              <w:rPr>
                <w:szCs w:val="21"/>
              </w:rPr>
              <w:t>联系人及电话：                                 采购单位</w:t>
            </w:r>
            <w:r>
              <w:rPr>
                <w:rFonts w:hint="eastAsia"/>
                <w:szCs w:val="21"/>
              </w:rPr>
              <w:t>公</w:t>
            </w:r>
            <w:r>
              <w:rPr>
                <w:szCs w:val="21"/>
              </w:rPr>
              <w:t>章</w:t>
            </w:r>
          </w:p>
          <w:p w14:paraId="11CD19C1">
            <w:pPr>
              <w:spacing w:line="520" w:lineRule="exact"/>
              <w:jc w:val="center"/>
              <w:rPr>
                <w:szCs w:val="21"/>
              </w:rPr>
            </w:pPr>
            <w:r>
              <w:rPr>
                <w:szCs w:val="21"/>
              </w:rPr>
              <w:t xml:space="preserve">                                        年    月     日</w:t>
            </w:r>
          </w:p>
        </w:tc>
      </w:tr>
      <w:tr w14:paraId="5654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vAlign w:val="center"/>
          </w:tcPr>
          <w:p w14:paraId="0FB3CEBB">
            <w:pPr>
              <w:jc w:val="center"/>
              <w:rPr>
                <w:szCs w:val="21"/>
              </w:rPr>
            </w:pPr>
            <w:r>
              <w:rPr>
                <w:szCs w:val="21"/>
              </w:rPr>
              <w:t>财</w:t>
            </w:r>
          </w:p>
          <w:p w14:paraId="561C61B7">
            <w:pPr>
              <w:jc w:val="center"/>
              <w:rPr>
                <w:szCs w:val="21"/>
              </w:rPr>
            </w:pPr>
            <w:r>
              <w:rPr>
                <w:szCs w:val="21"/>
              </w:rPr>
              <w:t>务</w:t>
            </w:r>
          </w:p>
          <w:p w14:paraId="7A7B44F4">
            <w:pPr>
              <w:jc w:val="center"/>
              <w:rPr>
                <w:szCs w:val="21"/>
              </w:rPr>
            </w:pPr>
            <w:r>
              <w:rPr>
                <w:szCs w:val="21"/>
              </w:rPr>
              <w:t>部</w:t>
            </w:r>
          </w:p>
          <w:p w14:paraId="5BB7D03D">
            <w:pPr>
              <w:jc w:val="center"/>
              <w:rPr>
                <w:szCs w:val="21"/>
              </w:rPr>
            </w:pPr>
            <w:r>
              <w:rPr>
                <w:szCs w:val="21"/>
              </w:rPr>
              <w:t>门</w:t>
            </w:r>
          </w:p>
          <w:p w14:paraId="1D926EF0">
            <w:pPr>
              <w:jc w:val="center"/>
              <w:rPr>
                <w:szCs w:val="21"/>
              </w:rPr>
            </w:pPr>
            <w:r>
              <w:rPr>
                <w:szCs w:val="21"/>
              </w:rPr>
              <w:t>意</w:t>
            </w:r>
          </w:p>
          <w:p w14:paraId="5DF7FD6E">
            <w:pPr>
              <w:jc w:val="center"/>
              <w:rPr>
                <w:szCs w:val="21"/>
              </w:rPr>
            </w:pPr>
            <w:r>
              <w:rPr>
                <w:szCs w:val="21"/>
              </w:rPr>
              <w:t>见</w:t>
            </w:r>
          </w:p>
        </w:tc>
        <w:tc>
          <w:tcPr>
            <w:tcW w:w="8130" w:type="dxa"/>
          </w:tcPr>
          <w:p w14:paraId="55E11F33">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月 </w:t>
            </w:r>
            <w:r>
              <w:rPr>
                <w:szCs w:val="21"/>
                <w:u w:val="single"/>
              </w:rPr>
              <w:t xml:space="preserve">   </w:t>
            </w:r>
            <w:r>
              <w:rPr>
                <w:szCs w:val="21"/>
              </w:rPr>
              <w:t xml:space="preserve"> 日收到。</w:t>
            </w:r>
          </w:p>
          <w:p w14:paraId="11506F93">
            <w:pPr>
              <w:spacing w:line="640" w:lineRule="exact"/>
              <w:rPr>
                <w:szCs w:val="21"/>
              </w:rPr>
            </w:pPr>
            <w:r>
              <w:rPr>
                <w:szCs w:val="21"/>
              </w:rPr>
              <w:t>会计审核：</w:t>
            </w:r>
          </w:p>
          <w:p w14:paraId="01E1FA1B">
            <w:pPr>
              <w:spacing w:line="640" w:lineRule="exact"/>
              <w:rPr>
                <w:szCs w:val="21"/>
              </w:rPr>
            </w:pPr>
            <w:r>
              <w:rPr>
                <w:szCs w:val="21"/>
              </w:rPr>
              <w:t>财务负责人审核：</w:t>
            </w:r>
          </w:p>
          <w:p w14:paraId="60462C82">
            <w:pPr>
              <w:spacing w:line="640" w:lineRule="exact"/>
              <w:rPr>
                <w:szCs w:val="21"/>
              </w:rPr>
            </w:pPr>
            <w:r>
              <w:rPr>
                <w:szCs w:val="21"/>
              </w:rPr>
              <w:t>单位负责人签字：</w:t>
            </w:r>
          </w:p>
          <w:p w14:paraId="3212A0AF">
            <w:pPr>
              <w:spacing w:line="640" w:lineRule="exact"/>
              <w:rPr>
                <w:szCs w:val="21"/>
              </w:rPr>
            </w:pPr>
            <w:r>
              <w:rPr>
                <w:szCs w:val="21"/>
              </w:rPr>
              <w:t>出纳办理转账日期：</w:t>
            </w:r>
          </w:p>
        </w:tc>
      </w:tr>
    </w:tbl>
    <w:p w14:paraId="71CC2D2D">
      <w:pPr>
        <w:pStyle w:val="20"/>
        <w:ind w:left="480" w:leftChars="114" w:hanging="241" w:hangingChars="100"/>
        <w:rPr>
          <w:b/>
          <w:bCs/>
          <w:szCs w:val="21"/>
        </w:rPr>
      </w:pPr>
      <w:r>
        <w:rPr>
          <w:b/>
          <w:bCs/>
          <w:szCs w:val="21"/>
        </w:rPr>
        <w:t>注：供应商凭经采购单位审批的退付意见书到相关财务部办理履约保证金退付事宜。</w:t>
      </w:r>
    </w:p>
    <w:p w14:paraId="1CBCC445">
      <w:pPr>
        <w:widowControl/>
        <w:jc w:val="left"/>
      </w:pPr>
      <w:r>
        <w:br w:type="page"/>
      </w:r>
    </w:p>
    <w:p w14:paraId="2A5D5B4E">
      <w:pPr>
        <w:spacing w:before="120" w:line="320" w:lineRule="atLeast"/>
        <w:jc w:val="left"/>
        <w:outlineLvl w:val="1"/>
        <w:rPr>
          <w:b/>
          <w:bCs/>
          <w:kern w:val="0"/>
          <w:szCs w:val="21"/>
        </w:rPr>
      </w:pPr>
      <w:r>
        <w:rPr>
          <w:b/>
          <w:bCs/>
          <w:kern w:val="0"/>
          <w:szCs w:val="21"/>
        </w:rPr>
        <w:t>合同附件</w:t>
      </w:r>
      <w:r>
        <w:rPr>
          <w:rFonts w:hint="eastAsia"/>
          <w:b/>
          <w:bCs/>
          <w:kern w:val="0"/>
          <w:szCs w:val="21"/>
        </w:rPr>
        <w:t>2</w:t>
      </w:r>
    </w:p>
    <w:p w14:paraId="26385EA3">
      <w:pPr>
        <w:snapToGrid w:val="0"/>
        <w:spacing w:line="360" w:lineRule="exact"/>
        <w:jc w:val="center"/>
        <w:rPr>
          <w:b/>
          <w:bCs/>
          <w:szCs w:val="21"/>
        </w:rPr>
      </w:pPr>
    </w:p>
    <w:p w14:paraId="44451651">
      <w:pPr>
        <w:snapToGrid w:val="0"/>
        <w:spacing w:line="360" w:lineRule="exact"/>
        <w:jc w:val="center"/>
        <w:rPr>
          <w:b/>
          <w:bCs/>
          <w:szCs w:val="21"/>
        </w:rPr>
      </w:pPr>
      <w:r>
        <w:rPr>
          <w:b/>
          <w:bCs/>
          <w:szCs w:val="21"/>
        </w:rPr>
        <w:t>广西壮族自治区政府采购项目合同验收书</w:t>
      </w:r>
    </w:p>
    <w:p w14:paraId="56E4C0F9">
      <w:pPr>
        <w:widowControl/>
        <w:snapToGrid w:val="0"/>
        <w:spacing w:before="100" w:beforeAutospacing="1" w:after="100" w:afterAutospacing="1" w:line="320" w:lineRule="exact"/>
        <w:ind w:left="-359" w:leftChars="-171" w:firstLine="420" w:firstLineChars="200"/>
        <w:jc w:val="left"/>
        <w:rPr>
          <w:kern w:val="0"/>
          <w:szCs w:val="21"/>
        </w:rPr>
      </w:pPr>
      <w:r>
        <w:rPr>
          <w:kern w:val="0"/>
          <w:szCs w:val="21"/>
        </w:rPr>
        <w:t>根据政府采购项目（</w:t>
      </w:r>
      <w:r>
        <w:rPr>
          <w:kern w:val="0"/>
          <w:szCs w:val="21"/>
          <w:u w:val="single"/>
        </w:rPr>
        <w:t>采购合同编号：</w:t>
      </w:r>
      <w:r>
        <w:rPr>
          <w:rFonts w:cs="Arial"/>
          <w:szCs w:val="21"/>
          <w:u w:val="single"/>
        </w:rPr>
        <w:t>GXZC20XX-XX-XXXXX-JDZB</w:t>
      </w:r>
      <w:r>
        <w:rPr>
          <w:kern w:val="0"/>
          <w:szCs w:val="21"/>
        </w:rPr>
        <w:t>）的约定，我单位对（</w:t>
      </w:r>
      <w:r>
        <w:rPr>
          <w:rFonts w:hint="eastAsia" w:cs="Arial"/>
          <w:szCs w:val="21"/>
          <w:u w:val="single"/>
        </w:rPr>
        <w:t>XXXX采购项目</w:t>
      </w:r>
      <w:r>
        <w:rPr>
          <w:kern w:val="0"/>
          <w:szCs w:val="21"/>
        </w:rPr>
        <w:t>）政府采购项目中标（或成交）供应商</w:t>
      </w:r>
      <w:r>
        <w:rPr>
          <w:rFonts w:hint="eastAsia"/>
          <w:kern w:val="0"/>
          <w:szCs w:val="21"/>
          <w:u w:val="single"/>
        </w:rPr>
        <w:t>XX公司（填写供应商名称）</w:t>
      </w:r>
      <w:r>
        <w:rPr>
          <w:kern w:val="0"/>
          <w:szCs w:val="21"/>
        </w:rPr>
        <w:t>提供的</w:t>
      </w:r>
      <w:r>
        <w:rPr>
          <w:rFonts w:hint="eastAsia"/>
          <w:kern w:val="0"/>
          <w:szCs w:val="21"/>
        </w:rPr>
        <w:t>货物（或工程、服务）</w:t>
      </w:r>
      <w:r>
        <w:rPr>
          <w:kern w:val="0"/>
          <w:szCs w:val="21"/>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5D4B20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4030D5A0">
            <w:pPr>
              <w:widowControl/>
              <w:snapToGrid w:val="0"/>
              <w:spacing w:before="100" w:beforeAutospacing="1" w:after="100" w:afterAutospacing="1" w:line="320" w:lineRule="exact"/>
              <w:ind w:left="-3" w:firstLine="4" w:firstLineChars="2"/>
              <w:jc w:val="center"/>
              <w:rPr>
                <w:rFonts w:ascii="宋体" w:hAnsi="宋体" w:cs="宋体"/>
                <w:kern w:val="0"/>
                <w:szCs w:val="21"/>
              </w:rPr>
            </w:pPr>
            <w:r>
              <w:rPr>
                <w:rFonts w:hint="eastAsia" w:ascii="宋体" w:hAnsi="宋体" w:cs="宋体"/>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74F3B460">
            <w:pPr>
              <w:widowControl/>
              <w:snapToGrid w:val="0"/>
              <w:spacing w:before="100" w:beforeAutospacing="1" w:after="100" w:afterAutospacing="1" w:line="320" w:lineRule="exact"/>
              <w:ind w:left="-3" w:firstLine="420" w:firstLineChars="200"/>
              <w:jc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自行验收        </w:t>
            </w:r>
            <w:r>
              <w:rPr>
                <w:rFonts w:hint="eastAsia" w:ascii="宋体" w:hAnsi="宋体" w:cs="宋体"/>
                <w:szCs w:val="21"/>
              </w:rPr>
              <w:sym w:font="Wingdings 2" w:char="00A3"/>
            </w:r>
            <w:r>
              <w:rPr>
                <w:rFonts w:hint="eastAsia" w:ascii="宋体" w:hAnsi="宋体" w:cs="宋体"/>
                <w:kern w:val="0"/>
                <w:szCs w:val="21"/>
              </w:rPr>
              <w:t>委托验收</w:t>
            </w:r>
          </w:p>
        </w:tc>
      </w:tr>
      <w:tr w14:paraId="64613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54545F9">
            <w:pPr>
              <w:widowControl/>
              <w:snapToGrid w:val="0"/>
              <w:spacing w:before="100" w:beforeAutospacing="1" w:after="100" w:afterAutospacing="1" w:line="320" w:lineRule="exact"/>
              <w:ind w:firstLine="2" w:firstLineChars="1"/>
              <w:jc w:val="center"/>
              <w:rPr>
                <w:rFonts w:ascii="宋体" w:hAnsi="宋体" w:cs="宋体"/>
                <w:kern w:val="0"/>
                <w:szCs w:val="21"/>
              </w:rPr>
            </w:pPr>
            <w:r>
              <w:rPr>
                <w:rFonts w:hint="eastAsia" w:ascii="宋体" w:hAnsi="宋体" w:cs="宋体"/>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26A683C">
            <w:pPr>
              <w:widowControl/>
              <w:snapToGrid w:val="0"/>
              <w:spacing w:before="100" w:beforeAutospacing="1" w:after="100" w:afterAutospacing="1" w:line="320" w:lineRule="exact"/>
              <w:ind w:left="-3" w:firstLine="2" w:firstLineChars="1"/>
              <w:jc w:val="center"/>
              <w:rPr>
                <w:rFonts w:ascii="宋体" w:hAnsi="宋体" w:cs="宋体"/>
                <w:kern w:val="0"/>
                <w:szCs w:val="21"/>
              </w:rPr>
            </w:pPr>
            <w:r>
              <w:rPr>
                <w:rFonts w:hint="eastAsia" w:ascii="宋体" w:hAnsi="宋体" w:cs="宋体"/>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30FC016C">
            <w:pPr>
              <w:widowControl/>
              <w:snapToGrid w:val="0"/>
              <w:spacing w:before="100" w:beforeAutospacing="1" w:after="100" w:afterAutospacing="1" w:line="320" w:lineRule="exact"/>
              <w:ind w:left="-3" w:firstLine="2" w:firstLineChars="1"/>
              <w:jc w:val="center"/>
              <w:rPr>
                <w:rFonts w:ascii="宋体" w:hAnsi="宋体" w:cs="宋体"/>
                <w:kern w:val="0"/>
                <w:szCs w:val="21"/>
              </w:rPr>
            </w:pPr>
            <w:r>
              <w:rPr>
                <w:rFonts w:hint="eastAsia" w:ascii="宋体" w:hAnsi="宋体" w:cs="宋体"/>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257D9298">
            <w:pPr>
              <w:widowControl/>
              <w:snapToGrid w:val="0"/>
              <w:spacing w:before="100" w:beforeAutospacing="1" w:after="100" w:afterAutospacing="1" w:line="320" w:lineRule="exact"/>
              <w:jc w:val="center"/>
              <w:rPr>
                <w:rFonts w:ascii="宋体" w:hAnsi="宋体" w:cs="宋体"/>
                <w:kern w:val="0"/>
                <w:szCs w:val="21"/>
              </w:rPr>
            </w:pPr>
            <w:r>
              <w:rPr>
                <w:rFonts w:hint="eastAsia" w:ascii="宋体" w:hAnsi="宋体" w:cs="宋体"/>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2AC715B">
            <w:pPr>
              <w:widowControl/>
              <w:snapToGrid w:val="0"/>
              <w:spacing w:before="100" w:beforeAutospacing="1" w:after="100" w:afterAutospacing="1" w:line="320" w:lineRule="exact"/>
              <w:ind w:left="-3" w:firstLine="2" w:firstLineChars="1"/>
              <w:jc w:val="center"/>
              <w:rPr>
                <w:rFonts w:ascii="宋体" w:hAnsi="宋体" w:cs="宋体"/>
                <w:kern w:val="0"/>
                <w:szCs w:val="21"/>
              </w:rPr>
            </w:pPr>
            <w:r>
              <w:rPr>
                <w:rFonts w:hint="eastAsia" w:ascii="宋体" w:hAnsi="宋体" w:cs="宋体"/>
                <w:kern w:val="0"/>
                <w:szCs w:val="21"/>
              </w:rPr>
              <w:t>金  额</w:t>
            </w:r>
          </w:p>
        </w:tc>
      </w:tr>
      <w:tr w14:paraId="6B444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F0B57D0">
            <w:pPr>
              <w:widowControl/>
              <w:snapToGrid w:val="0"/>
              <w:spacing w:before="100" w:beforeAutospacing="1" w:after="100" w:afterAutospacing="1" w:line="320" w:lineRule="exact"/>
              <w:ind w:left="-3" w:firstLine="4" w:firstLineChars="2"/>
              <w:jc w:val="center"/>
              <w:rPr>
                <w:rFonts w:ascii="宋体" w:hAnsi="宋体" w:cs="宋体"/>
                <w:kern w:val="0"/>
                <w:szCs w:val="21"/>
              </w:rPr>
            </w:pPr>
            <w:r>
              <w:rPr>
                <w:rFonts w:hint="eastAsia" w:ascii="宋体" w:hAnsi="宋体" w:cs="宋体"/>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17DB2EA">
            <w:pPr>
              <w:widowControl/>
              <w:snapToGrid w:val="0"/>
              <w:spacing w:before="100" w:beforeAutospacing="1" w:after="100" w:afterAutospacing="1" w:line="320" w:lineRule="exact"/>
              <w:ind w:left="-3" w:firstLine="420" w:firstLineChars="200"/>
              <w:jc w:val="left"/>
              <w:rPr>
                <w:rFonts w:ascii="宋体" w:hAnsi="宋体" w:cs="宋体"/>
                <w:kern w:val="0"/>
                <w:szCs w:val="21"/>
              </w:rPr>
            </w:pPr>
            <w:r>
              <w:rPr>
                <w:rFonts w:hint="eastAsia" w:ascii="宋体" w:hAnsi="宋体" w:cs="宋体"/>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5AEBCC1">
            <w:pPr>
              <w:pStyle w:val="203"/>
              <w:ind w:firstLine="0" w:firstLineChars="0"/>
              <w:rPr>
                <w:rFonts w:ascii="宋体" w:hAnsi="宋体" w:cs="宋体"/>
                <w:kern w:val="0"/>
              </w:rPr>
            </w:pPr>
          </w:p>
        </w:tc>
        <w:tc>
          <w:tcPr>
            <w:tcW w:w="850" w:type="dxa"/>
            <w:tcBorders>
              <w:top w:val="single" w:color="auto" w:sz="8" w:space="0"/>
              <w:left w:val="single" w:color="auto" w:sz="8" w:space="0"/>
              <w:bottom w:val="single" w:color="auto" w:sz="8" w:space="0"/>
              <w:right w:val="single" w:color="auto" w:sz="8" w:space="0"/>
            </w:tcBorders>
            <w:vAlign w:val="center"/>
          </w:tcPr>
          <w:p w14:paraId="508D7949">
            <w:pPr>
              <w:widowControl/>
              <w:snapToGrid w:val="0"/>
              <w:spacing w:before="100" w:beforeAutospacing="1" w:after="100" w:afterAutospacing="1" w:line="320" w:lineRule="exact"/>
              <w:jc w:val="center"/>
              <w:rPr>
                <w:rFonts w:ascii="宋体" w:hAnsi="宋体" w:cs="宋体"/>
                <w:kern w:val="0"/>
                <w:szCs w:val="21"/>
              </w:rPr>
            </w:pPr>
            <w:r>
              <w:rPr>
                <w:rFonts w:hint="eastAsia" w:ascii="宋体" w:hAnsi="宋体" w:cs="宋体"/>
                <w:kern w:val="0"/>
                <w:szCs w:val="21"/>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0362E15">
            <w:pPr>
              <w:pStyle w:val="203"/>
              <w:ind w:firstLine="0" w:firstLineChars="0"/>
              <w:jc w:val="center"/>
              <w:rPr>
                <w:rFonts w:ascii="宋体" w:hAnsi="宋体" w:cs="宋体"/>
                <w:kern w:val="0"/>
              </w:rPr>
            </w:pPr>
            <w:r>
              <w:rPr>
                <w:rFonts w:hint="eastAsia" w:ascii="宋体" w:hAnsi="宋体" w:cs="宋体"/>
                <w:kern w:val="0"/>
              </w:rPr>
              <w:t>¥0.00元</w:t>
            </w:r>
          </w:p>
        </w:tc>
      </w:tr>
      <w:tr w14:paraId="7DBFA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4DC226BC">
            <w:pPr>
              <w:pStyle w:val="203"/>
              <w:ind w:firstLine="0" w:firstLineChars="0"/>
              <w:jc w:val="center"/>
              <w:rPr>
                <w:rFonts w:ascii="宋体" w:hAnsi="宋体" w:cs="宋体"/>
                <w:kern w:val="0"/>
              </w:rPr>
            </w:pPr>
            <w:r>
              <w:rPr>
                <w:rFonts w:hint="eastAsia" w:ascii="宋体" w:hAnsi="宋体" w:cs="宋体"/>
                <w:kern w:val="0"/>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69DCF73D">
            <w:pPr>
              <w:widowControl/>
              <w:snapToGrid w:val="0"/>
              <w:spacing w:before="100" w:beforeAutospacing="1" w:after="100" w:afterAutospacing="1" w:line="320" w:lineRule="exact"/>
              <w:jc w:val="center"/>
              <w:rPr>
                <w:rFonts w:ascii="宋体" w:hAnsi="宋体" w:cs="宋体"/>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FF21263">
            <w:pPr>
              <w:pStyle w:val="203"/>
              <w:ind w:firstLine="0" w:firstLineChars="0"/>
              <w:jc w:val="center"/>
              <w:rPr>
                <w:rFonts w:ascii="宋体" w:hAnsi="宋体" w:cs="宋体"/>
                <w:kern w:val="0"/>
              </w:rPr>
            </w:pPr>
            <w:r>
              <w:rPr>
                <w:rFonts w:hint="eastAsia" w:ascii="宋体" w:hAnsi="宋体" w:cs="宋体"/>
                <w:kern w:val="0"/>
              </w:rPr>
              <w:t>¥0.00元</w:t>
            </w:r>
          </w:p>
        </w:tc>
      </w:tr>
      <w:tr w14:paraId="6816A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0B5D3503">
            <w:pPr>
              <w:widowControl/>
              <w:snapToGrid w:val="0"/>
              <w:spacing w:before="100" w:beforeAutospacing="1" w:after="100" w:afterAutospacing="1" w:line="320" w:lineRule="exact"/>
              <w:ind w:firstLine="2" w:firstLineChars="1"/>
              <w:jc w:val="left"/>
              <w:rPr>
                <w:rFonts w:ascii="宋体" w:hAnsi="宋体" w:cs="宋体"/>
                <w:kern w:val="0"/>
                <w:szCs w:val="21"/>
              </w:rPr>
            </w:pPr>
            <w:r>
              <w:rPr>
                <w:rFonts w:hint="eastAsia" w:ascii="宋体" w:hAnsi="宋体" w:cs="宋体"/>
                <w:kern w:val="0"/>
                <w:szCs w:val="21"/>
              </w:rPr>
              <w:t>合计大写金额：人民币元整</w:t>
            </w:r>
          </w:p>
        </w:tc>
      </w:tr>
      <w:tr w14:paraId="2D175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4913E1B6">
            <w:pPr>
              <w:widowControl/>
              <w:snapToGrid w:val="0"/>
              <w:spacing w:before="100" w:beforeAutospacing="1" w:after="100" w:afterAutospacing="1" w:line="320" w:lineRule="exact"/>
              <w:ind w:firstLine="2" w:firstLineChars="1"/>
              <w:jc w:val="left"/>
              <w:rPr>
                <w:rFonts w:ascii="宋体" w:hAnsi="宋体" w:cs="宋体"/>
                <w:kern w:val="0"/>
                <w:szCs w:val="21"/>
              </w:rPr>
            </w:pPr>
            <w:r>
              <w:rPr>
                <w:rFonts w:hint="eastAsia" w:ascii="宋体" w:hAnsi="宋体" w:cs="宋体"/>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1D77A26">
            <w:pPr>
              <w:snapToGrid w:val="0"/>
              <w:spacing w:before="100" w:beforeAutospacing="1" w:after="100" w:afterAutospacing="1" w:line="320" w:lineRule="exact"/>
              <w:ind w:firstLine="420" w:firstLineChars="200"/>
              <w:jc w:val="left"/>
              <w:rPr>
                <w:rFonts w:ascii="宋体" w:hAnsi="宋体" w:cs="宋体"/>
                <w:kern w:val="0"/>
                <w:szCs w:val="21"/>
              </w:rPr>
            </w:pPr>
            <w:r>
              <w:rPr>
                <w:rFonts w:hint="eastAsia" w:ascii="宋体" w:hAnsi="宋体" w:cs="宋体"/>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6171EB5A">
            <w:pPr>
              <w:snapToGrid w:val="0"/>
              <w:spacing w:before="100" w:beforeAutospacing="1" w:after="100" w:afterAutospacing="1" w:line="320" w:lineRule="exact"/>
              <w:ind w:firstLine="39" w:firstLineChars="19"/>
              <w:jc w:val="center"/>
              <w:rPr>
                <w:rFonts w:ascii="宋体" w:hAnsi="宋体" w:cs="宋体"/>
                <w:kern w:val="0"/>
                <w:szCs w:val="21"/>
              </w:rPr>
            </w:pPr>
            <w:r>
              <w:rPr>
                <w:rFonts w:hint="eastAsia" w:ascii="宋体" w:hAnsi="宋体" w:cs="宋体"/>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31502316">
            <w:pPr>
              <w:snapToGrid w:val="0"/>
              <w:spacing w:before="100" w:beforeAutospacing="1" w:after="100" w:afterAutospacing="1" w:line="320" w:lineRule="exact"/>
              <w:ind w:firstLine="420" w:firstLineChars="200"/>
              <w:jc w:val="left"/>
              <w:rPr>
                <w:rFonts w:ascii="宋体" w:hAnsi="宋体" w:cs="宋体"/>
                <w:kern w:val="0"/>
                <w:szCs w:val="21"/>
              </w:rPr>
            </w:pPr>
            <w:r>
              <w:rPr>
                <w:rFonts w:hint="eastAsia" w:ascii="宋体" w:hAnsi="宋体" w:cs="宋体"/>
                <w:kern w:val="0"/>
                <w:szCs w:val="21"/>
              </w:rPr>
              <w:t>20  年  月  日</w:t>
            </w:r>
          </w:p>
        </w:tc>
      </w:tr>
      <w:tr w14:paraId="22ED91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8839A3">
            <w:pPr>
              <w:widowControl/>
              <w:snapToGrid w:val="0"/>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39D8EF">
            <w:pPr>
              <w:pStyle w:val="203"/>
              <w:ind w:firstLine="0" w:firstLineChars="0"/>
              <w:jc w:val="left"/>
              <w:rPr>
                <w:rFonts w:ascii="宋体" w:hAnsi="宋体" w:cs="宋体"/>
                <w:kern w:val="0"/>
              </w:rPr>
            </w:pPr>
            <w:r>
              <w:rPr>
                <w:rFonts w:hint="eastAsia" w:ascii="宋体" w:hAnsi="宋体" w:cs="宋体"/>
                <w:kern w:val="0"/>
              </w:rPr>
              <w:t>1.中标人所提供货物的技术性能能满足采购合同约定的技术标准。</w:t>
            </w:r>
          </w:p>
          <w:p w14:paraId="35144A73">
            <w:pPr>
              <w:pStyle w:val="203"/>
              <w:ind w:firstLine="0" w:firstLineChars="0"/>
              <w:jc w:val="left"/>
              <w:rPr>
                <w:rFonts w:ascii="宋体" w:hAnsi="宋体" w:cs="宋体"/>
                <w:kern w:val="0"/>
              </w:rPr>
            </w:pPr>
            <w:r>
              <w:rPr>
                <w:rFonts w:hint="eastAsia" w:ascii="宋体" w:hAnsi="宋体" w:cs="宋体"/>
                <w:kern w:val="0"/>
              </w:rPr>
              <w:t>2.中标人对货物的安装调试符合合同约定或服务规范的要求。</w:t>
            </w:r>
          </w:p>
          <w:p w14:paraId="2D795B57">
            <w:pPr>
              <w:pStyle w:val="203"/>
              <w:ind w:firstLine="0" w:firstLineChars="0"/>
              <w:rPr>
                <w:rFonts w:ascii="宋体" w:hAnsi="宋体" w:cs="宋体"/>
                <w:kern w:val="0"/>
              </w:rPr>
            </w:pPr>
            <w:r>
              <w:rPr>
                <w:rFonts w:hint="eastAsia" w:ascii="宋体" w:hAnsi="宋体" w:cs="宋体"/>
                <w:kern w:val="0"/>
              </w:rPr>
              <w:t>3.中标人提供的质量保证证明材料齐全。</w:t>
            </w:r>
          </w:p>
        </w:tc>
      </w:tr>
      <w:tr w14:paraId="11E8F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CE720D">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5E26D0FD">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验收结论性意见：同意（不同意）通过项目验收</w:t>
            </w:r>
          </w:p>
        </w:tc>
      </w:tr>
      <w:tr w14:paraId="2B5B2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246838C3">
            <w:pPr>
              <w:widowControl/>
              <w:spacing w:line="320" w:lineRule="exact"/>
              <w:jc w:val="left"/>
              <w:rPr>
                <w:rFonts w:ascii="宋体" w:hAnsi="宋体" w:cs="宋体"/>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8079A2B">
            <w:pPr>
              <w:pStyle w:val="203"/>
              <w:ind w:firstLine="0" w:firstLineChars="0"/>
              <w:rPr>
                <w:rFonts w:ascii="宋体" w:hAnsi="宋体" w:cs="宋体"/>
                <w:kern w:val="0"/>
              </w:rPr>
            </w:pPr>
            <w:r>
              <w:rPr>
                <w:rFonts w:hint="eastAsia" w:ascii="宋体" w:hAnsi="宋体" w:cs="宋体"/>
                <w:kern w:val="0"/>
              </w:rPr>
              <w:t>有异议的意见和说明理由：</w:t>
            </w:r>
          </w:p>
          <w:p w14:paraId="39F4C8B1">
            <w:pPr>
              <w:pStyle w:val="203"/>
              <w:ind w:firstLine="5880" w:firstLineChars="2800"/>
              <w:rPr>
                <w:rFonts w:ascii="宋体" w:hAnsi="宋体" w:cs="宋体"/>
                <w:kern w:val="0"/>
              </w:rPr>
            </w:pPr>
            <w:r>
              <w:rPr>
                <w:rFonts w:hint="eastAsia" w:ascii="宋体" w:hAnsi="宋体" w:cs="宋体"/>
                <w:kern w:val="0"/>
              </w:rPr>
              <w:t>签字：</w:t>
            </w:r>
          </w:p>
        </w:tc>
      </w:tr>
      <w:tr w14:paraId="11D11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0D9B50">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验收小组成员签字：</w:t>
            </w:r>
          </w:p>
          <w:p w14:paraId="31ADF0CD">
            <w:pPr>
              <w:widowControl/>
              <w:spacing w:before="100" w:beforeAutospacing="1" w:after="100" w:afterAutospacing="1" w:line="320" w:lineRule="exact"/>
              <w:jc w:val="left"/>
              <w:rPr>
                <w:rFonts w:ascii="宋体" w:hAnsi="宋体" w:cs="宋体"/>
                <w:kern w:val="0"/>
                <w:szCs w:val="21"/>
              </w:rPr>
            </w:pPr>
          </w:p>
        </w:tc>
      </w:tr>
      <w:tr w14:paraId="09C332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DC3314">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监督人员或其他相关人员签字：</w:t>
            </w:r>
          </w:p>
          <w:p w14:paraId="49D7F6BA">
            <w:pPr>
              <w:widowControl/>
              <w:spacing w:before="100" w:beforeAutospacing="1" w:after="100" w:afterAutospacing="1" w:line="320" w:lineRule="exact"/>
              <w:ind w:firstLine="65" w:firstLineChars="31"/>
              <w:jc w:val="left"/>
              <w:rPr>
                <w:rFonts w:ascii="宋体" w:hAnsi="宋体" w:cs="宋体"/>
                <w:kern w:val="0"/>
                <w:szCs w:val="21"/>
              </w:rPr>
            </w:pPr>
            <w:r>
              <w:rPr>
                <w:rFonts w:hint="eastAsia" w:ascii="宋体" w:hAnsi="宋体" w:cs="宋体"/>
                <w:kern w:val="0"/>
                <w:szCs w:val="21"/>
              </w:rPr>
              <w:t>或受邀机构的意见（盖章）：</w:t>
            </w:r>
          </w:p>
        </w:tc>
      </w:tr>
      <w:tr w14:paraId="4EB07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19F3CF6C">
            <w:pPr>
              <w:widowControl/>
              <w:spacing w:before="100" w:beforeAutospacing="1" w:after="100" w:afterAutospacing="1" w:line="320" w:lineRule="exact"/>
              <w:ind w:firstLine="65" w:firstLineChars="31"/>
              <w:jc w:val="left"/>
              <w:rPr>
                <w:rFonts w:ascii="宋体" w:hAnsi="宋体" w:cs="宋体"/>
                <w:kern w:val="0"/>
                <w:szCs w:val="21"/>
              </w:rPr>
            </w:pPr>
            <w:r>
              <w:rPr>
                <w:rFonts w:hint="eastAsia" w:ascii="宋体" w:hAnsi="宋体" w:cs="宋体"/>
                <w:kern w:val="0"/>
                <w:szCs w:val="21"/>
              </w:rPr>
              <w:t>中标或者成交供应商负责人签字或盖章：</w:t>
            </w:r>
          </w:p>
          <w:p w14:paraId="47960B0F">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联系电话：          年   月   日</w:t>
            </w:r>
          </w:p>
          <w:p w14:paraId="1735C662">
            <w:pPr>
              <w:widowControl/>
              <w:spacing w:before="100" w:beforeAutospacing="1" w:after="100" w:afterAutospacing="1" w:line="320" w:lineRule="exact"/>
              <w:jc w:val="left"/>
              <w:rPr>
                <w:rFonts w:ascii="宋体" w:hAnsi="宋体" w:cs="宋体"/>
                <w:kern w:val="0"/>
                <w:szCs w:val="21"/>
              </w:rPr>
            </w:pPr>
          </w:p>
          <w:p w14:paraId="35650DBE">
            <w:pPr>
              <w:widowControl/>
              <w:spacing w:before="100" w:beforeAutospacing="1" w:after="100" w:afterAutospacing="1" w:line="320" w:lineRule="exact"/>
              <w:ind w:firstLine="65" w:firstLineChars="31"/>
              <w:jc w:val="left"/>
              <w:rPr>
                <w:rFonts w:ascii="宋体" w:hAnsi="宋体" w:cs="宋体"/>
                <w:kern w:val="0"/>
                <w:szCs w:val="21"/>
              </w:rPr>
            </w:pPr>
            <w:r>
              <w:rPr>
                <w:rFonts w:hint="eastAsia" w:ascii="宋体" w:hAnsi="宋体" w:cs="宋体"/>
                <w:kern w:val="0"/>
                <w:szCs w:val="21"/>
              </w:rPr>
              <w:t>采购人签字或盖章：</w:t>
            </w:r>
          </w:p>
          <w:p w14:paraId="0DB83F0A">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1DCFA3F4">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 受托机构的意见（盖章）：</w:t>
            </w:r>
          </w:p>
          <w:p w14:paraId="3D86D6C5">
            <w:pPr>
              <w:widowControl/>
              <w:spacing w:before="100" w:beforeAutospacing="1" w:after="100" w:afterAutospacing="1" w:line="320" w:lineRule="exact"/>
              <w:jc w:val="left"/>
              <w:rPr>
                <w:rFonts w:ascii="宋体" w:hAnsi="宋体" w:cs="宋体"/>
                <w:kern w:val="0"/>
                <w:szCs w:val="21"/>
              </w:rPr>
            </w:pPr>
            <w:r>
              <w:rPr>
                <w:rFonts w:hint="eastAsia" w:ascii="宋体" w:hAnsi="宋体" w:cs="宋体"/>
                <w:kern w:val="0"/>
                <w:szCs w:val="21"/>
              </w:rPr>
              <w:t>联系电话：                     年   月   日</w:t>
            </w:r>
          </w:p>
          <w:p w14:paraId="628BA923">
            <w:pPr>
              <w:widowControl/>
              <w:spacing w:before="100" w:beforeAutospacing="1" w:after="100" w:afterAutospacing="1" w:line="320" w:lineRule="exact"/>
              <w:jc w:val="left"/>
              <w:rPr>
                <w:rFonts w:ascii="宋体" w:hAnsi="宋体" w:cs="宋体"/>
                <w:kern w:val="0"/>
                <w:szCs w:val="21"/>
              </w:rPr>
            </w:pPr>
          </w:p>
          <w:p w14:paraId="0ED17710">
            <w:pPr>
              <w:widowControl/>
              <w:spacing w:before="100" w:beforeAutospacing="1" w:after="100" w:afterAutospacing="1" w:line="320" w:lineRule="exact"/>
              <w:jc w:val="left"/>
              <w:rPr>
                <w:rFonts w:ascii="宋体" w:hAnsi="宋体" w:cs="宋体"/>
                <w:kern w:val="0"/>
                <w:szCs w:val="21"/>
              </w:rPr>
            </w:pPr>
          </w:p>
          <w:p w14:paraId="224A8518">
            <w:pPr>
              <w:widowControl/>
              <w:spacing w:before="100" w:beforeAutospacing="1" w:after="100" w:afterAutospacing="1" w:line="320" w:lineRule="exact"/>
              <w:jc w:val="left"/>
              <w:rPr>
                <w:rFonts w:ascii="宋体" w:hAnsi="宋体" w:cs="宋体"/>
                <w:kern w:val="0"/>
                <w:szCs w:val="21"/>
              </w:rPr>
            </w:pPr>
          </w:p>
        </w:tc>
      </w:tr>
    </w:tbl>
    <w:p w14:paraId="7D0EEC3E">
      <w:pPr>
        <w:widowControl/>
        <w:jc w:val="left"/>
        <w:rPr>
          <w:rFonts w:ascii="仿宋" w:hAnsi="仿宋" w:eastAsia="仿宋"/>
          <w:szCs w:val="21"/>
          <w:u w:val="single"/>
        </w:rPr>
      </w:pPr>
      <w:r>
        <w:rPr>
          <w:spacing w:val="-10"/>
          <w:kern w:val="0"/>
          <w:szCs w:val="21"/>
        </w:rPr>
        <w:t>备注：本报告单一式4份（采购单位1份、供应商1份、采购监督部门备案1份、采购代理机构1份）</w:t>
      </w:r>
    </w:p>
    <w:bookmarkEnd w:id="128"/>
    <w:bookmarkEnd w:id="129"/>
    <w:p w14:paraId="1119DABA">
      <w:pPr>
        <w:pStyle w:val="3"/>
        <w:adjustRightInd w:val="0"/>
        <w:snapToGrid w:val="0"/>
        <w:jc w:val="center"/>
        <w:rPr>
          <w:rFonts w:ascii="Times New Roman" w:hAnsi="Times New Roman"/>
        </w:rPr>
      </w:pPr>
      <w:r>
        <w:rPr>
          <w:rFonts w:ascii="Times New Roman" w:hAnsi="Times New Roman"/>
        </w:rPr>
        <w:br w:type="page"/>
      </w:r>
    </w:p>
    <w:p w14:paraId="40598387">
      <w:pPr>
        <w:rPr>
          <w:sz w:val="32"/>
          <w:szCs w:val="32"/>
        </w:rPr>
      </w:pPr>
    </w:p>
    <w:p w14:paraId="14E3465D">
      <w:pPr>
        <w:pStyle w:val="27"/>
        <w:snapToGrid w:val="0"/>
        <w:spacing w:before="120" w:after="120" w:line="320" w:lineRule="exact"/>
        <w:jc w:val="center"/>
        <w:outlineLvl w:val="0"/>
        <w:rPr>
          <w:rFonts w:ascii="Times New Roman" w:hAnsi="Times New Roman" w:cs="Times New Roman"/>
          <w:sz w:val="32"/>
          <w:szCs w:val="32"/>
        </w:rPr>
      </w:pPr>
      <w:bookmarkStart w:id="130" w:name="_Toc31511"/>
      <w:r>
        <w:rPr>
          <w:rFonts w:ascii="Times New Roman" w:hAnsi="Times New Roman" w:cs="Times New Roman"/>
          <w:sz w:val="32"/>
          <w:szCs w:val="32"/>
        </w:rPr>
        <w:t>第六章  投标文件格式</w:t>
      </w:r>
      <w:bookmarkEnd w:id="130"/>
    </w:p>
    <w:p w14:paraId="51E5F89C">
      <w:pPr>
        <w:rPr>
          <w:sz w:val="28"/>
          <w:szCs w:val="28"/>
        </w:rPr>
      </w:pPr>
    </w:p>
    <w:p w14:paraId="690F6799">
      <w:pPr>
        <w:rPr>
          <w:sz w:val="28"/>
          <w:szCs w:val="28"/>
        </w:rPr>
      </w:pPr>
    </w:p>
    <w:p w14:paraId="2DA014E6">
      <w:pPr>
        <w:spacing w:line="500" w:lineRule="exact"/>
        <w:ind w:firstLine="560" w:firstLineChars="200"/>
        <w:rPr>
          <w:sz w:val="28"/>
          <w:szCs w:val="28"/>
        </w:rPr>
      </w:pPr>
      <w:bookmarkStart w:id="131" w:name="_Hlk19114175"/>
      <w:r>
        <w:rPr>
          <w:rFonts w:hint="eastAsia"/>
          <w:sz w:val="28"/>
          <w:szCs w:val="28"/>
        </w:rPr>
        <w:t>注：有签字、盖章要求的应按要求</w:t>
      </w:r>
      <w:bookmarkStart w:id="132" w:name="_Hlk89032274"/>
      <w:r>
        <w:rPr>
          <w:rFonts w:hint="eastAsia"/>
          <w:sz w:val="28"/>
          <w:szCs w:val="28"/>
        </w:rPr>
        <w:t>签字（签章）、盖章（签章）</w:t>
      </w:r>
      <w:bookmarkEnd w:id="132"/>
      <w:r>
        <w:rPr>
          <w:rFonts w:hint="eastAsia"/>
          <w:sz w:val="28"/>
          <w:szCs w:val="28"/>
        </w:rPr>
        <w:t>。</w:t>
      </w:r>
    </w:p>
    <w:bookmarkEnd w:id="131"/>
    <w:p w14:paraId="78CE17DD">
      <w:pPr>
        <w:spacing w:line="500" w:lineRule="exact"/>
        <w:ind w:firstLine="480" w:firstLineChars="200"/>
        <w:rPr>
          <w:rFonts w:ascii="宋体" w:hAnsi="宋体"/>
          <w:sz w:val="24"/>
        </w:rPr>
      </w:pPr>
    </w:p>
    <w:p w14:paraId="6DAE5BDB">
      <w:pPr>
        <w:spacing w:line="500" w:lineRule="exact"/>
        <w:rPr>
          <w:bCs/>
          <w:sz w:val="24"/>
        </w:rPr>
      </w:pPr>
      <w:r>
        <w:rPr>
          <w:rFonts w:ascii="宋体" w:hAnsi="宋体"/>
          <w:sz w:val="24"/>
        </w:rPr>
        <w:br w:type="page"/>
      </w:r>
      <w:bookmarkEnd w:id="0"/>
      <w:bookmarkEnd w:id="1"/>
    </w:p>
    <w:p w14:paraId="643635AC">
      <w:pPr>
        <w:snapToGrid w:val="0"/>
        <w:spacing w:before="120" w:beforeLines="50" w:after="50" w:line="440" w:lineRule="exact"/>
        <w:jc w:val="left"/>
        <w:outlineLvl w:val="1"/>
        <w:rPr>
          <w:bCs/>
          <w:sz w:val="24"/>
        </w:rPr>
      </w:pPr>
      <w:r>
        <w:rPr>
          <w:bCs/>
          <w:sz w:val="24"/>
        </w:rPr>
        <w:t>1．投标文件封面参考格式</w:t>
      </w:r>
      <w:bookmarkStart w:id="133" w:name="_Hlk92966991"/>
      <w:r>
        <w:rPr>
          <w:rFonts w:hint="eastAsia"/>
          <w:bCs/>
          <w:sz w:val="24"/>
        </w:rPr>
        <w:t>（资格证明文件）</w:t>
      </w:r>
      <w:bookmarkEnd w:id="133"/>
      <w:r>
        <w:rPr>
          <w:bCs/>
          <w:sz w:val="24"/>
        </w:rPr>
        <w:t xml:space="preserve">： </w:t>
      </w:r>
    </w:p>
    <w:p w14:paraId="52F37CC4">
      <w:pPr>
        <w:snapToGrid w:val="0"/>
        <w:spacing w:before="120" w:beforeLines="50" w:after="50" w:line="360" w:lineRule="exact"/>
        <w:rPr>
          <w:sz w:val="24"/>
        </w:rPr>
      </w:pPr>
    </w:p>
    <w:p w14:paraId="5FAD0EE8">
      <w:pPr>
        <w:snapToGrid w:val="0"/>
        <w:spacing w:before="120" w:beforeLines="50" w:after="50" w:line="360" w:lineRule="exact"/>
        <w:jc w:val="center"/>
        <w:rPr>
          <w:bCs/>
          <w:sz w:val="24"/>
        </w:rPr>
      </w:pPr>
    </w:p>
    <w:p w14:paraId="30603A27">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5E5795E3">
      <w:pPr>
        <w:snapToGrid w:val="0"/>
        <w:spacing w:before="120" w:beforeLines="50" w:after="50" w:line="360" w:lineRule="exact"/>
        <w:jc w:val="center"/>
        <w:rPr>
          <w:b/>
          <w:bCs/>
          <w:sz w:val="44"/>
          <w:szCs w:val="44"/>
        </w:rPr>
      </w:pPr>
    </w:p>
    <w:p w14:paraId="6ED0BEE7">
      <w:pPr>
        <w:snapToGrid w:val="0"/>
        <w:spacing w:before="120" w:beforeLines="50" w:after="50" w:line="360" w:lineRule="exact"/>
        <w:jc w:val="center"/>
        <w:rPr>
          <w:b/>
          <w:bCs/>
          <w:sz w:val="44"/>
          <w:szCs w:val="44"/>
        </w:rPr>
      </w:pPr>
    </w:p>
    <w:p w14:paraId="5FA0C9A4">
      <w:pPr>
        <w:snapToGrid w:val="0"/>
        <w:spacing w:before="120" w:beforeLines="50" w:after="50" w:line="360" w:lineRule="exact"/>
        <w:jc w:val="center"/>
        <w:rPr>
          <w:b/>
          <w:bCs/>
          <w:sz w:val="44"/>
          <w:szCs w:val="44"/>
        </w:rPr>
      </w:pPr>
      <w:bookmarkStart w:id="134" w:name="_Hlk92967018"/>
      <w:r>
        <w:rPr>
          <w:b/>
          <w:bCs/>
          <w:sz w:val="44"/>
          <w:szCs w:val="44"/>
        </w:rPr>
        <w:t>资格</w:t>
      </w:r>
      <w:r>
        <w:rPr>
          <w:rFonts w:hint="eastAsia"/>
          <w:b/>
          <w:bCs/>
          <w:sz w:val="44"/>
          <w:szCs w:val="44"/>
        </w:rPr>
        <w:t>证明文件</w:t>
      </w:r>
    </w:p>
    <w:bookmarkEnd w:id="134"/>
    <w:p w14:paraId="16A7E0F2">
      <w:pPr>
        <w:snapToGrid w:val="0"/>
        <w:spacing w:before="120" w:beforeLines="50" w:after="50" w:line="360" w:lineRule="exact"/>
        <w:rPr>
          <w:bCs/>
          <w:sz w:val="24"/>
        </w:rPr>
      </w:pPr>
    </w:p>
    <w:p w14:paraId="4A5D3A63">
      <w:pPr>
        <w:snapToGrid w:val="0"/>
        <w:spacing w:before="120" w:beforeLines="50" w:after="50" w:line="360" w:lineRule="exact"/>
        <w:rPr>
          <w:bCs/>
          <w:sz w:val="24"/>
        </w:rPr>
      </w:pPr>
    </w:p>
    <w:p w14:paraId="43D8BE37">
      <w:pPr>
        <w:snapToGrid w:val="0"/>
        <w:spacing w:before="120" w:beforeLines="50" w:after="50" w:line="360" w:lineRule="exact"/>
        <w:rPr>
          <w:bCs/>
          <w:sz w:val="24"/>
        </w:rPr>
      </w:pPr>
    </w:p>
    <w:p w14:paraId="6F3C89CF">
      <w:pPr>
        <w:snapToGrid w:val="0"/>
        <w:spacing w:before="120" w:beforeLines="50" w:after="50" w:line="360" w:lineRule="exact"/>
        <w:ind w:firstLine="720" w:firstLineChars="300"/>
        <w:rPr>
          <w:bCs/>
          <w:sz w:val="24"/>
        </w:rPr>
      </w:pPr>
      <w:r>
        <w:rPr>
          <w:bCs/>
          <w:sz w:val="24"/>
        </w:rPr>
        <w:t xml:space="preserve">项目名称： </w:t>
      </w:r>
    </w:p>
    <w:p w14:paraId="59FC079D">
      <w:pPr>
        <w:snapToGrid w:val="0"/>
        <w:spacing w:before="120" w:beforeLines="50" w:after="50" w:line="360" w:lineRule="exact"/>
        <w:ind w:firstLine="720" w:firstLineChars="300"/>
        <w:rPr>
          <w:bCs/>
          <w:sz w:val="24"/>
        </w:rPr>
      </w:pPr>
      <w:r>
        <w:rPr>
          <w:bCs/>
          <w:sz w:val="24"/>
        </w:rPr>
        <w:t>项目编号：</w:t>
      </w:r>
    </w:p>
    <w:p w14:paraId="01F01792">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25A994B2">
      <w:pPr>
        <w:snapToGrid w:val="0"/>
        <w:spacing w:before="120" w:beforeLines="50" w:after="50" w:line="360" w:lineRule="exact"/>
        <w:ind w:firstLine="720" w:firstLineChars="300"/>
        <w:rPr>
          <w:bCs/>
          <w:sz w:val="24"/>
        </w:rPr>
      </w:pPr>
      <w:r>
        <w:rPr>
          <w:bCs/>
          <w:sz w:val="24"/>
        </w:rPr>
        <w:t>供应商名称：</w:t>
      </w:r>
    </w:p>
    <w:p w14:paraId="558E263A">
      <w:pPr>
        <w:snapToGrid w:val="0"/>
        <w:spacing w:before="120" w:beforeLines="50" w:after="50" w:line="360" w:lineRule="exact"/>
        <w:ind w:firstLine="720" w:firstLineChars="300"/>
        <w:rPr>
          <w:bCs/>
          <w:sz w:val="24"/>
        </w:rPr>
      </w:pPr>
      <w:r>
        <w:rPr>
          <w:bCs/>
          <w:sz w:val="24"/>
        </w:rPr>
        <w:t>供应商地址：</w:t>
      </w:r>
    </w:p>
    <w:p w14:paraId="6B6DB078">
      <w:pPr>
        <w:pStyle w:val="7"/>
        <w:snapToGrid w:val="0"/>
        <w:spacing w:before="50" w:after="50" w:line="360" w:lineRule="exact"/>
        <w:ind w:firstLine="960" w:firstLineChars="400"/>
        <w:rPr>
          <w:bCs/>
          <w:sz w:val="24"/>
          <w:szCs w:val="24"/>
        </w:rPr>
      </w:pPr>
    </w:p>
    <w:p w14:paraId="10D3C8B9">
      <w:pPr>
        <w:snapToGrid w:val="0"/>
        <w:spacing w:before="120" w:beforeLines="50" w:after="50" w:line="360" w:lineRule="exact"/>
        <w:jc w:val="center"/>
        <w:rPr>
          <w:sz w:val="24"/>
        </w:rPr>
      </w:pPr>
      <w:r>
        <w:rPr>
          <w:sz w:val="24"/>
        </w:rPr>
        <w:t xml:space="preserve">                        年  月  日</w:t>
      </w:r>
    </w:p>
    <w:p w14:paraId="67625526">
      <w:bookmarkStart w:id="135" w:name="_Toc254970557"/>
      <w:bookmarkStart w:id="136" w:name="_Toc254970698"/>
      <w:r>
        <w:br w:type="page"/>
      </w:r>
      <w:bookmarkEnd w:id="135"/>
      <w:bookmarkEnd w:id="136"/>
      <w:r>
        <w:rPr>
          <w:b/>
          <w:bCs/>
        </w:rPr>
        <w:t xml:space="preserve"> </w:t>
      </w:r>
    </w:p>
    <w:p w14:paraId="05761491">
      <w:pPr>
        <w:snapToGrid w:val="0"/>
        <w:spacing w:before="50" w:after="50" w:line="440" w:lineRule="exact"/>
        <w:ind w:firstLine="138" w:firstLineChars="49"/>
        <w:jc w:val="center"/>
        <w:rPr>
          <w:b/>
          <w:sz w:val="28"/>
          <w:szCs w:val="28"/>
        </w:rPr>
      </w:pPr>
      <w:r>
        <w:rPr>
          <w:b/>
          <w:sz w:val="28"/>
          <w:szCs w:val="28"/>
        </w:rPr>
        <w:t>目录</w:t>
      </w:r>
    </w:p>
    <w:p w14:paraId="25A7D624">
      <w:pPr>
        <w:snapToGrid w:val="0"/>
        <w:spacing w:before="50" w:after="50" w:line="440" w:lineRule="exact"/>
        <w:ind w:firstLine="118" w:firstLineChars="49"/>
        <w:jc w:val="center"/>
        <w:rPr>
          <w:b/>
          <w:sz w:val="24"/>
        </w:rPr>
      </w:pPr>
      <w:r>
        <w:rPr>
          <w:b/>
          <w:sz w:val="24"/>
        </w:rPr>
        <w:t>（应有页码）</w:t>
      </w:r>
    </w:p>
    <w:p w14:paraId="70803402">
      <w:pPr>
        <w:snapToGrid w:val="0"/>
        <w:spacing w:before="50" w:after="50" w:line="440" w:lineRule="exact"/>
        <w:ind w:firstLine="118" w:firstLineChars="49"/>
        <w:jc w:val="center"/>
        <w:rPr>
          <w:b/>
          <w:sz w:val="24"/>
        </w:rPr>
      </w:pPr>
      <w:r>
        <w:rPr>
          <w:b/>
          <w:sz w:val="24"/>
        </w:rPr>
        <w:br w:type="page"/>
      </w:r>
    </w:p>
    <w:p w14:paraId="38F94105">
      <w:pPr>
        <w:snapToGrid w:val="0"/>
        <w:spacing w:before="50" w:after="50" w:line="440" w:lineRule="exact"/>
        <w:jc w:val="left"/>
        <w:rPr>
          <w:b/>
          <w:szCs w:val="21"/>
        </w:rPr>
      </w:pPr>
      <w:bookmarkStart w:id="137" w:name="_Hlk19114217"/>
      <w:r>
        <w:rPr>
          <w:b/>
          <w:szCs w:val="21"/>
        </w:rPr>
        <w:t>1．投标声明书格式：</w:t>
      </w:r>
    </w:p>
    <w:p w14:paraId="3F4A551A">
      <w:pPr>
        <w:snapToGrid w:val="0"/>
        <w:spacing w:before="120" w:beforeLines="50" w:after="50" w:line="360" w:lineRule="exact"/>
        <w:jc w:val="center"/>
        <w:rPr>
          <w:b/>
          <w:szCs w:val="21"/>
        </w:rPr>
      </w:pPr>
    </w:p>
    <w:p w14:paraId="2A78DB22">
      <w:pPr>
        <w:snapToGrid w:val="0"/>
        <w:spacing w:before="120" w:beforeLines="50" w:after="50" w:line="360" w:lineRule="exact"/>
        <w:jc w:val="center"/>
        <w:rPr>
          <w:b/>
          <w:szCs w:val="21"/>
        </w:rPr>
      </w:pPr>
      <w:r>
        <w:rPr>
          <w:b/>
          <w:szCs w:val="21"/>
        </w:rPr>
        <w:t>投标声明书</w:t>
      </w:r>
    </w:p>
    <w:p w14:paraId="115D8BB9">
      <w:pPr>
        <w:snapToGrid w:val="0"/>
        <w:spacing w:before="120" w:beforeLines="50" w:after="50" w:line="360" w:lineRule="exact"/>
        <w:jc w:val="center"/>
        <w:rPr>
          <w:szCs w:val="21"/>
        </w:rPr>
      </w:pPr>
    </w:p>
    <w:p w14:paraId="3BA37048">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26D13365">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4AA03B14">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 xml:space="preserve">（项目名称） </w:t>
      </w:r>
      <w:r>
        <w:rPr>
          <w:szCs w:val="21"/>
        </w:rPr>
        <w:t>项目的投标，为便于贵方公正、择优地确定中标人及其投标产品和服务，我方就本次投标有关事项郑重声明如下：</w:t>
      </w:r>
    </w:p>
    <w:p w14:paraId="79400DEE">
      <w:pPr>
        <w:snapToGrid w:val="0"/>
        <w:spacing w:before="120" w:beforeLines="50" w:line="360" w:lineRule="exact"/>
        <w:ind w:firstLine="420" w:firstLineChars="200"/>
        <w:rPr>
          <w:szCs w:val="21"/>
        </w:rPr>
      </w:pPr>
      <w:r>
        <w:rPr>
          <w:szCs w:val="21"/>
        </w:rPr>
        <w:t>（1）我方向贵方提交的所有投标文件、资料都是准确的和真实的</w:t>
      </w:r>
      <w:r>
        <w:rPr>
          <w:rFonts w:hint="eastAsia"/>
          <w:szCs w:val="21"/>
        </w:rPr>
        <w:t>。</w:t>
      </w:r>
      <w:r>
        <w:rPr>
          <w:szCs w:val="21"/>
        </w:rPr>
        <w:t xml:space="preserve"> </w:t>
      </w:r>
    </w:p>
    <w:p w14:paraId="2C801D7E">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340D8AD5">
      <w:pPr>
        <w:snapToGrid w:val="0"/>
        <w:spacing w:before="120" w:beforeLines="50" w:line="360" w:lineRule="exact"/>
        <w:ind w:firstLine="420" w:firstLineChars="200"/>
        <w:rPr>
          <w:szCs w:val="21"/>
        </w:rPr>
      </w:pPr>
      <w:r>
        <w:rPr>
          <w:szCs w:val="21"/>
        </w:rPr>
        <w:t>（3）我方承诺在参加本政府采购项目活动前，没有被纳入政府部门或银行认定的失信名单，我方具有良好的商业信誉。</w:t>
      </w:r>
    </w:p>
    <w:p w14:paraId="23BD4A1A">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74986963">
      <w:pPr>
        <w:snapToGrid w:val="0"/>
        <w:spacing w:before="120" w:beforeLines="50" w:line="360" w:lineRule="exact"/>
        <w:ind w:firstLine="420" w:firstLineChars="200"/>
        <w:rPr>
          <w:szCs w:val="21"/>
        </w:rPr>
      </w:pPr>
      <w:r>
        <w:rPr>
          <w:szCs w:val="21"/>
        </w:rPr>
        <w:t>（5）我方承诺具有履行本项目合同所必需的设备和专业技术能力。</w:t>
      </w:r>
    </w:p>
    <w:p w14:paraId="0C715A0F">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并根据财库〔2016〕125号《财政部关于在政府采购活动中查询及使用信用记录有关问题的通知》规定接受失信联合惩戒。</w:t>
      </w:r>
    </w:p>
    <w:p w14:paraId="4CE9D996">
      <w:pPr>
        <w:snapToGrid w:val="0"/>
        <w:spacing w:before="120" w:beforeLines="50" w:line="360" w:lineRule="exact"/>
        <w:ind w:firstLine="420" w:firstLineChars="200"/>
        <w:rPr>
          <w:szCs w:val="21"/>
        </w:rPr>
      </w:pPr>
      <w:r>
        <w:rPr>
          <w:rFonts w:hint="eastAsia"/>
          <w:szCs w:val="21"/>
        </w:rPr>
        <w:t>（7）我方承诺中标后按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37D5B5A0">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137"/>
    <w:p w14:paraId="6A68B024">
      <w:pPr>
        <w:snapToGrid w:val="0"/>
        <w:spacing w:before="120" w:beforeLines="50" w:line="360" w:lineRule="exact"/>
        <w:ind w:firstLine="420" w:firstLineChars="200"/>
        <w:rPr>
          <w:szCs w:val="21"/>
        </w:rPr>
      </w:pPr>
    </w:p>
    <w:p w14:paraId="13DD15B9">
      <w:pPr>
        <w:snapToGrid w:val="0"/>
        <w:spacing w:before="120" w:beforeLines="50" w:line="360" w:lineRule="exact"/>
        <w:rPr>
          <w:szCs w:val="21"/>
          <w:u w:val="single"/>
        </w:rPr>
      </w:pPr>
    </w:p>
    <w:p w14:paraId="1658F503">
      <w:pPr>
        <w:snapToGrid w:val="0"/>
        <w:spacing w:before="120" w:beforeLines="50" w:after="50" w:line="360" w:lineRule="exact"/>
        <w:ind w:firstLine="3570" w:firstLineChars="1700"/>
        <w:rPr>
          <w:szCs w:val="21"/>
        </w:rPr>
      </w:pPr>
      <w:bookmarkStart w:id="138" w:name="_Hlk88990289"/>
      <w:r>
        <w:rPr>
          <w:szCs w:val="21"/>
        </w:rPr>
        <w:t>供应商</w:t>
      </w:r>
      <w:r>
        <w:rPr>
          <w:rFonts w:hint="eastAsia"/>
          <w:szCs w:val="21"/>
        </w:rPr>
        <w:t>名称（电子签章）</w:t>
      </w:r>
      <w:bookmarkEnd w:id="138"/>
      <w:r>
        <w:rPr>
          <w:szCs w:val="21"/>
        </w:rPr>
        <w:t>：</w:t>
      </w:r>
      <w:r>
        <w:rPr>
          <w:szCs w:val="21"/>
          <w:u w:val="single"/>
        </w:rPr>
        <w:t xml:space="preserve">                </w:t>
      </w:r>
    </w:p>
    <w:p w14:paraId="5282123F">
      <w:pPr>
        <w:snapToGrid w:val="0"/>
        <w:spacing w:before="120" w:beforeLines="50" w:after="50" w:line="360" w:lineRule="exact"/>
        <w:ind w:firstLine="210" w:firstLineChars="100"/>
        <w:rPr>
          <w:szCs w:val="21"/>
        </w:rPr>
      </w:pPr>
      <w:r>
        <w:rPr>
          <w:szCs w:val="21"/>
        </w:rPr>
        <w:t xml:space="preserve">                                                                        年    月    日</w:t>
      </w:r>
    </w:p>
    <w:p w14:paraId="5B7F7A99">
      <w:pPr>
        <w:snapToGrid w:val="0"/>
        <w:spacing w:before="120" w:beforeLines="50" w:after="50" w:line="360" w:lineRule="exact"/>
        <w:rPr>
          <w:szCs w:val="21"/>
        </w:rPr>
      </w:pPr>
      <w:r>
        <w:rPr>
          <w:szCs w:val="21"/>
        </w:rPr>
        <w:br w:type="page"/>
      </w:r>
      <w:r>
        <w:rPr>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38A5C37B">
      <w:pPr>
        <w:snapToGrid w:val="0"/>
        <w:spacing w:before="120" w:beforeLines="50" w:after="50" w:line="440" w:lineRule="exact"/>
        <w:rPr>
          <w:sz w:val="18"/>
          <w:szCs w:val="18"/>
        </w:rPr>
      </w:pPr>
    </w:p>
    <w:p w14:paraId="5A62466E">
      <w:pPr>
        <w:snapToGrid w:val="0"/>
        <w:spacing w:before="120" w:beforeLines="50" w:after="50" w:line="440" w:lineRule="exact"/>
        <w:rPr>
          <w:b/>
          <w:szCs w:val="21"/>
        </w:rPr>
      </w:pPr>
      <w:bookmarkStart w:id="139" w:name="_Hlk19114230"/>
      <w:r>
        <w:rPr>
          <w:szCs w:val="21"/>
        </w:rPr>
        <w:t>3．财务状况报告（表）复印件或银行出具的资信证明复印件。</w:t>
      </w:r>
      <w:r>
        <w:t>对于从取得营业执照时间起到开标时间为止不足1年的供应商，只需提交</w:t>
      </w:r>
      <w:r>
        <w:rPr>
          <w:szCs w:val="21"/>
        </w:rPr>
        <w:t>开标时间前一个月的财务状况报告（表）复印件。（按“评审方法及标准”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62D6F550">
      <w:pPr>
        <w:snapToGrid w:val="0"/>
        <w:spacing w:before="120" w:beforeLines="50" w:after="50" w:line="440" w:lineRule="exact"/>
        <w:rPr>
          <w:szCs w:val="21"/>
        </w:rPr>
      </w:pPr>
    </w:p>
    <w:bookmarkEnd w:id="139"/>
    <w:p w14:paraId="4DF22A70">
      <w:pPr>
        <w:snapToGrid w:val="0"/>
        <w:spacing w:before="120" w:beforeLines="50" w:after="50" w:line="440" w:lineRule="exact"/>
      </w:pPr>
      <w:r>
        <w:t>4．依法缴纳税费证明和社会保险缴纳证明材料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“资格审查表”规定提供）（加盖供应商</w:t>
      </w:r>
      <w:r>
        <w:rPr>
          <w:rFonts w:hint="eastAsia"/>
          <w:szCs w:val="21"/>
        </w:rPr>
        <w:t>电子签章</w:t>
      </w:r>
      <w:r>
        <w:rPr>
          <w:szCs w:val="21"/>
        </w:rPr>
        <w:t>）</w:t>
      </w:r>
      <w:r>
        <w:rPr>
          <w:rFonts w:hint="eastAsia"/>
          <w:szCs w:val="21"/>
        </w:rPr>
        <w:t>。</w:t>
      </w:r>
    </w:p>
    <w:p w14:paraId="2987B580">
      <w:pPr>
        <w:snapToGrid w:val="0"/>
        <w:spacing w:before="120" w:beforeLines="50" w:after="50" w:line="440" w:lineRule="exact"/>
        <w:rPr>
          <w:szCs w:val="21"/>
        </w:rPr>
      </w:pPr>
    </w:p>
    <w:p w14:paraId="3A328036">
      <w:pPr>
        <w:snapToGrid w:val="0"/>
        <w:spacing w:before="50" w:after="120" w:afterLines="50" w:line="440" w:lineRule="exact"/>
        <w:jc w:val="left"/>
      </w:pPr>
    </w:p>
    <w:p w14:paraId="31945540">
      <w:pPr>
        <w:snapToGrid w:val="0"/>
        <w:spacing w:before="50" w:after="120" w:afterLines="50" w:line="440" w:lineRule="exact"/>
        <w:jc w:val="left"/>
        <w:rPr>
          <w:b/>
          <w:szCs w:val="21"/>
        </w:rPr>
      </w:pPr>
      <w:bookmarkStart w:id="140" w:name="_Hlk19114283"/>
      <w:r>
        <w:rPr>
          <w:szCs w:val="21"/>
        </w:rPr>
        <w:t>5．具备法律、行政法规规定的其他要求的证明材料</w:t>
      </w:r>
      <w:r>
        <w:t>（</w:t>
      </w:r>
      <w:r>
        <w:rPr>
          <w:szCs w:val="21"/>
        </w:rPr>
        <w:t>按“评审方法及标准” “资格审查表”规定提供</w:t>
      </w:r>
      <w:r>
        <w:t>）。</w:t>
      </w:r>
      <w:bookmarkStart w:id="141" w:name="_Hlk48144477"/>
      <w:r>
        <w:rPr>
          <w:rFonts w:hint="eastAsia"/>
          <w:b/>
          <w:szCs w:val="21"/>
        </w:rPr>
        <w:t>（如招标文件有要求时提供）</w:t>
      </w:r>
      <w:bookmarkEnd w:id="141"/>
    </w:p>
    <w:p w14:paraId="316CC1B0">
      <w:pPr>
        <w:widowControl/>
        <w:jc w:val="left"/>
        <w:rPr>
          <w:b/>
          <w:szCs w:val="21"/>
        </w:rPr>
      </w:pPr>
    </w:p>
    <w:p w14:paraId="6B4B0739">
      <w:pPr>
        <w:widowControl/>
        <w:jc w:val="left"/>
        <w:rPr>
          <w:b/>
          <w:szCs w:val="21"/>
        </w:rPr>
      </w:pPr>
    </w:p>
    <w:p w14:paraId="055DB85D">
      <w:pPr>
        <w:snapToGrid w:val="0"/>
        <w:spacing w:before="50" w:after="120" w:afterLines="50" w:line="440" w:lineRule="exact"/>
        <w:jc w:val="left"/>
        <w:rPr>
          <w:b/>
          <w:szCs w:val="21"/>
        </w:rPr>
      </w:pPr>
      <w:bookmarkStart w:id="142" w:name="_Hlk132792497"/>
      <w:r>
        <w:rPr>
          <w:szCs w:val="21"/>
        </w:rPr>
        <w:t>6．</w:t>
      </w:r>
      <w:r>
        <w:rPr>
          <w:rFonts w:hint="eastAsia"/>
        </w:rPr>
        <w:t>落实政府采购政策需满足的资格要求</w:t>
      </w:r>
      <w:r>
        <w:t>（</w:t>
      </w:r>
      <w:r>
        <w:rPr>
          <w:szCs w:val="21"/>
        </w:rPr>
        <w:t>按“评审方法及标准” “资格审查表”规定提供</w:t>
      </w:r>
      <w:r>
        <w:t>）。</w:t>
      </w:r>
      <w:r>
        <w:rPr>
          <w:rFonts w:hint="eastAsia"/>
          <w:b/>
          <w:szCs w:val="21"/>
        </w:rPr>
        <w:t>（如招标文件有要求时提供）</w:t>
      </w:r>
    </w:p>
    <w:bookmarkEnd w:id="142"/>
    <w:p w14:paraId="0D0FF78C">
      <w:pPr>
        <w:widowControl/>
        <w:jc w:val="left"/>
        <w:rPr>
          <w:szCs w:val="21"/>
        </w:rPr>
      </w:pPr>
      <w:r>
        <w:rPr>
          <w:b/>
          <w:szCs w:val="21"/>
        </w:rPr>
        <w:br w:type="page"/>
      </w:r>
      <w:bookmarkStart w:id="143" w:name="_Hlk132801855"/>
      <w:bookmarkStart w:id="144" w:name="_Hlk132792727"/>
    </w:p>
    <w:p w14:paraId="04D5F3FD">
      <w:pPr>
        <w:snapToGrid w:val="0"/>
        <w:spacing w:before="50" w:after="120" w:afterLines="50"/>
        <w:jc w:val="left"/>
        <w:rPr>
          <w:kern w:val="0"/>
          <w:szCs w:val="21"/>
        </w:rPr>
      </w:pPr>
      <w:r>
        <w:rPr>
          <w:szCs w:val="21"/>
        </w:rPr>
        <w:t>6.4</w:t>
      </w:r>
      <w:r>
        <w:rPr>
          <w:rFonts w:hint="eastAsia"/>
          <w:szCs w:val="21"/>
        </w:rPr>
        <w:t>供应商如选择独立投标，按以下格式提供承诺函</w:t>
      </w:r>
      <w:r>
        <w:rPr>
          <w:rFonts w:hint="eastAsia"/>
          <w:kern w:val="0"/>
          <w:szCs w:val="21"/>
        </w:rPr>
        <w:t>【备注：预留一定比例份额专门面向中小企业的项目要求供应商提供】</w:t>
      </w:r>
    </w:p>
    <w:p w14:paraId="4016D100">
      <w:pPr>
        <w:snapToGrid w:val="0"/>
        <w:spacing w:before="50" w:after="120" w:afterLines="50"/>
        <w:jc w:val="left"/>
        <w:rPr>
          <w:kern w:val="0"/>
          <w:szCs w:val="21"/>
        </w:rPr>
      </w:pPr>
    </w:p>
    <w:p w14:paraId="39C13B5C">
      <w:pPr>
        <w:snapToGrid w:val="0"/>
        <w:spacing w:before="50" w:after="120" w:afterLines="50"/>
        <w:jc w:val="left"/>
        <w:rPr>
          <w:kern w:val="0"/>
          <w:sz w:val="20"/>
          <w:szCs w:val="20"/>
        </w:rPr>
      </w:pPr>
      <w:r>
        <w:rPr>
          <w:rFonts w:hint="eastAsia"/>
          <w:kern w:val="0"/>
          <w:szCs w:val="21"/>
        </w:rPr>
        <w:t xml:space="preserve"> </w:t>
      </w:r>
      <w:r>
        <w:rPr>
          <w:kern w:val="0"/>
          <w:szCs w:val="21"/>
        </w:rPr>
        <w:t xml:space="preserve">                                                                       </w:t>
      </w:r>
      <w:r>
        <w:rPr>
          <w:kern w:val="0"/>
          <w:sz w:val="20"/>
          <w:szCs w:val="20"/>
        </w:rPr>
        <w:t xml:space="preserve">       </w:t>
      </w:r>
    </w:p>
    <w:p w14:paraId="59B77BBC">
      <w:pPr>
        <w:snapToGrid w:val="0"/>
        <w:spacing w:before="50" w:after="120" w:afterLines="50"/>
        <w:jc w:val="left"/>
        <w:rPr>
          <w:kern w:val="0"/>
          <w:sz w:val="20"/>
          <w:szCs w:val="20"/>
        </w:rPr>
      </w:pPr>
    </w:p>
    <w:p w14:paraId="73028C72">
      <w:pPr>
        <w:snapToGrid w:val="0"/>
        <w:spacing w:before="50" w:after="120" w:afterLines="50"/>
        <w:jc w:val="center"/>
        <w:rPr>
          <w:kern w:val="0"/>
          <w:sz w:val="36"/>
          <w:szCs w:val="36"/>
        </w:rPr>
      </w:pPr>
      <w:r>
        <w:rPr>
          <w:rFonts w:hint="eastAsia"/>
          <w:kern w:val="0"/>
          <w:sz w:val="32"/>
          <w:szCs w:val="32"/>
        </w:rPr>
        <w:t>承诺函</w:t>
      </w:r>
    </w:p>
    <w:p w14:paraId="2F2D1D13">
      <w:pPr>
        <w:snapToGrid w:val="0"/>
        <w:spacing w:before="50" w:after="120" w:afterLines="50"/>
        <w:jc w:val="left"/>
        <w:rPr>
          <w:kern w:val="0"/>
          <w:szCs w:val="21"/>
        </w:rPr>
      </w:pPr>
      <w:r>
        <w:rPr>
          <w:rFonts w:hint="eastAsia"/>
          <w:kern w:val="0"/>
          <w:szCs w:val="21"/>
        </w:rPr>
        <w:t xml:space="preserve"> </w:t>
      </w:r>
      <w:r>
        <w:rPr>
          <w:kern w:val="0"/>
          <w:szCs w:val="21"/>
        </w:rPr>
        <w:t xml:space="preserve">      </w:t>
      </w:r>
    </w:p>
    <w:p w14:paraId="27AFC66A">
      <w:pPr>
        <w:snapToGrid w:val="0"/>
        <w:spacing w:before="50" w:after="120" w:afterLines="50"/>
        <w:ind w:firstLine="424" w:firstLineChars="202"/>
        <w:jc w:val="left"/>
        <w:rPr>
          <w:kern w:val="0"/>
          <w:szCs w:val="21"/>
        </w:rPr>
      </w:pPr>
      <w:r>
        <w:rPr>
          <w:rFonts w:hint="eastAsia"/>
          <w:kern w:val="0"/>
          <w:szCs w:val="21"/>
        </w:rPr>
        <w:t>我公司参加</w:t>
      </w:r>
      <w:r>
        <w:rPr>
          <w:rFonts w:hint="eastAsia"/>
          <w:kern w:val="0"/>
          <w:szCs w:val="21"/>
          <w:u w:val="single"/>
        </w:rPr>
        <w:t>（项目名称）</w:t>
      </w:r>
      <w:r>
        <w:rPr>
          <w:rFonts w:hint="eastAsia"/>
          <w:kern w:val="0"/>
          <w:szCs w:val="21"/>
        </w:rPr>
        <w:t>采购招标项目投标，对合同份额声明如下：</w:t>
      </w:r>
    </w:p>
    <w:p w14:paraId="71AF5AC0">
      <w:pPr>
        <w:pStyle w:val="7"/>
        <w:overflowPunct w:val="0"/>
        <w:spacing w:line="276" w:lineRule="auto"/>
        <w:ind w:firstLine="472" w:firstLineChars="225"/>
        <w:rPr>
          <w:szCs w:val="21"/>
        </w:rPr>
      </w:pPr>
      <w:r>
        <w:rPr>
          <w:rFonts w:hint="eastAsia"/>
          <w:szCs w:val="21"/>
        </w:rPr>
        <w:t>1.制造商为中型或小型企业或微型企业承担的金额占合同总金额的</w:t>
      </w:r>
      <w:r>
        <w:rPr>
          <w:szCs w:val="21"/>
          <w:u w:val="single"/>
        </w:rPr>
        <w:t xml:space="preserve">              </w:t>
      </w:r>
      <w:r>
        <w:rPr>
          <w:szCs w:val="21"/>
        </w:rPr>
        <w:t xml:space="preserve"> %</w:t>
      </w:r>
      <w:r>
        <w:rPr>
          <w:rFonts w:hint="eastAsia"/>
          <w:szCs w:val="21"/>
        </w:rPr>
        <w:t>；</w:t>
      </w:r>
      <w:r>
        <w:rPr>
          <w:szCs w:val="21"/>
        </w:rPr>
        <w:t xml:space="preserve"> </w:t>
      </w:r>
    </w:p>
    <w:p w14:paraId="7310E381">
      <w:pPr>
        <w:pStyle w:val="7"/>
        <w:overflowPunct w:val="0"/>
        <w:spacing w:line="276" w:lineRule="auto"/>
        <w:ind w:firstLine="577" w:firstLineChars="275"/>
        <w:rPr>
          <w:szCs w:val="21"/>
        </w:rPr>
      </w:pPr>
      <w:r>
        <w:rPr>
          <w:rFonts w:hint="eastAsia"/>
          <w:szCs w:val="21"/>
        </w:rPr>
        <w:t>制造商为小型企业或微型企业承担的金额占合同总金额的</w:t>
      </w:r>
      <w:r>
        <w:rPr>
          <w:szCs w:val="21"/>
          <w:u w:val="single"/>
        </w:rPr>
        <w:t xml:space="preserve">              </w:t>
      </w:r>
      <w:r>
        <w:rPr>
          <w:szCs w:val="21"/>
        </w:rPr>
        <w:t xml:space="preserve"> %</w:t>
      </w:r>
      <w:r>
        <w:rPr>
          <w:rFonts w:hint="eastAsia"/>
          <w:szCs w:val="21"/>
        </w:rPr>
        <w:t>。</w:t>
      </w:r>
    </w:p>
    <w:p w14:paraId="69DF4D6E">
      <w:pPr>
        <w:snapToGrid w:val="0"/>
        <w:spacing w:before="50" w:after="120" w:afterLines="50"/>
        <w:ind w:firstLine="424" w:firstLineChars="202"/>
        <w:jc w:val="left"/>
        <w:rPr>
          <w:szCs w:val="21"/>
        </w:rPr>
      </w:pPr>
      <w:r>
        <w:rPr>
          <w:rFonts w:hint="eastAsia"/>
          <w:szCs w:val="21"/>
        </w:rPr>
        <w:t>2</w:t>
      </w:r>
      <w:r>
        <w:rPr>
          <w:szCs w:val="21"/>
        </w:rPr>
        <w:t>.</w:t>
      </w:r>
      <w:r>
        <w:rPr>
          <w:rFonts w:hint="eastAsia"/>
          <w:szCs w:val="21"/>
        </w:rPr>
        <w:t xml:space="preserve"> 若我方在本采购活动中已享受扶持中小企业发展的政策，我方承诺在合同履行阶段不改变小型企业和微型企业承担本合同的金额及比例。</w:t>
      </w:r>
    </w:p>
    <w:p w14:paraId="7199D67D">
      <w:pPr>
        <w:snapToGrid w:val="0"/>
        <w:spacing w:before="50" w:after="120" w:afterLines="50"/>
        <w:ind w:firstLine="424" w:firstLineChars="202"/>
        <w:jc w:val="left"/>
        <w:rPr>
          <w:szCs w:val="21"/>
        </w:rPr>
      </w:pPr>
    </w:p>
    <w:p w14:paraId="40D0367B">
      <w:pPr>
        <w:snapToGrid w:val="0"/>
        <w:spacing w:before="50" w:after="120" w:afterLines="50"/>
        <w:ind w:firstLine="424" w:firstLineChars="202"/>
        <w:jc w:val="left"/>
        <w:rPr>
          <w:szCs w:val="21"/>
        </w:rPr>
      </w:pPr>
    </w:p>
    <w:p w14:paraId="2BB58682">
      <w:pPr>
        <w:snapToGrid w:val="0"/>
        <w:spacing w:before="50" w:after="120" w:afterLines="50"/>
        <w:ind w:firstLine="424" w:firstLineChars="202"/>
        <w:jc w:val="left"/>
        <w:rPr>
          <w:szCs w:val="21"/>
        </w:rPr>
      </w:pPr>
      <w:r>
        <w:rPr>
          <w:rFonts w:hint="eastAsia"/>
          <w:szCs w:val="21"/>
        </w:rPr>
        <w:t xml:space="preserve"> </w:t>
      </w:r>
      <w:r>
        <w:rPr>
          <w:szCs w:val="21"/>
        </w:rPr>
        <w:t xml:space="preserve">                                                                                                      </w:t>
      </w:r>
      <w:r>
        <w:rPr>
          <w:rFonts w:hint="eastAsia"/>
          <w:szCs w:val="21"/>
        </w:rPr>
        <w:t>单位名称（电子签章）：</w:t>
      </w:r>
    </w:p>
    <w:p w14:paraId="704A32FE">
      <w:pPr>
        <w:snapToGrid w:val="0"/>
        <w:spacing w:before="50" w:after="120" w:afterLines="50"/>
        <w:ind w:firstLine="424" w:firstLineChars="202"/>
        <w:jc w:val="left"/>
        <w:rPr>
          <w:szCs w:val="21"/>
        </w:rPr>
      </w:pPr>
      <w:r>
        <w:rPr>
          <w:rFonts w:hint="eastAsia"/>
          <w:szCs w:val="21"/>
        </w:rPr>
        <w:t xml:space="preserve"> </w:t>
      </w:r>
      <w:r>
        <w:rPr>
          <w:szCs w:val="21"/>
        </w:rPr>
        <w:t xml:space="preserve">                                                                                                        </w:t>
      </w:r>
      <w:r>
        <w:rPr>
          <w:rFonts w:hint="eastAsia"/>
          <w:szCs w:val="21"/>
        </w:rPr>
        <w:t>日期：</w:t>
      </w:r>
    </w:p>
    <w:p w14:paraId="3BAC3196">
      <w:pPr>
        <w:widowControl/>
        <w:jc w:val="left"/>
        <w:rPr>
          <w:szCs w:val="21"/>
        </w:rPr>
      </w:pPr>
      <w:r>
        <w:rPr>
          <w:szCs w:val="21"/>
        </w:rPr>
        <w:br w:type="page"/>
      </w:r>
    </w:p>
    <w:p w14:paraId="3F4FEAC7">
      <w:pPr>
        <w:snapToGrid w:val="0"/>
        <w:spacing w:before="50" w:after="120" w:afterLines="50"/>
        <w:jc w:val="left"/>
        <w:rPr>
          <w:szCs w:val="21"/>
        </w:rPr>
      </w:pPr>
      <w:r>
        <w:rPr>
          <w:szCs w:val="21"/>
        </w:rPr>
        <w:t>6.5</w:t>
      </w:r>
      <w:r>
        <w:rPr>
          <w:rFonts w:hint="eastAsia"/>
          <w:szCs w:val="21"/>
        </w:rPr>
        <w:t>供应商如选择以合同分包形式参与投标，按以下格式提供分包意向协议书。</w:t>
      </w:r>
      <w:r>
        <w:rPr>
          <w:rFonts w:hint="eastAsia"/>
          <w:kern w:val="0"/>
          <w:szCs w:val="21"/>
        </w:rPr>
        <w:t>【备注：允许分包时增加】</w:t>
      </w:r>
      <w:r>
        <w:rPr>
          <w:szCs w:val="21"/>
        </w:rPr>
        <w:t xml:space="preserve"> </w:t>
      </w:r>
    </w:p>
    <w:p w14:paraId="1873D421">
      <w:pPr>
        <w:widowControl/>
        <w:jc w:val="left"/>
        <w:rPr>
          <w:szCs w:val="21"/>
        </w:rPr>
      </w:pPr>
    </w:p>
    <w:p w14:paraId="12FE35FD">
      <w:pPr>
        <w:pStyle w:val="7"/>
        <w:overflowPunct w:val="0"/>
        <w:ind w:firstLine="0"/>
        <w:jc w:val="center"/>
        <w:rPr>
          <w:rFonts w:ascii="宋体" w:hAnsi="宋体"/>
          <w:b/>
          <w:bCs/>
          <w:sz w:val="32"/>
          <w:szCs w:val="32"/>
        </w:rPr>
      </w:pPr>
      <w:r>
        <w:rPr>
          <w:rFonts w:hint="eastAsia" w:ascii="宋体" w:hAnsi="宋体"/>
          <w:b/>
          <w:bCs/>
          <w:sz w:val="32"/>
          <w:szCs w:val="32"/>
        </w:rPr>
        <w:t>分包意向协议书</w:t>
      </w:r>
    </w:p>
    <w:p w14:paraId="13C81886">
      <w:pPr>
        <w:pStyle w:val="7"/>
        <w:overflowPunct w:val="0"/>
        <w:ind w:firstLine="0"/>
        <w:jc w:val="center"/>
        <w:rPr>
          <w:szCs w:val="21"/>
        </w:rPr>
      </w:pPr>
    </w:p>
    <w:p w14:paraId="05FADF6B">
      <w:pPr>
        <w:pStyle w:val="7"/>
        <w:overflowPunct w:val="0"/>
        <w:ind w:firstLine="0"/>
        <w:jc w:val="center"/>
        <w:rPr>
          <w:rFonts w:ascii="宋体" w:hAnsi="宋体"/>
          <w:b/>
          <w:bCs/>
          <w:sz w:val="32"/>
          <w:szCs w:val="32"/>
        </w:rPr>
      </w:pPr>
    </w:p>
    <w:p w14:paraId="787EB4D2">
      <w:pPr>
        <w:pStyle w:val="7"/>
        <w:overflowPunct w:val="0"/>
        <w:jc w:val="left"/>
        <w:rPr>
          <w:b/>
          <w:bCs/>
          <w:szCs w:val="21"/>
        </w:rPr>
      </w:pPr>
    </w:p>
    <w:p w14:paraId="4852B702">
      <w:pPr>
        <w:pStyle w:val="7"/>
        <w:overflowPunct w:val="0"/>
        <w:jc w:val="left"/>
        <w:rPr>
          <w:b/>
          <w:bCs/>
          <w:szCs w:val="21"/>
        </w:rPr>
      </w:pPr>
    </w:p>
    <w:p w14:paraId="6E1AAFF8">
      <w:pPr>
        <w:pStyle w:val="7"/>
        <w:overflowPunct w:val="0"/>
        <w:spacing w:line="276" w:lineRule="auto"/>
        <w:ind w:firstLine="367" w:firstLineChars="175"/>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的采购项目投标活动。经各方充分协商一致，就项目的响应和合同实施阶段的有关事务协商一致订立意向如下：</w:t>
      </w:r>
    </w:p>
    <w:p w14:paraId="441F4E6E">
      <w:pPr>
        <w:pStyle w:val="7"/>
        <w:overflowPunct w:val="0"/>
        <w:spacing w:line="276" w:lineRule="auto"/>
        <w:ind w:firstLine="367" w:firstLineChars="175"/>
        <w:rPr>
          <w:szCs w:val="21"/>
        </w:rPr>
      </w:pPr>
      <w:r>
        <w:rPr>
          <w:szCs w:val="21"/>
        </w:rPr>
        <w:t>一、分包意向各方关系</w:t>
      </w:r>
    </w:p>
    <w:p w14:paraId="2460AC3A">
      <w:pPr>
        <w:pStyle w:val="7"/>
        <w:overflowPunct w:val="0"/>
        <w:spacing w:line="276" w:lineRule="auto"/>
        <w:ind w:firstLine="367" w:firstLineChars="175"/>
        <w:rPr>
          <w:szCs w:val="21"/>
        </w:rPr>
      </w:pPr>
      <w:r>
        <w:rPr>
          <w:szCs w:val="21"/>
          <w:u w:val="single"/>
        </w:rPr>
        <w:t>（甲公司全称）</w:t>
      </w:r>
      <w:r>
        <w:rPr>
          <w:szCs w:val="21"/>
        </w:rPr>
        <w:t>为投标方、</w:t>
      </w:r>
      <w:r>
        <w:rPr>
          <w:szCs w:val="21"/>
          <w:u w:val="single"/>
        </w:rPr>
        <w:t>（乙公司全称）、（……公司全称）</w:t>
      </w:r>
      <w:r>
        <w:rPr>
          <w:szCs w:val="21"/>
        </w:rPr>
        <w:t>为分包意向供应商，</w:t>
      </w:r>
      <w:r>
        <w:rPr>
          <w:szCs w:val="21"/>
          <w:u w:val="single"/>
        </w:rPr>
        <w:t>（甲公司全称）</w:t>
      </w:r>
      <w:r>
        <w:rPr>
          <w:szCs w:val="21"/>
        </w:rPr>
        <w:t>以投标供应商的身份参加本项目的响应。若中标，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223A2816">
      <w:pPr>
        <w:pStyle w:val="7"/>
        <w:overflowPunct w:val="0"/>
        <w:spacing w:line="276" w:lineRule="auto"/>
        <w:ind w:firstLine="367" w:firstLineChars="175"/>
        <w:rPr>
          <w:szCs w:val="21"/>
        </w:rPr>
      </w:pPr>
      <w:r>
        <w:rPr>
          <w:szCs w:val="21"/>
        </w:rPr>
        <w:t>二、有关事项约定如下：</w:t>
      </w:r>
    </w:p>
    <w:p w14:paraId="627E74E7">
      <w:pPr>
        <w:pStyle w:val="7"/>
        <w:overflowPunct w:val="0"/>
        <w:spacing w:line="276" w:lineRule="auto"/>
        <w:ind w:firstLine="367" w:firstLineChars="175"/>
        <w:rPr>
          <w:szCs w:val="21"/>
        </w:rPr>
      </w:pPr>
      <w:r>
        <w:rPr>
          <w:szCs w:val="21"/>
        </w:rPr>
        <w:t>1.如中标，分包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6F6C5A2E">
      <w:pPr>
        <w:pStyle w:val="7"/>
        <w:overflowPunct w:val="0"/>
        <w:spacing w:line="276" w:lineRule="auto"/>
        <w:ind w:firstLine="367" w:firstLineChars="175"/>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0F6AC80B">
      <w:pPr>
        <w:pStyle w:val="7"/>
        <w:overflowPunct w:val="0"/>
        <w:spacing w:line="276" w:lineRule="auto"/>
        <w:ind w:firstLine="367" w:firstLineChars="175"/>
        <w:rPr>
          <w:szCs w:val="21"/>
        </w:rPr>
      </w:pPr>
      <w:r>
        <w:rPr>
          <w:rFonts w:hint="eastAsia"/>
          <w:szCs w:val="21"/>
        </w:rPr>
        <w:t>3</w:t>
      </w:r>
      <w:r>
        <w:rPr>
          <w:szCs w:val="21"/>
        </w:rPr>
        <w:t>.</w:t>
      </w:r>
      <w:r>
        <w:rPr>
          <w:rFonts w:hint="eastAsia"/>
          <w:szCs w:val="21"/>
        </w:rPr>
        <w:t>如中标，分包意向供应商不得以任何理由提出终止本意向协议。</w:t>
      </w:r>
    </w:p>
    <w:p w14:paraId="22634E82">
      <w:pPr>
        <w:pStyle w:val="7"/>
        <w:overflowPunct w:val="0"/>
        <w:spacing w:line="276" w:lineRule="auto"/>
        <w:ind w:firstLine="367" w:firstLineChars="175"/>
        <w:rPr>
          <w:szCs w:val="21"/>
        </w:rPr>
      </w:pPr>
      <w:r>
        <w:rPr>
          <w:rFonts w:hint="eastAsia"/>
          <w:szCs w:val="21"/>
        </w:rPr>
        <w:t>三</w:t>
      </w:r>
      <w:r>
        <w:rPr>
          <w:szCs w:val="21"/>
        </w:rPr>
        <w:t>、</w:t>
      </w:r>
      <w:r>
        <w:rPr>
          <w:rFonts w:hint="eastAsia"/>
          <w:szCs w:val="21"/>
        </w:rPr>
        <w:t>合同份额声明</w:t>
      </w:r>
      <w:r>
        <w:rPr>
          <w:szCs w:val="21"/>
        </w:rPr>
        <w:t>：</w:t>
      </w:r>
      <w:r>
        <w:rPr>
          <w:rFonts w:hint="eastAsia"/>
        </w:rPr>
        <w:t>【招标文件第二章采购需求一览表中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5D150E49">
      <w:pPr>
        <w:pStyle w:val="7"/>
        <w:overflowPunct w:val="0"/>
        <w:spacing w:line="276" w:lineRule="auto"/>
        <w:ind w:firstLine="367" w:firstLineChars="175"/>
        <w:rPr>
          <w:szCs w:val="21"/>
        </w:rPr>
      </w:pPr>
      <w:r>
        <w:rPr>
          <w:rFonts w:hint="eastAsia"/>
          <w:szCs w:val="21"/>
        </w:rPr>
        <w:t>1.制造商为中型或小型企业或微型企业承担的金额占合同总金额的</w:t>
      </w:r>
      <w:r>
        <w:rPr>
          <w:szCs w:val="21"/>
          <w:u w:val="single"/>
        </w:rPr>
        <w:t xml:space="preserve">              </w:t>
      </w:r>
      <w:r>
        <w:rPr>
          <w:szCs w:val="21"/>
        </w:rPr>
        <w:t xml:space="preserve"> %</w:t>
      </w:r>
      <w:r>
        <w:rPr>
          <w:rFonts w:hint="eastAsia"/>
          <w:szCs w:val="21"/>
        </w:rPr>
        <w:t>；</w:t>
      </w:r>
      <w:r>
        <w:rPr>
          <w:szCs w:val="21"/>
        </w:rPr>
        <w:t xml:space="preserve"> </w:t>
      </w:r>
    </w:p>
    <w:p w14:paraId="6F25D87F">
      <w:pPr>
        <w:pStyle w:val="7"/>
        <w:overflowPunct w:val="0"/>
        <w:spacing w:line="276" w:lineRule="auto"/>
        <w:ind w:firstLine="472" w:firstLineChars="225"/>
        <w:rPr>
          <w:szCs w:val="21"/>
        </w:rPr>
      </w:pPr>
      <w:r>
        <w:rPr>
          <w:rFonts w:hint="eastAsia"/>
          <w:szCs w:val="21"/>
        </w:rPr>
        <w:t>制造商为小型企业或微型企业承担的金额占合同总金额的</w:t>
      </w:r>
      <w:r>
        <w:rPr>
          <w:szCs w:val="21"/>
          <w:u w:val="single"/>
        </w:rPr>
        <w:t xml:space="preserve">              </w:t>
      </w:r>
      <w:r>
        <w:rPr>
          <w:szCs w:val="21"/>
        </w:rPr>
        <w:t xml:space="preserve"> %</w:t>
      </w:r>
      <w:r>
        <w:rPr>
          <w:rFonts w:hint="eastAsia"/>
          <w:szCs w:val="21"/>
        </w:rPr>
        <w:t>。</w:t>
      </w:r>
    </w:p>
    <w:p w14:paraId="0C975323">
      <w:pPr>
        <w:pStyle w:val="7"/>
        <w:overflowPunct w:val="0"/>
        <w:spacing w:line="276" w:lineRule="auto"/>
        <w:ind w:firstLine="367" w:firstLineChars="175"/>
        <w:rPr>
          <w:szCs w:val="21"/>
          <w:u w:val="single"/>
        </w:rPr>
      </w:pPr>
      <w:r>
        <w:rPr>
          <w:rFonts w:hint="eastAsia"/>
          <w:szCs w:val="21"/>
        </w:rPr>
        <w:t>2</w:t>
      </w:r>
      <w:r>
        <w:rPr>
          <w:szCs w:val="21"/>
        </w:rPr>
        <w:t>.</w:t>
      </w:r>
      <w:r>
        <w:rPr>
          <w:rFonts w:hint="eastAsia"/>
          <w:szCs w:val="21"/>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4F2E6E2D">
      <w:pPr>
        <w:pStyle w:val="7"/>
        <w:overflowPunct w:val="0"/>
        <w:spacing w:line="276" w:lineRule="auto"/>
        <w:ind w:firstLine="367" w:firstLineChars="175"/>
        <w:rPr>
          <w:szCs w:val="21"/>
        </w:rPr>
      </w:pPr>
      <w:r>
        <w:rPr>
          <w:rFonts w:hint="eastAsia"/>
          <w:szCs w:val="21"/>
        </w:rPr>
        <w:t>四、本意向协议自签署之日起生效。</w:t>
      </w:r>
    </w:p>
    <w:p w14:paraId="4590E6E1">
      <w:pPr>
        <w:pStyle w:val="7"/>
        <w:overflowPunct w:val="0"/>
        <w:spacing w:line="276" w:lineRule="auto"/>
        <w:ind w:firstLine="367" w:firstLineChars="175"/>
        <w:rPr>
          <w:szCs w:val="21"/>
        </w:rPr>
      </w:pPr>
    </w:p>
    <w:p w14:paraId="38205170">
      <w:pPr>
        <w:widowControl/>
        <w:jc w:val="left"/>
        <w:rPr>
          <w:szCs w:val="21"/>
        </w:rPr>
      </w:pPr>
      <w:r>
        <w:rPr>
          <w:szCs w:val="21"/>
        </w:rPr>
        <w:br w:type="page"/>
      </w:r>
    </w:p>
    <w:p w14:paraId="523E570F">
      <w:pPr>
        <w:spacing w:line="276" w:lineRule="auto"/>
        <w:rPr>
          <w:szCs w:val="21"/>
        </w:rPr>
      </w:pPr>
      <w:r>
        <w:rPr>
          <w:szCs w:val="21"/>
        </w:rPr>
        <w:t>6.6</w:t>
      </w:r>
      <w:r>
        <w:rPr>
          <w:rFonts w:hint="eastAsia"/>
          <w:szCs w:val="21"/>
        </w:rPr>
        <w:t>供应商如选择以联合体形式参与投标，按以下格式提供联合体协议书。</w:t>
      </w:r>
      <w:r>
        <w:rPr>
          <w:rFonts w:hint="eastAsia"/>
          <w:kern w:val="0"/>
          <w:szCs w:val="21"/>
        </w:rPr>
        <w:t>【备注：允许联合体时增加】</w:t>
      </w:r>
      <w:r>
        <w:rPr>
          <w:szCs w:val="21"/>
        </w:rPr>
        <w:t xml:space="preserve"> </w:t>
      </w:r>
    </w:p>
    <w:p w14:paraId="4EC7207B">
      <w:pPr>
        <w:pStyle w:val="7"/>
        <w:overflowPunct w:val="0"/>
        <w:ind w:firstLine="0"/>
        <w:jc w:val="center"/>
        <w:rPr>
          <w:rFonts w:ascii="宋体" w:hAnsi="宋体"/>
          <w:b/>
          <w:bCs/>
          <w:sz w:val="32"/>
          <w:szCs w:val="32"/>
        </w:rPr>
      </w:pPr>
    </w:p>
    <w:p w14:paraId="31A0CAA9">
      <w:pPr>
        <w:pStyle w:val="7"/>
        <w:overflowPunct w:val="0"/>
        <w:ind w:firstLine="0"/>
        <w:jc w:val="center"/>
        <w:rPr>
          <w:rFonts w:ascii="宋体" w:hAnsi="宋体"/>
          <w:b/>
          <w:bCs/>
          <w:sz w:val="32"/>
          <w:szCs w:val="32"/>
        </w:rPr>
      </w:pPr>
      <w:r>
        <w:rPr>
          <w:rFonts w:hint="eastAsia" w:ascii="宋体" w:hAnsi="宋体"/>
          <w:b/>
          <w:bCs/>
          <w:sz w:val="32"/>
          <w:szCs w:val="32"/>
        </w:rPr>
        <w:t>联合体协议书</w:t>
      </w:r>
    </w:p>
    <w:p w14:paraId="2ACC917F">
      <w:pPr>
        <w:pStyle w:val="7"/>
        <w:overflowPunct w:val="0"/>
        <w:ind w:firstLine="0"/>
        <w:jc w:val="center"/>
        <w:rPr>
          <w:szCs w:val="21"/>
        </w:rPr>
      </w:pPr>
    </w:p>
    <w:p w14:paraId="411D7385">
      <w:pPr>
        <w:pStyle w:val="7"/>
        <w:overflowPunct w:val="0"/>
        <w:ind w:firstLine="0"/>
        <w:rPr>
          <w:rFonts w:ascii="宋体" w:hAnsi="宋体"/>
          <w:sz w:val="24"/>
        </w:rPr>
      </w:pPr>
    </w:p>
    <w:p w14:paraId="2371330B">
      <w:pPr>
        <w:pStyle w:val="7"/>
        <w:overflowPunct w:val="0"/>
        <w:ind w:firstLine="0"/>
        <w:rPr>
          <w:rFonts w:ascii="宋体" w:hAnsi="宋体"/>
          <w:sz w:val="24"/>
          <w:u w:val="single"/>
        </w:rPr>
      </w:pPr>
    </w:p>
    <w:p w14:paraId="5F4330EA">
      <w:pPr>
        <w:pStyle w:val="7"/>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采购招标项目投标。现就联合体投标事宜订立如下协议。</w:t>
      </w:r>
    </w:p>
    <w:p w14:paraId="63DF36E7">
      <w:pPr>
        <w:pStyle w:val="7"/>
        <w:overflowPunct w:val="0"/>
        <w:rPr>
          <w:szCs w:val="21"/>
        </w:rPr>
      </w:pPr>
    </w:p>
    <w:p w14:paraId="6E389CEE">
      <w:pPr>
        <w:pStyle w:val="7"/>
        <w:overflowPunct w:val="0"/>
        <w:ind w:firstLine="367" w:firstLineChars="175"/>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599E85C0">
      <w:pPr>
        <w:pStyle w:val="7"/>
        <w:overflowPunct w:val="0"/>
        <w:ind w:firstLine="367" w:firstLineChars="175"/>
        <w:rPr>
          <w:szCs w:val="21"/>
        </w:rPr>
      </w:pPr>
      <w:r>
        <w:rPr>
          <w:szCs w:val="21"/>
        </w:rPr>
        <w:t>2.</w:t>
      </w:r>
      <w:r>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Pr>
          <w:szCs w:val="21"/>
        </w:rPr>
        <w:t xml:space="preserve"> </w:t>
      </w:r>
      <w:r>
        <w:rPr>
          <w:rFonts w:hint="eastAsia"/>
          <w:szCs w:val="21"/>
        </w:rPr>
        <w:t>目有关的一切事宜。</w:t>
      </w:r>
    </w:p>
    <w:p w14:paraId="47706452">
      <w:pPr>
        <w:pStyle w:val="7"/>
        <w:overflowPunct w:val="0"/>
        <w:ind w:firstLine="367" w:firstLineChars="175"/>
        <w:rPr>
          <w:szCs w:val="21"/>
        </w:rPr>
      </w:pPr>
      <w:r>
        <w:rPr>
          <w:szCs w:val="21"/>
        </w:rPr>
        <w:t>3.</w:t>
      </w:r>
      <w:r>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0C8B3F24">
      <w:pPr>
        <w:pStyle w:val="7"/>
        <w:overflowPunct w:val="0"/>
        <w:ind w:firstLine="367" w:firstLineChars="175"/>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1700E9ED">
      <w:pPr>
        <w:pStyle w:val="7"/>
        <w:overflowPunct w:val="0"/>
        <w:ind w:firstLine="367" w:firstLineChars="175"/>
      </w:pPr>
      <w:r>
        <w:rPr>
          <w:rFonts w:hint="eastAsia"/>
          <w:szCs w:val="21"/>
        </w:rPr>
        <w:t>5.本联合体中，联合体各方</w:t>
      </w:r>
      <w:r>
        <w:rPr>
          <w:rFonts w:hint="eastAsia"/>
          <w:szCs w:val="21"/>
          <w:u w:val="single"/>
        </w:rPr>
        <w:t>所提供的产品的制造商为中型企业或小型企业或微型企业合计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所提供的产品的制造商为小型企业或微型企业合计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【所提供产品是指招标文件第二章采购需求一览表中的货物名称栏的货物，采购需求一览表中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01FBB18D">
      <w:pPr>
        <w:pStyle w:val="7"/>
        <w:overflowPunct w:val="0"/>
        <w:ind w:firstLine="367" w:firstLineChars="175"/>
        <w:rPr>
          <w:szCs w:val="21"/>
        </w:rPr>
      </w:pPr>
      <w:r>
        <w:rPr>
          <w:szCs w:val="21"/>
        </w:rPr>
        <w:t>6.</w:t>
      </w:r>
      <w:r>
        <w:rPr>
          <w:rFonts w:hint="eastAsia"/>
          <w:szCs w:val="21"/>
        </w:rPr>
        <w:t>本协议书自所有成员单位法定代表人或者其委托代理人签字或者盖公章之日起生效，合同履行完毕后自动失效。</w:t>
      </w:r>
    </w:p>
    <w:p w14:paraId="545530A6">
      <w:pPr>
        <w:pStyle w:val="7"/>
        <w:overflowPunct w:val="0"/>
        <w:ind w:firstLine="367" w:firstLineChars="175"/>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7A96D23F">
      <w:pPr>
        <w:pStyle w:val="7"/>
        <w:overflowPunct w:val="0"/>
        <w:ind w:firstLine="0"/>
        <w:rPr>
          <w:szCs w:val="21"/>
        </w:rPr>
      </w:pPr>
    </w:p>
    <w:p w14:paraId="01D9C836">
      <w:pPr>
        <w:pStyle w:val="7"/>
        <w:overflowPunct w:val="0"/>
        <w:ind w:firstLine="367" w:firstLineChars="175"/>
        <w:rPr>
          <w:szCs w:val="21"/>
        </w:rPr>
      </w:pPr>
      <w:r>
        <w:rPr>
          <w:rFonts w:hint="eastAsia"/>
          <w:szCs w:val="21"/>
        </w:rPr>
        <w:t>注：本协议书由法定代表人签字的，应附法定代表人身份</w:t>
      </w:r>
    </w:p>
    <w:p w14:paraId="49AF9196">
      <w:pPr>
        <w:pStyle w:val="7"/>
        <w:overflowPunct w:val="0"/>
        <w:ind w:firstLine="367" w:firstLineChars="175"/>
        <w:rPr>
          <w:szCs w:val="21"/>
        </w:rPr>
      </w:pPr>
      <w:r>
        <w:rPr>
          <w:rFonts w:hint="eastAsia"/>
          <w:szCs w:val="21"/>
        </w:rPr>
        <w:t>证明；由委托代理人签字的，应附授权委托书。</w:t>
      </w:r>
    </w:p>
    <w:p w14:paraId="0C823D23">
      <w:pPr>
        <w:pStyle w:val="7"/>
        <w:overflowPunct w:val="0"/>
        <w:ind w:firstLine="367" w:firstLineChars="175"/>
        <w:rPr>
          <w:szCs w:val="21"/>
        </w:rPr>
      </w:pPr>
    </w:p>
    <w:p w14:paraId="435A1D16">
      <w:pPr>
        <w:pStyle w:val="7"/>
        <w:overflowPunct w:val="0"/>
        <w:ind w:firstLine="367" w:firstLineChars="175"/>
        <w:rPr>
          <w:szCs w:val="21"/>
        </w:rPr>
      </w:pPr>
      <w:r>
        <w:rPr>
          <w:rFonts w:hint="eastAsia"/>
          <w:szCs w:val="21"/>
        </w:rPr>
        <w:t>联合体牵头人名称（盖公章或电子签章）：</w:t>
      </w:r>
    </w:p>
    <w:p w14:paraId="17F14450">
      <w:pPr>
        <w:pStyle w:val="7"/>
        <w:overflowPunct w:val="0"/>
        <w:ind w:firstLine="367" w:firstLineChars="175"/>
        <w:rPr>
          <w:szCs w:val="21"/>
        </w:rPr>
      </w:pPr>
    </w:p>
    <w:p w14:paraId="08EF8E90">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48B42D28">
      <w:pPr>
        <w:pStyle w:val="7"/>
        <w:overflowPunct w:val="0"/>
        <w:ind w:firstLine="367" w:firstLineChars="175"/>
        <w:rPr>
          <w:szCs w:val="21"/>
        </w:rPr>
      </w:pPr>
    </w:p>
    <w:p w14:paraId="1CDCCEA4">
      <w:pPr>
        <w:pStyle w:val="7"/>
        <w:overflowPunct w:val="0"/>
        <w:ind w:firstLine="367" w:firstLineChars="175"/>
        <w:rPr>
          <w:szCs w:val="21"/>
        </w:rPr>
      </w:pPr>
      <w:r>
        <w:rPr>
          <w:rFonts w:hint="eastAsia"/>
          <w:szCs w:val="21"/>
        </w:rPr>
        <w:t>联合体成员名称（盖公章或电子签章）：</w:t>
      </w:r>
    </w:p>
    <w:p w14:paraId="2A853B22">
      <w:pPr>
        <w:pStyle w:val="7"/>
        <w:overflowPunct w:val="0"/>
        <w:ind w:firstLine="367" w:firstLineChars="175"/>
        <w:rPr>
          <w:szCs w:val="21"/>
        </w:rPr>
      </w:pPr>
    </w:p>
    <w:p w14:paraId="01620DF2">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5A96B372">
      <w:pPr>
        <w:pStyle w:val="7"/>
        <w:overflowPunct w:val="0"/>
        <w:ind w:firstLine="367" w:firstLineChars="175"/>
        <w:rPr>
          <w:szCs w:val="21"/>
        </w:rPr>
      </w:pPr>
    </w:p>
    <w:p w14:paraId="1CFB177C">
      <w:pPr>
        <w:pStyle w:val="7"/>
        <w:overflowPunct w:val="0"/>
        <w:ind w:firstLine="367" w:firstLineChars="175"/>
        <w:rPr>
          <w:szCs w:val="21"/>
        </w:rPr>
      </w:pPr>
      <w:r>
        <w:rPr>
          <w:rFonts w:hint="eastAsia"/>
          <w:szCs w:val="21"/>
        </w:rPr>
        <w:t>联合体成员名称（盖公章或电子签章）：</w:t>
      </w:r>
    </w:p>
    <w:p w14:paraId="791A95E2">
      <w:pPr>
        <w:pStyle w:val="7"/>
        <w:overflowPunct w:val="0"/>
        <w:ind w:firstLine="367" w:firstLineChars="175"/>
        <w:rPr>
          <w:szCs w:val="21"/>
        </w:rPr>
      </w:pPr>
    </w:p>
    <w:p w14:paraId="4BAB08CD">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16363222">
      <w:pPr>
        <w:pStyle w:val="7"/>
        <w:overflowPunct w:val="0"/>
        <w:ind w:firstLine="367" w:firstLineChars="175"/>
        <w:rPr>
          <w:szCs w:val="21"/>
        </w:rPr>
      </w:pPr>
    </w:p>
    <w:p w14:paraId="4840CB74">
      <w:pPr>
        <w:pStyle w:val="7"/>
        <w:overflowPunct w:val="0"/>
        <w:ind w:firstLine="367" w:firstLineChars="175"/>
        <w:rPr>
          <w:szCs w:val="21"/>
        </w:rPr>
      </w:pPr>
      <w:r>
        <w:rPr>
          <w:szCs w:val="21"/>
        </w:rPr>
        <w:t>……</w:t>
      </w:r>
    </w:p>
    <w:p w14:paraId="30B34A43">
      <w:pPr>
        <w:pStyle w:val="7"/>
        <w:overflowPunct w:val="0"/>
        <w:ind w:firstLine="367" w:firstLineChars="175"/>
        <w:rPr>
          <w:szCs w:val="21"/>
        </w:rPr>
      </w:pPr>
    </w:p>
    <w:p w14:paraId="5668B752">
      <w:pPr>
        <w:pStyle w:val="7"/>
        <w:overflowPunct w:val="0"/>
        <w:ind w:firstLine="367" w:firstLineChars="175"/>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bookmarkEnd w:id="143"/>
    <w:p w14:paraId="4BCC22DE">
      <w:pPr>
        <w:widowControl/>
        <w:jc w:val="left"/>
        <w:rPr>
          <w:b/>
          <w:szCs w:val="21"/>
        </w:rPr>
      </w:pPr>
      <w:r>
        <w:rPr>
          <w:b/>
          <w:szCs w:val="21"/>
        </w:rPr>
        <w:br w:type="page"/>
      </w:r>
    </w:p>
    <w:bookmarkEnd w:id="144"/>
    <w:p w14:paraId="010105ED">
      <w:pPr>
        <w:snapToGrid w:val="0"/>
        <w:spacing w:before="50" w:after="120" w:afterLines="50" w:line="440" w:lineRule="exact"/>
        <w:jc w:val="left"/>
        <w:rPr>
          <w:b/>
          <w:szCs w:val="21"/>
        </w:rPr>
      </w:pPr>
      <w:r>
        <w:rPr>
          <w:szCs w:val="21"/>
        </w:rPr>
        <w:t>7．</w:t>
      </w:r>
      <w:r>
        <w:t>满足供应商特定资格条件的其他证明材料</w:t>
      </w:r>
      <w:r>
        <w:rPr>
          <w:szCs w:val="21"/>
        </w:rPr>
        <w:t>加盖供应商</w:t>
      </w:r>
      <w:r>
        <w:rPr>
          <w:rFonts w:hint="eastAsia"/>
          <w:szCs w:val="21"/>
        </w:rPr>
        <w:t>电子签章</w:t>
      </w:r>
      <w:r>
        <w:t>（</w:t>
      </w:r>
      <w:r>
        <w:rPr>
          <w:szCs w:val="21"/>
        </w:rPr>
        <w:t>按“评审方法及标准” “资格审查表”“</w:t>
      </w:r>
      <w:r>
        <w:rPr>
          <w:szCs w:val="21"/>
          <w:lang w:val="zh-CN"/>
        </w:rPr>
        <w:t xml:space="preserve"> 供应商应符合的</w:t>
      </w:r>
      <w:r>
        <w:rPr>
          <w:szCs w:val="21"/>
        </w:rPr>
        <w:t>特定资格条件”规定提供</w:t>
      </w:r>
      <w:r>
        <w:t>）。</w:t>
      </w:r>
      <w:r>
        <w:rPr>
          <w:rFonts w:hint="eastAsia"/>
          <w:b/>
          <w:szCs w:val="21"/>
        </w:rPr>
        <w:t>（如招标文件有要求时提供）</w:t>
      </w:r>
    </w:p>
    <w:p w14:paraId="20C7FCA6">
      <w:pPr>
        <w:snapToGrid w:val="0"/>
        <w:spacing w:before="50" w:after="120" w:afterLines="50" w:line="440" w:lineRule="exact"/>
        <w:jc w:val="left"/>
      </w:pPr>
    </w:p>
    <w:p w14:paraId="3052A763">
      <w:pPr>
        <w:widowControl/>
        <w:jc w:val="left"/>
      </w:pPr>
      <w:r>
        <w:br w:type="page"/>
      </w:r>
    </w:p>
    <w:p w14:paraId="291E1BAF">
      <w:pPr>
        <w:snapToGrid w:val="0"/>
        <w:spacing w:before="50" w:after="120" w:afterLines="50" w:line="360" w:lineRule="auto"/>
        <w:jc w:val="left"/>
        <w:rPr>
          <w:szCs w:val="21"/>
        </w:rPr>
      </w:pPr>
      <w:bookmarkStart w:id="145" w:name="_Hlk93048232"/>
      <w:r>
        <w:rPr>
          <w:szCs w:val="21"/>
        </w:rPr>
        <w:t>7.1</w:t>
      </w:r>
      <w:r>
        <w:rPr>
          <w:rFonts w:hint="eastAsia"/>
          <w:szCs w:val="21"/>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610EED3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963A33">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BDD762">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3DC38F">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CA0A2B">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8ECA9F">
            <w:pPr>
              <w:spacing w:line="360" w:lineRule="auto"/>
              <w:jc w:val="center"/>
              <w:rPr>
                <w:szCs w:val="21"/>
              </w:rPr>
            </w:pPr>
            <w:r>
              <w:rPr>
                <w:rFonts w:hint="eastAsia"/>
                <w:szCs w:val="21"/>
              </w:rPr>
              <w:t>备注</w:t>
            </w:r>
          </w:p>
        </w:tc>
      </w:tr>
      <w:tr w14:paraId="1AB60B3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E5C684">
            <w:pPr>
              <w:spacing w:line="360" w:lineRule="auto"/>
              <w:jc w:val="center"/>
              <w:rPr>
                <w:szCs w:val="21"/>
              </w:rPr>
            </w:pPr>
            <w:r>
              <w:rPr>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2AC017">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EB1EC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78766A">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BFE577">
            <w:pPr>
              <w:spacing w:line="360" w:lineRule="auto"/>
              <w:jc w:val="center"/>
              <w:rPr>
                <w:szCs w:val="21"/>
              </w:rPr>
            </w:pPr>
          </w:p>
        </w:tc>
      </w:tr>
      <w:tr w14:paraId="37752B9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3E86EB">
            <w:pPr>
              <w:spacing w:line="360" w:lineRule="auto"/>
              <w:jc w:val="center"/>
              <w:rPr>
                <w:szCs w:val="21"/>
              </w:rPr>
            </w:pPr>
            <w:r>
              <w:rPr>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C54C72">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2A87DB">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7389D5">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D2135D">
            <w:pPr>
              <w:spacing w:line="360" w:lineRule="auto"/>
              <w:jc w:val="center"/>
              <w:rPr>
                <w:szCs w:val="21"/>
              </w:rPr>
            </w:pPr>
          </w:p>
        </w:tc>
      </w:tr>
      <w:tr w14:paraId="03751FC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CFEF66">
            <w:pPr>
              <w:spacing w:line="360" w:lineRule="auto"/>
              <w:jc w:val="center"/>
              <w:rPr>
                <w:szCs w:val="21"/>
              </w:rPr>
            </w:pPr>
            <w:r>
              <w:rPr>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4C221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1962A6">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1CDB23">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6580D9">
            <w:pPr>
              <w:spacing w:line="360" w:lineRule="auto"/>
              <w:jc w:val="center"/>
              <w:rPr>
                <w:szCs w:val="21"/>
              </w:rPr>
            </w:pPr>
          </w:p>
        </w:tc>
      </w:tr>
      <w:tr w14:paraId="6F4389D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65E39F">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F17E69">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83A9FB">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E526BF">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5ABF00">
            <w:pPr>
              <w:spacing w:line="360" w:lineRule="auto"/>
              <w:jc w:val="center"/>
              <w:rPr>
                <w:szCs w:val="21"/>
              </w:rPr>
            </w:pPr>
          </w:p>
        </w:tc>
      </w:tr>
    </w:tbl>
    <w:p w14:paraId="02766DA9">
      <w:pPr>
        <w:snapToGrid w:val="0"/>
        <w:spacing w:line="360" w:lineRule="auto"/>
        <w:jc w:val="left"/>
        <w:rPr>
          <w:szCs w:val="21"/>
        </w:rPr>
      </w:pPr>
      <w:r>
        <w:rPr>
          <w:rFonts w:hint="eastAsia"/>
          <w:szCs w:val="21"/>
        </w:rPr>
        <w:t>注：</w:t>
      </w:r>
    </w:p>
    <w:p w14:paraId="0734B190">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36EF2B">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392E5F56">
      <w:pPr>
        <w:snapToGrid w:val="0"/>
        <w:spacing w:line="360" w:lineRule="auto"/>
        <w:jc w:val="left"/>
        <w:rPr>
          <w:szCs w:val="21"/>
        </w:rPr>
      </w:pPr>
      <w:r>
        <w:rPr>
          <w:szCs w:val="21"/>
        </w:rPr>
        <w:t>3.</w:t>
      </w:r>
      <w:r>
        <w:rPr>
          <w:rFonts w:hint="eastAsia"/>
          <w:szCs w:val="21"/>
        </w:rPr>
        <w:t>供应商不存在直接控股股东的，则填“无”。</w:t>
      </w:r>
    </w:p>
    <w:p w14:paraId="3AA1DD7F">
      <w:pPr>
        <w:snapToGrid w:val="0"/>
        <w:spacing w:line="360" w:lineRule="auto"/>
        <w:jc w:val="left"/>
        <w:rPr>
          <w:szCs w:val="21"/>
        </w:rPr>
      </w:pPr>
    </w:p>
    <w:p w14:paraId="6CCC0FA7">
      <w:pPr>
        <w:snapToGrid w:val="0"/>
        <w:spacing w:line="360" w:lineRule="auto"/>
        <w:jc w:val="left"/>
        <w:rPr>
          <w:szCs w:val="21"/>
        </w:rPr>
      </w:pPr>
    </w:p>
    <w:p w14:paraId="7B4E015E">
      <w:pPr>
        <w:snapToGrid w:val="0"/>
        <w:spacing w:line="360" w:lineRule="auto"/>
        <w:jc w:val="left"/>
        <w:rPr>
          <w:szCs w:val="21"/>
        </w:rPr>
      </w:pPr>
    </w:p>
    <w:p w14:paraId="6D23185E">
      <w:pPr>
        <w:snapToGrid w:val="0"/>
        <w:spacing w:line="360" w:lineRule="auto"/>
        <w:jc w:val="left"/>
        <w:rPr>
          <w:szCs w:val="21"/>
        </w:rPr>
      </w:pPr>
    </w:p>
    <w:p w14:paraId="04FBBEB8">
      <w:pPr>
        <w:snapToGrid w:val="0"/>
        <w:spacing w:line="360" w:lineRule="auto"/>
        <w:jc w:val="left"/>
        <w:rPr>
          <w:szCs w:val="21"/>
        </w:rPr>
      </w:pPr>
    </w:p>
    <w:p w14:paraId="06E608F1">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6C945B7E">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0EC271FA">
      <w:pPr>
        <w:snapToGrid w:val="0"/>
        <w:jc w:val="center"/>
        <w:rPr>
          <w:rFonts w:ascii="宋体" w:hAnsi="宋体"/>
          <w:b/>
          <w:sz w:val="28"/>
          <w:szCs w:val="28"/>
        </w:rPr>
      </w:pPr>
      <w:r>
        <w:rPr>
          <w:rFonts w:hint="eastAsia" w:ascii="宋体" w:hAnsi="宋体"/>
          <w:b/>
          <w:sz w:val="28"/>
          <w:szCs w:val="28"/>
        </w:rPr>
        <w:br w:type="page"/>
      </w:r>
    </w:p>
    <w:p w14:paraId="63FED50B">
      <w:pPr>
        <w:snapToGrid w:val="0"/>
        <w:spacing w:line="360" w:lineRule="auto"/>
        <w:jc w:val="left"/>
        <w:rPr>
          <w:szCs w:val="21"/>
        </w:rPr>
      </w:pPr>
      <w:r>
        <w:rPr>
          <w:szCs w:val="21"/>
        </w:rPr>
        <w:t>7.2</w:t>
      </w:r>
      <w:r>
        <w:rPr>
          <w:rFonts w:hint="eastAsia"/>
          <w:szCs w:val="21"/>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D76D7B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2DD384">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204877">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E04A12">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2736C6">
            <w:pPr>
              <w:spacing w:line="360" w:lineRule="auto"/>
              <w:jc w:val="center"/>
              <w:rPr>
                <w:szCs w:val="21"/>
              </w:rPr>
            </w:pPr>
            <w:r>
              <w:rPr>
                <w:rFonts w:hint="eastAsia"/>
                <w:szCs w:val="21"/>
              </w:rPr>
              <w:t>备注</w:t>
            </w:r>
          </w:p>
        </w:tc>
      </w:tr>
      <w:tr w14:paraId="2E96D07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59BC3">
            <w:pPr>
              <w:spacing w:line="360" w:lineRule="auto"/>
              <w:jc w:val="center"/>
              <w:rPr>
                <w:szCs w:val="21"/>
              </w:rPr>
            </w:pPr>
            <w:r>
              <w:rPr>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C8CA6">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13D40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AC5776">
            <w:pPr>
              <w:spacing w:line="360" w:lineRule="auto"/>
              <w:jc w:val="center"/>
              <w:rPr>
                <w:szCs w:val="21"/>
              </w:rPr>
            </w:pPr>
          </w:p>
        </w:tc>
      </w:tr>
      <w:tr w14:paraId="304767B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29B3FD">
            <w:pPr>
              <w:spacing w:line="360" w:lineRule="auto"/>
              <w:jc w:val="center"/>
              <w:rPr>
                <w:szCs w:val="21"/>
              </w:rPr>
            </w:pPr>
            <w:r>
              <w:rPr>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03681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C308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B43A">
            <w:pPr>
              <w:spacing w:line="360" w:lineRule="auto"/>
              <w:jc w:val="center"/>
              <w:rPr>
                <w:szCs w:val="21"/>
              </w:rPr>
            </w:pPr>
          </w:p>
        </w:tc>
      </w:tr>
      <w:tr w14:paraId="5ADE92C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DE16D0">
            <w:pPr>
              <w:spacing w:line="360" w:lineRule="auto"/>
              <w:jc w:val="center"/>
              <w:rPr>
                <w:szCs w:val="21"/>
              </w:rPr>
            </w:pPr>
            <w:r>
              <w:rPr>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F10A78">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8C080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AEB965">
            <w:pPr>
              <w:spacing w:line="360" w:lineRule="auto"/>
              <w:jc w:val="center"/>
              <w:rPr>
                <w:szCs w:val="21"/>
              </w:rPr>
            </w:pPr>
          </w:p>
        </w:tc>
      </w:tr>
      <w:tr w14:paraId="2838BCF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17B4CE">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30AC7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C6D926">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17BA25">
            <w:pPr>
              <w:spacing w:line="360" w:lineRule="auto"/>
              <w:jc w:val="center"/>
              <w:rPr>
                <w:szCs w:val="21"/>
              </w:rPr>
            </w:pPr>
          </w:p>
        </w:tc>
      </w:tr>
    </w:tbl>
    <w:p w14:paraId="6316CA11">
      <w:pPr>
        <w:snapToGrid w:val="0"/>
        <w:spacing w:line="360" w:lineRule="auto"/>
        <w:jc w:val="left"/>
        <w:rPr>
          <w:szCs w:val="21"/>
        </w:rPr>
      </w:pPr>
      <w:r>
        <w:rPr>
          <w:rFonts w:hint="eastAsia"/>
          <w:szCs w:val="21"/>
        </w:rPr>
        <w:t>注：</w:t>
      </w:r>
    </w:p>
    <w:p w14:paraId="0B8BA1AA">
      <w:pPr>
        <w:snapToGrid w:val="0"/>
        <w:spacing w:line="360" w:lineRule="auto"/>
        <w:ind w:firstLine="420" w:firstLineChars="20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06485722">
      <w:pPr>
        <w:snapToGrid w:val="0"/>
        <w:spacing w:line="360" w:lineRule="auto"/>
        <w:ind w:firstLine="420" w:firstLineChars="200"/>
        <w:jc w:val="left"/>
        <w:rPr>
          <w:szCs w:val="21"/>
        </w:rPr>
      </w:pPr>
      <w:r>
        <w:rPr>
          <w:szCs w:val="21"/>
        </w:rPr>
        <w:t>2.</w:t>
      </w:r>
      <w:r>
        <w:rPr>
          <w:rFonts w:hint="eastAsia"/>
          <w:szCs w:val="21"/>
        </w:rPr>
        <w:t>本表所指的管理关系仅限于直接管理关系，不包括间接的管理关系。</w:t>
      </w:r>
    </w:p>
    <w:p w14:paraId="68EBE075">
      <w:pPr>
        <w:snapToGrid w:val="0"/>
        <w:spacing w:line="360" w:lineRule="auto"/>
        <w:ind w:firstLine="420" w:firstLineChars="200"/>
        <w:jc w:val="left"/>
        <w:rPr>
          <w:szCs w:val="21"/>
        </w:rPr>
      </w:pPr>
      <w:r>
        <w:rPr>
          <w:szCs w:val="21"/>
        </w:rPr>
        <w:t>3.</w:t>
      </w:r>
      <w:r>
        <w:rPr>
          <w:rFonts w:hint="eastAsia"/>
          <w:szCs w:val="21"/>
        </w:rPr>
        <w:t>供应商不存在直接管理关系的，则填“无”。</w:t>
      </w:r>
    </w:p>
    <w:p w14:paraId="14664E87">
      <w:pPr>
        <w:snapToGrid w:val="0"/>
        <w:spacing w:line="360" w:lineRule="auto"/>
        <w:jc w:val="left"/>
        <w:rPr>
          <w:szCs w:val="21"/>
        </w:rPr>
      </w:pPr>
    </w:p>
    <w:p w14:paraId="752713CA">
      <w:pPr>
        <w:snapToGrid w:val="0"/>
        <w:spacing w:line="360" w:lineRule="auto"/>
        <w:jc w:val="left"/>
        <w:rPr>
          <w:szCs w:val="21"/>
        </w:rPr>
      </w:pPr>
    </w:p>
    <w:p w14:paraId="32019C8A">
      <w:pPr>
        <w:snapToGrid w:val="0"/>
        <w:spacing w:line="360" w:lineRule="auto"/>
        <w:jc w:val="left"/>
        <w:rPr>
          <w:szCs w:val="21"/>
        </w:rPr>
      </w:pPr>
    </w:p>
    <w:p w14:paraId="6903727A">
      <w:pPr>
        <w:snapToGrid w:val="0"/>
        <w:spacing w:line="360" w:lineRule="auto"/>
        <w:jc w:val="left"/>
        <w:rPr>
          <w:szCs w:val="21"/>
        </w:rPr>
      </w:pPr>
    </w:p>
    <w:p w14:paraId="66B20AA3">
      <w:pPr>
        <w:snapToGrid w:val="0"/>
        <w:spacing w:line="360" w:lineRule="auto"/>
        <w:jc w:val="left"/>
        <w:rPr>
          <w:szCs w:val="21"/>
        </w:rPr>
      </w:pPr>
    </w:p>
    <w:p w14:paraId="13C6425B">
      <w:pPr>
        <w:snapToGrid w:val="0"/>
        <w:spacing w:line="360" w:lineRule="auto"/>
        <w:jc w:val="left"/>
        <w:rPr>
          <w:szCs w:val="21"/>
        </w:rPr>
      </w:pPr>
    </w:p>
    <w:p w14:paraId="40A608F3">
      <w:pPr>
        <w:snapToGrid w:val="0"/>
        <w:spacing w:line="360" w:lineRule="auto"/>
        <w:jc w:val="left"/>
        <w:rPr>
          <w:szCs w:val="21"/>
        </w:rPr>
      </w:pPr>
    </w:p>
    <w:p w14:paraId="06F6EAFB">
      <w:pPr>
        <w:snapToGrid w:val="0"/>
        <w:spacing w:line="360" w:lineRule="auto"/>
        <w:jc w:val="left"/>
        <w:rPr>
          <w:szCs w:val="21"/>
        </w:rPr>
      </w:pPr>
    </w:p>
    <w:p w14:paraId="7790CDB5">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63AC0246">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04475532">
      <w:pPr>
        <w:snapToGrid w:val="0"/>
        <w:spacing w:before="50" w:after="120" w:afterLines="50" w:line="440" w:lineRule="exact"/>
        <w:jc w:val="left"/>
        <w:rPr>
          <w:szCs w:val="21"/>
        </w:rPr>
      </w:pPr>
    </w:p>
    <w:bookmarkEnd w:id="145"/>
    <w:p w14:paraId="2EA91DD5">
      <w:pPr>
        <w:widowControl/>
        <w:jc w:val="left"/>
        <w:rPr>
          <w:szCs w:val="21"/>
        </w:rPr>
      </w:pPr>
      <w:r>
        <w:rPr>
          <w:szCs w:val="21"/>
        </w:rPr>
        <w:br w:type="page"/>
      </w:r>
      <w:bookmarkStart w:id="146" w:name="_Hlk60652166"/>
      <w:bookmarkStart w:id="147" w:name="_Hlk65854557"/>
      <w:bookmarkStart w:id="148" w:name="_Hlk65852070"/>
    </w:p>
    <w:bookmarkEnd w:id="146"/>
    <w:bookmarkEnd w:id="147"/>
    <w:p w14:paraId="14E8A4A1">
      <w:pPr>
        <w:snapToGrid w:val="0"/>
        <w:spacing w:before="50" w:after="120" w:afterLines="50" w:line="400" w:lineRule="exact"/>
        <w:jc w:val="left"/>
        <w:rPr>
          <w:szCs w:val="21"/>
        </w:rPr>
      </w:pPr>
      <w:r>
        <w:rPr>
          <w:szCs w:val="21"/>
        </w:rPr>
        <w:t>8．投标保证金缴纳证明</w:t>
      </w:r>
      <w:r>
        <w:rPr>
          <w:rFonts w:hint="eastAsia"/>
          <w:szCs w:val="21"/>
        </w:rPr>
        <w:t>。</w:t>
      </w:r>
      <w:r>
        <w:rPr>
          <w:rFonts w:hint="eastAsia"/>
          <w:b/>
          <w:szCs w:val="21"/>
        </w:rPr>
        <w:t>（如招标文件有要求时提供）</w:t>
      </w:r>
    </w:p>
    <w:p w14:paraId="048A3A79">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4C28EF49">
      <w:pPr>
        <w:snapToGrid w:val="0"/>
        <w:spacing w:before="50" w:after="120" w:afterLines="50" w:line="440" w:lineRule="exact"/>
        <w:jc w:val="left"/>
        <w:rPr>
          <w:szCs w:val="21"/>
        </w:rPr>
      </w:pPr>
      <w:r>
        <w:rPr>
          <w:rFonts w:hint="eastAsia"/>
        </w:rPr>
        <w:t>（2）以支票、汇票、本票或金融机构、担保机构出具的保函等非现金形式缴纳的，提供原件扫描件或复印件并加盖供应商电子签章。投标保函参考如下格式开具：</w:t>
      </w:r>
    </w:p>
    <w:p w14:paraId="651F99C1">
      <w:pPr>
        <w:widowControl/>
        <w:jc w:val="center"/>
        <w:rPr>
          <w:b/>
          <w:bCs/>
          <w:sz w:val="28"/>
          <w:szCs w:val="36"/>
        </w:rPr>
      </w:pPr>
    </w:p>
    <w:p w14:paraId="4E5C3C5E">
      <w:pPr>
        <w:widowControl/>
        <w:jc w:val="center"/>
        <w:rPr>
          <w:szCs w:val="21"/>
        </w:rPr>
      </w:pPr>
      <w:r>
        <w:rPr>
          <w:rFonts w:hint="eastAsia"/>
          <w:b/>
          <w:bCs/>
          <w:sz w:val="28"/>
          <w:szCs w:val="36"/>
        </w:rPr>
        <w:t>投标保函格式</w:t>
      </w:r>
    </w:p>
    <w:p w14:paraId="420CC7DF">
      <w:pPr>
        <w:snapToGrid w:val="0"/>
        <w:spacing w:before="50" w:after="120" w:afterLines="50"/>
        <w:jc w:val="left"/>
      </w:pPr>
      <w:r>
        <w:rPr>
          <w:rFonts w:hint="eastAsia"/>
        </w:rPr>
        <w:t xml:space="preserve">编号：           </w:t>
      </w:r>
    </w:p>
    <w:p w14:paraId="77ACF565">
      <w:pPr>
        <w:snapToGrid w:val="0"/>
        <w:spacing w:before="50" w:after="120" w:afterLines="50"/>
        <w:jc w:val="left"/>
      </w:pPr>
      <w:r>
        <w:rPr>
          <w:rFonts w:hint="eastAsia"/>
        </w:rPr>
        <w:t>申请人：</w:t>
      </w:r>
    </w:p>
    <w:p w14:paraId="16183A7C">
      <w:pPr>
        <w:snapToGrid w:val="0"/>
        <w:spacing w:before="50" w:after="120" w:afterLines="50"/>
        <w:jc w:val="left"/>
      </w:pPr>
      <w:r>
        <w:rPr>
          <w:rFonts w:hint="eastAsia"/>
        </w:rPr>
        <w:t>地址：</w:t>
      </w:r>
    </w:p>
    <w:p w14:paraId="0F88F2C2">
      <w:pPr>
        <w:snapToGrid w:val="0"/>
        <w:spacing w:before="50" w:after="120" w:afterLines="50"/>
        <w:jc w:val="left"/>
      </w:pPr>
      <w:r>
        <w:rPr>
          <w:rFonts w:hint="eastAsia"/>
        </w:rPr>
        <w:t xml:space="preserve">受益人：广西机电设备招标有限公司 </w:t>
      </w:r>
    </w:p>
    <w:p w14:paraId="34C7CF10">
      <w:pPr>
        <w:snapToGrid w:val="0"/>
        <w:spacing w:before="50" w:after="120" w:afterLines="50"/>
        <w:jc w:val="left"/>
      </w:pPr>
      <w:r>
        <w:rPr>
          <w:rFonts w:hint="eastAsia"/>
        </w:rPr>
        <w:t>地址：</w:t>
      </w:r>
    </w:p>
    <w:p w14:paraId="7997AB58">
      <w:pPr>
        <w:snapToGrid w:val="0"/>
        <w:spacing w:before="50" w:after="120" w:afterLines="50"/>
        <w:jc w:val="left"/>
      </w:pPr>
      <w:r>
        <w:rPr>
          <w:rFonts w:hint="eastAsia"/>
        </w:rPr>
        <w:t>开立人：</w:t>
      </w:r>
    </w:p>
    <w:p w14:paraId="483E7E30">
      <w:pPr>
        <w:snapToGrid w:val="0"/>
        <w:spacing w:before="50" w:after="120" w:afterLines="50"/>
        <w:jc w:val="left"/>
      </w:pPr>
      <w:r>
        <w:rPr>
          <w:rFonts w:hint="eastAsia"/>
        </w:rPr>
        <w:t>地址：</w:t>
      </w:r>
    </w:p>
    <w:p w14:paraId="275CADFD">
      <w:pPr>
        <w:snapToGrid w:val="0"/>
        <w:spacing w:before="50" w:after="120" w:afterLines="50" w:line="440" w:lineRule="exact"/>
        <w:jc w:val="left"/>
      </w:pPr>
    </w:p>
    <w:p w14:paraId="65E62B3B">
      <w:pPr>
        <w:snapToGrid w:val="0"/>
        <w:spacing w:before="50" w:after="120" w:afterLines="50" w:line="276" w:lineRule="auto"/>
        <w:jc w:val="left"/>
      </w:pPr>
      <w:r>
        <w:rPr>
          <w:rFonts w:hint="eastAsia"/>
        </w:rPr>
        <w:t>致：广西机电设备招标有限公司</w:t>
      </w:r>
    </w:p>
    <w:p w14:paraId="3D2CE2EE">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3136F954">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6A1157BC">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0DBDE680">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24DF2A78">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3F8608A7">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4EED52C8">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55E035E5">
      <w:pPr>
        <w:snapToGrid w:val="0"/>
        <w:spacing w:before="50" w:after="120" w:afterLines="50" w:line="276" w:lineRule="auto"/>
        <w:ind w:firstLine="420" w:firstLineChars="200"/>
        <w:jc w:val="left"/>
      </w:pPr>
      <w:r>
        <w:rPr>
          <w:rFonts w:hint="eastAsia"/>
        </w:rPr>
        <w:t>（5）投标人违反招标文件规定的其他情形。</w:t>
      </w:r>
    </w:p>
    <w:p w14:paraId="7638011E">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33612D5D">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193D18D1">
      <w:pPr>
        <w:snapToGrid w:val="0"/>
        <w:spacing w:before="50" w:after="120" w:afterLines="50" w:line="276" w:lineRule="auto"/>
        <w:ind w:firstLine="420" w:firstLineChars="200"/>
        <w:jc w:val="left"/>
      </w:pPr>
      <w:r>
        <w:rPr>
          <w:rFonts w:hint="eastAsia"/>
        </w:rPr>
        <w:t>（1）付款通知到达的日期在本保函的有效期内；</w:t>
      </w:r>
    </w:p>
    <w:p w14:paraId="41D09033">
      <w:pPr>
        <w:snapToGrid w:val="0"/>
        <w:spacing w:before="50" w:after="120" w:afterLines="50" w:line="276" w:lineRule="auto"/>
        <w:ind w:firstLine="420" w:firstLineChars="200"/>
        <w:jc w:val="left"/>
      </w:pPr>
      <w:r>
        <w:rPr>
          <w:rFonts w:hint="eastAsia"/>
        </w:rPr>
        <w:t>（2）载明要求支付的金额；</w:t>
      </w:r>
    </w:p>
    <w:p w14:paraId="638EA7BB">
      <w:pPr>
        <w:snapToGrid w:val="0"/>
        <w:spacing w:before="50" w:after="120" w:afterLines="50" w:line="276" w:lineRule="auto"/>
        <w:ind w:firstLine="420" w:firstLineChars="200"/>
        <w:jc w:val="left"/>
      </w:pPr>
      <w:r>
        <w:rPr>
          <w:rFonts w:hint="eastAsia"/>
        </w:rPr>
        <w:t>（3）载明申请人违反采购文件规定的义务内容和具体条款；</w:t>
      </w:r>
    </w:p>
    <w:p w14:paraId="4253DB93">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7836DF4C">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0E4EDF61">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6CD9735A">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4EC23D71">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2DFD3E89">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F71B8B0">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5CD490C1">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1DD3D9A6">
      <w:pPr>
        <w:snapToGrid w:val="0"/>
        <w:spacing w:before="50" w:after="120" w:afterLines="50" w:line="276" w:lineRule="auto"/>
        <w:jc w:val="left"/>
      </w:pPr>
    </w:p>
    <w:p w14:paraId="3B4317BA">
      <w:pPr>
        <w:snapToGrid w:val="0"/>
        <w:spacing w:before="50" w:after="120" w:afterLines="50" w:line="276" w:lineRule="auto"/>
        <w:jc w:val="left"/>
      </w:pPr>
      <w:r>
        <w:rPr>
          <w:rFonts w:hint="eastAsia"/>
        </w:rPr>
        <w:t xml:space="preserve">开 立 人：                                                  （公章） </w:t>
      </w:r>
    </w:p>
    <w:p w14:paraId="080064D2">
      <w:pPr>
        <w:snapToGrid w:val="0"/>
        <w:spacing w:before="50" w:after="120" w:afterLines="50" w:line="276" w:lineRule="auto"/>
        <w:jc w:val="left"/>
      </w:pPr>
      <w:r>
        <w:rPr>
          <w:rFonts w:hint="eastAsia"/>
        </w:rPr>
        <w:t xml:space="preserve">法定代表人（或授权代表） ：               （签字） </w:t>
      </w:r>
    </w:p>
    <w:p w14:paraId="25FE8F4C">
      <w:pPr>
        <w:snapToGrid w:val="0"/>
        <w:spacing w:before="50" w:after="120" w:afterLines="50" w:line="276" w:lineRule="auto"/>
        <w:jc w:val="left"/>
      </w:pPr>
      <w:r>
        <w:rPr>
          <w:rFonts w:hint="eastAsia"/>
        </w:rPr>
        <w:t xml:space="preserve">地    址：                                       </w:t>
      </w:r>
    </w:p>
    <w:p w14:paraId="77396791">
      <w:pPr>
        <w:snapToGrid w:val="0"/>
        <w:spacing w:before="50" w:after="120" w:afterLines="50" w:line="276" w:lineRule="auto"/>
        <w:jc w:val="left"/>
      </w:pPr>
      <w:r>
        <w:rPr>
          <w:rFonts w:hint="eastAsia"/>
        </w:rPr>
        <w:t xml:space="preserve">邮政编码：                 </w:t>
      </w:r>
    </w:p>
    <w:p w14:paraId="17567147">
      <w:pPr>
        <w:snapToGrid w:val="0"/>
        <w:spacing w:before="50" w:after="120" w:afterLines="50" w:line="276" w:lineRule="auto"/>
        <w:jc w:val="left"/>
      </w:pPr>
      <w:r>
        <w:rPr>
          <w:rFonts w:hint="eastAsia"/>
        </w:rPr>
        <w:t xml:space="preserve">电    话：                 </w:t>
      </w:r>
    </w:p>
    <w:p w14:paraId="4CA764AC">
      <w:pPr>
        <w:snapToGrid w:val="0"/>
        <w:spacing w:before="50" w:after="120" w:afterLines="50" w:line="276" w:lineRule="auto"/>
        <w:jc w:val="left"/>
      </w:pPr>
      <w:r>
        <w:rPr>
          <w:rFonts w:hint="eastAsia"/>
        </w:rPr>
        <w:t xml:space="preserve">传    真：                 </w:t>
      </w:r>
    </w:p>
    <w:p w14:paraId="6BF24E4F">
      <w:pPr>
        <w:snapToGrid w:val="0"/>
        <w:spacing w:before="50" w:after="120" w:afterLines="50" w:line="276" w:lineRule="auto"/>
        <w:jc w:val="left"/>
      </w:pPr>
      <w:r>
        <w:rPr>
          <w:rFonts w:hint="eastAsia"/>
        </w:rPr>
        <w:t>开立时间：      年       月        日</w:t>
      </w:r>
    </w:p>
    <w:p w14:paraId="64B0FCC6">
      <w:pPr>
        <w:widowControl/>
        <w:jc w:val="left"/>
        <w:rPr>
          <w:szCs w:val="21"/>
        </w:rPr>
      </w:pPr>
      <w:r>
        <w:rPr>
          <w:szCs w:val="21"/>
        </w:rPr>
        <w:br w:type="page"/>
      </w:r>
    </w:p>
    <w:p w14:paraId="07012FD1">
      <w:pPr>
        <w:snapToGrid w:val="0"/>
        <w:spacing w:before="50" w:after="120" w:afterLines="50"/>
        <w:jc w:val="left"/>
        <w:rPr>
          <w:szCs w:val="21"/>
        </w:rPr>
      </w:pPr>
      <w:r>
        <w:rPr>
          <w:szCs w:val="21"/>
        </w:rPr>
        <w:t>9．供应商认为应当要提交的</w:t>
      </w:r>
      <w:r>
        <w:rPr>
          <w:rFonts w:hint="eastAsia"/>
          <w:szCs w:val="21"/>
        </w:rPr>
        <w:t>其他</w:t>
      </w:r>
      <w:r>
        <w:rPr>
          <w:szCs w:val="21"/>
        </w:rPr>
        <w:t>资格证明材料。</w:t>
      </w:r>
      <w:r>
        <w:rPr>
          <w:bCs/>
          <w:sz w:val="24"/>
        </w:rPr>
        <w:t xml:space="preserve"> </w:t>
      </w:r>
    </w:p>
    <w:p w14:paraId="7B2D7C88">
      <w:pPr>
        <w:spacing w:line="276" w:lineRule="auto"/>
        <w:rPr>
          <w:szCs w:val="21"/>
        </w:rPr>
      </w:pPr>
    </w:p>
    <w:p w14:paraId="1B256AB1">
      <w:pPr>
        <w:widowControl/>
        <w:jc w:val="left"/>
        <w:rPr>
          <w:szCs w:val="21"/>
        </w:rPr>
      </w:pPr>
      <w:r>
        <w:rPr>
          <w:szCs w:val="21"/>
        </w:rPr>
        <w:br w:type="page"/>
      </w:r>
      <w:bookmarkEnd w:id="148"/>
    </w:p>
    <w:bookmarkEnd w:id="140"/>
    <w:p w14:paraId="478281C9">
      <w:pPr>
        <w:snapToGrid w:val="0"/>
        <w:spacing w:before="120" w:beforeLines="50" w:after="50" w:line="440" w:lineRule="exact"/>
        <w:jc w:val="left"/>
        <w:outlineLvl w:val="1"/>
        <w:rPr>
          <w:bCs/>
          <w:sz w:val="24"/>
        </w:rPr>
      </w:pPr>
      <w:r>
        <w:rPr>
          <w:bCs/>
          <w:sz w:val="24"/>
        </w:rPr>
        <w:t>2．投标文件封面参考格式</w:t>
      </w:r>
      <w:r>
        <w:rPr>
          <w:rFonts w:hint="eastAsia"/>
          <w:bCs/>
          <w:sz w:val="24"/>
        </w:rPr>
        <w:t>（商务技术文件）</w:t>
      </w:r>
      <w:r>
        <w:rPr>
          <w:bCs/>
          <w:sz w:val="24"/>
        </w:rPr>
        <w:t xml:space="preserve">： </w:t>
      </w:r>
    </w:p>
    <w:p w14:paraId="5F446BB3">
      <w:pPr>
        <w:snapToGrid w:val="0"/>
        <w:spacing w:before="50" w:after="120" w:afterLines="50" w:line="400" w:lineRule="exact"/>
        <w:jc w:val="left"/>
        <w:rPr>
          <w:bCs/>
          <w:sz w:val="24"/>
        </w:rPr>
      </w:pPr>
    </w:p>
    <w:p w14:paraId="082007CC">
      <w:pPr>
        <w:snapToGrid w:val="0"/>
        <w:spacing w:before="120" w:beforeLines="50" w:after="50" w:line="360" w:lineRule="exact"/>
        <w:rPr>
          <w:sz w:val="24"/>
        </w:rPr>
      </w:pPr>
    </w:p>
    <w:p w14:paraId="0CB9D488">
      <w:pPr>
        <w:snapToGrid w:val="0"/>
        <w:spacing w:before="120" w:beforeLines="50" w:after="50" w:line="360" w:lineRule="exact"/>
        <w:jc w:val="center"/>
        <w:rPr>
          <w:bCs/>
          <w:sz w:val="24"/>
        </w:rPr>
      </w:pPr>
    </w:p>
    <w:p w14:paraId="42CE437A">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4AAC9CBC">
      <w:pPr>
        <w:snapToGrid w:val="0"/>
        <w:spacing w:before="120" w:beforeLines="50" w:after="50" w:line="360" w:lineRule="exact"/>
        <w:jc w:val="center"/>
        <w:rPr>
          <w:b/>
          <w:bCs/>
          <w:sz w:val="44"/>
          <w:szCs w:val="44"/>
        </w:rPr>
      </w:pPr>
    </w:p>
    <w:p w14:paraId="4DEAAFDA">
      <w:pPr>
        <w:snapToGrid w:val="0"/>
        <w:spacing w:before="120" w:beforeLines="50" w:after="50" w:line="360" w:lineRule="exact"/>
        <w:jc w:val="center"/>
        <w:rPr>
          <w:b/>
          <w:bCs/>
          <w:sz w:val="44"/>
          <w:szCs w:val="44"/>
        </w:rPr>
      </w:pPr>
    </w:p>
    <w:p w14:paraId="4DC54226">
      <w:pPr>
        <w:snapToGrid w:val="0"/>
        <w:spacing w:before="120" w:beforeLines="50" w:after="50" w:line="360" w:lineRule="exact"/>
        <w:jc w:val="center"/>
        <w:rPr>
          <w:b/>
          <w:bCs/>
          <w:sz w:val="44"/>
          <w:szCs w:val="44"/>
        </w:rPr>
      </w:pPr>
      <w:r>
        <w:rPr>
          <w:b/>
          <w:bCs/>
          <w:sz w:val="44"/>
          <w:szCs w:val="44"/>
        </w:rPr>
        <w:t xml:space="preserve"> 商务技术文件</w:t>
      </w:r>
    </w:p>
    <w:p w14:paraId="4E346816">
      <w:pPr>
        <w:snapToGrid w:val="0"/>
        <w:spacing w:before="120" w:beforeLines="50" w:after="50" w:line="360" w:lineRule="exact"/>
        <w:rPr>
          <w:bCs/>
          <w:sz w:val="24"/>
        </w:rPr>
      </w:pPr>
    </w:p>
    <w:p w14:paraId="2D38314E">
      <w:pPr>
        <w:snapToGrid w:val="0"/>
        <w:spacing w:before="120" w:beforeLines="50" w:after="50" w:line="360" w:lineRule="exact"/>
        <w:rPr>
          <w:bCs/>
          <w:sz w:val="24"/>
        </w:rPr>
      </w:pPr>
    </w:p>
    <w:p w14:paraId="6FD8624B">
      <w:pPr>
        <w:snapToGrid w:val="0"/>
        <w:spacing w:before="120" w:beforeLines="50" w:after="50" w:line="360" w:lineRule="exact"/>
        <w:rPr>
          <w:bCs/>
          <w:sz w:val="24"/>
        </w:rPr>
      </w:pPr>
    </w:p>
    <w:p w14:paraId="4D148160">
      <w:pPr>
        <w:snapToGrid w:val="0"/>
        <w:spacing w:before="120" w:beforeLines="50" w:after="50" w:line="360" w:lineRule="exact"/>
        <w:ind w:firstLine="720" w:firstLineChars="300"/>
        <w:rPr>
          <w:bCs/>
          <w:sz w:val="24"/>
        </w:rPr>
      </w:pPr>
      <w:r>
        <w:rPr>
          <w:bCs/>
          <w:sz w:val="24"/>
        </w:rPr>
        <w:t xml:space="preserve">项目名称： </w:t>
      </w:r>
    </w:p>
    <w:p w14:paraId="230DC5BC">
      <w:pPr>
        <w:snapToGrid w:val="0"/>
        <w:spacing w:before="120" w:beforeLines="50" w:after="50" w:line="360" w:lineRule="exact"/>
        <w:ind w:firstLine="720" w:firstLineChars="300"/>
        <w:rPr>
          <w:bCs/>
          <w:sz w:val="24"/>
        </w:rPr>
      </w:pPr>
      <w:r>
        <w:rPr>
          <w:bCs/>
          <w:sz w:val="24"/>
        </w:rPr>
        <w:t>项目编号：</w:t>
      </w:r>
    </w:p>
    <w:p w14:paraId="55EAD52D">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5FB0DC61">
      <w:pPr>
        <w:snapToGrid w:val="0"/>
        <w:spacing w:before="120" w:beforeLines="50" w:after="50" w:line="360" w:lineRule="exact"/>
        <w:ind w:firstLine="720" w:firstLineChars="300"/>
        <w:rPr>
          <w:bCs/>
          <w:sz w:val="24"/>
        </w:rPr>
      </w:pPr>
      <w:r>
        <w:rPr>
          <w:bCs/>
          <w:sz w:val="24"/>
        </w:rPr>
        <w:t>供应商名称：</w:t>
      </w:r>
    </w:p>
    <w:p w14:paraId="4ED88177">
      <w:pPr>
        <w:snapToGrid w:val="0"/>
        <w:spacing w:before="120" w:beforeLines="50" w:after="50" w:line="360" w:lineRule="exact"/>
        <w:ind w:firstLine="720" w:firstLineChars="300"/>
        <w:rPr>
          <w:bCs/>
          <w:sz w:val="24"/>
        </w:rPr>
      </w:pPr>
      <w:r>
        <w:rPr>
          <w:bCs/>
          <w:sz w:val="24"/>
        </w:rPr>
        <w:t>供应商地址：</w:t>
      </w:r>
    </w:p>
    <w:p w14:paraId="56D64B0B">
      <w:pPr>
        <w:snapToGrid w:val="0"/>
        <w:spacing w:before="120" w:beforeLines="50" w:after="50" w:line="360" w:lineRule="exact"/>
        <w:ind w:firstLine="720" w:firstLineChars="300"/>
        <w:rPr>
          <w:bCs/>
          <w:sz w:val="24"/>
        </w:rPr>
      </w:pPr>
    </w:p>
    <w:p w14:paraId="18614145">
      <w:pPr>
        <w:pStyle w:val="7"/>
        <w:snapToGrid w:val="0"/>
        <w:spacing w:before="50" w:after="50" w:line="360" w:lineRule="exact"/>
        <w:ind w:firstLine="960" w:firstLineChars="400"/>
        <w:rPr>
          <w:bCs/>
          <w:sz w:val="24"/>
          <w:szCs w:val="24"/>
        </w:rPr>
      </w:pPr>
    </w:p>
    <w:p w14:paraId="65FC1744">
      <w:pPr>
        <w:snapToGrid w:val="0"/>
        <w:spacing w:before="120" w:beforeLines="50" w:after="50" w:line="360" w:lineRule="exact"/>
        <w:jc w:val="center"/>
        <w:rPr>
          <w:sz w:val="24"/>
        </w:rPr>
      </w:pPr>
      <w:r>
        <w:rPr>
          <w:sz w:val="24"/>
        </w:rPr>
        <w:t xml:space="preserve">                        年  月  日</w:t>
      </w:r>
    </w:p>
    <w:p w14:paraId="6D356795">
      <w:r>
        <w:br w:type="page"/>
      </w:r>
    </w:p>
    <w:p w14:paraId="5B6D4539">
      <w:pPr>
        <w:snapToGrid w:val="0"/>
        <w:spacing w:before="50" w:after="50" w:line="440" w:lineRule="exact"/>
        <w:ind w:firstLine="138" w:firstLineChars="49"/>
        <w:jc w:val="center"/>
        <w:rPr>
          <w:b/>
          <w:sz w:val="28"/>
          <w:szCs w:val="28"/>
        </w:rPr>
      </w:pPr>
      <w:r>
        <w:rPr>
          <w:b/>
          <w:sz w:val="28"/>
          <w:szCs w:val="28"/>
        </w:rPr>
        <w:t>目录</w:t>
      </w:r>
    </w:p>
    <w:p w14:paraId="58D61444">
      <w:pPr>
        <w:snapToGrid w:val="0"/>
        <w:spacing w:before="50" w:after="50" w:line="440" w:lineRule="exact"/>
        <w:ind w:firstLine="118" w:firstLineChars="49"/>
        <w:jc w:val="center"/>
        <w:rPr>
          <w:b/>
          <w:sz w:val="24"/>
        </w:rPr>
      </w:pPr>
      <w:r>
        <w:rPr>
          <w:b/>
          <w:sz w:val="24"/>
        </w:rPr>
        <w:t>（应有页码）</w:t>
      </w:r>
    </w:p>
    <w:p w14:paraId="35D6582E">
      <w:pPr>
        <w:rPr>
          <w:b/>
          <w:szCs w:val="21"/>
        </w:rPr>
      </w:pPr>
      <w:r>
        <w:br w:type="page"/>
      </w:r>
      <w:bookmarkStart w:id="149" w:name="_Toc462320613"/>
      <w:bookmarkStart w:id="150" w:name="_Toc462223472"/>
      <w:bookmarkStart w:id="151" w:name="_Toc455309222"/>
      <w:bookmarkStart w:id="152" w:name="_Hlk19114325"/>
      <w:r>
        <w:rPr>
          <w:szCs w:val="21"/>
        </w:rPr>
        <w:t>1．法定代表人身份证明</w:t>
      </w:r>
      <w:r>
        <w:rPr>
          <w:rFonts w:hint="eastAsia"/>
          <w:b/>
          <w:szCs w:val="21"/>
        </w:rPr>
        <w:t>（无授权</w:t>
      </w:r>
      <w:r>
        <w:rPr>
          <w:b/>
          <w:szCs w:val="21"/>
        </w:rPr>
        <w:t>代表</w:t>
      </w:r>
      <w:r>
        <w:rPr>
          <w:rFonts w:hint="eastAsia"/>
          <w:b/>
          <w:szCs w:val="21"/>
        </w:rPr>
        <w:t>时提供）</w:t>
      </w:r>
      <w:r>
        <w:rPr>
          <w:b/>
          <w:szCs w:val="21"/>
        </w:rPr>
        <w:t>：</w:t>
      </w:r>
    </w:p>
    <w:p w14:paraId="28A8E58C">
      <w:pPr>
        <w:snapToGrid w:val="0"/>
        <w:spacing w:before="120" w:beforeLines="50" w:after="50" w:line="440" w:lineRule="exact"/>
        <w:jc w:val="center"/>
        <w:rPr>
          <w:szCs w:val="21"/>
        </w:rPr>
      </w:pPr>
    </w:p>
    <w:p w14:paraId="0720ADD1">
      <w:pPr>
        <w:snapToGrid w:val="0"/>
        <w:spacing w:before="120" w:beforeLines="50" w:after="50" w:line="440" w:lineRule="exact"/>
        <w:jc w:val="center"/>
        <w:rPr>
          <w:b/>
          <w:szCs w:val="21"/>
        </w:rPr>
      </w:pPr>
      <w:r>
        <w:rPr>
          <w:b/>
          <w:szCs w:val="21"/>
        </w:rPr>
        <w:t>法定代表人身份证明</w:t>
      </w:r>
      <w:bookmarkEnd w:id="149"/>
      <w:bookmarkEnd w:id="150"/>
      <w:bookmarkEnd w:id="151"/>
    </w:p>
    <w:p w14:paraId="12289D97">
      <w:pPr>
        <w:spacing w:line="360" w:lineRule="auto"/>
      </w:pPr>
    </w:p>
    <w:p w14:paraId="2DB97F7C">
      <w:pPr>
        <w:spacing w:line="540" w:lineRule="exact"/>
        <w:rPr>
          <w:szCs w:val="21"/>
        </w:rPr>
      </w:pPr>
      <w:r>
        <w:rPr>
          <w:szCs w:val="21"/>
        </w:rPr>
        <w:t>供应商名称：</w:t>
      </w:r>
      <w:r>
        <w:rPr>
          <w:szCs w:val="21"/>
          <w:u w:val="single"/>
        </w:rPr>
        <w:t xml:space="preserve">                                         </w:t>
      </w:r>
    </w:p>
    <w:p w14:paraId="6241EE09">
      <w:pPr>
        <w:spacing w:line="540" w:lineRule="exact"/>
        <w:rPr>
          <w:szCs w:val="21"/>
        </w:rPr>
      </w:pPr>
      <w:r>
        <w:rPr>
          <w:szCs w:val="21"/>
        </w:rPr>
        <w:t>单位性质：</w:t>
      </w:r>
      <w:r>
        <w:rPr>
          <w:szCs w:val="21"/>
          <w:u w:val="single"/>
        </w:rPr>
        <w:t xml:space="preserve">                                           </w:t>
      </w:r>
    </w:p>
    <w:p w14:paraId="00DFB5CB">
      <w:pPr>
        <w:spacing w:line="540" w:lineRule="exact"/>
        <w:rPr>
          <w:szCs w:val="21"/>
        </w:rPr>
      </w:pPr>
      <w:r>
        <w:rPr>
          <w:szCs w:val="21"/>
        </w:rPr>
        <w:t>地址：</w:t>
      </w:r>
      <w:r>
        <w:rPr>
          <w:szCs w:val="21"/>
          <w:u w:val="single"/>
        </w:rPr>
        <w:t xml:space="preserve">                                               </w:t>
      </w:r>
    </w:p>
    <w:p w14:paraId="61D3941D">
      <w:pPr>
        <w:spacing w:line="540" w:lineRule="exact"/>
        <w:rPr>
          <w:szCs w:val="21"/>
          <w:u w:val="single"/>
        </w:rPr>
      </w:pPr>
      <w:r>
        <w:rPr>
          <w:szCs w:val="21"/>
        </w:rPr>
        <w:t>成立时间：</w:t>
      </w:r>
      <w:r>
        <w:rPr>
          <w:szCs w:val="21"/>
          <w:u w:val="single"/>
        </w:rPr>
        <w:t xml:space="preserve">          年        月        日</w:t>
      </w:r>
    </w:p>
    <w:p w14:paraId="716FD96B">
      <w:pPr>
        <w:spacing w:line="540" w:lineRule="exact"/>
        <w:rPr>
          <w:szCs w:val="21"/>
        </w:rPr>
      </w:pPr>
      <w:r>
        <w:rPr>
          <w:szCs w:val="21"/>
        </w:rPr>
        <w:t>经营期限：</w:t>
      </w:r>
      <w:r>
        <w:rPr>
          <w:szCs w:val="21"/>
          <w:u w:val="single"/>
        </w:rPr>
        <w:t xml:space="preserve">                                           </w:t>
      </w:r>
    </w:p>
    <w:p w14:paraId="66B44362">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573528D8">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1304EB72">
      <w:pPr>
        <w:spacing w:line="540" w:lineRule="exact"/>
        <w:rPr>
          <w:szCs w:val="21"/>
        </w:rPr>
      </w:pPr>
      <w:r>
        <w:rPr>
          <w:szCs w:val="21"/>
        </w:rPr>
        <w:t>系</w:t>
      </w:r>
      <w:r>
        <w:rPr>
          <w:szCs w:val="21"/>
          <w:u w:val="single"/>
        </w:rPr>
        <w:t xml:space="preserve">                                      （ 供应商名称）</w:t>
      </w:r>
      <w:r>
        <w:rPr>
          <w:szCs w:val="21"/>
        </w:rPr>
        <w:t>的法定代表人。</w:t>
      </w:r>
    </w:p>
    <w:p w14:paraId="6535036B">
      <w:pPr>
        <w:spacing w:line="540" w:lineRule="exact"/>
        <w:rPr>
          <w:szCs w:val="21"/>
        </w:rPr>
      </w:pPr>
    </w:p>
    <w:p w14:paraId="020CB147">
      <w:pPr>
        <w:spacing w:line="540" w:lineRule="exact"/>
        <w:ind w:firstLine="420" w:firstLineChars="200"/>
        <w:rPr>
          <w:szCs w:val="21"/>
        </w:rPr>
      </w:pPr>
      <w:r>
        <w:rPr>
          <w:szCs w:val="21"/>
        </w:rPr>
        <w:t>特此证明。</w:t>
      </w:r>
    </w:p>
    <w:p w14:paraId="3EE4A313">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0794D759">
      <w:pPr>
        <w:spacing w:line="360" w:lineRule="auto"/>
        <w:rPr>
          <w:szCs w:val="21"/>
        </w:rPr>
      </w:pPr>
      <w:r>
        <w:rPr>
          <w:szCs w:val="21"/>
        </w:rPr>
        <w:t xml:space="preserve">                                                                                               年       月       日 </w:t>
      </w:r>
    </w:p>
    <w:p w14:paraId="64619929">
      <w:pPr>
        <w:spacing w:line="360" w:lineRule="auto"/>
        <w:ind w:firstLine="420" w:firstLineChars="200"/>
        <w:rPr>
          <w:szCs w:val="21"/>
        </w:rPr>
      </w:pPr>
    </w:p>
    <w:p w14:paraId="41C5BC13">
      <w:pPr>
        <w:spacing w:line="360" w:lineRule="auto"/>
        <w:rPr>
          <w:szCs w:val="21"/>
        </w:rPr>
      </w:pPr>
      <w:r>
        <w:rPr>
          <w:szCs w:val="21"/>
        </w:rPr>
        <w:t>附件：法定代表人身份证复印件</w:t>
      </w:r>
    </w:p>
    <w:p w14:paraId="6A265A15">
      <w:pPr>
        <w:spacing w:line="360" w:lineRule="auto"/>
        <w:rPr>
          <w:szCs w:val="21"/>
        </w:rPr>
      </w:pPr>
    </w:p>
    <w:bookmarkEnd w:id="152"/>
    <w:p w14:paraId="6E0EC1FA">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2BD6F8A1">
      <w:pPr>
        <w:snapToGrid w:val="0"/>
        <w:spacing w:before="120" w:beforeLines="50" w:after="50" w:line="440" w:lineRule="exact"/>
        <w:jc w:val="center"/>
        <w:rPr>
          <w:b/>
          <w:szCs w:val="21"/>
        </w:rPr>
      </w:pPr>
    </w:p>
    <w:p w14:paraId="66E545D1">
      <w:pPr>
        <w:snapToGrid w:val="0"/>
        <w:spacing w:before="120" w:beforeLines="50" w:after="50" w:line="440" w:lineRule="exact"/>
        <w:jc w:val="center"/>
        <w:rPr>
          <w:b/>
          <w:szCs w:val="21"/>
        </w:rPr>
      </w:pPr>
      <w:r>
        <w:rPr>
          <w:b/>
          <w:szCs w:val="21"/>
        </w:rPr>
        <w:t>法定代表人授权委托书</w:t>
      </w:r>
    </w:p>
    <w:p w14:paraId="45B7EAD2">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2E68D45D">
      <w:pPr>
        <w:snapToGrid w:val="0"/>
        <w:spacing w:before="120" w:beforeLines="50" w:after="50" w:line="440" w:lineRule="exact"/>
        <w:ind w:firstLine="420" w:firstLineChars="20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 xml:space="preserve">的法定代表人，现授权委托本单位在职职工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0707D1B5">
      <w:pPr>
        <w:snapToGrid w:val="0"/>
        <w:spacing w:before="120" w:beforeLines="50" w:after="50" w:line="440" w:lineRule="exact"/>
        <w:rPr>
          <w:szCs w:val="21"/>
        </w:rPr>
      </w:pPr>
      <w:r>
        <w:rPr>
          <w:szCs w:val="21"/>
        </w:rPr>
        <w:t xml:space="preserve">    我方对被授权人的签名事项负全部责任。</w:t>
      </w:r>
    </w:p>
    <w:p w14:paraId="3F106795">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35E97C64">
      <w:pPr>
        <w:snapToGrid w:val="0"/>
        <w:spacing w:before="120" w:beforeLines="50" w:after="50" w:line="440" w:lineRule="exact"/>
        <w:ind w:firstLine="480"/>
        <w:rPr>
          <w:szCs w:val="21"/>
        </w:rPr>
      </w:pPr>
      <w:r>
        <w:rPr>
          <w:szCs w:val="21"/>
        </w:rPr>
        <w:t>被授权人无转委托权，特此委托。</w:t>
      </w:r>
    </w:p>
    <w:p w14:paraId="174F871A">
      <w:pPr>
        <w:snapToGrid w:val="0"/>
        <w:spacing w:before="120" w:beforeLines="5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法定代表人签字或</w:t>
      </w:r>
      <w:r>
        <w:rPr>
          <w:rFonts w:hint="eastAsia"/>
          <w:szCs w:val="21"/>
        </w:rPr>
        <w:t>签</w:t>
      </w:r>
      <w:r>
        <w:rPr>
          <w:szCs w:val="21"/>
        </w:rPr>
        <w:t>章：</w:t>
      </w:r>
      <w:r>
        <w:rPr>
          <w:szCs w:val="21"/>
          <w:u w:val="single"/>
        </w:rPr>
        <w:t xml:space="preserve">          </w:t>
      </w:r>
    </w:p>
    <w:p w14:paraId="4194AB88">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55E0C0E9">
      <w:pPr>
        <w:snapToGrid w:val="0"/>
        <w:spacing w:before="120" w:beforeLines="50" w:after="50" w:line="440" w:lineRule="exact"/>
        <w:rPr>
          <w:szCs w:val="21"/>
          <w:u w:val="single"/>
        </w:rPr>
      </w:pPr>
      <w:bookmarkStart w:id="153" w:name="_Hlk138844890"/>
      <w:r>
        <w:rPr>
          <w:szCs w:val="21"/>
        </w:rPr>
        <w:t>被授权人身份证号码：</w:t>
      </w:r>
      <w:r>
        <w:rPr>
          <w:szCs w:val="21"/>
          <w:u w:val="single"/>
        </w:rPr>
        <w:t xml:space="preserve">                   </w:t>
      </w:r>
      <w:r>
        <w:rPr>
          <w:szCs w:val="21"/>
        </w:rPr>
        <w:t xml:space="preserve">  </w:t>
      </w:r>
      <w:bookmarkEnd w:id="153"/>
      <w:r>
        <w:rPr>
          <w:szCs w:val="21"/>
        </w:rPr>
        <w:t xml:space="preserve">          授权人身份证号码：</w:t>
      </w:r>
      <w:r>
        <w:rPr>
          <w:szCs w:val="21"/>
          <w:u w:val="single"/>
        </w:rPr>
        <w:t xml:space="preserve">                 </w:t>
      </w:r>
    </w:p>
    <w:p w14:paraId="41A51C8C">
      <w:pPr>
        <w:snapToGrid w:val="0"/>
        <w:spacing w:before="120" w:beforeLines="50" w:after="50" w:line="440" w:lineRule="exact"/>
        <w:rPr>
          <w:szCs w:val="21"/>
        </w:rPr>
      </w:pPr>
      <w:r>
        <w:rPr>
          <w:rFonts w:hint="eastAsia"/>
          <w:szCs w:val="21"/>
        </w:rPr>
        <w:t>被授权人</w:t>
      </w:r>
      <w:bookmarkStart w:id="154" w:name="_Hlk132793041"/>
      <w:r>
        <w:rPr>
          <w:rFonts w:hint="eastAsia"/>
          <w:szCs w:val="21"/>
        </w:rPr>
        <w:t>手机号码及邮箱：</w:t>
      </w:r>
      <w:bookmarkEnd w:id="154"/>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20CC9D09">
      <w:pPr>
        <w:snapToGrid w:val="0"/>
        <w:spacing w:before="120" w:beforeLines="50" w:after="50" w:line="440" w:lineRule="exact"/>
        <w:rPr>
          <w:szCs w:val="21"/>
        </w:rPr>
      </w:pPr>
      <w:r>
        <w:rPr>
          <w:szCs w:val="21"/>
        </w:rPr>
        <w:t xml:space="preserve">                                  </w:t>
      </w:r>
    </w:p>
    <w:p w14:paraId="11CD4086">
      <w:pPr>
        <w:snapToGrid w:val="0"/>
        <w:spacing w:before="120" w:beforeLines="50" w:after="50" w:line="440" w:lineRule="exact"/>
        <w:ind w:firstLine="5250" w:firstLineChars="2500"/>
        <w:rPr>
          <w:szCs w:val="21"/>
        </w:rPr>
      </w:pPr>
      <w:r>
        <w:rPr>
          <w:szCs w:val="21"/>
        </w:rPr>
        <w:t>供应商</w:t>
      </w:r>
      <w:r>
        <w:rPr>
          <w:rFonts w:hint="eastAsia"/>
          <w:szCs w:val="21"/>
        </w:rPr>
        <w:t>名称(电子签章</w:t>
      </w:r>
      <w:r>
        <w:rPr>
          <w:szCs w:val="21"/>
        </w:rPr>
        <w:t>)：</w:t>
      </w:r>
      <w:r>
        <w:rPr>
          <w:szCs w:val="21"/>
          <w:u w:val="single"/>
        </w:rPr>
        <w:t xml:space="preserve">                </w:t>
      </w:r>
    </w:p>
    <w:p w14:paraId="0E14E1AB">
      <w:pPr>
        <w:snapToGrid w:val="0"/>
        <w:spacing w:before="120" w:beforeLines="50" w:after="50" w:line="440" w:lineRule="exact"/>
        <w:jc w:val="center"/>
        <w:rPr>
          <w:szCs w:val="21"/>
        </w:rPr>
      </w:pPr>
      <w:r>
        <w:rPr>
          <w:szCs w:val="21"/>
        </w:rPr>
        <w:t xml:space="preserve">                                        年    月    日</w:t>
      </w:r>
    </w:p>
    <w:p w14:paraId="4A009C20">
      <w:pPr>
        <w:spacing w:line="360" w:lineRule="auto"/>
        <w:rPr>
          <w:szCs w:val="21"/>
        </w:rPr>
      </w:pPr>
    </w:p>
    <w:p w14:paraId="4A476FF2">
      <w:pPr>
        <w:spacing w:line="360" w:lineRule="auto"/>
        <w:rPr>
          <w:szCs w:val="21"/>
        </w:rPr>
      </w:pPr>
    </w:p>
    <w:p w14:paraId="43C03052">
      <w:pPr>
        <w:spacing w:line="360" w:lineRule="auto"/>
        <w:rPr>
          <w:szCs w:val="21"/>
        </w:rPr>
      </w:pPr>
      <w:r>
        <w:rPr>
          <w:szCs w:val="21"/>
        </w:rPr>
        <w:t>附件：法定代表人身份证复印件及授权代表身份证复印件</w:t>
      </w:r>
    </w:p>
    <w:p w14:paraId="527AF3A9">
      <w:pPr>
        <w:jc w:val="center"/>
        <w:rPr>
          <w:bCs/>
          <w:sz w:val="28"/>
          <w:szCs w:val="28"/>
        </w:rPr>
      </w:pPr>
      <w:r>
        <w:rPr>
          <w:bCs/>
          <w:sz w:val="24"/>
        </w:rPr>
        <w:br w:type="page"/>
      </w:r>
      <w:r>
        <w:rPr>
          <w:sz w:val="28"/>
          <w:szCs w:val="28"/>
        </w:rPr>
        <w:t>第一部分 商务文件</w:t>
      </w:r>
    </w:p>
    <w:p w14:paraId="7CDB7427">
      <w:pPr>
        <w:jc w:val="center"/>
        <w:rPr>
          <w:bCs/>
          <w:sz w:val="24"/>
        </w:rPr>
      </w:pPr>
      <w:r>
        <w:t>（本商务文件供应商可自行编写，也可参照下述提纲编写）</w:t>
      </w:r>
    </w:p>
    <w:p w14:paraId="23E666C8">
      <w:pPr>
        <w:snapToGrid w:val="0"/>
        <w:spacing w:before="50" w:after="120" w:afterLines="50" w:line="440" w:lineRule="exact"/>
        <w:jc w:val="left"/>
        <w:rPr>
          <w:szCs w:val="21"/>
        </w:rPr>
      </w:pPr>
    </w:p>
    <w:p w14:paraId="6915268C">
      <w:pPr>
        <w:snapToGrid w:val="0"/>
        <w:spacing w:before="50" w:after="120" w:afterLines="5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27181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BB1A058">
            <w:pPr>
              <w:snapToGrid w:val="0"/>
              <w:spacing w:before="120" w:beforeLines="50"/>
              <w:jc w:val="center"/>
              <w:rPr>
                <w:szCs w:val="21"/>
              </w:rPr>
            </w:pPr>
            <w:r>
              <w:rPr>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076E18E3">
            <w:pPr>
              <w:snapToGrid w:val="0"/>
              <w:spacing w:before="120" w:beforeLines="50"/>
              <w:jc w:val="center"/>
              <w:rPr>
                <w:szCs w:val="21"/>
              </w:rPr>
            </w:pPr>
            <w:r>
              <w:rPr>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352E58FB">
            <w:pPr>
              <w:snapToGrid w:val="0"/>
              <w:spacing w:before="120" w:beforeLines="50"/>
              <w:jc w:val="center"/>
              <w:rPr>
                <w:szCs w:val="21"/>
              </w:rPr>
            </w:pPr>
            <w:r>
              <w:rPr>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6C2194BF">
            <w:pPr>
              <w:snapToGrid w:val="0"/>
              <w:spacing w:before="120" w:beforeLines="50"/>
              <w:jc w:val="center"/>
              <w:rPr>
                <w:szCs w:val="21"/>
              </w:rPr>
            </w:pPr>
            <w:r>
              <w:t>偏离</w:t>
            </w:r>
            <w:r>
              <w:rPr>
                <w:szCs w:val="21"/>
              </w:rPr>
              <w:t>说明</w:t>
            </w:r>
          </w:p>
        </w:tc>
      </w:tr>
      <w:tr w14:paraId="13584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5F3246D">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14739ED3">
            <w:pPr>
              <w:snapToGrid w:val="0"/>
              <w:spacing w:before="120" w:beforeLines="50"/>
              <w:jc w:val="center"/>
              <w:rPr>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64FEEC5D">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12282229">
            <w:pPr>
              <w:snapToGrid w:val="0"/>
              <w:spacing w:before="120" w:beforeLines="50"/>
              <w:jc w:val="center"/>
              <w:rPr>
                <w:szCs w:val="21"/>
              </w:rPr>
            </w:pPr>
          </w:p>
        </w:tc>
      </w:tr>
      <w:tr w14:paraId="564ED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1493B7C">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5E54557">
            <w:pPr>
              <w:snapToGrid w:val="0"/>
              <w:spacing w:before="120" w:beforeLines="50"/>
              <w:jc w:val="center"/>
              <w:rPr>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4CB18442">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C2E949A">
            <w:pPr>
              <w:snapToGrid w:val="0"/>
              <w:spacing w:before="120" w:beforeLines="50"/>
              <w:jc w:val="center"/>
              <w:rPr>
                <w:szCs w:val="21"/>
              </w:rPr>
            </w:pPr>
          </w:p>
        </w:tc>
      </w:tr>
      <w:tr w14:paraId="520C0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868D639">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139D16C">
            <w:pPr>
              <w:snapToGrid w:val="0"/>
              <w:spacing w:before="120" w:beforeLines="50"/>
              <w:jc w:val="center"/>
              <w:rPr>
                <w:szCs w:val="21"/>
              </w:rPr>
            </w:pPr>
            <w:r>
              <w:rPr>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23B2AFA6">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235BA906">
            <w:pPr>
              <w:snapToGrid w:val="0"/>
              <w:spacing w:before="120" w:beforeLines="50"/>
              <w:jc w:val="center"/>
              <w:rPr>
                <w:szCs w:val="21"/>
              </w:rPr>
            </w:pPr>
          </w:p>
        </w:tc>
      </w:tr>
    </w:tbl>
    <w:p w14:paraId="337A08E9">
      <w:pPr>
        <w:pStyle w:val="27"/>
        <w:tabs>
          <w:tab w:val="left" w:pos="2127"/>
        </w:tabs>
        <w:spacing w:line="340" w:lineRule="exact"/>
        <w:ind w:firstLine="420" w:firstLineChars="200"/>
        <w:jc w:val="left"/>
        <w:rPr>
          <w:rFonts w:ascii="Times New Roman" w:hAnsi="Times New Roman" w:cs="Times New Roman"/>
        </w:rPr>
      </w:pPr>
      <w:bookmarkStart w:id="155" w:name="_Hlk48144603"/>
      <w:bookmarkStart w:id="156" w:name="_Hlk88990584"/>
      <w:r>
        <w:rPr>
          <w:rFonts w:ascii="Times New Roman" w:hAnsi="Times New Roman" w:cs="Times New Roman"/>
        </w:rPr>
        <w:t>注：</w:t>
      </w:r>
      <w:bookmarkStart w:id="157" w:name="_Hlk19049081"/>
      <w:r>
        <w:rPr>
          <w:rFonts w:ascii="Times New Roman" w:hAnsi="Times New Roman" w:cs="Times New Roman"/>
        </w:rPr>
        <w:t>（1）本表应对招标文件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6EECF673">
      <w:pPr>
        <w:pStyle w:val="27"/>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1F1E6E4B">
      <w:pPr>
        <w:ind w:firstLine="420" w:firstLineChars="200"/>
      </w:pPr>
      <w:r>
        <w:rPr>
          <w:rFonts w:hint="eastAsia"/>
        </w:rPr>
        <w:t>（</w:t>
      </w:r>
      <w:r>
        <w:t>3</w:t>
      </w:r>
      <w:r>
        <w:rPr>
          <w:rFonts w:hint="eastAsia"/>
        </w:rPr>
        <w:t>）偏离认定说明详见评审方法及标准。</w:t>
      </w:r>
    </w:p>
    <w:bookmarkEnd w:id="157"/>
    <w:p w14:paraId="2BC039C7">
      <w:pPr>
        <w:pStyle w:val="27"/>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55"/>
    <w:p w14:paraId="2D066C89">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56"/>
    <w:p w14:paraId="6DE0C8AB">
      <w:pPr>
        <w:snapToGrid w:val="0"/>
        <w:spacing w:before="50" w:after="120" w:afterLines="50" w:line="440" w:lineRule="exact"/>
        <w:jc w:val="left"/>
        <w:rPr>
          <w:szCs w:val="21"/>
        </w:rPr>
      </w:pPr>
    </w:p>
    <w:p w14:paraId="02EF4967">
      <w:pPr>
        <w:snapToGrid w:val="0"/>
        <w:spacing w:before="50" w:after="120" w:afterLines="5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49B3F495">
      <w:pPr>
        <w:snapToGrid w:val="0"/>
        <w:spacing w:before="50" w:after="120" w:afterLines="50" w:line="440" w:lineRule="exact"/>
        <w:jc w:val="left"/>
        <w:rPr>
          <w:szCs w:val="21"/>
        </w:rPr>
      </w:pPr>
    </w:p>
    <w:p w14:paraId="7BD5D274">
      <w:pPr>
        <w:snapToGrid w:val="0"/>
        <w:spacing w:before="50" w:after="120" w:afterLines="50" w:line="440" w:lineRule="exact"/>
        <w:jc w:val="left"/>
        <w:rPr>
          <w:spacing w:val="20"/>
          <w:szCs w:val="21"/>
          <w:u w:val="single"/>
        </w:rPr>
      </w:pPr>
    </w:p>
    <w:p w14:paraId="440AB446">
      <w:pPr>
        <w:snapToGrid w:val="0"/>
        <w:spacing w:before="50" w:after="120" w:afterLines="50" w:line="440" w:lineRule="exact"/>
        <w:jc w:val="left"/>
        <w:rPr>
          <w:spacing w:val="20"/>
          <w:szCs w:val="21"/>
          <w:u w:val="single"/>
        </w:rPr>
        <w:sectPr>
          <w:headerReference r:id="rId16" w:type="first"/>
          <w:headerReference r:id="rId15" w:type="default"/>
          <w:pgSz w:w="11906" w:h="16838"/>
          <w:pgMar w:top="1418" w:right="1133" w:bottom="1246" w:left="1418" w:header="851" w:footer="992" w:gutter="0"/>
          <w:cols w:space="720" w:num="1"/>
          <w:docGrid w:linePitch="312" w:charSpace="0"/>
        </w:sectPr>
      </w:pPr>
    </w:p>
    <w:p w14:paraId="149EB9FC">
      <w:pPr>
        <w:snapToGrid w:val="0"/>
        <w:spacing w:before="50" w:after="120" w:afterLines="50"/>
        <w:jc w:val="left"/>
        <w:rPr>
          <w:b/>
          <w:szCs w:val="21"/>
        </w:rPr>
      </w:pPr>
      <w:r>
        <w:rPr>
          <w:rFonts w:hint="eastAsia"/>
          <w:szCs w:val="21"/>
        </w:rPr>
        <w:t>5</w:t>
      </w:r>
      <w:r>
        <w:rPr>
          <w:szCs w:val="21"/>
        </w:rPr>
        <w:t>．近年供应商类似成功案例的业绩证明</w:t>
      </w:r>
      <w:r>
        <w:rPr>
          <w:rFonts w:hint="eastAsia"/>
          <w:szCs w:val="21"/>
        </w:rPr>
        <w:t>。</w:t>
      </w:r>
    </w:p>
    <w:p w14:paraId="33FAC907">
      <w:pPr>
        <w:snapToGrid w:val="0"/>
        <w:spacing w:before="50" w:after="120" w:afterLines="50"/>
        <w:jc w:val="center"/>
        <w:rPr>
          <w:szCs w:val="21"/>
        </w:rPr>
      </w:pPr>
      <w:r>
        <w:rPr>
          <w:b/>
          <w:szCs w:val="21"/>
        </w:rPr>
        <w:t>类似成功案例业绩一览表</w:t>
      </w:r>
    </w:p>
    <w:tbl>
      <w:tblPr>
        <w:tblStyle w:val="52"/>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29169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6D69E7EC">
            <w:pPr>
              <w:snapToGrid w:val="0"/>
              <w:spacing w:line="240" w:lineRule="exact"/>
              <w:jc w:val="center"/>
              <w:rPr>
                <w:szCs w:val="21"/>
              </w:rPr>
            </w:pPr>
          </w:p>
          <w:p w14:paraId="10342ED8">
            <w:pPr>
              <w:snapToGrid w:val="0"/>
              <w:spacing w:line="240" w:lineRule="exact"/>
              <w:jc w:val="center"/>
              <w:rPr>
                <w:szCs w:val="21"/>
              </w:rPr>
            </w:pPr>
          </w:p>
          <w:p w14:paraId="37265C92">
            <w:pPr>
              <w:snapToGrid w:val="0"/>
              <w:spacing w:line="240" w:lineRule="exact"/>
              <w:jc w:val="center"/>
              <w:rPr>
                <w:szCs w:val="21"/>
              </w:rPr>
            </w:pPr>
            <w:r>
              <w:rPr>
                <w:rFonts w:hint="eastAsia"/>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5E3FFB9C">
            <w:pPr>
              <w:snapToGrid w:val="0"/>
              <w:spacing w:line="240" w:lineRule="exact"/>
              <w:jc w:val="center"/>
              <w:rPr>
                <w:szCs w:val="21"/>
              </w:rPr>
            </w:pPr>
            <w:r>
              <w:rPr>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59CED2F2">
            <w:pPr>
              <w:snapToGrid w:val="0"/>
              <w:spacing w:line="240" w:lineRule="exact"/>
              <w:jc w:val="center"/>
              <w:rPr>
                <w:szCs w:val="21"/>
              </w:rPr>
            </w:pPr>
            <w:r>
              <w:rPr>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4FCFD80E">
            <w:pPr>
              <w:snapToGrid w:val="0"/>
              <w:spacing w:line="240" w:lineRule="exact"/>
              <w:jc w:val="center"/>
              <w:rPr>
                <w:szCs w:val="21"/>
              </w:rPr>
            </w:pPr>
            <w:r>
              <w:rPr>
                <w:szCs w:val="21"/>
              </w:rPr>
              <w:t>采购</w:t>
            </w:r>
          </w:p>
          <w:p w14:paraId="0DFB070B">
            <w:pPr>
              <w:snapToGrid w:val="0"/>
              <w:spacing w:line="240" w:lineRule="exact"/>
              <w:jc w:val="center"/>
              <w:rPr>
                <w:szCs w:val="21"/>
              </w:rPr>
            </w:pPr>
            <w:r>
              <w:rPr>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11CC5551">
            <w:pPr>
              <w:snapToGrid w:val="0"/>
              <w:spacing w:line="240" w:lineRule="exact"/>
              <w:jc w:val="center"/>
              <w:rPr>
                <w:szCs w:val="21"/>
              </w:rPr>
            </w:pPr>
            <w:r>
              <w:rPr>
                <w:szCs w:val="21"/>
              </w:rPr>
              <w:t>单价</w:t>
            </w:r>
            <w:r>
              <w:rPr>
                <w:rFonts w:hint="eastAsia"/>
                <w:szCs w:val="21"/>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01B21D6C">
            <w:pPr>
              <w:snapToGrid w:val="0"/>
              <w:spacing w:line="240" w:lineRule="exact"/>
              <w:jc w:val="center"/>
              <w:rPr>
                <w:szCs w:val="21"/>
              </w:rPr>
            </w:pPr>
            <w:r>
              <w:rPr>
                <w:szCs w:val="21"/>
              </w:rPr>
              <w:t>合同总价</w:t>
            </w:r>
            <w:r>
              <w:rPr>
                <w:rFonts w:hint="eastAsia"/>
                <w:szCs w:val="21"/>
              </w:rPr>
              <w:t>（元）</w:t>
            </w:r>
          </w:p>
        </w:tc>
        <w:tc>
          <w:tcPr>
            <w:tcW w:w="2480" w:type="dxa"/>
            <w:tcBorders>
              <w:top w:val="single" w:color="auto" w:sz="4" w:space="0"/>
              <w:left w:val="single" w:color="auto" w:sz="4" w:space="0"/>
              <w:right w:val="single" w:color="auto" w:sz="4" w:space="0"/>
            </w:tcBorders>
            <w:vAlign w:val="center"/>
          </w:tcPr>
          <w:p w14:paraId="42689BE2">
            <w:pPr>
              <w:jc w:val="center"/>
              <w:rPr>
                <w:szCs w:val="21"/>
              </w:rPr>
            </w:pPr>
            <w:r>
              <w:rPr>
                <w:szCs w:val="21"/>
              </w:rPr>
              <w:t>采购单位联系人及联系电话</w:t>
            </w:r>
          </w:p>
        </w:tc>
      </w:tr>
      <w:tr w14:paraId="6BF4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7205F375">
            <w:pPr>
              <w:snapToGrid w:val="0"/>
              <w:spacing w:line="24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0A882108">
            <w:pPr>
              <w:snapToGrid w:val="0"/>
              <w:spacing w:line="24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37EE548A">
            <w:pPr>
              <w:snapToGrid w:val="0"/>
              <w:spacing w:line="24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7FA13D8C">
            <w:pPr>
              <w:snapToGrid w:val="0"/>
              <w:spacing w:line="24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6AE0E6C8">
            <w:pPr>
              <w:snapToGrid w:val="0"/>
              <w:spacing w:line="24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5C0EC8ED">
            <w:pPr>
              <w:snapToGrid w:val="0"/>
              <w:spacing w:line="24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59C9D968">
            <w:pPr>
              <w:snapToGrid w:val="0"/>
              <w:spacing w:line="240" w:lineRule="exact"/>
              <w:jc w:val="left"/>
              <w:rPr>
                <w:szCs w:val="21"/>
              </w:rPr>
            </w:pPr>
          </w:p>
        </w:tc>
      </w:tr>
      <w:tr w14:paraId="7B3FC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36A38E0D">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38059E0C">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385DDA48">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797B96D8">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4104783B">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73A6B5CD">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51B31288">
            <w:pPr>
              <w:snapToGrid w:val="0"/>
              <w:spacing w:before="50" w:after="120" w:afterLines="50" w:line="400" w:lineRule="exact"/>
              <w:jc w:val="left"/>
              <w:rPr>
                <w:szCs w:val="21"/>
              </w:rPr>
            </w:pPr>
          </w:p>
        </w:tc>
      </w:tr>
      <w:tr w14:paraId="0DF99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5ED90026">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12AFCF6B">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30D73078">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2381D28D">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69AB3B5F">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450754DF">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74CACC83">
            <w:pPr>
              <w:snapToGrid w:val="0"/>
              <w:spacing w:before="50" w:after="120" w:afterLines="50" w:line="400" w:lineRule="exact"/>
              <w:jc w:val="left"/>
              <w:rPr>
                <w:szCs w:val="21"/>
              </w:rPr>
            </w:pPr>
          </w:p>
        </w:tc>
      </w:tr>
      <w:tr w14:paraId="3AEA3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5C38E682">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304DF4CD">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463BB70F">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7FE6D8A0">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09B4D94E">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7DE3A9BC">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7FB0910F">
            <w:pPr>
              <w:snapToGrid w:val="0"/>
              <w:spacing w:before="50" w:after="120" w:afterLines="50" w:line="400" w:lineRule="exact"/>
              <w:jc w:val="left"/>
              <w:rPr>
                <w:szCs w:val="21"/>
              </w:rPr>
            </w:pPr>
          </w:p>
        </w:tc>
      </w:tr>
      <w:tr w14:paraId="79A2F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57321B86">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689A9C3C">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22A138F3">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696C38A2">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14FFA229">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7FBFC09C">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071ED632">
            <w:pPr>
              <w:snapToGrid w:val="0"/>
              <w:spacing w:before="50" w:after="120" w:afterLines="50" w:line="400" w:lineRule="exact"/>
              <w:jc w:val="left"/>
              <w:rPr>
                <w:szCs w:val="21"/>
              </w:rPr>
            </w:pPr>
          </w:p>
        </w:tc>
      </w:tr>
    </w:tbl>
    <w:p w14:paraId="32324A13">
      <w:pPr>
        <w:pStyle w:val="16"/>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764D274F">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见第四章《评审方法及标准》规定</w:t>
      </w:r>
    </w:p>
    <w:p w14:paraId="47B690B3">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 w:val="21"/>
          <w:szCs w:val="21"/>
        </w:rPr>
        <w:t>类似项目的定义见第四章《评审方法及标准》规定。</w:t>
      </w:r>
    </w:p>
    <w:p w14:paraId="5C284982">
      <w:r>
        <w:rPr>
          <w:szCs w:val="21"/>
        </w:rPr>
        <w:t>（</w:t>
      </w:r>
      <w:r>
        <w:rPr>
          <w:rFonts w:hint="eastAsia"/>
          <w:szCs w:val="21"/>
        </w:rPr>
        <w:t>3</w:t>
      </w:r>
      <w:r>
        <w:rPr>
          <w:szCs w:val="21"/>
        </w:rPr>
        <w:t>）</w:t>
      </w:r>
      <w:bookmarkStart w:id="158" w:name="_Hlk19049505"/>
      <w:r>
        <w:t>本表可拓展。</w:t>
      </w:r>
      <w:bookmarkEnd w:id="158"/>
    </w:p>
    <w:p w14:paraId="318263A2">
      <w:pPr>
        <w:snapToGrid w:val="0"/>
        <w:spacing w:before="50"/>
        <w:jc w:val="left"/>
        <w:rPr>
          <w:szCs w:val="21"/>
        </w:rPr>
      </w:pPr>
    </w:p>
    <w:p w14:paraId="0BF6124F">
      <w:pPr>
        <w:snapToGrid w:val="0"/>
        <w:spacing w:before="50"/>
        <w:jc w:val="left"/>
        <w:rPr>
          <w:szCs w:val="21"/>
        </w:rPr>
      </w:pPr>
      <w:bookmarkStart w:id="159" w:name="_Hlk88990617"/>
      <w:r>
        <w:rPr>
          <w:szCs w:val="21"/>
        </w:rPr>
        <w:t>供应商</w:t>
      </w:r>
      <w:r>
        <w:rPr>
          <w:rFonts w:hint="eastAsia"/>
          <w:szCs w:val="21"/>
        </w:rPr>
        <w:t>名称(电子签章</w:t>
      </w:r>
      <w:r>
        <w:rPr>
          <w:szCs w:val="21"/>
        </w:rPr>
        <w:t>)：</w:t>
      </w:r>
      <w:bookmarkEnd w:id="159"/>
      <w:r>
        <w:rPr>
          <w:szCs w:val="21"/>
          <w:u w:val="single"/>
        </w:rPr>
        <w:t xml:space="preserve">                 </w:t>
      </w:r>
      <w:r>
        <w:rPr>
          <w:szCs w:val="21"/>
        </w:rPr>
        <w:t xml:space="preserve">                                           年    月   日</w:t>
      </w:r>
    </w:p>
    <w:p w14:paraId="48D82862">
      <w:pPr>
        <w:snapToGrid w:val="0"/>
        <w:spacing w:before="50"/>
        <w:jc w:val="left"/>
        <w:rPr>
          <w:szCs w:val="21"/>
        </w:rPr>
      </w:pPr>
    </w:p>
    <w:p w14:paraId="29DDF78E">
      <w:pPr>
        <w:snapToGrid w:val="0"/>
        <w:spacing w:before="50"/>
        <w:jc w:val="left"/>
        <w:rPr>
          <w:szCs w:val="21"/>
        </w:rPr>
        <w:sectPr>
          <w:pgSz w:w="16838" w:h="11906" w:orient="landscape"/>
          <w:pgMar w:top="1418" w:right="1418" w:bottom="1133" w:left="1246" w:header="851" w:footer="992" w:gutter="0"/>
          <w:cols w:space="720" w:num="1"/>
          <w:docGrid w:linePitch="312" w:charSpace="0"/>
        </w:sectPr>
      </w:pPr>
    </w:p>
    <w:p w14:paraId="746E2215">
      <w:pPr>
        <w:snapToGrid w:val="0"/>
        <w:spacing w:before="50" w:after="120" w:afterLines="50"/>
        <w:jc w:val="left"/>
        <w:rPr>
          <w:szCs w:val="21"/>
        </w:rPr>
      </w:pPr>
      <w:r>
        <w:rPr>
          <w:szCs w:val="21"/>
        </w:rPr>
        <w:t>6．</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0BEEB814">
      <w:pPr>
        <w:widowControl/>
        <w:jc w:val="left"/>
        <w:rPr>
          <w:szCs w:val="21"/>
        </w:rPr>
      </w:pPr>
    </w:p>
    <w:p w14:paraId="49036F93">
      <w:pPr>
        <w:widowControl/>
        <w:jc w:val="left"/>
        <w:rPr>
          <w:szCs w:val="21"/>
        </w:rPr>
      </w:pPr>
    </w:p>
    <w:p w14:paraId="59D7946C">
      <w:pPr>
        <w:widowControl/>
        <w:jc w:val="left"/>
        <w:rPr>
          <w:szCs w:val="21"/>
        </w:rPr>
      </w:pPr>
      <w:r>
        <w:rPr>
          <w:szCs w:val="21"/>
        </w:rPr>
        <w:t>7．符合政府采购政策</w:t>
      </w:r>
      <w:r>
        <w:rPr>
          <w:rFonts w:hint="eastAsia"/>
          <w:szCs w:val="21"/>
        </w:rPr>
        <w:t>的</w:t>
      </w:r>
      <w:r>
        <w:rPr>
          <w:szCs w:val="21"/>
        </w:rPr>
        <w:t>证明材料。</w:t>
      </w:r>
    </w:p>
    <w:p w14:paraId="31AA314A">
      <w:pPr>
        <w:snapToGrid w:val="0"/>
        <w:spacing w:before="50" w:after="120" w:afterLines="50"/>
        <w:jc w:val="left"/>
        <w:rPr>
          <w:szCs w:val="21"/>
        </w:rPr>
      </w:pPr>
      <w:r>
        <w:rPr>
          <w:szCs w:val="21"/>
        </w:rPr>
        <w:t>7</w:t>
      </w:r>
      <w:r>
        <w:rPr>
          <w:rFonts w:hint="eastAsia"/>
          <w:szCs w:val="21"/>
        </w:rPr>
        <w:t>.1列入节能产品政府采购品目清单及环境标志产品政府采购品目清单的货物清单。</w:t>
      </w:r>
      <w:r>
        <w:rPr>
          <w:rFonts w:hint="eastAsia"/>
          <w:b/>
          <w:szCs w:val="21"/>
        </w:rPr>
        <w:t>（如有，须提供）</w:t>
      </w:r>
    </w:p>
    <w:p w14:paraId="4DF6228E">
      <w:pPr>
        <w:snapToGrid w:val="0"/>
        <w:spacing w:before="50" w:after="120" w:afterLines="50"/>
        <w:jc w:val="left"/>
        <w:rPr>
          <w:szCs w:val="21"/>
        </w:rPr>
      </w:pPr>
      <w:r>
        <w:rPr>
          <w:rFonts w:hint="eastAsia"/>
          <w:szCs w:val="21"/>
        </w:rPr>
        <w:t>投标产品中如有列入节能产品政府采购品目清单及环境标志产品政府采购品目清单的货物，应按下表提供清单。</w:t>
      </w:r>
    </w:p>
    <w:p w14:paraId="7141BC28">
      <w:pPr>
        <w:spacing w:line="360" w:lineRule="auto"/>
        <w:jc w:val="center"/>
        <w:rPr>
          <w:szCs w:val="21"/>
        </w:rPr>
      </w:pPr>
      <w:r>
        <w:rPr>
          <w:rFonts w:hint="eastAsia"/>
          <w:b/>
          <w:szCs w:val="21"/>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2F8D6C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40212BAD">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0F6CFA11">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21C954CD">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12711472">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4A167B24">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E2A68E4">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DFBDF84">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74BF32FC">
            <w:pPr>
              <w:widowControl/>
              <w:spacing w:before="100" w:beforeAutospacing="1" w:after="100" w:afterAutospacing="1" w:line="376" w:lineRule="atLeast"/>
              <w:jc w:val="center"/>
              <w:rPr>
                <w:kern w:val="0"/>
                <w:szCs w:val="21"/>
              </w:rPr>
            </w:pPr>
            <w:r>
              <w:rPr>
                <w:kern w:val="0"/>
                <w:szCs w:val="21"/>
              </w:rPr>
              <w:t>备注</w:t>
            </w:r>
          </w:p>
        </w:tc>
      </w:tr>
      <w:tr w14:paraId="1F28C7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14C8452">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04ED4EA">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7E0297B2">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4916DA6">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4E3CBBAC">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A5039DE">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6BFBDF47">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7DC9AA6">
            <w:pPr>
              <w:widowControl/>
              <w:spacing w:before="100" w:beforeAutospacing="1" w:after="100" w:afterAutospacing="1" w:line="376" w:lineRule="atLeast"/>
              <w:jc w:val="center"/>
              <w:rPr>
                <w:kern w:val="0"/>
                <w:szCs w:val="21"/>
              </w:rPr>
            </w:pPr>
          </w:p>
        </w:tc>
      </w:tr>
      <w:tr w14:paraId="03CF33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5D198C2">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B15533F">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3FB7240C">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AD70C8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642D76F5">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5F2F2E">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DD80934">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458E1D8">
            <w:pPr>
              <w:widowControl/>
              <w:spacing w:before="100" w:beforeAutospacing="1" w:after="100" w:afterAutospacing="1" w:line="376" w:lineRule="atLeast"/>
              <w:jc w:val="center"/>
              <w:rPr>
                <w:kern w:val="0"/>
                <w:szCs w:val="21"/>
              </w:rPr>
            </w:pPr>
          </w:p>
        </w:tc>
      </w:tr>
      <w:tr w14:paraId="63B412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B964683">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030C346">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30C6B2B3">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EBA5E43">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2E7BACAF">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2FACD5CA">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9A4259D">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AFED767">
            <w:pPr>
              <w:widowControl/>
              <w:spacing w:before="100" w:beforeAutospacing="1" w:after="100" w:afterAutospacing="1" w:line="376" w:lineRule="atLeast"/>
              <w:jc w:val="center"/>
              <w:rPr>
                <w:kern w:val="0"/>
                <w:szCs w:val="21"/>
              </w:rPr>
            </w:pPr>
          </w:p>
        </w:tc>
      </w:tr>
    </w:tbl>
    <w:p w14:paraId="25A2E504">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6FF91B23">
      <w:pPr>
        <w:snapToGrid w:val="0"/>
        <w:spacing w:before="50" w:after="120" w:afterLines="50"/>
        <w:jc w:val="left"/>
        <w:rPr>
          <w:szCs w:val="21"/>
        </w:rPr>
      </w:pPr>
    </w:p>
    <w:p w14:paraId="2C163ADF">
      <w:pPr>
        <w:widowControl/>
        <w:jc w:val="left"/>
        <w:rPr>
          <w:szCs w:val="21"/>
        </w:rPr>
      </w:pPr>
      <w:bookmarkStart w:id="160" w:name="_Hlk19050322"/>
      <w:r>
        <w:rPr>
          <w:szCs w:val="21"/>
        </w:rPr>
        <w:br w:type="page"/>
      </w:r>
    </w:p>
    <w:p w14:paraId="03749AD1">
      <w:pPr>
        <w:snapToGrid w:val="0"/>
        <w:spacing w:before="120" w:beforeLines="50" w:after="50" w:line="440" w:lineRule="exact"/>
        <w:jc w:val="left"/>
        <w:rPr>
          <w:szCs w:val="21"/>
        </w:rPr>
      </w:pPr>
      <w:r>
        <w:rPr>
          <w:szCs w:val="21"/>
        </w:rPr>
        <w:t>7.2</w:t>
      </w:r>
      <w:r>
        <w:rPr>
          <w:rFonts w:hint="eastAsia"/>
          <w:bCs/>
          <w:szCs w:val="21"/>
        </w:rPr>
        <w:t>中小企业声明函</w:t>
      </w:r>
      <w:r>
        <w:rPr>
          <w:szCs w:val="21"/>
        </w:rPr>
        <w:t>。</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p w14:paraId="2447A8A0">
      <w:pPr>
        <w:rPr>
          <w:szCs w:val="21"/>
        </w:rPr>
      </w:pPr>
    </w:p>
    <w:p w14:paraId="2083DE4A">
      <w:pPr>
        <w:spacing w:line="360" w:lineRule="auto"/>
        <w:ind w:firstLine="3584" w:firstLineChars="1700"/>
        <w:rPr>
          <w:b/>
          <w:szCs w:val="21"/>
        </w:rPr>
      </w:pPr>
    </w:p>
    <w:p w14:paraId="639DB0B3">
      <w:pPr>
        <w:spacing w:line="360" w:lineRule="auto"/>
        <w:ind w:firstLine="3584" w:firstLineChars="1700"/>
        <w:rPr>
          <w:b/>
          <w:szCs w:val="21"/>
        </w:rPr>
      </w:pPr>
      <w:r>
        <w:rPr>
          <w:rFonts w:hint="eastAsia"/>
          <w:b/>
          <w:szCs w:val="21"/>
        </w:rPr>
        <w:t>中小企业声明函（货物）</w:t>
      </w:r>
    </w:p>
    <w:p w14:paraId="5E51A02C">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002E8D0B">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634CB86">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AFD7137">
      <w:pPr>
        <w:spacing w:line="360" w:lineRule="auto"/>
        <w:ind w:firstLine="420"/>
        <w:rPr>
          <w:bCs/>
          <w:szCs w:val="21"/>
        </w:rPr>
      </w:pPr>
      <w:r>
        <w:rPr>
          <w:rFonts w:hint="eastAsia"/>
          <w:bCs/>
          <w:szCs w:val="21"/>
        </w:rPr>
        <w:t>……</w:t>
      </w:r>
    </w:p>
    <w:p w14:paraId="1B83383B">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31832373">
      <w:pPr>
        <w:spacing w:line="360" w:lineRule="auto"/>
        <w:ind w:firstLine="420"/>
        <w:rPr>
          <w:bCs/>
          <w:szCs w:val="21"/>
        </w:rPr>
      </w:pPr>
      <w:r>
        <w:rPr>
          <w:rFonts w:hint="eastAsia"/>
          <w:bCs/>
          <w:szCs w:val="21"/>
        </w:rPr>
        <w:t>本企业对上述声明内容的真实性负责。如有虚假，将依法承担相应责任。</w:t>
      </w:r>
    </w:p>
    <w:p w14:paraId="61C1E988">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61BA1442">
      <w:pPr>
        <w:spacing w:line="360" w:lineRule="auto"/>
        <w:jc w:val="left"/>
        <w:rPr>
          <w:bCs/>
          <w:szCs w:val="21"/>
        </w:rPr>
      </w:pPr>
      <w:r>
        <w:rPr>
          <w:rFonts w:hint="eastAsia"/>
          <w:bCs/>
          <w:szCs w:val="21"/>
        </w:rPr>
        <w:t>注：</w:t>
      </w:r>
    </w:p>
    <w:p w14:paraId="49150BD5">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6142501B">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569582C1">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556F3558">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60C0011">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0A710430">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749F0CA8">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674F514">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F3D4342">
      <w:pPr>
        <w:snapToGrid w:val="0"/>
        <w:spacing w:before="50" w:after="120" w:afterLines="50"/>
        <w:jc w:val="left"/>
        <w:rPr>
          <w:szCs w:val="21"/>
        </w:rPr>
      </w:pPr>
      <w:r>
        <w:rPr>
          <w:szCs w:val="21"/>
        </w:rPr>
        <w:t>7.3监狱企业须提供最新一期《XX省监狱企业产品目录》或其他监狱企业证明材料。（非监狱企业无需提供）</w:t>
      </w:r>
    </w:p>
    <w:p w14:paraId="24B88810">
      <w:pPr>
        <w:snapToGrid w:val="0"/>
        <w:spacing w:before="50" w:after="120" w:afterLines="50"/>
        <w:jc w:val="left"/>
        <w:rPr>
          <w:szCs w:val="21"/>
        </w:rPr>
      </w:pPr>
    </w:p>
    <w:p w14:paraId="3631B380">
      <w:pPr>
        <w:widowControl/>
        <w:jc w:val="left"/>
        <w:rPr>
          <w:szCs w:val="21"/>
        </w:rPr>
      </w:pPr>
      <w:r>
        <w:rPr>
          <w:szCs w:val="21"/>
        </w:rPr>
        <w:t>7.4</w:t>
      </w:r>
      <w:r>
        <w:t>残疾人福利性单位须提供《残疾人福利性单位声明函》，格式如下。</w:t>
      </w:r>
      <w:r>
        <w:rPr>
          <w:szCs w:val="21"/>
        </w:rPr>
        <w:t>（非残疾人福利性单位无需提供）</w:t>
      </w:r>
    </w:p>
    <w:p w14:paraId="64204D06">
      <w:pPr>
        <w:spacing w:line="360" w:lineRule="auto"/>
        <w:jc w:val="center"/>
        <w:rPr>
          <w:b/>
          <w:szCs w:val="21"/>
        </w:rPr>
      </w:pPr>
      <w:r>
        <w:rPr>
          <w:b/>
          <w:szCs w:val="21"/>
        </w:rPr>
        <w:t>残疾人福利性单位声明函</w:t>
      </w:r>
    </w:p>
    <w:p w14:paraId="245AA754">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37C2AD32">
      <w:pPr>
        <w:spacing w:line="360" w:lineRule="auto"/>
        <w:ind w:firstLine="420"/>
        <w:rPr>
          <w:szCs w:val="21"/>
        </w:rPr>
      </w:pPr>
      <w:r>
        <w:rPr>
          <w:szCs w:val="21"/>
        </w:rPr>
        <w:t>本单位对上述声明的真实性负责。如有虚假，将依法承担相应责任。</w:t>
      </w:r>
    </w:p>
    <w:p w14:paraId="185E96EF">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07BF53B7">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6FE88423">
      <w:pPr>
        <w:spacing w:line="360" w:lineRule="auto"/>
        <w:rPr>
          <w:szCs w:val="21"/>
        </w:rPr>
      </w:pPr>
    </w:p>
    <w:p w14:paraId="4022257A">
      <w:pPr>
        <w:widowControl/>
        <w:jc w:val="left"/>
        <w:rPr>
          <w:szCs w:val="21"/>
        </w:rPr>
      </w:pPr>
      <w:r>
        <w:rPr>
          <w:szCs w:val="21"/>
        </w:rPr>
        <w:br w:type="page"/>
      </w:r>
    </w:p>
    <w:p w14:paraId="159E1540">
      <w:pPr>
        <w:snapToGrid w:val="0"/>
        <w:spacing w:before="50" w:after="120" w:afterLines="50"/>
        <w:jc w:val="left"/>
        <w:rPr>
          <w:szCs w:val="21"/>
        </w:rPr>
      </w:pPr>
      <w:r>
        <w:rPr>
          <w:szCs w:val="21"/>
        </w:rPr>
        <w:t>7.5</w:t>
      </w:r>
      <w:r>
        <w:rPr>
          <w:rFonts w:hint="eastAsia"/>
          <w:szCs w:val="21"/>
        </w:rPr>
        <w:t>供应商如选择以合同分包形式参与投标，按以下格式提供分包意向协议书。</w:t>
      </w:r>
      <w:r>
        <w:rPr>
          <w:rFonts w:hint="eastAsia"/>
          <w:kern w:val="0"/>
          <w:szCs w:val="21"/>
        </w:rPr>
        <w:t>【备注：允许分包时增加】</w:t>
      </w:r>
      <w:r>
        <w:rPr>
          <w:szCs w:val="21"/>
        </w:rPr>
        <w:t xml:space="preserve"> </w:t>
      </w:r>
    </w:p>
    <w:p w14:paraId="500BB39D">
      <w:pPr>
        <w:widowControl/>
        <w:jc w:val="left"/>
        <w:rPr>
          <w:szCs w:val="21"/>
        </w:rPr>
      </w:pPr>
    </w:p>
    <w:p w14:paraId="4F991BD8">
      <w:pPr>
        <w:pStyle w:val="7"/>
        <w:overflowPunct w:val="0"/>
        <w:ind w:firstLine="0"/>
        <w:jc w:val="center"/>
        <w:rPr>
          <w:rFonts w:ascii="宋体" w:hAnsi="宋体"/>
          <w:b/>
          <w:bCs/>
          <w:sz w:val="32"/>
          <w:szCs w:val="32"/>
        </w:rPr>
      </w:pPr>
      <w:r>
        <w:rPr>
          <w:rFonts w:hint="eastAsia" w:ascii="宋体" w:hAnsi="宋体"/>
          <w:b/>
          <w:bCs/>
          <w:sz w:val="32"/>
          <w:szCs w:val="32"/>
        </w:rPr>
        <w:t>分包意向协议书</w:t>
      </w:r>
    </w:p>
    <w:p w14:paraId="01251A18">
      <w:pPr>
        <w:pStyle w:val="7"/>
        <w:overflowPunct w:val="0"/>
        <w:ind w:firstLine="0"/>
        <w:jc w:val="center"/>
        <w:rPr>
          <w:szCs w:val="21"/>
        </w:rPr>
      </w:pPr>
    </w:p>
    <w:p w14:paraId="424EE806">
      <w:pPr>
        <w:pStyle w:val="7"/>
        <w:overflowPunct w:val="0"/>
        <w:ind w:firstLine="0"/>
        <w:jc w:val="center"/>
        <w:rPr>
          <w:rFonts w:ascii="宋体" w:hAnsi="宋体"/>
          <w:b/>
          <w:bCs/>
          <w:sz w:val="32"/>
          <w:szCs w:val="32"/>
        </w:rPr>
      </w:pPr>
    </w:p>
    <w:p w14:paraId="6E938946">
      <w:pPr>
        <w:pStyle w:val="7"/>
        <w:overflowPunct w:val="0"/>
        <w:jc w:val="left"/>
        <w:rPr>
          <w:b/>
          <w:bCs/>
          <w:szCs w:val="21"/>
        </w:rPr>
      </w:pPr>
    </w:p>
    <w:p w14:paraId="0478E60D">
      <w:pPr>
        <w:pStyle w:val="7"/>
        <w:overflowPunct w:val="0"/>
        <w:jc w:val="left"/>
        <w:rPr>
          <w:b/>
          <w:bCs/>
          <w:szCs w:val="21"/>
        </w:rPr>
      </w:pPr>
    </w:p>
    <w:p w14:paraId="602C7597">
      <w:pPr>
        <w:pStyle w:val="7"/>
        <w:overflowPunct w:val="0"/>
        <w:spacing w:line="276" w:lineRule="auto"/>
        <w:ind w:firstLine="367" w:firstLineChars="175"/>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的采购项目投标活动。经各方充分协商一致，就项目的响应和合同实施阶段的有关事务协商一致订立意向如下：</w:t>
      </w:r>
    </w:p>
    <w:p w14:paraId="35B649E7">
      <w:pPr>
        <w:pStyle w:val="7"/>
        <w:overflowPunct w:val="0"/>
        <w:spacing w:line="276" w:lineRule="auto"/>
        <w:ind w:firstLine="367" w:firstLineChars="175"/>
        <w:rPr>
          <w:szCs w:val="21"/>
        </w:rPr>
      </w:pPr>
      <w:r>
        <w:rPr>
          <w:szCs w:val="21"/>
        </w:rPr>
        <w:t>一、分包意向各方关系</w:t>
      </w:r>
    </w:p>
    <w:p w14:paraId="7C15C353">
      <w:pPr>
        <w:pStyle w:val="7"/>
        <w:overflowPunct w:val="0"/>
        <w:spacing w:line="276" w:lineRule="auto"/>
        <w:ind w:firstLine="367" w:firstLineChars="175"/>
        <w:rPr>
          <w:szCs w:val="21"/>
        </w:rPr>
      </w:pPr>
      <w:r>
        <w:rPr>
          <w:szCs w:val="21"/>
          <w:u w:val="single"/>
        </w:rPr>
        <w:t>（甲公司全称）</w:t>
      </w:r>
      <w:r>
        <w:rPr>
          <w:szCs w:val="21"/>
        </w:rPr>
        <w:t>为投标方、</w:t>
      </w:r>
      <w:r>
        <w:rPr>
          <w:szCs w:val="21"/>
          <w:u w:val="single"/>
        </w:rPr>
        <w:t>（乙公司全称）、（……公司全称）</w:t>
      </w:r>
      <w:r>
        <w:rPr>
          <w:szCs w:val="21"/>
        </w:rPr>
        <w:t>为分包意向供应商，</w:t>
      </w:r>
      <w:r>
        <w:rPr>
          <w:szCs w:val="21"/>
          <w:u w:val="single"/>
        </w:rPr>
        <w:t>（甲公司全称）</w:t>
      </w:r>
      <w:r>
        <w:rPr>
          <w:szCs w:val="21"/>
        </w:rPr>
        <w:t>以投标供应商的身份参加本项目的响应。若中标，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4E9C57B3">
      <w:pPr>
        <w:pStyle w:val="7"/>
        <w:overflowPunct w:val="0"/>
        <w:spacing w:line="276" w:lineRule="auto"/>
        <w:ind w:firstLine="367" w:firstLineChars="175"/>
        <w:rPr>
          <w:szCs w:val="21"/>
        </w:rPr>
      </w:pPr>
      <w:r>
        <w:rPr>
          <w:szCs w:val="21"/>
        </w:rPr>
        <w:t>二、有关事项约定如下：</w:t>
      </w:r>
    </w:p>
    <w:p w14:paraId="23D37886">
      <w:pPr>
        <w:pStyle w:val="7"/>
        <w:overflowPunct w:val="0"/>
        <w:spacing w:line="276" w:lineRule="auto"/>
        <w:ind w:firstLine="367" w:firstLineChars="175"/>
        <w:rPr>
          <w:szCs w:val="21"/>
        </w:rPr>
      </w:pPr>
      <w:r>
        <w:rPr>
          <w:szCs w:val="21"/>
        </w:rPr>
        <w:t>1.如中标，分包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32F8E8C0">
      <w:pPr>
        <w:pStyle w:val="7"/>
        <w:overflowPunct w:val="0"/>
        <w:spacing w:line="276" w:lineRule="auto"/>
        <w:ind w:firstLine="367" w:firstLineChars="175"/>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795EC9FF">
      <w:pPr>
        <w:pStyle w:val="7"/>
        <w:overflowPunct w:val="0"/>
        <w:spacing w:line="276" w:lineRule="auto"/>
        <w:ind w:firstLine="367" w:firstLineChars="175"/>
        <w:rPr>
          <w:szCs w:val="21"/>
        </w:rPr>
      </w:pPr>
      <w:r>
        <w:rPr>
          <w:rFonts w:hint="eastAsia"/>
          <w:szCs w:val="21"/>
        </w:rPr>
        <w:t>3</w:t>
      </w:r>
      <w:r>
        <w:rPr>
          <w:szCs w:val="21"/>
        </w:rPr>
        <w:t>.</w:t>
      </w:r>
      <w:r>
        <w:rPr>
          <w:rFonts w:hint="eastAsia"/>
          <w:szCs w:val="21"/>
        </w:rPr>
        <w:t>如中标，分包意向供应商不得以任何理由提出终止本意向协议。</w:t>
      </w:r>
    </w:p>
    <w:p w14:paraId="0562870F">
      <w:pPr>
        <w:pStyle w:val="7"/>
        <w:overflowPunct w:val="0"/>
        <w:spacing w:line="276" w:lineRule="auto"/>
        <w:ind w:firstLine="367" w:firstLineChars="175"/>
        <w:rPr>
          <w:szCs w:val="21"/>
        </w:rPr>
      </w:pPr>
      <w:r>
        <w:rPr>
          <w:rFonts w:hint="eastAsia"/>
          <w:szCs w:val="21"/>
        </w:rPr>
        <w:t>三</w:t>
      </w:r>
      <w:r>
        <w:rPr>
          <w:szCs w:val="21"/>
        </w:rPr>
        <w:t>、</w:t>
      </w:r>
      <w:r>
        <w:rPr>
          <w:rFonts w:hint="eastAsia"/>
          <w:szCs w:val="21"/>
        </w:rPr>
        <w:t>合同份额声明</w:t>
      </w:r>
      <w:r>
        <w:rPr>
          <w:szCs w:val="21"/>
        </w:rPr>
        <w:t>：</w:t>
      </w:r>
      <w:r>
        <w:rPr>
          <w:rFonts w:hint="eastAsia"/>
        </w:rPr>
        <w:t>【招标文件第二章采购需求一览表中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7A071E98">
      <w:pPr>
        <w:pStyle w:val="7"/>
        <w:overflowPunct w:val="0"/>
        <w:spacing w:line="276" w:lineRule="auto"/>
        <w:ind w:firstLine="367" w:firstLineChars="175"/>
        <w:rPr>
          <w:szCs w:val="21"/>
        </w:rPr>
      </w:pPr>
      <w:r>
        <w:rPr>
          <w:rFonts w:hint="eastAsia"/>
          <w:szCs w:val="21"/>
        </w:rPr>
        <w:t>1.制造商为中型或小型企业或微型企业承担的金额占合同总金额的</w:t>
      </w:r>
      <w:r>
        <w:rPr>
          <w:szCs w:val="21"/>
          <w:u w:val="single"/>
        </w:rPr>
        <w:t xml:space="preserve">              </w:t>
      </w:r>
      <w:r>
        <w:rPr>
          <w:szCs w:val="21"/>
        </w:rPr>
        <w:t xml:space="preserve"> %</w:t>
      </w:r>
      <w:r>
        <w:rPr>
          <w:rFonts w:hint="eastAsia"/>
          <w:szCs w:val="21"/>
        </w:rPr>
        <w:t>；</w:t>
      </w:r>
      <w:r>
        <w:rPr>
          <w:szCs w:val="21"/>
        </w:rPr>
        <w:t xml:space="preserve"> </w:t>
      </w:r>
    </w:p>
    <w:p w14:paraId="247A2616">
      <w:pPr>
        <w:pStyle w:val="7"/>
        <w:overflowPunct w:val="0"/>
        <w:spacing w:line="276" w:lineRule="auto"/>
        <w:ind w:firstLine="472" w:firstLineChars="225"/>
        <w:rPr>
          <w:szCs w:val="21"/>
        </w:rPr>
      </w:pPr>
      <w:r>
        <w:rPr>
          <w:rFonts w:hint="eastAsia"/>
          <w:szCs w:val="21"/>
        </w:rPr>
        <w:t>制造商为小型企业或微型企业承担的金额占合同总金额的</w:t>
      </w:r>
      <w:r>
        <w:rPr>
          <w:szCs w:val="21"/>
          <w:u w:val="single"/>
        </w:rPr>
        <w:t xml:space="preserve">              </w:t>
      </w:r>
      <w:r>
        <w:rPr>
          <w:szCs w:val="21"/>
        </w:rPr>
        <w:t xml:space="preserve"> %</w:t>
      </w:r>
      <w:r>
        <w:rPr>
          <w:rFonts w:hint="eastAsia"/>
          <w:szCs w:val="21"/>
        </w:rPr>
        <w:t>。</w:t>
      </w:r>
    </w:p>
    <w:p w14:paraId="7A6F24F2">
      <w:pPr>
        <w:pStyle w:val="7"/>
        <w:overflowPunct w:val="0"/>
        <w:spacing w:line="276" w:lineRule="auto"/>
        <w:ind w:firstLine="367" w:firstLineChars="175"/>
        <w:rPr>
          <w:szCs w:val="21"/>
          <w:u w:val="single"/>
        </w:rPr>
      </w:pPr>
      <w:r>
        <w:rPr>
          <w:rFonts w:hint="eastAsia"/>
          <w:szCs w:val="21"/>
        </w:rPr>
        <w:t>2</w:t>
      </w:r>
      <w:r>
        <w:rPr>
          <w:szCs w:val="21"/>
        </w:rPr>
        <w:t>.</w:t>
      </w:r>
      <w:r>
        <w:rPr>
          <w:rFonts w:hint="eastAsia"/>
          <w:szCs w:val="21"/>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79A423AB">
      <w:pPr>
        <w:pStyle w:val="7"/>
        <w:overflowPunct w:val="0"/>
        <w:spacing w:line="276" w:lineRule="auto"/>
        <w:ind w:firstLine="367" w:firstLineChars="175"/>
        <w:rPr>
          <w:szCs w:val="21"/>
        </w:rPr>
      </w:pPr>
      <w:r>
        <w:rPr>
          <w:rFonts w:hint="eastAsia"/>
          <w:szCs w:val="21"/>
        </w:rPr>
        <w:t>四、本意向协议自签署之日起生效。</w:t>
      </w:r>
    </w:p>
    <w:p w14:paraId="57B0E217">
      <w:pPr>
        <w:pStyle w:val="7"/>
        <w:overflowPunct w:val="0"/>
        <w:spacing w:line="276" w:lineRule="auto"/>
        <w:ind w:firstLine="367" w:firstLineChars="175"/>
        <w:rPr>
          <w:szCs w:val="21"/>
        </w:rPr>
      </w:pPr>
    </w:p>
    <w:p w14:paraId="3C97197D">
      <w:pPr>
        <w:widowControl/>
        <w:jc w:val="left"/>
        <w:rPr>
          <w:szCs w:val="21"/>
        </w:rPr>
      </w:pPr>
      <w:r>
        <w:rPr>
          <w:szCs w:val="21"/>
        </w:rPr>
        <w:br w:type="page"/>
      </w:r>
    </w:p>
    <w:p w14:paraId="45812C65">
      <w:pPr>
        <w:spacing w:line="276" w:lineRule="auto"/>
        <w:rPr>
          <w:szCs w:val="21"/>
        </w:rPr>
      </w:pPr>
      <w:r>
        <w:rPr>
          <w:szCs w:val="21"/>
        </w:rPr>
        <w:t>7.6</w:t>
      </w:r>
      <w:r>
        <w:rPr>
          <w:rFonts w:hint="eastAsia"/>
          <w:szCs w:val="21"/>
        </w:rPr>
        <w:t>供应商如选择以联合体形式参与投标，按以下格式提供联合体协议书。</w:t>
      </w:r>
      <w:r>
        <w:rPr>
          <w:rFonts w:hint="eastAsia"/>
          <w:kern w:val="0"/>
          <w:szCs w:val="21"/>
        </w:rPr>
        <w:t>【备注：允许联合体时增加】</w:t>
      </w:r>
      <w:r>
        <w:rPr>
          <w:szCs w:val="21"/>
        </w:rPr>
        <w:t xml:space="preserve"> </w:t>
      </w:r>
    </w:p>
    <w:p w14:paraId="525D6457">
      <w:pPr>
        <w:pStyle w:val="7"/>
        <w:overflowPunct w:val="0"/>
        <w:ind w:firstLine="0"/>
        <w:jc w:val="center"/>
        <w:rPr>
          <w:rFonts w:ascii="宋体" w:hAnsi="宋体"/>
          <w:b/>
          <w:bCs/>
          <w:sz w:val="32"/>
          <w:szCs w:val="32"/>
        </w:rPr>
      </w:pPr>
    </w:p>
    <w:p w14:paraId="7F59670A">
      <w:pPr>
        <w:pStyle w:val="7"/>
        <w:overflowPunct w:val="0"/>
        <w:ind w:firstLine="0"/>
        <w:jc w:val="center"/>
        <w:rPr>
          <w:rFonts w:ascii="宋体" w:hAnsi="宋体"/>
          <w:b/>
          <w:bCs/>
          <w:sz w:val="32"/>
          <w:szCs w:val="32"/>
        </w:rPr>
      </w:pPr>
      <w:r>
        <w:rPr>
          <w:rFonts w:hint="eastAsia" w:ascii="宋体" w:hAnsi="宋体"/>
          <w:b/>
          <w:bCs/>
          <w:sz w:val="32"/>
          <w:szCs w:val="32"/>
        </w:rPr>
        <w:t>联合体协议书</w:t>
      </w:r>
    </w:p>
    <w:p w14:paraId="25CC192D">
      <w:pPr>
        <w:pStyle w:val="7"/>
        <w:overflowPunct w:val="0"/>
        <w:ind w:firstLine="0"/>
        <w:jc w:val="center"/>
        <w:rPr>
          <w:szCs w:val="21"/>
        </w:rPr>
      </w:pPr>
    </w:p>
    <w:p w14:paraId="1B9A7340">
      <w:pPr>
        <w:pStyle w:val="7"/>
        <w:overflowPunct w:val="0"/>
        <w:ind w:firstLine="0"/>
        <w:rPr>
          <w:rFonts w:ascii="宋体" w:hAnsi="宋体"/>
          <w:sz w:val="24"/>
        </w:rPr>
      </w:pPr>
    </w:p>
    <w:p w14:paraId="1AB5AF8C">
      <w:pPr>
        <w:pStyle w:val="7"/>
        <w:overflowPunct w:val="0"/>
        <w:ind w:firstLine="0"/>
        <w:rPr>
          <w:rFonts w:ascii="宋体" w:hAnsi="宋体"/>
          <w:sz w:val="24"/>
          <w:u w:val="single"/>
        </w:rPr>
      </w:pPr>
    </w:p>
    <w:p w14:paraId="20068B80">
      <w:pPr>
        <w:pStyle w:val="7"/>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采购招标项目投标。现就联合体投标事宜订立如下协议。</w:t>
      </w:r>
    </w:p>
    <w:p w14:paraId="654D9674">
      <w:pPr>
        <w:pStyle w:val="7"/>
        <w:overflowPunct w:val="0"/>
        <w:rPr>
          <w:szCs w:val="21"/>
        </w:rPr>
      </w:pPr>
    </w:p>
    <w:p w14:paraId="25D276D7">
      <w:pPr>
        <w:pStyle w:val="7"/>
        <w:overflowPunct w:val="0"/>
        <w:ind w:firstLine="367" w:firstLineChars="175"/>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2CF00C2F">
      <w:pPr>
        <w:pStyle w:val="7"/>
        <w:overflowPunct w:val="0"/>
        <w:ind w:firstLine="367" w:firstLineChars="175"/>
        <w:rPr>
          <w:szCs w:val="21"/>
        </w:rPr>
      </w:pPr>
      <w:r>
        <w:rPr>
          <w:szCs w:val="21"/>
        </w:rPr>
        <w:t>2.</w:t>
      </w:r>
      <w:r>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Pr>
          <w:szCs w:val="21"/>
        </w:rPr>
        <w:t xml:space="preserve"> </w:t>
      </w:r>
      <w:r>
        <w:rPr>
          <w:rFonts w:hint="eastAsia"/>
          <w:szCs w:val="21"/>
        </w:rPr>
        <w:t>目有关的一切事宜。</w:t>
      </w:r>
    </w:p>
    <w:p w14:paraId="1D7B4439">
      <w:pPr>
        <w:pStyle w:val="7"/>
        <w:overflowPunct w:val="0"/>
        <w:ind w:firstLine="367" w:firstLineChars="175"/>
        <w:rPr>
          <w:szCs w:val="21"/>
        </w:rPr>
      </w:pPr>
      <w:r>
        <w:rPr>
          <w:szCs w:val="21"/>
        </w:rPr>
        <w:t>3.</w:t>
      </w:r>
      <w:r>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0349500F">
      <w:pPr>
        <w:pStyle w:val="7"/>
        <w:overflowPunct w:val="0"/>
        <w:ind w:firstLine="367" w:firstLineChars="175"/>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6CF8BEB1">
      <w:pPr>
        <w:pStyle w:val="7"/>
        <w:overflowPunct w:val="0"/>
        <w:ind w:firstLine="367" w:firstLineChars="175"/>
      </w:pPr>
      <w:r>
        <w:rPr>
          <w:rFonts w:hint="eastAsia"/>
          <w:szCs w:val="21"/>
        </w:rPr>
        <w:t>5.本联合体中，联合体各方</w:t>
      </w:r>
      <w:r>
        <w:rPr>
          <w:rFonts w:hint="eastAsia"/>
          <w:szCs w:val="21"/>
          <w:u w:val="single"/>
        </w:rPr>
        <w:t>所提供的产品的制造商为中型企业或小型企业或微型企业合计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所提供的产品的制造商为小型企业或微型企业合计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【所提供产品是指招标文件第二章采购需求一览表中的货物名称栏的货物，采购需求一览表中</w:t>
      </w:r>
      <w:r>
        <w:rPr>
          <w:szCs w:val="21"/>
        </w:rPr>
        <w:t>所属行业标明“/”的</w:t>
      </w:r>
      <w:r>
        <w:rPr>
          <w:rFonts w:hint="eastAsia"/>
          <w:szCs w:val="21"/>
        </w:rPr>
        <w:t>采购</w:t>
      </w:r>
      <w:r>
        <w:rPr>
          <w:szCs w:val="21"/>
        </w:rPr>
        <w:t>标的</w:t>
      </w:r>
      <w:r>
        <w:rPr>
          <w:rFonts w:hint="eastAsia"/>
          <w:szCs w:val="21"/>
        </w:rPr>
        <w:t>承建商或承接商的合同金额及比例不参与计算</w:t>
      </w:r>
      <w:r>
        <w:rPr>
          <w:rFonts w:hint="eastAsia"/>
        </w:rPr>
        <w:t>】</w:t>
      </w:r>
    </w:p>
    <w:p w14:paraId="31645CCA">
      <w:pPr>
        <w:pStyle w:val="7"/>
        <w:overflowPunct w:val="0"/>
        <w:ind w:firstLine="367" w:firstLineChars="175"/>
        <w:rPr>
          <w:szCs w:val="21"/>
        </w:rPr>
      </w:pPr>
      <w:r>
        <w:rPr>
          <w:szCs w:val="21"/>
        </w:rPr>
        <w:t>6.</w:t>
      </w:r>
      <w:r>
        <w:rPr>
          <w:rFonts w:hint="eastAsia"/>
          <w:szCs w:val="21"/>
        </w:rPr>
        <w:t>本协议书自所有成员单位法定代表人或者其委托代理人签字或者盖公章之日起生效，合同履行完毕后自动失效。</w:t>
      </w:r>
    </w:p>
    <w:p w14:paraId="33DB1D01">
      <w:pPr>
        <w:pStyle w:val="7"/>
        <w:overflowPunct w:val="0"/>
        <w:ind w:firstLine="367" w:firstLineChars="175"/>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5CDFD062">
      <w:pPr>
        <w:pStyle w:val="7"/>
        <w:overflowPunct w:val="0"/>
        <w:ind w:firstLine="0"/>
        <w:rPr>
          <w:szCs w:val="21"/>
        </w:rPr>
      </w:pPr>
    </w:p>
    <w:p w14:paraId="2AAABE05">
      <w:pPr>
        <w:pStyle w:val="7"/>
        <w:overflowPunct w:val="0"/>
        <w:ind w:firstLine="367" w:firstLineChars="175"/>
        <w:rPr>
          <w:szCs w:val="21"/>
        </w:rPr>
      </w:pPr>
      <w:r>
        <w:rPr>
          <w:rFonts w:hint="eastAsia"/>
          <w:szCs w:val="21"/>
        </w:rPr>
        <w:t>注：本协议书由法定代表人签字的，应附法定代表人身份</w:t>
      </w:r>
    </w:p>
    <w:p w14:paraId="21B17CCF">
      <w:pPr>
        <w:pStyle w:val="7"/>
        <w:overflowPunct w:val="0"/>
        <w:ind w:firstLine="367" w:firstLineChars="175"/>
        <w:rPr>
          <w:szCs w:val="21"/>
        </w:rPr>
      </w:pPr>
      <w:r>
        <w:rPr>
          <w:rFonts w:hint="eastAsia"/>
          <w:szCs w:val="21"/>
        </w:rPr>
        <w:t>证明；由委托代理人签字的，应附授权委托书。</w:t>
      </w:r>
    </w:p>
    <w:p w14:paraId="55FE7829">
      <w:pPr>
        <w:pStyle w:val="7"/>
        <w:overflowPunct w:val="0"/>
        <w:ind w:firstLine="367" w:firstLineChars="175"/>
        <w:rPr>
          <w:szCs w:val="21"/>
        </w:rPr>
      </w:pPr>
    </w:p>
    <w:p w14:paraId="49EC617A">
      <w:pPr>
        <w:pStyle w:val="7"/>
        <w:overflowPunct w:val="0"/>
        <w:ind w:firstLine="367" w:firstLineChars="175"/>
        <w:rPr>
          <w:szCs w:val="21"/>
        </w:rPr>
      </w:pPr>
      <w:r>
        <w:rPr>
          <w:rFonts w:hint="eastAsia"/>
          <w:szCs w:val="21"/>
        </w:rPr>
        <w:t>联合体牵头人名称（盖公章或电子签章）：</w:t>
      </w:r>
    </w:p>
    <w:p w14:paraId="73CCF4C6">
      <w:pPr>
        <w:pStyle w:val="7"/>
        <w:overflowPunct w:val="0"/>
        <w:ind w:firstLine="367" w:firstLineChars="175"/>
        <w:rPr>
          <w:szCs w:val="21"/>
        </w:rPr>
      </w:pPr>
    </w:p>
    <w:p w14:paraId="164C34D0">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12B1464C">
      <w:pPr>
        <w:pStyle w:val="7"/>
        <w:overflowPunct w:val="0"/>
        <w:ind w:firstLine="367" w:firstLineChars="175"/>
        <w:rPr>
          <w:szCs w:val="21"/>
        </w:rPr>
      </w:pPr>
    </w:p>
    <w:p w14:paraId="4C5808B8">
      <w:pPr>
        <w:pStyle w:val="7"/>
        <w:overflowPunct w:val="0"/>
        <w:ind w:firstLine="367" w:firstLineChars="175"/>
        <w:rPr>
          <w:szCs w:val="21"/>
        </w:rPr>
      </w:pPr>
      <w:r>
        <w:rPr>
          <w:rFonts w:hint="eastAsia"/>
          <w:szCs w:val="21"/>
        </w:rPr>
        <w:t>联合体成员名称（盖公章或电子签章）：</w:t>
      </w:r>
    </w:p>
    <w:p w14:paraId="6BF74229">
      <w:pPr>
        <w:pStyle w:val="7"/>
        <w:overflowPunct w:val="0"/>
        <w:ind w:firstLine="367" w:firstLineChars="175"/>
        <w:rPr>
          <w:szCs w:val="21"/>
        </w:rPr>
      </w:pPr>
    </w:p>
    <w:p w14:paraId="1C13F598">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3581CFBB">
      <w:pPr>
        <w:pStyle w:val="7"/>
        <w:overflowPunct w:val="0"/>
        <w:ind w:firstLine="367" w:firstLineChars="175"/>
        <w:rPr>
          <w:szCs w:val="21"/>
        </w:rPr>
      </w:pPr>
    </w:p>
    <w:p w14:paraId="6031B8D6">
      <w:pPr>
        <w:pStyle w:val="7"/>
        <w:overflowPunct w:val="0"/>
        <w:ind w:firstLine="367" w:firstLineChars="175"/>
        <w:rPr>
          <w:szCs w:val="21"/>
        </w:rPr>
      </w:pPr>
      <w:r>
        <w:rPr>
          <w:rFonts w:hint="eastAsia"/>
          <w:szCs w:val="21"/>
        </w:rPr>
        <w:t>联合体成员名称（盖公章或电子签章）：</w:t>
      </w:r>
    </w:p>
    <w:p w14:paraId="28D828AB">
      <w:pPr>
        <w:pStyle w:val="7"/>
        <w:overflowPunct w:val="0"/>
        <w:ind w:firstLine="367" w:firstLineChars="175"/>
        <w:rPr>
          <w:szCs w:val="21"/>
        </w:rPr>
      </w:pPr>
    </w:p>
    <w:p w14:paraId="4C640A38">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354351C2">
      <w:pPr>
        <w:pStyle w:val="7"/>
        <w:overflowPunct w:val="0"/>
        <w:ind w:firstLine="367" w:firstLineChars="175"/>
        <w:rPr>
          <w:szCs w:val="21"/>
        </w:rPr>
      </w:pPr>
    </w:p>
    <w:p w14:paraId="51E24526">
      <w:pPr>
        <w:pStyle w:val="7"/>
        <w:overflowPunct w:val="0"/>
        <w:ind w:firstLine="367" w:firstLineChars="175"/>
        <w:rPr>
          <w:szCs w:val="21"/>
        </w:rPr>
      </w:pPr>
      <w:r>
        <w:rPr>
          <w:szCs w:val="21"/>
        </w:rPr>
        <w:t>……</w:t>
      </w:r>
    </w:p>
    <w:p w14:paraId="01EE819A">
      <w:pPr>
        <w:pStyle w:val="7"/>
        <w:overflowPunct w:val="0"/>
        <w:ind w:firstLine="367" w:firstLineChars="175"/>
        <w:rPr>
          <w:szCs w:val="21"/>
        </w:rPr>
      </w:pPr>
    </w:p>
    <w:p w14:paraId="716FEA7B">
      <w:pPr>
        <w:pStyle w:val="7"/>
        <w:overflowPunct w:val="0"/>
        <w:ind w:firstLine="367" w:firstLineChars="175"/>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17A345E9">
      <w:pPr>
        <w:snapToGrid w:val="0"/>
        <w:spacing w:before="50" w:after="120" w:afterLines="50"/>
        <w:jc w:val="left"/>
        <w:rPr>
          <w:szCs w:val="21"/>
        </w:rPr>
      </w:pPr>
    </w:p>
    <w:p w14:paraId="43D6ECA9">
      <w:pPr>
        <w:snapToGrid w:val="0"/>
        <w:spacing w:before="50" w:after="120" w:afterLines="50"/>
        <w:jc w:val="left"/>
        <w:rPr>
          <w:szCs w:val="21"/>
        </w:rPr>
      </w:pPr>
    </w:p>
    <w:p w14:paraId="1C67DA26">
      <w:pPr>
        <w:widowControl/>
        <w:jc w:val="left"/>
        <w:rPr>
          <w:szCs w:val="21"/>
        </w:rPr>
      </w:pPr>
      <w:r>
        <w:rPr>
          <w:szCs w:val="21"/>
        </w:rPr>
        <w:br w:type="page"/>
      </w:r>
    </w:p>
    <w:p w14:paraId="11B2B94C">
      <w:pPr>
        <w:snapToGrid w:val="0"/>
        <w:spacing w:before="50" w:after="120" w:afterLines="50"/>
        <w:jc w:val="left"/>
        <w:rPr>
          <w:szCs w:val="21"/>
        </w:rPr>
      </w:pPr>
      <w:bookmarkStart w:id="161" w:name="_Hlk93046716"/>
      <w:r>
        <w:rPr>
          <w:szCs w:val="21"/>
        </w:rPr>
        <w:t>8.</w:t>
      </w:r>
      <w:r>
        <w:rPr>
          <w:rFonts w:hint="eastAsia"/>
        </w:rPr>
        <w:t xml:space="preserve"> </w:t>
      </w:r>
      <w:r>
        <w:rPr>
          <w:rFonts w:hint="eastAsia"/>
          <w:szCs w:val="21"/>
        </w:rPr>
        <w:t>无串标行为承诺函</w:t>
      </w:r>
    </w:p>
    <w:p w14:paraId="28C30FA2">
      <w:pPr>
        <w:snapToGrid w:val="0"/>
        <w:spacing w:before="50" w:after="120" w:afterLines="50"/>
        <w:jc w:val="center"/>
        <w:rPr>
          <w:szCs w:val="21"/>
        </w:rPr>
      </w:pPr>
    </w:p>
    <w:p w14:paraId="60257421">
      <w:pPr>
        <w:snapToGrid w:val="0"/>
        <w:spacing w:before="50" w:after="120" w:afterLines="50"/>
        <w:jc w:val="center"/>
        <w:rPr>
          <w:szCs w:val="21"/>
        </w:rPr>
      </w:pPr>
      <w:r>
        <w:rPr>
          <w:rFonts w:hint="eastAsia"/>
          <w:szCs w:val="21"/>
        </w:rPr>
        <w:t>投标人参加本项目无围标串标行为的承诺函</w:t>
      </w:r>
    </w:p>
    <w:p w14:paraId="054CF9BE">
      <w:pPr>
        <w:snapToGrid w:val="0"/>
        <w:spacing w:before="50" w:after="120" w:afterLines="50"/>
        <w:jc w:val="left"/>
        <w:rPr>
          <w:szCs w:val="21"/>
        </w:rPr>
      </w:pPr>
    </w:p>
    <w:p w14:paraId="7BDF097F">
      <w:pPr>
        <w:snapToGrid w:val="0"/>
        <w:spacing w:before="50" w:after="120" w:afterLines="50"/>
        <w:jc w:val="left"/>
        <w:rPr>
          <w:szCs w:val="21"/>
        </w:rPr>
      </w:pPr>
      <w:r>
        <w:rPr>
          <w:rFonts w:hint="eastAsia"/>
          <w:szCs w:val="21"/>
        </w:rPr>
        <w:t>一、我方承诺无下列相互串通投标的情形：</w:t>
      </w:r>
    </w:p>
    <w:p w14:paraId="0CE2B6DF">
      <w:pPr>
        <w:snapToGrid w:val="0"/>
        <w:spacing w:before="50" w:after="120" w:afterLines="50"/>
        <w:jc w:val="left"/>
        <w:rPr>
          <w:szCs w:val="21"/>
        </w:rPr>
      </w:pPr>
      <w:r>
        <w:rPr>
          <w:rFonts w:hint="eastAsia"/>
          <w:szCs w:val="21"/>
        </w:rPr>
        <w:t>1.不同投标人的投标文件由同一单位或者个人编制；或者不同投标人报名的IP地址一致的；</w:t>
      </w:r>
    </w:p>
    <w:p w14:paraId="7BED05A4">
      <w:pPr>
        <w:snapToGrid w:val="0"/>
        <w:spacing w:before="50" w:after="120" w:afterLines="50"/>
        <w:jc w:val="left"/>
        <w:rPr>
          <w:szCs w:val="21"/>
        </w:rPr>
      </w:pPr>
      <w:r>
        <w:rPr>
          <w:rFonts w:hint="eastAsia"/>
          <w:szCs w:val="21"/>
        </w:rPr>
        <w:t>2.不同投标人委托同一单位或者个人办理投标事宜；</w:t>
      </w:r>
    </w:p>
    <w:p w14:paraId="6D1A42F9">
      <w:pPr>
        <w:snapToGrid w:val="0"/>
        <w:spacing w:before="50" w:after="120" w:afterLines="50"/>
        <w:jc w:val="left"/>
        <w:rPr>
          <w:szCs w:val="21"/>
        </w:rPr>
      </w:pPr>
      <w:r>
        <w:rPr>
          <w:rFonts w:hint="eastAsia"/>
          <w:szCs w:val="21"/>
        </w:rPr>
        <w:t>3.不同的投标人的投标文件载明的项目管理员为同一个人；</w:t>
      </w:r>
    </w:p>
    <w:p w14:paraId="5DFF8978">
      <w:pPr>
        <w:snapToGrid w:val="0"/>
        <w:spacing w:before="50" w:after="120" w:afterLines="50"/>
        <w:jc w:val="left"/>
        <w:rPr>
          <w:szCs w:val="21"/>
        </w:rPr>
      </w:pPr>
      <w:r>
        <w:rPr>
          <w:rFonts w:hint="eastAsia"/>
          <w:szCs w:val="21"/>
        </w:rPr>
        <w:t>4.不同投标人的投标文件异常一致或者投标报价呈规律性差异；</w:t>
      </w:r>
    </w:p>
    <w:p w14:paraId="268BFE30">
      <w:pPr>
        <w:snapToGrid w:val="0"/>
        <w:spacing w:before="50" w:after="120" w:afterLines="50"/>
        <w:jc w:val="left"/>
        <w:rPr>
          <w:szCs w:val="21"/>
        </w:rPr>
      </w:pPr>
      <w:r>
        <w:rPr>
          <w:rFonts w:hint="eastAsia"/>
          <w:szCs w:val="21"/>
        </w:rPr>
        <w:t>5.不同投标人的投标文件相互混装；</w:t>
      </w:r>
    </w:p>
    <w:p w14:paraId="1E2BD8B1">
      <w:pPr>
        <w:snapToGrid w:val="0"/>
        <w:spacing w:before="50" w:after="120" w:afterLines="50"/>
        <w:jc w:val="left"/>
        <w:rPr>
          <w:szCs w:val="21"/>
        </w:rPr>
      </w:pPr>
      <w:r>
        <w:rPr>
          <w:rFonts w:hint="eastAsia"/>
          <w:szCs w:val="21"/>
        </w:rPr>
        <w:t>6.不同投标人的投标保证金从同一单位或者个人账户转出。</w:t>
      </w:r>
    </w:p>
    <w:p w14:paraId="137B1C6C">
      <w:pPr>
        <w:snapToGrid w:val="0"/>
        <w:spacing w:before="50" w:after="120" w:afterLines="50"/>
        <w:jc w:val="left"/>
        <w:rPr>
          <w:szCs w:val="21"/>
        </w:rPr>
      </w:pPr>
      <w:r>
        <w:rPr>
          <w:rFonts w:hint="eastAsia"/>
          <w:szCs w:val="21"/>
        </w:rPr>
        <w:t>二、我方承诺无下列恶意串通的情形：</w:t>
      </w:r>
    </w:p>
    <w:p w14:paraId="6608C1EA">
      <w:pPr>
        <w:snapToGrid w:val="0"/>
        <w:spacing w:before="50" w:after="120" w:afterLines="50"/>
        <w:jc w:val="left"/>
        <w:rPr>
          <w:szCs w:val="21"/>
        </w:rPr>
      </w:pPr>
      <w:r>
        <w:rPr>
          <w:rFonts w:hint="eastAsia"/>
          <w:szCs w:val="21"/>
        </w:rPr>
        <w:t>1.投标人直接或者间接从采购人或者采购代理机构处获得其他投标人的相关信息并修改其投标文件或者投标文件；</w:t>
      </w:r>
    </w:p>
    <w:p w14:paraId="232390E2">
      <w:pPr>
        <w:snapToGrid w:val="0"/>
        <w:spacing w:before="50" w:after="120" w:afterLines="50"/>
        <w:jc w:val="left"/>
        <w:rPr>
          <w:szCs w:val="21"/>
        </w:rPr>
      </w:pPr>
      <w:r>
        <w:rPr>
          <w:rFonts w:hint="eastAsia"/>
          <w:szCs w:val="21"/>
        </w:rPr>
        <w:t>2.投标人按照采购人或者采购代理机构的授意撤换、修改投标文件或者投标文件；</w:t>
      </w:r>
    </w:p>
    <w:p w14:paraId="65EF8E1D">
      <w:pPr>
        <w:snapToGrid w:val="0"/>
        <w:spacing w:before="50" w:after="120" w:afterLines="50"/>
        <w:jc w:val="left"/>
        <w:rPr>
          <w:szCs w:val="21"/>
        </w:rPr>
      </w:pPr>
      <w:r>
        <w:rPr>
          <w:rFonts w:hint="eastAsia"/>
          <w:szCs w:val="21"/>
        </w:rPr>
        <w:t>3.投标人之间协商报价、技术方案等投标文件或者投标文件的实质性内容；</w:t>
      </w:r>
    </w:p>
    <w:p w14:paraId="232D862F">
      <w:pPr>
        <w:snapToGrid w:val="0"/>
        <w:spacing w:before="50" w:after="120" w:afterLines="50"/>
        <w:jc w:val="left"/>
        <w:rPr>
          <w:szCs w:val="21"/>
        </w:rPr>
      </w:pPr>
      <w:r>
        <w:rPr>
          <w:rFonts w:hint="eastAsia"/>
          <w:szCs w:val="21"/>
        </w:rPr>
        <w:t>4.属于同一集团、协会、商会等组织成员的投标人按照该组织要求协同参加政府采购活动；</w:t>
      </w:r>
    </w:p>
    <w:p w14:paraId="065A80A5">
      <w:pPr>
        <w:snapToGrid w:val="0"/>
        <w:spacing w:before="50" w:after="120" w:afterLines="50"/>
        <w:jc w:val="left"/>
        <w:rPr>
          <w:szCs w:val="21"/>
        </w:rPr>
      </w:pPr>
      <w:r>
        <w:rPr>
          <w:rFonts w:hint="eastAsia"/>
          <w:szCs w:val="21"/>
        </w:rPr>
        <w:t>5.投标人之间事先约定一致抬高或者压低投标报价，或者在招标项目中事先约定轮流以高价位或者低价位中标，或者事先约定由某一特定投标人中标，然后再参加投标；</w:t>
      </w:r>
    </w:p>
    <w:p w14:paraId="280BC255">
      <w:pPr>
        <w:snapToGrid w:val="0"/>
        <w:spacing w:before="50" w:after="120" w:afterLines="50"/>
        <w:jc w:val="left"/>
        <w:rPr>
          <w:szCs w:val="21"/>
        </w:rPr>
      </w:pPr>
      <w:r>
        <w:rPr>
          <w:rFonts w:hint="eastAsia"/>
          <w:szCs w:val="21"/>
        </w:rPr>
        <w:t>6.投标人之间商定部分投标人放弃参加政府采购活动或者放弃中标；</w:t>
      </w:r>
    </w:p>
    <w:p w14:paraId="64018CDE">
      <w:pPr>
        <w:snapToGrid w:val="0"/>
        <w:spacing w:before="50" w:after="120" w:afterLines="50"/>
        <w:jc w:val="left"/>
        <w:rPr>
          <w:szCs w:val="21"/>
        </w:rPr>
      </w:pPr>
      <w:r>
        <w:rPr>
          <w:rFonts w:hint="eastAsia"/>
          <w:szCs w:val="21"/>
        </w:rPr>
        <w:t>7.投标人与采购人或者采购代理机构之间、投标人相互之间，为谋求特定投标人中标或者排斥其他投标人的其他串通行为。</w:t>
      </w:r>
    </w:p>
    <w:p w14:paraId="784DAF06">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03B5A653">
      <w:pPr>
        <w:snapToGrid w:val="0"/>
        <w:spacing w:before="50" w:after="120" w:afterLines="50"/>
        <w:jc w:val="center"/>
        <w:rPr>
          <w:szCs w:val="21"/>
        </w:rPr>
      </w:pPr>
      <w:r>
        <w:rPr>
          <w:rFonts w:hint="eastAsia"/>
          <w:szCs w:val="21"/>
        </w:rPr>
        <w:t xml:space="preserve"> </w:t>
      </w:r>
      <w:r>
        <w:rPr>
          <w:szCs w:val="21"/>
        </w:rPr>
        <w:t xml:space="preserve"> </w:t>
      </w:r>
    </w:p>
    <w:p w14:paraId="28123B37">
      <w:pPr>
        <w:snapToGrid w:val="0"/>
        <w:spacing w:before="50" w:after="120" w:afterLines="50"/>
        <w:jc w:val="center"/>
        <w:rPr>
          <w:szCs w:val="21"/>
        </w:rPr>
      </w:pPr>
    </w:p>
    <w:p w14:paraId="129402D2">
      <w:pPr>
        <w:snapToGrid w:val="0"/>
        <w:spacing w:before="50" w:after="120" w:afterLines="50"/>
        <w:jc w:val="center"/>
        <w:rPr>
          <w:szCs w:val="21"/>
        </w:rPr>
      </w:pPr>
    </w:p>
    <w:p w14:paraId="345AD86D">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2BBF4448">
      <w:pPr>
        <w:snapToGrid w:val="0"/>
        <w:spacing w:before="50" w:after="120" w:afterLines="50"/>
        <w:jc w:val="center"/>
        <w:rPr>
          <w:szCs w:val="21"/>
        </w:rPr>
      </w:pPr>
      <w:r>
        <w:rPr>
          <w:rFonts w:hint="eastAsia"/>
          <w:szCs w:val="21"/>
        </w:rPr>
        <w:t>日期：  年  月   日</w:t>
      </w:r>
    </w:p>
    <w:bookmarkEnd w:id="160"/>
    <w:p w14:paraId="177844CC">
      <w:pPr>
        <w:snapToGrid w:val="0"/>
        <w:spacing w:before="50" w:after="120" w:afterLines="50"/>
        <w:jc w:val="left"/>
        <w:rPr>
          <w:szCs w:val="21"/>
        </w:rPr>
      </w:pPr>
      <w:r>
        <w:rPr>
          <w:szCs w:val="21"/>
        </w:rPr>
        <w:br w:type="page"/>
      </w:r>
      <w:bookmarkEnd w:id="161"/>
      <w:r>
        <w:rPr>
          <w:szCs w:val="21"/>
        </w:rPr>
        <w:t>9.代理服务费承诺书</w:t>
      </w:r>
    </w:p>
    <w:p w14:paraId="2BC1FB05">
      <w:pPr>
        <w:spacing w:line="360" w:lineRule="exact"/>
        <w:rPr>
          <w:szCs w:val="21"/>
        </w:rPr>
      </w:pPr>
      <w:r>
        <w:rPr>
          <w:szCs w:val="21"/>
        </w:rPr>
        <w:t>致：广西机电设备招标有限公司</w:t>
      </w:r>
    </w:p>
    <w:p w14:paraId="77C8A250">
      <w:pPr>
        <w:spacing w:line="360" w:lineRule="exact"/>
        <w:ind w:firstLine="420" w:firstLineChars="20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62" w:name="_Hlk19050352"/>
      <w:r>
        <w:rPr>
          <w:szCs w:val="21"/>
        </w:rPr>
        <w:t>（</w:t>
      </w:r>
      <w:r>
        <w:rPr>
          <w:kern w:val="0"/>
          <w:szCs w:val="21"/>
        </w:rPr>
        <w:t>¥</w:t>
      </w:r>
      <w:r>
        <w:rPr>
          <w:szCs w:val="21"/>
          <w:u w:val="single"/>
        </w:rPr>
        <w:t xml:space="preserve">       </w:t>
      </w:r>
      <w:r>
        <w:rPr>
          <w:szCs w:val="21"/>
        </w:rPr>
        <w:t>）</w:t>
      </w:r>
      <w:bookmarkEnd w:id="162"/>
      <w:r>
        <w:rPr>
          <w:szCs w:val="21"/>
        </w:rPr>
        <w:t>，在此我方说明如下：</w:t>
      </w:r>
    </w:p>
    <w:p w14:paraId="406F3DB9">
      <w:pPr>
        <w:spacing w:line="360" w:lineRule="exact"/>
        <w:ind w:firstLine="420" w:firstLineChars="200"/>
        <w:rPr>
          <w:szCs w:val="21"/>
        </w:rPr>
      </w:pPr>
      <w:bookmarkStart w:id="163" w:name="_Hlk19050395"/>
      <w:r>
        <w:rPr>
          <w:szCs w:val="21"/>
        </w:rPr>
        <w:t>1．我方承诺，若我单位中标，保证在领取中标通知书之前，按本项目招标文件的规定标准向贵单位支付代理服务费。如我单位未按规定缴纳代理服务费，贵方可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bookmarkEnd w:id="163"/>
    <w:p w14:paraId="79F68168">
      <w:pPr>
        <w:spacing w:line="360" w:lineRule="exact"/>
        <w:ind w:firstLine="420" w:firstLineChars="200"/>
        <w:rPr>
          <w:szCs w:val="21"/>
        </w:rPr>
      </w:pPr>
      <w:bookmarkStart w:id="164" w:name="_Hlk19050518"/>
      <w:r>
        <w:rPr>
          <w:szCs w:val="21"/>
        </w:rPr>
        <w:t>我公司选择第</w:t>
      </w:r>
      <w:r>
        <w:rPr>
          <w:szCs w:val="21"/>
          <w:u w:val="single"/>
        </w:rPr>
        <w:t xml:space="preserve">     </w:t>
      </w:r>
      <w:r>
        <w:rPr>
          <w:szCs w:val="21"/>
        </w:rPr>
        <w:t>种方式缴纳代理服务费。</w:t>
      </w:r>
    </w:p>
    <w:p w14:paraId="40A16D73">
      <w:pPr>
        <w:spacing w:line="360" w:lineRule="exact"/>
        <w:ind w:firstLine="420" w:firstLineChars="200"/>
        <w:rPr>
          <w:szCs w:val="21"/>
        </w:rPr>
      </w:pPr>
      <w:r>
        <w:rPr>
          <w:szCs w:val="21"/>
        </w:rPr>
        <w:t>第一种方式：一次性足额缴纳代理服务费。</w:t>
      </w:r>
    </w:p>
    <w:p w14:paraId="28017E8C">
      <w:pPr>
        <w:spacing w:line="360" w:lineRule="exact"/>
        <w:ind w:firstLine="420" w:firstLineChars="200"/>
        <w:rPr>
          <w:szCs w:val="21"/>
        </w:rPr>
      </w:pPr>
      <w:r>
        <w:rPr>
          <w:szCs w:val="21"/>
        </w:rPr>
        <w:t>第二种方式：从投标保证金中抵扣代理服务费，不足部分补交。</w:t>
      </w:r>
    </w:p>
    <w:bookmarkEnd w:id="164"/>
    <w:p w14:paraId="7BEB365E">
      <w:pPr>
        <w:spacing w:line="360" w:lineRule="exact"/>
        <w:ind w:firstLine="420" w:firstLineChars="200"/>
        <w:rPr>
          <w:szCs w:val="21"/>
        </w:rPr>
      </w:pPr>
      <w:r>
        <w:rPr>
          <w:szCs w:val="21"/>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414A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3BDFF56">
            <w:pPr>
              <w:spacing w:line="360" w:lineRule="exact"/>
              <w:jc w:val="center"/>
              <w:rPr>
                <w:szCs w:val="21"/>
              </w:rPr>
            </w:pPr>
            <w:r>
              <w:rPr>
                <w:szCs w:val="21"/>
              </w:rPr>
              <w:t>收款户名</w:t>
            </w:r>
          </w:p>
        </w:tc>
        <w:tc>
          <w:tcPr>
            <w:tcW w:w="5431" w:type="dxa"/>
            <w:vAlign w:val="center"/>
          </w:tcPr>
          <w:p w14:paraId="3985BACA">
            <w:pPr>
              <w:spacing w:line="360" w:lineRule="exact"/>
              <w:jc w:val="center"/>
              <w:rPr>
                <w:szCs w:val="21"/>
              </w:rPr>
            </w:pPr>
          </w:p>
        </w:tc>
      </w:tr>
      <w:tr w14:paraId="3978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B5AE141">
            <w:pPr>
              <w:spacing w:line="360" w:lineRule="exact"/>
              <w:jc w:val="center"/>
              <w:rPr>
                <w:szCs w:val="21"/>
              </w:rPr>
            </w:pPr>
            <w:r>
              <w:rPr>
                <w:szCs w:val="21"/>
              </w:rPr>
              <w:t>账    号</w:t>
            </w:r>
          </w:p>
        </w:tc>
        <w:tc>
          <w:tcPr>
            <w:tcW w:w="5431" w:type="dxa"/>
            <w:vAlign w:val="center"/>
          </w:tcPr>
          <w:p w14:paraId="4BAD789F">
            <w:pPr>
              <w:spacing w:line="360" w:lineRule="exact"/>
              <w:jc w:val="center"/>
              <w:rPr>
                <w:szCs w:val="21"/>
              </w:rPr>
            </w:pPr>
          </w:p>
        </w:tc>
      </w:tr>
      <w:tr w14:paraId="2C51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0076964">
            <w:pPr>
              <w:spacing w:line="360" w:lineRule="exact"/>
              <w:jc w:val="center"/>
              <w:rPr>
                <w:szCs w:val="21"/>
              </w:rPr>
            </w:pPr>
            <w:r>
              <w:rPr>
                <w:szCs w:val="21"/>
              </w:rPr>
              <w:t>开户银行</w:t>
            </w:r>
          </w:p>
        </w:tc>
        <w:tc>
          <w:tcPr>
            <w:tcW w:w="5431" w:type="dxa"/>
            <w:vAlign w:val="center"/>
          </w:tcPr>
          <w:p w14:paraId="17F4A4A4">
            <w:pPr>
              <w:spacing w:line="360" w:lineRule="exact"/>
              <w:jc w:val="center"/>
              <w:rPr>
                <w:szCs w:val="21"/>
              </w:rPr>
            </w:pPr>
          </w:p>
        </w:tc>
      </w:tr>
      <w:tr w14:paraId="638A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C001441">
            <w:pPr>
              <w:spacing w:line="360" w:lineRule="exact"/>
              <w:jc w:val="center"/>
              <w:rPr>
                <w:szCs w:val="21"/>
              </w:rPr>
            </w:pPr>
            <w:r>
              <w:rPr>
                <w:szCs w:val="21"/>
              </w:rPr>
              <w:t>银行行号</w:t>
            </w:r>
          </w:p>
        </w:tc>
        <w:tc>
          <w:tcPr>
            <w:tcW w:w="5431" w:type="dxa"/>
            <w:vAlign w:val="center"/>
          </w:tcPr>
          <w:p w14:paraId="395FB2FB">
            <w:pPr>
              <w:spacing w:line="360" w:lineRule="exact"/>
              <w:jc w:val="center"/>
              <w:rPr>
                <w:szCs w:val="21"/>
              </w:rPr>
            </w:pPr>
          </w:p>
        </w:tc>
      </w:tr>
    </w:tbl>
    <w:p w14:paraId="4B33AAFF">
      <w:pPr>
        <w:spacing w:line="360" w:lineRule="exact"/>
        <w:ind w:firstLine="420" w:firstLineChars="200"/>
        <w:rPr>
          <w:szCs w:val="21"/>
        </w:rPr>
      </w:pPr>
      <w:r>
        <w:rPr>
          <w:szCs w:val="21"/>
        </w:rPr>
        <w:t>3．如果我单位未遵守有关招标文件关于投标保证金的规定，贵方可以没收我单位投标保证金。</w:t>
      </w:r>
    </w:p>
    <w:p w14:paraId="3A8BD65A">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4F791C0F">
      <w:pPr>
        <w:spacing w:line="360" w:lineRule="exact"/>
        <w:ind w:firstLine="420" w:firstLineChars="200"/>
        <w:rPr>
          <w:szCs w:val="21"/>
        </w:rPr>
      </w:pPr>
      <w:r>
        <w:rPr>
          <w:szCs w:val="21"/>
        </w:rPr>
        <w:t>第一种方式：开具收据。</w:t>
      </w:r>
    </w:p>
    <w:p w14:paraId="0686C5B4">
      <w:pPr>
        <w:spacing w:line="360" w:lineRule="exact"/>
        <w:ind w:firstLine="420" w:firstLineChars="200"/>
        <w:rPr>
          <w:szCs w:val="21"/>
        </w:rPr>
      </w:pPr>
      <w:r>
        <w:rPr>
          <w:szCs w:val="21"/>
        </w:rPr>
        <w:t>第二种方式：开具增值税普通发票。开票信息如下：1.公司名称</w:t>
      </w:r>
      <w:r>
        <w:rPr>
          <w:szCs w:val="21"/>
          <w:u w:val="single"/>
        </w:rPr>
        <w:t xml:space="preserve">                      </w:t>
      </w:r>
      <w:r>
        <w:rPr>
          <w:szCs w:val="21"/>
        </w:rPr>
        <w:t>；2.纳税人识别号</w:t>
      </w:r>
      <w:r>
        <w:rPr>
          <w:szCs w:val="21"/>
          <w:u w:val="single"/>
        </w:rPr>
        <w:t xml:space="preserve">                     </w:t>
      </w:r>
      <w:r>
        <w:rPr>
          <w:szCs w:val="21"/>
        </w:rPr>
        <w:t>；</w:t>
      </w:r>
    </w:p>
    <w:p w14:paraId="14D5C14C">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71A36F3C">
      <w:pPr>
        <w:spacing w:before="120" w:beforeLines="50" w:line="360" w:lineRule="auto"/>
        <w:jc w:val="left"/>
        <w:rPr>
          <w:szCs w:val="21"/>
        </w:rPr>
      </w:pPr>
    </w:p>
    <w:p w14:paraId="0342E99E">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1F80150F">
      <w:pPr>
        <w:spacing w:before="120" w:beforeLines="50" w:line="360" w:lineRule="auto"/>
        <w:jc w:val="left"/>
        <w:rPr>
          <w:szCs w:val="21"/>
        </w:rPr>
      </w:pPr>
      <w:r>
        <w:rPr>
          <w:szCs w:val="21"/>
        </w:rPr>
        <w:t>供应商地址：</w:t>
      </w:r>
      <w:r>
        <w:rPr>
          <w:szCs w:val="21"/>
          <w:u w:val="single"/>
        </w:rPr>
        <w:t xml:space="preserve">                                     </w:t>
      </w:r>
    </w:p>
    <w:p w14:paraId="6385DC93">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346B6F3">
      <w:pPr>
        <w:spacing w:before="120" w:beforeLines="50" w:line="360" w:lineRule="auto"/>
        <w:jc w:val="left"/>
        <w:rPr>
          <w:szCs w:val="21"/>
        </w:rPr>
      </w:pPr>
      <w:r>
        <w:rPr>
          <w:szCs w:val="21"/>
        </w:rPr>
        <w:t>说明：</w:t>
      </w:r>
    </w:p>
    <w:p w14:paraId="572FA184">
      <w:pPr>
        <w:spacing w:line="340" w:lineRule="exact"/>
        <w:ind w:firstLine="420" w:firstLineChars="200"/>
        <w:rPr>
          <w:szCs w:val="21"/>
        </w:rPr>
      </w:pPr>
      <w:r>
        <w:rPr>
          <w:szCs w:val="21"/>
        </w:rPr>
        <w:t>（1）为保障资金安全，上述账户不能为私人账户。</w:t>
      </w:r>
    </w:p>
    <w:p w14:paraId="20034ED0">
      <w:pPr>
        <w:spacing w:line="340" w:lineRule="exact"/>
        <w:ind w:firstLine="420" w:firstLineChars="200"/>
        <w:rPr>
          <w:szCs w:val="21"/>
        </w:rPr>
      </w:pPr>
      <w:r>
        <w:rPr>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395387F">
      <w:pPr>
        <w:jc w:val="center"/>
      </w:pPr>
      <w:r>
        <w:t>（3）如供应商未及时收到退回款项，请与广西机电设备招标有限公司财务部联系。广西机电设备招标有限公司财务部联系方式：联系人：吴茜；电话：0771-2821398；传真：0771-2843545。</w:t>
      </w:r>
    </w:p>
    <w:p w14:paraId="3AE984C1">
      <w:pPr>
        <w:widowControl/>
        <w:jc w:val="left"/>
      </w:pPr>
      <w:r>
        <w:br w:type="page"/>
      </w:r>
    </w:p>
    <w:p w14:paraId="22DDA73D">
      <w:pPr>
        <w:snapToGrid w:val="0"/>
        <w:spacing w:before="50" w:after="120" w:afterLines="50"/>
        <w:jc w:val="left"/>
        <w:rPr>
          <w:szCs w:val="21"/>
        </w:rPr>
      </w:pPr>
      <w:r>
        <w:rPr>
          <w:szCs w:val="21"/>
        </w:rPr>
        <w:t>10．供应商认为需提供的其他材料（根据招标文件编写）</w:t>
      </w:r>
    </w:p>
    <w:p w14:paraId="405ABB30"/>
    <w:p w14:paraId="6EDD2781">
      <w:pPr>
        <w:snapToGrid w:val="0"/>
        <w:spacing w:before="50" w:after="120" w:afterLines="50"/>
        <w:jc w:val="left"/>
        <w:rPr>
          <w:szCs w:val="21"/>
        </w:rPr>
      </w:pPr>
      <w:bookmarkStart w:id="165" w:name="_Hlk19050662"/>
      <w:r>
        <w:rPr>
          <w:szCs w:val="21"/>
        </w:rPr>
        <w:t>11</w:t>
      </w:r>
      <w:r>
        <w:rPr>
          <w:rFonts w:hint="eastAsia"/>
          <w:szCs w:val="21"/>
        </w:rPr>
        <w:t>.现场</w:t>
      </w:r>
      <w:r>
        <w:rPr>
          <w:szCs w:val="21"/>
        </w:rPr>
        <w:t>踏勘确认表</w:t>
      </w:r>
      <w:r>
        <w:rPr>
          <w:b/>
          <w:szCs w:val="21"/>
        </w:rPr>
        <w:t>（</w:t>
      </w:r>
      <w:r>
        <w:rPr>
          <w:rFonts w:hint="eastAsia"/>
          <w:b/>
          <w:szCs w:val="21"/>
        </w:rPr>
        <w:t>如招标文件要求时提供</w:t>
      </w:r>
      <w:r>
        <w:rPr>
          <w:b/>
          <w:szCs w:val="21"/>
        </w:rPr>
        <w:t>）</w:t>
      </w:r>
    </w:p>
    <w:p w14:paraId="31C68527">
      <w:pPr>
        <w:spacing w:line="340" w:lineRule="exact"/>
        <w:ind w:firstLine="420" w:firstLineChars="200"/>
        <w:rPr>
          <w:szCs w:val="21"/>
        </w:rPr>
      </w:pPr>
      <w:bookmarkStart w:id="166" w:name="_Hlk19115511"/>
      <w:r>
        <w:rPr>
          <w:szCs w:val="21"/>
        </w:rPr>
        <w:t>如</w:t>
      </w:r>
      <w:r>
        <w:rPr>
          <w:rFonts w:hint="eastAsia"/>
          <w:szCs w:val="21"/>
        </w:rPr>
        <w:t>投标人须知</w:t>
      </w:r>
      <w:r>
        <w:rPr>
          <w:szCs w:val="21"/>
        </w:rPr>
        <w:t>要求</w:t>
      </w:r>
      <w:r>
        <w:rPr>
          <w:rFonts w:hint="eastAsia"/>
          <w:szCs w:val="21"/>
        </w:rPr>
        <w:t>现场</w:t>
      </w:r>
      <w:r>
        <w:rPr>
          <w:szCs w:val="21"/>
        </w:rPr>
        <w:t>踏勘的，供应商应持踏勘授权函</w:t>
      </w:r>
      <w:r>
        <w:rPr>
          <w:rFonts w:hint="eastAsia"/>
          <w:szCs w:val="21"/>
        </w:rPr>
        <w:t>（格式自拟，加盖单位公章）及</w:t>
      </w:r>
      <w:r>
        <w:rPr>
          <w:szCs w:val="21"/>
        </w:rPr>
        <w:t>以下</w:t>
      </w:r>
      <w:r>
        <w:rPr>
          <w:rFonts w:hint="eastAsia"/>
          <w:szCs w:val="21"/>
        </w:rPr>
        <w:t>《</w:t>
      </w:r>
      <w:r>
        <w:rPr>
          <w:szCs w:val="21"/>
        </w:rPr>
        <w:t>现场踏勘</w:t>
      </w:r>
      <w:r>
        <w:rPr>
          <w:rFonts w:hint="eastAsia"/>
          <w:szCs w:val="21"/>
        </w:rPr>
        <w:t>表》</w:t>
      </w:r>
      <w:r>
        <w:rPr>
          <w:szCs w:val="21"/>
        </w:rPr>
        <w:t>按规定前往指定地方踏勘</w:t>
      </w:r>
      <w:r>
        <w:rPr>
          <w:rFonts w:hint="eastAsia"/>
          <w:szCs w:val="21"/>
        </w:rPr>
        <w:t>，</w:t>
      </w:r>
      <w:r>
        <w:rPr>
          <w:szCs w:val="21"/>
        </w:rPr>
        <w:t>踏勘结束后采购人在</w:t>
      </w:r>
      <w:r>
        <w:rPr>
          <w:rFonts w:hint="eastAsia"/>
          <w:szCs w:val="21"/>
        </w:rPr>
        <w:t>《</w:t>
      </w:r>
      <w:r>
        <w:rPr>
          <w:szCs w:val="21"/>
        </w:rPr>
        <w:t>现场踏勘</w:t>
      </w:r>
      <w:r>
        <w:rPr>
          <w:rFonts w:hint="eastAsia"/>
          <w:szCs w:val="21"/>
        </w:rPr>
        <w:t>表》</w:t>
      </w:r>
      <w:r>
        <w:rPr>
          <w:szCs w:val="21"/>
        </w:rPr>
        <w:t>上签字盖章</w:t>
      </w:r>
      <w:r>
        <w:rPr>
          <w:rFonts w:hint="eastAsia"/>
          <w:szCs w:val="21"/>
        </w:rPr>
        <w:t>，供应商将</w:t>
      </w:r>
      <w:r>
        <w:rPr>
          <w:szCs w:val="21"/>
        </w:rPr>
        <w:t>踏勘授权函</w:t>
      </w:r>
      <w:r>
        <w:rPr>
          <w:rFonts w:hint="eastAsia"/>
          <w:szCs w:val="21"/>
        </w:rPr>
        <w:t>及《</w:t>
      </w:r>
      <w:r>
        <w:rPr>
          <w:szCs w:val="21"/>
        </w:rPr>
        <w:t>现场踏勘</w:t>
      </w:r>
      <w:r>
        <w:rPr>
          <w:rFonts w:hint="eastAsia"/>
          <w:szCs w:val="21"/>
        </w:rPr>
        <w:t>表》</w:t>
      </w:r>
      <w:r>
        <w:rPr>
          <w:szCs w:val="21"/>
        </w:rPr>
        <w:t>复印件加盖公章放置</w:t>
      </w:r>
      <w:r>
        <w:rPr>
          <w:rFonts w:hint="eastAsia"/>
          <w:szCs w:val="21"/>
        </w:rPr>
        <w:t>投标</w:t>
      </w:r>
      <w:r>
        <w:rPr>
          <w:szCs w:val="21"/>
        </w:rPr>
        <w:t>文件</w:t>
      </w:r>
      <w:r>
        <w:rPr>
          <w:rFonts w:hint="eastAsia"/>
          <w:szCs w:val="21"/>
        </w:rPr>
        <w:t>中。《</w:t>
      </w:r>
      <w:r>
        <w:rPr>
          <w:szCs w:val="21"/>
        </w:rPr>
        <w:t>现场踏勘</w:t>
      </w:r>
      <w:r>
        <w:rPr>
          <w:rFonts w:hint="eastAsia"/>
          <w:szCs w:val="21"/>
        </w:rPr>
        <w:t>表》</w:t>
      </w:r>
      <w:r>
        <w:rPr>
          <w:szCs w:val="21"/>
        </w:rPr>
        <w:t>格式如下</w:t>
      </w:r>
      <w:r>
        <w:rPr>
          <w:rFonts w:hint="eastAsia"/>
          <w:szCs w:val="21"/>
        </w:rPr>
        <w:t>：</w:t>
      </w:r>
    </w:p>
    <w:p w14:paraId="1C9BF23E">
      <w:pPr>
        <w:spacing w:line="340" w:lineRule="exact"/>
        <w:ind w:firstLine="420" w:firstLineChars="200"/>
        <w:rPr>
          <w:szCs w:val="21"/>
        </w:rPr>
      </w:pPr>
    </w:p>
    <w:bookmarkEnd w:id="166"/>
    <w:p w14:paraId="14C0595D">
      <w:pPr>
        <w:jc w:val="center"/>
        <w:rPr>
          <w:b/>
          <w:sz w:val="24"/>
        </w:rPr>
      </w:pPr>
      <w:r>
        <w:rPr>
          <w:rFonts w:hint="eastAsia"/>
          <w:b/>
          <w:sz w:val="24"/>
        </w:rPr>
        <w:t>现场踏勘表</w:t>
      </w:r>
    </w:p>
    <w:p w14:paraId="52ED56E9">
      <w:pPr>
        <w:tabs>
          <w:tab w:val="left" w:pos="4860"/>
        </w:tabs>
        <w:spacing w:line="588" w:lineRule="exact"/>
        <w:rPr>
          <w:rFonts w:ascii="宋体" w:hAnsi="宋体"/>
          <w:b/>
          <w:spacing w:val="6"/>
          <w:szCs w:val="21"/>
        </w:rPr>
      </w:pPr>
      <w:r>
        <w:rPr>
          <w:rFonts w:hint="eastAsia" w:ascii="宋体" w:hAnsi="宋体"/>
          <w:b/>
          <w:spacing w:val="6"/>
          <w:szCs w:val="21"/>
        </w:rPr>
        <w:t>项目名称：</w:t>
      </w:r>
    </w:p>
    <w:tbl>
      <w:tblPr>
        <w:tblStyle w:val="52"/>
        <w:tblW w:w="8605" w:type="dxa"/>
        <w:jc w:val="center"/>
        <w:tblLayout w:type="fixed"/>
        <w:tblCellMar>
          <w:top w:w="0" w:type="dxa"/>
          <w:left w:w="108" w:type="dxa"/>
          <w:bottom w:w="0" w:type="dxa"/>
          <w:right w:w="108" w:type="dxa"/>
        </w:tblCellMar>
      </w:tblPr>
      <w:tblGrid>
        <w:gridCol w:w="1418"/>
        <w:gridCol w:w="1993"/>
        <w:gridCol w:w="5194"/>
      </w:tblGrid>
      <w:tr w14:paraId="0B0B688E">
        <w:tblPrEx>
          <w:tblCellMar>
            <w:top w:w="0" w:type="dxa"/>
            <w:left w:w="108" w:type="dxa"/>
            <w:bottom w:w="0" w:type="dxa"/>
            <w:right w:w="108" w:type="dxa"/>
          </w:tblCellMar>
        </w:tblPrEx>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vAlign w:val="center"/>
          </w:tcPr>
          <w:p w14:paraId="7DED3303">
            <w:pPr>
              <w:widowControl/>
              <w:jc w:val="center"/>
              <w:rPr>
                <w:rFonts w:ascii="宋体" w:hAnsi="宋体"/>
                <w:b/>
                <w:bCs/>
                <w:kern w:val="0"/>
                <w:szCs w:val="21"/>
              </w:rPr>
            </w:pPr>
            <w:r>
              <w:rPr>
                <w:rFonts w:hint="eastAsia" w:ascii="宋体" w:hAnsi="宋体"/>
                <w:b/>
                <w:bCs/>
                <w:kern w:val="0"/>
                <w:szCs w:val="21"/>
              </w:rPr>
              <w:t>供应商</w:t>
            </w:r>
            <w:r>
              <w:rPr>
                <w:rFonts w:ascii="宋体" w:hAnsi="宋体"/>
                <w:b/>
                <w:bCs/>
                <w:kern w:val="0"/>
                <w:szCs w:val="21"/>
              </w:rPr>
              <w:t>踏勘人员信息</w:t>
            </w:r>
          </w:p>
        </w:tc>
        <w:tc>
          <w:tcPr>
            <w:tcW w:w="1993" w:type="dxa"/>
            <w:tcBorders>
              <w:top w:val="single" w:color="auto" w:sz="4" w:space="0"/>
              <w:left w:val="single" w:color="auto" w:sz="6" w:space="0"/>
              <w:bottom w:val="single" w:color="auto" w:sz="4" w:space="0"/>
              <w:right w:val="single" w:color="auto" w:sz="6" w:space="0"/>
            </w:tcBorders>
            <w:vAlign w:val="center"/>
          </w:tcPr>
          <w:p w14:paraId="477B91E7">
            <w:pPr>
              <w:widowControl/>
              <w:jc w:val="center"/>
              <w:rPr>
                <w:rFonts w:ascii="宋体" w:hAnsi="宋体"/>
                <w:kern w:val="0"/>
                <w:szCs w:val="21"/>
              </w:rPr>
            </w:pPr>
            <w:r>
              <w:rPr>
                <w:rFonts w:ascii="宋体" w:hAnsi="宋体"/>
                <w:b/>
                <w:bCs/>
                <w:kern w:val="0"/>
                <w:szCs w:val="21"/>
              </w:rPr>
              <w:t>姓名</w:t>
            </w:r>
          </w:p>
        </w:tc>
        <w:tc>
          <w:tcPr>
            <w:tcW w:w="5194" w:type="dxa"/>
            <w:tcBorders>
              <w:top w:val="single" w:color="auto" w:sz="4" w:space="0"/>
              <w:left w:val="single" w:color="auto" w:sz="6" w:space="0"/>
              <w:bottom w:val="single" w:color="auto" w:sz="4" w:space="0"/>
              <w:right w:val="single" w:color="auto" w:sz="4" w:space="0"/>
            </w:tcBorders>
            <w:vAlign w:val="center"/>
          </w:tcPr>
          <w:p w14:paraId="211447A0">
            <w:pPr>
              <w:widowControl/>
              <w:jc w:val="center"/>
              <w:rPr>
                <w:rFonts w:ascii="宋体" w:hAnsi="宋体"/>
                <w:kern w:val="0"/>
                <w:szCs w:val="21"/>
              </w:rPr>
            </w:pPr>
          </w:p>
        </w:tc>
      </w:tr>
      <w:tr w14:paraId="0DBCA7D8">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7BC5C33D">
            <w:pPr>
              <w:widowControl/>
              <w:jc w:val="center"/>
              <w:rPr>
                <w:rFonts w:ascii="宋体" w:hAnsi="宋体"/>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572189AD">
            <w:pPr>
              <w:widowControl/>
              <w:jc w:val="center"/>
              <w:rPr>
                <w:rFonts w:ascii="宋体" w:hAnsi="宋体"/>
                <w:kern w:val="0"/>
                <w:szCs w:val="21"/>
              </w:rPr>
            </w:pPr>
            <w:r>
              <w:rPr>
                <w:rFonts w:hint="eastAsia" w:ascii="宋体" w:hAnsi="宋体"/>
                <w:b/>
                <w:kern w:val="0"/>
                <w:szCs w:val="21"/>
              </w:rPr>
              <w:t>供应商</w:t>
            </w:r>
            <w:r>
              <w:rPr>
                <w:rFonts w:ascii="宋体" w:hAnsi="宋体"/>
                <w:b/>
                <w:kern w:val="0"/>
                <w:szCs w:val="21"/>
              </w:rPr>
              <w:t>名称</w:t>
            </w:r>
          </w:p>
        </w:tc>
        <w:tc>
          <w:tcPr>
            <w:tcW w:w="5194" w:type="dxa"/>
            <w:tcBorders>
              <w:top w:val="single" w:color="auto" w:sz="4" w:space="0"/>
              <w:left w:val="nil"/>
              <w:bottom w:val="single" w:color="auto" w:sz="4" w:space="0"/>
              <w:right w:val="single" w:color="auto" w:sz="4" w:space="0"/>
            </w:tcBorders>
            <w:vAlign w:val="center"/>
          </w:tcPr>
          <w:p w14:paraId="7EC4FA51">
            <w:pPr>
              <w:widowControl/>
              <w:jc w:val="center"/>
              <w:rPr>
                <w:rFonts w:ascii="宋体" w:hAnsi="宋体"/>
                <w:kern w:val="0"/>
                <w:szCs w:val="21"/>
              </w:rPr>
            </w:pPr>
          </w:p>
        </w:tc>
      </w:tr>
      <w:tr w14:paraId="6F7A0C39">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2AB739DD">
            <w:pPr>
              <w:widowControl/>
              <w:jc w:val="center"/>
              <w:rPr>
                <w:rFonts w:ascii="宋体" w:hAnsi="宋体"/>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638A4B8E">
            <w:pPr>
              <w:widowControl/>
              <w:jc w:val="center"/>
              <w:rPr>
                <w:rFonts w:ascii="宋体" w:hAnsi="宋体"/>
                <w:kern w:val="0"/>
                <w:szCs w:val="21"/>
              </w:rPr>
            </w:pPr>
            <w:r>
              <w:rPr>
                <w:rFonts w:ascii="宋体" w:hAnsi="宋体"/>
                <w:b/>
                <w:kern w:val="0"/>
                <w:szCs w:val="21"/>
              </w:rPr>
              <w:t>有效的工作证件</w:t>
            </w:r>
          </w:p>
        </w:tc>
        <w:tc>
          <w:tcPr>
            <w:tcW w:w="5194" w:type="dxa"/>
            <w:tcBorders>
              <w:top w:val="nil"/>
              <w:left w:val="nil"/>
              <w:bottom w:val="single" w:color="auto" w:sz="4" w:space="0"/>
              <w:right w:val="single" w:color="auto" w:sz="4" w:space="0"/>
            </w:tcBorders>
            <w:vAlign w:val="center"/>
          </w:tcPr>
          <w:p w14:paraId="12AFD45F">
            <w:pPr>
              <w:widowControl/>
              <w:jc w:val="center"/>
              <w:rPr>
                <w:rFonts w:ascii="宋体" w:hAnsi="宋体"/>
                <w:kern w:val="0"/>
                <w:szCs w:val="21"/>
              </w:rPr>
            </w:pPr>
          </w:p>
        </w:tc>
      </w:tr>
      <w:tr w14:paraId="6ED8BD5D">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577C5730">
            <w:pPr>
              <w:widowControl/>
              <w:jc w:val="center"/>
              <w:rPr>
                <w:rFonts w:ascii="宋体" w:hAnsi="宋体"/>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468E559B">
            <w:pPr>
              <w:widowControl/>
              <w:jc w:val="center"/>
              <w:rPr>
                <w:rFonts w:ascii="宋体" w:hAnsi="宋体"/>
                <w:b/>
                <w:kern w:val="0"/>
                <w:szCs w:val="21"/>
              </w:rPr>
            </w:pPr>
            <w:r>
              <w:rPr>
                <w:rFonts w:ascii="宋体" w:hAnsi="宋体"/>
                <w:b/>
                <w:kern w:val="0"/>
                <w:szCs w:val="21"/>
              </w:rPr>
              <w:t>身份证号码</w:t>
            </w:r>
          </w:p>
        </w:tc>
        <w:tc>
          <w:tcPr>
            <w:tcW w:w="5194" w:type="dxa"/>
            <w:tcBorders>
              <w:top w:val="nil"/>
              <w:left w:val="nil"/>
              <w:bottom w:val="single" w:color="auto" w:sz="4" w:space="0"/>
              <w:right w:val="single" w:color="auto" w:sz="4" w:space="0"/>
            </w:tcBorders>
            <w:vAlign w:val="center"/>
          </w:tcPr>
          <w:p w14:paraId="174410A1">
            <w:pPr>
              <w:widowControl/>
              <w:jc w:val="center"/>
              <w:rPr>
                <w:rFonts w:ascii="宋体" w:hAnsi="宋体"/>
                <w:kern w:val="0"/>
                <w:szCs w:val="21"/>
              </w:rPr>
            </w:pPr>
          </w:p>
        </w:tc>
      </w:tr>
      <w:tr w14:paraId="7906F966">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34CB469F">
            <w:pPr>
              <w:widowControl/>
              <w:jc w:val="center"/>
              <w:rPr>
                <w:rFonts w:ascii="宋体" w:hAnsi="宋体"/>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4AB48116">
            <w:pPr>
              <w:widowControl/>
              <w:jc w:val="center"/>
              <w:rPr>
                <w:rFonts w:ascii="宋体" w:hAnsi="宋体"/>
                <w:b/>
                <w:kern w:val="0"/>
                <w:szCs w:val="21"/>
              </w:rPr>
            </w:pPr>
            <w:r>
              <w:rPr>
                <w:rFonts w:ascii="宋体" w:hAnsi="宋体"/>
                <w:b/>
                <w:kern w:val="0"/>
                <w:szCs w:val="21"/>
              </w:rPr>
              <w:t>联系方式</w:t>
            </w:r>
          </w:p>
        </w:tc>
        <w:tc>
          <w:tcPr>
            <w:tcW w:w="5194" w:type="dxa"/>
            <w:tcBorders>
              <w:top w:val="single" w:color="auto" w:sz="4" w:space="0"/>
              <w:left w:val="nil"/>
              <w:bottom w:val="single" w:color="auto" w:sz="4" w:space="0"/>
              <w:right w:val="single" w:color="auto" w:sz="4" w:space="0"/>
            </w:tcBorders>
            <w:vAlign w:val="center"/>
          </w:tcPr>
          <w:p w14:paraId="62861F14">
            <w:pPr>
              <w:widowControl/>
              <w:jc w:val="center"/>
              <w:rPr>
                <w:rFonts w:ascii="宋体" w:hAnsi="宋体"/>
                <w:kern w:val="0"/>
                <w:szCs w:val="21"/>
              </w:rPr>
            </w:pPr>
          </w:p>
        </w:tc>
      </w:tr>
      <w:tr w14:paraId="2DE931F2">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vAlign w:val="center"/>
          </w:tcPr>
          <w:p w14:paraId="77170FFE">
            <w:pPr>
              <w:widowControl/>
              <w:jc w:val="center"/>
              <w:rPr>
                <w:rFonts w:ascii="宋体" w:hAnsi="宋体"/>
                <w:b/>
                <w:bCs/>
                <w:kern w:val="0"/>
                <w:szCs w:val="21"/>
              </w:rPr>
            </w:pPr>
            <w:r>
              <w:rPr>
                <w:rFonts w:ascii="宋体" w:hAnsi="宋体"/>
                <w:b/>
                <w:bCs/>
                <w:kern w:val="0"/>
                <w:szCs w:val="21"/>
              </w:rPr>
              <w:t>现场</w:t>
            </w:r>
            <w:r>
              <w:rPr>
                <w:rFonts w:hint="eastAsia" w:ascii="宋体" w:hAnsi="宋体"/>
                <w:b/>
                <w:bCs/>
                <w:kern w:val="0"/>
                <w:szCs w:val="21"/>
              </w:rPr>
              <w:t>踏勘</w:t>
            </w:r>
            <w:r>
              <w:rPr>
                <w:rFonts w:ascii="宋体" w:hAnsi="宋体"/>
                <w:b/>
                <w:bCs/>
                <w:kern w:val="0"/>
                <w:szCs w:val="21"/>
              </w:rPr>
              <w:t>情况说明</w:t>
            </w:r>
          </w:p>
        </w:tc>
        <w:tc>
          <w:tcPr>
            <w:tcW w:w="7187" w:type="dxa"/>
            <w:gridSpan w:val="2"/>
            <w:tcBorders>
              <w:top w:val="single" w:color="auto" w:sz="4" w:space="0"/>
              <w:left w:val="single" w:color="auto" w:sz="6" w:space="0"/>
              <w:bottom w:val="single" w:color="auto" w:sz="4" w:space="0"/>
              <w:right w:val="single" w:color="auto" w:sz="4" w:space="0"/>
            </w:tcBorders>
            <w:vAlign w:val="center"/>
          </w:tcPr>
          <w:p w14:paraId="460DD26C">
            <w:pPr>
              <w:widowControl/>
              <w:rPr>
                <w:szCs w:val="21"/>
              </w:rPr>
            </w:pPr>
            <w:r>
              <w:rPr>
                <w:rFonts w:hint="eastAsia"/>
                <w:szCs w:val="21"/>
              </w:rPr>
              <w:t>以下由采购人</w:t>
            </w:r>
            <w:r>
              <w:rPr>
                <w:szCs w:val="21"/>
              </w:rPr>
              <w:t>踏勘</w:t>
            </w:r>
            <w:r>
              <w:rPr>
                <w:rFonts w:hint="eastAsia"/>
                <w:szCs w:val="21"/>
              </w:rPr>
              <w:t>经办</w:t>
            </w:r>
            <w:r>
              <w:rPr>
                <w:szCs w:val="21"/>
              </w:rPr>
              <w:t>人填写</w:t>
            </w:r>
            <w:r>
              <w:rPr>
                <w:rFonts w:hint="eastAsia"/>
                <w:szCs w:val="21"/>
              </w:rPr>
              <w:t>：</w:t>
            </w:r>
          </w:p>
          <w:p w14:paraId="4F364EC9">
            <w:pPr>
              <w:widowControl/>
              <w:rPr>
                <w:szCs w:val="21"/>
              </w:rPr>
            </w:pPr>
          </w:p>
          <w:p w14:paraId="3A740454">
            <w:pPr>
              <w:widowControl/>
              <w:rPr>
                <w:szCs w:val="21"/>
                <w:u w:val="single"/>
              </w:rPr>
            </w:pPr>
            <w:r>
              <w:rPr>
                <w:rFonts w:hint="eastAsia"/>
                <w:szCs w:val="21"/>
              </w:rPr>
              <w:t>1.供应商踏勘签到</w:t>
            </w:r>
            <w:r>
              <w:rPr>
                <w:szCs w:val="21"/>
              </w:rPr>
              <w:t>时间</w:t>
            </w:r>
            <w:r>
              <w:rPr>
                <w:rFonts w:hint="eastAsia"/>
                <w:szCs w:val="21"/>
              </w:rPr>
              <w:t>：</w:t>
            </w:r>
            <w:r>
              <w:rPr>
                <w:rFonts w:hint="eastAsia"/>
                <w:szCs w:val="21"/>
                <w:u w:val="single"/>
              </w:rPr>
              <w:t xml:space="preserve">                  </w:t>
            </w:r>
            <w:r>
              <w:rPr>
                <w:rFonts w:hint="eastAsia"/>
                <w:szCs w:val="21"/>
              </w:rPr>
              <w:t xml:space="preserve"> ；</w:t>
            </w:r>
          </w:p>
          <w:p w14:paraId="68BC0F18">
            <w:pPr>
              <w:widowControl/>
              <w:rPr>
                <w:szCs w:val="21"/>
              </w:rPr>
            </w:pPr>
            <w:r>
              <w:rPr>
                <w:rFonts w:hint="eastAsia"/>
                <w:szCs w:val="21"/>
              </w:rPr>
              <w:t>2.是否按指定时间及地点参加踏勘（考察）：</w:t>
            </w:r>
          </w:p>
          <w:p w14:paraId="7BA962D3">
            <w:pPr>
              <w:widowControl/>
              <w:rPr>
                <w:szCs w:val="21"/>
                <w:u w:val="single"/>
              </w:rPr>
            </w:pPr>
          </w:p>
          <w:p w14:paraId="3F8BF05F">
            <w:pPr>
              <w:widowControl/>
              <w:jc w:val="center"/>
              <w:rPr>
                <w:sz w:val="36"/>
                <w:szCs w:val="36"/>
                <w:u w:val="single"/>
              </w:rPr>
            </w:pPr>
            <w:r>
              <w:rPr>
                <w:sz w:val="36"/>
                <w:szCs w:val="36"/>
              </w:rPr>
              <w:sym w:font="Wingdings 2" w:char="F0A3"/>
            </w:r>
            <w:r>
              <w:rPr>
                <w:rFonts w:hint="eastAsia"/>
                <w:sz w:val="36"/>
                <w:szCs w:val="36"/>
              </w:rPr>
              <w:t>是</w:t>
            </w:r>
            <w:r>
              <w:rPr>
                <w:sz w:val="36"/>
                <w:szCs w:val="36"/>
              </w:rPr>
              <w:t xml:space="preserve">   </w:t>
            </w:r>
            <w:r>
              <w:rPr>
                <w:sz w:val="36"/>
                <w:szCs w:val="36"/>
              </w:rPr>
              <w:sym w:font="Wingdings 2" w:char="F0A3"/>
            </w:r>
            <w:r>
              <w:rPr>
                <w:rFonts w:hint="eastAsia"/>
                <w:sz w:val="36"/>
                <w:szCs w:val="36"/>
              </w:rPr>
              <w:t>否</w:t>
            </w:r>
          </w:p>
        </w:tc>
      </w:tr>
      <w:tr w14:paraId="4161A8B5">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vAlign w:val="center"/>
          </w:tcPr>
          <w:p w14:paraId="3B03049F">
            <w:pPr>
              <w:widowControl/>
              <w:jc w:val="center"/>
              <w:rPr>
                <w:rFonts w:ascii="宋体" w:hAnsi="宋体"/>
                <w:b/>
                <w:bCs/>
                <w:kern w:val="0"/>
                <w:szCs w:val="21"/>
              </w:rPr>
            </w:pPr>
          </w:p>
        </w:tc>
        <w:tc>
          <w:tcPr>
            <w:tcW w:w="7187" w:type="dxa"/>
            <w:gridSpan w:val="2"/>
            <w:tcBorders>
              <w:top w:val="single" w:color="auto" w:sz="4" w:space="0"/>
              <w:left w:val="single" w:color="auto" w:sz="6" w:space="0"/>
              <w:right w:val="single" w:color="auto" w:sz="4" w:space="0"/>
            </w:tcBorders>
            <w:vAlign w:val="center"/>
          </w:tcPr>
          <w:p w14:paraId="5409BC12">
            <w:pPr>
              <w:widowControl/>
              <w:rPr>
                <w:szCs w:val="21"/>
              </w:rPr>
            </w:pPr>
            <w:r>
              <w:rPr>
                <w:rFonts w:hint="eastAsia"/>
                <w:szCs w:val="21"/>
              </w:rPr>
              <w:t>以下由供应商</w:t>
            </w:r>
            <w:r>
              <w:rPr>
                <w:szCs w:val="21"/>
              </w:rPr>
              <w:t>踏勘</w:t>
            </w:r>
            <w:r>
              <w:rPr>
                <w:rFonts w:hint="eastAsia"/>
                <w:szCs w:val="21"/>
              </w:rPr>
              <w:t>人员填写：</w:t>
            </w:r>
          </w:p>
          <w:p w14:paraId="726A98A0">
            <w:pPr>
              <w:widowControl/>
              <w:ind w:firstLine="210" w:firstLineChars="100"/>
              <w:rPr>
                <w:szCs w:val="21"/>
              </w:rPr>
            </w:pPr>
          </w:p>
          <w:p w14:paraId="67487281">
            <w:pPr>
              <w:widowControl/>
              <w:ind w:firstLine="210" w:firstLineChars="100"/>
              <w:rPr>
                <w:szCs w:val="21"/>
              </w:rPr>
            </w:pPr>
            <w:r>
              <w:rPr>
                <w:rFonts w:hint="eastAsia"/>
                <w:szCs w:val="21"/>
              </w:rPr>
              <w:t>以上情况属实，我方予以认可。</w:t>
            </w:r>
          </w:p>
          <w:p w14:paraId="609C4BBE">
            <w:pPr>
              <w:widowControl/>
              <w:ind w:firstLine="210" w:firstLineChars="100"/>
              <w:rPr>
                <w:szCs w:val="21"/>
              </w:rPr>
            </w:pPr>
            <w:r>
              <w:rPr>
                <w:rFonts w:hint="eastAsia"/>
                <w:szCs w:val="21"/>
              </w:rPr>
              <w:t>1.我方承诺</w:t>
            </w:r>
            <w:r>
              <w:rPr>
                <w:rFonts w:hint="eastAsia" w:ascii="Helvetica" w:hAnsi="Helvetica"/>
              </w:rPr>
              <w:t>在踏勘</w:t>
            </w:r>
            <w:r>
              <w:rPr>
                <w:rFonts w:hint="eastAsia"/>
                <w:szCs w:val="21"/>
              </w:rPr>
              <w:t>（考察）过程中，未向其他供应商透露投标信息，如有该种行为我方自愿承担投标无效的后果。</w:t>
            </w:r>
          </w:p>
          <w:p w14:paraId="5F78B341">
            <w:pPr>
              <w:widowControl/>
              <w:ind w:firstLine="210" w:firstLineChars="100"/>
              <w:rPr>
                <w:szCs w:val="21"/>
              </w:rPr>
            </w:pPr>
            <w:r>
              <w:rPr>
                <w:rFonts w:hint="eastAsia"/>
                <w:szCs w:val="21"/>
              </w:rPr>
              <w:t>2.我方承诺如未按指定时间及地点参加</w:t>
            </w:r>
            <w:r>
              <w:rPr>
                <w:rFonts w:hint="eastAsia" w:ascii="Helvetica" w:hAnsi="Helvetica"/>
              </w:rPr>
              <w:t>踏勘</w:t>
            </w:r>
            <w:r>
              <w:rPr>
                <w:rFonts w:hint="eastAsia"/>
                <w:szCs w:val="21"/>
              </w:rPr>
              <w:t>（考察），我方自愿承担被采购人拒绝参与</w:t>
            </w:r>
            <w:r>
              <w:rPr>
                <w:rFonts w:hint="eastAsia" w:ascii="Helvetica" w:hAnsi="Helvetica"/>
              </w:rPr>
              <w:t>踏勘</w:t>
            </w:r>
            <w:r>
              <w:rPr>
                <w:rFonts w:hint="eastAsia"/>
                <w:szCs w:val="21"/>
              </w:rPr>
              <w:t>（考察）的后果。</w:t>
            </w:r>
          </w:p>
          <w:p w14:paraId="12B6381C">
            <w:pPr>
              <w:widowControl/>
              <w:rPr>
                <w:szCs w:val="21"/>
              </w:rPr>
            </w:pPr>
          </w:p>
          <w:p w14:paraId="0D099B8E">
            <w:pPr>
              <w:widowControl/>
              <w:rPr>
                <w:szCs w:val="21"/>
              </w:rPr>
            </w:pPr>
            <w:r>
              <w:rPr>
                <w:rFonts w:hint="eastAsia"/>
                <w:szCs w:val="21"/>
              </w:rPr>
              <w:t xml:space="preserve">                          供应商</w:t>
            </w:r>
            <w:r>
              <w:rPr>
                <w:szCs w:val="21"/>
              </w:rPr>
              <w:t>踏勘</w:t>
            </w:r>
            <w:r>
              <w:rPr>
                <w:rFonts w:hint="eastAsia"/>
                <w:szCs w:val="21"/>
              </w:rPr>
              <w:t>人员签字：</w:t>
            </w:r>
          </w:p>
        </w:tc>
      </w:tr>
      <w:tr w14:paraId="6C507FB7">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bottom"/>
          </w:tcPr>
          <w:p w14:paraId="4F2FDFF9">
            <w:pPr>
              <w:widowControl/>
              <w:rPr>
                <w:rFonts w:ascii="宋体" w:hAnsi="宋体"/>
                <w:b/>
                <w:bCs/>
                <w:kern w:val="0"/>
                <w:szCs w:val="21"/>
                <w:u w:val="single"/>
              </w:rPr>
            </w:pPr>
            <w:r>
              <w:rPr>
                <w:rFonts w:hint="eastAsia" w:ascii="宋体" w:hAnsi="宋体"/>
                <w:b/>
                <w:kern w:val="0"/>
                <w:szCs w:val="21"/>
              </w:rPr>
              <w:t>采购人</w:t>
            </w:r>
            <w:r>
              <w:rPr>
                <w:rFonts w:ascii="宋体" w:hAnsi="宋体"/>
                <w:b/>
                <w:kern w:val="0"/>
                <w:szCs w:val="21"/>
              </w:rPr>
              <w:t>踏勘</w:t>
            </w:r>
            <w:r>
              <w:rPr>
                <w:rFonts w:hint="eastAsia" w:ascii="宋体" w:hAnsi="宋体"/>
                <w:b/>
                <w:kern w:val="0"/>
                <w:szCs w:val="21"/>
              </w:rPr>
              <w:t>经办</w:t>
            </w:r>
            <w:r>
              <w:rPr>
                <w:rFonts w:ascii="宋体" w:hAnsi="宋体"/>
                <w:b/>
                <w:kern w:val="0"/>
                <w:szCs w:val="21"/>
              </w:rPr>
              <w:t>人</w:t>
            </w:r>
            <w:r>
              <w:rPr>
                <w:rFonts w:ascii="宋体" w:hAnsi="宋体"/>
                <w:b/>
                <w:bCs/>
                <w:kern w:val="0"/>
                <w:szCs w:val="21"/>
              </w:rPr>
              <w:t>签字：</w:t>
            </w:r>
            <w:r>
              <w:rPr>
                <w:rFonts w:ascii="宋体" w:hAnsi="宋体"/>
                <w:b/>
                <w:bCs/>
                <w:kern w:val="0"/>
                <w:szCs w:val="21"/>
                <w:u w:val="single"/>
              </w:rPr>
              <w:t xml:space="preserve">                  </w:t>
            </w:r>
          </w:p>
          <w:p w14:paraId="7C9562E1">
            <w:pPr>
              <w:widowControl/>
              <w:rPr>
                <w:rFonts w:ascii="宋体" w:hAnsi="宋体"/>
                <w:b/>
                <w:bCs/>
                <w:kern w:val="0"/>
                <w:szCs w:val="21"/>
                <w:u w:val="single"/>
              </w:rPr>
            </w:pPr>
          </w:p>
          <w:p w14:paraId="550DFE5E">
            <w:pPr>
              <w:widowControl/>
              <w:rPr>
                <w:rFonts w:ascii="宋体" w:hAnsi="宋体"/>
                <w:b/>
                <w:bCs/>
                <w:kern w:val="0"/>
                <w:szCs w:val="21"/>
                <w:u w:val="single"/>
              </w:rPr>
            </w:pPr>
            <w:r>
              <w:rPr>
                <w:rFonts w:ascii="宋体" w:hAnsi="宋体"/>
                <w:b/>
                <w:bCs/>
                <w:kern w:val="0"/>
                <w:szCs w:val="21"/>
              </w:rPr>
              <w:t>联系电话：</w:t>
            </w:r>
            <w:r>
              <w:rPr>
                <w:rFonts w:ascii="宋体" w:hAnsi="宋体"/>
                <w:b/>
                <w:bCs/>
                <w:kern w:val="0"/>
                <w:szCs w:val="21"/>
                <w:u w:val="single"/>
              </w:rPr>
              <w:t xml:space="preserve">                               </w:t>
            </w:r>
          </w:p>
          <w:p w14:paraId="7F017F25">
            <w:pPr>
              <w:widowControl/>
              <w:rPr>
                <w:rFonts w:ascii="宋体" w:hAnsi="宋体"/>
                <w:b/>
                <w:bCs/>
                <w:kern w:val="0"/>
                <w:szCs w:val="21"/>
              </w:rPr>
            </w:pPr>
          </w:p>
          <w:p w14:paraId="7CAE9232">
            <w:pPr>
              <w:widowControl/>
              <w:rPr>
                <w:rFonts w:ascii="宋体" w:hAnsi="宋体"/>
                <w:b/>
                <w:bCs/>
                <w:kern w:val="0"/>
                <w:szCs w:val="21"/>
                <w:u w:val="single"/>
              </w:rPr>
            </w:pPr>
            <w:r>
              <w:rPr>
                <w:rFonts w:ascii="宋体" w:hAnsi="宋体"/>
                <w:b/>
                <w:bCs/>
                <w:kern w:val="0"/>
                <w:szCs w:val="21"/>
              </w:rPr>
              <w:t>日    期：</w:t>
            </w:r>
            <w:r>
              <w:rPr>
                <w:rFonts w:ascii="宋体" w:hAnsi="宋体"/>
                <w:b/>
                <w:bCs/>
                <w:kern w:val="0"/>
                <w:szCs w:val="21"/>
                <w:u w:val="single"/>
              </w:rPr>
              <w:t xml:space="preserve">                                   </w:t>
            </w:r>
          </w:p>
          <w:p w14:paraId="7EF8971F">
            <w:pPr>
              <w:widowControl/>
              <w:rPr>
                <w:rFonts w:ascii="宋体" w:hAnsi="宋体"/>
                <w:kern w:val="0"/>
                <w:szCs w:val="21"/>
              </w:rPr>
            </w:pPr>
          </w:p>
        </w:tc>
      </w:tr>
      <w:tr w14:paraId="21AF0EE0">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center"/>
          </w:tcPr>
          <w:p w14:paraId="37B03AF0">
            <w:pPr>
              <w:widowControl/>
              <w:jc w:val="left"/>
              <w:rPr>
                <w:rFonts w:ascii="宋体" w:hAnsi="宋体"/>
                <w:kern w:val="0"/>
                <w:szCs w:val="21"/>
              </w:rPr>
            </w:pPr>
            <w:r>
              <w:rPr>
                <w:rFonts w:ascii="宋体" w:hAnsi="宋体"/>
                <w:kern w:val="0"/>
                <w:szCs w:val="21"/>
              </w:rPr>
              <w:t>说明：此表一式两份，</w:t>
            </w:r>
            <w:r>
              <w:rPr>
                <w:rFonts w:hint="eastAsia" w:ascii="宋体" w:hAnsi="宋体"/>
                <w:kern w:val="0"/>
                <w:szCs w:val="21"/>
              </w:rPr>
              <w:t>供应商</w:t>
            </w:r>
            <w:r>
              <w:rPr>
                <w:rFonts w:ascii="宋体" w:hAnsi="宋体"/>
                <w:kern w:val="0"/>
                <w:szCs w:val="21"/>
              </w:rPr>
              <w:t>一份，采购</w:t>
            </w:r>
            <w:r>
              <w:rPr>
                <w:rFonts w:hint="eastAsia" w:ascii="宋体" w:hAnsi="宋体"/>
                <w:kern w:val="0"/>
                <w:szCs w:val="21"/>
              </w:rPr>
              <w:t>人</w:t>
            </w:r>
            <w:r>
              <w:rPr>
                <w:rFonts w:ascii="宋体" w:hAnsi="宋体"/>
                <w:kern w:val="0"/>
                <w:szCs w:val="21"/>
              </w:rPr>
              <w:t>一份。</w:t>
            </w:r>
          </w:p>
        </w:tc>
      </w:tr>
      <w:bookmarkEnd w:id="165"/>
    </w:tbl>
    <w:p w14:paraId="2361DC35"/>
    <w:p w14:paraId="75364873">
      <w:pPr>
        <w:jc w:val="center"/>
        <w:rPr>
          <w:b/>
          <w:bCs/>
          <w:szCs w:val="21"/>
        </w:rPr>
      </w:pPr>
      <w:r>
        <w:br w:type="page"/>
      </w:r>
    </w:p>
    <w:p w14:paraId="44BFDB92">
      <w:pPr>
        <w:jc w:val="center"/>
        <w:rPr>
          <w:sz w:val="28"/>
          <w:szCs w:val="28"/>
        </w:rPr>
      </w:pPr>
      <w:r>
        <w:rPr>
          <w:sz w:val="28"/>
          <w:szCs w:val="28"/>
        </w:rPr>
        <w:t>第二部分 技术文件</w:t>
      </w:r>
    </w:p>
    <w:p w14:paraId="3EE221AD">
      <w:pPr>
        <w:jc w:val="center"/>
      </w:pPr>
      <w:r>
        <w:t>（本</w:t>
      </w:r>
      <w:r>
        <w:rPr>
          <w:rFonts w:hint="eastAsia"/>
        </w:rPr>
        <w:t>技术</w:t>
      </w:r>
      <w:r>
        <w:t>文件供应商可自行编写，也可参照下述提纲编写）</w:t>
      </w:r>
    </w:p>
    <w:p w14:paraId="6F36AE48">
      <w:pPr>
        <w:snapToGrid w:val="0"/>
        <w:spacing w:before="50" w:after="120" w:afterLines="50"/>
        <w:jc w:val="left"/>
        <w:rPr>
          <w:szCs w:val="21"/>
        </w:rPr>
      </w:pPr>
    </w:p>
    <w:p w14:paraId="717CDEB9">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56DE23B4">
      <w:pPr>
        <w:rPr>
          <w:szCs w:val="21"/>
        </w:rPr>
      </w:pPr>
    </w:p>
    <w:p w14:paraId="4488D179">
      <w:pPr>
        <w:ind w:firstLine="420" w:firstLineChars="200"/>
        <w:rPr>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AA58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4203F3E">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2753B97">
            <w:pPr>
              <w:snapToGrid w:val="0"/>
              <w:spacing w:before="120" w:beforeLines="50"/>
              <w:jc w:val="center"/>
              <w:rPr>
                <w:szCs w:val="21"/>
              </w:rPr>
            </w:pPr>
            <w:r>
              <w:rPr>
                <w:szCs w:val="21"/>
              </w:rPr>
              <w:t>招标文件要求</w:t>
            </w:r>
          </w:p>
          <w:p w14:paraId="5735C121">
            <w:pPr>
              <w:snapToGrid w:val="0"/>
              <w:spacing w:before="120" w:beforeLines="50"/>
              <w:jc w:val="center"/>
              <w:rPr>
                <w:szCs w:val="21"/>
              </w:rPr>
            </w:pPr>
            <w:r>
              <w:rPr>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F1B025C">
            <w:pPr>
              <w:snapToGrid w:val="0"/>
              <w:spacing w:before="120" w:beforeLines="50"/>
              <w:jc w:val="center"/>
              <w:rPr>
                <w:szCs w:val="21"/>
              </w:rPr>
            </w:pPr>
            <w:r>
              <w:rPr>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137475B">
            <w:pPr>
              <w:snapToGrid w:val="0"/>
              <w:spacing w:before="120" w:beforeLines="50"/>
              <w:jc w:val="center"/>
              <w:rPr>
                <w:szCs w:val="21"/>
              </w:rPr>
            </w:pPr>
            <w:r>
              <w:t>偏离</w:t>
            </w:r>
            <w:r>
              <w:rPr>
                <w:szCs w:val="21"/>
              </w:rPr>
              <w:t>说明</w:t>
            </w:r>
          </w:p>
        </w:tc>
      </w:tr>
      <w:tr w14:paraId="26E4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21484C8">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D17D9FC">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21E983B">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E34B3BD">
            <w:pPr>
              <w:snapToGrid w:val="0"/>
              <w:spacing w:before="120" w:beforeLines="50"/>
              <w:jc w:val="center"/>
              <w:rPr>
                <w:szCs w:val="21"/>
              </w:rPr>
            </w:pPr>
          </w:p>
        </w:tc>
      </w:tr>
      <w:tr w14:paraId="0436B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AD34D72">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3BB4C7FE">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0EF53D9">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377D78F">
            <w:pPr>
              <w:snapToGrid w:val="0"/>
              <w:spacing w:before="120" w:beforeLines="50"/>
              <w:jc w:val="center"/>
              <w:rPr>
                <w:szCs w:val="21"/>
              </w:rPr>
            </w:pPr>
          </w:p>
        </w:tc>
      </w:tr>
      <w:tr w14:paraId="27A9F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2C48644">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50C555F">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98EA5D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967AFE0">
            <w:pPr>
              <w:snapToGrid w:val="0"/>
              <w:spacing w:before="120" w:beforeLines="50"/>
              <w:jc w:val="center"/>
              <w:rPr>
                <w:szCs w:val="21"/>
              </w:rPr>
            </w:pPr>
          </w:p>
        </w:tc>
      </w:tr>
      <w:tr w14:paraId="73432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415F665">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76430544">
            <w:pPr>
              <w:snapToGrid w:val="0"/>
              <w:spacing w:before="120" w:beforeLines="50"/>
              <w:jc w:val="center"/>
              <w:rPr>
                <w:szCs w:val="21"/>
              </w:rPr>
            </w:pPr>
            <w:r>
              <w:rPr>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3A013732">
            <w:pPr>
              <w:snapToGrid w:val="0"/>
              <w:spacing w:before="120" w:beforeLines="50"/>
              <w:jc w:val="center"/>
              <w:rPr>
                <w:szCs w:val="21"/>
              </w:rPr>
            </w:pPr>
            <w:r>
              <w:rPr>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1F532D26">
            <w:pPr>
              <w:snapToGrid w:val="0"/>
              <w:spacing w:before="120" w:beforeLines="50"/>
              <w:jc w:val="center"/>
              <w:rPr>
                <w:szCs w:val="21"/>
              </w:rPr>
            </w:pPr>
            <w:r>
              <w:rPr>
                <w:szCs w:val="21"/>
              </w:rPr>
              <w:t>……</w:t>
            </w:r>
          </w:p>
        </w:tc>
      </w:tr>
    </w:tbl>
    <w:p w14:paraId="7C7190A1">
      <w:pPr>
        <w:rPr>
          <w:szCs w:val="21"/>
        </w:rPr>
      </w:pPr>
    </w:p>
    <w:p w14:paraId="0EDD2B1E">
      <w:pPr>
        <w:pStyle w:val="27"/>
        <w:tabs>
          <w:tab w:val="left" w:pos="2127"/>
        </w:tabs>
        <w:spacing w:line="340" w:lineRule="exact"/>
        <w:ind w:firstLine="420" w:firstLineChars="200"/>
        <w:jc w:val="left"/>
        <w:rPr>
          <w:rFonts w:ascii="Times New Roman" w:hAnsi="Times New Roman" w:cs="Times New Roman"/>
        </w:rPr>
      </w:pPr>
      <w:bookmarkStart w:id="167"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09A346CE">
      <w:r>
        <w:rPr>
          <w:rFonts w:hint="eastAsia"/>
        </w:rPr>
        <w:t>（2）</w:t>
      </w:r>
      <w:r>
        <w:t>第</w:t>
      </w:r>
      <w:r>
        <w:rPr>
          <w:rFonts w:hint="eastAsia"/>
        </w:rPr>
        <w:t>二</w:t>
      </w:r>
      <w:r>
        <w:t>章</w:t>
      </w:r>
      <w:r>
        <w:rPr>
          <w:rFonts w:hint="eastAsia"/>
        </w:rPr>
        <w:t>《采购需求》中的总体要求无需响应。</w:t>
      </w:r>
    </w:p>
    <w:p w14:paraId="34E7D128">
      <w:r>
        <w:rPr>
          <w:rFonts w:hint="eastAsia"/>
        </w:rPr>
        <w:t>（</w:t>
      </w:r>
      <w:r>
        <w:t>3</w:t>
      </w:r>
      <w:r>
        <w:rPr>
          <w:rFonts w:hint="eastAsia"/>
        </w:rPr>
        <w:t>）偏离认定说明详见评审方法及标准。</w:t>
      </w:r>
    </w:p>
    <w:p w14:paraId="56526979">
      <w:r>
        <w:t>（4）本表可扩展。</w:t>
      </w:r>
    </w:p>
    <w:bookmarkEnd w:id="167"/>
    <w:p w14:paraId="1DCE11FF">
      <w:pPr>
        <w:rPr>
          <w:szCs w:val="21"/>
        </w:rPr>
      </w:pPr>
    </w:p>
    <w:p w14:paraId="12B8C318">
      <w:pPr>
        <w:rPr>
          <w:spacing w:val="20"/>
          <w:szCs w:val="21"/>
          <w:u w:val="single"/>
        </w:rPr>
      </w:pPr>
      <w:bookmarkStart w:id="168" w:name="_Hlk88990507"/>
    </w:p>
    <w:p w14:paraId="21452675">
      <w:pPr>
        <w:rPr>
          <w:szCs w:val="21"/>
        </w:rPr>
      </w:pPr>
      <w:r>
        <w:rPr>
          <w:szCs w:val="21"/>
        </w:rPr>
        <w:t>供应商</w:t>
      </w:r>
      <w:r>
        <w:rPr>
          <w:rFonts w:hint="eastAsia"/>
          <w:szCs w:val="21"/>
        </w:rPr>
        <w:t>名称(电子签章</w:t>
      </w:r>
      <w:r>
        <w:rPr>
          <w:szCs w:val="21"/>
        </w:rPr>
        <w:t>)</w:t>
      </w:r>
      <w:bookmarkEnd w:id="168"/>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31E64D64">
      <w:pPr>
        <w:rPr>
          <w:szCs w:val="21"/>
        </w:rPr>
      </w:pPr>
    </w:p>
    <w:p w14:paraId="1CEE241A">
      <w:pPr>
        <w:snapToGrid w:val="0"/>
        <w:spacing w:before="50" w:after="120" w:afterLines="50"/>
        <w:jc w:val="left"/>
        <w:rPr>
          <w:szCs w:val="21"/>
        </w:rPr>
      </w:pPr>
      <w:r>
        <w:rPr>
          <w:szCs w:val="21"/>
        </w:rPr>
        <w:t>2．</w:t>
      </w:r>
      <w:r>
        <w:rPr>
          <w:rFonts w:hint="eastAsia"/>
          <w:szCs w:val="21"/>
        </w:rPr>
        <w:t>货物或产品</w:t>
      </w:r>
      <w:r>
        <w:rPr>
          <w:szCs w:val="21"/>
        </w:rPr>
        <w:t>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7A4FB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9AEB17E">
            <w:pPr>
              <w:snapToGrid w:val="0"/>
              <w:spacing w:before="50" w:after="50" w:line="440" w:lineRule="exact"/>
              <w:jc w:val="center"/>
              <w:rPr>
                <w:szCs w:val="21"/>
              </w:rPr>
            </w:pPr>
            <w:r>
              <w:rPr>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4422BB6C">
            <w:pPr>
              <w:snapToGrid w:val="0"/>
              <w:spacing w:before="50" w:after="50" w:line="440" w:lineRule="exact"/>
              <w:jc w:val="center"/>
              <w:rPr>
                <w:szCs w:val="21"/>
              </w:rPr>
            </w:pPr>
            <w:r>
              <w:rPr>
                <w:rFonts w:hint="eastAsia"/>
                <w:szCs w:val="21"/>
              </w:rPr>
              <w:t>货物或产品</w:t>
            </w:r>
          </w:p>
          <w:p w14:paraId="19DFDEF4">
            <w:pPr>
              <w:snapToGrid w:val="0"/>
              <w:spacing w:before="50" w:after="50" w:line="440" w:lineRule="exact"/>
              <w:jc w:val="center"/>
              <w:rPr>
                <w:szCs w:val="21"/>
              </w:rPr>
            </w:pPr>
            <w:r>
              <w:rPr>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4B45EA62">
            <w:pPr>
              <w:snapToGrid w:val="0"/>
              <w:spacing w:before="50" w:after="50" w:line="440" w:lineRule="exact"/>
              <w:jc w:val="center"/>
              <w:rPr>
                <w:szCs w:val="21"/>
              </w:rPr>
            </w:pPr>
            <w:r>
              <w:rPr>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2274067E">
            <w:pPr>
              <w:snapToGrid w:val="0"/>
              <w:spacing w:before="50" w:after="50" w:line="440" w:lineRule="exact"/>
              <w:jc w:val="center"/>
              <w:rPr>
                <w:szCs w:val="21"/>
              </w:rPr>
            </w:pPr>
            <w:r>
              <w:rPr>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46C0D37E">
            <w:pPr>
              <w:snapToGrid w:val="0"/>
              <w:spacing w:before="50" w:after="50" w:line="440" w:lineRule="exact"/>
              <w:jc w:val="center"/>
              <w:rPr>
                <w:szCs w:val="21"/>
              </w:rPr>
            </w:pPr>
            <w:r>
              <w:rPr>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64ABCCCF">
            <w:pPr>
              <w:snapToGrid w:val="0"/>
              <w:spacing w:before="50" w:after="50" w:line="440" w:lineRule="exact"/>
              <w:jc w:val="center"/>
              <w:rPr>
                <w:szCs w:val="21"/>
              </w:rPr>
            </w:pPr>
            <w:r>
              <w:rPr>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2CFB1331">
            <w:pPr>
              <w:snapToGrid w:val="0"/>
              <w:spacing w:before="50" w:after="50" w:line="440" w:lineRule="exact"/>
              <w:jc w:val="center"/>
              <w:rPr>
                <w:szCs w:val="21"/>
              </w:rPr>
            </w:pPr>
            <w:r>
              <w:rPr>
                <w:szCs w:val="21"/>
              </w:rPr>
              <w:t>产地</w:t>
            </w:r>
          </w:p>
        </w:tc>
      </w:tr>
      <w:tr w14:paraId="573A7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D21FE28">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0D4C0C6A">
            <w:pPr>
              <w:snapToGrid w:val="0"/>
              <w:spacing w:before="50" w:after="50" w:line="440" w:lineRule="exact"/>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B8F0069">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766C688F">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6C8F003F">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0D0A7406">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B429E4A">
            <w:pPr>
              <w:snapToGrid w:val="0"/>
              <w:spacing w:before="50" w:after="50" w:line="440" w:lineRule="exact"/>
              <w:jc w:val="center"/>
              <w:rPr>
                <w:szCs w:val="21"/>
              </w:rPr>
            </w:pPr>
          </w:p>
        </w:tc>
      </w:tr>
      <w:tr w14:paraId="0B181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D440C48">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1EABCE8E">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321C4A3B">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5940A5E4">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57EDD93E">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52C0B31C">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7B33D98">
            <w:pPr>
              <w:snapToGrid w:val="0"/>
              <w:spacing w:before="50" w:after="50" w:line="440" w:lineRule="exact"/>
              <w:jc w:val="center"/>
              <w:rPr>
                <w:szCs w:val="21"/>
              </w:rPr>
            </w:pPr>
          </w:p>
        </w:tc>
      </w:tr>
      <w:tr w14:paraId="7A9AE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196A04F">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4DDD78D5">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1D5515D0">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A5430FC">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1B1D6936">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627CF129">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AFCC90C">
            <w:pPr>
              <w:snapToGrid w:val="0"/>
              <w:spacing w:before="50" w:after="50" w:line="440" w:lineRule="exact"/>
              <w:jc w:val="center"/>
              <w:rPr>
                <w:szCs w:val="21"/>
              </w:rPr>
            </w:pPr>
          </w:p>
        </w:tc>
      </w:tr>
    </w:tbl>
    <w:p w14:paraId="4566E655">
      <w:pPr>
        <w:snapToGrid w:val="0"/>
        <w:spacing w:before="50" w:after="50" w:line="440" w:lineRule="exact"/>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57EF3B0F">
      <w:pPr>
        <w:rPr>
          <w:szCs w:val="21"/>
        </w:rPr>
      </w:pPr>
    </w:p>
    <w:p w14:paraId="7AA3F5EC">
      <w:pPr>
        <w:rPr>
          <w:szCs w:val="21"/>
        </w:rPr>
      </w:pPr>
      <w:bookmarkStart w:id="169" w:name="_Hlk19115689"/>
      <w:r>
        <w:rPr>
          <w:szCs w:val="21"/>
        </w:rPr>
        <w:t>3．</w:t>
      </w:r>
      <w:r>
        <w:rPr>
          <w:rFonts w:hint="eastAsia"/>
          <w:szCs w:val="21"/>
        </w:rPr>
        <w:t>投标货物或产品的质量保证说明</w:t>
      </w:r>
    </w:p>
    <w:p w14:paraId="191EB194">
      <w:pPr>
        <w:rPr>
          <w:szCs w:val="21"/>
        </w:rPr>
      </w:pPr>
    </w:p>
    <w:p w14:paraId="77E2B175">
      <w:pPr>
        <w:rPr>
          <w:szCs w:val="21"/>
        </w:rPr>
      </w:pPr>
    </w:p>
    <w:p w14:paraId="780E857E">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45106DF4">
      <w:pPr>
        <w:jc w:val="center"/>
        <w:rPr>
          <w:szCs w:val="21"/>
        </w:rPr>
      </w:pPr>
      <w:r>
        <w:rPr>
          <w:szCs w:val="21"/>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F718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B5B7B9">
            <w:pPr>
              <w:rPr>
                <w:szCs w:val="21"/>
              </w:rPr>
            </w:pPr>
            <w:r>
              <w:rPr>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7410603D">
            <w:pPr>
              <w:snapToGrid w:val="0"/>
              <w:spacing w:before="50" w:after="50" w:line="440" w:lineRule="exact"/>
              <w:jc w:val="center"/>
              <w:rPr>
                <w:szCs w:val="21"/>
              </w:rPr>
            </w:pPr>
            <w:r>
              <w:rPr>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0FEDD082">
            <w:pPr>
              <w:jc w:val="center"/>
              <w:rPr>
                <w:szCs w:val="21"/>
              </w:rPr>
            </w:pPr>
            <w:r>
              <w:rPr>
                <w:szCs w:val="21"/>
              </w:rPr>
              <w:t>适用于</w:t>
            </w:r>
            <w:r>
              <w:rPr>
                <w:rFonts w:hint="eastAsia"/>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088BC4C6">
            <w:pPr>
              <w:jc w:val="center"/>
              <w:rPr>
                <w:szCs w:val="21"/>
              </w:rPr>
            </w:pPr>
            <w:r>
              <w:rPr>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A6D3C56">
            <w:pPr>
              <w:jc w:val="center"/>
              <w:rPr>
                <w:szCs w:val="21"/>
              </w:rPr>
            </w:pPr>
            <w:r>
              <w:rPr>
                <w:szCs w:val="21"/>
              </w:rPr>
              <w:t>优惠单价</w:t>
            </w:r>
          </w:p>
        </w:tc>
      </w:tr>
      <w:tr w14:paraId="6994B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305BF7C">
            <w:pPr>
              <w:jc w:val="center"/>
              <w:rPr>
                <w:szCs w:val="21"/>
              </w:rPr>
            </w:pPr>
            <w:r>
              <w:rPr>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3F157BAC">
            <w:pPr>
              <w:rPr>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329037AB">
            <w:pPr>
              <w:rPr>
                <w:szCs w:val="21"/>
              </w:rPr>
            </w:pPr>
          </w:p>
        </w:tc>
        <w:tc>
          <w:tcPr>
            <w:tcW w:w="1639" w:type="dxa"/>
            <w:tcBorders>
              <w:top w:val="single" w:color="auto" w:sz="2" w:space="0"/>
              <w:left w:val="single" w:color="auto" w:sz="6" w:space="0"/>
              <w:bottom w:val="single" w:color="auto" w:sz="6" w:space="0"/>
              <w:right w:val="single" w:color="auto" w:sz="6" w:space="0"/>
            </w:tcBorders>
          </w:tcPr>
          <w:p w14:paraId="2F6BD0A0">
            <w:pPr>
              <w:rPr>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6C1A2F5">
            <w:pPr>
              <w:rPr>
                <w:szCs w:val="21"/>
              </w:rPr>
            </w:pPr>
          </w:p>
        </w:tc>
      </w:tr>
      <w:tr w14:paraId="58A9A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1005F81">
            <w:pPr>
              <w:jc w:val="center"/>
              <w:rPr>
                <w:szCs w:val="21"/>
              </w:rPr>
            </w:pPr>
            <w:r>
              <w:rPr>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5128C861">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53E3A034">
            <w:pPr>
              <w:rPr>
                <w:szCs w:val="21"/>
              </w:rPr>
            </w:pPr>
          </w:p>
        </w:tc>
        <w:tc>
          <w:tcPr>
            <w:tcW w:w="1639" w:type="dxa"/>
            <w:tcBorders>
              <w:top w:val="single" w:color="auto" w:sz="6" w:space="0"/>
              <w:left w:val="single" w:color="auto" w:sz="6" w:space="0"/>
              <w:bottom w:val="single" w:color="auto" w:sz="6" w:space="0"/>
              <w:right w:val="single" w:color="auto" w:sz="6" w:space="0"/>
            </w:tcBorders>
          </w:tcPr>
          <w:p w14:paraId="76AC3E47">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FE24A3D">
            <w:pPr>
              <w:rPr>
                <w:szCs w:val="21"/>
              </w:rPr>
            </w:pPr>
          </w:p>
        </w:tc>
      </w:tr>
      <w:tr w14:paraId="0AD95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0044B8A">
            <w:pPr>
              <w:jc w:val="center"/>
              <w:rPr>
                <w:szCs w:val="21"/>
              </w:rPr>
            </w:pPr>
            <w:r>
              <w:rPr>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60D02E71">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2F99CEFB">
            <w:pPr>
              <w:rPr>
                <w:szCs w:val="21"/>
              </w:rPr>
            </w:pPr>
          </w:p>
        </w:tc>
        <w:tc>
          <w:tcPr>
            <w:tcW w:w="1639" w:type="dxa"/>
            <w:tcBorders>
              <w:top w:val="single" w:color="auto" w:sz="6" w:space="0"/>
              <w:left w:val="single" w:color="auto" w:sz="6" w:space="0"/>
              <w:bottom w:val="single" w:color="auto" w:sz="6" w:space="0"/>
              <w:right w:val="single" w:color="auto" w:sz="6" w:space="0"/>
            </w:tcBorders>
          </w:tcPr>
          <w:p w14:paraId="7DE954F1">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19E1286">
            <w:pPr>
              <w:rPr>
                <w:szCs w:val="21"/>
              </w:rPr>
            </w:pPr>
          </w:p>
        </w:tc>
      </w:tr>
    </w:tbl>
    <w:p w14:paraId="234AD565">
      <w:pPr>
        <w:rPr>
          <w:szCs w:val="21"/>
        </w:rPr>
      </w:pPr>
    </w:p>
    <w:p w14:paraId="2129642E">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69"/>
    <w:p w14:paraId="50360017">
      <w:pPr>
        <w:rPr>
          <w:szCs w:val="21"/>
        </w:rPr>
      </w:pPr>
    </w:p>
    <w:p w14:paraId="069FCF71">
      <w:pPr>
        <w:rPr>
          <w:szCs w:val="21"/>
        </w:rPr>
      </w:pPr>
    </w:p>
    <w:p w14:paraId="6092BA9B">
      <w:pPr>
        <w:rPr>
          <w:szCs w:val="21"/>
        </w:rPr>
      </w:pPr>
    </w:p>
    <w:p w14:paraId="664F51C8">
      <w:pPr>
        <w:snapToGrid w:val="0"/>
        <w:spacing w:before="50" w:after="120" w:afterLines="50"/>
        <w:jc w:val="left"/>
        <w:rPr>
          <w:szCs w:val="21"/>
        </w:rPr>
      </w:pPr>
      <w:r>
        <w:rPr>
          <w:rFonts w:hint="eastAsia"/>
          <w:szCs w:val="21"/>
        </w:rPr>
        <w:t>5</w:t>
      </w:r>
      <w:r>
        <w:rPr>
          <w:szCs w:val="21"/>
        </w:rPr>
        <w:t>．产品出厂标准、质量检测报告。</w:t>
      </w:r>
    </w:p>
    <w:p w14:paraId="4B1ED4F1">
      <w:pPr>
        <w:rPr>
          <w:szCs w:val="21"/>
        </w:rPr>
      </w:pPr>
    </w:p>
    <w:p w14:paraId="2BC29159">
      <w:pPr>
        <w:rPr>
          <w:szCs w:val="21"/>
        </w:rPr>
      </w:pPr>
    </w:p>
    <w:p w14:paraId="7429BEDF">
      <w:pPr>
        <w:rPr>
          <w:szCs w:val="21"/>
        </w:rPr>
      </w:pPr>
    </w:p>
    <w:p w14:paraId="182652A3">
      <w:pPr>
        <w:snapToGrid w:val="0"/>
        <w:spacing w:before="50" w:after="120" w:afterLines="50"/>
        <w:jc w:val="left"/>
        <w:rPr>
          <w:szCs w:val="21"/>
        </w:rPr>
      </w:pPr>
      <w:r>
        <w:rPr>
          <w:rFonts w:hint="eastAsia"/>
          <w:szCs w:val="21"/>
        </w:rPr>
        <w:t>6</w:t>
      </w:r>
      <w:r>
        <w:rPr>
          <w:szCs w:val="21"/>
        </w:rPr>
        <w:t>．原厂出厂配置表及原厂中文使用说明书。</w:t>
      </w:r>
    </w:p>
    <w:p w14:paraId="32AD986E">
      <w:pPr>
        <w:rPr>
          <w:szCs w:val="21"/>
        </w:rPr>
      </w:pPr>
    </w:p>
    <w:p w14:paraId="25D2AEB7">
      <w:pPr>
        <w:rPr>
          <w:szCs w:val="21"/>
        </w:rPr>
      </w:pPr>
    </w:p>
    <w:p w14:paraId="066FDC85">
      <w:pPr>
        <w:rPr>
          <w:szCs w:val="21"/>
        </w:rPr>
      </w:pPr>
    </w:p>
    <w:p w14:paraId="4DC24216">
      <w:pPr>
        <w:rPr>
          <w:szCs w:val="21"/>
        </w:rPr>
      </w:pPr>
      <w:r>
        <w:rPr>
          <w:rFonts w:hint="eastAsia"/>
          <w:szCs w:val="21"/>
        </w:rPr>
        <w:t>7</w:t>
      </w:r>
      <w:r>
        <w:rPr>
          <w:szCs w:val="21"/>
        </w:rPr>
        <w:t>．供应商建议的安装、调试、验收方法或方案。</w:t>
      </w:r>
    </w:p>
    <w:p w14:paraId="317D522C">
      <w:pPr>
        <w:rPr>
          <w:szCs w:val="21"/>
        </w:rPr>
      </w:pPr>
    </w:p>
    <w:p w14:paraId="1A64E479">
      <w:pPr>
        <w:rPr>
          <w:szCs w:val="21"/>
        </w:rPr>
      </w:pPr>
    </w:p>
    <w:p w14:paraId="05AF2AD7">
      <w:pPr>
        <w:rPr>
          <w:szCs w:val="21"/>
        </w:rPr>
      </w:pPr>
    </w:p>
    <w:p w14:paraId="2CBFDACE">
      <w:pPr>
        <w:rPr>
          <w:szCs w:val="21"/>
        </w:rPr>
      </w:pPr>
      <w:r>
        <w:rPr>
          <w:rFonts w:hint="eastAsia"/>
          <w:szCs w:val="21"/>
        </w:rPr>
        <w:t>8</w:t>
      </w:r>
      <w:r>
        <w:rPr>
          <w:szCs w:val="21"/>
        </w:rPr>
        <w:t>．项目实施人员一览表。</w:t>
      </w:r>
    </w:p>
    <w:p w14:paraId="587AFFC6">
      <w:pPr>
        <w:rPr>
          <w:szCs w:val="21"/>
        </w:rPr>
      </w:pPr>
    </w:p>
    <w:p w14:paraId="7962C6D9">
      <w:pPr>
        <w:snapToGrid w:val="0"/>
        <w:spacing w:before="120" w:beforeLines="50" w:after="50" w:line="400" w:lineRule="exact"/>
        <w:jc w:val="center"/>
        <w:rPr>
          <w:b/>
          <w:szCs w:val="21"/>
        </w:rPr>
      </w:pPr>
      <w:r>
        <w:rPr>
          <w:b/>
          <w:szCs w:val="21"/>
        </w:rPr>
        <w:t>项目实施人员（主要从业人员及其技术资格）一览表</w:t>
      </w:r>
    </w:p>
    <w:p w14:paraId="156276C0">
      <w:pPr>
        <w:snapToGrid w:val="0"/>
        <w:spacing w:before="120" w:beforeLines="50" w:after="50" w:line="400" w:lineRule="exact"/>
        <w:rPr>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E3C0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5748DBAB">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979F252">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3F54364C">
            <w:pPr>
              <w:snapToGrid w:val="0"/>
              <w:spacing w:before="120" w:beforeLines="50" w:after="50"/>
              <w:jc w:val="center"/>
              <w:rPr>
                <w:szCs w:val="21"/>
              </w:rPr>
            </w:pPr>
            <w:r>
              <w:rPr>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05EEB91A">
            <w:pPr>
              <w:snapToGrid w:val="0"/>
              <w:spacing w:before="120" w:beforeLines="50" w:after="50"/>
              <w:jc w:val="center"/>
              <w:rPr>
                <w:szCs w:val="21"/>
              </w:rPr>
            </w:pPr>
            <w:r>
              <w:rPr>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21D79046">
            <w:pPr>
              <w:snapToGrid w:val="0"/>
              <w:spacing w:before="120" w:beforeLines="50" w:after="50"/>
              <w:jc w:val="center"/>
              <w:rPr>
                <w:bCs/>
                <w:szCs w:val="21"/>
              </w:rPr>
            </w:pPr>
            <w:r>
              <w:rPr>
                <w:bCs/>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0DD4201C">
            <w:pPr>
              <w:snapToGrid w:val="0"/>
              <w:spacing w:before="120" w:beforeLines="50" w:after="50"/>
              <w:jc w:val="center"/>
              <w:rPr>
                <w:bCs/>
                <w:szCs w:val="21"/>
              </w:rPr>
            </w:pPr>
            <w:r>
              <w:rPr>
                <w:bCs/>
                <w:szCs w:val="21"/>
              </w:rPr>
              <w:t>劳动合同编号</w:t>
            </w:r>
          </w:p>
        </w:tc>
      </w:tr>
      <w:tr w14:paraId="64F1E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689B9E7">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1D999790">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11BC7401">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7CE0D8A8">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3838902B">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6B66AD83">
            <w:pPr>
              <w:snapToGrid w:val="0"/>
              <w:spacing w:before="120" w:beforeLines="50" w:after="50"/>
              <w:rPr>
                <w:szCs w:val="21"/>
              </w:rPr>
            </w:pPr>
          </w:p>
        </w:tc>
      </w:tr>
      <w:tr w14:paraId="56991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C6A23EC">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3A7B35F8">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65683B9D">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3D25BBA2">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6247D5C6">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201F6E96">
            <w:pPr>
              <w:snapToGrid w:val="0"/>
              <w:spacing w:before="120" w:beforeLines="50" w:after="50"/>
              <w:rPr>
                <w:szCs w:val="21"/>
              </w:rPr>
            </w:pPr>
          </w:p>
        </w:tc>
      </w:tr>
      <w:tr w14:paraId="38856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3FE0FE1">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415FCEA1">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A65CCB3">
            <w:pPr>
              <w:pStyle w:val="29"/>
              <w:snapToGrid w:val="0"/>
              <w:spacing w:before="120" w:beforeLines="50" w:after="50"/>
              <w:ind w:left="5670" w:hanging="420"/>
              <w:rPr>
                <w:rFonts w:ascii="Times New Roman" w:hAnsi="Times New Roman"/>
              </w:rPr>
            </w:pPr>
          </w:p>
        </w:tc>
        <w:tc>
          <w:tcPr>
            <w:tcW w:w="1516" w:type="dxa"/>
            <w:tcBorders>
              <w:top w:val="single" w:color="auto" w:sz="4" w:space="0"/>
              <w:left w:val="single" w:color="auto" w:sz="4" w:space="0"/>
              <w:bottom w:val="single" w:color="auto" w:sz="4" w:space="0"/>
              <w:right w:val="single" w:color="auto" w:sz="4" w:space="0"/>
            </w:tcBorders>
          </w:tcPr>
          <w:p w14:paraId="7ADBDA03">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2D431C2B">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68EC39AF">
            <w:pPr>
              <w:snapToGrid w:val="0"/>
              <w:spacing w:before="120" w:beforeLines="50" w:after="50"/>
              <w:rPr>
                <w:szCs w:val="21"/>
              </w:rPr>
            </w:pPr>
          </w:p>
        </w:tc>
      </w:tr>
    </w:tbl>
    <w:p w14:paraId="5FCBE32E">
      <w:pPr>
        <w:snapToGrid w:val="0"/>
        <w:spacing w:before="50" w:after="120" w:afterLines="50" w:line="440" w:lineRule="exact"/>
        <w:jc w:val="left"/>
        <w:rPr>
          <w:szCs w:val="21"/>
        </w:rPr>
      </w:pPr>
      <w:r>
        <w:rPr>
          <w:szCs w:val="21"/>
        </w:rPr>
        <w:t>注：在填写时，如本表格不适合投标单位的实际情况，可根据本表格式自行填写。</w:t>
      </w:r>
    </w:p>
    <w:p w14:paraId="58FE25EF">
      <w:pPr>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5F8F034A">
      <w:pPr>
        <w:rPr>
          <w:szCs w:val="21"/>
        </w:rPr>
      </w:pPr>
    </w:p>
    <w:p w14:paraId="418ABEAF">
      <w:pPr>
        <w:rPr>
          <w:szCs w:val="21"/>
        </w:rPr>
      </w:pPr>
    </w:p>
    <w:p w14:paraId="5A6A871B">
      <w:pPr>
        <w:rPr>
          <w:szCs w:val="21"/>
        </w:rPr>
      </w:pPr>
      <w:r>
        <w:rPr>
          <w:szCs w:val="21"/>
        </w:rPr>
        <w:t>9．技术服务、技术培训、售后服务的内容和措施。</w:t>
      </w:r>
    </w:p>
    <w:p w14:paraId="21CBCFF0">
      <w:pPr>
        <w:rPr>
          <w:szCs w:val="21"/>
        </w:rPr>
      </w:pPr>
    </w:p>
    <w:p w14:paraId="4751345D">
      <w:pPr>
        <w:rPr>
          <w:szCs w:val="21"/>
        </w:rPr>
      </w:pPr>
    </w:p>
    <w:p w14:paraId="0C9910CE">
      <w:pPr>
        <w:rPr>
          <w:szCs w:val="21"/>
        </w:rPr>
      </w:pPr>
      <w:r>
        <w:rPr>
          <w:szCs w:val="21"/>
        </w:rPr>
        <w:t>10．供应商对本项目的合理化建议和改进措施。</w:t>
      </w:r>
    </w:p>
    <w:p w14:paraId="41D69C17">
      <w:pPr>
        <w:rPr>
          <w:szCs w:val="21"/>
        </w:rPr>
      </w:pPr>
    </w:p>
    <w:p w14:paraId="4748738D">
      <w:pPr>
        <w:rPr>
          <w:szCs w:val="21"/>
        </w:rPr>
      </w:pPr>
    </w:p>
    <w:p w14:paraId="6E53148F">
      <w:pPr>
        <w:rPr>
          <w:szCs w:val="21"/>
        </w:rPr>
      </w:pPr>
      <w:r>
        <w:rPr>
          <w:szCs w:val="21"/>
        </w:rPr>
        <w:t>11．供应商需要说明的其他文件和说明。</w:t>
      </w:r>
    </w:p>
    <w:p w14:paraId="2F98F0F3">
      <w:pPr>
        <w:jc w:val="center"/>
        <w:rPr>
          <w:b/>
          <w:bCs/>
          <w:szCs w:val="21"/>
        </w:rPr>
      </w:pPr>
      <w:r>
        <w:rPr>
          <w:b/>
          <w:szCs w:val="21"/>
        </w:rPr>
        <w:br w:type="page"/>
      </w:r>
    </w:p>
    <w:p w14:paraId="7589AAA1">
      <w:pPr>
        <w:snapToGrid w:val="0"/>
        <w:spacing w:before="120" w:beforeLines="50" w:after="50" w:line="440" w:lineRule="exact"/>
        <w:jc w:val="left"/>
        <w:outlineLvl w:val="1"/>
        <w:rPr>
          <w:bCs/>
          <w:sz w:val="24"/>
        </w:rPr>
      </w:pPr>
      <w:r>
        <w:rPr>
          <w:bCs/>
          <w:sz w:val="24"/>
        </w:rPr>
        <w:t>3．投标文件封面参考格式</w:t>
      </w:r>
      <w:r>
        <w:rPr>
          <w:rFonts w:hint="eastAsia"/>
          <w:bCs/>
          <w:sz w:val="24"/>
        </w:rPr>
        <w:t>（报价文件）</w:t>
      </w:r>
      <w:r>
        <w:rPr>
          <w:bCs/>
          <w:sz w:val="24"/>
        </w:rPr>
        <w:t xml:space="preserve">： </w:t>
      </w:r>
    </w:p>
    <w:p w14:paraId="5FCBA54D">
      <w:pPr>
        <w:snapToGrid w:val="0"/>
        <w:spacing w:before="50" w:after="120" w:afterLines="50" w:line="400" w:lineRule="exact"/>
        <w:jc w:val="left"/>
        <w:rPr>
          <w:bCs/>
          <w:sz w:val="24"/>
        </w:rPr>
      </w:pPr>
    </w:p>
    <w:p w14:paraId="32810681">
      <w:pPr>
        <w:snapToGrid w:val="0"/>
        <w:spacing w:before="120" w:beforeLines="50" w:after="50" w:line="360" w:lineRule="exact"/>
        <w:rPr>
          <w:sz w:val="24"/>
        </w:rPr>
      </w:pPr>
    </w:p>
    <w:p w14:paraId="5CE6A5A2">
      <w:pPr>
        <w:snapToGrid w:val="0"/>
        <w:spacing w:before="120" w:beforeLines="50" w:after="50" w:line="360" w:lineRule="exact"/>
        <w:jc w:val="center"/>
        <w:rPr>
          <w:bCs/>
          <w:sz w:val="24"/>
        </w:rPr>
      </w:pPr>
    </w:p>
    <w:p w14:paraId="31883E34">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3D5937E7">
      <w:pPr>
        <w:snapToGrid w:val="0"/>
        <w:spacing w:before="120" w:beforeLines="50" w:after="50" w:line="360" w:lineRule="exact"/>
        <w:jc w:val="center"/>
        <w:rPr>
          <w:b/>
          <w:bCs/>
          <w:sz w:val="44"/>
          <w:szCs w:val="44"/>
        </w:rPr>
      </w:pPr>
    </w:p>
    <w:p w14:paraId="6AD2681A">
      <w:pPr>
        <w:snapToGrid w:val="0"/>
        <w:spacing w:before="120" w:beforeLines="50" w:after="50" w:line="360" w:lineRule="exact"/>
        <w:jc w:val="center"/>
        <w:rPr>
          <w:b/>
          <w:bCs/>
          <w:sz w:val="44"/>
          <w:szCs w:val="44"/>
        </w:rPr>
      </w:pPr>
    </w:p>
    <w:p w14:paraId="5FB11879">
      <w:pPr>
        <w:snapToGrid w:val="0"/>
        <w:spacing w:before="120" w:beforeLines="50" w:after="50" w:line="360" w:lineRule="exact"/>
        <w:jc w:val="center"/>
        <w:rPr>
          <w:b/>
          <w:bCs/>
          <w:sz w:val="44"/>
          <w:szCs w:val="44"/>
        </w:rPr>
      </w:pPr>
      <w:r>
        <w:rPr>
          <w:rFonts w:hint="eastAsia"/>
          <w:b/>
          <w:bCs/>
          <w:sz w:val="44"/>
          <w:szCs w:val="44"/>
        </w:rPr>
        <w:t>报价</w:t>
      </w:r>
      <w:r>
        <w:rPr>
          <w:b/>
          <w:bCs/>
          <w:sz w:val="44"/>
          <w:szCs w:val="44"/>
        </w:rPr>
        <w:t>文件</w:t>
      </w:r>
    </w:p>
    <w:p w14:paraId="403B8A2F">
      <w:pPr>
        <w:snapToGrid w:val="0"/>
        <w:spacing w:before="120" w:beforeLines="50" w:after="50" w:line="360" w:lineRule="exact"/>
        <w:rPr>
          <w:bCs/>
          <w:sz w:val="24"/>
        </w:rPr>
      </w:pPr>
    </w:p>
    <w:p w14:paraId="26659EB6">
      <w:pPr>
        <w:snapToGrid w:val="0"/>
        <w:spacing w:before="120" w:beforeLines="50" w:after="50" w:line="360" w:lineRule="exact"/>
        <w:rPr>
          <w:bCs/>
          <w:sz w:val="24"/>
        </w:rPr>
      </w:pPr>
    </w:p>
    <w:p w14:paraId="62BD12B4">
      <w:pPr>
        <w:snapToGrid w:val="0"/>
        <w:spacing w:before="120" w:beforeLines="50" w:after="50" w:line="360" w:lineRule="exact"/>
        <w:rPr>
          <w:bCs/>
          <w:sz w:val="24"/>
        </w:rPr>
      </w:pPr>
    </w:p>
    <w:p w14:paraId="1D7FD349">
      <w:pPr>
        <w:snapToGrid w:val="0"/>
        <w:spacing w:before="120" w:beforeLines="50" w:after="50" w:line="360" w:lineRule="exact"/>
        <w:ind w:firstLine="720" w:firstLineChars="300"/>
        <w:rPr>
          <w:bCs/>
          <w:sz w:val="24"/>
        </w:rPr>
      </w:pPr>
      <w:r>
        <w:rPr>
          <w:bCs/>
          <w:sz w:val="24"/>
        </w:rPr>
        <w:t xml:space="preserve">项目名称： </w:t>
      </w:r>
    </w:p>
    <w:p w14:paraId="5E2D02FE">
      <w:pPr>
        <w:snapToGrid w:val="0"/>
        <w:spacing w:before="120" w:beforeLines="50" w:after="50" w:line="360" w:lineRule="exact"/>
        <w:ind w:firstLine="720" w:firstLineChars="300"/>
        <w:rPr>
          <w:bCs/>
          <w:sz w:val="24"/>
        </w:rPr>
      </w:pPr>
      <w:r>
        <w:rPr>
          <w:bCs/>
          <w:sz w:val="24"/>
        </w:rPr>
        <w:t>项目编号：</w:t>
      </w:r>
    </w:p>
    <w:p w14:paraId="399441CA">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08DDAAE8">
      <w:pPr>
        <w:snapToGrid w:val="0"/>
        <w:spacing w:before="120" w:beforeLines="50" w:after="50" w:line="360" w:lineRule="exact"/>
        <w:ind w:firstLine="720" w:firstLineChars="300"/>
        <w:rPr>
          <w:bCs/>
          <w:sz w:val="24"/>
        </w:rPr>
      </w:pPr>
      <w:r>
        <w:rPr>
          <w:bCs/>
          <w:sz w:val="24"/>
        </w:rPr>
        <w:t>供应商名称：</w:t>
      </w:r>
    </w:p>
    <w:p w14:paraId="40F07656">
      <w:pPr>
        <w:snapToGrid w:val="0"/>
        <w:spacing w:before="120" w:beforeLines="50" w:after="50" w:line="360" w:lineRule="exact"/>
        <w:ind w:firstLine="720" w:firstLineChars="300"/>
        <w:rPr>
          <w:bCs/>
          <w:sz w:val="24"/>
        </w:rPr>
      </w:pPr>
      <w:r>
        <w:rPr>
          <w:bCs/>
          <w:sz w:val="24"/>
        </w:rPr>
        <w:t>供应商地址：</w:t>
      </w:r>
    </w:p>
    <w:p w14:paraId="02D978B4">
      <w:pPr>
        <w:snapToGrid w:val="0"/>
        <w:spacing w:before="120" w:beforeLines="50" w:after="50" w:line="360" w:lineRule="exact"/>
        <w:ind w:firstLine="720" w:firstLineChars="300"/>
        <w:rPr>
          <w:bCs/>
          <w:sz w:val="24"/>
        </w:rPr>
      </w:pPr>
    </w:p>
    <w:p w14:paraId="3A81D971">
      <w:pPr>
        <w:pStyle w:val="7"/>
        <w:snapToGrid w:val="0"/>
        <w:spacing w:before="50" w:after="50" w:line="360" w:lineRule="exact"/>
        <w:ind w:firstLine="960" w:firstLineChars="400"/>
        <w:rPr>
          <w:bCs/>
          <w:sz w:val="24"/>
          <w:szCs w:val="24"/>
        </w:rPr>
      </w:pPr>
    </w:p>
    <w:p w14:paraId="1EAB4AF0">
      <w:pPr>
        <w:snapToGrid w:val="0"/>
        <w:spacing w:before="120" w:beforeLines="50" w:after="50" w:line="360" w:lineRule="exact"/>
        <w:jc w:val="center"/>
        <w:rPr>
          <w:sz w:val="24"/>
        </w:rPr>
      </w:pPr>
      <w:r>
        <w:rPr>
          <w:sz w:val="24"/>
        </w:rPr>
        <w:t xml:space="preserve">                        年  月  日</w:t>
      </w:r>
    </w:p>
    <w:p w14:paraId="37F2EED0">
      <w:r>
        <w:br w:type="page"/>
      </w:r>
    </w:p>
    <w:p w14:paraId="087ABBB4">
      <w:pPr>
        <w:widowControl/>
        <w:jc w:val="left"/>
        <w:rPr>
          <w:b/>
          <w:bCs/>
          <w:szCs w:val="21"/>
        </w:rPr>
      </w:pPr>
    </w:p>
    <w:p w14:paraId="261C0BFC">
      <w:pPr>
        <w:jc w:val="center"/>
        <w:rPr>
          <w:b/>
          <w:bCs/>
          <w:szCs w:val="21"/>
        </w:rPr>
      </w:pPr>
    </w:p>
    <w:p w14:paraId="288A080B">
      <w:pPr>
        <w:jc w:val="center"/>
        <w:rPr>
          <w:sz w:val="28"/>
          <w:szCs w:val="28"/>
        </w:rPr>
      </w:pPr>
      <w:r>
        <w:rPr>
          <w:sz w:val="28"/>
          <w:szCs w:val="28"/>
        </w:rPr>
        <w:t>第三部分 报价文件</w:t>
      </w:r>
    </w:p>
    <w:p w14:paraId="1156425C">
      <w:pPr>
        <w:jc w:val="center"/>
        <w:rPr>
          <w:b/>
          <w:bCs/>
          <w:szCs w:val="21"/>
        </w:rPr>
      </w:pPr>
    </w:p>
    <w:p w14:paraId="4391A26C">
      <w:bookmarkStart w:id="170" w:name="_Hlk19115777"/>
      <w:r>
        <w:t>1．投标函格式：</w:t>
      </w:r>
    </w:p>
    <w:p w14:paraId="540C698D">
      <w:pPr>
        <w:jc w:val="center"/>
        <w:rPr>
          <w:b/>
          <w:szCs w:val="21"/>
        </w:rPr>
      </w:pPr>
    </w:p>
    <w:p w14:paraId="07289D68">
      <w:pPr>
        <w:jc w:val="center"/>
        <w:rPr>
          <w:b/>
          <w:szCs w:val="21"/>
        </w:rPr>
      </w:pPr>
      <w:r>
        <w:rPr>
          <w:b/>
          <w:szCs w:val="21"/>
        </w:rPr>
        <w:t>投 标 函</w:t>
      </w:r>
    </w:p>
    <w:p w14:paraId="52719E8E">
      <w:pPr>
        <w:rPr>
          <w:b/>
          <w:szCs w:val="21"/>
        </w:rPr>
      </w:pPr>
    </w:p>
    <w:p w14:paraId="4F70252F">
      <w:pPr>
        <w:spacing w:line="360" w:lineRule="auto"/>
        <w:rPr>
          <w:szCs w:val="21"/>
        </w:rPr>
      </w:pPr>
      <w:r>
        <w:rPr>
          <w:szCs w:val="21"/>
        </w:rPr>
        <w:t>致：</w:t>
      </w:r>
      <w:bookmarkStart w:id="171"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71"/>
      <w:r>
        <w:rPr>
          <w:szCs w:val="21"/>
        </w:rPr>
        <w:t>：</w:t>
      </w:r>
    </w:p>
    <w:p w14:paraId="53A7F5E7">
      <w:pPr>
        <w:spacing w:line="360" w:lineRule="auto"/>
        <w:ind w:firstLine="420" w:firstLineChars="200"/>
        <w:rPr>
          <w:szCs w:val="21"/>
        </w:rPr>
      </w:pPr>
      <w:r>
        <w:rPr>
          <w:szCs w:val="21"/>
        </w:rPr>
        <w:t>我方已仔细研究了</w:t>
      </w:r>
      <w:bookmarkStart w:id="172" w:name="_Hlk19051388"/>
      <w:r>
        <w:rPr>
          <w:rFonts w:hint="eastAsia"/>
          <w:i/>
          <w:iCs/>
          <w:szCs w:val="21"/>
          <w:u w:val="single"/>
        </w:rPr>
        <w:t>（项目名称）</w:t>
      </w:r>
      <w:bookmarkEnd w:id="172"/>
      <w:r>
        <w:rPr>
          <w:szCs w:val="21"/>
        </w:rPr>
        <w:t>的招标文件的全部内容。签字代表</w:t>
      </w:r>
      <w:bookmarkStart w:id="173" w:name="_Hlk19051393"/>
      <w:r>
        <w:rPr>
          <w:rFonts w:hint="eastAsia"/>
          <w:i/>
          <w:iCs/>
          <w:szCs w:val="21"/>
          <w:u w:val="single"/>
        </w:rPr>
        <w:t>（授权代表姓名）</w:t>
      </w:r>
      <w:bookmarkEnd w:id="173"/>
      <w:r>
        <w:rPr>
          <w:szCs w:val="21"/>
        </w:rPr>
        <w:t>经正式授权并代表供应商_</w:t>
      </w:r>
      <w:bookmarkStart w:id="174" w:name="_Hlk19051402"/>
      <w:r>
        <w:rPr>
          <w:i/>
          <w:iCs/>
          <w:szCs w:val="21"/>
          <w:u w:val="single"/>
        </w:rPr>
        <w:t>（供应商名称）</w:t>
      </w:r>
      <w:bookmarkEnd w:id="174"/>
      <w:r>
        <w:rPr>
          <w:szCs w:val="21"/>
        </w:rPr>
        <w:t>提交投标文件</w:t>
      </w:r>
      <w:r>
        <w:rPr>
          <w:rFonts w:hint="eastAsia"/>
          <w:szCs w:val="21"/>
        </w:rPr>
        <w:t>。</w:t>
      </w:r>
    </w:p>
    <w:p w14:paraId="7D44E02A">
      <w:pPr>
        <w:spacing w:line="360" w:lineRule="auto"/>
        <w:ind w:firstLine="420" w:firstLineChars="200"/>
        <w:rPr>
          <w:szCs w:val="21"/>
        </w:rPr>
      </w:pPr>
      <w:r>
        <w:rPr>
          <w:szCs w:val="21"/>
        </w:rPr>
        <w:t>据此函，签字代表宣布同意如下：</w:t>
      </w:r>
    </w:p>
    <w:p w14:paraId="3339864A">
      <w:pPr>
        <w:spacing w:line="360" w:lineRule="auto"/>
        <w:rPr>
          <w:szCs w:val="21"/>
        </w:rPr>
      </w:pPr>
      <w:r>
        <w:rPr>
          <w:szCs w:val="21"/>
        </w:rPr>
        <w:t>（1）</w:t>
      </w:r>
      <w:r>
        <w:rPr>
          <w:rFonts w:hint="eastAsia"/>
          <w:szCs w:val="21"/>
        </w:rPr>
        <w:t>我方</w:t>
      </w:r>
      <w:r>
        <w:rPr>
          <w:szCs w:val="21"/>
        </w:rPr>
        <w:t>已详细审查全部“招标文件”，包括修改文件（如有的话）以及全部参考资料和有关附件，已经了解我方对于招标文件、采购过程、采购结果有依法进行询问、质疑、投诉的权利及相关渠道和要求。</w:t>
      </w:r>
    </w:p>
    <w:p w14:paraId="467CE9D3">
      <w:pPr>
        <w:spacing w:line="360" w:lineRule="auto"/>
        <w:rPr>
          <w:szCs w:val="21"/>
        </w:rPr>
      </w:pPr>
      <w:r>
        <w:rPr>
          <w:szCs w:val="21"/>
        </w:rPr>
        <w:t>（2）</w:t>
      </w:r>
      <w:r>
        <w:rPr>
          <w:rFonts w:hint="eastAsia"/>
          <w:szCs w:val="21"/>
        </w:rPr>
        <w:t>我方</w:t>
      </w:r>
      <w:r>
        <w:rPr>
          <w:szCs w:val="21"/>
        </w:rPr>
        <w:t>在投标之前已经与贵方进行了充分的沟通，完全理解并接受招标文件的各项规定和要求，对招标文件的合理性、合法性不再有异议。</w:t>
      </w:r>
    </w:p>
    <w:p w14:paraId="34DB2910">
      <w:pPr>
        <w:spacing w:line="360" w:lineRule="auto"/>
        <w:rPr>
          <w:szCs w:val="21"/>
        </w:rPr>
      </w:pPr>
      <w:r>
        <w:rPr>
          <w:szCs w:val="21"/>
        </w:rPr>
        <w:t>（3）</w:t>
      </w:r>
      <w:r>
        <w:rPr>
          <w:rFonts w:hint="eastAsia"/>
          <w:szCs w:val="21"/>
        </w:rPr>
        <w:t>我方承诺本投标有效期为第三章投标人须知规定的期限。</w:t>
      </w:r>
    </w:p>
    <w:p w14:paraId="2905D681">
      <w:pPr>
        <w:spacing w:line="360" w:lineRule="auto"/>
        <w:rPr>
          <w:szCs w:val="21"/>
        </w:rPr>
      </w:pPr>
      <w:r>
        <w:rPr>
          <w:szCs w:val="21"/>
        </w:rPr>
        <w:t>（4）如中标，本投标文件至本项目合同履行完毕止均保持有效，</w:t>
      </w:r>
      <w:r>
        <w:rPr>
          <w:rFonts w:hint="eastAsia"/>
          <w:szCs w:val="21"/>
        </w:rPr>
        <w:t>我方</w:t>
      </w:r>
      <w:r>
        <w:rPr>
          <w:szCs w:val="21"/>
        </w:rPr>
        <w:t>将按“招标文件”及政府采购法律、法规的规定履行合同责任和义务</w:t>
      </w:r>
      <w:r>
        <w:rPr>
          <w:rFonts w:hint="eastAsia"/>
          <w:szCs w:val="21"/>
        </w:rPr>
        <w:t>，并承诺</w:t>
      </w:r>
      <w:r>
        <w:rPr>
          <w:szCs w:val="21"/>
        </w:rPr>
        <w:t>不分包及转包他人。</w:t>
      </w:r>
    </w:p>
    <w:p w14:paraId="60BCCA21">
      <w:pPr>
        <w:spacing w:line="360" w:lineRule="auto"/>
        <w:rPr>
          <w:szCs w:val="21"/>
        </w:rPr>
      </w:pPr>
      <w:r>
        <w:rPr>
          <w:szCs w:val="21"/>
        </w:rPr>
        <w:t>（5）</w:t>
      </w:r>
      <w:r>
        <w:rPr>
          <w:rFonts w:hint="eastAsia"/>
          <w:szCs w:val="21"/>
        </w:rPr>
        <w:t>我方</w:t>
      </w:r>
      <w:r>
        <w:rPr>
          <w:szCs w:val="21"/>
        </w:rPr>
        <w:t>同意按照贵方要求提供与投标有关的一切数据或资料。</w:t>
      </w:r>
    </w:p>
    <w:p w14:paraId="6D810F73">
      <w:pPr>
        <w:spacing w:line="360" w:lineRule="auto"/>
        <w:rPr>
          <w:szCs w:val="21"/>
        </w:rPr>
      </w:pPr>
      <w:r>
        <w:rPr>
          <w:szCs w:val="21"/>
        </w:rPr>
        <w:t>（6）与本项目有关的一切正式往来信函请寄：</w:t>
      </w:r>
    </w:p>
    <w:p w14:paraId="607BC08F">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52E98C51">
      <w:pPr>
        <w:spacing w:line="360" w:lineRule="auto"/>
        <w:rPr>
          <w:szCs w:val="21"/>
        </w:rPr>
      </w:pPr>
      <w:r>
        <w:rPr>
          <w:szCs w:val="21"/>
        </w:rPr>
        <w:t>传真：</w:t>
      </w:r>
      <w:r>
        <w:rPr>
          <w:szCs w:val="21"/>
          <w:u w:val="single"/>
        </w:rPr>
        <w:t xml:space="preserve">           </w:t>
      </w:r>
      <w:r>
        <w:rPr>
          <w:szCs w:val="21"/>
        </w:rPr>
        <w:t xml:space="preserve">  </w:t>
      </w:r>
    </w:p>
    <w:p w14:paraId="13A8FEC2">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170"/>
    <w:p w14:paraId="5186CE74">
      <w:pPr>
        <w:spacing w:line="360" w:lineRule="auto"/>
        <w:rPr>
          <w:szCs w:val="21"/>
        </w:rPr>
      </w:pPr>
    </w:p>
    <w:p w14:paraId="144B06A7">
      <w:pPr>
        <w:spacing w:line="360" w:lineRule="auto"/>
        <w:rPr>
          <w:szCs w:val="21"/>
        </w:rPr>
      </w:pPr>
    </w:p>
    <w:p w14:paraId="6CEDFCEA">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r>
        <w:rPr>
          <w:szCs w:val="21"/>
        </w:rPr>
        <w:t xml:space="preserve">        </w:t>
      </w:r>
    </w:p>
    <w:p w14:paraId="4C03952B">
      <w:pPr>
        <w:spacing w:line="360" w:lineRule="auto"/>
        <w:rPr>
          <w:szCs w:val="21"/>
        </w:rPr>
      </w:pPr>
    </w:p>
    <w:p w14:paraId="4C4D45F2">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735B0B2">
      <w:r>
        <w:rPr>
          <w:b/>
          <w:szCs w:val="21"/>
        </w:rPr>
        <w:br w:type="page"/>
      </w:r>
      <w:r>
        <w:t>2．投标报价明细表格式：</w:t>
      </w:r>
    </w:p>
    <w:p w14:paraId="0F5B6669">
      <w:pPr>
        <w:jc w:val="center"/>
        <w:rPr>
          <w:b/>
          <w:szCs w:val="21"/>
        </w:rPr>
      </w:pPr>
      <w:r>
        <w:rPr>
          <w:b/>
          <w:szCs w:val="21"/>
        </w:rPr>
        <w:t>投标报价明细表</w:t>
      </w:r>
    </w:p>
    <w:p w14:paraId="47D9821B">
      <w:pPr>
        <w:ind w:firstLine="2415" w:firstLineChars="1150"/>
        <w:rPr>
          <w:szCs w:val="21"/>
        </w:rPr>
      </w:pPr>
      <w:r>
        <w:rPr>
          <w:szCs w:val="21"/>
        </w:rPr>
        <w:t xml:space="preserve">                                    </w:t>
      </w:r>
    </w:p>
    <w:p w14:paraId="6104DB1F">
      <w:pPr>
        <w:ind w:firstLine="2415" w:firstLineChars="1150"/>
        <w:rPr>
          <w:szCs w:val="21"/>
        </w:rPr>
      </w:pPr>
      <w:r>
        <w:rPr>
          <w:rFonts w:hint="eastAsia"/>
          <w:szCs w:val="21"/>
        </w:rPr>
        <w:t>详见随招标文件发送的工程量清单</w:t>
      </w:r>
    </w:p>
    <w:p w14:paraId="387E9C2A">
      <w:pPr>
        <w:rPr>
          <w:spacing w:val="20"/>
          <w:szCs w:val="21"/>
          <w:u w:val="single"/>
        </w:rPr>
      </w:pPr>
    </w:p>
    <w:p w14:paraId="020D532F">
      <w:pPr>
        <w:spacing w:line="360" w:lineRule="auto"/>
        <w:rPr>
          <w:spacing w:val="20"/>
          <w:szCs w:val="21"/>
        </w:rPr>
      </w:pPr>
    </w:p>
    <w:p w14:paraId="72AE10C7">
      <w:pPr>
        <w:pStyle w:val="18"/>
      </w:pPr>
      <w:bookmarkStart w:id="175" w:name="_Hlk88990717"/>
      <w:r>
        <w:rPr>
          <w:szCs w:val="21"/>
        </w:rPr>
        <w:t>注：</w:t>
      </w:r>
      <w:r>
        <w:rPr>
          <w:rFonts w:hint="eastAsia"/>
          <w:szCs w:val="21"/>
        </w:rPr>
        <w:t>本表如</w:t>
      </w:r>
      <w:r>
        <w:rPr>
          <w:rFonts w:hint="eastAsia"/>
        </w:rPr>
        <w:t>与</w:t>
      </w:r>
      <w:r>
        <w:rPr>
          <w:rFonts w:hint="eastAsia"/>
          <w:szCs w:val="21"/>
        </w:rPr>
        <w:t>广西政府采购云平台</w:t>
      </w:r>
      <w:r>
        <w:rPr>
          <w:rFonts w:hint="eastAsia"/>
        </w:rPr>
        <w:t>不一致的，以</w:t>
      </w:r>
      <w:r>
        <w:rPr>
          <w:rFonts w:hint="eastAsia"/>
          <w:szCs w:val="21"/>
        </w:rPr>
        <w:t>广西政府采购云平台</w:t>
      </w:r>
      <w:r>
        <w:rPr>
          <w:rFonts w:hint="eastAsia"/>
        </w:rPr>
        <w:t>为准。</w:t>
      </w:r>
    </w:p>
    <w:p w14:paraId="36587F27">
      <w:pPr>
        <w:jc w:val="left"/>
        <w:rPr>
          <w:szCs w:val="21"/>
        </w:rPr>
      </w:pPr>
    </w:p>
    <w:p w14:paraId="43CE1720">
      <w:pPr>
        <w:spacing w:line="360" w:lineRule="auto"/>
        <w:rPr>
          <w:spacing w:val="20"/>
          <w:szCs w:val="21"/>
        </w:rPr>
      </w:pPr>
    </w:p>
    <w:p w14:paraId="4EF7BC55">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016EDFCE">
      <w:pPr>
        <w:spacing w:line="360" w:lineRule="auto"/>
        <w:rPr>
          <w:spacing w:val="20"/>
          <w:szCs w:val="21"/>
          <w:u w:val="single"/>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75"/>
    <w:p w14:paraId="1302BDA7">
      <w:pPr>
        <w:snapToGrid w:val="0"/>
        <w:spacing w:before="50" w:after="120" w:afterLines="50"/>
        <w:jc w:val="left"/>
        <w:rPr>
          <w:szCs w:val="21"/>
        </w:rPr>
      </w:pPr>
      <w:r>
        <w:rPr>
          <w:szCs w:val="21"/>
        </w:rPr>
        <w:br w:type="page"/>
      </w:r>
      <w:bookmarkStart w:id="176" w:name="_Hlk19115862"/>
      <w:r>
        <w:rPr>
          <w:szCs w:val="21"/>
        </w:rPr>
        <w:t>3．过低报价合理性的说明。（如有）</w:t>
      </w:r>
    </w:p>
    <w:p w14:paraId="03181C57">
      <w:pPr>
        <w:spacing w:line="360" w:lineRule="auto"/>
        <w:ind w:firstLine="420" w:firstLineChars="20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176"/>
    <w:p w14:paraId="6B9FC5B6">
      <w:pPr>
        <w:widowControl/>
        <w:jc w:val="left"/>
        <w:rPr>
          <w:szCs w:val="21"/>
        </w:rPr>
      </w:pPr>
      <w:r>
        <w:rPr>
          <w:szCs w:val="21"/>
        </w:rPr>
        <w:br w:type="page"/>
      </w:r>
    </w:p>
    <w:p w14:paraId="495CDF1B">
      <w:pPr>
        <w:widowControl/>
        <w:jc w:val="left"/>
        <w:rPr>
          <w:szCs w:val="21"/>
        </w:rPr>
      </w:pPr>
    </w:p>
    <w:p w14:paraId="6B9FF4FD">
      <w:pPr>
        <w:widowControl/>
        <w:jc w:val="left"/>
        <w:outlineLvl w:val="1"/>
        <w:rPr>
          <w:szCs w:val="21"/>
        </w:rPr>
      </w:pPr>
      <w:bookmarkStart w:id="177" w:name="_Hlk88990880"/>
      <w:r>
        <w:rPr>
          <w:szCs w:val="21"/>
        </w:rPr>
        <w:t>5</w:t>
      </w:r>
      <w:r>
        <w:rPr>
          <w:rFonts w:hint="eastAsia"/>
          <w:szCs w:val="21"/>
        </w:rPr>
        <w:t>．开标一览表</w:t>
      </w:r>
    </w:p>
    <w:p w14:paraId="4AE15C65">
      <w:pPr>
        <w:widowControl/>
        <w:jc w:val="left"/>
        <w:rPr>
          <w:szCs w:val="21"/>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4493"/>
        <w:gridCol w:w="2078"/>
        <w:gridCol w:w="1748"/>
      </w:tblGrid>
      <w:tr w14:paraId="10B5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14:paraId="0B714862">
            <w:pPr>
              <w:widowControl/>
              <w:jc w:val="center"/>
              <w:rPr>
                <w:sz w:val="28"/>
                <w:szCs w:val="28"/>
              </w:rPr>
            </w:pPr>
            <w:r>
              <w:rPr>
                <w:rFonts w:hint="eastAsia"/>
                <w:sz w:val="28"/>
                <w:szCs w:val="28"/>
              </w:rPr>
              <w:t>序号</w:t>
            </w:r>
          </w:p>
        </w:tc>
        <w:tc>
          <w:tcPr>
            <w:tcW w:w="4493" w:type="dxa"/>
          </w:tcPr>
          <w:p w14:paraId="642371EA">
            <w:pPr>
              <w:widowControl/>
              <w:jc w:val="center"/>
              <w:rPr>
                <w:sz w:val="28"/>
                <w:szCs w:val="28"/>
              </w:rPr>
            </w:pPr>
            <w:r>
              <w:rPr>
                <w:rFonts w:hint="eastAsia"/>
                <w:sz w:val="28"/>
                <w:szCs w:val="28"/>
              </w:rPr>
              <w:t>名称</w:t>
            </w:r>
          </w:p>
        </w:tc>
        <w:tc>
          <w:tcPr>
            <w:tcW w:w="2078" w:type="dxa"/>
          </w:tcPr>
          <w:p w14:paraId="387AE48B">
            <w:pPr>
              <w:widowControl/>
              <w:jc w:val="center"/>
              <w:rPr>
                <w:sz w:val="28"/>
                <w:szCs w:val="28"/>
              </w:rPr>
            </w:pPr>
            <w:r>
              <w:rPr>
                <w:rFonts w:hint="eastAsia"/>
                <w:sz w:val="28"/>
                <w:szCs w:val="28"/>
              </w:rPr>
              <w:t>金额（元）</w:t>
            </w:r>
          </w:p>
        </w:tc>
        <w:tc>
          <w:tcPr>
            <w:tcW w:w="1748" w:type="dxa"/>
          </w:tcPr>
          <w:p w14:paraId="7C15FD1C">
            <w:pPr>
              <w:widowControl/>
              <w:jc w:val="center"/>
              <w:rPr>
                <w:sz w:val="28"/>
                <w:szCs w:val="28"/>
              </w:rPr>
            </w:pPr>
            <w:r>
              <w:rPr>
                <w:rFonts w:hint="eastAsia"/>
                <w:sz w:val="28"/>
                <w:szCs w:val="28"/>
              </w:rPr>
              <w:t>备注</w:t>
            </w:r>
          </w:p>
        </w:tc>
      </w:tr>
      <w:tr w14:paraId="25B2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14:paraId="4E5B6AC9">
            <w:pPr>
              <w:widowControl/>
              <w:jc w:val="center"/>
              <w:outlineLvl w:val="1"/>
              <w:rPr>
                <w:szCs w:val="21"/>
              </w:rPr>
            </w:pPr>
            <w:r>
              <w:rPr>
                <w:rFonts w:hint="eastAsia"/>
                <w:szCs w:val="21"/>
              </w:rPr>
              <w:t>1</w:t>
            </w:r>
          </w:p>
        </w:tc>
        <w:tc>
          <w:tcPr>
            <w:tcW w:w="4493" w:type="dxa"/>
          </w:tcPr>
          <w:p w14:paraId="43580F68">
            <w:pPr>
              <w:widowControl/>
              <w:jc w:val="left"/>
              <w:outlineLvl w:val="1"/>
              <w:rPr>
                <w:szCs w:val="21"/>
              </w:rPr>
            </w:pPr>
            <w:r>
              <w:rPr>
                <w:rFonts w:hint="eastAsia"/>
                <w:szCs w:val="21"/>
              </w:rPr>
              <w:t>广西艺术学院民族艺术教育教学综合楼提升工程（声学装饰深化设计、制作、安装等一体化项目）</w:t>
            </w:r>
          </w:p>
        </w:tc>
        <w:tc>
          <w:tcPr>
            <w:tcW w:w="2078" w:type="dxa"/>
          </w:tcPr>
          <w:p w14:paraId="7C31E8D0">
            <w:pPr>
              <w:widowControl/>
              <w:jc w:val="left"/>
              <w:outlineLvl w:val="1"/>
              <w:rPr>
                <w:szCs w:val="21"/>
              </w:rPr>
            </w:pPr>
          </w:p>
        </w:tc>
        <w:tc>
          <w:tcPr>
            <w:tcW w:w="1748" w:type="dxa"/>
          </w:tcPr>
          <w:p w14:paraId="031D50BB">
            <w:pPr>
              <w:widowControl/>
              <w:jc w:val="left"/>
              <w:outlineLvl w:val="1"/>
              <w:rPr>
                <w:szCs w:val="21"/>
              </w:rPr>
            </w:pPr>
          </w:p>
        </w:tc>
      </w:tr>
      <w:tr w14:paraId="4D2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14:paraId="60F5A1E5">
            <w:pPr>
              <w:widowControl/>
              <w:jc w:val="center"/>
              <w:outlineLvl w:val="1"/>
              <w:rPr>
                <w:szCs w:val="21"/>
              </w:rPr>
            </w:pPr>
            <w:r>
              <w:rPr>
                <w:rFonts w:hint="eastAsia"/>
                <w:szCs w:val="21"/>
              </w:rPr>
              <w:t>2</w:t>
            </w:r>
          </w:p>
        </w:tc>
        <w:tc>
          <w:tcPr>
            <w:tcW w:w="4493" w:type="dxa"/>
          </w:tcPr>
          <w:p w14:paraId="4D8DC72B">
            <w:pPr>
              <w:widowControl/>
              <w:jc w:val="left"/>
              <w:outlineLvl w:val="1"/>
              <w:rPr>
                <w:szCs w:val="21"/>
              </w:rPr>
            </w:pPr>
            <w:r>
              <w:rPr>
                <w:rFonts w:hint="eastAsia"/>
                <w:szCs w:val="21"/>
              </w:rPr>
              <w:t>广西艺术学院民族艺术教育教学综合楼提升工程（舞台设备部分）</w:t>
            </w:r>
          </w:p>
        </w:tc>
        <w:tc>
          <w:tcPr>
            <w:tcW w:w="2078" w:type="dxa"/>
          </w:tcPr>
          <w:p w14:paraId="4508D452">
            <w:pPr>
              <w:widowControl/>
              <w:jc w:val="left"/>
              <w:outlineLvl w:val="1"/>
              <w:rPr>
                <w:szCs w:val="21"/>
              </w:rPr>
            </w:pPr>
          </w:p>
        </w:tc>
        <w:tc>
          <w:tcPr>
            <w:tcW w:w="1748" w:type="dxa"/>
          </w:tcPr>
          <w:p w14:paraId="27AFBEEA">
            <w:pPr>
              <w:widowControl/>
              <w:jc w:val="left"/>
              <w:outlineLvl w:val="1"/>
              <w:rPr>
                <w:szCs w:val="21"/>
              </w:rPr>
            </w:pPr>
          </w:p>
        </w:tc>
      </w:tr>
      <w:tr w14:paraId="2B2B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5" w:type="dxa"/>
            <w:gridSpan w:val="2"/>
          </w:tcPr>
          <w:p w14:paraId="642CF309">
            <w:pPr>
              <w:widowControl/>
              <w:jc w:val="left"/>
              <w:outlineLvl w:val="1"/>
              <w:rPr>
                <w:szCs w:val="21"/>
              </w:rPr>
            </w:pPr>
            <w:r>
              <w:rPr>
                <w:rFonts w:hint="eastAsia"/>
                <w:szCs w:val="21"/>
              </w:rPr>
              <w:t>合计（元）</w:t>
            </w:r>
          </w:p>
        </w:tc>
        <w:tc>
          <w:tcPr>
            <w:tcW w:w="3826" w:type="dxa"/>
            <w:gridSpan w:val="2"/>
          </w:tcPr>
          <w:p w14:paraId="1CA89A18">
            <w:pPr>
              <w:widowControl/>
              <w:jc w:val="left"/>
              <w:outlineLvl w:val="1"/>
              <w:rPr>
                <w:szCs w:val="21"/>
              </w:rPr>
            </w:pPr>
          </w:p>
        </w:tc>
      </w:tr>
    </w:tbl>
    <w:p w14:paraId="0B841891">
      <w:pPr>
        <w:widowControl/>
        <w:jc w:val="left"/>
        <w:rPr>
          <w:sz w:val="28"/>
          <w:szCs w:val="28"/>
        </w:rPr>
      </w:pPr>
    </w:p>
    <w:p w14:paraId="5DEF310A">
      <w:pPr>
        <w:widowControl/>
        <w:jc w:val="left"/>
        <w:rPr>
          <w:szCs w:val="21"/>
        </w:rPr>
      </w:pPr>
    </w:p>
    <w:p w14:paraId="1D837FD8">
      <w:pPr>
        <w:rPr>
          <w:b/>
          <w:szCs w:val="21"/>
        </w:rPr>
      </w:pPr>
    </w:p>
    <w:p w14:paraId="2421499F">
      <w:pPr>
        <w:rPr>
          <w:b/>
          <w:szCs w:val="21"/>
        </w:rPr>
      </w:pPr>
    </w:p>
    <w:p w14:paraId="2E9151C3">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177"/>
    <w:p w14:paraId="4E4805C8">
      <w:pPr>
        <w:widowControl/>
        <w:jc w:val="left"/>
        <w:rPr>
          <w:szCs w:val="21"/>
        </w:rPr>
      </w:pPr>
    </w:p>
    <w:sectPr>
      <w:headerReference r:id="rId17"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汉仪书宋二S">
    <w:altName w:val="Calibri"/>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0E48">
    <w:pPr>
      <w:pStyle w:val="32"/>
      <w:jc w:val="center"/>
    </w:pPr>
    <w:r>
      <w:fldChar w:fldCharType="begin"/>
    </w:r>
    <w:r>
      <w:instrText xml:space="preserve">PAGE   \* MERGEFORMAT</w:instrText>
    </w:r>
    <w:r>
      <w:fldChar w:fldCharType="separate"/>
    </w:r>
    <w:r>
      <w:rPr>
        <w:lang w:val="zh-CN"/>
      </w:rPr>
      <w:t>80</w:t>
    </w:r>
    <w:r>
      <w:fldChar w:fldCharType="end"/>
    </w:r>
  </w:p>
  <w:p w14:paraId="794BB621">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3068">
    <w:pPr>
      <w:pStyle w:val="32"/>
      <w:framePr w:wrap="around" w:vAnchor="text" w:hAnchor="margin" w:xAlign="center" w:y="1"/>
      <w:rPr>
        <w:rStyle w:val="56"/>
      </w:rPr>
    </w:pPr>
    <w:r>
      <w:fldChar w:fldCharType="begin"/>
    </w:r>
    <w:r>
      <w:rPr>
        <w:rStyle w:val="56"/>
      </w:rPr>
      <w:instrText xml:space="preserve">PAGE  </w:instrText>
    </w:r>
    <w:r>
      <w:fldChar w:fldCharType="end"/>
    </w:r>
  </w:p>
  <w:p w14:paraId="0CDEEF2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095E">
    <w:pPr>
      <w:pStyle w:val="32"/>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F5B3A">
    <w:pPr>
      <w:pStyle w:val="32"/>
      <w:jc w:val="center"/>
    </w:pPr>
    <w:r>
      <w:fldChar w:fldCharType="begin"/>
    </w:r>
    <w:r>
      <w:instrText xml:space="preserve">PAGE   \* MERGEFORMAT</w:instrText>
    </w:r>
    <w:r>
      <w:fldChar w:fldCharType="separate"/>
    </w:r>
    <w:r>
      <w:rPr>
        <w:lang w:val="zh-CN"/>
      </w:rPr>
      <w:t>35</w:t>
    </w:r>
    <w:r>
      <w:fldChar w:fldCharType="end"/>
    </w:r>
  </w:p>
  <w:p w14:paraId="7559ACAA">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B9CD">
    <w:pPr>
      <w:pStyle w:val="32"/>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9F95">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A5D25">
                          <w:pPr>
                            <w:pStyle w:val="32"/>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AA5D25">
                    <w:pPr>
                      <w:pStyle w:val="3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48C3E6F6">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A36D">
    <w:pPr>
      <w:pStyle w:val="3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A9D6B">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AA9D6B">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25F6">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B44A">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4FCF">
    <w:pPr>
      <w:pStyle w:val="33"/>
      <w:jc w:val="left"/>
    </w:pPr>
    <w:r>
      <w:rPr>
        <w:rFonts w:hint="eastAsia"/>
      </w:rPr>
      <w:t>广西机电设备招标有限公司招标文件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4B6F">
    <w:pPr>
      <w:pStyle w:val="33"/>
      <w:jc w:val="left"/>
    </w:pPr>
    <w:r>
      <w:rPr>
        <w:rFonts w:hint="eastAsia"/>
      </w:rPr>
      <w:t xml:space="preserve">广西机电设备招标有限公司招标文件                                                               </w:t>
    </w:r>
  </w:p>
  <w:p w14:paraId="254513C8">
    <w:pPr>
      <w:pStyle w:val="3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E1C7B">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A92A">
    <w:pPr>
      <w:pStyle w:val="33"/>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1B13">
    <w:pPr>
      <w:pStyle w:val="33"/>
      <w:jc w:val="left"/>
    </w:pPr>
    <w:r>
      <w:rPr>
        <w:rFonts w:hint="eastAsia"/>
      </w:rPr>
      <w:t>广西机电设备招标有限公司招标文件                                                     评标方法及评标标准</w:t>
    </w:r>
  </w:p>
  <w:p w14:paraId="7A061D7E">
    <w:pPr>
      <w:pStyle w:val="33"/>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0F78">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C950C"/>
    <w:multiLevelType w:val="singleLevel"/>
    <w:tmpl w:val="80BC950C"/>
    <w:lvl w:ilvl="0" w:tentative="0">
      <w:start w:val="4"/>
      <w:numFmt w:val="decimal"/>
      <w:lvlText w:val="%1."/>
      <w:lvlJc w:val="left"/>
      <w:pPr>
        <w:tabs>
          <w:tab w:val="left" w:pos="312"/>
        </w:tabs>
      </w:pPr>
    </w:lvl>
  </w:abstractNum>
  <w:abstractNum w:abstractNumId="1">
    <w:nsid w:val="875A2D61"/>
    <w:multiLevelType w:val="singleLevel"/>
    <w:tmpl w:val="875A2D61"/>
    <w:lvl w:ilvl="0" w:tentative="0">
      <w:start w:val="1"/>
      <w:numFmt w:val="decimal"/>
      <w:lvlText w:val="%1."/>
      <w:lvlJc w:val="left"/>
      <w:pPr>
        <w:tabs>
          <w:tab w:val="left" w:pos="312"/>
        </w:tabs>
      </w:pPr>
    </w:lvl>
  </w:abstractNum>
  <w:abstractNum w:abstractNumId="2">
    <w:nsid w:val="9214A9C4"/>
    <w:multiLevelType w:val="singleLevel"/>
    <w:tmpl w:val="9214A9C4"/>
    <w:lvl w:ilvl="0" w:tentative="0">
      <w:start w:val="1"/>
      <w:numFmt w:val="chineseCounting"/>
      <w:suff w:val="nothing"/>
      <w:lvlText w:val="%1、"/>
      <w:lvlJc w:val="left"/>
      <w:rPr>
        <w:rFonts w:hint="eastAsia"/>
      </w:rPr>
    </w:lvl>
  </w:abstractNum>
  <w:abstractNum w:abstractNumId="3">
    <w:nsid w:val="999B70B9"/>
    <w:multiLevelType w:val="singleLevel"/>
    <w:tmpl w:val="999B70B9"/>
    <w:lvl w:ilvl="0" w:tentative="0">
      <w:start w:val="1"/>
      <w:numFmt w:val="decimal"/>
      <w:lvlText w:val="(%1)"/>
      <w:lvlJc w:val="left"/>
      <w:pPr>
        <w:tabs>
          <w:tab w:val="left" w:pos="312"/>
        </w:tabs>
      </w:p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97FFFE9"/>
    <w:multiLevelType w:val="singleLevel"/>
    <w:tmpl w:val="197FFFE9"/>
    <w:lvl w:ilvl="0" w:tentative="0">
      <w:start w:val="5"/>
      <w:numFmt w:val="chineseCounting"/>
      <w:suff w:val="nothing"/>
      <w:lvlText w:val="%1、"/>
      <w:lvlJc w:val="left"/>
      <w:rPr>
        <w:rFonts w:hint="eastAsia"/>
      </w:rPr>
    </w:lvl>
  </w:abstractNum>
  <w:abstractNum w:abstractNumId="12">
    <w:nsid w:val="4B8B4CB0"/>
    <w:multiLevelType w:val="singleLevel"/>
    <w:tmpl w:val="4B8B4CB0"/>
    <w:lvl w:ilvl="0" w:tentative="0">
      <w:start w:val="4"/>
      <w:numFmt w:val="decimal"/>
      <w:suff w:val="nothing"/>
      <w:lvlText w:val="（%1）"/>
      <w:lvlJc w:val="left"/>
    </w:lvl>
  </w:abstractNum>
  <w:abstractNum w:abstractNumId="13">
    <w:nsid w:val="6A7841D3"/>
    <w:multiLevelType w:val="multilevel"/>
    <w:tmpl w:val="6A7841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A0F6431"/>
    <w:multiLevelType w:val="singleLevel"/>
    <w:tmpl w:val="7A0F6431"/>
    <w:lvl w:ilvl="0" w:tentative="0">
      <w:start w:val="1"/>
      <w:numFmt w:val="decimal"/>
      <w:suff w:val="space"/>
      <w:lvlText w:val="%1."/>
      <w:lvlJc w:val="left"/>
    </w:lvl>
  </w:abstractNum>
  <w:num w:numId="1">
    <w:abstractNumId w:val="1"/>
  </w:num>
  <w:num w:numId="2">
    <w:abstractNumId w:val="11"/>
  </w:num>
  <w:num w:numId="3">
    <w:abstractNumId w:val="10"/>
  </w:num>
  <w:num w:numId="4">
    <w:abstractNumId w:val="0"/>
  </w:num>
  <w:num w:numId="5">
    <w:abstractNumId w:val="2"/>
  </w:num>
  <w:num w:numId="6">
    <w:abstractNumId w:val="3"/>
  </w:num>
  <w:num w:numId="7">
    <w:abstractNumId w:val="14"/>
  </w:num>
  <w:num w:numId="8">
    <w:abstractNumId w:val="5"/>
  </w:num>
  <w:num w:numId="9">
    <w:abstractNumId w:val="12"/>
  </w:num>
  <w:num w:numId="10">
    <w:abstractNumId w:val="9"/>
  </w:num>
  <w:num w:numId="11">
    <w:abstractNumId w:val="7"/>
  </w:num>
  <w:num w:numId="12">
    <w:abstractNumId w:val="6"/>
  </w:num>
  <w:num w:numId="13">
    <w:abstractNumId w:val="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LeaveBackslashAlon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4B74"/>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68F"/>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32C"/>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AA0"/>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CDA"/>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6B"/>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553"/>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3B5F"/>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B93"/>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3EC9"/>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A0C"/>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57AB"/>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57E00"/>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CA"/>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6FF1"/>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707"/>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38E1"/>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647"/>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A4"/>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2D32"/>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5FE"/>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27"/>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095"/>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960"/>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49F"/>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6B6"/>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131"/>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A36"/>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B77"/>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14"/>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2DE"/>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4A7"/>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5C"/>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903"/>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A7647D"/>
    <w:rsid w:val="01BE4069"/>
    <w:rsid w:val="01BE5800"/>
    <w:rsid w:val="01D971E5"/>
    <w:rsid w:val="01E46F65"/>
    <w:rsid w:val="0210389F"/>
    <w:rsid w:val="02156E2A"/>
    <w:rsid w:val="024C38C5"/>
    <w:rsid w:val="02C941D1"/>
    <w:rsid w:val="02E536DD"/>
    <w:rsid w:val="033B56D0"/>
    <w:rsid w:val="035E737B"/>
    <w:rsid w:val="037D3DF5"/>
    <w:rsid w:val="03934A27"/>
    <w:rsid w:val="03A26EFC"/>
    <w:rsid w:val="03E41018"/>
    <w:rsid w:val="03F06C42"/>
    <w:rsid w:val="041B09EC"/>
    <w:rsid w:val="041B3357"/>
    <w:rsid w:val="048A437B"/>
    <w:rsid w:val="04C34346"/>
    <w:rsid w:val="04E30437"/>
    <w:rsid w:val="05465FD3"/>
    <w:rsid w:val="05D640FE"/>
    <w:rsid w:val="05F41FAA"/>
    <w:rsid w:val="05F45E3B"/>
    <w:rsid w:val="063A78C0"/>
    <w:rsid w:val="063B78DC"/>
    <w:rsid w:val="06971FEE"/>
    <w:rsid w:val="06C123D8"/>
    <w:rsid w:val="06C615A8"/>
    <w:rsid w:val="06DD5E52"/>
    <w:rsid w:val="06E96BF0"/>
    <w:rsid w:val="076E0F6D"/>
    <w:rsid w:val="07847030"/>
    <w:rsid w:val="07865624"/>
    <w:rsid w:val="078A03D3"/>
    <w:rsid w:val="07E84F31"/>
    <w:rsid w:val="083772CA"/>
    <w:rsid w:val="0839529D"/>
    <w:rsid w:val="084C6D62"/>
    <w:rsid w:val="085E4C15"/>
    <w:rsid w:val="086A0F2B"/>
    <w:rsid w:val="08B3464F"/>
    <w:rsid w:val="08CA13FE"/>
    <w:rsid w:val="090B536C"/>
    <w:rsid w:val="0955265E"/>
    <w:rsid w:val="098D41AA"/>
    <w:rsid w:val="09974C33"/>
    <w:rsid w:val="09B82947"/>
    <w:rsid w:val="09F064E7"/>
    <w:rsid w:val="0A8C5FC6"/>
    <w:rsid w:val="0B325009"/>
    <w:rsid w:val="0B65570E"/>
    <w:rsid w:val="0B8E7D66"/>
    <w:rsid w:val="0B987180"/>
    <w:rsid w:val="0BB252E8"/>
    <w:rsid w:val="0BF958C7"/>
    <w:rsid w:val="0C2561A2"/>
    <w:rsid w:val="0C3F3332"/>
    <w:rsid w:val="0C55370B"/>
    <w:rsid w:val="0C5A09A9"/>
    <w:rsid w:val="0CCE2D9A"/>
    <w:rsid w:val="0CDB719E"/>
    <w:rsid w:val="0D56019D"/>
    <w:rsid w:val="0DAF63B1"/>
    <w:rsid w:val="0E0812B7"/>
    <w:rsid w:val="0E384D6F"/>
    <w:rsid w:val="0E407559"/>
    <w:rsid w:val="0EAB6A73"/>
    <w:rsid w:val="0F4D0707"/>
    <w:rsid w:val="0FBA2A45"/>
    <w:rsid w:val="0FC41654"/>
    <w:rsid w:val="0FDE7285"/>
    <w:rsid w:val="0FE91A0F"/>
    <w:rsid w:val="1042721E"/>
    <w:rsid w:val="104C05B8"/>
    <w:rsid w:val="1147532F"/>
    <w:rsid w:val="11740332"/>
    <w:rsid w:val="118C2ED5"/>
    <w:rsid w:val="11B176E2"/>
    <w:rsid w:val="11B83D31"/>
    <w:rsid w:val="11D85BD5"/>
    <w:rsid w:val="126F5DEF"/>
    <w:rsid w:val="12795B29"/>
    <w:rsid w:val="12C82F5F"/>
    <w:rsid w:val="12F62B63"/>
    <w:rsid w:val="131C20FB"/>
    <w:rsid w:val="135D699C"/>
    <w:rsid w:val="13696837"/>
    <w:rsid w:val="13AA30FE"/>
    <w:rsid w:val="13B31AEC"/>
    <w:rsid w:val="13FE3FBA"/>
    <w:rsid w:val="140E1568"/>
    <w:rsid w:val="142E33CF"/>
    <w:rsid w:val="14404369"/>
    <w:rsid w:val="144C6FE7"/>
    <w:rsid w:val="15192A7B"/>
    <w:rsid w:val="15B944B5"/>
    <w:rsid w:val="15EE4223"/>
    <w:rsid w:val="16321A8E"/>
    <w:rsid w:val="169C5A2D"/>
    <w:rsid w:val="16B34B25"/>
    <w:rsid w:val="175D674F"/>
    <w:rsid w:val="179055A0"/>
    <w:rsid w:val="17B4629B"/>
    <w:rsid w:val="17B53534"/>
    <w:rsid w:val="17CD2550"/>
    <w:rsid w:val="17E554D0"/>
    <w:rsid w:val="17F81606"/>
    <w:rsid w:val="18114189"/>
    <w:rsid w:val="18D47700"/>
    <w:rsid w:val="18E74F6C"/>
    <w:rsid w:val="18F06F2D"/>
    <w:rsid w:val="19117739"/>
    <w:rsid w:val="19206E47"/>
    <w:rsid w:val="19403824"/>
    <w:rsid w:val="19670574"/>
    <w:rsid w:val="19AD7F51"/>
    <w:rsid w:val="1A3146DE"/>
    <w:rsid w:val="1A8037A0"/>
    <w:rsid w:val="1A9E3747"/>
    <w:rsid w:val="1ACF6E5D"/>
    <w:rsid w:val="1BA50D14"/>
    <w:rsid w:val="1BA677E7"/>
    <w:rsid w:val="1C157D87"/>
    <w:rsid w:val="1C352CA3"/>
    <w:rsid w:val="1C625D30"/>
    <w:rsid w:val="1C7671E3"/>
    <w:rsid w:val="1C777601"/>
    <w:rsid w:val="1C7B6556"/>
    <w:rsid w:val="1C7C175A"/>
    <w:rsid w:val="1C8A493E"/>
    <w:rsid w:val="1CCB6998"/>
    <w:rsid w:val="1CD6623F"/>
    <w:rsid w:val="1CE73526"/>
    <w:rsid w:val="1CF90898"/>
    <w:rsid w:val="1CFA0FE7"/>
    <w:rsid w:val="1CFF1A06"/>
    <w:rsid w:val="1D2C3EF7"/>
    <w:rsid w:val="1D4824C2"/>
    <w:rsid w:val="1D8C69C4"/>
    <w:rsid w:val="1D990288"/>
    <w:rsid w:val="1E041FBC"/>
    <w:rsid w:val="1E1C7C6C"/>
    <w:rsid w:val="1E4C5F8A"/>
    <w:rsid w:val="1E786F00"/>
    <w:rsid w:val="1E7C1E81"/>
    <w:rsid w:val="1ECF4C96"/>
    <w:rsid w:val="1EE26B01"/>
    <w:rsid w:val="1F147CCD"/>
    <w:rsid w:val="1F1F65F5"/>
    <w:rsid w:val="1F227F17"/>
    <w:rsid w:val="1F343C02"/>
    <w:rsid w:val="1F8D7E82"/>
    <w:rsid w:val="1FAC7E53"/>
    <w:rsid w:val="1FDE364D"/>
    <w:rsid w:val="1FE1710B"/>
    <w:rsid w:val="200008B3"/>
    <w:rsid w:val="200E3310"/>
    <w:rsid w:val="20517FE3"/>
    <w:rsid w:val="20597707"/>
    <w:rsid w:val="208F7F15"/>
    <w:rsid w:val="20CE2C18"/>
    <w:rsid w:val="21192919"/>
    <w:rsid w:val="213D282E"/>
    <w:rsid w:val="21577705"/>
    <w:rsid w:val="217C1DAF"/>
    <w:rsid w:val="218220DE"/>
    <w:rsid w:val="21B71580"/>
    <w:rsid w:val="21FE096D"/>
    <w:rsid w:val="222C76C6"/>
    <w:rsid w:val="22466CF3"/>
    <w:rsid w:val="2253067F"/>
    <w:rsid w:val="22A344E7"/>
    <w:rsid w:val="22C9107A"/>
    <w:rsid w:val="22CC731F"/>
    <w:rsid w:val="22DE3197"/>
    <w:rsid w:val="22DF5246"/>
    <w:rsid w:val="230E0741"/>
    <w:rsid w:val="238055A9"/>
    <w:rsid w:val="238E7B30"/>
    <w:rsid w:val="23B459CF"/>
    <w:rsid w:val="23CB5BA3"/>
    <w:rsid w:val="23F63E16"/>
    <w:rsid w:val="243A32C2"/>
    <w:rsid w:val="243F71F1"/>
    <w:rsid w:val="24440629"/>
    <w:rsid w:val="246D4B14"/>
    <w:rsid w:val="25093A3B"/>
    <w:rsid w:val="25236D0D"/>
    <w:rsid w:val="252F645D"/>
    <w:rsid w:val="254338F2"/>
    <w:rsid w:val="25596CEC"/>
    <w:rsid w:val="255E2F6B"/>
    <w:rsid w:val="258858A9"/>
    <w:rsid w:val="25911A7F"/>
    <w:rsid w:val="25B3069D"/>
    <w:rsid w:val="25CF4D46"/>
    <w:rsid w:val="25E21C3F"/>
    <w:rsid w:val="25F64D5E"/>
    <w:rsid w:val="261B1632"/>
    <w:rsid w:val="264F0D79"/>
    <w:rsid w:val="2668592C"/>
    <w:rsid w:val="26757E2C"/>
    <w:rsid w:val="26790701"/>
    <w:rsid w:val="267970AE"/>
    <w:rsid w:val="26A056CC"/>
    <w:rsid w:val="273508EE"/>
    <w:rsid w:val="27483692"/>
    <w:rsid w:val="276F6E45"/>
    <w:rsid w:val="278066D7"/>
    <w:rsid w:val="27827B0F"/>
    <w:rsid w:val="27886287"/>
    <w:rsid w:val="279F712B"/>
    <w:rsid w:val="27F53526"/>
    <w:rsid w:val="27F613F5"/>
    <w:rsid w:val="27FA5E76"/>
    <w:rsid w:val="283534E6"/>
    <w:rsid w:val="28510862"/>
    <w:rsid w:val="28690FE5"/>
    <w:rsid w:val="288E2BD2"/>
    <w:rsid w:val="28B5472C"/>
    <w:rsid w:val="28DC50AB"/>
    <w:rsid w:val="28E55271"/>
    <w:rsid w:val="28E7739E"/>
    <w:rsid w:val="2923374B"/>
    <w:rsid w:val="29474AEB"/>
    <w:rsid w:val="29BD796F"/>
    <w:rsid w:val="29FF7627"/>
    <w:rsid w:val="2AAC3644"/>
    <w:rsid w:val="2B177920"/>
    <w:rsid w:val="2B8073C2"/>
    <w:rsid w:val="2B8946FF"/>
    <w:rsid w:val="2C0A4741"/>
    <w:rsid w:val="2C1A120C"/>
    <w:rsid w:val="2C3A1B18"/>
    <w:rsid w:val="2CCA2E9C"/>
    <w:rsid w:val="2CF86E08"/>
    <w:rsid w:val="2D1944EE"/>
    <w:rsid w:val="2D216165"/>
    <w:rsid w:val="2D9B15EF"/>
    <w:rsid w:val="2DB61F8F"/>
    <w:rsid w:val="2DCC227B"/>
    <w:rsid w:val="2E304308"/>
    <w:rsid w:val="2E336D9D"/>
    <w:rsid w:val="2EB26D79"/>
    <w:rsid w:val="2EBE2ACA"/>
    <w:rsid w:val="2F16026E"/>
    <w:rsid w:val="2F7145F4"/>
    <w:rsid w:val="2FC61D9C"/>
    <w:rsid w:val="2FE25779"/>
    <w:rsid w:val="30095E7D"/>
    <w:rsid w:val="30140AA8"/>
    <w:rsid w:val="30183F1E"/>
    <w:rsid w:val="301C1F55"/>
    <w:rsid w:val="30231066"/>
    <w:rsid w:val="30313232"/>
    <w:rsid w:val="303436A9"/>
    <w:rsid w:val="30580298"/>
    <w:rsid w:val="30646F90"/>
    <w:rsid w:val="30CB0402"/>
    <w:rsid w:val="310955F2"/>
    <w:rsid w:val="31197E88"/>
    <w:rsid w:val="3135465C"/>
    <w:rsid w:val="314174A5"/>
    <w:rsid w:val="31B77F1D"/>
    <w:rsid w:val="31FB4882"/>
    <w:rsid w:val="321E42BD"/>
    <w:rsid w:val="324C7D2D"/>
    <w:rsid w:val="324D2681"/>
    <w:rsid w:val="329A5489"/>
    <w:rsid w:val="33240E2C"/>
    <w:rsid w:val="33435756"/>
    <w:rsid w:val="33813B89"/>
    <w:rsid w:val="33A81F62"/>
    <w:rsid w:val="33F56B0E"/>
    <w:rsid w:val="34457450"/>
    <w:rsid w:val="34B63D06"/>
    <w:rsid w:val="34BC749F"/>
    <w:rsid w:val="34BD2C73"/>
    <w:rsid w:val="34CC177B"/>
    <w:rsid w:val="350E185E"/>
    <w:rsid w:val="35373F98"/>
    <w:rsid w:val="35871ED9"/>
    <w:rsid w:val="36246068"/>
    <w:rsid w:val="363B7932"/>
    <w:rsid w:val="365C615D"/>
    <w:rsid w:val="36A9271F"/>
    <w:rsid w:val="36D15C2A"/>
    <w:rsid w:val="36FA4BBC"/>
    <w:rsid w:val="371D61FE"/>
    <w:rsid w:val="374B5AC3"/>
    <w:rsid w:val="37C8447C"/>
    <w:rsid w:val="38183D95"/>
    <w:rsid w:val="38187E4F"/>
    <w:rsid w:val="3820445B"/>
    <w:rsid w:val="38210467"/>
    <w:rsid w:val="38401B73"/>
    <w:rsid w:val="384B1D2A"/>
    <w:rsid w:val="38C54755"/>
    <w:rsid w:val="38F24247"/>
    <w:rsid w:val="390F4B99"/>
    <w:rsid w:val="394D449F"/>
    <w:rsid w:val="39780BBB"/>
    <w:rsid w:val="399267A7"/>
    <w:rsid w:val="39D617F2"/>
    <w:rsid w:val="3A7F1329"/>
    <w:rsid w:val="3A9974DB"/>
    <w:rsid w:val="3ABB3E24"/>
    <w:rsid w:val="3B2572EE"/>
    <w:rsid w:val="3B4E6F37"/>
    <w:rsid w:val="3B731AB5"/>
    <w:rsid w:val="3B833738"/>
    <w:rsid w:val="3B874762"/>
    <w:rsid w:val="3BCF6ED8"/>
    <w:rsid w:val="3C2527C5"/>
    <w:rsid w:val="3C84642E"/>
    <w:rsid w:val="3CB811DB"/>
    <w:rsid w:val="3D2606BC"/>
    <w:rsid w:val="3D6F75C9"/>
    <w:rsid w:val="3DBD343E"/>
    <w:rsid w:val="3DE90F01"/>
    <w:rsid w:val="3E266E35"/>
    <w:rsid w:val="3F4829A1"/>
    <w:rsid w:val="3F6D6EBE"/>
    <w:rsid w:val="3F7F04D5"/>
    <w:rsid w:val="3FB35A12"/>
    <w:rsid w:val="404C221E"/>
    <w:rsid w:val="405414C8"/>
    <w:rsid w:val="408054C9"/>
    <w:rsid w:val="408C6947"/>
    <w:rsid w:val="40A005F0"/>
    <w:rsid w:val="41783FCC"/>
    <w:rsid w:val="417D76A0"/>
    <w:rsid w:val="417E1386"/>
    <w:rsid w:val="4190159F"/>
    <w:rsid w:val="41E25FEF"/>
    <w:rsid w:val="422B6BF4"/>
    <w:rsid w:val="42347713"/>
    <w:rsid w:val="4259319D"/>
    <w:rsid w:val="42703518"/>
    <w:rsid w:val="42831DF1"/>
    <w:rsid w:val="42B70939"/>
    <w:rsid w:val="42BD543F"/>
    <w:rsid w:val="435636B8"/>
    <w:rsid w:val="43B00A8F"/>
    <w:rsid w:val="44AC2A30"/>
    <w:rsid w:val="452545FE"/>
    <w:rsid w:val="452F5FE5"/>
    <w:rsid w:val="454B391C"/>
    <w:rsid w:val="45511B47"/>
    <w:rsid w:val="459557D9"/>
    <w:rsid w:val="45A15DDB"/>
    <w:rsid w:val="45A3513D"/>
    <w:rsid w:val="45B22926"/>
    <w:rsid w:val="46286EB4"/>
    <w:rsid w:val="463A4797"/>
    <w:rsid w:val="4681712C"/>
    <w:rsid w:val="468B6718"/>
    <w:rsid w:val="46C6022E"/>
    <w:rsid w:val="470703F1"/>
    <w:rsid w:val="473B23EB"/>
    <w:rsid w:val="476250CF"/>
    <w:rsid w:val="47B32EAB"/>
    <w:rsid w:val="47C40E8C"/>
    <w:rsid w:val="47C666DA"/>
    <w:rsid w:val="480A5ED6"/>
    <w:rsid w:val="48B1218F"/>
    <w:rsid w:val="48B14AB0"/>
    <w:rsid w:val="48BB286C"/>
    <w:rsid w:val="48D6123C"/>
    <w:rsid w:val="49150F51"/>
    <w:rsid w:val="49480BD4"/>
    <w:rsid w:val="495F741D"/>
    <w:rsid w:val="496E11C3"/>
    <w:rsid w:val="49927451"/>
    <w:rsid w:val="499F04DF"/>
    <w:rsid w:val="49C5081B"/>
    <w:rsid w:val="49CB3BFF"/>
    <w:rsid w:val="49DF30AD"/>
    <w:rsid w:val="4A2B4010"/>
    <w:rsid w:val="4AA4619B"/>
    <w:rsid w:val="4AAE7A16"/>
    <w:rsid w:val="4AB30D1E"/>
    <w:rsid w:val="4AC62161"/>
    <w:rsid w:val="4AE21A22"/>
    <w:rsid w:val="4B284D77"/>
    <w:rsid w:val="4B3660BA"/>
    <w:rsid w:val="4BCC3A66"/>
    <w:rsid w:val="4BEC1507"/>
    <w:rsid w:val="4CD363C9"/>
    <w:rsid w:val="4D521266"/>
    <w:rsid w:val="4D6E2912"/>
    <w:rsid w:val="4D7F6702"/>
    <w:rsid w:val="4DCE3A17"/>
    <w:rsid w:val="4DD27ACF"/>
    <w:rsid w:val="4DDE60C6"/>
    <w:rsid w:val="4E1A7ECD"/>
    <w:rsid w:val="4E7D040D"/>
    <w:rsid w:val="4F047398"/>
    <w:rsid w:val="4F123950"/>
    <w:rsid w:val="4F134C73"/>
    <w:rsid w:val="4FD5108C"/>
    <w:rsid w:val="506569F8"/>
    <w:rsid w:val="507519D9"/>
    <w:rsid w:val="50EC442B"/>
    <w:rsid w:val="517C422B"/>
    <w:rsid w:val="51824CF6"/>
    <w:rsid w:val="51F324C4"/>
    <w:rsid w:val="51FB3337"/>
    <w:rsid w:val="52127D7D"/>
    <w:rsid w:val="5235306E"/>
    <w:rsid w:val="52412A63"/>
    <w:rsid w:val="525672F6"/>
    <w:rsid w:val="52703EF7"/>
    <w:rsid w:val="53034162"/>
    <w:rsid w:val="534179D1"/>
    <w:rsid w:val="53550624"/>
    <w:rsid w:val="53763D4D"/>
    <w:rsid w:val="54135280"/>
    <w:rsid w:val="54171E4D"/>
    <w:rsid w:val="5526139C"/>
    <w:rsid w:val="552B2D26"/>
    <w:rsid w:val="55300100"/>
    <w:rsid w:val="554E1470"/>
    <w:rsid w:val="55986D51"/>
    <w:rsid w:val="55D42624"/>
    <w:rsid w:val="56133CA0"/>
    <w:rsid w:val="56CB72F5"/>
    <w:rsid w:val="56DD4ABD"/>
    <w:rsid w:val="5703231E"/>
    <w:rsid w:val="57116442"/>
    <w:rsid w:val="578D3493"/>
    <w:rsid w:val="584D20BC"/>
    <w:rsid w:val="586A7A45"/>
    <w:rsid w:val="58914C8B"/>
    <w:rsid w:val="58D2797E"/>
    <w:rsid w:val="58E3423E"/>
    <w:rsid w:val="58F23ED5"/>
    <w:rsid w:val="59016040"/>
    <w:rsid w:val="5956205C"/>
    <w:rsid w:val="599637F4"/>
    <w:rsid w:val="599E6CB8"/>
    <w:rsid w:val="59E031E2"/>
    <w:rsid w:val="59E52814"/>
    <w:rsid w:val="5A5B5FB9"/>
    <w:rsid w:val="5AA974E8"/>
    <w:rsid w:val="5AC83892"/>
    <w:rsid w:val="5AD0387F"/>
    <w:rsid w:val="5B58794A"/>
    <w:rsid w:val="5B8340E7"/>
    <w:rsid w:val="5B8D0599"/>
    <w:rsid w:val="5B937814"/>
    <w:rsid w:val="5BA627EA"/>
    <w:rsid w:val="5BAA125C"/>
    <w:rsid w:val="5BFD434A"/>
    <w:rsid w:val="5C254E10"/>
    <w:rsid w:val="5C6E79F1"/>
    <w:rsid w:val="5C8657B1"/>
    <w:rsid w:val="5CA73484"/>
    <w:rsid w:val="5CB66DDB"/>
    <w:rsid w:val="5CCF4227"/>
    <w:rsid w:val="5CE5499C"/>
    <w:rsid w:val="5D77243C"/>
    <w:rsid w:val="5DD60CDA"/>
    <w:rsid w:val="5E2F13E4"/>
    <w:rsid w:val="5EB445D7"/>
    <w:rsid w:val="5EC546B7"/>
    <w:rsid w:val="5ECA0E77"/>
    <w:rsid w:val="5ECC08B9"/>
    <w:rsid w:val="5EE01513"/>
    <w:rsid w:val="5F515511"/>
    <w:rsid w:val="5F6856DD"/>
    <w:rsid w:val="5FA9036D"/>
    <w:rsid w:val="5FB20CF3"/>
    <w:rsid w:val="5FE20A6A"/>
    <w:rsid w:val="5FE80DF1"/>
    <w:rsid w:val="5FED079B"/>
    <w:rsid w:val="5FF024C6"/>
    <w:rsid w:val="5FF8656D"/>
    <w:rsid w:val="60394F33"/>
    <w:rsid w:val="607A028C"/>
    <w:rsid w:val="61127308"/>
    <w:rsid w:val="61577CEE"/>
    <w:rsid w:val="61904268"/>
    <w:rsid w:val="61922827"/>
    <w:rsid w:val="61985AAE"/>
    <w:rsid w:val="619B21A0"/>
    <w:rsid w:val="61A24375"/>
    <w:rsid w:val="61C95215"/>
    <w:rsid w:val="61CF4043"/>
    <w:rsid w:val="620841B8"/>
    <w:rsid w:val="620863D2"/>
    <w:rsid w:val="62197E84"/>
    <w:rsid w:val="621A2D34"/>
    <w:rsid w:val="626058BD"/>
    <w:rsid w:val="62D6719E"/>
    <w:rsid w:val="62D70238"/>
    <w:rsid w:val="62E763C9"/>
    <w:rsid w:val="630014F2"/>
    <w:rsid w:val="634E5810"/>
    <w:rsid w:val="636310DD"/>
    <w:rsid w:val="63A81226"/>
    <w:rsid w:val="63B21468"/>
    <w:rsid w:val="650A079C"/>
    <w:rsid w:val="651D1C32"/>
    <w:rsid w:val="65270184"/>
    <w:rsid w:val="65891362"/>
    <w:rsid w:val="65DE2002"/>
    <w:rsid w:val="65E5355A"/>
    <w:rsid w:val="6706262C"/>
    <w:rsid w:val="673204AE"/>
    <w:rsid w:val="673C65F0"/>
    <w:rsid w:val="674A3D4F"/>
    <w:rsid w:val="679006E0"/>
    <w:rsid w:val="680E64F1"/>
    <w:rsid w:val="68306927"/>
    <w:rsid w:val="68416103"/>
    <w:rsid w:val="68531EC4"/>
    <w:rsid w:val="6864772D"/>
    <w:rsid w:val="686567F0"/>
    <w:rsid w:val="68AF4719"/>
    <w:rsid w:val="68BC6A3B"/>
    <w:rsid w:val="69290CE5"/>
    <w:rsid w:val="692E211D"/>
    <w:rsid w:val="69C53915"/>
    <w:rsid w:val="6A121AD7"/>
    <w:rsid w:val="6A3C248C"/>
    <w:rsid w:val="6ABA024E"/>
    <w:rsid w:val="6AD23B35"/>
    <w:rsid w:val="6BD46244"/>
    <w:rsid w:val="6C133210"/>
    <w:rsid w:val="6C3226C6"/>
    <w:rsid w:val="6C545FF5"/>
    <w:rsid w:val="6C591BE2"/>
    <w:rsid w:val="6C7B6602"/>
    <w:rsid w:val="6C835B15"/>
    <w:rsid w:val="6C97063E"/>
    <w:rsid w:val="6C991968"/>
    <w:rsid w:val="6CA75415"/>
    <w:rsid w:val="6CB467A2"/>
    <w:rsid w:val="6CBE7A84"/>
    <w:rsid w:val="6D554232"/>
    <w:rsid w:val="6DD54C21"/>
    <w:rsid w:val="6DE06535"/>
    <w:rsid w:val="6DE843C1"/>
    <w:rsid w:val="6DF40E20"/>
    <w:rsid w:val="6E0A4A26"/>
    <w:rsid w:val="6E4C0C5C"/>
    <w:rsid w:val="6E5A4385"/>
    <w:rsid w:val="6E5E1B6C"/>
    <w:rsid w:val="6E8001BD"/>
    <w:rsid w:val="6EB55EC5"/>
    <w:rsid w:val="6EED5F9B"/>
    <w:rsid w:val="6EEF71D1"/>
    <w:rsid w:val="6EF04F82"/>
    <w:rsid w:val="6EFD5AB2"/>
    <w:rsid w:val="6F021A16"/>
    <w:rsid w:val="6F1C43D6"/>
    <w:rsid w:val="6F1D40CE"/>
    <w:rsid w:val="6F514777"/>
    <w:rsid w:val="6F6E24AC"/>
    <w:rsid w:val="7051517A"/>
    <w:rsid w:val="705D0EFE"/>
    <w:rsid w:val="70763036"/>
    <w:rsid w:val="70A647A4"/>
    <w:rsid w:val="70D85BD1"/>
    <w:rsid w:val="70F30660"/>
    <w:rsid w:val="70F42ADA"/>
    <w:rsid w:val="715B338A"/>
    <w:rsid w:val="71695F18"/>
    <w:rsid w:val="716A7ADC"/>
    <w:rsid w:val="71DE2E53"/>
    <w:rsid w:val="721D27C5"/>
    <w:rsid w:val="721F39FF"/>
    <w:rsid w:val="729E121E"/>
    <w:rsid w:val="72B634A4"/>
    <w:rsid w:val="72D56C9B"/>
    <w:rsid w:val="72E23A7A"/>
    <w:rsid w:val="72F6179B"/>
    <w:rsid w:val="733252F0"/>
    <w:rsid w:val="73532FCA"/>
    <w:rsid w:val="735B2E64"/>
    <w:rsid w:val="738003CA"/>
    <w:rsid w:val="73C56EED"/>
    <w:rsid w:val="74180D50"/>
    <w:rsid w:val="741E3A74"/>
    <w:rsid w:val="7481790F"/>
    <w:rsid w:val="74917CCB"/>
    <w:rsid w:val="74CC56DC"/>
    <w:rsid w:val="758D4AB4"/>
    <w:rsid w:val="75D12961"/>
    <w:rsid w:val="765941C5"/>
    <w:rsid w:val="769D7417"/>
    <w:rsid w:val="76E859B6"/>
    <w:rsid w:val="773B6CD4"/>
    <w:rsid w:val="77456AE1"/>
    <w:rsid w:val="77E302C4"/>
    <w:rsid w:val="77E30949"/>
    <w:rsid w:val="77F16A53"/>
    <w:rsid w:val="78041313"/>
    <w:rsid w:val="783525A0"/>
    <w:rsid w:val="786F12BD"/>
    <w:rsid w:val="786F1AA9"/>
    <w:rsid w:val="7872551D"/>
    <w:rsid w:val="78B86EE8"/>
    <w:rsid w:val="78E7088D"/>
    <w:rsid w:val="7920071D"/>
    <w:rsid w:val="794B223C"/>
    <w:rsid w:val="79825532"/>
    <w:rsid w:val="79B56BC5"/>
    <w:rsid w:val="79C52BC7"/>
    <w:rsid w:val="79C747F6"/>
    <w:rsid w:val="7A04147F"/>
    <w:rsid w:val="7A2861E8"/>
    <w:rsid w:val="7A36659D"/>
    <w:rsid w:val="7A6027C1"/>
    <w:rsid w:val="7A854A12"/>
    <w:rsid w:val="7AF3708B"/>
    <w:rsid w:val="7B237820"/>
    <w:rsid w:val="7B690757"/>
    <w:rsid w:val="7B974622"/>
    <w:rsid w:val="7BB75966"/>
    <w:rsid w:val="7BD21160"/>
    <w:rsid w:val="7BF5023D"/>
    <w:rsid w:val="7C01489C"/>
    <w:rsid w:val="7C3C1587"/>
    <w:rsid w:val="7C6B3F7A"/>
    <w:rsid w:val="7CA52AE4"/>
    <w:rsid w:val="7CB45729"/>
    <w:rsid w:val="7CC33E38"/>
    <w:rsid w:val="7CD17830"/>
    <w:rsid w:val="7CD77BF3"/>
    <w:rsid w:val="7CDD6FB6"/>
    <w:rsid w:val="7CFC7D9A"/>
    <w:rsid w:val="7D4E72F0"/>
    <w:rsid w:val="7D581DAF"/>
    <w:rsid w:val="7D860B69"/>
    <w:rsid w:val="7DA27F18"/>
    <w:rsid w:val="7DD15417"/>
    <w:rsid w:val="7DD46939"/>
    <w:rsid w:val="7DED1691"/>
    <w:rsid w:val="7E662EAD"/>
    <w:rsid w:val="7E9219F9"/>
    <w:rsid w:val="7EA85A3A"/>
    <w:rsid w:val="7EC14C30"/>
    <w:rsid w:val="7EF87B3E"/>
    <w:rsid w:val="7F474277"/>
    <w:rsid w:val="7F52348C"/>
    <w:rsid w:val="7F7C16CF"/>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1400" w:leftChars="140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next w:val="1"/>
    <w:link w:val="72"/>
    <w:qFormat/>
    <w:uiPriority w:val="0"/>
    <w:pPr>
      <w:spacing w:line="380" w:lineRule="exact"/>
    </w:pPr>
    <w:rPr>
      <w:sz w:val="24"/>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basedOn w:val="54"/>
    <w:qFormat/>
    <w:uiPriority w:val="0"/>
    <w:rPr>
      <w:sz w:val="21"/>
      <w:szCs w:val="21"/>
    </w:rPr>
  </w:style>
  <w:style w:type="character" w:customStyle="1" w:styleId="60">
    <w:name w:val="标题 1 字符1"/>
    <w:link w:val="2"/>
    <w:qFormat/>
    <w:uiPriority w:val="9"/>
    <w:rPr>
      <w:rFonts w:eastAsia="宋体"/>
      <w:b/>
      <w:bCs/>
      <w:kern w:val="44"/>
      <w:sz w:val="44"/>
      <w:szCs w:val="44"/>
      <w:lang w:val="en-US" w:eastAsia="zh-CN" w:bidi="ar-SA"/>
    </w:rPr>
  </w:style>
  <w:style w:type="character" w:customStyle="1" w:styleId="61">
    <w:name w:val="标题 2 字符1"/>
    <w:link w:val="3"/>
    <w:qFormat/>
    <w:uiPriority w:val="0"/>
    <w:rPr>
      <w:rFonts w:ascii="Arial" w:hAnsi="Arial" w:eastAsia="黑体"/>
      <w:b/>
      <w:bCs/>
      <w:kern w:val="2"/>
      <w:sz w:val="32"/>
      <w:szCs w:val="32"/>
    </w:rPr>
  </w:style>
  <w:style w:type="character" w:customStyle="1" w:styleId="62">
    <w:name w:val="标题 3 字符1"/>
    <w:link w:val="4"/>
    <w:qFormat/>
    <w:uiPriority w:val="0"/>
    <w:rPr>
      <w:b/>
      <w:bCs/>
      <w:kern w:val="2"/>
      <w:sz w:val="32"/>
      <w:szCs w:val="32"/>
    </w:rPr>
  </w:style>
  <w:style w:type="character" w:customStyle="1" w:styleId="63">
    <w:name w:val="标题 4 字符1"/>
    <w:link w:val="5"/>
    <w:qFormat/>
    <w:uiPriority w:val="0"/>
    <w:rPr>
      <w:rFonts w:ascii="Arial" w:hAnsi="Arial" w:eastAsia="黑体"/>
      <w:sz w:val="28"/>
    </w:rPr>
  </w:style>
  <w:style w:type="character" w:customStyle="1" w:styleId="64">
    <w:name w:val="标题 5 字符1"/>
    <w:link w:val="6"/>
    <w:qFormat/>
    <w:uiPriority w:val="0"/>
    <w:rPr>
      <w:b/>
      <w:kern w:val="2"/>
      <w:sz w:val="28"/>
      <w:szCs w:val="24"/>
    </w:rPr>
  </w:style>
  <w:style w:type="character" w:customStyle="1" w:styleId="65">
    <w:name w:val="标题 6 字符1"/>
    <w:link w:val="8"/>
    <w:qFormat/>
    <w:uiPriority w:val="0"/>
    <w:rPr>
      <w:rFonts w:ascii="Arial" w:hAnsi="Arial" w:eastAsia="黑体"/>
      <w:b/>
      <w:kern w:val="2"/>
      <w:sz w:val="24"/>
      <w:szCs w:val="24"/>
    </w:rPr>
  </w:style>
  <w:style w:type="character" w:customStyle="1" w:styleId="66">
    <w:name w:val="标题 7 字符1"/>
    <w:link w:val="9"/>
    <w:qFormat/>
    <w:uiPriority w:val="0"/>
    <w:rPr>
      <w:b/>
      <w:kern w:val="2"/>
      <w:sz w:val="24"/>
      <w:szCs w:val="24"/>
    </w:rPr>
  </w:style>
  <w:style w:type="character" w:customStyle="1" w:styleId="67">
    <w:name w:val="标题 8 字符1"/>
    <w:link w:val="10"/>
    <w:qFormat/>
    <w:uiPriority w:val="0"/>
    <w:rPr>
      <w:rFonts w:ascii="Arial" w:hAnsi="Arial" w:eastAsia="黑体"/>
      <w:kern w:val="2"/>
      <w:sz w:val="24"/>
      <w:szCs w:val="24"/>
    </w:rPr>
  </w:style>
  <w:style w:type="character" w:customStyle="1" w:styleId="68">
    <w:name w:val="标题 9 字符1"/>
    <w:link w:val="11"/>
    <w:qFormat/>
    <w:uiPriority w:val="0"/>
    <w:rPr>
      <w:rFonts w:ascii="Arial" w:hAnsi="Arial" w:eastAsia="黑体"/>
      <w:kern w:val="2"/>
      <w:sz w:val="21"/>
      <w:szCs w:val="24"/>
    </w:rPr>
  </w:style>
  <w:style w:type="character" w:customStyle="1" w:styleId="69">
    <w:name w:val="文档结构图 字符1"/>
    <w:link w:val="17"/>
    <w:qFormat/>
    <w:uiPriority w:val="0"/>
    <w:rPr>
      <w:sz w:val="21"/>
      <w:shd w:val="clear" w:color="auto" w:fill="000080"/>
    </w:rPr>
  </w:style>
  <w:style w:type="character" w:customStyle="1" w:styleId="70">
    <w:name w:val="批注文字 字符1"/>
    <w:link w:val="18"/>
    <w:qFormat/>
    <w:uiPriority w:val="0"/>
    <w:rPr>
      <w:kern w:val="2"/>
      <w:sz w:val="21"/>
      <w:szCs w:val="24"/>
    </w:rPr>
  </w:style>
  <w:style w:type="character" w:customStyle="1" w:styleId="71">
    <w:name w:val="正文文本 3 字符1"/>
    <w:link w:val="19"/>
    <w:qFormat/>
    <w:uiPriority w:val="0"/>
    <w:rPr>
      <w:b/>
      <w:bCs/>
      <w:kern w:val="2"/>
      <w:sz w:val="24"/>
      <w:szCs w:val="24"/>
    </w:rPr>
  </w:style>
  <w:style w:type="character" w:customStyle="1" w:styleId="72">
    <w:name w:val="正文文本 字符1"/>
    <w:link w:val="20"/>
    <w:qFormat/>
    <w:uiPriority w:val="99"/>
    <w:rPr>
      <w:kern w:val="2"/>
      <w:sz w:val="24"/>
      <w:szCs w:val="24"/>
    </w:rPr>
  </w:style>
  <w:style w:type="character" w:customStyle="1" w:styleId="73">
    <w:name w:val="正文文本缩进 字符1"/>
    <w:link w:val="21"/>
    <w:qFormat/>
    <w:uiPriority w:val="99"/>
    <w:rPr>
      <w:rFonts w:ascii="仿宋_GB2312" w:eastAsia="仿宋_GB2312"/>
      <w:kern w:val="2"/>
      <w:sz w:val="32"/>
    </w:rPr>
  </w:style>
  <w:style w:type="character" w:customStyle="1" w:styleId="74">
    <w:name w:val="纯文本 字符1"/>
    <w:link w:val="27"/>
    <w:qFormat/>
    <w:uiPriority w:val="99"/>
    <w:rPr>
      <w:rFonts w:ascii="宋体" w:hAnsi="Courier New" w:eastAsia="宋体" w:cs="Courier New"/>
      <w:kern w:val="2"/>
      <w:sz w:val="21"/>
      <w:szCs w:val="21"/>
      <w:lang w:val="en-US" w:eastAsia="zh-CN" w:bidi="ar-SA"/>
    </w:rPr>
  </w:style>
  <w:style w:type="character" w:customStyle="1" w:styleId="75">
    <w:name w:val="日期 字符1"/>
    <w:link w:val="29"/>
    <w:qFormat/>
    <w:uiPriority w:val="0"/>
    <w:rPr>
      <w:rFonts w:ascii="宋体" w:hAnsi="Courier New" w:cs="Courier New"/>
      <w:kern w:val="2"/>
      <w:sz w:val="21"/>
      <w:szCs w:val="21"/>
    </w:rPr>
  </w:style>
  <w:style w:type="character" w:customStyle="1" w:styleId="76">
    <w:name w:val="正文文本缩进 2 字符1"/>
    <w:link w:val="30"/>
    <w:qFormat/>
    <w:uiPriority w:val="0"/>
    <w:rPr>
      <w:kern w:val="2"/>
      <w:sz w:val="32"/>
    </w:rPr>
  </w:style>
  <w:style w:type="character" w:customStyle="1" w:styleId="77">
    <w:name w:val="批注框文本 字符1"/>
    <w:link w:val="31"/>
    <w:qFormat/>
    <w:uiPriority w:val="0"/>
    <w:rPr>
      <w:kern w:val="2"/>
      <w:sz w:val="18"/>
      <w:szCs w:val="18"/>
    </w:rPr>
  </w:style>
  <w:style w:type="character" w:customStyle="1" w:styleId="78">
    <w:name w:val="页脚 字符1"/>
    <w:link w:val="32"/>
    <w:qFormat/>
    <w:uiPriority w:val="0"/>
    <w:rPr>
      <w:kern w:val="2"/>
      <w:sz w:val="18"/>
      <w:szCs w:val="18"/>
    </w:rPr>
  </w:style>
  <w:style w:type="character" w:customStyle="1" w:styleId="79">
    <w:name w:val="页眉 字符1"/>
    <w:link w:val="33"/>
    <w:qFormat/>
    <w:uiPriority w:val="99"/>
    <w:rPr>
      <w:kern w:val="2"/>
      <w:sz w:val="18"/>
      <w:szCs w:val="18"/>
    </w:rPr>
  </w:style>
  <w:style w:type="character" w:customStyle="1" w:styleId="80">
    <w:name w:val="正文文本缩进 3 字符1"/>
    <w:link w:val="39"/>
    <w:qFormat/>
    <w:uiPriority w:val="0"/>
    <w:rPr>
      <w:kern w:val="2"/>
      <w:sz w:val="16"/>
      <w:szCs w:val="16"/>
    </w:rPr>
  </w:style>
  <w:style w:type="character" w:customStyle="1" w:styleId="81">
    <w:name w:val="正文文本 2 字符1"/>
    <w:link w:val="42"/>
    <w:qFormat/>
    <w:uiPriority w:val="0"/>
    <w:rPr>
      <w:kern w:val="2"/>
      <w:sz w:val="21"/>
      <w:szCs w:val="24"/>
    </w:rPr>
  </w:style>
  <w:style w:type="character" w:customStyle="1" w:styleId="82">
    <w:name w:val="HTML 预设格式 字符1"/>
    <w:link w:val="45"/>
    <w:qFormat/>
    <w:uiPriority w:val="0"/>
    <w:rPr>
      <w:rFonts w:ascii="黑体" w:hAnsi="Courier New" w:eastAsia="黑体" w:cs="Courier New"/>
    </w:rPr>
  </w:style>
  <w:style w:type="character" w:customStyle="1" w:styleId="83">
    <w:name w:val="标题 字符1"/>
    <w:link w:val="48"/>
    <w:qFormat/>
    <w:uiPriority w:val="0"/>
    <w:rPr>
      <w:kern w:val="2"/>
      <w:sz w:val="30"/>
      <w:szCs w:val="24"/>
    </w:rPr>
  </w:style>
  <w:style w:type="character" w:customStyle="1" w:styleId="84">
    <w:name w:val="批注主题 字符1"/>
    <w:link w:val="49"/>
    <w:qFormat/>
    <w:uiPriority w:val="0"/>
    <w:rPr>
      <w:b/>
      <w:bCs/>
      <w:kern w:val="2"/>
      <w:sz w:val="21"/>
      <w:szCs w:val="24"/>
    </w:rPr>
  </w:style>
  <w:style w:type="character" w:customStyle="1" w:styleId="85">
    <w:name w:val="正文文本首行缩进 字符1"/>
    <w:link w:val="50"/>
    <w:qFormat/>
    <w:uiPriority w:val="0"/>
    <w:rPr>
      <w:kern w:val="2"/>
      <w:sz w:val="21"/>
      <w:szCs w:val="24"/>
    </w:rPr>
  </w:style>
  <w:style w:type="character" w:customStyle="1" w:styleId="86">
    <w:name w:val="正文文本首行缩进 2 字符1"/>
    <w:link w:val="51"/>
    <w:qFormat/>
    <w:uiPriority w:val="0"/>
    <w:rPr>
      <w:kern w:val="2"/>
      <w:sz w:val="21"/>
      <w:szCs w:val="24"/>
    </w:rPr>
  </w:style>
  <w:style w:type="character" w:customStyle="1" w:styleId="87">
    <w:name w:val="标题 4 字符"/>
    <w:semiHidden/>
    <w:qFormat/>
    <w:uiPriority w:val="9"/>
    <w:rPr>
      <w:rFonts w:ascii="等线 Light" w:hAnsi="等线 Light" w:eastAsia="等线 Light" w:cs="Times New Roman"/>
      <w:b/>
      <w:bCs/>
      <w:kern w:val="2"/>
      <w:sz w:val="28"/>
      <w:szCs w:val="28"/>
    </w:rPr>
  </w:style>
  <w:style w:type="character" w:customStyle="1" w:styleId="88">
    <w:name w:val="HTML 预设格式 字符"/>
    <w:semiHidden/>
    <w:qFormat/>
    <w:uiPriority w:val="99"/>
    <w:rPr>
      <w:rFonts w:ascii="Courier New" w:hAnsi="Courier New" w:cs="Courier New"/>
      <w:kern w:val="2"/>
    </w:rPr>
  </w:style>
  <w:style w:type="character" w:customStyle="1" w:styleId="89">
    <w:name w:val="graytext1"/>
    <w:qFormat/>
    <w:uiPriority w:val="0"/>
    <w:rPr>
      <w:color w:val="666666"/>
    </w:rPr>
  </w:style>
  <w:style w:type="character" w:customStyle="1" w:styleId="90">
    <w:name w:val="标题 6 字符"/>
    <w:semiHidden/>
    <w:qFormat/>
    <w:uiPriority w:val="9"/>
    <w:rPr>
      <w:rFonts w:ascii="等线 Light" w:hAnsi="等线 Light" w:eastAsia="等线 Light" w:cs="Times New Roman"/>
      <w:b/>
      <w:bCs/>
      <w:kern w:val="2"/>
      <w:sz w:val="24"/>
      <w:szCs w:val="24"/>
    </w:rPr>
  </w:style>
  <w:style w:type="character" w:customStyle="1" w:styleId="91">
    <w:name w:val="white"/>
    <w:qFormat/>
    <w:uiPriority w:val="0"/>
  </w:style>
  <w:style w:type="character" w:customStyle="1" w:styleId="92">
    <w:name w:val="text11"/>
    <w:qFormat/>
    <w:uiPriority w:val="0"/>
    <w:rPr>
      <w:rFonts w:hint="default" w:ascii="Verdana" w:hAnsi="Verdana"/>
      <w:color w:val="4E4E4E"/>
      <w:sz w:val="18"/>
      <w:szCs w:val="18"/>
    </w:rPr>
  </w:style>
  <w:style w:type="character" w:customStyle="1" w:styleId="93">
    <w:name w:val="gray12"/>
    <w:qFormat/>
    <w:uiPriority w:val="0"/>
  </w:style>
  <w:style w:type="character" w:customStyle="1" w:styleId="94">
    <w:name w:val="font01"/>
    <w:qFormat/>
    <w:uiPriority w:val="0"/>
    <w:rPr>
      <w:rFonts w:hint="eastAsia" w:ascii="宋体" w:hAnsi="宋体" w:eastAsia="宋体"/>
      <w:color w:val="000000"/>
      <w:sz w:val="22"/>
      <w:szCs w:val="22"/>
      <w:u w:val="none"/>
    </w:rPr>
  </w:style>
  <w:style w:type="character" w:customStyle="1" w:styleId="95">
    <w:name w:val="mark8"/>
    <w:qFormat/>
    <w:uiPriority w:val="0"/>
    <w:rPr>
      <w:b/>
      <w:bCs/>
      <w:sz w:val="21"/>
      <w:szCs w:val="21"/>
    </w:rPr>
  </w:style>
  <w:style w:type="character" w:customStyle="1" w:styleId="96">
    <w:name w:val="纯文本 Char1"/>
    <w:qFormat/>
    <w:uiPriority w:val="0"/>
    <w:rPr>
      <w:rFonts w:ascii="宋体" w:hAnsi="Courier New" w:eastAsia="宋体" w:cs="Courier New"/>
      <w:kern w:val="2"/>
      <w:sz w:val="21"/>
      <w:szCs w:val="21"/>
      <w:lang w:val="en-US" w:eastAsia="zh-CN" w:bidi="ar-SA"/>
    </w:rPr>
  </w:style>
  <w:style w:type="character" w:customStyle="1" w:styleId="97">
    <w:name w:val="short_text1"/>
    <w:qFormat/>
    <w:uiPriority w:val="0"/>
    <w:rPr>
      <w:sz w:val="26"/>
    </w:rPr>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2"/>
    <w:link w:val="98"/>
    <w:qFormat/>
    <w:uiPriority w:val="0"/>
    <w:pPr>
      <w:keepLines w:val="0"/>
      <w:widowControl/>
      <w:spacing w:before="0" w:after="0" w:line="240" w:lineRule="auto"/>
      <w:jc w:val="center"/>
    </w:pPr>
    <w:rPr>
      <w:rFonts w:ascii="宋体" w:hAnsi="宋体"/>
      <w:sz w:val="36"/>
    </w:rPr>
  </w:style>
  <w:style w:type="character" w:customStyle="1" w:styleId="100">
    <w:name w:val="标题 7 字符"/>
    <w:semiHidden/>
    <w:qFormat/>
    <w:uiPriority w:val="9"/>
    <w:rPr>
      <w:b/>
      <w:bCs/>
      <w:kern w:val="2"/>
      <w:sz w:val="24"/>
      <w:szCs w:val="24"/>
    </w:rPr>
  </w:style>
  <w:style w:type="character" w:customStyle="1" w:styleId="101">
    <w:name w:val="批注主题 字符"/>
    <w:qFormat/>
    <w:uiPriority w:val="0"/>
    <w:rPr>
      <w:b/>
      <w:bCs/>
      <w:kern w:val="2"/>
      <w:sz w:val="21"/>
      <w:szCs w:val="24"/>
    </w:rPr>
  </w:style>
  <w:style w:type="character" w:customStyle="1" w:styleId="102">
    <w:name w:val="正文文本首行缩进 字符"/>
    <w:semiHidden/>
    <w:qFormat/>
    <w:uiPriority w:val="99"/>
  </w:style>
  <w:style w:type="character" w:customStyle="1" w:styleId="103">
    <w:name w:val="f151"/>
    <w:qFormat/>
    <w:uiPriority w:val="0"/>
    <w:rPr>
      <w:sz w:val="23"/>
      <w:szCs w:val="23"/>
    </w:rPr>
  </w:style>
  <w:style w:type="character" w:customStyle="1" w:styleId="104">
    <w:name w:val="标题 5 字符"/>
    <w:semiHidden/>
    <w:qFormat/>
    <w:uiPriority w:val="9"/>
    <w:rPr>
      <w:b/>
      <w:bCs/>
      <w:kern w:val="2"/>
      <w:sz w:val="28"/>
      <w:szCs w:val="28"/>
    </w:rPr>
  </w:style>
  <w:style w:type="character" w:customStyle="1" w:styleId="105">
    <w:name w:val="content2"/>
    <w:qFormat/>
    <w:uiPriority w:val="0"/>
  </w:style>
  <w:style w:type="character" w:customStyle="1" w:styleId="106">
    <w:name w:val="062"/>
    <w:qFormat/>
    <w:uiPriority w:val="0"/>
    <w:rPr>
      <w:rFonts w:ascii="宋体" w:hAnsi="宋体"/>
      <w:b/>
      <w:bCs/>
      <w:sz w:val="32"/>
    </w:rPr>
  </w:style>
  <w:style w:type="character" w:customStyle="1" w:styleId="107">
    <w:name w:val="正文文本缩进 字符"/>
    <w:semiHidden/>
    <w:qFormat/>
    <w:uiPriority w:val="99"/>
    <w:rPr>
      <w:kern w:val="2"/>
      <w:sz w:val="21"/>
      <w:szCs w:val="24"/>
    </w:rPr>
  </w:style>
  <w:style w:type="character" w:customStyle="1" w:styleId="108">
    <w:name w:val="small"/>
    <w:qFormat/>
    <w:uiPriority w:val="0"/>
  </w:style>
  <w:style w:type="character" w:customStyle="1" w:styleId="109">
    <w:name w:val="页眉 字符"/>
    <w:semiHidden/>
    <w:qFormat/>
    <w:uiPriority w:val="99"/>
    <w:rPr>
      <w:kern w:val="2"/>
      <w:sz w:val="18"/>
      <w:szCs w:val="18"/>
    </w:rPr>
  </w:style>
  <w:style w:type="character" w:customStyle="1" w:styleId="110">
    <w:name w:val="标题 字符"/>
    <w:qFormat/>
    <w:uiPriority w:val="10"/>
    <w:rPr>
      <w:rFonts w:ascii="等线 Light" w:hAnsi="等线 Light" w:eastAsia="等线 Light" w:cs="Times New Roman"/>
      <w:b/>
      <w:bCs/>
      <w:kern w:val="2"/>
      <w:sz w:val="32"/>
      <w:szCs w:val="32"/>
    </w:rPr>
  </w:style>
  <w:style w:type="character" w:customStyle="1" w:styleId="111">
    <w:name w:val="批注文字 字符"/>
    <w:qFormat/>
    <w:uiPriority w:val="0"/>
    <w:rPr>
      <w:kern w:val="2"/>
      <w:sz w:val="21"/>
      <w:szCs w:val="24"/>
    </w:rPr>
  </w:style>
  <w:style w:type="character" w:customStyle="1" w:styleId="112">
    <w:name w:val="标题 2 字符"/>
    <w:semiHidden/>
    <w:qFormat/>
    <w:uiPriority w:val="9"/>
    <w:rPr>
      <w:rFonts w:ascii="等线 Light" w:hAnsi="等线 Light" w:eastAsia="等线 Light" w:cs="Times New Roman"/>
      <w:b/>
      <w:bCs/>
      <w:kern w:val="2"/>
      <w:sz w:val="32"/>
      <w:szCs w:val="32"/>
    </w:rPr>
  </w:style>
  <w:style w:type="character" w:customStyle="1" w:styleId="113">
    <w:name w:val="文档结构图 字符"/>
    <w:semiHidden/>
    <w:qFormat/>
    <w:uiPriority w:val="99"/>
    <w:rPr>
      <w:rFonts w:ascii="Microsoft YaHei UI" w:eastAsia="Microsoft YaHei UI"/>
      <w:kern w:val="2"/>
      <w:sz w:val="18"/>
      <w:szCs w:val="18"/>
    </w:rPr>
  </w:style>
  <w:style w:type="character" w:customStyle="1" w:styleId="114">
    <w:name w:val="z-窗体顶端 字符1"/>
    <w:link w:val="115"/>
    <w:qFormat/>
    <w:uiPriority w:val="0"/>
    <w:rPr>
      <w:rFonts w:ascii="Arial"/>
      <w:vanish/>
      <w:kern w:val="2"/>
      <w:sz w:val="16"/>
      <w:szCs w:val="24"/>
    </w:rPr>
  </w:style>
  <w:style w:type="paragraph" w:customStyle="1" w:styleId="115">
    <w:name w:val="z-窗体顶端1"/>
    <w:basedOn w:val="1"/>
    <w:next w:val="1"/>
    <w:link w:val="114"/>
    <w:qFormat/>
    <w:uiPriority w:val="0"/>
    <w:pPr>
      <w:pBdr>
        <w:bottom w:val="single" w:color="auto" w:sz="6" w:space="1"/>
      </w:pBdr>
      <w:jc w:val="center"/>
    </w:pPr>
    <w:rPr>
      <w:rFonts w:ascii="Arial"/>
      <w:vanish/>
      <w:sz w:val="16"/>
    </w:rPr>
  </w:style>
  <w:style w:type="character" w:customStyle="1" w:styleId="116">
    <w:name w:val="highlight"/>
    <w:qFormat/>
    <w:uiPriority w:val="0"/>
  </w:style>
  <w:style w:type="character" w:customStyle="1" w:styleId="117">
    <w:name w:val="1051"/>
    <w:qFormat/>
    <w:uiPriority w:val="0"/>
    <w:rPr>
      <w:sz w:val="21"/>
      <w:szCs w:val="21"/>
    </w:rPr>
  </w:style>
  <w:style w:type="character" w:customStyle="1" w:styleId="118">
    <w:name w:val="批注框文本 字符"/>
    <w:semiHidden/>
    <w:qFormat/>
    <w:uiPriority w:val="99"/>
    <w:rPr>
      <w:kern w:val="2"/>
      <w:sz w:val="18"/>
      <w:szCs w:val="18"/>
    </w:rPr>
  </w:style>
  <w:style w:type="character" w:customStyle="1" w:styleId="119">
    <w:name w:val="style21"/>
    <w:qFormat/>
    <w:uiPriority w:val="0"/>
    <w:rPr>
      <w:sz w:val="17"/>
      <w:szCs w:val="17"/>
    </w:rPr>
  </w:style>
  <w:style w:type="character" w:customStyle="1" w:styleId="120">
    <w:name w:val="正文文本 3 字符"/>
    <w:semiHidden/>
    <w:qFormat/>
    <w:uiPriority w:val="99"/>
    <w:rPr>
      <w:kern w:val="2"/>
      <w:sz w:val="16"/>
      <w:szCs w:val="16"/>
    </w:rPr>
  </w:style>
  <w:style w:type="character" w:customStyle="1" w:styleId="121">
    <w:name w:val="unnamed3"/>
    <w:qFormat/>
    <w:uiPriority w:val="0"/>
  </w:style>
  <w:style w:type="character" w:customStyle="1" w:styleId="122">
    <w:name w:val="fd"/>
    <w:qFormat/>
    <w:uiPriority w:val="0"/>
  </w:style>
  <w:style w:type="character" w:customStyle="1" w:styleId="123">
    <w:name w:val="标题 9 字符"/>
    <w:semiHidden/>
    <w:qFormat/>
    <w:uiPriority w:val="9"/>
    <w:rPr>
      <w:rFonts w:ascii="等线 Light" w:hAnsi="等线 Light" w:eastAsia="等线 Light" w:cs="Times New Roman"/>
      <w:kern w:val="2"/>
      <w:sz w:val="21"/>
      <w:szCs w:val="21"/>
    </w:rPr>
  </w:style>
  <w:style w:type="character" w:customStyle="1" w:styleId="124">
    <w:name w:val="正文文本缩进 2 字符"/>
    <w:semiHidden/>
    <w:qFormat/>
    <w:uiPriority w:val="99"/>
    <w:rPr>
      <w:kern w:val="2"/>
      <w:sz w:val="21"/>
      <w:szCs w:val="24"/>
    </w:rPr>
  </w:style>
  <w:style w:type="character" w:customStyle="1" w:styleId="125">
    <w:name w:val="z-窗体顶端 字符"/>
    <w:semiHidden/>
    <w:qFormat/>
    <w:uiPriority w:val="99"/>
    <w:rPr>
      <w:rFonts w:ascii="Arial" w:hAnsi="Arial" w:cs="Arial"/>
      <w:vanish/>
      <w:kern w:val="2"/>
      <w:sz w:val="16"/>
      <w:szCs w:val="16"/>
    </w:rPr>
  </w:style>
  <w:style w:type="character" w:customStyle="1" w:styleId="126">
    <w:name w:val="case31"/>
    <w:qFormat/>
    <w:uiPriority w:val="0"/>
    <w:rPr>
      <w:rFonts w:hint="default"/>
      <w:sz w:val="21"/>
      <w:szCs w:val="21"/>
    </w:rPr>
  </w:style>
  <w:style w:type="character" w:customStyle="1" w:styleId="127">
    <w:name w:val="标题3 Char"/>
    <w:link w:val="128"/>
    <w:qFormat/>
    <w:uiPriority w:val="0"/>
    <w:rPr>
      <w:rFonts w:ascii="宋体" w:hAnsi="宋体"/>
      <w:b/>
      <w:bCs/>
      <w:kern w:val="44"/>
      <w:sz w:val="24"/>
      <w:szCs w:val="24"/>
    </w:rPr>
  </w:style>
  <w:style w:type="paragraph" w:customStyle="1" w:styleId="128">
    <w:name w:val="标题3"/>
    <w:basedOn w:val="2"/>
    <w:link w:val="127"/>
    <w:qFormat/>
    <w:uiPriority w:val="0"/>
    <w:pPr>
      <w:spacing w:before="0" w:beforeLines="50" w:after="0" w:afterLines="50" w:line="400" w:lineRule="exact"/>
    </w:pPr>
    <w:rPr>
      <w:rFonts w:ascii="宋体" w:hAnsi="宋体"/>
      <w:sz w:val="24"/>
      <w:szCs w:val="24"/>
    </w:rPr>
  </w:style>
  <w:style w:type="character" w:customStyle="1" w:styleId="129">
    <w:name w:val="标题 3 字符"/>
    <w:semiHidden/>
    <w:qFormat/>
    <w:uiPriority w:val="9"/>
    <w:rPr>
      <w:b/>
      <w:bCs/>
      <w:kern w:val="2"/>
      <w:sz w:val="32"/>
      <w:szCs w:val="32"/>
    </w:rPr>
  </w:style>
  <w:style w:type="character" w:customStyle="1" w:styleId="130">
    <w:name w:val="正文文本 2 字符"/>
    <w:semiHidden/>
    <w:qFormat/>
    <w:uiPriority w:val="99"/>
    <w:rPr>
      <w:kern w:val="2"/>
      <w:sz w:val="21"/>
      <w:szCs w:val="24"/>
    </w:rPr>
  </w:style>
  <w:style w:type="character" w:customStyle="1" w:styleId="131">
    <w:name w:val="标题 1 字符"/>
    <w:qFormat/>
    <w:uiPriority w:val="9"/>
    <w:rPr>
      <w:b/>
      <w:bCs/>
      <w:kern w:val="44"/>
      <w:sz w:val="44"/>
      <w:szCs w:val="44"/>
    </w:rPr>
  </w:style>
  <w:style w:type="character" w:customStyle="1" w:styleId="132">
    <w:name w:val="页脚 字符"/>
    <w:qFormat/>
    <w:uiPriority w:val="99"/>
    <w:rPr>
      <w:kern w:val="2"/>
      <w:sz w:val="18"/>
      <w:szCs w:val="18"/>
    </w:rPr>
  </w:style>
  <w:style w:type="character" w:customStyle="1" w:styleId="133">
    <w:name w:val="正文文本首行缩进 2 字符"/>
    <w:semiHidden/>
    <w:qFormat/>
    <w:uiPriority w:val="99"/>
  </w:style>
  <w:style w:type="character" w:customStyle="1" w:styleId="134">
    <w:name w:val="apple-converted-space"/>
    <w:qFormat/>
    <w:uiPriority w:val="0"/>
  </w:style>
  <w:style w:type="character" w:customStyle="1" w:styleId="135">
    <w:name w:val="日期 字符"/>
    <w:semiHidden/>
    <w:qFormat/>
    <w:uiPriority w:val="99"/>
    <w:rPr>
      <w:kern w:val="2"/>
      <w:sz w:val="21"/>
      <w:szCs w:val="24"/>
    </w:rPr>
  </w:style>
  <w:style w:type="character" w:customStyle="1" w:styleId="136">
    <w:name w:val="纯文本 字符"/>
    <w:qFormat/>
    <w:uiPriority w:val="99"/>
    <w:rPr>
      <w:rFonts w:ascii="等线" w:hAnsi="Courier New" w:eastAsia="等线" w:cs="Courier New"/>
      <w:kern w:val="2"/>
      <w:sz w:val="21"/>
      <w:szCs w:val="24"/>
    </w:rPr>
  </w:style>
  <w:style w:type="character" w:customStyle="1" w:styleId="137">
    <w:name w:val="style11"/>
    <w:qFormat/>
    <w:uiPriority w:val="0"/>
    <w:rPr>
      <w:rFonts w:hint="default" w:ascii="Arial" w:hAnsi="Arial" w:cs="Arial"/>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7"/>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默认段落字体 Para Char Char Char Char Char Char Char Char Char1 Char Char Char Char"/>
    <w:basedOn w:val="1"/>
    <w:qFormat/>
    <w:uiPriority w:val="0"/>
    <w:rPr>
      <w:rFonts w:ascii="Tahoma" w:hAnsi="Tahoma"/>
      <w:sz w:val="24"/>
      <w:szCs w:val="20"/>
    </w:rPr>
  </w:style>
  <w:style w:type="paragraph" w:customStyle="1" w:styleId="18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6">
    <w:name w:val="1"/>
    <w:basedOn w:val="1"/>
    <w:next w:val="27"/>
    <w:qFormat/>
    <w:uiPriority w:val="0"/>
    <w:rPr>
      <w:rFonts w:ascii="宋体" w:hAnsi="Courier New"/>
      <w:szCs w:val="20"/>
    </w:rPr>
  </w:style>
  <w:style w:type="paragraph" w:customStyle="1" w:styleId="187">
    <w:name w:val="Char1"/>
    <w:basedOn w:val="1"/>
    <w:qFormat/>
    <w:uiPriority w:val="0"/>
    <w:rPr>
      <w:szCs w:val="21"/>
    </w:rPr>
  </w:style>
  <w:style w:type="paragraph" w:customStyle="1" w:styleId="188">
    <w:name w:val="五号正文（标准）"/>
    <w:basedOn w:val="1"/>
    <w:qFormat/>
    <w:uiPriority w:val="0"/>
    <w:pPr>
      <w:spacing w:line="360" w:lineRule="auto"/>
      <w:ind w:right="55" w:firstLine="560" w:firstLineChars="200"/>
    </w:pPr>
    <w:rPr>
      <w:rFonts w:eastAsia="仿宋_GB2312"/>
      <w:sz w:val="28"/>
      <w:szCs w:val="20"/>
    </w:rPr>
  </w:style>
  <w:style w:type="paragraph" w:customStyle="1" w:styleId="1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Char Char Char2"/>
    <w:basedOn w:val="1"/>
    <w:qFormat/>
    <w:uiPriority w:val="0"/>
    <w:rPr>
      <w:rFonts w:ascii="Tahoma" w:hAnsi="Tahoma"/>
      <w:sz w:val="24"/>
      <w:szCs w:val="20"/>
    </w:rPr>
  </w:style>
  <w:style w:type="paragraph" w:customStyle="1" w:styleId="19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2">
    <w:name w:val="List Paragraph1"/>
    <w:basedOn w:val="1"/>
    <w:qFormat/>
    <w:uiPriority w:val="0"/>
    <w:pPr>
      <w:ind w:firstLine="420" w:firstLineChars="200"/>
    </w:pPr>
    <w:rPr>
      <w:rFonts w:ascii="Calibri" w:hAnsi="Calibri"/>
      <w:szCs w:val="22"/>
    </w:rPr>
  </w:style>
  <w:style w:type="paragraph" w:customStyle="1" w:styleId="193">
    <w:name w:val="样式 首行缩进:  2 字符"/>
    <w:basedOn w:val="1"/>
    <w:qFormat/>
    <w:uiPriority w:val="0"/>
    <w:pPr>
      <w:spacing w:line="400" w:lineRule="exact"/>
      <w:ind w:firstLine="200" w:firstLineChars="200"/>
    </w:pPr>
    <w:rPr>
      <w:rFonts w:cs="宋体"/>
      <w:sz w:val="24"/>
    </w:rPr>
  </w:style>
  <w:style w:type="paragraph" w:customStyle="1" w:styleId="19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未处理的提及1"/>
    <w:unhideWhenUsed/>
    <w:qFormat/>
    <w:uiPriority w:val="99"/>
    <w:rPr>
      <w:color w:val="605E5C"/>
      <w:shd w:val="clear" w:color="auto" w:fill="E1DFDD"/>
    </w:rPr>
  </w:style>
  <w:style w:type="character" w:customStyle="1" w:styleId="199">
    <w:name w:val="批注文字 Char"/>
    <w:qFormat/>
    <w:uiPriority w:val="0"/>
    <w:rPr>
      <w:kern w:val="2"/>
      <w:sz w:val="21"/>
      <w:szCs w:val="24"/>
    </w:rPr>
  </w:style>
  <w:style w:type="character" w:styleId="200">
    <w:name w:val="Placeholder Text"/>
    <w:unhideWhenUsed/>
    <w:qFormat/>
    <w:uiPriority w:val="99"/>
    <w:rPr>
      <w:color w:val="808080"/>
    </w:rPr>
  </w:style>
  <w:style w:type="paragraph" w:customStyle="1" w:styleId="201">
    <w:name w:val="正文-2字符首行缩进"/>
    <w:basedOn w:val="1"/>
    <w:link w:val="20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2">
    <w:name w:val="正文-2字符首行缩进 Char"/>
    <w:link w:val="201"/>
    <w:qFormat/>
    <w:uiPriority w:val="0"/>
    <w:rPr>
      <w:rFonts w:ascii="仿宋_GB2312" w:hAnsi="Calibri" w:eastAsia="仿宋_GB2312"/>
      <w:sz w:val="28"/>
      <w:szCs w:val="22"/>
    </w:rPr>
  </w:style>
  <w:style w:type="paragraph" w:customStyle="1" w:styleId="203">
    <w:name w:val="列出段落1"/>
    <w:basedOn w:val="1"/>
    <w:qFormat/>
    <w:uiPriority w:val="99"/>
    <w:pPr>
      <w:ind w:firstLine="420" w:firstLineChars="200"/>
    </w:pPr>
    <w:rPr>
      <w:rFonts w:ascii="等线" w:hAnsi="等线" w:eastAsia="等线"/>
    </w:rPr>
  </w:style>
  <w:style w:type="character" w:customStyle="1" w:styleId="204">
    <w:name w:val="未处理的提及2"/>
    <w:unhideWhenUsed/>
    <w:qFormat/>
    <w:uiPriority w:val="99"/>
    <w:rPr>
      <w:color w:val="605E5C"/>
      <w:shd w:val="clear" w:color="auto" w:fill="E1DFDD"/>
    </w:rPr>
  </w:style>
  <w:style w:type="character" w:customStyle="1" w:styleId="205">
    <w:name w:val="标题 2 Char"/>
    <w:qFormat/>
    <w:uiPriority w:val="0"/>
    <w:rPr>
      <w:rFonts w:ascii="Arial" w:hAnsi="Arial" w:eastAsia="黑体"/>
      <w:b/>
      <w:bCs/>
      <w:kern w:val="2"/>
      <w:sz w:val="32"/>
      <w:szCs w:val="32"/>
    </w:rPr>
  </w:style>
  <w:style w:type="character" w:customStyle="1" w:styleId="206">
    <w:name w:val="15"/>
    <w:basedOn w:val="54"/>
    <w:qFormat/>
    <w:uiPriority w:val="0"/>
    <w:rPr>
      <w:rFonts w:hint="eastAsia" w:ascii="宋体" w:hAnsi="宋体" w:eastAsia="宋体"/>
      <w:color w:val="000000"/>
      <w:spacing w:val="0"/>
      <w:sz w:val="22"/>
      <w:szCs w:val="22"/>
    </w:rPr>
  </w:style>
  <w:style w:type="character" w:customStyle="1" w:styleId="207">
    <w:name w:val="批注文字 字符2"/>
    <w:qFormat/>
    <w:uiPriority w:val="0"/>
    <w:rPr>
      <w:kern w:val="2"/>
      <w:sz w:val="21"/>
      <w:szCs w:val="24"/>
    </w:rPr>
  </w:style>
  <w:style w:type="paragraph" w:customStyle="1" w:styleId="20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9">
    <w:name w:val="未处理的提及3"/>
    <w:unhideWhenUsed/>
    <w:qFormat/>
    <w:uiPriority w:val="99"/>
    <w:rPr>
      <w:color w:val="605E5C"/>
      <w:shd w:val="clear" w:color="auto" w:fill="E1DFDD"/>
    </w:rPr>
  </w:style>
  <w:style w:type="paragraph" w:customStyle="1" w:styleId="2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Table Text"/>
    <w:basedOn w:val="1"/>
    <w:semiHidden/>
    <w:qFormat/>
    <w:uiPriority w:val="0"/>
    <w:rPr>
      <w:rFonts w:ascii="宋体" w:hAnsi="宋体" w:cs="宋体"/>
      <w:sz w:val="18"/>
      <w:szCs w:val="18"/>
      <w:lang w:eastAsia="en-US"/>
    </w:rPr>
  </w:style>
  <w:style w:type="table" w:customStyle="1" w:styleId="214">
    <w:name w:val="Table Normal"/>
    <w:semiHidden/>
    <w:unhideWhenUsed/>
    <w:qFormat/>
    <w:uiPriority w:val="0"/>
    <w:tblPr>
      <w:tblCellMar>
        <w:top w:w="0" w:type="dxa"/>
        <w:left w:w="0" w:type="dxa"/>
        <w:bottom w:w="0" w:type="dxa"/>
        <w:right w:w="0" w:type="dxa"/>
      </w:tblCellMar>
    </w:tblPr>
  </w:style>
  <w:style w:type="character" w:customStyle="1" w:styleId="215">
    <w:name w:val="font61"/>
    <w:basedOn w:val="54"/>
    <w:qFormat/>
    <w:uiPriority w:val="0"/>
    <w:rPr>
      <w:rFonts w:hint="eastAsia" w:ascii="宋体" w:hAnsi="宋体" w:eastAsia="宋体" w:cs="宋体"/>
      <w:color w:val="FF0000"/>
      <w:sz w:val="20"/>
      <w:szCs w:val="20"/>
      <w:u w:val="none"/>
    </w:rPr>
  </w:style>
  <w:style w:type="character" w:customStyle="1" w:styleId="216">
    <w:name w:val="font41"/>
    <w:basedOn w:val="54"/>
    <w:qFormat/>
    <w:uiPriority w:val="0"/>
    <w:rPr>
      <w:rFonts w:hint="eastAsia" w:ascii="宋体" w:hAnsi="宋体" w:eastAsia="宋体" w:cs="宋体"/>
      <w:color w:val="000000"/>
      <w:sz w:val="20"/>
      <w:szCs w:val="20"/>
      <w:u w:val="none"/>
    </w:rPr>
  </w:style>
  <w:style w:type="character" w:customStyle="1" w:styleId="217">
    <w:name w:val="font81"/>
    <w:basedOn w:val="54"/>
    <w:qFormat/>
    <w:uiPriority w:val="0"/>
    <w:rPr>
      <w:rFonts w:hint="eastAsia" w:ascii="宋体" w:hAnsi="宋体" w:eastAsia="宋体" w:cs="宋体"/>
      <w:color w:val="FF0000"/>
      <w:sz w:val="18"/>
      <w:szCs w:val="18"/>
      <w:u w:val="none"/>
    </w:rPr>
  </w:style>
  <w:style w:type="character" w:customStyle="1" w:styleId="218">
    <w:name w:val="font91"/>
    <w:basedOn w:val="54"/>
    <w:qFormat/>
    <w:uiPriority w:val="0"/>
    <w:rPr>
      <w:rFonts w:hint="eastAsia" w:ascii="宋体" w:hAnsi="宋体" w:eastAsia="宋体" w:cs="宋体"/>
      <w:color w:val="000000"/>
      <w:sz w:val="18"/>
      <w:szCs w:val="18"/>
      <w:u w:val="none"/>
    </w:rPr>
  </w:style>
  <w:style w:type="paragraph" w:customStyle="1" w:styleId="219">
    <w:name w:val="Table Paragraph"/>
    <w:basedOn w:val="1"/>
    <w:qFormat/>
    <w:uiPriority w:val="1"/>
  </w:style>
  <w:style w:type="paragraph" w:customStyle="1" w:styleId="220">
    <w:name w:val="无间隔1"/>
    <w:basedOn w:val="1"/>
    <w:qFormat/>
    <w:uiPriority w:val="0"/>
    <w:pPr>
      <w:spacing w:line="360" w:lineRule="auto"/>
      <w:jc w:val="left"/>
    </w:pPr>
    <w:rPr>
      <w:sz w:val="24"/>
    </w:rPr>
  </w:style>
  <w:style w:type="paragraph" w:customStyle="1" w:styleId="221">
    <w:name w:val="无间隔2"/>
    <w:basedOn w:val="1"/>
    <w:qFormat/>
    <w:uiPriority w:val="0"/>
    <w:pPr>
      <w:spacing w:line="360" w:lineRule="auto"/>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133</Pages>
  <Words>89194</Words>
  <Characters>95557</Characters>
  <Lines>3251</Lines>
  <Paragraphs>3240</Paragraphs>
  <TotalTime>0</TotalTime>
  <ScaleCrop>false</ScaleCrop>
  <LinksUpToDate>false</LinksUpToDate>
  <CharactersWithSpaces>102192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2025-09-10T02:20:00Z</dcterms:created>
  <dc:creator>微软用户</dc:creator>
  <cp:lastModifiedBy>Administrator</cp:lastModifiedBy>
  <cp:lastPrinted>2025-08-15T07:46:00Z</cp:lastPrinted>
  <dcterms:modified xsi:type="dcterms:W3CDTF">2025-09-11T06:52:26Z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D560841548D94582B2FAD88DCBB1C22C_13</vt:lpwstr>
  </property>
  <property fmtid="{D5CDD505-2E9C-101B-9397-08002B2CF9AE}" pid="14" name="KSOTemplateDocerSaveRecord">
    <vt:lpwstr>eyJoZGlkIjoiMjgwYTlkOTE5M2FhOGQzZDZkNjg3YzA1OGRkYjJhODAiLCJ1c2VySWQiOiIzODQ1ODEzNDkifQ==</vt:lpwstr>
  </property>
</Properties>
</file>