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33891B" w14:textId="77777777" w:rsidR="00AF2568" w:rsidRDefault="00771A34">
      <w:pPr>
        <w:pStyle w:val="a9"/>
        <w:kinsoku w:val="0"/>
        <w:overflowPunct w:val="0"/>
        <w:ind w:firstLine="480"/>
        <w:rPr>
          <w:color w:val="4472C4"/>
        </w:rPr>
      </w:pPr>
      <w:bookmarkStart w:id="0" w:name="_Toc183682338"/>
      <w:bookmarkStart w:id="1" w:name="_Toc217446030"/>
      <w:r>
        <w:rPr>
          <w:color w:val="4472C4"/>
        </w:rPr>
        <w:t xml:space="preserve"> </w:t>
      </w:r>
    </w:p>
    <w:p w14:paraId="4F1F9E82" w14:textId="77777777" w:rsidR="00AF2568" w:rsidRDefault="00AF2568">
      <w:pPr>
        <w:tabs>
          <w:tab w:val="left" w:pos="1710"/>
        </w:tabs>
      </w:pPr>
    </w:p>
    <w:p w14:paraId="0B10C8EE" w14:textId="77777777" w:rsidR="00AF2568" w:rsidRDefault="00AF2568">
      <w:pPr>
        <w:tabs>
          <w:tab w:val="left" w:pos="1710"/>
        </w:tabs>
      </w:pPr>
    </w:p>
    <w:p w14:paraId="1DF914ED" w14:textId="77777777" w:rsidR="00AF2568" w:rsidRDefault="00AF2568">
      <w:pPr>
        <w:tabs>
          <w:tab w:val="left" w:pos="1710"/>
        </w:tabs>
      </w:pPr>
    </w:p>
    <w:p w14:paraId="77A47FFE" w14:textId="77777777" w:rsidR="00AF2568" w:rsidRDefault="00AF2568">
      <w:pPr>
        <w:tabs>
          <w:tab w:val="left" w:pos="1710"/>
        </w:tabs>
      </w:pPr>
    </w:p>
    <w:p w14:paraId="7CCF2071" w14:textId="77777777" w:rsidR="00AF2568" w:rsidRDefault="00AF2568">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4404"/>
      </w:tblGrid>
      <w:tr w:rsidR="00AF2568" w14:paraId="2DB0D962" w14:textId="77777777">
        <w:trPr>
          <w:trHeight w:val="909"/>
          <w:jc w:val="center"/>
        </w:trPr>
        <w:tc>
          <w:tcPr>
            <w:tcW w:w="6457" w:type="dxa"/>
            <w:gridSpan w:val="2"/>
            <w:tcBorders>
              <w:top w:val="nil"/>
              <w:left w:val="nil"/>
              <w:right w:val="nil"/>
            </w:tcBorders>
          </w:tcPr>
          <w:p w14:paraId="311C81EB" w14:textId="77777777" w:rsidR="00AF2568" w:rsidRDefault="00771A34">
            <w:pPr>
              <w:snapToGrid w:val="0"/>
              <w:spacing w:line="240" w:lineRule="atLeast"/>
              <w:ind w:firstLine="1205"/>
              <w:jc w:val="center"/>
              <w:rPr>
                <w:b/>
                <w:sz w:val="60"/>
                <w:szCs w:val="60"/>
              </w:rPr>
            </w:pPr>
            <w:r>
              <w:rPr>
                <w:rFonts w:hint="eastAsia"/>
                <w:b/>
                <w:sz w:val="60"/>
                <w:szCs w:val="60"/>
              </w:rPr>
              <w:t>招标</w:t>
            </w:r>
            <w:r>
              <w:rPr>
                <w:b/>
                <w:sz w:val="60"/>
                <w:szCs w:val="60"/>
              </w:rPr>
              <w:t>文件</w:t>
            </w:r>
          </w:p>
        </w:tc>
      </w:tr>
      <w:tr w:rsidR="00AF2568" w14:paraId="3E5EFA5C" w14:textId="77777777" w:rsidTr="00DA44A1">
        <w:trPr>
          <w:trHeight w:hRule="exact" w:val="1343"/>
          <w:jc w:val="center"/>
        </w:trPr>
        <w:tc>
          <w:tcPr>
            <w:tcW w:w="2053" w:type="dxa"/>
            <w:vAlign w:val="center"/>
          </w:tcPr>
          <w:p w14:paraId="7490433D" w14:textId="77777777" w:rsidR="00AF2568" w:rsidRDefault="00771A34" w:rsidP="00183CF6">
            <w:pPr>
              <w:rPr>
                <w:b/>
                <w:sz w:val="32"/>
                <w:szCs w:val="32"/>
              </w:rPr>
            </w:pPr>
            <w:r>
              <w:rPr>
                <w:b/>
                <w:sz w:val="32"/>
                <w:szCs w:val="32"/>
              </w:rPr>
              <w:t>项目名称：</w:t>
            </w:r>
          </w:p>
        </w:tc>
        <w:tc>
          <w:tcPr>
            <w:tcW w:w="4404" w:type="dxa"/>
            <w:vAlign w:val="center"/>
          </w:tcPr>
          <w:p w14:paraId="5D7075AB" w14:textId="032907DD" w:rsidR="00AF2568" w:rsidRDefault="00771A34" w:rsidP="00183CF6">
            <w:pPr>
              <w:rPr>
                <w:b/>
                <w:sz w:val="32"/>
                <w:szCs w:val="32"/>
              </w:rPr>
            </w:pPr>
            <w:bookmarkStart w:id="2" w:name="_Hlk163394969"/>
            <w:r>
              <w:rPr>
                <w:rFonts w:hint="eastAsia"/>
                <w:b/>
                <w:sz w:val="32"/>
                <w:szCs w:val="32"/>
              </w:rPr>
              <w:t>柳州市工人医院</w:t>
            </w:r>
            <w:proofErr w:type="gramStart"/>
            <w:r>
              <w:rPr>
                <w:rFonts w:hint="eastAsia"/>
                <w:b/>
                <w:sz w:val="32"/>
                <w:szCs w:val="32"/>
              </w:rPr>
              <w:t>鱼峰山院</w:t>
            </w:r>
            <w:proofErr w:type="gramEnd"/>
            <w:r>
              <w:rPr>
                <w:rFonts w:hint="eastAsia"/>
                <w:b/>
                <w:sz w:val="32"/>
                <w:szCs w:val="32"/>
              </w:rPr>
              <w:t>区</w:t>
            </w:r>
            <w:r>
              <w:rPr>
                <w:rFonts w:hint="eastAsia"/>
                <w:b/>
                <w:sz w:val="32"/>
                <w:szCs w:val="32"/>
              </w:rPr>
              <w:t>3</w:t>
            </w:r>
            <w:r>
              <w:rPr>
                <w:rFonts w:hint="eastAsia"/>
                <w:b/>
                <w:sz w:val="32"/>
                <w:szCs w:val="32"/>
              </w:rPr>
              <w:t>号楼热水系统设备采购及安装项目</w:t>
            </w:r>
            <w:bookmarkEnd w:id="2"/>
          </w:p>
        </w:tc>
      </w:tr>
      <w:tr w:rsidR="00AF2568" w14:paraId="0877D0C9" w14:textId="77777777">
        <w:trPr>
          <w:trHeight w:hRule="exact" w:val="851"/>
          <w:jc w:val="center"/>
        </w:trPr>
        <w:tc>
          <w:tcPr>
            <w:tcW w:w="2053" w:type="dxa"/>
            <w:vAlign w:val="center"/>
          </w:tcPr>
          <w:p w14:paraId="5CB78212" w14:textId="77777777" w:rsidR="00AF2568" w:rsidRDefault="00771A34" w:rsidP="00183CF6">
            <w:pPr>
              <w:rPr>
                <w:b/>
                <w:sz w:val="32"/>
                <w:szCs w:val="32"/>
              </w:rPr>
            </w:pPr>
            <w:r>
              <w:rPr>
                <w:b/>
                <w:sz w:val="32"/>
                <w:szCs w:val="32"/>
              </w:rPr>
              <w:t>项目编号：</w:t>
            </w:r>
          </w:p>
        </w:tc>
        <w:tc>
          <w:tcPr>
            <w:tcW w:w="4404" w:type="dxa"/>
            <w:vAlign w:val="center"/>
          </w:tcPr>
          <w:p w14:paraId="0705E6E7" w14:textId="28ECFC13" w:rsidR="00AF2568" w:rsidRDefault="00771A34" w:rsidP="00183CF6">
            <w:pPr>
              <w:rPr>
                <w:b/>
                <w:sz w:val="32"/>
                <w:szCs w:val="32"/>
              </w:rPr>
            </w:pPr>
            <w:bookmarkStart w:id="3" w:name="_Hlk163394976"/>
            <w:r>
              <w:rPr>
                <w:b/>
                <w:sz w:val="32"/>
                <w:szCs w:val="32"/>
              </w:rPr>
              <w:t>LZZC2024-G1-990443-JDZB</w:t>
            </w:r>
            <w:bookmarkEnd w:id="3"/>
          </w:p>
        </w:tc>
      </w:tr>
      <w:tr w:rsidR="00AF2568" w14:paraId="00296930" w14:textId="77777777">
        <w:trPr>
          <w:trHeight w:hRule="exact" w:val="851"/>
          <w:jc w:val="center"/>
        </w:trPr>
        <w:tc>
          <w:tcPr>
            <w:tcW w:w="2053" w:type="dxa"/>
            <w:vAlign w:val="center"/>
          </w:tcPr>
          <w:p w14:paraId="77917094" w14:textId="77777777" w:rsidR="00AF2568" w:rsidRDefault="00771A34" w:rsidP="00183CF6">
            <w:pPr>
              <w:rPr>
                <w:b/>
                <w:sz w:val="32"/>
                <w:szCs w:val="32"/>
              </w:rPr>
            </w:pPr>
            <w:r>
              <w:rPr>
                <w:b/>
                <w:sz w:val="32"/>
                <w:szCs w:val="32"/>
              </w:rPr>
              <w:t>联系电话：</w:t>
            </w:r>
          </w:p>
        </w:tc>
        <w:tc>
          <w:tcPr>
            <w:tcW w:w="4404" w:type="dxa"/>
            <w:vAlign w:val="center"/>
          </w:tcPr>
          <w:p w14:paraId="2198DB7F" w14:textId="77777777" w:rsidR="00AF2568" w:rsidRDefault="00771A34" w:rsidP="00183CF6">
            <w:pPr>
              <w:rPr>
                <w:b/>
                <w:sz w:val="32"/>
                <w:szCs w:val="32"/>
              </w:rPr>
            </w:pPr>
            <w:r>
              <w:rPr>
                <w:b/>
                <w:sz w:val="32"/>
                <w:szCs w:val="32"/>
              </w:rPr>
              <w:t>0771-2808916</w:t>
            </w:r>
          </w:p>
        </w:tc>
      </w:tr>
    </w:tbl>
    <w:p w14:paraId="4FB505F1" w14:textId="77777777" w:rsidR="00AF2568" w:rsidRDefault="00AF2568">
      <w:pPr>
        <w:tabs>
          <w:tab w:val="left" w:pos="1710"/>
        </w:tabs>
      </w:pPr>
    </w:p>
    <w:p w14:paraId="6EB1CE88" w14:textId="77777777" w:rsidR="00AF2568" w:rsidRDefault="00AF2568"/>
    <w:p w14:paraId="364D39C8" w14:textId="77777777" w:rsidR="00AF2568" w:rsidRDefault="00AF2568"/>
    <w:p w14:paraId="4BAE8998" w14:textId="77777777" w:rsidR="00AF2568" w:rsidRDefault="00AF2568"/>
    <w:p w14:paraId="01E16131" w14:textId="77777777" w:rsidR="00AF2568" w:rsidRDefault="00AF2568"/>
    <w:p w14:paraId="3E5A4787" w14:textId="77777777" w:rsidR="00AF2568" w:rsidRDefault="00AF2568">
      <w:pPr>
        <w:widowControl/>
        <w:ind w:firstLine="480"/>
        <w:jc w:val="left"/>
        <w:rPr>
          <w:rFonts w:ascii="宋体" w:hAnsi="宋体" w:cs="宋体"/>
          <w:kern w:val="0"/>
          <w:sz w:val="24"/>
        </w:rPr>
      </w:pPr>
    </w:p>
    <w:p w14:paraId="2876DEC3" w14:textId="77777777" w:rsidR="00AF2568" w:rsidRDefault="00AF2568"/>
    <w:p w14:paraId="734CABB7" w14:textId="77777777" w:rsidR="00AF2568" w:rsidRDefault="00AF2568"/>
    <w:p w14:paraId="5F647341" w14:textId="77777777" w:rsidR="00AF2568" w:rsidRDefault="00AF2568"/>
    <w:p w14:paraId="2BA6747C" w14:textId="77777777" w:rsidR="00AF2568" w:rsidRDefault="00AF2568"/>
    <w:p w14:paraId="2BCF73CB" w14:textId="77777777" w:rsidR="00AF2568" w:rsidRDefault="00AF2568"/>
    <w:p w14:paraId="5099F5CE" w14:textId="77777777" w:rsidR="00AF2568" w:rsidRDefault="00AF2568"/>
    <w:p w14:paraId="3D77CF7B" w14:textId="77777777" w:rsidR="00AF2568" w:rsidRDefault="00AF2568"/>
    <w:p w14:paraId="385F6DE3" w14:textId="77777777" w:rsidR="00AF2568" w:rsidRDefault="00AF2568"/>
    <w:p w14:paraId="40076CE4" w14:textId="77777777" w:rsidR="00AF2568" w:rsidRDefault="00AF2568"/>
    <w:p w14:paraId="77E92EFB" w14:textId="77777777" w:rsidR="00AF2568" w:rsidRDefault="00AF2568"/>
    <w:tbl>
      <w:tblPr>
        <w:tblW w:w="0" w:type="auto"/>
        <w:jc w:val="center"/>
        <w:tblLayout w:type="fixed"/>
        <w:tblLook w:val="04A0" w:firstRow="1" w:lastRow="0" w:firstColumn="1" w:lastColumn="0" w:noHBand="0" w:noVBand="1"/>
      </w:tblPr>
      <w:tblGrid>
        <w:gridCol w:w="2707"/>
        <w:gridCol w:w="6"/>
        <w:gridCol w:w="5571"/>
      </w:tblGrid>
      <w:tr w:rsidR="00AF2568" w14:paraId="2EDDE6D4" w14:textId="77777777">
        <w:trPr>
          <w:trHeight w:val="703"/>
          <w:jc w:val="center"/>
        </w:trPr>
        <w:tc>
          <w:tcPr>
            <w:tcW w:w="2707" w:type="dxa"/>
            <w:vAlign w:val="center"/>
          </w:tcPr>
          <w:p w14:paraId="47BC5050" w14:textId="77777777" w:rsidR="00AF2568" w:rsidRDefault="00771A34" w:rsidP="00183CF6">
            <w:pPr>
              <w:autoSpaceDE w:val="0"/>
              <w:autoSpaceDN w:val="0"/>
              <w:adjustRightInd w:val="0"/>
              <w:jc w:val="right"/>
              <w:rPr>
                <w:b/>
                <w:sz w:val="32"/>
                <w:szCs w:val="32"/>
              </w:rPr>
            </w:pPr>
            <w:r>
              <w:rPr>
                <w:b/>
                <w:sz w:val="32"/>
                <w:szCs w:val="32"/>
              </w:rPr>
              <w:t xml:space="preserve">  </w:t>
            </w:r>
            <w:r>
              <w:rPr>
                <w:b/>
                <w:sz w:val="32"/>
                <w:szCs w:val="32"/>
              </w:rPr>
              <w:t>采购人：</w:t>
            </w:r>
          </w:p>
        </w:tc>
        <w:tc>
          <w:tcPr>
            <w:tcW w:w="5577" w:type="dxa"/>
            <w:gridSpan w:val="2"/>
            <w:vAlign w:val="center"/>
          </w:tcPr>
          <w:p w14:paraId="1E61F417" w14:textId="77777777" w:rsidR="00AF2568" w:rsidRDefault="00771A34" w:rsidP="00183CF6">
            <w:pPr>
              <w:autoSpaceDE w:val="0"/>
              <w:autoSpaceDN w:val="0"/>
              <w:adjustRightInd w:val="0"/>
              <w:jc w:val="left"/>
              <w:rPr>
                <w:b/>
                <w:sz w:val="32"/>
                <w:szCs w:val="32"/>
              </w:rPr>
            </w:pPr>
            <w:r>
              <w:rPr>
                <w:b/>
                <w:sz w:val="32"/>
                <w:szCs w:val="32"/>
              </w:rPr>
              <w:t>柳州市工人医院</w:t>
            </w:r>
          </w:p>
        </w:tc>
      </w:tr>
      <w:tr w:rsidR="00AF2568" w14:paraId="591CD33B" w14:textId="77777777">
        <w:trPr>
          <w:trHeight w:val="703"/>
          <w:jc w:val="center"/>
        </w:trPr>
        <w:tc>
          <w:tcPr>
            <w:tcW w:w="2713" w:type="dxa"/>
            <w:gridSpan w:val="2"/>
          </w:tcPr>
          <w:p w14:paraId="11ED3001" w14:textId="77777777" w:rsidR="00AF2568" w:rsidRDefault="00771A34" w:rsidP="00183CF6">
            <w:pPr>
              <w:autoSpaceDE w:val="0"/>
              <w:autoSpaceDN w:val="0"/>
              <w:adjustRightInd w:val="0"/>
              <w:jc w:val="right"/>
              <w:rPr>
                <w:b/>
                <w:sz w:val="32"/>
                <w:szCs w:val="32"/>
              </w:rPr>
            </w:pPr>
            <w:r>
              <w:rPr>
                <w:b/>
                <w:sz w:val="32"/>
                <w:szCs w:val="32"/>
              </w:rPr>
              <w:t>采购代理机构：</w:t>
            </w:r>
          </w:p>
        </w:tc>
        <w:tc>
          <w:tcPr>
            <w:tcW w:w="5571" w:type="dxa"/>
          </w:tcPr>
          <w:p w14:paraId="535759CC" w14:textId="77777777" w:rsidR="00AF2568" w:rsidRDefault="00771A34" w:rsidP="00183CF6">
            <w:pPr>
              <w:autoSpaceDE w:val="0"/>
              <w:autoSpaceDN w:val="0"/>
              <w:adjustRightInd w:val="0"/>
              <w:rPr>
                <w:b/>
                <w:sz w:val="32"/>
                <w:szCs w:val="32"/>
                <w:u w:val="single"/>
              </w:rPr>
            </w:pPr>
            <w:r>
              <w:rPr>
                <w:b/>
                <w:sz w:val="32"/>
                <w:szCs w:val="32"/>
              </w:rPr>
              <w:t>广西机电设备招标有限公司</w:t>
            </w:r>
          </w:p>
        </w:tc>
      </w:tr>
    </w:tbl>
    <w:p w14:paraId="41E05C65" w14:textId="77777777" w:rsidR="00AF2568" w:rsidRDefault="00AF2568"/>
    <w:p w14:paraId="49DF9D8B" w14:textId="77777777" w:rsidR="00AF2568" w:rsidRDefault="00771A34">
      <w:pPr>
        <w:ind w:firstLineChars="100" w:firstLine="321"/>
        <w:jc w:val="center"/>
        <w:rPr>
          <w:b/>
          <w:sz w:val="32"/>
          <w:szCs w:val="32"/>
        </w:rPr>
        <w:sectPr w:rsidR="00AF2568">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Pr>
          <w:b/>
          <w:sz w:val="32"/>
          <w:szCs w:val="32"/>
        </w:rPr>
        <w:t>2024</w:t>
      </w:r>
      <w:r>
        <w:rPr>
          <w:b/>
          <w:sz w:val="32"/>
          <w:szCs w:val="32"/>
        </w:rPr>
        <w:t>年</w:t>
      </w:r>
      <w:r>
        <w:rPr>
          <w:b/>
          <w:sz w:val="32"/>
          <w:szCs w:val="32"/>
        </w:rPr>
        <w:t>4</w:t>
      </w:r>
      <w:r>
        <w:rPr>
          <w:b/>
          <w:sz w:val="32"/>
          <w:szCs w:val="32"/>
        </w:rPr>
        <w:t>月</w:t>
      </w:r>
    </w:p>
    <w:p w14:paraId="22ABB756" w14:textId="77777777" w:rsidR="00AF2568" w:rsidRDefault="00AF2568">
      <w:pPr>
        <w:spacing w:line="360" w:lineRule="auto"/>
        <w:ind w:firstLine="482"/>
        <w:rPr>
          <w:b/>
          <w:sz w:val="24"/>
        </w:rPr>
      </w:pPr>
    </w:p>
    <w:p w14:paraId="30A52FEA" w14:textId="74BAE162" w:rsidR="00AF2568" w:rsidRDefault="00771A34">
      <w:pPr>
        <w:pStyle w:val="ac"/>
        <w:snapToGrid w:val="0"/>
        <w:spacing w:before="120" w:after="120" w:line="320" w:lineRule="exact"/>
        <w:ind w:firstLine="640"/>
        <w:jc w:val="center"/>
        <w:outlineLvl w:val="0"/>
        <w:rPr>
          <w:rFonts w:ascii="Times New Roman" w:hAnsi="Times New Roman" w:cs="Times New Roman"/>
          <w:sz w:val="32"/>
          <w:szCs w:val="32"/>
        </w:rPr>
      </w:pPr>
      <w:bookmarkStart w:id="4" w:name="_Toc6931"/>
      <w:bookmarkStart w:id="5" w:name="_Toc162279795"/>
      <w:r>
        <w:rPr>
          <w:rFonts w:ascii="Times New Roman" w:hAnsi="Times New Roman" w:cs="Times New Roman"/>
          <w:sz w:val="32"/>
          <w:szCs w:val="32"/>
        </w:rPr>
        <w:t>目</w:t>
      </w:r>
      <w:r>
        <w:rPr>
          <w:rFonts w:ascii="Times New Roman" w:hAnsi="Times New Roman" w:cs="Times New Roman"/>
          <w:sz w:val="32"/>
          <w:szCs w:val="32"/>
        </w:rPr>
        <w:t xml:space="preserve">    </w:t>
      </w:r>
      <w:r>
        <w:rPr>
          <w:rFonts w:ascii="Times New Roman" w:hAnsi="Times New Roman" w:cs="Times New Roman"/>
          <w:sz w:val="32"/>
          <w:szCs w:val="32"/>
        </w:rPr>
        <w:t>录</w:t>
      </w:r>
      <w:bookmarkEnd w:id="4"/>
      <w:bookmarkEnd w:id="5"/>
    </w:p>
    <w:p w14:paraId="4C2BFD66" w14:textId="77777777" w:rsidR="00AF2568" w:rsidRDefault="00771A34">
      <w:pPr>
        <w:pStyle w:val="TOC1"/>
        <w:ind w:firstLine="241"/>
        <w:rPr>
          <w:rFonts w:asciiTheme="minorHAnsi" w:eastAsiaTheme="minorEastAsia" w:hAnsiTheme="minorHAnsi" w:cstheme="minorBidi"/>
          <w:b w:val="0"/>
          <w:bCs w:val="0"/>
          <w:caps w:val="0"/>
          <w:noProof/>
          <w:sz w:val="21"/>
          <w:szCs w:val="22"/>
        </w:rPr>
      </w:pPr>
      <w:r>
        <w:rPr>
          <w:rFonts w:ascii="Times New Roman" w:hAnsi="Times New Roman"/>
        </w:rPr>
        <w:fldChar w:fldCharType="begin"/>
      </w:r>
      <w:r>
        <w:rPr>
          <w:rStyle w:val="afa"/>
          <w:rFonts w:ascii="Times New Roman" w:hAnsi="Times New Roman"/>
          <w:color w:val="auto"/>
        </w:rPr>
        <w:instrText xml:space="preserve"> TOC \o "1-1" \h \z \u </w:instrText>
      </w:r>
      <w:r>
        <w:rPr>
          <w:rFonts w:ascii="Times New Roman" w:hAnsi="Times New Roman"/>
        </w:rPr>
        <w:fldChar w:fldCharType="separate"/>
      </w:r>
    </w:p>
    <w:p w14:paraId="4EA50047" w14:textId="702FB080" w:rsidR="00AF2568" w:rsidRDefault="00400CFB">
      <w:pPr>
        <w:pStyle w:val="TOC1"/>
        <w:ind w:firstLine="241"/>
        <w:rPr>
          <w:rFonts w:asciiTheme="minorHAnsi" w:eastAsiaTheme="minorEastAsia" w:hAnsiTheme="minorHAnsi" w:cstheme="minorBidi"/>
          <w:b w:val="0"/>
          <w:bCs w:val="0"/>
          <w:caps w:val="0"/>
          <w:noProof/>
          <w:sz w:val="21"/>
          <w:szCs w:val="22"/>
        </w:rPr>
      </w:pPr>
      <w:hyperlink w:anchor="_Toc162279796" w:history="1">
        <w:r w:rsidR="00771A34">
          <w:rPr>
            <w:rStyle w:val="afa"/>
            <w:rFonts w:ascii="Times New Roman" w:hAnsi="Times New Roman"/>
            <w:noProof/>
          </w:rPr>
          <w:t>第一章</w:t>
        </w:r>
        <w:r w:rsidR="00771A34">
          <w:rPr>
            <w:rStyle w:val="afa"/>
            <w:rFonts w:ascii="Times New Roman" w:hAnsi="Times New Roman"/>
            <w:noProof/>
          </w:rPr>
          <w:t xml:space="preserve">  </w:t>
        </w:r>
        <w:r w:rsidR="00771A34">
          <w:rPr>
            <w:rStyle w:val="afa"/>
            <w:rFonts w:ascii="Times New Roman" w:hAnsi="Times New Roman"/>
            <w:noProof/>
          </w:rPr>
          <w:t>招标公告</w:t>
        </w:r>
        <w:r w:rsidR="00771A34">
          <w:rPr>
            <w:noProof/>
          </w:rPr>
          <w:tab/>
        </w:r>
        <w:r w:rsidR="00771A34">
          <w:rPr>
            <w:noProof/>
          </w:rPr>
          <w:fldChar w:fldCharType="begin"/>
        </w:r>
        <w:r w:rsidR="00771A34">
          <w:rPr>
            <w:noProof/>
          </w:rPr>
          <w:instrText xml:space="preserve"> PAGEREF _Toc162279796 \h </w:instrText>
        </w:r>
        <w:r w:rsidR="00771A34">
          <w:rPr>
            <w:noProof/>
          </w:rPr>
        </w:r>
        <w:r w:rsidR="00771A34">
          <w:rPr>
            <w:noProof/>
          </w:rPr>
          <w:fldChar w:fldCharType="separate"/>
        </w:r>
        <w:r>
          <w:rPr>
            <w:noProof/>
          </w:rPr>
          <w:t>1</w:t>
        </w:r>
        <w:r w:rsidR="00771A34">
          <w:rPr>
            <w:noProof/>
          </w:rPr>
          <w:fldChar w:fldCharType="end"/>
        </w:r>
      </w:hyperlink>
    </w:p>
    <w:p w14:paraId="2B0895E9" w14:textId="102AAAFE" w:rsidR="00AF2568" w:rsidRDefault="00400CFB">
      <w:pPr>
        <w:pStyle w:val="TOC1"/>
        <w:ind w:firstLine="241"/>
        <w:rPr>
          <w:rFonts w:asciiTheme="minorHAnsi" w:eastAsiaTheme="minorEastAsia" w:hAnsiTheme="minorHAnsi" w:cstheme="minorBidi"/>
          <w:b w:val="0"/>
          <w:bCs w:val="0"/>
          <w:caps w:val="0"/>
          <w:noProof/>
          <w:sz w:val="21"/>
          <w:szCs w:val="22"/>
        </w:rPr>
      </w:pPr>
      <w:hyperlink w:anchor="_Toc162279797" w:history="1">
        <w:r w:rsidR="00771A34">
          <w:rPr>
            <w:rStyle w:val="afa"/>
            <w:rFonts w:ascii="Times New Roman" w:hAnsi="Times New Roman"/>
            <w:noProof/>
          </w:rPr>
          <w:t>第二章</w:t>
        </w:r>
        <w:r w:rsidR="00771A34">
          <w:rPr>
            <w:rStyle w:val="afa"/>
            <w:rFonts w:ascii="Times New Roman" w:hAnsi="Times New Roman"/>
            <w:noProof/>
          </w:rPr>
          <w:t xml:space="preserve">  </w:t>
        </w:r>
        <w:r w:rsidR="00771A34">
          <w:rPr>
            <w:rStyle w:val="afa"/>
            <w:rFonts w:ascii="Times New Roman" w:hAnsi="Times New Roman"/>
            <w:noProof/>
          </w:rPr>
          <w:t>采购需求</w:t>
        </w:r>
        <w:r w:rsidR="00771A34">
          <w:rPr>
            <w:noProof/>
          </w:rPr>
          <w:tab/>
        </w:r>
        <w:r w:rsidR="00771A34">
          <w:rPr>
            <w:noProof/>
          </w:rPr>
          <w:fldChar w:fldCharType="begin"/>
        </w:r>
        <w:r w:rsidR="00771A34">
          <w:rPr>
            <w:noProof/>
          </w:rPr>
          <w:instrText xml:space="preserve"> PAGEREF _Toc162279797 \h </w:instrText>
        </w:r>
        <w:r w:rsidR="00771A34">
          <w:rPr>
            <w:noProof/>
          </w:rPr>
        </w:r>
        <w:r w:rsidR="00771A34">
          <w:rPr>
            <w:noProof/>
          </w:rPr>
          <w:fldChar w:fldCharType="separate"/>
        </w:r>
        <w:r>
          <w:rPr>
            <w:noProof/>
          </w:rPr>
          <w:t>4</w:t>
        </w:r>
        <w:r w:rsidR="00771A34">
          <w:rPr>
            <w:noProof/>
          </w:rPr>
          <w:fldChar w:fldCharType="end"/>
        </w:r>
      </w:hyperlink>
    </w:p>
    <w:p w14:paraId="036BD7A0" w14:textId="61FDEDA6" w:rsidR="00AF2568" w:rsidRDefault="00400CFB">
      <w:pPr>
        <w:pStyle w:val="TOC1"/>
        <w:ind w:firstLine="241"/>
        <w:rPr>
          <w:rFonts w:asciiTheme="minorHAnsi" w:eastAsiaTheme="minorEastAsia" w:hAnsiTheme="minorHAnsi" w:cstheme="minorBidi"/>
          <w:b w:val="0"/>
          <w:bCs w:val="0"/>
          <w:caps w:val="0"/>
          <w:noProof/>
          <w:sz w:val="21"/>
          <w:szCs w:val="22"/>
        </w:rPr>
      </w:pPr>
      <w:hyperlink w:anchor="_Toc162279798" w:history="1">
        <w:r w:rsidR="00771A34">
          <w:rPr>
            <w:rStyle w:val="afa"/>
            <w:rFonts w:ascii="Times New Roman" w:hAnsi="Times New Roman"/>
            <w:noProof/>
          </w:rPr>
          <w:t>第三章</w:t>
        </w:r>
        <w:r w:rsidR="00771A34">
          <w:rPr>
            <w:rStyle w:val="afa"/>
            <w:rFonts w:ascii="Times New Roman" w:hAnsi="Times New Roman"/>
            <w:noProof/>
          </w:rPr>
          <w:t xml:space="preserve">  </w:t>
        </w:r>
        <w:r w:rsidR="00771A34">
          <w:rPr>
            <w:rStyle w:val="afa"/>
            <w:rFonts w:ascii="Times New Roman" w:hAnsi="Times New Roman"/>
            <w:noProof/>
          </w:rPr>
          <w:t>供应商须知</w:t>
        </w:r>
        <w:r w:rsidR="00771A34">
          <w:rPr>
            <w:noProof/>
          </w:rPr>
          <w:tab/>
        </w:r>
        <w:r w:rsidR="00771A34">
          <w:rPr>
            <w:noProof/>
          </w:rPr>
          <w:fldChar w:fldCharType="begin"/>
        </w:r>
        <w:r w:rsidR="00771A34">
          <w:rPr>
            <w:noProof/>
          </w:rPr>
          <w:instrText xml:space="preserve"> PAGEREF _Toc162279798 \h </w:instrText>
        </w:r>
        <w:r w:rsidR="00771A34">
          <w:rPr>
            <w:noProof/>
          </w:rPr>
        </w:r>
        <w:r w:rsidR="00771A34">
          <w:rPr>
            <w:noProof/>
          </w:rPr>
          <w:fldChar w:fldCharType="separate"/>
        </w:r>
        <w:r>
          <w:rPr>
            <w:noProof/>
          </w:rPr>
          <w:t>13</w:t>
        </w:r>
        <w:r w:rsidR="00771A34">
          <w:rPr>
            <w:noProof/>
          </w:rPr>
          <w:fldChar w:fldCharType="end"/>
        </w:r>
      </w:hyperlink>
    </w:p>
    <w:p w14:paraId="5B3BCFA5" w14:textId="21C209F7" w:rsidR="00AF2568" w:rsidRDefault="00400CFB">
      <w:pPr>
        <w:pStyle w:val="TOC1"/>
        <w:ind w:firstLine="241"/>
        <w:rPr>
          <w:rFonts w:asciiTheme="minorHAnsi" w:eastAsiaTheme="minorEastAsia" w:hAnsiTheme="minorHAnsi" w:cstheme="minorBidi"/>
          <w:b w:val="0"/>
          <w:bCs w:val="0"/>
          <w:caps w:val="0"/>
          <w:noProof/>
          <w:sz w:val="21"/>
          <w:szCs w:val="22"/>
        </w:rPr>
      </w:pPr>
      <w:hyperlink w:anchor="_Toc162279799" w:history="1">
        <w:r w:rsidR="00771A34">
          <w:rPr>
            <w:rStyle w:val="afa"/>
            <w:rFonts w:ascii="Times New Roman" w:hAnsi="Times New Roman"/>
            <w:noProof/>
          </w:rPr>
          <w:t>第四章</w:t>
        </w:r>
        <w:r w:rsidR="00771A34">
          <w:rPr>
            <w:rStyle w:val="afa"/>
            <w:rFonts w:ascii="Times New Roman" w:hAnsi="Times New Roman"/>
            <w:noProof/>
          </w:rPr>
          <w:t xml:space="preserve">  </w:t>
        </w:r>
        <w:r w:rsidR="00771A34">
          <w:rPr>
            <w:rStyle w:val="afa"/>
            <w:rFonts w:ascii="Times New Roman" w:hAnsi="Times New Roman"/>
            <w:noProof/>
          </w:rPr>
          <w:t>评审方法及标准</w:t>
        </w:r>
        <w:r w:rsidR="00771A34">
          <w:rPr>
            <w:noProof/>
          </w:rPr>
          <w:tab/>
        </w:r>
        <w:r w:rsidR="00771A34">
          <w:rPr>
            <w:noProof/>
          </w:rPr>
          <w:fldChar w:fldCharType="begin"/>
        </w:r>
        <w:r w:rsidR="00771A34">
          <w:rPr>
            <w:noProof/>
          </w:rPr>
          <w:instrText xml:space="preserve"> PAGEREF _Toc162279799 \h </w:instrText>
        </w:r>
        <w:r w:rsidR="00771A34">
          <w:rPr>
            <w:noProof/>
          </w:rPr>
        </w:r>
        <w:r w:rsidR="00771A34">
          <w:rPr>
            <w:noProof/>
          </w:rPr>
          <w:fldChar w:fldCharType="separate"/>
        </w:r>
        <w:r>
          <w:rPr>
            <w:noProof/>
          </w:rPr>
          <w:t>30</w:t>
        </w:r>
        <w:r w:rsidR="00771A34">
          <w:rPr>
            <w:noProof/>
          </w:rPr>
          <w:fldChar w:fldCharType="end"/>
        </w:r>
      </w:hyperlink>
    </w:p>
    <w:p w14:paraId="2099C176" w14:textId="6BD0C299" w:rsidR="00AF2568" w:rsidRDefault="00400CFB">
      <w:pPr>
        <w:pStyle w:val="TOC1"/>
        <w:ind w:firstLine="241"/>
        <w:rPr>
          <w:rFonts w:asciiTheme="minorHAnsi" w:eastAsiaTheme="minorEastAsia" w:hAnsiTheme="minorHAnsi" w:cstheme="minorBidi"/>
          <w:b w:val="0"/>
          <w:bCs w:val="0"/>
          <w:caps w:val="0"/>
          <w:noProof/>
          <w:sz w:val="21"/>
          <w:szCs w:val="22"/>
        </w:rPr>
      </w:pPr>
      <w:hyperlink w:anchor="_Toc162279800" w:history="1">
        <w:r w:rsidR="00771A34">
          <w:rPr>
            <w:rStyle w:val="afa"/>
            <w:rFonts w:ascii="Times New Roman" w:hAnsi="Times New Roman"/>
            <w:noProof/>
          </w:rPr>
          <w:t>第五章</w:t>
        </w:r>
        <w:r w:rsidR="00771A34">
          <w:rPr>
            <w:rStyle w:val="afa"/>
            <w:rFonts w:ascii="Times New Roman" w:hAnsi="Times New Roman"/>
            <w:noProof/>
          </w:rPr>
          <w:t xml:space="preserve">  </w:t>
        </w:r>
        <w:r w:rsidR="00771A34">
          <w:rPr>
            <w:rStyle w:val="afa"/>
            <w:rFonts w:ascii="Times New Roman" w:hAnsi="Times New Roman"/>
            <w:noProof/>
          </w:rPr>
          <w:t>合同主要条款格式</w:t>
        </w:r>
        <w:r w:rsidR="00771A34">
          <w:rPr>
            <w:noProof/>
          </w:rPr>
          <w:tab/>
        </w:r>
        <w:r w:rsidR="00771A34">
          <w:rPr>
            <w:noProof/>
          </w:rPr>
          <w:fldChar w:fldCharType="begin"/>
        </w:r>
        <w:r w:rsidR="00771A34">
          <w:rPr>
            <w:noProof/>
          </w:rPr>
          <w:instrText xml:space="preserve"> PAGEREF _Toc162279800 \h </w:instrText>
        </w:r>
        <w:r w:rsidR="00771A34">
          <w:rPr>
            <w:noProof/>
          </w:rPr>
        </w:r>
        <w:r w:rsidR="00771A34">
          <w:rPr>
            <w:noProof/>
          </w:rPr>
          <w:fldChar w:fldCharType="separate"/>
        </w:r>
        <w:r>
          <w:rPr>
            <w:noProof/>
          </w:rPr>
          <w:t>36</w:t>
        </w:r>
        <w:r w:rsidR="00771A34">
          <w:rPr>
            <w:noProof/>
          </w:rPr>
          <w:fldChar w:fldCharType="end"/>
        </w:r>
      </w:hyperlink>
    </w:p>
    <w:p w14:paraId="459FA183" w14:textId="7963B50B" w:rsidR="00AF2568" w:rsidRDefault="00400CFB">
      <w:pPr>
        <w:pStyle w:val="TOC1"/>
        <w:ind w:firstLine="241"/>
        <w:rPr>
          <w:rFonts w:asciiTheme="minorHAnsi" w:eastAsiaTheme="minorEastAsia" w:hAnsiTheme="minorHAnsi" w:cstheme="minorBidi"/>
          <w:b w:val="0"/>
          <w:bCs w:val="0"/>
          <w:caps w:val="0"/>
          <w:noProof/>
          <w:sz w:val="21"/>
          <w:szCs w:val="22"/>
        </w:rPr>
      </w:pPr>
      <w:hyperlink w:anchor="_Toc162279801" w:history="1">
        <w:r w:rsidR="00771A34">
          <w:rPr>
            <w:rStyle w:val="afa"/>
            <w:rFonts w:ascii="Times New Roman" w:hAnsi="Times New Roman"/>
            <w:noProof/>
          </w:rPr>
          <w:t>第六章</w:t>
        </w:r>
        <w:r w:rsidR="00771A34">
          <w:rPr>
            <w:rStyle w:val="afa"/>
            <w:rFonts w:ascii="Times New Roman" w:hAnsi="Times New Roman"/>
            <w:noProof/>
          </w:rPr>
          <w:t xml:space="preserve">  </w:t>
        </w:r>
        <w:r w:rsidR="00771A34">
          <w:rPr>
            <w:rStyle w:val="afa"/>
            <w:rFonts w:ascii="Times New Roman" w:hAnsi="Times New Roman"/>
            <w:noProof/>
          </w:rPr>
          <w:t>投标文件格式</w:t>
        </w:r>
        <w:r w:rsidR="00771A34">
          <w:rPr>
            <w:noProof/>
          </w:rPr>
          <w:tab/>
        </w:r>
        <w:r w:rsidR="00771A34">
          <w:rPr>
            <w:noProof/>
          </w:rPr>
          <w:fldChar w:fldCharType="begin"/>
        </w:r>
        <w:r w:rsidR="00771A34">
          <w:rPr>
            <w:noProof/>
          </w:rPr>
          <w:instrText xml:space="preserve"> PAGEREF _Toc162279801 \h </w:instrText>
        </w:r>
        <w:r w:rsidR="00771A34">
          <w:rPr>
            <w:noProof/>
          </w:rPr>
        </w:r>
        <w:r w:rsidR="00771A34">
          <w:rPr>
            <w:noProof/>
          </w:rPr>
          <w:fldChar w:fldCharType="separate"/>
        </w:r>
        <w:r>
          <w:rPr>
            <w:noProof/>
          </w:rPr>
          <w:t>41</w:t>
        </w:r>
        <w:r w:rsidR="00771A34">
          <w:rPr>
            <w:noProof/>
          </w:rPr>
          <w:fldChar w:fldCharType="end"/>
        </w:r>
      </w:hyperlink>
    </w:p>
    <w:p w14:paraId="1803E9AC" w14:textId="77777777" w:rsidR="00AF2568" w:rsidRDefault="00771A34">
      <w:pPr>
        <w:pStyle w:val="TOC1"/>
        <w:ind w:firstLine="241"/>
        <w:rPr>
          <w:rFonts w:ascii="Times New Roman" w:hAnsi="Times New Roman"/>
        </w:rPr>
      </w:pPr>
      <w:r>
        <w:rPr>
          <w:rFonts w:ascii="Times New Roman" w:hAnsi="Times New Roman"/>
        </w:rPr>
        <w:fldChar w:fldCharType="end"/>
      </w:r>
    </w:p>
    <w:p w14:paraId="69281F1C" w14:textId="77777777" w:rsidR="00AF2568" w:rsidRDefault="00AF2568">
      <w:pPr>
        <w:spacing w:beforeLines="50" w:before="120" w:line="480" w:lineRule="exact"/>
        <w:rPr>
          <w:sz w:val="28"/>
          <w:szCs w:val="28"/>
        </w:rPr>
      </w:pPr>
    </w:p>
    <w:p w14:paraId="1DDD6E95" w14:textId="77777777" w:rsidR="00AF2568" w:rsidRDefault="00AF2568">
      <w:pPr>
        <w:spacing w:beforeLines="50" w:before="120" w:line="480" w:lineRule="exact"/>
        <w:rPr>
          <w:sz w:val="30"/>
        </w:rPr>
        <w:sectPr w:rsidR="00AF2568">
          <w:headerReference w:type="first" r:id="rId12"/>
          <w:footerReference w:type="first" r:id="rId13"/>
          <w:pgSz w:w="11906" w:h="16838"/>
          <w:pgMar w:top="1418" w:right="1134" w:bottom="1247" w:left="1418" w:header="851" w:footer="992" w:gutter="0"/>
          <w:pgNumType w:start="0"/>
          <w:cols w:space="720"/>
          <w:titlePg/>
          <w:docGrid w:linePitch="312"/>
        </w:sectPr>
      </w:pPr>
    </w:p>
    <w:p w14:paraId="52E7FB6E" w14:textId="77777777" w:rsidR="00AF2568" w:rsidRDefault="00771A34">
      <w:pPr>
        <w:pStyle w:val="ac"/>
        <w:snapToGrid w:val="0"/>
        <w:spacing w:before="120" w:after="120" w:line="320" w:lineRule="exact"/>
        <w:jc w:val="center"/>
        <w:outlineLvl w:val="0"/>
        <w:rPr>
          <w:rFonts w:ascii="Times New Roman" w:hAnsi="Times New Roman" w:cs="Times New Roman"/>
          <w:sz w:val="32"/>
          <w:szCs w:val="32"/>
        </w:rPr>
      </w:pPr>
      <w:bookmarkStart w:id="6" w:name="_Toc162279796"/>
      <w:bookmarkStart w:id="7" w:name="_Toc254970630"/>
      <w:bookmarkStart w:id="8" w:name="_Toc254970489"/>
      <w:r>
        <w:rPr>
          <w:rFonts w:ascii="Times New Roman" w:hAnsi="Times New Roman" w:cs="Times New Roman"/>
          <w:sz w:val="32"/>
          <w:szCs w:val="32"/>
        </w:rPr>
        <w:lastRenderedPageBreak/>
        <w:t>第</w:t>
      </w:r>
      <w:r>
        <w:rPr>
          <w:rFonts w:ascii="Times New Roman" w:hAnsi="Times New Roman" w:cs="Times New Roman" w:hint="eastAsia"/>
          <w:sz w:val="32"/>
          <w:szCs w:val="32"/>
        </w:rPr>
        <w:t>一</w:t>
      </w:r>
      <w:r>
        <w:rPr>
          <w:rFonts w:ascii="Times New Roman" w:hAnsi="Times New Roman" w:cs="Times New Roman"/>
          <w:sz w:val="32"/>
          <w:szCs w:val="32"/>
        </w:rPr>
        <w:t>章</w:t>
      </w:r>
      <w:r>
        <w:rPr>
          <w:rFonts w:ascii="Times New Roman" w:hAnsi="Times New Roman" w:cs="Times New Roman"/>
          <w:sz w:val="32"/>
          <w:szCs w:val="32"/>
        </w:rPr>
        <w:t xml:space="preserve">  </w:t>
      </w:r>
      <w:r>
        <w:rPr>
          <w:rFonts w:ascii="Times New Roman" w:hAnsi="Times New Roman" w:cs="Times New Roman" w:hint="eastAsia"/>
          <w:sz w:val="32"/>
          <w:szCs w:val="32"/>
        </w:rPr>
        <w:t>招标公告</w:t>
      </w:r>
      <w:bookmarkEnd w:id="6"/>
    </w:p>
    <w:p w14:paraId="28A598BC" w14:textId="77777777" w:rsidR="00AF2568" w:rsidRDefault="00771A34">
      <w:pPr>
        <w:spacing w:line="400" w:lineRule="exact"/>
        <w:jc w:val="center"/>
        <w:rPr>
          <w:kern w:val="0"/>
          <w:sz w:val="24"/>
        </w:rPr>
      </w:pPr>
      <w:r>
        <w:rPr>
          <w:kern w:val="0"/>
          <w:sz w:val="24"/>
        </w:rPr>
        <w:t>广西机电设备招标有限公司关于</w:t>
      </w:r>
      <w:bookmarkStart w:id="9" w:name="_Hlk163395036"/>
      <w:bookmarkStart w:id="10" w:name="_Hlk36541082"/>
      <w:r>
        <w:rPr>
          <w:kern w:val="0"/>
          <w:sz w:val="24"/>
        </w:rPr>
        <w:t>柳州市工人医院</w:t>
      </w:r>
      <w:proofErr w:type="gramStart"/>
      <w:r>
        <w:rPr>
          <w:kern w:val="0"/>
          <w:sz w:val="24"/>
        </w:rPr>
        <w:t>鱼峰山院</w:t>
      </w:r>
      <w:proofErr w:type="gramEnd"/>
      <w:r>
        <w:rPr>
          <w:kern w:val="0"/>
          <w:sz w:val="24"/>
        </w:rPr>
        <w:t>区</w:t>
      </w:r>
      <w:r>
        <w:rPr>
          <w:kern w:val="0"/>
          <w:sz w:val="24"/>
        </w:rPr>
        <w:t>3</w:t>
      </w:r>
      <w:r>
        <w:rPr>
          <w:kern w:val="0"/>
          <w:sz w:val="24"/>
        </w:rPr>
        <w:t>号楼热水系统设备采购及安装项目</w:t>
      </w:r>
      <w:bookmarkEnd w:id="9"/>
    </w:p>
    <w:p w14:paraId="73E11BBE" w14:textId="77777777" w:rsidR="00AF2568" w:rsidRDefault="00771A34">
      <w:pPr>
        <w:spacing w:line="400" w:lineRule="exact"/>
        <w:jc w:val="center"/>
        <w:rPr>
          <w:kern w:val="0"/>
          <w:sz w:val="24"/>
        </w:rPr>
      </w:pPr>
      <w:r>
        <w:rPr>
          <w:sz w:val="24"/>
        </w:rPr>
        <w:t>(</w:t>
      </w:r>
      <w:bookmarkStart w:id="11" w:name="_Hlk163395029"/>
      <w:r>
        <w:rPr>
          <w:sz w:val="24"/>
        </w:rPr>
        <w:t>LZZC2024-G1-990443-JDZB</w:t>
      </w:r>
      <w:bookmarkEnd w:id="11"/>
      <w:r>
        <w:rPr>
          <w:sz w:val="24"/>
        </w:rPr>
        <w:t>)</w:t>
      </w:r>
      <w:bookmarkEnd w:id="10"/>
      <w:r>
        <w:rPr>
          <w:kern w:val="0"/>
          <w:sz w:val="24"/>
        </w:rPr>
        <w:t>公开招标公告</w:t>
      </w:r>
    </w:p>
    <w:p w14:paraId="1DF231C0" w14:textId="77777777" w:rsidR="00AF2568" w:rsidRDefault="00AF2568">
      <w:pPr>
        <w:spacing w:line="312" w:lineRule="auto"/>
        <w:jc w:val="left"/>
        <w:rPr>
          <w:kern w:val="0"/>
          <w:szCs w:val="21"/>
        </w:rPr>
      </w:pPr>
    </w:p>
    <w:p w14:paraId="6F6B519D" w14:textId="21C94046" w:rsidR="00AF2568" w:rsidRDefault="00771A34">
      <w:pPr>
        <w:spacing w:line="312" w:lineRule="auto"/>
        <w:ind w:firstLineChars="200" w:firstLine="420"/>
        <w:jc w:val="left"/>
        <w:rPr>
          <w:b/>
          <w:bCs/>
          <w:kern w:val="0"/>
          <w:sz w:val="22"/>
          <w:szCs w:val="22"/>
        </w:rPr>
      </w:pPr>
      <w:bookmarkStart w:id="12" w:name="_Hlk132795121"/>
      <w:r>
        <w:rPr>
          <w:rFonts w:hint="eastAsia"/>
          <w:szCs w:val="21"/>
        </w:rPr>
        <w:t>项目概况：柳州市工人医院</w:t>
      </w:r>
      <w:proofErr w:type="gramStart"/>
      <w:r>
        <w:rPr>
          <w:rFonts w:hint="eastAsia"/>
          <w:szCs w:val="21"/>
        </w:rPr>
        <w:t>鱼峰山院</w:t>
      </w:r>
      <w:proofErr w:type="gramEnd"/>
      <w:r>
        <w:rPr>
          <w:rFonts w:hint="eastAsia"/>
          <w:szCs w:val="21"/>
        </w:rPr>
        <w:t>区</w:t>
      </w:r>
      <w:r>
        <w:rPr>
          <w:rFonts w:hint="eastAsia"/>
          <w:szCs w:val="21"/>
        </w:rPr>
        <w:t>3</w:t>
      </w:r>
      <w:r>
        <w:rPr>
          <w:rFonts w:hint="eastAsia"/>
          <w:szCs w:val="21"/>
        </w:rPr>
        <w:t>号楼热水系统设备采购及安装项目的潜在投标人应在</w:t>
      </w:r>
      <w:bookmarkStart w:id="13" w:name="_Hlk160178031"/>
      <w:r>
        <w:rPr>
          <w:rFonts w:hint="eastAsia"/>
          <w:szCs w:val="21"/>
        </w:rPr>
        <w:t>广西政府采购云平台</w:t>
      </w:r>
      <w:bookmarkStart w:id="14" w:name="_Hlk160186238"/>
      <w:r>
        <w:rPr>
          <w:rFonts w:hint="eastAsia"/>
          <w:szCs w:val="21"/>
        </w:rPr>
        <w:t>（</w:t>
      </w:r>
      <w:r>
        <w:rPr>
          <w:szCs w:val="21"/>
        </w:rPr>
        <w:t>https://www.gcy.zfcg.gxzf.gov.cn/</w:t>
      </w:r>
      <w:r>
        <w:rPr>
          <w:rFonts w:hint="eastAsia"/>
          <w:szCs w:val="21"/>
        </w:rPr>
        <w:t>）</w:t>
      </w:r>
      <w:bookmarkEnd w:id="13"/>
      <w:bookmarkEnd w:id="14"/>
      <w:r>
        <w:rPr>
          <w:rFonts w:hint="eastAsia"/>
          <w:szCs w:val="21"/>
        </w:rPr>
        <w:t>获取招标文件，并于</w:t>
      </w:r>
      <w:r>
        <w:rPr>
          <w:rFonts w:hint="eastAsia"/>
          <w:szCs w:val="21"/>
        </w:rPr>
        <w:t xml:space="preserve"> </w:t>
      </w:r>
      <w:r>
        <w:rPr>
          <w:szCs w:val="21"/>
        </w:rPr>
        <w:t>2024</w:t>
      </w:r>
      <w:r>
        <w:rPr>
          <w:rFonts w:hint="eastAsia"/>
          <w:szCs w:val="21"/>
        </w:rPr>
        <w:t>年</w:t>
      </w:r>
      <w:r w:rsidR="001E3C3D">
        <w:rPr>
          <w:szCs w:val="21"/>
        </w:rPr>
        <w:t>5</w:t>
      </w:r>
      <w:r>
        <w:rPr>
          <w:rFonts w:hint="eastAsia"/>
          <w:szCs w:val="21"/>
        </w:rPr>
        <w:t>月</w:t>
      </w:r>
      <w:r w:rsidR="001E3C3D">
        <w:rPr>
          <w:szCs w:val="21"/>
        </w:rPr>
        <w:t>7</w:t>
      </w:r>
      <w:r>
        <w:rPr>
          <w:rFonts w:hint="eastAsia"/>
          <w:szCs w:val="21"/>
        </w:rPr>
        <w:t>日</w:t>
      </w:r>
      <w:r>
        <w:rPr>
          <w:rFonts w:hint="eastAsia"/>
          <w:szCs w:val="21"/>
        </w:rPr>
        <w:t xml:space="preserve"> 09:30</w:t>
      </w:r>
      <w:r>
        <w:rPr>
          <w:rFonts w:hint="eastAsia"/>
          <w:szCs w:val="21"/>
        </w:rPr>
        <w:t>（北京时间）前递交投标文件。</w:t>
      </w:r>
    </w:p>
    <w:bookmarkEnd w:id="12"/>
    <w:p w14:paraId="0326DD17" w14:textId="77777777" w:rsidR="00AF2568" w:rsidRDefault="00771A34">
      <w:pPr>
        <w:spacing w:line="312" w:lineRule="auto"/>
        <w:ind w:firstLineChars="200" w:firstLine="442"/>
        <w:jc w:val="left"/>
        <w:rPr>
          <w:b/>
          <w:bCs/>
          <w:kern w:val="0"/>
          <w:sz w:val="22"/>
          <w:szCs w:val="22"/>
        </w:rPr>
      </w:pPr>
      <w:r>
        <w:rPr>
          <w:rFonts w:hint="eastAsia"/>
          <w:b/>
          <w:bCs/>
          <w:kern w:val="0"/>
          <w:sz w:val="22"/>
          <w:szCs w:val="22"/>
        </w:rPr>
        <w:t>一、项目基本情况</w:t>
      </w:r>
    </w:p>
    <w:p w14:paraId="04FC61F3" w14:textId="77777777" w:rsidR="00AF2568" w:rsidRDefault="00771A34">
      <w:pPr>
        <w:spacing w:line="312" w:lineRule="auto"/>
        <w:ind w:firstLineChars="200" w:firstLine="420"/>
        <w:jc w:val="left"/>
        <w:rPr>
          <w:kern w:val="0"/>
          <w:szCs w:val="21"/>
        </w:rPr>
      </w:pPr>
      <w:r>
        <w:rPr>
          <w:kern w:val="0"/>
          <w:szCs w:val="21"/>
        </w:rPr>
        <w:t>项目编号：</w:t>
      </w:r>
      <w:r>
        <w:rPr>
          <w:kern w:val="0"/>
          <w:szCs w:val="21"/>
        </w:rPr>
        <w:t>LZZC2024-G1-990443-JDZB</w:t>
      </w:r>
    </w:p>
    <w:p w14:paraId="6146494C" w14:textId="77777777" w:rsidR="00AF2568" w:rsidRDefault="00771A34">
      <w:pPr>
        <w:spacing w:line="312" w:lineRule="auto"/>
        <w:ind w:firstLineChars="200" w:firstLine="420"/>
        <w:jc w:val="left"/>
        <w:rPr>
          <w:kern w:val="0"/>
          <w:szCs w:val="21"/>
        </w:rPr>
      </w:pPr>
      <w:r>
        <w:rPr>
          <w:kern w:val="0"/>
          <w:szCs w:val="21"/>
        </w:rPr>
        <w:t>项目名称：柳州市工人医院</w:t>
      </w:r>
      <w:proofErr w:type="gramStart"/>
      <w:r>
        <w:rPr>
          <w:kern w:val="0"/>
          <w:szCs w:val="21"/>
        </w:rPr>
        <w:t>鱼峰山院</w:t>
      </w:r>
      <w:proofErr w:type="gramEnd"/>
      <w:r>
        <w:rPr>
          <w:kern w:val="0"/>
          <w:szCs w:val="21"/>
        </w:rPr>
        <w:t>区</w:t>
      </w:r>
      <w:r>
        <w:rPr>
          <w:kern w:val="0"/>
          <w:szCs w:val="21"/>
        </w:rPr>
        <w:t>3</w:t>
      </w:r>
      <w:r>
        <w:rPr>
          <w:kern w:val="0"/>
          <w:szCs w:val="21"/>
        </w:rPr>
        <w:t>号楼热水系统设备采购及安装项目</w:t>
      </w:r>
    </w:p>
    <w:p w14:paraId="6076C4E9" w14:textId="77777777" w:rsidR="00AF2568" w:rsidRDefault="00771A34">
      <w:pPr>
        <w:spacing w:line="312" w:lineRule="auto"/>
        <w:ind w:firstLineChars="200" w:firstLine="420"/>
        <w:jc w:val="left"/>
        <w:rPr>
          <w:kern w:val="0"/>
          <w:szCs w:val="21"/>
        </w:rPr>
      </w:pPr>
      <w:bookmarkStart w:id="15" w:name="_Hlk132796123"/>
      <w:r>
        <w:rPr>
          <w:kern w:val="0"/>
          <w:szCs w:val="21"/>
        </w:rPr>
        <w:t>预算</w:t>
      </w:r>
      <w:r>
        <w:rPr>
          <w:rFonts w:hint="eastAsia"/>
          <w:kern w:val="0"/>
          <w:szCs w:val="21"/>
        </w:rPr>
        <w:t>总</w:t>
      </w:r>
      <w:r>
        <w:rPr>
          <w:kern w:val="0"/>
          <w:szCs w:val="21"/>
        </w:rPr>
        <w:t>金额</w:t>
      </w:r>
      <w:r>
        <w:rPr>
          <w:rFonts w:hint="eastAsia"/>
          <w:kern w:val="0"/>
          <w:szCs w:val="21"/>
        </w:rPr>
        <w:t>（元）</w:t>
      </w:r>
      <w:r>
        <w:rPr>
          <w:kern w:val="0"/>
          <w:szCs w:val="21"/>
        </w:rPr>
        <w:t>：</w:t>
      </w:r>
      <w:r>
        <w:rPr>
          <w:kern w:val="0"/>
          <w:szCs w:val="21"/>
        </w:rPr>
        <w:t xml:space="preserve"> </w:t>
      </w:r>
    </w:p>
    <w:bookmarkEnd w:id="15"/>
    <w:p w14:paraId="476D072B" w14:textId="77777777" w:rsidR="00AF2568" w:rsidRDefault="00771A34">
      <w:pPr>
        <w:spacing w:line="312" w:lineRule="auto"/>
        <w:ind w:firstLineChars="200" w:firstLine="420"/>
        <w:jc w:val="left"/>
        <w:rPr>
          <w:color w:val="4472C4"/>
          <w:kern w:val="0"/>
          <w:szCs w:val="21"/>
        </w:rPr>
      </w:pPr>
      <w:r>
        <w:rPr>
          <w:rFonts w:hint="eastAsia"/>
          <w:kern w:val="0"/>
          <w:szCs w:val="21"/>
        </w:rPr>
        <w:t>采购需求</w:t>
      </w:r>
      <w:r>
        <w:rPr>
          <w:kern w:val="0"/>
          <w:szCs w:val="21"/>
        </w:rPr>
        <w:t>：</w:t>
      </w:r>
    </w:p>
    <w:p w14:paraId="3CB8E55F" w14:textId="77777777" w:rsidR="00AF2568" w:rsidRDefault="00771A34">
      <w:pPr>
        <w:spacing w:line="312" w:lineRule="auto"/>
        <w:ind w:firstLineChars="350" w:firstLine="735"/>
        <w:jc w:val="left"/>
        <w:rPr>
          <w:kern w:val="0"/>
          <w:szCs w:val="21"/>
        </w:rPr>
      </w:pPr>
      <w:bookmarkStart w:id="16" w:name="_Hlk77608065"/>
      <w:proofErr w:type="gramStart"/>
      <w:r>
        <w:rPr>
          <w:rFonts w:hint="eastAsia"/>
          <w:kern w:val="0"/>
          <w:szCs w:val="21"/>
        </w:rPr>
        <w:t>标项名称</w:t>
      </w:r>
      <w:proofErr w:type="gramEnd"/>
      <w:r>
        <w:rPr>
          <w:rFonts w:hint="eastAsia"/>
          <w:kern w:val="0"/>
          <w:szCs w:val="21"/>
        </w:rPr>
        <w:t>：</w:t>
      </w:r>
      <w:r>
        <w:rPr>
          <w:kern w:val="0"/>
          <w:szCs w:val="21"/>
        </w:rPr>
        <w:t>柳州市工人医院</w:t>
      </w:r>
      <w:proofErr w:type="gramStart"/>
      <w:r>
        <w:rPr>
          <w:kern w:val="0"/>
          <w:szCs w:val="21"/>
        </w:rPr>
        <w:t>鱼峰山院</w:t>
      </w:r>
      <w:proofErr w:type="gramEnd"/>
      <w:r>
        <w:rPr>
          <w:kern w:val="0"/>
          <w:szCs w:val="21"/>
        </w:rPr>
        <w:t>区</w:t>
      </w:r>
      <w:r>
        <w:rPr>
          <w:kern w:val="0"/>
          <w:szCs w:val="21"/>
        </w:rPr>
        <w:t>3</w:t>
      </w:r>
      <w:r>
        <w:rPr>
          <w:kern w:val="0"/>
          <w:szCs w:val="21"/>
        </w:rPr>
        <w:t>号楼热水系统设备采购及安装</w:t>
      </w:r>
    </w:p>
    <w:p w14:paraId="1C4444CE" w14:textId="77777777" w:rsidR="00AF2568" w:rsidRDefault="00771A34">
      <w:pPr>
        <w:spacing w:line="312" w:lineRule="auto"/>
        <w:ind w:firstLineChars="350" w:firstLine="735"/>
        <w:jc w:val="left"/>
        <w:rPr>
          <w:kern w:val="0"/>
          <w:szCs w:val="21"/>
        </w:rPr>
      </w:pPr>
      <w:r>
        <w:rPr>
          <w:rFonts w:hint="eastAsia"/>
          <w:kern w:val="0"/>
          <w:szCs w:val="21"/>
        </w:rPr>
        <w:t>数量：</w:t>
      </w:r>
      <w:r>
        <w:rPr>
          <w:rFonts w:hint="eastAsia"/>
          <w:kern w:val="0"/>
          <w:szCs w:val="21"/>
        </w:rPr>
        <w:t>1</w:t>
      </w:r>
    </w:p>
    <w:p w14:paraId="02105DC5" w14:textId="77777777" w:rsidR="00AF2568" w:rsidRDefault="00771A34">
      <w:pPr>
        <w:spacing w:line="312" w:lineRule="auto"/>
        <w:ind w:firstLineChars="350" w:firstLine="735"/>
        <w:jc w:val="left"/>
        <w:rPr>
          <w:kern w:val="0"/>
          <w:szCs w:val="21"/>
        </w:rPr>
      </w:pPr>
      <w:r>
        <w:rPr>
          <w:rFonts w:hint="eastAsia"/>
          <w:kern w:val="0"/>
          <w:szCs w:val="21"/>
        </w:rPr>
        <w:t>预算金额（元）：</w:t>
      </w:r>
      <w:r>
        <w:rPr>
          <w:kern w:val="0"/>
          <w:szCs w:val="21"/>
        </w:rPr>
        <w:t>853000</w:t>
      </w:r>
    </w:p>
    <w:p w14:paraId="48E9F441" w14:textId="77777777" w:rsidR="00AF2568" w:rsidRDefault="00771A34">
      <w:pPr>
        <w:spacing w:line="312" w:lineRule="auto"/>
        <w:ind w:firstLineChars="350" w:firstLine="735"/>
        <w:jc w:val="left"/>
        <w:rPr>
          <w:kern w:val="0"/>
          <w:szCs w:val="21"/>
        </w:rPr>
      </w:pPr>
      <w:r>
        <w:rPr>
          <w:rFonts w:hint="eastAsia"/>
          <w:kern w:val="0"/>
          <w:szCs w:val="21"/>
        </w:rPr>
        <w:t>简要规格描述或项目基本概况介绍、用途：</w:t>
      </w:r>
      <w:bookmarkStart w:id="17" w:name="_Hlk163394992"/>
      <w:r>
        <w:rPr>
          <w:rFonts w:hint="eastAsia"/>
          <w:kern w:val="0"/>
          <w:szCs w:val="21"/>
        </w:rPr>
        <w:t>改造柳州市工人医院</w:t>
      </w:r>
      <w:proofErr w:type="gramStart"/>
      <w:r>
        <w:rPr>
          <w:rFonts w:hint="eastAsia"/>
          <w:kern w:val="0"/>
          <w:szCs w:val="21"/>
        </w:rPr>
        <w:t>鱼峰山院</w:t>
      </w:r>
      <w:proofErr w:type="gramEnd"/>
      <w:r>
        <w:rPr>
          <w:rFonts w:hint="eastAsia"/>
          <w:kern w:val="0"/>
          <w:szCs w:val="21"/>
        </w:rPr>
        <w:t>区</w:t>
      </w:r>
      <w:r>
        <w:rPr>
          <w:rFonts w:hint="eastAsia"/>
          <w:kern w:val="0"/>
          <w:szCs w:val="21"/>
        </w:rPr>
        <w:t>3</w:t>
      </w:r>
      <w:r>
        <w:rPr>
          <w:rFonts w:hint="eastAsia"/>
          <w:kern w:val="0"/>
          <w:szCs w:val="21"/>
        </w:rPr>
        <w:t>号楼热水系统，进行设备采购及安装</w:t>
      </w:r>
      <w:bookmarkEnd w:id="17"/>
      <w:r>
        <w:rPr>
          <w:rFonts w:hint="eastAsia"/>
          <w:kern w:val="0"/>
          <w:szCs w:val="21"/>
        </w:rPr>
        <w:t>，具体详见采购文件。</w:t>
      </w:r>
    </w:p>
    <w:p w14:paraId="524C4977" w14:textId="77777777" w:rsidR="00AF2568" w:rsidRDefault="00771A34">
      <w:pPr>
        <w:spacing w:line="312" w:lineRule="auto"/>
        <w:ind w:firstLineChars="350" w:firstLine="735"/>
        <w:jc w:val="left"/>
        <w:rPr>
          <w:kern w:val="0"/>
          <w:szCs w:val="21"/>
        </w:rPr>
      </w:pPr>
      <w:bookmarkStart w:id="18" w:name="_Hlk132796150"/>
      <w:r>
        <w:rPr>
          <w:kern w:val="0"/>
          <w:szCs w:val="21"/>
        </w:rPr>
        <w:t>最高限价</w:t>
      </w:r>
      <w:r>
        <w:rPr>
          <w:rFonts w:hint="eastAsia"/>
          <w:kern w:val="0"/>
          <w:szCs w:val="21"/>
        </w:rPr>
        <w:t>（如有）</w:t>
      </w:r>
      <w:r>
        <w:rPr>
          <w:kern w:val="0"/>
          <w:szCs w:val="21"/>
        </w:rPr>
        <w:t>：</w:t>
      </w:r>
      <w:bookmarkEnd w:id="18"/>
      <w:r>
        <w:rPr>
          <w:kern w:val="0"/>
          <w:szCs w:val="21"/>
        </w:rPr>
        <w:t xml:space="preserve"> 853000</w:t>
      </w:r>
    </w:p>
    <w:p w14:paraId="53AB41A1" w14:textId="77777777" w:rsidR="00AF2568" w:rsidRDefault="00771A34">
      <w:pPr>
        <w:spacing w:line="312" w:lineRule="auto"/>
        <w:ind w:firstLineChars="350" w:firstLine="735"/>
        <w:jc w:val="left"/>
        <w:rPr>
          <w:kern w:val="0"/>
          <w:szCs w:val="21"/>
        </w:rPr>
      </w:pPr>
      <w:r>
        <w:rPr>
          <w:rFonts w:hint="eastAsia"/>
          <w:kern w:val="0"/>
          <w:szCs w:val="21"/>
        </w:rPr>
        <w:t>合同履约期限：自合同签订之日起</w:t>
      </w:r>
      <w:r>
        <w:rPr>
          <w:rFonts w:hint="eastAsia"/>
          <w:kern w:val="0"/>
          <w:szCs w:val="21"/>
        </w:rPr>
        <w:t>40</w:t>
      </w:r>
      <w:r>
        <w:rPr>
          <w:rFonts w:hint="eastAsia"/>
          <w:kern w:val="0"/>
          <w:szCs w:val="21"/>
        </w:rPr>
        <w:t>天内全部货物交货验收并安装调试完毕。</w:t>
      </w:r>
    </w:p>
    <w:p w14:paraId="6C01B0CD" w14:textId="77777777" w:rsidR="00AF2568" w:rsidRDefault="00771A34">
      <w:pPr>
        <w:spacing w:line="312" w:lineRule="auto"/>
        <w:ind w:firstLineChars="350" w:firstLine="735"/>
        <w:jc w:val="left"/>
        <w:rPr>
          <w:kern w:val="0"/>
          <w:szCs w:val="21"/>
        </w:rPr>
      </w:pPr>
      <w:r>
        <w:rPr>
          <w:kern w:val="0"/>
          <w:szCs w:val="21"/>
        </w:rPr>
        <w:t>本项目</w:t>
      </w:r>
      <w:r>
        <w:rPr>
          <w:rFonts w:hint="eastAsia"/>
          <w:kern w:val="0"/>
          <w:szCs w:val="21"/>
        </w:rPr>
        <w:t>（</w:t>
      </w:r>
      <w:r>
        <w:rPr>
          <w:rFonts w:hint="eastAsia"/>
          <w:szCs w:val="21"/>
        </w:rPr>
        <w:t>否</w:t>
      </w:r>
      <w:r>
        <w:rPr>
          <w:rFonts w:hint="eastAsia"/>
          <w:kern w:val="0"/>
          <w:szCs w:val="21"/>
        </w:rPr>
        <w:t>）接受</w:t>
      </w:r>
      <w:r>
        <w:rPr>
          <w:kern w:val="0"/>
          <w:szCs w:val="21"/>
        </w:rPr>
        <w:t>联合体投标。</w:t>
      </w:r>
    </w:p>
    <w:p w14:paraId="17E89738" w14:textId="77777777" w:rsidR="00AF2568" w:rsidRDefault="00771A34">
      <w:pPr>
        <w:spacing w:line="312" w:lineRule="auto"/>
        <w:ind w:firstLineChars="350" w:firstLine="735"/>
        <w:jc w:val="left"/>
        <w:rPr>
          <w:kern w:val="0"/>
          <w:szCs w:val="21"/>
        </w:rPr>
      </w:pPr>
      <w:r>
        <w:rPr>
          <w:rFonts w:hint="eastAsia"/>
          <w:kern w:val="0"/>
          <w:szCs w:val="21"/>
        </w:rPr>
        <w:t>备注：</w:t>
      </w:r>
    </w:p>
    <w:bookmarkEnd w:id="16"/>
    <w:p w14:paraId="50FE04CD" w14:textId="77777777" w:rsidR="00AF2568" w:rsidRDefault="00771A34">
      <w:pPr>
        <w:spacing w:line="312" w:lineRule="auto"/>
        <w:ind w:firstLineChars="200" w:firstLine="442"/>
        <w:jc w:val="left"/>
        <w:rPr>
          <w:b/>
          <w:bCs/>
          <w:kern w:val="0"/>
          <w:sz w:val="22"/>
          <w:szCs w:val="22"/>
        </w:rPr>
      </w:pPr>
      <w:r>
        <w:rPr>
          <w:rFonts w:hint="eastAsia"/>
          <w:b/>
          <w:bCs/>
          <w:kern w:val="0"/>
          <w:sz w:val="22"/>
          <w:szCs w:val="22"/>
        </w:rPr>
        <w:t>二、申请人的资格要求</w:t>
      </w:r>
    </w:p>
    <w:p w14:paraId="3C0B14EC" w14:textId="77777777" w:rsidR="00AF2568" w:rsidRDefault="00771A34">
      <w:pPr>
        <w:spacing w:line="312" w:lineRule="auto"/>
        <w:ind w:firstLineChars="200" w:firstLine="420"/>
        <w:jc w:val="left"/>
        <w:rPr>
          <w:szCs w:val="21"/>
        </w:rPr>
      </w:pPr>
      <w:r>
        <w:rPr>
          <w:kern w:val="0"/>
          <w:szCs w:val="21"/>
        </w:rPr>
        <w:t>1</w:t>
      </w:r>
      <w:r>
        <w:rPr>
          <w:rFonts w:hint="eastAsia"/>
          <w:kern w:val="0"/>
          <w:szCs w:val="21"/>
        </w:rPr>
        <w:t>.</w:t>
      </w:r>
      <w:r>
        <w:rPr>
          <w:rFonts w:hint="eastAsia"/>
          <w:kern w:val="0"/>
          <w:szCs w:val="21"/>
        </w:rPr>
        <w:t>满足</w:t>
      </w:r>
      <w:r>
        <w:rPr>
          <w:kern w:val="0"/>
          <w:szCs w:val="21"/>
        </w:rPr>
        <w:t>《中华人民共和国政府采购法》第二十二条规定；</w:t>
      </w:r>
      <w:r>
        <w:rPr>
          <w:szCs w:val="21"/>
        </w:rPr>
        <w:t xml:space="preserve"> </w:t>
      </w:r>
    </w:p>
    <w:p w14:paraId="102E8385" w14:textId="77777777" w:rsidR="00AF2568" w:rsidRDefault="00771A34">
      <w:pPr>
        <w:spacing w:line="312" w:lineRule="auto"/>
        <w:ind w:firstLineChars="200" w:firstLine="420"/>
        <w:jc w:val="left"/>
        <w:rPr>
          <w:kern w:val="0"/>
          <w:szCs w:val="21"/>
        </w:rPr>
      </w:pPr>
      <w:r>
        <w:rPr>
          <w:rFonts w:hint="eastAsia"/>
          <w:szCs w:val="21"/>
        </w:rPr>
        <w:t>2.</w:t>
      </w:r>
      <w:r>
        <w:rPr>
          <w:rFonts w:hint="eastAsia"/>
          <w:szCs w:val="21"/>
        </w:rPr>
        <w:t>落实政府采购政策需满足的资格要求：</w:t>
      </w:r>
      <w:bookmarkStart w:id="19" w:name="_Hlk132732708"/>
      <w:r>
        <w:rPr>
          <w:rFonts w:hint="eastAsia"/>
          <w:szCs w:val="21"/>
        </w:rPr>
        <w:t>本项目供应商所提供产品制造商均为中小</w:t>
      </w:r>
      <w:proofErr w:type="gramStart"/>
      <w:r>
        <w:rPr>
          <w:rFonts w:hint="eastAsia"/>
          <w:szCs w:val="21"/>
        </w:rPr>
        <w:t>微企业</w:t>
      </w:r>
      <w:proofErr w:type="gramEnd"/>
      <w:r>
        <w:rPr>
          <w:rFonts w:hint="eastAsia"/>
          <w:szCs w:val="21"/>
        </w:rPr>
        <w:t>或残疾人福利企业或监狱企业</w:t>
      </w:r>
      <w:r>
        <w:rPr>
          <w:rFonts w:hint="eastAsia"/>
          <w:kern w:val="0"/>
          <w:szCs w:val="21"/>
        </w:rPr>
        <w:t>；</w:t>
      </w:r>
    </w:p>
    <w:bookmarkEnd w:id="19"/>
    <w:p w14:paraId="63783A5D" w14:textId="77777777" w:rsidR="00AF2568" w:rsidRDefault="00771A34">
      <w:pPr>
        <w:spacing w:line="312" w:lineRule="auto"/>
        <w:ind w:firstLineChars="200" w:firstLine="420"/>
        <w:jc w:val="left"/>
        <w:rPr>
          <w:kern w:val="0"/>
          <w:szCs w:val="21"/>
        </w:rPr>
      </w:pPr>
      <w:r>
        <w:rPr>
          <w:kern w:val="0"/>
          <w:szCs w:val="21"/>
        </w:rPr>
        <w:t>3</w:t>
      </w:r>
      <w:r>
        <w:rPr>
          <w:rFonts w:hint="eastAsia"/>
          <w:kern w:val="0"/>
          <w:szCs w:val="21"/>
        </w:rPr>
        <w:t>.</w:t>
      </w:r>
      <w:r>
        <w:rPr>
          <w:rFonts w:hint="eastAsia"/>
          <w:kern w:val="0"/>
          <w:szCs w:val="21"/>
        </w:rPr>
        <w:t>本项目的</w:t>
      </w:r>
      <w:r>
        <w:rPr>
          <w:kern w:val="0"/>
          <w:szCs w:val="21"/>
        </w:rPr>
        <w:t>特定资格</w:t>
      </w:r>
      <w:r>
        <w:rPr>
          <w:rFonts w:hint="eastAsia"/>
          <w:kern w:val="0"/>
          <w:szCs w:val="21"/>
        </w:rPr>
        <w:t>要求</w:t>
      </w:r>
      <w:r>
        <w:rPr>
          <w:kern w:val="0"/>
          <w:szCs w:val="21"/>
        </w:rPr>
        <w:t>：</w:t>
      </w:r>
    </w:p>
    <w:p w14:paraId="1663F2B4" w14:textId="77777777" w:rsidR="00AF2568" w:rsidRDefault="00771A34">
      <w:pPr>
        <w:spacing w:line="312" w:lineRule="auto"/>
        <w:ind w:firstLineChars="200" w:firstLine="420"/>
        <w:jc w:val="left"/>
        <w:rPr>
          <w:color w:val="4472C4" w:themeColor="accent1"/>
          <w:kern w:val="0"/>
          <w:szCs w:val="21"/>
        </w:rPr>
      </w:pPr>
      <w:r>
        <w:rPr>
          <w:kern w:val="0"/>
          <w:szCs w:val="21"/>
        </w:rPr>
        <w:t>（</w:t>
      </w:r>
      <w:r>
        <w:rPr>
          <w:kern w:val="0"/>
          <w:szCs w:val="21"/>
        </w:rPr>
        <w:t>1</w:t>
      </w:r>
      <w:r>
        <w:rPr>
          <w:kern w:val="0"/>
          <w:szCs w:val="21"/>
        </w:rPr>
        <w:t>）资质要求：无。</w:t>
      </w:r>
    </w:p>
    <w:p w14:paraId="1362B2F8" w14:textId="77777777" w:rsidR="00AF2568" w:rsidRDefault="00771A34">
      <w:pPr>
        <w:spacing w:line="312" w:lineRule="auto"/>
        <w:ind w:firstLineChars="200" w:firstLine="420"/>
        <w:jc w:val="left"/>
        <w:rPr>
          <w:color w:val="4472C4"/>
          <w:kern w:val="0"/>
          <w:szCs w:val="21"/>
        </w:rPr>
      </w:pPr>
      <w:r>
        <w:rPr>
          <w:kern w:val="0"/>
          <w:szCs w:val="21"/>
        </w:rPr>
        <w:t>（</w:t>
      </w:r>
      <w:r>
        <w:rPr>
          <w:kern w:val="0"/>
          <w:szCs w:val="21"/>
        </w:rPr>
        <w:t>2</w:t>
      </w:r>
      <w:r>
        <w:rPr>
          <w:kern w:val="0"/>
          <w:szCs w:val="21"/>
        </w:rPr>
        <w:t>）业绩要求：无。</w:t>
      </w:r>
      <w:bookmarkStart w:id="20" w:name="_Hlk77608117"/>
    </w:p>
    <w:bookmarkEnd w:id="20"/>
    <w:p w14:paraId="4C7883D3" w14:textId="77777777" w:rsidR="00AF2568" w:rsidRDefault="00771A34">
      <w:pPr>
        <w:spacing w:line="312" w:lineRule="auto"/>
        <w:ind w:firstLineChars="200" w:firstLine="420"/>
        <w:jc w:val="left"/>
        <w:rPr>
          <w:kern w:val="0"/>
          <w:szCs w:val="21"/>
        </w:rPr>
      </w:pPr>
      <w:r>
        <w:rPr>
          <w:rFonts w:hint="eastAsia"/>
          <w:kern w:val="0"/>
          <w:szCs w:val="21"/>
        </w:rPr>
        <w:t>（</w:t>
      </w:r>
      <w:r>
        <w:rPr>
          <w:kern w:val="0"/>
          <w:szCs w:val="21"/>
        </w:rPr>
        <w:t>3</w:t>
      </w:r>
      <w:r>
        <w:rPr>
          <w:rFonts w:hint="eastAsia"/>
          <w:kern w:val="0"/>
          <w:szCs w:val="21"/>
        </w:rPr>
        <w:t>）</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r>
        <w:rPr>
          <w:rFonts w:hint="eastAsia"/>
          <w:kern w:val="0"/>
          <w:szCs w:val="21"/>
        </w:rPr>
        <w:t>。</w:t>
      </w:r>
    </w:p>
    <w:p w14:paraId="4666042D" w14:textId="77777777" w:rsidR="00AF2568" w:rsidRDefault="00771A34">
      <w:pPr>
        <w:spacing w:line="312" w:lineRule="auto"/>
        <w:ind w:firstLineChars="200" w:firstLine="420"/>
        <w:jc w:val="left"/>
        <w:rPr>
          <w:kern w:val="0"/>
          <w:szCs w:val="21"/>
        </w:rPr>
      </w:pPr>
      <w:r>
        <w:rPr>
          <w:rFonts w:hint="eastAsia"/>
          <w:kern w:val="0"/>
          <w:szCs w:val="21"/>
        </w:rPr>
        <w:t>（</w:t>
      </w:r>
      <w:r>
        <w:rPr>
          <w:kern w:val="0"/>
          <w:szCs w:val="21"/>
        </w:rPr>
        <w:t>4</w:t>
      </w:r>
      <w:r>
        <w:rPr>
          <w:rFonts w:hint="eastAsia"/>
          <w:kern w:val="0"/>
          <w:szCs w:val="21"/>
        </w:rPr>
        <w:t>）</w:t>
      </w:r>
      <w:r>
        <w:rPr>
          <w:kern w:val="0"/>
          <w:szCs w:val="21"/>
        </w:rPr>
        <w:t>未被列入失信被执行人、重大税收违法失信主体、政府采购严重违法失信行为记录名单。</w:t>
      </w:r>
    </w:p>
    <w:p w14:paraId="52BB19F9" w14:textId="77777777" w:rsidR="00AF2568" w:rsidRDefault="00771A34">
      <w:pPr>
        <w:spacing w:line="312" w:lineRule="auto"/>
        <w:ind w:firstLineChars="200" w:firstLine="420"/>
        <w:jc w:val="left"/>
        <w:rPr>
          <w:kern w:val="0"/>
          <w:szCs w:val="21"/>
        </w:rPr>
      </w:pPr>
      <w:r>
        <w:rPr>
          <w:rFonts w:hint="eastAsia"/>
          <w:kern w:val="0"/>
          <w:szCs w:val="21"/>
        </w:rPr>
        <w:t>（</w:t>
      </w:r>
      <w:r>
        <w:rPr>
          <w:rFonts w:hint="eastAsia"/>
          <w:kern w:val="0"/>
          <w:szCs w:val="21"/>
        </w:rPr>
        <w:t>5</w:t>
      </w:r>
      <w:r>
        <w:rPr>
          <w:rFonts w:hint="eastAsia"/>
          <w:kern w:val="0"/>
          <w:szCs w:val="21"/>
        </w:rPr>
        <w:t>）本项目不允许分公司参与投标。</w:t>
      </w:r>
    </w:p>
    <w:p w14:paraId="6EE04750" w14:textId="77777777" w:rsidR="00AF2568" w:rsidRDefault="00771A34">
      <w:pPr>
        <w:spacing w:line="312" w:lineRule="auto"/>
        <w:ind w:firstLineChars="200" w:firstLine="420"/>
        <w:jc w:val="left"/>
        <w:rPr>
          <w:kern w:val="0"/>
          <w:szCs w:val="21"/>
        </w:rPr>
      </w:pPr>
      <w:bookmarkStart w:id="21" w:name="_Hlk132732817"/>
      <w:r>
        <w:rPr>
          <w:rFonts w:hint="eastAsia"/>
          <w:szCs w:val="21"/>
        </w:rPr>
        <w:t>（</w:t>
      </w:r>
      <w:r>
        <w:rPr>
          <w:szCs w:val="21"/>
        </w:rPr>
        <w:t>6</w:t>
      </w:r>
      <w:r>
        <w:rPr>
          <w:rFonts w:hint="eastAsia"/>
          <w:szCs w:val="21"/>
        </w:rPr>
        <w:t>）</w:t>
      </w:r>
      <w:r>
        <w:rPr>
          <w:rFonts w:hint="eastAsia"/>
          <w:kern w:val="0"/>
          <w:szCs w:val="21"/>
        </w:rPr>
        <w:t>本项目不允许分包。</w:t>
      </w:r>
    </w:p>
    <w:p w14:paraId="2D1CAA72" w14:textId="77777777" w:rsidR="00AF2568" w:rsidRDefault="00771A34">
      <w:pPr>
        <w:spacing w:line="312" w:lineRule="auto"/>
        <w:ind w:firstLineChars="200" w:firstLine="420"/>
        <w:jc w:val="left"/>
        <w:rPr>
          <w:szCs w:val="21"/>
        </w:rPr>
      </w:pPr>
      <w:r>
        <w:rPr>
          <w:rFonts w:hint="eastAsia"/>
          <w:kern w:val="0"/>
          <w:szCs w:val="21"/>
        </w:rPr>
        <w:t>（</w:t>
      </w:r>
      <w:r>
        <w:rPr>
          <w:kern w:val="0"/>
          <w:szCs w:val="21"/>
        </w:rPr>
        <w:t>7</w:t>
      </w:r>
      <w:r>
        <w:rPr>
          <w:rFonts w:hint="eastAsia"/>
          <w:kern w:val="0"/>
          <w:szCs w:val="21"/>
        </w:rPr>
        <w:t>）</w:t>
      </w:r>
      <w:r>
        <w:rPr>
          <w:kern w:val="0"/>
          <w:szCs w:val="21"/>
        </w:rPr>
        <w:t>本项目不接受联合体投标。</w:t>
      </w:r>
    </w:p>
    <w:bookmarkEnd w:id="21"/>
    <w:p w14:paraId="3FC39DEC" w14:textId="77777777" w:rsidR="00AF2568" w:rsidRDefault="00771A34">
      <w:pPr>
        <w:spacing w:line="312" w:lineRule="auto"/>
        <w:ind w:firstLineChars="200" w:firstLine="420"/>
        <w:jc w:val="left"/>
        <w:rPr>
          <w:kern w:val="0"/>
          <w:szCs w:val="21"/>
        </w:rPr>
      </w:pPr>
      <w:r>
        <w:rPr>
          <w:rFonts w:hint="eastAsia"/>
          <w:kern w:val="0"/>
          <w:szCs w:val="21"/>
        </w:rPr>
        <w:t>（</w:t>
      </w:r>
      <w:r>
        <w:rPr>
          <w:kern w:val="0"/>
          <w:szCs w:val="21"/>
        </w:rPr>
        <w:t>8</w:t>
      </w:r>
      <w:r>
        <w:rPr>
          <w:rFonts w:hint="eastAsia"/>
          <w:kern w:val="0"/>
          <w:szCs w:val="21"/>
        </w:rPr>
        <w:t>）</w:t>
      </w:r>
      <w:r>
        <w:rPr>
          <w:kern w:val="0"/>
          <w:szCs w:val="21"/>
        </w:rPr>
        <w:t>按照招标公告规定获得招标文件。</w:t>
      </w:r>
      <w:r>
        <w:rPr>
          <w:rFonts w:hint="eastAsia"/>
          <w:kern w:val="0"/>
          <w:szCs w:val="21"/>
        </w:rPr>
        <w:t>招标文件有规定时按要求提交投标保证金。</w:t>
      </w:r>
    </w:p>
    <w:p w14:paraId="4E8E3DA7" w14:textId="77777777" w:rsidR="00AF2568" w:rsidRDefault="00771A34">
      <w:pPr>
        <w:spacing w:line="312" w:lineRule="auto"/>
        <w:ind w:firstLineChars="200" w:firstLine="442"/>
        <w:jc w:val="left"/>
        <w:rPr>
          <w:b/>
          <w:bCs/>
          <w:kern w:val="0"/>
          <w:sz w:val="22"/>
          <w:szCs w:val="22"/>
        </w:rPr>
      </w:pPr>
      <w:r>
        <w:rPr>
          <w:rFonts w:hint="eastAsia"/>
          <w:b/>
          <w:bCs/>
          <w:kern w:val="0"/>
          <w:sz w:val="22"/>
          <w:szCs w:val="22"/>
        </w:rPr>
        <w:t>三、获取招标文件</w:t>
      </w:r>
    </w:p>
    <w:p w14:paraId="41DFFE1E" w14:textId="631E216B" w:rsidR="00AF2568" w:rsidRDefault="00771A34">
      <w:pPr>
        <w:spacing w:line="312" w:lineRule="auto"/>
        <w:ind w:firstLineChars="200" w:firstLine="420"/>
        <w:jc w:val="left"/>
      </w:pPr>
      <w:bookmarkStart w:id="22" w:name="_Hlk19048251"/>
      <w:r>
        <w:rPr>
          <w:rFonts w:hint="eastAsia"/>
        </w:rPr>
        <w:t>时间：</w:t>
      </w:r>
      <w:r>
        <w:rPr>
          <w:u w:val="single"/>
        </w:rPr>
        <w:t>2024</w:t>
      </w:r>
      <w:r>
        <w:rPr>
          <w:rFonts w:hint="eastAsia"/>
          <w:u w:val="single"/>
        </w:rPr>
        <w:t>年</w:t>
      </w:r>
      <w:r w:rsidR="001E3C3D">
        <w:rPr>
          <w:u w:val="single"/>
        </w:rPr>
        <w:t>4</w:t>
      </w:r>
      <w:r>
        <w:rPr>
          <w:rFonts w:hint="eastAsia"/>
          <w:u w:val="single"/>
        </w:rPr>
        <w:t>月</w:t>
      </w:r>
      <w:r w:rsidR="001E3C3D">
        <w:rPr>
          <w:u w:val="single"/>
        </w:rPr>
        <w:t>15</w:t>
      </w:r>
      <w:r>
        <w:rPr>
          <w:rFonts w:hint="eastAsia"/>
          <w:u w:val="single"/>
        </w:rPr>
        <w:t>日起至</w:t>
      </w:r>
      <w:r>
        <w:rPr>
          <w:rFonts w:hint="eastAsia"/>
          <w:u w:val="single"/>
        </w:rPr>
        <w:t>2</w:t>
      </w:r>
      <w:r>
        <w:rPr>
          <w:u w:val="single"/>
        </w:rPr>
        <w:t>0</w:t>
      </w:r>
      <w:r w:rsidR="001E3C3D">
        <w:rPr>
          <w:u w:val="single"/>
        </w:rPr>
        <w:t>24</w:t>
      </w:r>
      <w:r>
        <w:rPr>
          <w:rFonts w:hint="eastAsia"/>
          <w:u w:val="single"/>
        </w:rPr>
        <w:t>年</w:t>
      </w:r>
      <w:r w:rsidR="001E3C3D">
        <w:rPr>
          <w:u w:val="single"/>
        </w:rPr>
        <w:t>5</w:t>
      </w:r>
      <w:r>
        <w:rPr>
          <w:rFonts w:hint="eastAsia"/>
          <w:u w:val="single"/>
        </w:rPr>
        <w:t>月</w:t>
      </w:r>
      <w:r w:rsidR="001E3C3D">
        <w:rPr>
          <w:u w:val="single"/>
        </w:rPr>
        <w:t>22</w:t>
      </w:r>
      <w:r>
        <w:rPr>
          <w:rFonts w:hint="eastAsia"/>
          <w:u w:val="single"/>
        </w:rPr>
        <w:t>日</w:t>
      </w:r>
      <w:r>
        <w:rPr>
          <w:rFonts w:hint="eastAsia"/>
        </w:rPr>
        <w:t>（北京时间，法定节假日除外）。</w:t>
      </w:r>
    </w:p>
    <w:p w14:paraId="4924A58E" w14:textId="77777777" w:rsidR="00AF2568" w:rsidRDefault="00771A34">
      <w:pPr>
        <w:spacing w:line="312" w:lineRule="auto"/>
        <w:ind w:firstLineChars="200" w:firstLine="420"/>
        <w:jc w:val="left"/>
        <w:rPr>
          <w:szCs w:val="21"/>
        </w:rPr>
      </w:pPr>
      <w:r>
        <w:rPr>
          <w:rFonts w:hint="eastAsia"/>
        </w:rPr>
        <w:lastRenderedPageBreak/>
        <w:t>地点（网址）：</w:t>
      </w:r>
      <w:bookmarkStart w:id="23" w:name="_Hlk160186293"/>
      <w:r>
        <w:rPr>
          <w:rFonts w:ascii="Arial" w:hAnsi="Arial" w:cs="Arial" w:hint="eastAsia"/>
          <w:kern w:val="0"/>
          <w:szCs w:val="21"/>
        </w:rPr>
        <w:t>广西政府采购云平台（</w:t>
      </w:r>
      <w:hyperlink r:id="rId14" w:history="1">
        <w:r>
          <w:rPr>
            <w:rStyle w:val="afa"/>
            <w:rFonts w:ascii="Arial" w:hAnsi="Arial" w:cs="Arial" w:hint="eastAsia"/>
            <w:color w:val="auto"/>
            <w:kern w:val="0"/>
            <w:szCs w:val="21"/>
          </w:rPr>
          <w:t>https://www.gcy.zfcg.gxzf.gov.cn/</w:t>
        </w:r>
      </w:hyperlink>
      <w:r>
        <w:rPr>
          <w:rFonts w:ascii="Arial" w:hAnsi="Arial" w:cs="Arial" w:hint="eastAsia"/>
          <w:kern w:val="0"/>
          <w:szCs w:val="21"/>
        </w:rPr>
        <w:t>）</w:t>
      </w:r>
    </w:p>
    <w:bookmarkEnd w:id="23"/>
    <w:p w14:paraId="1DF01E91" w14:textId="77777777" w:rsidR="00AF2568" w:rsidRDefault="00771A34">
      <w:pPr>
        <w:spacing w:line="312" w:lineRule="auto"/>
        <w:ind w:firstLineChars="200" w:firstLine="420"/>
        <w:jc w:val="left"/>
        <w:rPr>
          <w:szCs w:val="21"/>
        </w:rPr>
      </w:pPr>
      <w:r>
        <w:rPr>
          <w:rFonts w:hint="eastAsia"/>
          <w:szCs w:val="21"/>
        </w:rPr>
        <w:t>方式：</w:t>
      </w:r>
      <w:bookmarkStart w:id="24" w:name="_Hlk132732941"/>
      <w:r>
        <w:rPr>
          <w:rFonts w:hint="eastAsia"/>
          <w:szCs w:val="21"/>
        </w:rPr>
        <w:t>供应商登录广西政府采购云平台在线申请获取采购文件（进入“项目采购”应用，在获取采购文件菜单中选择项目，申请获取采购文件）</w:t>
      </w:r>
    </w:p>
    <w:bookmarkEnd w:id="24"/>
    <w:p w14:paraId="1FD15C52" w14:textId="77777777" w:rsidR="00AF2568" w:rsidRDefault="00771A34">
      <w:pPr>
        <w:spacing w:line="312" w:lineRule="auto"/>
        <w:ind w:firstLineChars="200" w:firstLine="420"/>
        <w:jc w:val="left"/>
      </w:pPr>
      <w:r>
        <w:rPr>
          <w:rFonts w:hint="eastAsia"/>
        </w:rPr>
        <w:t>售价（元）：</w:t>
      </w:r>
      <w:r>
        <w:t>0</w:t>
      </w:r>
    </w:p>
    <w:bookmarkEnd w:id="22"/>
    <w:p w14:paraId="3DCF7FBE" w14:textId="77777777" w:rsidR="00AF2568" w:rsidRDefault="00771A34">
      <w:pPr>
        <w:spacing w:line="312" w:lineRule="auto"/>
        <w:ind w:firstLineChars="200" w:firstLine="442"/>
        <w:jc w:val="left"/>
        <w:rPr>
          <w:b/>
          <w:bCs/>
          <w:kern w:val="0"/>
          <w:sz w:val="22"/>
          <w:szCs w:val="22"/>
        </w:rPr>
      </w:pPr>
      <w:r>
        <w:rPr>
          <w:rFonts w:hint="eastAsia"/>
          <w:b/>
          <w:bCs/>
          <w:kern w:val="0"/>
          <w:sz w:val="22"/>
          <w:szCs w:val="22"/>
        </w:rPr>
        <w:t>四、提交投标文件截止时间、开标时间和地点</w:t>
      </w:r>
    </w:p>
    <w:p w14:paraId="5C648093" w14:textId="5B544EA9" w:rsidR="00AF2568" w:rsidRDefault="00771A34">
      <w:pPr>
        <w:spacing w:line="312" w:lineRule="auto"/>
        <w:ind w:firstLineChars="200" w:firstLine="420"/>
        <w:jc w:val="left"/>
        <w:rPr>
          <w:kern w:val="0"/>
          <w:szCs w:val="21"/>
        </w:rPr>
      </w:pPr>
      <w:r>
        <w:rPr>
          <w:rFonts w:hint="eastAsia"/>
          <w:kern w:val="0"/>
          <w:szCs w:val="21"/>
        </w:rPr>
        <w:t>提交投标文件截止时间：</w:t>
      </w:r>
      <w:bookmarkStart w:id="25" w:name="_Hlk88997050"/>
      <w:r>
        <w:rPr>
          <w:kern w:val="0"/>
          <w:szCs w:val="21"/>
          <w:u w:val="single"/>
        </w:rPr>
        <w:t>2024</w:t>
      </w:r>
      <w:r>
        <w:rPr>
          <w:kern w:val="0"/>
          <w:szCs w:val="21"/>
          <w:u w:val="single"/>
        </w:rPr>
        <w:t>年</w:t>
      </w:r>
      <w:r w:rsidR="001E3C3D">
        <w:rPr>
          <w:kern w:val="0"/>
          <w:szCs w:val="21"/>
          <w:u w:val="single"/>
        </w:rPr>
        <w:t>5</w:t>
      </w:r>
      <w:r>
        <w:rPr>
          <w:kern w:val="0"/>
          <w:szCs w:val="21"/>
          <w:u w:val="single"/>
        </w:rPr>
        <w:t>月</w:t>
      </w:r>
      <w:r w:rsidR="001E3C3D">
        <w:rPr>
          <w:kern w:val="0"/>
          <w:szCs w:val="21"/>
          <w:u w:val="single"/>
        </w:rPr>
        <w:t>7</w:t>
      </w:r>
      <w:r>
        <w:rPr>
          <w:kern w:val="0"/>
          <w:szCs w:val="21"/>
          <w:u w:val="single"/>
        </w:rPr>
        <w:t>日</w:t>
      </w:r>
      <w:bookmarkEnd w:id="25"/>
      <w:r w:rsidR="001E3C3D">
        <w:rPr>
          <w:kern w:val="0"/>
          <w:szCs w:val="21"/>
          <w:u w:val="single"/>
        </w:rPr>
        <w:t>09</w:t>
      </w:r>
      <w:r w:rsidR="001E3C3D">
        <w:rPr>
          <w:rFonts w:hint="eastAsia"/>
          <w:kern w:val="0"/>
          <w:szCs w:val="21"/>
          <w:u w:val="single"/>
        </w:rPr>
        <w:t>:</w:t>
      </w:r>
      <w:r w:rsidR="001E3C3D">
        <w:rPr>
          <w:kern w:val="0"/>
          <w:szCs w:val="21"/>
          <w:u w:val="single"/>
        </w:rPr>
        <w:t>30</w:t>
      </w:r>
      <w:r>
        <w:rPr>
          <w:rFonts w:hint="eastAsia"/>
          <w:kern w:val="0"/>
          <w:szCs w:val="21"/>
        </w:rPr>
        <w:t>（北京时间）</w:t>
      </w:r>
    </w:p>
    <w:p w14:paraId="16A57E77" w14:textId="77777777" w:rsidR="00AF2568" w:rsidRDefault="00771A34">
      <w:pPr>
        <w:spacing w:line="312" w:lineRule="auto"/>
        <w:ind w:firstLineChars="200" w:firstLine="420"/>
        <w:jc w:val="left"/>
        <w:rPr>
          <w:kern w:val="0"/>
          <w:szCs w:val="21"/>
        </w:rPr>
      </w:pPr>
      <w:r>
        <w:rPr>
          <w:rFonts w:hint="eastAsia"/>
          <w:kern w:val="0"/>
          <w:szCs w:val="21"/>
        </w:rPr>
        <w:t>投标地点（网址）：</w:t>
      </w:r>
      <w:bookmarkStart w:id="26" w:name="_Hlk88997081"/>
      <w:r>
        <w:rPr>
          <w:rFonts w:hint="eastAsia"/>
          <w:szCs w:val="21"/>
        </w:rPr>
        <w:t>本项目为全流程电子化项目，没有现场递交投标文件及现场开标环节，通过广西政府采购云平台</w:t>
      </w:r>
      <w:bookmarkStart w:id="27" w:name="_Hlk160186485"/>
      <w:r>
        <w:rPr>
          <w:rFonts w:hint="eastAsia"/>
          <w:szCs w:val="21"/>
        </w:rPr>
        <w:t>（</w:t>
      </w:r>
      <w:r>
        <w:rPr>
          <w:rFonts w:hint="eastAsia"/>
          <w:szCs w:val="21"/>
        </w:rPr>
        <w:t>https://www.gcy.zfcg.gxzf.gov.cn/</w:t>
      </w:r>
      <w:r>
        <w:rPr>
          <w:rFonts w:hint="eastAsia"/>
          <w:szCs w:val="21"/>
        </w:rPr>
        <w:t>）</w:t>
      </w:r>
      <w:bookmarkEnd w:id="27"/>
      <w:r>
        <w:rPr>
          <w:rFonts w:hint="eastAsia"/>
          <w:szCs w:val="21"/>
        </w:rPr>
        <w:t>实行在线电子投标，供应商应先安装</w:t>
      </w:r>
      <w:bookmarkStart w:id="28" w:name="_Hlk160186504"/>
      <w:r>
        <w:rPr>
          <w:rFonts w:hint="eastAsia"/>
          <w:szCs w:val="21"/>
        </w:rPr>
        <w:t>广西政府采购云平台新版客户端（请自行前往广西政府采购网</w:t>
      </w:r>
      <w:r>
        <w:rPr>
          <w:rFonts w:hint="eastAsia"/>
          <w:szCs w:val="21"/>
        </w:rPr>
        <w:t>-</w:t>
      </w:r>
      <w:r>
        <w:rPr>
          <w:rFonts w:hint="eastAsia"/>
          <w:szCs w:val="21"/>
        </w:rPr>
        <w:t>办事服务</w:t>
      </w:r>
      <w:r>
        <w:rPr>
          <w:rFonts w:hint="eastAsia"/>
          <w:szCs w:val="21"/>
        </w:rPr>
        <w:t>-</w:t>
      </w:r>
      <w:r>
        <w:rPr>
          <w:rFonts w:hint="eastAsia"/>
          <w:szCs w:val="21"/>
        </w:rPr>
        <w:t>下载专区进行下载）</w:t>
      </w:r>
      <w:bookmarkEnd w:id="28"/>
      <w:r>
        <w:rPr>
          <w:rFonts w:hint="eastAsia"/>
          <w:szCs w:val="21"/>
        </w:rPr>
        <w:t>，并按照本项目招标文件和广西政府采购云平台的要求使用</w:t>
      </w:r>
      <w:r>
        <w:rPr>
          <w:rFonts w:hint="eastAsia"/>
          <w:szCs w:val="21"/>
        </w:rPr>
        <w:t>C</w:t>
      </w:r>
      <w:r>
        <w:rPr>
          <w:szCs w:val="21"/>
        </w:rPr>
        <w:t>A</w:t>
      </w:r>
      <w:r>
        <w:rPr>
          <w:rFonts w:hint="eastAsia"/>
          <w:szCs w:val="21"/>
        </w:rPr>
        <w:t>认证编制、加密投标文件后在投标截止时间前上传至</w:t>
      </w:r>
      <w:r>
        <w:rPr>
          <w:rFonts w:hint="eastAsia"/>
          <w:szCs w:val="21"/>
        </w:rPr>
        <w:t xml:space="preserve"> </w:t>
      </w:r>
      <w:r>
        <w:rPr>
          <w:rFonts w:hint="eastAsia"/>
          <w:szCs w:val="21"/>
        </w:rPr>
        <w:t>广西政府采购云平台，供应商在广西政府采购云平台提交电子版投标文件时，请填写参加远程开标活动经办人联系方式。</w:t>
      </w:r>
      <w:r>
        <w:rPr>
          <w:rFonts w:hint="eastAsia"/>
          <w:szCs w:val="21"/>
        </w:rPr>
        <w:t xml:space="preserve"> </w:t>
      </w:r>
    </w:p>
    <w:bookmarkEnd w:id="26"/>
    <w:p w14:paraId="65F166C2" w14:textId="2CAC6A63" w:rsidR="00AF2568" w:rsidRDefault="00771A34">
      <w:pPr>
        <w:spacing w:line="312" w:lineRule="auto"/>
        <w:ind w:firstLineChars="200" w:firstLine="420"/>
        <w:jc w:val="left"/>
        <w:rPr>
          <w:kern w:val="0"/>
          <w:szCs w:val="21"/>
        </w:rPr>
      </w:pPr>
      <w:r>
        <w:rPr>
          <w:rFonts w:hint="eastAsia"/>
          <w:kern w:val="0"/>
          <w:szCs w:val="21"/>
        </w:rPr>
        <w:t>开标时间：</w:t>
      </w:r>
      <w:r w:rsidR="001E3C3D">
        <w:rPr>
          <w:kern w:val="0"/>
          <w:szCs w:val="21"/>
          <w:u w:val="single"/>
        </w:rPr>
        <w:t>2024</w:t>
      </w:r>
      <w:r w:rsidR="001E3C3D">
        <w:rPr>
          <w:kern w:val="0"/>
          <w:szCs w:val="21"/>
          <w:u w:val="single"/>
        </w:rPr>
        <w:t>年</w:t>
      </w:r>
      <w:r w:rsidR="001E3C3D">
        <w:rPr>
          <w:kern w:val="0"/>
          <w:szCs w:val="21"/>
          <w:u w:val="single"/>
        </w:rPr>
        <w:t>5</w:t>
      </w:r>
      <w:r w:rsidR="001E3C3D">
        <w:rPr>
          <w:kern w:val="0"/>
          <w:szCs w:val="21"/>
          <w:u w:val="single"/>
        </w:rPr>
        <w:t>月</w:t>
      </w:r>
      <w:r w:rsidR="001E3C3D">
        <w:rPr>
          <w:kern w:val="0"/>
          <w:szCs w:val="21"/>
          <w:u w:val="single"/>
        </w:rPr>
        <w:t>7</w:t>
      </w:r>
      <w:r w:rsidR="001E3C3D">
        <w:rPr>
          <w:kern w:val="0"/>
          <w:szCs w:val="21"/>
          <w:u w:val="single"/>
        </w:rPr>
        <w:t>日</w:t>
      </w:r>
      <w:r w:rsidR="001E3C3D">
        <w:rPr>
          <w:kern w:val="0"/>
          <w:szCs w:val="21"/>
          <w:u w:val="single"/>
        </w:rPr>
        <w:t>09</w:t>
      </w:r>
      <w:r w:rsidR="001E3C3D">
        <w:rPr>
          <w:rFonts w:hint="eastAsia"/>
          <w:kern w:val="0"/>
          <w:szCs w:val="21"/>
          <w:u w:val="single"/>
        </w:rPr>
        <w:t>:</w:t>
      </w:r>
      <w:r w:rsidR="001E3C3D">
        <w:rPr>
          <w:kern w:val="0"/>
          <w:szCs w:val="21"/>
          <w:u w:val="single"/>
        </w:rPr>
        <w:t>30</w:t>
      </w:r>
      <w:r>
        <w:rPr>
          <w:kern w:val="0"/>
          <w:szCs w:val="21"/>
          <w:u w:val="single"/>
        </w:rPr>
        <w:t xml:space="preserve">   </w:t>
      </w:r>
    </w:p>
    <w:p w14:paraId="78FFFDE9" w14:textId="77777777" w:rsidR="00AF2568" w:rsidRDefault="00771A34">
      <w:pPr>
        <w:spacing w:line="312" w:lineRule="auto"/>
        <w:ind w:firstLineChars="200" w:firstLine="420"/>
        <w:jc w:val="left"/>
        <w:rPr>
          <w:szCs w:val="21"/>
        </w:rPr>
      </w:pPr>
      <w:r>
        <w:rPr>
          <w:rFonts w:hint="eastAsia"/>
          <w:kern w:val="0"/>
          <w:szCs w:val="21"/>
        </w:rPr>
        <w:t>开标地点：</w:t>
      </w:r>
      <w:bookmarkStart w:id="29" w:name="_Hlk88997106"/>
      <w:r>
        <w:rPr>
          <w:rFonts w:hint="eastAsia"/>
          <w:szCs w:val="21"/>
        </w:rPr>
        <w:t>供应商登录广西政府采购云平台电子开标大厅开标。</w:t>
      </w:r>
      <w:bookmarkEnd w:id="29"/>
    </w:p>
    <w:p w14:paraId="0FBCC0E5" w14:textId="77777777" w:rsidR="00AF2568" w:rsidRDefault="00771A34">
      <w:pPr>
        <w:spacing w:line="312" w:lineRule="auto"/>
        <w:ind w:firstLineChars="200" w:firstLine="442"/>
        <w:jc w:val="left"/>
        <w:rPr>
          <w:b/>
          <w:bCs/>
          <w:kern w:val="0"/>
          <w:sz w:val="22"/>
          <w:szCs w:val="22"/>
        </w:rPr>
      </w:pPr>
      <w:r>
        <w:rPr>
          <w:rFonts w:hint="eastAsia"/>
          <w:b/>
          <w:bCs/>
          <w:kern w:val="0"/>
          <w:sz w:val="22"/>
          <w:szCs w:val="22"/>
        </w:rPr>
        <w:t>五、公告期限</w:t>
      </w:r>
    </w:p>
    <w:p w14:paraId="5740BE5F" w14:textId="77777777" w:rsidR="00AF2568" w:rsidRDefault="00771A34">
      <w:pPr>
        <w:spacing w:line="312" w:lineRule="auto"/>
        <w:ind w:firstLineChars="200" w:firstLine="420"/>
        <w:jc w:val="left"/>
        <w:rPr>
          <w:kern w:val="0"/>
          <w:szCs w:val="21"/>
        </w:rPr>
      </w:pPr>
      <w:r>
        <w:rPr>
          <w:rFonts w:hint="eastAsia"/>
          <w:kern w:val="0"/>
          <w:szCs w:val="21"/>
        </w:rPr>
        <w:t>自本公告发布之日起</w:t>
      </w:r>
      <w:r>
        <w:rPr>
          <w:rFonts w:hint="eastAsia"/>
          <w:kern w:val="0"/>
          <w:szCs w:val="21"/>
        </w:rPr>
        <w:t>5</w:t>
      </w:r>
      <w:r>
        <w:rPr>
          <w:rFonts w:hint="eastAsia"/>
          <w:kern w:val="0"/>
          <w:szCs w:val="21"/>
        </w:rPr>
        <w:t>个工作日。</w:t>
      </w:r>
    </w:p>
    <w:p w14:paraId="69D430A7" w14:textId="77777777" w:rsidR="00AF2568" w:rsidRDefault="00771A34">
      <w:pPr>
        <w:spacing w:line="312" w:lineRule="auto"/>
        <w:ind w:firstLineChars="200" w:firstLine="442"/>
        <w:jc w:val="left"/>
        <w:rPr>
          <w:b/>
          <w:bCs/>
          <w:kern w:val="0"/>
          <w:sz w:val="22"/>
          <w:szCs w:val="22"/>
        </w:rPr>
      </w:pPr>
      <w:r>
        <w:rPr>
          <w:rFonts w:hint="eastAsia"/>
          <w:b/>
          <w:bCs/>
          <w:kern w:val="0"/>
          <w:sz w:val="22"/>
          <w:szCs w:val="22"/>
        </w:rPr>
        <w:t>六、其他补充事宜</w:t>
      </w:r>
    </w:p>
    <w:p w14:paraId="0C5B7753" w14:textId="77777777" w:rsidR="00AF2568" w:rsidRDefault="00771A34">
      <w:pPr>
        <w:spacing w:line="312" w:lineRule="auto"/>
        <w:ind w:firstLineChars="200" w:firstLine="420"/>
        <w:jc w:val="left"/>
        <w:rPr>
          <w:kern w:val="0"/>
          <w:szCs w:val="21"/>
        </w:rPr>
      </w:pPr>
      <w:r>
        <w:rPr>
          <w:rFonts w:hint="eastAsia"/>
          <w:kern w:val="0"/>
          <w:szCs w:val="21"/>
        </w:rPr>
        <w:t>1</w:t>
      </w:r>
      <w:r>
        <w:rPr>
          <w:kern w:val="0"/>
          <w:szCs w:val="21"/>
        </w:rPr>
        <w:t>.</w:t>
      </w:r>
      <w:r>
        <w:rPr>
          <w:rFonts w:hint="eastAsia"/>
          <w:kern w:val="0"/>
          <w:szCs w:val="21"/>
        </w:rPr>
        <w:t>公告发布媒体：广西壮族自治区政府采购网、中国政府采购网</w:t>
      </w:r>
    </w:p>
    <w:p w14:paraId="2BFD59E9" w14:textId="77777777" w:rsidR="00AF2568" w:rsidRDefault="00771A34">
      <w:pPr>
        <w:spacing w:line="312" w:lineRule="auto"/>
        <w:ind w:firstLineChars="200" w:firstLine="420"/>
        <w:jc w:val="left"/>
        <w:rPr>
          <w:kern w:val="0"/>
          <w:szCs w:val="21"/>
        </w:rPr>
      </w:pPr>
      <w:r>
        <w:rPr>
          <w:rFonts w:hint="eastAsia"/>
          <w:kern w:val="0"/>
          <w:szCs w:val="21"/>
        </w:rPr>
        <w:t>2</w:t>
      </w:r>
      <w:r>
        <w:rPr>
          <w:kern w:val="0"/>
          <w:szCs w:val="21"/>
        </w:rPr>
        <w:t>.</w:t>
      </w:r>
      <w:bookmarkStart w:id="30" w:name="_Hlk48145640"/>
      <w:r>
        <w:rPr>
          <w:rFonts w:hint="eastAsia"/>
          <w:kern w:val="0"/>
          <w:szCs w:val="21"/>
        </w:rPr>
        <w:t>需落实的政府采购政策：</w:t>
      </w:r>
      <w:bookmarkEnd w:id="30"/>
      <w:r>
        <w:rPr>
          <w:kern w:val="0"/>
          <w:szCs w:val="21"/>
        </w:rPr>
        <w:t>本项目适用政府采购促进中小企业、监狱企业发展、促进残疾人就业、节能环保等有关政策，具体详见招标文件。</w:t>
      </w:r>
    </w:p>
    <w:p w14:paraId="316F004F" w14:textId="77777777" w:rsidR="00AF2568" w:rsidRDefault="00771A34">
      <w:pPr>
        <w:spacing w:line="312" w:lineRule="auto"/>
        <w:ind w:firstLineChars="200" w:firstLine="420"/>
        <w:jc w:val="left"/>
        <w:rPr>
          <w:kern w:val="0"/>
          <w:szCs w:val="21"/>
        </w:rPr>
      </w:pPr>
      <w:r>
        <w:rPr>
          <w:rFonts w:cs="宋体" w:hint="eastAsia"/>
        </w:rPr>
        <w:t>3.</w:t>
      </w:r>
      <w:r>
        <w:rPr>
          <w:rFonts w:cs="宋体" w:hint="eastAsia"/>
        </w:rPr>
        <w:t>本项目不采用远程异地评审</w:t>
      </w:r>
      <w:r>
        <w:rPr>
          <w:rFonts w:hint="eastAsia"/>
          <w:kern w:val="0"/>
          <w:szCs w:val="21"/>
        </w:rPr>
        <w:t>。</w:t>
      </w:r>
    </w:p>
    <w:p w14:paraId="0A6BA72D" w14:textId="77777777" w:rsidR="00AF2568" w:rsidRDefault="00771A34">
      <w:pPr>
        <w:spacing w:line="312" w:lineRule="auto"/>
        <w:ind w:firstLineChars="200" w:firstLine="420"/>
        <w:rPr>
          <w:kern w:val="0"/>
          <w:szCs w:val="21"/>
        </w:rPr>
      </w:pPr>
      <w:bookmarkStart w:id="31" w:name="_Hlk88997182"/>
      <w:r>
        <w:rPr>
          <w:kern w:val="0"/>
          <w:szCs w:val="21"/>
        </w:rPr>
        <w:t>4.</w:t>
      </w:r>
      <w:r>
        <w:rPr>
          <w:rFonts w:hint="eastAsia"/>
          <w:kern w:val="0"/>
          <w:szCs w:val="21"/>
        </w:rPr>
        <w:t>注意事项：</w:t>
      </w:r>
    </w:p>
    <w:p w14:paraId="5EF91FF8" w14:textId="77777777" w:rsidR="00AF2568" w:rsidRDefault="00771A34">
      <w:pPr>
        <w:spacing w:line="276" w:lineRule="auto"/>
        <w:ind w:firstLineChars="200" w:firstLine="420"/>
        <w:rPr>
          <w:szCs w:val="21"/>
        </w:rPr>
      </w:pPr>
      <w:r>
        <w:rPr>
          <w:rFonts w:hint="eastAsia"/>
          <w:kern w:val="0"/>
          <w:szCs w:val="21"/>
        </w:rPr>
        <w:t>（</w:t>
      </w:r>
      <w:r>
        <w:rPr>
          <w:rFonts w:hint="eastAsia"/>
          <w:kern w:val="0"/>
          <w:szCs w:val="21"/>
        </w:rPr>
        <w:t>1</w:t>
      </w:r>
      <w:r>
        <w:rPr>
          <w:rFonts w:hint="eastAsia"/>
          <w:kern w:val="0"/>
          <w:szCs w:val="21"/>
        </w:rPr>
        <w:t>）</w:t>
      </w:r>
      <w:r>
        <w:rPr>
          <w:rFonts w:hint="eastAsia"/>
          <w:szCs w:val="21"/>
        </w:rPr>
        <w:t>未进行网上注册并办理数字证书（</w:t>
      </w:r>
      <w:r>
        <w:rPr>
          <w:rFonts w:hint="eastAsia"/>
          <w:szCs w:val="21"/>
        </w:rPr>
        <w:t>CA</w:t>
      </w:r>
      <w:r>
        <w:rPr>
          <w:rFonts w:hint="eastAsia"/>
          <w:szCs w:val="21"/>
        </w:rPr>
        <w:t>认证）的供应商将无法参与本项目政府采购活动，潜在供应商应当在投标截止时间前，完成广西政府采购云平台上的</w:t>
      </w:r>
      <w:r>
        <w:rPr>
          <w:rFonts w:hint="eastAsia"/>
          <w:szCs w:val="21"/>
        </w:rPr>
        <w:t>CA</w:t>
      </w:r>
      <w:r>
        <w:rPr>
          <w:rFonts w:hint="eastAsia"/>
          <w:szCs w:val="21"/>
        </w:rPr>
        <w:t>数字证书办理及投标文件的提交。完成</w:t>
      </w:r>
      <w:r>
        <w:rPr>
          <w:rFonts w:hint="eastAsia"/>
          <w:szCs w:val="21"/>
        </w:rPr>
        <w:t>CA</w:t>
      </w:r>
      <w:r>
        <w:rPr>
          <w:rFonts w:hint="eastAsia"/>
          <w:szCs w:val="21"/>
        </w:rPr>
        <w:t>数字证书办理预计</w:t>
      </w:r>
      <w:r>
        <w:rPr>
          <w:rFonts w:hint="eastAsia"/>
          <w:szCs w:val="21"/>
        </w:rPr>
        <w:t>7</w:t>
      </w:r>
      <w:r>
        <w:rPr>
          <w:rFonts w:hint="eastAsia"/>
          <w:szCs w:val="21"/>
        </w:rPr>
        <w:t>日左右，建议各供应商抓紧时间办理。</w:t>
      </w:r>
    </w:p>
    <w:p w14:paraId="164C56E5" w14:textId="77777777" w:rsidR="00AF2568" w:rsidRDefault="00771A34">
      <w:pPr>
        <w:spacing w:line="276" w:lineRule="auto"/>
        <w:ind w:firstLineChars="200" w:firstLine="420"/>
        <w:rPr>
          <w:kern w:val="0"/>
          <w:szCs w:val="21"/>
        </w:rPr>
      </w:pPr>
      <w:r>
        <w:rPr>
          <w:rFonts w:hint="eastAsia"/>
          <w:szCs w:val="21"/>
        </w:rPr>
        <w:t>（</w:t>
      </w:r>
      <w:r>
        <w:rPr>
          <w:rFonts w:hint="eastAsia"/>
          <w:szCs w:val="21"/>
        </w:rPr>
        <w:t>2</w:t>
      </w:r>
      <w:r>
        <w:rPr>
          <w:rFonts w:hint="eastAsia"/>
          <w:szCs w:val="21"/>
        </w:rPr>
        <w:t>）为确保网上操作合法、有效和安全，请供应商确保在电子投标过程中能够对相关数据电文进行加密和使用电子签章，妥善保管</w:t>
      </w:r>
      <w:r>
        <w:rPr>
          <w:rFonts w:hint="eastAsia"/>
          <w:szCs w:val="21"/>
        </w:rPr>
        <w:t>CA</w:t>
      </w:r>
      <w:r>
        <w:rPr>
          <w:rFonts w:hint="eastAsia"/>
          <w:szCs w:val="21"/>
        </w:rPr>
        <w:t>数字证书并使用有效的</w:t>
      </w:r>
      <w:r>
        <w:rPr>
          <w:rFonts w:hint="eastAsia"/>
          <w:szCs w:val="21"/>
        </w:rPr>
        <w:t>CA</w:t>
      </w:r>
      <w:r>
        <w:rPr>
          <w:rFonts w:hint="eastAsia"/>
          <w:szCs w:val="21"/>
        </w:rPr>
        <w:t>数字证书参与整个招标活动。</w:t>
      </w:r>
    </w:p>
    <w:p w14:paraId="09AE54F4" w14:textId="77777777" w:rsidR="00AF2568" w:rsidRDefault="00771A34">
      <w:pPr>
        <w:spacing w:line="276" w:lineRule="auto"/>
        <w:ind w:firstLineChars="200" w:firstLine="420"/>
        <w:rPr>
          <w:rFonts w:ascii="宋体" w:hAnsi="宋体" w:cs="宋体"/>
          <w:kern w:val="0"/>
          <w:szCs w:val="21"/>
        </w:rPr>
      </w:pPr>
      <w:r>
        <w:rPr>
          <w:rFonts w:hint="eastAsia"/>
          <w:szCs w:val="21"/>
        </w:rPr>
        <w:t>（</w:t>
      </w:r>
      <w:r>
        <w:rPr>
          <w:rFonts w:hint="eastAsia"/>
          <w:szCs w:val="21"/>
        </w:rPr>
        <w:t>3</w:t>
      </w:r>
      <w:r>
        <w:rPr>
          <w:rFonts w:hint="eastAsia"/>
          <w:szCs w:val="21"/>
        </w:rPr>
        <w:t>）</w:t>
      </w:r>
      <w:bookmarkStart w:id="32" w:name="_Hlk160186592"/>
      <w:r>
        <w:rPr>
          <w:rFonts w:hint="eastAsia"/>
          <w:szCs w:val="21"/>
        </w:rPr>
        <w:t>若</w:t>
      </w:r>
      <w:r>
        <w:rPr>
          <w:rFonts w:ascii="宋体" w:hAnsi="宋体" w:cs="宋体" w:hint="eastAsia"/>
          <w:kern w:val="0"/>
          <w:szCs w:val="21"/>
        </w:rPr>
        <w:t>对项目采购电子交易系统操作有疑问，可登录</w:t>
      </w:r>
      <w:r>
        <w:rPr>
          <w:rFonts w:hint="eastAsia"/>
          <w:szCs w:val="21"/>
        </w:rPr>
        <w:t>广西政府采购云平台（</w:t>
      </w:r>
      <w:r>
        <w:rPr>
          <w:rFonts w:hint="eastAsia"/>
          <w:szCs w:val="21"/>
        </w:rPr>
        <w:t>https://www.gcy.zfcg.gxzf.gov.cn/</w:t>
      </w:r>
      <w:r>
        <w:rPr>
          <w:rFonts w:hint="eastAsia"/>
          <w:szCs w:val="21"/>
        </w:rPr>
        <w:t>）</w:t>
      </w:r>
      <w:r>
        <w:rPr>
          <w:rFonts w:ascii="宋体" w:hAnsi="宋体" w:cs="宋体" w:hint="eastAsia"/>
          <w:kern w:val="0"/>
          <w:szCs w:val="21"/>
        </w:rPr>
        <w:t>，点击右侧咨询小采或帮助文档或拨打客服热线</w:t>
      </w:r>
      <w:r>
        <w:rPr>
          <w:rFonts w:ascii="宋体" w:hAnsi="宋体" w:cs="宋体"/>
          <w:kern w:val="0"/>
          <w:szCs w:val="21"/>
        </w:rPr>
        <w:t xml:space="preserve">95763 </w:t>
      </w:r>
    </w:p>
    <w:bookmarkEnd w:id="31"/>
    <w:bookmarkEnd w:id="32"/>
    <w:p w14:paraId="7FFDCC3C" w14:textId="77777777" w:rsidR="00AF2568" w:rsidRDefault="00771A34">
      <w:pPr>
        <w:spacing w:line="312" w:lineRule="auto"/>
        <w:ind w:firstLineChars="200" w:firstLine="442"/>
        <w:jc w:val="left"/>
        <w:rPr>
          <w:b/>
          <w:bCs/>
          <w:kern w:val="0"/>
          <w:sz w:val="22"/>
          <w:szCs w:val="22"/>
        </w:rPr>
      </w:pPr>
      <w:r>
        <w:rPr>
          <w:rFonts w:hint="eastAsia"/>
          <w:b/>
          <w:bCs/>
          <w:kern w:val="0"/>
          <w:sz w:val="22"/>
          <w:szCs w:val="22"/>
        </w:rPr>
        <w:t>七、对本次招标提出询问，请按以下方式联系</w:t>
      </w:r>
    </w:p>
    <w:p w14:paraId="46911175" w14:textId="77777777" w:rsidR="00AF2568" w:rsidRDefault="00771A34">
      <w:pPr>
        <w:spacing w:line="312" w:lineRule="auto"/>
        <w:ind w:firstLineChars="200" w:firstLine="420"/>
        <w:jc w:val="left"/>
        <w:rPr>
          <w:kern w:val="0"/>
          <w:szCs w:val="21"/>
        </w:rPr>
      </w:pPr>
      <w:r>
        <w:rPr>
          <w:rFonts w:hint="eastAsia"/>
          <w:kern w:val="0"/>
          <w:szCs w:val="21"/>
        </w:rPr>
        <w:t>1.</w:t>
      </w:r>
      <w:r>
        <w:rPr>
          <w:rFonts w:hint="eastAsia"/>
          <w:kern w:val="0"/>
          <w:szCs w:val="21"/>
        </w:rPr>
        <w:t>采购人信息</w:t>
      </w:r>
    </w:p>
    <w:p w14:paraId="4657927D" w14:textId="77777777" w:rsidR="00AF2568" w:rsidRDefault="00771A34">
      <w:pPr>
        <w:spacing w:line="312" w:lineRule="auto"/>
        <w:ind w:firstLineChars="200" w:firstLine="420"/>
        <w:jc w:val="left"/>
        <w:rPr>
          <w:kern w:val="0"/>
          <w:szCs w:val="21"/>
          <w:u w:val="single"/>
        </w:rPr>
      </w:pPr>
      <w:bookmarkStart w:id="33" w:name="_Hlk19048373"/>
      <w:r>
        <w:rPr>
          <w:rFonts w:hint="eastAsia"/>
          <w:kern w:val="0"/>
          <w:szCs w:val="21"/>
        </w:rPr>
        <w:t>名称</w:t>
      </w:r>
      <w:r>
        <w:rPr>
          <w:kern w:val="0"/>
          <w:szCs w:val="21"/>
        </w:rPr>
        <w:t>：</w:t>
      </w:r>
      <w:r>
        <w:rPr>
          <w:kern w:val="0"/>
          <w:szCs w:val="21"/>
          <w:u w:val="single"/>
        </w:rPr>
        <w:t>柳州市工人医院</w:t>
      </w:r>
    </w:p>
    <w:p w14:paraId="289BAF36" w14:textId="77777777" w:rsidR="00AF2568" w:rsidRDefault="00771A34">
      <w:pPr>
        <w:spacing w:line="312" w:lineRule="auto"/>
        <w:ind w:firstLineChars="200" w:firstLine="420"/>
        <w:jc w:val="left"/>
        <w:rPr>
          <w:kern w:val="0"/>
          <w:szCs w:val="21"/>
          <w:u w:val="single"/>
        </w:rPr>
      </w:pPr>
      <w:r>
        <w:rPr>
          <w:kern w:val="0"/>
          <w:szCs w:val="21"/>
        </w:rPr>
        <w:t>地址：</w:t>
      </w:r>
      <w:r>
        <w:rPr>
          <w:rFonts w:hint="eastAsia"/>
          <w:kern w:val="0"/>
          <w:szCs w:val="21"/>
          <w:u w:val="single"/>
        </w:rPr>
        <w:t>柳州市和平路</w:t>
      </w:r>
      <w:r>
        <w:rPr>
          <w:rFonts w:hint="eastAsia"/>
          <w:kern w:val="0"/>
          <w:szCs w:val="21"/>
          <w:u w:val="single"/>
        </w:rPr>
        <w:t>156</w:t>
      </w:r>
      <w:r>
        <w:rPr>
          <w:rFonts w:hint="eastAsia"/>
          <w:kern w:val="0"/>
          <w:szCs w:val="21"/>
          <w:u w:val="single"/>
        </w:rPr>
        <w:t>号</w:t>
      </w:r>
    </w:p>
    <w:p w14:paraId="779D705F" w14:textId="77777777" w:rsidR="00AF2568" w:rsidRDefault="00771A34">
      <w:pPr>
        <w:spacing w:line="312" w:lineRule="auto"/>
        <w:ind w:firstLineChars="200" w:firstLine="420"/>
        <w:jc w:val="left"/>
        <w:rPr>
          <w:kern w:val="0"/>
          <w:szCs w:val="21"/>
        </w:rPr>
      </w:pPr>
      <w:r>
        <w:rPr>
          <w:rFonts w:hint="eastAsia"/>
          <w:kern w:val="0"/>
          <w:szCs w:val="21"/>
        </w:rPr>
        <w:t>项目联系人：</w:t>
      </w:r>
      <w:r>
        <w:rPr>
          <w:rFonts w:hint="eastAsia"/>
          <w:kern w:val="0"/>
          <w:szCs w:val="21"/>
          <w:u w:val="single"/>
        </w:rPr>
        <w:t>满家深</w:t>
      </w:r>
    </w:p>
    <w:p w14:paraId="6DECF0D5" w14:textId="77777777" w:rsidR="00AF2568" w:rsidRDefault="00771A34">
      <w:pPr>
        <w:spacing w:line="312" w:lineRule="auto"/>
        <w:ind w:firstLineChars="200" w:firstLine="420"/>
        <w:jc w:val="left"/>
        <w:rPr>
          <w:kern w:val="0"/>
          <w:szCs w:val="21"/>
          <w:u w:val="single"/>
        </w:rPr>
      </w:pPr>
      <w:r>
        <w:rPr>
          <w:rFonts w:hint="eastAsia"/>
          <w:kern w:val="0"/>
          <w:szCs w:val="21"/>
        </w:rPr>
        <w:t>项目</w:t>
      </w:r>
      <w:r>
        <w:rPr>
          <w:kern w:val="0"/>
          <w:szCs w:val="21"/>
        </w:rPr>
        <w:t>联系</w:t>
      </w:r>
      <w:r>
        <w:rPr>
          <w:rFonts w:hint="eastAsia"/>
          <w:kern w:val="0"/>
          <w:szCs w:val="21"/>
        </w:rPr>
        <w:t>方式</w:t>
      </w:r>
      <w:r>
        <w:rPr>
          <w:kern w:val="0"/>
          <w:szCs w:val="21"/>
        </w:rPr>
        <w:t>：</w:t>
      </w:r>
      <w:r>
        <w:rPr>
          <w:rFonts w:hint="eastAsia"/>
          <w:kern w:val="0"/>
          <w:szCs w:val="21"/>
          <w:u w:val="single"/>
        </w:rPr>
        <w:t xml:space="preserve"> </w:t>
      </w:r>
      <w:r>
        <w:rPr>
          <w:kern w:val="0"/>
          <w:szCs w:val="21"/>
          <w:u w:val="single"/>
        </w:rPr>
        <w:t xml:space="preserve"> 0772-3832133</w:t>
      </w:r>
    </w:p>
    <w:p w14:paraId="35E01331" w14:textId="77777777" w:rsidR="00AF2568" w:rsidRDefault="00771A34">
      <w:pPr>
        <w:spacing w:line="312" w:lineRule="auto"/>
        <w:ind w:firstLineChars="200" w:firstLine="420"/>
        <w:jc w:val="left"/>
        <w:rPr>
          <w:kern w:val="0"/>
          <w:szCs w:val="21"/>
        </w:rPr>
      </w:pPr>
      <w:r>
        <w:rPr>
          <w:rFonts w:hint="eastAsia"/>
          <w:kern w:val="0"/>
          <w:szCs w:val="21"/>
        </w:rPr>
        <w:t>2.</w:t>
      </w:r>
      <w:r>
        <w:rPr>
          <w:rFonts w:hint="eastAsia"/>
          <w:kern w:val="0"/>
          <w:szCs w:val="21"/>
        </w:rPr>
        <w:t>采购代理机构信息</w:t>
      </w:r>
    </w:p>
    <w:p w14:paraId="704D035C" w14:textId="77777777" w:rsidR="00AF2568" w:rsidRDefault="00771A34">
      <w:pPr>
        <w:spacing w:line="312" w:lineRule="auto"/>
        <w:ind w:firstLineChars="200" w:firstLine="420"/>
        <w:jc w:val="left"/>
        <w:rPr>
          <w:kern w:val="0"/>
          <w:szCs w:val="21"/>
          <w:u w:val="single"/>
        </w:rPr>
      </w:pPr>
      <w:r>
        <w:rPr>
          <w:rFonts w:hint="eastAsia"/>
          <w:kern w:val="0"/>
          <w:szCs w:val="21"/>
        </w:rPr>
        <w:t>名称</w:t>
      </w:r>
      <w:r>
        <w:rPr>
          <w:kern w:val="0"/>
          <w:szCs w:val="21"/>
        </w:rPr>
        <w:t>：</w:t>
      </w:r>
      <w:r>
        <w:rPr>
          <w:kern w:val="0"/>
          <w:szCs w:val="21"/>
          <w:u w:val="single"/>
        </w:rPr>
        <w:t>广西机电设备招标有限公司</w:t>
      </w:r>
    </w:p>
    <w:p w14:paraId="5586C1FA" w14:textId="77777777" w:rsidR="00AF2568" w:rsidRDefault="00771A34">
      <w:pPr>
        <w:spacing w:line="312" w:lineRule="auto"/>
        <w:ind w:firstLineChars="200" w:firstLine="420"/>
        <w:jc w:val="left"/>
        <w:rPr>
          <w:kern w:val="0"/>
          <w:szCs w:val="21"/>
          <w:u w:val="single"/>
        </w:rPr>
      </w:pPr>
      <w:r>
        <w:rPr>
          <w:kern w:val="0"/>
          <w:szCs w:val="21"/>
        </w:rPr>
        <w:t>地址：</w:t>
      </w:r>
      <w:r>
        <w:rPr>
          <w:u w:val="single"/>
        </w:rPr>
        <w:t>广西南宁市金湖路</w:t>
      </w:r>
      <w:r>
        <w:rPr>
          <w:u w:val="single"/>
        </w:rPr>
        <w:t>63</w:t>
      </w:r>
      <w:r>
        <w:rPr>
          <w:u w:val="single"/>
        </w:rPr>
        <w:t>号金源</w:t>
      </w:r>
      <w:r>
        <w:rPr>
          <w:u w:val="single"/>
        </w:rPr>
        <w:t>CBD</w:t>
      </w:r>
      <w:r>
        <w:rPr>
          <w:u w:val="single"/>
        </w:rPr>
        <w:t>现代城</w:t>
      </w:r>
      <w:r>
        <w:rPr>
          <w:u w:val="single"/>
        </w:rPr>
        <w:t>B</w:t>
      </w:r>
      <w:r>
        <w:rPr>
          <w:u w:val="single"/>
        </w:rPr>
        <w:t>座</w:t>
      </w:r>
      <w:r>
        <w:rPr>
          <w:u w:val="single"/>
        </w:rPr>
        <w:t>7</w:t>
      </w:r>
      <w:r>
        <w:rPr>
          <w:u w:val="single"/>
        </w:rPr>
        <w:t>层</w:t>
      </w:r>
      <w:r>
        <w:rPr>
          <w:u w:val="single"/>
        </w:rPr>
        <w:t>701</w:t>
      </w:r>
    </w:p>
    <w:p w14:paraId="2DCC80D8" w14:textId="77777777" w:rsidR="00AF2568" w:rsidRDefault="00771A34">
      <w:pPr>
        <w:spacing w:line="312" w:lineRule="auto"/>
        <w:ind w:firstLineChars="200" w:firstLine="420"/>
        <w:jc w:val="left"/>
        <w:rPr>
          <w:color w:val="4472C4" w:themeColor="accent1"/>
          <w:kern w:val="0"/>
          <w:szCs w:val="21"/>
          <w:u w:val="single"/>
        </w:rPr>
      </w:pPr>
      <w:r>
        <w:rPr>
          <w:kern w:val="0"/>
          <w:szCs w:val="21"/>
        </w:rPr>
        <w:t>项目联系人：</w:t>
      </w:r>
      <w:proofErr w:type="gramStart"/>
      <w:r>
        <w:rPr>
          <w:rFonts w:hint="eastAsia"/>
          <w:kern w:val="0"/>
          <w:szCs w:val="21"/>
          <w:u w:val="single"/>
        </w:rPr>
        <w:t>鲁恒达</w:t>
      </w:r>
      <w:proofErr w:type="gramEnd"/>
    </w:p>
    <w:p w14:paraId="19779CF6" w14:textId="77777777" w:rsidR="00AF2568" w:rsidRDefault="00771A34">
      <w:pPr>
        <w:spacing w:line="312" w:lineRule="auto"/>
        <w:ind w:firstLineChars="200" w:firstLine="420"/>
        <w:jc w:val="left"/>
        <w:rPr>
          <w:kern w:val="0"/>
          <w:szCs w:val="21"/>
          <w:u w:val="single"/>
        </w:rPr>
      </w:pPr>
      <w:r>
        <w:rPr>
          <w:rFonts w:hint="eastAsia"/>
          <w:kern w:val="0"/>
          <w:szCs w:val="21"/>
        </w:rPr>
        <w:t>项目联系方式</w:t>
      </w:r>
      <w:r>
        <w:rPr>
          <w:kern w:val="0"/>
          <w:szCs w:val="21"/>
        </w:rPr>
        <w:t>：</w:t>
      </w:r>
      <w:r>
        <w:rPr>
          <w:kern w:val="0"/>
          <w:szCs w:val="21"/>
          <w:u w:val="single"/>
        </w:rPr>
        <w:t>0771-2808916</w:t>
      </w:r>
      <w:r>
        <w:rPr>
          <w:color w:val="4472C4" w:themeColor="accent1"/>
          <w:kern w:val="0"/>
          <w:szCs w:val="21"/>
          <w:u w:val="single"/>
        </w:rPr>
        <w:t xml:space="preserve">  </w:t>
      </w:r>
    </w:p>
    <w:bookmarkEnd w:id="33"/>
    <w:p w14:paraId="1CCD4F94" w14:textId="77777777" w:rsidR="00AF2568" w:rsidRDefault="00AF2568">
      <w:pPr>
        <w:spacing w:line="312" w:lineRule="auto"/>
        <w:ind w:firstLineChars="200" w:firstLine="420"/>
        <w:jc w:val="right"/>
        <w:rPr>
          <w:kern w:val="0"/>
          <w:szCs w:val="21"/>
        </w:rPr>
      </w:pPr>
    </w:p>
    <w:p w14:paraId="0B729BD0" w14:textId="77777777" w:rsidR="00AF2568" w:rsidRDefault="00771A34">
      <w:pPr>
        <w:spacing w:line="312" w:lineRule="auto"/>
        <w:ind w:firstLineChars="200" w:firstLine="420"/>
        <w:jc w:val="right"/>
        <w:rPr>
          <w:kern w:val="0"/>
          <w:szCs w:val="21"/>
        </w:rPr>
      </w:pPr>
      <w:r>
        <w:rPr>
          <w:kern w:val="0"/>
          <w:szCs w:val="21"/>
        </w:rPr>
        <w:lastRenderedPageBreak/>
        <w:t>广西机电设备招标有限公司</w:t>
      </w:r>
    </w:p>
    <w:p w14:paraId="3C467E83" w14:textId="799A5963" w:rsidR="00AF2568" w:rsidRDefault="00771A34" w:rsidP="0008392C">
      <w:pPr>
        <w:spacing w:line="312" w:lineRule="auto"/>
        <w:ind w:firstLineChars="200" w:firstLine="420"/>
        <w:jc w:val="right"/>
        <w:rPr>
          <w:sz w:val="32"/>
          <w:szCs w:val="32"/>
        </w:rPr>
      </w:pPr>
      <w:r w:rsidRPr="0008392C">
        <w:rPr>
          <w:kern w:val="0"/>
          <w:szCs w:val="21"/>
        </w:rPr>
        <w:t>2024</w:t>
      </w:r>
      <w:r w:rsidRPr="0008392C">
        <w:rPr>
          <w:kern w:val="0"/>
          <w:szCs w:val="21"/>
        </w:rPr>
        <w:t>年</w:t>
      </w:r>
      <w:r w:rsidR="001E3C3D" w:rsidRPr="0008392C">
        <w:rPr>
          <w:kern w:val="0"/>
          <w:szCs w:val="21"/>
        </w:rPr>
        <w:t>4</w:t>
      </w:r>
      <w:r w:rsidRPr="0008392C">
        <w:rPr>
          <w:kern w:val="0"/>
          <w:szCs w:val="21"/>
        </w:rPr>
        <w:t>月</w:t>
      </w:r>
      <w:r w:rsidR="001E3C3D" w:rsidRPr="0008392C">
        <w:rPr>
          <w:kern w:val="0"/>
          <w:szCs w:val="21"/>
        </w:rPr>
        <w:t>15</w:t>
      </w:r>
      <w:r w:rsidRPr="0008392C">
        <w:rPr>
          <w:kern w:val="0"/>
          <w:szCs w:val="21"/>
        </w:rPr>
        <w:t>日</w:t>
      </w:r>
      <w:bookmarkEnd w:id="7"/>
      <w:bookmarkEnd w:id="8"/>
      <w:r>
        <w:rPr>
          <w:sz w:val="32"/>
          <w:szCs w:val="32"/>
        </w:rPr>
        <w:br w:type="page"/>
      </w:r>
    </w:p>
    <w:p w14:paraId="7770354A" w14:textId="0828D2A1" w:rsidR="00AF2568" w:rsidRDefault="00771A34">
      <w:pPr>
        <w:pStyle w:val="ac"/>
        <w:snapToGrid w:val="0"/>
        <w:spacing w:before="120" w:after="120" w:line="320" w:lineRule="exact"/>
        <w:jc w:val="center"/>
        <w:outlineLvl w:val="0"/>
        <w:rPr>
          <w:rFonts w:ascii="Times New Roman" w:hAnsi="Times New Roman" w:cs="Times New Roman"/>
          <w:sz w:val="32"/>
          <w:szCs w:val="32"/>
        </w:rPr>
      </w:pPr>
      <w:bookmarkStart w:id="34" w:name="_Toc162279797"/>
      <w:r>
        <w:rPr>
          <w:rFonts w:ascii="Times New Roman" w:hAnsi="Times New Roman" w:cs="Times New Roman"/>
          <w:sz w:val="32"/>
          <w:szCs w:val="32"/>
        </w:rPr>
        <w:lastRenderedPageBreak/>
        <w:t>第二章</w:t>
      </w:r>
      <w:r>
        <w:rPr>
          <w:rFonts w:ascii="Times New Roman" w:hAnsi="Times New Roman" w:cs="Times New Roman"/>
          <w:sz w:val="32"/>
          <w:szCs w:val="32"/>
        </w:rPr>
        <w:t xml:space="preserve">  </w:t>
      </w:r>
      <w:r>
        <w:rPr>
          <w:rFonts w:ascii="Times New Roman" w:hAnsi="Times New Roman" w:cs="Times New Roman"/>
          <w:sz w:val="32"/>
          <w:szCs w:val="32"/>
        </w:rPr>
        <w:t>采购需求</w:t>
      </w:r>
      <w:bookmarkEnd w:id="34"/>
    </w:p>
    <w:p w14:paraId="26B93F96" w14:textId="77777777" w:rsidR="00AF2568" w:rsidRDefault="00AF2568">
      <w:pPr>
        <w:pStyle w:val="ac"/>
        <w:snapToGrid w:val="0"/>
        <w:jc w:val="center"/>
        <w:rPr>
          <w:rFonts w:ascii="Times New Roman" w:hAnsi="Times New Roman" w:cs="Times New Roman"/>
          <w:b/>
          <w:color w:val="4472C4"/>
          <w:sz w:val="24"/>
          <w:szCs w:val="24"/>
        </w:rPr>
      </w:pPr>
      <w:bookmarkStart w:id="35" w:name="_Hlk77608362"/>
    </w:p>
    <w:p w14:paraId="2BC91FF5" w14:textId="77777777" w:rsidR="00AF2568" w:rsidRDefault="00AF2568">
      <w:pPr>
        <w:spacing w:before="120"/>
        <w:rPr>
          <w:rFonts w:ascii="宋体" w:hAnsi="宋体" w:cs="宋体"/>
          <w:b/>
          <w:bCs/>
          <w:sz w:val="28"/>
          <w:szCs w:val="28"/>
        </w:rPr>
      </w:pPr>
    </w:p>
    <w:p w14:paraId="5DDBB1E6" w14:textId="77777777" w:rsidR="00AF2568" w:rsidRDefault="00771A34">
      <w:pPr>
        <w:spacing w:line="360" w:lineRule="auto"/>
        <w:rPr>
          <w:rFonts w:ascii="黑体" w:eastAsia="黑体" w:hAnsi="黑体" w:cs="Arial"/>
          <w:b/>
          <w:kern w:val="0"/>
          <w:sz w:val="28"/>
          <w:szCs w:val="28"/>
        </w:rPr>
      </w:pPr>
      <w:r>
        <w:rPr>
          <w:rFonts w:ascii="黑体" w:eastAsia="黑体" w:hAnsi="黑体" w:cs="Arial"/>
          <w:b/>
          <w:kern w:val="0"/>
          <w:sz w:val="28"/>
          <w:szCs w:val="28"/>
        </w:rPr>
        <w:t>一、</w:t>
      </w:r>
      <w:r>
        <w:rPr>
          <w:rFonts w:ascii="黑体" w:eastAsia="黑体" w:hAnsi="黑体" w:cs="Arial" w:hint="eastAsia"/>
          <w:b/>
          <w:kern w:val="0"/>
          <w:sz w:val="28"/>
          <w:szCs w:val="28"/>
        </w:rPr>
        <w:t>总体</w:t>
      </w:r>
      <w:r>
        <w:rPr>
          <w:rFonts w:ascii="黑体" w:eastAsia="黑体" w:hAnsi="黑体" w:cs="Arial"/>
          <w:b/>
          <w:kern w:val="0"/>
          <w:sz w:val="28"/>
          <w:szCs w:val="28"/>
        </w:rPr>
        <w:t>要求</w:t>
      </w:r>
    </w:p>
    <w:p w14:paraId="5044B1B9" w14:textId="77777777" w:rsidR="00AF2568" w:rsidRDefault="00771A34">
      <w:pPr>
        <w:spacing w:line="360" w:lineRule="auto"/>
        <w:rPr>
          <w:szCs w:val="21"/>
        </w:rPr>
      </w:pPr>
      <w:r>
        <w:rPr>
          <w:szCs w:val="21"/>
        </w:rPr>
        <w:t>1</w:t>
      </w:r>
      <w:r>
        <w:rPr>
          <w:rFonts w:hint="eastAsia"/>
          <w:szCs w:val="21"/>
        </w:rPr>
        <w:t>.</w:t>
      </w:r>
      <w:r>
        <w:rPr>
          <w:rFonts w:hint="eastAsia"/>
          <w:szCs w:val="21"/>
        </w:rPr>
        <w:t>政府采购政策的应用</w:t>
      </w:r>
    </w:p>
    <w:p w14:paraId="7662F8FF" w14:textId="77777777" w:rsidR="00AF2568" w:rsidRDefault="00771A34">
      <w:pPr>
        <w:spacing w:line="360" w:lineRule="auto"/>
        <w:rPr>
          <w:szCs w:val="21"/>
        </w:rPr>
      </w:pPr>
      <w:r>
        <w:rPr>
          <w:rFonts w:hint="eastAsia"/>
          <w:szCs w:val="21"/>
        </w:rPr>
        <w:t>详见招标文件“评审方法及标准</w:t>
      </w:r>
      <w:r>
        <w:rPr>
          <w:szCs w:val="21"/>
        </w:rPr>
        <w:t>/</w:t>
      </w:r>
      <w:r>
        <w:rPr>
          <w:szCs w:val="21"/>
        </w:rPr>
        <w:t>政府采购政策应用说明</w:t>
      </w:r>
      <w:r>
        <w:rPr>
          <w:szCs w:val="21"/>
        </w:rPr>
        <w:t>”</w:t>
      </w:r>
      <w:r>
        <w:rPr>
          <w:szCs w:val="21"/>
        </w:rPr>
        <w:t>。</w:t>
      </w:r>
    </w:p>
    <w:p w14:paraId="4DF732F7" w14:textId="77777777" w:rsidR="00AF2568" w:rsidRDefault="00771A34">
      <w:pPr>
        <w:spacing w:line="360" w:lineRule="auto"/>
        <w:rPr>
          <w:szCs w:val="21"/>
        </w:rPr>
      </w:pPr>
      <w:r>
        <w:rPr>
          <w:szCs w:val="21"/>
        </w:rPr>
        <w:t>2</w:t>
      </w:r>
      <w:r>
        <w:rPr>
          <w:rFonts w:hint="eastAsia"/>
          <w:szCs w:val="21"/>
        </w:rPr>
        <w:t>.</w:t>
      </w:r>
      <w:r>
        <w:rPr>
          <w:rFonts w:hint="eastAsia"/>
          <w:szCs w:val="21"/>
        </w:rPr>
        <w:t>采购需求要求未尽事宜</w:t>
      </w:r>
      <w:r>
        <w:rPr>
          <w:szCs w:val="21"/>
        </w:rPr>
        <w:t>由</w:t>
      </w:r>
      <w:r>
        <w:rPr>
          <w:rFonts w:hint="eastAsia"/>
          <w:szCs w:val="21"/>
        </w:rPr>
        <w:t>采购人与中标供应商</w:t>
      </w:r>
      <w:r>
        <w:rPr>
          <w:szCs w:val="21"/>
        </w:rPr>
        <w:t>在采购合同中约定。</w:t>
      </w:r>
    </w:p>
    <w:p w14:paraId="1F6B0FF7" w14:textId="77777777" w:rsidR="00AF2568" w:rsidRDefault="00771A34">
      <w:pPr>
        <w:spacing w:line="360" w:lineRule="auto"/>
        <w:rPr>
          <w:szCs w:val="21"/>
        </w:rPr>
      </w:pPr>
      <w:r>
        <w:rPr>
          <w:rFonts w:hint="eastAsia"/>
          <w:szCs w:val="21"/>
        </w:rPr>
        <w:t>3.</w:t>
      </w:r>
      <w:r>
        <w:rPr>
          <w:rFonts w:hint="eastAsia"/>
          <w:szCs w:val="21"/>
        </w:rPr>
        <w:t>标注“▲”的条款或要求系指实质性条款或实质性要求，必须满足，如存在负偏离将导致投标被否决。</w:t>
      </w:r>
    </w:p>
    <w:p w14:paraId="69502F39" w14:textId="77777777" w:rsidR="00AF2568" w:rsidRDefault="00771A34">
      <w:pPr>
        <w:spacing w:line="360" w:lineRule="auto"/>
        <w:rPr>
          <w:rFonts w:ascii="黑体" w:eastAsia="黑体" w:hAnsi="黑体" w:cs="Arial"/>
          <w:b/>
          <w:kern w:val="0"/>
          <w:sz w:val="28"/>
          <w:szCs w:val="28"/>
        </w:rPr>
      </w:pPr>
      <w:r>
        <w:rPr>
          <w:rFonts w:ascii="黑体" w:eastAsia="黑体" w:hAnsi="黑体" w:cs="Arial" w:hint="eastAsia"/>
          <w:b/>
          <w:kern w:val="0"/>
          <w:sz w:val="28"/>
          <w:szCs w:val="28"/>
        </w:rPr>
        <w:t>二、技术要求</w:t>
      </w:r>
    </w:p>
    <w:p w14:paraId="44309C43" w14:textId="77777777" w:rsidR="00AF2568" w:rsidRDefault="00771A34">
      <w:pPr>
        <w:spacing w:line="360" w:lineRule="auto"/>
        <w:rPr>
          <w:szCs w:val="21"/>
        </w:rPr>
      </w:pPr>
      <w:r>
        <w:rPr>
          <w:rFonts w:hint="eastAsia"/>
          <w:szCs w:val="21"/>
        </w:rPr>
        <w:t>1.</w:t>
      </w:r>
      <w:r>
        <w:rPr>
          <w:rFonts w:hint="eastAsia"/>
          <w:szCs w:val="21"/>
        </w:rPr>
        <w:t>需实现的功能、目标及应用场景</w:t>
      </w:r>
    </w:p>
    <w:p w14:paraId="17E7882A" w14:textId="77777777" w:rsidR="00AF2568" w:rsidRDefault="00771A34">
      <w:pPr>
        <w:spacing w:line="360" w:lineRule="auto"/>
        <w:rPr>
          <w:szCs w:val="21"/>
        </w:rPr>
      </w:pPr>
      <w:r>
        <w:rPr>
          <w:rFonts w:hint="eastAsia"/>
          <w:szCs w:val="21"/>
        </w:rPr>
        <w:t>满足招标文件要求，验收达到合格标准。</w:t>
      </w:r>
    </w:p>
    <w:p w14:paraId="285F7439" w14:textId="77777777" w:rsidR="00AF2568" w:rsidRDefault="00771A34">
      <w:pPr>
        <w:spacing w:line="360" w:lineRule="auto"/>
        <w:rPr>
          <w:szCs w:val="21"/>
        </w:rPr>
      </w:pPr>
      <w:r>
        <w:rPr>
          <w:szCs w:val="21"/>
        </w:rPr>
        <w:t>2</w:t>
      </w:r>
      <w:r>
        <w:rPr>
          <w:rFonts w:hint="eastAsia"/>
          <w:szCs w:val="21"/>
        </w:rPr>
        <w:t>.</w:t>
      </w:r>
      <w:r>
        <w:rPr>
          <w:rFonts w:hint="eastAsia"/>
          <w:szCs w:val="21"/>
        </w:rPr>
        <w:t>是否接受进口产品：否，本项目所有产品均不接受进口产品。</w:t>
      </w:r>
    </w:p>
    <w:p w14:paraId="70FA74B0" w14:textId="77777777" w:rsidR="00AF2568" w:rsidRDefault="00771A34">
      <w:pPr>
        <w:spacing w:line="360" w:lineRule="auto"/>
        <w:rPr>
          <w:szCs w:val="21"/>
        </w:rPr>
      </w:pPr>
      <w:r>
        <w:rPr>
          <w:rFonts w:hint="eastAsia"/>
          <w:szCs w:val="21"/>
        </w:rPr>
        <w:t>注：（</w:t>
      </w:r>
      <w:r>
        <w:rPr>
          <w:szCs w:val="21"/>
        </w:rPr>
        <w:t>1</w:t>
      </w:r>
      <w:r>
        <w:rPr>
          <w:szCs w:val="21"/>
        </w:rPr>
        <w:t>）以上所述不接受进口产品的，供应商不得选用进口产品参与投标，否则投标按无效投标处理；列明接受进口产品的分项，供应商可以选用进口产品参与投标，</w:t>
      </w:r>
      <w:r>
        <w:rPr>
          <w:rFonts w:hint="eastAsia"/>
          <w:szCs w:val="21"/>
        </w:rPr>
        <w:t>也可以选用国产产品参与投标。</w:t>
      </w:r>
    </w:p>
    <w:p w14:paraId="535B76CD" w14:textId="77777777" w:rsidR="00AF2568" w:rsidRDefault="00771A34">
      <w:pPr>
        <w:spacing w:line="360" w:lineRule="auto"/>
        <w:rPr>
          <w:szCs w:val="21"/>
        </w:rPr>
      </w:pPr>
      <w:r>
        <w:rPr>
          <w:rFonts w:hint="eastAsia"/>
          <w:szCs w:val="21"/>
        </w:rPr>
        <w:t>（</w:t>
      </w:r>
      <w:r>
        <w:rPr>
          <w:szCs w:val="21"/>
        </w:rPr>
        <w:t>2</w:t>
      </w:r>
      <w:r>
        <w:rPr>
          <w:szCs w:val="21"/>
        </w:rPr>
        <w:t>）如本项目接受进口产品，供应商选择提供进口产品，则提供的必须为全新原装进口产品，报价中应包括关税等所有进口环节费用并由中标供应商办</w:t>
      </w:r>
      <w:proofErr w:type="gramStart"/>
      <w:r>
        <w:rPr>
          <w:szCs w:val="21"/>
        </w:rPr>
        <w:t>理进口</w:t>
      </w:r>
      <w:proofErr w:type="gramEnd"/>
      <w:r>
        <w:rPr>
          <w:szCs w:val="21"/>
        </w:rPr>
        <w:t>相关手续，供应商报价中应自行考虑海关关税政策变化带来的风险，采购人不承担该政策变化所造成的费用增加。</w:t>
      </w:r>
    </w:p>
    <w:p w14:paraId="76E981D8" w14:textId="77777777" w:rsidR="00AF2568" w:rsidRDefault="00771A34">
      <w:pPr>
        <w:spacing w:line="360" w:lineRule="auto"/>
        <w:rPr>
          <w:szCs w:val="21"/>
        </w:rPr>
      </w:pPr>
      <w:r>
        <w:rPr>
          <w:rFonts w:hint="eastAsia"/>
          <w:szCs w:val="21"/>
        </w:rPr>
        <w:t>（</w:t>
      </w:r>
      <w:r>
        <w:rPr>
          <w:szCs w:val="21"/>
        </w:rPr>
        <w:t>3</w:t>
      </w:r>
      <w:r>
        <w:rPr>
          <w:szCs w:val="21"/>
        </w:rPr>
        <w:t>）进口产品是指通过中国海关报关验放进入中国境内且产自关境外的产品。</w:t>
      </w:r>
    </w:p>
    <w:p w14:paraId="77272078" w14:textId="77777777" w:rsidR="00AF2568" w:rsidRDefault="00771A34">
      <w:pPr>
        <w:spacing w:line="360" w:lineRule="auto"/>
        <w:rPr>
          <w:szCs w:val="21"/>
        </w:rPr>
      </w:pPr>
      <w:r>
        <w:rPr>
          <w:rFonts w:hint="eastAsia"/>
          <w:szCs w:val="21"/>
        </w:rPr>
        <w:t>（</w:t>
      </w:r>
      <w:r>
        <w:rPr>
          <w:szCs w:val="21"/>
        </w:rPr>
        <w:t>4</w:t>
      </w:r>
      <w:r>
        <w:rPr>
          <w:szCs w:val="21"/>
        </w:rPr>
        <w:t>）其余内容以《政府采购进口产品管理办法》（财库〔</w:t>
      </w:r>
      <w:r>
        <w:rPr>
          <w:szCs w:val="21"/>
        </w:rPr>
        <w:t>2007</w:t>
      </w:r>
      <w:r>
        <w:rPr>
          <w:szCs w:val="21"/>
        </w:rPr>
        <w:t>〕</w:t>
      </w:r>
      <w:r>
        <w:rPr>
          <w:szCs w:val="21"/>
        </w:rPr>
        <w:t>119</w:t>
      </w:r>
      <w:r>
        <w:rPr>
          <w:szCs w:val="21"/>
        </w:rPr>
        <w:t>号）和《关于政府采购进口产品管理有关问题的通知财办库》（财库</w:t>
      </w:r>
      <w:r>
        <w:rPr>
          <w:szCs w:val="21"/>
        </w:rPr>
        <w:t>[2008]248</w:t>
      </w:r>
      <w:r>
        <w:rPr>
          <w:szCs w:val="21"/>
        </w:rPr>
        <w:t>号）的相关规定为准。</w:t>
      </w:r>
    </w:p>
    <w:p w14:paraId="3315961A" w14:textId="77777777" w:rsidR="00AF2568" w:rsidRDefault="00771A34">
      <w:pPr>
        <w:spacing w:line="360" w:lineRule="auto"/>
        <w:rPr>
          <w:szCs w:val="21"/>
        </w:rPr>
      </w:pPr>
      <w:r>
        <w:rPr>
          <w:szCs w:val="21"/>
        </w:rPr>
        <w:t>3</w:t>
      </w:r>
      <w:r>
        <w:rPr>
          <w:rFonts w:hint="eastAsia"/>
          <w:szCs w:val="21"/>
        </w:rPr>
        <w:t>.</w:t>
      </w:r>
      <w:r>
        <w:rPr>
          <w:szCs w:val="21"/>
        </w:rPr>
        <w:t>需执行的国家相关标准、行业标准、地方标准或者其他标准、规范</w:t>
      </w:r>
    </w:p>
    <w:p w14:paraId="5E2C3CAF" w14:textId="77777777" w:rsidR="00AF2568" w:rsidRDefault="00771A34">
      <w:pPr>
        <w:spacing w:line="360" w:lineRule="auto"/>
        <w:rPr>
          <w:iCs/>
          <w:szCs w:val="21"/>
        </w:rPr>
      </w:pPr>
      <w:r>
        <w:rPr>
          <w:rFonts w:hint="eastAsia"/>
          <w:szCs w:val="21"/>
        </w:rPr>
        <w:t>本项目应执行的国家相关标准、行业标准、地方标准或者其他标准、规范为：</w:t>
      </w:r>
      <w:r>
        <w:rPr>
          <w:rFonts w:hint="eastAsia"/>
          <w:szCs w:val="21"/>
          <w:u w:val="single"/>
        </w:rPr>
        <w:t xml:space="preserve"> </w:t>
      </w:r>
      <w:r>
        <w:rPr>
          <w:szCs w:val="21"/>
          <w:u w:val="single"/>
        </w:rPr>
        <w:t xml:space="preserve"> </w:t>
      </w:r>
      <w:bookmarkStart w:id="36" w:name="_Hlk88997327"/>
      <w:r>
        <w:rPr>
          <w:rFonts w:hint="eastAsia"/>
          <w:i/>
          <w:szCs w:val="21"/>
          <w:u w:val="single"/>
        </w:rPr>
        <w:t>详见技术指标要求</w:t>
      </w:r>
      <w:r>
        <w:rPr>
          <w:i/>
          <w:szCs w:val="21"/>
          <w:u w:val="single"/>
        </w:rPr>
        <w:t xml:space="preserve">   </w:t>
      </w:r>
      <w:bookmarkEnd w:id="36"/>
      <w:r>
        <w:rPr>
          <w:i/>
          <w:szCs w:val="21"/>
          <w:u w:val="single"/>
        </w:rPr>
        <w:t xml:space="preserve"> </w:t>
      </w:r>
    </w:p>
    <w:p w14:paraId="6220EC39" w14:textId="77777777" w:rsidR="00AF2568" w:rsidRDefault="00771A34">
      <w:pPr>
        <w:spacing w:line="360" w:lineRule="auto"/>
        <w:rPr>
          <w:szCs w:val="21"/>
        </w:rPr>
      </w:pPr>
      <w:r>
        <w:rPr>
          <w:szCs w:val="21"/>
        </w:rPr>
        <w:t>4</w:t>
      </w:r>
      <w:r>
        <w:rPr>
          <w:rFonts w:hint="eastAsia"/>
          <w:szCs w:val="21"/>
        </w:rPr>
        <w:t>.</w:t>
      </w:r>
      <w:r>
        <w:rPr>
          <w:rFonts w:hint="eastAsia"/>
          <w:szCs w:val="21"/>
        </w:rPr>
        <w:t>一般说明</w:t>
      </w:r>
    </w:p>
    <w:p w14:paraId="24134111" w14:textId="77777777" w:rsidR="00AF2568" w:rsidRDefault="00771A34">
      <w:pPr>
        <w:spacing w:line="360" w:lineRule="auto"/>
        <w:rPr>
          <w:szCs w:val="21"/>
        </w:rPr>
      </w:pPr>
      <w:r>
        <w:rPr>
          <w:rFonts w:hint="eastAsia"/>
          <w:szCs w:val="21"/>
        </w:rPr>
        <w:t>（</w:t>
      </w:r>
      <w:r>
        <w:rPr>
          <w:szCs w:val="21"/>
        </w:rPr>
        <w:t>1</w:t>
      </w:r>
      <w:r>
        <w:rPr>
          <w:szCs w:val="21"/>
        </w:rPr>
        <w:t>）</w:t>
      </w:r>
      <w:r>
        <w:rPr>
          <w:rFonts w:hint="eastAsia"/>
          <w:szCs w:val="21"/>
        </w:rPr>
        <w:t>本章</w:t>
      </w:r>
      <w:r>
        <w:rPr>
          <w:szCs w:val="21"/>
        </w:rPr>
        <w:t>中如提及品牌型号，仅起参考作用。供应商可选用其他品牌型号替代，但这些替代的品牌型号要实质上参照或相当于或优于参考品牌型号及其技术参数性能（配置）要求。</w:t>
      </w:r>
    </w:p>
    <w:p w14:paraId="11B3F468" w14:textId="77777777" w:rsidR="00AF2568" w:rsidRDefault="00771A34">
      <w:pPr>
        <w:spacing w:line="360" w:lineRule="auto"/>
        <w:rPr>
          <w:szCs w:val="21"/>
        </w:rPr>
      </w:pPr>
      <w:r>
        <w:rPr>
          <w:rFonts w:hint="eastAsia"/>
          <w:szCs w:val="21"/>
        </w:rPr>
        <w:t>（</w:t>
      </w:r>
      <w:r>
        <w:rPr>
          <w:szCs w:val="21"/>
        </w:rPr>
        <w:t>2</w:t>
      </w:r>
      <w:r>
        <w:rPr>
          <w:szCs w:val="21"/>
        </w:rPr>
        <w:t>）</w:t>
      </w:r>
      <w:bookmarkStart w:id="37" w:name="_Hlk132788003"/>
      <w:r>
        <w:rPr>
          <w:szCs w:val="21"/>
        </w:rPr>
        <w:t>如要求提供检测报告</w:t>
      </w:r>
      <w:r>
        <w:rPr>
          <w:rFonts w:hint="eastAsia"/>
          <w:szCs w:val="21"/>
        </w:rPr>
        <w:t>或其他证明材料</w:t>
      </w:r>
      <w:r>
        <w:rPr>
          <w:szCs w:val="21"/>
        </w:rPr>
        <w:t>的，检测报告或</w:t>
      </w:r>
      <w:r>
        <w:rPr>
          <w:rFonts w:hint="eastAsia"/>
          <w:szCs w:val="21"/>
        </w:rPr>
        <w:t>其他证明材料</w:t>
      </w:r>
      <w:r>
        <w:rPr>
          <w:szCs w:val="21"/>
        </w:rPr>
        <w:t>内容中若涉及外文说明，必须同时提供对应中文翻译说明，评审依据以中文翻译内容为准，外文说明仅供参考；产品</w:t>
      </w:r>
      <w:r>
        <w:rPr>
          <w:rFonts w:hint="eastAsia"/>
          <w:szCs w:val="21"/>
        </w:rPr>
        <w:t>证明材料</w:t>
      </w:r>
      <w:r>
        <w:rPr>
          <w:szCs w:val="21"/>
        </w:rPr>
        <w:t>应为报告正面、背面和附件标注的全部具体内容；产品</w:t>
      </w:r>
      <w:r>
        <w:rPr>
          <w:rFonts w:hint="eastAsia"/>
          <w:szCs w:val="21"/>
        </w:rPr>
        <w:t>证明材料</w:t>
      </w:r>
      <w:r>
        <w:rPr>
          <w:szCs w:val="21"/>
        </w:rPr>
        <w:t>的</w:t>
      </w:r>
      <w:r>
        <w:rPr>
          <w:rFonts w:hint="eastAsia"/>
          <w:szCs w:val="21"/>
        </w:rPr>
        <w:t>内容</w:t>
      </w:r>
      <w:r>
        <w:rPr>
          <w:szCs w:val="21"/>
        </w:rPr>
        <w:t>应该能够被阅读、识别和判断</w:t>
      </w:r>
      <w:bookmarkEnd w:id="37"/>
      <w:r>
        <w:rPr>
          <w:szCs w:val="21"/>
        </w:rPr>
        <w:t>。</w:t>
      </w:r>
      <w:r>
        <w:rPr>
          <w:rFonts w:hint="eastAsia"/>
          <w:szCs w:val="21"/>
        </w:rPr>
        <w:t xml:space="preserve"> </w:t>
      </w:r>
    </w:p>
    <w:p w14:paraId="3FB3FB58" w14:textId="77777777" w:rsidR="00AF2568" w:rsidRDefault="00771A34">
      <w:pPr>
        <w:spacing w:line="360" w:lineRule="auto"/>
        <w:rPr>
          <w:szCs w:val="21"/>
        </w:rPr>
      </w:pPr>
      <w:r>
        <w:rPr>
          <w:szCs w:val="21"/>
        </w:rPr>
        <w:t>5</w:t>
      </w:r>
      <w:r>
        <w:rPr>
          <w:rFonts w:hint="eastAsia"/>
          <w:szCs w:val="21"/>
        </w:rPr>
        <w:t>.</w:t>
      </w:r>
      <w:r>
        <w:rPr>
          <w:rFonts w:hint="eastAsia"/>
          <w:szCs w:val="21"/>
        </w:rPr>
        <w:t>核心产品</w:t>
      </w:r>
    </w:p>
    <w:p w14:paraId="76BE3655" w14:textId="77777777" w:rsidR="00AF2568" w:rsidRDefault="00771A34">
      <w:pPr>
        <w:spacing w:line="360" w:lineRule="auto"/>
        <w:rPr>
          <w:szCs w:val="21"/>
          <w:u w:val="single"/>
        </w:rPr>
      </w:pPr>
      <w:r>
        <w:rPr>
          <w:rFonts w:hint="eastAsia"/>
          <w:szCs w:val="21"/>
        </w:rPr>
        <w:t>本项目为货物采购项目，核心产品为：</w:t>
      </w:r>
      <w:r>
        <w:rPr>
          <w:rFonts w:hint="eastAsia"/>
          <w:szCs w:val="21"/>
          <w:u w:val="single"/>
        </w:rPr>
        <w:t>第</w:t>
      </w:r>
      <w:r>
        <w:rPr>
          <w:rFonts w:hint="eastAsia"/>
          <w:szCs w:val="21"/>
          <w:u w:val="single"/>
        </w:rPr>
        <w:t>1</w:t>
      </w:r>
      <w:r>
        <w:rPr>
          <w:rFonts w:hint="eastAsia"/>
          <w:szCs w:val="21"/>
          <w:u w:val="single"/>
        </w:rPr>
        <w:t>项空气源热泵热水机组</w:t>
      </w:r>
      <w:r>
        <w:rPr>
          <w:szCs w:val="21"/>
          <w:u w:val="single"/>
        </w:rPr>
        <w:t xml:space="preserve"> </w:t>
      </w:r>
    </w:p>
    <w:p w14:paraId="7A375323" w14:textId="77777777" w:rsidR="00AF2568" w:rsidRDefault="00771A34">
      <w:pPr>
        <w:spacing w:line="360" w:lineRule="auto"/>
        <w:rPr>
          <w:szCs w:val="21"/>
        </w:rPr>
      </w:pPr>
      <w:r>
        <w:rPr>
          <w:szCs w:val="21"/>
        </w:rPr>
        <w:t>6</w:t>
      </w:r>
      <w:r>
        <w:rPr>
          <w:rFonts w:hint="eastAsia"/>
          <w:szCs w:val="21"/>
        </w:rPr>
        <w:t>.</w:t>
      </w:r>
      <w:r>
        <w:rPr>
          <w:rFonts w:hint="eastAsia"/>
          <w:szCs w:val="21"/>
        </w:rPr>
        <w:t>标的名称、数量、需满足的质量、技术规格、物理特性、性能、材料、结构、外观、安全，或者服务内容和标准一览表</w:t>
      </w:r>
    </w:p>
    <w:p w14:paraId="377D5416" w14:textId="77777777" w:rsidR="00AF2568" w:rsidRDefault="00AF2568">
      <w:pPr>
        <w:spacing w:line="360" w:lineRule="auto"/>
        <w:rPr>
          <w:color w:val="4472C4" w:themeColor="accent1"/>
          <w:szCs w:val="21"/>
        </w:rPr>
      </w:pPr>
    </w:p>
    <w:p w14:paraId="5E0F98E5" w14:textId="77777777" w:rsidR="00AF2568" w:rsidRDefault="00771A34">
      <w:pPr>
        <w:spacing w:line="360" w:lineRule="auto"/>
        <w:rPr>
          <w:b/>
          <w:bCs/>
          <w:szCs w:val="21"/>
        </w:rPr>
      </w:pPr>
      <w:bookmarkStart w:id="38" w:name="_Hlk132815329"/>
      <w:bookmarkStart w:id="39" w:name="_Hlk132788110"/>
      <w:r>
        <w:rPr>
          <w:rFonts w:hint="eastAsia"/>
          <w:b/>
          <w:bCs/>
          <w:szCs w:val="21"/>
        </w:rPr>
        <w:lastRenderedPageBreak/>
        <w:t>（一）系统设计基本要求</w:t>
      </w:r>
    </w:p>
    <w:p w14:paraId="17697F48" w14:textId="77777777" w:rsidR="00AF2568" w:rsidRPr="000731B9" w:rsidRDefault="00771A34">
      <w:pPr>
        <w:spacing w:line="360" w:lineRule="auto"/>
        <w:rPr>
          <w:szCs w:val="21"/>
        </w:rPr>
      </w:pPr>
      <w:r w:rsidRPr="000731B9">
        <w:rPr>
          <w:rFonts w:hint="eastAsia"/>
          <w:szCs w:val="21"/>
        </w:rPr>
        <w:t>1</w:t>
      </w:r>
      <w:r w:rsidRPr="000731B9">
        <w:rPr>
          <w:rFonts w:hint="eastAsia"/>
          <w:szCs w:val="21"/>
        </w:rPr>
        <w:t>、系统原有热水系统作为储热和供热系统，新增一套加热系统，加热系统采用</w:t>
      </w:r>
      <w:r w:rsidRPr="000731B9">
        <w:rPr>
          <w:rFonts w:hint="eastAsia"/>
          <w:szCs w:val="21"/>
        </w:rPr>
        <w:t>10</w:t>
      </w:r>
      <w:r w:rsidRPr="000731B9">
        <w:rPr>
          <w:rFonts w:hint="eastAsia"/>
          <w:szCs w:val="21"/>
        </w:rPr>
        <w:t>台（单台名义制热量≥</w:t>
      </w:r>
      <w:r w:rsidRPr="000731B9">
        <w:rPr>
          <w:rFonts w:hint="eastAsia"/>
          <w:szCs w:val="21"/>
        </w:rPr>
        <w:t>42.9KW</w:t>
      </w:r>
      <w:r w:rsidRPr="000731B9">
        <w:rPr>
          <w:rFonts w:hint="eastAsia"/>
          <w:szCs w:val="21"/>
        </w:rPr>
        <w:t>）空气源热泵机组与</w:t>
      </w:r>
      <w:r w:rsidRPr="000731B9">
        <w:rPr>
          <w:rFonts w:hint="eastAsia"/>
          <w:szCs w:val="21"/>
        </w:rPr>
        <w:t>1</w:t>
      </w:r>
      <w:r w:rsidRPr="000731B9">
        <w:rPr>
          <w:rFonts w:hint="eastAsia"/>
          <w:szCs w:val="21"/>
        </w:rPr>
        <w:t>座</w:t>
      </w:r>
      <w:r w:rsidRPr="000731B9">
        <w:rPr>
          <w:rFonts w:hint="eastAsia"/>
          <w:szCs w:val="21"/>
        </w:rPr>
        <w:t>20</w:t>
      </w:r>
      <w:r w:rsidRPr="000731B9">
        <w:rPr>
          <w:rFonts w:ascii="宋体" w:hAnsi="宋体" w:cs="宋体" w:hint="eastAsia"/>
          <w:kern w:val="0"/>
          <w:szCs w:val="21"/>
          <w:lang w:bidi="ar"/>
        </w:rPr>
        <w:t>m</w:t>
      </w:r>
      <w:r w:rsidRPr="000731B9">
        <w:rPr>
          <w:rFonts w:ascii="宋体" w:hAnsi="宋体" w:cs="宋体" w:hint="eastAsia"/>
          <w:kern w:val="0"/>
          <w:szCs w:val="21"/>
          <w:vertAlign w:val="superscript"/>
          <w:lang w:bidi="ar"/>
        </w:rPr>
        <w:t>3</w:t>
      </w:r>
      <w:r w:rsidRPr="000731B9">
        <w:rPr>
          <w:rFonts w:hint="eastAsia"/>
          <w:szCs w:val="21"/>
        </w:rPr>
        <w:t>热水箱连接进行循环加热，为储热系统水箱（原有</w:t>
      </w:r>
      <w:r w:rsidRPr="000731B9">
        <w:rPr>
          <w:rFonts w:hint="eastAsia"/>
          <w:szCs w:val="21"/>
        </w:rPr>
        <w:t>3</w:t>
      </w:r>
      <w:r w:rsidRPr="000731B9">
        <w:rPr>
          <w:rFonts w:hint="eastAsia"/>
          <w:szCs w:val="21"/>
        </w:rPr>
        <w:t>个</w:t>
      </w:r>
      <w:r w:rsidRPr="000731B9">
        <w:rPr>
          <w:rFonts w:hint="eastAsia"/>
          <w:szCs w:val="21"/>
        </w:rPr>
        <w:t>10</w:t>
      </w:r>
      <w:r w:rsidRPr="000731B9">
        <w:rPr>
          <w:rFonts w:ascii="宋体" w:hAnsi="宋体" w:cs="宋体" w:hint="eastAsia"/>
          <w:kern w:val="0"/>
          <w:szCs w:val="21"/>
          <w:lang w:bidi="ar"/>
        </w:rPr>
        <w:t>m</w:t>
      </w:r>
      <w:r w:rsidRPr="000731B9">
        <w:rPr>
          <w:rFonts w:ascii="宋体" w:hAnsi="宋体" w:cs="宋体" w:hint="eastAsia"/>
          <w:kern w:val="0"/>
          <w:szCs w:val="21"/>
          <w:vertAlign w:val="superscript"/>
          <w:lang w:bidi="ar"/>
        </w:rPr>
        <w:t>3</w:t>
      </w:r>
      <w:r w:rsidRPr="000731B9">
        <w:rPr>
          <w:rFonts w:hint="eastAsia"/>
          <w:szCs w:val="21"/>
        </w:rPr>
        <w:t>热水箱）提供热水补水，原有的</w:t>
      </w:r>
      <w:r w:rsidRPr="000731B9">
        <w:rPr>
          <w:rFonts w:hint="eastAsia"/>
          <w:szCs w:val="21"/>
        </w:rPr>
        <w:t>3</w:t>
      </w:r>
      <w:r w:rsidRPr="000731B9">
        <w:rPr>
          <w:rFonts w:hint="eastAsia"/>
          <w:szCs w:val="21"/>
        </w:rPr>
        <w:t>个</w:t>
      </w:r>
      <w:r w:rsidRPr="000731B9">
        <w:rPr>
          <w:rFonts w:hint="eastAsia"/>
          <w:szCs w:val="21"/>
        </w:rPr>
        <w:t>10</w:t>
      </w:r>
      <w:r w:rsidRPr="000731B9">
        <w:rPr>
          <w:rFonts w:ascii="宋体" w:hAnsi="宋体" w:cs="宋体" w:hint="eastAsia"/>
          <w:kern w:val="0"/>
          <w:szCs w:val="21"/>
          <w:lang w:bidi="ar"/>
        </w:rPr>
        <w:t>m</w:t>
      </w:r>
      <w:r w:rsidRPr="000731B9">
        <w:rPr>
          <w:rFonts w:ascii="宋体" w:hAnsi="宋体" w:cs="宋体" w:hint="eastAsia"/>
          <w:kern w:val="0"/>
          <w:szCs w:val="21"/>
          <w:vertAlign w:val="superscript"/>
          <w:lang w:bidi="ar"/>
        </w:rPr>
        <w:t>3</w:t>
      </w:r>
      <w:r w:rsidRPr="000731B9">
        <w:rPr>
          <w:rFonts w:hint="eastAsia"/>
          <w:szCs w:val="21"/>
        </w:rPr>
        <w:t>的水箱新增</w:t>
      </w:r>
      <w:r w:rsidRPr="000731B9">
        <w:rPr>
          <w:rFonts w:hint="eastAsia"/>
          <w:szCs w:val="21"/>
        </w:rPr>
        <w:t>2</w:t>
      </w:r>
      <w:r w:rsidRPr="000731B9">
        <w:rPr>
          <w:rFonts w:hint="eastAsia"/>
          <w:szCs w:val="21"/>
        </w:rPr>
        <w:t>台（单台名义制热量≥</w:t>
      </w:r>
      <w:r w:rsidRPr="000731B9">
        <w:rPr>
          <w:rFonts w:hint="eastAsia"/>
          <w:szCs w:val="21"/>
        </w:rPr>
        <w:t>42.9KW</w:t>
      </w:r>
      <w:r w:rsidRPr="000731B9">
        <w:rPr>
          <w:rFonts w:hint="eastAsia"/>
          <w:szCs w:val="21"/>
        </w:rPr>
        <w:t>）空气源热泵热水机组进行恒温加热；</w:t>
      </w:r>
    </w:p>
    <w:p w14:paraId="4544AAD2" w14:textId="77777777" w:rsidR="00AF2568" w:rsidRPr="000731B9" w:rsidRDefault="00771A34">
      <w:pPr>
        <w:spacing w:line="360" w:lineRule="auto"/>
        <w:rPr>
          <w:szCs w:val="21"/>
        </w:rPr>
      </w:pPr>
      <w:r w:rsidRPr="000731B9">
        <w:rPr>
          <w:rFonts w:hint="eastAsia"/>
          <w:szCs w:val="21"/>
        </w:rPr>
        <w:t>2</w:t>
      </w:r>
      <w:r w:rsidRPr="000731B9">
        <w:rPr>
          <w:rFonts w:hint="eastAsia"/>
          <w:szCs w:val="21"/>
        </w:rPr>
        <w:t>、考虑到系统管理的便捷及节能效果，循环加热热水的</w:t>
      </w:r>
      <w:r w:rsidRPr="000731B9">
        <w:rPr>
          <w:rFonts w:hint="eastAsia"/>
          <w:szCs w:val="21"/>
        </w:rPr>
        <w:t>10</w:t>
      </w:r>
      <w:r w:rsidRPr="000731B9">
        <w:rPr>
          <w:rFonts w:hint="eastAsia"/>
          <w:szCs w:val="21"/>
        </w:rPr>
        <w:t>台空气源热泵机组分为两组（即每组</w:t>
      </w:r>
      <w:r w:rsidRPr="000731B9">
        <w:rPr>
          <w:rFonts w:hint="eastAsia"/>
          <w:szCs w:val="21"/>
        </w:rPr>
        <w:t>5</w:t>
      </w:r>
      <w:r w:rsidRPr="000731B9">
        <w:rPr>
          <w:rFonts w:hint="eastAsia"/>
          <w:szCs w:val="21"/>
        </w:rPr>
        <w:t>台）与</w:t>
      </w:r>
      <w:r w:rsidRPr="000731B9">
        <w:rPr>
          <w:rFonts w:hint="eastAsia"/>
          <w:szCs w:val="21"/>
        </w:rPr>
        <w:t>20</w:t>
      </w:r>
      <w:r w:rsidRPr="000731B9">
        <w:rPr>
          <w:rFonts w:ascii="宋体" w:hAnsi="宋体" w:cs="宋体" w:hint="eastAsia"/>
          <w:kern w:val="0"/>
          <w:szCs w:val="21"/>
          <w:lang w:bidi="ar"/>
        </w:rPr>
        <w:t>m</w:t>
      </w:r>
      <w:r w:rsidRPr="000731B9">
        <w:rPr>
          <w:rFonts w:ascii="宋体" w:hAnsi="宋体" w:cs="宋体" w:hint="eastAsia"/>
          <w:kern w:val="0"/>
          <w:szCs w:val="21"/>
          <w:vertAlign w:val="superscript"/>
          <w:lang w:bidi="ar"/>
        </w:rPr>
        <w:t>3</w:t>
      </w:r>
      <w:r w:rsidRPr="000731B9">
        <w:rPr>
          <w:rFonts w:hint="eastAsia"/>
          <w:szCs w:val="21"/>
        </w:rPr>
        <w:t>热水箱循环加热。</w:t>
      </w:r>
    </w:p>
    <w:p w14:paraId="0C138A6B" w14:textId="77777777" w:rsidR="00AF2568" w:rsidRDefault="00771A34">
      <w:pPr>
        <w:spacing w:line="360" w:lineRule="auto"/>
        <w:rPr>
          <w:szCs w:val="21"/>
        </w:rPr>
      </w:pPr>
      <w:r>
        <w:rPr>
          <w:rFonts w:hint="eastAsia"/>
          <w:szCs w:val="21"/>
        </w:rPr>
        <w:t>3</w:t>
      </w:r>
      <w:r>
        <w:rPr>
          <w:rFonts w:hint="eastAsia"/>
          <w:szCs w:val="21"/>
        </w:rPr>
        <w:t>、需对原机房内热水管道保温进行更换；原中央空调余热回收系统及电锅炉加热系统均不再继续使用。</w:t>
      </w:r>
    </w:p>
    <w:p w14:paraId="64B1EB15" w14:textId="77777777" w:rsidR="00AF2568" w:rsidRDefault="00771A34">
      <w:pPr>
        <w:spacing w:line="360" w:lineRule="auto"/>
        <w:rPr>
          <w:b/>
          <w:bCs/>
          <w:szCs w:val="21"/>
        </w:rPr>
      </w:pPr>
      <w:r>
        <w:rPr>
          <w:rFonts w:hint="eastAsia"/>
          <w:b/>
          <w:bCs/>
          <w:szCs w:val="21"/>
        </w:rPr>
        <w:t>（二）具体要求</w:t>
      </w:r>
    </w:p>
    <w:tbl>
      <w:tblPr>
        <w:tblW w:w="4924" w:type="pct"/>
        <w:tblLook w:val="04A0" w:firstRow="1" w:lastRow="0" w:firstColumn="1" w:lastColumn="0" w:noHBand="0" w:noVBand="1"/>
      </w:tblPr>
      <w:tblGrid>
        <w:gridCol w:w="427"/>
        <w:gridCol w:w="846"/>
        <w:gridCol w:w="6411"/>
        <w:gridCol w:w="427"/>
        <w:gridCol w:w="531"/>
        <w:gridCol w:w="561"/>
      </w:tblGrid>
      <w:tr w:rsidR="00AF2568" w14:paraId="460DB6A3" w14:textId="77777777">
        <w:trPr>
          <w:trHeight w:val="675"/>
          <w:tblHeader/>
        </w:trPr>
        <w:tc>
          <w:tcPr>
            <w:tcW w:w="378" w:type="pct"/>
            <w:tcBorders>
              <w:top w:val="single" w:sz="4" w:space="0" w:color="000000"/>
              <w:left w:val="single" w:sz="4" w:space="0" w:color="000000"/>
              <w:right w:val="single" w:sz="4" w:space="0" w:color="000000"/>
            </w:tcBorders>
            <w:shd w:val="clear" w:color="auto" w:fill="D9D9D9"/>
            <w:vAlign w:val="center"/>
          </w:tcPr>
          <w:p w14:paraId="18947805" w14:textId="77777777" w:rsidR="00AF2568" w:rsidRDefault="00771A34">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序号</w:t>
            </w:r>
          </w:p>
        </w:tc>
        <w:tc>
          <w:tcPr>
            <w:tcW w:w="706" w:type="pct"/>
            <w:tcBorders>
              <w:top w:val="single" w:sz="4" w:space="0" w:color="000000"/>
              <w:left w:val="single" w:sz="4" w:space="0" w:color="000000"/>
              <w:right w:val="single" w:sz="4" w:space="0" w:color="000000"/>
            </w:tcBorders>
            <w:shd w:val="clear" w:color="auto" w:fill="D9D9D9"/>
            <w:vAlign w:val="center"/>
          </w:tcPr>
          <w:p w14:paraId="12CD272B" w14:textId="77777777" w:rsidR="00AF2568" w:rsidRDefault="00771A34">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货物名称</w:t>
            </w:r>
          </w:p>
        </w:tc>
        <w:tc>
          <w:tcPr>
            <w:tcW w:w="2452" w:type="pct"/>
            <w:tcBorders>
              <w:top w:val="single" w:sz="4" w:space="0" w:color="000000"/>
              <w:left w:val="single" w:sz="4" w:space="0" w:color="000000"/>
              <w:right w:val="single" w:sz="4" w:space="0" w:color="000000"/>
            </w:tcBorders>
            <w:shd w:val="clear" w:color="auto" w:fill="D9D9D9"/>
            <w:vAlign w:val="center"/>
          </w:tcPr>
          <w:p w14:paraId="63645DCF" w14:textId="77777777" w:rsidR="00AF2568" w:rsidRDefault="00771A34">
            <w:pPr>
              <w:widowControl/>
              <w:spacing w:line="360" w:lineRule="auto"/>
              <w:jc w:val="center"/>
              <w:textAlignment w:val="center"/>
              <w:rPr>
                <w:rFonts w:ascii="宋体" w:hAnsi="宋体" w:cs="宋体"/>
                <w:b/>
                <w:bCs/>
                <w:szCs w:val="21"/>
              </w:rPr>
            </w:pPr>
            <w:r>
              <w:rPr>
                <w:rFonts w:ascii="宋体" w:hAnsi="宋体" w:cs="宋体" w:hint="eastAsia"/>
                <w:b/>
                <w:bCs/>
                <w:kern w:val="0"/>
                <w:szCs w:val="21"/>
                <w:lang w:bidi="ar"/>
              </w:rPr>
              <w:t>技术要求</w:t>
            </w:r>
          </w:p>
        </w:tc>
        <w:tc>
          <w:tcPr>
            <w:tcW w:w="350" w:type="pct"/>
            <w:tcBorders>
              <w:top w:val="single" w:sz="4" w:space="0" w:color="000000"/>
              <w:left w:val="single" w:sz="4" w:space="0" w:color="000000"/>
              <w:right w:val="single" w:sz="4" w:space="0" w:color="000000"/>
            </w:tcBorders>
            <w:shd w:val="clear" w:color="auto" w:fill="D9D9D9"/>
            <w:vAlign w:val="center"/>
          </w:tcPr>
          <w:p w14:paraId="1C6FA917" w14:textId="77777777" w:rsidR="00AF2568" w:rsidRDefault="00771A34">
            <w:pPr>
              <w:widowControl/>
              <w:jc w:val="center"/>
              <w:textAlignment w:val="center"/>
              <w:rPr>
                <w:rFonts w:ascii="宋体" w:hAnsi="宋体" w:cs="宋体"/>
                <w:b/>
                <w:bCs/>
                <w:szCs w:val="21"/>
              </w:rPr>
            </w:pPr>
            <w:r>
              <w:rPr>
                <w:rFonts w:ascii="宋体" w:hAnsi="宋体" w:cs="宋体" w:hint="eastAsia"/>
                <w:b/>
                <w:bCs/>
                <w:kern w:val="0"/>
                <w:szCs w:val="21"/>
                <w:lang w:bidi="ar"/>
              </w:rPr>
              <w:t>单位</w:t>
            </w:r>
          </w:p>
        </w:tc>
        <w:tc>
          <w:tcPr>
            <w:tcW w:w="474" w:type="pct"/>
            <w:tcBorders>
              <w:top w:val="single" w:sz="4" w:space="0" w:color="000000"/>
              <w:left w:val="single" w:sz="4" w:space="0" w:color="000000"/>
              <w:bottom w:val="single" w:sz="4" w:space="0" w:color="000000"/>
              <w:right w:val="single" w:sz="4" w:space="0" w:color="auto"/>
            </w:tcBorders>
            <w:shd w:val="clear" w:color="auto" w:fill="D9D9D9"/>
            <w:vAlign w:val="center"/>
          </w:tcPr>
          <w:p w14:paraId="02B69780" w14:textId="77777777" w:rsidR="00AF2568" w:rsidRDefault="00771A34">
            <w:pPr>
              <w:widowControl/>
              <w:jc w:val="center"/>
              <w:textAlignment w:val="center"/>
              <w:rPr>
                <w:rFonts w:ascii="宋体" w:hAnsi="宋体" w:cs="宋体"/>
                <w:b/>
                <w:bCs/>
                <w:szCs w:val="21"/>
              </w:rPr>
            </w:pPr>
            <w:r>
              <w:rPr>
                <w:rFonts w:ascii="宋体" w:hAnsi="宋体" w:cs="宋体" w:hint="eastAsia"/>
                <w:b/>
                <w:bCs/>
                <w:szCs w:val="21"/>
              </w:rPr>
              <w:t>数量</w:t>
            </w:r>
          </w:p>
        </w:tc>
        <w:tc>
          <w:tcPr>
            <w:tcW w:w="641" w:type="pct"/>
            <w:tcBorders>
              <w:top w:val="single" w:sz="4" w:space="0" w:color="000000"/>
              <w:left w:val="single" w:sz="4" w:space="0" w:color="auto"/>
              <w:bottom w:val="single" w:sz="4" w:space="0" w:color="000000"/>
              <w:right w:val="single" w:sz="4" w:space="0" w:color="auto"/>
            </w:tcBorders>
            <w:shd w:val="clear" w:color="auto" w:fill="D9D9D9"/>
            <w:vAlign w:val="center"/>
          </w:tcPr>
          <w:p w14:paraId="31DEA932" w14:textId="77777777" w:rsidR="00AF2568" w:rsidRDefault="00771A34">
            <w:pPr>
              <w:widowControl/>
              <w:jc w:val="center"/>
              <w:textAlignment w:val="center"/>
              <w:rPr>
                <w:rFonts w:ascii="宋体" w:hAnsi="宋体" w:cs="宋体"/>
                <w:b/>
                <w:bCs/>
                <w:szCs w:val="21"/>
              </w:rPr>
            </w:pPr>
            <w:r>
              <w:rPr>
                <w:rFonts w:hint="eastAsia"/>
                <w:b/>
                <w:bCs/>
                <w:szCs w:val="21"/>
              </w:rPr>
              <w:t>所属行业</w:t>
            </w:r>
          </w:p>
        </w:tc>
      </w:tr>
      <w:tr w:rsidR="00AF2568" w14:paraId="25698E09" w14:textId="77777777">
        <w:trPr>
          <w:trHeight w:val="84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246309" w14:textId="77777777" w:rsidR="00AF2568" w:rsidRDefault="00771A34">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F7FF3F" w14:textId="77777777" w:rsidR="00AF2568" w:rsidRDefault="00771A34">
            <w:pPr>
              <w:widowControl/>
              <w:spacing w:line="360" w:lineRule="auto"/>
              <w:jc w:val="left"/>
              <w:textAlignment w:val="center"/>
              <w:rPr>
                <w:rFonts w:ascii="宋体" w:hAnsi="宋体" w:cs="宋体"/>
                <w:szCs w:val="21"/>
              </w:rPr>
            </w:pPr>
            <w:r>
              <w:rPr>
                <w:rFonts w:ascii="宋体" w:hAnsi="宋体" w:cs="宋体" w:hint="eastAsia"/>
                <w:kern w:val="0"/>
                <w:szCs w:val="21"/>
                <w:lang w:bidi="ar"/>
              </w:rPr>
              <w:t>空气源热泵热水机组</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080FD1"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基本参数：</w:t>
            </w:r>
          </w:p>
          <w:p w14:paraId="5253AF66" w14:textId="26EFCBDB" w:rsidR="00AF2568" w:rsidRDefault="00771A34">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1、普通型工况（热源侧：干球温度20℃±0.2，湿球温度15℃±0.2；使用侧：初始水温15℃±0.2，终止水温55℃±0.2）数据范围；</w:t>
            </w:r>
          </w:p>
          <w:p w14:paraId="1EFEBC7E"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▲（1）制热量≥42.9KW；</w:t>
            </w:r>
          </w:p>
          <w:p w14:paraId="2D920285"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▲（2）额定功率≤9.15KW；</w:t>
            </w:r>
          </w:p>
          <w:p w14:paraId="55776C80"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▲（3）性能系数（COP）≥4.7。</w:t>
            </w:r>
          </w:p>
          <w:p w14:paraId="618A4F94"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 xml:space="preserve">2、机组重量：≥320KG。                                                                                                                                                                                                                                                        </w:t>
            </w:r>
          </w:p>
          <w:p w14:paraId="121BBBE2"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kern w:val="0"/>
                <w:szCs w:val="21"/>
                <w:lang w:bidi="ar"/>
              </w:rPr>
              <w:t>3</w:t>
            </w:r>
            <w:r>
              <w:rPr>
                <w:rFonts w:ascii="宋体" w:hAnsi="宋体" w:cs="宋体" w:hint="eastAsia"/>
                <w:kern w:val="0"/>
                <w:szCs w:val="21"/>
                <w:lang w:bidi="ar"/>
              </w:rPr>
              <w:t>、工作环境：-15至45℃。</w:t>
            </w:r>
          </w:p>
          <w:p w14:paraId="4D037BC8"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kern w:val="0"/>
                <w:szCs w:val="21"/>
                <w:lang w:bidi="ar"/>
              </w:rPr>
              <w:t>4</w:t>
            </w:r>
            <w:r>
              <w:rPr>
                <w:rFonts w:ascii="宋体" w:hAnsi="宋体" w:cs="宋体" w:hint="eastAsia"/>
                <w:kern w:val="0"/>
                <w:szCs w:val="21"/>
                <w:lang w:bidi="ar"/>
              </w:rPr>
              <w:t>、机组噪音：≤56dB（A）。</w:t>
            </w:r>
          </w:p>
          <w:p w14:paraId="19B087B8"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kern w:val="0"/>
                <w:szCs w:val="21"/>
                <w:lang w:bidi="ar"/>
              </w:rPr>
              <w:t>5</w:t>
            </w:r>
            <w:r>
              <w:rPr>
                <w:rFonts w:ascii="宋体" w:hAnsi="宋体" w:cs="宋体" w:hint="eastAsia"/>
                <w:kern w:val="0"/>
                <w:szCs w:val="21"/>
                <w:lang w:bidi="ar"/>
              </w:rPr>
              <w:t>、其他参数：电源：380V3N~50Hz。最高出水温度60℃，防触电保护等级：Ⅰ级；防水等级：IPX4；制热方式：循环加热。</w:t>
            </w:r>
          </w:p>
          <w:p w14:paraId="24534C14"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kern w:val="0"/>
                <w:szCs w:val="21"/>
                <w:lang w:bidi="ar"/>
              </w:rPr>
              <w:t>6</w:t>
            </w:r>
            <w:r>
              <w:rPr>
                <w:rFonts w:ascii="宋体" w:hAnsi="宋体" w:cs="宋体" w:hint="eastAsia"/>
                <w:kern w:val="0"/>
                <w:szCs w:val="21"/>
                <w:lang w:bidi="ar"/>
              </w:rPr>
              <w:t xml:space="preserve">、具有远程网络监控功能，并配有远程监控接口，可以与其他机组组成模块，进行模块化控制。 </w:t>
            </w:r>
          </w:p>
          <w:p w14:paraId="2A9A5184"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kern w:val="0"/>
                <w:szCs w:val="21"/>
                <w:lang w:bidi="ar"/>
              </w:rPr>
              <w:t>7</w:t>
            </w:r>
            <w:r>
              <w:rPr>
                <w:rFonts w:ascii="宋体" w:hAnsi="宋体" w:cs="宋体" w:hint="eastAsia"/>
                <w:kern w:val="0"/>
                <w:szCs w:val="21"/>
                <w:lang w:bidi="ar"/>
              </w:rPr>
              <w:t>、热泵机组换热器具备高效抗底盘结冰功能或类似功能。</w:t>
            </w:r>
          </w:p>
          <w:p w14:paraId="7D35FBE8"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kern w:val="0"/>
                <w:szCs w:val="21"/>
                <w:lang w:bidi="ar"/>
              </w:rPr>
              <w:t>8</w:t>
            </w:r>
            <w:r>
              <w:rPr>
                <w:rFonts w:ascii="宋体" w:hAnsi="宋体" w:cs="宋体" w:hint="eastAsia"/>
                <w:kern w:val="0"/>
                <w:szCs w:val="21"/>
                <w:lang w:bidi="ar"/>
              </w:rPr>
              <w:t>、热泵机组具有防冻型双流道部件或类似功能。</w:t>
            </w:r>
          </w:p>
          <w:p w14:paraId="1B0DF403"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hint="eastAsia"/>
                <w:kern w:val="0"/>
                <w:szCs w:val="21"/>
                <w:lang w:bidi="ar"/>
              </w:rPr>
              <w:t>9、热泵机组具有在线自诊断系统及其控制方法</w:t>
            </w:r>
          </w:p>
          <w:p w14:paraId="0156CCF8"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kern w:val="0"/>
                <w:szCs w:val="21"/>
                <w:lang w:bidi="ar"/>
              </w:rPr>
              <w:t>10</w:t>
            </w:r>
            <w:r>
              <w:rPr>
                <w:rFonts w:ascii="宋体" w:hAnsi="宋体" w:cs="宋体" w:hint="eastAsia"/>
                <w:kern w:val="0"/>
                <w:szCs w:val="21"/>
                <w:lang w:bidi="ar"/>
              </w:rPr>
              <w:t>、热泵机组具有在线自诊断控制方法及其控制装置</w:t>
            </w:r>
          </w:p>
          <w:p w14:paraId="7A01EA35" w14:textId="77777777" w:rsidR="00AF2568" w:rsidRDefault="00771A34">
            <w:pPr>
              <w:widowControl/>
              <w:spacing w:line="360" w:lineRule="auto"/>
              <w:jc w:val="left"/>
              <w:textAlignment w:val="center"/>
              <w:rPr>
                <w:rFonts w:ascii="宋体" w:hAnsi="宋体" w:cs="宋体"/>
                <w:kern w:val="0"/>
                <w:szCs w:val="21"/>
                <w:lang w:bidi="ar"/>
              </w:rPr>
            </w:pPr>
            <w:r>
              <w:rPr>
                <w:rFonts w:ascii="宋体" w:hAnsi="宋体" w:cs="宋体"/>
                <w:kern w:val="0"/>
                <w:szCs w:val="21"/>
                <w:lang w:bidi="ar"/>
              </w:rPr>
              <w:t>11</w:t>
            </w:r>
            <w:r>
              <w:rPr>
                <w:rFonts w:ascii="宋体" w:hAnsi="宋体" w:cs="宋体" w:hint="eastAsia"/>
                <w:kern w:val="0"/>
                <w:szCs w:val="21"/>
                <w:lang w:bidi="ar"/>
              </w:rPr>
              <w:t>、热泵机组具有降低除霜能耗并提高机组的效率的技术（多触点/多传感器）。</w:t>
            </w:r>
          </w:p>
          <w:p w14:paraId="3682E23A" w14:textId="586C4588" w:rsidR="00AF2568" w:rsidRDefault="00771A34">
            <w:pPr>
              <w:widowControl/>
              <w:spacing w:line="360" w:lineRule="auto"/>
              <w:jc w:val="left"/>
              <w:textAlignment w:val="center"/>
              <w:rPr>
                <w:rFonts w:ascii="宋体" w:hAnsi="宋体" w:cs="宋体"/>
                <w:szCs w:val="21"/>
              </w:rPr>
            </w:pPr>
            <w:r>
              <w:rPr>
                <w:rFonts w:ascii="宋体" w:hAnsi="宋体" w:cs="宋体" w:hint="eastAsia"/>
                <w:kern w:val="0"/>
                <w:szCs w:val="21"/>
                <w:lang w:bidi="ar"/>
              </w:rPr>
              <w:t>▲</w:t>
            </w:r>
            <w:r>
              <w:rPr>
                <w:rFonts w:ascii="宋体" w:hAnsi="宋体" w:cs="宋体"/>
                <w:kern w:val="0"/>
                <w:szCs w:val="21"/>
                <w:lang w:bidi="ar"/>
              </w:rPr>
              <w:t>12</w:t>
            </w:r>
            <w:r>
              <w:rPr>
                <w:rFonts w:ascii="宋体" w:hAnsi="宋体" w:cs="宋体" w:hint="eastAsia"/>
                <w:kern w:val="0"/>
                <w:szCs w:val="21"/>
                <w:lang w:bidi="ar"/>
              </w:rPr>
              <w:t>、投标文件中必须提供由</w:t>
            </w:r>
            <w:proofErr w:type="gramStart"/>
            <w:r w:rsidRPr="000731B9">
              <w:rPr>
                <w:rFonts w:ascii="宋体" w:hAnsi="宋体" w:cs="宋体" w:hint="eastAsia"/>
                <w:kern w:val="0"/>
                <w:szCs w:val="21"/>
                <w:lang w:bidi="ar"/>
              </w:rPr>
              <w:t>由</w:t>
            </w:r>
            <w:proofErr w:type="gramEnd"/>
            <w:r w:rsidRPr="000731B9">
              <w:rPr>
                <w:rFonts w:ascii="宋体" w:hAnsi="宋体" w:cs="宋体" w:hint="eastAsia"/>
                <w:kern w:val="0"/>
                <w:szCs w:val="21"/>
                <w:lang w:bidi="ar"/>
              </w:rPr>
              <w:t>国家认可的第三方检测机构出具的具有“CMA”，“CNAS”，“</w:t>
            </w:r>
            <w:proofErr w:type="spellStart"/>
            <w:r w:rsidRPr="000731B9">
              <w:rPr>
                <w:rFonts w:ascii="宋体" w:hAnsi="宋体" w:cs="宋体" w:hint="eastAsia"/>
                <w:kern w:val="0"/>
                <w:szCs w:val="21"/>
                <w:lang w:bidi="ar"/>
              </w:rPr>
              <w:t>ilac</w:t>
            </w:r>
            <w:proofErr w:type="spellEnd"/>
            <w:r w:rsidRPr="000731B9">
              <w:rPr>
                <w:rFonts w:ascii="宋体" w:hAnsi="宋体" w:cs="宋体" w:hint="eastAsia"/>
                <w:kern w:val="0"/>
                <w:szCs w:val="21"/>
                <w:lang w:bidi="ar"/>
              </w:rPr>
              <w:t>-MRA”标识检验报</w:t>
            </w:r>
            <w:r w:rsidRPr="000731B9">
              <w:rPr>
                <w:rFonts w:ascii="宋体" w:hAnsi="宋体" w:cs="宋体" w:hint="eastAsia"/>
                <w:szCs w:val="21"/>
              </w:rPr>
              <w:t>告复印件，同时</w:t>
            </w:r>
            <w:r>
              <w:rPr>
                <w:rFonts w:ascii="宋体" w:hAnsi="宋体" w:cs="宋体" w:hint="eastAsia"/>
                <w:szCs w:val="21"/>
              </w:rPr>
              <w:t>报</w:t>
            </w:r>
            <w:r>
              <w:rPr>
                <w:rFonts w:ascii="宋体" w:hAnsi="宋体" w:cs="宋体" w:hint="eastAsia"/>
                <w:kern w:val="0"/>
                <w:szCs w:val="21"/>
                <w:lang w:bidi="ar"/>
              </w:rPr>
              <w:t>告上</w:t>
            </w:r>
            <w:proofErr w:type="gramStart"/>
            <w:r>
              <w:rPr>
                <w:rFonts w:ascii="宋体" w:hAnsi="宋体" w:cs="宋体" w:hint="eastAsia"/>
                <w:kern w:val="0"/>
                <w:szCs w:val="21"/>
                <w:lang w:bidi="ar"/>
              </w:rPr>
              <w:t>须体现</w:t>
            </w:r>
            <w:proofErr w:type="gramEnd"/>
            <w:r>
              <w:rPr>
                <w:rFonts w:ascii="宋体" w:hAnsi="宋体" w:cs="宋体" w:hint="eastAsia"/>
                <w:kern w:val="0"/>
                <w:szCs w:val="21"/>
                <w:lang w:bidi="ar"/>
              </w:rPr>
              <w:t>上述第1点中标注“▲”内容（以检验数据为准），</w:t>
            </w:r>
            <w:r>
              <w:rPr>
                <w:rFonts w:ascii="宋体" w:hAnsi="宋体" w:cs="宋体" w:hint="eastAsia"/>
                <w:kern w:val="0"/>
                <w:szCs w:val="21"/>
                <w:lang w:bidi="ar"/>
              </w:rPr>
              <w:lastRenderedPageBreak/>
              <w:t>且检测报告必须能在国家市场监督管理总局查询到检验检测报告编号（投标文件中必须提供网站查询截图,查询链接</w:t>
            </w:r>
            <w:r>
              <w:rPr>
                <w:rFonts w:ascii="宋体" w:hAnsi="宋体" w:cs="宋体"/>
                <w:kern w:val="0"/>
                <w:szCs w:val="21"/>
                <w:lang w:bidi="ar"/>
              </w:rPr>
              <w:t>http://cx.cnca.cn/CertECloud/qts/qts/qtsPage?showMode=2</w:t>
            </w:r>
            <w:r>
              <w:rPr>
                <w:rFonts w:ascii="宋体" w:hAnsi="宋体" w:cs="宋体" w:hint="eastAsia"/>
                <w:kern w:val="0"/>
                <w:szCs w:val="21"/>
                <w:lang w:bidi="ar"/>
              </w:rPr>
              <w:t>），否则投标无效。</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287DD7" w14:textId="77777777" w:rsidR="00AF2568" w:rsidRDefault="00771A34">
            <w:pPr>
              <w:widowControl/>
              <w:spacing w:line="360" w:lineRule="auto"/>
              <w:jc w:val="center"/>
              <w:textAlignment w:val="center"/>
              <w:rPr>
                <w:rFonts w:ascii="宋体" w:hAnsi="宋体" w:cs="宋体"/>
                <w:szCs w:val="21"/>
              </w:rPr>
            </w:pPr>
            <w:r>
              <w:rPr>
                <w:rFonts w:ascii="宋体" w:hAnsi="宋体" w:cs="宋体" w:hint="eastAsia"/>
                <w:kern w:val="0"/>
                <w:szCs w:val="21"/>
                <w:lang w:bidi="ar"/>
              </w:rPr>
              <w:lastRenderedPageBreak/>
              <w:t>台</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70734E" w14:textId="77777777" w:rsidR="00AF2568" w:rsidRDefault="00771A34">
            <w:pPr>
              <w:widowControl/>
              <w:spacing w:line="360" w:lineRule="auto"/>
              <w:jc w:val="center"/>
              <w:textAlignment w:val="center"/>
              <w:rPr>
                <w:rFonts w:ascii="宋体" w:hAnsi="宋体" w:cs="宋体"/>
                <w:szCs w:val="21"/>
              </w:rPr>
            </w:pPr>
            <w:r>
              <w:rPr>
                <w:rFonts w:ascii="宋体" w:hAnsi="宋体" w:cs="宋体" w:hint="eastAsia"/>
                <w:kern w:val="0"/>
                <w:szCs w:val="21"/>
                <w:lang w:bidi="ar"/>
              </w:rPr>
              <w:t>12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434C6"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29866DC4" w14:textId="77777777">
        <w:trPr>
          <w:trHeight w:val="84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ABDB8" w14:textId="77777777" w:rsidR="00AF2568" w:rsidRDefault="00771A34">
            <w:pPr>
              <w:widowControl/>
              <w:spacing w:line="360" w:lineRule="auto"/>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CD1C80" w14:textId="77777777" w:rsidR="00AF2568" w:rsidRDefault="00771A34">
            <w:pPr>
              <w:widowControl/>
              <w:jc w:val="left"/>
              <w:textAlignment w:val="center"/>
              <w:rPr>
                <w:rFonts w:ascii="宋体" w:hAnsi="宋体" w:cs="宋体"/>
                <w:szCs w:val="21"/>
              </w:rPr>
            </w:pPr>
            <w:proofErr w:type="gramStart"/>
            <w:r>
              <w:rPr>
                <w:rFonts w:ascii="宋体" w:hAnsi="宋体" w:cs="宋体" w:hint="eastAsia"/>
                <w:kern w:val="0"/>
                <w:szCs w:val="21"/>
                <w:lang w:bidi="ar"/>
              </w:rPr>
              <w:t>开式</w:t>
            </w:r>
            <w:proofErr w:type="gramEnd"/>
            <w:r>
              <w:rPr>
                <w:rFonts w:ascii="宋体" w:hAnsi="宋体" w:cs="宋体" w:hint="eastAsia"/>
                <w:kern w:val="0"/>
                <w:szCs w:val="21"/>
                <w:lang w:bidi="ar"/>
              </w:rPr>
              <w:t>不锈钢保温热水箱</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CB4079"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▲1、形状：方形，容积：20m</w:t>
            </w:r>
            <w:r>
              <w:rPr>
                <w:rFonts w:ascii="宋体" w:hAnsi="宋体" w:cs="宋体" w:hint="eastAsia"/>
                <w:kern w:val="0"/>
                <w:szCs w:val="21"/>
                <w:vertAlign w:val="superscript"/>
                <w:lang w:bidi="ar"/>
              </w:rPr>
              <w:t>3</w:t>
            </w:r>
          </w:p>
          <w:p w14:paraId="33756A54"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▲2、内胆：采用SUS304不锈钢板，底部厚度≥1.5mm，</w:t>
            </w:r>
            <w:proofErr w:type="gramStart"/>
            <w:r>
              <w:rPr>
                <w:rFonts w:ascii="宋体" w:hAnsi="宋体" w:cs="宋体" w:hint="eastAsia"/>
                <w:kern w:val="0"/>
                <w:szCs w:val="21"/>
                <w:lang w:bidi="ar"/>
              </w:rPr>
              <w:t>侧一板厚</w:t>
            </w:r>
            <w:proofErr w:type="gramEnd"/>
            <w:r>
              <w:rPr>
                <w:rFonts w:ascii="宋体" w:hAnsi="宋体" w:cs="宋体" w:hint="eastAsia"/>
                <w:kern w:val="0"/>
                <w:szCs w:val="21"/>
                <w:lang w:bidi="ar"/>
              </w:rPr>
              <w:t>度≥1.5mm，侧二板厚度≥1.2mm，顶部厚度≥1.0mm；</w:t>
            </w:r>
            <w:r>
              <w:rPr>
                <w:rFonts w:ascii="宋体" w:hAnsi="宋体" w:cs="宋体" w:hint="eastAsia"/>
                <w:kern w:val="0"/>
                <w:szCs w:val="21"/>
                <w:lang w:bidi="ar"/>
              </w:rPr>
              <w:br/>
              <w:t>▲3、外包：采用SUS201不锈钢板，厚度≥0.8mm；</w:t>
            </w:r>
            <w:r>
              <w:rPr>
                <w:rFonts w:ascii="宋体" w:hAnsi="宋体" w:cs="宋体" w:hint="eastAsia"/>
                <w:kern w:val="0"/>
                <w:szCs w:val="21"/>
                <w:lang w:bidi="ar"/>
              </w:rPr>
              <w:br/>
              <w:t>▲4、保温层：聚氨酯发泡保温，厚度≥50mm，必须整体发泡。</w:t>
            </w:r>
          </w:p>
          <w:p w14:paraId="3A7CE278"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▲5、含底部保温层支架：水箱内部、底部采用热镀10#槽钢，加强纵向、横向，整个支架抗力，并做好防锈处理。</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8FA25" w14:textId="77777777" w:rsidR="00AF2568" w:rsidRDefault="00771A34">
            <w:pPr>
              <w:widowControl/>
              <w:spacing w:line="360" w:lineRule="auto"/>
              <w:jc w:val="center"/>
              <w:textAlignment w:val="center"/>
              <w:rPr>
                <w:rFonts w:ascii="宋体" w:hAnsi="宋体" w:cs="宋体"/>
                <w:szCs w:val="21"/>
              </w:rPr>
            </w:pPr>
            <w:r>
              <w:rPr>
                <w:rFonts w:ascii="宋体" w:hAnsi="宋体" w:cs="宋体" w:hint="eastAsia"/>
                <w:kern w:val="0"/>
                <w:szCs w:val="21"/>
                <w:lang w:bidi="ar"/>
              </w:rPr>
              <w:t>座</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715481" w14:textId="77777777" w:rsidR="00AF2568" w:rsidRDefault="00771A34">
            <w:pPr>
              <w:widowControl/>
              <w:spacing w:line="360" w:lineRule="auto"/>
              <w:jc w:val="center"/>
              <w:textAlignment w:val="center"/>
              <w:rPr>
                <w:rFonts w:ascii="宋体" w:hAnsi="宋体" w:cs="宋体"/>
                <w:szCs w:val="21"/>
              </w:rPr>
            </w:pPr>
            <w:r>
              <w:rPr>
                <w:rFonts w:ascii="宋体" w:hAnsi="宋体" w:cs="宋体" w:hint="eastAsia"/>
                <w:kern w:val="0"/>
                <w:szCs w:val="21"/>
                <w:lang w:bidi="ar"/>
              </w:rPr>
              <w:t>1</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C3A464"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482A943E" w14:textId="77777777">
        <w:trPr>
          <w:trHeight w:val="84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DBF16"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088263"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1#空气源热泵循环泵</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7EF02C"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Q≥42m</w:t>
            </w:r>
            <w:r>
              <w:rPr>
                <w:rFonts w:ascii="宋体" w:hAnsi="宋体" w:cs="宋体" w:hint="eastAsia"/>
                <w:kern w:val="0"/>
                <w:szCs w:val="21"/>
                <w:vertAlign w:val="superscript"/>
                <w:lang w:bidi="ar"/>
              </w:rPr>
              <w:t>3</w:t>
            </w:r>
            <w:r>
              <w:rPr>
                <w:rFonts w:ascii="宋体" w:hAnsi="宋体" w:cs="宋体" w:hint="eastAsia"/>
                <w:kern w:val="0"/>
                <w:szCs w:val="21"/>
                <w:lang w:bidi="ar"/>
              </w:rPr>
              <w:t>/h，H≥21m，N≤4.0kw，一用</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备</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D0AA84"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台</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2A5E53"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715DDB"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056027F7" w14:textId="77777777">
        <w:trPr>
          <w:trHeight w:val="84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85E7C4"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190A7E"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2#空气源热泵循环泵</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B457C5"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Q≥42m</w:t>
            </w:r>
            <w:r>
              <w:rPr>
                <w:rFonts w:ascii="宋体" w:hAnsi="宋体" w:cs="宋体" w:hint="eastAsia"/>
                <w:kern w:val="0"/>
                <w:szCs w:val="21"/>
                <w:vertAlign w:val="superscript"/>
                <w:lang w:bidi="ar"/>
              </w:rPr>
              <w:t>3</w:t>
            </w:r>
            <w:r>
              <w:rPr>
                <w:rFonts w:ascii="宋体" w:hAnsi="宋体" w:cs="宋体" w:hint="eastAsia"/>
                <w:kern w:val="0"/>
                <w:szCs w:val="21"/>
                <w:lang w:bidi="ar"/>
              </w:rPr>
              <w:t>/h，H≥21m，N≤4.0kw，一用</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备</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97EBCB"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台</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3DB2AD"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FC47ED"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0FACB0F8" w14:textId="77777777">
        <w:trPr>
          <w:trHeight w:val="84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E9F28A"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5</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0A80BC"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3#空气源热泵循环泵</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F975A6"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Q≥25m</w:t>
            </w:r>
            <w:r>
              <w:rPr>
                <w:rFonts w:ascii="宋体" w:hAnsi="宋体" w:cs="宋体" w:hint="eastAsia"/>
                <w:kern w:val="0"/>
                <w:szCs w:val="21"/>
                <w:vertAlign w:val="superscript"/>
                <w:lang w:bidi="ar"/>
              </w:rPr>
              <w:t>3</w:t>
            </w:r>
            <w:r>
              <w:rPr>
                <w:rFonts w:ascii="宋体" w:hAnsi="宋体" w:cs="宋体" w:hint="eastAsia"/>
                <w:kern w:val="0"/>
                <w:szCs w:val="21"/>
                <w:lang w:bidi="ar"/>
              </w:rPr>
              <w:t>/h，H≥30m，N≤4kw，一用</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备</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235AD6"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台</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0B569"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1C45C1"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6FF5A259" w14:textId="77777777">
        <w:trPr>
          <w:trHeight w:val="84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0DC1E1"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6</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D3BFE2"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水箱间抽水泵</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7537B7"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Q≥25m</w:t>
            </w:r>
            <w:r>
              <w:rPr>
                <w:rFonts w:ascii="宋体" w:hAnsi="宋体" w:cs="宋体" w:hint="eastAsia"/>
                <w:kern w:val="0"/>
                <w:szCs w:val="21"/>
                <w:vertAlign w:val="superscript"/>
                <w:lang w:bidi="ar"/>
              </w:rPr>
              <w:t>3</w:t>
            </w:r>
            <w:r>
              <w:rPr>
                <w:rFonts w:ascii="宋体" w:hAnsi="宋体" w:cs="宋体" w:hint="eastAsia"/>
                <w:kern w:val="0"/>
                <w:szCs w:val="21"/>
                <w:lang w:bidi="ar"/>
              </w:rPr>
              <w:t>/h，H≥19m，N≤2.2kw，一用</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备</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E72FA4"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台</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1B56FB"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E4C20F"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0EDC8114" w14:textId="77777777">
        <w:trPr>
          <w:trHeight w:val="84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621590"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7</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1F812"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热水增压泵（变频）</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F6C4AC"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Q≥42m</w:t>
            </w:r>
            <w:r>
              <w:rPr>
                <w:rFonts w:ascii="宋体" w:hAnsi="宋体" w:cs="宋体" w:hint="eastAsia"/>
                <w:kern w:val="0"/>
                <w:szCs w:val="21"/>
                <w:vertAlign w:val="superscript"/>
                <w:lang w:bidi="ar"/>
              </w:rPr>
              <w:t>3</w:t>
            </w:r>
            <w:r>
              <w:rPr>
                <w:rFonts w:ascii="宋体" w:hAnsi="宋体" w:cs="宋体" w:hint="eastAsia"/>
                <w:kern w:val="0"/>
                <w:szCs w:val="21"/>
                <w:lang w:bidi="ar"/>
              </w:rPr>
              <w:t>/h，H≥21m，N≤4kw，一用</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备</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3D751"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台</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C840A7"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6514D2"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1CF42DED"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08600" w14:textId="77777777" w:rsidR="00AF2568" w:rsidRDefault="00771A34">
            <w:pPr>
              <w:widowControl/>
              <w:jc w:val="center"/>
              <w:textAlignment w:val="center"/>
              <w:rPr>
                <w:rFonts w:ascii="宋体" w:hAnsi="宋体" w:cs="宋体"/>
                <w:szCs w:val="21"/>
              </w:rPr>
            </w:pPr>
            <w:r>
              <w:rPr>
                <w:rFonts w:ascii="宋体" w:hAnsi="宋体" w:cs="宋体" w:hint="eastAsia"/>
                <w:szCs w:val="21"/>
              </w:rPr>
              <w:t>8</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318E81"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综合控制柜</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34E945"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含热泵循环系统、自来水补水系统、变频热水增压系统等</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E5C007"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套</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049CB8"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1</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FCFFF4"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7021B932"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92A15B" w14:textId="77777777" w:rsidR="00AF2568" w:rsidRDefault="00771A34">
            <w:pPr>
              <w:widowControl/>
              <w:jc w:val="center"/>
              <w:textAlignment w:val="center"/>
              <w:rPr>
                <w:rFonts w:ascii="宋体" w:hAnsi="宋体" w:cs="宋体"/>
                <w:szCs w:val="21"/>
              </w:rPr>
            </w:pPr>
            <w:r>
              <w:rPr>
                <w:rFonts w:ascii="宋体" w:hAnsi="宋体" w:cs="宋体" w:hint="eastAsia"/>
                <w:szCs w:val="21"/>
              </w:rPr>
              <w:t>9</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450C1B"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冷水进水管</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EE3ECE"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φ63 PPR冷水管</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EC13E5"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C3EE5D"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56</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9C4C22"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69B87316"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CAB550" w14:textId="77777777" w:rsidR="00AF2568" w:rsidRDefault="00771A34">
            <w:pPr>
              <w:widowControl/>
              <w:jc w:val="center"/>
              <w:textAlignment w:val="center"/>
              <w:rPr>
                <w:rFonts w:ascii="宋体" w:hAnsi="宋体" w:cs="宋体"/>
                <w:szCs w:val="21"/>
              </w:rPr>
            </w:pPr>
            <w:r>
              <w:rPr>
                <w:rFonts w:ascii="宋体" w:hAnsi="宋体" w:cs="宋体" w:hint="eastAsia"/>
                <w:szCs w:val="21"/>
              </w:rPr>
              <w:t>10</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AAB88"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热水循环管道</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B368B6"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Ø110*160复合保温管，内PPR，外PVC。</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C4BB99"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5DC03D" w14:textId="77777777" w:rsidR="00AF2568" w:rsidRDefault="00771A34">
            <w:pPr>
              <w:widowControl/>
              <w:jc w:val="center"/>
              <w:textAlignment w:val="center"/>
              <w:rPr>
                <w:rFonts w:ascii="宋体" w:hAnsi="宋体" w:cs="宋体"/>
                <w:szCs w:val="21"/>
              </w:rPr>
            </w:pPr>
            <w:r>
              <w:rPr>
                <w:rFonts w:ascii="宋体" w:hAnsi="宋体" w:cs="宋体" w:hint="eastAsia"/>
                <w:szCs w:val="21"/>
              </w:rPr>
              <w:t>68</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A4AE1E"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6C07F548"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240A0D" w14:textId="77777777" w:rsidR="00AF2568" w:rsidRDefault="00771A34">
            <w:pPr>
              <w:widowControl/>
              <w:jc w:val="center"/>
              <w:textAlignment w:val="center"/>
              <w:rPr>
                <w:rFonts w:ascii="宋体" w:hAnsi="宋体" w:cs="宋体"/>
                <w:szCs w:val="21"/>
              </w:rPr>
            </w:pPr>
            <w:r>
              <w:rPr>
                <w:rFonts w:ascii="宋体" w:hAnsi="宋体" w:cs="宋体" w:hint="eastAsia"/>
                <w:szCs w:val="21"/>
              </w:rPr>
              <w:t>11</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A2869D"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热水循环管道</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131278"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Ø90*160复合保温管，内PPR，外PVC。</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B872D8"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A7580"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72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1A8FB5"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671EBEFD"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59C5E4" w14:textId="77777777" w:rsidR="00AF2568" w:rsidRDefault="00771A34">
            <w:pPr>
              <w:widowControl/>
              <w:jc w:val="center"/>
              <w:textAlignment w:val="center"/>
              <w:rPr>
                <w:rFonts w:ascii="宋体" w:hAnsi="宋体" w:cs="宋体"/>
                <w:szCs w:val="21"/>
              </w:rPr>
            </w:pPr>
            <w:r>
              <w:rPr>
                <w:rFonts w:ascii="宋体" w:hAnsi="宋体" w:cs="宋体" w:hint="eastAsia"/>
                <w:szCs w:val="21"/>
              </w:rPr>
              <w:t>12</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0983AE"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热水循环管道</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0DB1D5"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Ø75*110复合保温管，内PPR，外PVC。</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6C0986"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B64F04"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80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0237AC"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47070F9D"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91D344" w14:textId="77777777" w:rsidR="00AF2568" w:rsidRDefault="00771A34">
            <w:pPr>
              <w:widowControl/>
              <w:jc w:val="center"/>
              <w:textAlignment w:val="center"/>
              <w:rPr>
                <w:rFonts w:ascii="宋体" w:hAnsi="宋体" w:cs="宋体"/>
                <w:szCs w:val="21"/>
              </w:rPr>
            </w:pPr>
            <w:r>
              <w:rPr>
                <w:rFonts w:ascii="宋体" w:hAnsi="宋体" w:cs="宋体" w:hint="eastAsia"/>
                <w:szCs w:val="21"/>
              </w:rPr>
              <w:t>13</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62ABFF"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热水循环管道</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6D3CBD"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Ø63*90复合保温管，内PPR，外PVC。</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BFF61A"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511C50"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20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7ECDF"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7E185157"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EC363" w14:textId="77777777" w:rsidR="00AF2568" w:rsidRDefault="00771A34">
            <w:pPr>
              <w:widowControl/>
              <w:jc w:val="center"/>
              <w:textAlignment w:val="center"/>
              <w:rPr>
                <w:rFonts w:ascii="宋体" w:hAnsi="宋体" w:cs="宋体"/>
                <w:szCs w:val="21"/>
              </w:rPr>
            </w:pPr>
            <w:r>
              <w:rPr>
                <w:rFonts w:ascii="宋体" w:hAnsi="宋体" w:cs="宋体" w:hint="eastAsia"/>
                <w:szCs w:val="21"/>
              </w:rPr>
              <w:t>14</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CAA681"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热水循环管道</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6247F4"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Ø50*75复合保温管，内PPR，外PVC。</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6F321D"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E2272D"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72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05BC5F"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08C9F228"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F565BA" w14:textId="77777777" w:rsidR="00AF2568" w:rsidRDefault="00771A34">
            <w:pPr>
              <w:widowControl/>
              <w:jc w:val="center"/>
              <w:textAlignment w:val="center"/>
              <w:rPr>
                <w:rFonts w:ascii="宋体" w:hAnsi="宋体" w:cs="宋体"/>
                <w:szCs w:val="21"/>
              </w:rPr>
            </w:pPr>
            <w:r>
              <w:rPr>
                <w:rFonts w:ascii="宋体" w:hAnsi="宋体" w:cs="宋体" w:hint="eastAsia"/>
                <w:szCs w:val="21"/>
              </w:rPr>
              <w:t>15</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4C526F" w14:textId="77777777" w:rsidR="00AF2568" w:rsidRDefault="00771A34">
            <w:pPr>
              <w:widowControl/>
              <w:jc w:val="left"/>
              <w:textAlignment w:val="center"/>
              <w:rPr>
                <w:rFonts w:ascii="宋体" w:hAnsi="宋体" w:cs="宋体"/>
                <w:kern w:val="0"/>
                <w:szCs w:val="21"/>
                <w:lang w:bidi="ar"/>
              </w:rPr>
            </w:pPr>
            <w:proofErr w:type="gramStart"/>
            <w:r>
              <w:rPr>
                <w:rFonts w:ascii="宋体" w:hAnsi="宋体" w:cs="宋体" w:hint="eastAsia"/>
                <w:kern w:val="0"/>
                <w:szCs w:val="21"/>
                <w:lang w:bidi="ar"/>
              </w:rPr>
              <w:t>法兰软闸</w:t>
            </w:r>
            <w:proofErr w:type="gramEnd"/>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33934"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DN100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6414D"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F416C5"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12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1A3759"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77685671"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5B8B13" w14:textId="77777777" w:rsidR="00AF2568" w:rsidRDefault="00771A34">
            <w:pPr>
              <w:widowControl/>
              <w:jc w:val="center"/>
              <w:textAlignment w:val="center"/>
              <w:rPr>
                <w:rFonts w:ascii="宋体" w:hAnsi="宋体" w:cs="宋体"/>
                <w:szCs w:val="21"/>
              </w:rPr>
            </w:pPr>
            <w:r>
              <w:rPr>
                <w:rFonts w:ascii="宋体" w:hAnsi="宋体" w:cs="宋体" w:hint="eastAsia"/>
                <w:szCs w:val="21"/>
              </w:rPr>
              <w:t>16</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33601" w14:textId="77777777" w:rsidR="00AF2568" w:rsidRDefault="00771A34">
            <w:pPr>
              <w:widowControl/>
              <w:jc w:val="left"/>
              <w:textAlignment w:val="center"/>
              <w:rPr>
                <w:rFonts w:ascii="宋体" w:hAnsi="宋体" w:cs="宋体"/>
                <w:kern w:val="0"/>
                <w:szCs w:val="21"/>
                <w:lang w:bidi="ar"/>
              </w:rPr>
            </w:pPr>
            <w:proofErr w:type="gramStart"/>
            <w:r>
              <w:rPr>
                <w:rFonts w:ascii="宋体" w:hAnsi="宋体" w:cs="宋体" w:hint="eastAsia"/>
                <w:kern w:val="0"/>
                <w:szCs w:val="21"/>
                <w:lang w:bidi="ar"/>
              </w:rPr>
              <w:t>法兰软闸</w:t>
            </w:r>
            <w:proofErr w:type="gramEnd"/>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6B9450"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DN80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2593A2"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9D8E22" w14:textId="77777777" w:rsidR="00AF2568" w:rsidRDefault="00771A34">
            <w:pPr>
              <w:widowControl/>
              <w:jc w:val="center"/>
              <w:textAlignment w:val="center"/>
              <w:rPr>
                <w:rFonts w:ascii="宋体" w:hAnsi="宋体" w:cs="宋体"/>
                <w:szCs w:val="21"/>
              </w:rPr>
            </w:pPr>
            <w:r>
              <w:rPr>
                <w:rFonts w:ascii="宋体" w:hAnsi="宋体" w:cs="宋体" w:hint="eastAsia"/>
                <w:szCs w:val="21"/>
              </w:rPr>
              <w:t>7</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6297DB"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6039BC2B"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C91B7E" w14:textId="77777777" w:rsidR="00AF2568" w:rsidRDefault="00771A34">
            <w:pPr>
              <w:widowControl/>
              <w:jc w:val="center"/>
              <w:textAlignment w:val="center"/>
              <w:rPr>
                <w:rFonts w:ascii="宋体" w:hAnsi="宋体" w:cs="宋体"/>
                <w:szCs w:val="21"/>
              </w:rPr>
            </w:pPr>
            <w:r>
              <w:rPr>
                <w:rFonts w:ascii="宋体" w:hAnsi="宋体" w:cs="宋体" w:hint="eastAsia"/>
                <w:szCs w:val="21"/>
              </w:rPr>
              <w:lastRenderedPageBreak/>
              <w:t>17</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0A716" w14:textId="77777777" w:rsidR="00AF2568" w:rsidRDefault="00771A34">
            <w:pPr>
              <w:widowControl/>
              <w:jc w:val="left"/>
              <w:textAlignment w:val="center"/>
              <w:rPr>
                <w:rFonts w:ascii="宋体" w:hAnsi="宋体" w:cs="宋体"/>
                <w:kern w:val="0"/>
                <w:szCs w:val="21"/>
                <w:lang w:bidi="ar"/>
              </w:rPr>
            </w:pPr>
            <w:proofErr w:type="gramStart"/>
            <w:r>
              <w:rPr>
                <w:rFonts w:ascii="宋体" w:hAnsi="宋体" w:cs="宋体" w:hint="eastAsia"/>
                <w:kern w:val="0"/>
                <w:szCs w:val="21"/>
                <w:lang w:bidi="ar"/>
              </w:rPr>
              <w:t>法兰软闸</w:t>
            </w:r>
            <w:proofErr w:type="gramEnd"/>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86C9A4"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DN65</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F25978"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5F0F9B" w14:textId="77777777" w:rsidR="00AF2568" w:rsidRDefault="00771A34">
            <w:pPr>
              <w:widowControl/>
              <w:jc w:val="center"/>
              <w:textAlignment w:val="center"/>
              <w:rPr>
                <w:rFonts w:ascii="宋体" w:hAnsi="宋体" w:cs="宋体"/>
                <w:szCs w:val="21"/>
              </w:rPr>
            </w:pPr>
            <w:r>
              <w:rPr>
                <w:rFonts w:ascii="宋体" w:hAnsi="宋体" w:cs="宋体" w:hint="eastAsia"/>
                <w:szCs w:val="21"/>
              </w:rPr>
              <w:t>13</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E6A44C"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756D02AD"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F49F2E" w14:textId="77777777" w:rsidR="00AF2568" w:rsidRDefault="00771A34">
            <w:pPr>
              <w:widowControl/>
              <w:jc w:val="center"/>
              <w:textAlignment w:val="center"/>
              <w:rPr>
                <w:rFonts w:ascii="宋体" w:hAnsi="宋体" w:cs="宋体"/>
                <w:szCs w:val="21"/>
              </w:rPr>
            </w:pPr>
            <w:r>
              <w:rPr>
                <w:rFonts w:ascii="宋体" w:hAnsi="宋体" w:cs="宋体" w:hint="eastAsia"/>
                <w:szCs w:val="21"/>
              </w:rPr>
              <w:t>18</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8B6E38" w14:textId="77777777" w:rsidR="00AF2568" w:rsidRDefault="00771A34">
            <w:pPr>
              <w:widowControl/>
              <w:jc w:val="left"/>
              <w:textAlignment w:val="center"/>
              <w:rPr>
                <w:rFonts w:ascii="宋体" w:hAnsi="宋体" w:cs="宋体"/>
                <w:kern w:val="0"/>
                <w:szCs w:val="21"/>
                <w:lang w:bidi="ar"/>
              </w:rPr>
            </w:pPr>
            <w:proofErr w:type="gramStart"/>
            <w:r>
              <w:rPr>
                <w:rFonts w:ascii="宋体" w:hAnsi="宋体" w:cs="宋体" w:hint="eastAsia"/>
                <w:kern w:val="0"/>
                <w:szCs w:val="21"/>
                <w:lang w:bidi="ar"/>
              </w:rPr>
              <w:t>法兰软闸</w:t>
            </w:r>
            <w:proofErr w:type="gramEnd"/>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103143"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DN50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3EA5CA"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6B170B" w14:textId="77777777" w:rsidR="00AF2568" w:rsidRDefault="00771A34">
            <w:pPr>
              <w:widowControl/>
              <w:jc w:val="center"/>
              <w:textAlignment w:val="center"/>
              <w:rPr>
                <w:rFonts w:ascii="宋体" w:hAnsi="宋体" w:cs="宋体"/>
                <w:szCs w:val="21"/>
              </w:rPr>
            </w:pPr>
            <w:r>
              <w:rPr>
                <w:rFonts w:ascii="宋体" w:hAnsi="宋体" w:cs="宋体" w:hint="eastAsia"/>
                <w:szCs w:val="21"/>
              </w:rPr>
              <w:t>3</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FC09B"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1E65C1EB"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0C972A" w14:textId="77777777" w:rsidR="00AF2568" w:rsidRDefault="00771A34">
            <w:pPr>
              <w:widowControl/>
              <w:jc w:val="center"/>
              <w:textAlignment w:val="center"/>
              <w:rPr>
                <w:rFonts w:ascii="宋体" w:hAnsi="宋体" w:cs="宋体"/>
                <w:szCs w:val="21"/>
              </w:rPr>
            </w:pPr>
            <w:r>
              <w:rPr>
                <w:rFonts w:ascii="宋体" w:hAnsi="宋体" w:cs="宋体" w:hint="eastAsia"/>
                <w:szCs w:val="21"/>
              </w:rPr>
              <w:t>19</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100AE2" w14:textId="77777777" w:rsidR="00AF2568" w:rsidRDefault="00771A34">
            <w:pPr>
              <w:widowControl/>
              <w:jc w:val="left"/>
              <w:textAlignment w:val="center"/>
              <w:rPr>
                <w:rFonts w:ascii="宋体" w:hAnsi="宋体" w:cs="宋体"/>
                <w:kern w:val="0"/>
                <w:szCs w:val="21"/>
                <w:lang w:bidi="ar"/>
              </w:rPr>
            </w:pPr>
            <w:proofErr w:type="gramStart"/>
            <w:r>
              <w:rPr>
                <w:rFonts w:ascii="宋体" w:hAnsi="宋体" w:cs="宋体" w:hint="eastAsia"/>
                <w:kern w:val="0"/>
                <w:szCs w:val="21"/>
                <w:lang w:bidi="ar"/>
              </w:rPr>
              <w:t>丝扣软闸</w:t>
            </w:r>
            <w:proofErr w:type="gramEnd"/>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7E7E35"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BC85A0"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5F4B2D" w14:textId="77777777" w:rsidR="00AF2568" w:rsidRDefault="00771A34">
            <w:pPr>
              <w:widowControl/>
              <w:jc w:val="center"/>
              <w:textAlignment w:val="center"/>
              <w:rPr>
                <w:rFonts w:ascii="宋体" w:hAnsi="宋体" w:cs="宋体"/>
                <w:szCs w:val="21"/>
              </w:rPr>
            </w:pPr>
            <w:r>
              <w:rPr>
                <w:rFonts w:ascii="宋体" w:hAnsi="宋体" w:cs="宋体" w:hint="eastAsia"/>
                <w:szCs w:val="21"/>
              </w:rPr>
              <w:t>27</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D3E786"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79A14989"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D1DBA" w14:textId="77777777" w:rsidR="00AF2568" w:rsidRDefault="00771A34">
            <w:pPr>
              <w:widowControl/>
              <w:jc w:val="center"/>
              <w:textAlignment w:val="center"/>
              <w:rPr>
                <w:rFonts w:ascii="宋体" w:hAnsi="宋体" w:cs="宋体"/>
                <w:szCs w:val="21"/>
              </w:rPr>
            </w:pPr>
            <w:r>
              <w:rPr>
                <w:rFonts w:ascii="宋体" w:hAnsi="宋体" w:cs="宋体" w:hint="eastAsia"/>
                <w:szCs w:val="21"/>
              </w:rPr>
              <w:t>20</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FA3BBE"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法兰消声止回阀</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D2B353"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DN100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36660C"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F5AD9B"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6</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11E594"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2ABC9C91"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8F06D4" w14:textId="77777777" w:rsidR="00AF2568" w:rsidRDefault="00771A34">
            <w:pPr>
              <w:widowControl/>
              <w:jc w:val="center"/>
              <w:textAlignment w:val="center"/>
              <w:rPr>
                <w:rFonts w:ascii="宋体" w:hAnsi="宋体" w:cs="宋体"/>
                <w:szCs w:val="21"/>
              </w:rPr>
            </w:pPr>
            <w:r>
              <w:rPr>
                <w:rFonts w:ascii="宋体" w:hAnsi="宋体" w:cs="宋体" w:hint="eastAsia"/>
                <w:szCs w:val="21"/>
              </w:rPr>
              <w:t>21</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05C8CE"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法兰消声止回阀</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F58636"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DN80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2ABDB9"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D6901"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721C82"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5A5D69E3"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CF2B8A" w14:textId="77777777" w:rsidR="00AF2568" w:rsidRDefault="00771A34">
            <w:pPr>
              <w:widowControl/>
              <w:jc w:val="center"/>
              <w:textAlignment w:val="center"/>
              <w:rPr>
                <w:rFonts w:ascii="宋体" w:hAnsi="宋体" w:cs="宋体"/>
                <w:szCs w:val="21"/>
              </w:rPr>
            </w:pPr>
            <w:r>
              <w:rPr>
                <w:rFonts w:ascii="宋体" w:hAnsi="宋体" w:cs="宋体" w:hint="eastAsia"/>
                <w:szCs w:val="21"/>
              </w:rPr>
              <w:t>22</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C5FDD6"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法兰消声止回阀</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A7D721"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DN65</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F4E568"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118725"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7A7168"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164198AD"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411C4" w14:textId="77777777" w:rsidR="00AF2568" w:rsidRDefault="00771A34">
            <w:pPr>
              <w:widowControl/>
              <w:jc w:val="center"/>
              <w:textAlignment w:val="center"/>
              <w:rPr>
                <w:rFonts w:ascii="宋体" w:hAnsi="宋体" w:cs="宋体"/>
                <w:szCs w:val="21"/>
              </w:rPr>
            </w:pPr>
            <w:r>
              <w:rPr>
                <w:rFonts w:ascii="宋体" w:hAnsi="宋体" w:cs="宋体" w:hint="eastAsia"/>
                <w:szCs w:val="21"/>
              </w:rPr>
              <w:t>23</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1A600D"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法兰消声止回阀</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E39004"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DN50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18B342"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A1C199"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8CBD29"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7ACA0E27"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8AE2F6" w14:textId="77777777" w:rsidR="00AF2568" w:rsidRDefault="00771A34">
            <w:pPr>
              <w:widowControl/>
              <w:jc w:val="center"/>
              <w:textAlignment w:val="center"/>
              <w:rPr>
                <w:rFonts w:ascii="宋体" w:hAnsi="宋体" w:cs="宋体"/>
                <w:szCs w:val="21"/>
              </w:rPr>
            </w:pPr>
            <w:r>
              <w:rPr>
                <w:rFonts w:ascii="宋体" w:hAnsi="宋体" w:cs="宋体" w:hint="eastAsia"/>
                <w:szCs w:val="21"/>
              </w:rPr>
              <w:t>24</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31E777" w14:textId="77777777" w:rsidR="00AF2568" w:rsidRDefault="00771A34">
            <w:pPr>
              <w:widowControl/>
              <w:jc w:val="left"/>
              <w:textAlignment w:val="center"/>
              <w:rPr>
                <w:rFonts w:ascii="宋体" w:hAnsi="宋体" w:cs="宋体"/>
                <w:kern w:val="0"/>
                <w:szCs w:val="21"/>
                <w:lang w:bidi="ar"/>
              </w:rPr>
            </w:pPr>
            <w:proofErr w:type="gramStart"/>
            <w:r>
              <w:rPr>
                <w:rFonts w:ascii="宋体" w:hAnsi="宋体" w:cs="宋体" w:hint="eastAsia"/>
                <w:kern w:val="0"/>
                <w:szCs w:val="21"/>
                <w:lang w:bidi="ar"/>
              </w:rPr>
              <w:t>橡胶软接</w:t>
            </w:r>
            <w:proofErr w:type="gramEnd"/>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896985"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DN100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1CA03" w14:textId="77777777" w:rsidR="00AF2568" w:rsidRDefault="00771A34">
            <w:pPr>
              <w:widowControl/>
              <w:jc w:val="center"/>
              <w:textAlignment w:val="center"/>
              <w:rPr>
                <w:rFonts w:ascii="宋体" w:hAnsi="宋体" w:cs="宋体"/>
                <w:kern w:val="0"/>
                <w:szCs w:val="21"/>
                <w:lang w:bidi="ar"/>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CFC5DC"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szCs w:val="21"/>
              </w:rPr>
              <w:t>12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E64AA3"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23D79A71"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8DDE30" w14:textId="77777777" w:rsidR="00AF2568" w:rsidRDefault="00771A34">
            <w:pPr>
              <w:widowControl/>
              <w:jc w:val="center"/>
              <w:textAlignment w:val="center"/>
              <w:rPr>
                <w:rFonts w:ascii="宋体" w:hAnsi="宋体" w:cs="宋体"/>
                <w:szCs w:val="21"/>
              </w:rPr>
            </w:pPr>
            <w:r>
              <w:rPr>
                <w:rFonts w:ascii="宋体" w:hAnsi="宋体" w:cs="宋体" w:hint="eastAsia"/>
                <w:szCs w:val="21"/>
              </w:rPr>
              <w:t>25</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91B71F" w14:textId="77777777" w:rsidR="00AF2568" w:rsidRDefault="00771A34">
            <w:pPr>
              <w:widowControl/>
              <w:jc w:val="left"/>
              <w:textAlignment w:val="center"/>
              <w:rPr>
                <w:rFonts w:ascii="宋体" w:hAnsi="宋体" w:cs="宋体"/>
                <w:kern w:val="0"/>
                <w:szCs w:val="21"/>
                <w:lang w:bidi="ar"/>
              </w:rPr>
            </w:pPr>
            <w:proofErr w:type="gramStart"/>
            <w:r>
              <w:rPr>
                <w:rFonts w:ascii="宋体" w:hAnsi="宋体" w:cs="宋体" w:hint="eastAsia"/>
                <w:kern w:val="0"/>
                <w:szCs w:val="21"/>
                <w:lang w:bidi="ar"/>
              </w:rPr>
              <w:t>橡胶软接</w:t>
            </w:r>
            <w:proofErr w:type="gramEnd"/>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2AF861"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DN80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76C18" w14:textId="77777777" w:rsidR="00AF2568" w:rsidRDefault="00771A34">
            <w:pPr>
              <w:widowControl/>
              <w:jc w:val="center"/>
              <w:textAlignment w:val="center"/>
              <w:rPr>
                <w:rFonts w:ascii="宋体" w:hAnsi="宋体" w:cs="宋体"/>
                <w:kern w:val="0"/>
                <w:szCs w:val="21"/>
                <w:lang w:bidi="ar"/>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4A99CD"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szCs w:val="21"/>
              </w:rPr>
              <w:t>4</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FB3972"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76CB4FCE"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4C943B" w14:textId="77777777" w:rsidR="00AF2568" w:rsidRDefault="00771A34">
            <w:pPr>
              <w:widowControl/>
              <w:jc w:val="center"/>
              <w:textAlignment w:val="center"/>
              <w:rPr>
                <w:rFonts w:ascii="宋体" w:hAnsi="宋体" w:cs="宋体"/>
                <w:szCs w:val="21"/>
              </w:rPr>
            </w:pPr>
            <w:r>
              <w:rPr>
                <w:rFonts w:ascii="宋体" w:hAnsi="宋体" w:cs="宋体" w:hint="eastAsia"/>
                <w:szCs w:val="21"/>
              </w:rPr>
              <w:t>26</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DF513C" w14:textId="77777777" w:rsidR="00AF2568" w:rsidRDefault="00771A34">
            <w:pPr>
              <w:widowControl/>
              <w:jc w:val="left"/>
              <w:textAlignment w:val="center"/>
              <w:rPr>
                <w:rFonts w:ascii="宋体" w:hAnsi="宋体" w:cs="宋体"/>
                <w:kern w:val="0"/>
                <w:szCs w:val="21"/>
                <w:lang w:bidi="ar"/>
              </w:rPr>
            </w:pPr>
            <w:proofErr w:type="gramStart"/>
            <w:r>
              <w:rPr>
                <w:rFonts w:ascii="宋体" w:hAnsi="宋体" w:cs="宋体" w:hint="eastAsia"/>
                <w:kern w:val="0"/>
                <w:szCs w:val="21"/>
                <w:lang w:bidi="ar"/>
              </w:rPr>
              <w:t>橡胶软接</w:t>
            </w:r>
            <w:proofErr w:type="gramEnd"/>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3C2E4F"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DN65</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C9596E" w14:textId="77777777" w:rsidR="00AF2568" w:rsidRDefault="00771A34">
            <w:pPr>
              <w:widowControl/>
              <w:jc w:val="center"/>
              <w:textAlignment w:val="center"/>
              <w:rPr>
                <w:rFonts w:ascii="宋体" w:hAnsi="宋体" w:cs="宋体"/>
                <w:kern w:val="0"/>
                <w:szCs w:val="21"/>
                <w:lang w:bidi="ar"/>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788471"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szCs w:val="21"/>
              </w:rPr>
              <w:t>4</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7D8E5E"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2C65A341"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C19098" w14:textId="77777777" w:rsidR="00AF2568" w:rsidRDefault="00771A34">
            <w:pPr>
              <w:widowControl/>
              <w:jc w:val="center"/>
              <w:textAlignment w:val="center"/>
              <w:rPr>
                <w:rFonts w:ascii="宋体" w:hAnsi="宋体" w:cs="宋体"/>
                <w:szCs w:val="21"/>
              </w:rPr>
            </w:pPr>
            <w:r>
              <w:rPr>
                <w:rFonts w:ascii="宋体" w:hAnsi="宋体" w:cs="宋体" w:hint="eastAsia"/>
                <w:szCs w:val="21"/>
              </w:rPr>
              <w:t>27</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505E3" w14:textId="77777777" w:rsidR="00AF2568" w:rsidRDefault="00771A34">
            <w:pPr>
              <w:widowControl/>
              <w:jc w:val="left"/>
              <w:textAlignment w:val="center"/>
              <w:rPr>
                <w:rFonts w:ascii="宋体" w:hAnsi="宋体" w:cs="宋体"/>
                <w:kern w:val="0"/>
                <w:szCs w:val="21"/>
                <w:lang w:bidi="ar"/>
              </w:rPr>
            </w:pPr>
            <w:proofErr w:type="gramStart"/>
            <w:r>
              <w:rPr>
                <w:rFonts w:ascii="宋体" w:hAnsi="宋体" w:cs="宋体" w:hint="eastAsia"/>
                <w:kern w:val="0"/>
                <w:szCs w:val="21"/>
                <w:lang w:bidi="ar"/>
              </w:rPr>
              <w:t>丝扣软接</w:t>
            </w:r>
            <w:proofErr w:type="gramEnd"/>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4FBA3F"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A8C220" w14:textId="77777777" w:rsidR="00AF2568" w:rsidRDefault="00771A34">
            <w:pPr>
              <w:widowControl/>
              <w:jc w:val="center"/>
              <w:textAlignment w:val="center"/>
              <w:rPr>
                <w:rFonts w:ascii="宋体" w:hAnsi="宋体" w:cs="宋体"/>
                <w:kern w:val="0"/>
                <w:szCs w:val="21"/>
                <w:lang w:bidi="ar"/>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C2B28"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szCs w:val="21"/>
              </w:rPr>
              <w:t>24</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8055BA"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77A5F3F1"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34B08E" w14:textId="77777777" w:rsidR="00AF2568" w:rsidRDefault="00771A34">
            <w:pPr>
              <w:widowControl/>
              <w:jc w:val="center"/>
              <w:textAlignment w:val="center"/>
              <w:rPr>
                <w:rFonts w:ascii="宋体" w:hAnsi="宋体" w:cs="宋体"/>
                <w:szCs w:val="21"/>
              </w:rPr>
            </w:pPr>
            <w:r>
              <w:rPr>
                <w:rFonts w:ascii="宋体" w:hAnsi="宋体" w:cs="宋体" w:hint="eastAsia"/>
                <w:szCs w:val="21"/>
              </w:rPr>
              <w:t>28</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661D6A"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法兰过滤器</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33F94"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DN100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AE2F7" w14:textId="77777777" w:rsidR="00AF2568" w:rsidRDefault="00771A34">
            <w:pPr>
              <w:widowControl/>
              <w:jc w:val="center"/>
              <w:textAlignment w:val="center"/>
              <w:rPr>
                <w:rFonts w:ascii="宋体" w:hAnsi="宋体" w:cs="宋体"/>
                <w:kern w:val="0"/>
                <w:szCs w:val="21"/>
                <w:lang w:bidi="ar"/>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51DB2D"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51FEBA"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55E771B1"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8C649B" w14:textId="77777777" w:rsidR="00AF2568" w:rsidRDefault="00771A34">
            <w:pPr>
              <w:widowControl/>
              <w:jc w:val="center"/>
              <w:textAlignment w:val="center"/>
              <w:rPr>
                <w:rFonts w:ascii="宋体" w:hAnsi="宋体" w:cs="宋体"/>
                <w:szCs w:val="21"/>
              </w:rPr>
            </w:pPr>
            <w:r>
              <w:rPr>
                <w:rFonts w:ascii="宋体" w:hAnsi="宋体" w:cs="宋体" w:hint="eastAsia"/>
                <w:szCs w:val="21"/>
              </w:rPr>
              <w:t>29</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FC521F"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法兰过滤器</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E7317F"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DN80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62C4DC" w14:textId="77777777" w:rsidR="00AF2568" w:rsidRDefault="00771A34">
            <w:pPr>
              <w:widowControl/>
              <w:jc w:val="center"/>
              <w:textAlignment w:val="center"/>
              <w:rPr>
                <w:rFonts w:ascii="宋体" w:hAnsi="宋体" w:cs="宋体"/>
                <w:kern w:val="0"/>
                <w:szCs w:val="21"/>
                <w:lang w:bidi="ar"/>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26D8BC"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5493D"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1F823360"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01668C" w14:textId="77777777" w:rsidR="00AF2568" w:rsidRDefault="00771A34">
            <w:pPr>
              <w:widowControl/>
              <w:jc w:val="center"/>
              <w:textAlignment w:val="center"/>
              <w:rPr>
                <w:rFonts w:ascii="宋体" w:hAnsi="宋体" w:cs="宋体"/>
                <w:szCs w:val="21"/>
              </w:rPr>
            </w:pPr>
            <w:r>
              <w:rPr>
                <w:rFonts w:ascii="宋体" w:hAnsi="宋体" w:cs="宋体" w:hint="eastAsia"/>
                <w:szCs w:val="21"/>
              </w:rPr>
              <w:t>30</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C7DB21"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压力表</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2E6BC2"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0～1.6MPa</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E8EB89"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A0BC7D"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10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6BD976"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587412B3"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F9A37E" w14:textId="77777777" w:rsidR="00AF2568" w:rsidRDefault="00771A34">
            <w:pPr>
              <w:widowControl/>
              <w:jc w:val="center"/>
              <w:textAlignment w:val="center"/>
              <w:rPr>
                <w:rFonts w:ascii="宋体" w:hAnsi="宋体" w:cs="宋体"/>
                <w:szCs w:val="21"/>
              </w:rPr>
            </w:pPr>
            <w:r>
              <w:rPr>
                <w:rFonts w:ascii="宋体" w:hAnsi="宋体" w:cs="宋体" w:hint="eastAsia"/>
                <w:szCs w:val="21"/>
              </w:rPr>
              <w:t>31</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20CC3"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法兰电磁阀</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B07593"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DN80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B4EFC"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31F76F"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EE27A6"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1DCC3EAD"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FE3F8E" w14:textId="77777777" w:rsidR="00AF2568" w:rsidRDefault="00771A34">
            <w:pPr>
              <w:widowControl/>
              <w:jc w:val="center"/>
              <w:textAlignment w:val="center"/>
              <w:rPr>
                <w:rFonts w:ascii="宋体" w:hAnsi="宋体" w:cs="宋体"/>
                <w:szCs w:val="21"/>
              </w:rPr>
            </w:pPr>
            <w:r>
              <w:rPr>
                <w:rFonts w:ascii="宋体" w:hAnsi="宋体" w:cs="宋体" w:hint="eastAsia"/>
                <w:szCs w:val="21"/>
              </w:rPr>
              <w:t>32</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D92551"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铜电磁阀</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7982A4"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DN50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95D545"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3B678"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1C03D8"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0F141AF6"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8D3815" w14:textId="77777777" w:rsidR="00AF2568" w:rsidRDefault="00771A34">
            <w:pPr>
              <w:widowControl/>
              <w:jc w:val="center"/>
              <w:textAlignment w:val="center"/>
              <w:rPr>
                <w:rFonts w:ascii="宋体" w:hAnsi="宋体" w:cs="宋体"/>
                <w:szCs w:val="21"/>
              </w:rPr>
            </w:pPr>
            <w:r>
              <w:rPr>
                <w:rFonts w:ascii="宋体" w:hAnsi="宋体" w:cs="宋体" w:hint="eastAsia"/>
                <w:szCs w:val="21"/>
              </w:rPr>
              <w:t>33</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D512D"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铜电磁阀</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FF321"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DN40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EF1346"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C35FEA"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4354AD"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49E8EC45"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B05FF" w14:textId="77777777" w:rsidR="00AF2568" w:rsidRDefault="00771A34">
            <w:pPr>
              <w:widowControl/>
              <w:jc w:val="center"/>
              <w:textAlignment w:val="center"/>
              <w:rPr>
                <w:rFonts w:ascii="宋体" w:hAnsi="宋体" w:cs="宋体"/>
                <w:szCs w:val="21"/>
              </w:rPr>
            </w:pPr>
            <w:r>
              <w:rPr>
                <w:rFonts w:ascii="宋体" w:hAnsi="宋体" w:cs="宋体" w:hint="eastAsia"/>
                <w:szCs w:val="21"/>
              </w:rPr>
              <w:t>34</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01B035" w14:textId="77777777" w:rsidR="00AF2568" w:rsidRDefault="00771A34">
            <w:pPr>
              <w:widowControl/>
              <w:jc w:val="left"/>
              <w:textAlignment w:val="center"/>
              <w:rPr>
                <w:rFonts w:ascii="宋体" w:hAnsi="宋体" w:cs="宋体"/>
                <w:kern w:val="0"/>
                <w:szCs w:val="21"/>
                <w:lang w:bidi="ar"/>
              </w:rPr>
            </w:pPr>
            <w:r>
              <w:rPr>
                <w:rFonts w:ascii="宋体" w:hAnsi="宋体" w:cs="宋体" w:hint="eastAsia"/>
                <w:szCs w:val="21"/>
              </w:rPr>
              <w:t>屋面电缆线</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D1DC07" w14:textId="77777777" w:rsidR="00AF2568" w:rsidRDefault="00771A34">
            <w:pPr>
              <w:widowControl/>
              <w:jc w:val="left"/>
              <w:textAlignment w:val="center"/>
              <w:rPr>
                <w:rFonts w:ascii="宋体" w:hAnsi="宋体" w:cs="宋体"/>
                <w:szCs w:val="21"/>
              </w:rPr>
            </w:pPr>
            <w:r>
              <w:rPr>
                <w:rFonts w:ascii="宋体" w:hAnsi="宋体" w:cs="宋体" w:hint="eastAsia"/>
                <w:szCs w:val="21"/>
              </w:rPr>
              <w:t>ZR-YJV3</w:t>
            </w:r>
            <w:r>
              <w:rPr>
                <w:rFonts w:ascii="宋体" w:hAnsi="宋体" w:cs="宋体" w:hint="eastAsia"/>
                <w:kern w:val="0"/>
                <w:szCs w:val="21"/>
                <w:lang w:bidi="ar"/>
              </w:rPr>
              <w:t>×95mm</w:t>
            </w:r>
            <w:r>
              <w:rPr>
                <w:rFonts w:ascii="宋体" w:hAnsi="宋体" w:cs="宋体" w:hint="eastAsia"/>
                <w:kern w:val="0"/>
                <w:szCs w:val="21"/>
                <w:vertAlign w:val="superscript"/>
                <w:lang w:bidi="ar"/>
              </w:rPr>
              <w:t>2</w:t>
            </w:r>
            <w:r>
              <w:rPr>
                <w:rFonts w:ascii="宋体" w:hAnsi="宋体" w:cs="宋体" w:hint="eastAsia"/>
                <w:kern w:val="0"/>
                <w:szCs w:val="21"/>
                <w:lang w:bidi="ar"/>
              </w:rPr>
              <w:t>+2×50mm</w:t>
            </w:r>
            <w:r>
              <w:rPr>
                <w:rFonts w:ascii="宋体" w:hAnsi="宋体" w:cs="宋体" w:hint="eastAsia"/>
                <w:kern w:val="0"/>
                <w:szCs w:val="21"/>
                <w:vertAlign w:val="superscript"/>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F2B0A9" w14:textId="77777777" w:rsidR="00AF2568" w:rsidRDefault="00771A34">
            <w:pPr>
              <w:widowControl/>
              <w:jc w:val="center"/>
              <w:textAlignment w:val="center"/>
              <w:rPr>
                <w:rFonts w:ascii="宋体" w:hAnsi="宋体" w:cs="宋体"/>
                <w:szCs w:val="21"/>
              </w:rPr>
            </w:pPr>
            <w:r>
              <w:rPr>
                <w:rFonts w:ascii="宋体" w:hAnsi="宋体" w:cs="宋体" w:hint="eastAsia"/>
                <w:szCs w:val="21"/>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704578"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60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25F306"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7928768B"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BCEAA9" w14:textId="77777777" w:rsidR="00AF2568" w:rsidRDefault="00771A34">
            <w:pPr>
              <w:widowControl/>
              <w:jc w:val="center"/>
              <w:textAlignment w:val="center"/>
              <w:rPr>
                <w:rFonts w:ascii="宋体" w:hAnsi="宋体" w:cs="宋体"/>
                <w:szCs w:val="21"/>
              </w:rPr>
            </w:pPr>
            <w:r>
              <w:rPr>
                <w:rFonts w:ascii="宋体" w:hAnsi="宋体" w:cs="宋体" w:hint="eastAsia"/>
                <w:szCs w:val="21"/>
              </w:rPr>
              <w:t>35</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8315D4" w14:textId="77777777" w:rsidR="00AF2568" w:rsidRDefault="00771A34">
            <w:pPr>
              <w:widowControl/>
              <w:jc w:val="left"/>
              <w:textAlignment w:val="center"/>
              <w:rPr>
                <w:rFonts w:ascii="宋体" w:hAnsi="宋体" w:cs="宋体"/>
                <w:szCs w:val="21"/>
              </w:rPr>
            </w:pPr>
            <w:r>
              <w:rPr>
                <w:rFonts w:ascii="宋体" w:hAnsi="宋体" w:cs="宋体" w:hint="eastAsia"/>
                <w:szCs w:val="21"/>
              </w:rPr>
              <w:t>屋面电缆线</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E96E4F"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3×4mm</w:t>
            </w:r>
            <w:r>
              <w:rPr>
                <w:rFonts w:ascii="宋体" w:hAnsi="宋体" w:cs="宋体" w:hint="eastAsia"/>
                <w:kern w:val="0"/>
                <w:szCs w:val="21"/>
                <w:vertAlign w:val="superscript"/>
                <w:lang w:bidi="ar"/>
              </w:rPr>
              <w:t>2</w:t>
            </w:r>
            <w:r>
              <w:rPr>
                <w:rFonts w:ascii="宋体" w:hAnsi="宋体" w:cs="宋体" w:hint="eastAsia"/>
                <w:kern w:val="0"/>
                <w:szCs w:val="21"/>
                <w:lang w:bidi="ar"/>
              </w:rPr>
              <w:t>+2×2.5mm</w:t>
            </w:r>
            <w:r>
              <w:rPr>
                <w:rFonts w:ascii="宋体" w:hAnsi="宋体" w:cs="宋体" w:hint="eastAsia"/>
                <w:kern w:val="0"/>
                <w:szCs w:val="21"/>
                <w:vertAlign w:val="superscript"/>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9B61F"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0CB2E7" w14:textId="77777777" w:rsidR="00AF2568" w:rsidRDefault="00771A34">
            <w:pPr>
              <w:widowControl/>
              <w:jc w:val="center"/>
              <w:textAlignment w:val="center"/>
              <w:rPr>
                <w:rFonts w:ascii="宋体" w:hAnsi="宋体" w:cs="宋体"/>
                <w:szCs w:val="21"/>
              </w:rPr>
            </w:pPr>
            <w:r>
              <w:rPr>
                <w:rFonts w:ascii="宋体" w:hAnsi="宋体" w:cs="宋体" w:hint="eastAsia"/>
                <w:szCs w:val="21"/>
              </w:rPr>
              <w:t>170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83A7C"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0E5BFF88"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58A7FC" w14:textId="77777777" w:rsidR="00AF2568" w:rsidRDefault="00771A34">
            <w:pPr>
              <w:widowControl/>
              <w:jc w:val="center"/>
              <w:textAlignment w:val="center"/>
              <w:rPr>
                <w:rFonts w:ascii="宋体" w:hAnsi="宋体" w:cs="宋体"/>
                <w:szCs w:val="21"/>
              </w:rPr>
            </w:pPr>
            <w:r>
              <w:rPr>
                <w:rFonts w:ascii="宋体" w:hAnsi="宋体" w:cs="宋体" w:hint="eastAsia"/>
                <w:szCs w:val="21"/>
              </w:rPr>
              <w:t>36</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314132" w14:textId="77777777" w:rsidR="00AF2568" w:rsidRDefault="00771A34">
            <w:pPr>
              <w:widowControl/>
              <w:jc w:val="left"/>
              <w:textAlignment w:val="center"/>
              <w:rPr>
                <w:rFonts w:ascii="宋体" w:hAnsi="宋体" w:cs="宋体"/>
                <w:szCs w:val="21"/>
              </w:rPr>
            </w:pPr>
            <w:r>
              <w:rPr>
                <w:rFonts w:ascii="宋体" w:hAnsi="宋体" w:cs="宋体" w:hint="eastAsia"/>
                <w:szCs w:val="21"/>
              </w:rPr>
              <w:t>屋面电缆线</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9EDC0D"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3×2.5mm</w:t>
            </w:r>
            <w:r>
              <w:rPr>
                <w:rFonts w:ascii="宋体" w:hAnsi="宋体" w:cs="宋体" w:hint="eastAsia"/>
                <w:kern w:val="0"/>
                <w:szCs w:val="21"/>
                <w:vertAlign w:val="superscript"/>
                <w:lang w:bidi="ar"/>
              </w:rPr>
              <w:t>2</w:t>
            </w:r>
            <w:r>
              <w:rPr>
                <w:rFonts w:ascii="宋体" w:hAnsi="宋体" w:cs="宋体" w:hint="eastAsia"/>
                <w:kern w:val="0"/>
                <w:szCs w:val="21"/>
                <w:lang w:bidi="ar"/>
              </w:rPr>
              <w:t>+1×1.5mm</w:t>
            </w:r>
            <w:r>
              <w:rPr>
                <w:rFonts w:ascii="宋体" w:hAnsi="宋体" w:cs="宋体" w:hint="eastAsia"/>
                <w:kern w:val="0"/>
                <w:szCs w:val="21"/>
                <w:vertAlign w:val="superscript"/>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6CC41A"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ABEA24" w14:textId="77777777" w:rsidR="00AF2568" w:rsidRDefault="00771A34">
            <w:pPr>
              <w:widowControl/>
              <w:jc w:val="center"/>
              <w:textAlignment w:val="center"/>
              <w:rPr>
                <w:rFonts w:ascii="宋体" w:hAnsi="宋体" w:cs="宋体"/>
                <w:szCs w:val="21"/>
              </w:rPr>
            </w:pPr>
            <w:r>
              <w:rPr>
                <w:rFonts w:ascii="宋体" w:hAnsi="宋体" w:cs="宋体" w:hint="eastAsia"/>
                <w:szCs w:val="21"/>
              </w:rPr>
              <w:t>126</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4258F8" w14:textId="77777777" w:rsidR="00AF2568" w:rsidRDefault="00771A34">
            <w:pPr>
              <w:widowControl/>
              <w:jc w:val="center"/>
              <w:textAlignment w:val="center"/>
              <w:rPr>
                <w:rFonts w:ascii="宋体" w:hAnsi="宋体" w:cs="宋体"/>
                <w:b/>
                <w:bCs/>
                <w:szCs w:val="21"/>
              </w:rPr>
            </w:pPr>
            <w:r>
              <w:rPr>
                <w:rFonts w:hint="eastAsia"/>
                <w:szCs w:val="21"/>
              </w:rPr>
              <w:t>工业</w:t>
            </w:r>
          </w:p>
        </w:tc>
      </w:tr>
      <w:tr w:rsidR="00AF2568" w14:paraId="424EBC8F"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66CB49" w14:textId="77777777" w:rsidR="00AF2568" w:rsidRDefault="00771A34">
            <w:pPr>
              <w:widowControl/>
              <w:jc w:val="center"/>
              <w:textAlignment w:val="center"/>
              <w:rPr>
                <w:rFonts w:ascii="宋体" w:hAnsi="宋体" w:cs="宋体"/>
                <w:szCs w:val="21"/>
              </w:rPr>
            </w:pPr>
            <w:r>
              <w:rPr>
                <w:rFonts w:ascii="宋体" w:hAnsi="宋体" w:cs="宋体" w:hint="eastAsia"/>
                <w:szCs w:val="21"/>
              </w:rPr>
              <w:t>37</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91A947" w14:textId="77777777" w:rsidR="00AF2568" w:rsidRDefault="00771A34">
            <w:pPr>
              <w:widowControl/>
              <w:jc w:val="left"/>
              <w:textAlignment w:val="center"/>
              <w:rPr>
                <w:rFonts w:ascii="宋体" w:hAnsi="宋体" w:cs="宋体"/>
                <w:szCs w:val="21"/>
              </w:rPr>
            </w:pPr>
            <w:r>
              <w:rPr>
                <w:rFonts w:ascii="宋体" w:hAnsi="宋体" w:cs="宋体" w:hint="eastAsia"/>
                <w:szCs w:val="21"/>
              </w:rPr>
              <w:t>屋面电缆线</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17E913"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2×1.5mm</w:t>
            </w:r>
            <w:r>
              <w:rPr>
                <w:rFonts w:ascii="宋体" w:hAnsi="宋体" w:cs="宋体" w:hint="eastAsia"/>
                <w:kern w:val="0"/>
                <w:szCs w:val="21"/>
                <w:vertAlign w:val="superscript"/>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556766"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6CAAAB" w14:textId="77777777" w:rsidR="00AF2568" w:rsidRDefault="00771A34">
            <w:pPr>
              <w:widowControl/>
              <w:jc w:val="center"/>
              <w:textAlignment w:val="center"/>
              <w:rPr>
                <w:rFonts w:ascii="宋体" w:hAnsi="宋体" w:cs="宋体"/>
                <w:szCs w:val="21"/>
              </w:rPr>
            </w:pPr>
            <w:r>
              <w:rPr>
                <w:rFonts w:ascii="宋体" w:hAnsi="宋体" w:cs="宋体" w:hint="eastAsia"/>
                <w:szCs w:val="21"/>
              </w:rPr>
              <w:t>120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DC2A47"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550631D9"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4A0D3" w14:textId="77777777" w:rsidR="00AF2568" w:rsidRDefault="00771A34">
            <w:pPr>
              <w:widowControl/>
              <w:jc w:val="center"/>
              <w:textAlignment w:val="center"/>
              <w:rPr>
                <w:rFonts w:ascii="宋体" w:hAnsi="宋体" w:cs="宋体"/>
                <w:szCs w:val="21"/>
              </w:rPr>
            </w:pPr>
            <w:r>
              <w:rPr>
                <w:rFonts w:ascii="宋体" w:hAnsi="宋体" w:cs="宋体" w:hint="eastAsia"/>
                <w:szCs w:val="21"/>
              </w:rPr>
              <w:lastRenderedPageBreak/>
              <w:t>38</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BAA78E"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机房原有部分管道更换保温及铝皮</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BAB174" w14:textId="77777777" w:rsidR="00AF2568" w:rsidRDefault="00771A34">
            <w:pPr>
              <w:jc w:val="left"/>
              <w:rPr>
                <w:rFonts w:ascii="宋体" w:hAnsi="宋体" w:cs="宋体"/>
                <w:szCs w:val="21"/>
              </w:rPr>
            </w:pPr>
            <w:r>
              <w:rPr>
                <w:rFonts w:ascii="宋体" w:hAnsi="宋体" w:cs="宋体" w:hint="eastAsia"/>
                <w:szCs w:val="21"/>
              </w:rPr>
              <w:t>30mm橡塑保温棉，0.2mm铝皮</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3671D3" w14:textId="77777777" w:rsidR="00AF2568" w:rsidRDefault="00771A34">
            <w:pPr>
              <w:widowControl/>
              <w:jc w:val="center"/>
              <w:textAlignment w:val="center"/>
              <w:rPr>
                <w:rFonts w:ascii="宋体" w:hAnsi="宋体" w:cs="宋体"/>
                <w:szCs w:val="21"/>
              </w:rPr>
            </w:pPr>
            <w:r>
              <w:rPr>
                <w:rFonts w:ascii="宋体" w:hAnsi="宋体" w:cs="宋体" w:hint="eastAsia"/>
                <w:szCs w:val="21"/>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B99ED1" w14:textId="77777777" w:rsidR="00AF2568" w:rsidRDefault="00771A34">
            <w:pPr>
              <w:widowControl/>
              <w:jc w:val="center"/>
              <w:textAlignment w:val="center"/>
              <w:rPr>
                <w:rFonts w:ascii="宋体" w:hAnsi="宋体" w:cs="宋体"/>
                <w:szCs w:val="21"/>
              </w:rPr>
            </w:pPr>
            <w:r>
              <w:rPr>
                <w:rFonts w:ascii="宋体" w:hAnsi="宋体" w:cs="宋体" w:hint="eastAsia"/>
                <w:szCs w:val="21"/>
              </w:rPr>
              <w:t>60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E98BC"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571B0BA1"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B32B98" w14:textId="77777777" w:rsidR="00AF2568" w:rsidRDefault="00771A34">
            <w:pPr>
              <w:widowControl/>
              <w:jc w:val="center"/>
              <w:textAlignment w:val="center"/>
              <w:rPr>
                <w:rFonts w:ascii="宋体" w:hAnsi="宋体" w:cs="宋体"/>
                <w:szCs w:val="21"/>
              </w:rPr>
            </w:pPr>
            <w:r>
              <w:rPr>
                <w:rFonts w:ascii="宋体" w:hAnsi="宋体" w:cs="宋体" w:hint="eastAsia"/>
                <w:szCs w:val="21"/>
              </w:rPr>
              <w:t>39</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9C574A"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管道支架</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CD6908" w14:textId="77777777" w:rsidR="00AF2568" w:rsidRDefault="00771A34">
            <w:pPr>
              <w:widowControl/>
              <w:jc w:val="left"/>
              <w:textAlignment w:val="center"/>
              <w:rPr>
                <w:rFonts w:ascii="宋体" w:hAnsi="宋体" w:cs="宋体"/>
                <w:szCs w:val="21"/>
              </w:rPr>
            </w:pPr>
            <w:r>
              <w:rPr>
                <w:rFonts w:ascii="宋体" w:hAnsi="宋体" w:cs="宋体" w:hint="eastAsia"/>
                <w:szCs w:val="21"/>
              </w:rPr>
              <w:t>∠40镀锌角钢，国标。</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4325C1"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0C52C0" w14:textId="77777777" w:rsidR="00AF2568" w:rsidRDefault="00771A34">
            <w:pPr>
              <w:widowControl/>
              <w:jc w:val="center"/>
              <w:textAlignment w:val="center"/>
              <w:rPr>
                <w:rFonts w:ascii="宋体" w:hAnsi="宋体" w:cs="宋体"/>
                <w:szCs w:val="21"/>
              </w:rPr>
            </w:pPr>
            <w:r>
              <w:rPr>
                <w:rFonts w:ascii="宋体" w:hAnsi="宋体" w:cs="宋体" w:hint="eastAsia"/>
                <w:szCs w:val="21"/>
              </w:rPr>
              <w:t>80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CF707B"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52E7A216"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99FD60" w14:textId="77777777" w:rsidR="00AF2568" w:rsidRDefault="00771A34">
            <w:pPr>
              <w:widowControl/>
              <w:jc w:val="center"/>
              <w:textAlignment w:val="center"/>
              <w:rPr>
                <w:rFonts w:ascii="宋体" w:hAnsi="宋体" w:cs="宋体"/>
                <w:szCs w:val="21"/>
              </w:rPr>
            </w:pPr>
            <w:r>
              <w:rPr>
                <w:rFonts w:ascii="宋体" w:hAnsi="宋体" w:cs="宋体" w:hint="eastAsia"/>
                <w:szCs w:val="21"/>
              </w:rPr>
              <w:t>40</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9A1635"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20吨水箱钢材基础</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52A9ED"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现场焊制</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DA531" w14:textId="77777777" w:rsidR="00AF2568" w:rsidRDefault="00771A34">
            <w:pPr>
              <w:widowControl/>
              <w:jc w:val="center"/>
              <w:textAlignment w:val="center"/>
              <w:rPr>
                <w:rFonts w:ascii="宋体" w:hAnsi="宋体" w:cs="宋体"/>
                <w:szCs w:val="21"/>
              </w:rPr>
            </w:pPr>
            <w:proofErr w:type="gramStart"/>
            <w:r>
              <w:rPr>
                <w:rFonts w:ascii="宋体" w:hAnsi="宋体" w:cs="宋体" w:hint="eastAsia"/>
                <w:kern w:val="0"/>
                <w:szCs w:val="21"/>
                <w:lang w:bidi="ar"/>
              </w:rPr>
              <w:t>个</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C71634"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1</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ABABB9"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24DB7BA4"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420395" w14:textId="77777777" w:rsidR="00AF2568" w:rsidRDefault="00771A34">
            <w:pPr>
              <w:widowControl/>
              <w:jc w:val="center"/>
              <w:textAlignment w:val="center"/>
              <w:rPr>
                <w:rFonts w:ascii="宋体" w:hAnsi="宋体" w:cs="宋体"/>
                <w:szCs w:val="21"/>
              </w:rPr>
            </w:pPr>
            <w:r>
              <w:rPr>
                <w:rFonts w:ascii="宋体" w:hAnsi="宋体" w:cs="宋体" w:hint="eastAsia"/>
                <w:szCs w:val="21"/>
              </w:rPr>
              <w:t>41</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901995"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空气源热泵钢材基础</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325AA6"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现场焊制</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CC4CE5"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套</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AEEF0C"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12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154A98"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04D3AF41"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2314ED" w14:textId="77777777" w:rsidR="00AF2568" w:rsidRDefault="00771A34">
            <w:pPr>
              <w:widowControl/>
              <w:jc w:val="center"/>
              <w:textAlignment w:val="center"/>
              <w:rPr>
                <w:rFonts w:ascii="宋体" w:hAnsi="宋体" w:cs="宋体"/>
                <w:szCs w:val="21"/>
              </w:rPr>
            </w:pPr>
            <w:r>
              <w:rPr>
                <w:rFonts w:ascii="宋体" w:hAnsi="宋体" w:cs="宋体" w:hint="eastAsia"/>
                <w:szCs w:val="21"/>
              </w:rPr>
              <w:t>42</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E6937A"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设备线路桥架</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B47ED1"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100mm×50mm国标。</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720D6A"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796E28"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85</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83B56C"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373FCB7F"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F6FADF" w14:textId="77777777" w:rsidR="00AF2568" w:rsidRDefault="00771A34">
            <w:pPr>
              <w:widowControl/>
              <w:jc w:val="center"/>
              <w:textAlignment w:val="center"/>
              <w:rPr>
                <w:rFonts w:ascii="宋体" w:hAnsi="宋体" w:cs="宋体"/>
                <w:szCs w:val="21"/>
              </w:rPr>
            </w:pPr>
            <w:r>
              <w:rPr>
                <w:rFonts w:ascii="宋体" w:hAnsi="宋体" w:cs="宋体" w:hint="eastAsia"/>
                <w:szCs w:val="21"/>
              </w:rPr>
              <w:t>43</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0327EF"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线管</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1FDD62"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Φ32 波纹管</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7CBF1D"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BC6C17"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24</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8B7CCE"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49EF2A99"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6E86C1" w14:textId="77777777" w:rsidR="00AF2568" w:rsidRDefault="00771A34">
            <w:pPr>
              <w:widowControl/>
              <w:jc w:val="center"/>
              <w:textAlignment w:val="center"/>
              <w:rPr>
                <w:rFonts w:ascii="宋体" w:hAnsi="宋体" w:cs="宋体"/>
                <w:szCs w:val="21"/>
              </w:rPr>
            </w:pPr>
            <w:r>
              <w:rPr>
                <w:rFonts w:ascii="宋体" w:hAnsi="宋体" w:cs="宋体" w:hint="eastAsia"/>
                <w:szCs w:val="21"/>
              </w:rPr>
              <w:t>44</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3455C2"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线管</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CABD6F"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Φ20 波纹管</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20983"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3DDA7"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6</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1B1B33"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7AABD309"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421CD3" w14:textId="77777777" w:rsidR="00AF2568" w:rsidRDefault="00771A34">
            <w:pPr>
              <w:widowControl/>
              <w:jc w:val="center"/>
              <w:textAlignment w:val="center"/>
              <w:rPr>
                <w:rFonts w:ascii="宋体" w:hAnsi="宋体" w:cs="宋体"/>
                <w:szCs w:val="21"/>
              </w:rPr>
            </w:pPr>
            <w:r>
              <w:rPr>
                <w:rFonts w:ascii="宋体" w:hAnsi="宋体" w:cs="宋体" w:hint="eastAsia"/>
                <w:szCs w:val="21"/>
              </w:rPr>
              <w:t>45</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58C469"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线管</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73D06D"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JDGΦ20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0FCF18"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88C255"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12</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93FF09"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3DFEF2C3"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CBE726" w14:textId="77777777" w:rsidR="00AF2568" w:rsidRDefault="00771A34">
            <w:pPr>
              <w:widowControl/>
              <w:jc w:val="center"/>
              <w:textAlignment w:val="center"/>
              <w:rPr>
                <w:rFonts w:ascii="宋体" w:hAnsi="宋体" w:cs="宋体"/>
                <w:szCs w:val="21"/>
              </w:rPr>
            </w:pPr>
            <w:r>
              <w:rPr>
                <w:rFonts w:ascii="宋体" w:hAnsi="宋体" w:cs="宋体" w:hint="eastAsia"/>
                <w:szCs w:val="21"/>
              </w:rPr>
              <w:t>46</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6F5F6B"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避雷装置</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AC51B4"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φ10热镀锌圆钢</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C74B52"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项</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A155F7"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1</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6BC205"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384DC7AF"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3FE79" w14:textId="77777777" w:rsidR="00AF2568" w:rsidRDefault="00771A34">
            <w:pPr>
              <w:widowControl/>
              <w:jc w:val="center"/>
              <w:textAlignment w:val="center"/>
              <w:rPr>
                <w:rFonts w:ascii="宋体" w:hAnsi="宋体" w:cs="宋体"/>
                <w:szCs w:val="21"/>
              </w:rPr>
            </w:pPr>
            <w:r>
              <w:rPr>
                <w:rFonts w:ascii="宋体" w:hAnsi="宋体" w:cs="宋体" w:hint="eastAsia"/>
                <w:szCs w:val="21"/>
              </w:rPr>
              <w:t>47</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366DC8"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其他辅材</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1E5504"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含油漆、焊条、生胶带、螺杆、PVC线管、管件、管卡、 水泵罩等辅材。</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05F9C"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项</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509F64" w14:textId="77777777" w:rsidR="00AF2568" w:rsidRDefault="00771A34">
            <w:pPr>
              <w:widowControl/>
              <w:jc w:val="center"/>
              <w:textAlignment w:val="center"/>
              <w:rPr>
                <w:rFonts w:ascii="宋体" w:hAnsi="宋体" w:cs="宋体"/>
                <w:szCs w:val="21"/>
              </w:rPr>
            </w:pPr>
            <w:r>
              <w:rPr>
                <w:rFonts w:ascii="宋体" w:hAnsi="宋体" w:cs="宋体" w:hint="eastAsia"/>
                <w:kern w:val="0"/>
                <w:szCs w:val="21"/>
                <w:lang w:bidi="ar"/>
              </w:rPr>
              <w:t>1</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FF9041"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25E2AE26"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F255A6"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48</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CC894F" w14:textId="77777777" w:rsidR="00AF2568" w:rsidRDefault="00771A34">
            <w:pPr>
              <w:widowControl/>
              <w:jc w:val="left"/>
              <w:textAlignment w:val="center"/>
              <w:rPr>
                <w:rFonts w:ascii="宋体" w:hAnsi="宋体" w:cs="宋体"/>
                <w:szCs w:val="21"/>
              </w:rPr>
            </w:pPr>
            <w:r>
              <w:rPr>
                <w:rFonts w:ascii="宋体" w:hAnsi="宋体" w:cs="宋体" w:hint="eastAsia"/>
                <w:kern w:val="0"/>
                <w:szCs w:val="21"/>
                <w:lang w:bidi="ar"/>
              </w:rPr>
              <w:t>智能水控机（4G）</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BC8AE5"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1.卡片种类: M1卡、</w:t>
            </w:r>
            <w:r>
              <w:rPr>
                <w:rFonts w:hint="eastAsia"/>
              </w:rPr>
              <w:t>纯</w:t>
            </w:r>
            <w:r>
              <w:rPr>
                <w:rFonts w:hint="eastAsia"/>
              </w:rPr>
              <w:t>CPU</w:t>
            </w:r>
            <w:r>
              <w:rPr>
                <w:rFonts w:hint="eastAsia"/>
              </w:rPr>
              <w:t>卡</w:t>
            </w:r>
            <w:r>
              <w:rPr>
                <w:rFonts w:ascii="宋体" w:hAnsi="宋体" w:cs="宋体" w:hint="eastAsia"/>
                <w:kern w:val="0"/>
                <w:szCs w:val="21"/>
                <w:lang w:bidi="ar"/>
              </w:rPr>
              <w:t>、7+1复合卡</w:t>
            </w:r>
          </w:p>
          <w:p w14:paraId="7E293BF1"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2.操作距离: 0--25mm.</w:t>
            </w:r>
          </w:p>
          <w:p w14:paraId="0EED9B11"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3.工作电压: 12VDC.</w:t>
            </w:r>
          </w:p>
          <w:p w14:paraId="4C62A13C"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4.工作频率：50HZ</w:t>
            </w:r>
          </w:p>
          <w:p w14:paraId="7ED04E43"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5.正常工作电流：500MA</w:t>
            </w:r>
          </w:p>
          <w:p w14:paraId="18576DE2"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6.待机工作电流：200MA</w:t>
            </w:r>
          </w:p>
          <w:p w14:paraId="6D1F2F38"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7.待机功率：2.5W</w:t>
            </w:r>
          </w:p>
          <w:p w14:paraId="6063796B"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8.正常工作功率：6W</w:t>
            </w:r>
          </w:p>
          <w:p w14:paraId="6335E44C"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9.环境温度: 0℃-90℃.</w:t>
            </w:r>
          </w:p>
          <w:p w14:paraId="25841D10"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10.耐压性：≤1.0MPa</w:t>
            </w:r>
          </w:p>
          <w:p w14:paraId="585BC667"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11.电磁阀在0.03-0.8MPa时：正常开阀</w:t>
            </w:r>
          </w:p>
          <w:p w14:paraId="53D74438"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12.计费精度：0.001 元.</w:t>
            </w:r>
          </w:p>
          <w:p w14:paraId="0460FA47"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13.最大累计消费总额: 4000万.</w:t>
            </w:r>
          </w:p>
          <w:p w14:paraId="176E38C8"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14.</w:t>
            </w:r>
            <w:proofErr w:type="gramStart"/>
            <w:r>
              <w:rPr>
                <w:rFonts w:ascii="宋体" w:hAnsi="宋体" w:cs="宋体" w:hint="eastAsia"/>
                <w:kern w:val="0"/>
                <w:szCs w:val="21"/>
                <w:lang w:bidi="ar"/>
              </w:rPr>
              <w:t>蓝牙连接</w:t>
            </w:r>
            <w:proofErr w:type="gramEnd"/>
            <w:r>
              <w:rPr>
                <w:rFonts w:ascii="宋体" w:hAnsi="宋体" w:cs="宋体" w:hint="eastAsia"/>
                <w:kern w:val="0"/>
                <w:szCs w:val="21"/>
                <w:lang w:bidi="ar"/>
              </w:rPr>
              <w:t>距离：5M内</w:t>
            </w:r>
          </w:p>
          <w:p w14:paraId="7A8512F7"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15.适配机型：Android、IOS系统带</w:t>
            </w:r>
            <w:proofErr w:type="gramStart"/>
            <w:r>
              <w:rPr>
                <w:rFonts w:ascii="宋体" w:hAnsi="宋体" w:cs="宋体" w:hint="eastAsia"/>
                <w:kern w:val="0"/>
                <w:szCs w:val="21"/>
                <w:lang w:bidi="ar"/>
              </w:rPr>
              <w:t>蓝牙功能</w:t>
            </w:r>
            <w:proofErr w:type="gramEnd"/>
            <w:r>
              <w:rPr>
                <w:rFonts w:ascii="宋体" w:hAnsi="宋体" w:cs="宋体" w:hint="eastAsia"/>
                <w:kern w:val="0"/>
                <w:szCs w:val="21"/>
                <w:lang w:bidi="ar"/>
              </w:rPr>
              <w:t>的智能手机</w:t>
            </w:r>
          </w:p>
          <w:p w14:paraId="5E35846A"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16.LCD显示参数：低功耗LCD液晶屏</w:t>
            </w:r>
          </w:p>
          <w:p w14:paraId="4625CBEC"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1</w:t>
            </w:r>
            <w:r>
              <w:rPr>
                <w:rFonts w:ascii="宋体" w:hAnsi="宋体" w:cs="宋体"/>
                <w:kern w:val="0"/>
                <w:szCs w:val="21"/>
                <w:lang w:bidi="ar"/>
              </w:rPr>
              <w:t>7.</w:t>
            </w:r>
            <w:r>
              <w:rPr>
                <w:rFonts w:ascii="宋体" w:hAnsi="宋体" w:cs="宋体" w:hint="eastAsia"/>
                <w:kern w:val="0"/>
                <w:szCs w:val="21"/>
                <w:lang w:bidi="ar"/>
              </w:rPr>
              <w:t>配送M1卡1000张</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0CE86A" w14:textId="77777777" w:rsidR="00AF2568" w:rsidRDefault="00771A34">
            <w:pPr>
              <w:widowControl/>
              <w:jc w:val="center"/>
              <w:textAlignment w:val="center"/>
              <w:rPr>
                <w:rFonts w:ascii="宋体" w:hAnsi="宋体" w:cs="宋体"/>
                <w:szCs w:val="21"/>
              </w:rPr>
            </w:pPr>
            <w:r>
              <w:rPr>
                <w:rFonts w:ascii="宋体" w:hAnsi="宋体" w:cs="宋体" w:hint="eastAsia"/>
                <w:szCs w:val="21"/>
              </w:rPr>
              <w:t>台</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3CEF85" w14:textId="77777777" w:rsidR="00AF2568" w:rsidRDefault="00771A34">
            <w:pPr>
              <w:widowControl/>
              <w:jc w:val="center"/>
              <w:textAlignment w:val="center"/>
              <w:rPr>
                <w:rFonts w:ascii="宋体" w:hAnsi="宋体" w:cs="宋体"/>
                <w:szCs w:val="21"/>
              </w:rPr>
            </w:pPr>
            <w:r>
              <w:rPr>
                <w:rFonts w:ascii="宋体" w:hAnsi="宋体" w:cs="宋体" w:hint="eastAsia"/>
                <w:szCs w:val="21"/>
              </w:rPr>
              <w:t>160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BD7FF4"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2666FFB7" w14:textId="77777777">
        <w:trPr>
          <w:trHeight w:val="480"/>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3FC0F9"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49</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DAC9C8"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电源</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7BAF69"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12v2A防水，专用电源</w:t>
            </w:r>
            <w:r>
              <w:rPr>
                <w:rFonts w:ascii="宋体" w:hAnsi="宋体" w:cs="宋体"/>
                <w:kern w:val="0"/>
                <w:szCs w:val="21"/>
                <w:lang w:bidi="ar"/>
              </w:rPr>
              <w:t xml:space="preserve"> </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0519FF"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套</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C33717"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160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250CC1" w14:textId="77777777" w:rsidR="00AF2568" w:rsidRDefault="00771A34">
            <w:pPr>
              <w:widowControl/>
              <w:jc w:val="center"/>
              <w:textAlignment w:val="center"/>
              <w:rPr>
                <w:rFonts w:ascii="宋体" w:hAnsi="宋体" w:cs="宋体"/>
                <w:szCs w:val="21"/>
              </w:rPr>
            </w:pPr>
            <w:r>
              <w:rPr>
                <w:rFonts w:hint="eastAsia"/>
                <w:szCs w:val="21"/>
              </w:rPr>
              <w:t>工业</w:t>
            </w:r>
          </w:p>
        </w:tc>
      </w:tr>
      <w:tr w:rsidR="00AF2568" w14:paraId="6B0D69DF"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6CD16B"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50</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AC9B7"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流量费</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095522"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4G，10年</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13E985"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年</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F26A02"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10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D9AEA2" w14:textId="77777777" w:rsidR="00AF2568" w:rsidRDefault="00771A34">
            <w:pPr>
              <w:widowControl/>
              <w:jc w:val="center"/>
              <w:textAlignment w:val="center"/>
              <w:rPr>
                <w:rFonts w:ascii="宋体" w:hAnsi="宋体" w:cs="宋体"/>
                <w:szCs w:val="21"/>
              </w:rPr>
            </w:pPr>
            <w:r>
              <w:rPr>
                <w:szCs w:val="21"/>
              </w:rPr>
              <w:t>/</w:t>
            </w:r>
          </w:p>
        </w:tc>
      </w:tr>
      <w:tr w:rsidR="00AF2568" w14:paraId="1863326D"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A374DD"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51</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C72F02" w14:textId="77777777" w:rsidR="00AF2568" w:rsidRDefault="00771A34">
            <w:pPr>
              <w:widowControl/>
              <w:jc w:val="left"/>
              <w:textAlignment w:val="center"/>
              <w:rPr>
                <w:rFonts w:ascii="宋体" w:hAnsi="宋体" w:cs="宋体"/>
                <w:kern w:val="0"/>
                <w:szCs w:val="21"/>
                <w:lang w:bidi="ar"/>
              </w:rPr>
            </w:pPr>
            <w:proofErr w:type="gramStart"/>
            <w:r>
              <w:rPr>
                <w:rFonts w:ascii="宋体" w:hAnsi="宋体" w:cs="宋体" w:hint="eastAsia"/>
                <w:kern w:val="0"/>
                <w:szCs w:val="21"/>
                <w:lang w:bidi="ar"/>
              </w:rPr>
              <w:t>活接</w:t>
            </w:r>
            <w:proofErr w:type="gramEnd"/>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6328C8"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专用防盗，防盗活接，避免病人私自拆卸</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05E52"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套</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CF2536"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160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D37604"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5B71B13D"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923134"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lastRenderedPageBreak/>
              <w:t>52</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7654CE"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室内新</w:t>
            </w:r>
            <w:proofErr w:type="gramStart"/>
            <w:r>
              <w:rPr>
                <w:rFonts w:ascii="宋体" w:hAnsi="宋体" w:cs="宋体" w:hint="eastAsia"/>
                <w:kern w:val="0"/>
                <w:szCs w:val="21"/>
                <w:lang w:bidi="ar"/>
              </w:rPr>
              <w:t>增支管</w:t>
            </w:r>
            <w:proofErr w:type="gramEnd"/>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A05687"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 xml:space="preserve">φ20 PPR热水管 </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43DE7"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米</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679DFD"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440</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24A8EF"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r w:rsidR="00AF2568" w14:paraId="2DB8724E" w14:textId="77777777">
        <w:trPr>
          <w:trHeight w:val="285"/>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A957E3"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53</w:t>
            </w:r>
          </w:p>
        </w:tc>
        <w:tc>
          <w:tcPr>
            <w:tcW w:w="7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9D7A6F" w14:textId="77777777" w:rsidR="00AF2568" w:rsidRDefault="00771A34">
            <w:pPr>
              <w:widowControl/>
              <w:jc w:val="left"/>
              <w:textAlignment w:val="center"/>
              <w:rPr>
                <w:rFonts w:ascii="宋体" w:hAnsi="宋体" w:cs="宋体"/>
                <w:kern w:val="0"/>
                <w:szCs w:val="21"/>
                <w:lang w:bidi="ar"/>
              </w:rPr>
            </w:pPr>
            <w:r>
              <w:rPr>
                <w:rFonts w:ascii="宋体" w:hAnsi="宋体" w:cs="宋体" w:hint="eastAsia"/>
                <w:kern w:val="0"/>
                <w:szCs w:val="21"/>
                <w:lang w:bidi="ar"/>
              </w:rPr>
              <w:t>管理软件</w:t>
            </w:r>
          </w:p>
        </w:tc>
        <w:tc>
          <w:tcPr>
            <w:tcW w:w="24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6E9511" w14:textId="77777777" w:rsidR="00AF2568" w:rsidRDefault="00771A34">
            <w:pPr>
              <w:jc w:val="left"/>
              <w:rPr>
                <w:rFonts w:ascii="宋体" w:hAnsi="宋体" w:cs="宋体"/>
                <w:kern w:val="0"/>
                <w:szCs w:val="21"/>
                <w:lang w:bidi="ar"/>
              </w:rPr>
            </w:pPr>
            <w:r>
              <w:rPr>
                <w:rFonts w:ascii="宋体" w:hAnsi="宋体" w:cs="宋体" w:hint="eastAsia"/>
                <w:kern w:val="0"/>
                <w:szCs w:val="21"/>
                <w:lang w:bidi="ar"/>
              </w:rPr>
              <w:t>1、热水系统软件</w:t>
            </w:r>
            <w:proofErr w:type="gramStart"/>
            <w:r>
              <w:rPr>
                <w:rFonts w:ascii="宋体" w:hAnsi="宋体" w:cs="宋体" w:hint="eastAsia"/>
                <w:kern w:val="0"/>
                <w:szCs w:val="21"/>
                <w:lang w:bidi="ar"/>
              </w:rPr>
              <w:t>集用户</w:t>
            </w:r>
            <w:proofErr w:type="gramEnd"/>
            <w:r>
              <w:rPr>
                <w:rFonts w:ascii="宋体" w:hAnsi="宋体" w:cs="宋体" w:hint="eastAsia"/>
                <w:kern w:val="0"/>
                <w:szCs w:val="21"/>
                <w:lang w:bidi="ar"/>
              </w:rPr>
              <w:t>管理、设备管理、报表查询、热泵远程监控功能、故障自助报修功能、数据分析等功能于一体的系统。</w:t>
            </w:r>
          </w:p>
          <w:p w14:paraId="2359957B" w14:textId="77777777" w:rsidR="00AF2568" w:rsidRDefault="00771A34">
            <w:pPr>
              <w:jc w:val="left"/>
              <w:rPr>
                <w:rFonts w:ascii="宋体" w:hAnsi="宋体" w:cs="宋体"/>
                <w:kern w:val="0"/>
                <w:szCs w:val="21"/>
                <w:lang w:bidi="ar"/>
              </w:rPr>
            </w:pPr>
            <w:r>
              <w:rPr>
                <w:rFonts w:ascii="宋体" w:hAnsi="宋体" w:cs="宋体" w:hint="eastAsia"/>
                <w:kern w:val="0"/>
                <w:szCs w:val="21"/>
                <w:lang w:bidi="ar"/>
              </w:rPr>
              <w:t>2、数据安全功能：消费流水数据不会丢失，可保证数据安全；系统数据库具有自动备份功能。</w:t>
            </w:r>
          </w:p>
          <w:p w14:paraId="3EC8543E" w14:textId="77777777" w:rsidR="00AF2568" w:rsidRDefault="00771A34">
            <w:pPr>
              <w:jc w:val="left"/>
              <w:rPr>
                <w:rFonts w:ascii="宋体" w:hAnsi="宋体" w:cs="宋体"/>
                <w:kern w:val="0"/>
                <w:szCs w:val="21"/>
                <w:lang w:bidi="ar"/>
              </w:rPr>
            </w:pPr>
            <w:r>
              <w:rPr>
                <w:rFonts w:ascii="宋体" w:hAnsi="宋体" w:cs="宋体" w:hint="eastAsia"/>
                <w:kern w:val="0"/>
                <w:szCs w:val="21"/>
                <w:lang w:bidi="ar"/>
              </w:rPr>
              <w:t>3、系统软件支持</w:t>
            </w:r>
            <w:proofErr w:type="gramStart"/>
            <w:r>
              <w:rPr>
                <w:rFonts w:ascii="宋体" w:hAnsi="宋体" w:cs="宋体" w:hint="eastAsia"/>
                <w:kern w:val="0"/>
                <w:szCs w:val="21"/>
                <w:lang w:bidi="ar"/>
              </w:rPr>
              <w:t>手机蓝牙用水</w:t>
            </w:r>
            <w:proofErr w:type="gramEnd"/>
            <w:r>
              <w:rPr>
                <w:rFonts w:ascii="宋体" w:hAnsi="宋体" w:cs="宋体" w:hint="eastAsia"/>
                <w:kern w:val="0"/>
                <w:szCs w:val="21"/>
                <w:lang w:bidi="ar"/>
              </w:rPr>
              <w:t>消费、4G联网消费、预约式用水消费、卡消费，所有消费在系统软件中统</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进行管理。</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54B015"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套</w:t>
            </w:r>
          </w:p>
        </w:tc>
        <w:tc>
          <w:tcPr>
            <w:tcW w:w="4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F3DC24" w14:textId="77777777" w:rsidR="00AF2568" w:rsidRDefault="00771A34">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6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5101A2" w14:textId="77777777" w:rsidR="00AF2568" w:rsidRDefault="00771A34">
            <w:pPr>
              <w:widowControl/>
              <w:jc w:val="center"/>
              <w:textAlignment w:val="center"/>
              <w:rPr>
                <w:rFonts w:ascii="宋体" w:hAnsi="宋体" w:cs="宋体"/>
                <w:kern w:val="0"/>
                <w:szCs w:val="21"/>
                <w:lang w:bidi="ar"/>
              </w:rPr>
            </w:pPr>
            <w:r>
              <w:rPr>
                <w:rFonts w:hint="eastAsia"/>
                <w:szCs w:val="21"/>
              </w:rPr>
              <w:t>工业</w:t>
            </w:r>
          </w:p>
        </w:tc>
      </w:tr>
    </w:tbl>
    <w:p w14:paraId="1805D4A2" w14:textId="77777777" w:rsidR="00AF2568" w:rsidRDefault="00AF2568">
      <w:pPr>
        <w:spacing w:line="360" w:lineRule="auto"/>
        <w:rPr>
          <w:szCs w:val="21"/>
        </w:rPr>
      </w:pPr>
    </w:p>
    <w:p w14:paraId="32BB0A78" w14:textId="77777777" w:rsidR="00AF2568" w:rsidRDefault="00771A34">
      <w:pPr>
        <w:spacing w:line="360" w:lineRule="auto"/>
        <w:rPr>
          <w:szCs w:val="21"/>
        </w:rPr>
      </w:pPr>
      <w:r>
        <w:rPr>
          <w:rFonts w:hint="eastAsia"/>
          <w:szCs w:val="21"/>
        </w:rPr>
        <w:t>注：</w:t>
      </w:r>
      <w:r>
        <w:rPr>
          <w:rFonts w:hint="eastAsia"/>
          <w:szCs w:val="21"/>
        </w:rPr>
        <w:t>1</w:t>
      </w:r>
      <w:r>
        <w:rPr>
          <w:rFonts w:hint="eastAsia"/>
          <w:szCs w:val="21"/>
        </w:rPr>
        <w:t>、</w:t>
      </w:r>
      <w:r>
        <w:rPr>
          <w:szCs w:val="21"/>
        </w:rPr>
        <w:t>所属行业标明</w:t>
      </w:r>
      <w:r>
        <w:rPr>
          <w:szCs w:val="21"/>
        </w:rPr>
        <w:t>“/”</w:t>
      </w:r>
      <w:r>
        <w:rPr>
          <w:szCs w:val="21"/>
        </w:rPr>
        <w:t>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bookmarkEnd w:id="38"/>
    <w:p w14:paraId="4C8D593C" w14:textId="77777777" w:rsidR="00AF2568" w:rsidRDefault="00771A34">
      <w:pPr>
        <w:spacing w:line="360" w:lineRule="auto"/>
        <w:ind w:firstLineChars="200" w:firstLine="420"/>
        <w:rPr>
          <w:szCs w:val="21"/>
        </w:rPr>
      </w:pPr>
      <w:r>
        <w:rPr>
          <w:rFonts w:hint="eastAsia"/>
          <w:szCs w:val="21"/>
        </w:rPr>
        <w:t>2</w:t>
      </w:r>
      <w:r>
        <w:rPr>
          <w:rFonts w:hint="eastAsia"/>
          <w:szCs w:val="21"/>
        </w:rPr>
        <w:t>、实质性参数要求提交证明材料的，应按照要求提供，未提供或未按要求提供的将视为响应无效。</w:t>
      </w:r>
    </w:p>
    <w:bookmarkEnd w:id="39"/>
    <w:p w14:paraId="65A5431D" w14:textId="77777777" w:rsidR="00AF2568" w:rsidRDefault="00771A34">
      <w:pPr>
        <w:spacing w:line="360" w:lineRule="auto"/>
        <w:rPr>
          <w:rFonts w:ascii="黑体" w:eastAsia="黑体" w:hAnsi="黑体" w:cs="Arial"/>
          <w:b/>
          <w:kern w:val="0"/>
          <w:sz w:val="28"/>
          <w:szCs w:val="28"/>
        </w:rPr>
      </w:pPr>
      <w:r>
        <w:rPr>
          <w:rFonts w:ascii="黑体" w:eastAsia="黑体" w:hAnsi="黑体" w:cs="Arial" w:hint="eastAsia"/>
          <w:b/>
          <w:kern w:val="0"/>
          <w:sz w:val="28"/>
          <w:szCs w:val="28"/>
        </w:rPr>
        <w:t>三、商务要求</w:t>
      </w:r>
    </w:p>
    <w:p w14:paraId="100C9418" w14:textId="77777777" w:rsidR="00AF2568" w:rsidRDefault="00771A34">
      <w:pPr>
        <w:spacing w:line="360" w:lineRule="auto"/>
        <w:rPr>
          <w:szCs w:val="21"/>
        </w:rPr>
      </w:pPr>
      <w:r>
        <w:rPr>
          <w:rFonts w:ascii="宋体" w:hAnsi="宋体" w:cs="宋体" w:hint="eastAsia"/>
          <w:kern w:val="0"/>
          <w:sz w:val="20"/>
          <w:szCs w:val="20"/>
          <w:lang w:bidi="ar"/>
        </w:rPr>
        <w:t>▲</w:t>
      </w:r>
      <w:r>
        <w:rPr>
          <w:rFonts w:hint="eastAsia"/>
          <w:szCs w:val="21"/>
        </w:rPr>
        <w:t>1</w:t>
      </w:r>
      <w:r>
        <w:rPr>
          <w:rFonts w:hint="eastAsia"/>
          <w:szCs w:val="21"/>
        </w:rPr>
        <w:t>．报价要求</w:t>
      </w:r>
    </w:p>
    <w:p w14:paraId="4D9A070E" w14:textId="77777777" w:rsidR="00AF2568" w:rsidRDefault="00771A34">
      <w:pPr>
        <w:spacing w:line="360" w:lineRule="auto"/>
        <w:rPr>
          <w:szCs w:val="21"/>
        </w:rPr>
      </w:pPr>
      <w:r>
        <w:rPr>
          <w:rFonts w:hint="eastAsia"/>
          <w:szCs w:val="21"/>
        </w:rPr>
        <w:t>本次报价须为人民币报价，报价为总价包干报价形式。投标报价包括：</w:t>
      </w:r>
    </w:p>
    <w:p w14:paraId="290D6F9E" w14:textId="77777777" w:rsidR="00AF2568" w:rsidRDefault="00771A34">
      <w:pPr>
        <w:spacing w:line="360" w:lineRule="auto"/>
        <w:rPr>
          <w:szCs w:val="21"/>
        </w:rPr>
      </w:pPr>
      <w:r>
        <w:rPr>
          <w:rFonts w:hint="eastAsia"/>
          <w:szCs w:val="21"/>
        </w:rPr>
        <w:t>（</w:t>
      </w:r>
      <w:r>
        <w:rPr>
          <w:rFonts w:hint="eastAsia"/>
          <w:szCs w:val="21"/>
        </w:rPr>
        <w:t>1</w:t>
      </w:r>
      <w:r>
        <w:rPr>
          <w:rFonts w:hint="eastAsia"/>
          <w:szCs w:val="21"/>
        </w:rPr>
        <w:t>）货物及标准附件、备品备件、专用工具的价格；</w:t>
      </w:r>
    </w:p>
    <w:p w14:paraId="037FB77A" w14:textId="77777777" w:rsidR="00AF2568" w:rsidRDefault="00771A34">
      <w:pPr>
        <w:spacing w:line="360" w:lineRule="auto"/>
        <w:rPr>
          <w:szCs w:val="21"/>
        </w:rPr>
      </w:pPr>
      <w:r>
        <w:rPr>
          <w:rFonts w:hint="eastAsia"/>
          <w:szCs w:val="21"/>
        </w:rPr>
        <w:t>（</w:t>
      </w:r>
      <w:r>
        <w:rPr>
          <w:rFonts w:hint="eastAsia"/>
          <w:szCs w:val="21"/>
        </w:rPr>
        <w:t>2</w:t>
      </w:r>
      <w:r>
        <w:rPr>
          <w:rFonts w:hint="eastAsia"/>
          <w:szCs w:val="21"/>
        </w:rPr>
        <w:t>）运输、装卸、调试、培训、技术支持、质保期维修、更换配件、售后服务、代理服务等费用；</w:t>
      </w:r>
    </w:p>
    <w:p w14:paraId="55AE63D7" w14:textId="77777777" w:rsidR="00AF2568" w:rsidRDefault="00771A34">
      <w:pPr>
        <w:spacing w:line="360" w:lineRule="auto"/>
        <w:rPr>
          <w:szCs w:val="21"/>
        </w:rPr>
      </w:pPr>
      <w:r>
        <w:rPr>
          <w:rFonts w:hint="eastAsia"/>
          <w:szCs w:val="21"/>
        </w:rPr>
        <w:t>（</w:t>
      </w:r>
      <w:r>
        <w:rPr>
          <w:rFonts w:hint="eastAsia"/>
          <w:szCs w:val="21"/>
        </w:rPr>
        <w:t>3</w:t>
      </w:r>
      <w:r>
        <w:rPr>
          <w:rFonts w:hint="eastAsia"/>
          <w:szCs w:val="21"/>
        </w:rPr>
        <w:t>）必要的保险费用和各项税费；</w:t>
      </w:r>
    </w:p>
    <w:p w14:paraId="1E390281" w14:textId="77777777" w:rsidR="00AF2568" w:rsidRDefault="00771A34">
      <w:pPr>
        <w:spacing w:line="360" w:lineRule="auto"/>
        <w:rPr>
          <w:szCs w:val="21"/>
        </w:rPr>
      </w:pPr>
      <w:r>
        <w:rPr>
          <w:rFonts w:hint="eastAsia"/>
          <w:szCs w:val="21"/>
        </w:rPr>
        <w:t>（</w:t>
      </w:r>
      <w:r>
        <w:rPr>
          <w:rFonts w:hint="eastAsia"/>
          <w:szCs w:val="21"/>
        </w:rPr>
        <w:t>4</w:t>
      </w:r>
      <w:r>
        <w:rPr>
          <w:rFonts w:hint="eastAsia"/>
          <w:szCs w:val="21"/>
        </w:rPr>
        <w:t>）包括安装费用；</w:t>
      </w:r>
    </w:p>
    <w:p w14:paraId="0C21C8B6" w14:textId="77777777" w:rsidR="00AF2568" w:rsidRDefault="00771A34">
      <w:pPr>
        <w:spacing w:line="360" w:lineRule="auto"/>
        <w:rPr>
          <w:szCs w:val="21"/>
        </w:rPr>
      </w:pPr>
      <w:r>
        <w:rPr>
          <w:rFonts w:hint="eastAsia"/>
          <w:szCs w:val="21"/>
        </w:rPr>
        <w:t>（</w:t>
      </w:r>
      <w:r>
        <w:rPr>
          <w:rFonts w:hint="eastAsia"/>
          <w:szCs w:val="21"/>
        </w:rPr>
        <w:t>5</w:t>
      </w:r>
      <w:r>
        <w:rPr>
          <w:rFonts w:hint="eastAsia"/>
          <w:szCs w:val="21"/>
        </w:rPr>
        <w:t>）设备安装、开展培训（含教材费、场地租用费）、送货上门的费用；</w:t>
      </w:r>
    </w:p>
    <w:p w14:paraId="071DAA4A" w14:textId="77777777" w:rsidR="00AF2568" w:rsidRDefault="00771A34">
      <w:pPr>
        <w:spacing w:line="360" w:lineRule="auto"/>
        <w:rPr>
          <w:szCs w:val="21"/>
        </w:rPr>
      </w:pPr>
      <w:r>
        <w:rPr>
          <w:rFonts w:hint="eastAsia"/>
          <w:szCs w:val="21"/>
        </w:rPr>
        <w:t>（</w:t>
      </w:r>
      <w:r>
        <w:rPr>
          <w:rFonts w:hint="eastAsia"/>
          <w:szCs w:val="21"/>
        </w:rPr>
        <w:t>6</w:t>
      </w:r>
      <w:r>
        <w:rPr>
          <w:rFonts w:hint="eastAsia"/>
          <w:szCs w:val="21"/>
        </w:rPr>
        <w:t>）到现场验收的费用。</w:t>
      </w:r>
    </w:p>
    <w:p w14:paraId="181A86E4" w14:textId="77777777" w:rsidR="00AF2568" w:rsidRDefault="00771A34">
      <w:pPr>
        <w:spacing w:line="360" w:lineRule="auto"/>
        <w:rPr>
          <w:szCs w:val="21"/>
        </w:rPr>
      </w:pPr>
      <w:r>
        <w:rPr>
          <w:rFonts w:hint="eastAsia"/>
          <w:szCs w:val="21"/>
        </w:rPr>
        <w:t>（</w:t>
      </w:r>
      <w:r>
        <w:rPr>
          <w:rFonts w:hint="eastAsia"/>
          <w:szCs w:val="21"/>
        </w:rPr>
        <w:t>7</w:t>
      </w:r>
      <w:r>
        <w:rPr>
          <w:rFonts w:hint="eastAsia"/>
          <w:szCs w:val="21"/>
        </w:rPr>
        <w:t>）招标文件所要求的相关服务，以及合同规定的所有责任、义务和一般风险等费用。</w:t>
      </w:r>
    </w:p>
    <w:p w14:paraId="4CB5A089" w14:textId="77777777" w:rsidR="00AF2568" w:rsidRDefault="00771A34">
      <w:pPr>
        <w:spacing w:line="360" w:lineRule="auto"/>
        <w:rPr>
          <w:szCs w:val="21"/>
        </w:rPr>
      </w:pPr>
      <w:r>
        <w:rPr>
          <w:rFonts w:hint="eastAsia"/>
          <w:szCs w:val="21"/>
        </w:rPr>
        <w:t>在合同实施时，采购人将不予支付中标供应商没有列入的项目费用，并认为此项目的费用已包括在投标总报价中。</w:t>
      </w:r>
    </w:p>
    <w:p w14:paraId="6EDC7B16" w14:textId="77777777" w:rsidR="00AF2568" w:rsidRDefault="00771A34">
      <w:pPr>
        <w:spacing w:line="360" w:lineRule="auto"/>
        <w:rPr>
          <w:szCs w:val="21"/>
        </w:rPr>
      </w:pPr>
      <w:r>
        <w:rPr>
          <w:rFonts w:hint="eastAsia"/>
          <w:szCs w:val="21"/>
        </w:rPr>
        <w:t>2.</w:t>
      </w:r>
      <w:r>
        <w:rPr>
          <w:rFonts w:hint="eastAsia"/>
          <w:szCs w:val="21"/>
        </w:rPr>
        <w:t>合同签订日期</w:t>
      </w:r>
    </w:p>
    <w:p w14:paraId="1B6AFA99" w14:textId="77777777" w:rsidR="00AF2568" w:rsidRDefault="00771A34">
      <w:pPr>
        <w:spacing w:line="360" w:lineRule="auto"/>
        <w:rPr>
          <w:color w:val="4472C4" w:themeColor="accent1"/>
          <w:szCs w:val="21"/>
        </w:rPr>
      </w:pPr>
      <w:r>
        <w:rPr>
          <w:rFonts w:hint="eastAsia"/>
          <w:szCs w:val="21"/>
        </w:rPr>
        <w:t>中标通知书发出后</w:t>
      </w:r>
      <w:r>
        <w:rPr>
          <w:szCs w:val="21"/>
        </w:rPr>
        <w:t>30</w:t>
      </w:r>
      <w:r>
        <w:rPr>
          <w:rFonts w:hint="eastAsia"/>
          <w:szCs w:val="21"/>
        </w:rPr>
        <w:t>日内。</w:t>
      </w:r>
    </w:p>
    <w:p w14:paraId="721C7FF1" w14:textId="77777777" w:rsidR="00AF2568" w:rsidRDefault="00771A34">
      <w:pPr>
        <w:spacing w:line="360" w:lineRule="auto"/>
        <w:rPr>
          <w:szCs w:val="21"/>
        </w:rPr>
      </w:pPr>
      <w:r>
        <w:rPr>
          <w:rFonts w:ascii="宋体" w:hAnsi="宋体" w:cs="宋体" w:hint="eastAsia"/>
          <w:kern w:val="0"/>
          <w:sz w:val="20"/>
          <w:szCs w:val="20"/>
          <w:lang w:bidi="ar"/>
        </w:rPr>
        <w:t>▲</w:t>
      </w:r>
      <w:r>
        <w:rPr>
          <w:rFonts w:hint="eastAsia"/>
          <w:szCs w:val="21"/>
        </w:rPr>
        <w:t>3.</w:t>
      </w:r>
      <w:r>
        <w:rPr>
          <w:rFonts w:hint="eastAsia"/>
          <w:szCs w:val="21"/>
        </w:rPr>
        <w:t>交货（实施）时间</w:t>
      </w:r>
    </w:p>
    <w:p w14:paraId="4A6541E0" w14:textId="77777777" w:rsidR="00AF2568" w:rsidRDefault="00771A34">
      <w:pPr>
        <w:spacing w:line="360" w:lineRule="auto"/>
        <w:rPr>
          <w:szCs w:val="21"/>
        </w:rPr>
      </w:pPr>
      <w:r>
        <w:rPr>
          <w:rFonts w:hint="eastAsia"/>
          <w:szCs w:val="21"/>
        </w:rPr>
        <w:t>自合同签订之日起</w:t>
      </w:r>
      <w:r>
        <w:rPr>
          <w:rFonts w:hint="eastAsia"/>
          <w:szCs w:val="21"/>
        </w:rPr>
        <w:t>40</w:t>
      </w:r>
      <w:r>
        <w:rPr>
          <w:rFonts w:hint="eastAsia"/>
          <w:szCs w:val="21"/>
        </w:rPr>
        <w:t>天内全部货物交货验收并安装调试完毕。</w:t>
      </w:r>
    </w:p>
    <w:p w14:paraId="299D1BFF" w14:textId="77777777" w:rsidR="00AF2568" w:rsidRDefault="00771A34">
      <w:pPr>
        <w:spacing w:line="360" w:lineRule="auto"/>
        <w:rPr>
          <w:szCs w:val="21"/>
        </w:rPr>
      </w:pPr>
      <w:r>
        <w:rPr>
          <w:rFonts w:hint="eastAsia"/>
          <w:szCs w:val="21"/>
        </w:rPr>
        <w:t>4.</w:t>
      </w:r>
      <w:r>
        <w:rPr>
          <w:rFonts w:hint="eastAsia"/>
          <w:szCs w:val="21"/>
        </w:rPr>
        <w:t>交货地点或服务地点</w:t>
      </w:r>
    </w:p>
    <w:p w14:paraId="0B47D584" w14:textId="77777777" w:rsidR="00AF2568" w:rsidRDefault="00771A34">
      <w:pPr>
        <w:spacing w:line="360" w:lineRule="auto"/>
        <w:rPr>
          <w:szCs w:val="21"/>
        </w:rPr>
      </w:pPr>
      <w:r>
        <w:rPr>
          <w:rFonts w:hint="eastAsia"/>
          <w:szCs w:val="21"/>
        </w:rPr>
        <w:t>柳州</w:t>
      </w:r>
      <w:proofErr w:type="gramStart"/>
      <w:r>
        <w:rPr>
          <w:rFonts w:hint="eastAsia"/>
          <w:szCs w:val="21"/>
        </w:rPr>
        <w:t>市鱼峰区</w:t>
      </w:r>
      <w:proofErr w:type="gramEnd"/>
      <w:r>
        <w:rPr>
          <w:rFonts w:hint="eastAsia"/>
          <w:szCs w:val="21"/>
        </w:rPr>
        <w:t>柳石路</w:t>
      </w:r>
      <w:r>
        <w:rPr>
          <w:rFonts w:hint="eastAsia"/>
          <w:szCs w:val="21"/>
        </w:rPr>
        <w:t>1</w:t>
      </w:r>
      <w:r>
        <w:rPr>
          <w:rFonts w:hint="eastAsia"/>
          <w:szCs w:val="21"/>
        </w:rPr>
        <w:t>号工人医院</w:t>
      </w:r>
      <w:proofErr w:type="gramStart"/>
      <w:r>
        <w:rPr>
          <w:rFonts w:hint="eastAsia"/>
          <w:szCs w:val="21"/>
        </w:rPr>
        <w:t>鱼峰山院</w:t>
      </w:r>
      <w:proofErr w:type="gramEnd"/>
      <w:r>
        <w:rPr>
          <w:rFonts w:hint="eastAsia"/>
          <w:szCs w:val="21"/>
        </w:rPr>
        <w:t>区</w:t>
      </w:r>
      <w:r>
        <w:rPr>
          <w:rFonts w:hint="eastAsia"/>
          <w:szCs w:val="21"/>
        </w:rPr>
        <w:t>3</w:t>
      </w:r>
      <w:r>
        <w:rPr>
          <w:rFonts w:hint="eastAsia"/>
          <w:szCs w:val="21"/>
        </w:rPr>
        <w:t>号楼，采购人指定地点。</w:t>
      </w:r>
    </w:p>
    <w:p w14:paraId="5DD6CE31" w14:textId="77777777" w:rsidR="00AF2568" w:rsidRDefault="00771A34">
      <w:pPr>
        <w:spacing w:line="360" w:lineRule="auto"/>
        <w:rPr>
          <w:szCs w:val="21"/>
        </w:rPr>
      </w:pPr>
      <w:r>
        <w:rPr>
          <w:rFonts w:hint="eastAsia"/>
          <w:szCs w:val="21"/>
        </w:rPr>
        <w:t>5.</w:t>
      </w:r>
      <w:r>
        <w:rPr>
          <w:rFonts w:hint="eastAsia"/>
          <w:szCs w:val="21"/>
        </w:rPr>
        <w:t>验收标准</w:t>
      </w:r>
    </w:p>
    <w:p w14:paraId="14B11235" w14:textId="77777777" w:rsidR="00AF2568" w:rsidRDefault="00771A34">
      <w:pPr>
        <w:spacing w:line="360" w:lineRule="auto"/>
        <w:rPr>
          <w:szCs w:val="21"/>
        </w:rPr>
      </w:pPr>
      <w:bookmarkStart w:id="40" w:name="_Hlk77607553"/>
      <w:r>
        <w:rPr>
          <w:rFonts w:hint="eastAsia"/>
          <w:szCs w:val="21"/>
        </w:rPr>
        <w:t>5</w:t>
      </w:r>
      <w:r>
        <w:rPr>
          <w:szCs w:val="21"/>
        </w:rPr>
        <w:t>.1</w:t>
      </w:r>
      <w:r>
        <w:rPr>
          <w:rFonts w:hint="eastAsia"/>
          <w:szCs w:val="21"/>
        </w:rPr>
        <w:t>产品到达现场后，中标人应在采购人单位人员在场情况下当面开箱，共同清点、检查外观，</w:t>
      </w:r>
      <w:proofErr w:type="gramStart"/>
      <w:r>
        <w:rPr>
          <w:rFonts w:hint="eastAsia"/>
          <w:szCs w:val="21"/>
        </w:rPr>
        <w:t>作出</w:t>
      </w:r>
      <w:proofErr w:type="gramEnd"/>
      <w:r>
        <w:rPr>
          <w:rFonts w:hint="eastAsia"/>
          <w:szCs w:val="21"/>
        </w:rPr>
        <w:t>开箱记录，双方签字确认。中标人应保证货物在送达采购人指定地点时完好无损，如有缺漏、损坏，由中标人负责调换、补齐或赔偿。</w:t>
      </w:r>
    </w:p>
    <w:p w14:paraId="68143E03" w14:textId="77777777" w:rsidR="00AF2568" w:rsidRDefault="00771A34">
      <w:pPr>
        <w:spacing w:line="360" w:lineRule="auto"/>
        <w:rPr>
          <w:szCs w:val="21"/>
        </w:rPr>
      </w:pPr>
      <w:r>
        <w:rPr>
          <w:rFonts w:hint="eastAsia"/>
          <w:szCs w:val="21"/>
        </w:rPr>
        <w:t>5</w:t>
      </w:r>
      <w:r>
        <w:rPr>
          <w:szCs w:val="21"/>
        </w:rPr>
        <w:t>.</w:t>
      </w:r>
      <w:r>
        <w:rPr>
          <w:rFonts w:hint="eastAsia"/>
          <w:szCs w:val="21"/>
        </w:rPr>
        <w:t>2</w:t>
      </w:r>
      <w:r>
        <w:rPr>
          <w:rFonts w:hint="eastAsia"/>
          <w:szCs w:val="21"/>
        </w:rPr>
        <w:t>验收方案：</w:t>
      </w:r>
    </w:p>
    <w:p w14:paraId="6B9BF338" w14:textId="77777777" w:rsidR="00AF2568" w:rsidRDefault="00771A34">
      <w:pPr>
        <w:spacing w:line="360" w:lineRule="auto"/>
        <w:rPr>
          <w:szCs w:val="21"/>
        </w:rPr>
      </w:pPr>
      <w:r>
        <w:rPr>
          <w:rFonts w:hint="eastAsia"/>
          <w:szCs w:val="21"/>
        </w:rPr>
        <w:t>5</w:t>
      </w:r>
      <w:r>
        <w:rPr>
          <w:szCs w:val="21"/>
        </w:rPr>
        <w:t>.</w:t>
      </w:r>
      <w:r>
        <w:rPr>
          <w:rFonts w:hint="eastAsia"/>
          <w:szCs w:val="21"/>
        </w:rPr>
        <w:t>2.1</w:t>
      </w:r>
      <w:r>
        <w:rPr>
          <w:rFonts w:hint="eastAsia"/>
          <w:szCs w:val="21"/>
        </w:rPr>
        <w:t>货物或服务技术参数与采购合同一致，性能或指标达到规定的标准。</w:t>
      </w:r>
    </w:p>
    <w:p w14:paraId="58CEAE64" w14:textId="77777777" w:rsidR="00AF2568" w:rsidRDefault="00771A34">
      <w:pPr>
        <w:spacing w:line="360" w:lineRule="auto"/>
        <w:rPr>
          <w:szCs w:val="21"/>
        </w:rPr>
      </w:pPr>
      <w:r>
        <w:rPr>
          <w:rFonts w:hint="eastAsia"/>
          <w:szCs w:val="21"/>
        </w:rPr>
        <w:lastRenderedPageBreak/>
        <w:t>5</w:t>
      </w:r>
      <w:r>
        <w:rPr>
          <w:szCs w:val="21"/>
        </w:rPr>
        <w:t>.</w:t>
      </w:r>
      <w:r>
        <w:rPr>
          <w:rFonts w:hint="eastAsia"/>
          <w:szCs w:val="21"/>
        </w:rPr>
        <w:t>2.2</w:t>
      </w:r>
      <w:r>
        <w:rPr>
          <w:rFonts w:hint="eastAsia"/>
          <w:szCs w:val="21"/>
        </w:rPr>
        <w:t>技术或资料、装箱单、中文操作手册、合格证等资料齐全。</w:t>
      </w:r>
    </w:p>
    <w:p w14:paraId="0C0526B2" w14:textId="77777777" w:rsidR="00AF2568" w:rsidRDefault="00771A34">
      <w:pPr>
        <w:spacing w:line="360" w:lineRule="auto"/>
        <w:rPr>
          <w:szCs w:val="21"/>
        </w:rPr>
      </w:pPr>
      <w:r>
        <w:rPr>
          <w:rFonts w:hint="eastAsia"/>
          <w:szCs w:val="21"/>
        </w:rPr>
        <w:t>5</w:t>
      </w:r>
      <w:r>
        <w:rPr>
          <w:szCs w:val="21"/>
        </w:rPr>
        <w:t>.</w:t>
      </w:r>
      <w:r>
        <w:rPr>
          <w:rFonts w:hint="eastAsia"/>
          <w:szCs w:val="21"/>
        </w:rPr>
        <w:t>2.3</w:t>
      </w:r>
      <w:r>
        <w:rPr>
          <w:rFonts w:hint="eastAsia"/>
          <w:szCs w:val="21"/>
        </w:rPr>
        <w:t>在测试或试运行期间所出现的问题得到解决，并运行或工作正常。</w:t>
      </w:r>
    </w:p>
    <w:p w14:paraId="3CAA3183" w14:textId="77777777" w:rsidR="00AF2568" w:rsidRDefault="00771A34">
      <w:pPr>
        <w:spacing w:line="360" w:lineRule="auto"/>
        <w:rPr>
          <w:szCs w:val="21"/>
        </w:rPr>
      </w:pPr>
      <w:r>
        <w:rPr>
          <w:rFonts w:hint="eastAsia"/>
          <w:szCs w:val="21"/>
        </w:rPr>
        <w:t>5</w:t>
      </w:r>
      <w:r>
        <w:rPr>
          <w:szCs w:val="21"/>
        </w:rPr>
        <w:t>.</w:t>
      </w:r>
      <w:r>
        <w:rPr>
          <w:rFonts w:hint="eastAsia"/>
          <w:szCs w:val="21"/>
        </w:rPr>
        <w:t>2.4</w:t>
      </w:r>
      <w:r>
        <w:rPr>
          <w:rFonts w:hint="eastAsia"/>
          <w:szCs w:val="21"/>
        </w:rPr>
        <w:t>在规定时间内完交货及验收，并经采购人确认。</w:t>
      </w:r>
    </w:p>
    <w:p w14:paraId="683A46EE" w14:textId="77777777" w:rsidR="00AF2568" w:rsidRDefault="00771A34">
      <w:pPr>
        <w:spacing w:line="360" w:lineRule="auto"/>
        <w:rPr>
          <w:szCs w:val="21"/>
        </w:rPr>
      </w:pPr>
      <w:r>
        <w:rPr>
          <w:rFonts w:hint="eastAsia"/>
          <w:szCs w:val="21"/>
        </w:rPr>
        <w:t>5</w:t>
      </w:r>
      <w:r>
        <w:rPr>
          <w:szCs w:val="21"/>
        </w:rPr>
        <w:t>.</w:t>
      </w:r>
      <w:r>
        <w:rPr>
          <w:rFonts w:hint="eastAsia"/>
          <w:szCs w:val="21"/>
        </w:rPr>
        <w:t>3</w:t>
      </w:r>
      <w:r>
        <w:rPr>
          <w:rFonts w:hint="eastAsia"/>
          <w:szCs w:val="21"/>
        </w:rPr>
        <w:t>产品或服务在安装调试并试运行符合要求后，才作为最终验收。</w:t>
      </w:r>
    </w:p>
    <w:p w14:paraId="1EBFF839" w14:textId="77777777" w:rsidR="00AF2568" w:rsidRDefault="00771A34">
      <w:pPr>
        <w:spacing w:line="360" w:lineRule="auto"/>
        <w:rPr>
          <w:szCs w:val="21"/>
        </w:rPr>
      </w:pPr>
      <w:r>
        <w:rPr>
          <w:rFonts w:hint="eastAsia"/>
          <w:szCs w:val="21"/>
        </w:rPr>
        <w:t>5</w:t>
      </w:r>
      <w:r>
        <w:rPr>
          <w:szCs w:val="21"/>
        </w:rPr>
        <w:t>.</w:t>
      </w:r>
      <w:r>
        <w:rPr>
          <w:rFonts w:hint="eastAsia"/>
          <w:szCs w:val="21"/>
        </w:rPr>
        <w:t>4</w:t>
      </w:r>
      <w:r>
        <w:rPr>
          <w:rFonts w:hint="eastAsia"/>
          <w:szCs w:val="21"/>
        </w:rPr>
        <w:t>中标人提供的货物或服务未达到招标文件规定要求，且对采购人造成损失的，由中标人承担一切责任，并赔偿所造成的损失。</w:t>
      </w:r>
    </w:p>
    <w:p w14:paraId="45A25B6D" w14:textId="77777777" w:rsidR="00AF2568" w:rsidRDefault="00771A34">
      <w:pPr>
        <w:spacing w:line="360" w:lineRule="auto"/>
        <w:rPr>
          <w:szCs w:val="21"/>
        </w:rPr>
      </w:pPr>
      <w:r>
        <w:rPr>
          <w:rFonts w:hint="eastAsia"/>
          <w:szCs w:val="21"/>
        </w:rPr>
        <w:t>5</w:t>
      </w:r>
      <w:r>
        <w:rPr>
          <w:szCs w:val="21"/>
        </w:rPr>
        <w:t>.</w:t>
      </w:r>
      <w:r>
        <w:rPr>
          <w:rFonts w:hint="eastAsia"/>
          <w:szCs w:val="21"/>
        </w:rPr>
        <w:t>5</w:t>
      </w:r>
      <w:r>
        <w:rPr>
          <w:rFonts w:hint="eastAsia"/>
          <w:szCs w:val="21"/>
        </w:rPr>
        <w:t>采购人需要制造商对中标人交付的产品或服务（包括质量、参数等）进行确认的，制造商应予以配合并出具书面意见，相关配合事项由中标人与制造商协调。</w:t>
      </w:r>
    </w:p>
    <w:p w14:paraId="009A51B3" w14:textId="77777777" w:rsidR="00AF2568" w:rsidRDefault="00771A34">
      <w:pPr>
        <w:spacing w:line="360" w:lineRule="auto"/>
        <w:rPr>
          <w:szCs w:val="21"/>
        </w:rPr>
      </w:pPr>
      <w:r>
        <w:rPr>
          <w:rFonts w:hint="eastAsia"/>
          <w:szCs w:val="21"/>
        </w:rPr>
        <w:t>5</w:t>
      </w:r>
      <w:r>
        <w:rPr>
          <w:szCs w:val="21"/>
        </w:rPr>
        <w:t>.</w:t>
      </w:r>
      <w:r>
        <w:rPr>
          <w:rFonts w:hint="eastAsia"/>
          <w:szCs w:val="21"/>
        </w:rPr>
        <w:t>6</w:t>
      </w:r>
      <w:r>
        <w:rPr>
          <w:rFonts w:hint="eastAsia"/>
          <w:szCs w:val="21"/>
        </w:rPr>
        <w:t>验收要求：按合同文本执行，未尽事宜按照《关于印发广西壮族自治区政府采购项目履约验收管理办法的通知》</w:t>
      </w:r>
      <w:r>
        <w:rPr>
          <w:rFonts w:hint="eastAsia"/>
          <w:szCs w:val="21"/>
        </w:rPr>
        <w:t>[</w:t>
      </w:r>
      <w:r>
        <w:rPr>
          <w:rFonts w:hint="eastAsia"/>
          <w:szCs w:val="21"/>
        </w:rPr>
        <w:t>桂财采〔</w:t>
      </w:r>
      <w:r>
        <w:rPr>
          <w:rFonts w:hint="eastAsia"/>
          <w:szCs w:val="21"/>
        </w:rPr>
        <w:t>2015</w:t>
      </w:r>
      <w:r>
        <w:rPr>
          <w:rFonts w:hint="eastAsia"/>
          <w:szCs w:val="21"/>
        </w:rPr>
        <w:t>〕</w:t>
      </w:r>
      <w:r>
        <w:rPr>
          <w:rFonts w:hint="eastAsia"/>
          <w:szCs w:val="21"/>
        </w:rPr>
        <w:t>22</w:t>
      </w:r>
      <w:r>
        <w:rPr>
          <w:rFonts w:hint="eastAsia"/>
          <w:szCs w:val="21"/>
        </w:rPr>
        <w:t>号</w:t>
      </w:r>
      <w:r>
        <w:rPr>
          <w:rFonts w:hint="eastAsia"/>
          <w:szCs w:val="21"/>
        </w:rPr>
        <w:t>]</w:t>
      </w:r>
      <w:r>
        <w:rPr>
          <w:rFonts w:hint="eastAsia"/>
          <w:szCs w:val="21"/>
        </w:rPr>
        <w:t>《财政部关于进一步加强政府采购需求和履约验收管理的指导意见》规定执行。</w:t>
      </w:r>
    </w:p>
    <w:p w14:paraId="3B3CDF20" w14:textId="77777777" w:rsidR="00AF2568" w:rsidRDefault="00771A34">
      <w:pPr>
        <w:spacing w:line="360" w:lineRule="auto"/>
        <w:rPr>
          <w:szCs w:val="21"/>
        </w:rPr>
      </w:pPr>
      <w:r>
        <w:rPr>
          <w:rFonts w:hint="eastAsia"/>
          <w:szCs w:val="21"/>
        </w:rPr>
        <w:t>5</w:t>
      </w:r>
      <w:r>
        <w:rPr>
          <w:szCs w:val="21"/>
        </w:rPr>
        <w:t>.</w:t>
      </w:r>
      <w:r>
        <w:rPr>
          <w:rFonts w:hint="eastAsia"/>
          <w:szCs w:val="21"/>
        </w:rPr>
        <w:t>7</w:t>
      </w:r>
      <w:r>
        <w:rPr>
          <w:rFonts w:hint="eastAsia"/>
          <w:szCs w:val="21"/>
        </w:rPr>
        <w:t>中标人所交付的产品不能满足招标文件要求的，采购人有权拒绝接收货物，由此引发的所有损失由中标人负责，同时按有国家相关法律法规规定进行处罚。</w:t>
      </w:r>
    </w:p>
    <w:p w14:paraId="294890B7" w14:textId="77777777" w:rsidR="00AF2568" w:rsidRDefault="00771A34">
      <w:pPr>
        <w:spacing w:line="360" w:lineRule="auto"/>
        <w:rPr>
          <w:szCs w:val="21"/>
        </w:rPr>
      </w:pPr>
      <w:r>
        <w:rPr>
          <w:rFonts w:hint="eastAsia"/>
          <w:szCs w:val="21"/>
        </w:rPr>
        <w:t>5</w:t>
      </w:r>
      <w:r>
        <w:rPr>
          <w:szCs w:val="21"/>
        </w:rPr>
        <w:t>.</w:t>
      </w:r>
      <w:r>
        <w:rPr>
          <w:rFonts w:hint="eastAsia"/>
          <w:szCs w:val="21"/>
        </w:rPr>
        <w:t>8</w:t>
      </w:r>
      <w:r>
        <w:rPr>
          <w:rFonts w:hint="eastAsia"/>
          <w:szCs w:val="21"/>
        </w:rPr>
        <w:t>验收、检测所产生的全部费用由中标人承担。</w:t>
      </w:r>
    </w:p>
    <w:bookmarkEnd w:id="40"/>
    <w:p w14:paraId="5FE4835C" w14:textId="77777777" w:rsidR="00AF2568" w:rsidRDefault="00771A34">
      <w:pPr>
        <w:spacing w:line="360" w:lineRule="auto"/>
        <w:rPr>
          <w:szCs w:val="21"/>
        </w:rPr>
      </w:pPr>
      <w:r>
        <w:rPr>
          <w:rFonts w:ascii="宋体" w:hAnsi="宋体" w:cs="宋体" w:hint="eastAsia"/>
          <w:kern w:val="0"/>
          <w:sz w:val="20"/>
          <w:szCs w:val="20"/>
          <w:lang w:bidi="ar"/>
        </w:rPr>
        <w:t>▲</w:t>
      </w:r>
      <w:r>
        <w:rPr>
          <w:rFonts w:hint="eastAsia"/>
          <w:szCs w:val="21"/>
        </w:rPr>
        <w:t>6.</w:t>
      </w:r>
      <w:r>
        <w:rPr>
          <w:rFonts w:hint="eastAsia"/>
          <w:szCs w:val="21"/>
        </w:rPr>
        <w:t>服务标准、期限、效率、售后服务</w:t>
      </w:r>
    </w:p>
    <w:p w14:paraId="5C905A2E" w14:textId="77777777" w:rsidR="00AF2568" w:rsidRDefault="00771A34">
      <w:pPr>
        <w:spacing w:line="360" w:lineRule="auto"/>
        <w:rPr>
          <w:szCs w:val="21"/>
        </w:rPr>
      </w:pPr>
      <w:r>
        <w:rPr>
          <w:rFonts w:hint="eastAsia"/>
          <w:szCs w:val="21"/>
        </w:rPr>
        <w:t>6.1</w:t>
      </w:r>
      <w:r>
        <w:rPr>
          <w:rFonts w:hint="eastAsia"/>
          <w:szCs w:val="21"/>
        </w:rPr>
        <w:t>货物质保期：</w:t>
      </w:r>
    </w:p>
    <w:p w14:paraId="28E076EC" w14:textId="77777777" w:rsidR="00AF2568" w:rsidRDefault="00771A34">
      <w:pPr>
        <w:spacing w:line="360" w:lineRule="auto"/>
        <w:rPr>
          <w:szCs w:val="21"/>
        </w:rPr>
      </w:pPr>
      <w:r>
        <w:rPr>
          <w:rFonts w:hint="eastAsia"/>
          <w:szCs w:val="21"/>
        </w:rPr>
        <w:t>（</w:t>
      </w:r>
      <w:r>
        <w:rPr>
          <w:rFonts w:hint="eastAsia"/>
          <w:szCs w:val="21"/>
        </w:rPr>
        <w:t>1</w:t>
      </w:r>
      <w:r>
        <w:rPr>
          <w:rFonts w:hint="eastAsia"/>
          <w:szCs w:val="21"/>
        </w:rPr>
        <w:t>）自货物验收合格之日起质保期</w:t>
      </w:r>
      <w:r>
        <w:rPr>
          <w:rFonts w:hint="eastAsia"/>
          <w:szCs w:val="21"/>
        </w:rPr>
        <w:t>3</w:t>
      </w:r>
      <w:r>
        <w:rPr>
          <w:rFonts w:hint="eastAsia"/>
          <w:szCs w:val="21"/>
        </w:rPr>
        <w:t>年，合同履行过程中按厂家规定执行。质保期满后，终身</w:t>
      </w:r>
      <w:r w:rsidRPr="0008392C">
        <w:rPr>
          <w:rFonts w:hint="eastAsia"/>
          <w:szCs w:val="21"/>
        </w:rPr>
        <w:t>有偿</w:t>
      </w:r>
      <w:r>
        <w:rPr>
          <w:rFonts w:hint="eastAsia"/>
          <w:szCs w:val="21"/>
        </w:rPr>
        <w:t>维护。（</w:t>
      </w:r>
      <w:r>
        <w:rPr>
          <w:rFonts w:hint="eastAsia"/>
          <w:szCs w:val="21"/>
        </w:rPr>
        <w:t>2</w:t>
      </w:r>
      <w:r>
        <w:rPr>
          <w:rFonts w:hint="eastAsia"/>
          <w:szCs w:val="21"/>
        </w:rPr>
        <w:t>）若在使用的前</w:t>
      </w:r>
      <w:r>
        <w:rPr>
          <w:rFonts w:hint="eastAsia"/>
          <w:szCs w:val="21"/>
        </w:rPr>
        <w:t>3</w:t>
      </w:r>
      <w:r>
        <w:rPr>
          <w:rFonts w:hint="eastAsia"/>
          <w:szCs w:val="21"/>
        </w:rPr>
        <w:t>个月内，出现非人为操作失误的重大故障，应予以换货，费用包含在投标报价中。</w:t>
      </w:r>
    </w:p>
    <w:p w14:paraId="78B92D49" w14:textId="77777777" w:rsidR="00AF2568" w:rsidRDefault="00771A34">
      <w:pPr>
        <w:spacing w:line="360" w:lineRule="auto"/>
        <w:rPr>
          <w:szCs w:val="21"/>
        </w:rPr>
      </w:pPr>
      <w:r>
        <w:rPr>
          <w:rFonts w:hint="eastAsia"/>
          <w:szCs w:val="21"/>
        </w:rPr>
        <w:t>（</w:t>
      </w:r>
      <w:r>
        <w:rPr>
          <w:rFonts w:hint="eastAsia"/>
          <w:szCs w:val="21"/>
        </w:rPr>
        <w:t>3</w:t>
      </w:r>
      <w:r>
        <w:rPr>
          <w:rFonts w:hint="eastAsia"/>
          <w:szCs w:val="21"/>
        </w:rPr>
        <w:t>）质保期内每年提供</w:t>
      </w:r>
      <w:r>
        <w:rPr>
          <w:rFonts w:hint="eastAsia"/>
          <w:szCs w:val="21"/>
        </w:rPr>
        <w:t>1</w:t>
      </w:r>
      <w:r>
        <w:rPr>
          <w:rFonts w:hint="eastAsia"/>
          <w:szCs w:val="21"/>
        </w:rPr>
        <w:t>次设备检查保养服务</w:t>
      </w:r>
      <w:r>
        <w:rPr>
          <w:rFonts w:hint="eastAsia"/>
          <w:szCs w:val="21"/>
        </w:rPr>
        <w:t>(</w:t>
      </w:r>
      <w:r>
        <w:rPr>
          <w:rFonts w:hint="eastAsia"/>
          <w:szCs w:val="21"/>
        </w:rPr>
        <w:t>使用专业检测设备</w:t>
      </w:r>
      <w:r>
        <w:rPr>
          <w:rFonts w:hint="eastAsia"/>
          <w:szCs w:val="21"/>
        </w:rPr>
        <w:t>)</w:t>
      </w:r>
      <w:r>
        <w:rPr>
          <w:rFonts w:hint="eastAsia"/>
          <w:szCs w:val="21"/>
        </w:rPr>
        <w:t>，保养及维修均需提供双方签字确认的保养服务工单或维修工单。</w:t>
      </w:r>
    </w:p>
    <w:p w14:paraId="730B3796" w14:textId="77777777" w:rsidR="00AF2568" w:rsidRDefault="00771A34">
      <w:pPr>
        <w:spacing w:line="360" w:lineRule="auto"/>
        <w:rPr>
          <w:szCs w:val="21"/>
        </w:rPr>
      </w:pPr>
      <w:r>
        <w:rPr>
          <w:rFonts w:hint="eastAsia"/>
          <w:szCs w:val="21"/>
        </w:rPr>
        <w:t>6.2</w:t>
      </w:r>
      <w:r>
        <w:rPr>
          <w:rFonts w:hint="eastAsia"/>
          <w:szCs w:val="21"/>
        </w:rPr>
        <w:t>故障响应时间：中标人应接到故障通知后在</w:t>
      </w:r>
      <w:r>
        <w:rPr>
          <w:rFonts w:hint="eastAsia"/>
          <w:szCs w:val="21"/>
        </w:rPr>
        <w:t>12</w:t>
      </w:r>
      <w:r>
        <w:rPr>
          <w:rFonts w:hint="eastAsia"/>
          <w:szCs w:val="21"/>
        </w:rPr>
        <w:t>小时内到采购人指定现场，按国家及行业标准对故障进行及时处理。</w:t>
      </w:r>
    </w:p>
    <w:p w14:paraId="10606F41" w14:textId="77777777" w:rsidR="00AF2568" w:rsidRDefault="00771A34">
      <w:pPr>
        <w:spacing w:line="360" w:lineRule="auto"/>
        <w:rPr>
          <w:szCs w:val="21"/>
        </w:rPr>
      </w:pPr>
      <w:r>
        <w:rPr>
          <w:rFonts w:hint="eastAsia"/>
          <w:szCs w:val="21"/>
        </w:rPr>
        <w:t>6.3</w:t>
      </w:r>
      <w:r>
        <w:rPr>
          <w:rFonts w:hint="eastAsia"/>
          <w:szCs w:val="21"/>
        </w:rPr>
        <w:t>负责送货上门、安装、调试，培训使用人员和维护人员。</w:t>
      </w:r>
    </w:p>
    <w:p w14:paraId="5E98CA88" w14:textId="77777777" w:rsidR="00AF2568" w:rsidRDefault="00771A34">
      <w:pPr>
        <w:spacing w:line="360" w:lineRule="auto"/>
        <w:rPr>
          <w:szCs w:val="21"/>
        </w:rPr>
      </w:pPr>
      <w:r>
        <w:rPr>
          <w:rFonts w:hint="eastAsia"/>
          <w:szCs w:val="21"/>
        </w:rPr>
        <w:t>6.4</w:t>
      </w:r>
      <w:r>
        <w:rPr>
          <w:rFonts w:hint="eastAsia"/>
          <w:szCs w:val="21"/>
        </w:rPr>
        <w:t>在质保期内无偿提供人员和技术支持配合建设单位进行技术改进，设备运行发生故障，中标人提供维修服务，费用包含在投标报价中。质保期</w:t>
      </w:r>
      <w:proofErr w:type="gramStart"/>
      <w:r>
        <w:rPr>
          <w:rFonts w:hint="eastAsia"/>
          <w:szCs w:val="21"/>
        </w:rPr>
        <w:t>后优惠</w:t>
      </w:r>
      <w:proofErr w:type="gramEnd"/>
      <w:r>
        <w:rPr>
          <w:rFonts w:hint="eastAsia"/>
          <w:szCs w:val="21"/>
        </w:rPr>
        <w:t>提供产品更新、改造服务。</w:t>
      </w:r>
    </w:p>
    <w:p w14:paraId="269EACE8" w14:textId="77777777" w:rsidR="00AF2568" w:rsidRDefault="00771A34">
      <w:pPr>
        <w:spacing w:line="360" w:lineRule="auto"/>
        <w:rPr>
          <w:szCs w:val="21"/>
        </w:rPr>
      </w:pPr>
      <w:r>
        <w:rPr>
          <w:rFonts w:hint="eastAsia"/>
          <w:szCs w:val="21"/>
        </w:rPr>
        <w:t>6.5</w:t>
      </w:r>
      <w:r>
        <w:rPr>
          <w:rFonts w:hint="eastAsia"/>
          <w:szCs w:val="21"/>
        </w:rPr>
        <w:t>中标人向采购人提供的货物必须是全新的原装合格产品。</w:t>
      </w:r>
    </w:p>
    <w:p w14:paraId="305C1088" w14:textId="77777777" w:rsidR="00AF2568" w:rsidRDefault="00771A34">
      <w:pPr>
        <w:spacing w:line="360" w:lineRule="auto"/>
        <w:rPr>
          <w:szCs w:val="21"/>
        </w:rPr>
      </w:pPr>
      <w:r>
        <w:rPr>
          <w:rFonts w:hint="eastAsia"/>
          <w:szCs w:val="21"/>
        </w:rPr>
        <w:t>7.</w:t>
      </w:r>
      <w:r>
        <w:rPr>
          <w:rFonts w:hint="eastAsia"/>
          <w:szCs w:val="21"/>
        </w:rPr>
        <w:t>培训</w:t>
      </w:r>
    </w:p>
    <w:p w14:paraId="56F2F97C" w14:textId="77777777" w:rsidR="00AF2568" w:rsidRDefault="00771A34">
      <w:pPr>
        <w:spacing w:line="360" w:lineRule="auto"/>
        <w:rPr>
          <w:szCs w:val="21"/>
        </w:rPr>
      </w:pPr>
      <w:r>
        <w:rPr>
          <w:rFonts w:hint="eastAsia"/>
          <w:szCs w:val="21"/>
        </w:rPr>
        <w:t>7.1</w:t>
      </w:r>
      <w:r>
        <w:rPr>
          <w:rFonts w:hint="eastAsia"/>
          <w:szCs w:val="21"/>
        </w:rPr>
        <w:t>供应商对其提供产品或服务的使用和操作应尽培训义务。供应商应提供对采购人的基本培训，使采购人使用人员熟练掌握所培训内容，熟练掌握全部功能，培训的相关费用包括在报价中，采购人不再另行支付。</w:t>
      </w:r>
    </w:p>
    <w:p w14:paraId="425A0035" w14:textId="77777777" w:rsidR="00AF2568" w:rsidRDefault="00771A34">
      <w:pPr>
        <w:spacing w:line="360" w:lineRule="auto"/>
        <w:rPr>
          <w:szCs w:val="21"/>
        </w:rPr>
      </w:pPr>
      <w:r>
        <w:rPr>
          <w:rFonts w:hint="eastAsia"/>
          <w:szCs w:val="21"/>
        </w:rPr>
        <w:t>7.2</w:t>
      </w:r>
      <w:r>
        <w:rPr>
          <w:rFonts w:hint="eastAsia"/>
          <w:szCs w:val="21"/>
        </w:rPr>
        <w:t>提供不限人数的技术培训</w:t>
      </w:r>
      <w:r>
        <w:rPr>
          <w:rFonts w:hint="eastAsia"/>
          <w:szCs w:val="21"/>
        </w:rPr>
        <w:t>1</w:t>
      </w:r>
      <w:r>
        <w:rPr>
          <w:rFonts w:hint="eastAsia"/>
          <w:szCs w:val="21"/>
        </w:rPr>
        <w:t>次，培训包括操作员培训、管理员培训及领导培训。</w:t>
      </w:r>
    </w:p>
    <w:p w14:paraId="11C6DC41" w14:textId="77777777" w:rsidR="00AF2568" w:rsidRDefault="00771A34">
      <w:pPr>
        <w:spacing w:line="360" w:lineRule="auto"/>
        <w:rPr>
          <w:szCs w:val="21"/>
        </w:rPr>
      </w:pPr>
      <w:r>
        <w:rPr>
          <w:rFonts w:hint="eastAsia"/>
          <w:szCs w:val="21"/>
        </w:rPr>
        <w:t>7.3</w:t>
      </w:r>
      <w:r>
        <w:rPr>
          <w:rFonts w:hint="eastAsia"/>
          <w:szCs w:val="21"/>
        </w:rPr>
        <w:t>培训地点由用户指定，提供培训所需要的操作手册（电子版）等。</w:t>
      </w:r>
    </w:p>
    <w:p w14:paraId="14FC6BC7" w14:textId="77777777" w:rsidR="00AF2568" w:rsidRDefault="00771A34">
      <w:pPr>
        <w:spacing w:line="360" w:lineRule="auto"/>
        <w:rPr>
          <w:szCs w:val="21"/>
        </w:rPr>
      </w:pPr>
      <w:r>
        <w:rPr>
          <w:rFonts w:hint="eastAsia"/>
          <w:szCs w:val="21"/>
        </w:rPr>
        <w:t>8.</w:t>
      </w:r>
      <w:r>
        <w:rPr>
          <w:rFonts w:hint="eastAsia"/>
          <w:szCs w:val="21"/>
        </w:rPr>
        <w:t>付款方式、时间及条件</w:t>
      </w:r>
    </w:p>
    <w:p w14:paraId="32BF73AE" w14:textId="7AE2BD6D" w:rsidR="00AF2568" w:rsidRDefault="00CE7978">
      <w:pPr>
        <w:spacing w:line="360" w:lineRule="auto"/>
        <w:rPr>
          <w:szCs w:val="21"/>
        </w:rPr>
      </w:pPr>
      <w:r w:rsidRPr="00CE7978">
        <w:rPr>
          <w:rFonts w:hint="eastAsia"/>
          <w:szCs w:val="21"/>
        </w:rPr>
        <w:t>签订合同后，主要设备和材料到场初步验收合格后支付合同总价款的</w:t>
      </w:r>
      <w:r w:rsidRPr="00CE7978">
        <w:rPr>
          <w:rFonts w:hint="eastAsia"/>
          <w:szCs w:val="21"/>
        </w:rPr>
        <w:t>60%</w:t>
      </w:r>
      <w:r w:rsidRPr="00CE7978">
        <w:rPr>
          <w:rFonts w:hint="eastAsia"/>
          <w:szCs w:val="21"/>
        </w:rPr>
        <w:t>，设备全部安装到位、调试</w:t>
      </w:r>
      <w:r w:rsidRPr="00CE7978">
        <w:rPr>
          <w:rFonts w:hint="eastAsia"/>
          <w:szCs w:val="21"/>
        </w:rPr>
        <w:lastRenderedPageBreak/>
        <w:t>运行正常并验收合格（以出具验收报告为准）交付采购人使用，中标人开具全额发票，采购人收到发票后按采购人财务流程向中标人支付</w:t>
      </w:r>
      <w:proofErr w:type="gramStart"/>
      <w:r w:rsidRPr="00CE7978">
        <w:rPr>
          <w:rFonts w:hint="eastAsia"/>
          <w:szCs w:val="21"/>
        </w:rPr>
        <w:t>项目款至合同</w:t>
      </w:r>
      <w:proofErr w:type="gramEnd"/>
      <w:r w:rsidRPr="00CE7978">
        <w:rPr>
          <w:rFonts w:hint="eastAsia"/>
          <w:szCs w:val="21"/>
        </w:rPr>
        <w:t>总价款的</w:t>
      </w:r>
      <w:r w:rsidRPr="00CE7978">
        <w:rPr>
          <w:rFonts w:hint="eastAsia"/>
          <w:szCs w:val="21"/>
        </w:rPr>
        <w:t>100%</w:t>
      </w:r>
      <w:r w:rsidRPr="00CE7978">
        <w:rPr>
          <w:rFonts w:hint="eastAsia"/>
          <w:szCs w:val="21"/>
        </w:rPr>
        <w:t>。</w:t>
      </w:r>
    </w:p>
    <w:p w14:paraId="75C5B180" w14:textId="77777777" w:rsidR="00AF2568" w:rsidRDefault="00771A34">
      <w:pPr>
        <w:spacing w:line="360" w:lineRule="auto"/>
        <w:rPr>
          <w:szCs w:val="21"/>
        </w:rPr>
      </w:pPr>
      <w:r>
        <w:rPr>
          <w:rFonts w:hint="eastAsia"/>
          <w:szCs w:val="21"/>
        </w:rPr>
        <w:t>9.</w:t>
      </w:r>
      <w:r>
        <w:rPr>
          <w:rFonts w:hint="eastAsia"/>
          <w:szCs w:val="21"/>
        </w:rPr>
        <w:t>履约保证金</w:t>
      </w:r>
    </w:p>
    <w:p w14:paraId="3C376CCB" w14:textId="77777777" w:rsidR="00AF2568" w:rsidRDefault="00771A34">
      <w:pPr>
        <w:spacing w:line="360" w:lineRule="auto"/>
        <w:rPr>
          <w:szCs w:val="21"/>
        </w:rPr>
      </w:pPr>
      <w:r>
        <w:rPr>
          <w:rFonts w:hint="eastAsia"/>
          <w:szCs w:val="21"/>
        </w:rPr>
        <w:t>无</w:t>
      </w:r>
    </w:p>
    <w:p w14:paraId="355573CD" w14:textId="77777777" w:rsidR="00AF2568" w:rsidRDefault="00771A34">
      <w:pPr>
        <w:spacing w:line="360" w:lineRule="auto"/>
        <w:rPr>
          <w:szCs w:val="21"/>
        </w:rPr>
      </w:pPr>
      <w:r>
        <w:rPr>
          <w:rFonts w:hint="eastAsia"/>
          <w:szCs w:val="21"/>
        </w:rPr>
        <w:t>10.</w:t>
      </w:r>
      <w:r>
        <w:rPr>
          <w:rFonts w:hint="eastAsia"/>
          <w:szCs w:val="21"/>
        </w:rPr>
        <w:t>包装和运输要求</w:t>
      </w:r>
    </w:p>
    <w:p w14:paraId="2A4840F6" w14:textId="77777777" w:rsidR="00AF2568" w:rsidRDefault="00771A34">
      <w:pPr>
        <w:spacing w:line="360" w:lineRule="auto"/>
        <w:rPr>
          <w:szCs w:val="21"/>
        </w:rPr>
      </w:pPr>
      <w:r>
        <w:rPr>
          <w:rFonts w:hint="eastAsia"/>
          <w:szCs w:val="21"/>
        </w:rPr>
        <w:t>根据《财政部等三部门联合印发商品包装和快递包装政府采购需求标准（试行）》财办库【</w:t>
      </w:r>
      <w:r>
        <w:rPr>
          <w:rFonts w:hint="eastAsia"/>
          <w:szCs w:val="21"/>
        </w:rPr>
        <w:t>2020</w:t>
      </w:r>
      <w:r>
        <w:rPr>
          <w:rFonts w:hint="eastAsia"/>
          <w:szCs w:val="21"/>
        </w:rPr>
        <w:t>】</w:t>
      </w:r>
      <w:r>
        <w:rPr>
          <w:rFonts w:hint="eastAsia"/>
          <w:szCs w:val="21"/>
        </w:rPr>
        <w:t>123</w:t>
      </w:r>
      <w:r>
        <w:rPr>
          <w:rFonts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14:paraId="30F0EDC4" w14:textId="77777777" w:rsidR="00AF2568" w:rsidRDefault="00771A34">
      <w:pPr>
        <w:spacing w:line="360" w:lineRule="auto"/>
        <w:rPr>
          <w:szCs w:val="21"/>
        </w:rPr>
      </w:pPr>
      <w:r>
        <w:rPr>
          <w:rFonts w:hint="eastAsia"/>
          <w:szCs w:val="21"/>
        </w:rPr>
        <w:t>运输要求详见招标文件合同主要条款格式部分</w:t>
      </w:r>
    </w:p>
    <w:p w14:paraId="25DE4E39" w14:textId="77777777" w:rsidR="00AF2568" w:rsidRDefault="00771A34">
      <w:pPr>
        <w:spacing w:line="360" w:lineRule="auto"/>
        <w:rPr>
          <w:szCs w:val="21"/>
        </w:rPr>
      </w:pPr>
      <w:r>
        <w:rPr>
          <w:rFonts w:hint="eastAsia"/>
          <w:szCs w:val="21"/>
        </w:rPr>
        <w:t>1</w:t>
      </w:r>
      <w:r>
        <w:rPr>
          <w:szCs w:val="21"/>
        </w:rPr>
        <w:t>1</w:t>
      </w:r>
      <w:r>
        <w:rPr>
          <w:rFonts w:hint="eastAsia"/>
          <w:szCs w:val="21"/>
        </w:rPr>
        <w:t>.</w:t>
      </w:r>
      <w:r>
        <w:rPr>
          <w:rFonts w:hint="eastAsia"/>
          <w:szCs w:val="21"/>
        </w:rPr>
        <w:t>保险</w:t>
      </w:r>
    </w:p>
    <w:p w14:paraId="5C6BA843" w14:textId="77777777" w:rsidR="00AF2568" w:rsidRDefault="00771A34">
      <w:pPr>
        <w:spacing w:line="360" w:lineRule="auto"/>
        <w:rPr>
          <w:szCs w:val="21"/>
        </w:rPr>
      </w:pPr>
      <w:r>
        <w:rPr>
          <w:rFonts w:hint="eastAsia"/>
          <w:szCs w:val="21"/>
        </w:rPr>
        <w:t>供应商负责办理运输和保险，将货物运抵交货地点。与运输、保险相关的费用由供应商承担。</w:t>
      </w:r>
    </w:p>
    <w:p w14:paraId="2922FE17" w14:textId="77777777" w:rsidR="00AF2568" w:rsidRDefault="00771A34">
      <w:pPr>
        <w:spacing w:line="360" w:lineRule="auto"/>
        <w:rPr>
          <w:rFonts w:ascii="黑体" w:eastAsia="黑体" w:hAnsi="黑体" w:cs="Arial"/>
          <w:b/>
          <w:kern w:val="0"/>
          <w:sz w:val="28"/>
          <w:szCs w:val="28"/>
        </w:rPr>
      </w:pPr>
      <w:r>
        <w:rPr>
          <w:rFonts w:ascii="黑体" w:eastAsia="黑体" w:hAnsi="黑体" w:cs="Arial" w:hint="eastAsia"/>
          <w:b/>
          <w:kern w:val="0"/>
          <w:sz w:val="28"/>
          <w:szCs w:val="28"/>
        </w:rPr>
        <w:t>四、其他要求</w:t>
      </w:r>
    </w:p>
    <w:p w14:paraId="3E7A7379" w14:textId="77777777" w:rsidR="00AF2568" w:rsidRDefault="00771A34">
      <w:pPr>
        <w:spacing w:line="360" w:lineRule="auto"/>
        <w:rPr>
          <w:szCs w:val="21"/>
        </w:rPr>
      </w:pPr>
      <w:r>
        <w:rPr>
          <w:rFonts w:ascii="宋体" w:hAnsi="宋体" w:cs="宋体" w:hint="eastAsia"/>
          <w:kern w:val="0"/>
          <w:sz w:val="20"/>
          <w:szCs w:val="20"/>
          <w:lang w:bidi="ar"/>
        </w:rPr>
        <w:t>▲</w:t>
      </w:r>
      <w:r>
        <w:rPr>
          <w:rFonts w:hint="eastAsia"/>
          <w:szCs w:val="21"/>
        </w:rPr>
        <w:t>1</w:t>
      </w:r>
      <w:r>
        <w:rPr>
          <w:rFonts w:hint="eastAsia"/>
          <w:szCs w:val="21"/>
        </w:rPr>
        <w:t>、安装标准：符合我国国家有关技术规范要求和技术标准。设备安装过程中不得影响医院正常运行。</w:t>
      </w:r>
    </w:p>
    <w:p w14:paraId="7AACCEDB" w14:textId="77777777" w:rsidR="00AF2568" w:rsidRDefault="00771A34">
      <w:pPr>
        <w:spacing w:line="360" w:lineRule="auto"/>
        <w:rPr>
          <w:rFonts w:ascii="宋体" w:hAnsi="宋体" w:cs="宋体"/>
          <w:szCs w:val="21"/>
        </w:rPr>
      </w:pPr>
      <w:r>
        <w:rPr>
          <w:rFonts w:ascii="宋体" w:hAnsi="宋体" w:cs="宋体" w:hint="eastAsia"/>
          <w:kern w:val="0"/>
          <w:sz w:val="20"/>
          <w:szCs w:val="20"/>
          <w:lang w:bidi="ar"/>
        </w:rPr>
        <w:t>▲</w:t>
      </w:r>
      <w:r>
        <w:rPr>
          <w:rFonts w:hint="eastAsia"/>
          <w:szCs w:val="21"/>
        </w:rPr>
        <w:t>2</w:t>
      </w:r>
      <w:r>
        <w:rPr>
          <w:rFonts w:hint="eastAsia"/>
          <w:szCs w:val="21"/>
        </w:rPr>
        <w:t>、</w:t>
      </w:r>
      <w:r>
        <w:rPr>
          <w:rFonts w:ascii="宋体" w:hAnsi="宋体" w:cs="宋体" w:hint="eastAsia"/>
          <w:szCs w:val="21"/>
        </w:rPr>
        <w:t>验收时，核心产品-第1项空气源热泵热水机组必须提供符合招标文件要求的符合技术参数具有并相应资质的第三方检测机构出具的检测报告复印件（原件备查），否则，不予验收。</w:t>
      </w:r>
    </w:p>
    <w:p w14:paraId="5288A8F5" w14:textId="77777777" w:rsidR="00AF2568" w:rsidRDefault="00771A34">
      <w:pPr>
        <w:spacing w:line="360" w:lineRule="auto"/>
        <w:rPr>
          <w:color w:val="4472C4" w:themeColor="accent1"/>
          <w:szCs w:val="21"/>
        </w:rPr>
      </w:pPr>
      <w:r>
        <w:rPr>
          <w:rFonts w:ascii="宋体" w:hAnsi="宋体" w:cs="宋体" w:hint="eastAsia"/>
          <w:kern w:val="0"/>
          <w:sz w:val="20"/>
          <w:szCs w:val="20"/>
          <w:lang w:bidi="ar"/>
        </w:rPr>
        <w:t>▲</w:t>
      </w:r>
      <w:r>
        <w:rPr>
          <w:rFonts w:ascii="宋体" w:hAnsi="宋体" w:cs="宋体" w:hint="eastAsia"/>
          <w:szCs w:val="21"/>
        </w:rPr>
        <w:t>3、在签订合同后，采购人可要求中标人提供投标文件中相关材料的原件（如检测报告及其他采购人认为需要查询的材料）进行真假核实，中标人必须按照采购人的要求在7个工作日内提供，否则采购人有权按照合同条款追究中标人的违约责任。</w:t>
      </w:r>
      <w:r>
        <w:rPr>
          <w:color w:val="4472C4" w:themeColor="accent1"/>
          <w:szCs w:val="21"/>
        </w:rPr>
        <w:br w:type="page"/>
      </w:r>
    </w:p>
    <w:p w14:paraId="5FC6B384" w14:textId="77777777" w:rsidR="00AF2568" w:rsidRDefault="00771A34">
      <w:pPr>
        <w:spacing w:line="528" w:lineRule="exact"/>
        <w:ind w:firstLineChars="100" w:firstLine="280"/>
        <w:rPr>
          <w:sz w:val="28"/>
          <w:szCs w:val="28"/>
        </w:rPr>
      </w:pPr>
      <w:bookmarkStart w:id="41" w:name="_Hlk132788223"/>
      <w:r>
        <w:rPr>
          <w:rFonts w:hint="eastAsia"/>
          <w:sz w:val="28"/>
          <w:szCs w:val="28"/>
        </w:rPr>
        <w:lastRenderedPageBreak/>
        <w:t>附件</w:t>
      </w:r>
      <w:r>
        <w:rPr>
          <w:rFonts w:hint="eastAsia"/>
          <w:sz w:val="28"/>
          <w:szCs w:val="28"/>
        </w:rPr>
        <w:t>1</w:t>
      </w:r>
      <w:r>
        <w:rPr>
          <w:rFonts w:hint="eastAsia"/>
          <w:sz w:val="28"/>
          <w:szCs w:val="28"/>
        </w:rPr>
        <w:t>：</w:t>
      </w:r>
      <w:r>
        <w:rPr>
          <w:rFonts w:hint="eastAsia"/>
          <w:sz w:val="28"/>
          <w:szCs w:val="28"/>
        </w:rPr>
        <w:t xml:space="preserve"> </w:t>
      </w:r>
      <w:r>
        <w:rPr>
          <w:sz w:val="28"/>
          <w:szCs w:val="28"/>
        </w:rPr>
        <w:t xml:space="preserve">                             </w:t>
      </w:r>
    </w:p>
    <w:p w14:paraId="64E1BA19" w14:textId="77777777" w:rsidR="00AF2568" w:rsidRDefault="00771A34">
      <w:pPr>
        <w:spacing w:line="528" w:lineRule="exact"/>
        <w:ind w:firstLineChars="100" w:firstLine="280"/>
        <w:jc w:val="center"/>
        <w:rPr>
          <w:sz w:val="28"/>
          <w:szCs w:val="28"/>
        </w:rPr>
      </w:pPr>
      <w:r>
        <w:rPr>
          <w:rFonts w:hint="eastAsia"/>
          <w:sz w:val="28"/>
          <w:szCs w:val="28"/>
        </w:rPr>
        <w:t>中小</w:t>
      </w:r>
      <w:proofErr w:type="gramStart"/>
      <w:r>
        <w:rPr>
          <w:rFonts w:hint="eastAsia"/>
          <w:sz w:val="28"/>
          <w:szCs w:val="28"/>
        </w:rPr>
        <w:t>微企业</w:t>
      </w:r>
      <w:proofErr w:type="gramEnd"/>
      <w:r>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AF2568" w14:paraId="672EB44B"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42AD478B" w14:textId="77777777" w:rsidR="00AF2568" w:rsidRDefault="00771A34">
            <w:pPr>
              <w:widowControl/>
              <w:jc w:val="left"/>
              <w:rPr>
                <w:szCs w:val="21"/>
              </w:rPr>
            </w:pPr>
            <w:r>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0C9E8002" w14:textId="77777777" w:rsidR="00AF2568" w:rsidRDefault="00771A34">
            <w:pPr>
              <w:widowControl/>
              <w:jc w:val="left"/>
              <w:rPr>
                <w:szCs w:val="21"/>
              </w:rPr>
            </w:pPr>
            <w:r>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37A17E68" w14:textId="77777777" w:rsidR="00AF2568" w:rsidRDefault="00771A34">
            <w:pPr>
              <w:widowControl/>
              <w:jc w:val="left"/>
              <w:rPr>
                <w:szCs w:val="21"/>
              </w:rPr>
            </w:pPr>
            <w:r>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497B1FAB" w14:textId="77777777" w:rsidR="00AF2568" w:rsidRDefault="00771A34">
            <w:pPr>
              <w:widowControl/>
              <w:jc w:val="left"/>
              <w:rPr>
                <w:szCs w:val="21"/>
              </w:rPr>
            </w:pPr>
            <w:r>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137AAC54" w14:textId="77777777" w:rsidR="00AF2568" w:rsidRDefault="00771A34">
            <w:pPr>
              <w:widowControl/>
              <w:jc w:val="left"/>
              <w:rPr>
                <w:szCs w:val="21"/>
              </w:rPr>
            </w:pPr>
            <w:r>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6431D7BF" w14:textId="77777777" w:rsidR="00AF2568" w:rsidRDefault="00771A34">
            <w:pPr>
              <w:widowControl/>
              <w:jc w:val="left"/>
              <w:rPr>
                <w:szCs w:val="21"/>
              </w:rPr>
            </w:pPr>
            <w:r>
              <w:rPr>
                <w:rFonts w:hint="eastAsia"/>
                <w:szCs w:val="21"/>
              </w:rPr>
              <w:t>微型</w:t>
            </w:r>
          </w:p>
        </w:tc>
      </w:tr>
      <w:tr w:rsidR="00AF2568" w14:paraId="15B55741" w14:textId="77777777">
        <w:trPr>
          <w:trHeight w:val="220"/>
        </w:trPr>
        <w:tc>
          <w:tcPr>
            <w:tcW w:w="1446" w:type="dxa"/>
            <w:tcBorders>
              <w:top w:val="nil"/>
              <w:left w:val="single" w:sz="4" w:space="0" w:color="auto"/>
              <w:bottom w:val="single" w:sz="4" w:space="0" w:color="auto"/>
              <w:right w:val="single" w:sz="4" w:space="0" w:color="auto"/>
            </w:tcBorders>
            <w:vAlign w:val="bottom"/>
          </w:tcPr>
          <w:p w14:paraId="05C78F65" w14:textId="77777777" w:rsidR="00AF2568" w:rsidRDefault="00771A34">
            <w:pPr>
              <w:widowControl/>
              <w:jc w:val="center"/>
              <w:rPr>
                <w:szCs w:val="21"/>
              </w:rPr>
            </w:pPr>
            <w:r>
              <w:rPr>
                <w:rFonts w:hint="eastAsia"/>
                <w:szCs w:val="21"/>
              </w:rPr>
              <w:t>农、林、牧、渔</w:t>
            </w:r>
          </w:p>
        </w:tc>
        <w:tc>
          <w:tcPr>
            <w:tcW w:w="1701" w:type="dxa"/>
            <w:tcBorders>
              <w:top w:val="nil"/>
              <w:left w:val="nil"/>
              <w:bottom w:val="single" w:sz="4" w:space="0" w:color="auto"/>
              <w:right w:val="single" w:sz="4" w:space="0" w:color="auto"/>
            </w:tcBorders>
            <w:vAlign w:val="center"/>
          </w:tcPr>
          <w:p w14:paraId="53D4C99E"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25478785"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426B9FB" w14:textId="77777777" w:rsidR="00AF2568" w:rsidRDefault="00771A34">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1CB9A2A9" w14:textId="77777777" w:rsidR="00AF2568" w:rsidRDefault="00771A34">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18A1E405" w14:textId="77777777" w:rsidR="00AF2568" w:rsidRDefault="00771A34">
            <w:pPr>
              <w:widowControl/>
              <w:jc w:val="left"/>
              <w:rPr>
                <w:szCs w:val="21"/>
              </w:rPr>
            </w:pPr>
            <w:r>
              <w:rPr>
                <w:rFonts w:hint="eastAsia"/>
                <w:szCs w:val="21"/>
              </w:rPr>
              <w:t>Y</w:t>
            </w:r>
            <w:r>
              <w:rPr>
                <w:rFonts w:hint="eastAsia"/>
                <w:szCs w:val="21"/>
              </w:rPr>
              <w:t>＜</w:t>
            </w:r>
            <w:r>
              <w:rPr>
                <w:rFonts w:hint="eastAsia"/>
                <w:szCs w:val="21"/>
              </w:rPr>
              <w:t>50</w:t>
            </w:r>
          </w:p>
        </w:tc>
      </w:tr>
      <w:tr w:rsidR="00AF2568" w14:paraId="2F5A0C2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8E11E5F" w14:textId="77777777" w:rsidR="00AF2568" w:rsidRDefault="00771A34">
            <w:pPr>
              <w:widowControl/>
              <w:jc w:val="center"/>
              <w:rPr>
                <w:szCs w:val="21"/>
              </w:rPr>
            </w:pPr>
            <w:r>
              <w:rPr>
                <w:rFonts w:hint="eastAsia"/>
                <w:szCs w:val="21"/>
              </w:rPr>
              <w:t>工业</w:t>
            </w:r>
          </w:p>
        </w:tc>
        <w:tc>
          <w:tcPr>
            <w:tcW w:w="1701" w:type="dxa"/>
            <w:tcBorders>
              <w:top w:val="nil"/>
              <w:left w:val="nil"/>
              <w:bottom w:val="single" w:sz="4" w:space="0" w:color="auto"/>
              <w:right w:val="single" w:sz="4" w:space="0" w:color="auto"/>
            </w:tcBorders>
            <w:vAlign w:val="center"/>
          </w:tcPr>
          <w:p w14:paraId="1F570079" w14:textId="77777777" w:rsidR="00AF2568" w:rsidRDefault="00771A34">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7B9F341" w14:textId="77777777" w:rsidR="00AF2568" w:rsidRDefault="00771A34">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3B5E186" w14:textId="77777777" w:rsidR="00AF2568" w:rsidRDefault="00771A34">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5399B482" w14:textId="77777777" w:rsidR="00AF2568" w:rsidRDefault="00771A34">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4AAECF78" w14:textId="77777777" w:rsidR="00AF2568" w:rsidRDefault="00771A34">
            <w:pPr>
              <w:widowControl/>
              <w:jc w:val="left"/>
              <w:rPr>
                <w:szCs w:val="21"/>
              </w:rPr>
            </w:pPr>
            <w:r>
              <w:rPr>
                <w:rFonts w:hint="eastAsia"/>
                <w:szCs w:val="21"/>
              </w:rPr>
              <w:t>X</w:t>
            </w:r>
            <w:r>
              <w:rPr>
                <w:rFonts w:hint="eastAsia"/>
                <w:szCs w:val="21"/>
              </w:rPr>
              <w:t>＜</w:t>
            </w:r>
            <w:r>
              <w:rPr>
                <w:rFonts w:hint="eastAsia"/>
                <w:szCs w:val="21"/>
              </w:rPr>
              <w:t>20</w:t>
            </w:r>
          </w:p>
        </w:tc>
      </w:tr>
      <w:tr w:rsidR="00AF2568" w14:paraId="331B45D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C921588"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7B50CD8E"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5EAC7E8"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7B03EAEA" w14:textId="77777777" w:rsidR="00AF2568" w:rsidRDefault="00771A34">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605818D4" w14:textId="77777777" w:rsidR="00AF2568" w:rsidRDefault="00771A34">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2EBD66BE" w14:textId="77777777" w:rsidR="00AF2568" w:rsidRDefault="00771A34">
            <w:pPr>
              <w:widowControl/>
              <w:jc w:val="left"/>
              <w:rPr>
                <w:szCs w:val="21"/>
              </w:rPr>
            </w:pPr>
            <w:r>
              <w:rPr>
                <w:rFonts w:hint="eastAsia"/>
                <w:szCs w:val="21"/>
              </w:rPr>
              <w:t>Y</w:t>
            </w:r>
            <w:r>
              <w:rPr>
                <w:rFonts w:hint="eastAsia"/>
                <w:szCs w:val="21"/>
              </w:rPr>
              <w:t>＜</w:t>
            </w:r>
            <w:r>
              <w:rPr>
                <w:rFonts w:hint="eastAsia"/>
                <w:szCs w:val="21"/>
              </w:rPr>
              <w:t>300</w:t>
            </w:r>
          </w:p>
        </w:tc>
      </w:tr>
      <w:tr w:rsidR="00AF2568" w14:paraId="7878794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8521EA5" w14:textId="77777777" w:rsidR="00AF2568" w:rsidRDefault="00771A34">
            <w:pPr>
              <w:widowControl/>
              <w:jc w:val="center"/>
              <w:rPr>
                <w:szCs w:val="21"/>
              </w:rPr>
            </w:pPr>
            <w:r>
              <w:rPr>
                <w:rFonts w:hint="eastAsia"/>
                <w:szCs w:val="21"/>
              </w:rPr>
              <w:t>建筑业</w:t>
            </w:r>
          </w:p>
        </w:tc>
        <w:tc>
          <w:tcPr>
            <w:tcW w:w="1701" w:type="dxa"/>
            <w:tcBorders>
              <w:top w:val="nil"/>
              <w:left w:val="nil"/>
              <w:bottom w:val="single" w:sz="4" w:space="0" w:color="auto"/>
              <w:right w:val="single" w:sz="4" w:space="0" w:color="auto"/>
            </w:tcBorders>
            <w:vAlign w:val="center"/>
          </w:tcPr>
          <w:p w14:paraId="416E70DD"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4ECAEB8"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6F799EB" w14:textId="77777777" w:rsidR="00AF2568" w:rsidRDefault="00771A34">
            <w:pPr>
              <w:widowControl/>
              <w:jc w:val="left"/>
              <w:rPr>
                <w:szCs w:val="21"/>
              </w:rPr>
            </w:pPr>
            <w:r>
              <w:rPr>
                <w:rFonts w:hint="eastAsia"/>
                <w:szCs w:val="21"/>
              </w:rPr>
              <w:t>6000</w:t>
            </w:r>
            <w:r>
              <w:rPr>
                <w:rFonts w:hint="eastAsia"/>
                <w:szCs w:val="21"/>
              </w:rPr>
              <w:t>≤</w:t>
            </w:r>
            <w:r>
              <w:rPr>
                <w:rFonts w:hint="eastAsia"/>
                <w:szCs w:val="21"/>
              </w:rPr>
              <w:t>Y</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23D89461" w14:textId="77777777" w:rsidR="00AF2568" w:rsidRDefault="00771A34">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6000</w:t>
            </w:r>
          </w:p>
        </w:tc>
        <w:tc>
          <w:tcPr>
            <w:tcW w:w="1009" w:type="dxa"/>
            <w:tcBorders>
              <w:top w:val="nil"/>
              <w:left w:val="nil"/>
              <w:bottom w:val="single" w:sz="4" w:space="0" w:color="auto"/>
              <w:right w:val="single" w:sz="4" w:space="0" w:color="auto"/>
            </w:tcBorders>
            <w:vAlign w:val="center"/>
          </w:tcPr>
          <w:p w14:paraId="46C11612" w14:textId="77777777" w:rsidR="00AF2568" w:rsidRDefault="00771A34">
            <w:pPr>
              <w:widowControl/>
              <w:jc w:val="left"/>
              <w:rPr>
                <w:szCs w:val="21"/>
              </w:rPr>
            </w:pPr>
            <w:r>
              <w:rPr>
                <w:rFonts w:hint="eastAsia"/>
                <w:szCs w:val="21"/>
              </w:rPr>
              <w:t>Y</w:t>
            </w:r>
            <w:r>
              <w:rPr>
                <w:rFonts w:hint="eastAsia"/>
                <w:szCs w:val="21"/>
              </w:rPr>
              <w:t>＜</w:t>
            </w:r>
            <w:r>
              <w:rPr>
                <w:rFonts w:hint="eastAsia"/>
                <w:szCs w:val="21"/>
              </w:rPr>
              <w:t>300</w:t>
            </w:r>
          </w:p>
        </w:tc>
      </w:tr>
      <w:tr w:rsidR="00AF2568" w14:paraId="5EDDF9B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0D21A66"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574B811D" w14:textId="77777777" w:rsidR="00AF2568" w:rsidRDefault="00771A34">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06A50902"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457528B" w14:textId="77777777" w:rsidR="00AF2568" w:rsidRDefault="00771A34">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2506568B" w14:textId="77777777" w:rsidR="00AF2568" w:rsidRDefault="00771A34">
            <w:pPr>
              <w:widowControl/>
              <w:jc w:val="left"/>
              <w:rPr>
                <w:szCs w:val="21"/>
              </w:rPr>
            </w:pPr>
            <w:r>
              <w:rPr>
                <w:rFonts w:hint="eastAsia"/>
                <w:szCs w:val="21"/>
              </w:rPr>
              <w:t>300</w:t>
            </w:r>
            <w:r>
              <w:rPr>
                <w:rFonts w:hint="eastAsia"/>
                <w:szCs w:val="21"/>
              </w:rPr>
              <w:t>≤</w:t>
            </w:r>
            <w:r>
              <w:rPr>
                <w:rFonts w:hint="eastAsia"/>
                <w:szCs w:val="21"/>
              </w:rPr>
              <w:t>Z</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7F32E73D" w14:textId="77777777" w:rsidR="00AF2568" w:rsidRDefault="00771A34">
            <w:pPr>
              <w:widowControl/>
              <w:jc w:val="left"/>
              <w:rPr>
                <w:szCs w:val="21"/>
              </w:rPr>
            </w:pPr>
            <w:r>
              <w:rPr>
                <w:rFonts w:hint="eastAsia"/>
                <w:szCs w:val="21"/>
              </w:rPr>
              <w:t>Z</w:t>
            </w:r>
            <w:r>
              <w:rPr>
                <w:rFonts w:hint="eastAsia"/>
                <w:szCs w:val="21"/>
              </w:rPr>
              <w:t>＜</w:t>
            </w:r>
            <w:r>
              <w:rPr>
                <w:rFonts w:hint="eastAsia"/>
                <w:szCs w:val="21"/>
              </w:rPr>
              <w:t>300</w:t>
            </w:r>
          </w:p>
        </w:tc>
      </w:tr>
      <w:tr w:rsidR="00AF2568" w14:paraId="75DC6C9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4C179FC" w14:textId="77777777" w:rsidR="00AF2568" w:rsidRDefault="00771A34">
            <w:pPr>
              <w:widowControl/>
              <w:ind w:firstLineChars="150" w:firstLine="315"/>
              <w:rPr>
                <w:szCs w:val="21"/>
              </w:rPr>
            </w:pPr>
            <w:r>
              <w:rPr>
                <w:rFonts w:hint="eastAsia"/>
                <w:szCs w:val="21"/>
              </w:rPr>
              <w:t>批发业</w:t>
            </w:r>
          </w:p>
        </w:tc>
        <w:tc>
          <w:tcPr>
            <w:tcW w:w="1701" w:type="dxa"/>
            <w:tcBorders>
              <w:top w:val="nil"/>
              <w:left w:val="nil"/>
              <w:bottom w:val="single" w:sz="4" w:space="0" w:color="auto"/>
              <w:right w:val="single" w:sz="4" w:space="0" w:color="auto"/>
            </w:tcBorders>
            <w:vAlign w:val="center"/>
          </w:tcPr>
          <w:p w14:paraId="0D717B3D" w14:textId="77777777" w:rsidR="00AF2568" w:rsidRDefault="00771A34">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55917999" w14:textId="77777777" w:rsidR="00AF2568" w:rsidRDefault="00771A34">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8F2C364" w14:textId="77777777" w:rsidR="00AF2568" w:rsidRDefault="00771A34">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243EA0E2" w14:textId="77777777" w:rsidR="00AF2568" w:rsidRDefault="00771A34">
            <w:pPr>
              <w:widowControl/>
              <w:jc w:val="left"/>
              <w:rPr>
                <w:szCs w:val="21"/>
              </w:rPr>
            </w:pPr>
            <w:r>
              <w:rPr>
                <w:rFonts w:hint="eastAsia"/>
                <w:szCs w:val="21"/>
              </w:rPr>
              <w:t>5</w:t>
            </w:r>
            <w:r>
              <w:rPr>
                <w:rFonts w:hint="eastAsia"/>
                <w:szCs w:val="21"/>
              </w:rPr>
              <w:t>≤</w:t>
            </w:r>
            <w:r>
              <w:rPr>
                <w:rFonts w:hint="eastAsia"/>
                <w:szCs w:val="21"/>
              </w:rPr>
              <w:t>X</w:t>
            </w:r>
            <w:r>
              <w:rPr>
                <w:rFonts w:hint="eastAsia"/>
                <w:szCs w:val="21"/>
              </w:rPr>
              <w:t>＜</w:t>
            </w:r>
            <w:r>
              <w:rPr>
                <w:rFonts w:hint="eastAsia"/>
                <w:szCs w:val="21"/>
              </w:rPr>
              <w:t>20</w:t>
            </w:r>
          </w:p>
        </w:tc>
        <w:tc>
          <w:tcPr>
            <w:tcW w:w="1009" w:type="dxa"/>
            <w:tcBorders>
              <w:top w:val="nil"/>
              <w:left w:val="nil"/>
              <w:bottom w:val="single" w:sz="4" w:space="0" w:color="auto"/>
              <w:right w:val="single" w:sz="4" w:space="0" w:color="auto"/>
            </w:tcBorders>
            <w:vAlign w:val="center"/>
          </w:tcPr>
          <w:p w14:paraId="11AEB181" w14:textId="77777777" w:rsidR="00AF2568" w:rsidRDefault="00771A34">
            <w:pPr>
              <w:widowControl/>
              <w:jc w:val="left"/>
              <w:rPr>
                <w:szCs w:val="21"/>
              </w:rPr>
            </w:pPr>
            <w:r>
              <w:rPr>
                <w:rFonts w:hint="eastAsia"/>
                <w:szCs w:val="21"/>
              </w:rPr>
              <w:t>X</w:t>
            </w:r>
            <w:r>
              <w:rPr>
                <w:rFonts w:hint="eastAsia"/>
                <w:szCs w:val="21"/>
              </w:rPr>
              <w:t>＜</w:t>
            </w:r>
            <w:r>
              <w:rPr>
                <w:rFonts w:hint="eastAsia"/>
                <w:szCs w:val="21"/>
              </w:rPr>
              <w:t>5</w:t>
            </w:r>
          </w:p>
        </w:tc>
      </w:tr>
      <w:tr w:rsidR="00AF2568" w14:paraId="096D0D1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43DD430"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73020349"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2F44FD29"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4B0C845" w14:textId="77777777" w:rsidR="00AF2568" w:rsidRDefault="00771A34">
            <w:pPr>
              <w:widowControl/>
              <w:jc w:val="left"/>
              <w:rPr>
                <w:szCs w:val="21"/>
              </w:rPr>
            </w:pPr>
            <w:r>
              <w:rPr>
                <w:rFonts w:hint="eastAsia"/>
                <w:szCs w:val="21"/>
              </w:rPr>
              <w:t>5000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0CFF9F4A" w14:textId="77777777" w:rsidR="00AF2568" w:rsidRDefault="00771A34">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458E9168" w14:textId="77777777" w:rsidR="00AF2568" w:rsidRDefault="00771A34">
            <w:pPr>
              <w:widowControl/>
              <w:jc w:val="left"/>
              <w:rPr>
                <w:szCs w:val="21"/>
              </w:rPr>
            </w:pPr>
            <w:r>
              <w:rPr>
                <w:rFonts w:hint="eastAsia"/>
                <w:szCs w:val="21"/>
              </w:rPr>
              <w:t>Y</w:t>
            </w:r>
            <w:r>
              <w:rPr>
                <w:rFonts w:hint="eastAsia"/>
                <w:szCs w:val="21"/>
              </w:rPr>
              <w:t>＜</w:t>
            </w:r>
            <w:r>
              <w:rPr>
                <w:rFonts w:hint="eastAsia"/>
                <w:szCs w:val="21"/>
              </w:rPr>
              <w:t>1000</w:t>
            </w:r>
          </w:p>
        </w:tc>
      </w:tr>
      <w:tr w:rsidR="00AF2568" w14:paraId="608BC45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79CCC34" w14:textId="77777777" w:rsidR="00AF2568" w:rsidRDefault="00771A34">
            <w:pPr>
              <w:widowControl/>
              <w:jc w:val="center"/>
              <w:rPr>
                <w:szCs w:val="21"/>
              </w:rPr>
            </w:pPr>
            <w:r>
              <w:rPr>
                <w:rFonts w:hint="eastAsia"/>
                <w:szCs w:val="21"/>
              </w:rPr>
              <w:t>零售业</w:t>
            </w:r>
          </w:p>
        </w:tc>
        <w:tc>
          <w:tcPr>
            <w:tcW w:w="1701" w:type="dxa"/>
            <w:tcBorders>
              <w:top w:val="nil"/>
              <w:left w:val="nil"/>
              <w:bottom w:val="single" w:sz="4" w:space="0" w:color="auto"/>
              <w:right w:val="single" w:sz="4" w:space="0" w:color="auto"/>
            </w:tcBorders>
            <w:vAlign w:val="center"/>
          </w:tcPr>
          <w:p w14:paraId="1552C959" w14:textId="77777777" w:rsidR="00AF2568" w:rsidRDefault="00771A34">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240328BC" w14:textId="77777777" w:rsidR="00AF2568" w:rsidRDefault="00771A34">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283E8020" w14:textId="77777777" w:rsidR="00AF2568" w:rsidRDefault="00771A34">
            <w:pPr>
              <w:widowControl/>
              <w:jc w:val="left"/>
              <w:rPr>
                <w:szCs w:val="21"/>
              </w:rPr>
            </w:pPr>
            <w:r>
              <w:rPr>
                <w:rFonts w:hint="eastAsia"/>
                <w:szCs w:val="21"/>
              </w:rPr>
              <w:t>50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00C61E93" w14:textId="77777777" w:rsidR="00AF2568" w:rsidRDefault="00771A34">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50</w:t>
            </w:r>
          </w:p>
        </w:tc>
        <w:tc>
          <w:tcPr>
            <w:tcW w:w="1009" w:type="dxa"/>
            <w:tcBorders>
              <w:top w:val="nil"/>
              <w:left w:val="nil"/>
              <w:bottom w:val="single" w:sz="4" w:space="0" w:color="auto"/>
              <w:right w:val="single" w:sz="4" w:space="0" w:color="auto"/>
            </w:tcBorders>
            <w:vAlign w:val="center"/>
          </w:tcPr>
          <w:p w14:paraId="4B8FA3CD" w14:textId="77777777" w:rsidR="00AF2568" w:rsidRDefault="00771A34">
            <w:pPr>
              <w:widowControl/>
              <w:jc w:val="left"/>
              <w:rPr>
                <w:szCs w:val="21"/>
              </w:rPr>
            </w:pPr>
            <w:r>
              <w:rPr>
                <w:rFonts w:hint="eastAsia"/>
                <w:szCs w:val="21"/>
              </w:rPr>
              <w:t>X</w:t>
            </w:r>
            <w:r>
              <w:rPr>
                <w:rFonts w:hint="eastAsia"/>
                <w:szCs w:val="21"/>
              </w:rPr>
              <w:t>＜</w:t>
            </w:r>
            <w:r>
              <w:rPr>
                <w:rFonts w:hint="eastAsia"/>
                <w:szCs w:val="21"/>
              </w:rPr>
              <w:t>10</w:t>
            </w:r>
          </w:p>
        </w:tc>
      </w:tr>
      <w:tr w:rsidR="00AF2568" w14:paraId="15E3A3A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CF927BB"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2D762C1E"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2987460E"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59741AE" w14:textId="77777777" w:rsidR="00AF2568" w:rsidRDefault="00771A34">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56BF8BB3"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0D5F238E" w14:textId="77777777" w:rsidR="00AF2568" w:rsidRDefault="00771A34">
            <w:pPr>
              <w:widowControl/>
              <w:jc w:val="left"/>
              <w:rPr>
                <w:szCs w:val="21"/>
              </w:rPr>
            </w:pPr>
            <w:r>
              <w:rPr>
                <w:rFonts w:hint="eastAsia"/>
                <w:szCs w:val="21"/>
              </w:rPr>
              <w:t>Y</w:t>
            </w:r>
            <w:r>
              <w:rPr>
                <w:rFonts w:hint="eastAsia"/>
                <w:szCs w:val="21"/>
              </w:rPr>
              <w:t>＜</w:t>
            </w:r>
            <w:r>
              <w:rPr>
                <w:rFonts w:hint="eastAsia"/>
                <w:szCs w:val="21"/>
              </w:rPr>
              <w:t>100</w:t>
            </w:r>
          </w:p>
        </w:tc>
      </w:tr>
      <w:tr w:rsidR="00AF2568" w14:paraId="35D4C73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90AFA50" w14:textId="77777777" w:rsidR="00AF2568" w:rsidRDefault="00771A34">
            <w:pPr>
              <w:widowControl/>
              <w:jc w:val="center"/>
              <w:rPr>
                <w:szCs w:val="21"/>
              </w:rPr>
            </w:pPr>
            <w:r>
              <w:rPr>
                <w:rFonts w:hint="eastAsia"/>
                <w:szCs w:val="21"/>
              </w:rPr>
              <w:t>交通运输业</w:t>
            </w:r>
          </w:p>
        </w:tc>
        <w:tc>
          <w:tcPr>
            <w:tcW w:w="1701" w:type="dxa"/>
            <w:tcBorders>
              <w:top w:val="nil"/>
              <w:left w:val="nil"/>
              <w:bottom w:val="single" w:sz="4" w:space="0" w:color="auto"/>
              <w:right w:val="single" w:sz="4" w:space="0" w:color="auto"/>
            </w:tcBorders>
            <w:vAlign w:val="center"/>
          </w:tcPr>
          <w:p w14:paraId="1531C06F" w14:textId="77777777" w:rsidR="00AF2568" w:rsidRDefault="00771A34">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0B00EFC" w14:textId="77777777" w:rsidR="00AF2568" w:rsidRDefault="00771A34">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D3B96E9" w14:textId="77777777" w:rsidR="00AF2568" w:rsidRDefault="00771A34">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22195FC8" w14:textId="77777777" w:rsidR="00AF2568" w:rsidRDefault="00771A34">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427C4E4D" w14:textId="77777777" w:rsidR="00AF2568" w:rsidRDefault="00771A34">
            <w:pPr>
              <w:widowControl/>
              <w:jc w:val="left"/>
              <w:rPr>
                <w:szCs w:val="21"/>
              </w:rPr>
            </w:pPr>
            <w:r>
              <w:rPr>
                <w:rFonts w:hint="eastAsia"/>
                <w:szCs w:val="21"/>
              </w:rPr>
              <w:t>X</w:t>
            </w:r>
            <w:r>
              <w:rPr>
                <w:rFonts w:hint="eastAsia"/>
                <w:szCs w:val="21"/>
              </w:rPr>
              <w:t>＜</w:t>
            </w:r>
            <w:r>
              <w:rPr>
                <w:rFonts w:hint="eastAsia"/>
                <w:szCs w:val="21"/>
              </w:rPr>
              <w:t>20</w:t>
            </w:r>
          </w:p>
        </w:tc>
      </w:tr>
      <w:tr w:rsidR="00AF2568" w14:paraId="210294A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EEBBB16"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74750B9D"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94B70F5"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E3948A2" w14:textId="77777777" w:rsidR="00AF2568" w:rsidRDefault="00771A34">
            <w:pPr>
              <w:widowControl/>
              <w:jc w:val="left"/>
              <w:rPr>
                <w:szCs w:val="21"/>
              </w:rPr>
            </w:pPr>
            <w:r>
              <w:rPr>
                <w:rFonts w:hint="eastAsia"/>
                <w:szCs w:val="21"/>
              </w:rPr>
              <w:t>3000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26A462B1" w14:textId="77777777" w:rsidR="00AF2568" w:rsidRDefault="00771A34">
            <w:pPr>
              <w:widowControl/>
              <w:jc w:val="left"/>
              <w:rPr>
                <w:szCs w:val="21"/>
              </w:rPr>
            </w:pPr>
            <w:r>
              <w:rPr>
                <w:rFonts w:hint="eastAsia"/>
                <w:szCs w:val="21"/>
              </w:rPr>
              <w:t>200</w:t>
            </w:r>
            <w:r>
              <w:rPr>
                <w:rFonts w:hint="eastAsia"/>
                <w:szCs w:val="21"/>
              </w:rPr>
              <w:t>≤</w:t>
            </w:r>
            <w:r>
              <w:rPr>
                <w:rFonts w:hint="eastAsia"/>
                <w:szCs w:val="21"/>
              </w:rPr>
              <w:t>Y</w:t>
            </w:r>
            <w:r>
              <w:rPr>
                <w:rFonts w:hint="eastAsia"/>
                <w:szCs w:val="21"/>
              </w:rPr>
              <w:t>＜</w:t>
            </w:r>
            <w:r>
              <w:rPr>
                <w:rFonts w:hint="eastAsia"/>
                <w:szCs w:val="21"/>
              </w:rPr>
              <w:t>3000</w:t>
            </w:r>
          </w:p>
        </w:tc>
        <w:tc>
          <w:tcPr>
            <w:tcW w:w="1009" w:type="dxa"/>
            <w:tcBorders>
              <w:top w:val="nil"/>
              <w:left w:val="nil"/>
              <w:bottom w:val="single" w:sz="4" w:space="0" w:color="auto"/>
              <w:right w:val="single" w:sz="4" w:space="0" w:color="auto"/>
            </w:tcBorders>
            <w:vAlign w:val="center"/>
          </w:tcPr>
          <w:p w14:paraId="0B6AF340" w14:textId="77777777" w:rsidR="00AF2568" w:rsidRDefault="00771A34">
            <w:pPr>
              <w:widowControl/>
              <w:jc w:val="left"/>
              <w:rPr>
                <w:szCs w:val="21"/>
              </w:rPr>
            </w:pPr>
            <w:r>
              <w:rPr>
                <w:rFonts w:hint="eastAsia"/>
                <w:szCs w:val="21"/>
              </w:rPr>
              <w:t>Y</w:t>
            </w:r>
            <w:r>
              <w:rPr>
                <w:rFonts w:hint="eastAsia"/>
                <w:szCs w:val="21"/>
              </w:rPr>
              <w:t>＜</w:t>
            </w:r>
            <w:r>
              <w:rPr>
                <w:rFonts w:hint="eastAsia"/>
                <w:szCs w:val="21"/>
              </w:rPr>
              <w:t>200</w:t>
            </w:r>
          </w:p>
        </w:tc>
      </w:tr>
      <w:tr w:rsidR="00AF2568" w14:paraId="7081DFA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B0D7932" w14:textId="77777777" w:rsidR="00AF2568" w:rsidRDefault="00771A34">
            <w:pPr>
              <w:widowControl/>
              <w:jc w:val="center"/>
              <w:rPr>
                <w:szCs w:val="21"/>
              </w:rPr>
            </w:pPr>
            <w:r>
              <w:rPr>
                <w:rFonts w:hint="eastAsia"/>
                <w:szCs w:val="21"/>
              </w:rPr>
              <w:t>仓储业</w:t>
            </w:r>
          </w:p>
        </w:tc>
        <w:tc>
          <w:tcPr>
            <w:tcW w:w="1701" w:type="dxa"/>
            <w:tcBorders>
              <w:top w:val="nil"/>
              <w:left w:val="nil"/>
              <w:bottom w:val="single" w:sz="4" w:space="0" w:color="auto"/>
              <w:right w:val="single" w:sz="4" w:space="0" w:color="auto"/>
            </w:tcBorders>
            <w:vAlign w:val="center"/>
          </w:tcPr>
          <w:p w14:paraId="4EEF6BA6" w14:textId="77777777" w:rsidR="00AF2568" w:rsidRDefault="00771A34">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52019C24" w14:textId="77777777" w:rsidR="00AF2568" w:rsidRDefault="00771A34">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22CFECF1"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1DC1A78E" w14:textId="77777777" w:rsidR="00AF2568" w:rsidRDefault="00771A34">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2945A96F" w14:textId="77777777" w:rsidR="00AF2568" w:rsidRDefault="00771A34">
            <w:pPr>
              <w:widowControl/>
              <w:jc w:val="left"/>
              <w:rPr>
                <w:szCs w:val="21"/>
              </w:rPr>
            </w:pPr>
            <w:r>
              <w:rPr>
                <w:rFonts w:hint="eastAsia"/>
                <w:szCs w:val="21"/>
              </w:rPr>
              <w:t>X</w:t>
            </w:r>
            <w:r>
              <w:rPr>
                <w:rFonts w:hint="eastAsia"/>
                <w:szCs w:val="21"/>
              </w:rPr>
              <w:t>＜</w:t>
            </w:r>
            <w:r>
              <w:rPr>
                <w:rFonts w:hint="eastAsia"/>
                <w:szCs w:val="21"/>
              </w:rPr>
              <w:t>20</w:t>
            </w:r>
          </w:p>
        </w:tc>
      </w:tr>
      <w:tr w:rsidR="00AF2568" w14:paraId="2BA69F4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16E5C84"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41E01330"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C4CED1B"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E310864" w14:textId="77777777" w:rsidR="00AF2568" w:rsidRDefault="00771A34">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7A1BA729"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11E8D100" w14:textId="77777777" w:rsidR="00AF2568" w:rsidRDefault="00771A34">
            <w:pPr>
              <w:widowControl/>
              <w:jc w:val="left"/>
              <w:rPr>
                <w:szCs w:val="21"/>
              </w:rPr>
            </w:pPr>
            <w:r>
              <w:rPr>
                <w:rFonts w:hint="eastAsia"/>
                <w:szCs w:val="21"/>
              </w:rPr>
              <w:t>Y</w:t>
            </w:r>
            <w:r>
              <w:rPr>
                <w:rFonts w:hint="eastAsia"/>
                <w:szCs w:val="21"/>
              </w:rPr>
              <w:t>＜</w:t>
            </w:r>
            <w:r>
              <w:rPr>
                <w:rFonts w:hint="eastAsia"/>
                <w:szCs w:val="21"/>
              </w:rPr>
              <w:t>100</w:t>
            </w:r>
          </w:p>
        </w:tc>
      </w:tr>
      <w:tr w:rsidR="00AF2568" w14:paraId="70262EA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2393C10" w14:textId="77777777" w:rsidR="00AF2568" w:rsidRDefault="00771A34">
            <w:pPr>
              <w:widowControl/>
              <w:jc w:val="center"/>
              <w:rPr>
                <w:szCs w:val="21"/>
              </w:rPr>
            </w:pPr>
            <w:r>
              <w:rPr>
                <w:rFonts w:hint="eastAsia"/>
                <w:szCs w:val="21"/>
              </w:rPr>
              <w:t>邮政业</w:t>
            </w:r>
          </w:p>
        </w:tc>
        <w:tc>
          <w:tcPr>
            <w:tcW w:w="1701" w:type="dxa"/>
            <w:tcBorders>
              <w:top w:val="nil"/>
              <w:left w:val="nil"/>
              <w:bottom w:val="single" w:sz="4" w:space="0" w:color="auto"/>
              <w:right w:val="single" w:sz="4" w:space="0" w:color="auto"/>
            </w:tcBorders>
            <w:vAlign w:val="center"/>
          </w:tcPr>
          <w:p w14:paraId="58C20069" w14:textId="77777777" w:rsidR="00AF2568" w:rsidRDefault="00771A34">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2596AABE" w14:textId="77777777" w:rsidR="00AF2568" w:rsidRDefault="00771A34">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2020F266" w14:textId="77777777" w:rsidR="00AF2568" w:rsidRDefault="00771A34">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2AFFEF73" w14:textId="77777777" w:rsidR="00AF2568" w:rsidRDefault="00771A34">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3791D1B0" w14:textId="77777777" w:rsidR="00AF2568" w:rsidRDefault="00771A34">
            <w:pPr>
              <w:widowControl/>
              <w:jc w:val="left"/>
              <w:rPr>
                <w:szCs w:val="21"/>
              </w:rPr>
            </w:pPr>
            <w:r>
              <w:rPr>
                <w:rFonts w:hint="eastAsia"/>
                <w:szCs w:val="21"/>
              </w:rPr>
              <w:t>X</w:t>
            </w:r>
            <w:r>
              <w:rPr>
                <w:rFonts w:hint="eastAsia"/>
                <w:szCs w:val="21"/>
              </w:rPr>
              <w:t>＜</w:t>
            </w:r>
            <w:r>
              <w:rPr>
                <w:rFonts w:hint="eastAsia"/>
                <w:szCs w:val="21"/>
              </w:rPr>
              <w:t>20</w:t>
            </w:r>
          </w:p>
        </w:tc>
      </w:tr>
      <w:tr w:rsidR="00AF2568" w14:paraId="15A35E7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3D84464"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1AC458B8"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798C3AA5"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3B2C7CD" w14:textId="77777777" w:rsidR="00AF2568" w:rsidRDefault="00771A34">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4CA7C0B0"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5A980923" w14:textId="77777777" w:rsidR="00AF2568" w:rsidRDefault="00771A34">
            <w:pPr>
              <w:widowControl/>
              <w:jc w:val="left"/>
              <w:rPr>
                <w:szCs w:val="21"/>
              </w:rPr>
            </w:pPr>
            <w:r>
              <w:rPr>
                <w:rFonts w:hint="eastAsia"/>
                <w:szCs w:val="21"/>
              </w:rPr>
              <w:t>Y</w:t>
            </w:r>
            <w:r>
              <w:rPr>
                <w:rFonts w:hint="eastAsia"/>
                <w:szCs w:val="21"/>
              </w:rPr>
              <w:t>＜</w:t>
            </w:r>
            <w:r>
              <w:rPr>
                <w:rFonts w:hint="eastAsia"/>
                <w:szCs w:val="21"/>
              </w:rPr>
              <w:t>100</w:t>
            </w:r>
          </w:p>
        </w:tc>
      </w:tr>
      <w:tr w:rsidR="00AF2568" w14:paraId="13F1C72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76B60B5" w14:textId="77777777" w:rsidR="00AF2568" w:rsidRDefault="00771A34">
            <w:pPr>
              <w:widowControl/>
              <w:jc w:val="center"/>
              <w:rPr>
                <w:szCs w:val="21"/>
              </w:rPr>
            </w:pPr>
            <w:r>
              <w:rPr>
                <w:rFonts w:hint="eastAsia"/>
                <w:szCs w:val="21"/>
              </w:rPr>
              <w:t>住宿业</w:t>
            </w:r>
          </w:p>
        </w:tc>
        <w:tc>
          <w:tcPr>
            <w:tcW w:w="1701" w:type="dxa"/>
            <w:tcBorders>
              <w:top w:val="nil"/>
              <w:left w:val="nil"/>
              <w:bottom w:val="single" w:sz="4" w:space="0" w:color="auto"/>
              <w:right w:val="single" w:sz="4" w:space="0" w:color="auto"/>
            </w:tcBorders>
            <w:vAlign w:val="center"/>
          </w:tcPr>
          <w:p w14:paraId="2D69CE0E" w14:textId="77777777" w:rsidR="00AF2568" w:rsidRDefault="00771A34">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4F12C1CE" w14:textId="77777777" w:rsidR="00AF2568" w:rsidRDefault="00771A34">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DA1EA0F"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679CFC57" w14:textId="77777777" w:rsidR="00AF2568" w:rsidRDefault="00771A34">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0C898CF8" w14:textId="77777777" w:rsidR="00AF2568" w:rsidRDefault="00771A34">
            <w:pPr>
              <w:widowControl/>
              <w:jc w:val="left"/>
              <w:rPr>
                <w:szCs w:val="21"/>
              </w:rPr>
            </w:pPr>
            <w:r>
              <w:rPr>
                <w:rFonts w:hint="eastAsia"/>
                <w:szCs w:val="21"/>
              </w:rPr>
              <w:t>X</w:t>
            </w:r>
            <w:r>
              <w:rPr>
                <w:rFonts w:hint="eastAsia"/>
                <w:szCs w:val="21"/>
              </w:rPr>
              <w:t>＜</w:t>
            </w:r>
            <w:r>
              <w:rPr>
                <w:rFonts w:hint="eastAsia"/>
                <w:szCs w:val="21"/>
              </w:rPr>
              <w:t>10</w:t>
            </w:r>
          </w:p>
        </w:tc>
      </w:tr>
      <w:tr w:rsidR="00AF2568" w14:paraId="521DB77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D71304E"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3A56E8B8"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32AA027"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54ED2AF" w14:textId="77777777" w:rsidR="00AF2568" w:rsidRDefault="00771A34">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3BF5473C"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4BBAA376" w14:textId="77777777" w:rsidR="00AF2568" w:rsidRDefault="00771A34">
            <w:pPr>
              <w:widowControl/>
              <w:jc w:val="left"/>
              <w:rPr>
                <w:szCs w:val="21"/>
              </w:rPr>
            </w:pPr>
            <w:r>
              <w:rPr>
                <w:rFonts w:hint="eastAsia"/>
                <w:szCs w:val="21"/>
              </w:rPr>
              <w:t>Y</w:t>
            </w:r>
            <w:r>
              <w:rPr>
                <w:rFonts w:hint="eastAsia"/>
                <w:szCs w:val="21"/>
              </w:rPr>
              <w:t>＜</w:t>
            </w:r>
            <w:r>
              <w:rPr>
                <w:rFonts w:hint="eastAsia"/>
                <w:szCs w:val="21"/>
              </w:rPr>
              <w:t>100</w:t>
            </w:r>
          </w:p>
        </w:tc>
      </w:tr>
      <w:tr w:rsidR="00AF2568" w14:paraId="61E6151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91422A6" w14:textId="77777777" w:rsidR="00AF2568" w:rsidRDefault="00771A34">
            <w:pPr>
              <w:widowControl/>
              <w:jc w:val="center"/>
              <w:rPr>
                <w:szCs w:val="21"/>
              </w:rPr>
            </w:pPr>
            <w:r>
              <w:rPr>
                <w:rFonts w:hint="eastAsia"/>
                <w:szCs w:val="21"/>
              </w:rPr>
              <w:t>餐饮业</w:t>
            </w:r>
          </w:p>
        </w:tc>
        <w:tc>
          <w:tcPr>
            <w:tcW w:w="1701" w:type="dxa"/>
            <w:tcBorders>
              <w:top w:val="nil"/>
              <w:left w:val="nil"/>
              <w:bottom w:val="single" w:sz="4" w:space="0" w:color="auto"/>
              <w:right w:val="single" w:sz="4" w:space="0" w:color="auto"/>
            </w:tcBorders>
            <w:vAlign w:val="center"/>
          </w:tcPr>
          <w:p w14:paraId="74823303" w14:textId="77777777" w:rsidR="00AF2568" w:rsidRDefault="00771A34">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41EBEBD5" w14:textId="77777777" w:rsidR="00AF2568" w:rsidRDefault="00771A34">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2C31A08"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61CA5B9A" w14:textId="77777777" w:rsidR="00AF2568" w:rsidRDefault="00771A34">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2B2913B7" w14:textId="77777777" w:rsidR="00AF2568" w:rsidRDefault="00771A34">
            <w:pPr>
              <w:widowControl/>
              <w:jc w:val="left"/>
              <w:rPr>
                <w:szCs w:val="21"/>
              </w:rPr>
            </w:pPr>
            <w:r>
              <w:rPr>
                <w:rFonts w:hint="eastAsia"/>
                <w:szCs w:val="21"/>
              </w:rPr>
              <w:t>X</w:t>
            </w:r>
            <w:r>
              <w:rPr>
                <w:rFonts w:hint="eastAsia"/>
                <w:szCs w:val="21"/>
              </w:rPr>
              <w:t>＜</w:t>
            </w:r>
            <w:r>
              <w:rPr>
                <w:rFonts w:hint="eastAsia"/>
                <w:szCs w:val="21"/>
              </w:rPr>
              <w:t>10</w:t>
            </w:r>
          </w:p>
        </w:tc>
      </w:tr>
      <w:tr w:rsidR="00AF2568" w14:paraId="000704F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2C4FE3B"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6A5A1192"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C60FCB6"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FCB9075" w14:textId="77777777" w:rsidR="00AF2568" w:rsidRDefault="00771A34">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4F71B723"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588BA35D" w14:textId="77777777" w:rsidR="00AF2568" w:rsidRDefault="00771A34">
            <w:pPr>
              <w:widowControl/>
              <w:jc w:val="left"/>
              <w:rPr>
                <w:szCs w:val="21"/>
              </w:rPr>
            </w:pPr>
            <w:r>
              <w:rPr>
                <w:rFonts w:hint="eastAsia"/>
                <w:szCs w:val="21"/>
              </w:rPr>
              <w:t>Y</w:t>
            </w:r>
            <w:r>
              <w:rPr>
                <w:rFonts w:hint="eastAsia"/>
                <w:szCs w:val="21"/>
              </w:rPr>
              <w:t>＜</w:t>
            </w:r>
            <w:r>
              <w:rPr>
                <w:rFonts w:hint="eastAsia"/>
                <w:szCs w:val="21"/>
              </w:rPr>
              <w:t>100</w:t>
            </w:r>
          </w:p>
        </w:tc>
      </w:tr>
      <w:tr w:rsidR="00AF2568" w14:paraId="2B9AE53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856844C" w14:textId="77777777" w:rsidR="00AF2568" w:rsidRDefault="00771A34">
            <w:pPr>
              <w:widowControl/>
              <w:jc w:val="center"/>
              <w:rPr>
                <w:szCs w:val="21"/>
              </w:rPr>
            </w:pPr>
            <w:r>
              <w:rPr>
                <w:rFonts w:hint="eastAsia"/>
                <w:szCs w:val="21"/>
              </w:rPr>
              <w:t>信息传输业</w:t>
            </w:r>
          </w:p>
        </w:tc>
        <w:tc>
          <w:tcPr>
            <w:tcW w:w="1701" w:type="dxa"/>
            <w:tcBorders>
              <w:top w:val="nil"/>
              <w:left w:val="nil"/>
              <w:bottom w:val="single" w:sz="4" w:space="0" w:color="auto"/>
              <w:right w:val="single" w:sz="4" w:space="0" w:color="auto"/>
            </w:tcBorders>
            <w:vAlign w:val="center"/>
          </w:tcPr>
          <w:p w14:paraId="1A1E2829" w14:textId="77777777" w:rsidR="00AF2568" w:rsidRDefault="00771A34">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11F77820" w14:textId="77777777" w:rsidR="00AF2568" w:rsidRDefault="00771A34">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5DC82530"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2000</w:t>
            </w:r>
          </w:p>
        </w:tc>
        <w:tc>
          <w:tcPr>
            <w:tcW w:w="1570" w:type="dxa"/>
            <w:tcBorders>
              <w:top w:val="nil"/>
              <w:left w:val="nil"/>
              <w:bottom w:val="single" w:sz="4" w:space="0" w:color="auto"/>
              <w:right w:val="single" w:sz="4" w:space="0" w:color="auto"/>
            </w:tcBorders>
            <w:vAlign w:val="center"/>
          </w:tcPr>
          <w:p w14:paraId="624779CD" w14:textId="77777777" w:rsidR="00AF2568" w:rsidRDefault="00771A34">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6B18A5BB" w14:textId="77777777" w:rsidR="00AF2568" w:rsidRDefault="00771A34">
            <w:pPr>
              <w:widowControl/>
              <w:jc w:val="left"/>
              <w:rPr>
                <w:szCs w:val="21"/>
              </w:rPr>
            </w:pPr>
            <w:r>
              <w:rPr>
                <w:rFonts w:hint="eastAsia"/>
                <w:szCs w:val="21"/>
              </w:rPr>
              <w:t>X</w:t>
            </w:r>
            <w:r>
              <w:rPr>
                <w:rFonts w:hint="eastAsia"/>
                <w:szCs w:val="21"/>
              </w:rPr>
              <w:t>＜</w:t>
            </w:r>
            <w:r>
              <w:rPr>
                <w:rFonts w:hint="eastAsia"/>
                <w:szCs w:val="21"/>
              </w:rPr>
              <w:t>10</w:t>
            </w:r>
          </w:p>
        </w:tc>
      </w:tr>
      <w:tr w:rsidR="00AF2568" w14:paraId="697BF6B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058CA4B"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1955927D"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02E186FA"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103D5D3" w14:textId="77777777" w:rsidR="00AF2568" w:rsidRDefault="00771A34">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100000</w:t>
            </w:r>
          </w:p>
        </w:tc>
        <w:tc>
          <w:tcPr>
            <w:tcW w:w="1570" w:type="dxa"/>
            <w:tcBorders>
              <w:top w:val="nil"/>
              <w:left w:val="nil"/>
              <w:bottom w:val="single" w:sz="4" w:space="0" w:color="auto"/>
              <w:right w:val="single" w:sz="4" w:space="0" w:color="auto"/>
            </w:tcBorders>
            <w:vAlign w:val="center"/>
          </w:tcPr>
          <w:p w14:paraId="2B2ED18E"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3E29ED28" w14:textId="77777777" w:rsidR="00AF2568" w:rsidRDefault="00771A34">
            <w:pPr>
              <w:widowControl/>
              <w:jc w:val="left"/>
              <w:rPr>
                <w:szCs w:val="21"/>
              </w:rPr>
            </w:pPr>
            <w:r>
              <w:rPr>
                <w:rFonts w:hint="eastAsia"/>
                <w:szCs w:val="21"/>
              </w:rPr>
              <w:t>Y</w:t>
            </w:r>
            <w:r>
              <w:rPr>
                <w:rFonts w:hint="eastAsia"/>
                <w:szCs w:val="21"/>
              </w:rPr>
              <w:t>＜</w:t>
            </w:r>
            <w:r>
              <w:rPr>
                <w:rFonts w:hint="eastAsia"/>
                <w:szCs w:val="21"/>
              </w:rPr>
              <w:t>100</w:t>
            </w:r>
          </w:p>
        </w:tc>
      </w:tr>
      <w:tr w:rsidR="00AF2568" w14:paraId="787040B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3B3B200" w14:textId="77777777" w:rsidR="00AF2568" w:rsidRDefault="00771A34">
            <w:pPr>
              <w:widowControl/>
              <w:jc w:val="center"/>
              <w:rPr>
                <w:szCs w:val="21"/>
              </w:rPr>
            </w:pPr>
            <w:r>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2FC091B4" w14:textId="77777777" w:rsidR="00AF2568" w:rsidRDefault="00771A34">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09A268DB" w14:textId="77777777" w:rsidR="00AF2568" w:rsidRDefault="00771A34">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369D5175"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4C4ABC50" w14:textId="77777777" w:rsidR="00AF2568" w:rsidRDefault="00771A34">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6A27157D" w14:textId="77777777" w:rsidR="00AF2568" w:rsidRDefault="00771A34">
            <w:pPr>
              <w:widowControl/>
              <w:jc w:val="left"/>
              <w:rPr>
                <w:szCs w:val="21"/>
              </w:rPr>
            </w:pPr>
            <w:r>
              <w:rPr>
                <w:rFonts w:hint="eastAsia"/>
                <w:szCs w:val="21"/>
              </w:rPr>
              <w:t>X</w:t>
            </w:r>
            <w:r>
              <w:rPr>
                <w:rFonts w:hint="eastAsia"/>
                <w:szCs w:val="21"/>
              </w:rPr>
              <w:t>＜</w:t>
            </w:r>
            <w:r>
              <w:rPr>
                <w:rFonts w:hint="eastAsia"/>
                <w:szCs w:val="21"/>
              </w:rPr>
              <w:t>10</w:t>
            </w:r>
          </w:p>
        </w:tc>
      </w:tr>
      <w:tr w:rsidR="00AF2568" w14:paraId="594177B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57074D2"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463E4DF7"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F41E6FA"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7E46F463" w14:textId="77777777" w:rsidR="00AF2568" w:rsidRDefault="00771A34">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031A6591" w14:textId="77777777" w:rsidR="00AF2568" w:rsidRDefault="00771A34">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26B718DC" w14:textId="77777777" w:rsidR="00AF2568" w:rsidRDefault="00771A34">
            <w:pPr>
              <w:widowControl/>
              <w:jc w:val="left"/>
              <w:rPr>
                <w:szCs w:val="21"/>
              </w:rPr>
            </w:pPr>
            <w:r>
              <w:rPr>
                <w:rFonts w:hint="eastAsia"/>
                <w:szCs w:val="21"/>
              </w:rPr>
              <w:t>Y</w:t>
            </w:r>
            <w:r>
              <w:rPr>
                <w:rFonts w:hint="eastAsia"/>
                <w:szCs w:val="21"/>
              </w:rPr>
              <w:t>＜</w:t>
            </w:r>
            <w:r>
              <w:rPr>
                <w:rFonts w:hint="eastAsia"/>
                <w:szCs w:val="21"/>
              </w:rPr>
              <w:t>50</w:t>
            </w:r>
          </w:p>
        </w:tc>
      </w:tr>
      <w:tr w:rsidR="00AF2568" w14:paraId="72744C5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F9A25AF" w14:textId="77777777" w:rsidR="00AF2568" w:rsidRDefault="00771A34">
            <w:pPr>
              <w:widowControl/>
              <w:jc w:val="center"/>
              <w:rPr>
                <w:szCs w:val="21"/>
              </w:rPr>
            </w:pPr>
            <w:r>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17A476A1"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B67BFFA"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763CAA37" w14:textId="77777777" w:rsidR="00AF2568" w:rsidRDefault="00771A34">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200000</w:t>
            </w:r>
          </w:p>
        </w:tc>
        <w:tc>
          <w:tcPr>
            <w:tcW w:w="1570" w:type="dxa"/>
            <w:tcBorders>
              <w:top w:val="nil"/>
              <w:left w:val="nil"/>
              <w:bottom w:val="single" w:sz="4" w:space="0" w:color="auto"/>
              <w:right w:val="single" w:sz="4" w:space="0" w:color="auto"/>
            </w:tcBorders>
            <w:vAlign w:val="center"/>
          </w:tcPr>
          <w:p w14:paraId="105AFC5D"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0D904358" w14:textId="77777777" w:rsidR="00AF2568" w:rsidRDefault="00771A34">
            <w:pPr>
              <w:widowControl/>
              <w:jc w:val="left"/>
              <w:rPr>
                <w:szCs w:val="21"/>
              </w:rPr>
            </w:pPr>
            <w:r>
              <w:rPr>
                <w:rFonts w:hint="eastAsia"/>
                <w:szCs w:val="21"/>
              </w:rPr>
              <w:t>X</w:t>
            </w:r>
            <w:r>
              <w:rPr>
                <w:rFonts w:hint="eastAsia"/>
                <w:szCs w:val="21"/>
              </w:rPr>
              <w:t>＜</w:t>
            </w:r>
            <w:r>
              <w:rPr>
                <w:rFonts w:hint="eastAsia"/>
                <w:szCs w:val="21"/>
              </w:rPr>
              <w:t>100</w:t>
            </w:r>
          </w:p>
        </w:tc>
      </w:tr>
      <w:tr w:rsidR="00AF2568" w14:paraId="792BB1A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2A1FA2D"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4B077653" w14:textId="77777777" w:rsidR="00AF2568" w:rsidRDefault="00771A34">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7853303B"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A6E3EB9" w14:textId="77777777" w:rsidR="00AF2568" w:rsidRDefault="00771A34">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6268F946" w14:textId="77777777" w:rsidR="00AF2568" w:rsidRDefault="00771A34">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702FE9DD" w14:textId="77777777" w:rsidR="00AF2568" w:rsidRDefault="00771A34">
            <w:pPr>
              <w:widowControl/>
              <w:jc w:val="left"/>
              <w:rPr>
                <w:szCs w:val="21"/>
              </w:rPr>
            </w:pPr>
            <w:r>
              <w:rPr>
                <w:rFonts w:hint="eastAsia"/>
                <w:szCs w:val="21"/>
              </w:rPr>
              <w:t>Y</w:t>
            </w:r>
            <w:r>
              <w:rPr>
                <w:rFonts w:hint="eastAsia"/>
                <w:szCs w:val="21"/>
              </w:rPr>
              <w:t>＜</w:t>
            </w:r>
            <w:r>
              <w:rPr>
                <w:rFonts w:hint="eastAsia"/>
                <w:szCs w:val="21"/>
              </w:rPr>
              <w:t>2000</w:t>
            </w:r>
          </w:p>
        </w:tc>
      </w:tr>
      <w:tr w:rsidR="00AF2568" w14:paraId="0A43090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C4B42F0" w14:textId="77777777" w:rsidR="00AF2568" w:rsidRDefault="00771A34">
            <w:pPr>
              <w:widowControl/>
              <w:jc w:val="center"/>
              <w:rPr>
                <w:szCs w:val="21"/>
              </w:rPr>
            </w:pPr>
            <w:r>
              <w:rPr>
                <w:rFonts w:hint="eastAsia"/>
                <w:szCs w:val="21"/>
              </w:rPr>
              <w:t>物业管理</w:t>
            </w:r>
          </w:p>
        </w:tc>
        <w:tc>
          <w:tcPr>
            <w:tcW w:w="1701" w:type="dxa"/>
            <w:tcBorders>
              <w:top w:val="nil"/>
              <w:left w:val="nil"/>
              <w:bottom w:val="single" w:sz="4" w:space="0" w:color="auto"/>
              <w:right w:val="single" w:sz="4" w:space="0" w:color="auto"/>
            </w:tcBorders>
            <w:vAlign w:val="center"/>
          </w:tcPr>
          <w:p w14:paraId="0E53C0FD" w14:textId="77777777" w:rsidR="00AF2568" w:rsidRDefault="00771A34">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E1F6E8B" w14:textId="77777777" w:rsidR="00AF2568" w:rsidRDefault="00771A34">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56E0B305" w14:textId="77777777" w:rsidR="00AF2568" w:rsidRDefault="00771A34">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0540AF92"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1D9C24F8" w14:textId="77777777" w:rsidR="00AF2568" w:rsidRDefault="00771A34">
            <w:pPr>
              <w:widowControl/>
              <w:jc w:val="left"/>
              <w:rPr>
                <w:szCs w:val="21"/>
              </w:rPr>
            </w:pPr>
            <w:r>
              <w:rPr>
                <w:rFonts w:hint="eastAsia"/>
                <w:szCs w:val="21"/>
              </w:rPr>
              <w:t>X</w:t>
            </w:r>
            <w:r>
              <w:rPr>
                <w:rFonts w:hint="eastAsia"/>
                <w:szCs w:val="21"/>
              </w:rPr>
              <w:t>＜</w:t>
            </w:r>
            <w:r>
              <w:rPr>
                <w:rFonts w:hint="eastAsia"/>
                <w:szCs w:val="21"/>
              </w:rPr>
              <w:t>100</w:t>
            </w:r>
          </w:p>
        </w:tc>
      </w:tr>
      <w:tr w:rsidR="00AF2568" w14:paraId="4B24795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8BDF73B"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3AC27A49" w14:textId="77777777" w:rsidR="00AF2568" w:rsidRDefault="00771A34">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1DA12EB"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6149764" w14:textId="77777777" w:rsidR="00AF2568" w:rsidRDefault="00771A34">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570" w:type="dxa"/>
            <w:tcBorders>
              <w:top w:val="nil"/>
              <w:left w:val="nil"/>
              <w:bottom w:val="single" w:sz="4" w:space="0" w:color="auto"/>
              <w:right w:val="single" w:sz="4" w:space="0" w:color="auto"/>
            </w:tcBorders>
            <w:vAlign w:val="center"/>
          </w:tcPr>
          <w:p w14:paraId="4F009EE2" w14:textId="77777777" w:rsidR="00AF2568" w:rsidRDefault="00771A34">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65DC2FD9" w14:textId="77777777" w:rsidR="00AF2568" w:rsidRDefault="00771A34">
            <w:pPr>
              <w:widowControl/>
              <w:jc w:val="left"/>
              <w:rPr>
                <w:szCs w:val="21"/>
              </w:rPr>
            </w:pPr>
            <w:r>
              <w:rPr>
                <w:rFonts w:hint="eastAsia"/>
                <w:szCs w:val="21"/>
              </w:rPr>
              <w:t>Y</w:t>
            </w:r>
            <w:r>
              <w:rPr>
                <w:rFonts w:hint="eastAsia"/>
                <w:szCs w:val="21"/>
              </w:rPr>
              <w:t>＜</w:t>
            </w:r>
            <w:r>
              <w:rPr>
                <w:rFonts w:hint="eastAsia"/>
                <w:szCs w:val="21"/>
              </w:rPr>
              <w:t>500</w:t>
            </w:r>
          </w:p>
        </w:tc>
      </w:tr>
      <w:tr w:rsidR="00AF2568" w14:paraId="0D407AC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14ED7F7" w14:textId="77777777" w:rsidR="00AF2568" w:rsidRDefault="00771A34">
            <w:pPr>
              <w:widowControl/>
              <w:jc w:val="center"/>
              <w:rPr>
                <w:szCs w:val="21"/>
              </w:rPr>
            </w:pPr>
            <w:r>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58BFF9C4" w14:textId="77777777" w:rsidR="00AF2568" w:rsidRDefault="00771A34">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57DDC8A4" w14:textId="77777777" w:rsidR="00AF2568" w:rsidRDefault="00771A34">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72671FC1"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793A29B1" w14:textId="77777777" w:rsidR="00AF2568" w:rsidRDefault="00771A34">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475E71CC" w14:textId="77777777" w:rsidR="00AF2568" w:rsidRDefault="00771A34">
            <w:pPr>
              <w:widowControl/>
              <w:jc w:val="left"/>
              <w:rPr>
                <w:szCs w:val="21"/>
              </w:rPr>
            </w:pPr>
            <w:r>
              <w:rPr>
                <w:rFonts w:hint="eastAsia"/>
                <w:szCs w:val="21"/>
              </w:rPr>
              <w:t>X</w:t>
            </w:r>
            <w:r>
              <w:rPr>
                <w:rFonts w:hint="eastAsia"/>
                <w:szCs w:val="21"/>
              </w:rPr>
              <w:t>＜</w:t>
            </w:r>
            <w:r>
              <w:rPr>
                <w:rFonts w:hint="eastAsia"/>
                <w:szCs w:val="21"/>
              </w:rPr>
              <w:t>10</w:t>
            </w:r>
          </w:p>
        </w:tc>
      </w:tr>
      <w:tr w:rsidR="00AF2568" w14:paraId="4A2623D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DB1D0D8" w14:textId="77777777" w:rsidR="00AF2568" w:rsidRDefault="00AF2568">
            <w:pPr>
              <w:widowControl/>
              <w:jc w:val="left"/>
              <w:rPr>
                <w:szCs w:val="21"/>
              </w:rPr>
            </w:pPr>
          </w:p>
        </w:tc>
        <w:tc>
          <w:tcPr>
            <w:tcW w:w="1701" w:type="dxa"/>
            <w:tcBorders>
              <w:top w:val="nil"/>
              <w:left w:val="nil"/>
              <w:bottom w:val="single" w:sz="4" w:space="0" w:color="auto"/>
              <w:right w:val="single" w:sz="4" w:space="0" w:color="auto"/>
            </w:tcBorders>
            <w:vAlign w:val="center"/>
          </w:tcPr>
          <w:p w14:paraId="29A5D80B" w14:textId="77777777" w:rsidR="00AF2568" w:rsidRDefault="00771A34">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5A5DF549" w14:textId="77777777" w:rsidR="00AF2568" w:rsidRDefault="00771A34">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197E2CF" w14:textId="77777777" w:rsidR="00AF2568" w:rsidRDefault="00771A34">
            <w:pPr>
              <w:widowControl/>
              <w:jc w:val="left"/>
              <w:rPr>
                <w:szCs w:val="21"/>
              </w:rPr>
            </w:pPr>
            <w:r>
              <w:rPr>
                <w:rFonts w:hint="eastAsia"/>
                <w:szCs w:val="21"/>
              </w:rPr>
              <w:t>8000</w:t>
            </w:r>
            <w:r>
              <w:rPr>
                <w:rFonts w:hint="eastAsia"/>
                <w:szCs w:val="21"/>
              </w:rPr>
              <w:t>≤</w:t>
            </w:r>
            <w:r>
              <w:rPr>
                <w:rFonts w:hint="eastAsia"/>
                <w:szCs w:val="21"/>
              </w:rPr>
              <w:t>Z</w:t>
            </w:r>
            <w:r>
              <w:rPr>
                <w:rFonts w:hint="eastAsia"/>
                <w:szCs w:val="21"/>
              </w:rPr>
              <w:t>＜</w:t>
            </w:r>
            <w:r>
              <w:rPr>
                <w:rFonts w:hint="eastAsia"/>
                <w:szCs w:val="21"/>
              </w:rPr>
              <w:t>120000</w:t>
            </w:r>
          </w:p>
        </w:tc>
        <w:tc>
          <w:tcPr>
            <w:tcW w:w="1570" w:type="dxa"/>
            <w:tcBorders>
              <w:top w:val="nil"/>
              <w:left w:val="nil"/>
              <w:bottom w:val="single" w:sz="4" w:space="0" w:color="auto"/>
              <w:right w:val="single" w:sz="4" w:space="0" w:color="auto"/>
            </w:tcBorders>
            <w:vAlign w:val="center"/>
          </w:tcPr>
          <w:p w14:paraId="1AE5119E"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Z</w:t>
            </w:r>
            <w:r>
              <w:rPr>
                <w:rFonts w:hint="eastAsia"/>
                <w:szCs w:val="21"/>
              </w:rPr>
              <w:t>＜</w:t>
            </w:r>
            <w:r>
              <w:rPr>
                <w:rFonts w:hint="eastAsia"/>
                <w:szCs w:val="21"/>
              </w:rPr>
              <w:t>8000</w:t>
            </w:r>
          </w:p>
        </w:tc>
        <w:tc>
          <w:tcPr>
            <w:tcW w:w="1009" w:type="dxa"/>
            <w:tcBorders>
              <w:top w:val="nil"/>
              <w:left w:val="nil"/>
              <w:bottom w:val="single" w:sz="4" w:space="0" w:color="auto"/>
              <w:right w:val="single" w:sz="4" w:space="0" w:color="auto"/>
            </w:tcBorders>
            <w:vAlign w:val="center"/>
          </w:tcPr>
          <w:p w14:paraId="60E19BE2" w14:textId="77777777" w:rsidR="00AF2568" w:rsidRDefault="00771A34">
            <w:pPr>
              <w:widowControl/>
              <w:jc w:val="left"/>
              <w:rPr>
                <w:szCs w:val="21"/>
              </w:rPr>
            </w:pPr>
            <w:r>
              <w:rPr>
                <w:rFonts w:hint="eastAsia"/>
                <w:szCs w:val="21"/>
              </w:rPr>
              <w:t>Y</w:t>
            </w:r>
            <w:r>
              <w:rPr>
                <w:rFonts w:hint="eastAsia"/>
                <w:szCs w:val="21"/>
              </w:rPr>
              <w:t>＜</w:t>
            </w:r>
            <w:r>
              <w:rPr>
                <w:rFonts w:hint="eastAsia"/>
                <w:szCs w:val="21"/>
              </w:rPr>
              <w:t>100</w:t>
            </w:r>
          </w:p>
        </w:tc>
      </w:tr>
      <w:tr w:rsidR="00AF2568" w14:paraId="589C4463" w14:textId="77777777">
        <w:trPr>
          <w:trHeight w:val="220"/>
        </w:trPr>
        <w:tc>
          <w:tcPr>
            <w:tcW w:w="1446" w:type="dxa"/>
            <w:tcBorders>
              <w:top w:val="nil"/>
              <w:left w:val="single" w:sz="4" w:space="0" w:color="auto"/>
              <w:bottom w:val="single" w:sz="4" w:space="0" w:color="auto"/>
              <w:right w:val="single" w:sz="4" w:space="0" w:color="auto"/>
            </w:tcBorders>
            <w:vAlign w:val="bottom"/>
          </w:tcPr>
          <w:p w14:paraId="343AAB4E" w14:textId="77777777" w:rsidR="00AF2568" w:rsidRDefault="00771A34">
            <w:pPr>
              <w:widowControl/>
              <w:jc w:val="center"/>
              <w:rPr>
                <w:szCs w:val="21"/>
              </w:rPr>
            </w:pPr>
            <w:r>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49CA96E4" w14:textId="77777777" w:rsidR="00AF2568" w:rsidRDefault="00771A34">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7C0B9492" w14:textId="77777777" w:rsidR="00AF2568" w:rsidRDefault="00771A34">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34FACE2" w14:textId="77777777" w:rsidR="00AF2568" w:rsidRDefault="00771A34">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02A84015" w14:textId="77777777" w:rsidR="00AF2568" w:rsidRDefault="00771A34">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0BAF2146" w14:textId="77777777" w:rsidR="00AF2568" w:rsidRDefault="00771A34">
            <w:pPr>
              <w:widowControl/>
              <w:jc w:val="left"/>
              <w:rPr>
                <w:szCs w:val="21"/>
              </w:rPr>
            </w:pPr>
            <w:r>
              <w:rPr>
                <w:rFonts w:hint="eastAsia"/>
                <w:szCs w:val="21"/>
              </w:rPr>
              <w:t>X</w:t>
            </w:r>
            <w:r>
              <w:rPr>
                <w:rFonts w:hint="eastAsia"/>
                <w:szCs w:val="21"/>
              </w:rPr>
              <w:t>＜</w:t>
            </w:r>
            <w:r>
              <w:rPr>
                <w:rFonts w:hint="eastAsia"/>
                <w:szCs w:val="21"/>
              </w:rPr>
              <w:t>10</w:t>
            </w:r>
          </w:p>
        </w:tc>
      </w:tr>
    </w:tbl>
    <w:p w14:paraId="7DF85F25" w14:textId="77777777" w:rsidR="00AF2568" w:rsidRDefault="00771A34">
      <w:pPr>
        <w:spacing w:line="360" w:lineRule="auto"/>
        <w:ind w:firstLineChars="250" w:firstLine="525"/>
        <w:rPr>
          <w:color w:val="4472C4" w:themeColor="accent1"/>
          <w:szCs w:val="21"/>
        </w:rPr>
      </w:pPr>
      <w:r>
        <w:rPr>
          <w:rFonts w:hint="eastAsia"/>
          <w:szCs w:val="21"/>
        </w:rPr>
        <w:t>说明：上述标准参照《关于印发中小企业划型标准规定的通知》（工信部联企业</w:t>
      </w:r>
      <w:r>
        <w:rPr>
          <w:rFonts w:hint="eastAsia"/>
          <w:szCs w:val="21"/>
        </w:rPr>
        <w:t>[2011]300</w:t>
      </w:r>
      <w:r>
        <w:rPr>
          <w:rFonts w:hint="eastAsia"/>
          <w:szCs w:val="21"/>
        </w:rPr>
        <w:t>号），大型、中型和小型企业须同时满足所列指标的下限，否则下划一档；微型企业只须满足所列指标中的一项即可。</w:t>
      </w:r>
    </w:p>
    <w:p w14:paraId="3C671384" w14:textId="77777777" w:rsidR="00AF2568" w:rsidRDefault="00771A34">
      <w:pPr>
        <w:spacing w:line="360" w:lineRule="auto"/>
        <w:rPr>
          <w:szCs w:val="21"/>
        </w:rPr>
      </w:pPr>
      <w:bookmarkStart w:id="42" w:name="_Hlk132788258"/>
      <w:bookmarkEnd w:id="41"/>
      <w:r>
        <w:rPr>
          <w:szCs w:val="21"/>
        </w:rPr>
        <w:br w:type="page"/>
      </w:r>
    </w:p>
    <w:bookmarkEnd w:id="35"/>
    <w:bookmarkEnd w:id="42"/>
    <w:p w14:paraId="59647935" w14:textId="77777777" w:rsidR="00AF2568" w:rsidRDefault="00AF2568">
      <w:pPr>
        <w:ind w:firstLine="562"/>
        <w:rPr>
          <w:rFonts w:ascii="黑体" w:eastAsia="黑体" w:hAnsi="黑体" w:cs="Arial"/>
          <w:b/>
          <w:kern w:val="0"/>
          <w:sz w:val="28"/>
          <w:szCs w:val="28"/>
        </w:rPr>
      </w:pPr>
    </w:p>
    <w:p w14:paraId="7E8AC050" w14:textId="77777777" w:rsidR="00AF2568" w:rsidRDefault="00771A34">
      <w:pPr>
        <w:pStyle w:val="ac"/>
        <w:snapToGrid w:val="0"/>
        <w:spacing w:before="120" w:after="120" w:line="320" w:lineRule="exact"/>
        <w:ind w:firstLine="640"/>
        <w:jc w:val="center"/>
        <w:outlineLvl w:val="0"/>
        <w:rPr>
          <w:rFonts w:ascii="Times New Roman" w:hAnsi="Times New Roman" w:cs="Times New Roman"/>
          <w:sz w:val="32"/>
          <w:szCs w:val="32"/>
        </w:rPr>
      </w:pPr>
      <w:bookmarkStart w:id="43" w:name="_Toc162279798"/>
      <w:r>
        <w:rPr>
          <w:rFonts w:ascii="Times New Roman" w:hAnsi="Times New Roman" w:cs="Times New Roman"/>
          <w:sz w:val="32"/>
          <w:szCs w:val="32"/>
        </w:rPr>
        <w:t>第三章</w:t>
      </w:r>
      <w:r>
        <w:rPr>
          <w:rFonts w:ascii="Times New Roman" w:hAnsi="Times New Roman" w:cs="Times New Roman"/>
          <w:sz w:val="32"/>
          <w:szCs w:val="32"/>
        </w:rPr>
        <w:t xml:space="preserve">  </w:t>
      </w:r>
      <w:r>
        <w:rPr>
          <w:rFonts w:ascii="Times New Roman" w:hAnsi="Times New Roman" w:cs="Times New Roman"/>
          <w:sz w:val="32"/>
          <w:szCs w:val="32"/>
        </w:rPr>
        <w:t>供应商须知</w:t>
      </w:r>
      <w:bookmarkStart w:id="44" w:name="_Toc254970667"/>
      <w:bookmarkStart w:id="45" w:name="_Toc254970526"/>
      <w:bookmarkEnd w:id="43"/>
    </w:p>
    <w:p w14:paraId="2C00CA01" w14:textId="77777777" w:rsidR="00AF2568" w:rsidRDefault="00771A34">
      <w:pPr>
        <w:pStyle w:val="2"/>
        <w:spacing w:before="40" w:after="40"/>
        <w:ind w:firstLine="482"/>
        <w:jc w:val="center"/>
        <w:rPr>
          <w:rFonts w:ascii="Times New Roman" w:eastAsia="宋体" w:hAnsi="Times New Roman"/>
          <w:sz w:val="24"/>
          <w:szCs w:val="24"/>
        </w:rPr>
      </w:pPr>
      <w:r>
        <w:rPr>
          <w:rFonts w:ascii="Times New Roman" w:eastAsia="宋体" w:hAnsi="Times New Roman"/>
          <w:sz w:val="24"/>
          <w:szCs w:val="24"/>
        </w:rPr>
        <w:t>供应商须知前附表</w:t>
      </w:r>
      <w:bookmarkStart w:id="46" w:name="_投标人须知前附表"/>
      <w:bookmarkStart w:id="47" w:name="_Hlk19048934"/>
      <w:bookmarkEnd w:id="44"/>
      <w:bookmarkEnd w:id="45"/>
      <w:bookmarkEnd w:id="46"/>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230"/>
        <w:gridCol w:w="7229"/>
      </w:tblGrid>
      <w:tr w:rsidR="00AF2568" w14:paraId="6DB08425"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35525577" w14:textId="77777777" w:rsidR="00AF2568" w:rsidRDefault="00771A34" w:rsidP="0008392C">
            <w:pPr>
              <w:jc w:val="center"/>
              <w:rPr>
                <w:b/>
                <w:szCs w:val="21"/>
              </w:rPr>
            </w:pPr>
            <w:r>
              <w:rPr>
                <w:b/>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14:paraId="32A58C8D" w14:textId="77777777" w:rsidR="00AF2568" w:rsidRDefault="00771A34">
            <w:pPr>
              <w:ind w:firstLine="422"/>
              <w:jc w:val="center"/>
              <w:rPr>
                <w:b/>
                <w:szCs w:val="21"/>
              </w:rPr>
            </w:pPr>
            <w:r>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140DBA4B" w14:textId="77777777" w:rsidR="00AF2568" w:rsidRDefault="00771A34">
            <w:pPr>
              <w:ind w:firstLine="422"/>
              <w:jc w:val="center"/>
              <w:rPr>
                <w:b/>
                <w:szCs w:val="21"/>
              </w:rPr>
            </w:pPr>
            <w:r>
              <w:rPr>
                <w:b/>
                <w:szCs w:val="21"/>
              </w:rPr>
              <w:t>内容、要求</w:t>
            </w:r>
          </w:p>
        </w:tc>
      </w:tr>
      <w:tr w:rsidR="00AF2568" w14:paraId="4B8E369E"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27CA626C" w14:textId="77777777" w:rsidR="00AF2568" w:rsidRDefault="00771A34" w:rsidP="0008392C">
            <w:pPr>
              <w:spacing w:line="300" w:lineRule="exact"/>
              <w:jc w:val="center"/>
              <w:rPr>
                <w:b/>
                <w:szCs w:val="21"/>
              </w:rPr>
            </w:pPr>
            <w:r>
              <w:rPr>
                <w:b/>
                <w:szCs w:val="21"/>
              </w:rPr>
              <w:t>1.3.1</w:t>
            </w:r>
          </w:p>
        </w:tc>
        <w:tc>
          <w:tcPr>
            <w:tcW w:w="1230" w:type="dxa"/>
            <w:tcBorders>
              <w:top w:val="single" w:sz="4" w:space="0" w:color="auto"/>
              <w:left w:val="single" w:sz="4" w:space="0" w:color="auto"/>
              <w:bottom w:val="single" w:sz="4" w:space="0" w:color="auto"/>
              <w:right w:val="single" w:sz="4" w:space="0" w:color="auto"/>
            </w:tcBorders>
            <w:vAlign w:val="center"/>
          </w:tcPr>
          <w:p w14:paraId="1A2EA121" w14:textId="77777777" w:rsidR="00AF2568" w:rsidRDefault="00771A34">
            <w:pPr>
              <w:spacing w:line="300" w:lineRule="exact"/>
              <w:jc w:val="center"/>
              <w:rPr>
                <w:szCs w:val="21"/>
              </w:rPr>
            </w:pPr>
            <w:r>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09E824F1" w14:textId="77777777" w:rsidR="00AF2568" w:rsidRDefault="00771A34">
            <w:pPr>
              <w:spacing w:line="300" w:lineRule="exact"/>
              <w:jc w:val="left"/>
              <w:rPr>
                <w:szCs w:val="21"/>
              </w:rPr>
            </w:pPr>
            <w:r>
              <w:rPr>
                <w:szCs w:val="21"/>
              </w:rPr>
              <w:t>项目名称：柳州市工人医院</w:t>
            </w:r>
            <w:proofErr w:type="gramStart"/>
            <w:r>
              <w:rPr>
                <w:szCs w:val="21"/>
              </w:rPr>
              <w:t>鱼峰山院</w:t>
            </w:r>
            <w:proofErr w:type="gramEnd"/>
            <w:r>
              <w:rPr>
                <w:szCs w:val="21"/>
              </w:rPr>
              <w:t>区</w:t>
            </w:r>
            <w:r>
              <w:rPr>
                <w:szCs w:val="21"/>
              </w:rPr>
              <w:t>3</w:t>
            </w:r>
            <w:r>
              <w:rPr>
                <w:szCs w:val="21"/>
              </w:rPr>
              <w:t>号楼热水系统设备采购及安装项目</w:t>
            </w:r>
          </w:p>
          <w:p w14:paraId="29DDDCA3" w14:textId="77777777" w:rsidR="00AF2568" w:rsidRDefault="00771A34">
            <w:pPr>
              <w:spacing w:line="300" w:lineRule="exact"/>
              <w:jc w:val="left"/>
              <w:rPr>
                <w:szCs w:val="21"/>
              </w:rPr>
            </w:pPr>
            <w:r>
              <w:rPr>
                <w:szCs w:val="21"/>
              </w:rPr>
              <w:t>项目编号：</w:t>
            </w:r>
            <w:r>
              <w:rPr>
                <w:szCs w:val="21"/>
              </w:rPr>
              <w:t>LZZC2024-G1-990443-JDZB</w:t>
            </w:r>
          </w:p>
          <w:p w14:paraId="3F661DB3" w14:textId="77777777" w:rsidR="00AF2568" w:rsidRDefault="00771A34">
            <w:pPr>
              <w:spacing w:line="300" w:lineRule="exact"/>
              <w:jc w:val="left"/>
              <w:rPr>
                <w:szCs w:val="21"/>
                <w:u w:val="single"/>
              </w:rPr>
            </w:pPr>
            <w:r>
              <w:rPr>
                <w:rFonts w:hint="eastAsia"/>
                <w:szCs w:val="21"/>
              </w:rPr>
              <w:t>采购计划号：</w:t>
            </w:r>
            <w:r>
              <w:rPr>
                <w:szCs w:val="21"/>
              </w:rPr>
              <w:t>LZZC2024-G1-00094</w:t>
            </w:r>
          </w:p>
        </w:tc>
      </w:tr>
      <w:tr w:rsidR="00AF2568" w14:paraId="442304C8"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29D21607" w14:textId="77777777" w:rsidR="00AF2568" w:rsidRDefault="00771A34" w:rsidP="0008392C">
            <w:pPr>
              <w:spacing w:line="300" w:lineRule="exact"/>
              <w:jc w:val="center"/>
              <w:rPr>
                <w:b/>
                <w:szCs w:val="21"/>
              </w:rPr>
            </w:pPr>
            <w:r>
              <w:rPr>
                <w:b/>
                <w:szCs w:val="21"/>
              </w:rPr>
              <w:t>1.3.2</w:t>
            </w:r>
          </w:p>
        </w:tc>
        <w:tc>
          <w:tcPr>
            <w:tcW w:w="1230" w:type="dxa"/>
            <w:tcBorders>
              <w:top w:val="single" w:sz="4" w:space="0" w:color="auto"/>
              <w:left w:val="single" w:sz="4" w:space="0" w:color="auto"/>
              <w:bottom w:val="single" w:sz="4" w:space="0" w:color="auto"/>
              <w:right w:val="single" w:sz="4" w:space="0" w:color="auto"/>
            </w:tcBorders>
            <w:vAlign w:val="center"/>
          </w:tcPr>
          <w:p w14:paraId="7BA3E115" w14:textId="77777777" w:rsidR="00AF2568" w:rsidRDefault="00771A34">
            <w:pPr>
              <w:spacing w:line="300" w:lineRule="exact"/>
              <w:jc w:val="center"/>
              <w:rPr>
                <w:szCs w:val="21"/>
                <w:lang w:val="zh-CN"/>
              </w:rPr>
            </w:pPr>
            <w:r>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58FEDAF6" w14:textId="77777777" w:rsidR="00AF2568" w:rsidRDefault="00771A34">
            <w:pPr>
              <w:spacing w:line="300" w:lineRule="exact"/>
              <w:jc w:val="left"/>
              <w:rPr>
                <w:szCs w:val="21"/>
              </w:rPr>
            </w:pPr>
            <w:r>
              <w:rPr>
                <w:rFonts w:hint="eastAsia"/>
                <w:szCs w:val="21"/>
              </w:rPr>
              <w:t>公开招标</w:t>
            </w:r>
          </w:p>
        </w:tc>
      </w:tr>
      <w:tr w:rsidR="00AF2568" w14:paraId="1EF6F4A5"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0E7B3856" w14:textId="77777777" w:rsidR="00AF2568" w:rsidRDefault="00771A34" w:rsidP="0008392C">
            <w:pPr>
              <w:spacing w:line="300" w:lineRule="exact"/>
              <w:jc w:val="center"/>
              <w:rPr>
                <w:b/>
                <w:szCs w:val="21"/>
              </w:rPr>
            </w:pPr>
            <w:r>
              <w:rPr>
                <w:rFonts w:hint="eastAsia"/>
                <w:b/>
                <w:szCs w:val="21"/>
              </w:rPr>
              <w:t>1</w:t>
            </w:r>
            <w:r>
              <w:rPr>
                <w:b/>
                <w:szCs w:val="21"/>
              </w:rPr>
              <w:t>.4</w:t>
            </w:r>
          </w:p>
        </w:tc>
        <w:tc>
          <w:tcPr>
            <w:tcW w:w="1230" w:type="dxa"/>
            <w:tcBorders>
              <w:top w:val="single" w:sz="4" w:space="0" w:color="auto"/>
              <w:left w:val="single" w:sz="4" w:space="0" w:color="auto"/>
              <w:bottom w:val="single" w:sz="4" w:space="0" w:color="auto"/>
              <w:right w:val="single" w:sz="4" w:space="0" w:color="auto"/>
            </w:tcBorders>
            <w:vAlign w:val="center"/>
          </w:tcPr>
          <w:p w14:paraId="282D0041" w14:textId="77777777" w:rsidR="00AF2568" w:rsidRDefault="00771A34">
            <w:pPr>
              <w:spacing w:line="300" w:lineRule="exact"/>
              <w:jc w:val="center"/>
              <w:rPr>
                <w:color w:val="4472C4" w:themeColor="accent1"/>
                <w:szCs w:val="21"/>
                <w:lang w:val="zh-CN"/>
              </w:rPr>
            </w:pPr>
            <w:r>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616F7C40" w14:textId="77777777" w:rsidR="00AF2568" w:rsidRDefault="00771A34">
            <w:pPr>
              <w:spacing w:line="300" w:lineRule="exact"/>
              <w:ind w:firstLine="422"/>
              <w:jc w:val="left"/>
              <w:rPr>
                <w:b/>
                <w:bCs/>
                <w:szCs w:val="21"/>
              </w:rPr>
            </w:pPr>
            <w:r>
              <w:rPr>
                <w:rFonts w:hint="eastAsia"/>
                <w:b/>
                <w:bCs/>
                <w:szCs w:val="21"/>
              </w:rPr>
              <w:t>本项目专门面向中小</w:t>
            </w:r>
            <w:proofErr w:type="gramStart"/>
            <w:r>
              <w:rPr>
                <w:rFonts w:hint="eastAsia"/>
                <w:b/>
                <w:bCs/>
                <w:szCs w:val="21"/>
              </w:rPr>
              <w:t>微企业</w:t>
            </w:r>
            <w:proofErr w:type="gramEnd"/>
            <w:r>
              <w:rPr>
                <w:rFonts w:hint="eastAsia"/>
                <w:b/>
                <w:bCs/>
                <w:szCs w:val="21"/>
              </w:rPr>
              <w:t>采购。</w:t>
            </w:r>
          </w:p>
          <w:p w14:paraId="0CFE9DC3" w14:textId="77777777" w:rsidR="00AF2568" w:rsidRDefault="00771A34">
            <w:pPr>
              <w:spacing w:line="300" w:lineRule="exact"/>
              <w:ind w:firstLine="422"/>
              <w:jc w:val="left"/>
              <w:rPr>
                <w:color w:val="4472C4" w:themeColor="accent1"/>
                <w:szCs w:val="21"/>
              </w:rPr>
            </w:pPr>
            <w:r>
              <w:rPr>
                <w:rFonts w:hint="eastAsia"/>
                <w:b/>
                <w:bCs/>
                <w:szCs w:val="21"/>
              </w:rPr>
              <w:t>供应商提供《中小企业声明函》中填报招标文件标明所属行业的标的物的全部制造商应均为中型或小型或微型企业。如招标公告接受联合体或分包时，供应商以联合体形式投标的，还须提供《联合体协议书》，《联合体协议书》中填报的中小</w:t>
            </w:r>
            <w:proofErr w:type="gramStart"/>
            <w:r>
              <w:rPr>
                <w:rFonts w:hint="eastAsia"/>
                <w:b/>
                <w:bCs/>
                <w:szCs w:val="21"/>
              </w:rPr>
              <w:t>微企业</w:t>
            </w:r>
            <w:proofErr w:type="gramEnd"/>
            <w:r>
              <w:rPr>
                <w:rFonts w:hint="eastAsia"/>
                <w:b/>
                <w:bCs/>
                <w:szCs w:val="21"/>
              </w:rPr>
              <w:t>制造商提供产品的比例为</w:t>
            </w:r>
            <w:r>
              <w:rPr>
                <w:rFonts w:hint="eastAsia"/>
                <w:b/>
                <w:bCs/>
                <w:szCs w:val="21"/>
              </w:rPr>
              <w:t>1</w:t>
            </w:r>
            <w:r>
              <w:rPr>
                <w:b/>
                <w:bCs/>
                <w:szCs w:val="21"/>
              </w:rPr>
              <w:t>00</w:t>
            </w:r>
            <w:r>
              <w:rPr>
                <w:rFonts w:hint="eastAsia"/>
                <w:b/>
                <w:bCs/>
                <w:szCs w:val="21"/>
              </w:rPr>
              <w:t>%</w:t>
            </w:r>
            <w:r>
              <w:rPr>
                <w:rFonts w:hint="eastAsia"/>
                <w:b/>
                <w:bCs/>
                <w:szCs w:val="21"/>
              </w:rPr>
              <w:t>；供应商以合同分包形式参与投标的，还须提供《分包意向协议书》，《分包意向协议书》中填报的中小</w:t>
            </w:r>
            <w:proofErr w:type="gramStart"/>
            <w:r>
              <w:rPr>
                <w:rFonts w:hint="eastAsia"/>
                <w:b/>
                <w:bCs/>
                <w:szCs w:val="21"/>
              </w:rPr>
              <w:t>微企业</w:t>
            </w:r>
            <w:proofErr w:type="gramEnd"/>
            <w:r>
              <w:rPr>
                <w:rFonts w:hint="eastAsia"/>
                <w:b/>
                <w:bCs/>
                <w:szCs w:val="21"/>
              </w:rPr>
              <w:t>制造商提供产品的比例为</w:t>
            </w:r>
            <w:r>
              <w:rPr>
                <w:rFonts w:hint="eastAsia"/>
                <w:b/>
                <w:bCs/>
                <w:szCs w:val="21"/>
              </w:rPr>
              <w:t>1</w:t>
            </w:r>
            <w:r>
              <w:rPr>
                <w:b/>
                <w:bCs/>
                <w:szCs w:val="21"/>
              </w:rPr>
              <w:t>00</w:t>
            </w:r>
            <w:r>
              <w:rPr>
                <w:rFonts w:hint="eastAsia"/>
                <w:b/>
                <w:bCs/>
                <w:szCs w:val="21"/>
              </w:rPr>
              <w:t>%</w:t>
            </w:r>
            <w:r>
              <w:rPr>
                <w:rFonts w:hint="eastAsia"/>
                <w:b/>
                <w:bCs/>
                <w:szCs w:val="21"/>
              </w:rPr>
              <w:t>；</w:t>
            </w:r>
            <w:r>
              <w:rPr>
                <w:rFonts w:hint="eastAsia"/>
                <w:b/>
                <w:bCs/>
                <w:szCs w:val="21"/>
              </w:rPr>
              <w:t xml:space="preserve"> </w:t>
            </w:r>
          </w:p>
        </w:tc>
      </w:tr>
      <w:tr w:rsidR="00AF2568" w14:paraId="739EB182" w14:textId="77777777">
        <w:tc>
          <w:tcPr>
            <w:tcW w:w="755" w:type="dxa"/>
            <w:tcBorders>
              <w:top w:val="single" w:sz="4" w:space="0" w:color="auto"/>
              <w:left w:val="single" w:sz="4" w:space="0" w:color="auto"/>
              <w:bottom w:val="single" w:sz="4" w:space="0" w:color="auto"/>
              <w:right w:val="single" w:sz="4" w:space="0" w:color="auto"/>
            </w:tcBorders>
            <w:vAlign w:val="center"/>
          </w:tcPr>
          <w:p w14:paraId="03141744" w14:textId="77777777" w:rsidR="00AF2568" w:rsidRDefault="00771A34" w:rsidP="0008392C">
            <w:pPr>
              <w:spacing w:line="300" w:lineRule="exact"/>
              <w:jc w:val="center"/>
              <w:rPr>
                <w:b/>
                <w:szCs w:val="21"/>
              </w:rPr>
            </w:pPr>
            <w:r>
              <w:rPr>
                <w:b/>
                <w:szCs w:val="21"/>
              </w:rPr>
              <w:t>1.5.1</w:t>
            </w:r>
          </w:p>
        </w:tc>
        <w:tc>
          <w:tcPr>
            <w:tcW w:w="1230" w:type="dxa"/>
            <w:tcBorders>
              <w:top w:val="single" w:sz="4" w:space="0" w:color="auto"/>
              <w:left w:val="single" w:sz="4" w:space="0" w:color="auto"/>
              <w:bottom w:val="single" w:sz="4" w:space="0" w:color="auto"/>
              <w:right w:val="single" w:sz="4" w:space="0" w:color="auto"/>
            </w:tcBorders>
            <w:vAlign w:val="center"/>
          </w:tcPr>
          <w:p w14:paraId="34CD3D75" w14:textId="77777777" w:rsidR="00AF2568" w:rsidRDefault="00771A34">
            <w:pPr>
              <w:spacing w:line="300" w:lineRule="exact"/>
              <w:jc w:val="center"/>
              <w:rPr>
                <w:szCs w:val="21"/>
              </w:rPr>
            </w:pPr>
            <w:r>
              <w:rPr>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40BB7C5C" w14:textId="77777777" w:rsidR="00AF2568" w:rsidRDefault="00771A34">
            <w:pPr>
              <w:spacing w:line="300" w:lineRule="exact"/>
              <w:jc w:val="left"/>
              <w:rPr>
                <w:szCs w:val="21"/>
              </w:rPr>
            </w:pPr>
            <w:r>
              <w:rPr>
                <w:rFonts w:hint="eastAsia"/>
                <w:szCs w:val="21"/>
              </w:rPr>
              <w:t>详</w:t>
            </w:r>
            <w:r>
              <w:rPr>
                <w:szCs w:val="21"/>
              </w:rPr>
              <w:t>见招标公告</w:t>
            </w:r>
            <w:r>
              <w:rPr>
                <w:rFonts w:hint="eastAsia"/>
                <w:szCs w:val="21"/>
              </w:rPr>
              <w:t>。</w:t>
            </w:r>
          </w:p>
        </w:tc>
      </w:tr>
      <w:tr w:rsidR="00AF2568" w14:paraId="761E9677" w14:textId="77777777">
        <w:trPr>
          <w:trHeight w:val="606"/>
        </w:trPr>
        <w:tc>
          <w:tcPr>
            <w:tcW w:w="755" w:type="dxa"/>
            <w:tcBorders>
              <w:top w:val="single" w:sz="4" w:space="0" w:color="auto"/>
              <w:left w:val="single" w:sz="4" w:space="0" w:color="auto"/>
              <w:right w:val="single" w:sz="4" w:space="0" w:color="auto"/>
            </w:tcBorders>
            <w:vAlign w:val="center"/>
          </w:tcPr>
          <w:p w14:paraId="2A0CAB22" w14:textId="77777777" w:rsidR="00AF2568" w:rsidRDefault="00771A34" w:rsidP="0008392C">
            <w:pPr>
              <w:spacing w:line="300" w:lineRule="exact"/>
              <w:jc w:val="center"/>
              <w:rPr>
                <w:b/>
                <w:szCs w:val="21"/>
              </w:rPr>
            </w:pPr>
            <w:bookmarkStart w:id="48" w:name="_Hlk85555568"/>
            <w:r>
              <w:rPr>
                <w:b/>
                <w:szCs w:val="21"/>
              </w:rPr>
              <w:t>1.5.3</w:t>
            </w:r>
          </w:p>
        </w:tc>
        <w:tc>
          <w:tcPr>
            <w:tcW w:w="1230" w:type="dxa"/>
            <w:tcBorders>
              <w:top w:val="single" w:sz="4" w:space="0" w:color="auto"/>
              <w:left w:val="single" w:sz="4" w:space="0" w:color="auto"/>
              <w:right w:val="single" w:sz="4" w:space="0" w:color="auto"/>
            </w:tcBorders>
            <w:vAlign w:val="center"/>
          </w:tcPr>
          <w:p w14:paraId="430E0833" w14:textId="77777777" w:rsidR="00AF2568" w:rsidRDefault="00771A34">
            <w:pPr>
              <w:spacing w:line="300" w:lineRule="exact"/>
              <w:jc w:val="center"/>
              <w:rPr>
                <w:szCs w:val="21"/>
              </w:rPr>
            </w:pPr>
            <w:r>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0C5D65FF" w14:textId="77777777" w:rsidR="00AF2568" w:rsidRDefault="00771A34">
            <w:pPr>
              <w:spacing w:line="300" w:lineRule="exact"/>
              <w:jc w:val="left"/>
              <w:rPr>
                <w:szCs w:val="21"/>
              </w:rPr>
            </w:pPr>
            <w:r>
              <w:rPr>
                <w:rFonts w:hint="eastAsia"/>
                <w:szCs w:val="21"/>
              </w:rPr>
              <w:t>是否接受联合体详见招标公告</w:t>
            </w:r>
          </w:p>
        </w:tc>
      </w:tr>
      <w:bookmarkEnd w:id="48"/>
      <w:tr w:rsidR="00AF2568" w14:paraId="0555BC3D" w14:textId="77777777">
        <w:tc>
          <w:tcPr>
            <w:tcW w:w="755" w:type="dxa"/>
            <w:tcBorders>
              <w:top w:val="single" w:sz="4" w:space="0" w:color="auto"/>
              <w:left w:val="single" w:sz="4" w:space="0" w:color="auto"/>
              <w:bottom w:val="single" w:sz="4" w:space="0" w:color="auto"/>
              <w:right w:val="single" w:sz="4" w:space="0" w:color="auto"/>
            </w:tcBorders>
            <w:vAlign w:val="center"/>
          </w:tcPr>
          <w:p w14:paraId="0E7F413B" w14:textId="77777777" w:rsidR="00AF2568" w:rsidRDefault="00771A34" w:rsidP="0008392C">
            <w:pPr>
              <w:spacing w:line="300" w:lineRule="exact"/>
              <w:jc w:val="center"/>
              <w:rPr>
                <w:b/>
                <w:szCs w:val="21"/>
              </w:rPr>
            </w:pPr>
            <w:r>
              <w:rPr>
                <w:b/>
                <w:szCs w:val="21"/>
              </w:rPr>
              <w:t>1.6</w:t>
            </w:r>
          </w:p>
        </w:tc>
        <w:tc>
          <w:tcPr>
            <w:tcW w:w="1230" w:type="dxa"/>
            <w:tcBorders>
              <w:top w:val="single" w:sz="4" w:space="0" w:color="auto"/>
              <w:left w:val="single" w:sz="4" w:space="0" w:color="auto"/>
              <w:bottom w:val="single" w:sz="4" w:space="0" w:color="auto"/>
              <w:right w:val="single" w:sz="4" w:space="0" w:color="auto"/>
            </w:tcBorders>
            <w:vAlign w:val="center"/>
          </w:tcPr>
          <w:p w14:paraId="42F61A6C" w14:textId="77777777" w:rsidR="00AF2568" w:rsidRDefault="00771A34">
            <w:pPr>
              <w:spacing w:line="300" w:lineRule="exact"/>
              <w:jc w:val="center"/>
              <w:rPr>
                <w:szCs w:val="21"/>
              </w:rPr>
            </w:pPr>
            <w:r>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76607E98" w14:textId="77777777" w:rsidR="00AF2568" w:rsidRDefault="00771A34">
            <w:pPr>
              <w:spacing w:line="300" w:lineRule="exact"/>
              <w:jc w:val="left"/>
              <w:rPr>
                <w:szCs w:val="21"/>
              </w:rPr>
            </w:pPr>
            <w:r>
              <w:rPr>
                <w:rFonts w:hint="eastAsia"/>
                <w:szCs w:val="21"/>
              </w:rPr>
              <w:t>□否</w:t>
            </w:r>
            <w:r>
              <w:rPr>
                <w:rFonts w:hint="eastAsia"/>
                <w:szCs w:val="21"/>
              </w:rPr>
              <w:t xml:space="preserve">   </w:t>
            </w:r>
            <w:r>
              <w:rPr>
                <w:rFonts w:hint="eastAsia"/>
                <w:szCs w:val="21"/>
              </w:rPr>
              <w:t>是</w:t>
            </w:r>
            <w:r>
              <w:rPr>
                <w:szCs w:val="21"/>
              </w:rPr>
              <w:sym w:font="Wingdings 2" w:char="F052"/>
            </w:r>
          </w:p>
          <w:p w14:paraId="6EE5737E" w14:textId="49671E27" w:rsidR="00AF2568" w:rsidRDefault="00771A34">
            <w:pPr>
              <w:rPr>
                <w:szCs w:val="21"/>
                <w:u w:val="single"/>
              </w:rPr>
            </w:pPr>
            <w:r>
              <w:rPr>
                <w:rFonts w:hint="eastAsia"/>
                <w:szCs w:val="21"/>
              </w:rPr>
              <w:t>踏勘时间：请于</w:t>
            </w:r>
            <w:r>
              <w:rPr>
                <w:rFonts w:hint="eastAsia"/>
                <w:szCs w:val="21"/>
              </w:rPr>
              <w:t>202</w:t>
            </w:r>
            <w:r>
              <w:rPr>
                <w:szCs w:val="21"/>
              </w:rPr>
              <w:t>4</w:t>
            </w:r>
            <w:r>
              <w:rPr>
                <w:rFonts w:hint="eastAsia"/>
                <w:szCs w:val="21"/>
              </w:rPr>
              <w:t>年</w:t>
            </w:r>
            <w:r w:rsidR="0008392C">
              <w:rPr>
                <w:szCs w:val="21"/>
              </w:rPr>
              <w:t>4</w:t>
            </w:r>
            <w:r>
              <w:rPr>
                <w:rFonts w:hint="eastAsia"/>
                <w:szCs w:val="21"/>
              </w:rPr>
              <w:t>月</w:t>
            </w:r>
            <w:r w:rsidR="0008392C">
              <w:rPr>
                <w:szCs w:val="21"/>
              </w:rPr>
              <w:t>28</w:t>
            </w:r>
            <w:r>
              <w:rPr>
                <w:rFonts w:hint="eastAsia"/>
                <w:szCs w:val="21"/>
              </w:rPr>
              <w:t>日上午</w:t>
            </w:r>
            <w:r>
              <w:rPr>
                <w:rFonts w:hint="eastAsia"/>
                <w:szCs w:val="21"/>
              </w:rPr>
              <w:t>10:00</w:t>
            </w:r>
            <w:r>
              <w:rPr>
                <w:rFonts w:hint="eastAsia"/>
                <w:szCs w:val="21"/>
              </w:rPr>
              <w:t>前到达现场</w:t>
            </w:r>
            <w:r>
              <w:rPr>
                <w:rFonts w:hint="eastAsia"/>
                <w:szCs w:val="21"/>
              </w:rPr>
              <w:t xml:space="preserve"> </w:t>
            </w:r>
            <w:r>
              <w:rPr>
                <w:rFonts w:hint="eastAsia"/>
                <w:szCs w:val="21"/>
                <w:u w:val="single"/>
              </w:rPr>
              <w:t xml:space="preserve">             </w:t>
            </w:r>
          </w:p>
          <w:p w14:paraId="738CA6BA" w14:textId="77777777" w:rsidR="00AF2568" w:rsidRDefault="00771A34">
            <w:pPr>
              <w:rPr>
                <w:szCs w:val="21"/>
                <w:u w:val="single"/>
              </w:rPr>
            </w:pPr>
            <w:r>
              <w:rPr>
                <w:rFonts w:hint="eastAsia"/>
                <w:szCs w:val="21"/>
              </w:rPr>
              <w:t>踏勘地点：柳州</w:t>
            </w:r>
            <w:proofErr w:type="gramStart"/>
            <w:r>
              <w:rPr>
                <w:rFonts w:hint="eastAsia"/>
                <w:szCs w:val="21"/>
              </w:rPr>
              <w:t>市鱼峰区</w:t>
            </w:r>
            <w:proofErr w:type="gramEnd"/>
            <w:r>
              <w:rPr>
                <w:rFonts w:hint="eastAsia"/>
                <w:szCs w:val="21"/>
              </w:rPr>
              <w:t>柳石路</w:t>
            </w:r>
            <w:r>
              <w:rPr>
                <w:rFonts w:hint="eastAsia"/>
                <w:szCs w:val="21"/>
              </w:rPr>
              <w:t>1</w:t>
            </w:r>
            <w:r>
              <w:rPr>
                <w:rFonts w:hint="eastAsia"/>
                <w:szCs w:val="21"/>
              </w:rPr>
              <w:t>号工人医院</w:t>
            </w:r>
            <w:proofErr w:type="gramStart"/>
            <w:r>
              <w:rPr>
                <w:rFonts w:hint="eastAsia"/>
                <w:szCs w:val="21"/>
              </w:rPr>
              <w:t>鱼峰山院</w:t>
            </w:r>
            <w:proofErr w:type="gramEnd"/>
            <w:r>
              <w:rPr>
                <w:rFonts w:hint="eastAsia"/>
                <w:szCs w:val="21"/>
              </w:rPr>
              <w:t>区</w:t>
            </w:r>
            <w:r>
              <w:rPr>
                <w:rFonts w:hint="eastAsia"/>
                <w:szCs w:val="21"/>
              </w:rPr>
              <w:t>3</w:t>
            </w:r>
            <w:r>
              <w:rPr>
                <w:rFonts w:hint="eastAsia"/>
                <w:szCs w:val="21"/>
              </w:rPr>
              <w:t>号楼</w:t>
            </w:r>
          </w:p>
          <w:p w14:paraId="75E51472" w14:textId="77777777" w:rsidR="00AF2568" w:rsidRDefault="00771A34">
            <w:pPr>
              <w:spacing w:line="300" w:lineRule="exact"/>
              <w:jc w:val="left"/>
              <w:rPr>
                <w:szCs w:val="21"/>
              </w:rPr>
            </w:pPr>
            <w:r>
              <w:rPr>
                <w:rFonts w:hint="eastAsia"/>
                <w:szCs w:val="21"/>
              </w:rPr>
              <w:t>踏勘要求：</w:t>
            </w:r>
            <w:r>
              <w:rPr>
                <w:rFonts w:hint="eastAsia"/>
                <w:szCs w:val="21"/>
                <w:u w:val="single"/>
              </w:rPr>
              <w:t>请按踏勘时间在踏勘地点集合，采购人将统一带领前来踏勘的投标人前往现场勘察，逾期不予接待。</w:t>
            </w:r>
            <w:r>
              <w:rPr>
                <w:rFonts w:hint="eastAsia"/>
                <w:szCs w:val="21"/>
              </w:rPr>
              <w:t xml:space="preserve">  </w:t>
            </w:r>
          </w:p>
          <w:p w14:paraId="704E4263" w14:textId="77777777" w:rsidR="00AF2568" w:rsidRDefault="00771A34">
            <w:pPr>
              <w:spacing w:line="300" w:lineRule="exact"/>
              <w:jc w:val="left"/>
              <w:rPr>
                <w:szCs w:val="21"/>
              </w:rPr>
            </w:pPr>
            <w:r>
              <w:rPr>
                <w:rFonts w:hint="eastAsia"/>
                <w:szCs w:val="21"/>
              </w:rPr>
              <w:t>联系人：严工，</w:t>
            </w:r>
            <w:r>
              <w:rPr>
                <w:rFonts w:hint="eastAsia"/>
                <w:szCs w:val="21"/>
              </w:rPr>
              <w:t>13377285665</w:t>
            </w:r>
          </w:p>
        </w:tc>
      </w:tr>
      <w:tr w:rsidR="00AF2568" w14:paraId="453116EE" w14:textId="77777777">
        <w:tc>
          <w:tcPr>
            <w:tcW w:w="755" w:type="dxa"/>
            <w:tcBorders>
              <w:top w:val="single" w:sz="4" w:space="0" w:color="auto"/>
              <w:left w:val="single" w:sz="4" w:space="0" w:color="auto"/>
              <w:bottom w:val="single" w:sz="4" w:space="0" w:color="auto"/>
              <w:right w:val="single" w:sz="4" w:space="0" w:color="auto"/>
            </w:tcBorders>
            <w:vAlign w:val="center"/>
          </w:tcPr>
          <w:p w14:paraId="452335C5" w14:textId="77777777" w:rsidR="00AF2568" w:rsidRDefault="00771A34" w:rsidP="0008392C">
            <w:pPr>
              <w:spacing w:line="300" w:lineRule="exact"/>
              <w:jc w:val="center"/>
              <w:rPr>
                <w:b/>
                <w:szCs w:val="21"/>
              </w:rPr>
            </w:pPr>
            <w:r>
              <w:rPr>
                <w:b/>
                <w:szCs w:val="21"/>
              </w:rPr>
              <w:t>1.7.2</w:t>
            </w:r>
          </w:p>
        </w:tc>
        <w:tc>
          <w:tcPr>
            <w:tcW w:w="1230" w:type="dxa"/>
            <w:tcBorders>
              <w:top w:val="single" w:sz="4" w:space="0" w:color="auto"/>
              <w:left w:val="single" w:sz="4" w:space="0" w:color="auto"/>
              <w:bottom w:val="single" w:sz="4" w:space="0" w:color="auto"/>
              <w:right w:val="single" w:sz="4" w:space="0" w:color="auto"/>
            </w:tcBorders>
            <w:vAlign w:val="center"/>
          </w:tcPr>
          <w:p w14:paraId="72D29696" w14:textId="77777777" w:rsidR="00AF2568" w:rsidRDefault="00771A34">
            <w:pPr>
              <w:spacing w:line="300" w:lineRule="exact"/>
              <w:jc w:val="center"/>
              <w:rPr>
                <w:szCs w:val="21"/>
              </w:rPr>
            </w:pPr>
            <w:r>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13E7F866" w14:textId="77777777" w:rsidR="00AF2568" w:rsidRDefault="00771A34">
            <w:pPr>
              <w:spacing w:line="300" w:lineRule="exact"/>
              <w:jc w:val="left"/>
              <w:rPr>
                <w:szCs w:val="21"/>
              </w:rPr>
            </w:pPr>
            <w:r>
              <w:rPr>
                <w:rFonts w:hint="eastAsia"/>
                <w:szCs w:val="21"/>
              </w:rPr>
              <w:t>是否接受分包详见招标公告</w:t>
            </w:r>
          </w:p>
        </w:tc>
      </w:tr>
      <w:tr w:rsidR="00AF2568" w14:paraId="45C3B589" w14:textId="77777777">
        <w:tc>
          <w:tcPr>
            <w:tcW w:w="755" w:type="dxa"/>
            <w:tcBorders>
              <w:top w:val="single" w:sz="4" w:space="0" w:color="auto"/>
              <w:left w:val="single" w:sz="4" w:space="0" w:color="auto"/>
              <w:bottom w:val="single" w:sz="4" w:space="0" w:color="auto"/>
              <w:right w:val="single" w:sz="4" w:space="0" w:color="auto"/>
            </w:tcBorders>
            <w:vAlign w:val="center"/>
          </w:tcPr>
          <w:p w14:paraId="074972F2" w14:textId="77777777" w:rsidR="00AF2568" w:rsidRDefault="00771A34" w:rsidP="0008392C">
            <w:pPr>
              <w:spacing w:line="300" w:lineRule="exact"/>
              <w:jc w:val="center"/>
              <w:rPr>
                <w:b/>
                <w:szCs w:val="21"/>
              </w:rPr>
            </w:pPr>
            <w:r>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27CB5028" w14:textId="77777777" w:rsidR="00AF2568" w:rsidRDefault="00771A34">
            <w:pPr>
              <w:spacing w:line="300" w:lineRule="exact"/>
              <w:jc w:val="center"/>
              <w:rPr>
                <w:szCs w:val="21"/>
              </w:rPr>
            </w:pPr>
            <w:r>
              <w:rPr>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3DCEE8BF" w14:textId="77777777" w:rsidR="00AF2568" w:rsidRDefault="00771A34">
            <w:pPr>
              <w:spacing w:line="300" w:lineRule="exact"/>
              <w:jc w:val="left"/>
              <w:rPr>
                <w:szCs w:val="21"/>
              </w:rPr>
            </w:pPr>
            <w:r>
              <w:rPr>
                <w:szCs w:val="21"/>
              </w:rPr>
              <w:t>在招标公告发布媒介发布</w:t>
            </w:r>
            <w:r>
              <w:rPr>
                <w:rFonts w:hint="eastAsia"/>
                <w:szCs w:val="21"/>
              </w:rPr>
              <w:t>。</w:t>
            </w:r>
          </w:p>
        </w:tc>
      </w:tr>
      <w:tr w:rsidR="00AF2568" w14:paraId="02203521"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001833EC" w14:textId="77777777" w:rsidR="00AF2568" w:rsidRDefault="00771A34" w:rsidP="0008392C">
            <w:pPr>
              <w:spacing w:line="300" w:lineRule="exact"/>
              <w:jc w:val="center"/>
              <w:rPr>
                <w:b/>
                <w:szCs w:val="21"/>
              </w:rPr>
            </w:pPr>
            <w:r>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3B8C8E78" w14:textId="77777777" w:rsidR="00AF2568" w:rsidRDefault="00771A34">
            <w:pPr>
              <w:spacing w:line="300" w:lineRule="exact"/>
              <w:jc w:val="center"/>
              <w:rPr>
                <w:szCs w:val="21"/>
              </w:rPr>
            </w:pPr>
            <w:r>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1A42721B" w14:textId="77777777" w:rsidR="00AF2568" w:rsidRDefault="00771A34">
            <w:pPr>
              <w:spacing w:line="300" w:lineRule="exact"/>
              <w:jc w:val="left"/>
              <w:rPr>
                <w:szCs w:val="21"/>
              </w:rPr>
            </w:pPr>
            <w:r>
              <w:rPr>
                <w:szCs w:val="21"/>
              </w:rPr>
              <w:t>澄清、修改文件</w:t>
            </w:r>
            <w:r>
              <w:rPr>
                <w:rFonts w:hint="eastAsia"/>
                <w:szCs w:val="21"/>
              </w:rPr>
              <w:t>自招标</w:t>
            </w:r>
            <w:r>
              <w:rPr>
                <w:szCs w:val="21"/>
              </w:rPr>
              <w:t>公告发布媒</w:t>
            </w:r>
            <w:r>
              <w:rPr>
                <w:rFonts w:hint="eastAsia"/>
                <w:szCs w:val="21"/>
              </w:rPr>
              <w:t>体</w:t>
            </w:r>
            <w:r>
              <w:rPr>
                <w:szCs w:val="21"/>
              </w:rPr>
              <w:t>发布之日起，视为供应商已收到该澄清、修改。供应商未及时关注</w:t>
            </w:r>
            <w:r>
              <w:rPr>
                <w:rFonts w:hint="eastAsia"/>
                <w:szCs w:val="21"/>
              </w:rPr>
              <w:t>招标</w:t>
            </w:r>
            <w:r>
              <w:rPr>
                <w:szCs w:val="21"/>
              </w:rPr>
              <w:t>公告发布媒</w:t>
            </w:r>
            <w:r>
              <w:rPr>
                <w:rFonts w:hint="eastAsia"/>
                <w:szCs w:val="21"/>
              </w:rPr>
              <w:t>体</w:t>
            </w:r>
            <w:r>
              <w:rPr>
                <w:szCs w:val="21"/>
              </w:rPr>
              <w:t>造成的损失，由供应商自行负责。</w:t>
            </w:r>
          </w:p>
        </w:tc>
      </w:tr>
      <w:tr w:rsidR="00AF2568" w14:paraId="0D89C6E6"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28A2D2C2" w14:textId="77777777" w:rsidR="00AF2568" w:rsidRDefault="00771A34" w:rsidP="0008392C">
            <w:pPr>
              <w:spacing w:line="300" w:lineRule="exact"/>
              <w:jc w:val="center"/>
              <w:rPr>
                <w:b/>
                <w:szCs w:val="21"/>
              </w:rPr>
            </w:pPr>
            <w:r>
              <w:rPr>
                <w:b/>
                <w:szCs w:val="21"/>
              </w:rPr>
              <w:t>3.4.1</w:t>
            </w:r>
          </w:p>
        </w:tc>
        <w:tc>
          <w:tcPr>
            <w:tcW w:w="1230" w:type="dxa"/>
            <w:tcBorders>
              <w:top w:val="single" w:sz="4" w:space="0" w:color="auto"/>
              <w:left w:val="single" w:sz="4" w:space="0" w:color="auto"/>
              <w:bottom w:val="single" w:sz="4" w:space="0" w:color="auto"/>
              <w:right w:val="single" w:sz="4" w:space="0" w:color="auto"/>
            </w:tcBorders>
            <w:vAlign w:val="center"/>
          </w:tcPr>
          <w:p w14:paraId="097C36EC" w14:textId="77777777" w:rsidR="00AF2568" w:rsidRDefault="00771A34">
            <w:pPr>
              <w:spacing w:line="300" w:lineRule="exact"/>
              <w:jc w:val="center"/>
              <w:rPr>
                <w:szCs w:val="21"/>
              </w:rPr>
            </w:pPr>
            <w:r>
              <w:rPr>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7D53A910" w14:textId="77777777" w:rsidR="00AF2568" w:rsidRDefault="00771A34">
            <w:pPr>
              <w:spacing w:line="300" w:lineRule="exact"/>
              <w:jc w:val="left"/>
              <w:rPr>
                <w:szCs w:val="21"/>
              </w:rPr>
            </w:pPr>
            <w:r>
              <w:rPr>
                <w:szCs w:val="21"/>
              </w:rPr>
              <w:t>投标截止之日起</w:t>
            </w:r>
            <w:r>
              <w:rPr>
                <w:szCs w:val="21"/>
              </w:rPr>
              <w:t>90</w:t>
            </w:r>
            <w:r>
              <w:rPr>
                <w:szCs w:val="21"/>
              </w:rPr>
              <w:t>天。</w:t>
            </w:r>
          </w:p>
        </w:tc>
      </w:tr>
      <w:tr w:rsidR="00AF2568" w14:paraId="74792368" w14:textId="77777777">
        <w:tc>
          <w:tcPr>
            <w:tcW w:w="755" w:type="dxa"/>
            <w:tcBorders>
              <w:top w:val="single" w:sz="4" w:space="0" w:color="auto"/>
              <w:left w:val="single" w:sz="4" w:space="0" w:color="auto"/>
              <w:bottom w:val="single" w:sz="4" w:space="0" w:color="auto"/>
              <w:right w:val="single" w:sz="4" w:space="0" w:color="auto"/>
            </w:tcBorders>
            <w:vAlign w:val="center"/>
          </w:tcPr>
          <w:p w14:paraId="79A0113C" w14:textId="77777777" w:rsidR="00AF2568" w:rsidRDefault="00771A34" w:rsidP="0008392C">
            <w:pPr>
              <w:spacing w:line="300" w:lineRule="exact"/>
              <w:jc w:val="center"/>
              <w:rPr>
                <w:b/>
                <w:szCs w:val="21"/>
              </w:rPr>
            </w:pPr>
            <w:r>
              <w:rPr>
                <w:b/>
                <w:szCs w:val="21"/>
              </w:rPr>
              <w:t>3.5</w:t>
            </w:r>
          </w:p>
        </w:tc>
        <w:tc>
          <w:tcPr>
            <w:tcW w:w="1230" w:type="dxa"/>
            <w:tcBorders>
              <w:top w:val="single" w:sz="4" w:space="0" w:color="auto"/>
              <w:left w:val="single" w:sz="4" w:space="0" w:color="auto"/>
              <w:bottom w:val="single" w:sz="4" w:space="0" w:color="auto"/>
              <w:right w:val="single" w:sz="4" w:space="0" w:color="auto"/>
            </w:tcBorders>
            <w:vAlign w:val="center"/>
          </w:tcPr>
          <w:p w14:paraId="0CC22708" w14:textId="77777777" w:rsidR="00AF2568" w:rsidRDefault="00771A34">
            <w:pPr>
              <w:spacing w:line="300" w:lineRule="exact"/>
              <w:jc w:val="center"/>
              <w:rPr>
                <w:szCs w:val="21"/>
              </w:rPr>
            </w:pPr>
            <w:r>
              <w:rPr>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0F6017AE" w14:textId="77777777" w:rsidR="00AF2568" w:rsidRDefault="00771A34">
            <w:pPr>
              <w:spacing w:line="312" w:lineRule="auto"/>
              <w:jc w:val="left"/>
              <w:rPr>
                <w:b/>
                <w:bCs/>
                <w:szCs w:val="21"/>
              </w:rPr>
            </w:pPr>
            <w:r>
              <w:rPr>
                <w:rFonts w:hint="eastAsia"/>
                <w:szCs w:val="21"/>
              </w:rPr>
              <w:t>本项目无须缴纳投标保证金。</w:t>
            </w:r>
          </w:p>
        </w:tc>
      </w:tr>
      <w:tr w:rsidR="00AF2568" w14:paraId="088062C4" w14:textId="77777777">
        <w:trPr>
          <w:trHeight w:val="715"/>
        </w:trPr>
        <w:tc>
          <w:tcPr>
            <w:tcW w:w="755" w:type="dxa"/>
            <w:tcBorders>
              <w:left w:val="single" w:sz="4" w:space="0" w:color="auto"/>
              <w:right w:val="single" w:sz="4" w:space="0" w:color="auto"/>
            </w:tcBorders>
            <w:vAlign w:val="center"/>
          </w:tcPr>
          <w:p w14:paraId="66504BA2" w14:textId="77777777" w:rsidR="00AF2568" w:rsidRDefault="00771A34" w:rsidP="0008392C">
            <w:pPr>
              <w:spacing w:line="300" w:lineRule="exact"/>
              <w:jc w:val="center"/>
              <w:rPr>
                <w:b/>
                <w:szCs w:val="21"/>
              </w:rPr>
            </w:pPr>
            <w:r>
              <w:rPr>
                <w:rFonts w:hint="eastAsia"/>
                <w:b/>
                <w:szCs w:val="21"/>
              </w:rPr>
              <w:t>3</w:t>
            </w:r>
            <w:r>
              <w:rPr>
                <w:b/>
                <w:szCs w:val="21"/>
              </w:rPr>
              <w:t>.6</w:t>
            </w:r>
          </w:p>
        </w:tc>
        <w:tc>
          <w:tcPr>
            <w:tcW w:w="1230" w:type="dxa"/>
            <w:tcBorders>
              <w:top w:val="single" w:sz="4" w:space="0" w:color="auto"/>
              <w:left w:val="single" w:sz="4" w:space="0" w:color="auto"/>
              <w:right w:val="single" w:sz="4" w:space="0" w:color="auto"/>
            </w:tcBorders>
            <w:vAlign w:val="center"/>
          </w:tcPr>
          <w:p w14:paraId="3172739F" w14:textId="77777777" w:rsidR="00AF2568" w:rsidRDefault="00771A34">
            <w:pPr>
              <w:spacing w:line="300" w:lineRule="exact"/>
              <w:jc w:val="center"/>
              <w:rPr>
                <w:szCs w:val="21"/>
              </w:rPr>
            </w:pPr>
            <w:r>
              <w:rPr>
                <w:rFonts w:hint="eastAsia"/>
                <w:szCs w:val="21"/>
              </w:rPr>
              <w:t>投标文件的编制</w:t>
            </w:r>
          </w:p>
        </w:tc>
        <w:tc>
          <w:tcPr>
            <w:tcW w:w="7229" w:type="dxa"/>
            <w:tcBorders>
              <w:top w:val="single" w:sz="4" w:space="0" w:color="auto"/>
              <w:left w:val="single" w:sz="4" w:space="0" w:color="auto"/>
              <w:right w:val="single" w:sz="4" w:space="0" w:color="auto"/>
            </w:tcBorders>
            <w:vAlign w:val="center"/>
          </w:tcPr>
          <w:p w14:paraId="0ECA7893" w14:textId="77777777" w:rsidR="00AF2568" w:rsidRDefault="00771A34">
            <w:pPr>
              <w:spacing w:line="300" w:lineRule="exact"/>
              <w:jc w:val="left"/>
              <w:rPr>
                <w:szCs w:val="21"/>
              </w:rPr>
            </w:pPr>
            <w:r>
              <w:rPr>
                <w:rFonts w:hAnsi="宋体" w:hint="eastAsia"/>
                <w:szCs w:val="21"/>
              </w:rPr>
              <w:t>投标文件应按第六章投标文件格式分别编制并使用下载的</w:t>
            </w:r>
            <w:r>
              <w:rPr>
                <w:rFonts w:hint="eastAsia"/>
                <w:szCs w:val="21"/>
              </w:rPr>
              <w:t>广西政府采购云平台新版客户端</w:t>
            </w:r>
            <w:r>
              <w:rPr>
                <w:rFonts w:hAnsi="宋体" w:hint="eastAsia"/>
                <w:szCs w:val="21"/>
              </w:rPr>
              <w:t>制作并上传。</w:t>
            </w:r>
          </w:p>
        </w:tc>
      </w:tr>
      <w:tr w:rsidR="00AF2568" w14:paraId="1442D99F"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4059B7FE" w14:textId="77777777" w:rsidR="00AF2568" w:rsidRDefault="00771A34" w:rsidP="0008392C">
            <w:pPr>
              <w:spacing w:line="300" w:lineRule="exact"/>
              <w:jc w:val="center"/>
              <w:rPr>
                <w:b/>
                <w:szCs w:val="21"/>
              </w:rPr>
            </w:pPr>
            <w:r>
              <w:rPr>
                <w:b/>
                <w:szCs w:val="21"/>
              </w:rPr>
              <w:t>3.7</w:t>
            </w:r>
          </w:p>
        </w:tc>
        <w:tc>
          <w:tcPr>
            <w:tcW w:w="1230" w:type="dxa"/>
            <w:tcBorders>
              <w:top w:val="single" w:sz="4" w:space="0" w:color="auto"/>
              <w:left w:val="single" w:sz="4" w:space="0" w:color="auto"/>
              <w:bottom w:val="single" w:sz="4" w:space="0" w:color="auto"/>
              <w:right w:val="single" w:sz="4" w:space="0" w:color="auto"/>
            </w:tcBorders>
            <w:vAlign w:val="center"/>
          </w:tcPr>
          <w:p w14:paraId="4CF46D5B" w14:textId="77777777" w:rsidR="00AF2568" w:rsidRDefault="00771A34">
            <w:pPr>
              <w:spacing w:line="300" w:lineRule="exact"/>
              <w:jc w:val="center"/>
              <w:rPr>
                <w:szCs w:val="21"/>
              </w:rPr>
            </w:pPr>
            <w:r>
              <w:rPr>
                <w:szCs w:val="21"/>
              </w:rPr>
              <w:t>投标文件递交</w:t>
            </w:r>
            <w:r>
              <w:rPr>
                <w:rFonts w:hint="eastAsia"/>
                <w:szCs w:val="21"/>
              </w:rPr>
              <w:t>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58140CFB" w14:textId="77777777" w:rsidR="00AF2568" w:rsidRDefault="00771A34">
            <w:pPr>
              <w:spacing w:line="300" w:lineRule="exact"/>
              <w:jc w:val="left"/>
              <w:rPr>
                <w:szCs w:val="21"/>
              </w:rPr>
            </w:pPr>
            <w:r>
              <w:rPr>
                <w:rFonts w:hint="eastAsia"/>
                <w:kern w:val="0"/>
                <w:szCs w:val="21"/>
              </w:rPr>
              <w:t>见招标公告要求</w:t>
            </w:r>
            <w:r>
              <w:rPr>
                <w:rFonts w:hint="eastAsia"/>
                <w:szCs w:val="21"/>
              </w:rPr>
              <w:t>。</w:t>
            </w:r>
          </w:p>
        </w:tc>
      </w:tr>
      <w:tr w:rsidR="00AF2568" w14:paraId="096CB954"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3A35378" w14:textId="77777777" w:rsidR="00AF2568" w:rsidRDefault="00771A34" w:rsidP="0008392C">
            <w:pPr>
              <w:spacing w:line="300" w:lineRule="exact"/>
              <w:jc w:val="center"/>
              <w:rPr>
                <w:b/>
                <w:szCs w:val="21"/>
              </w:rPr>
            </w:pPr>
            <w:r>
              <w:rPr>
                <w:rFonts w:hint="eastAsia"/>
                <w:b/>
                <w:szCs w:val="21"/>
              </w:rPr>
              <w:lastRenderedPageBreak/>
              <w:t>4</w:t>
            </w:r>
            <w:r>
              <w:rPr>
                <w:b/>
                <w:szCs w:val="21"/>
              </w:rPr>
              <w:t>.2</w:t>
            </w:r>
          </w:p>
        </w:tc>
        <w:tc>
          <w:tcPr>
            <w:tcW w:w="1230" w:type="dxa"/>
            <w:tcBorders>
              <w:top w:val="single" w:sz="4" w:space="0" w:color="auto"/>
              <w:left w:val="single" w:sz="4" w:space="0" w:color="auto"/>
              <w:bottom w:val="single" w:sz="4" w:space="0" w:color="auto"/>
              <w:right w:val="single" w:sz="4" w:space="0" w:color="auto"/>
            </w:tcBorders>
            <w:vAlign w:val="center"/>
          </w:tcPr>
          <w:p w14:paraId="0BC610F7" w14:textId="77777777" w:rsidR="00AF2568" w:rsidRDefault="00771A34">
            <w:pPr>
              <w:spacing w:line="300" w:lineRule="exact"/>
              <w:jc w:val="center"/>
              <w:rPr>
                <w:szCs w:val="20"/>
              </w:rPr>
            </w:pPr>
            <w:r>
              <w:rPr>
                <w:rFonts w:hint="eastAsia"/>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48859C90" w14:textId="77777777" w:rsidR="00AF2568" w:rsidRDefault="00771A34">
            <w:pPr>
              <w:spacing w:line="276" w:lineRule="auto"/>
              <w:rPr>
                <w:rFonts w:ascii="宋体" w:hAnsi="宋体"/>
                <w:szCs w:val="21"/>
              </w:rPr>
            </w:pPr>
            <w:r>
              <w:rPr>
                <w:rFonts w:ascii="宋体" w:hAnsi="宋体" w:hint="eastAsia"/>
                <w:szCs w:val="21"/>
              </w:rPr>
              <w:t>本项目</w:t>
            </w:r>
            <w:r>
              <w:rPr>
                <w:sz w:val="22"/>
                <w:szCs w:val="22"/>
              </w:rPr>
              <w:sym w:font="Wingdings 2" w:char="F052"/>
            </w:r>
            <w:r>
              <w:rPr>
                <w:rFonts w:hint="eastAsia"/>
                <w:szCs w:val="21"/>
              </w:rPr>
              <w:t>接受</w:t>
            </w:r>
            <w:r>
              <w:rPr>
                <w:rFonts w:hint="eastAsia"/>
                <w:szCs w:val="21"/>
              </w:rPr>
              <w:t xml:space="preserve">   </w:t>
            </w:r>
            <w:r>
              <w:rPr>
                <w:rFonts w:hint="eastAsia"/>
                <w:szCs w:val="21"/>
              </w:rPr>
              <w:t>□不接受</w:t>
            </w:r>
            <w:r>
              <w:rPr>
                <w:rFonts w:ascii="宋体" w:hAnsi="宋体" w:hint="eastAsia"/>
                <w:szCs w:val="21"/>
              </w:rPr>
              <w:t>备份投标文件</w:t>
            </w:r>
          </w:p>
          <w:p w14:paraId="48D40911" w14:textId="77777777" w:rsidR="00AF2568" w:rsidRDefault="00771A34">
            <w:pPr>
              <w:spacing w:line="276" w:lineRule="auto"/>
              <w:rPr>
                <w:sz w:val="22"/>
                <w:szCs w:val="22"/>
              </w:rPr>
            </w:pPr>
            <w:r>
              <w:rPr>
                <w:rFonts w:ascii="宋体" w:hAnsi="宋体" w:hint="eastAsia"/>
                <w:szCs w:val="21"/>
              </w:rPr>
              <w:t>以</w:t>
            </w:r>
            <w:r>
              <w:rPr>
                <w:rFonts w:ascii="Arial" w:hAnsi="Arial" w:cs="Arial"/>
                <w:kern w:val="0"/>
                <w:szCs w:val="21"/>
              </w:rPr>
              <w:t>广西政府采购云平台</w:t>
            </w:r>
            <w:r>
              <w:rPr>
                <w:rFonts w:ascii="宋体" w:hAnsi="宋体" w:hint="eastAsia"/>
                <w:szCs w:val="21"/>
              </w:rPr>
              <w:t>自动生成的备份文件为依据，当项目允许接受备份响应文件时，供应商才可以按规定上传备份投标文件。</w:t>
            </w:r>
          </w:p>
        </w:tc>
      </w:tr>
      <w:tr w:rsidR="00AF2568" w14:paraId="3FF25923"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2B0E916D" w14:textId="77777777" w:rsidR="00AF2568" w:rsidRDefault="00771A34" w:rsidP="0008392C">
            <w:pPr>
              <w:spacing w:line="300" w:lineRule="exact"/>
              <w:jc w:val="center"/>
              <w:rPr>
                <w:b/>
                <w:szCs w:val="21"/>
              </w:rPr>
            </w:pPr>
            <w:r>
              <w:rPr>
                <w:rFonts w:hint="eastAsia"/>
                <w:b/>
                <w:szCs w:val="21"/>
              </w:rPr>
              <w:t>4</w:t>
            </w:r>
            <w:r>
              <w:rPr>
                <w:b/>
                <w:szCs w:val="21"/>
              </w:rPr>
              <w:t>.3</w:t>
            </w:r>
          </w:p>
        </w:tc>
        <w:tc>
          <w:tcPr>
            <w:tcW w:w="1230" w:type="dxa"/>
            <w:tcBorders>
              <w:top w:val="single" w:sz="4" w:space="0" w:color="auto"/>
              <w:left w:val="single" w:sz="4" w:space="0" w:color="auto"/>
              <w:bottom w:val="single" w:sz="4" w:space="0" w:color="auto"/>
              <w:right w:val="single" w:sz="4" w:space="0" w:color="auto"/>
            </w:tcBorders>
            <w:vAlign w:val="center"/>
          </w:tcPr>
          <w:p w14:paraId="68EDC821" w14:textId="77777777" w:rsidR="00AF2568" w:rsidRDefault="00771A34">
            <w:pPr>
              <w:spacing w:line="300" w:lineRule="exact"/>
              <w:jc w:val="center"/>
              <w:rPr>
                <w:szCs w:val="21"/>
              </w:rPr>
            </w:pPr>
            <w:r>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05238969" w14:textId="77777777" w:rsidR="00AF2568" w:rsidRDefault="00771A34">
            <w:pPr>
              <w:spacing w:line="276" w:lineRule="auto"/>
              <w:ind w:firstLine="440"/>
              <w:rPr>
                <w:szCs w:val="21"/>
              </w:rPr>
            </w:pPr>
            <w:r>
              <w:rPr>
                <w:sz w:val="22"/>
                <w:szCs w:val="22"/>
              </w:rPr>
              <w:sym w:font="Wingdings 2" w:char="F052"/>
            </w:r>
            <w:proofErr w:type="gramStart"/>
            <w:r>
              <w:rPr>
                <w:rFonts w:hint="eastAsia"/>
                <w:szCs w:val="21"/>
              </w:rPr>
              <w:t>否</w:t>
            </w:r>
            <w:proofErr w:type="gramEnd"/>
            <w:r>
              <w:rPr>
                <w:rFonts w:hint="eastAsia"/>
                <w:szCs w:val="21"/>
              </w:rPr>
              <w:t xml:space="preserve">   </w:t>
            </w:r>
            <w:r>
              <w:rPr>
                <w:rFonts w:hint="eastAsia"/>
                <w:szCs w:val="21"/>
              </w:rPr>
              <w:t>□是</w:t>
            </w:r>
          </w:p>
          <w:p w14:paraId="3F5B3871" w14:textId="77777777" w:rsidR="00AF2568" w:rsidRDefault="00771A34">
            <w:pPr>
              <w:spacing w:line="276" w:lineRule="auto"/>
              <w:rPr>
                <w:szCs w:val="21"/>
                <w:u w:val="single"/>
              </w:rPr>
            </w:pPr>
            <w:r>
              <w:rPr>
                <w:rFonts w:hint="eastAsia"/>
                <w:szCs w:val="21"/>
              </w:rPr>
              <w:t>演示内容：</w:t>
            </w:r>
            <w:r>
              <w:rPr>
                <w:rFonts w:hint="eastAsia"/>
                <w:szCs w:val="21"/>
                <w:u w:val="single"/>
              </w:rPr>
              <w:t xml:space="preserve"> </w:t>
            </w:r>
            <w:r>
              <w:rPr>
                <w:szCs w:val="21"/>
                <w:u w:val="single"/>
              </w:rPr>
              <w:t xml:space="preserve">              </w:t>
            </w:r>
          </w:p>
          <w:p w14:paraId="299122D7" w14:textId="77777777" w:rsidR="00AF2568" w:rsidRDefault="00771A34">
            <w:pPr>
              <w:spacing w:line="276" w:lineRule="auto"/>
              <w:rPr>
                <w:szCs w:val="21"/>
              </w:rPr>
            </w:pPr>
            <w:r>
              <w:rPr>
                <w:rFonts w:hint="eastAsia"/>
                <w:szCs w:val="21"/>
              </w:rPr>
              <w:t>演示形式：</w:t>
            </w:r>
            <w:r>
              <w:rPr>
                <w:szCs w:val="21"/>
              </w:rPr>
              <w:t xml:space="preserve"> </w:t>
            </w:r>
          </w:p>
        </w:tc>
      </w:tr>
      <w:tr w:rsidR="00AF2568" w14:paraId="22A7481C"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4F52750C" w14:textId="77777777" w:rsidR="00AF2568" w:rsidRDefault="00771A34" w:rsidP="0008392C">
            <w:pPr>
              <w:spacing w:line="300" w:lineRule="exact"/>
              <w:jc w:val="center"/>
              <w:rPr>
                <w:b/>
                <w:szCs w:val="21"/>
              </w:rPr>
            </w:pPr>
            <w:r>
              <w:rPr>
                <w:rFonts w:hint="eastAsia"/>
                <w:b/>
                <w:szCs w:val="21"/>
              </w:rPr>
              <w:t>4</w:t>
            </w:r>
            <w:r>
              <w:rPr>
                <w:b/>
                <w:szCs w:val="21"/>
              </w:rPr>
              <w:t>.4</w:t>
            </w:r>
          </w:p>
        </w:tc>
        <w:tc>
          <w:tcPr>
            <w:tcW w:w="1230" w:type="dxa"/>
            <w:tcBorders>
              <w:top w:val="single" w:sz="4" w:space="0" w:color="auto"/>
              <w:left w:val="single" w:sz="4" w:space="0" w:color="auto"/>
              <w:bottom w:val="single" w:sz="4" w:space="0" w:color="auto"/>
              <w:right w:val="single" w:sz="4" w:space="0" w:color="auto"/>
            </w:tcBorders>
            <w:vAlign w:val="center"/>
          </w:tcPr>
          <w:p w14:paraId="29612554" w14:textId="77777777" w:rsidR="00AF2568" w:rsidRDefault="00771A34">
            <w:pPr>
              <w:spacing w:line="300" w:lineRule="exact"/>
              <w:jc w:val="center"/>
              <w:rPr>
                <w:szCs w:val="21"/>
              </w:rPr>
            </w:pPr>
            <w:r>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0EE1C470" w14:textId="77777777" w:rsidR="00AF2568" w:rsidRDefault="00771A34">
            <w:pPr>
              <w:spacing w:line="276" w:lineRule="auto"/>
              <w:ind w:firstLine="480"/>
              <w:rPr>
                <w:szCs w:val="21"/>
              </w:rPr>
            </w:pPr>
            <w:r>
              <w:rPr>
                <w:sz w:val="24"/>
              </w:rPr>
              <w:sym w:font="Wingdings 2" w:char="F052"/>
            </w:r>
            <w:proofErr w:type="gramStart"/>
            <w:r>
              <w:rPr>
                <w:rFonts w:hint="eastAsia"/>
                <w:szCs w:val="21"/>
              </w:rPr>
              <w:t>否</w:t>
            </w:r>
            <w:proofErr w:type="gramEnd"/>
            <w:r>
              <w:rPr>
                <w:rFonts w:hint="eastAsia"/>
                <w:szCs w:val="21"/>
              </w:rPr>
              <w:t xml:space="preserve">   </w:t>
            </w:r>
            <w:r>
              <w:rPr>
                <w:rFonts w:hint="eastAsia"/>
                <w:szCs w:val="21"/>
              </w:rPr>
              <w:t>□是</w:t>
            </w:r>
          </w:p>
          <w:p w14:paraId="0639A3A7" w14:textId="77777777" w:rsidR="00AF2568" w:rsidRDefault="00771A34">
            <w:pPr>
              <w:spacing w:line="276" w:lineRule="auto"/>
              <w:rPr>
                <w:szCs w:val="21"/>
                <w:u w:val="single"/>
              </w:rPr>
            </w:pPr>
            <w:r>
              <w:rPr>
                <w:rFonts w:hint="eastAsia"/>
                <w:szCs w:val="21"/>
              </w:rPr>
              <w:t>样品制作的标准和要求：</w:t>
            </w:r>
            <w:r>
              <w:rPr>
                <w:rFonts w:hint="eastAsia"/>
                <w:szCs w:val="21"/>
                <w:u w:val="single"/>
              </w:rPr>
              <w:t xml:space="preserve"> </w:t>
            </w:r>
            <w:r>
              <w:rPr>
                <w:szCs w:val="21"/>
                <w:u w:val="single"/>
              </w:rPr>
              <w:t xml:space="preserve">              </w:t>
            </w:r>
          </w:p>
          <w:p w14:paraId="6C480286" w14:textId="77777777" w:rsidR="00AF2568" w:rsidRDefault="00771A34">
            <w:pPr>
              <w:spacing w:line="276" w:lineRule="auto"/>
              <w:rPr>
                <w:szCs w:val="21"/>
                <w:u w:val="single"/>
              </w:rPr>
            </w:pPr>
            <w:r>
              <w:rPr>
                <w:rFonts w:hint="eastAsia"/>
                <w:szCs w:val="21"/>
              </w:rPr>
              <w:t>样品检测机构的要求：</w:t>
            </w:r>
            <w:r>
              <w:rPr>
                <w:rFonts w:hint="eastAsia"/>
                <w:szCs w:val="21"/>
                <w:u w:val="single"/>
              </w:rPr>
              <w:t xml:space="preserve"> </w:t>
            </w:r>
            <w:r>
              <w:rPr>
                <w:szCs w:val="21"/>
                <w:u w:val="single"/>
              </w:rPr>
              <w:t xml:space="preserve">               </w:t>
            </w:r>
          </w:p>
          <w:p w14:paraId="2195CC1D" w14:textId="77777777" w:rsidR="00AF2568" w:rsidRDefault="00771A34">
            <w:pPr>
              <w:spacing w:line="276" w:lineRule="auto"/>
              <w:rPr>
                <w:szCs w:val="21"/>
                <w:u w:val="single"/>
              </w:rPr>
            </w:pPr>
            <w:r>
              <w:rPr>
                <w:rFonts w:hint="eastAsia"/>
                <w:szCs w:val="21"/>
              </w:rPr>
              <w:t>检测内容：</w:t>
            </w:r>
            <w:r>
              <w:rPr>
                <w:rFonts w:hint="eastAsia"/>
                <w:szCs w:val="21"/>
                <w:u w:val="single"/>
              </w:rPr>
              <w:t xml:space="preserve"> </w:t>
            </w:r>
            <w:r>
              <w:rPr>
                <w:szCs w:val="21"/>
                <w:u w:val="single"/>
              </w:rPr>
              <w:t xml:space="preserve">                    </w:t>
            </w:r>
          </w:p>
          <w:p w14:paraId="0AC42AB6" w14:textId="77777777" w:rsidR="00AF2568" w:rsidRDefault="00771A34">
            <w:pPr>
              <w:spacing w:line="276" w:lineRule="auto"/>
              <w:rPr>
                <w:szCs w:val="21"/>
              </w:rPr>
            </w:pPr>
            <w:r>
              <w:rPr>
                <w:rFonts w:hint="eastAsia"/>
                <w:szCs w:val="21"/>
              </w:rPr>
              <w:t>样品递交方式：</w:t>
            </w:r>
            <w:r>
              <w:rPr>
                <w:szCs w:val="21"/>
              </w:rPr>
              <w:t xml:space="preserve"> </w:t>
            </w:r>
          </w:p>
        </w:tc>
      </w:tr>
      <w:tr w:rsidR="00AF2568" w14:paraId="05C29C6B"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686124C" w14:textId="77777777" w:rsidR="00AF2568" w:rsidRDefault="00771A34" w:rsidP="0008392C">
            <w:pPr>
              <w:spacing w:line="300" w:lineRule="exact"/>
              <w:jc w:val="center"/>
              <w:rPr>
                <w:b/>
                <w:szCs w:val="21"/>
              </w:rPr>
            </w:pPr>
            <w:r>
              <w:rPr>
                <w:rFonts w:hint="eastAsia"/>
                <w:b/>
                <w:szCs w:val="21"/>
              </w:rPr>
              <w:t>6.</w:t>
            </w:r>
            <w:r>
              <w:rPr>
                <w:b/>
                <w:szCs w:val="21"/>
              </w:rPr>
              <w:t>3</w:t>
            </w:r>
            <w:r>
              <w:rPr>
                <w:rFonts w:hint="eastAsia"/>
                <w:b/>
                <w:szCs w:val="21"/>
              </w:rPr>
              <w:t>.</w:t>
            </w:r>
            <w:r>
              <w:rPr>
                <w:b/>
                <w:szCs w:val="21"/>
              </w:rPr>
              <w:t>5</w:t>
            </w:r>
          </w:p>
        </w:tc>
        <w:tc>
          <w:tcPr>
            <w:tcW w:w="1230" w:type="dxa"/>
            <w:tcBorders>
              <w:top w:val="single" w:sz="4" w:space="0" w:color="auto"/>
              <w:left w:val="single" w:sz="4" w:space="0" w:color="auto"/>
              <w:bottom w:val="single" w:sz="4" w:space="0" w:color="auto"/>
              <w:right w:val="single" w:sz="4" w:space="0" w:color="auto"/>
            </w:tcBorders>
            <w:vAlign w:val="center"/>
          </w:tcPr>
          <w:p w14:paraId="6078A2F5" w14:textId="77777777" w:rsidR="00AF2568" w:rsidRDefault="00771A34">
            <w:pPr>
              <w:spacing w:line="300" w:lineRule="exact"/>
              <w:jc w:val="center"/>
              <w:rPr>
                <w:szCs w:val="21"/>
              </w:rPr>
            </w:pPr>
            <w:r>
              <w:rPr>
                <w:rFonts w:hint="eastAsia"/>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0F10776F" w14:textId="77777777" w:rsidR="00AF2568" w:rsidRDefault="00771A34">
            <w:pPr>
              <w:spacing w:line="276" w:lineRule="auto"/>
              <w:ind w:firstLine="440"/>
              <w:rPr>
                <w:szCs w:val="21"/>
              </w:rPr>
            </w:pPr>
            <w:r>
              <w:rPr>
                <w:sz w:val="22"/>
                <w:szCs w:val="22"/>
              </w:rPr>
              <w:sym w:font="Wingdings 2" w:char="F052"/>
            </w:r>
            <w:r>
              <w:rPr>
                <w:rFonts w:hint="eastAsia"/>
                <w:szCs w:val="21"/>
              </w:rPr>
              <w:t>采购人委托评审委员会确定</w:t>
            </w:r>
            <w:r>
              <w:rPr>
                <w:rFonts w:hint="eastAsia"/>
                <w:szCs w:val="21"/>
              </w:rPr>
              <w:t xml:space="preserve">   </w:t>
            </w:r>
            <w:r>
              <w:rPr>
                <w:rFonts w:hint="eastAsia"/>
                <w:szCs w:val="21"/>
              </w:rPr>
              <w:t>□采购人确定</w:t>
            </w:r>
          </w:p>
        </w:tc>
      </w:tr>
      <w:tr w:rsidR="00AF2568" w14:paraId="57F16741"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5F7661A" w14:textId="77777777" w:rsidR="00AF2568" w:rsidRDefault="00771A34" w:rsidP="0008392C">
            <w:pPr>
              <w:spacing w:line="300" w:lineRule="exact"/>
              <w:jc w:val="center"/>
              <w:rPr>
                <w:b/>
                <w:szCs w:val="21"/>
              </w:rPr>
            </w:pPr>
            <w:r>
              <w:rPr>
                <w:b/>
                <w:szCs w:val="21"/>
              </w:rPr>
              <w:t>6.5</w:t>
            </w:r>
            <w:r>
              <w:rPr>
                <w:rFonts w:hint="eastAsia"/>
                <w:b/>
                <w:szCs w:val="21"/>
              </w:rPr>
              <w:t>.1</w:t>
            </w:r>
          </w:p>
        </w:tc>
        <w:tc>
          <w:tcPr>
            <w:tcW w:w="1230" w:type="dxa"/>
            <w:tcBorders>
              <w:top w:val="single" w:sz="4" w:space="0" w:color="auto"/>
              <w:left w:val="single" w:sz="4" w:space="0" w:color="auto"/>
              <w:bottom w:val="single" w:sz="4" w:space="0" w:color="auto"/>
              <w:right w:val="single" w:sz="4" w:space="0" w:color="auto"/>
            </w:tcBorders>
            <w:vAlign w:val="center"/>
          </w:tcPr>
          <w:p w14:paraId="4F14B3E2" w14:textId="77777777" w:rsidR="00AF2568" w:rsidRDefault="00771A34">
            <w:pPr>
              <w:spacing w:line="300" w:lineRule="exact"/>
              <w:jc w:val="center"/>
              <w:rPr>
                <w:szCs w:val="21"/>
              </w:rPr>
            </w:pPr>
            <w:r>
              <w:rPr>
                <w:rFonts w:hint="eastAsia"/>
                <w:szCs w:val="21"/>
              </w:rPr>
              <w:t>结果</w:t>
            </w:r>
            <w:r>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6845C708" w14:textId="77777777" w:rsidR="00AF2568" w:rsidRDefault="00771A34">
            <w:pPr>
              <w:spacing w:line="300" w:lineRule="exact"/>
              <w:jc w:val="left"/>
              <w:rPr>
                <w:szCs w:val="21"/>
              </w:rPr>
            </w:pPr>
            <w:r>
              <w:rPr>
                <w:szCs w:val="21"/>
              </w:rPr>
              <w:t>采购代理机构在采购人依法确认中标人后</w:t>
            </w:r>
            <w:r>
              <w:rPr>
                <w:szCs w:val="21"/>
              </w:rPr>
              <w:t>2</w:t>
            </w:r>
            <w:r>
              <w:rPr>
                <w:szCs w:val="21"/>
              </w:rPr>
              <w:t>个工作日内在招标公告发布的媒体上发布</w:t>
            </w:r>
            <w:r>
              <w:rPr>
                <w:rFonts w:hint="eastAsia"/>
                <w:szCs w:val="21"/>
              </w:rPr>
              <w:t>结果</w:t>
            </w:r>
            <w:r>
              <w:rPr>
                <w:szCs w:val="21"/>
              </w:rPr>
              <w:t>公告</w:t>
            </w:r>
            <w:r>
              <w:rPr>
                <w:rFonts w:hint="eastAsia"/>
                <w:szCs w:val="21"/>
              </w:rPr>
              <w:t>。</w:t>
            </w:r>
          </w:p>
        </w:tc>
      </w:tr>
      <w:tr w:rsidR="00AF2568" w14:paraId="31BF6E55"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3131149" w14:textId="77777777" w:rsidR="00AF2568" w:rsidRDefault="00771A34" w:rsidP="0008392C">
            <w:pPr>
              <w:spacing w:line="300" w:lineRule="exact"/>
              <w:jc w:val="center"/>
              <w:rPr>
                <w:b/>
                <w:szCs w:val="21"/>
              </w:rPr>
            </w:pPr>
            <w:r>
              <w:rPr>
                <w:b/>
                <w:szCs w:val="21"/>
              </w:rPr>
              <w:t>6.5.2</w:t>
            </w:r>
          </w:p>
        </w:tc>
        <w:tc>
          <w:tcPr>
            <w:tcW w:w="1230" w:type="dxa"/>
            <w:tcBorders>
              <w:top w:val="single" w:sz="4" w:space="0" w:color="auto"/>
              <w:left w:val="single" w:sz="4" w:space="0" w:color="auto"/>
              <w:bottom w:val="single" w:sz="4" w:space="0" w:color="auto"/>
              <w:right w:val="single" w:sz="4" w:space="0" w:color="auto"/>
            </w:tcBorders>
            <w:vAlign w:val="center"/>
          </w:tcPr>
          <w:p w14:paraId="6D8B1434" w14:textId="77777777" w:rsidR="00AF2568" w:rsidRDefault="00771A34">
            <w:pPr>
              <w:spacing w:line="300" w:lineRule="exact"/>
              <w:jc w:val="center"/>
              <w:rPr>
                <w:szCs w:val="21"/>
              </w:rPr>
            </w:pPr>
            <w:r>
              <w:rPr>
                <w:rFonts w:hint="eastAsia"/>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0B93044F" w14:textId="77777777" w:rsidR="00AF2568" w:rsidRDefault="00771A34">
            <w:pPr>
              <w:spacing w:line="300" w:lineRule="exact"/>
              <w:jc w:val="left"/>
              <w:rPr>
                <w:szCs w:val="21"/>
              </w:rPr>
            </w:pPr>
            <w:r>
              <w:rPr>
                <w:rFonts w:hint="eastAsia"/>
                <w:szCs w:val="21"/>
              </w:rPr>
              <w:t>采购代理机构通过广西政府采购云平台发出</w:t>
            </w:r>
            <w:r>
              <w:rPr>
                <w:szCs w:val="21"/>
              </w:rPr>
              <w:t>中标通知书。</w:t>
            </w:r>
          </w:p>
          <w:p w14:paraId="2218F017" w14:textId="77777777" w:rsidR="00AF2568" w:rsidRDefault="00771A34">
            <w:pPr>
              <w:spacing w:line="300" w:lineRule="exact"/>
              <w:jc w:val="left"/>
              <w:rPr>
                <w:szCs w:val="21"/>
              </w:rPr>
            </w:pPr>
            <w:r>
              <w:rPr>
                <w:rFonts w:hint="eastAsia"/>
                <w:szCs w:val="21"/>
              </w:rPr>
              <w:t>中标通知书在广西政府采购云平台推送之日起，视为中标人已收到，中标人自行承担未及时查收的后果。</w:t>
            </w:r>
          </w:p>
        </w:tc>
      </w:tr>
      <w:tr w:rsidR="00AF2568" w14:paraId="54EC4D9A"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7F893C4" w14:textId="77777777" w:rsidR="00AF2568" w:rsidRDefault="00771A34" w:rsidP="0008392C">
            <w:pPr>
              <w:spacing w:line="300" w:lineRule="exact"/>
              <w:jc w:val="center"/>
              <w:rPr>
                <w:b/>
                <w:szCs w:val="21"/>
              </w:rPr>
            </w:pPr>
            <w:r>
              <w:rPr>
                <w:b/>
                <w:szCs w:val="21"/>
              </w:rPr>
              <w:t>6.5.3</w:t>
            </w:r>
          </w:p>
        </w:tc>
        <w:tc>
          <w:tcPr>
            <w:tcW w:w="1230" w:type="dxa"/>
            <w:tcBorders>
              <w:top w:val="single" w:sz="4" w:space="0" w:color="auto"/>
              <w:left w:val="single" w:sz="4" w:space="0" w:color="auto"/>
              <w:bottom w:val="single" w:sz="4" w:space="0" w:color="auto"/>
              <w:right w:val="single" w:sz="4" w:space="0" w:color="auto"/>
            </w:tcBorders>
            <w:vAlign w:val="center"/>
          </w:tcPr>
          <w:p w14:paraId="3649745C" w14:textId="77777777" w:rsidR="00AF2568" w:rsidRDefault="00771A34">
            <w:pPr>
              <w:spacing w:line="300" w:lineRule="exact"/>
              <w:jc w:val="center"/>
              <w:rPr>
                <w:szCs w:val="21"/>
              </w:rPr>
            </w:pPr>
            <w:r>
              <w:rPr>
                <w:rFonts w:hint="eastAsia"/>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3B01C311" w14:textId="77777777" w:rsidR="00AF2568" w:rsidRDefault="00771A34">
            <w:pPr>
              <w:spacing w:line="300" w:lineRule="exact"/>
              <w:jc w:val="left"/>
              <w:rPr>
                <w:szCs w:val="21"/>
              </w:rPr>
            </w:pPr>
            <w:r>
              <w:rPr>
                <w:rFonts w:hint="eastAsia"/>
                <w:szCs w:val="21"/>
              </w:rPr>
              <w:t>采购代理机构通过</w:t>
            </w:r>
            <w:r>
              <w:rPr>
                <w:rFonts w:ascii="Arial" w:hAnsi="Arial" w:cs="Arial"/>
                <w:kern w:val="0"/>
                <w:szCs w:val="21"/>
              </w:rPr>
              <w:t>广西政府采购云平台</w:t>
            </w:r>
            <w:r>
              <w:rPr>
                <w:rFonts w:hint="eastAsia"/>
                <w:szCs w:val="21"/>
              </w:rPr>
              <w:t>发出招标结果</w:t>
            </w:r>
            <w:r>
              <w:rPr>
                <w:szCs w:val="21"/>
              </w:rPr>
              <w:t>通知书</w:t>
            </w:r>
          </w:p>
          <w:p w14:paraId="4DA52E41" w14:textId="77777777" w:rsidR="00AF2568" w:rsidRDefault="00771A34">
            <w:pPr>
              <w:spacing w:line="300" w:lineRule="exact"/>
              <w:jc w:val="left"/>
              <w:rPr>
                <w:szCs w:val="21"/>
              </w:rPr>
            </w:pPr>
            <w:r>
              <w:rPr>
                <w:rFonts w:hint="eastAsia"/>
                <w:szCs w:val="21"/>
              </w:rPr>
              <w:t>招标结果通知书在广西政府采购云平台推送之日起，视为中标人已收到，中标人自行承担未及时查收的后果。</w:t>
            </w:r>
          </w:p>
        </w:tc>
      </w:tr>
      <w:tr w:rsidR="00AF2568" w14:paraId="2EA55F36"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869EC8F" w14:textId="77777777" w:rsidR="00AF2568" w:rsidRDefault="00771A34" w:rsidP="0008392C">
            <w:pPr>
              <w:spacing w:line="300" w:lineRule="exact"/>
              <w:jc w:val="center"/>
              <w:rPr>
                <w:b/>
                <w:szCs w:val="21"/>
              </w:rPr>
            </w:pPr>
            <w:r>
              <w:rPr>
                <w:b/>
                <w:szCs w:val="21"/>
              </w:rPr>
              <w:t>8.1</w:t>
            </w:r>
          </w:p>
        </w:tc>
        <w:tc>
          <w:tcPr>
            <w:tcW w:w="1230" w:type="dxa"/>
            <w:tcBorders>
              <w:top w:val="single" w:sz="4" w:space="0" w:color="auto"/>
              <w:left w:val="single" w:sz="4" w:space="0" w:color="auto"/>
              <w:bottom w:val="single" w:sz="4" w:space="0" w:color="auto"/>
              <w:right w:val="single" w:sz="4" w:space="0" w:color="auto"/>
            </w:tcBorders>
            <w:vAlign w:val="center"/>
          </w:tcPr>
          <w:p w14:paraId="62A4D4BB" w14:textId="77777777" w:rsidR="00AF2568" w:rsidRDefault="00771A34">
            <w:pPr>
              <w:spacing w:line="300" w:lineRule="exact"/>
              <w:jc w:val="center"/>
              <w:rPr>
                <w:szCs w:val="21"/>
              </w:rPr>
            </w:pPr>
            <w:r>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6881FF45" w14:textId="77777777" w:rsidR="00AF2568" w:rsidRDefault="00771A34">
            <w:pPr>
              <w:spacing w:line="300" w:lineRule="exact"/>
              <w:jc w:val="left"/>
              <w:rPr>
                <w:szCs w:val="21"/>
              </w:rPr>
            </w:pPr>
            <w:r>
              <w:rPr>
                <w:rFonts w:hint="eastAsia"/>
                <w:szCs w:val="21"/>
              </w:rPr>
              <w:t>（</w:t>
            </w:r>
            <w:r>
              <w:rPr>
                <w:rFonts w:hint="eastAsia"/>
                <w:szCs w:val="21"/>
              </w:rPr>
              <w:t>1</w:t>
            </w:r>
            <w:r>
              <w:rPr>
                <w:rFonts w:hint="eastAsia"/>
                <w:szCs w:val="21"/>
              </w:rPr>
              <w:t>）供应商</w:t>
            </w:r>
            <w:r>
              <w:rPr>
                <w:szCs w:val="21"/>
              </w:rPr>
              <w:t>认为</w:t>
            </w:r>
            <w:r>
              <w:rPr>
                <w:rFonts w:hint="eastAsia"/>
                <w:szCs w:val="21"/>
              </w:rPr>
              <w:t>招标文件</w:t>
            </w:r>
            <w:r>
              <w:rPr>
                <w:szCs w:val="21"/>
              </w:rPr>
              <w:t>、</w:t>
            </w:r>
            <w:r>
              <w:rPr>
                <w:rFonts w:hint="eastAsia"/>
                <w:szCs w:val="21"/>
              </w:rPr>
              <w:t>采购</w:t>
            </w:r>
            <w:r>
              <w:rPr>
                <w:szCs w:val="21"/>
              </w:rPr>
              <w:t>过程、中标</w:t>
            </w:r>
            <w:r>
              <w:rPr>
                <w:rFonts w:hint="eastAsia"/>
                <w:szCs w:val="21"/>
              </w:rPr>
              <w:t>或者成交</w:t>
            </w:r>
            <w:r>
              <w:rPr>
                <w:szCs w:val="21"/>
              </w:rPr>
              <w:t>结果使自己的权益受到损害的，可以在知道或者应知其权益受到损害之日起</w:t>
            </w:r>
            <w:r>
              <w:rPr>
                <w:szCs w:val="21"/>
              </w:rPr>
              <w:t>7</w:t>
            </w:r>
            <w:r>
              <w:rPr>
                <w:szCs w:val="21"/>
              </w:rPr>
              <w:t>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w:t>
            </w:r>
            <w:proofErr w:type="gramStart"/>
            <w:r>
              <w:rPr>
                <w:szCs w:val="21"/>
              </w:rPr>
              <w:t>质疑函应使用</w:t>
            </w:r>
            <w:proofErr w:type="gramEnd"/>
            <w:r>
              <w:rPr>
                <w:szCs w:val="21"/>
              </w:rPr>
              <w:t>财政部发布的</w:t>
            </w:r>
            <w:r>
              <w:rPr>
                <w:rFonts w:hint="eastAsia"/>
                <w:szCs w:val="21"/>
              </w:rPr>
              <w:t>政府采购供应商质疑函范本，并应按照“质疑函制作说明”进行制作。</w:t>
            </w:r>
          </w:p>
          <w:p w14:paraId="5E2AE523" w14:textId="77777777" w:rsidR="00AF2568" w:rsidRDefault="00771A34">
            <w:pPr>
              <w:spacing w:line="300" w:lineRule="exact"/>
              <w:jc w:val="left"/>
              <w:rPr>
                <w:szCs w:val="21"/>
              </w:rPr>
            </w:pPr>
            <w:r>
              <w:rPr>
                <w:rFonts w:hint="eastAsia"/>
                <w:szCs w:val="21"/>
              </w:rPr>
              <w:t>（</w:t>
            </w:r>
            <w:r>
              <w:rPr>
                <w:rFonts w:hint="eastAsia"/>
                <w:szCs w:val="21"/>
              </w:rPr>
              <w:t>2</w:t>
            </w:r>
            <w:r>
              <w:rPr>
                <w:rFonts w:hint="eastAsia"/>
                <w:szCs w:val="21"/>
              </w:rPr>
              <w:t>）</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，供应商可通过现场或邮寄方式递交书面质疑材料。供应商应于质疑有效期内将质疑函原件递交或邮寄至招标公告中采购代理机构信息中的联系人。</w:t>
            </w:r>
          </w:p>
        </w:tc>
      </w:tr>
      <w:tr w:rsidR="00AF2568" w14:paraId="4DDCBF99" w14:textId="77777777">
        <w:trPr>
          <w:trHeight w:val="2558"/>
        </w:trPr>
        <w:tc>
          <w:tcPr>
            <w:tcW w:w="755" w:type="dxa"/>
            <w:tcBorders>
              <w:top w:val="single" w:sz="4" w:space="0" w:color="auto"/>
              <w:left w:val="single" w:sz="4" w:space="0" w:color="auto"/>
              <w:bottom w:val="single" w:sz="4" w:space="0" w:color="auto"/>
              <w:right w:val="single" w:sz="4" w:space="0" w:color="auto"/>
            </w:tcBorders>
            <w:vAlign w:val="center"/>
          </w:tcPr>
          <w:p w14:paraId="194258E3" w14:textId="77777777" w:rsidR="00AF2568" w:rsidRDefault="00771A34" w:rsidP="0008392C">
            <w:pPr>
              <w:spacing w:line="300" w:lineRule="exact"/>
              <w:jc w:val="center"/>
              <w:rPr>
                <w:b/>
                <w:szCs w:val="21"/>
              </w:rPr>
            </w:pPr>
            <w:r>
              <w:rPr>
                <w:b/>
                <w:szCs w:val="21"/>
              </w:rPr>
              <w:t>9.1</w:t>
            </w:r>
          </w:p>
        </w:tc>
        <w:tc>
          <w:tcPr>
            <w:tcW w:w="1230" w:type="dxa"/>
            <w:tcBorders>
              <w:top w:val="single" w:sz="4" w:space="0" w:color="auto"/>
              <w:left w:val="single" w:sz="4" w:space="0" w:color="auto"/>
              <w:bottom w:val="single" w:sz="4" w:space="0" w:color="auto"/>
              <w:right w:val="single" w:sz="4" w:space="0" w:color="auto"/>
            </w:tcBorders>
            <w:vAlign w:val="center"/>
          </w:tcPr>
          <w:p w14:paraId="2158ADC5" w14:textId="77777777" w:rsidR="00AF2568" w:rsidRDefault="00771A34">
            <w:pPr>
              <w:spacing w:line="300" w:lineRule="exact"/>
              <w:jc w:val="center"/>
              <w:rPr>
                <w:szCs w:val="21"/>
              </w:rPr>
            </w:pPr>
            <w:r>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620F25F9" w14:textId="77777777" w:rsidR="00AF2568" w:rsidRDefault="00771A34">
            <w:pPr>
              <w:rPr>
                <w:szCs w:val="21"/>
              </w:rPr>
            </w:pPr>
            <w:r>
              <w:rPr>
                <w:szCs w:val="21"/>
              </w:rPr>
              <w:t>（</w:t>
            </w:r>
            <w:r>
              <w:rPr>
                <w:szCs w:val="21"/>
              </w:rPr>
              <w:t>1</w:t>
            </w:r>
            <w:r>
              <w:rPr>
                <w:szCs w:val="21"/>
              </w:rPr>
              <w:t>）</w:t>
            </w:r>
            <w:r>
              <w:rPr>
                <w:szCs w:val="20"/>
              </w:rPr>
              <w:t>代理服务费</w:t>
            </w:r>
          </w:p>
          <w:p w14:paraId="7A309F44" w14:textId="77777777" w:rsidR="00AF2568" w:rsidRDefault="00771A34">
            <w:pPr>
              <w:spacing w:line="300" w:lineRule="exact"/>
              <w:jc w:val="left"/>
              <w:rPr>
                <w:szCs w:val="21"/>
              </w:rPr>
            </w:pPr>
            <w:r>
              <w:rPr>
                <w:szCs w:val="21"/>
              </w:rPr>
              <w:sym w:font="Wingdings 2" w:char="F052"/>
            </w:r>
            <w:r>
              <w:rPr>
                <w:szCs w:val="21"/>
              </w:rPr>
              <w:t>采购代理机构向中标人收取代理服务费。本项目代理服务费</w:t>
            </w:r>
            <w:r>
              <w:rPr>
                <w:rFonts w:hint="eastAsia"/>
                <w:szCs w:val="21"/>
              </w:rPr>
              <w:t>按照</w:t>
            </w:r>
            <w:r>
              <w:rPr>
                <w:szCs w:val="21"/>
              </w:rPr>
              <w:t>《招标代理服务费管理暂行办法》</w:t>
            </w:r>
            <w:r>
              <w:rPr>
                <w:szCs w:val="21"/>
              </w:rPr>
              <w:t xml:space="preserve"> (</w:t>
            </w:r>
            <w:r>
              <w:rPr>
                <w:szCs w:val="21"/>
              </w:rPr>
              <w:t>计价格﹝</w:t>
            </w:r>
            <w:r>
              <w:rPr>
                <w:szCs w:val="21"/>
              </w:rPr>
              <w:t>2002</w:t>
            </w:r>
            <w:r>
              <w:rPr>
                <w:szCs w:val="21"/>
              </w:rPr>
              <w:t>﹞</w:t>
            </w:r>
            <w:r>
              <w:rPr>
                <w:szCs w:val="21"/>
              </w:rPr>
              <w:t>1980</w:t>
            </w:r>
            <w:r>
              <w:rPr>
                <w:szCs w:val="21"/>
              </w:rPr>
              <w:t>号</w:t>
            </w:r>
            <w:r>
              <w:rPr>
                <w:szCs w:val="21"/>
              </w:rPr>
              <w:t>)</w:t>
            </w:r>
            <w:r>
              <w:rPr>
                <w:szCs w:val="21"/>
              </w:rPr>
              <w:t>、《国家发展改革委关于降低部分建设项目收费标准规范收费行为等有关问题的通知》</w:t>
            </w:r>
            <w:r>
              <w:rPr>
                <w:szCs w:val="21"/>
              </w:rPr>
              <w:t>(</w:t>
            </w:r>
            <w:proofErr w:type="gramStart"/>
            <w:r>
              <w:rPr>
                <w:szCs w:val="21"/>
              </w:rPr>
              <w:t>发改价格</w:t>
            </w:r>
            <w:proofErr w:type="gramEnd"/>
            <w:r>
              <w:rPr>
                <w:szCs w:val="21"/>
              </w:rPr>
              <w:t>﹝</w:t>
            </w:r>
            <w:r>
              <w:rPr>
                <w:szCs w:val="21"/>
              </w:rPr>
              <w:t>2011</w:t>
            </w:r>
            <w:r>
              <w:rPr>
                <w:szCs w:val="21"/>
              </w:rPr>
              <w:t>﹞</w:t>
            </w:r>
            <w:r>
              <w:rPr>
                <w:szCs w:val="21"/>
              </w:rPr>
              <w:t>534</w:t>
            </w:r>
            <w:r>
              <w:rPr>
                <w:szCs w:val="21"/>
              </w:rPr>
              <w:t>号</w:t>
            </w:r>
            <w:r>
              <w:rPr>
                <w:szCs w:val="21"/>
              </w:rPr>
              <w:t>)</w:t>
            </w:r>
            <w:r>
              <w:rPr>
                <w:rFonts w:hint="eastAsia"/>
                <w:szCs w:val="21"/>
              </w:rPr>
              <w:t>的</w:t>
            </w:r>
            <w:r>
              <w:rPr>
                <w:szCs w:val="21"/>
              </w:rPr>
              <w:t>规定</w:t>
            </w:r>
            <w:r>
              <w:rPr>
                <w:rFonts w:hint="eastAsia"/>
                <w:szCs w:val="21"/>
              </w:rPr>
              <w:t>采用</w:t>
            </w:r>
            <w:r>
              <w:rPr>
                <w:szCs w:val="21"/>
              </w:rPr>
              <w:t>差额定率累进</w:t>
            </w:r>
            <w:r>
              <w:rPr>
                <w:rFonts w:hint="eastAsia"/>
                <w:szCs w:val="21"/>
              </w:rPr>
              <w:t>法下浮</w:t>
            </w:r>
            <w:r>
              <w:rPr>
                <w:rFonts w:hint="eastAsia"/>
                <w:szCs w:val="21"/>
              </w:rPr>
              <w:t>4</w:t>
            </w:r>
            <w:r>
              <w:rPr>
                <w:szCs w:val="21"/>
              </w:rPr>
              <w:t>0</w:t>
            </w:r>
            <w:r>
              <w:rPr>
                <w:rFonts w:hint="eastAsia"/>
                <w:szCs w:val="21"/>
              </w:rPr>
              <w:t>%</w:t>
            </w:r>
            <w:r>
              <w:rPr>
                <w:szCs w:val="21"/>
              </w:rPr>
              <w:t>计算</w:t>
            </w:r>
            <w:r>
              <w:rPr>
                <w:rFonts w:hint="eastAsia"/>
                <w:szCs w:val="21"/>
              </w:rPr>
              <w:t>。</w:t>
            </w:r>
            <w:r>
              <w:rPr>
                <w:szCs w:val="21"/>
              </w:rPr>
              <w:t>具体费率</w:t>
            </w:r>
            <w:r>
              <w:rPr>
                <w:rFonts w:hint="eastAsia"/>
                <w:szCs w:val="21"/>
              </w:rPr>
              <w:t>如下：</w:t>
            </w:r>
          </w:p>
          <w:p w14:paraId="365ADD6E" w14:textId="77777777" w:rsidR="00AF2568" w:rsidRDefault="00771A34">
            <w:pPr>
              <w:spacing w:line="300" w:lineRule="exact"/>
              <w:jc w:val="left"/>
              <w:rPr>
                <w:szCs w:val="21"/>
              </w:rPr>
            </w:pPr>
            <w:r>
              <w:rPr>
                <w:rFonts w:hint="eastAsia"/>
                <w:szCs w:val="21"/>
              </w:rPr>
              <w:t>①中标金额在</w:t>
            </w:r>
            <w:r>
              <w:rPr>
                <w:rFonts w:hint="eastAsia"/>
                <w:szCs w:val="21"/>
              </w:rPr>
              <w:t>1</w:t>
            </w:r>
            <w:r>
              <w:rPr>
                <w:szCs w:val="21"/>
              </w:rPr>
              <w:t>00</w:t>
            </w:r>
            <w:r>
              <w:rPr>
                <w:rFonts w:hint="eastAsia"/>
                <w:szCs w:val="21"/>
              </w:rPr>
              <w:t>万元以下的：</w:t>
            </w:r>
          </w:p>
          <w:p w14:paraId="56ED83D3" w14:textId="77777777" w:rsidR="00AF2568" w:rsidRDefault="00771A34">
            <w:pPr>
              <w:spacing w:line="300" w:lineRule="exact"/>
              <w:jc w:val="left"/>
              <w:rPr>
                <w:szCs w:val="21"/>
              </w:rPr>
            </w:pPr>
            <w:r>
              <w:rPr>
                <w:rFonts w:hint="eastAsia"/>
                <w:szCs w:val="21"/>
              </w:rPr>
              <w:t>货物</w:t>
            </w:r>
            <w:r>
              <w:rPr>
                <w:szCs w:val="21"/>
              </w:rPr>
              <w:t>1.5</w:t>
            </w:r>
            <w:r>
              <w:rPr>
                <w:szCs w:val="21"/>
              </w:rPr>
              <w:t>％</w:t>
            </w:r>
            <w:r>
              <w:rPr>
                <w:rFonts w:hint="eastAsia"/>
                <w:szCs w:val="21"/>
              </w:rPr>
              <w:t>；</w:t>
            </w:r>
            <w:r>
              <w:rPr>
                <w:szCs w:val="21"/>
              </w:rPr>
              <w:t>服务招标</w:t>
            </w:r>
            <w:r>
              <w:rPr>
                <w:szCs w:val="21"/>
              </w:rPr>
              <w:t>1.5</w:t>
            </w:r>
            <w:r>
              <w:rPr>
                <w:szCs w:val="21"/>
              </w:rPr>
              <w:t>％</w:t>
            </w:r>
            <w:r>
              <w:rPr>
                <w:rFonts w:hint="eastAsia"/>
                <w:szCs w:val="21"/>
              </w:rPr>
              <w:t>；</w:t>
            </w:r>
            <w:r>
              <w:rPr>
                <w:szCs w:val="21"/>
              </w:rPr>
              <w:t>工程招标</w:t>
            </w:r>
            <w:r>
              <w:rPr>
                <w:szCs w:val="21"/>
              </w:rPr>
              <w:t>1.0</w:t>
            </w:r>
            <w:r>
              <w:rPr>
                <w:szCs w:val="21"/>
              </w:rPr>
              <w:t>％</w:t>
            </w:r>
            <w:r>
              <w:rPr>
                <w:rFonts w:hint="eastAsia"/>
                <w:szCs w:val="21"/>
              </w:rPr>
              <w:t>；</w:t>
            </w:r>
          </w:p>
          <w:p w14:paraId="70E71EB3" w14:textId="77777777" w:rsidR="00AF2568" w:rsidRDefault="00771A34">
            <w:pPr>
              <w:spacing w:line="300" w:lineRule="exact"/>
              <w:jc w:val="left"/>
              <w:rPr>
                <w:szCs w:val="21"/>
              </w:rPr>
            </w:pPr>
            <w:r>
              <w:rPr>
                <w:rFonts w:hint="eastAsia"/>
                <w:szCs w:val="21"/>
              </w:rPr>
              <w:t>②中标金额在</w:t>
            </w:r>
            <w:r>
              <w:rPr>
                <w:szCs w:val="21"/>
              </w:rPr>
              <w:t>100-500</w:t>
            </w:r>
            <w:r>
              <w:rPr>
                <w:rFonts w:hint="eastAsia"/>
                <w:szCs w:val="21"/>
              </w:rPr>
              <w:t>万元之间：</w:t>
            </w:r>
          </w:p>
          <w:p w14:paraId="6D91AC31" w14:textId="77777777" w:rsidR="00AF2568" w:rsidRDefault="00771A34">
            <w:pPr>
              <w:spacing w:line="300" w:lineRule="exact"/>
              <w:jc w:val="left"/>
              <w:rPr>
                <w:szCs w:val="21"/>
              </w:rPr>
            </w:pPr>
            <w:r>
              <w:rPr>
                <w:rFonts w:hint="eastAsia"/>
                <w:szCs w:val="21"/>
              </w:rPr>
              <w:t>货物</w:t>
            </w:r>
            <w:r>
              <w:rPr>
                <w:szCs w:val="21"/>
              </w:rPr>
              <w:t>1.1</w:t>
            </w:r>
            <w:r>
              <w:rPr>
                <w:szCs w:val="21"/>
              </w:rPr>
              <w:t>％</w:t>
            </w:r>
            <w:r>
              <w:rPr>
                <w:rFonts w:hint="eastAsia"/>
                <w:szCs w:val="21"/>
              </w:rPr>
              <w:t>；</w:t>
            </w:r>
            <w:r>
              <w:rPr>
                <w:szCs w:val="21"/>
              </w:rPr>
              <w:t>服务招标</w:t>
            </w:r>
            <w:r>
              <w:rPr>
                <w:szCs w:val="21"/>
              </w:rPr>
              <w:t>0.8</w:t>
            </w:r>
            <w:r>
              <w:rPr>
                <w:szCs w:val="21"/>
              </w:rPr>
              <w:t>％</w:t>
            </w:r>
            <w:r>
              <w:rPr>
                <w:rFonts w:hint="eastAsia"/>
                <w:szCs w:val="21"/>
              </w:rPr>
              <w:t>；</w:t>
            </w:r>
            <w:r>
              <w:rPr>
                <w:szCs w:val="21"/>
              </w:rPr>
              <w:t>工程招标</w:t>
            </w:r>
            <w:r>
              <w:rPr>
                <w:szCs w:val="21"/>
              </w:rPr>
              <w:t>0.7</w:t>
            </w:r>
            <w:r>
              <w:rPr>
                <w:szCs w:val="21"/>
              </w:rPr>
              <w:t>％</w:t>
            </w:r>
            <w:r>
              <w:rPr>
                <w:rFonts w:hint="eastAsia"/>
                <w:szCs w:val="21"/>
              </w:rPr>
              <w:t>；</w:t>
            </w:r>
          </w:p>
          <w:p w14:paraId="0887B4B0" w14:textId="77777777" w:rsidR="00AF2568" w:rsidRDefault="00771A34">
            <w:pPr>
              <w:spacing w:line="300" w:lineRule="exact"/>
              <w:jc w:val="left"/>
              <w:rPr>
                <w:szCs w:val="21"/>
              </w:rPr>
            </w:pPr>
            <w:r>
              <w:rPr>
                <w:rFonts w:hint="eastAsia"/>
                <w:szCs w:val="21"/>
              </w:rPr>
              <w:t>③中标金额在</w:t>
            </w:r>
            <w:r>
              <w:rPr>
                <w:szCs w:val="21"/>
              </w:rPr>
              <w:t>5</w:t>
            </w:r>
            <w:r>
              <w:rPr>
                <w:rFonts w:hint="eastAsia"/>
                <w:szCs w:val="21"/>
              </w:rPr>
              <w:t>0</w:t>
            </w:r>
            <w:r>
              <w:rPr>
                <w:szCs w:val="21"/>
              </w:rPr>
              <w:t>0-1</w:t>
            </w:r>
            <w:r>
              <w:rPr>
                <w:rFonts w:hint="eastAsia"/>
                <w:szCs w:val="21"/>
              </w:rPr>
              <w:t>00</w:t>
            </w:r>
            <w:r>
              <w:rPr>
                <w:szCs w:val="21"/>
              </w:rPr>
              <w:t>0</w:t>
            </w:r>
            <w:r>
              <w:rPr>
                <w:rFonts w:hint="eastAsia"/>
                <w:szCs w:val="21"/>
              </w:rPr>
              <w:t>万元之间：</w:t>
            </w:r>
          </w:p>
          <w:p w14:paraId="592B722B" w14:textId="77777777" w:rsidR="00AF2568" w:rsidRDefault="00771A34">
            <w:pPr>
              <w:spacing w:line="300" w:lineRule="exact"/>
              <w:jc w:val="left"/>
              <w:rPr>
                <w:szCs w:val="21"/>
              </w:rPr>
            </w:pPr>
            <w:r>
              <w:rPr>
                <w:rFonts w:hint="eastAsia"/>
                <w:szCs w:val="21"/>
              </w:rPr>
              <w:t>货物</w:t>
            </w:r>
            <w:r>
              <w:rPr>
                <w:szCs w:val="21"/>
              </w:rPr>
              <w:t>0.8</w:t>
            </w:r>
            <w:r>
              <w:rPr>
                <w:szCs w:val="21"/>
              </w:rPr>
              <w:t>％</w:t>
            </w:r>
            <w:r>
              <w:rPr>
                <w:rFonts w:hint="eastAsia"/>
                <w:szCs w:val="21"/>
              </w:rPr>
              <w:t>；</w:t>
            </w:r>
            <w:r>
              <w:rPr>
                <w:szCs w:val="21"/>
              </w:rPr>
              <w:t>服务招标</w:t>
            </w:r>
            <w:r>
              <w:rPr>
                <w:szCs w:val="21"/>
              </w:rPr>
              <w:t>0.45</w:t>
            </w:r>
            <w:r>
              <w:rPr>
                <w:szCs w:val="21"/>
              </w:rPr>
              <w:t>％</w:t>
            </w:r>
            <w:r>
              <w:rPr>
                <w:rFonts w:hint="eastAsia"/>
                <w:szCs w:val="21"/>
              </w:rPr>
              <w:t>；</w:t>
            </w:r>
            <w:r>
              <w:rPr>
                <w:szCs w:val="21"/>
              </w:rPr>
              <w:t>工程招标</w:t>
            </w:r>
            <w:r>
              <w:rPr>
                <w:szCs w:val="21"/>
              </w:rPr>
              <w:t>0.55</w:t>
            </w:r>
            <w:r>
              <w:rPr>
                <w:szCs w:val="21"/>
              </w:rPr>
              <w:t>％</w:t>
            </w:r>
            <w:r>
              <w:rPr>
                <w:rFonts w:hint="eastAsia"/>
                <w:szCs w:val="21"/>
              </w:rPr>
              <w:t>；</w:t>
            </w:r>
          </w:p>
          <w:p w14:paraId="72C7B83B" w14:textId="77777777" w:rsidR="00AF2568" w:rsidRDefault="00771A34">
            <w:pPr>
              <w:spacing w:line="300" w:lineRule="exact"/>
              <w:jc w:val="left"/>
              <w:rPr>
                <w:szCs w:val="21"/>
              </w:rPr>
            </w:pPr>
            <w:r>
              <w:rPr>
                <w:rFonts w:hint="eastAsia"/>
                <w:szCs w:val="21"/>
              </w:rPr>
              <w:t>④中标金额在</w:t>
            </w:r>
            <w:r>
              <w:rPr>
                <w:szCs w:val="21"/>
              </w:rPr>
              <w:t>1000-5000</w:t>
            </w:r>
            <w:r>
              <w:rPr>
                <w:rFonts w:hint="eastAsia"/>
                <w:szCs w:val="21"/>
              </w:rPr>
              <w:t>万元之间：</w:t>
            </w:r>
          </w:p>
          <w:p w14:paraId="72F39CC0" w14:textId="77777777" w:rsidR="00AF2568" w:rsidRDefault="00771A34">
            <w:pPr>
              <w:spacing w:line="300" w:lineRule="exact"/>
              <w:jc w:val="left"/>
              <w:rPr>
                <w:szCs w:val="21"/>
              </w:rPr>
            </w:pPr>
            <w:r>
              <w:rPr>
                <w:rFonts w:hint="eastAsia"/>
                <w:szCs w:val="21"/>
              </w:rPr>
              <w:t>货物</w:t>
            </w:r>
            <w:r>
              <w:rPr>
                <w:szCs w:val="21"/>
              </w:rPr>
              <w:t>0.5</w:t>
            </w:r>
            <w:r>
              <w:rPr>
                <w:szCs w:val="21"/>
              </w:rPr>
              <w:t>％</w:t>
            </w:r>
            <w:r>
              <w:rPr>
                <w:rFonts w:hint="eastAsia"/>
                <w:szCs w:val="21"/>
              </w:rPr>
              <w:t>；</w:t>
            </w:r>
            <w:r>
              <w:rPr>
                <w:szCs w:val="21"/>
              </w:rPr>
              <w:t>服务招标</w:t>
            </w:r>
            <w:r>
              <w:rPr>
                <w:szCs w:val="21"/>
              </w:rPr>
              <w:t>0.25</w:t>
            </w:r>
            <w:r>
              <w:rPr>
                <w:szCs w:val="21"/>
              </w:rPr>
              <w:t>％</w:t>
            </w:r>
            <w:r>
              <w:rPr>
                <w:rFonts w:hint="eastAsia"/>
                <w:szCs w:val="21"/>
              </w:rPr>
              <w:t>；</w:t>
            </w:r>
            <w:r>
              <w:rPr>
                <w:szCs w:val="21"/>
              </w:rPr>
              <w:t>工程招标</w:t>
            </w:r>
            <w:r>
              <w:rPr>
                <w:szCs w:val="21"/>
              </w:rPr>
              <w:t>0.35</w:t>
            </w:r>
            <w:r>
              <w:rPr>
                <w:szCs w:val="21"/>
              </w:rPr>
              <w:t>％</w:t>
            </w:r>
            <w:r>
              <w:rPr>
                <w:rFonts w:hint="eastAsia"/>
                <w:szCs w:val="21"/>
              </w:rPr>
              <w:t>；</w:t>
            </w:r>
          </w:p>
          <w:p w14:paraId="06D1728E" w14:textId="77777777" w:rsidR="00AF2568" w:rsidRDefault="00771A34">
            <w:pPr>
              <w:spacing w:line="300" w:lineRule="exact"/>
              <w:jc w:val="left"/>
              <w:rPr>
                <w:szCs w:val="21"/>
              </w:rPr>
            </w:pPr>
            <w:r>
              <w:rPr>
                <w:rFonts w:hint="eastAsia"/>
                <w:szCs w:val="21"/>
              </w:rPr>
              <w:t>……</w:t>
            </w:r>
          </w:p>
          <w:p w14:paraId="2C246E5B" w14:textId="77777777" w:rsidR="00AF2568" w:rsidRDefault="00771A34">
            <w:pPr>
              <w:spacing w:line="300" w:lineRule="exact"/>
              <w:jc w:val="left"/>
              <w:rPr>
                <w:szCs w:val="21"/>
              </w:rPr>
            </w:pPr>
            <w:r>
              <w:rPr>
                <w:szCs w:val="21"/>
              </w:rPr>
              <w:t>差额定率累进</w:t>
            </w:r>
            <w:r>
              <w:rPr>
                <w:rFonts w:hint="eastAsia"/>
                <w:szCs w:val="21"/>
              </w:rPr>
              <w:t>法</w:t>
            </w:r>
            <w:r>
              <w:rPr>
                <w:szCs w:val="21"/>
              </w:rPr>
              <w:t>计算</w:t>
            </w:r>
            <w:r>
              <w:rPr>
                <w:rFonts w:hint="eastAsia"/>
                <w:szCs w:val="21"/>
              </w:rPr>
              <w:t>过程示例：</w:t>
            </w:r>
          </w:p>
          <w:p w14:paraId="0CAA5874" w14:textId="77777777" w:rsidR="00AF2568" w:rsidRDefault="00771A34">
            <w:pPr>
              <w:spacing w:line="300" w:lineRule="exact"/>
              <w:jc w:val="left"/>
              <w:rPr>
                <w:szCs w:val="21"/>
              </w:rPr>
            </w:pPr>
            <w:r>
              <w:rPr>
                <w:szCs w:val="21"/>
              </w:rPr>
              <w:lastRenderedPageBreak/>
              <w:t>例如：某货物招标代理业务</w:t>
            </w:r>
            <w:r>
              <w:rPr>
                <w:rFonts w:hint="eastAsia"/>
                <w:szCs w:val="21"/>
              </w:rPr>
              <w:t>中标</w:t>
            </w:r>
            <w:r>
              <w:rPr>
                <w:szCs w:val="21"/>
              </w:rPr>
              <w:t>金额为</w:t>
            </w:r>
            <w:r>
              <w:rPr>
                <w:szCs w:val="21"/>
              </w:rPr>
              <w:t>300</w:t>
            </w:r>
            <w:r>
              <w:rPr>
                <w:szCs w:val="21"/>
              </w:rPr>
              <w:t>万元，招标代理服务费金额按如下计算：</w:t>
            </w:r>
          </w:p>
          <w:p w14:paraId="7E1000E0" w14:textId="77777777" w:rsidR="00AF2568" w:rsidRDefault="00771A34">
            <w:pPr>
              <w:spacing w:line="300" w:lineRule="exact"/>
              <w:jc w:val="left"/>
              <w:rPr>
                <w:szCs w:val="21"/>
              </w:rPr>
            </w:pPr>
            <w:r>
              <w:rPr>
                <w:szCs w:val="21"/>
              </w:rPr>
              <w:t>100</w:t>
            </w:r>
            <w:r>
              <w:rPr>
                <w:szCs w:val="21"/>
              </w:rPr>
              <w:t>万元</w:t>
            </w:r>
            <w:r>
              <w:rPr>
                <w:szCs w:val="21"/>
              </w:rPr>
              <w:t>×1.5%</w:t>
            </w:r>
            <w:r>
              <w:rPr>
                <w:szCs w:val="21"/>
              </w:rPr>
              <w:t>＝</w:t>
            </w:r>
            <w:r>
              <w:rPr>
                <w:szCs w:val="21"/>
              </w:rPr>
              <w:t>1.5</w:t>
            </w:r>
            <w:r>
              <w:rPr>
                <w:szCs w:val="21"/>
              </w:rPr>
              <w:t>万元</w:t>
            </w:r>
          </w:p>
          <w:p w14:paraId="46FE8E0E" w14:textId="77777777" w:rsidR="00AF2568" w:rsidRDefault="00771A34">
            <w:pPr>
              <w:spacing w:line="300" w:lineRule="exact"/>
              <w:jc w:val="left"/>
              <w:rPr>
                <w:szCs w:val="21"/>
              </w:rPr>
            </w:pPr>
            <w:r>
              <w:rPr>
                <w:szCs w:val="21"/>
              </w:rPr>
              <w:t>（</w:t>
            </w:r>
            <w:r>
              <w:rPr>
                <w:szCs w:val="21"/>
              </w:rPr>
              <w:t>300</w:t>
            </w:r>
            <w:r>
              <w:rPr>
                <w:szCs w:val="21"/>
              </w:rPr>
              <w:t>－</w:t>
            </w:r>
            <w:r>
              <w:rPr>
                <w:szCs w:val="21"/>
              </w:rPr>
              <w:t>100</w:t>
            </w:r>
            <w:r>
              <w:rPr>
                <w:szCs w:val="21"/>
              </w:rPr>
              <w:t>）万元</w:t>
            </w:r>
            <w:r>
              <w:rPr>
                <w:szCs w:val="21"/>
              </w:rPr>
              <w:t>×1.1%</w:t>
            </w:r>
            <w:r>
              <w:rPr>
                <w:szCs w:val="21"/>
              </w:rPr>
              <w:t>＝</w:t>
            </w:r>
            <w:r>
              <w:rPr>
                <w:szCs w:val="21"/>
              </w:rPr>
              <w:t>2.2</w:t>
            </w:r>
            <w:r>
              <w:rPr>
                <w:szCs w:val="21"/>
              </w:rPr>
              <w:t>万元</w:t>
            </w:r>
          </w:p>
          <w:p w14:paraId="2E9C9284" w14:textId="77777777" w:rsidR="00AF2568" w:rsidRDefault="00771A34">
            <w:pPr>
              <w:spacing w:line="300" w:lineRule="exact"/>
              <w:jc w:val="left"/>
              <w:rPr>
                <w:szCs w:val="21"/>
              </w:rPr>
            </w:pPr>
            <w:r>
              <w:rPr>
                <w:szCs w:val="21"/>
              </w:rPr>
              <w:t>合计收费＝</w:t>
            </w:r>
            <w:r>
              <w:rPr>
                <w:szCs w:val="21"/>
              </w:rPr>
              <w:t>1.5</w:t>
            </w:r>
            <w:r>
              <w:rPr>
                <w:szCs w:val="21"/>
              </w:rPr>
              <w:t>＋</w:t>
            </w:r>
            <w:r>
              <w:rPr>
                <w:szCs w:val="21"/>
              </w:rPr>
              <w:t>2.2=3.7</w:t>
            </w:r>
            <w:r>
              <w:rPr>
                <w:szCs w:val="21"/>
              </w:rPr>
              <w:t>万元</w:t>
            </w:r>
          </w:p>
          <w:p w14:paraId="47ADAD37" w14:textId="77777777" w:rsidR="00AF2568" w:rsidRDefault="00771A34">
            <w:pPr>
              <w:spacing w:line="300" w:lineRule="exact"/>
              <w:jc w:val="left"/>
              <w:rPr>
                <w:szCs w:val="21"/>
                <w:u w:val="single"/>
              </w:rPr>
            </w:pPr>
            <w:r>
              <w:rPr>
                <w:szCs w:val="21"/>
              </w:rPr>
              <w:sym w:font="Wingdings 2" w:char="F0A3"/>
            </w:r>
            <w:r>
              <w:rPr>
                <w:szCs w:val="21"/>
              </w:rPr>
              <w:t>采购代理机构</w:t>
            </w:r>
            <w:r>
              <w:rPr>
                <w:szCs w:val="20"/>
              </w:rPr>
              <w:t>向中标人收取代理服务费</w:t>
            </w:r>
            <w:r>
              <w:rPr>
                <w:rFonts w:hint="eastAsia"/>
                <w:szCs w:val="20"/>
              </w:rPr>
              <w:t>，</w:t>
            </w:r>
            <w:r>
              <w:rPr>
                <w:szCs w:val="20"/>
              </w:rPr>
              <w:t>具体金额为</w:t>
            </w:r>
            <w:r>
              <w:rPr>
                <w:rFonts w:hint="eastAsia"/>
                <w:szCs w:val="20"/>
                <w:u w:val="single"/>
              </w:rPr>
              <w:t xml:space="preserve">   </w:t>
            </w:r>
            <w:r>
              <w:rPr>
                <w:szCs w:val="20"/>
                <w:u w:val="single"/>
              </w:rPr>
              <w:t>\</w:t>
            </w:r>
            <w:r>
              <w:rPr>
                <w:rFonts w:hint="eastAsia"/>
                <w:szCs w:val="20"/>
                <w:u w:val="single"/>
              </w:rPr>
              <w:t xml:space="preserve">   </w:t>
            </w:r>
            <w:r>
              <w:rPr>
                <w:rFonts w:hint="eastAsia"/>
                <w:szCs w:val="20"/>
              </w:rPr>
              <w:t>。</w:t>
            </w:r>
          </w:p>
          <w:p w14:paraId="6CDAF9F5" w14:textId="77777777" w:rsidR="00AF2568" w:rsidRDefault="00771A34">
            <w:pPr>
              <w:spacing w:line="300" w:lineRule="exact"/>
              <w:jc w:val="left"/>
              <w:rPr>
                <w:szCs w:val="21"/>
              </w:rPr>
            </w:pPr>
            <w:r>
              <w:rPr>
                <w:szCs w:val="21"/>
              </w:rPr>
              <w:t>（</w:t>
            </w:r>
            <w:r>
              <w:rPr>
                <w:szCs w:val="21"/>
              </w:rPr>
              <w:t>2</w:t>
            </w:r>
            <w:r>
              <w:rPr>
                <w:szCs w:val="21"/>
              </w:rPr>
              <w:t>）中标人在中标通知书发出前以银行转账或现金形式支付代理服务费；采购代理机构也可以从中标人的投标保证金中扣除上述金额的代理服务费，余款</w:t>
            </w:r>
            <w:proofErr w:type="gramStart"/>
            <w:r>
              <w:rPr>
                <w:szCs w:val="21"/>
              </w:rPr>
              <w:t>按供应</w:t>
            </w:r>
            <w:proofErr w:type="gramEnd"/>
            <w:r>
              <w:rPr>
                <w:szCs w:val="21"/>
              </w:rPr>
              <w:t>商所汇入投标保证金的账户原路退回，如无法原路返回，则按《代理服务费承诺书》列明的账户退回。</w:t>
            </w:r>
          </w:p>
          <w:p w14:paraId="27B42A2F" w14:textId="77777777" w:rsidR="00AF2568" w:rsidRDefault="00771A34">
            <w:pPr>
              <w:spacing w:line="300" w:lineRule="exact"/>
              <w:jc w:val="left"/>
              <w:rPr>
                <w:kern w:val="0"/>
                <w:szCs w:val="21"/>
              </w:rPr>
            </w:pPr>
            <w:r>
              <w:rPr>
                <w:rFonts w:hint="eastAsia"/>
                <w:kern w:val="0"/>
                <w:szCs w:val="21"/>
              </w:rPr>
              <w:t>开户银行：广西北部湾银行南宁市金湖支行</w:t>
            </w:r>
          </w:p>
          <w:p w14:paraId="45C3226B" w14:textId="77777777" w:rsidR="00AF2568" w:rsidRDefault="00771A34">
            <w:pPr>
              <w:spacing w:line="300" w:lineRule="exact"/>
              <w:jc w:val="left"/>
              <w:rPr>
                <w:kern w:val="0"/>
                <w:szCs w:val="21"/>
              </w:rPr>
            </w:pPr>
            <w:r>
              <w:rPr>
                <w:rFonts w:hint="eastAsia"/>
                <w:kern w:val="0"/>
                <w:szCs w:val="21"/>
              </w:rPr>
              <w:t>（银行地址：南宁市金湖路</w:t>
            </w:r>
            <w:r>
              <w:rPr>
                <w:rFonts w:hint="eastAsia"/>
                <w:kern w:val="0"/>
                <w:szCs w:val="21"/>
              </w:rPr>
              <w:t>57</w:t>
            </w:r>
            <w:r>
              <w:rPr>
                <w:rFonts w:hint="eastAsia"/>
                <w:kern w:val="0"/>
                <w:szCs w:val="21"/>
              </w:rPr>
              <w:t>号文德大厦</w:t>
            </w:r>
            <w:r>
              <w:rPr>
                <w:rFonts w:hint="eastAsia"/>
                <w:kern w:val="0"/>
                <w:szCs w:val="21"/>
              </w:rPr>
              <w:t>1</w:t>
            </w:r>
            <w:r>
              <w:rPr>
                <w:rFonts w:hint="eastAsia"/>
                <w:kern w:val="0"/>
                <w:szCs w:val="21"/>
              </w:rPr>
              <w:t>楼）</w:t>
            </w:r>
          </w:p>
          <w:p w14:paraId="6A0C3870" w14:textId="77777777" w:rsidR="00AF2568" w:rsidRDefault="00771A34">
            <w:pPr>
              <w:spacing w:line="300" w:lineRule="exact"/>
              <w:jc w:val="left"/>
              <w:rPr>
                <w:kern w:val="0"/>
                <w:szCs w:val="21"/>
              </w:rPr>
            </w:pPr>
            <w:r>
              <w:rPr>
                <w:rFonts w:hint="eastAsia"/>
                <w:kern w:val="0"/>
                <w:szCs w:val="21"/>
              </w:rPr>
              <w:t>开户名称：广西机电设备招标有限公司</w:t>
            </w:r>
          </w:p>
          <w:p w14:paraId="71DE0B28" w14:textId="77777777" w:rsidR="00AF2568" w:rsidRDefault="00771A34">
            <w:pPr>
              <w:spacing w:line="300" w:lineRule="exact"/>
              <w:jc w:val="left"/>
              <w:rPr>
                <w:kern w:val="0"/>
                <w:szCs w:val="21"/>
              </w:rPr>
            </w:pPr>
            <w:r>
              <w:rPr>
                <w:rFonts w:hint="eastAsia"/>
                <w:kern w:val="0"/>
                <w:szCs w:val="21"/>
              </w:rPr>
              <w:t>银行账号：</w:t>
            </w:r>
            <w:r>
              <w:rPr>
                <w:rFonts w:hint="eastAsia"/>
                <w:kern w:val="0"/>
                <w:szCs w:val="21"/>
              </w:rPr>
              <w:t>1705012090027723 (</w:t>
            </w:r>
            <w:r>
              <w:rPr>
                <w:rFonts w:hint="eastAsia"/>
                <w:kern w:val="0"/>
                <w:szCs w:val="21"/>
              </w:rPr>
              <w:t>联行号</w:t>
            </w:r>
            <w:r>
              <w:rPr>
                <w:rFonts w:hint="eastAsia"/>
                <w:kern w:val="0"/>
                <w:szCs w:val="21"/>
              </w:rPr>
              <w:t xml:space="preserve"> 313611017053)</w:t>
            </w:r>
          </w:p>
          <w:p w14:paraId="6E5F0201" w14:textId="77777777" w:rsidR="00AF2568" w:rsidRDefault="00771A34">
            <w:pPr>
              <w:spacing w:line="300" w:lineRule="exact"/>
              <w:jc w:val="left"/>
              <w:rPr>
                <w:kern w:val="0"/>
                <w:szCs w:val="21"/>
              </w:rPr>
            </w:pPr>
            <w:r>
              <w:rPr>
                <w:rFonts w:hint="eastAsia"/>
                <w:kern w:val="0"/>
                <w:szCs w:val="21"/>
              </w:rPr>
              <w:t>财务联系人：吴茜（电话：</w:t>
            </w:r>
            <w:r>
              <w:rPr>
                <w:rFonts w:hint="eastAsia"/>
                <w:kern w:val="0"/>
                <w:szCs w:val="21"/>
              </w:rPr>
              <w:t>0771-2821398</w:t>
            </w:r>
            <w:r>
              <w:rPr>
                <w:rFonts w:hint="eastAsia"/>
                <w:kern w:val="0"/>
                <w:szCs w:val="21"/>
              </w:rPr>
              <w:t>）</w:t>
            </w:r>
          </w:p>
        </w:tc>
      </w:tr>
      <w:tr w:rsidR="00AF2568" w14:paraId="322E2FC7"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28AF2554" w14:textId="77777777" w:rsidR="00AF2568" w:rsidRDefault="00771A34" w:rsidP="0008392C">
            <w:pPr>
              <w:spacing w:line="300" w:lineRule="exact"/>
              <w:jc w:val="center"/>
              <w:rPr>
                <w:b/>
                <w:szCs w:val="21"/>
              </w:rPr>
            </w:pPr>
            <w:r>
              <w:rPr>
                <w:b/>
                <w:szCs w:val="21"/>
              </w:rPr>
              <w:lastRenderedPageBreak/>
              <w:t>9.3</w:t>
            </w:r>
          </w:p>
        </w:tc>
        <w:tc>
          <w:tcPr>
            <w:tcW w:w="1230" w:type="dxa"/>
            <w:tcBorders>
              <w:top w:val="single" w:sz="4" w:space="0" w:color="auto"/>
              <w:left w:val="single" w:sz="4" w:space="0" w:color="auto"/>
              <w:bottom w:val="single" w:sz="4" w:space="0" w:color="auto"/>
              <w:right w:val="single" w:sz="4" w:space="0" w:color="auto"/>
            </w:tcBorders>
            <w:vAlign w:val="center"/>
          </w:tcPr>
          <w:p w14:paraId="6237CBB3" w14:textId="77777777" w:rsidR="00AF2568" w:rsidRDefault="00771A34">
            <w:pPr>
              <w:spacing w:line="300" w:lineRule="exact"/>
              <w:jc w:val="center"/>
              <w:rPr>
                <w:szCs w:val="20"/>
              </w:rPr>
            </w:pPr>
            <w:r>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118E771C" w14:textId="77777777" w:rsidR="00AF2568" w:rsidRDefault="00771A34">
            <w:pPr>
              <w:spacing w:line="276" w:lineRule="auto"/>
              <w:ind w:firstLine="440"/>
              <w:rPr>
                <w:szCs w:val="21"/>
              </w:rPr>
            </w:pPr>
            <w:r>
              <w:rPr>
                <w:sz w:val="22"/>
                <w:szCs w:val="22"/>
              </w:rPr>
              <w:sym w:font="Wingdings 2" w:char="F052"/>
            </w:r>
            <w:r>
              <w:rPr>
                <w:rFonts w:hint="eastAsia"/>
                <w:szCs w:val="21"/>
              </w:rPr>
              <w:t>无</w:t>
            </w:r>
          </w:p>
          <w:p w14:paraId="217C21EC" w14:textId="77777777" w:rsidR="00AF2568" w:rsidRDefault="00771A34">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p>
        </w:tc>
      </w:tr>
      <w:tr w:rsidR="00AF2568" w14:paraId="3617DB15"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30EBC55A" w14:textId="77777777" w:rsidR="00AF2568" w:rsidRDefault="00771A34" w:rsidP="0008392C">
            <w:pPr>
              <w:spacing w:line="300" w:lineRule="exact"/>
              <w:jc w:val="center"/>
              <w:rPr>
                <w:b/>
                <w:szCs w:val="21"/>
              </w:rPr>
            </w:pPr>
            <w:r>
              <w:rPr>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5FFEE24A" w14:textId="77777777" w:rsidR="00AF2568" w:rsidRDefault="00771A34">
            <w:pPr>
              <w:spacing w:line="300" w:lineRule="exact"/>
              <w:jc w:val="center"/>
              <w:rPr>
                <w:szCs w:val="20"/>
              </w:rPr>
            </w:pPr>
            <w:r>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503C0D7E" w14:textId="77777777" w:rsidR="00AF2568" w:rsidRDefault="00771A34">
            <w:pPr>
              <w:spacing w:line="276" w:lineRule="auto"/>
              <w:ind w:firstLine="440"/>
              <w:rPr>
                <w:szCs w:val="21"/>
              </w:rPr>
            </w:pPr>
            <w:r>
              <w:rPr>
                <w:sz w:val="22"/>
                <w:szCs w:val="22"/>
              </w:rPr>
              <w:sym w:font="Wingdings 2" w:char="F052"/>
            </w:r>
            <w:r>
              <w:rPr>
                <w:rFonts w:hint="eastAsia"/>
                <w:szCs w:val="21"/>
              </w:rPr>
              <w:t>无</w:t>
            </w:r>
          </w:p>
          <w:p w14:paraId="2ADE8818" w14:textId="77777777" w:rsidR="00AF2568" w:rsidRDefault="00771A34">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p>
        </w:tc>
      </w:tr>
      <w:tr w:rsidR="00AF2568" w14:paraId="12832A08"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4C3C90B7" w14:textId="77777777" w:rsidR="00AF2568" w:rsidRDefault="00771A34" w:rsidP="0008392C">
            <w:pPr>
              <w:spacing w:line="300" w:lineRule="exact"/>
              <w:jc w:val="center"/>
              <w:rPr>
                <w:b/>
                <w:szCs w:val="21"/>
              </w:rPr>
            </w:pPr>
            <w:r>
              <w:rPr>
                <w:b/>
                <w:szCs w:val="21"/>
              </w:rPr>
              <w:t>9.4</w:t>
            </w:r>
          </w:p>
        </w:tc>
        <w:tc>
          <w:tcPr>
            <w:tcW w:w="1230" w:type="dxa"/>
            <w:tcBorders>
              <w:top w:val="single" w:sz="4" w:space="0" w:color="auto"/>
              <w:left w:val="single" w:sz="4" w:space="0" w:color="auto"/>
              <w:bottom w:val="single" w:sz="4" w:space="0" w:color="auto"/>
              <w:right w:val="single" w:sz="4" w:space="0" w:color="auto"/>
            </w:tcBorders>
            <w:vAlign w:val="center"/>
          </w:tcPr>
          <w:p w14:paraId="4A889F63" w14:textId="77777777" w:rsidR="00AF2568" w:rsidRDefault="00771A34">
            <w:pPr>
              <w:spacing w:line="300" w:lineRule="exact"/>
              <w:jc w:val="center"/>
              <w:rPr>
                <w:szCs w:val="20"/>
              </w:rPr>
            </w:pPr>
            <w:r>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765769CF" w14:textId="77777777" w:rsidR="00AF2568" w:rsidRDefault="00771A34">
            <w:pPr>
              <w:spacing w:line="276" w:lineRule="auto"/>
              <w:rPr>
                <w:sz w:val="24"/>
              </w:rPr>
            </w:pPr>
            <w:r>
              <w:rPr>
                <w:rFonts w:hint="eastAsia"/>
                <w:szCs w:val="21"/>
              </w:rPr>
              <w:t>本文件中内容如有前后不一致，以在招标文件先出现的为准。</w:t>
            </w:r>
          </w:p>
        </w:tc>
      </w:tr>
      <w:bookmarkEnd w:id="47"/>
    </w:tbl>
    <w:p w14:paraId="51FDA158" w14:textId="77777777" w:rsidR="00AF2568" w:rsidRDefault="00AF2568">
      <w:pPr>
        <w:spacing w:before="120" w:line="320" w:lineRule="atLeast"/>
        <w:ind w:firstLine="560"/>
        <w:outlineLvl w:val="1"/>
        <w:rPr>
          <w:bCs/>
          <w:kern w:val="0"/>
          <w:sz w:val="28"/>
          <w:szCs w:val="28"/>
        </w:rPr>
        <w:sectPr w:rsidR="00AF2568">
          <w:headerReference w:type="default" r:id="rId15"/>
          <w:headerReference w:type="first" r:id="rId16"/>
          <w:pgSz w:w="11906" w:h="16838"/>
          <w:pgMar w:top="993" w:right="1133" w:bottom="1246" w:left="1418" w:header="851" w:footer="992" w:gutter="0"/>
          <w:cols w:space="720"/>
          <w:titlePg/>
          <w:docGrid w:linePitch="312"/>
        </w:sectPr>
      </w:pPr>
    </w:p>
    <w:p w14:paraId="0A2390B4" w14:textId="77777777" w:rsidR="00AF2568" w:rsidRDefault="00771A34">
      <w:pPr>
        <w:spacing w:before="120" w:line="320" w:lineRule="atLeast"/>
        <w:ind w:firstLine="422"/>
        <w:outlineLvl w:val="1"/>
        <w:rPr>
          <w:b/>
          <w:bCs/>
          <w:kern w:val="0"/>
          <w:szCs w:val="21"/>
        </w:rPr>
      </w:pPr>
      <w:bookmarkStart w:id="49" w:name="_Hlk88949215"/>
      <w:r>
        <w:rPr>
          <w:b/>
          <w:bCs/>
          <w:kern w:val="0"/>
          <w:szCs w:val="21"/>
        </w:rPr>
        <w:lastRenderedPageBreak/>
        <w:t>1</w:t>
      </w:r>
      <w:r>
        <w:rPr>
          <w:b/>
          <w:bCs/>
          <w:kern w:val="0"/>
          <w:szCs w:val="21"/>
        </w:rPr>
        <w:t>．总则</w:t>
      </w:r>
    </w:p>
    <w:p w14:paraId="1172F3CE" w14:textId="77777777" w:rsidR="00AF2568" w:rsidRDefault="00771A34">
      <w:pPr>
        <w:spacing w:before="120" w:line="320" w:lineRule="atLeast"/>
        <w:ind w:firstLineChars="200" w:firstLine="422"/>
        <w:outlineLvl w:val="2"/>
        <w:rPr>
          <w:b/>
          <w:bCs/>
          <w:kern w:val="0"/>
          <w:szCs w:val="21"/>
        </w:rPr>
      </w:pPr>
      <w:bookmarkStart w:id="50" w:name="_Toc254970527"/>
      <w:bookmarkStart w:id="51" w:name="_Toc254970668"/>
      <w:r>
        <w:rPr>
          <w:b/>
          <w:bCs/>
          <w:kern w:val="0"/>
          <w:szCs w:val="21"/>
        </w:rPr>
        <w:t>1.1</w:t>
      </w:r>
      <w:r>
        <w:rPr>
          <w:b/>
          <w:bCs/>
          <w:kern w:val="0"/>
          <w:szCs w:val="21"/>
        </w:rPr>
        <w:t>适用范围</w:t>
      </w:r>
      <w:bookmarkEnd w:id="50"/>
      <w:bookmarkEnd w:id="51"/>
    </w:p>
    <w:p w14:paraId="01FFD1F9" w14:textId="77777777" w:rsidR="00AF2568" w:rsidRDefault="00771A34">
      <w:pPr>
        <w:spacing w:before="120" w:line="320" w:lineRule="atLeast"/>
        <w:ind w:firstLineChars="200" w:firstLine="420"/>
        <w:rPr>
          <w:szCs w:val="21"/>
        </w:rPr>
      </w:pPr>
      <w:r>
        <w:rPr>
          <w:szCs w:val="21"/>
        </w:rPr>
        <w:t>本招标文件适用于供应商须知前附表所述项目的</w:t>
      </w:r>
      <w:r>
        <w:rPr>
          <w:rFonts w:hint="eastAsia"/>
          <w:szCs w:val="21"/>
        </w:rPr>
        <w:t>政府采购活动。</w:t>
      </w:r>
    </w:p>
    <w:p w14:paraId="4E26F068" w14:textId="77777777" w:rsidR="00AF2568" w:rsidRDefault="00771A34">
      <w:pPr>
        <w:spacing w:before="120" w:line="320" w:lineRule="atLeast"/>
        <w:ind w:firstLineChars="200" w:firstLine="422"/>
        <w:outlineLvl w:val="2"/>
        <w:rPr>
          <w:b/>
          <w:bCs/>
          <w:kern w:val="0"/>
          <w:szCs w:val="21"/>
        </w:rPr>
      </w:pPr>
      <w:bookmarkStart w:id="52" w:name="_Toc254970528"/>
      <w:bookmarkStart w:id="53" w:name="_Toc254970669"/>
      <w:r>
        <w:rPr>
          <w:b/>
          <w:bCs/>
          <w:kern w:val="0"/>
          <w:szCs w:val="21"/>
        </w:rPr>
        <w:t>1.2</w:t>
      </w:r>
      <w:r>
        <w:rPr>
          <w:b/>
          <w:bCs/>
          <w:kern w:val="0"/>
          <w:szCs w:val="21"/>
        </w:rPr>
        <w:t>定义</w:t>
      </w:r>
      <w:bookmarkEnd w:id="52"/>
      <w:bookmarkEnd w:id="53"/>
    </w:p>
    <w:p w14:paraId="46E1B367" w14:textId="77777777" w:rsidR="00AF2568" w:rsidRDefault="00771A34">
      <w:pPr>
        <w:spacing w:before="120" w:line="320" w:lineRule="atLeast"/>
        <w:ind w:firstLineChars="200" w:firstLine="420"/>
        <w:rPr>
          <w:szCs w:val="21"/>
        </w:rPr>
      </w:pPr>
      <w:r>
        <w:rPr>
          <w:szCs w:val="21"/>
        </w:rPr>
        <w:t>1.2.1“</w:t>
      </w:r>
      <w:r>
        <w:rPr>
          <w:szCs w:val="21"/>
        </w:rPr>
        <w:t>采购人</w:t>
      </w:r>
      <w:r>
        <w:rPr>
          <w:szCs w:val="21"/>
        </w:rPr>
        <w:t>”</w:t>
      </w:r>
      <w:r>
        <w:rPr>
          <w:szCs w:val="21"/>
        </w:rPr>
        <w:t>系指依法进行政府采购的国家机关、事业单位、团体组织。</w:t>
      </w:r>
    </w:p>
    <w:p w14:paraId="5BAC5D4B" w14:textId="77777777" w:rsidR="00AF2568" w:rsidRDefault="00771A34">
      <w:pPr>
        <w:spacing w:before="120" w:line="320" w:lineRule="atLeast"/>
        <w:ind w:firstLineChars="200" w:firstLine="420"/>
        <w:rPr>
          <w:szCs w:val="21"/>
        </w:rPr>
      </w:pPr>
      <w:r>
        <w:rPr>
          <w:szCs w:val="21"/>
        </w:rPr>
        <w:t>1.2.2“</w:t>
      </w:r>
      <w:r>
        <w:rPr>
          <w:szCs w:val="21"/>
        </w:rPr>
        <w:t>供应商</w:t>
      </w:r>
      <w:r>
        <w:rPr>
          <w:szCs w:val="21"/>
        </w:rPr>
        <w:t>”</w:t>
      </w:r>
      <w:r>
        <w:rPr>
          <w:szCs w:val="21"/>
        </w:rPr>
        <w:t>系</w:t>
      </w:r>
      <w:r>
        <w:rPr>
          <w:color w:val="000000"/>
        </w:rPr>
        <w:t>指响应招标、参加投标竞争的法人、其他组织或者自然人</w:t>
      </w:r>
      <w:r>
        <w:rPr>
          <w:szCs w:val="21"/>
        </w:rPr>
        <w:t>。</w:t>
      </w:r>
    </w:p>
    <w:p w14:paraId="7E83EF24" w14:textId="77777777" w:rsidR="00AF2568" w:rsidRDefault="00771A34">
      <w:pPr>
        <w:spacing w:before="120" w:line="360" w:lineRule="auto"/>
        <w:ind w:firstLineChars="200" w:firstLine="420"/>
      </w:pPr>
      <w:r>
        <w:rPr>
          <w:rFonts w:hint="eastAsia"/>
        </w:rPr>
        <w:t>1.2.3</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p>
    <w:p w14:paraId="267A43AC" w14:textId="77777777" w:rsidR="00AF2568" w:rsidRDefault="00771A34">
      <w:pPr>
        <w:spacing w:before="120" w:line="360" w:lineRule="auto"/>
        <w:ind w:firstLineChars="200" w:firstLine="420"/>
      </w:pPr>
      <w:r>
        <w:rPr>
          <w:rFonts w:hint="eastAsia"/>
        </w:rPr>
        <w:t>1.2.4</w:t>
      </w:r>
      <w:r>
        <w:rPr>
          <w:rFonts w:hint="eastAsia"/>
        </w:rPr>
        <w:t>本文件中的“公章”是指根据我国对公章的管理规定，用供应</w:t>
      </w:r>
      <w:proofErr w:type="gramStart"/>
      <w:r>
        <w:rPr>
          <w:rFonts w:hint="eastAsia"/>
        </w:rPr>
        <w:t>商法定主体</w:t>
      </w:r>
      <w:proofErr w:type="gramEnd"/>
      <w:r>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3B82E03F" w14:textId="77777777" w:rsidR="00AF2568" w:rsidRDefault="00771A34">
      <w:pPr>
        <w:widowControl/>
        <w:spacing w:line="360" w:lineRule="auto"/>
        <w:ind w:firstLineChars="200" w:firstLine="420"/>
        <w:jc w:val="left"/>
        <w:rPr>
          <w:szCs w:val="21"/>
        </w:rPr>
      </w:pPr>
      <w:r>
        <w:rPr>
          <w:szCs w:val="21"/>
        </w:rPr>
        <w:t>1.2.</w:t>
      </w:r>
      <w:r>
        <w:rPr>
          <w:rFonts w:hint="eastAsia"/>
          <w:szCs w:val="21"/>
        </w:rPr>
        <w:t>5</w:t>
      </w:r>
      <w:r>
        <w:rPr>
          <w:szCs w:val="21"/>
        </w:rPr>
        <w:t>“</w:t>
      </w:r>
      <w:r>
        <w:rPr>
          <w:szCs w:val="21"/>
        </w:rPr>
        <w:t>书面形式</w:t>
      </w:r>
      <w:r>
        <w:rPr>
          <w:szCs w:val="21"/>
        </w:rPr>
        <w:t>”</w:t>
      </w:r>
      <w:r>
        <w:rPr>
          <w:szCs w:val="21"/>
        </w:rPr>
        <w:t>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招标文件如有特殊规定，以招标文件规定为准。</w:t>
      </w:r>
      <w:r>
        <w:rPr>
          <w:szCs w:val="21"/>
        </w:rPr>
        <w:t xml:space="preserve"> </w:t>
      </w:r>
    </w:p>
    <w:p w14:paraId="26E1A4A9" w14:textId="77777777" w:rsidR="00AF2568" w:rsidRDefault="00771A34">
      <w:pPr>
        <w:spacing w:before="120" w:line="320" w:lineRule="atLeast"/>
        <w:ind w:firstLineChars="200" w:firstLine="420"/>
        <w:rPr>
          <w:szCs w:val="21"/>
        </w:rPr>
      </w:pPr>
      <w:r>
        <w:rPr>
          <w:szCs w:val="21"/>
        </w:rPr>
        <w:t>1.2.</w:t>
      </w:r>
      <w:r>
        <w:rPr>
          <w:rFonts w:hint="eastAsia"/>
          <w:szCs w:val="21"/>
        </w:rPr>
        <w:t>6</w:t>
      </w:r>
      <w:r>
        <w:rPr>
          <w:rFonts w:hint="eastAsia"/>
          <w:szCs w:val="21"/>
        </w:rPr>
        <w:t>本项目的技术商务要求重要性分为“▲”（如有）、“</w:t>
      </w:r>
      <w:r>
        <w:rPr>
          <w:rFonts w:hint="eastAsia"/>
          <w:szCs w:val="21"/>
        </w:rPr>
        <w:t>#</w:t>
      </w:r>
      <w:r>
        <w:rPr>
          <w:rFonts w:hint="eastAsia"/>
          <w:szCs w:val="21"/>
        </w:rPr>
        <w:t>”（如有）和一般无标识指标。▲代表实质性要求指标，</w:t>
      </w:r>
      <w:r>
        <w:rPr>
          <w:rFonts w:hint="eastAsia"/>
          <w:b/>
          <w:bCs/>
          <w:szCs w:val="21"/>
        </w:rPr>
        <w:t>不满足该指标项将导致投标被否决</w:t>
      </w:r>
      <w:r>
        <w:rPr>
          <w:rFonts w:hint="eastAsia"/>
          <w:szCs w:val="21"/>
        </w:rPr>
        <w:t>，</w:t>
      </w:r>
      <w:r>
        <w:rPr>
          <w:rFonts w:hint="eastAsia"/>
          <w:szCs w:val="21"/>
        </w:rPr>
        <w:t>#</w:t>
      </w:r>
      <w:r>
        <w:rPr>
          <w:rFonts w:hint="eastAsia"/>
          <w:szCs w:val="21"/>
        </w:rPr>
        <w:t>代表重要指标，无标识则表示一般指标项。</w:t>
      </w:r>
    </w:p>
    <w:p w14:paraId="39769DB8" w14:textId="77777777" w:rsidR="00AF2568" w:rsidRDefault="00771A34">
      <w:pPr>
        <w:spacing w:before="120" w:line="320" w:lineRule="atLeast"/>
        <w:ind w:firstLineChars="200" w:firstLine="420"/>
        <w:rPr>
          <w:szCs w:val="21"/>
        </w:rPr>
      </w:pPr>
      <w:r>
        <w:rPr>
          <w:szCs w:val="21"/>
        </w:rPr>
        <w:t>1.2.</w:t>
      </w:r>
      <w:r>
        <w:rPr>
          <w:rFonts w:hint="eastAsia"/>
          <w:szCs w:val="21"/>
        </w:rPr>
        <w:t xml:space="preserve">7 </w:t>
      </w:r>
      <w:r>
        <w:rPr>
          <w:rFonts w:hint="eastAsia"/>
          <w:szCs w:val="21"/>
        </w:rPr>
        <w:t>本</w:t>
      </w:r>
      <w:r>
        <w:rPr>
          <w:szCs w:val="21"/>
        </w:rPr>
        <w:t>招标文件</w:t>
      </w:r>
      <w:r>
        <w:rPr>
          <w:rFonts w:hint="eastAsia"/>
          <w:szCs w:val="21"/>
        </w:rPr>
        <w:t>出现多种选项的条款，以“</w:t>
      </w:r>
      <w:r>
        <w:sym w:font="Wingdings 2" w:char="F052"/>
      </w:r>
      <w:r>
        <w:rPr>
          <w:rFonts w:hint="eastAsia"/>
          <w:szCs w:val="21"/>
        </w:rPr>
        <w:t>”表示本条款所选择的方式。</w:t>
      </w:r>
    </w:p>
    <w:p w14:paraId="168D69C6" w14:textId="77777777" w:rsidR="00AF2568" w:rsidRDefault="00771A34">
      <w:pPr>
        <w:spacing w:before="120" w:line="320" w:lineRule="atLeast"/>
        <w:ind w:firstLineChars="200" w:firstLine="420"/>
        <w:rPr>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4A1F80CF" w14:textId="77777777" w:rsidR="00AF2568" w:rsidRDefault="00771A34">
      <w:pPr>
        <w:spacing w:before="120" w:line="320" w:lineRule="atLeast"/>
        <w:ind w:firstLineChars="200" w:firstLine="422"/>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359D61A9" w14:textId="77777777" w:rsidR="00AF2568" w:rsidRDefault="00771A34">
      <w:pPr>
        <w:spacing w:before="120" w:line="320" w:lineRule="atLeast"/>
        <w:ind w:firstLineChars="200" w:firstLine="420"/>
        <w:rPr>
          <w:szCs w:val="21"/>
        </w:rPr>
      </w:pPr>
      <w:r>
        <w:rPr>
          <w:rFonts w:hint="eastAsia"/>
          <w:szCs w:val="21"/>
        </w:rPr>
        <w:t>1</w:t>
      </w:r>
      <w:r>
        <w:rPr>
          <w:szCs w:val="21"/>
        </w:rPr>
        <w:t>.3.1</w:t>
      </w:r>
      <w:r>
        <w:rPr>
          <w:rFonts w:hint="eastAsia"/>
          <w:szCs w:val="21"/>
        </w:rPr>
        <w:t>项目名称及编号：详见供应商须知前附表</w:t>
      </w:r>
    </w:p>
    <w:p w14:paraId="71B86FC7" w14:textId="77777777" w:rsidR="00AF2568" w:rsidRDefault="00771A34">
      <w:pPr>
        <w:spacing w:before="120" w:line="320" w:lineRule="atLeast"/>
        <w:ind w:firstLineChars="200" w:firstLine="420"/>
        <w:rPr>
          <w:szCs w:val="21"/>
        </w:rPr>
      </w:pPr>
      <w:r>
        <w:rPr>
          <w:rFonts w:hint="eastAsia"/>
          <w:szCs w:val="21"/>
        </w:rPr>
        <w:t>1</w:t>
      </w:r>
      <w:r>
        <w:rPr>
          <w:szCs w:val="21"/>
        </w:rPr>
        <w:t>.3.2</w:t>
      </w:r>
      <w:r>
        <w:rPr>
          <w:rFonts w:hint="eastAsia"/>
          <w:szCs w:val="21"/>
        </w:rPr>
        <w:t>采购方式：详见供应商须知前附表</w:t>
      </w:r>
    </w:p>
    <w:p w14:paraId="4BA507E6" w14:textId="77777777" w:rsidR="00AF2568" w:rsidRDefault="00771A34">
      <w:pPr>
        <w:spacing w:before="120" w:line="320" w:lineRule="atLeast"/>
        <w:ind w:firstLineChars="200" w:firstLine="422"/>
        <w:outlineLvl w:val="2"/>
        <w:rPr>
          <w:b/>
          <w:bCs/>
          <w:kern w:val="0"/>
          <w:szCs w:val="21"/>
        </w:rPr>
      </w:pPr>
      <w:bookmarkStart w:id="54" w:name="_Hlk132812137"/>
      <w:r>
        <w:rPr>
          <w:rFonts w:hint="eastAsia"/>
          <w:b/>
          <w:bCs/>
          <w:kern w:val="0"/>
          <w:szCs w:val="21"/>
        </w:rPr>
        <w:t>1</w:t>
      </w:r>
      <w:r>
        <w:rPr>
          <w:b/>
          <w:bCs/>
          <w:kern w:val="0"/>
          <w:szCs w:val="21"/>
        </w:rPr>
        <w:t>.4</w:t>
      </w:r>
      <w:r>
        <w:rPr>
          <w:rFonts w:hint="eastAsia"/>
          <w:b/>
          <w:bCs/>
          <w:kern w:val="0"/>
          <w:szCs w:val="21"/>
        </w:rPr>
        <w:t>促进中小企业发展政策</w:t>
      </w:r>
    </w:p>
    <w:p w14:paraId="152CDDE5" w14:textId="77777777" w:rsidR="00AF2568" w:rsidRDefault="00771A34">
      <w:pPr>
        <w:spacing w:before="120" w:line="320" w:lineRule="atLeast"/>
        <w:ind w:leftChars="1" w:left="2" w:firstLineChars="200" w:firstLine="420"/>
        <w:rPr>
          <w:szCs w:val="21"/>
        </w:rPr>
      </w:pPr>
      <w:r>
        <w:rPr>
          <w:szCs w:val="21"/>
        </w:rPr>
        <w:t>1.4.1</w:t>
      </w:r>
      <w:r>
        <w:rPr>
          <w:rFonts w:hint="eastAsia"/>
          <w:szCs w:val="21"/>
        </w:rPr>
        <w:t>本项目落实促进中小企业发展政策措施在前附表规定。依据促进中小企业发展政策获得政府采购合同的，小</w:t>
      </w:r>
      <w:proofErr w:type="gramStart"/>
      <w:r>
        <w:rPr>
          <w:rFonts w:hint="eastAsia"/>
          <w:szCs w:val="21"/>
        </w:rPr>
        <w:t>微企业</w:t>
      </w:r>
      <w:proofErr w:type="gramEnd"/>
      <w:r>
        <w:rPr>
          <w:rFonts w:hint="eastAsia"/>
          <w:szCs w:val="21"/>
        </w:rPr>
        <w:t>不得将合同分包给大中型企业，中型企业不得将合同分包给大型企业。</w:t>
      </w:r>
    </w:p>
    <w:p w14:paraId="75495DC6" w14:textId="77777777" w:rsidR="00AF2568" w:rsidRDefault="00771A34">
      <w:pPr>
        <w:spacing w:before="120" w:line="320" w:lineRule="atLeast"/>
        <w:ind w:leftChars="1" w:left="2" w:firstLineChars="200" w:firstLine="420"/>
        <w:rPr>
          <w:szCs w:val="21"/>
        </w:rPr>
      </w:pPr>
      <w:bookmarkStart w:id="55" w:name="_Hlk138842976"/>
      <w:r>
        <w:rPr>
          <w:rFonts w:hint="eastAsia"/>
          <w:szCs w:val="21"/>
        </w:rPr>
        <w:t>根据《政府采购促进中小企业发展管理办法》（财库</w:t>
      </w:r>
      <w:r>
        <w:rPr>
          <w:rFonts w:hint="eastAsia"/>
          <w:szCs w:val="21"/>
        </w:rPr>
        <w:t>[2020]46</w:t>
      </w:r>
      <w:r>
        <w:rPr>
          <w:rFonts w:hint="eastAsia"/>
          <w:szCs w:val="21"/>
        </w:rPr>
        <w:t>号）第九条以及《广西壮族自治区财政厅</w:t>
      </w:r>
      <w:r>
        <w:rPr>
          <w:rFonts w:hint="eastAsia"/>
          <w:szCs w:val="21"/>
        </w:rPr>
        <w:t xml:space="preserve"> </w:t>
      </w:r>
      <w:r>
        <w:rPr>
          <w:rFonts w:hint="eastAsia"/>
          <w:szCs w:val="21"/>
        </w:rPr>
        <w:t>广西壮族自治区工业和信息化厅转发财政部</w:t>
      </w:r>
      <w:r>
        <w:rPr>
          <w:rFonts w:hint="eastAsia"/>
          <w:szCs w:val="21"/>
        </w:rPr>
        <w:t xml:space="preserve"> </w:t>
      </w:r>
      <w:r>
        <w:rPr>
          <w:rFonts w:hint="eastAsia"/>
          <w:szCs w:val="21"/>
        </w:rPr>
        <w:t>工业和信息化部政府采购促进中小企业发展管理办法的通知》（桂财采</w:t>
      </w:r>
      <w:r>
        <w:rPr>
          <w:rFonts w:hint="eastAsia"/>
          <w:szCs w:val="21"/>
        </w:rPr>
        <w:t>[2021]70</w:t>
      </w:r>
      <w:r>
        <w:rPr>
          <w:rFonts w:hint="eastAsia"/>
          <w:szCs w:val="21"/>
        </w:rPr>
        <w:t>号）规定，</w:t>
      </w:r>
      <w:bookmarkStart w:id="56" w:name="_Hlk92205820"/>
      <w:bookmarkEnd w:id="55"/>
      <w:r>
        <w:rPr>
          <w:rFonts w:hint="eastAsia"/>
          <w:szCs w:val="21"/>
        </w:rPr>
        <w:t>价格扣除比例在第四章评审方法及标准中规定，对小型企业和微型企业同等对待，不作区分。</w:t>
      </w:r>
    </w:p>
    <w:p w14:paraId="1A9F6EFE" w14:textId="77777777" w:rsidR="00AF2568" w:rsidRDefault="00771A34">
      <w:pPr>
        <w:spacing w:before="120" w:line="320" w:lineRule="atLeast"/>
        <w:ind w:leftChars="1" w:left="2" w:firstLineChars="200" w:firstLine="420"/>
        <w:rPr>
          <w:szCs w:val="21"/>
        </w:rPr>
      </w:pPr>
      <w:r>
        <w:rPr>
          <w:szCs w:val="21"/>
        </w:rPr>
        <w:lastRenderedPageBreak/>
        <w:t>1.4.2</w:t>
      </w:r>
      <w:r>
        <w:rPr>
          <w:rFonts w:hint="eastAsia"/>
          <w:szCs w:val="21"/>
        </w:rPr>
        <w:t>中小企业定义</w:t>
      </w:r>
    </w:p>
    <w:p w14:paraId="7171B5B3" w14:textId="77777777" w:rsidR="00AF2568" w:rsidRDefault="00771A34">
      <w:pPr>
        <w:spacing w:before="120" w:line="320" w:lineRule="atLeast"/>
        <w:ind w:firstLineChars="200" w:firstLine="42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2549368" w14:textId="77777777" w:rsidR="00AF2568" w:rsidRDefault="00771A34">
      <w:pPr>
        <w:spacing w:before="120" w:line="320" w:lineRule="atLeast"/>
        <w:ind w:leftChars="1" w:left="2" w:firstLineChars="200" w:firstLine="420"/>
        <w:rPr>
          <w:szCs w:val="21"/>
        </w:rPr>
      </w:pPr>
      <w:r>
        <w:rPr>
          <w:szCs w:val="21"/>
        </w:rPr>
        <w:t>1.4.2.2</w:t>
      </w:r>
      <w:r>
        <w:rPr>
          <w:rFonts w:hint="eastAsia"/>
          <w:szCs w:val="21"/>
        </w:rPr>
        <w:t>供应商提供的货物、工程或者服务符合下列情形的，享受本款规定的促进中小企业发展政策：</w:t>
      </w:r>
    </w:p>
    <w:p w14:paraId="71A7CE86" w14:textId="77777777" w:rsidR="00AF2568" w:rsidRDefault="00771A34">
      <w:pPr>
        <w:spacing w:before="120" w:line="320" w:lineRule="atLeast"/>
        <w:ind w:leftChars="1" w:left="2" w:firstLineChars="200" w:firstLine="420"/>
        <w:rPr>
          <w:szCs w:val="21"/>
        </w:rPr>
      </w:pPr>
      <w:r>
        <w:rPr>
          <w:rFonts w:hint="eastAsia"/>
          <w:szCs w:val="21"/>
        </w:rPr>
        <w:t>在货物采购项目中，货物由中小企业制造，即货物由中小企业生产且使用该中小企业商号或者注册商标；</w:t>
      </w:r>
    </w:p>
    <w:p w14:paraId="4DAAF166" w14:textId="77777777" w:rsidR="00AF2568" w:rsidRDefault="00771A34">
      <w:pPr>
        <w:spacing w:before="120" w:line="320" w:lineRule="atLeast"/>
        <w:ind w:leftChars="1" w:left="2" w:firstLineChars="200" w:firstLine="420"/>
        <w:rPr>
          <w:szCs w:val="21"/>
        </w:rPr>
      </w:pPr>
      <w:r>
        <w:rPr>
          <w:rFonts w:hint="eastAsia"/>
          <w:szCs w:val="21"/>
        </w:rPr>
        <w:t>在工程采购项目中，工程由中小企业承建，即工程施工单位为中小企业；</w:t>
      </w:r>
    </w:p>
    <w:p w14:paraId="31FBC6AC" w14:textId="77777777" w:rsidR="00AF2568" w:rsidRDefault="00771A34">
      <w:pPr>
        <w:spacing w:before="120" w:line="320" w:lineRule="atLeast"/>
        <w:ind w:leftChars="1" w:left="2" w:firstLineChars="200" w:firstLine="420"/>
        <w:rPr>
          <w:szCs w:val="21"/>
        </w:rPr>
      </w:pPr>
      <w:r>
        <w:rPr>
          <w:rFonts w:hint="eastAsia"/>
          <w:szCs w:val="21"/>
        </w:rPr>
        <w:t>在服务采购项目中，服务由中小企业承接，即提供服务的人员为中小企业依照《中华人民共和国劳动合同法》订立劳动合同的从业人员。</w:t>
      </w:r>
    </w:p>
    <w:p w14:paraId="23018E8D" w14:textId="77777777" w:rsidR="00AF2568" w:rsidRDefault="00771A34">
      <w:pPr>
        <w:spacing w:before="120" w:line="320" w:lineRule="atLeast"/>
        <w:ind w:leftChars="1" w:left="2" w:firstLineChars="200" w:firstLine="420"/>
        <w:rPr>
          <w:szCs w:val="21"/>
        </w:rPr>
      </w:pPr>
      <w:r>
        <w:rPr>
          <w:rFonts w:hint="eastAsia"/>
          <w:szCs w:val="21"/>
        </w:rPr>
        <w:t>在货物采购项目中，供应商提供的货物既有中小企业制造货物，也有大型企业制造货物的，不享受本款规定的促进中小企业发展政策。</w:t>
      </w:r>
    </w:p>
    <w:p w14:paraId="0DC67771" w14:textId="77777777" w:rsidR="00AF2568" w:rsidRDefault="00771A34">
      <w:pPr>
        <w:spacing w:before="120" w:line="320" w:lineRule="atLeast"/>
        <w:ind w:firstLineChars="200" w:firstLine="420"/>
        <w:rPr>
          <w:szCs w:val="21"/>
        </w:rPr>
      </w:pPr>
      <w:r>
        <w:rPr>
          <w:szCs w:val="21"/>
        </w:rPr>
        <w:t>1.4.2</w:t>
      </w:r>
      <w:r>
        <w:rPr>
          <w:rFonts w:hint="eastAsia"/>
          <w:szCs w:val="21"/>
        </w:rPr>
        <w:t>.</w:t>
      </w:r>
      <w:r>
        <w:rPr>
          <w:szCs w:val="21"/>
        </w:rPr>
        <w:t>3</w:t>
      </w:r>
      <w:r>
        <w:rPr>
          <w:rFonts w:hint="eastAsia"/>
          <w:szCs w:val="21"/>
        </w:rPr>
        <w:t>本</w:t>
      </w:r>
      <w:proofErr w:type="gramStart"/>
      <w:r>
        <w:rPr>
          <w:rFonts w:hint="eastAsia"/>
          <w:szCs w:val="21"/>
        </w:rPr>
        <w:t>项目标</w:t>
      </w:r>
      <w:proofErr w:type="gramEnd"/>
      <w:r>
        <w:rPr>
          <w:rFonts w:hint="eastAsia"/>
          <w:szCs w:val="21"/>
        </w:rPr>
        <w:t>的所属行业在第二章采购需求中规定。供应商根据中小企业划分标准（《关于印发中小企业划型标准规定的通知》（工信部联企业〔</w:t>
      </w:r>
      <w:r>
        <w:rPr>
          <w:rFonts w:hint="eastAsia"/>
          <w:szCs w:val="21"/>
        </w:rPr>
        <w:t>2011</w:t>
      </w:r>
      <w:r>
        <w:rPr>
          <w:rFonts w:hint="eastAsia"/>
          <w:szCs w:val="21"/>
        </w:rPr>
        <w:t>〕</w:t>
      </w:r>
      <w:r>
        <w:rPr>
          <w:rFonts w:hint="eastAsia"/>
          <w:szCs w:val="21"/>
        </w:rPr>
        <w:t>300</w:t>
      </w:r>
      <w:r>
        <w:rPr>
          <w:rFonts w:hint="eastAsia"/>
          <w:szCs w:val="21"/>
        </w:rPr>
        <w:t>号）判断是否为中小企业。（见附件）</w:t>
      </w:r>
    </w:p>
    <w:p w14:paraId="11E0D0B8" w14:textId="77777777" w:rsidR="00AF2568" w:rsidRDefault="00771A34">
      <w:pPr>
        <w:spacing w:before="120" w:line="320" w:lineRule="atLeast"/>
        <w:ind w:firstLineChars="200" w:firstLine="420"/>
        <w:rPr>
          <w:szCs w:val="21"/>
        </w:rPr>
      </w:pPr>
      <w:r>
        <w:rPr>
          <w:rFonts w:hint="eastAsia"/>
          <w:szCs w:val="21"/>
        </w:rPr>
        <w:t>符合条件的货物制造商、工程施工单位、服务承接单位为中小企业的，应按招标文件规定在投标文件中提供声明函。</w:t>
      </w:r>
    </w:p>
    <w:p w14:paraId="78B3CBD4" w14:textId="77777777" w:rsidR="00AF2568" w:rsidRDefault="00771A34">
      <w:pPr>
        <w:spacing w:before="120" w:line="320" w:lineRule="atLeast"/>
        <w:ind w:firstLineChars="200" w:firstLine="42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249F6B92" w14:textId="77777777" w:rsidR="00AF2568" w:rsidRDefault="00771A34">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）符合中小企业划分标准的个体工商户，视同中小企业。</w:t>
      </w:r>
    </w:p>
    <w:p w14:paraId="12EE74B7" w14:textId="77777777" w:rsidR="00AF2568" w:rsidRDefault="00771A34">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）以联合体形</w:t>
      </w:r>
      <w:proofErr w:type="gramStart"/>
      <w:r>
        <w:rPr>
          <w:rFonts w:hint="eastAsia"/>
          <w:szCs w:val="21"/>
        </w:rPr>
        <w:t>式参加</w:t>
      </w:r>
      <w:proofErr w:type="gramEnd"/>
      <w:r>
        <w:rPr>
          <w:rFonts w:hint="eastAsia"/>
          <w:szCs w:val="21"/>
        </w:rPr>
        <w:t>政府采购活动，联合体各方均为中小企业的，联合体视同中小企业。其中，联合体各方均为小</w:t>
      </w:r>
      <w:proofErr w:type="gramStart"/>
      <w:r>
        <w:rPr>
          <w:rFonts w:hint="eastAsia"/>
          <w:szCs w:val="21"/>
        </w:rPr>
        <w:t>微企业</w:t>
      </w:r>
      <w:proofErr w:type="gramEnd"/>
      <w:r>
        <w:rPr>
          <w:rFonts w:hint="eastAsia"/>
          <w:szCs w:val="21"/>
        </w:rPr>
        <w:t>的，联合体视同小微企业。</w:t>
      </w:r>
    </w:p>
    <w:p w14:paraId="61005E8E" w14:textId="77777777" w:rsidR="00AF2568" w:rsidRDefault="00771A34">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）符合《财政部、司法部关于政府采购支持监狱企业发展有关问题的通知》（财库〔</w:t>
      </w:r>
      <w:r>
        <w:rPr>
          <w:rFonts w:hint="eastAsia"/>
          <w:szCs w:val="21"/>
        </w:rPr>
        <w:t>2014</w:t>
      </w:r>
      <w:r>
        <w:rPr>
          <w:rFonts w:hint="eastAsia"/>
          <w:szCs w:val="21"/>
        </w:rPr>
        <w:t>〕</w:t>
      </w:r>
      <w:r>
        <w:rPr>
          <w:rFonts w:hint="eastAsia"/>
          <w:szCs w:val="21"/>
        </w:rPr>
        <w:t>68</w:t>
      </w:r>
      <w:r>
        <w:rPr>
          <w:rFonts w:hint="eastAsia"/>
          <w:szCs w:val="21"/>
        </w:rPr>
        <w:t>号）规定的监狱企业，或符合《关于促进残疾人就业政府采购政策的通知》（财库〔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号）规定的残疾人福利性单位，视同小型、微型企业。</w:t>
      </w:r>
    </w:p>
    <w:p w14:paraId="663851C3" w14:textId="77777777" w:rsidR="00AF2568" w:rsidRDefault="00771A34">
      <w:pPr>
        <w:spacing w:before="120" w:line="320" w:lineRule="atLeast"/>
        <w:ind w:leftChars="1" w:left="2" w:firstLineChars="200" w:firstLine="420"/>
        <w:rPr>
          <w:szCs w:val="21"/>
        </w:rPr>
      </w:pPr>
      <w:r>
        <w:rPr>
          <w:rFonts w:hint="eastAsia"/>
          <w:szCs w:val="21"/>
        </w:rPr>
        <w:t>符合条件的货物制造商、工程施工单位、服务承接单位为监狱企业或残疾人福利性单位的，应按招标文件规定在投标文件中提供相关证明文件。</w:t>
      </w:r>
      <w:bookmarkEnd w:id="56"/>
    </w:p>
    <w:bookmarkEnd w:id="54"/>
    <w:p w14:paraId="19A5A06D" w14:textId="77777777" w:rsidR="00AF2568" w:rsidRDefault="00771A34">
      <w:pPr>
        <w:spacing w:before="120" w:line="320" w:lineRule="atLeast"/>
        <w:ind w:firstLineChars="200" w:firstLine="422"/>
        <w:outlineLvl w:val="2"/>
        <w:rPr>
          <w:b/>
          <w:bCs/>
          <w:kern w:val="0"/>
          <w:szCs w:val="21"/>
        </w:rPr>
      </w:pPr>
      <w:r>
        <w:rPr>
          <w:b/>
          <w:bCs/>
          <w:kern w:val="0"/>
          <w:szCs w:val="21"/>
        </w:rPr>
        <w:t>1.5</w:t>
      </w:r>
      <w:r>
        <w:rPr>
          <w:b/>
          <w:bCs/>
          <w:kern w:val="0"/>
          <w:szCs w:val="21"/>
        </w:rPr>
        <w:t>供应商资格</w:t>
      </w:r>
      <w:r>
        <w:rPr>
          <w:rFonts w:hint="eastAsia"/>
          <w:b/>
          <w:bCs/>
          <w:kern w:val="0"/>
          <w:szCs w:val="21"/>
        </w:rPr>
        <w:t>要求</w:t>
      </w:r>
    </w:p>
    <w:p w14:paraId="02082F5F" w14:textId="77777777" w:rsidR="00AF2568" w:rsidRDefault="00771A34">
      <w:pPr>
        <w:spacing w:before="120" w:line="320" w:lineRule="atLeast"/>
        <w:ind w:firstLineChars="200" w:firstLine="420"/>
        <w:rPr>
          <w:szCs w:val="21"/>
        </w:rPr>
      </w:pPr>
      <w:r>
        <w:rPr>
          <w:szCs w:val="21"/>
        </w:rPr>
        <w:t>1.5.1</w:t>
      </w:r>
      <w:r>
        <w:rPr>
          <w:rFonts w:hint="eastAsia"/>
          <w:szCs w:val="21"/>
        </w:rPr>
        <w:t>供应商资格要求：详见供应商须知前附表</w:t>
      </w:r>
    </w:p>
    <w:p w14:paraId="0F0E04B7" w14:textId="77777777" w:rsidR="00AF2568" w:rsidRDefault="00771A34">
      <w:pPr>
        <w:spacing w:before="120" w:line="320" w:lineRule="atLeast"/>
        <w:ind w:firstLineChars="200" w:firstLine="420"/>
        <w:rPr>
          <w:szCs w:val="21"/>
        </w:rPr>
      </w:pPr>
      <w:r>
        <w:rPr>
          <w:szCs w:val="21"/>
        </w:rPr>
        <w:t>1.5.2</w:t>
      </w:r>
      <w:r>
        <w:rPr>
          <w:szCs w:val="21"/>
        </w:rPr>
        <w:t>按照招标公告的规定获得招标文件。</w:t>
      </w:r>
    </w:p>
    <w:p w14:paraId="27D7929D" w14:textId="77777777" w:rsidR="00AF2568" w:rsidRDefault="00771A34">
      <w:pPr>
        <w:spacing w:before="120" w:line="320" w:lineRule="atLeast"/>
        <w:ind w:firstLineChars="200" w:firstLine="420"/>
        <w:rPr>
          <w:szCs w:val="21"/>
        </w:rPr>
      </w:pPr>
      <w:r>
        <w:rPr>
          <w:szCs w:val="21"/>
        </w:rPr>
        <w:t>1.5.3</w:t>
      </w:r>
      <w:r>
        <w:rPr>
          <w:szCs w:val="21"/>
        </w:rPr>
        <w:t>本项目是否接受联合体投标，见</w:t>
      </w:r>
      <w:r>
        <w:rPr>
          <w:szCs w:val="21"/>
        </w:rPr>
        <w:t>“</w:t>
      </w:r>
      <w:r>
        <w:rPr>
          <w:szCs w:val="21"/>
        </w:rPr>
        <w:t>供应商须知前附表</w:t>
      </w:r>
      <w:r>
        <w:rPr>
          <w:szCs w:val="21"/>
        </w:rPr>
        <w:t>”</w:t>
      </w:r>
      <w:r>
        <w:rPr>
          <w:szCs w:val="21"/>
        </w:rPr>
        <w:t>规定。</w:t>
      </w:r>
    </w:p>
    <w:p w14:paraId="14204902" w14:textId="77777777" w:rsidR="00AF2568" w:rsidRDefault="00771A34">
      <w:pPr>
        <w:spacing w:before="120" w:line="320" w:lineRule="atLeast"/>
        <w:ind w:firstLineChars="200" w:firstLine="420"/>
        <w:rPr>
          <w:szCs w:val="21"/>
        </w:rPr>
      </w:pPr>
      <w:r>
        <w:rPr>
          <w:rFonts w:hint="eastAsia"/>
          <w:szCs w:val="21"/>
        </w:rPr>
        <w:t>如接受联合体投标，联合体投标要求如下：</w:t>
      </w:r>
      <w:r>
        <w:rPr>
          <w:rFonts w:hint="eastAsia"/>
          <w:szCs w:val="21"/>
        </w:rPr>
        <w:t xml:space="preserve"> </w:t>
      </w:r>
    </w:p>
    <w:p w14:paraId="359D9F81" w14:textId="77777777" w:rsidR="00AF2568" w:rsidRDefault="00771A34">
      <w:pPr>
        <w:spacing w:before="120" w:line="320" w:lineRule="atLeast"/>
        <w:ind w:firstLineChars="200" w:firstLine="420"/>
        <w:rPr>
          <w:szCs w:val="21"/>
        </w:rPr>
      </w:pPr>
      <w:r>
        <w:rPr>
          <w:szCs w:val="21"/>
        </w:rPr>
        <w:t>（</w:t>
      </w:r>
      <w:r>
        <w:rPr>
          <w:szCs w:val="21"/>
        </w:rPr>
        <w:t>1</w:t>
      </w:r>
      <w:r>
        <w:rPr>
          <w:rFonts w:hint="eastAsia"/>
          <w:szCs w:val="21"/>
        </w:rPr>
        <w:t>）供应商可以组成一个投标联合体，以一个供应商的身份共同参加投标。联合体投标的，须提供《联合体协议书》（格式后附）</w:t>
      </w:r>
    </w:p>
    <w:p w14:paraId="7AFCE02A" w14:textId="77777777" w:rsidR="00AF2568" w:rsidRDefault="00771A34">
      <w:pPr>
        <w:spacing w:before="120" w:line="320" w:lineRule="atLeast"/>
        <w:ind w:firstLineChars="200" w:firstLine="420"/>
        <w:rPr>
          <w:szCs w:val="21"/>
        </w:rPr>
      </w:pPr>
      <w:r>
        <w:rPr>
          <w:szCs w:val="21"/>
        </w:rPr>
        <w:t>（</w:t>
      </w:r>
      <w:r>
        <w:rPr>
          <w:szCs w:val="21"/>
        </w:rPr>
        <w:t>2</w:t>
      </w:r>
      <w:r>
        <w:rPr>
          <w:rFonts w:hint="eastAsia"/>
          <w:szCs w:val="21"/>
        </w:rPr>
        <w:t>）以联合体形</w:t>
      </w:r>
      <w:proofErr w:type="gramStart"/>
      <w:r>
        <w:rPr>
          <w:rFonts w:hint="eastAsia"/>
          <w:szCs w:val="21"/>
        </w:rPr>
        <w:t>式参加</w:t>
      </w:r>
      <w:proofErr w:type="gramEnd"/>
      <w:r>
        <w:rPr>
          <w:rFonts w:hint="eastAsia"/>
          <w:szCs w:val="21"/>
        </w:rPr>
        <w:t>投标的，联合体各方均必须具备《中华人民共和国政府采购法》第二十二条第一款规定的基本条件。本项目有特殊要求规定供应商特定条件的，联合体各方中至少有一方必须符合招标文件规定的特定条件。</w:t>
      </w:r>
    </w:p>
    <w:p w14:paraId="5230B653" w14:textId="77777777" w:rsidR="00AF2568" w:rsidRDefault="00771A34">
      <w:pPr>
        <w:spacing w:before="120" w:line="320" w:lineRule="atLeast"/>
        <w:ind w:firstLineChars="200" w:firstLine="420"/>
        <w:rPr>
          <w:szCs w:val="21"/>
        </w:rPr>
      </w:pPr>
      <w:r>
        <w:rPr>
          <w:szCs w:val="21"/>
        </w:rPr>
        <w:lastRenderedPageBreak/>
        <w:t>（</w:t>
      </w:r>
      <w:r>
        <w:rPr>
          <w:szCs w:val="21"/>
        </w:rPr>
        <w:t>3</w:t>
      </w:r>
      <w:r>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31CF6CCA" w14:textId="77777777" w:rsidR="00AF2568" w:rsidRDefault="00771A34">
      <w:pPr>
        <w:spacing w:before="120" w:line="320" w:lineRule="atLeast"/>
        <w:ind w:firstLineChars="200" w:firstLine="420"/>
        <w:rPr>
          <w:szCs w:val="21"/>
        </w:rPr>
      </w:pPr>
      <w:r>
        <w:rPr>
          <w:szCs w:val="21"/>
        </w:rPr>
        <w:t>（</w:t>
      </w:r>
      <w:r>
        <w:rPr>
          <w:szCs w:val="21"/>
        </w:rPr>
        <w:t>4</w:t>
      </w:r>
      <w:r>
        <w:rPr>
          <w:rFonts w:hint="eastAsia"/>
          <w:szCs w:val="21"/>
        </w:rPr>
        <w:t>）以联合体形</w:t>
      </w:r>
      <w:proofErr w:type="gramStart"/>
      <w:r>
        <w:rPr>
          <w:rFonts w:hint="eastAsia"/>
          <w:szCs w:val="21"/>
        </w:rPr>
        <w:t>式参加</w:t>
      </w:r>
      <w:proofErr w:type="gramEnd"/>
      <w:r>
        <w:rPr>
          <w:rFonts w:hint="eastAsia"/>
          <w:szCs w:val="21"/>
        </w:rPr>
        <w:t>政府采购活动的，联合体各方不得再单独参加或者与其</w:t>
      </w:r>
      <w:proofErr w:type="gramStart"/>
      <w:r>
        <w:rPr>
          <w:rFonts w:hint="eastAsia"/>
          <w:szCs w:val="21"/>
        </w:rPr>
        <w:t>他供应</w:t>
      </w:r>
      <w:proofErr w:type="gramEnd"/>
      <w:r>
        <w:rPr>
          <w:rFonts w:hint="eastAsia"/>
          <w:szCs w:val="21"/>
        </w:rPr>
        <w:t>商另外组成联合体参加同一合同项下的政府采购活动。</w:t>
      </w:r>
    </w:p>
    <w:p w14:paraId="7D8D44AA" w14:textId="77777777" w:rsidR="00AF2568" w:rsidRDefault="00771A34">
      <w:pPr>
        <w:spacing w:before="120" w:line="320" w:lineRule="atLeast"/>
        <w:ind w:firstLineChars="200" w:firstLine="420"/>
        <w:rPr>
          <w:szCs w:val="21"/>
        </w:rPr>
      </w:pPr>
      <w:r>
        <w:rPr>
          <w:szCs w:val="21"/>
        </w:rPr>
        <w:t>（</w:t>
      </w:r>
      <w:r>
        <w:rPr>
          <w:szCs w:val="21"/>
        </w:rPr>
        <w:t>5</w:t>
      </w:r>
      <w:r>
        <w:rPr>
          <w:rFonts w:hint="eastAsia"/>
          <w:szCs w:val="21"/>
        </w:rPr>
        <w:t>）联合体中有同类资质的供应</w:t>
      </w:r>
      <w:proofErr w:type="gramStart"/>
      <w:r>
        <w:rPr>
          <w:rFonts w:hint="eastAsia"/>
          <w:szCs w:val="21"/>
        </w:rPr>
        <w:t>商按照</w:t>
      </w:r>
      <w:proofErr w:type="gramEnd"/>
      <w:r>
        <w:rPr>
          <w:rFonts w:hint="eastAsia"/>
          <w:szCs w:val="21"/>
        </w:rPr>
        <w:t>联合体分工承担相同工作的，应当按照资质等级较低的供应商确定资质等级。</w:t>
      </w:r>
    </w:p>
    <w:p w14:paraId="2F90324F" w14:textId="77777777" w:rsidR="00AF2568" w:rsidRDefault="00771A34">
      <w:pPr>
        <w:spacing w:before="120" w:line="320" w:lineRule="atLeast"/>
        <w:ind w:firstLineChars="200" w:firstLine="420"/>
        <w:rPr>
          <w:szCs w:val="21"/>
        </w:rPr>
      </w:pPr>
      <w:r>
        <w:rPr>
          <w:szCs w:val="21"/>
        </w:rPr>
        <w:t>（</w:t>
      </w:r>
      <w:r>
        <w:rPr>
          <w:szCs w:val="21"/>
        </w:rPr>
        <w:t>6</w:t>
      </w:r>
      <w:r>
        <w:rPr>
          <w:rFonts w:hint="eastAsia"/>
          <w:szCs w:val="21"/>
        </w:rPr>
        <w:t>）联合体投标业绩、履约能力按照联合体各方其中较高的一方认定并计算（招标文件其他章节另有规定的除外）。</w:t>
      </w:r>
    </w:p>
    <w:p w14:paraId="49E6C09D" w14:textId="77777777" w:rsidR="00AF2568" w:rsidRDefault="00771A34">
      <w:pPr>
        <w:spacing w:before="120" w:line="320" w:lineRule="atLeast"/>
        <w:ind w:firstLineChars="200" w:firstLine="420"/>
        <w:rPr>
          <w:szCs w:val="21"/>
        </w:rPr>
      </w:pPr>
      <w:r>
        <w:rPr>
          <w:szCs w:val="21"/>
        </w:rPr>
        <w:t>（</w:t>
      </w:r>
      <w:r>
        <w:rPr>
          <w:szCs w:val="21"/>
        </w:rPr>
        <w:t>7</w:t>
      </w:r>
      <w:r>
        <w:rPr>
          <w:rFonts w:hint="eastAsia"/>
          <w:szCs w:val="21"/>
        </w:rPr>
        <w:t>）供应商为联合体的，可以由联合体中的一方或者多方共同交纳投标保证金，其交纳的保证金对联合体各方均具有约束力。</w:t>
      </w:r>
    </w:p>
    <w:p w14:paraId="34781E8D" w14:textId="77777777" w:rsidR="00AF2568" w:rsidRDefault="00771A34">
      <w:pPr>
        <w:spacing w:before="120" w:line="320" w:lineRule="atLeast"/>
        <w:ind w:firstLineChars="200" w:firstLine="420"/>
        <w:rPr>
          <w:szCs w:val="21"/>
        </w:rPr>
      </w:pPr>
      <w:r>
        <w:rPr>
          <w:szCs w:val="21"/>
        </w:rPr>
        <w:t>（</w:t>
      </w:r>
      <w:r>
        <w:rPr>
          <w:szCs w:val="21"/>
        </w:rPr>
        <w:t>8</w:t>
      </w:r>
      <w:r>
        <w:rPr>
          <w:rFonts w:hint="eastAsia"/>
          <w:szCs w:val="21"/>
        </w:rPr>
        <w:t>）联合体各方均应按照招标文件的规定提交资格证明文件。</w:t>
      </w:r>
    </w:p>
    <w:p w14:paraId="7F38E70D" w14:textId="77777777" w:rsidR="00AF2568" w:rsidRDefault="00771A34">
      <w:pPr>
        <w:spacing w:before="120" w:line="320" w:lineRule="atLeast"/>
        <w:ind w:firstLineChars="200" w:firstLine="422"/>
        <w:outlineLvl w:val="2"/>
        <w:rPr>
          <w:b/>
          <w:bCs/>
          <w:kern w:val="0"/>
          <w:szCs w:val="21"/>
        </w:rPr>
      </w:pPr>
      <w:bookmarkStart w:id="57" w:name="_Toc254970531"/>
      <w:bookmarkStart w:id="58" w:name="_Toc254970672"/>
      <w:r>
        <w:rPr>
          <w:b/>
          <w:bCs/>
          <w:kern w:val="0"/>
          <w:szCs w:val="21"/>
        </w:rPr>
        <w:t>1.6</w:t>
      </w:r>
      <w:r>
        <w:rPr>
          <w:b/>
          <w:bCs/>
          <w:kern w:val="0"/>
          <w:szCs w:val="21"/>
        </w:rPr>
        <w:t>现场踏勘及投标费用</w:t>
      </w:r>
      <w:bookmarkEnd w:id="57"/>
      <w:bookmarkEnd w:id="58"/>
    </w:p>
    <w:p w14:paraId="4504EA23" w14:textId="77777777" w:rsidR="00AF2568" w:rsidRDefault="00771A34">
      <w:pPr>
        <w:spacing w:before="120" w:line="320" w:lineRule="atLeast"/>
        <w:ind w:firstLineChars="200" w:firstLine="420"/>
        <w:rPr>
          <w:szCs w:val="21"/>
        </w:rPr>
      </w:pPr>
      <w:r>
        <w:rPr>
          <w:szCs w:val="21"/>
        </w:rPr>
        <w:t>1.6.1</w:t>
      </w:r>
      <w:r>
        <w:rPr>
          <w:szCs w:val="21"/>
        </w:rPr>
        <w:t>前附表如规定现场踏勘的，供应商应按规定时间地点参加踏勘。</w:t>
      </w:r>
    </w:p>
    <w:p w14:paraId="689729D6" w14:textId="77777777" w:rsidR="00AF2568" w:rsidRDefault="00771A34">
      <w:pPr>
        <w:spacing w:before="120" w:line="320" w:lineRule="atLeast"/>
        <w:ind w:firstLineChars="200" w:firstLine="420"/>
        <w:rPr>
          <w:szCs w:val="21"/>
        </w:rPr>
      </w:pPr>
      <w:r>
        <w:rPr>
          <w:szCs w:val="21"/>
        </w:rPr>
        <w:t>1.6.2</w:t>
      </w:r>
      <w:r>
        <w:rPr>
          <w:szCs w:val="21"/>
        </w:rPr>
        <w:t>供应商均应自行承担所有与投标有关的全部费用（招标文件有相关的规定除外）。</w:t>
      </w:r>
    </w:p>
    <w:p w14:paraId="0A2CF0E1" w14:textId="77777777" w:rsidR="00AF2568" w:rsidRDefault="00771A34">
      <w:pPr>
        <w:spacing w:before="120" w:line="320" w:lineRule="atLeast"/>
        <w:ind w:firstLineChars="200" w:firstLine="422"/>
        <w:outlineLvl w:val="2"/>
        <w:rPr>
          <w:b/>
          <w:bCs/>
          <w:kern w:val="0"/>
          <w:szCs w:val="21"/>
        </w:rPr>
      </w:pPr>
      <w:r>
        <w:rPr>
          <w:b/>
          <w:bCs/>
          <w:kern w:val="0"/>
          <w:szCs w:val="21"/>
        </w:rPr>
        <w:t>1.7</w:t>
      </w:r>
      <w:r>
        <w:rPr>
          <w:b/>
          <w:bCs/>
          <w:kern w:val="0"/>
          <w:szCs w:val="21"/>
        </w:rPr>
        <w:t>转包与分包</w:t>
      </w:r>
    </w:p>
    <w:p w14:paraId="79219E0F" w14:textId="77777777" w:rsidR="00AF2568" w:rsidRDefault="00771A34">
      <w:pPr>
        <w:spacing w:before="120" w:line="320" w:lineRule="atLeast"/>
        <w:ind w:firstLineChars="200" w:firstLine="420"/>
        <w:rPr>
          <w:szCs w:val="21"/>
        </w:rPr>
      </w:pPr>
      <w:r>
        <w:rPr>
          <w:szCs w:val="21"/>
        </w:rPr>
        <w:t>1.7.1</w:t>
      </w:r>
      <w:r>
        <w:rPr>
          <w:szCs w:val="21"/>
        </w:rPr>
        <w:t>如</w:t>
      </w:r>
      <w:r>
        <w:rPr>
          <w:rFonts w:hint="eastAsia"/>
          <w:szCs w:val="21"/>
        </w:rPr>
        <w:t>招标</w:t>
      </w:r>
      <w:r>
        <w:rPr>
          <w:szCs w:val="21"/>
        </w:rPr>
        <w:t>文件其他地方无特别规定</w:t>
      </w:r>
      <w:r>
        <w:rPr>
          <w:rFonts w:hint="eastAsia"/>
          <w:szCs w:val="21"/>
        </w:rPr>
        <w:t>，</w:t>
      </w:r>
      <w:r>
        <w:rPr>
          <w:szCs w:val="21"/>
        </w:rPr>
        <w:t>本项目不允许转包。</w:t>
      </w:r>
    </w:p>
    <w:p w14:paraId="19B999BE" w14:textId="77777777" w:rsidR="00AF2568" w:rsidRDefault="00771A34">
      <w:pPr>
        <w:spacing w:before="120" w:line="320" w:lineRule="atLeast"/>
        <w:ind w:firstLineChars="200" w:firstLine="420"/>
        <w:rPr>
          <w:szCs w:val="21"/>
        </w:rPr>
      </w:pPr>
      <w:r>
        <w:rPr>
          <w:szCs w:val="21"/>
        </w:rPr>
        <w:t>1.7.2</w:t>
      </w:r>
      <w:r>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004BBDE8" w14:textId="77777777" w:rsidR="00AF2568" w:rsidRDefault="00771A34">
      <w:pPr>
        <w:spacing w:before="120" w:line="276" w:lineRule="auto"/>
        <w:ind w:firstLineChars="200" w:firstLine="422"/>
        <w:outlineLvl w:val="2"/>
        <w:rPr>
          <w:b/>
          <w:bCs/>
          <w:kern w:val="0"/>
          <w:szCs w:val="21"/>
        </w:rPr>
      </w:pPr>
      <w:bookmarkStart w:id="59" w:name="_Toc254970532"/>
      <w:bookmarkStart w:id="60" w:name="_Toc254970673"/>
      <w:r>
        <w:rPr>
          <w:b/>
          <w:bCs/>
          <w:kern w:val="0"/>
          <w:szCs w:val="21"/>
        </w:rPr>
        <w:t>1.8</w:t>
      </w:r>
      <w:r>
        <w:rPr>
          <w:b/>
          <w:bCs/>
          <w:kern w:val="0"/>
          <w:szCs w:val="21"/>
        </w:rPr>
        <w:t>特别说明</w:t>
      </w:r>
      <w:bookmarkEnd w:id="59"/>
      <w:bookmarkEnd w:id="60"/>
    </w:p>
    <w:p w14:paraId="74C12360" w14:textId="77777777" w:rsidR="00AF2568" w:rsidRDefault="00771A34">
      <w:pPr>
        <w:spacing w:line="276" w:lineRule="auto"/>
        <w:ind w:firstLineChars="200" w:firstLine="420"/>
        <w:rPr>
          <w:szCs w:val="21"/>
        </w:rPr>
      </w:pPr>
      <w:r>
        <w:rPr>
          <w:szCs w:val="21"/>
        </w:rPr>
        <w:t xml:space="preserve">1.8.1 </w:t>
      </w:r>
      <w:r>
        <w:rPr>
          <w:szCs w:val="21"/>
        </w:rPr>
        <w:t>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30771FA0" w14:textId="77777777" w:rsidR="00AF2568" w:rsidRDefault="00771A34">
      <w:pPr>
        <w:spacing w:before="120" w:line="320" w:lineRule="atLeast"/>
        <w:ind w:firstLineChars="200" w:firstLine="420"/>
        <w:rPr>
          <w:szCs w:val="21"/>
        </w:rPr>
      </w:pPr>
      <w:r>
        <w:rPr>
          <w:szCs w:val="21"/>
        </w:rPr>
        <w:t>1.8.2</w:t>
      </w:r>
      <w:r>
        <w:rPr>
          <w:szCs w:val="21"/>
        </w:rPr>
        <w:t>供应商应仔细阅读招标文件的所有内容，按照招标文件的要求提交投标文件，并对所提供的全部资料的真实性承担法律责任。</w:t>
      </w:r>
    </w:p>
    <w:p w14:paraId="650507D4" w14:textId="77777777" w:rsidR="00AF2568" w:rsidRDefault="00771A34">
      <w:pPr>
        <w:spacing w:before="120" w:line="360" w:lineRule="auto"/>
        <w:ind w:firstLineChars="200" w:firstLine="420"/>
        <w:rPr>
          <w:szCs w:val="21"/>
        </w:rPr>
      </w:pPr>
      <w:r>
        <w:rPr>
          <w:szCs w:val="21"/>
        </w:rPr>
        <w:t>1.8.3</w:t>
      </w:r>
      <w:r>
        <w:rPr>
          <w:szCs w:val="21"/>
        </w:rPr>
        <w:t>供应商在投标活动中提供任何虚假材料，</w:t>
      </w:r>
      <w:r>
        <w:rPr>
          <w:rFonts w:hint="eastAsia"/>
          <w:szCs w:val="21"/>
        </w:rPr>
        <w:t>将</w:t>
      </w:r>
      <w:r>
        <w:rPr>
          <w:szCs w:val="21"/>
        </w:rPr>
        <w:t>报监管部门查处；</w:t>
      </w:r>
      <w:r>
        <w:rPr>
          <w:szCs w:val="21"/>
        </w:rPr>
        <w:t xml:space="preserve"> </w:t>
      </w:r>
    </w:p>
    <w:p w14:paraId="0D0A2D88" w14:textId="77777777" w:rsidR="00AF2568" w:rsidRDefault="00771A34">
      <w:pPr>
        <w:spacing w:before="120" w:line="320" w:lineRule="atLeast"/>
        <w:ind w:leftChars="1" w:left="2" w:firstLineChars="200" w:firstLine="422"/>
        <w:outlineLvl w:val="1"/>
        <w:rPr>
          <w:b/>
          <w:bCs/>
          <w:kern w:val="0"/>
          <w:szCs w:val="21"/>
        </w:rPr>
      </w:pPr>
      <w:bookmarkStart w:id="61" w:name="_Toc254970675"/>
      <w:bookmarkStart w:id="62" w:name="_Toc254970534"/>
      <w:r>
        <w:rPr>
          <w:b/>
          <w:bCs/>
          <w:kern w:val="0"/>
          <w:szCs w:val="21"/>
        </w:rPr>
        <w:t>2</w:t>
      </w:r>
      <w:r>
        <w:rPr>
          <w:b/>
          <w:bCs/>
          <w:kern w:val="0"/>
          <w:szCs w:val="21"/>
        </w:rPr>
        <w:t>．招标文件</w:t>
      </w:r>
      <w:bookmarkEnd w:id="61"/>
      <w:bookmarkEnd w:id="62"/>
    </w:p>
    <w:p w14:paraId="5A8161E4" w14:textId="77777777" w:rsidR="00AF2568" w:rsidRDefault="00771A34">
      <w:pPr>
        <w:spacing w:before="120" w:line="320" w:lineRule="atLeast"/>
        <w:ind w:firstLineChars="200" w:firstLine="422"/>
        <w:outlineLvl w:val="2"/>
        <w:rPr>
          <w:b/>
          <w:bCs/>
          <w:kern w:val="0"/>
          <w:szCs w:val="21"/>
        </w:rPr>
      </w:pPr>
      <w:r>
        <w:rPr>
          <w:b/>
          <w:bCs/>
          <w:kern w:val="0"/>
          <w:szCs w:val="21"/>
        </w:rPr>
        <w:t>2.1</w:t>
      </w:r>
      <w:r>
        <w:rPr>
          <w:b/>
          <w:bCs/>
          <w:kern w:val="0"/>
          <w:szCs w:val="21"/>
        </w:rPr>
        <w:t>招标文件的构成</w:t>
      </w:r>
    </w:p>
    <w:p w14:paraId="30955D78" w14:textId="77777777" w:rsidR="00AF2568" w:rsidRDefault="00771A34">
      <w:pPr>
        <w:spacing w:before="120" w:line="320" w:lineRule="atLeast"/>
        <w:ind w:firstLineChars="200" w:firstLine="420"/>
        <w:rPr>
          <w:szCs w:val="21"/>
        </w:rPr>
      </w:pPr>
      <w:r>
        <w:rPr>
          <w:szCs w:val="21"/>
        </w:rPr>
        <w:t>第一章</w:t>
      </w:r>
      <w:r>
        <w:rPr>
          <w:szCs w:val="21"/>
        </w:rPr>
        <w:t xml:space="preserve"> </w:t>
      </w:r>
      <w:r>
        <w:rPr>
          <w:szCs w:val="21"/>
        </w:rPr>
        <w:t>招标公告</w:t>
      </w:r>
    </w:p>
    <w:p w14:paraId="6D2F7ED0" w14:textId="77777777" w:rsidR="00AF2568" w:rsidRDefault="00771A34">
      <w:pPr>
        <w:spacing w:before="120" w:line="320" w:lineRule="atLeast"/>
        <w:ind w:firstLineChars="200" w:firstLine="420"/>
        <w:rPr>
          <w:szCs w:val="21"/>
        </w:rPr>
      </w:pPr>
      <w:r>
        <w:rPr>
          <w:szCs w:val="21"/>
        </w:rPr>
        <w:t>第二章</w:t>
      </w:r>
      <w:r>
        <w:rPr>
          <w:szCs w:val="21"/>
        </w:rPr>
        <w:t xml:space="preserve"> </w:t>
      </w:r>
      <w:r>
        <w:rPr>
          <w:szCs w:val="21"/>
        </w:rPr>
        <w:t>采购需求</w:t>
      </w:r>
    </w:p>
    <w:p w14:paraId="5220D092" w14:textId="77777777" w:rsidR="00AF2568" w:rsidRDefault="00771A34">
      <w:pPr>
        <w:spacing w:before="120" w:line="320" w:lineRule="atLeast"/>
        <w:ind w:firstLineChars="200" w:firstLine="420"/>
        <w:rPr>
          <w:szCs w:val="21"/>
        </w:rPr>
      </w:pPr>
      <w:r>
        <w:rPr>
          <w:szCs w:val="21"/>
        </w:rPr>
        <w:t>第三章</w:t>
      </w:r>
      <w:r>
        <w:rPr>
          <w:szCs w:val="21"/>
        </w:rPr>
        <w:t xml:space="preserve"> </w:t>
      </w:r>
      <w:r>
        <w:rPr>
          <w:szCs w:val="21"/>
        </w:rPr>
        <w:t>供应商须知</w:t>
      </w:r>
    </w:p>
    <w:p w14:paraId="4FEE572A" w14:textId="77777777" w:rsidR="00AF2568" w:rsidRDefault="00771A34">
      <w:pPr>
        <w:spacing w:before="120" w:line="320" w:lineRule="atLeast"/>
        <w:ind w:firstLineChars="200" w:firstLine="420"/>
        <w:rPr>
          <w:szCs w:val="21"/>
        </w:rPr>
      </w:pPr>
      <w:r>
        <w:rPr>
          <w:szCs w:val="21"/>
        </w:rPr>
        <w:t>第四章</w:t>
      </w:r>
      <w:r>
        <w:rPr>
          <w:szCs w:val="21"/>
        </w:rPr>
        <w:t xml:space="preserve"> </w:t>
      </w:r>
      <w:r>
        <w:rPr>
          <w:szCs w:val="21"/>
        </w:rPr>
        <w:t>评审方法及标准</w:t>
      </w:r>
    </w:p>
    <w:p w14:paraId="0592D634" w14:textId="77777777" w:rsidR="00AF2568" w:rsidRDefault="00771A34">
      <w:pPr>
        <w:spacing w:before="120" w:line="320" w:lineRule="atLeast"/>
        <w:ind w:firstLineChars="200" w:firstLine="420"/>
        <w:rPr>
          <w:szCs w:val="21"/>
        </w:rPr>
      </w:pPr>
      <w:r>
        <w:rPr>
          <w:szCs w:val="21"/>
        </w:rPr>
        <w:t>第五章</w:t>
      </w:r>
      <w:r>
        <w:rPr>
          <w:szCs w:val="21"/>
        </w:rPr>
        <w:t xml:space="preserve"> </w:t>
      </w:r>
      <w:r>
        <w:rPr>
          <w:szCs w:val="21"/>
        </w:rPr>
        <w:t>合同主要条款格式</w:t>
      </w:r>
    </w:p>
    <w:p w14:paraId="6D304A9A" w14:textId="77777777" w:rsidR="00AF2568" w:rsidRDefault="00771A34">
      <w:pPr>
        <w:spacing w:before="120" w:line="320" w:lineRule="atLeast"/>
        <w:ind w:firstLineChars="200" w:firstLine="420"/>
        <w:rPr>
          <w:szCs w:val="21"/>
        </w:rPr>
      </w:pPr>
      <w:r>
        <w:rPr>
          <w:szCs w:val="21"/>
        </w:rPr>
        <w:t>第六章</w:t>
      </w:r>
      <w:r>
        <w:rPr>
          <w:szCs w:val="21"/>
        </w:rPr>
        <w:t xml:space="preserve"> </w:t>
      </w:r>
      <w:r>
        <w:rPr>
          <w:szCs w:val="21"/>
        </w:rPr>
        <w:t>投标文件格式</w:t>
      </w:r>
    </w:p>
    <w:p w14:paraId="70AADB3F" w14:textId="77777777" w:rsidR="00AF2568" w:rsidRDefault="00771A34">
      <w:pPr>
        <w:spacing w:before="120" w:line="320" w:lineRule="atLeast"/>
        <w:ind w:firstLineChars="200" w:firstLine="422"/>
        <w:outlineLvl w:val="2"/>
        <w:rPr>
          <w:b/>
          <w:bCs/>
          <w:kern w:val="0"/>
          <w:szCs w:val="21"/>
        </w:rPr>
      </w:pPr>
      <w:r>
        <w:rPr>
          <w:b/>
          <w:bCs/>
          <w:kern w:val="0"/>
          <w:szCs w:val="21"/>
        </w:rPr>
        <w:lastRenderedPageBreak/>
        <w:t>2.2</w:t>
      </w:r>
      <w:r>
        <w:rPr>
          <w:b/>
          <w:bCs/>
          <w:kern w:val="0"/>
          <w:szCs w:val="21"/>
        </w:rPr>
        <w:t>供应商的风险</w:t>
      </w:r>
    </w:p>
    <w:p w14:paraId="65A9EFE7" w14:textId="77777777" w:rsidR="00AF2568" w:rsidRDefault="00771A34">
      <w:pPr>
        <w:spacing w:before="120" w:line="320" w:lineRule="atLeast"/>
        <w:ind w:firstLineChars="200" w:firstLine="420"/>
        <w:rPr>
          <w:szCs w:val="21"/>
        </w:rPr>
      </w:pPr>
      <w:r>
        <w:rPr>
          <w:szCs w:val="21"/>
        </w:rPr>
        <w:t>供应商没有按照招标文件要求提供全部资料，或者供应商没有对招标文件在各方面</w:t>
      </w:r>
      <w:proofErr w:type="gramStart"/>
      <w:r>
        <w:rPr>
          <w:szCs w:val="21"/>
        </w:rPr>
        <w:t>作出</w:t>
      </w:r>
      <w:proofErr w:type="gramEnd"/>
      <w:r>
        <w:rPr>
          <w:szCs w:val="21"/>
        </w:rPr>
        <w:t>实质性响应是供应商的风险，并可能导致其投标被否决。</w:t>
      </w:r>
    </w:p>
    <w:p w14:paraId="43656009" w14:textId="77777777" w:rsidR="00AF2568" w:rsidRDefault="00771A34">
      <w:pPr>
        <w:spacing w:before="120" w:line="320" w:lineRule="atLeast"/>
        <w:ind w:firstLineChars="200" w:firstLine="422"/>
        <w:outlineLvl w:val="2"/>
        <w:rPr>
          <w:b/>
          <w:szCs w:val="21"/>
        </w:rPr>
      </w:pPr>
      <w:r>
        <w:rPr>
          <w:b/>
          <w:bCs/>
          <w:kern w:val="0"/>
          <w:szCs w:val="21"/>
        </w:rPr>
        <w:t>2.3</w:t>
      </w:r>
      <w:r>
        <w:rPr>
          <w:b/>
          <w:bCs/>
          <w:kern w:val="0"/>
          <w:szCs w:val="21"/>
        </w:rPr>
        <w:t>招标文件的澄清与修改</w:t>
      </w:r>
    </w:p>
    <w:p w14:paraId="2322216C" w14:textId="77777777" w:rsidR="00AF2568" w:rsidRDefault="00771A34">
      <w:pPr>
        <w:spacing w:before="120" w:line="320" w:lineRule="atLeast"/>
        <w:ind w:firstLineChars="200" w:firstLine="420"/>
        <w:rPr>
          <w:szCs w:val="21"/>
        </w:rPr>
      </w:pPr>
      <w:r>
        <w:rPr>
          <w:szCs w:val="21"/>
        </w:rPr>
        <w:t>2.3.1</w:t>
      </w:r>
      <w:r>
        <w:rPr>
          <w:rFonts w:hint="eastAsia"/>
          <w:szCs w:val="21"/>
        </w:rPr>
        <w:t>任何已获得招标文件的潜在供应商，均可</w:t>
      </w:r>
      <w:r>
        <w:rPr>
          <w:szCs w:val="21"/>
        </w:rPr>
        <w:t>以书面形式要求采购代理机构</w:t>
      </w:r>
      <w:proofErr w:type="gramStart"/>
      <w:r>
        <w:rPr>
          <w:szCs w:val="21"/>
        </w:rPr>
        <w:t>作出</w:t>
      </w:r>
      <w:proofErr w:type="gramEnd"/>
      <w:r>
        <w:rPr>
          <w:szCs w:val="21"/>
        </w:rPr>
        <w:t>书面解释、澄清</w:t>
      </w:r>
      <w:r>
        <w:rPr>
          <w:rFonts w:hint="eastAsia"/>
          <w:szCs w:val="21"/>
        </w:rPr>
        <w:t>。</w:t>
      </w:r>
    </w:p>
    <w:p w14:paraId="6F68F224" w14:textId="77777777" w:rsidR="00AF2568" w:rsidRDefault="00771A34">
      <w:pPr>
        <w:spacing w:before="120" w:line="320" w:lineRule="atLeast"/>
        <w:ind w:firstLineChars="200" w:firstLine="420"/>
        <w:rPr>
          <w:szCs w:val="21"/>
        </w:rPr>
      </w:pPr>
      <w:r>
        <w:rPr>
          <w:szCs w:val="21"/>
        </w:rPr>
        <w:t>2.3.2</w:t>
      </w:r>
      <w:r>
        <w:rPr>
          <w:rFonts w:hint="eastAsia"/>
          <w:szCs w:val="21"/>
        </w:rPr>
        <w:t>采购人或者采购代理机构可以对已发出的招标文件进行必要的澄清或者修改。澄清或者修改的内容可能影响投标文件编制的，采购人或者采购代理机构应当在投标截止时间至少</w:t>
      </w:r>
      <w:r>
        <w:rPr>
          <w:rFonts w:hint="eastAsia"/>
          <w:szCs w:val="21"/>
        </w:rPr>
        <w:t>15</w:t>
      </w:r>
      <w:r>
        <w:rPr>
          <w:rFonts w:hint="eastAsia"/>
          <w:szCs w:val="21"/>
        </w:rPr>
        <w:t>日前，</w:t>
      </w:r>
      <w:bookmarkStart w:id="63" w:name="_Hlk132790706"/>
      <w:r>
        <w:rPr>
          <w:rFonts w:hint="eastAsia"/>
          <w:szCs w:val="21"/>
        </w:rPr>
        <w:t>在投标人须知前附表规定的方式通知所有获取招标文件的潜在投标人</w:t>
      </w:r>
      <w:bookmarkEnd w:id="63"/>
      <w:r>
        <w:rPr>
          <w:rFonts w:hint="eastAsia"/>
          <w:szCs w:val="21"/>
        </w:rPr>
        <w:t>；不足</w:t>
      </w:r>
      <w:r>
        <w:rPr>
          <w:rFonts w:hint="eastAsia"/>
          <w:szCs w:val="21"/>
        </w:rPr>
        <w:t>15</w:t>
      </w:r>
      <w:r>
        <w:rPr>
          <w:rFonts w:hint="eastAsia"/>
          <w:szCs w:val="21"/>
        </w:rPr>
        <w:t>日的，采购人或者采购代理机构应当顺延提交投标文件的截止时间。</w:t>
      </w:r>
    </w:p>
    <w:p w14:paraId="281E3AFA" w14:textId="77777777" w:rsidR="00AF2568" w:rsidRDefault="00771A34">
      <w:pPr>
        <w:spacing w:before="120" w:line="320" w:lineRule="atLeast"/>
        <w:ind w:firstLineChars="200" w:firstLine="420"/>
        <w:rPr>
          <w:szCs w:val="21"/>
        </w:rPr>
      </w:pPr>
      <w:r>
        <w:rPr>
          <w:szCs w:val="21"/>
        </w:rPr>
        <w:t>2.3.3</w:t>
      </w:r>
      <w:r>
        <w:rPr>
          <w:szCs w:val="21"/>
        </w:rPr>
        <w:t>招标文件澄清、答复、修改、补充的内容为招标文件的组成部分。当招标文件与招标文件的答复、澄清、修改、补充通知就同一内容的表述不一致时，以最后发出的公告或书面文件为准。</w:t>
      </w:r>
    </w:p>
    <w:p w14:paraId="2AC951E1" w14:textId="77777777" w:rsidR="00AF2568" w:rsidRDefault="00771A34">
      <w:pPr>
        <w:spacing w:before="120" w:line="320" w:lineRule="atLeast"/>
        <w:ind w:leftChars="1" w:left="2" w:firstLineChars="200" w:firstLine="422"/>
        <w:outlineLvl w:val="1"/>
        <w:rPr>
          <w:b/>
          <w:bCs/>
          <w:kern w:val="0"/>
          <w:szCs w:val="21"/>
        </w:rPr>
      </w:pPr>
      <w:bookmarkStart w:id="64" w:name="_Toc254970676"/>
      <w:bookmarkStart w:id="65" w:name="_Toc254970535"/>
      <w:r>
        <w:rPr>
          <w:b/>
          <w:bCs/>
          <w:kern w:val="0"/>
          <w:szCs w:val="21"/>
        </w:rPr>
        <w:t>3</w:t>
      </w:r>
      <w:r>
        <w:rPr>
          <w:b/>
          <w:bCs/>
          <w:kern w:val="0"/>
          <w:szCs w:val="21"/>
        </w:rPr>
        <w:t>．投标文件</w:t>
      </w:r>
      <w:bookmarkEnd w:id="64"/>
      <w:bookmarkEnd w:id="65"/>
    </w:p>
    <w:p w14:paraId="0856DC0A" w14:textId="77777777" w:rsidR="00AF2568" w:rsidRDefault="00771A34">
      <w:pPr>
        <w:spacing w:before="120" w:line="320" w:lineRule="atLeast"/>
        <w:ind w:firstLineChars="200" w:firstLine="422"/>
        <w:outlineLvl w:val="2"/>
        <w:rPr>
          <w:b/>
          <w:bCs/>
          <w:kern w:val="0"/>
          <w:szCs w:val="21"/>
        </w:rPr>
      </w:pPr>
      <w:bookmarkStart w:id="66" w:name="_Toc254970536"/>
      <w:bookmarkStart w:id="67" w:name="_Toc254970677"/>
      <w:r>
        <w:rPr>
          <w:b/>
          <w:bCs/>
          <w:kern w:val="0"/>
          <w:szCs w:val="21"/>
        </w:rPr>
        <w:t>3.1</w:t>
      </w:r>
      <w:r>
        <w:rPr>
          <w:b/>
          <w:bCs/>
          <w:kern w:val="0"/>
          <w:szCs w:val="21"/>
        </w:rPr>
        <w:t>投标文件的组成</w:t>
      </w:r>
      <w:bookmarkEnd w:id="66"/>
      <w:bookmarkEnd w:id="67"/>
    </w:p>
    <w:p w14:paraId="0744210F" w14:textId="77777777" w:rsidR="00AF2568" w:rsidRDefault="00771A34">
      <w:pPr>
        <w:spacing w:before="120" w:line="320" w:lineRule="atLeast"/>
        <w:ind w:firstLineChars="200" w:firstLine="420"/>
        <w:rPr>
          <w:szCs w:val="21"/>
        </w:rPr>
      </w:pPr>
      <w:r>
        <w:rPr>
          <w:szCs w:val="21"/>
        </w:rPr>
        <w:t>投标文件由第六章</w:t>
      </w:r>
      <w:r>
        <w:rPr>
          <w:szCs w:val="21"/>
        </w:rPr>
        <w:t>“</w:t>
      </w:r>
      <w:r>
        <w:rPr>
          <w:szCs w:val="21"/>
        </w:rPr>
        <w:t>投标文件格式</w:t>
      </w:r>
      <w:r>
        <w:rPr>
          <w:szCs w:val="21"/>
        </w:rPr>
        <w:t>”</w:t>
      </w:r>
      <w:r>
        <w:rPr>
          <w:szCs w:val="21"/>
        </w:rPr>
        <w:t>规定的</w:t>
      </w:r>
      <w:r>
        <w:rPr>
          <w:rFonts w:hint="eastAsia"/>
          <w:szCs w:val="21"/>
        </w:rPr>
        <w:t>内容</w:t>
      </w:r>
      <w:r>
        <w:rPr>
          <w:szCs w:val="21"/>
        </w:rPr>
        <w:t>和供应商所作的一切有效补充、修改和承诺等文件组成</w:t>
      </w:r>
      <w:r>
        <w:rPr>
          <w:rFonts w:hint="eastAsia"/>
          <w:szCs w:val="21"/>
        </w:rPr>
        <w:t>。</w:t>
      </w:r>
    </w:p>
    <w:p w14:paraId="5BB5037B" w14:textId="77777777" w:rsidR="00AF2568" w:rsidRDefault="00771A34">
      <w:pPr>
        <w:spacing w:before="120" w:line="320" w:lineRule="atLeast"/>
        <w:ind w:firstLineChars="200" w:firstLine="422"/>
        <w:outlineLvl w:val="2"/>
        <w:rPr>
          <w:b/>
          <w:bCs/>
          <w:kern w:val="0"/>
          <w:szCs w:val="21"/>
        </w:rPr>
      </w:pPr>
      <w:bookmarkStart w:id="68" w:name="_Toc254970678"/>
      <w:bookmarkStart w:id="69" w:name="_Toc254970537"/>
      <w:r>
        <w:rPr>
          <w:b/>
          <w:szCs w:val="21"/>
        </w:rPr>
        <w:t>3.2</w:t>
      </w:r>
      <w:r>
        <w:rPr>
          <w:b/>
          <w:bCs/>
          <w:kern w:val="0"/>
          <w:szCs w:val="21"/>
        </w:rPr>
        <w:t>投标文件的语言及计量</w:t>
      </w:r>
      <w:bookmarkEnd w:id="68"/>
      <w:bookmarkEnd w:id="69"/>
    </w:p>
    <w:p w14:paraId="4A536704" w14:textId="77777777" w:rsidR="00AF2568" w:rsidRDefault="00771A34">
      <w:pPr>
        <w:spacing w:before="120" w:line="320" w:lineRule="atLeast"/>
        <w:ind w:firstLineChars="200" w:firstLine="420"/>
        <w:rPr>
          <w:szCs w:val="21"/>
        </w:rPr>
      </w:pPr>
      <w:r>
        <w:rPr>
          <w:szCs w:val="21"/>
        </w:rPr>
        <w:t>3.2.1</w:t>
      </w:r>
      <w:r>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7CA3DC6A" w14:textId="77777777" w:rsidR="00AF2568" w:rsidRDefault="00771A34">
      <w:pPr>
        <w:spacing w:before="120" w:line="320" w:lineRule="atLeast"/>
        <w:ind w:firstLineChars="200" w:firstLine="420"/>
        <w:rPr>
          <w:szCs w:val="21"/>
        </w:rPr>
      </w:pPr>
      <w:r>
        <w:rPr>
          <w:szCs w:val="21"/>
        </w:rPr>
        <w:t>3.2.2</w:t>
      </w:r>
      <w:r>
        <w:rPr>
          <w:szCs w:val="21"/>
        </w:rPr>
        <w:t>计量单位招标文件已有明确规定的，投标使用招标文件规定的计量单位；招标文件没有规定的，应采用中华人民共和国法定计量单位。</w:t>
      </w:r>
    </w:p>
    <w:p w14:paraId="354BD827" w14:textId="77777777" w:rsidR="00AF2568" w:rsidRDefault="00771A34">
      <w:pPr>
        <w:spacing w:before="120" w:line="320" w:lineRule="atLeast"/>
        <w:ind w:firstLineChars="200" w:firstLine="422"/>
        <w:outlineLvl w:val="2"/>
        <w:rPr>
          <w:b/>
          <w:bCs/>
          <w:kern w:val="0"/>
          <w:szCs w:val="21"/>
        </w:rPr>
      </w:pPr>
      <w:bookmarkStart w:id="70" w:name="_Toc254970679"/>
      <w:bookmarkStart w:id="71" w:name="_Toc254970538"/>
      <w:r>
        <w:rPr>
          <w:b/>
          <w:bCs/>
          <w:kern w:val="0"/>
          <w:szCs w:val="21"/>
        </w:rPr>
        <w:t>3.3</w:t>
      </w:r>
      <w:r>
        <w:rPr>
          <w:b/>
          <w:bCs/>
          <w:kern w:val="0"/>
          <w:szCs w:val="21"/>
        </w:rPr>
        <w:t>投标报价</w:t>
      </w:r>
      <w:bookmarkEnd w:id="70"/>
      <w:bookmarkEnd w:id="71"/>
    </w:p>
    <w:p w14:paraId="39B01D92" w14:textId="77777777" w:rsidR="00AF2568" w:rsidRDefault="00771A34">
      <w:pPr>
        <w:spacing w:before="120" w:line="320" w:lineRule="atLeast"/>
        <w:ind w:firstLineChars="200" w:firstLine="420"/>
        <w:rPr>
          <w:szCs w:val="21"/>
        </w:rPr>
      </w:pPr>
      <w:r>
        <w:rPr>
          <w:szCs w:val="21"/>
        </w:rPr>
        <w:t>3.3.1</w:t>
      </w:r>
      <w:r>
        <w:rPr>
          <w:szCs w:val="21"/>
        </w:rPr>
        <w:t>投标报价应按招标文件中相关附表格式填写。</w:t>
      </w:r>
    </w:p>
    <w:p w14:paraId="346B35DE" w14:textId="77777777" w:rsidR="00AF2568" w:rsidRDefault="00771A34">
      <w:pPr>
        <w:spacing w:before="120" w:line="320" w:lineRule="atLeast"/>
        <w:ind w:firstLineChars="200" w:firstLine="420"/>
        <w:rPr>
          <w:szCs w:val="21"/>
        </w:rPr>
      </w:pPr>
      <w:r>
        <w:rPr>
          <w:szCs w:val="21"/>
        </w:rPr>
        <w:t>3.3.2</w:t>
      </w:r>
      <w:r>
        <w:rPr>
          <w:szCs w:val="21"/>
        </w:rPr>
        <w:t>投标文件只允许有一个报价，有选择的或有条件的报价将不予接受。</w:t>
      </w:r>
    </w:p>
    <w:p w14:paraId="0FFE5899" w14:textId="77777777" w:rsidR="00AF2568" w:rsidRDefault="00771A34">
      <w:pPr>
        <w:suppressAutoHyphens/>
        <w:spacing w:before="120" w:line="320" w:lineRule="atLeast"/>
        <w:ind w:firstLineChars="200" w:firstLine="420"/>
        <w:rPr>
          <w:kern w:val="1"/>
          <w:szCs w:val="21"/>
        </w:rPr>
      </w:pPr>
      <w:r>
        <w:rPr>
          <w:kern w:val="1"/>
          <w:szCs w:val="21"/>
        </w:rPr>
        <w:t>3.3.3</w:t>
      </w:r>
      <w:r>
        <w:rPr>
          <w:kern w:val="1"/>
          <w:szCs w:val="21"/>
        </w:rPr>
        <w:t>对于本文件中未列明，而供应商认为必需的费用也需列入</w:t>
      </w:r>
      <w:r>
        <w:rPr>
          <w:rFonts w:hint="eastAsia"/>
          <w:kern w:val="1"/>
          <w:szCs w:val="21"/>
        </w:rPr>
        <w:t>投标报价</w:t>
      </w:r>
      <w:r>
        <w:rPr>
          <w:kern w:val="1"/>
          <w:szCs w:val="21"/>
        </w:rPr>
        <w:t>。在合同实施时，采购人将不予支付中标人没有列入的项目费用，并认为此项目的费用已包括在</w:t>
      </w:r>
      <w:r>
        <w:rPr>
          <w:rFonts w:hint="eastAsia"/>
          <w:kern w:val="1"/>
          <w:szCs w:val="21"/>
        </w:rPr>
        <w:t>投标报价</w:t>
      </w:r>
      <w:r>
        <w:rPr>
          <w:kern w:val="1"/>
          <w:szCs w:val="21"/>
        </w:rPr>
        <w:t>中。</w:t>
      </w:r>
    </w:p>
    <w:p w14:paraId="2B999BFB" w14:textId="77777777" w:rsidR="00AF2568" w:rsidRDefault="00771A34">
      <w:pPr>
        <w:suppressAutoHyphens/>
        <w:spacing w:before="120" w:line="320" w:lineRule="atLeast"/>
        <w:ind w:firstLineChars="200" w:firstLine="42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3F01C114" w14:textId="77777777" w:rsidR="00AF2568" w:rsidRDefault="00771A34">
      <w:pPr>
        <w:spacing w:before="120" w:line="320" w:lineRule="atLeast"/>
        <w:ind w:firstLineChars="200" w:firstLine="422"/>
        <w:outlineLvl w:val="2"/>
        <w:rPr>
          <w:b/>
          <w:bCs/>
          <w:kern w:val="0"/>
          <w:szCs w:val="21"/>
        </w:rPr>
      </w:pPr>
      <w:r>
        <w:rPr>
          <w:b/>
          <w:bCs/>
          <w:kern w:val="0"/>
          <w:szCs w:val="21"/>
        </w:rPr>
        <w:t>3.4</w:t>
      </w:r>
      <w:r>
        <w:rPr>
          <w:b/>
          <w:bCs/>
          <w:kern w:val="0"/>
          <w:szCs w:val="21"/>
        </w:rPr>
        <w:t>投标有效期</w:t>
      </w:r>
    </w:p>
    <w:p w14:paraId="4158EE63" w14:textId="77777777" w:rsidR="00AF2568" w:rsidRDefault="00771A34">
      <w:pPr>
        <w:spacing w:before="120" w:line="320" w:lineRule="atLeast"/>
        <w:ind w:firstLineChars="200" w:firstLine="420"/>
        <w:rPr>
          <w:szCs w:val="21"/>
        </w:rPr>
      </w:pPr>
      <w:r>
        <w:rPr>
          <w:szCs w:val="21"/>
        </w:rPr>
        <w:t>3.4.1</w:t>
      </w:r>
      <w:r>
        <w:rPr>
          <w:szCs w:val="21"/>
        </w:rPr>
        <w:t>如招标文件其他地方无特别规定</w:t>
      </w:r>
      <w:r>
        <w:rPr>
          <w:rFonts w:hint="eastAsia"/>
          <w:szCs w:val="21"/>
        </w:rPr>
        <w:t>，</w:t>
      </w:r>
      <w:r>
        <w:rPr>
          <w:szCs w:val="21"/>
        </w:rPr>
        <w:t>投标有效期则为投标截止之日起</w:t>
      </w:r>
      <w:r>
        <w:rPr>
          <w:szCs w:val="21"/>
        </w:rPr>
        <w:t>90</w:t>
      </w:r>
      <w:r>
        <w:rPr>
          <w:szCs w:val="21"/>
        </w:rPr>
        <w:t>天</w:t>
      </w:r>
      <w:r>
        <w:rPr>
          <w:rFonts w:hint="eastAsia"/>
          <w:szCs w:val="21"/>
        </w:rPr>
        <w:t>。</w:t>
      </w:r>
      <w:r>
        <w:rPr>
          <w:szCs w:val="21"/>
        </w:rPr>
        <w:t>在投标有效期内投标文件应保持有效。</w:t>
      </w:r>
      <w:r>
        <w:rPr>
          <w:b/>
          <w:bCs/>
          <w:szCs w:val="21"/>
        </w:rPr>
        <w:t>有效期不足的投标文件将被否决</w:t>
      </w:r>
      <w:r>
        <w:rPr>
          <w:szCs w:val="21"/>
        </w:rPr>
        <w:t>。</w:t>
      </w:r>
    </w:p>
    <w:p w14:paraId="0BBE28CE" w14:textId="77777777" w:rsidR="00AF2568" w:rsidRDefault="00771A34">
      <w:pPr>
        <w:spacing w:before="120" w:line="320" w:lineRule="atLeast"/>
        <w:ind w:firstLineChars="200" w:firstLine="420"/>
        <w:rPr>
          <w:szCs w:val="21"/>
        </w:rPr>
      </w:pPr>
      <w:r>
        <w:rPr>
          <w:szCs w:val="21"/>
        </w:rPr>
        <w:t>3.4.2</w:t>
      </w:r>
      <w:r>
        <w:rPr>
          <w:szCs w:val="21"/>
        </w:rPr>
        <w:t>在特殊情况下，采购人可与供应商协商延长投标文件的有效期，这种要求和答复均以书面形式进行。</w:t>
      </w:r>
    </w:p>
    <w:p w14:paraId="19301C56" w14:textId="77777777" w:rsidR="00AF2568" w:rsidRDefault="00771A34">
      <w:pPr>
        <w:spacing w:before="120" w:line="320" w:lineRule="atLeast"/>
        <w:ind w:firstLineChars="200" w:firstLine="420"/>
        <w:rPr>
          <w:szCs w:val="21"/>
        </w:rPr>
      </w:pPr>
      <w:r>
        <w:rPr>
          <w:szCs w:val="21"/>
        </w:rPr>
        <w:t>3.4.3</w:t>
      </w:r>
      <w:r>
        <w:rPr>
          <w:rFonts w:hint="eastAsia"/>
          <w:szCs w:val="21"/>
        </w:rPr>
        <w:t>供应商同意延长的投标有效期的，如本项目要求提交保证金则应相应延长其投标保证金的有效期，但不得要求或被允许修改或撤销其投标文件；供应</w:t>
      </w:r>
      <w:proofErr w:type="gramStart"/>
      <w:r>
        <w:rPr>
          <w:rFonts w:hint="eastAsia"/>
          <w:szCs w:val="21"/>
        </w:rPr>
        <w:t>商拒绝</w:t>
      </w:r>
      <w:proofErr w:type="gramEnd"/>
      <w:r>
        <w:rPr>
          <w:rFonts w:hint="eastAsia"/>
          <w:szCs w:val="21"/>
        </w:rPr>
        <w:t>延长的，其投标无效，但供应商有权收回其投标保证金。</w:t>
      </w:r>
    </w:p>
    <w:p w14:paraId="65BBDD3E" w14:textId="77777777" w:rsidR="00AF2568" w:rsidRDefault="00771A34">
      <w:pPr>
        <w:spacing w:before="120" w:line="320" w:lineRule="atLeast"/>
        <w:ind w:firstLineChars="200" w:firstLine="422"/>
        <w:outlineLvl w:val="2"/>
        <w:rPr>
          <w:b/>
          <w:bCs/>
          <w:kern w:val="0"/>
          <w:szCs w:val="21"/>
        </w:rPr>
      </w:pPr>
      <w:bookmarkStart w:id="72" w:name="_Toc254970541"/>
      <w:bookmarkStart w:id="73" w:name="_Toc254970682"/>
      <w:r>
        <w:rPr>
          <w:b/>
          <w:bCs/>
          <w:kern w:val="0"/>
          <w:szCs w:val="21"/>
        </w:rPr>
        <w:lastRenderedPageBreak/>
        <w:t>3.5</w:t>
      </w:r>
      <w:r>
        <w:rPr>
          <w:b/>
          <w:bCs/>
          <w:kern w:val="0"/>
          <w:szCs w:val="21"/>
        </w:rPr>
        <w:t>投标保证金</w:t>
      </w:r>
      <w:bookmarkEnd w:id="72"/>
      <w:bookmarkEnd w:id="73"/>
    </w:p>
    <w:p w14:paraId="732370BB" w14:textId="77777777" w:rsidR="00AF2568" w:rsidRDefault="00771A34">
      <w:pPr>
        <w:spacing w:before="120" w:line="320" w:lineRule="atLeast"/>
        <w:ind w:firstLineChars="200" w:firstLine="420"/>
        <w:rPr>
          <w:szCs w:val="21"/>
        </w:rPr>
      </w:pPr>
      <w:r>
        <w:rPr>
          <w:szCs w:val="21"/>
        </w:rPr>
        <w:t>3.5.1</w:t>
      </w:r>
      <w:r>
        <w:rPr>
          <w:szCs w:val="21"/>
        </w:rPr>
        <w:t>供应商须按须知前附表规定提交投标保证金，</w:t>
      </w:r>
      <w:r>
        <w:rPr>
          <w:b/>
          <w:bCs/>
          <w:szCs w:val="21"/>
        </w:rPr>
        <w:t>否则其投标将被否决</w:t>
      </w:r>
      <w:r>
        <w:rPr>
          <w:szCs w:val="21"/>
        </w:rPr>
        <w:t>。除招标文件规定不予退还保证金的情形外，代理机构在规定时间内退回供应商的投标保证金（供应商自行承担因未</w:t>
      </w:r>
      <w:proofErr w:type="gramStart"/>
      <w:r>
        <w:rPr>
          <w:szCs w:val="21"/>
        </w:rPr>
        <w:t>按供应</w:t>
      </w:r>
      <w:proofErr w:type="gramEnd"/>
      <w:r>
        <w:rPr>
          <w:szCs w:val="21"/>
        </w:rPr>
        <w:t>商须知前附表要求交纳导致投标保证金无法及时退还的责任）。</w:t>
      </w:r>
    </w:p>
    <w:p w14:paraId="31A8B4A3" w14:textId="77777777" w:rsidR="00AF2568" w:rsidRDefault="00771A34">
      <w:pPr>
        <w:spacing w:before="120" w:line="320" w:lineRule="atLeast"/>
        <w:ind w:firstLineChars="200" w:firstLine="420"/>
        <w:rPr>
          <w:szCs w:val="21"/>
        </w:rPr>
      </w:pPr>
      <w:r>
        <w:rPr>
          <w:szCs w:val="21"/>
        </w:rPr>
        <w:t>3.5.2</w:t>
      </w:r>
      <w:r>
        <w:rPr>
          <w:szCs w:val="21"/>
        </w:rPr>
        <w:t>投标保证</w:t>
      </w:r>
      <w:proofErr w:type="gramStart"/>
      <w:r>
        <w:rPr>
          <w:szCs w:val="21"/>
        </w:rPr>
        <w:t>金币种应与</w:t>
      </w:r>
      <w:proofErr w:type="gramEnd"/>
      <w:r>
        <w:rPr>
          <w:szCs w:val="21"/>
        </w:rPr>
        <w:t>投标报价币种相同。</w:t>
      </w:r>
    </w:p>
    <w:p w14:paraId="3026B10D" w14:textId="77777777" w:rsidR="00AF2568" w:rsidRDefault="00771A34">
      <w:pPr>
        <w:spacing w:before="120" w:line="320" w:lineRule="atLeast"/>
        <w:ind w:firstLineChars="200" w:firstLine="420"/>
        <w:rPr>
          <w:szCs w:val="21"/>
        </w:rPr>
      </w:pPr>
      <w:r>
        <w:rPr>
          <w:szCs w:val="21"/>
        </w:rPr>
        <w:t>3.5.3</w:t>
      </w:r>
      <w:r>
        <w:rPr>
          <w:szCs w:val="21"/>
        </w:rPr>
        <w:t>未中标人的投标保证金在中标通知书发出后</w:t>
      </w:r>
      <w:r>
        <w:rPr>
          <w:szCs w:val="21"/>
        </w:rPr>
        <w:t>5</w:t>
      </w:r>
      <w:r>
        <w:rPr>
          <w:szCs w:val="21"/>
        </w:rPr>
        <w:t>个工作日内退还。中标人的投标保证金在合同签订后</w:t>
      </w:r>
      <w:r>
        <w:rPr>
          <w:szCs w:val="21"/>
        </w:rPr>
        <w:t>5</w:t>
      </w:r>
      <w:r>
        <w:rPr>
          <w:szCs w:val="21"/>
        </w:rPr>
        <w:t>个工作日内退还（办理退还手续时需要向采购代理机构提供两份合同复印件）。</w:t>
      </w:r>
    </w:p>
    <w:p w14:paraId="5762FF69" w14:textId="11E2D451" w:rsidR="00AF2568" w:rsidRDefault="00771A34">
      <w:pPr>
        <w:spacing w:before="120" w:line="320" w:lineRule="atLeast"/>
        <w:ind w:firstLineChars="200" w:firstLine="420"/>
        <w:rPr>
          <w:szCs w:val="21"/>
        </w:rPr>
      </w:pPr>
      <w:r>
        <w:rPr>
          <w:szCs w:val="21"/>
        </w:rPr>
        <w:t>3.5.4</w:t>
      </w:r>
      <w:r>
        <w:rPr>
          <w:szCs w:val="21"/>
        </w:rPr>
        <w:t>供应商有下列情形之一的，投标保证金将不予退还：</w:t>
      </w:r>
    </w:p>
    <w:p w14:paraId="2B46A170" w14:textId="77777777" w:rsidR="0079696A" w:rsidRPr="0079696A" w:rsidRDefault="0079696A" w:rsidP="0079696A">
      <w:pPr>
        <w:spacing w:before="120" w:line="320" w:lineRule="atLeast"/>
        <w:ind w:firstLineChars="200" w:firstLine="420"/>
        <w:rPr>
          <w:szCs w:val="21"/>
        </w:rPr>
      </w:pPr>
      <w:r w:rsidRPr="0079696A">
        <w:rPr>
          <w:rFonts w:hint="eastAsia"/>
          <w:szCs w:val="21"/>
        </w:rPr>
        <w:t>（</w:t>
      </w:r>
      <w:r w:rsidRPr="0079696A">
        <w:rPr>
          <w:rFonts w:hint="eastAsia"/>
          <w:szCs w:val="21"/>
        </w:rPr>
        <w:t>1</w:t>
      </w:r>
      <w:r w:rsidRPr="0079696A">
        <w:rPr>
          <w:rFonts w:hint="eastAsia"/>
          <w:szCs w:val="21"/>
        </w:rPr>
        <w:t>）</w:t>
      </w:r>
      <w:r w:rsidRPr="0079696A">
        <w:rPr>
          <w:rFonts w:hint="eastAsia"/>
          <w:szCs w:val="21"/>
        </w:rPr>
        <w:tab/>
      </w:r>
      <w:r w:rsidRPr="0079696A">
        <w:rPr>
          <w:rFonts w:hint="eastAsia"/>
          <w:szCs w:val="21"/>
        </w:rPr>
        <w:t>供应商在投标有效期内撤销投标文件的；</w:t>
      </w:r>
    </w:p>
    <w:p w14:paraId="4FAC18DB" w14:textId="77777777" w:rsidR="0079696A" w:rsidRPr="0079696A" w:rsidRDefault="0079696A" w:rsidP="0079696A">
      <w:pPr>
        <w:spacing w:before="120" w:line="320" w:lineRule="atLeast"/>
        <w:ind w:firstLineChars="200" w:firstLine="420"/>
        <w:rPr>
          <w:szCs w:val="21"/>
        </w:rPr>
      </w:pPr>
      <w:r w:rsidRPr="0079696A">
        <w:rPr>
          <w:rFonts w:hint="eastAsia"/>
          <w:szCs w:val="21"/>
        </w:rPr>
        <w:t>（</w:t>
      </w:r>
      <w:r w:rsidRPr="0079696A">
        <w:rPr>
          <w:rFonts w:hint="eastAsia"/>
          <w:szCs w:val="21"/>
        </w:rPr>
        <w:t>2</w:t>
      </w:r>
      <w:r w:rsidRPr="0079696A">
        <w:rPr>
          <w:rFonts w:hint="eastAsia"/>
          <w:szCs w:val="21"/>
        </w:rPr>
        <w:t>）</w:t>
      </w:r>
      <w:r w:rsidRPr="0079696A">
        <w:rPr>
          <w:rFonts w:hint="eastAsia"/>
          <w:szCs w:val="21"/>
        </w:rPr>
        <w:tab/>
      </w:r>
      <w:r w:rsidRPr="0079696A">
        <w:rPr>
          <w:rFonts w:hint="eastAsia"/>
          <w:szCs w:val="21"/>
        </w:rPr>
        <w:t>供应商在投标过程中弄虚作假，提供虚假材料的；</w:t>
      </w:r>
    </w:p>
    <w:p w14:paraId="18427B3A" w14:textId="77777777" w:rsidR="0079696A" w:rsidRPr="0079696A" w:rsidRDefault="0079696A" w:rsidP="0079696A">
      <w:pPr>
        <w:spacing w:before="120" w:line="320" w:lineRule="atLeast"/>
        <w:ind w:firstLineChars="200" w:firstLine="420"/>
        <w:rPr>
          <w:szCs w:val="21"/>
        </w:rPr>
      </w:pPr>
      <w:r w:rsidRPr="0079696A">
        <w:rPr>
          <w:rFonts w:hint="eastAsia"/>
          <w:szCs w:val="21"/>
        </w:rPr>
        <w:t>（</w:t>
      </w:r>
      <w:r w:rsidRPr="0079696A">
        <w:rPr>
          <w:rFonts w:hint="eastAsia"/>
          <w:szCs w:val="21"/>
        </w:rPr>
        <w:t>3</w:t>
      </w:r>
      <w:r w:rsidRPr="0079696A">
        <w:rPr>
          <w:rFonts w:hint="eastAsia"/>
          <w:szCs w:val="21"/>
        </w:rPr>
        <w:t>）</w:t>
      </w:r>
      <w:r w:rsidRPr="0079696A">
        <w:rPr>
          <w:rFonts w:hint="eastAsia"/>
          <w:szCs w:val="21"/>
        </w:rPr>
        <w:tab/>
      </w:r>
      <w:r w:rsidRPr="0079696A">
        <w:rPr>
          <w:rFonts w:hint="eastAsia"/>
          <w:szCs w:val="21"/>
        </w:rPr>
        <w:t>中标人无正当理由不与采购人签订合同的；</w:t>
      </w:r>
    </w:p>
    <w:p w14:paraId="497E289A" w14:textId="77777777" w:rsidR="0079696A" w:rsidRPr="0079696A" w:rsidRDefault="0079696A" w:rsidP="0079696A">
      <w:pPr>
        <w:spacing w:before="120" w:line="320" w:lineRule="atLeast"/>
        <w:ind w:firstLineChars="200" w:firstLine="420"/>
        <w:rPr>
          <w:szCs w:val="21"/>
        </w:rPr>
      </w:pPr>
      <w:r w:rsidRPr="0079696A">
        <w:rPr>
          <w:rFonts w:hint="eastAsia"/>
          <w:szCs w:val="21"/>
        </w:rPr>
        <w:t>（</w:t>
      </w:r>
      <w:r w:rsidRPr="0079696A">
        <w:rPr>
          <w:rFonts w:hint="eastAsia"/>
          <w:szCs w:val="21"/>
        </w:rPr>
        <w:t>4</w:t>
      </w:r>
      <w:r w:rsidRPr="0079696A">
        <w:rPr>
          <w:rFonts w:hint="eastAsia"/>
          <w:szCs w:val="21"/>
        </w:rPr>
        <w:t>）</w:t>
      </w:r>
      <w:r w:rsidRPr="0079696A">
        <w:rPr>
          <w:rFonts w:hint="eastAsia"/>
          <w:szCs w:val="21"/>
        </w:rPr>
        <w:tab/>
      </w:r>
      <w:r w:rsidRPr="0079696A">
        <w:rPr>
          <w:rFonts w:hint="eastAsia"/>
          <w:szCs w:val="21"/>
        </w:rPr>
        <w:t>将中标项目转让给他人或者在投标文件中未说明且未经采购人同意，将中标项目分包给他人的；</w:t>
      </w:r>
    </w:p>
    <w:p w14:paraId="07E86F32" w14:textId="77777777" w:rsidR="0079696A" w:rsidRPr="0079696A" w:rsidRDefault="0079696A" w:rsidP="0079696A">
      <w:pPr>
        <w:spacing w:before="120" w:line="320" w:lineRule="atLeast"/>
        <w:ind w:firstLineChars="200" w:firstLine="420"/>
        <w:rPr>
          <w:szCs w:val="21"/>
        </w:rPr>
      </w:pPr>
      <w:r w:rsidRPr="0079696A">
        <w:rPr>
          <w:rFonts w:hint="eastAsia"/>
          <w:szCs w:val="21"/>
        </w:rPr>
        <w:t>（</w:t>
      </w:r>
      <w:r w:rsidRPr="0079696A">
        <w:rPr>
          <w:rFonts w:hint="eastAsia"/>
          <w:szCs w:val="21"/>
        </w:rPr>
        <w:t>5</w:t>
      </w:r>
      <w:r w:rsidRPr="0079696A">
        <w:rPr>
          <w:rFonts w:hint="eastAsia"/>
          <w:szCs w:val="21"/>
        </w:rPr>
        <w:t>）</w:t>
      </w:r>
      <w:r w:rsidRPr="0079696A">
        <w:rPr>
          <w:rFonts w:hint="eastAsia"/>
          <w:szCs w:val="21"/>
        </w:rPr>
        <w:tab/>
      </w:r>
      <w:r w:rsidRPr="0079696A">
        <w:rPr>
          <w:rFonts w:hint="eastAsia"/>
          <w:szCs w:val="21"/>
        </w:rPr>
        <w:t>拒绝履行合同义务的；</w:t>
      </w:r>
    </w:p>
    <w:p w14:paraId="45F7D2CF" w14:textId="7AFE7D12" w:rsidR="0079696A" w:rsidRDefault="0079696A" w:rsidP="0079696A">
      <w:pPr>
        <w:spacing w:before="120" w:line="320" w:lineRule="atLeast"/>
        <w:ind w:firstLineChars="200" w:firstLine="420"/>
        <w:rPr>
          <w:szCs w:val="21"/>
        </w:rPr>
      </w:pPr>
      <w:r w:rsidRPr="0079696A">
        <w:rPr>
          <w:rFonts w:hint="eastAsia"/>
          <w:szCs w:val="21"/>
        </w:rPr>
        <w:t>（</w:t>
      </w:r>
      <w:r w:rsidRPr="0079696A">
        <w:rPr>
          <w:rFonts w:hint="eastAsia"/>
          <w:szCs w:val="21"/>
        </w:rPr>
        <w:t>6</w:t>
      </w:r>
      <w:r w:rsidRPr="0079696A">
        <w:rPr>
          <w:rFonts w:hint="eastAsia"/>
          <w:szCs w:val="21"/>
        </w:rPr>
        <w:t>）</w:t>
      </w:r>
      <w:r w:rsidRPr="0079696A">
        <w:rPr>
          <w:rFonts w:hint="eastAsia"/>
          <w:szCs w:val="21"/>
        </w:rPr>
        <w:tab/>
      </w:r>
      <w:r w:rsidRPr="0079696A">
        <w:rPr>
          <w:rFonts w:hint="eastAsia"/>
          <w:szCs w:val="21"/>
        </w:rPr>
        <w:t>其他严重扰乱招投标程序的。</w:t>
      </w:r>
    </w:p>
    <w:p w14:paraId="1D95F80F" w14:textId="77777777" w:rsidR="00AF2568" w:rsidRDefault="00771A34">
      <w:pPr>
        <w:spacing w:before="120" w:line="320" w:lineRule="atLeast"/>
        <w:ind w:firstLineChars="200" w:firstLine="422"/>
        <w:outlineLvl w:val="2"/>
        <w:rPr>
          <w:b/>
          <w:bCs/>
          <w:kern w:val="0"/>
          <w:szCs w:val="21"/>
        </w:rPr>
      </w:pPr>
      <w:bookmarkStart w:id="74" w:name="_Toc254970683"/>
      <w:bookmarkStart w:id="75" w:name="_Toc254970542"/>
      <w:r>
        <w:rPr>
          <w:b/>
          <w:bCs/>
          <w:kern w:val="0"/>
          <w:szCs w:val="21"/>
        </w:rPr>
        <w:t>3.6</w:t>
      </w:r>
      <w:r>
        <w:rPr>
          <w:b/>
          <w:bCs/>
          <w:kern w:val="0"/>
          <w:szCs w:val="21"/>
        </w:rPr>
        <w:t>投标文件的</w:t>
      </w:r>
      <w:bookmarkEnd w:id="74"/>
      <w:bookmarkEnd w:id="75"/>
      <w:r>
        <w:rPr>
          <w:b/>
          <w:bCs/>
          <w:kern w:val="0"/>
          <w:szCs w:val="21"/>
        </w:rPr>
        <w:t>编制要求</w:t>
      </w:r>
    </w:p>
    <w:p w14:paraId="1D5A109F" w14:textId="77777777" w:rsidR="00AF2568" w:rsidRDefault="00771A34">
      <w:pPr>
        <w:spacing w:before="120" w:line="320" w:lineRule="atLeast"/>
        <w:ind w:firstLineChars="200" w:firstLine="420"/>
        <w:rPr>
          <w:b/>
          <w:bCs/>
          <w:kern w:val="0"/>
          <w:szCs w:val="21"/>
        </w:rPr>
      </w:pPr>
      <w:r>
        <w:rPr>
          <w:rFonts w:hint="eastAsia"/>
          <w:kern w:val="0"/>
          <w:szCs w:val="21"/>
        </w:rPr>
        <w:t>3</w:t>
      </w:r>
      <w:r>
        <w:rPr>
          <w:kern w:val="0"/>
          <w:szCs w:val="21"/>
        </w:rPr>
        <w:t>.6.1</w:t>
      </w:r>
      <w:r>
        <w:rPr>
          <w:rFonts w:hint="eastAsia"/>
          <w:szCs w:val="21"/>
        </w:rPr>
        <w:t>供应商应先安装</w:t>
      </w:r>
      <w:bookmarkStart w:id="76" w:name="_Hlk160184301"/>
      <w:r>
        <w:rPr>
          <w:rFonts w:hint="eastAsia"/>
          <w:szCs w:val="21"/>
        </w:rPr>
        <w:t>广西政府采购云平台新版客户端</w:t>
      </w:r>
      <w:bookmarkEnd w:id="76"/>
      <w:r>
        <w:rPr>
          <w:rFonts w:hint="eastAsia"/>
          <w:szCs w:val="21"/>
        </w:rPr>
        <w:t>，通过账号密码或</w:t>
      </w:r>
      <w:r>
        <w:rPr>
          <w:rFonts w:hint="eastAsia"/>
          <w:szCs w:val="21"/>
        </w:rPr>
        <w:t>C</w:t>
      </w:r>
      <w:r>
        <w:rPr>
          <w:szCs w:val="21"/>
        </w:rPr>
        <w:t>A</w:t>
      </w:r>
      <w:r>
        <w:rPr>
          <w:rFonts w:hint="eastAsia"/>
          <w:szCs w:val="21"/>
        </w:rPr>
        <w:t>登录客户端制作投标文件。</w:t>
      </w:r>
    </w:p>
    <w:p w14:paraId="233C6DF1" w14:textId="77777777" w:rsidR="00AF2568" w:rsidRDefault="00771A34">
      <w:pPr>
        <w:spacing w:before="120" w:line="320" w:lineRule="atLeast"/>
        <w:ind w:firstLineChars="200" w:firstLine="420"/>
        <w:rPr>
          <w:szCs w:val="21"/>
        </w:rPr>
      </w:pPr>
      <w:bookmarkStart w:id="77" w:name="_Hlk132791136"/>
      <w:r>
        <w:rPr>
          <w:szCs w:val="21"/>
        </w:rPr>
        <w:t>3.6.2</w:t>
      </w:r>
      <w:r>
        <w:rPr>
          <w:szCs w:val="21"/>
        </w:rPr>
        <w:t>供应商应按本招标文件规定的格式和顺序编制投标文件</w:t>
      </w:r>
      <w:r>
        <w:rPr>
          <w:rFonts w:hint="eastAsia"/>
          <w:szCs w:val="21"/>
        </w:rPr>
        <w:t>并进行关联定位</w:t>
      </w:r>
      <w:r>
        <w:rPr>
          <w:szCs w:val="21"/>
        </w:rPr>
        <w:t>，</w:t>
      </w:r>
      <w:r>
        <w:rPr>
          <w:rFonts w:hint="eastAsia"/>
          <w:szCs w:val="21"/>
        </w:rPr>
        <w:t>以便评审委员会在评审时，点击评分项可直接定位到该评分项内容。如对招标文件的某项要求，供应商的投标文件未能关联定位提供相应的内容与其对应，则评审委员会在评审时</w:t>
      </w:r>
      <w:proofErr w:type="gramStart"/>
      <w:r>
        <w:rPr>
          <w:rFonts w:hint="eastAsia"/>
          <w:szCs w:val="21"/>
        </w:rPr>
        <w:t>如做出</w:t>
      </w:r>
      <w:proofErr w:type="gramEnd"/>
      <w:r>
        <w:rPr>
          <w:rFonts w:hint="eastAsia"/>
          <w:szCs w:val="21"/>
        </w:rPr>
        <w:t>对供应商不利的评审由供应商自行承担。投标文件如内容不完整、编排混乱导致投标文件被误读、漏读，或者在按招标文件规定的部位查找不到相关内容的，由供应商自行承担。</w:t>
      </w:r>
    </w:p>
    <w:p w14:paraId="605289A5" w14:textId="77777777" w:rsidR="00AF2568" w:rsidRDefault="00771A34">
      <w:pPr>
        <w:spacing w:before="120" w:line="320" w:lineRule="atLeast"/>
        <w:ind w:firstLineChars="200" w:firstLine="420"/>
        <w:rPr>
          <w:szCs w:val="21"/>
        </w:rPr>
      </w:pPr>
      <w:bookmarkStart w:id="78" w:name="_Hlk93046800"/>
      <w:r>
        <w:rPr>
          <w:szCs w:val="21"/>
        </w:rPr>
        <w:t xml:space="preserve">3.6.3 </w:t>
      </w:r>
      <w:r>
        <w:rPr>
          <w:rFonts w:hint="eastAsia"/>
          <w:szCs w:val="21"/>
        </w:rPr>
        <w:t>投标人的投标文件未按照招标文件要求签署、盖章的，</w:t>
      </w:r>
      <w:r>
        <w:rPr>
          <w:rFonts w:hint="eastAsia"/>
          <w:b/>
          <w:bCs/>
          <w:szCs w:val="21"/>
        </w:rPr>
        <w:t>其投标无效</w:t>
      </w:r>
      <w:r>
        <w:rPr>
          <w:rFonts w:hint="eastAsia"/>
          <w:szCs w:val="21"/>
        </w:rPr>
        <w:t>。</w:t>
      </w:r>
    </w:p>
    <w:bookmarkEnd w:id="77"/>
    <w:bookmarkEnd w:id="78"/>
    <w:p w14:paraId="597769A3" w14:textId="77777777" w:rsidR="00AF2568" w:rsidRDefault="00771A34">
      <w:pPr>
        <w:spacing w:before="120" w:line="320" w:lineRule="atLeast"/>
        <w:ind w:firstLineChars="200" w:firstLine="420"/>
        <w:rPr>
          <w:szCs w:val="21"/>
        </w:rPr>
      </w:pPr>
      <w:r>
        <w:rPr>
          <w:szCs w:val="21"/>
        </w:rPr>
        <w:t>3.6.4</w:t>
      </w:r>
      <w:r>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551C853B" w14:textId="77777777" w:rsidR="00AF2568" w:rsidRDefault="00771A34">
      <w:pPr>
        <w:spacing w:before="120" w:line="320" w:lineRule="atLeast"/>
        <w:ind w:firstLineChars="200" w:firstLine="420"/>
        <w:rPr>
          <w:b/>
          <w:bCs/>
          <w:szCs w:val="21"/>
        </w:rPr>
      </w:pPr>
      <w:r>
        <w:rPr>
          <w:rFonts w:hint="eastAsia"/>
          <w:szCs w:val="21"/>
        </w:rPr>
        <w:t>3</w:t>
      </w:r>
      <w:r>
        <w:rPr>
          <w:szCs w:val="21"/>
        </w:rPr>
        <w:t>.6.5</w:t>
      </w:r>
      <w:r>
        <w:rPr>
          <w:rFonts w:hint="eastAsia"/>
          <w:szCs w:val="21"/>
        </w:rPr>
        <w:t>投标文件中标注的供应商名称应与主体资格证明（如营业执照、事业单位法人证书、执业许可证、个体工商户营业执照、自然人身份证等）和公章</w:t>
      </w:r>
      <w:r>
        <w:rPr>
          <w:rFonts w:hint="eastAsia"/>
          <w:szCs w:val="21"/>
        </w:rPr>
        <w:t>/</w:t>
      </w:r>
      <w:r>
        <w:rPr>
          <w:rFonts w:hint="eastAsia"/>
          <w:szCs w:val="21"/>
        </w:rPr>
        <w:t>电子签章一致，</w:t>
      </w:r>
      <w:r>
        <w:rPr>
          <w:rFonts w:hint="eastAsia"/>
          <w:b/>
          <w:bCs/>
          <w:szCs w:val="21"/>
        </w:rPr>
        <w:t>否则作无效投标处理。</w:t>
      </w:r>
    </w:p>
    <w:p w14:paraId="422FFB4E" w14:textId="77777777" w:rsidR="00AF2568" w:rsidRDefault="00771A34">
      <w:pPr>
        <w:spacing w:before="120" w:line="320" w:lineRule="atLeast"/>
        <w:ind w:firstLineChars="200" w:firstLine="422"/>
        <w:outlineLvl w:val="2"/>
        <w:rPr>
          <w:b/>
          <w:bCs/>
          <w:kern w:val="0"/>
          <w:szCs w:val="21"/>
        </w:rPr>
      </w:pPr>
      <w:r>
        <w:rPr>
          <w:b/>
          <w:bCs/>
          <w:kern w:val="0"/>
          <w:szCs w:val="21"/>
        </w:rPr>
        <w:t>3.7</w:t>
      </w:r>
      <w:r>
        <w:rPr>
          <w:b/>
          <w:bCs/>
          <w:kern w:val="0"/>
          <w:szCs w:val="21"/>
        </w:rPr>
        <w:t>投标文件的递交、修改和撤回</w:t>
      </w:r>
    </w:p>
    <w:p w14:paraId="45C8B521" w14:textId="77777777" w:rsidR="00AF2568" w:rsidRDefault="00771A34">
      <w:pPr>
        <w:spacing w:before="120" w:line="320" w:lineRule="atLeast"/>
        <w:ind w:firstLineChars="200" w:firstLine="420"/>
        <w:rPr>
          <w:szCs w:val="21"/>
        </w:rPr>
      </w:pPr>
      <w:r>
        <w:rPr>
          <w:szCs w:val="21"/>
        </w:rPr>
        <w:t>3.7.1</w:t>
      </w:r>
      <w:r>
        <w:rPr>
          <w:rFonts w:hint="eastAsia"/>
          <w:szCs w:val="21"/>
        </w:rPr>
        <w:t>供应商必须在供应商须知前附表规定的投标文件开标时间和投标地点提交电子版投标文件。电子投标文件应在制作完成后，在投标截止时间前通过有效数字证书（</w:t>
      </w:r>
      <w:r>
        <w:rPr>
          <w:rFonts w:hint="eastAsia"/>
          <w:szCs w:val="21"/>
        </w:rPr>
        <w:t>CA</w:t>
      </w:r>
      <w:r>
        <w:rPr>
          <w:rFonts w:hint="eastAsia"/>
          <w:szCs w:val="21"/>
        </w:rPr>
        <w:t>认证锁）进行电子签章、加密，然后通过网络将加密的电子投标文件递交至广西政府采购云平台。</w:t>
      </w:r>
    </w:p>
    <w:p w14:paraId="3FD98C01" w14:textId="77777777" w:rsidR="00AF2568" w:rsidRDefault="00771A34">
      <w:pPr>
        <w:spacing w:before="120" w:line="320" w:lineRule="atLeast"/>
        <w:ind w:firstLineChars="200" w:firstLine="420"/>
        <w:rPr>
          <w:szCs w:val="21"/>
        </w:rPr>
      </w:pPr>
      <w:r>
        <w:rPr>
          <w:rFonts w:hint="eastAsia"/>
          <w:szCs w:val="21"/>
        </w:rPr>
        <w:t>3</w:t>
      </w:r>
      <w:r>
        <w:rPr>
          <w:szCs w:val="21"/>
        </w:rPr>
        <w:t>.7.2</w:t>
      </w:r>
      <w:r>
        <w:rPr>
          <w:rFonts w:hint="eastAsia"/>
          <w:szCs w:val="21"/>
        </w:rPr>
        <w:t>未在规定时间内提交或者未按照招标文件要求签章、加密的电子投标文件，广西政府采购云平台将拒收。</w:t>
      </w:r>
      <w:r>
        <w:rPr>
          <w:rFonts w:hint="eastAsia"/>
          <w:szCs w:val="21"/>
        </w:rPr>
        <w:t xml:space="preserve"> </w:t>
      </w:r>
    </w:p>
    <w:p w14:paraId="17DCD41D" w14:textId="77777777" w:rsidR="00AF2568" w:rsidRDefault="00771A34">
      <w:pPr>
        <w:spacing w:before="120" w:line="320" w:lineRule="atLeast"/>
        <w:ind w:leftChars="1" w:left="2" w:firstLineChars="200" w:firstLine="420"/>
        <w:rPr>
          <w:szCs w:val="21"/>
        </w:rPr>
      </w:pPr>
      <w:bookmarkStart w:id="79" w:name="_Toc254970544"/>
      <w:bookmarkStart w:id="80" w:name="_Toc254970685"/>
      <w:r>
        <w:rPr>
          <w:rFonts w:hint="eastAsia"/>
          <w:szCs w:val="21"/>
        </w:rPr>
        <w:t>3</w:t>
      </w:r>
      <w:r>
        <w:rPr>
          <w:szCs w:val="21"/>
        </w:rPr>
        <w:t>.7.3</w:t>
      </w:r>
      <w:r>
        <w:rPr>
          <w:rFonts w:hint="eastAsia"/>
          <w:szCs w:val="21"/>
        </w:rPr>
        <w:t>供应商应当在投标截止时间前完成投标文件的传输递交，并可以补充、修改或者撤回投标文件。补充或者修改投标文件的，应当先行撤回原文件，补充、修改后重新传输递交。投标截止时间前</w:t>
      </w:r>
      <w:r>
        <w:rPr>
          <w:rFonts w:hint="eastAsia"/>
          <w:szCs w:val="21"/>
        </w:rPr>
        <w:lastRenderedPageBreak/>
        <w:t>未完成传输的，视为撤回投标文件。投标截止时间后递交的投标文件，广西政府采购云平台将拒收。</w:t>
      </w:r>
    </w:p>
    <w:p w14:paraId="0DC21688" w14:textId="77777777" w:rsidR="00AF2568" w:rsidRDefault="00771A34">
      <w:pPr>
        <w:spacing w:before="120" w:line="320" w:lineRule="atLeast"/>
        <w:ind w:leftChars="1" w:left="2" w:firstLineChars="200" w:firstLine="420"/>
        <w:rPr>
          <w:szCs w:val="21"/>
        </w:rPr>
      </w:pPr>
      <w:r>
        <w:rPr>
          <w:szCs w:val="21"/>
        </w:rPr>
        <w:t>3.7.4</w:t>
      </w:r>
      <w:r>
        <w:rPr>
          <w:rFonts w:hint="eastAsia"/>
          <w:szCs w:val="21"/>
        </w:rPr>
        <w:t>在投标截止时间前，除供应商补充、修改或者撤回投标文件外，任何单位和个人不得解密或提取投标文件。</w:t>
      </w:r>
    </w:p>
    <w:p w14:paraId="69E72982" w14:textId="77777777" w:rsidR="00AF2568" w:rsidRDefault="00771A34">
      <w:pPr>
        <w:spacing w:before="120" w:line="320" w:lineRule="atLeast"/>
        <w:ind w:leftChars="1" w:left="2" w:firstLineChars="200" w:firstLine="420"/>
        <w:rPr>
          <w:szCs w:val="21"/>
        </w:rPr>
      </w:pPr>
      <w:r>
        <w:rPr>
          <w:szCs w:val="21"/>
        </w:rPr>
        <w:t>3.7.5</w:t>
      </w:r>
      <w:r>
        <w:rPr>
          <w:rFonts w:hint="eastAsia"/>
          <w:szCs w:val="21"/>
        </w:rPr>
        <w:t>在投标截止时间</w:t>
      </w:r>
      <w:proofErr w:type="gramStart"/>
      <w:r>
        <w:rPr>
          <w:rFonts w:hint="eastAsia"/>
          <w:szCs w:val="21"/>
        </w:rPr>
        <w:t>止</w:t>
      </w:r>
      <w:proofErr w:type="gramEnd"/>
      <w:r>
        <w:rPr>
          <w:rFonts w:hint="eastAsia"/>
          <w:szCs w:val="21"/>
        </w:rPr>
        <w:t>提交电子版投标文件的供应商不足</w:t>
      </w:r>
      <w:r>
        <w:rPr>
          <w:rFonts w:hint="eastAsia"/>
          <w:szCs w:val="21"/>
        </w:rPr>
        <w:t>3</w:t>
      </w:r>
      <w:r>
        <w:rPr>
          <w:rFonts w:hint="eastAsia"/>
          <w:szCs w:val="21"/>
        </w:rPr>
        <w:t>家时，电子版投标文件由代理机构在广西政府采购云平台操作退回，除此之外采购人和采购代理机构对已提交的投标文件概不退回。</w:t>
      </w:r>
    </w:p>
    <w:p w14:paraId="643052B7" w14:textId="77777777" w:rsidR="00AF2568" w:rsidRDefault="00771A34">
      <w:pPr>
        <w:spacing w:before="120" w:line="320" w:lineRule="atLeast"/>
        <w:ind w:leftChars="1" w:left="2" w:firstLineChars="200" w:firstLine="420"/>
        <w:rPr>
          <w:szCs w:val="21"/>
        </w:rPr>
      </w:pPr>
      <w:bookmarkStart w:id="81" w:name="_Hlk93046827"/>
      <w:r>
        <w:rPr>
          <w:rFonts w:hint="eastAsia"/>
          <w:szCs w:val="21"/>
        </w:rPr>
        <w:t>3</w:t>
      </w:r>
      <w:r>
        <w:rPr>
          <w:szCs w:val="21"/>
        </w:rPr>
        <w:t>.7.6</w:t>
      </w:r>
      <w:r>
        <w:rPr>
          <w:rFonts w:hint="eastAsia"/>
          <w:szCs w:val="21"/>
        </w:rPr>
        <w:t>招标文件未允许同</w:t>
      </w:r>
      <w:proofErr w:type="gramStart"/>
      <w:r>
        <w:rPr>
          <w:rFonts w:hint="eastAsia"/>
          <w:szCs w:val="21"/>
        </w:rPr>
        <w:t>一供应</w:t>
      </w:r>
      <w:proofErr w:type="gramEnd"/>
      <w:r>
        <w:rPr>
          <w:rFonts w:hint="eastAsia"/>
          <w:szCs w:val="21"/>
        </w:rPr>
        <w:t>商提交两个或以上不同的响应文件，但存在</w:t>
      </w:r>
      <w:r>
        <w:rPr>
          <w:rFonts w:hint="eastAsia"/>
        </w:rPr>
        <w:t>同</w:t>
      </w:r>
      <w:proofErr w:type="gramStart"/>
      <w:r>
        <w:rPr>
          <w:rFonts w:hint="eastAsia"/>
          <w:szCs w:val="21"/>
        </w:rPr>
        <w:t>一供应</w:t>
      </w:r>
      <w:proofErr w:type="gramEnd"/>
      <w:r>
        <w:rPr>
          <w:rFonts w:hint="eastAsia"/>
          <w:szCs w:val="21"/>
        </w:rPr>
        <w:t>商提交两个或以上不同的响应文件的，</w:t>
      </w:r>
      <w:r>
        <w:rPr>
          <w:rFonts w:hint="eastAsia"/>
          <w:b/>
          <w:bCs/>
          <w:szCs w:val="21"/>
        </w:rPr>
        <w:t>其投标无效。</w:t>
      </w:r>
      <w:r>
        <w:rPr>
          <w:rFonts w:hint="eastAsia"/>
          <w:szCs w:val="21"/>
        </w:rPr>
        <w:t>供应商在同一投标文件中对某项技术、商务要求提供有选择性的响应参数或方案等同于提交两个或以上不同的投标文件。</w:t>
      </w:r>
    </w:p>
    <w:bookmarkEnd w:id="81"/>
    <w:p w14:paraId="2CE2254D" w14:textId="77777777" w:rsidR="00AF2568" w:rsidRDefault="00771A34">
      <w:pPr>
        <w:spacing w:before="120" w:line="320" w:lineRule="atLeast"/>
        <w:ind w:leftChars="1" w:left="2" w:firstLineChars="200" w:firstLine="422"/>
        <w:outlineLvl w:val="1"/>
        <w:rPr>
          <w:b/>
          <w:bCs/>
          <w:kern w:val="0"/>
          <w:szCs w:val="21"/>
        </w:rPr>
      </w:pPr>
      <w:r>
        <w:rPr>
          <w:b/>
          <w:bCs/>
          <w:kern w:val="0"/>
          <w:szCs w:val="21"/>
        </w:rPr>
        <w:t>4</w:t>
      </w:r>
      <w:r>
        <w:rPr>
          <w:b/>
          <w:bCs/>
          <w:kern w:val="0"/>
          <w:szCs w:val="21"/>
        </w:rPr>
        <w:t>．开标</w:t>
      </w:r>
      <w:bookmarkEnd w:id="79"/>
      <w:bookmarkEnd w:id="80"/>
    </w:p>
    <w:p w14:paraId="7ABDC73F" w14:textId="77777777" w:rsidR="00AF2568" w:rsidRDefault="00771A34">
      <w:pPr>
        <w:spacing w:before="120" w:line="320" w:lineRule="atLeast"/>
        <w:ind w:firstLineChars="200" w:firstLine="422"/>
        <w:outlineLvl w:val="2"/>
        <w:rPr>
          <w:b/>
          <w:bCs/>
          <w:kern w:val="0"/>
          <w:szCs w:val="21"/>
        </w:rPr>
      </w:pPr>
      <w:r>
        <w:rPr>
          <w:b/>
          <w:bCs/>
          <w:kern w:val="0"/>
          <w:szCs w:val="21"/>
        </w:rPr>
        <w:t>4.1</w:t>
      </w:r>
      <w:r>
        <w:rPr>
          <w:b/>
          <w:bCs/>
          <w:kern w:val="0"/>
          <w:szCs w:val="21"/>
        </w:rPr>
        <w:t>开标准备</w:t>
      </w:r>
    </w:p>
    <w:p w14:paraId="5D91B8A4" w14:textId="77777777" w:rsidR="00AF2568" w:rsidRDefault="00771A34">
      <w:pPr>
        <w:spacing w:before="120" w:line="276" w:lineRule="auto"/>
        <w:ind w:firstLineChars="200" w:firstLine="420"/>
        <w:rPr>
          <w:szCs w:val="21"/>
        </w:rPr>
      </w:pPr>
      <w:r>
        <w:rPr>
          <w:szCs w:val="21"/>
        </w:rPr>
        <w:t>本项目投标截止时间及地点见</w:t>
      </w:r>
      <w:r>
        <w:rPr>
          <w:szCs w:val="21"/>
        </w:rPr>
        <w:t>“</w:t>
      </w:r>
      <w:r>
        <w:rPr>
          <w:szCs w:val="21"/>
        </w:rPr>
        <w:t>供应商须知前附表</w:t>
      </w:r>
      <w:r>
        <w:rPr>
          <w:szCs w:val="21"/>
        </w:rPr>
        <w:t>”</w:t>
      </w:r>
      <w:r>
        <w:rPr>
          <w:szCs w:val="21"/>
        </w:rPr>
        <w:t>规定。</w:t>
      </w:r>
    </w:p>
    <w:p w14:paraId="3A65560D" w14:textId="77777777" w:rsidR="00AF2568" w:rsidRDefault="00771A34">
      <w:pPr>
        <w:autoSpaceDE w:val="0"/>
        <w:autoSpaceDN w:val="0"/>
        <w:adjustRightInd w:val="0"/>
        <w:spacing w:line="276" w:lineRule="auto"/>
        <w:ind w:firstLineChars="200" w:firstLine="420"/>
        <w:rPr>
          <w:szCs w:val="21"/>
        </w:rPr>
      </w:pPr>
      <w:r>
        <w:rPr>
          <w:rFonts w:hint="eastAsia"/>
          <w:szCs w:val="21"/>
        </w:rPr>
        <w:t>全流程电子化项目没有现场递交投标文件及现场开标环节。采购代理机构将按照招标文件规定的时间通过广西政府采购云平台</w:t>
      </w:r>
      <w:proofErr w:type="gramStart"/>
      <w:r>
        <w:rPr>
          <w:rFonts w:hint="eastAsia"/>
          <w:szCs w:val="21"/>
        </w:rPr>
        <w:t>组织线</w:t>
      </w:r>
      <w:proofErr w:type="gramEnd"/>
      <w:r>
        <w:rPr>
          <w:rFonts w:hint="eastAsia"/>
          <w:szCs w:val="21"/>
        </w:rPr>
        <w:t>上开标活动、开启投标文件，所有供应商均应当准时在线参加。供应商</w:t>
      </w:r>
      <w:r>
        <w:rPr>
          <w:szCs w:val="21"/>
        </w:rPr>
        <w:t>如不</w:t>
      </w:r>
      <w:r>
        <w:rPr>
          <w:rFonts w:hint="eastAsia"/>
          <w:szCs w:val="21"/>
        </w:rPr>
        <w:t>参加</w:t>
      </w:r>
      <w:r>
        <w:rPr>
          <w:szCs w:val="21"/>
        </w:rPr>
        <w:t>开标大会的，</w:t>
      </w:r>
      <w:r>
        <w:rPr>
          <w:rFonts w:hint="eastAsia"/>
          <w:szCs w:val="21"/>
        </w:rPr>
        <w:t>视同认可开标结果，</w:t>
      </w:r>
      <w:r>
        <w:rPr>
          <w:szCs w:val="21"/>
        </w:rPr>
        <w:t>事后不得对采购相关人员、开标过程和开标结果提出异议</w:t>
      </w:r>
      <w:r>
        <w:rPr>
          <w:rFonts w:hint="eastAsia"/>
          <w:szCs w:val="21"/>
        </w:rPr>
        <w:t>，同时供应商因未在线参加开标而导致投标文件无法按时解密等一切后果由供应商自己承担。</w:t>
      </w:r>
    </w:p>
    <w:p w14:paraId="5CA30ED5" w14:textId="77777777" w:rsidR="00AF2568" w:rsidRDefault="00771A34">
      <w:pPr>
        <w:spacing w:before="120" w:line="276" w:lineRule="auto"/>
        <w:ind w:firstLineChars="200" w:firstLine="420"/>
        <w:rPr>
          <w:szCs w:val="21"/>
        </w:rPr>
      </w:pPr>
      <w:r>
        <w:rPr>
          <w:rFonts w:hint="eastAsia"/>
          <w:szCs w:val="21"/>
        </w:rPr>
        <w:t>如供应商成功解密投标文件，但未在广西政府采购云平台电子开标大厅参加开标的，视同认可开标过程和结果，由此产生的后果由供应商自行负责。</w:t>
      </w:r>
      <w:r>
        <w:rPr>
          <w:rFonts w:hint="eastAsia"/>
          <w:szCs w:val="21"/>
        </w:rPr>
        <w:t xml:space="preserve"> </w:t>
      </w:r>
    </w:p>
    <w:p w14:paraId="767CE09C" w14:textId="77777777" w:rsidR="00AF2568" w:rsidRDefault="00771A34">
      <w:pPr>
        <w:spacing w:before="120" w:line="320" w:lineRule="atLeast"/>
        <w:ind w:firstLineChars="200" w:firstLine="422"/>
        <w:outlineLvl w:val="2"/>
        <w:rPr>
          <w:b/>
          <w:bCs/>
          <w:kern w:val="0"/>
          <w:szCs w:val="21"/>
        </w:rPr>
      </w:pPr>
      <w:r>
        <w:rPr>
          <w:b/>
          <w:bCs/>
          <w:kern w:val="0"/>
          <w:szCs w:val="21"/>
        </w:rPr>
        <w:t>4.2</w:t>
      </w:r>
      <w:r>
        <w:rPr>
          <w:b/>
          <w:bCs/>
          <w:kern w:val="0"/>
          <w:szCs w:val="21"/>
        </w:rPr>
        <w:t>开标程序</w:t>
      </w:r>
    </w:p>
    <w:p w14:paraId="2FC1BBB5" w14:textId="77777777" w:rsidR="00AF2568" w:rsidRDefault="00771A34">
      <w:pPr>
        <w:spacing w:before="120" w:line="320" w:lineRule="atLeast"/>
        <w:ind w:firstLineChars="200" w:firstLine="420"/>
        <w:rPr>
          <w:szCs w:val="21"/>
        </w:rPr>
      </w:pPr>
      <w:r>
        <w:rPr>
          <w:szCs w:val="21"/>
        </w:rPr>
        <w:t>4.2.1</w:t>
      </w:r>
      <w:r>
        <w:rPr>
          <w:rFonts w:hint="eastAsia"/>
          <w:szCs w:val="21"/>
        </w:rPr>
        <w:t>供应商登录广西政府采购云平台进入开标大厅签到。</w:t>
      </w:r>
    </w:p>
    <w:p w14:paraId="364ACC1F" w14:textId="77777777" w:rsidR="00AF2568" w:rsidRDefault="00771A34">
      <w:pPr>
        <w:spacing w:before="120" w:line="320" w:lineRule="atLeast"/>
        <w:ind w:firstLineChars="200" w:firstLine="420"/>
        <w:rPr>
          <w:szCs w:val="21"/>
        </w:rPr>
      </w:pPr>
      <w:r>
        <w:rPr>
          <w:rFonts w:hint="eastAsia"/>
          <w:szCs w:val="21"/>
        </w:rPr>
        <w:t>4</w:t>
      </w:r>
      <w:r>
        <w:rPr>
          <w:szCs w:val="21"/>
        </w:rPr>
        <w:t>.2.2</w:t>
      </w:r>
      <w:r>
        <w:rPr>
          <w:rFonts w:hint="eastAsia"/>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Pr>
          <w:rFonts w:hint="eastAsia"/>
          <w:szCs w:val="21"/>
        </w:rPr>
        <w:t>CA</w:t>
      </w:r>
      <w:r>
        <w:rPr>
          <w:rFonts w:hint="eastAsia"/>
          <w:szCs w:val="21"/>
        </w:rPr>
        <w:t>锁准时登录到广西政府采购云平台电子开标大厅签到并对电子投标文件解密。开标后供应商未及时进行解密的，代理机构可通知供应商。</w:t>
      </w:r>
      <w:r>
        <w:rPr>
          <w:rFonts w:hint="eastAsia"/>
        </w:rPr>
        <w:t>通知后供应商仍未在上述规定时间内解密响应文件</w:t>
      </w:r>
      <w:r>
        <w:rPr>
          <w:rFonts w:hint="eastAsia"/>
          <w:szCs w:val="21"/>
        </w:rPr>
        <w:t>，或者</w:t>
      </w:r>
      <w:proofErr w:type="gramStart"/>
      <w:r>
        <w:rPr>
          <w:rFonts w:hint="eastAsia"/>
          <w:szCs w:val="21"/>
        </w:rPr>
        <w:t>供应商没预留</w:t>
      </w:r>
      <w:proofErr w:type="gramEnd"/>
      <w:r>
        <w:rPr>
          <w:rFonts w:hint="eastAsia"/>
          <w:szCs w:val="21"/>
        </w:rPr>
        <w:t>联系方式或预留联系方式无效导致代理机构无法联系到供应商进行解密的，均视为无效投标。</w:t>
      </w:r>
    </w:p>
    <w:p w14:paraId="6E859208" w14:textId="77777777" w:rsidR="00AF2568" w:rsidRDefault="00771A34">
      <w:pPr>
        <w:spacing w:before="120" w:line="320" w:lineRule="atLeast"/>
        <w:ind w:firstLineChars="200" w:firstLine="420"/>
        <w:rPr>
          <w:szCs w:val="21"/>
        </w:rPr>
      </w:pPr>
      <w:r>
        <w:rPr>
          <w:rFonts w:hint="eastAsia"/>
          <w:szCs w:val="21"/>
        </w:rPr>
        <w:t>4</w:t>
      </w:r>
      <w:r>
        <w:rPr>
          <w:szCs w:val="21"/>
        </w:rPr>
        <w:t>.2.3</w:t>
      </w:r>
      <w:r>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154035C5" w14:textId="77777777" w:rsidR="00AF2568" w:rsidRDefault="00771A34">
      <w:pPr>
        <w:spacing w:before="120" w:line="320" w:lineRule="atLeast"/>
        <w:ind w:firstLineChars="200" w:firstLine="42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5B5B7997" w14:textId="77777777" w:rsidR="00AF2568" w:rsidRDefault="00771A34">
      <w:pPr>
        <w:spacing w:before="120" w:line="320" w:lineRule="atLeast"/>
        <w:ind w:firstLineChars="200" w:firstLine="420"/>
        <w:rPr>
          <w:szCs w:val="21"/>
        </w:rPr>
      </w:pPr>
      <w:r>
        <w:rPr>
          <w:rFonts w:hint="eastAsia"/>
          <w:szCs w:val="21"/>
        </w:rPr>
        <w:t>4</w:t>
      </w:r>
      <w:r>
        <w:rPr>
          <w:szCs w:val="21"/>
        </w:rPr>
        <w:t>.2.5</w:t>
      </w:r>
      <w:r>
        <w:rPr>
          <w:rFonts w:hint="eastAsia"/>
          <w:szCs w:val="21"/>
        </w:rPr>
        <w:t>供应商对报价进行确认。</w:t>
      </w:r>
    </w:p>
    <w:p w14:paraId="5F548A71" w14:textId="77777777" w:rsidR="00AF2568" w:rsidRDefault="00771A34">
      <w:pPr>
        <w:spacing w:before="120" w:line="320" w:lineRule="atLeast"/>
        <w:ind w:firstLineChars="200" w:firstLine="420"/>
        <w:rPr>
          <w:szCs w:val="21"/>
        </w:rPr>
      </w:pPr>
      <w:r>
        <w:rPr>
          <w:szCs w:val="21"/>
        </w:rPr>
        <w:t>4.2.6</w:t>
      </w:r>
      <w:r>
        <w:rPr>
          <w:szCs w:val="21"/>
        </w:rPr>
        <w:t>开标结束。</w:t>
      </w:r>
    </w:p>
    <w:p w14:paraId="4950032B" w14:textId="77777777" w:rsidR="00AF2568" w:rsidRDefault="00771A34">
      <w:pPr>
        <w:pStyle w:val="ac"/>
        <w:snapToGrid w:val="0"/>
        <w:spacing w:line="440" w:lineRule="exact"/>
        <w:ind w:firstLineChars="200" w:firstLine="422"/>
        <w:rPr>
          <w:rFonts w:hAnsi="宋体"/>
        </w:rPr>
      </w:pPr>
      <w:r>
        <w:rPr>
          <w:rFonts w:hAnsi="宋体" w:hint="eastAsia"/>
          <w:b/>
          <w:bCs/>
        </w:rPr>
        <w:t>特别说明：</w:t>
      </w:r>
      <w:r>
        <w:rPr>
          <w:rFonts w:hAnsi="宋体" w:hint="eastAsia"/>
        </w:rPr>
        <w:t>如遇</w:t>
      </w:r>
      <w:r>
        <w:rPr>
          <w:rFonts w:hint="eastAsia"/>
        </w:rPr>
        <w:t>广西政府采购云平台</w:t>
      </w:r>
      <w:r>
        <w:rPr>
          <w:rFonts w:hAnsi="宋体" w:hint="eastAsia"/>
        </w:rPr>
        <w:t>电子化开标或评审程序调整的，按调整后的程序执行。</w:t>
      </w:r>
    </w:p>
    <w:p w14:paraId="1D96549A" w14:textId="77777777" w:rsidR="00AF2568" w:rsidRDefault="00771A34">
      <w:pPr>
        <w:spacing w:before="120" w:line="320" w:lineRule="atLeast"/>
        <w:ind w:firstLineChars="200" w:firstLine="422"/>
        <w:outlineLvl w:val="2"/>
        <w:rPr>
          <w:b/>
          <w:bCs/>
          <w:kern w:val="0"/>
          <w:szCs w:val="21"/>
        </w:rPr>
      </w:pPr>
      <w:r>
        <w:rPr>
          <w:b/>
          <w:bCs/>
          <w:kern w:val="0"/>
          <w:szCs w:val="21"/>
        </w:rPr>
        <w:t>4.3</w:t>
      </w:r>
      <w:r>
        <w:rPr>
          <w:b/>
          <w:bCs/>
          <w:kern w:val="0"/>
          <w:szCs w:val="21"/>
        </w:rPr>
        <w:t>演示</w:t>
      </w:r>
    </w:p>
    <w:p w14:paraId="2B385277" w14:textId="77777777" w:rsidR="00AF2568" w:rsidRDefault="00771A34">
      <w:pPr>
        <w:spacing w:before="120" w:line="320" w:lineRule="atLeast"/>
        <w:ind w:firstLineChars="200" w:firstLine="420"/>
        <w:rPr>
          <w:szCs w:val="21"/>
        </w:rPr>
      </w:pPr>
      <w:r>
        <w:rPr>
          <w:szCs w:val="21"/>
        </w:rPr>
        <w:t>4.3.1“</w:t>
      </w:r>
      <w:r>
        <w:rPr>
          <w:szCs w:val="21"/>
        </w:rPr>
        <w:t>供应商须知前附表</w:t>
      </w:r>
      <w:r>
        <w:rPr>
          <w:szCs w:val="21"/>
        </w:rPr>
        <w:t>”</w:t>
      </w:r>
      <w:r>
        <w:rPr>
          <w:szCs w:val="21"/>
        </w:rPr>
        <w:t>规定在开标会议结束后进行演示的，供应商应按规定进行演示。</w:t>
      </w:r>
    </w:p>
    <w:p w14:paraId="2AC073C0" w14:textId="77777777" w:rsidR="00AF2568" w:rsidRDefault="00771A34">
      <w:pPr>
        <w:spacing w:before="120" w:line="320" w:lineRule="atLeast"/>
        <w:ind w:firstLineChars="200" w:firstLine="420"/>
        <w:rPr>
          <w:szCs w:val="21"/>
        </w:rPr>
      </w:pPr>
      <w:r>
        <w:rPr>
          <w:szCs w:val="21"/>
        </w:rPr>
        <w:t>4.3.2</w:t>
      </w:r>
      <w:r>
        <w:rPr>
          <w:szCs w:val="21"/>
        </w:rPr>
        <w:t>未按规定时间进行演示可能引起的演示分数被计为</w:t>
      </w:r>
      <w:r>
        <w:rPr>
          <w:szCs w:val="21"/>
        </w:rPr>
        <w:t>0</w:t>
      </w:r>
      <w:r>
        <w:rPr>
          <w:szCs w:val="21"/>
        </w:rPr>
        <w:t>分或投标无效等后果由供应商自行承担。</w:t>
      </w:r>
    </w:p>
    <w:p w14:paraId="34256265" w14:textId="77777777" w:rsidR="00AF2568" w:rsidRDefault="00771A34">
      <w:pPr>
        <w:spacing w:before="120" w:line="320" w:lineRule="atLeast"/>
        <w:ind w:firstLineChars="200" w:firstLine="422"/>
        <w:outlineLvl w:val="2"/>
        <w:rPr>
          <w:szCs w:val="21"/>
        </w:rPr>
      </w:pPr>
      <w:r>
        <w:rPr>
          <w:b/>
          <w:bCs/>
          <w:kern w:val="0"/>
          <w:szCs w:val="21"/>
        </w:rPr>
        <w:lastRenderedPageBreak/>
        <w:t>4.4</w:t>
      </w:r>
      <w:r>
        <w:rPr>
          <w:b/>
          <w:bCs/>
          <w:kern w:val="0"/>
          <w:szCs w:val="21"/>
        </w:rPr>
        <w:t>样品</w:t>
      </w:r>
    </w:p>
    <w:p w14:paraId="193C87C6" w14:textId="77777777" w:rsidR="00AF2568" w:rsidRDefault="00771A34">
      <w:pPr>
        <w:spacing w:before="120" w:line="320" w:lineRule="atLeast"/>
        <w:ind w:firstLineChars="200" w:firstLine="420"/>
        <w:rPr>
          <w:szCs w:val="21"/>
        </w:rPr>
      </w:pPr>
      <w:r>
        <w:rPr>
          <w:szCs w:val="21"/>
        </w:rPr>
        <w:t>4.4.1“</w:t>
      </w:r>
      <w:r>
        <w:rPr>
          <w:szCs w:val="21"/>
        </w:rPr>
        <w:t>供应商须知前附表</w:t>
      </w:r>
      <w:r>
        <w:rPr>
          <w:szCs w:val="21"/>
        </w:rPr>
        <w:t>”</w:t>
      </w:r>
      <w:r>
        <w:rPr>
          <w:szCs w:val="21"/>
        </w:rPr>
        <w:t>规定递交样品的，供应商应按前附表规定递交样品，递交样品时应附样品递交表（格式见第六章）。</w:t>
      </w:r>
    </w:p>
    <w:p w14:paraId="42316A8E" w14:textId="77777777" w:rsidR="00AF2568" w:rsidRDefault="00771A34">
      <w:pPr>
        <w:spacing w:before="120" w:line="320" w:lineRule="atLeast"/>
        <w:ind w:firstLineChars="200" w:firstLine="420"/>
        <w:rPr>
          <w:szCs w:val="21"/>
        </w:rPr>
      </w:pPr>
      <w:r>
        <w:rPr>
          <w:szCs w:val="21"/>
        </w:rPr>
        <w:t>4.4.2</w:t>
      </w:r>
      <w:r>
        <w:rPr>
          <w:szCs w:val="21"/>
        </w:rPr>
        <w:t>未按规定时间递交样品可能引起的样品分数被计为</w:t>
      </w:r>
      <w:r>
        <w:rPr>
          <w:szCs w:val="21"/>
        </w:rPr>
        <w:t>0</w:t>
      </w:r>
      <w:r>
        <w:rPr>
          <w:szCs w:val="21"/>
        </w:rPr>
        <w:t>分或投标无效等后果由供应商自行承担。</w:t>
      </w:r>
    </w:p>
    <w:p w14:paraId="7CD1A931" w14:textId="77777777" w:rsidR="00AF2568" w:rsidRDefault="00771A34">
      <w:pPr>
        <w:spacing w:before="120" w:line="320" w:lineRule="atLeast"/>
        <w:ind w:firstLineChars="200" w:firstLine="420"/>
        <w:rPr>
          <w:szCs w:val="21"/>
        </w:rPr>
      </w:pPr>
      <w:bookmarkStart w:id="82" w:name="_Toc254970686"/>
      <w:bookmarkStart w:id="83" w:name="_Toc254970545"/>
      <w:r>
        <w:rPr>
          <w:szCs w:val="21"/>
        </w:rPr>
        <w:t>4.4.3</w:t>
      </w:r>
      <w:r>
        <w:rPr>
          <w:szCs w:val="21"/>
        </w:rPr>
        <w:t>样品封存或退还的说明请见第六章投标文件格式所附样品递交表。</w:t>
      </w:r>
    </w:p>
    <w:p w14:paraId="1254B451" w14:textId="77777777" w:rsidR="00AF2568" w:rsidRDefault="00771A34">
      <w:pPr>
        <w:spacing w:before="120" w:line="320" w:lineRule="atLeast"/>
        <w:ind w:leftChars="1" w:left="2" w:firstLineChars="200" w:firstLine="422"/>
        <w:outlineLvl w:val="1"/>
        <w:rPr>
          <w:b/>
          <w:bCs/>
          <w:kern w:val="0"/>
          <w:szCs w:val="21"/>
        </w:rPr>
      </w:pPr>
      <w:bookmarkStart w:id="84" w:name="_Hlk93420947"/>
      <w:r>
        <w:rPr>
          <w:b/>
          <w:bCs/>
          <w:kern w:val="0"/>
          <w:szCs w:val="21"/>
        </w:rPr>
        <w:t>5</w:t>
      </w:r>
      <w:r>
        <w:rPr>
          <w:b/>
          <w:bCs/>
          <w:kern w:val="0"/>
          <w:szCs w:val="21"/>
        </w:rPr>
        <w:t>．</w:t>
      </w:r>
      <w:r>
        <w:rPr>
          <w:rFonts w:hint="eastAsia"/>
          <w:b/>
          <w:bCs/>
          <w:kern w:val="0"/>
          <w:szCs w:val="21"/>
        </w:rPr>
        <w:t>资格审查</w:t>
      </w:r>
    </w:p>
    <w:p w14:paraId="5696301C" w14:textId="77777777" w:rsidR="00AF2568" w:rsidRDefault="00771A34">
      <w:pPr>
        <w:spacing w:before="120" w:line="320" w:lineRule="atLeast"/>
        <w:ind w:leftChars="1" w:left="2" w:firstLineChars="200" w:firstLine="420"/>
        <w:outlineLvl w:val="1"/>
        <w:rPr>
          <w:bCs/>
          <w:kern w:val="0"/>
          <w:szCs w:val="21"/>
        </w:rPr>
      </w:pPr>
      <w:r>
        <w:rPr>
          <w:rFonts w:hint="eastAsia"/>
          <w:bCs/>
          <w:kern w:val="0"/>
          <w:szCs w:val="21"/>
        </w:rPr>
        <w:t>5</w:t>
      </w:r>
      <w:r>
        <w:rPr>
          <w:bCs/>
          <w:kern w:val="0"/>
          <w:szCs w:val="21"/>
        </w:rPr>
        <w:t>.1</w:t>
      </w:r>
      <w:r>
        <w:rPr>
          <w:rFonts w:ascii="宋体" w:hAnsi="宋体"/>
          <w:bCs/>
          <w:szCs w:val="21"/>
        </w:rPr>
        <w:t>开标结束后，</w:t>
      </w:r>
      <w:r>
        <w:rPr>
          <w:rFonts w:ascii="宋体" w:hAnsi="宋体" w:hint="eastAsia"/>
          <w:bCs/>
          <w:szCs w:val="21"/>
        </w:rPr>
        <w:t>采购人或者采购代理机构通过电子交易平台</w:t>
      </w:r>
      <w:r>
        <w:rPr>
          <w:rFonts w:ascii="宋体" w:hAnsi="宋体"/>
          <w:bCs/>
          <w:szCs w:val="21"/>
        </w:rPr>
        <w:t>对供应商的资格进行审查。</w:t>
      </w:r>
      <w:r>
        <w:rPr>
          <w:rFonts w:ascii="宋体" w:hAnsi="宋体" w:hint="eastAsia"/>
          <w:bCs/>
          <w:szCs w:val="21"/>
        </w:rPr>
        <w:t>资格审查</w:t>
      </w:r>
      <w:r>
        <w:rPr>
          <w:rFonts w:hint="eastAsia"/>
          <w:bCs/>
          <w:kern w:val="0"/>
          <w:szCs w:val="21"/>
        </w:rPr>
        <w:t>是根据法律法规和招标文件的规定，对供应商的基本资格条件、特定资格条件进行审查。</w:t>
      </w:r>
    </w:p>
    <w:p w14:paraId="5AC09436" w14:textId="77777777" w:rsidR="00AF2568" w:rsidRDefault="00771A34">
      <w:pPr>
        <w:spacing w:before="120" w:line="320" w:lineRule="atLeast"/>
        <w:ind w:leftChars="1" w:left="2" w:firstLineChars="200" w:firstLine="420"/>
        <w:outlineLvl w:val="1"/>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资格审查标准在第四章评审方法及标准中规定，符合资格审查标准要求的供应商即为资格审查合格。</w:t>
      </w:r>
    </w:p>
    <w:p w14:paraId="2902C6FE" w14:textId="77777777" w:rsidR="00AF2568" w:rsidRDefault="00771A34">
      <w:pPr>
        <w:spacing w:before="120" w:line="276" w:lineRule="auto"/>
        <w:ind w:leftChars="1" w:left="2" w:firstLineChars="200" w:firstLine="420"/>
        <w:outlineLvl w:val="1"/>
        <w:rPr>
          <w:bCs/>
          <w:kern w:val="0"/>
          <w:szCs w:val="21"/>
        </w:rPr>
      </w:pPr>
      <w:r>
        <w:rPr>
          <w:bCs/>
          <w:kern w:val="0"/>
          <w:szCs w:val="21"/>
        </w:rPr>
        <w:t>5.3</w:t>
      </w:r>
      <w:r>
        <w:rPr>
          <w:rFonts w:hint="eastAsia"/>
          <w:bCs/>
          <w:kern w:val="0"/>
          <w:szCs w:val="21"/>
        </w:rPr>
        <w:t>供应商有下列情形之一的，资格审查不合格，作无效投标处理：</w:t>
      </w:r>
    </w:p>
    <w:p w14:paraId="6A98BCE9" w14:textId="77777777" w:rsidR="00AF2568" w:rsidRDefault="00771A34">
      <w:pPr>
        <w:spacing w:line="276" w:lineRule="auto"/>
        <w:ind w:firstLineChars="200" w:firstLine="420"/>
        <w:rPr>
          <w:rFonts w:hAnsi="宋体"/>
          <w:color w:val="000000"/>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Ansi="宋体" w:hint="eastAsia"/>
          <w:color w:val="000000"/>
        </w:rPr>
        <w:t>（注：其中信用查询</w:t>
      </w:r>
      <w:proofErr w:type="gramStart"/>
      <w:r>
        <w:rPr>
          <w:rFonts w:hAnsi="宋体" w:hint="eastAsia"/>
          <w:color w:val="000000"/>
        </w:rPr>
        <w:t>规则见</w:t>
      </w:r>
      <w:proofErr w:type="gramEnd"/>
      <w:r>
        <w:rPr>
          <w:rFonts w:hAnsi="宋体" w:hint="eastAsia"/>
          <w:color w:val="000000"/>
        </w:rPr>
        <w:t>“投标人须知前附表”，</w:t>
      </w:r>
      <w:r>
        <w:rPr>
          <w:rFonts w:hint="eastAsia"/>
          <w:szCs w:val="21"/>
        </w:rPr>
        <w:t>广西政府采购云平台</w:t>
      </w:r>
      <w:r>
        <w:rPr>
          <w:rFonts w:hAnsi="宋体" w:hint="eastAsia"/>
        </w:rPr>
        <w:t>已与“信</w:t>
      </w:r>
      <w:r>
        <w:rPr>
          <w:rFonts w:hAnsi="宋体" w:hint="eastAsia"/>
          <w:color w:val="000000"/>
        </w:rPr>
        <w:t>用中国”平台做接口，可直接在线查询）</w:t>
      </w:r>
    </w:p>
    <w:p w14:paraId="00943128" w14:textId="77777777" w:rsidR="00AF2568" w:rsidRDefault="00771A34">
      <w:pPr>
        <w:spacing w:before="120" w:line="276" w:lineRule="auto"/>
        <w:ind w:firstLineChars="200" w:firstLine="42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502E7E55" w14:textId="77777777" w:rsidR="00AF2568" w:rsidRDefault="00771A34">
      <w:pPr>
        <w:spacing w:before="120" w:line="276" w:lineRule="auto"/>
        <w:ind w:leftChars="1" w:left="2" w:firstLineChars="200" w:firstLine="420"/>
        <w:outlineLvl w:val="1"/>
        <w:rPr>
          <w:bCs/>
          <w:kern w:val="0"/>
          <w:szCs w:val="21"/>
        </w:rPr>
      </w:pPr>
      <w:r>
        <w:rPr>
          <w:bCs/>
          <w:kern w:val="0"/>
          <w:szCs w:val="21"/>
        </w:rPr>
        <w:t>5.4</w:t>
      </w:r>
      <w:r>
        <w:rPr>
          <w:rFonts w:hint="eastAsia"/>
          <w:bCs/>
          <w:kern w:val="0"/>
          <w:szCs w:val="21"/>
        </w:rPr>
        <w:t>资格审查合格的供应商不足</w:t>
      </w:r>
      <w:r>
        <w:rPr>
          <w:rFonts w:hint="eastAsia"/>
          <w:bCs/>
          <w:kern w:val="0"/>
          <w:szCs w:val="21"/>
        </w:rPr>
        <w:t>3</w:t>
      </w:r>
      <w:r>
        <w:rPr>
          <w:rFonts w:hint="eastAsia"/>
          <w:bCs/>
          <w:kern w:val="0"/>
          <w:szCs w:val="21"/>
        </w:rPr>
        <w:t>家的，不得评审。</w:t>
      </w:r>
    </w:p>
    <w:p w14:paraId="22B16291" w14:textId="77777777" w:rsidR="00AF2568" w:rsidRDefault="00771A34">
      <w:pPr>
        <w:spacing w:before="120" w:line="320" w:lineRule="atLeast"/>
        <w:ind w:leftChars="1" w:left="2" w:firstLineChars="200" w:firstLine="422"/>
        <w:outlineLvl w:val="1"/>
        <w:rPr>
          <w:b/>
          <w:bCs/>
          <w:kern w:val="0"/>
          <w:szCs w:val="21"/>
        </w:rPr>
      </w:pPr>
      <w:bookmarkStart w:id="85" w:name="_Hlk93420990"/>
      <w:bookmarkEnd w:id="84"/>
      <w:r>
        <w:rPr>
          <w:b/>
          <w:bCs/>
          <w:kern w:val="0"/>
          <w:szCs w:val="21"/>
        </w:rPr>
        <w:t>6</w:t>
      </w:r>
      <w:r>
        <w:rPr>
          <w:b/>
          <w:bCs/>
          <w:kern w:val="0"/>
          <w:szCs w:val="21"/>
        </w:rPr>
        <w:t>．评审</w:t>
      </w:r>
      <w:bookmarkEnd w:id="82"/>
      <w:bookmarkEnd w:id="83"/>
    </w:p>
    <w:p w14:paraId="0A1F11E5" w14:textId="77777777" w:rsidR="00AF2568" w:rsidRDefault="00771A34">
      <w:pPr>
        <w:spacing w:before="120" w:line="320" w:lineRule="atLeast"/>
        <w:ind w:firstLineChars="200" w:firstLine="422"/>
        <w:outlineLvl w:val="2"/>
        <w:rPr>
          <w:b/>
          <w:bCs/>
          <w:kern w:val="0"/>
          <w:szCs w:val="21"/>
        </w:rPr>
      </w:pPr>
      <w:r>
        <w:rPr>
          <w:b/>
          <w:bCs/>
          <w:kern w:val="0"/>
          <w:szCs w:val="21"/>
        </w:rPr>
        <w:t>6.1</w:t>
      </w:r>
      <w:r>
        <w:rPr>
          <w:b/>
          <w:bCs/>
          <w:kern w:val="0"/>
          <w:szCs w:val="21"/>
        </w:rPr>
        <w:t>评审委员会</w:t>
      </w:r>
      <w:r>
        <w:rPr>
          <w:rFonts w:hint="eastAsia"/>
          <w:b/>
          <w:bCs/>
          <w:kern w:val="0"/>
          <w:szCs w:val="21"/>
        </w:rPr>
        <w:t>及评审原则</w:t>
      </w:r>
    </w:p>
    <w:p w14:paraId="64FE4107" w14:textId="77777777" w:rsidR="00AF2568" w:rsidRDefault="00771A34">
      <w:pPr>
        <w:spacing w:before="120" w:line="320" w:lineRule="atLeast"/>
        <w:ind w:firstLineChars="200" w:firstLine="420"/>
        <w:rPr>
          <w:szCs w:val="21"/>
        </w:rPr>
      </w:pPr>
      <w:bookmarkStart w:id="86" w:name="_Hlk91249317"/>
      <w:r>
        <w:rPr>
          <w:rFonts w:hint="eastAsia"/>
          <w:szCs w:val="21"/>
        </w:rPr>
        <w:t>6.1.1</w:t>
      </w:r>
      <w:r>
        <w:rPr>
          <w:szCs w:val="21"/>
        </w:rPr>
        <w:t>本项目</w:t>
      </w:r>
      <w:r>
        <w:rPr>
          <w:rFonts w:hint="eastAsia"/>
          <w:szCs w:val="21"/>
        </w:rPr>
        <w:t>评审工作由</w:t>
      </w:r>
      <w:r>
        <w:rPr>
          <w:szCs w:val="21"/>
        </w:rPr>
        <w:t>评审委员会</w:t>
      </w:r>
      <w:r>
        <w:rPr>
          <w:rFonts w:hint="eastAsia"/>
          <w:szCs w:val="21"/>
        </w:rPr>
        <w:t>负责，评审委员会</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szCs w:val="21"/>
        </w:rPr>
        <w:t>评审专家发现本人与参加采购活动的供应商有利害关系的，应当主动提出回避</w:t>
      </w:r>
      <w:r>
        <w:rPr>
          <w:rFonts w:hint="eastAsia"/>
          <w:szCs w:val="21"/>
        </w:rPr>
        <w:t>。</w:t>
      </w:r>
    </w:p>
    <w:p w14:paraId="09118449" w14:textId="77777777" w:rsidR="00AF2568" w:rsidRDefault="00771A34">
      <w:pPr>
        <w:spacing w:before="120" w:line="320" w:lineRule="atLeast"/>
        <w:ind w:firstLineChars="200" w:firstLine="420"/>
        <w:rPr>
          <w:szCs w:val="21"/>
        </w:rPr>
      </w:pPr>
      <w:r>
        <w:rPr>
          <w:rFonts w:hint="eastAsia"/>
          <w:szCs w:val="21"/>
        </w:rPr>
        <w:t>6.1.2</w:t>
      </w:r>
      <w:r>
        <w:rPr>
          <w:rFonts w:hint="eastAsia"/>
          <w:szCs w:val="21"/>
        </w:rPr>
        <w:t>评审委员会成员应当通过电子交易平台进行独立评审，评审委员会成员对需要共同认定的事项存在争议的，应当按照少数服从多数的原则</w:t>
      </w:r>
      <w:proofErr w:type="gramStart"/>
      <w:r>
        <w:rPr>
          <w:rFonts w:hint="eastAsia"/>
          <w:szCs w:val="21"/>
        </w:rPr>
        <w:t>作出</w:t>
      </w:r>
      <w:proofErr w:type="gramEnd"/>
      <w:r>
        <w:rPr>
          <w:rFonts w:hint="eastAsia"/>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Pr>
          <w:rFonts w:hint="eastAsia"/>
          <w:szCs w:val="21"/>
        </w:rPr>
        <w:t>作出</w:t>
      </w:r>
      <w:proofErr w:type="gramEnd"/>
      <w:r>
        <w:rPr>
          <w:rFonts w:hint="eastAsia"/>
          <w:szCs w:val="21"/>
        </w:rPr>
        <w:t>结论并记录在评审报告中。</w:t>
      </w:r>
    </w:p>
    <w:p w14:paraId="000C96BA" w14:textId="77777777" w:rsidR="00AF2568" w:rsidRDefault="00771A34">
      <w:pPr>
        <w:spacing w:before="120" w:line="320" w:lineRule="atLeast"/>
        <w:ind w:firstLineChars="200" w:firstLine="420"/>
        <w:rPr>
          <w:szCs w:val="21"/>
        </w:rPr>
      </w:pPr>
      <w:r>
        <w:rPr>
          <w:rFonts w:hint="eastAsia"/>
          <w:szCs w:val="21"/>
        </w:rPr>
        <w:t>6.1.3</w:t>
      </w:r>
      <w:r>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7DFF0581" w14:textId="77777777" w:rsidR="00AF2568" w:rsidRDefault="00771A34">
      <w:pPr>
        <w:spacing w:before="120" w:line="320" w:lineRule="atLeast"/>
        <w:ind w:firstLineChars="200" w:firstLine="420"/>
        <w:rPr>
          <w:szCs w:val="21"/>
        </w:rPr>
      </w:pPr>
      <w:r>
        <w:rPr>
          <w:rFonts w:hint="eastAsia"/>
          <w:szCs w:val="21"/>
        </w:rPr>
        <w:t>6.1.4</w:t>
      </w:r>
      <w:r>
        <w:rPr>
          <w:rFonts w:hint="eastAsia"/>
          <w:szCs w:val="21"/>
        </w:rPr>
        <w:t>本项目评审过程实行全程网上留痕及录音、录像监控，供应商在评审过程中所进行的试图影响评审结果的不公正活动，可能导致其投标按无效处理。</w:t>
      </w:r>
    </w:p>
    <w:p w14:paraId="3B831EF3" w14:textId="77777777" w:rsidR="00AF2568" w:rsidRDefault="00771A34">
      <w:pPr>
        <w:spacing w:before="120" w:line="320" w:lineRule="atLeast"/>
        <w:ind w:firstLineChars="200" w:firstLine="422"/>
        <w:outlineLvl w:val="2"/>
        <w:rPr>
          <w:b/>
          <w:bCs/>
          <w:kern w:val="0"/>
          <w:szCs w:val="21"/>
        </w:rPr>
      </w:pPr>
      <w:bookmarkStart w:id="87" w:name="_Hlk91324148"/>
      <w:bookmarkEnd w:id="86"/>
      <w:r>
        <w:rPr>
          <w:b/>
          <w:bCs/>
          <w:kern w:val="0"/>
          <w:szCs w:val="21"/>
        </w:rPr>
        <w:t>6.2</w:t>
      </w:r>
      <w:r>
        <w:rPr>
          <w:rFonts w:hint="eastAsia"/>
          <w:b/>
          <w:bCs/>
          <w:kern w:val="0"/>
          <w:szCs w:val="21"/>
        </w:rPr>
        <w:t>评审方法及依据</w:t>
      </w:r>
    </w:p>
    <w:p w14:paraId="304725EC" w14:textId="77777777" w:rsidR="00AF2568" w:rsidRDefault="00771A34">
      <w:pPr>
        <w:spacing w:before="120" w:line="320" w:lineRule="atLeast"/>
        <w:ind w:firstLineChars="200" w:firstLine="420"/>
        <w:rPr>
          <w:bCs/>
          <w:kern w:val="0"/>
          <w:szCs w:val="21"/>
        </w:rPr>
      </w:pPr>
      <w:r>
        <w:rPr>
          <w:bCs/>
          <w:kern w:val="0"/>
          <w:szCs w:val="21"/>
        </w:rPr>
        <w:t>6.2.1</w:t>
      </w:r>
      <w:r>
        <w:rPr>
          <w:rFonts w:hint="eastAsia"/>
          <w:bCs/>
          <w:kern w:val="0"/>
          <w:szCs w:val="21"/>
        </w:rPr>
        <w:t>本项目采用第四章评审方法及标准规定的方法进行评审。</w:t>
      </w:r>
    </w:p>
    <w:p w14:paraId="348699D0" w14:textId="77777777" w:rsidR="00AF2568" w:rsidRDefault="00771A34">
      <w:pPr>
        <w:suppressAutoHyphens/>
        <w:spacing w:before="120" w:line="320" w:lineRule="atLeast"/>
        <w:ind w:firstLineChars="200" w:firstLine="420"/>
        <w:rPr>
          <w:bCs/>
          <w:kern w:val="0"/>
          <w:szCs w:val="21"/>
        </w:rPr>
      </w:pPr>
      <w:r>
        <w:rPr>
          <w:bCs/>
          <w:kern w:val="0"/>
          <w:szCs w:val="21"/>
        </w:rPr>
        <w:t>6.2.2</w:t>
      </w:r>
      <w:r>
        <w:rPr>
          <w:rFonts w:hint="eastAsia"/>
        </w:rPr>
        <w:t>评审委员会</w:t>
      </w:r>
      <w:r>
        <w:t>以</w:t>
      </w:r>
      <w:r>
        <w:rPr>
          <w:rFonts w:hint="eastAsia"/>
        </w:rPr>
        <w:t>招标</w:t>
      </w:r>
      <w:r>
        <w:t>文件、补充文件、</w:t>
      </w:r>
      <w:r>
        <w:rPr>
          <w:rFonts w:hint="eastAsia"/>
        </w:rPr>
        <w:t>投标</w:t>
      </w:r>
      <w:r>
        <w:t>文件、澄清及答复为评审依据</w:t>
      </w:r>
      <w:r>
        <w:rPr>
          <w:rFonts w:hint="eastAsia"/>
        </w:rPr>
        <w:t>，</w:t>
      </w:r>
      <w:r>
        <w:rPr>
          <w:rFonts w:hint="eastAsia"/>
          <w:bCs/>
          <w:kern w:val="0"/>
          <w:szCs w:val="21"/>
        </w:rPr>
        <w:t>第四章评审方法及标准没有规定的评审方法、标准及因素，不得作为评审依据。</w:t>
      </w:r>
    </w:p>
    <w:p w14:paraId="2AC79A8E" w14:textId="77777777" w:rsidR="00AF2568" w:rsidRDefault="00771A34">
      <w:pPr>
        <w:spacing w:before="120" w:line="320" w:lineRule="atLeast"/>
        <w:ind w:firstLineChars="200" w:firstLine="422"/>
        <w:outlineLvl w:val="2"/>
        <w:rPr>
          <w:b/>
          <w:bCs/>
          <w:kern w:val="0"/>
          <w:szCs w:val="21"/>
        </w:rPr>
      </w:pPr>
      <w:bookmarkStart w:id="88" w:name="_Hlk91324322"/>
      <w:bookmarkEnd w:id="87"/>
      <w:r>
        <w:rPr>
          <w:b/>
          <w:bCs/>
          <w:kern w:val="0"/>
          <w:szCs w:val="21"/>
        </w:rPr>
        <w:lastRenderedPageBreak/>
        <w:t>6.3</w:t>
      </w:r>
      <w:r>
        <w:rPr>
          <w:b/>
          <w:bCs/>
          <w:kern w:val="0"/>
          <w:szCs w:val="21"/>
        </w:rPr>
        <w:t>评审</w:t>
      </w:r>
      <w:r>
        <w:rPr>
          <w:rFonts w:hint="eastAsia"/>
          <w:b/>
          <w:bCs/>
          <w:kern w:val="0"/>
          <w:szCs w:val="21"/>
        </w:rPr>
        <w:t>程序</w:t>
      </w:r>
    </w:p>
    <w:p w14:paraId="4680F2D5" w14:textId="77777777" w:rsidR="00AF2568" w:rsidRDefault="00771A34">
      <w:pPr>
        <w:spacing w:before="120" w:line="320" w:lineRule="atLeast"/>
        <w:ind w:firstLineChars="200" w:firstLine="420"/>
      </w:pPr>
      <w:r>
        <w:t>6.</w:t>
      </w:r>
      <w:bookmarkStart w:id="89" w:name="_Hlk80956880"/>
      <w:bookmarkStart w:id="90" w:name="_Hlk19175507"/>
      <w:r>
        <w:t>3.1</w:t>
      </w:r>
      <w:r>
        <w:rPr>
          <w:rFonts w:hint="eastAsia"/>
        </w:rPr>
        <w:t>符合性审查</w:t>
      </w:r>
    </w:p>
    <w:p w14:paraId="5BF0A686" w14:textId="77777777" w:rsidR="00AF2568" w:rsidRDefault="00771A34">
      <w:pPr>
        <w:spacing w:before="120" w:line="320" w:lineRule="atLeast"/>
        <w:ind w:firstLineChars="200" w:firstLine="420"/>
        <w:rPr>
          <w:szCs w:val="21"/>
        </w:rPr>
      </w:pPr>
      <w:r>
        <w:rPr>
          <w:bCs/>
          <w:kern w:val="1"/>
          <w:szCs w:val="21"/>
        </w:rPr>
        <w:t>资格审查结束后，</w:t>
      </w:r>
      <w:r>
        <w:rPr>
          <w:rFonts w:hAnsi="宋体" w:hint="eastAsia"/>
        </w:rPr>
        <w:t>评审委员会对</w:t>
      </w:r>
      <w:r>
        <w:t>通过资格审查的供应商</w:t>
      </w:r>
      <w:r>
        <w:rPr>
          <w:rFonts w:hAnsi="宋体" w:hint="eastAsia"/>
        </w:rPr>
        <w:t>的投标文件报价、商务资信、技术等方面实质性内容进行符合性审查，</w:t>
      </w:r>
      <w:r>
        <w:rPr>
          <w:rFonts w:hint="eastAsia"/>
          <w:szCs w:val="21"/>
        </w:rPr>
        <w:t>符合性审查标准</w:t>
      </w:r>
      <w:r>
        <w:rPr>
          <w:szCs w:val="21"/>
        </w:rPr>
        <w:t>详见第四章评审方法及标准。</w:t>
      </w:r>
    </w:p>
    <w:bookmarkEnd w:id="89"/>
    <w:bookmarkEnd w:id="90"/>
    <w:p w14:paraId="3A315805" w14:textId="77777777" w:rsidR="00AF2568" w:rsidRDefault="00771A34">
      <w:pPr>
        <w:spacing w:before="120" w:line="320" w:lineRule="atLeast"/>
        <w:ind w:firstLineChars="200" w:firstLine="420"/>
        <w:rPr>
          <w:szCs w:val="21"/>
        </w:rPr>
      </w:pPr>
      <w:r>
        <w:rPr>
          <w:rFonts w:hint="eastAsia"/>
          <w:szCs w:val="21"/>
        </w:rPr>
        <w:t>6</w:t>
      </w:r>
      <w:r>
        <w:rPr>
          <w:szCs w:val="21"/>
        </w:rPr>
        <w:t>.3.2</w:t>
      </w:r>
      <w:r>
        <w:rPr>
          <w:rFonts w:hAnsi="宋体"/>
        </w:rPr>
        <w:t>强制性</w:t>
      </w:r>
      <w:r>
        <w:rPr>
          <w:szCs w:val="21"/>
        </w:rPr>
        <w:t>采购要求</w:t>
      </w:r>
      <w:r>
        <w:rPr>
          <w:rFonts w:hint="eastAsia"/>
          <w:szCs w:val="21"/>
        </w:rPr>
        <w:t>（仅适用于货物采购项目）</w:t>
      </w:r>
    </w:p>
    <w:p w14:paraId="120A7C87" w14:textId="77777777" w:rsidR="00AF2568" w:rsidRDefault="00771A34">
      <w:pPr>
        <w:suppressAutoHyphens/>
        <w:spacing w:before="120" w:line="320" w:lineRule="atLeast"/>
        <w:ind w:firstLineChars="201" w:firstLine="422"/>
        <w:rPr>
          <w:szCs w:val="21"/>
        </w:rPr>
      </w:pPr>
      <w:bookmarkStart w:id="91" w:name="_Hlk47714684"/>
      <w:r>
        <w:rPr>
          <w:rFonts w:hint="eastAsia"/>
          <w:szCs w:val="21"/>
        </w:rPr>
        <w:t>（</w:t>
      </w:r>
      <w:r>
        <w:rPr>
          <w:rFonts w:hint="eastAsia"/>
          <w:szCs w:val="21"/>
        </w:rPr>
        <w:t>1</w:t>
      </w:r>
      <w:r>
        <w:rPr>
          <w:rFonts w:hint="eastAsia"/>
          <w:szCs w:val="21"/>
        </w:rPr>
        <w:t>）</w:t>
      </w:r>
      <w:bookmarkEnd w:id="91"/>
      <w:r>
        <w:rPr>
          <w:rFonts w:hint="eastAsia"/>
          <w:szCs w:val="21"/>
        </w:rPr>
        <w:t>根据《财政部</w:t>
      </w:r>
      <w:r>
        <w:rPr>
          <w:rFonts w:hint="eastAsia"/>
          <w:szCs w:val="21"/>
        </w:rPr>
        <w:t xml:space="preserve"> </w:t>
      </w:r>
      <w:r>
        <w:rPr>
          <w:rFonts w:hint="eastAsia"/>
          <w:szCs w:val="21"/>
        </w:rPr>
        <w:t>发展改革委</w:t>
      </w:r>
      <w:r>
        <w:rPr>
          <w:rFonts w:hint="eastAsia"/>
          <w:szCs w:val="21"/>
        </w:rPr>
        <w:t xml:space="preserve"> </w:t>
      </w:r>
      <w:r>
        <w:rPr>
          <w:rFonts w:hint="eastAsia"/>
          <w:szCs w:val="21"/>
        </w:rPr>
        <w:t>生态环境部</w:t>
      </w:r>
      <w:r>
        <w:rPr>
          <w:rFonts w:hint="eastAsia"/>
          <w:szCs w:val="21"/>
        </w:rPr>
        <w:t xml:space="preserve"> </w:t>
      </w:r>
      <w:r>
        <w:rPr>
          <w:rFonts w:hint="eastAsia"/>
          <w:szCs w:val="21"/>
        </w:rPr>
        <w:t>市场监管总局关于调整优化节能产品、环境标志产品政府采购执行机制的通知》（财库〔</w:t>
      </w:r>
      <w:r>
        <w:rPr>
          <w:rFonts w:hint="eastAsia"/>
          <w:szCs w:val="21"/>
        </w:rPr>
        <w:t>2019</w:t>
      </w:r>
      <w:r>
        <w:rPr>
          <w:rFonts w:hint="eastAsia"/>
          <w:szCs w:val="21"/>
        </w:rPr>
        <w:t>〕</w:t>
      </w:r>
      <w:r>
        <w:rPr>
          <w:rFonts w:hint="eastAsia"/>
          <w:szCs w:val="21"/>
        </w:rPr>
        <w:t>9</w:t>
      </w:r>
      <w:r>
        <w:rPr>
          <w:rFonts w:hint="eastAsia"/>
          <w:szCs w:val="21"/>
        </w:rPr>
        <w:t>号）和《关于印发节能产品政府采购品目清单的通知》（财库〔</w:t>
      </w:r>
      <w:r>
        <w:rPr>
          <w:rFonts w:hint="eastAsia"/>
          <w:szCs w:val="21"/>
        </w:rPr>
        <w:t>2019</w:t>
      </w:r>
      <w:r>
        <w:rPr>
          <w:rFonts w:hint="eastAsia"/>
          <w:szCs w:val="21"/>
        </w:rPr>
        <w:t>〕</w:t>
      </w:r>
      <w:r>
        <w:rPr>
          <w:rFonts w:hint="eastAsia"/>
          <w:szCs w:val="21"/>
        </w:rPr>
        <w:t>19</w:t>
      </w:r>
      <w:r>
        <w:rPr>
          <w:rFonts w:hint="eastAsia"/>
          <w:szCs w:val="21"/>
        </w:rPr>
        <w:t>号）规定，本项目采购需求中的产品属于节能产品政府采购品目清单内标注“★”的，供应商的投标货物必须使用政府强制采购的节能产品，否则投标文件作无效处理；属于品目清单内非标注“★”的产品时，应优先采购。</w:t>
      </w:r>
    </w:p>
    <w:p w14:paraId="3758102D" w14:textId="77777777" w:rsidR="00AF2568" w:rsidRDefault="00771A34">
      <w:pPr>
        <w:spacing w:before="120" w:line="276" w:lineRule="auto"/>
        <w:ind w:firstLineChars="200" w:firstLine="420"/>
        <w:rPr>
          <w:szCs w:val="21"/>
        </w:rPr>
      </w:pPr>
      <w:bookmarkStart w:id="92" w:name="_Hlk138843020"/>
      <w:r>
        <w:rPr>
          <w:rFonts w:hint="eastAsia"/>
          <w:szCs w:val="21"/>
        </w:rPr>
        <w:t>（</w:t>
      </w:r>
      <w:r>
        <w:rPr>
          <w:rFonts w:hint="eastAsia"/>
          <w:szCs w:val="21"/>
        </w:rPr>
        <w:t>2</w:t>
      </w:r>
      <w:r>
        <w:rPr>
          <w:rFonts w:hint="eastAsia"/>
          <w:szCs w:val="21"/>
        </w:rPr>
        <w:t>）根据《关于调整网络安全专用产品安全管理有关事项的公告》（</w:t>
      </w:r>
      <w:r>
        <w:rPr>
          <w:rFonts w:hint="eastAsia"/>
          <w:szCs w:val="21"/>
        </w:rPr>
        <w:t>2023</w:t>
      </w:r>
      <w:r>
        <w:rPr>
          <w:rFonts w:hint="eastAsia"/>
          <w:szCs w:val="21"/>
        </w:rPr>
        <w:t>年</w:t>
      </w:r>
      <w:r>
        <w:rPr>
          <w:rFonts w:hint="eastAsia"/>
          <w:szCs w:val="21"/>
        </w:rPr>
        <w:t>1</w:t>
      </w:r>
      <w:r>
        <w:rPr>
          <w:rFonts w:hint="eastAsia"/>
          <w:szCs w:val="21"/>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Pr>
          <w:rFonts w:hint="eastAsia"/>
          <w:szCs w:val="21"/>
        </w:rPr>
        <w:t>图证明</w:t>
      </w:r>
      <w:proofErr w:type="gramEnd"/>
      <w:r>
        <w:rPr>
          <w:rFonts w:hint="eastAsia"/>
          <w:szCs w:val="21"/>
        </w:rPr>
        <w:t>材料，不在《网络关键设备和网络安全专用产品安全认证和安全检测结果》中或不在有效期内或未提供有效的《计算机信息系统安全专用产品销售许可证》的，投标无效。</w:t>
      </w:r>
    </w:p>
    <w:p w14:paraId="48714C9D" w14:textId="77777777" w:rsidR="00AF2568" w:rsidRDefault="00771A34">
      <w:pPr>
        <w:spacing w:before="120" w:line="276" w:lineRule="auto"/>
        <w:ind w:firstLineChars="200" w:firstLine="420"/>
        <w:rPr>
          <w:szCs w:val="21"/>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rPr>
        <w:t>目前共</w:t>
      </w:r>
      <w:r>
        <w:rPr>
          <w:rFonts w:hint="eastAsia"/>
          <w:szCs w:val="21"/>
        </w:rPr>
        <w:t>1</w:t>
      </w:r>
      <w:r>
        <w:rPr>
          <w:szCs w:val="21"/>
        </w:rPr>
        <w:t>5</w:t>
      </w:r>
      <w:r>
        <w:rPr>
          <w:rFonts w:hint="eastAsia"/>
          <w:szCs w:val="21"/>
        </w:rPr>
        <w:t>类：路由器、交换机、服务器（机架式）、可编程逻辑控制器（</w:t>
      </w:r>
      <w:r>
        <w:rPr>
          <w:rFonts w:hint="eastAsia"/>
          <w:szCs w:val="21"/>
        </w:rPr>
        <w:t>P</w:t>
      </w:r>
      <w:r>
        <w:rPr>
          <w:szCs w:val="21"/>
        </w:rPr>
        <w:t>LC</w:t>
      </w:r>
      <w:r>
        <w:rPr>
          <w:rFonts w:hint="eastAsia"/>
          <w:szCs w:val="21"/>
        </w:rPr>
        <w:t>设备）、数据备份一体机、防火墙（硬件）、</w:t>
      </w:r>
      <w:r>
        <w:rPr>
          <w:rFonts w:hint="eastAsia"/>
          <w:szCs w:val="21"/>
        </w:rPr>
        <w:t>WEB</w:t>
      </w:r>
      <w:r>
        <w:rPr>
          <w:rFonts w:hint="eastAsia"/>
          <w:szCs w:val="21"/>
        </w:rPr>
        <w:t>应用防火墙（</w:t>
      </w:r>
      <w:r>
        <w:rPr>
          <w:rFonts w:hint="eastAsia"/>
          <w:szCs w:val="21"/>
        </w:rPr>
        <w:t>W</w:t>
      </w:r>
      <w:r>
        <w:rPr>
          <w:szCs w:val="21"/>
        </w:rPr>
        <w:t>AF</w:t>
      </w:r>
      <w:r>
        <w:rPr>
          <w:rFonts w:hint="eastAsia"/>
          <w:szCs w:val="21"/>
        </w:rPr>
        <w:t>）、入侵检测系统（</w:t>
      </w:r>
      <w:r>
        <w:rPr>
          <w:rFonts w:hint="eastAsia"/>
          <w:szCs w:val="21"/>
        </w:rPr>
        <w:t>I</w:t>
      </w:r>
      <w:r>
        <w:rPr>
          <w:szCs w:val="21"/>
        </w:rPr>
        <w:t>DS</w:t>
      </w:r>
      <w:r>
        <w:rPr>
          <w:rFonts w:hint="eastAsia"/>
          <w:szCs w:val="21"/>
        </w:rPr>
        <w:t>）、入侵防御系统（</w:t>
      </w:r>
      <w:r>
        <w:rPr>
          <w:szCs w:val="21"/>
        </w:rPr>
        <w:t>IPS</w:t>
      </w:r>
      <w:r>
        <w:rPr>
          <w:rFonts w:hint="eastAsia"/>
          <w:szCs w:val="21"/>
        </w:rPr>
        <w:t>）、安全隔离与信息交换产品（网闸）、反垃圾邮件产品、网络综合审计系统、网络脆弱性扫描产品、安全数据库系统、网站恢复产品（硬件）。</w:t>
      </w:r>
    </w:p>
    <w:p w14:paraId="3D94FAB4" w14:textId="77777777" w:rsidR="00AF2568" w:rsidRDefault="00771A34">
      <w:pPr>
        <w:spacing w:before="120" w:line="320" w:lineRule="atLeast"/>
        <w:ind w:firstLineChars="200" w:firstLine="420"/>
      </w:pPr>
      <w:bookmarkStart w:id="93" w:name="_Hlk19176155"/>
      <w:bookmarkEnd w:id="92"/>
      <w:r>
        <w:t>6.3.3</w:t>
      </w:r>
      <w:r>
        <w:t>澄清、说明或补正</w:t>
      </w:r>
    </w:p>
    <w:p w14:paraId="176292CD" w14:textId="77777777" w:rsidR="00AF2568" w:rsidRDefault="00771A34">
      <w:pPr>
        <w:spacing w:before="120" w:line="320" w:lineRule="atLeast"/>
        <w:ind w:firstLineChars="200" w:firstLine="420"/>
      </w:pPr>
      <w:r>
        <w:rPr>
          <w:rFonts w:hint="eastAsia"/>
        </w:rPr>
        <w:t>（</w:t>
      </w:r>
      <w:r>
        <w:rPr>
          <w:rFonts w:hint="eastAsia"/>
        </w:rPr>
        <w:t>1</w:t>
      </w:r>
      <w:r>
        <w:rPr>
          <w:rFonts w:hint="eastAsia"/>
        </w:rPr>
        <w:t>）对投标文件中含义不明确、同类问题表述不一致或者有明显文字和计算错误的内容，评审委员会应在</w:t>
      </w:r>
      <w:r>
        <w:rPr>
          <w:rFonts w:hint="eastAsia"/>
          <w:szCs w:val="21"/>
        </w:rPr>
        <w:t>广西政府采购云平台</w:t>
      </w:r>
      <w:r>
        <w:rPr>
          <w:rFonts w:hint="eastAsia"/>
        </w:rPr>
        <w:t>发布电子澄清函，要求供应商在平台设置的时间内</w:t>
      </w:r>
      <w:proofErr w:type="gramStart"/>
      <w:r>
        <w:rPr>
          <w:rFonts w:hint="eastAsia"/>
        </w:rPr>
        <w:t>作出</w:t>
      </w:r>
      <w:proofErr w:type="gramEnd"/>
      <w:r>
        <w:rPr>
          <w:rFonts w:hint="eastAsia"/>
        </w:rPr>
        <w:t>必要的澄清、说明或者补正。供应商在</w:t>
      </w:r>
      <w:r>
        <w:rPr>
          <w:rFonts w:hint="eastAsia"/>
          <w:szCs w:val="21"/>
        </w:rPr>
        <w:t>广西政府采购云平台</w:t>
      </w:r>
      <w:r>
        <w:rPr>
          <w:rFonts w:hint="eastAsia"/>
        </w:rPr>
        <w:t>接收到电子澄清函后根据澄清</w:t>
      </w:r>
      <w:proofErr w:type="gramStart"/>
      <w:r>
        <w:rPr>
          <w:rFonts w:hint="eastAsia"/>
        </w:rPr>
        <w:t>函内容</w:t>
      </w:r>
      <w:proofErr w:type="gramEnd"/>
      <w:r>
        <w:rPr>
          <w:rFonts w:hint="eastAsia"/>
        </w:rPr>
        <w:t>直接在线编辑或上传</w:t>
      </w:r>
      <w:r>
        <w:rPr>
          <w:rFonts w:hint="eastAsia"/>
        </w:rPr>
        <w:t>PDF</w:t>
      </w:r>
      <w:r>
        <w:rPr>
          <w:rFonts w:hint="eastAsia"/>
        </w:rPr>
        <w:t>格式回函，电子澄清答复函使用</w:t>
      </w:r>
      <w:r>
        <w:rPr>
          <w:rFonts w:hint="eastAsia"/>
        </w:rPr>
        <w:t>CA</w:t>
      </w:r>
      <w:r>
        <w:rPr>
          <w:rFonts w:hint="eastAsia"/>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3BA679EC" w14:textId="77777777" w:rsidR="00AF2568" w:rsidRDefault="00771A34">
      <w:pPr>
        <w:spacing w:before="120" w:line="320" w:lineRule="atLeast"/>
        <w:ind w:firstLineChars="200" w:firstLine="420"/>
      </w:pPr>
      <w:r>
        <w:rPr>
          <w:rFonts w:hint="eastAsia"/>
        </w:rPr>
        <w:t>（</w:t>
      </w:r>
      <w:r>
        <w:rPr>
          <w:rFonts w:hint="eastAsia"/>
        </w:rPr>
        <w:t>2</w:t>
      </w:r>
      <w:r>
        <w:rPr>
          <w:rFonts w:hint="eastAsia"/>
        </w:rPr>
        <w:t>）异常情况处理：如</w:t>
      </w:r>
      <w:proofErr w:type="gramStart"/>
      <w:r>
        <w:rPr>
          <w:rFonts w:hint="eastAsia"/>
        </w:rPr>
        <w:t>遇无法</w:t>
      </w:r>
      <w:proofErr w:type="gramEnd"/>
      <w:r>
        <w:rPr>
          <w:rFonts w:hint="eastAsia"/>
        </w:rPr>
        <w:t>正常使用线上发送澄清函的情况，将以书面形式执行。评审委员会以书面形式要求供应商在规定时间内</w:t>
      </w:r>
      <w:proofErr w:type="gramStart"/>
      <w:r>
        <w:rPr>
          <w:rFonts w:hint="eastAsia"/>
        </w:rPr>
        <w:t>作出</w:t>
      </w:r>
      <w:proofErr w:type="gramEnd"/>
      <w:r>
        <w:rPr>
          <w:rFonts w:hint="eastAsia"/>
        </w:rPr>
        <w:t>必要的澄清、说明或者补正。供应商的澄清、说明或者补正必须采用书面形式，并加盖公章或者由法定代表人或者其授权的代表签字。</w:t>
      </w:r>
    </w:p>
    <w:p w14:paraId="7CA01617" w14:textId="77777777" w:rsidR="00AF2568" w:rsidRDefault="00771A34">
      <w:pPr>
        <w:spacing w:before="120" w:line="320" w:lineRule="atLeast"/>
        <w:ind w:firstLineChars="200" w:firstLine="420"/>
      </w:pPr>
      <w:r>
        <w:t>6.3.4</w:t>
      </w:r>
      <w:r>
        <w:rPr>
          <w:rFonts w:hint="eastAsia"/>
        </w:rPr>
        <w:t>报价</w:t>
      </w:r>
      <w:r>
        <w:t>修正</w:t>
      </w:r>
    </w:p>
    <w:p w14:paraId="247C7BE0" w14:textId="77777777" w:rsidR="00AF2568" w:rsidRDefault="00771A34">
      <w:pPr>
        <w:spacing w:before="120" w:line="320" w:lineRule="atLeast"/>
        <w:ind w:firstLineChars="200" w:firstLine="420"/>
      </w:pPr>
      <w:r>
        <w:rPr>
          <w:rFonts w:hint="eastAsia"/>
        </w:rPr>
        <w:t>（</w:t>
      </w:r>
      <w:r>
        <w:rPr>
          <w:rFonts w:hint="eastAsia"/>
        </w:rPr>
        <w:t>1</w:t>
      </w:r>
      <w:r>
        <w:rPr>
          <w:rFonts w:hint="eastAsia"/>
        </w:rPr>
        <w:t>）报价出现前后不一致的，按照下列规定修正：</w:t>
      </w:r>
    </w:p>
    <w:p w14:paraId="56A8FC3E" w14:textId="77777777" w:rsidR="00AF2568" w:rsidRDefault="00771A34">
      <w:pPr>
        <w:spacing w:before="120" w:line="320" w:lineRule="atLeast"/>
        <w:ind w:firstLineChars="200" w:firstLine="420"/>
        <w:rPr>
          <w:szCs w:val="21"/>
        </w:rPr>
      </w:pPr>
      <w:r>
        <w:rPr>
          <w:rFonts w:ascii="宋体" w:hAnsi="宋体" w:hint="eastAsia"/>
          <w:szCs w:val="21"/>
        </w:rPr>
        <w:t>①</w:t>
      </w:r>
      <w:r>
        <w:rPr>
          <w:szCs w:val="21"/>
        </w:rPr>
        <w:t>投标文件中开标一览表（报价表）内容与投标文件中相应内容不一致的，以开标一览表（报价表）为准；</w:t>
      </w:r>
    </w:p>
    <w:p w14:paraId="2BE1B562" w14:textId="77777777" w:rsidR="00AF2568" w:rsidRDefault="00771A34">
      <w:pPr>
        <w:spacing w:before="120" w:line="320" w:lineRule="atLeast"/>
        <w:ind w:firstLineChars="200" w:firstLine="420"/>
        <w:rPr>
          <w:szCs w:val="21"/>
        </w:rPr>
      </w:pPr>
      <w:r>
        <w:rPr>
          <w:rFonts w:ascii="宋体" w:hAnsi="宋体"/>
          <w:szCs w:val="21"/>
        </w:rPr>
        <w:t>②</w:t>
      </w:r>
      <w:r>
        <w:rPr>
          <w:szCs w:val="21"/>
        </w:rPr>
        <w:t>大写金额和小写金额不一致的，以大写金额为准；</w:t>
      </w:r>
    </w:p>
    <w:p w14:paraId="0CF848CC" w14:textId="77777777" w:rsidR="00AF2568" w:rsidRDefault="00771A34">
      <w:pPr>
        <w:spacing w:before="120" w:line="320" w:lineRule="atLeast"/>
        <w:ind w:firstLineChars="200" w:firstLine="420"/>
        <w:rPr>
          <w:szCs w:val="21"/>
        </w:rPr>
      </w:pPr>
      <w:r>
        <w:rPr>
          <w:rFonts w:hint="eastAsia"/>
          <w:szCs w:val="21"/>
        </w:rPr>
        <w:t>③</w:t>
      </w:r>
      <w:r>
        <w:rPr>
          <w:szCs w:val="21"/>
        </w:rPr>
        <w:t>单价金额小数点或者百分比有明显错位的，以开标一览表的总价为准，并修改单价；</w:t>
      </w:r>
    </w:p>
    <w:p w14:paraId="2C0D6592" w14:textId="77777777" w:rsidR="00AF2568" w:rsidRDefault="00771A34">
      <w:pPr>
        <w:spacing w:before="120" w:line="320" w:lineRule="atLeast"/>
        <w:ind w:firstLineChars="200" w:firstLine="420"/>
        <w:rPr>
          <w:szCs w:val="21"/>
        </w:rPr>
      </w:pPr>
      <w:r>
        <w:rPr>
          <w:rFonts w:hint="eastAsia"/>
          <w:szCs w:val="21"/>
        </w:rPr>
        <w:t>④</w:t>
      </w:r>
      <w:r>
        <w:rPr>
          <w:szCs w:val="21"/>
        </w:rPr>
        <w:t>总价金额与按单价汇总金额不一致的，以单价金额计算结果为准</w:t>
      </w:r>
      <w:r>
        <w:rPr>
          <w:rFonts w:hint="eastAsia"/>
          <w:szCs w:val="21"/>
        </w:rPr>
        <w:t>。</w:t>
      </w:r>
    </w:p>
    <w:p w14:paraId="18FE5301" w14:textId="77777777" w:rsidR="00AF2568" w:rsidRDefault="00771A34">
      <w:pPr>
        <w:spacing w:before="120" w:line="320" w:lineRule="atLeast"/>
        <w:ind w:firstLineChars="200" w:firstLine="420"/>
        <w:rPr>
          <w:szCs w:val="21"/>
        </w:rPr>
      </w:pPr>
      <w:r>
        <w:rPr>
          <w:rFonts w:hint="eastAsia"/>
          <w:szCs w:val="21"/>
        </w:rPr>
        <w:lastRenderedPageBreak/>
        <w:t>同时出现两种以上不一致的，按照上述</w:t>
      </w:r>
      <w:r>
        <w:rPr>
          <w:rFonts w:ascii="宋体" w:hAnsi="宋体" w:hint="eastAsia"/>
          <w:szCs w:val="21"/>
        </w:rPr>
        <w:t>①-</w:t>
      </w:r>
      <w:r>
        <w:rPr>
          <w:rFonts w:hint="eastAsia"/>
          <w:szCs w:val="21"/>
        </w:rPr>
        <w:t>④顺序修正。修正后的报价按照上述“</w:t>
      </w:r>
      <w:r>
        <w:rPr>
          <w:szCs w:val="21"/>
        </w:rPr>
        <w:t>6.3.3</w:t>
      </w:r>
      <w:r>
        <w:rPr>
          <w:rFonts w:hint="eastAsia"/>
          <w:szCs w:val="21"/>
        </w:rPr>
        <w:t>澄清、说明或补正”的规定</w:t>
      </w:r>
      <w:proofErr w:type="gramStart"/>
      <w:r>
        <w:rPr>
          <w:rFonts w:hint="eastAsia"/>
          <w:szCs w:val="21"/>
        </w:rPr>
        <w:t>经供应</w:t>
      </w:r>
      <w:proofErr w:type="gramEnd"/>
      <w:r>
        <w:rPr>
          <w:rFonts w:hint="eastAsia"/>
          <w:szCs w:val="21"/>
        </w:rPr>
        <w:t>商确认后产生约束力，供应商不确认的，其投标无效。</w:t>
      </w:r>
    </w:p>
    <w:p w14:paraId="6FC31358" w14:textId="77777777" w:rsidR="00AF2568" w:rsidRDefault="00771A34">
      <w:pPr>
        <w:spacing w:before="120" w:line="320" w:lineRule="atLeast"/>
        <w:ind w:firstLineChars="200" w:firstLine="420"/>
        <w:rPr>
          <w:szCs w:val="21"/>
        </w:rPr>
      </w:pPr>
      <w:r>
        <w:rPr>
          <w:rFonts w:hint="eastAsia"/>
          <w:szCs w:val="21"/>
        </w:rPr>
        <w:t>（</w:t>
      </w:r>
      <w:r>
        <w:rPr>
          <w:szCs w:val="21"/>
        </w:rPr>
        <w:t>2</w:t>
      </w:r>
      <w:r>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szCs w:val="21"/>
        </w:rPr>
        <w:t>6.3.3</w:t>
      </w:r>
      <w:r>
        <w:rPr>
          <w:rFonts w:hint="eastAsia"/>
          <w:szCs w:val="21"/>
        </w:rPr>
        <w:t>澄清、说明或补正”的规定提交。供应商未按规定提交或不能证明其报价合理性的，评审委员会应当将其作为无效投标处理。</w:t>
      </w:r>
    </w:p>
    <w:p w14:paraId="29CA09D6" w14:textId="77777777" w:rsidR="00AF2568" w:rsidRDefault="00771A34">
      <w:pPr>
        <w:spacing w:before="120" w:line="320" w:lineRule="atLeast"/>
        <w:ind w:firstLineChars="200" w:firstLine="420"/>
        <w:rPr>
          <w:szCs w:val="21"/>
        </w:rPr>
      </w:pPr>
      <w:r>
        <w:rPr>
          <w:rFonts w:hint="eastAsia"/>
          <w:szCs w:val="21"/>
        </w:rPr>
        <w:t>（</w:t>
      </w:r>
      <w:r>
        <w:rPr>
          <w:szCs w:val="21"/>
        </w:rPr>
        <w:t>3</w:t>
      </w:r>
      <w:r>
        <w:rPr>
          <w:rFonts w:hint="eastAsia"/>
          <w:szCs w:val="21"/>
        </w:rPr>
        <w:t>）</w:t>
      </w:r>
      <w:proofErr w:type="gramStart"/>
      <w:r>
        <w:rPr>
          <w:rFonts w:hint="eastAsia"/>
          <w:szCs w:val="21"/>
        </w:rPr>
        <w:t>经供应</w:t>
      </w:r>
      <w:proofErr w:type="gramEnd"/>
      <w:r>
        <w:rPr>
          <w:rFonts w:hint="eastAsia"/>
          <w:szCs w:val="21"/>
        </w:rPr>
        <w:t>商确认修正后的报价若超过采购预算金额或者最高限价，其投标文件作无效投标处理。</w:t>
      </w:r>
    </w:p>
    <w:p w14:paraId="46E81BC0" w14:textId="77777777" w:rsidR="00AF2568" w:rsidRDefault="00771A34">
      <w:pPr>
        <w:spacing w:before="120" w:line="320" w:lineRule="atLeast"/>
        <w:ind w:firstLineChars="200" w:firstLine="420"/>
        <w:rPr>
          <w:szCs w:val="21"/>
        </w:rPr>
      </w:pPr>
      <w:r>
        <w:rPr>
          <w:rFonts w:hint="eastAsia"/>
          <w:szCs w:val="21"/>
        </w:rPr>
        <w:t>（</w:t>
      </w:r>
      <w:r>
        <w:rPr>
          <w:szCs w:val="21"/>
        </w:rPr>
        <w:t>4</w:t>
      </w:r>
      <w:r>
        <w:rPr>
          <w:rFonts w:hint="eastAsia"/>
          <w:szCs w:val="21"/>
        </w:rPr>
        <w:t>）</w:t>
      </w:r>
      <w:proofErr w:type="gramStart"/>
      <w:r>
        <w:rPr>
          <w:rFonts w:hint="eastAsia"/>
          <w:szCs w:val="21"/>
        </w:rPr>
        <w:t>经供应产</w:t>
      </w:r>
      <w:proofErr w:type="gramEnd"/>
      <w:r>
        <w:rPr>
          <w:rFonts w:hint="eastAsia"/>
          <w:szCs w:val="21"/>
        </w:rPr>
        <w:t>确认修正后的报价作为签订合同的依据，并以此报价计算价格分。</w:t>
      </w:r>
    </w:p>
    <w:p w14:paraId="517D79C1" w14:textId="77777777" w:rsidR="00AF2568" w:rsidRDefault="00771A34">
      <w:pPr>
        <w:spacing w:before="120" w:line="320" w:lineRule="atLeast"/>
        <w:ind w:firstLineChars="200" w:firstLine="420"/>
        <w:rPr>
          <w:szCs w:val="21"/>
        </w:rPr>
      </w:pPr>
      <w:r>
        <w:rPr>
          <w:rFonts w:hint="eastAsia"/>
          <w:szCs w:val="21"/>
        </w:rPr>
        <w:t>6</w:t>
      </w:r>
      <w:r>
        <w:rPr>
          <w:szCs w:val="21"/>
        </w:rPr>
        <w:t>.3.5</w:t>
      </w:r>
      <w:r>
        <w:rPr>
          <w:rFonts w:hint="eastAsia"/>
          <w:szCs w:val="21"/>
        </w:rPr>
        <w:t>相同品牌认定（仅适用于货物采购项目）</w:t>
      </w:r>
    </w:p>
    <w:p w14:paraId="55B4B542" w14:textId="77777777" w:rsidR="00AF2568" w:rsidRDefault="00771A34">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）单一产品采购项目，</w:t>
      </w:r>
      <w:r>
        <w:t>不同供应商提供的产品品牌相同时，</w:t>
      </w:r>
      <w:r>
        <w:rPr>
          <w:rFonts w:hint="eastAsia"/>
        </w:rPr>
        <w:t>按以下</w:t>
      </w:r>
      <w:r>
        <w:t>规定</w:t>
      </w:r>
      <w:r>
        <w:rPr>
          <w:rFonts w:hint="eastAsia"/>
        </w:rPr>
        <w:t>确定</w:t>
      </w:r>
      <w:r>
        <w:rPr>
          <w:bCs/>
          <w:kern w:val="0"/>
          <w:szCs w:val="21"/>
        </w:rPr>
        <w:t>相同品牌的投标有效性</w:t>
      </w:r>
      <w:r>
        <w:t>。</w:t>
      </w:r>
    </w:p>
    <w:bookmarkEnd w:id="93"/>
    <w:p w14:paraId="109A7E25" w14:textId="77777777" w:rsidR="00AF2568" w:rsidRDefault="00771A34">
      <w:pPr>
        <w:spacing w:before="120" w:line="320" w:lineRule="atLeast"/>
        <w:ind w:firstLineChars="200" w:firstLine="420"/>
        <w:rPr>
          <w:szCs w:val="21"/>
        </w:rPr>
      </w:pPr>
      <w:r>
        <w:rPr>
          <w:rFonts w:ascii="宋体" w:hAnsi="宋体" w:hint="eastAsia"/>
          <w:szCs w:val="21"/>
        </w:rPr>
        <w:t>①采</w:t>
      </w:r>
      <w:r>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11E60AC4" w14:textId="77777777" w:rsidR="00AF2568" w:rsidRDefault="00771A34">
      <w:pPr>
        <w:spacing w:before="120" w:line="320" w:lineRule="atLeast"/>
        <w:ind w:firstLineChars="200" w:firstLine="420"/>
        <w:rPr>
          <w:szCs w:val="21"/>
        </w:rPr>
      </w:pPr>
      <w:r>
        <w:rPr>
          <w:rFonts w:ascii="宋体" w:hAnsi="宋体"/>
          <w:szCs w:val="21"/>
        </w:rPr>
        <w:t>②</w:t>
      </w:r>
      <w:r>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4137B2F5" w14:textId="77777777" w:rsidR="00AF2568" w:rsidRDefault="00771A34">
      <w:pPr>
        <w:spacing w:before="120" w:line="320" w:lineRule="atLeast"/>
        <w:ind w:firstLineChars="200" w:firstLine="420"/>
      </w:pPr>
      <w:r>
        <w:rPr>
          <w:rFonts w:hint="eastAsia"/>
          <w:szCs w:val="21"/>
        </w:rPr>
        <w:t>（</w:t>
      </w:r>
      <w:r>
        <w:rPr>
          <w:rFonts w:hint="eastAsia"/>
          <w:szCs w:val="21"/>
        </w:rPr>
        <w:t>2</w:t>
      </w:r>
      <w:r>
        <w:rPr>
          <w:rFonts w:hint="eastAsia"/>
          <w:szCs w:val="21"/>
        </w:rPr>
        <w:t>）非单一产品采购项目，</w:t>
      </w:r>
      <w:r>
        <w:rPr>
          <w:szCs w:val="21"/>
        </w:rPr>
        <w:t>采购人应当确定核心产品，并在招标文件中载明。</w:t>
      </w:r>
      <w:r>
        <w:rPr>
          <w:rFonts w:hint="eastAsia"/>
          <w:szCs w:val="21"/>
        </w:rPr>
        <w:t>不同</w:t>
      </w:r>
      <w:r>
        <w:rPr>
          <w:szCs w:val="21"/>
        </w:rPr>
        <w:t>供应商提供的核心产品品牌相同的，按上述规定处理。核心产品</w:t>
      </w:r>
      <w:r>
        <w:rPr>
          <w:rFonts w:hint="eastAsia"/>
          <w:szCs w:val="21"/>
        </w:rPr>
        <w:t>在第二章</w:t>
      </w:r>
      <w:r>
        <w:rPr>
          <w:szCs w:val="21"/>
        </w:rPr>
        <w:t>采购需求规定。</w:t>
      </w:r>
    </w:p>
    <w:p w14:paraId="10D92BDC" w14:textId="77777777" w:rsidR="00AF2568" w:rsidRDefault="00771A34">
      <w:pPr>
        <w:spacing w:before="120" w:line="320" w:lineRule="atLeast"/>
        <w:ind w:firstLineChars="200" w:firstLine="420"/>
        <w:rPr>
          <w:szCs w:val="21"/>
        </w:rPr>
      </w:pPr>
      <w:r>
        <w:rPr>
          <w:szCs w:val="21"/>
        </w:rPr>
        <w:t>6.3.6</w:t>
      </w:r>
      <w:r>
        <w:rPr>
          <w:szCs w:val="21"/>
        </w:rPr>
        <w:t>串通投标认定</w:t>
      </w:r>
    </w:p>
    <w:p w14:paraId="76745C01" w14:textId="77777777" w:rsidR="00AF2568" w:rsidRDefault="00771A34">
      <w:pPr>
        <w:spacing w:before="120" w:line="320" w:lineRule="atLeast"/>
        <w:ind w:firstLineChars="200" w:firstLine="420"/>
      </w:pPr>
      <w:r>
        <w:rPr>
          <w:szCs w:val="21"/>
        </w:rPr>
        <w:t>评审委员会须根据</w:t>
      </w:r>
      <w:r>
        <w:rPr>
          <w:rFonts w:hint="eastAsia"/>
          <w:szCs w:val="21"/>
        </w:rPr>
        <w:t>以下</w:t>
      </w:r>
      <w:r>
        <w:rPr>
          <w:szCs w:val="21"/>
        </w:rPr>
        <w:t>规定</w:t>
      </w:r>
      <w:r>
        <w:rPr>
          <w:rFonts w:hint="eastAsia"/>
          <w:szCs w:val="21"/>
        </w:rPr>
        <w:t>认定</w:t>
      </w:r>
      <w:r>
        <w:rPr>
          <w:szCs w:val="21"/>
        </w:rPr>
        <w:t>供应商是否有</w:t>
      </w:r>
      <w:r>
        <w:rPr>
          <w:bCs/>
          <w:kern w:val="0"/>
          <w:szCs w:val="21"/>
        </w:rPr>
        <w:t>串通投标的行为</w:t>
      </w:r>
      <w:r>
        <w:t>。</w:t>
      </w:r>
    </w:p>
    <w:p w14:paraId="68FA7E55" w14:textId="77777777" w:rsidR="00AF2568" w:rsidRDefault="00771A34">
      <w:pPr>
        <w:spacing w:before="120" w:line="320" w:lineRule="atLeast"/>
        <w:ind w:firstLineChars="200" w:firstLine="420"/>
        <w:rPr>
          <w:szCs w:val="21"/>
        </w:rPr>
      </w:pPr>
      <w:bookmarkStart w:id="94" w:name="_Hlk19122026"/>
      <w:r>
        <w:rPr>
          <w:rFonts w:hint="eastAsia"/>
          <w:szCs w:val="21"/>
        </w:rPr>
        <w:t>（</w:t>
      </w:r>
      <w:r>
        <w:rPr>
          <w:rFonts w:hint="eastAsia"/>
          <w:szCs w:val="21"/>
        </w:rPr>
        <w:t>1</w:t>
      </w:r>
      <w:r>
        <w:rPr>
          <w:rFonts w:hint="eastAsia"/>
          <w:szCs w:val="21"/>
        </w:rPr>
        <w:t>）</w:t>
      </w:r>
      <w:bookmarkEnd w:id="94"/>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规定，出现下述情况的，相关供应商的投标作无效投标处理。</w:t>
      </w:r>
    </w:p>
    <w:p w14:paraId="6CCD7957" w14:textId="77777777" w:rsidR="00AF2568" w:rsidRDefault="00771A34">
      <w:pPr>
        <w:spacing w:before="120" w:line="320" w:lineRule="atLeast"/>
        <w:ind w:firstLineChars="200" w:firstLine="420"/>
        <w:rPr>
          <w:szCs w:val="21"/>
        </w:rPr>
      </w:pPr>
      <w:bookmarkStart w:id="95" w:name="_Hlk19122039"/>
      <w:r>
        <w:rPr>
          <w:rFonts w:ascii="宋体" w:hAnsi="宋体" w:cs="宋体" w:hint="eastAsia"/>
          <w:szCs w:val="21"/>
        </w:rPr>
        <w:t>①</w:t>
      </w:r>
      <w:r>
        <w:rPr>
          <w:szCs w:val="21"/>
        </w:rPr>
        <w:t>单位负责人为同一人或者存在直接控股、管理关系，参加同一合同项下政府采购活动的不同供应商。</w:t>
      </w:r>
    </w:p>
    <w:p w14:paraId="21B4DF1E" w14:textId="77777777" w:rsidR="00AF2568" w:rsidRDefault="00771A34">
      <w:pPr>
        <w:spacing w:before="120" w:line="320" w:lineRule="atLeast"/>
        <w:ind w:firstLineChars="200" w:firstLine="420"/>
        <w:rPr>
          <w:szCs w:val="21"/>
        </w:rPr>
      </w:pPr>
      <w:r>
        <w:rPr>
          <w:rFonts w:hint="eastAsia"/>
          <w:szCs w:val="21"/>
        </w:rPr>
        <w:t>②</w:t>
      </w:r>
      <w:r>
        <w:rPr>
          <w:szCs w:val="21"/>
        </w:rPr>
        <w:t>授权给供应商后参加同一合同项（分标、分包）投标的生产厂商。</w:t>
      </w:r>
    </w:p>
    <w:p w14:paraId="32E03394" w14:textId="77777777" w:rsidR="00AF2568" w:rsidRDefault="00771A34">
      <w:pPr>
        <w:spacing w:before="120" w:line="320" w:lineRule="atLeast"/>
        <w:ind w:firstLineChars="200" w:firstLine="420"/>
        <w:rPr>
          <w:szCs w:val="21"/>
        </w:rPr>
      </w:pPr>
      <w:r>
        <w:rPr>
          <w:rFonts w:hint="eastAsia"/>
          <w:szCs w:val="21"/>
        </w:rPr>
        <w:t>③</w:t>
      </w:r>
      <w:r>
        <w:rPr>
          <w:szCs w:val="21"/>
        </w:rPr>
        <w:t>视为或被认定为串通投标的相关供应商。</w:t>
      </w:r>
    </w:p>
    <w:p w14:paraId="5E2778A6" w14:textId="77777777" w:rsidR="00AF2568" w:rsidRDefault="00771A34">
      <w:pPr>
        <w:spacing w:before="120" w:line="320" w:lineRule="atLeast"/>
        <w:ind w:firstLineChars="200" w:firstLine="420"/>
        <w:rPr>
          <w:szCs w:val="21"/>
        </w:rPr>
      </w:pPr>
      <w:bookmarkStart w:id="96" w:name="_Hlk19122058"/>
      <w:bookmarkEnd w:id="95"/>
      <w:r>
        <w:rPr>
          <w:rFonts w:hint="eastAsia"/>
          <w:szCs w:val="21"/>
        </w:rPr>
        <w:t>（</w:t>
      </w:r>
      <w:r>
        <w:rPr>
          <w:rFonts w:hint="eastAsia"/>
          <w:szCs w:val="21"/>
        </w:rPr>
        <w:t>2</w:t>
      </w:r>
      <w:r>
        <w:rPr>
          <w:rFonts w:hint="eastAsia"/>
          <w:szCs w:val="21"/>
        </w:rPr>
        <w:t>）</w:t>
      </w:r>
      <w:bookmarkEnd w:id="96"/>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规定，有下列情形之一的视为供应商相互串通投标，投标文件将被视为无效。</w:t>
      </w:r>
    </w:p>
    <w:p w14:paraId="2B4C67E0" w14:textId="77777777" w:rsidR="00AF2568" w:rsidRDefault="00771A34">
      <w:pPr>
        <w:spacing w:before="120" w:line="320" w:lineRule="atLeast"/>
        <w:ind w:firstLineChars="200" w:firstLine="420"/>
        <w:rPr>
          <w:szCs w:val="21"/>
        </w:rPr>
      </w:pPr>
      <w:bookmarkStart w:id="97" w:name="_Hlk19122048"/>
      <w:r>
        <w:rPr>
          <w:rFonts w:ascii="宋体" w:hAnsi="宋体" w:cs="宋体" w:hint="eastAsia"/>
          <w:szCs w:val="21"/>
        </w:rPr>
        <w:t>①</w:t>
      </w:r>
      <w:r>
        <w:rPr>
          <w:szCs w:val="21"/>
        </w:rPr>
        <w:t>不同供应商的投标文件由同一单位或者个人编制；或不同供应商报名的</w:t>
      </w:r>
      <w:r>
        <w:rPr>
          <w:szCs w:val="21"/>
        </w:rPr>
        <w:t>IP</w:t>
      </w:r>
      <w:r>
        <w:rPr>
          <w:szCs w:val="21"/>
        </w:rPr>
        <w:t>地址一致的；</w:t>
      </w:r>
    </w:p>
    <w:p w14:paraId="2D39C19C" w14:textId="77777777" w:rsidR="00AF2568" w:rsidRDefault="00771A34">
      <w:pPr>
        <w:spacing w:before="120" w:line="320" w:lineRule="atLeast"/>
        <w:ind w:firstLineChars="200" w:firstLine="420"/>
        <w:rPr>
          <w:szCs w:val="21"/>
        </w:rPr>
      </w:pPr>
      <w:r>
        <w:rPr>
          <w:rFonts w:hint="eastAsia"/>
          <w:szCs w:val="21"/>
        </w:rPr>
        <w:t>②</w:t>
      </w:r>
      <w:r>
        <w:rPr>
          <w:szCs w:val="21"/>
        </w:rPr>
        <w:t>不同供应商委托同一单位或者个人办理投标事宜；</w:t>
      </w:r>
    </w:p>
    <w:p w14:paraId="1BC55138" w14:textId="77777777" w:rsidR="00AF2568" w:rsidRDefault="00771A34">
      <w:pPr>
        <w:spacing w:before="120" w:line="320" w:lineRule="atLeast"/>
        <w:ind w:firstLineChars="200" w:firstLine="420"/>
        <w:rPr>
          <w:szCs w:val="21"/>
        </w:rPr>
      </w:pPr>
      <w:r>
        <w:rPr>
          <w:rFonts w:hint="eastAsia"/>
          <w:szCs w:val="21"/>
        </w:rPr>
        <w:t>③</w:t>
      </w:r>
      <w:r>
        <w:rPr>
          <w:szCs w:val="21"/>
        </w:rPr>
        <w:t>不同的供应商的投标文件载明的项目管理员为同一个人；</w:t>
      </w:r>
    </w:p>
    <w:p w14:paraId="7BC9991F" w14:textId="77777777" w:rsidR="00AF2568" w:rsidRDefault="00771A34">
      <w:pPr>
        <w:spacing w:before="120" w:line="320" w:lineRule="atLeast"/>
        <w:ind w:firstLineChars="200" w:firstLine="420"/>
        <w:rPr>
          <w:szCs w:val="21"/>
        </w:rPr>
      </w:pPr>
      <w:r>
        <w:rPr>
          <w:rFonts w:hint="eastAsia"/>
          <w:szCs w:val="21"/>
        </w:rPr>
        <w:t>④</w:t>
      </w:r>
      <w:r>
        <w:rPr>
          <w:szCs w:val="21"/>
        </w:rPr>
        <w:t>不同供应商的投标文件异常一致或投标报价呈规律性差异；</w:t>
      </w:r>
    </w:p>
    <w:p w14:paraId="00043AEB" w14:textId="77777777" w:rsidR="00AF2568" w:rsidRDefault="00771A34">
      <w:pPr>
        <w:spacing w:before="120" w:line="320" w:lineRule="atLeast"/>
        <w:ind w:firstLineChars="200" w:firstLine="420"/>
        <w:rPr>
          <w:szCs w:val="21"/>
        </w:rPr>
      </w:pPr>
      <w:r>
        <w:rPr>
          <w:rFonts w:hint="eastAsia"/>
          <w:szCs w:val="21"/>
        </w:rPr>
        <w:lastRenderedPageBreak/>
        <w:t>⑤</w:t>
      </w:r>
      <w:r>
        <w:rPr>
          <w:szCs w:val="21"/>
        </w:rPr>
        <w:t>不同供应商的投标文件相互混装；</w:t>
      </w:r>
    </w:p>
    <w:p w14:paraId="3D54F834" w14:textId="77777777" w:rsidR="00AF2568" w:rsidRDefault="00771A34">
      <w:pPr>
        <w:spacing w:before="120" w:line="320" w:lineRule="atLeast"/>
        <w:ind w:firstLineChars="200" w:firstLine="420"/>
        <w:rPr>
          <w:szCs w:val="21"/>
        </w:rPr>
      </w:pPr>
      <w:r>
        <w:rPr>
          <w:rFonts w:hint="eastAsia"/>
          <w:szCs w:val="21"/>
        </w:rPr>
        <w:t>⑥</w:t>
      </w:r>
      <w:r>
        <w:rPr>
          <w:szCs w:val="21"/>
        </w:rPr>
        <w:t>不同供应商的保证金从同一单位或者个人账户转出。</w:t>
      </w:r>
    </w:p>
    <w:p w14:paraId="7FC2AA85" w14:textId="77777777" w:rsidR="00AF2568" w:rsidRDefault="00771A34">
      <w:pPr>
        <w:spacing w:before="120" w:line="320" w:lineRule="atLeast"/>
        <w:ind w:firstLineChars="200" w:firstLine="420"/>
        <w:rPr>
          <w:szCs w:val="21"/>
        </w:rPr>
      </w:pPr>
      <w:bookmarkStart w:id="98" w:name="_Hlk19122102"/>
      <w:bookmarkEnd w:id="97"/>
      <w:r>
        <w:rPr>
          <w:rFonts w:hint="eastAsia"/>
          <w:szCs w:val="21"/>
        </w:rPr>
        <w:t>（</w:t>
      </w:r>
      <w:r>
        <w:rPr>
          <w:rFonts w:hint="eastAsia"/>
          <w:szCs w:val="21"/>
        </w:rPr>
        <w:t>3</w:t>
      </w:r>
      <w:r>
        <w:rPr>
          <w:rFonts w:hint="eastAsia"/>
          <w:szCs w:val="21"/>
        </w:rPr>
        <w:t>）</w:t>
      </w:r>
      <w:bookmarkEnd w:id="98"/>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规定，供应商有下列情形之一的，属于恶意串通行为，投标文件将被视为无效。</w:t>
      </w:r>
    </w:p>
    <w:p w14:paraId="6A14B0E4" w14:textId="77777777" w:rsidR="00AF2568" w:rsidRDefault="00771A34">
      <w:pPr>
        <w:spacing w:before="120" w:line="320" w:lineRule="atLeast"/>
        <w:ind w:firstLineChars="200" w:firstLine="420"/>
        <w:rPr>
          <w:szCs w:val="21"/>
        </w:rPr>
      </w:pPr>
      <w:bookmarkStart w:id="99" w:name="_Hlk19122095"/>
      <w:r>
        <w:rPr>
          <w:rFonts w:hint="eastAsia"/>
          <w:szCs w:val="21"/>
        </w:rPr>
        <w:t>①</w:t>
      </w:r>
      <w:r>
        <w:rPr>
          <w:szCs w:val="21"/>
        </w:rPr>
        <w:t>供应商直接或者间接从采购人或者采购代理机构处获得其他供应商的相关信息并修改其投标文件或者响应文件；</w:t>
      </w:r>
    </w:p>
    <w:p w14:paraId="36D30F58" w14:textId="77777777" w:rsidR="00AF2568" w:rsidRDefault="00771A34">
      <w:pPr>
        <w:spacing w:before="120" w:line="320" w:lineRule="atLeast"/>
        <w:ind w:firstLineChars="200" w:firstLine="420"/>
        <w:rPr>
          <w:szCs w:val="21"/>
        </w:rPr>
      </w:pPr>
      <w:r>
        <w:rPr>
          <w:rFonts w:hint="eastAsia"/>
          <w:szCs w:val="21"/>
        </w:rPr>
        <w:t>②</w:t>
      </w:r>
      <w:r>
        <w:rPr>
          <w:szCs w:val="21"/>
        </w:rPr>
        <w:t>供应</w:t>
      </w:r>
      <w:proofErr w:type="gramStart"/>
      <w:r>
        <w:rPr>
          <w:szCs w:val="21"/>
        </w:rPr>
        <w:t>商按照</w:t>
      </w:r>
      <w:proofErr w:type="gramEnd"/>
      <w:r>
        <w:rPr>
          <w:szCs w:val="21"/>
        </w:rPr>
        <w:t>采购人或者采购代理机构的授意撤换、修改投标文件或者响应文件</w:t>
      </w:r>
      <w:r>
        <w:rPr>
          <w:szCs w:val="21"/>
        </w:rPr>
        <w:t>;</w:t>
      </w:r>
      <w:r>
        <w:rPr>
          <w:szCs w:val="21"/>
        </w:rPr>
        <w:t>；</w:t>
      </w:r>
    </w:p>
    <w:p w14:paraId="5A0067C0" w14:textId="77777777" w:rsidR="00AF2568" w:rsidRDefault="00771A34">
      <w:pPr>
        <w:spacing w:before="120" w:line="320" w:lineRule="atLeast"/>
        <w:ind w:firstLineChars="200" w:firstLine="420"/>
        <w:rPr>
          <w:szCs w:val="21"/>
        </w:rPr>
      </w:pPr>
      <w:r>
        <w:rPr>
          <w:rFonts w:hint="eastAsia"/>
          <w:szCs w:val="21"/>
        </w:rPr>
        <w:t>③</w:t>
      </w:r>
      <w:r>
        <w:rPr>
          <w:szCs w:val="21"/>
        </w:rPr>
        <w:t>供应商之间协商报价、技术方案等投标文件或者响应文件的实质性内容；</w:t>
      </w:r>
    </w:p>
    <w:p w14:paraId="5C992736" w14:textId="77777777" w:rsidR="00AF2568" w:rsidRDefault="00771A34">
      <w:pPr>
        <w:spacing w:before="120" w:line="320" w:lineRule="atLeast"/>
        <w:ind w:firstLineChars="200" w:firstLine="420"/>
        <w:rPr>
          <w:szCs w:val="21"/>
        </w:rPr>
      </w:pPr>
      <w:r>
        <w:rPr>
          <w:rFonts w:hint="eastAsia"/>
          <w:szCs w:val="21"/>
        </w:rPr>
        <w:t>④</w:t>
      </w:r>
      <w:r>
        <w:rPr>
          <w:szCs w:val="21"/>
        </w:rPr>
        <w:t>属于同一集团、协会、商会等组织成员的供应</w:t>
      </w:r>
      <w:proofErr w:type="gramStart"/>
      <w:r>
        <w:rPr>
          <w:szCs w:val="21"/>
        </w:rPr>
        <w:t>商按照</w:t>
      </w:r>
      <w:proofErr w:type="gramEnd"/>
      <w:r>
        <w:rPr>
          <w:szCs w:val="21"/>
        </w:rPr>
        <w:t>该组织要求协同参加政府采购活动；</w:t>
      </w:r>
    </w:p>
    <w:p w14:paraId="7A82231F" w14:textId="77777777" w:rsidR="00AF2568" w:rsidRDefault="00771A34">
      <w:pPr>
        <w:spacing w:before="120" w:line="320" w:lineRule="atLeast"/>
        <w:ind w:firstLineChars="200" w:firstLine="42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6D8A5AAA" w14:textId="77777777" w:rsidR="00AF2568" w:rsidRDefault="00771A34">
      <w:pPr>
        <w:spacing w:before="120" w:line="320" w:lineRule="atLeast"/>
        <w:ind w:firstLineChars="200" w:firstLine="420"/>
        <w:rPr>
          <w:szCs w:val="21"/>
        </w:rPr>
      </w:pPr>
      <w:r>
        <w:rPr>
          <w:rFonts w:hint="eastAsia"/>
          <w:szCs w:val="21"/>
        </w:rPr>
        <w:t>⑥</w:t>
      </w:r>
      <w:r>
        <w:rPr>
          <w:szCs w:val="21"/>
        </w:rPr>
        <w:t>供应商之间商定部分供应商放弃参加政府采购活动或者放弃中标；</w:t>
      </w:r>
    </w:p>
    <w:p w14:paraId="6FC51614" w14:textId="77777777" w:rsidR="00AF2568" w:rsidRDefault="00771A34">
      <w:pPr>
        <w:spacing w:before="120" w:line="320" w:lineRule="atLeast"/>
        <w:ind w:firstLineChars="200" w:firstLine="42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99"/>
    <w:p w14:paraId="76ECF3E0" w14:textId="77777777" w:rsidR="00AF2568" w:rsidRDefault="00771A34">
      <w:pPr>
        <w:spacing w:before="120" w:line="320" w:lineRule="atLeast"/>
        <w:ind w:firstLineChars="200" w:firstLine="420"/>
        <w:rPr>
          <w:szCs w:val="21"/>
        </w:rPr>
      </w:pPr>
      <w:r>
        <w:rPr>
          <w:szCs w:val="21"/>
        </w:rPr>
        <w:t>6.3.7</w:t>
      </w:r>
      <w:r>
        <w:rPr>
          <w:szCs w:val="21"/>
        </w:rPr>
        <w:t>投标</w:t>
      </w:r>
      <w:r>
        <w:rPr>
          <w:rFonts w:hint="eastAsia"/>
          <w:szCs w:val="21"/>
        </w:rPr>
        <w:t>无效</w:t>
      </w:r>
      <w:r>
        <w:rPr>
          <w:szCs w:val="21"/>
        </w:rPr>
        <w:t>认定</w:t>
      </w:r>
    </w:p>
    <w:p w14:paraId="7B54C6E4" w14:textId="77777777" w:rsidR="00AF2568" w:rsidRDefault="00771A34">
      <w:pPr>
        <w:spacing w:before="120" w:line="320" w:lineRule="atLeast"/>
        <w:ind w:firstLineChars="200" w:firstLine="420"/>
        <w:rPr>
          <w:szCs w:val="21"/>
        </w:rPr>
      </w:pPr>
      <w:bookmarkStart w:id="100" w:name="_Hlk19113301"/>
      <w:r>
        <w:rPr>
          <w:rFonts w:hint="eastAsia"/>
          <w:szCs w:val="21"/>
        </w:rPr>
        <w:t>（</w:t>
      </w:r>
      <w:r>
        <w:rPr>
          <w:szCs w:val="21"/>
        </w:rPr>
        <w:t>1</w:t>
      </w:r>
      <w:r>
        <w:rPr>
          <w:szCs w:val="21"/>
        </w:rPr>
        <w:t>）在</w:t>
      </w:r>
      <w:r>
        <w:rPr>
          <w:rFonts w:hint="eastAsia"/>
          <w:szCs w:val="21"/>
        </w:rPr>
        <w:t>评审过程中</w:t>
      </w:r>
      <w:r>
        <w:rPr>
          <w:szCs w:val="21"/>
        </w:rPr>
        <w:t>如发现下列情形之一的，投标文件将被视为无效：</w:t>
      </w:r>
    </w:p>
    <w:p w14:paraId="7E5F1608" w14:textId="77777777" w:rsidR="00AF2568" w:rsidRDefault="00771A34">
      <w:pPr>
        <w:spacing w:before="120" w:line="320" w:lineRule="atLeast"/>
        <w:ind w:firstLineChars="200" w:firstLine="420"/>
      </w:pPr>
      <w:r>
        <w:rPr>
          <w:rFonts w:hint="eastAsia"/>
          <w:szCs w:val="21"/>
        </w:rPr>
        <w:t>①</w:t>
      </w:r>
      <w:r>
        <w:rPr>
          <w:szCs w:val="21"/>
        </w:rPr>
        <w:t>投标文件</w:t>
      </w:r>
      <w:r>
        <w:rPr>
          <w:rFonts w:hint="eastAsia"/>
          <w:szCs w:val="21"/>
        </w:rPr>
        <w:t>存在法律、法规及监督部门有关文件规定的无效情形</w:t>
      </w:r>
      <w:r>
        <w:rPr>
          <w:szCs w:val="21"/>
        </w:rPr>
        <w:t>。</w:t>
      </w:r>
    </w:p>
    <w:p w14:paraId="20DD1ED4" w14:textId="77777777" w:rsidR="00AF2568" w:rsidRDefault="00771A34">
      <w:pPr>
        <w:spacing w:before="120" w:line="320" w:lineRule="atLeast"/>
        <w:ind w:firstLineChars="200" w:firstLine="420"/>
        <w:rPr>
          <w:szCs w:val="21"/>
        </w:rPr>
      </w:pPr>
      <w:r>
        <w:rPr>
          <w:rFonts w:hint="eastAsia"/>
          <w:szCs w:val="21"/>
        </w:rPr>
        <w:t>②</w:t>
      </w:r>
      <w:r>
        <w:rPr>
          <w:szCs w:val="21"/>
        </w:rPr>
        <w:t>投标文件</w:t>
      </w:r>
      <w:r>
        <w:rPr>
          <w:rFonts w:hint="eastAsia"/>
          <w:szCs w:val="21"/>
        </w:rPr>
        <w:t>存在招标文件规定的无效情形。</w:t>
      </w:r>
    </w:p>
    <w:p w14:paraId="5DF47079" w14:textId="77777777" w:rsidR="00AF2568" w:rsidRDefault="00771A34">
      <w:pPr>
        <w:spacing w:before="120" w:line="320" w:lineRule="atLeast"/>
        <w:ind w:firstLineChars="200" w:firstLine="420"/>
        <w:rPr>
          <w:szCs w:val="21"/>
        </w:rPr>
      </w:pPr>
      <w:bookmarkStart w:id="101" w:name="_Hlk19113313"/>
      <w:bookmarkEnd w:id="100"/>
      <w:r>
        <w:rPr>
          <w:rFonts w:hint="eastAsia"/>
          <w:szCs w:val="21"/>
        </w:rPr>
        <w:t>（</w:t>
      </w:r>
      <w:r>
        <w:rPr>
          <w:rFonts w:hint="eastAsia"/>
          <w:szCs w:val="21"/>
        </w:rPr>
        <w:t>2</w:t>
      </w:r>
      <w:r>
        <w:rPr>
          <w:rFonts w:hint="eastAsia"/>
          <w:szCs w:val="21"/>
        </w:rPr>
        <w:t>）根据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w:t>
      </w:r>
      <w:r>
        <w:rPr>
          <w:szCs w:val="21"/>
        </w:rPr>
        <w:t>2019</w:t>
      </w:r>
      <w:r>
        <w:rPr>
          <w:szCs w:val="21"/>
        </w:rPr>
        <w:t>〕</w:t>
      </w:r>
      <w:r>
        <w:rPr>
          <w:szCs w:val="21"/>
        </w:rPr>
        <w:t>38</w:t>
      </w:r>
      <w:r>
        <w:rPr>
          <w:szCs w:val="21"/>
        </w:rPr>
        <w:t>号</w:t>
      </w:r>
      <w:r>
        <w:rPr>
          <w:rFonts w:hint="eastAsia"/>
          <w:szCs w:val="21"/>
        </w:rPr>
        <w:t>）以及《广西壮族自治区财政厅转发财政部关于促进政府采购公平竞争优化营商环境的通知》（桂财采〔</w:t>
      </w:r>
      <w:r>
        <w:rPr>
          <w:rFonts w:hint="eastAsia"/>
          <w:szCs w:val="21"/>
        </w:rPr>
        <w:t>2019</w:t>
      </w:r>
      <w:r>
        <w:rPr>
          <w:rFonts w:hint="eastAsia"/>
          <w:szCs w:val="21"/>
        </w:rPr>
        <w:t>〕</w:t>
      </w:r>
      <w:r>
        <w:rPr>
          <w:rFonts w:hint="eastAsia"/>
          <w:szCs w:val="21"/>
        </w:rPr>
        <w:t>41</w:t>
      </w:r>
      <w:r>
        <w:rPr>
          <w:rFonts w:hint="eastAsia"/>
          <w:szCs w:val="21"/>
        </w:rPr>
        <w:t>号）规定，评审委员会不得因装订、纸张、文件排序等非实质性的格式、形式问题认定投标无效或否决投标，从而限制和影响供应商投标（响应）。</w:t>
      </w:r>
    </w:p>
    <w:p w14:paraId="058BBA69" w14:textId="77777777" w:rsidR="00AF2568" w:rsidRDefault="00771A34">
      <w:pPr>
        <w:spacing w:before="120" w:line="320" w:lineRule="atLeast"/>
        <w:ind w:firstLineChars="200" w:firstLine="420"/>
        <w:rPr>
          <w:szCs w:val="21"/>
        </w:rPr>
      </w:pPr>
      <w:bookmarkStart w:id="102" w:name="_Hlk19113363"/>
      <w:bookmarkEnd w:id="101"/>
      <w:r>
        <w:rPr>
          <w:szCs w:val="21"/>
        </w:rPr>
        <w:t>6.3.8</w:t>
      </w:r>
      <w:r>
        <w:rPr>
          <w:szCs w:val="21"/>
        </w:rPr>
        <w:t>比较与评价</w:t>
      </w:r>
    </w:p>
    <w:p w14:paraId="5C7B0990" w14:textId="77777777" w:rsidR="00AF2568" w:rsidRDefault="00771A34">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）评审委员会</w:t>
      </w:r>
      <w:r>
        <w:rPr>
          <w:szCs w:val="21"/>
        </w:rPr>
        <w:t>按招标文件中规定的评审方法和标准，对符合性审查合格的投标文件进行综合比较与评价。</w:t>
      </w:r>
    </w:p>
    <w:p w14:paraId="772AB4B9" w14:textId="77777777" w:rsidR="00AF2568" w:rsidRDefault="00771A34">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szCs w:val="21"/>
        </w:rPr>
        <w:t>评审委员会各成员独立对每个有效供应商的投标文件进行评价</w:t>
      </w:r>
      <w:r>
        <w:rPr>
          <w:rFonts w:hint="eastAsia"/>
          <w:szCs w:val="21"/>
        </w:rPr>
        <w:t>。评价</w:t>
      </w:r>
      <w:r>
        <w:rPr>
          <w:szCs w:val="21"/>
        </w:rPr>
        <w:t>有误的应及时进行修正。评</w:t>
      </w:r>
      <w:r>
        <w:rPr>
          <w:rFonts w:hint="eastAsia"/>
          <w:szCs w:val="21"/>
        </w:rPr>
        <w:t>分</w:t>
      </w:r>
      <w:r>
        <w:rPr>
          <w:szCs w:val="21"/>
        </w:rPr>
        <w:t>标准如有客观分定义，评审委员会所有成员的客观分</w:t>
      </w:r>
      <w:r>
        <w:rPr>
          <w:rFonts w:hint="eastAsia"/>
          <w:szCs w:val="21"/>
        </w:rPr>
        <w:t>评分分值</w:t>
      </w:r>
      <w:r>
        <w:rPr>
          <w:szCs w:val="21"/>
        </w:rPr>
        <w:t>应当一致。</w:t>
      </w:r>
    </w:p>
    <w:p w14:paraId="3C640E20" w14:textId="77777777" w:rsidR="00AF2568" w:rsidRDefault="00771A34">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）评审委员会</w:t>
      </w:r>
      <w:r>
        <w:rPr>
          <w:szCs w:val="21"/>
        </w:rPr>
        <w:t>按</w:t>
      </w:r>
      <w:r>
        <w:rPr>
          <w:rFonts w:hint="eastAsia"/>
          <w:szCs w:val="21"/>
        </w:rPr>
        <w:t>综合评</w:t>
      </w:r>
      <w:r>
        <w:rPr>
          <w:szCs w:val="21"/>
        </w:rPr>
        <w:t>分由高到低的排列顺序推荐中标候选人</w:t>
      </w:r>
      <w:r>
        <w:rPr>
          <w:rFonts w:hint="eastAsia"/>
          <w:szCs w:val="21"/>
        </w:rPr>
        <w:t>，中标候选人最多不超过</w:t>
      </w:r>
      <w:r>
        <w:rPr>
          <w:rFonts w:hint="eastAsia"/>
          <w:szCs w:val="21"/>
        </w:rPr>
        <w:t>3</w:t>
      </w:r>
      <w:r>
        <w:rPr>
          <w:rFonts w:hint="eastAsia"/>
          <w:szCs w:val="21"/>
        </w:rPr>
        <w:t>名。</w:t>
      </w:r>
      <w:r>
        <w:rPr>
          <w:szCs w:val="21"/>
        </w:rPr>
        <w:t>若中标候选人综合</w:t>
      </w:r>
      <w:r>
        <w:rPr>
          <w:rFonts w:hint="eastAsia"/>
          <w:szCs w:val="21"/>
        </w:rPr>
        <w:t>评</w:t>
      </w:r>
      <w:r>
        <w:rPr>
          <w:szCs w:val="21"/>
        </w:rPr>
        <w:t>分相同的，按投标报价由低到高顺序排列；综合</w:t>
      </w:r>
      <w:r>
        <w:rPr>
          <w:rFonts w:hint="eastAsia"/>
          <w:szCs w:val="21"/>
        </w:rPr>
        <w:t>评</w:t>
      </w:r>
      <w:r>
        <w:rPr>
          <w:szCs w:val="21"/>
        </w:rPr>
        <w:t>分且投标报价相同的</w:t>
      </w:r>
      <w:r>
        <w:t>并列</w:t>
      </w:r>
      <w:r>
        <w:rPr>
          <w:szCs w:val="21"/>
        </w:rPr>
        <w:t>；中标候选人并列的，按技术部分得分由高到低顺序排列，若综合评分、投标报价、技术部分均相同的，按商务部分得分由高到低顺序排列</w:t>
      </w:r>
      <w:r>
        <w:rPr>
          <w:rFonts w:hint="eastAsia"/>
          <w:szCs w:val="21"/>
        </w:rPr>
        <w:t>。</w:t>
      </w:r>
    </w:p>
    <w:p w14:paraId="657EB146" w14:textId="77777777" w:rsidR="00AF2568" w:rsidRDefault="00771A34">
      <w:pPr>
        <w:spacing w:before="120" w:line="320" w:lineRule="atLeast"/>
        <w:ind w:firstLineChars="200" w:firstLine="420"/>
      </w:pPr>
      <w:r>
        <w:rPr>
          <w:rFonts w:hint="eastAsia"/>
          <w:szCs w:val="21"/>
        </w:rPr>
        <w:t>（</w:t>
      </w:r>
      <w:r>
        <w:rPr>
          <w:szCs w:val="21"/>
        </w:rPr>
        <w:t>4</w:t>
      </w:r>
      <w:r>
        <w:rPr>
          <w:rFonts w:hint="eastAsia"/>
          <w:szCs w:val="21"/>
        </w:rPr>
        <w:t>）评审委员会根据评审记录及评审结果编写评审报告，评审委员会成员均应当在评审报告上签字，对自己的评审意见承担法律责任。</w:t>
      </w:r>
      <w:r>
        <w:t>评审报告签署前，经复核发现存在以</w:t>
      </w:r>
      <w:r>
        <w:rPr>
          <w:rFonts w:hint="eastAsia"/>
        </w:rPr>
        <w:t>下</w:t>
      </w:r>
      <w:r>
        <w:t>情形之一的，评审委员会应当当场修改评审结果，并在评审报告中记载；评审报告签署后，采购人或者采购代理机构发现存在以</w:t>
      </w:r>
      <w:r>
        <w:rPr>
          <w:rFonts w:hint="eastAsia"/>
        </w:rPr>
        <w:t>下</w:t>
      </w:r>
      <w:r>
        <w:t>情形之一的，应当组织原评审委员会进行重新评审。</w:t>
      </w:r>
    </w:p>
    <w:p w14:paraId="4863A77E" w14:textId="77777777" w:rsidR="00AF2568" w:rsidRDefault="00771A34">
      <w:pPr>
        <w:spacing w:before="120" w:line="320" w:lineRule="atLeast"/>
        <w:ind w:firstLineChars="200" w:firstLine="420"/>
      </w:pPr>
      <w:r>
        <w:t>分值汇总计算错误的；分项评分超出评分标准范围的；评审委员会成员对客观评审因素评分不一</w:t>
      </w:r>
      <w:r>
        <w:lastRenderedPageBreak/>
        <w:t>致的；经评审委员会认定评分畸高、</w:t>
      </w:r>
      <w:proofErr w:type="gramStart"/>
      <w:r>
        <w:t>畸</w:t>
      </w:r>
      <w:proofErr w:type="gramEnd"/>
      <w:r>
        <w:t>低的。</w:t>
      </w:r>
    </w:p>
    <w:bookmarkEnd w:id="102"/>
    <w:p w14:paraId="321D572E" w14:textId="77777777" w:rsidR="00AF2568" w:rsidRDefault="00771A34">
      <w:pPr>
        <w:spacing w:before="120" w:line="320" w:lineRule="atLeast"/>
        <w:ind w:firstLineChars="200" w:firstLine="422"/>
        <w:outlineLvl w:val="2"/>
        <w:rPr>
          <w:b/>
          <w:bCs/>
          <w:kern w:val="0"/>
          <w:szCs w:val="21"/>
        </w:rPr>
      </w:pPr>
      <w:r>
        <w:rPr>
          <w:b/>
          <w:bCs/>
          <w:kern w:val="0"/>
          <w:szCs w:val="21"/>
        </w:rPr>
        <w:t>6.4</w:t>
      </w:r>
      <w:r>
        <w:rPr>
          <w:b/>
          <w:bCs/>
          <w:kern w:val="0"/>
          <w:szCs w:val="21"/>
        </w:rPr>
        <w:t>确定中标人</w:t>
      </w:r>
    </w:p>
    <w:p w14:paraId="2AA6415A" w14:textId="77777777" w:rsidR="00AF2568" w:rsidRDefault="00771A34">
      <w:pPr>
        <w:spacing w:before="120" w:line="276" w:lineRule="auto"/>
        <w:ind w:firstLineChars="200" w:firstLine="420"/>
        <w:rPr>
          <w:szCs w:val="21"/>
        </w:rPr>
      </w:pPr>
      <w:r>
        <w:rPr>
          <w:rFonts w:hint="eastAsia"/>
          <w:szCs w:val="21"/>
        </w:rPr>
        <w:t>6.4</w:t>
      </w:r>
      <w:r>
        <w:rPr>
          <w:szCs w:val="21"/>
        </w:rPr>
        <w:t>.1</w:t>
      </w:r>
      <w:r>
        <w:rPr>
          <w:szCs w:val="21"/>
        </w:rPr>
        <w:t>采购代理机构在评审结束后</w:t>
      </w:r>
      <w:r>
        <w:rPr>
          <w:szCs w:val="21"/>
        </w:rPr>
        <w:t>2</w:t>
      </w:r>
      <w:r>
        <w:rPr>
          <w:szCs w:val="21"/>
        </w:rPr>
        <w:t>个工作日内将评审报告送采购人，采购人在</w:t>
      </w:r>
      <w:r>
        <w:rPr>
          <w:szCs w:val="21"/>
        </w:rPr>
        <w:t>5</w:t>
      </w:r>
      <w:r>
        <w:rPr>
          <w:szCs w:val="21"/>
        </w:rPr>
        <w:t>个工作日内按照评审报告中推荐的中标候选</w:t>
      </w:r>
      <w:r>
        <w:rPr>
          <w:rFonts w:hint="eastAsia"/>
          <w:szCs w:val="21"/>
        </w:rPr>
        <w:t>人</w:t>
      </w:r>
      <w:r>
        <w:rPr>
          <w:szCs w:val="21"/>
        </w:rPr>
        <w:t>顺序确定中标人。</w:t>
      </w:r>
      <w:r>
        <w:rPr>
          <w:rFonts w:hint="eastAsia"/>
          <w:szCs w:val="21"/>
        </w:rPr>
        <w:t>中标候选人并列的，由采购人或者采购人委托评标委员会按照招标文件规定的方式确定中标人；招标文件未规定的，采取随机抽取的方式确定。</w:t>
      </w:r>
    </w:p>
    <w:p w14:paraId="4725D1AB" w14:textId="77777777" w:rsidR="00AF2568" w:rsidRDefault="00771A34">
      <w:pPr>
        <w:spacing w:before="120" w:line="276" w:lineRule="auto"/>
        <w:ind w:firstLineChars="200" w:firstLine="420"/>
        <w:rPr>
          <w:szCs w:val="21"/>
        </w:rPr>
      </w:pPr>
      <w:r>
        <w:rPr>
          <w:szCs w:val="21"/>
        </w:rPr>
        <w:t>6.4.2</w:t>
      </w:r>
      <w:r>
        <w:rPr>
          <w:rFonts w:hint="eastAsia"/>
          <w:szCs w:val="21"/>
        </w:rPr>
        <w:t>采购人、采购代理机构认为供应商对采购过程、中标结果提出的质疑成立且影响或者可能影响中标结果的，合格供应</w:t>
      </w:r>
      <w:proofErr w:type="gramStart"/>
      <w:r>
        <w:rPr>
          <w:rFonts w:hint="eastAsia"/>
          <w:szCs w:val="21"/>
        </w:rPr>
        <w:t>商符合</w:t>
      </w:r>
      <w:proofErr w:type="gramEnd"/>
      <w:r>
        <w:rPr>
          <w:rFonts w:hint="eastAsia"/>
          <w:szCs w:val="21"/>
        </w:rPr>
        <w:t>法定数量时，可以从合格的中标候选人中另行确定中标人的，应当依法另行确定中标人；否则应当重新开展采购活动。</w:t>
      </w:r>
    </w:p>
    <w:p w14:paraId="10E95AE6" w14:textId="77777777" w:rsidR="00AF2568" w:rsidRDefault="00771A34">
      <w:pPr>
        <w:spacing w:before="120" w:line="320" w:lineRule="atLeast"/>
        <w:ind w:firstLineChars="200" w:firstLine="422"/>
        <w:outlineLvl w:val="2"/>
        <w:rPr>
          <w:b/>
          <w:bCs/>
          <w:kern w:val="0"/>
          <w:szCs w:val="21"/>
        </w:rPr>
      </w:pPr>
      <w:r>
        <w:rPr>
          <w:b/>
          <w:bCs/>
          <w:kern w:val="0"/>
          <w:szCs w:val="21"/>
        </w:rPr>
        <w:t>6.5</w:t>
      </w:r>
      <w:r>
        <w:rPr>
          <w:rFonts w:hint="eastAsia"/>
          <w:b/>
          <w:bCs/>
          <w:kern w:val="0"/>
          <w:szCs w:val="21"/>
        </w:rPr>
        <w:t>结果公告</w:t>
      </w:r>
    </w:p>
    <w:p w14:paraId="6350F1DC" w14:textId="77777777" w:rsidR="00AF2568" w:rsidRDefault="00771A34">
      <w:pPr>
        <w:spacing w:before="120" w:line="320" w:lineRule="atLeast"/>
        <w:ind w:firstLineChars="200" w:firstLine="420"/>
        <w:rPr>
          <w:szCs w:val="21"/>
        </w:rPr>
      </w:pPr>
      <w:r>
        <w:rPr>
          <w:rFonts w:hint="eastAsia"/>
          <w:szCs w:val="21"/>
        </w:rPr>
        <w:t>6</w:t>
      </w:r>
      <w:r>
        <w:rPr>
          <w:szCs w:val="21"/>
        </w:rPr>
        <w:t>.5.1</w:t>
      </w:r>
      <w:r>
        <w:rPr>
          <w:szCs w:val="21"/>
        </w:rPr>
        <w:t>自中标人确定后</w:t>
      </w:r>
      <w:r>
        <w:rPr>
          <w:szCs w:val="21"/>
        </w:rPr>
        <w:t>2</w:t>
      </w:r>
      <w:r>
        <w:rPr>
          <w:szCs w:val="21"/>
        </w:rPr>
        <w:t>个工作日内，采购代理机构</w:t>
      </w:r>
      <w:r>
        <w:rPr>
          <w:rFonts w:hint="eastAsia"/>
          <w:szCs w:val="21"/>
        </w:rPr>
        <w:t>按照供应商须知</w:t>
      </w:r>
      <w:r>
        <w:rPr>
          <w:rFonts w:hint="eastAsia"/>
          <w:kern w:val="0"/>
          <w:szCs w:val="21"/>
        </w:rPr>
        <w:t>前附表的规定</w:t>
      </w:r>
      <w:r>
        <w:rPr>
          <w:kern w:val="0"/>
          <w:szCs w:val="21"/>
        </w:rPr>
        <w:t>公告</w:t>
      </w:r>
      <w:r>
        <w:rPr>
          <w:szCs w:val="21"/>
        </w:rPr>
        <w:t>中标结果。</w:t>
      </w:r>
    </w:p>
    <w:p w14:paraId="335B69A0" w14:textId="77777777" w:rsidR="00AF2568" w:rsidRDefault="00771A34">
      <w:pPr>
        <w:spacing w:before="120" w:line="320" w:lineRule="atLeast"/>
        <w:ind w:firstLineChars="200" w:firstLine="420"/>
        <w:rPr>
          <w:szCs w:val="21"/>
        </w:rPr>
      </w:pPr>
      <w:r>
        <w:rPr>
          <w:rFonts w:hint="eastAsia"/>
          <w:szCs w:val="21"/>
        </w:rPr>
        <w:t>6</w:t>
      </w:r>
      <w:r>
        <w:rPr>
          <w:szCs w:val="21"/>
        </w:rPr>
        <w:t>.5.2</w:t>
      </w:r>
      <w:r>
        <w:rPr>
          <w:szCs w:val="21"/>
        </w:rPr>
        <w:t>在发布</w:t>
      </w:r>
      <w:r>
        <w:rPr>
          <w:rFonts w:hint="eastAsia"/>
          <w:szCs w:val="21"/>
        </w:rPr>
        <w:t>结果</w:t>
      </w:r>
      <w:r>
        <w:rPr>
          <w:szCs w:val="21"/>
        </w:rPr>
        <w:t>公告的同时，采购代理机构以供应商须知前附表规定的形式向中标人发出中标通知书。中标通知书发出后，采购人改变中标结果，或者中标人放弃中标，应当承担相应的法律责任。</w:t>
      </w:r>
    </w:p>
    <w:p w14:paraId="54EFFDC2" w14:textId="77777777" w:rsidR="00AF2568" w:rsidRDefault="00771A34">
      <w:pPr>
        <w:spacing w:before="120" w:line="320" w:lineRule="atLeast"/>
        <w:ind w:firstLineChars="200" w:firstLine="420"/>
        <w:rPr>
          <w:b/>
          <w:bCs/>
          <w:kern w:val="0"/>
          <w:szCs w:val="21"/>
        </w:rPr>
      </w:pPr>
      <w:r>
        <w:rPr>
          <w:rFonts w:hint="eastAsia"/>
          <w:szCs w:val="21"/>
        </w:rPr>
        <w:t>6</w:t>
      </w:r>
      <w:r>
        <w:rPr>
          <w:szCs w:val="21"/>
        </w:rPr>
        <w:t>.5.3</w:t>
      </w:r>
      <w:r>
        <w:rPr>
          <w:rFonts w:hint="eastAsia"/>
          <w:szCs w:val="21"/>
        </w:rPr>
        <w:t>在发布结果公告的同时，</w:t>
      </w:r>
      <w:r>
        <w:rPr>
          <w:szCs w:val="21"/>
        </w:rPr>
        <w:t>采购代理机构以供应商须知前附表规定的形式</w:t>
      </w:r>
      <w:r>
        <w:rPr>
          <w:rFonts w:hint="eastAsia"/>
          <w:szCs w:val="21"/>
        </w:rPr>
        <w:t>向未中标人发出招标结果通知书，供应商自行承担未及时查收的后果。</w:t>
      </w:r>
    </w:p>
    <w:p w14:paraId="15E6E521" w14:textId="77777777" w:rsidR="00AF2568" w:rsidRDefault="00771A34">
      <w:pPr>
        <w:suppressAutoHyphens/>
        <w:spacing w:before="120" w:line="320" w:lineRule="atLeast"/>
        <w:ind w:firstLineChars="200" w:firstLine="422"/>
        <w:outlineLvl w:val="2"/>
        <w:rPr>
          <w:b/>
          <w:bCs/>
          <w:kern w:val="0"/>
          <w:szCs w:val="21"/>
        </w:rPr>
      </w:pPr>
      <w:r>
        <w:rPr>
          <w:b/>
          <w:bCs/>
          <w:kern w:val="0"/>
          <w:szCs w:val="21"/>
        </w:rPr>
        <w:t>6.6</w:t>
      </w:r>
      <w:r>
        <w:rPr>
          <w:rFonts w:hint="eastAsia"/>
          <w:b/>
          <w:bCs/>
          <w:kern w:val="0"/>
          <w:szCs w:val="21"/>
        </w:rPr>
        <w:t>废标</w:t>
      </w:r>
    </w:p>
    <w:p w14:paraId="55F0DACF" w14:textId="77777777" w:rsidR="00AF2568" w:rsidRDefault="00771A34">
      <w:pPr>
        <w:spacing w:before="120" w:line="320" w:lineRule="atLeast"/>
        <w:ind w:firstLineChars="200" w:firstLine="420"/>
        <w:rPr>
          <w:kern w:val="1"/>
          <w:szCs w:val="21"/>
        </w:rPr>
      </w:pPr>
      <w:r>
        <w:rPr>
          <w:kern w:val="1"/>
          <w:szCs w:val="21"/>
        </w:rPr>
        <w:t>6.6.1</w:t>
      </w:r>
      <w:r>
        <w:rPr>
          <w:rFonts w:hint="eastAsia"/>
          <w:kern w:val="1"/>
          <w:szCs w:val="21"/>
        </w:rPr>
        <w:t>出现下列情形之一，将导致项目废标：</w:t>
      </w:r>
      <w:r>
        <w:rPr>
          <w:rFonts w:hint="eastAsia"/>
          <w:kern w:val="1"/>
          <w:szCs w:val="21"/>
        </w:rPr>
        <w:t xml:space="preserve"> </w:t>
      </w:r>
    </w:p>
    <w:p w14:paraId="14071D68" w14:textId="77777777" w:rsidR="00AF2568" w:rsidRDefault="00771A34">
      <w:pPr>
        <w:spacing w:before="120" w:line="320" w:lineRule="atLeast"/>
        <w:ind w:firstLineChars="200" w:firstLine="420"/>
        <w:rPr>
          <w:szCs w:val="21"/>
        </w:rPr>
      </w:pPr>
      <w:r>
        <w:rPr>
          <w:rFonts w:hint="eastAsia"/>
          <w:kern w:val="1"/>
          <w:szCs w:val="21"/>
        </w:rPr>
        <w:t>（</w:t>
      </w:r>
      <w:r>
        <w:rPr>
          <w:rFonts w:hint="eastAsia"/>
          <w:kern w:val="1"/>
          <w:szCs w:val="21"/>
        </w:rPr>
        <w:t>1</w:t>
      </w:r>
      <w:r>
        <w:rPr>
          <w:rFonts w:hint="eastAsia"/>
          <w:szCs w:val="21"/>
        </w:rPr>
        <w:t>）符合专业条件的供应商或者对招标文件做实质性响应的供应商不足三家；</w:t>
      </w:r>
    </w:p>
    <w:p w14:paraId="6FFFC8F7" w14:textId="77777777" w:rsidR="00AF2568" w:rsidRDefault="00771A34">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）出现影响采购公正的违法、违规行为的；</w:t>
      </w:r>
    </w:p>
    <w:p w14:paraId="42CD8FAF" w14:textId="77777777" w:rsidR="00AF2568" w:rsidRDefault="00771A34">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）供应商的报价均超过了采购预算，采购人不能支付的；</w:t>
      </w:r>
    </w:p>
    <w:p w14:paraId="630E1266" w14:textId="77777777" w:rsidR="00AF2568" w:rsidRDefault="00771A34">
      <w:pPr>
        <w:spacing w:before="120" w:line="320" w:lineRule="atLeast"/>
        <w:ind w:firstLineChars="200" w:firstLine="420"/>
      </w:pPr>
      <w:r>
        <w:rPr>
          <w:rFonts w:hint="eastAsia"/>
          <w:szCs w:val="21"/>
        </w:rPr>
        <w:t>（</w:t>
      </w:r>
      <w:r>
        <w:rPr>
          <w:rFonts w:hint="eastAsia"/>
          <w:szCs w:val="21"/>
        </w:rPr>
        <w:t>4</w:t>
      </w:r>
      <w:r>
        <w:rPr>
          <w:rFonts w:hint="eastAsia"/>
          <w:szCs w:val="21"/>
        </w:rPr>
        <w:t>）</w:t>
      </w:r>
      <w:r>
        <w:rPr>
          <w:rFonts w:hint="eastAsia"/>
        </w:rPr>
        <w:t>因发生重大变故或采购任务取消的。</w:t>
      </w:r>
    </w:p>
    <w:p w14:paraId="2DE4CD7D" w14:textId="77777777" w:rsidR="00AF2568" w:rsidRDefault="00771A34">
      <w:pPr>
        <w:spacing w:before="120" w:line="320" w:lineRule="atLeast"/>
        <w:ind w:firstLineChars="200" w:firstLine="420"/>
        <w:rPr>
          <w:szCs w:val="21"/>
        </w:rPr>
      </w:pPr>
      <w:r>
        <w:rPr>
          <w:kern w:val="1"/>
          <w:szCs w:val="21"/>
        </w:rPr>
        <w:t>6.6.2</w:t>
      </w:r>
      <w:proofErr w:type="gramStart"/>
      <w:r>
        <w:rPr>
          <w:rFonts w:hint="eastAsia"/>
          <w:kern w:val="1"/>
          <w:szCs w:val="21"/>
        </w:rPr>
        <w:t>废标后</w:t>
      </w:r>
      <w:proofErr w:type="gramEnd"/>
      <w:r>
        <w:rPr>
          <w:rFonts w:hint="eastAsia"/>
          <w:szCs w:val="21"/>
        </w:rPr>
        <w:t>采购</w:t>
      </w:r>
      <w:r>
        <w:rPr>
          <w:rFonts w:hint="eastAsia"/>
          <w:kern w:val="1"/>
          <w:szCs w:val="21"/>
        </w:rPr>
        <w:t>代理机构将</w:t>
      </w:r>
      <w:proofErr w:type="gramStart"/>
      <w:r>
        <w:rPr>
          <w:rFonts w:hint="eastAsia"/>
          <w:kern w:val="1"/>
          <w:szCs w:val="21"/>
        </w:rPr>
        <w:t>发布废标公告</w:t>
      </w:r>
      <w:proofErr w:type="gramEnd"/>
      <w:r>
        <w:rPr>
          <w:rFonts w:hint="eastAsia"/>
          <w:kern w:val="1"/>
          <w:szCs w:val="21"/>
        </w:rPr>
        <w:t>通知供应商。</w:t>
      </w:r>
      <w:bookmarkEnd w:id="88"/>
    </w:p>
    <w:bookmarkEnd w:id="85"/>
    <w:p w14:paraId="3DAC069B" w14:textId="77777777" w:rsidR="00AF2568" w:rsidRDefault="00771A34">
      <w:pPr>
        <w:spacing w:before="120" w:line="320" w:lineRule="atLeast"/>
        <w:ind w:leftChars="1" w:left="2" w:firstLineChars="200" w:firstLine="422"/>
        <w:outlineLvl w:val="1"/>
        <w:rPr>
          <w:b/>
          <w:bCs/>
          <w:kern w:val="0"/>
          <w:szCs w:val="21"/>
        </w:rPr>
      </w:pPr>
      <w:r>
        <w:rPr>
          <w:b/>
          <w:bCs/>
          <w:kern w:val="0"/>
          <w:szCs w:val="21"/>
        </w:rPr>
        <w:t>7</w:t>
      </w:r>
      <w:r>
        <w:rPr>
          <w:b/>
          <w:bCs/>
          <w:kern w:val="0"/>
          <w:szCs w:val="21"/>
        </w:rPr>
        <w:t>．合同</w:t>
      </w:r>
    </w:p>
    <w:p w14:paraId="0B864C1E" w14:textId="77777777" w:rsidR="00AF2568" w:rsidRDefault="00771A34">
      <w:pPr>
        <w:spacing w:before="120" w:line="320" w:lineRule="atLeast"/>
        <w:ind w:firstLineChars="200" w:firstLine="422"/>
        <w:outlineLvl w:val="2"/>
        <w:rPr>
          <w:b/>
          <w:bCs/>
          <w:kern w:val="0"/>
          <w:szCs w:val="21"/>
        </w:rPr>
      </w:pPr>
      <w:r>
        <w:rPr>
          <w:b/>
          <w:bCs/>
          <w:kern w:val="0"/>
          <w:szCs w:val="21"/>
        </w:rPr>
        <w:t>7.1</w:t>
      </w:r>
      <w:r>
        <w:rPr>
          <w:b/>
          <w:bCs/>
          <w:kern w:val="0"/>
          <w:szCs w:val="21"/>
        </w:rPr>
        <w:t>合同授予标准</w:t>
      </w:r>
    </w:p>
    <w:p w14:paraId="3A22CC47" w14:textId="77777777" w:rsidR="00AF2568" w:rsidRDefault="00771A34">
      <w:pPr>
        <w:spacing w:before="120" w:line="320" w:lineRule="atLeast"/>
        <w:ind w:firstLineChars="200" w:firstLine="420"/>
        <w:rPr>
          <w:szCs w:val="21"/>
        </w:rPr>
      </w:pPr>
      <w:r>
        <w:rPr>
          <w:szCs w:val="21"/>
        </w:rPr>
        <w:t>合同将授予被确定实质上响应招标文件要求，具备履行合同能力，综合评分排名第一的供应商。在</w:t>
      </w:r>
      <w:r>
        <w:rPr>
          <w:rFonts w:hint="eastAsia"/>
          <w:szCs w:val="21"/>
        </w:rPr>
        <w:t>中标</w:t>
      </w:r>
      <w:r>
        <w:rPr>
          <w:szCs w:val="21"/>
        </w:rPr>
        <w:t>通知书发出前或签订合同前，如果</w:t>
      </w:r>
      <w:r>
        <w:rPr>
          <w:rFonts w:hint="eastAsia"/>
          <w:szCs w:val="21"/>
        </w:rPr>
        <w:t>中标</w:t>
      </w:r>
      <w:r>
        <w:rPr>
          <w:szCs w:val="21"/>
        </w:rPr>
        <w:t>人的组织机构</w:t>
      </w:r>
      <w:r>
        <w:rPr>
          <w:rFonts w:hint="eastAsia"/>
          <w:szCs w:val="21"/>
        </w:rPr>
        <w:t>、</w:t>
      </w:r>
      <w:r>
        <w:rPr>
          <w:szCs w:val="21"/>
        </w:rPr>
        <w:t>经营、财务状况发生较大变化，可能造成不能履行合同、无法按照</w:t>
      </w:r>
      <w:r>
        <w:rPr>
          <w:rFonts w:hint="eastAsia"/>
          <w:szCs w:val="21"/>
        </w:rPr>
        <w:t>招标</w:t>
      </w:r>
      <w:r>
        <w:rPr>
          <w:szCs w:val="21"/>
        </w:rPr>
        <w:t>文件要求提交履约保证金等情形，不符合中标条件或不满足供应商资格条件要求</w:t>
      </w:r>
      <w:r>
        <w:rPr>
          <w:szCs w:val="21"/>
        </w:rPr>
        <w:t xml:space="preserve"> </w:t>
      </w:r>
      <w:r>
        <w:rPr>
          <w:szCs w:val="21"/>
        </w:rPr>
        <w:t>，应在</w:t>
      </w:r>
      <w:r>
        <w:rPr>
          <w:rFonts w:hint="eastAsia"/>
          <w:szCs w:val="21"/>
        </w:rPr>
        <w:t>中标</w:t>
      </w:r>
      <w:r>
        <w:rPr>
          <w:szCs w:val="21"/>
        </w:rPr>
        <w:t>通知书发出前或签订合同前及时书面告知采购人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取消其中标资格并</w:t>
      </w:r>
      <w:r>
        <w:rPr>
          <w:szCs w:val="21"/>
        </w:rPr>
        <w:t>没收投标保证金</w:t>
      </w:r>
      <w:r>
        <w:rPr>
          <w:rFonts w:hint="eastAsia"/>
          <w:szCs w:val="21"/>
        </w:rPr>
        <w:t>。</w:t>
      </w:r>
    </w:p>
    <w:p w14:paraId="64038E2B" w14:textId="77777777" w:rsidR="00AF2568" w:rsidRDefault="00771A34">
      <w:pPr>
        <w:spacing w:before="120" w:line="320" w:lineRule="atLeast"/>
        <w:ind w:firstLineChars="200" w:firstLine="422"/>
        <w:outlineLvl w:val="2"/>
        <w:rPr>
          <w:b/>
          <w:bCs/>
          <w:kern w:val="0"/>
          <w:szCs w:val="21"/>
        </w:rPr>
      </w:pPr>
      <w:r>
        <w:rPr>
          <w:b/>
          <w:bCs/>
          <w:kern w:val="0"/>
          <w:szCs w:val="21"/>
        </w:rPr>
        <w:t>7.2</w:t>
      </w:r>
      <w:r>
        <w:rPr>
          <w:b/>
          <w:bCs/>
          <w:kern w:val="0"/>
          <w:szCs w:val="21"/>
        </w:rPr>
        <w:t>签订合同</w:t>
      </w:r>
    </w:p>
    <w:p w14:paraId="7771E14F" w14:textId="77777777" w:rsidR="00AF2568" w:rsidRDefault="00771A34">
      <w:pPr>
        <w:spacing w:before="120" w:line="320" w:lineRule="atLeast"/>
        <w:ind w:firstLineChars="200" w:firstLine="420"/>
        <w:rPr>
          <w:szCs w:val="21"/>
        </w:rPr>
      </w:pPr>
      <w:bookmarkStart w:id="103" w:name="_Hlk93421039"/>
      <w:r>
        <w:rPr>
          <w:szCs w:val="21"/>
        </w:rPr>
        <w:t>7.2.1</w:t>
      </w:r>
      <w:r>
        <w:rPr>
          <w:szCs w:val="21"/>
        </w:rPr>
        <w:t>如</w:t>
      </w:r>
      <w:r>
        <w:rPr>
          <w:rFonts w:hint="eastAsia"/>
          <w:szCs w:val="21"/>
        </w:rPr>
        <w:t>招标</w:t>
      </w:r>
      <w:r>
        <w:rPr>
          <w:szCs w:val="21"/>
        </w:rPr>
        <w:t>文件无</w:t>
      </w:r>
      <w:r>
        <w:rPr>
          <w:rFonts w:hint="eastAsia"/>
          <w:szCs w:val="21"/>
        </w:rPr>
        <w:t>特别</w:t>
      </w:r>
      <w:r>
        <w:rPr>
          <w:szCs w:val="21"/>
        </w:rPr>
        <w:t>规定，</w:t>
      </w:r>
      <w:r>
        <w:rPr>
          <w:rFonts w:hint="eastAsia"/>
          <w:szCs w:val="21"/>
        </w:rPr>
        <w:t>中标人按招标文件确定的事项签订政府采购合同。</w:t>
      </w:r>
    </w:p>
    <w:p w14:paraId="66DD7DCC" w14:textId="77777777" w:rsidR="00AF2568" w:rsidRDefault="00771A34">
      <w:pPr>
        <w:spacing w:before="120" w:line="320" w:lineRule="atLeast"/>
        <w:ind w:firstLineChars="200" w:firstLine="420"/>
        <w:rPr>
          <w:szCs w:val="21"/>
        </w:rPr>
      </w:pPr>
      <w:r>
        <w:rPr>
          <w:szCs w:val="21"/>
        </w:rPr>
        <w:t>7.2.2</w:t>
      </w:r>
      <w:r>
        <w:rPr>
          <w:rFonts w:hint="eastAsia"/>
          <w:szCs w:val="21"/>
        </w:rPr>
        <w:t>政府采购合同应当包括采购人与中标人的名称和住所、标的、数量、质量、价款或者报酬、履行期限及地点和方式、验收要求、违约责任、解决争议的方法等内容。</w:t>
      </w:r>
      <w:r>
        <w:rPr>
          <w:szCs w:val="21"/>
        </w:rPr>
        <w:t>招标文件、中标人的投标文件及澄清文件等，均为签订政府采购合同的依据。</w:t>
      </w:r>
    </w:p>
    <w:p w14:paraId="5A2FDCBD" w14:textId="77777777" w:rsidR="00AF2568" w:rsidRDefault="00771A34">
      <w:pPr>
        <w:spacing w:before="120" w:line="320" w:lineRule="atLeast"/>
        <w:ind w:firstLineChars="200" w:firstLine="420"/>
        <w:rPr>
          <w:szCs w:val="21"/>
        </w:rPr>
      </w:pPr>
      <w:r>
        <w:rPr>
          <w:szCs w:val="21"/>
        </w:rPr>
        <w:t>7.2.3</w:t>
      </w:r>
      <w:r>
        <w:rPr>
          <w:szCs w:val="21"/>
        </w:rPr>
        <w:t>如中标人不按中标通知书的规定签订合同，</w:t>
      </w:r>
      <w:r>
        <w:rPr>
          <w:rFonts w:hint="eastAsia"/>
          <w:szCs w:val="21"/>
        </w:rPr>
        <w:t>其投标保证金将不予退还，并报由同级政府采购监督管理部门处理。</w:t>
      </w:r>
    </w:p>
    <w:p w14:paraId="7934327F" w14:textId="77777777" w:rsidR="00AF2568" w:rsidRDefault="00771A34">
      <w:pPr>
        <w:spacing w:before="120" w:line="320" w:lineRule="atLeast"/>
        <w:ind w:firstLineChars="200" w:firstLine="420"/>
        <w:rPr>
          <w:szCs w:val="21"/>
        </w:rPr>
      </w:pPr>
      <w:r>
        <w:rPr>
          <w:rFonts w:hint="eastAsia"/>
          <w:szCs w:val="21"/>
        </w:rPr>
        <w:lastRenderedPageBreak/>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p w14:paraId="62822B4B" w14:textId="77777777" w:rsidR="00AF2568" w:rsidRDefault="00771A34">
      <w:pPr>
        <w:spacing w:before="120" w:line="320" w:lineRule="atLeast"/>
        <w:ind w:firstLineChars="200" w:firstLine="420"/>
        <w:rPr>
          <w:szCs w:val="21"/>
        </w:rPr>
      </w:pPr>
      <w:bookmarkStart w:id="104" w:name="_Hlk155170999"/>
      <w:r>
        <w:rPr>
          <w:rFonts w:hint="eastAsia"/>
          <w:szCs w:val="21"/>
        </w:rPr>
        <w:t>7</w:t>
      </w:r>
      <w:r>
        <w:rPr>
          <w:szCs w:val="21"/>
        </w:rPr>
        <w:t>.2.5</w:t>
      </w:r>
      <w:r>
        <w:rPr>
          <w:rFonts w:hint="eastAsia"/>
          <w:szCs w:val="21"/>
        </w:rPr>
        <w:t>采购人因不可抗力原因迟延签订合同的，应当自不可抗力事由消除之日起</w:t>
      </w:r>
      <w:r>
        <w:rPr>
          <w:rFonts w:hint="eastAsia"/>
          <w:szCs w:val="21"/>
        </w:rPr>
        <w:t>7</w:t>
      </w:r>
      <w:r>
        <w:rPr>
          <w:rFonts w:hint="eastAsia"/>
          <w:szCs w:val="21"/>
        </w:rPr>
        <w:t>日内完成合同签订事宜。</w:t>
      </w:r>
    </w:p>
    <w:bookmarkEnd w:id="103"/>
    <w:bookmarkEnd w:id="104"/>
    <w:p w14:paraId="36C3D182" w14:textId="77777777" w:rsidR="00AF2568" w:rsidRDefault="00771A34">
      <w:pPr>
        <w:spacing w:before="120" w:line="320" w:lineRule="atLeast"/>
        <w:ind w:firstLineChars="200" w:firstLine="422"/>
        <w:outlineLvl w:val="2"/>
        <w:rPr>
          <w:b/>
          <w:bCs/>
          <w:kern w:val="0"/>
          <w:szCs w:val="21"/>
        </w:rPr>
      </w:pPr>
      <w:r>
        <w:rPr>
          <w:b/>
          <w:bCs/>
          <w:kern w:val="0"/>
          <w:szCs w:val="21"/>
        </w:rPr>
        <w:t>7.3</w:t>
      </w:r>
      <w:r>
        <w:rPr>
          <w:b/>
          <w:bCs/>
          <w:kern w:val="0"/>
          <w:szCs w:val="21"/>
        </w:rPr>
        <w:t>合同公告</w:t>
      </w:r>
    </w:p>
    <w:p w14:paraId="11494C55" w14:textId="77777777" w:rsidR="00AF2568" w:rsidRDefault="00771A34">
      <w:pPr>
        <w:spacing w:before="120" w:line="320" w:lineRule="atLeast"/>
        <w:ind w:firstLineChars="200" w:firstLine="420"/>
        <w:rPr>
          <w:szCs w:val="21"/>
        </w:rPr>
      </w:pPr>
      <w:bookmarkStart w:id="105" w:name="_Hlk93421052"/>
      <w:r>
        <w:rPr>
          <w:szCs w:val="21"/>
        </w:rPr>
        <w:t>7.3.1</w:t>
      </w:r>
      <w:r>
        <w:rPr>
          <w:szCs w:val="21"/>
        </w:rPr>
        <w:t>如</w:t>
      </w:r>
      <w:r>
        <w:rPr>
          <w:rFonts w:hint="eastAsia"/>
          <w:szCs w:val="21"/>
        </w:rPr>
        <w:t>招标</w:t>
      </w:r>
      <w:r>
        <w:rPr>
          <w:szCs w:val="21"/>
        </w:rPr>
        <w:t>文件无特殊规定</w:t>
      </w:r>
      <w:r>
        <w:rPr>
          <w:rFonts w:hint="eastAsia"/>
          <w:szCs w:val="21"/>
        </w:rPr>
        <w:t>，</w:t>
      </w:r>
      <w:r>
        <w:rPr>
          <w:szCs w:val="21"/>
        </w:rPr>
        <w:t>中标人应在签订合同后</w:t>
      </w:r>
      <w:r>
        <w:rPr>
          <w:szCs w:val="21"/>
        </w:rPr>
        <w:t>1</w:t>
      </w:r>
      <w:r>
        <w:rPr>
          <w:szCs w:val="21"/>
        </w:rPr>
        <w:t>个工作日内，将政府采购合同副本送采购代理机构</w:t>
      </w:r>
      <w:r>
        <w:rPr>
          <w:rFonts w:hint="eastAsia"/>
          <w:szCs w:val="21"/>
        </w:rPr>
        <w:t>存档</w:t>
      </w:r>
      <w:r>
        <w:rPr>
          <w:szCs w:val="21"/>
        </w:rPr>
        <w:t>。</w:t>
      </w:r>
    </w:p>
    <w:p w14:paraId="44022621" w14:textId="77777777" w:rsidR="00AF2568" w:rsidRDefault="00771A34">
      <w:pPr>
        <w:spacing w:before="120" w:line="320" w:lineRule="atLeast"/>
        <w:ind w:firstLineChars="200" w:firstLine="420"/>
        <w:rPr>
          <w:szCs w:val="21"/>
        </w:rPr>
      </w:pPr>
      <w:r>
        <w:rPr>
          <w:szCs w:val="21"/>
        </w:rPr>
        <w:t>7.3.2</w:t>
      </w:r>
      <w:r>
        <w:rPr>
          <w:szCs w:val="21"/>
        </w:rPr>
        <w:t>采购人应当自政府采购合同签订之日起</w:t>
      </w:r>
      <w:r>
        <w:rPr>
          <w:szCs w:val="21"/>
        </w:rPr>
        <w:t>2</w:t>
      </w:r>
      <w:r>
        <w:rPr>
          <w:szCs w:val="21"/>
        </w:rPr>
        <w:t>个工作日内，将政府采购合同在省级以上人民政府财政部门指定的媒体上公告，但政府采购合同中涉及国家秘密、商业秘密的内容除外。</w:t>
      </w:r>
    </w:p>
    <w:p w14:paraId="217DA43F" w14:textId="77777777" w:rsidR="00AF2568" w:rsidRDefault="00771A34">
      <w:pPr>
        <w:spacing w:before="120" w:line="320" w:lineRule="atLeast"/>
        <w:ind w:firstLineChars="200" w:firstLine="420"/>
        <w:rPr>
          <w:szCs w:val="21"/>
        </w:rPr>
      </w:pPr>
      <w:bookmarkStart w:id="106"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w:t>
      </w:r>
      <w:r>
        <w:rPr>
          <w:rFonts w:hint="eastAsia"/>
          <w:szCs w:val="21"/>
        </w:rPr>
        <w:t>2</w:t>
      </w:r>
      <w:r>
        <w:rPr>
          <w:rFonts w:hint="eastAsia"/>
          <w:szCs w:val="21"/>
        </w:rPr>
        <w:t>个工作日内在省级以上财政部门指定的媒体上发布政府采购合同变更公告，但涉及国家秘密、商业秘密的信息和其他依法不得公开的信息除外。</w:t>
      </w:r>
    </w:p>
    <w:bookmarkEnd w:id="105"/>
    <w:bookmarkEnd w:id="106"/>
    <w:p w14:paraId="6C12B9B5" w14:textId="77777777" w:rsidR="00AF2568" w:rsidRDefault="00771A34">
      <w:pPr>
        <w:spacing w:before="120" w:line="320" w:lineRule="atLeast"/>
        <w:ind w:firstLineChars="200" w:firstLine="422"/>
        <w:outlineLvl w:val="2"/>
        <w:rPr>
          <w:b/>
          <w:bCs/>
          <w:kern w:val="0"/>
          <w:szCs w:val="21"/>
        </w:rPr>
      </w:pPr>
      <w:r>
        <w:rPr>
          <w:b/>
          <w:bCs/>
          <w:kern w:val="0"/>
          <w:szCs w:val="21"/>
        </w:rPr>
        <w:t xml:space="preserve">7.4 </w:t>
      </w:r>
      <w:r>
        <w:rPr>
          <w:b/>
          <w:bCs/>
          <w:kern w:val="0"/>
          <w:szCs w:val="21"/>
        </w:rPr>
        <w:t>履行合同</w:t>
      </w:r>
    </w:p>
    <w:p w14:paraId="256B5722" w14:textId="77777777" w:rsidR="00AF2568" w:rsidRDefault="00771A34">
      <w:pPr>
        <w:spacing w:before="120" w:line="320" w:lineRule="atLeast"/>
        <w:ind w:firstLineChars="200" w:firstLine="420"/>
        <w:rPr>
          <w:szCs w:val="21"/>
        </w:rPr>
      </w:pPr>
      <w:bookmarkStart w:id="107" w:name="_Hlk93421061"/>
      <w:r>
        <w:rPr>
          <w:szCs w:val="21"/>
        </w:rPr>
        <w:t>7.4.1</w:t>
      </w:r>
      <w:bookmarkStart w:id="108" w:name="_Toc217446070"/>
      <w:bookmarkStart w:id="109" w:name="_Toc308164814"/>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7"/>
    <w:p w14:paraId="21FA68ED" w14:textId="77777777" w:rsidR="00AF2568" w:rsidRDefault="00771A34">
      <w:pPr>
        <w:spacing w:before="120" w:line="320" w:lineRule="atLeast"/>
        <w:ind w:firstLineChars="200" w:firstLine="422"/>
        <w:rPr>
          <w:b/>
          <w:bCs/>
          <w:kern w:val="0"/>
          <w:szCs w:val="21"/>
        </w:rPr>
      </w:pPr>
      <w:r>
        <w:rPr>
          <w:b/>
          <w:bCs/>
          <w:kern w:val="0"/>
          <w:szCs w:val="21"/>
        </w:rPr>
        <w:t>7.5</w:t>
      </w:r>
      <w:r>
        <w:rPr>
          <w:b/>
          <w:bCs/>
          <w:kern w:val="0"/>
          <w:szCs w:val="21"/>
        </w:rPr>
        <w:t>履约验收</w:t>
      </w:r>
      <w:bookmarkEnd w:id="108"/>
      <w:bookmarkEnd w:id="109"/>
    </w:p>
    <w:p w14:paraId="1E982112" w14:textId="77777777" w:rsidR="00AF2568" w:rsidRDefault="00771A34">
      <w:pPr>
        <w:spacing w:before="120" w:line="320" w:lineRule="atLeast"/>
        <w:ind w:firstLineChars="200" w:firstLine="420"/>
        <w:rPr>
          <w:szCs w:val="21"/>
        </w:rPr>
      </w:pPr>
      <w:bookmarkStart w:id="110" w:name="_Hlk93421069"/>
      <w:r>
        <w:rPr>
          <w:szCs w:val="21"/>
        </w:rPr>
        <w:t>7.5.1</w:t>
      </w:r>
      <w:r>
        <w:rPr>
          <w:szCs w:val="21"/>
        </w:rPr>
        <w:t>采购人可以根据政府采购项目具体情况自行组织验收，或者委托政府采购代理机构、国家认可的质量检测机构开展采购项目履约验收工作。</w:t>
      </w:r>
    </w:p>
    <w:p w14:paraId="4D396244" w14:textId="77777777" w:rsidR="00AF2568" w:rsidRDefault="00771A34">
      <w:pPr>
        <w:spacing w:before="120" w:line="320" w:lineRule="atLeast"/>
        <w:ind w:firstLineChars="200" w:firstLine="420"/>
        <w:rPr>
          <w:szCs w:val="21"/>
        </w:rPr>
      </w:pPr>
      <w:r>
        <w:rPr>
          <w:szCs w:val="21"/>
        </w:rPr>
        <w:t>7.5.2</w:t>
      </w:r>
      <w:r>
        <w:rPr>
          <w:szCs w:val="21"/>
        </w:rPr>
        <w:t>验收结果合格的，中标人可向采购人申请办理履约保证金（如有）的退</w:t>
      </w:r>
      <w:proofErr w:type="gramStart"/>
      <w:r>
        <w:rPr>
          <w:szCs w:val="21"/>
        </w:rPr>
        <w:t>付手</w:t>
      </w:r>
      <w:proofErr w:type="gramEnd"/>
      <w:r>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2D7BA36B" w14:textId="77777777" w:rsidR="00AF2568" w:rsidRDefault="00771A34">
      <w:pPr>
        <w:spacing w:before="120" w:line="320" w:lineRule="atLeast"/>
        <w:ind w:firstLineChars="200" w:firstLine="420"/>
        <w:rPr>
          <w:szCs w:val="21"/>
        </w:rPr>
      </w:pPr>
      <w:r>
        <w:rPr>
          <w:szCs w:val="21"/>
        </w:rPr>
        <w:t>7.5.3</w:t>
      </w:r>
      <w:r>
        <w:rPr>
          <w:szCs w:val="21"/>
        </w:rPr>
        <w:t>采购合同项目完成验收后，采购人应当将验收原始记录、</w:t>
      </w:r>
      <w:proofErr w:type="gramStart"/>
      <w:r>
        <w:rPr>
          <w:szCs w:val="21"/>
        </w:rPr>
        <w:t>验收书</w:t>
      </w:r>
      <w:proofErr w:type="gramEnd"/>
      <w:r>
        <w:rPr>
          <w:szCs w:val="21"/>
        </w:rPr>
        <w:t>等资料作为该采购项目档案妥善保管，不得伪造、变造、隐匿或者销毁，验收资料保存期为采购结束之日起至少保存</w:t>
      </w:r>
      <w:r>
        <w:rPr>
          <w:szCs w:val="21"/>
        </w:rPr>
        <w:t>15</w:t>
      </w:r>
      <w:r>
        <w:rPr>
          <w:szCs w:val="21"/>
        </w:rPr>
        <w:t>年。</w:t>
      </w:r>
    </w:p>
    <w:p w14:paraId="7B391C1B" w14:textId="77777777" w:rsidR="00AF2568" w:rsidRDefault="00771A34">
      <w:pPr>
        <w:spacing w:before="120" w:line="320" w:lineRule="atLeast"/>
        <w:ind w:firstLineChars="200" w:firstLine="420"/>
        <w:rPr>
          <w:szCs w:val="21"/>
        </w:rPr>
      </w:pPr>
      <w:r>
        <w:rPr>
          <w:szCs w:val="21"/>
        </w:rPr>
        <w:t>7.5.4</w:t>
      </w:r>
      <w:r>
        <w:rPr>
          <w:szCs w:val="21"/>
        </w:rPr>
        <w:t>本项目将严格按照本招标文件及合同有关规定进行合同履约验收。招标文件或合同未规定的按财政部关于进一步加强政府采购需求和履约验收管理的指导意见（财库〔</w:t>
      </w:r>
      <w:r>
        <w:rPr>
          <w:szCs w:val="21"/>
        </w:rPr>
        <w:t>2016</w:t>
      </w:r>
      <w:r>
        <w:rPr>
          <w:szCs w:val="21"/>
        </w:rPr>
        <w:t>〕</w:t>
      </w:r>
      <w:r>
        <w:rPr>
          <w:szCs w:val="21"/>
        </w:rPr>
        <w:t>205</w:t>
      </w:r>
      <w:r>
        <w:rPr>
          <w:szCs w:val="21"/>
        </w:rPr>
        <w:t>号）以及《广西壮族自治区政府采购项目履约验收管理办法》（桂财采〔</w:t>
      </w:r>
      <w:r>
        <w:rPr>
          <w:szCs w:val="21"/>
        </w:rPr>
        <w:t>2015</w:t>
      </w:r>
      <w:r>
        <w:rPr>
          <w:szCs w:val="21"/>
        </w:rPr>
        <w:t>〕</w:t>
      </w:r>
      <w:r>
        <w:rPr>
          <w:szCs w:val="21"/>
        </w:rPr>
        <w:t>22</w:t>
      </w:r>
      <w:r>
        <w:rPr>
          <w:szCs w:val="21"/>
        </w:rPr>
        <w:t>号）的规定执行。</w:t>
      </w:r>
    </w:p>
    <w:p w14:paraId="58F828A6" w14:textId="77777777" w:rsidR="00AF2568" w:rsidRDefault="00771A34">
      <w:pPr>
        <w:spacing w:before="120" w:line="320" w:lineRule="atLeast"/>
        <w:ind w:leftChars="1" w:left="2" w:firstLineChars="200" w:firstLine="422"/>
        <w:outlineLvl w:val="1"/>
        <w:rPr>
          <w:b/>
          <w:bCs/>
          <w:kern w:val="0"/>
          <w:szCs w:val="21"/>
        </w:rPr>
      </w:pPr>
      <w:bookmarkStart w:id="111" w:name="_Toc254970674"/>
      <w:bookmarkStart w:id="112" w:name="_Toc254970533"/>
      <w:bookmarkEnd w:id="110"/>
      <w:r>
        <w:rPr>
          <w:b/>
          <w:bCs/>
          <w:kern w:val="0"/>
          <w:szCs w:val="21"/>
        </w:rPr>
        <w:t>8</w:t>
      </w:r>
      <w:r>
        <w:rPr>
          <w:b/>
          <w:bCs/>
          <w:kern w:val="0"/>
          <w:szCs w:val="21"/>
        </w:rPr>
        <w:t>．质疑和投诉</w:t>
      </w:r>
      <w:bookmarkEnd w:id="111"/>
      <w:bookmarkEnd w:id="112"/>
    </w:p>
    <w:p w14:paraId="433C576C" w14:textId="77777777" w:rsidR="00AF2568" w:rsidRDefault="00771A34">
      <w:pPr>
        <w:spacing w:before="120" w:line="320" w:lineRule="atLeast"/>
        <w:ind w:firstLineChars="200" w:firstLine="422"/>
        <w:outlineLvl w:val="2"/>
        <w:rPr>
          <w:b/>
          <w:bCs/>
          <w:kern w:val="0"/>
          <w:szCs w:val="21"/>
        </w:rPr>
      </w:pPr>
      <w:r>
        <w:rPr>
          <w:b/>
          <w:bCs/>
          <w:kern w:val="0"/>
          <w:szCs w:val="21"/>
        </w:rPr>
        <w:t>8.1</w:t>
      </w:r>
      <w:r>
        <w:rPr>
          <w:b/>
          <w:bCs/>
          <w:kern w:val="0"/>
          <w:szCs w:val="21"/>
        </w:rPr>
        <w:t>质疑</w:t>
      </w:r>
    </w:p>
    <w:p w14:paraId="7CF2B262" w14:textId="77777777" w:rsidR="00AF2568" w:rsidRDefault="00771A34">
      <w:pPr>
        <w:spacing w:before="120" w:line="320" w:lineRule="atLeast"/>
        <w:ind w:firstLineChars="200" w:firstLine="420"/>
        <w:rPr>
          <w:szCs w:val="21"/>
        </w:rPr>
      </w:pPr>
      <w:r>
        <w:rPr>
          <w:szCs w:val="21"/>
        </w:rPr>
        <w:t>8.1.1</w:t>
      </w:r>
      <w:r>
        <w:rPr>
          <w:szCs w:val="21"/>
        </w:rPr>
        <w:t>质疑内容、时限</w:t>
      </w:r>
    </w:p>
    <w:p w14:paraId="05B245E0" w14:textId="77777777" w:rsidR="00AF2568" w:rsidRDefault="00771A34">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）供应商对政府采购活动有疑问的，可以向采购人或采购代理机构提出询问。采购人或者采购代理机构应当在</w:t>
      </w:r>
      <w:r>
        <w:rPr>
          <w:rFonts w:hint="eastAsia"/>
          <w:szCs w:val="21"/>
        </w:rPr>
        <w:t>3</w:t>
      </w:r>
      <w:r>
        <w:rPr>
          <w:rFonts w:hint="eastAsia"/>
          <w:szCs w:val="21"/>
        </w:rPr>
        <w:t>个工作日内对供应</w:t>
      </w:r>
      <w:proofErr w:type="gramStart"/>
      <w:r>
        <w:rPr>
          <w:rFonts w:hint="eastAsia"/>
          <w:szCs w:val="21"/>
        </w:rPr>
        <w:t>商依法</w:t>
      </w:r>
      <w:proofErr w:type="gramEnd"/>
      <w:r>
        <w:rPr>
          <w:rFonts w:hint="eastAsia"/>
          <w:szCs w:val="21"/>
        </w:rPr>
        <w:t>提出的询问</w:t>
      </w:r>
      <w:proofErr w:type="gramStart"/>
      <w:r>
        <w:rPr>
          <w:rFonts w:hint="eastAsia"/>
          <w:szCs w:val="21"/>
        </w:rPr>
        <w:t>作出</w:t>
      </w:r>
      <w:proofErr w:type="gramEnd"/>
      <w:r>
        <w:rPr>
          <w:rFonts w:hint="eastAsia"/>
          <w:szCs w:val="21"/>
        </w:rPr>
        <w:t>答复。</w:t>
      </w:r>
    </w:p>
    <w:p w14:paraId="232F67FC" w14:textId="77777777" w:rsidR="00AF2568" w:rsidRDefault="00771A34">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）供应商为认为招标文件、采购过程、中标或者成交结果使自己的权益受到损害的，可以在知道或者应知其权益受到损害之日起</w:t>
      </w:r>
      <w:r>
        <w:rPr>
          <w:rFonts w:hint="eastAsia"/>
          <w:szCs w:val="21"/>
        </w:rPr>
        <w:t>7</w:t>
      </w:r>
      <w:r>
        <w:rPr>
          <w:rFonts w:hint="eastAsia"/>
          <w:szCs w:val="21"/>
        </w:rPr>
        <w:t>个工作日内向采购人或采购代理机构提出质疑。采购人或</w:t>
      </w:r>
      <w:r>
        <w:rPr>
          <w:szCs w:val="21"/>
        </w:rPr>
        <w:t>采购代理机构在收到供应商书面质疑后</w:t>
      </w:r>
      <w:r>
        <w:rPr>
          <w:szCs w:val="21"/>
        </w:rPr>
        <w:t>7</w:t>
      </w:r>
      <w:r>
        <w:rPr>
          <w:szCs w:val="21"/>
        </w:rPr>
        <w:t>个工作日内，对质疑内容</w:t>
      </w:r>
      <w:proofErr w:type="gramStart"/>
      <w:r>
        <w:rPr>
          <w:szCs w:val="21"/>
        </w:rPr>
        <w:t>作出</w:t>
      </w:r>
      <w:proofErr w:type="gramEnd"/>
      <w:r>
        <w:rPr>
          <w:szCs w:val="21"/>
        </w:rPr>
        <w:t>答复。</w:t>
      </w:r>
    </w:p>
    <w:p w14:paraId="6CB4FE91" w14:textId="77777777" w:rsidR="00AF2568" w:rsidRDefault="00771A34">
      <w:pPr>
        <w:spacing w:before="120" w:line="320" w:lineRule="atLeast"/>
        <w:ind w:firstLineChars="200" w:firstLine="420"/>
        <w:rPr>
          <w:szCs w:val="21"/>
        </w:rPr>
      </w:pPr>
      <w:r>
        <w:rPr>
          <w:szCs w:val="21"/>
        </w:rPr>
        <w:t>8.1.2</w:t>
      </w:r>
      <w:r>
        <w:rPr>
          <w:szCs w:val="21"/>
        </w:rPr>
        <w:t>质疑形式</w:t>
      </w:r>
    </w:p>
    <w:p w14:paraId="76970093" w14:textId="77777777" w:rsidR="00AF2568" w:rsidRDefault="00771A34">
      <w:pPr>
        <w:spacing w:before="120" w:line="320" w:lineRule="atLeast"/>
        <w:ind w:firstLineChars="200" w:firstLine="420"/>
        <w:rPr>
          <w:szCs w:val="21"/>
        </w:rPr>
      </w:pPr>
      <w:r>
        <w:rPr>
          <w:szCs w:val="21"/>
        </w:rPr>
        <w:lastRenderedPageBreak/>
        <w:t>质疑应当采用</w:t>
      </w:r>
      <w:r>
        <w:rPr>
          <w:rFonts w:hint="eastAsia"/>
          <w:szCs w:val="21"/>
        </w:rPr>
        <w:t>供应商</w:t>
      </w:r>
      <w:r>
        <w:rPr>
          <w:szCs w:val="21"/>
        </w:rPr>
        <w:t>须知前附表所规定的形式，</w:t>
      </w:r>
      <w:proofErr w:type="gramStart"/>
      <w:r>
        <w:rPr>
          <w:szCs w:val="21"/>
        </w:rPr>
        <w:t>质疑书</w:t>
      </w:r>
      <w:proofErr w:type="gramEnd"/>
      <w:r>
        <w:rPr>
          <w:szCs w:val="21"/>
        </w:rPr>
        <w:t>应明确阐述</w:t>
      </w:r>
      <w:r>
        <w:rPr>
          <w:rFonts w:hint="eastAsia"/>
          <w:szCs w:val="21"/>
        </w:rPr>
        <w:t>招标文件</w:t>
      </w:r>
      <w:r>
        <w:rPr>
          <w:szCs w:val="21"/>
        </w:rPr>
        <w:t>、</w:t>
      </w:r>
      <w:r>
        <w:rPr>
          <w:rFonts w:hint="eastAsia"/>
          <w:szCs w:val="21"/>
        </w:rPr>
        <w:t>采购</w:t>
      </w:r>
      <w:r>
        <w:rPr>
          <w:szCs w:val="21"/>
        </w:rPr>
        <w:t>过程或中标结果中使自己合法权益受到损害的实质性内容，提供相关事实、依据和证据及其来源或线索，便于有关单位调查、答复和处理。</w:t>
      </w:r>
    </w:p>
    <w:p w14:paraId="19FE0A01" w14:textId="77777777" w:rsidR="00AF2568" w:rsidRDefault="00771A34">
      <w:pPr>
        <w:spacing w:before="120" w:line="320" w:lineRule="atLeast"/>
        <w:ind w:firstLineChars="200" w:firstLine="42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w:t>
      </w:r>
      <w:proofErr w:type="gramStart"/>
      <w:r>
        <w:rPr>
          <w:rFonts w:hint="eastAsia"/>
          <w:szCs w:val="21"/>
        </w:rPr>
        <w:t>函应当</w:t>
      </w:r>
      <w:proofErr w:type="gramEnd"/>
      <w:r>
        <w:rPr>
          <w:rFonts w:hint="eastAsia"/>
          <w:szCs w:val="21"/>
        </w:rPr>
        <w:t>包括下列内容：</w:t>
      </w:r>
    </w:p>
    <w:p w14:paraId="41D292EB" w14:textId="77777777" w:rsidR="00AF2568" w:rsidRDefault="00771A34">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ab/>
      </w:r>
      <w:r>
        <w:rPr>
          <w:rFonts w:hint="eastAsia"/>
          <w:szCs w:val="21"/>
        </w:rPr>
        <w:t>供应商的姓名或者名称、地址、邮编、联系人及联系电话；</w:t>
      </w:r>
    </w:p>
    <w:p w14:paraId="465B10F2" w14:textId="77777777" w:rsidR="00AF2568" w:rsidRDefault="00771A34">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ab/>
      </w:r>
      <w:r>
        <w:rPr>
          <w:rFonts w:hint="eastAsia"/>
          <w:szCs w:val="21"/>
        </w:rPr>
        <w:t>质疑项目的名称、编号；</w:t>
      </w:r>
    </w:p>
    <w:p w14:paraId="2EA5EA02" w14:textId="77777777" w:rsidR="00AF2568" w:rsidRDefault="00771A34">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ab/>
      </w:r>
      <w:r>
        <w:rPr>
          <w:rFonts w:hint="eastAsia"/>
          <w:szCs w:val="21"/>
        </w:rPr>
        <w:t>具体、明确的质疑事项和与质疑事项相关的请求；</w:t>
      </w:r>
    </w:p>
    <w:p w14:paraId="2E0F1D41" w14:textId="77777777" w:rsidR="00AF2568" w:rsidRDefault="00771A34">
      <w:pPr>
        <w:spacing w:before="120" w:line="320" w:lineRule="atLeast"/>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ab/>
      </w:r>
      <w:r>
        <w:rPr>
          <w:rFonts w:hint="eastAsia"/>
          <w:szCs w:val="21"/>
        </w:rPr>
        <w:t>事实依据；</w:t>
      </w:r>
    </w:p>
    <w:p w14:paraId="14E207E1" w14:textId="77777777" w:rsidR="00AF2568" w:rsidRDefault="00771A34">
      <w:pPr>
        <w:spacing w:before="120" w:line="320" w:lineRule="atLeast"/>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ab/>
      </w:r>
      <w:r>
        <w:rPr>
          <w:rFonts w:hint="eastAsia"/>
          <w:szCs w:val="21"/>
        </w:rPr>
        <w:t>必要的法律依据；</w:t>
      </w:r>
    </w:p>
    <w:p w14:paraId="3E54FE3B" w14:textId="77777777" w:rsidR="00AF2568" w:rsidRDefault="00771A34">
      <w:pPr>
        <w:spacing w:before="120" w:line="320" w:lineRule="atLeast"/>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ab/>
      </w:r>
      <w:r>
        <w:rPr>
          <w:rFonts w:hint="eastAsia"/>
          <w:szCs w:val="21"/>
        </w:rPr>
        <w:t>提出质疑的日期。</w:t>
      </w:r>
    </w:p>
    <w:p w14:paraId="5DA9FFD0" w14:textId="77777777" w:rsidR="00AF2568" w:rsidRDefault="00771A34">
      <w:pPr>
        <w:spacing w:before="120" w:line="320" w:lineRule="atLeast"/>
        <w:ind w:firstLineChars="200" w:firstLine="42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5DC7BB5B" w14:textId="77777777" w:rsidR="00AF2568" w:rsidRDefault="00771A34">
      <w:pPr>
        <w:spacing w:before="120" w:line="320" w:lineRule="atLeast"/>
        <w:ind w:firstLineChars="200" w:firstLine="422"/>
        <w:outlineLvl w:val="2"/>
        <w:rPr>
          <w:b/>
          <w:bCs/>
          <w:kern w:val="0"/>
          <w:szCs w:val="21"/>
        </w:rPr>
      </w:pPr>
      <w:r>
        <w:rPr>
          <w:b/>
          <w:bCs/>
          <w:kern w:val="0"/>
          <w:szCs w:val="21"/>
        </w:rPr>
        <w:t>8.2</w:t>
      </w:r>
      <w:r>
        <w:rPr>
          <w:b/>
          <w:bCs/>
          <w:kern w:val="0"/>
          <w:szCs w:val="21"/>
        </w:rPr>
        <w:t>投诉</w:t>
      </w:r>
    </w:p>
    <w:p w14:paraId="526B885F" w14:textId="77777777" w:rsidR="00AF2568" w:rsidRDefault="00771A34">
      <w:pPr>
        <w:spacing w:before="120" w:line="320" w:lineRule="atLeast"/>
        <w:ind w:firstLineChars="200" w:firstLine="420"/>
        <w:rPr>
          <w:szCs w:val="21"/>
        </w:rPr>
      </w:pPr>
      <w:r>
        <w:rPr>
          <w:szCs w:val="21"/>
        </w:rPr>
        <w:t>8.2.1</w:t>
      </w:r>
      <w:r>
        <w:rPr>
          <w:szCs w:val="21"/>
        </w:rPr>
        <w:t>供应商对采购人、采购代理机构的答复不满意，或者采购人、采购代理机构未在规定时间内答复的，可在答复期满后</w:t>
      </w:r>
      <w:r>
        <w:rPr>
          <w:szCs w:val="21"/>
        </w:rPr>
        <w:t>15</w:t>
      </w:r>
      <w:r>
        <w:rPr>
          <w:szCs w:val="21"/>
        </w:rPr>
        <w:t>个工作日内按有关规定，向同级财政部门投诉。</w:t>
      </w:r>
    </w:p>
    <w:p w14:paraId="025B7716" w14:textId="77777777" w:rsidR="00AF2568" w:rsidRDefault="00771A34">
      <w:pPr>
        <w:spacing w:before="120" w:line="320" w:lineRule="atLeast"/>
        <w:ind w:firstLineChars="200" w:firstLine="420"/>
        <w:rPr>
          <w:szCs w:val="21"/>
        </w:rPr>
      </w:pPr>
      <w:r>
        <w:rPr>
          <w:szCs w:val="21"/>
        </w:rPr>
        <w:t>8.2.</w:t>
      </w:r>
      <w:r>
        <w:rPr>
          <w:rFonts w:hint="eastAsia"/>
          <w:szCs w:val="21"/>
        </w:rPr>
        <w:t>2</w:t>
      </w:r>
      <w:r>
        <w:rPr>
          <w:rFonts w:hint="eastAsia"/>
          <w:szCs w:val="21"/>
        </w:rPr>
        <w:t>投诉</w:t>
      </w:r>
      <w:r>
        <w:rPr>
          <w:szCs w:val="21"/>
        </w:rPr>
        <w:t>书应使用财政部发布的</w:t>
      </w:r>
      <w:r>
        <w:rPr>
          <w:rFonts w:hint="eastAsia"/>
          <w:szCs w:val="21"/>
        </w:rPr>
        <w:t>政府采购供应投诉书范本，并应按照“投诉书制作说明”进行编写。</w:t>
      </w:r>
    </w:p>
    <w:p w14:paraId="09F440EA" w14:textId="77777777" w:rsidR="00AF2568" w:rsidRDefault="00771A34">
      <w:pPr>
        <w:spacing w:before="120" w:line="320" w:lineRule="atLeast"/>
        <w:ind w:leftChars="1" w:left="2" w:firstLineChars="200" w:firstLine="422"/>
        <w:outlineLvl w:val="1"/>
        <w:rPr>
          <w:b/>
          <w:bCs/>
          <w:kern w:val="0"/>
          <w:szCs w:val="21"/>
        </w:rPr>
      </w:pPr>
      <w:r>
        <w:rPr>
          <w:b/>
          <w:bCs/>
          <w:kern w:val="0"/>
          <w:szCs w:val="21"/>
        </w:rPr>
        <w:t>9</w:t>
      </w:r>
      <w:r>
        <w:rPr>
          <w:b/>
          <w:bCs/>
          <w:kern w:val="0"/>
          <w:szCs w:val="21"/>
        </w:rPr>
        <w:t>．其他事项</w:t>
      </w:r>
    </w:p>
    <w:p w14:paraId="7A6B1425" w14:textId="77777777" w:rsidR="00AF2568" w:rsidRDefault="00771A34">
      <w:pPr>
        <w:spacing w:before="120" w:line="320" w:lineRule="atLeast"/>
        <w:ind w:leftChars="1" w:left="2" w:firstLineChars="200" w:firstLine="420"/>
        <w:rPr>
          <w:szCs w:val="21"/>
        </w:rPr>
      </w:pPr>
      <w:r>
        <w:rPr>
          <w:szCs w:val="21"/>
        </w:rPr>
        <w:t>9.1</w:t>
      </w:r>
      <w:r>
        <w:rPr>
          <w:szCs w:val="21"/>
        </w:rPr>
        <w:t>代理服务收费由采购代理机构向中标人收取。签订合同前，中标人应向采购代理机构一次付清代理服务费。</w:t>
      </w:r>
    </w:p>
    <w:p w14:paraId="78F0B6AE" w14:textId="77777777" w:rsidR="00AF2568" w:rsidRDefault="00771A34">
      <w:pPr>
        <w:spacing w:before="120" w:line="320" w:lineRule="atLeast"/>
        <w:ind w:leftChars="1" w:left="2" w:firstLineChars="200" w:firstLine="42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459D2DD1" w14:textId="77777777" w:rsidR="00AF2568" w:rsidRDefault="00771A34">
      <w:pPr>
        <w:spacing w:before="120" w:line="276" w:lineRule="auto"/>
        <w:ind w:firstLineChars="200" w:firstLine="420"/>
        <w:rPr>
          <w:szCs w:val="21"/>
        </w:rPr>
      </w:pPr>
      <w:r>
        <w:rPr>
          <w:rFonts w:hint="eastAsia"/>
          <w:szCs w:val="21"/>
        </w:rPr>
        <w:t>（</w:t>
      </w:r>
      <w:r>
        <w:rPr>
          <w:rFonts w:hint="eastAsia"/>
          <w:szCs w:val="21"/>
        </w:rPr>
        <w:t>1</w:t>
      </w:r>
      <w:r>
        <w:rPr>
          <w:rFonts w:hint="eastAsia"/>
          <w:szCs w:val="21"/>
        </w:rPr>
        <w:t>）电子交易平台发生故障而无法登录访问的；</w:t>
      </w:r>
      <w:r>
        <w:rPr>
          <w:rFonts w:hint="eastAsia"/>
          <w:szCs w:val="21"/>
        </w:rPr>
        <w:t xml:space="preserve"> </w:t>
      </w:r>
    </w:p>
    <w:p w14:paraId="39F38777" w14:textId="77777777" w:rsidR="00AF2568" w:rsidRDefault="00771A34">
      <w:pPr>
        <w:spacing w:before="120" w:line="276" w:lineRule="auto"/>
        <w:ind w:firstLineChars="200" w:firstLine="420"/>
        <w:rPr>
          <w:szCs w:val="21"/>
        </w:rPr>
      </w:pPr>
      <w:r>
        <w:rPr>
          <w:rFonts w:hint="eastAsia"/>
          <w:szCs w:val="21"/>
        </w:rPr>
        <w:t>（</w:t>
      </w:r>
      <w:r>
        <w:rPr>
          <w:rFonts w:hint="eastAsia"/>
          <w:szCs w:val="21"/>
        </w:rPr>
        <w:t>2</w:t>
      </w:r>
      <w:r>
        <w:rPr>
          <w:rFonts w:hint="eastAsia"/>
          <w:szCs w:val="21"/>
        </w:rPr>
        <w:t>）电子交易平台应用或数据库出现错误，不能进行正常操作的；</w:t>
      </w:r>
    </w:p>
    <w:p w14:paraId="4EA0A038" w14:textId="77777777" w:rsidR="00AF2568" w:rsidRDefault="00771A34">
      <w:pPr>
        <w:spacing w:before="120" w:line="276" w:lineRule="auto"/>
        <w:ind w:firstLineChars="200" w:firstLine="420"/>
        <w:rPr>
          <w:szCs w:val="21"/>
        </w:rPr>
      </w:pPr>
      <w:r>
        <w:rPr>
          <w:rFonts w:hint="eastAsia"/>
          <w:szCs w:val="21"/>
        </w:rPr>
        <w:t>（</w:t>
      </w:r>
      <w:r>
        <w:rPr>
          <w:rFonts w:hint="eastAsia"/>
          <w:szCs w:val="21"/>
        </w:rPr>
        <w:t>3</w:t>
      </w:r>
      <w:r>
        <w:rPr>
          <w:rFonts w:hint="eastAsia"/>
          <w:szCs w:val="21"/>
        </w:rPr>
        <w:t>）电子交易平台发现严重安全漏洞，有潜在泄密危险的；</w:t>
      </w:r>
    </w:p>
    <w:p w14:paraId="032F62D5" w14:textId="77777777" w:rsidR="00AF2568" w:rsidRDefault="00771A34">
      <w:pPr>
        <w:spacing w:before="120" w:line="276" w:lineRule="auto"/>
        <w:ind w:firstLineChars="200" w:firstLine="420"/>
        <w:rPr>
          <w:szCs w:val="21"/>
        </w:rPr>
      </w:pPr>
      <w:r>
        <w:rPr>
          <w:rFonts w:hint="eastAsia"/>
          <w:szCs w:val="21"/>
        </w:rPr>
        <w:t>（</w:t>
      </w:r>
      <w:r>
        <w:rPr>
          <w:rFonts w:hint="eastAsia"/>
          <w:szCs w:val="21"/>
        </w:rPr>
        <w:t>4</w:t>
      </w:r>
      <w:r>
        <w:rPr>
          <w:rFonts w:hint="eastAsia"/>
          <w:szCs w:val="21"/>
        </w:rPr>
        <w:t>）病毒发作导致不能进行正常操作的；</w:t>
      </w:r>
      <w:r>
        <w:rPr>
          <w:rFonts w:hint="eastAsia"/>
          <w:szCs w:val="21"/>
        </w:rPr>
        <w:t xml:space="preserve"> </w:t>
      </w:r>
    </w:p>
    <w:p w14:paraId="4BEF3ABA" w14:textId="77777777" w:rsidR="00AF2568" w:rsidRDefault="00771A34">
      <w:pPr>
        <w:spacing w:before="120" w:line="276" w:lineRule="auto"/>
        <w:ind w:firstLineChars="200" w:firstLine="420"/>
        <w:rPr>
          <w:szCs w:val="21"/>
        </w:rPr>
      </w:pPr>
      <w:r>
        <w:rPr>
          <w:rFonts w:hint="eastAsia"/>
          <w:szCs w:val="21"/>
        </w:rPr>
        <w:t>（</w:t>
      </w:r>
      <w:r>
        <w:rPr>
          <w:szCs w:val="21"/>
        </w:rPr>
        <w:t>5</w:t>
      </w:r>
      <w:r>
        <w:rPr>
          <w:rFonts w:hint="eastAsia"/>
          <w:szCs w:val="21"/>
        </w:rPr>
        <w:t>）其他无法保证电子交易的公平、公正和安全的情况。</w:t>
      </w:r>
    </w:p>
    <w:p w14:paraId="33ACD800" w14:textId="77777777" w:rsidR="00AF2568" w:rsidRDefault="00771A34">
      <w:pPr>
        <w:tabs>
          <w:tab w:val="left" w:pos="4820"/>
        </w:tabs>
        <w:spacing w:before="120" w:line="360" w:lineRule="auto"/>
        <w:ind w:firstLineChars="200" w:firstLine="420"/>
        <w:rPr>
          <w:color w:val="FF0000"/>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hint="eastAsia"/>
          <w:szCs w:val="21"/>
        </w:rPr>
        <w:t>作出</w:t>
      </w:r>
      <w:proofErr w:type="gramEnd"/>
      <w:r>
        <w:rPr>
          <w:rFonts w:hint="eastAsia"/>
          <w:szCs w:val="21"/>
        </w:rPr>
        <w:t>妥善保密处理，并报财政部门备案。</w:t>
      </w:r>
      <w:r>
        <w:rPr>
          <w:color w:val="FF0000"/>
          <w:szCs w:val="21"/>
        </w:rPr>
        <w:t xml:space="preserve"> </w:t>
      </w:r>
    </w:p>
    <w:p w14:paraId="08E74E19" w14:textId="77777777" w:rsidR="00AF2568" w:rsidRDefault="00771A34">
      <w:pPr>
        <w:spacing w:before="120" w:line="320" w:lineRule="atLeast"/>
        <w:ind w:leftChars="1" w:left="2" w:firstLineChars="200" w:firstLine="420"/>
        <w:rPr>
          <w:szCs w:val="21"/>
        </w:rPr>
      </w:pPr>
      <w:r>
        <w:rPr>
          <w:szCs w:val="21"/>
        </w:rPr>
        <w:t>9.3</w:t>
      </w:r>
      <w:r>
        <w:rPr>
          <w:rFonts w:hint="eastAsia"/>
          <w:szCs w:val="21"/>
        </w:rPr>
        <w:t>本项目的附件及图纸</w:t>
      </w:r>
      <w:r>
        <w:rPr>
          <w:szCs w:val="21"/>
        </w:rPr>
        <w:t>详见供应商须知前附表</w:t>
      </w:r>
      <w:r>
        <w:rPr>
          <w:rFonts w:hint="eastAsia"/>
          <w:szCs w:val="21"/>
        </w:rPr>
        <w:t>。</w:t>
      </w:r>
    </w:p>
    <w:p w14:paraId="2CABBD3F" w14:textId="77777777" w:rsidR="00AF2568" w:rsidRDefault="00771A34">
      <w:pPr>
        <w:spacing w:before="120" w:line="320" w:lineRule="atLeast"/>
        <w:ind w:leftChars="1" w:left="2" w:firstLineChars="200" w:firstLine="420"/>
        <w:rPr>
          <w:szCs w:val="21"/>
        </w:rPr>
      </w:pPr>
      <w:r>
        <w:rPr>
          <w:szCs w:val="21"/>
        </w:rPr>
        <w:t>9.4</w:t>
      </w:r>
      <w:r>
        <w:rPr>
          <w:rFonts w:hint="eastAsia"/>
          <w:szCs w:val="21"/>
        </w:rPr>
        <w:t>本项目的其他事项</w:t>
      </w:r>
      <w:r>
        <w:rPr>
          <w:szCs w:val="21"/>
        </w:rPr>
        <w:t>详见供应商须知前附表</w:t>
      </w:r>
      <w:r>
        <w:rPr>
          <w:rFonts w:hint="eastAsia"/>
          <w:szCs w:val="21"/>
        </w:rPr>
        <w:t>。</w:t>
      </w:r>
    </w:p>
    <w:p w14:paraId="5387DB26" w14:textId="77777777" w:rsidR="00AF2568" w:rsidRDefault="00771A34">
      <w:pPr>
        <w:spacing w:before="120" w:line="320" w:lineRule="atLeast"/>
        <w:ind w:leftChars="1" w:left="2" w:firstLineChars="200" w:firstLine="422"/>
        <w:outlineLvl w:val="1"/>
        <w:rPr>
          <w:b/>
          <w:bCs/>
          <w:kern w:val="0"/>
          <w:szCs w:val="21"/>
        </w:rPr>
      </w:pPr>
      <w:bookmarkStart w:id="113" w:name="_Toc254970690"/>
      <w:bookmarkStart w:id="114" w:name="_Toc254970549"/>
      <w:r>
        <w:rPr>
          <w:b/>
          <w:bCs/>
          <w:kern w:val="0"/>
          <w:szCs w:val="21"/>
        </w:rPr>
        <w:t>10</w:t>
      </w:r>
      <w:r>
        <w:rPr>
          <w:b/>
          <w:bCs/>
          <w:kern w:val="0"/>
          <w:szCs w:val="21"/>
        </w:rPr>
        <w:t>．</w:t>
      </w:r>
      <w:r>
        <w:rPr>
          <w:rFonts w:hint="eastAsia"/>
          <w:b/>
          <w:bCs/>
          <w:kern w:val="0"/>
          <w:szCs w:val="21"/>
        </w:rPr>
        <w:t>其他说明</w:t>
      </w:r>
    </w:p>
    <w:p w14:paraId="1DEF22AA" w14:textId="77777777" w:rsidR="00AF2568" w:rsidRDefault="00771A34">
      <w:pPr>
        <w:spacing w:before="120" w:line="320" w:lineRule="atLeast"/>
        <w:ind w:leftChars="1" w:left="2" w:firstLineChars="200" w:firstLine="420"/>
        <w:rPr>
          <w:kern w:val="0"/>
          <w:szCs w:val="21"/>
        </w:rPr>
      </w:pPr>
      <w:r>
        <w:rPr>
          <w:rFonts w:hint="eastAsia"/>
          <w:kern w:val="0"/>
          <w:szCs w:val="21"/>
        </w:rPr>
        <w:t>1</w:t>
      </w:r>
      <w:r>
        <w:rPr>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lastRenderedPageBreak/>
        <w:t>的相关规定执行。</w:t>
      </w:r>
    </w:p>
    <w:p w14:paraId="7A118FC6" w14:textId="77777777" w:rsidR="00AF2568" w:rsidRDefault="00771A34">
      <w:pPr>
        <w:spacing w:before="120" w:line="320" w:lineRule="atLeast"/>
        <w:ind w:leftChars="1" w:left="2" w:firstLineChars="200" w:firstLine="420"/>
      </w:pPr>
      <w:r>
        <w:rPr>
          <w:kern w:val="0"/>
          <w:szCs w:val="21"/>
        </w:rPr>
        <w:t>10.2</w:t>
      </w:r>
      <w:r>
        <w:rPr>
          <w:rFonts w:hint="eastAsia"/>
        </w:rPr>
        <w:t>本</w:t>
      </w:r>
      <w:r>
        <w:t>招标文件是根据国家有关法律及有关政策、法规和参照国际惯例编制，解释权属采购代理机构。</w:t>
      </w:r>
    </w:p>
    <w:p w14:paraId="0EC58BBB" w14:textId="77777777" w:rsidR="00AF2568" w:rsidRDefault="00771A34">
      <w:pPr>
        <w:widowControl/>
        <w:jc w:val="left"/>
      </w:pPr>
      <w:r>
        <w:br w:type="page"/>
      </w:r>
    </w:p>
    <w:p w14:paraId="4B8E2E85" w14:textId="77777777" w:rsidR="00AF2568" w:rsidRDefault="00771A34">
      <w:pPr>
        <w:pStyle w:val="ac"/>
        <w:snapToGrid w:val="0"/>
        <w:spacing w:before="120" w:after="120" w:line="320" w:lineRule="exact"/>
        <w:ind w:firstLine="640"/>
        <w:jc w:val="center"/>
        <w:outlineLvl w:val="0"/>
        <w:rPr>
          <w:rFonts w:ascii="Times New Roman" w:hAnsi="Times New Roman" w:cs="Times New Roman"/>
          <w:sz w:val="32"/>
          <w:szCs w:val="32"/>
        </w:rPr>
      </w:pPr>
      <w:bookmarkStart w:id="115" w:name="_Toc162279799"/>
      <w:bookmarkEnd w:id="49"/>
      <w:r>
        <w:rPr>
          <w:rFonts w:ascii="Times New Roman" w:hAnsi="Times New Roman" w:cs="Times New Roman"/>
          <w:sz w:val="32"/>
          <w:szCs w:val="32"/>
        </w:rPr>
        <w:lastRenderedPageBreak/>
        <w:t>第四章</w:t>
      </w:r>
      <w:r>
        <w:rPr>
          <w:rFonts w:ascii="Times New Roman" w:hAnsi="Times New Roman" w:cs="Times New Roman"/>
          <w:sz w:val="32"/>
          <w:szCs w:val="32"/>
        </w:rPr>
        <w:t xml:space="preserve">  </w:t>
      </w:r>
      <w:r>
        <w:rPr>
          <w:rFonts w:ascii="Times New Roman" w:hAnsi="Times New Roman" w:cs="Times New Roman"/>
          <w:sz w:val="32"/>
          <w:szCs w:val="32"/>
        </w:rPr>
        <w:t>评审方法及标准</w:t>
      </w:r>
      <w:bookmarkEnd w:id="115"/>
    </w:p>
    <w:p w14:paraId="289B76E4" w14:textId="77777777" w:rsidR="00AF2568" w:rsidRDefault="00771A34">
      <w:pPr>
        <w:spacing w:before="120" w:line="320" w:lineRule="atLeast"/>
        <w:ind w:firstLineChars="196" w:firstLine="413"/>
        <w:outlineLvl w:val="1"/>
        <w:rPr>
          <w:b/>
          <w:bCs/>
          <w:kern w:val="0"/>
          <w:szCs w:val="21"/>
        </w:rPr>
      </w:pPr>
      <w:bookmarkStart w:id="116" w:name="_Hlk93421148"/>
      <w:r>
        <w:rPr>
          <w:rFonts w:hint="eastAsia"/>
          <w:b/>
          <w:bCs/>
          <w:kern w:val="0"/>
          <w:szCs w:val="21"/>
        </w:rPr>
        <w:t>1.</w:t>
      </w:r>
      <w:r>
        <w:rPr>
          <w:b/>
          <w:bCs/>
          <w:kern w:val="0"/>
          <w:szCs w:val="21"/>
        </w:rPr>
        <w:t>评审方法</w:t>
      </w:r>
    </w:p>
    <w:p w14:paraId="6F2CC2BF" w14:textId="77777777" w:rsidR="00AF2568" w:rsidRDefault="00771A34">
      <w:pPr>
        <w:suppressAutoHyphens/>
        <w:spacing w:before="120" w:line="320" w:lineRule="atLeast"/>
        <w:ind w:firstLineChars="200" w:firstLine="420"/>
      </w:pPr>
      <w:r>
        <w:rPr>
          <w:szCs w:val="21"/>
        </w:rPr>
        <w:sym w:font="Wingdings 2" w:char="F052"/>
      </w:r>
      <w:r>
        <w:t>本项目采用综合评分法进行评审。</w:t>
      </w:r>
    </w:p>
    <w:p w14:paraId="233802E3" w14:textId="77777777" w:rsidR="00AF2568" w:rsidRDefault="00771A34">
      <w:pPr>
        <w:suppressAutoHyphens/>
        <w:spacing w:before="120" w:line="320" w:lineRule="atLeast"/>
        <w:ind w:firstLineChars="200" w:firstLine="420"/>
      </w:pPr>
      <w:r>
        <w:t>综合评分法，是指投标文件满足招标文件全部实质性要求</w:t>
      </w:r>
      <w:proofErr w:type="gramStart"/>
      <w:r>
        <w:t>且按照</w:t>
      </w:r>
      <w:proofErr w:type="gramEnd"/>
      <w:r>
        <w:t>评审因素的量化指标评审得分最高的供应商为中标候选人的评审方法。</w:t>
      </w:r>
    </w:p>
    <w:p w14:paraId="36D38EB7" w14:textId="77777777" w:rsidR="00AF2568" w:rsidRDefault="00771A34">
      <w:pPr>
        <w:suppressAutoHyphens/>
        <w:spacing w:before="120" w:line="320" w:lineRule="atLeast"/>
        <w:ind w:firstLineChars="200" w:firstLine="420"/>
      </w:pPr>
      <w:r>
        <w:rPr>
          <w:rFonts w:hAnsi="宋体" w:hint="eastAsia"/>
        </w:rPr>
        <w:t>□</w:t>
      </w:r>
      <w:r>
        <w:t>本项目采用</w:t>
      </w:r>
      <w:r>
        <w:rPr>
          <w:rFonts w:hint="eastAsia"/>
        </w:rPr>
        <w:t>最低评标价</w:t>
      </w:r>
      <w:r>
        <w:t>法进行评审。</w:t>
      </w:r>
    </w:p>
    <w:p w14:paraId="6D16CA8F" w14:textId="77777777" w:rsidR="00AF2568" w:rsidRDefault="00771A34">
      <w:pPr>
        <w:suppressAutoHyphens/>
        <w:spacing w:before="120" w:line="320" w:lineRule="atLeast"/>
        <w:ind w:firstLineChars="200" w:firstLine="420"/>
      </w:pPr>
      <w:r>
        <w:rPr>
          <w:rFonts w:hint="eastAsia"/>
        </w:rPr>
        <w:t>最低评标价法，是指投标文件满足招标文件全部实质性要求且投标报价最低的供应商为中标候选人的评标方法。</w:t>
      </w:r>
    </w:p>
    <w:p w14:paraId="1E65C61D" w14:textId="77777777" w:rsidR="00AF2568" w:rsidRDefault="00771A34">
      <w:pPr>
        <w:suppressAutoHyphens/>
        <w:spacing w:before="120" w:line="320" w:lineRule="atLeast"/>
        <w:ind w:firstLineChars="200" w:firstLine="420"/>
      </w:pPr>
      <w:bookmarkStart w:id="117" w:name="_Hlk92206009"/>
      <w:r>
        <w:rPr>
          <w:rFonts w:hint="eastAsia"/>
        </w:rPr>
        <w:t>本项目评审的其他详细规定在第三章投标人须知中规定。</w:t>
      </w:r>
      <w:bookmarkEnd w:id="117"/>
    </w:p>
    <w:p w14:paraId="416E0B3F" w14:textId="77777777" w:rsidR="00AF2568" w:rsidRDefault="00771A34">
      <w:pPr>
        <w:spacing w:before="120" w:line="320" w:lineRule="atLeast"/>
        <w:ind w:firstLineChars="196" w:firstLine="413"/>
        <w:outlineLvl w:val="1"/>
        <w:rPr>
          <w:b/>
          <w:kern w:val="0"/>
          <w:szCs w:val="21"/>
        </w:rPr>
      </w:pPr>
      <w:bookmarkStart w:id="118" w:name="_Hlk93421162"/>
      <w:bookmarkEnd w:id="116"/>
      <w:r>
        <w:rPr>
          <w:b/>
          <w:kern w:val="0"/>
          <w:szCs w:val="21"/>
        </w:rPr>
        <w:t>2</w:t>
      </w:r>
      <w:r>
        <w:rPr>
          <w:rFonts w:hint="eastAsia"/>
          <w:b/>
          <w:kern w:val="0"/>
          <w:szCs w:val="21"/>
        </w:rPr>
        <w:t>.</w:t>
      </w:r>
      <w:r>
        <w:rPr>
          <w:rFonts w:hint="eastAsia"/>
          <w:b/>
          <w:kern w:val="0"/>
          <w:szCs w:val="21"/>
        </w:rPr>
        <w:t>资格审查标准</w:t>
      </w:r>
      <w:r>
        <w:rPr>
          <w:rFonts w:hint="eastAsia"/>
          <w:b/>
          <w:bCs/>
          <w:kern w:val="0"/>
          <w:szCs w:val="21"/>
        </w:rPr>
        <w:t>（不满足任何一项审查内容要求，资格审查即为不合格；</w:t>
      </w:r>
      <w:bookmarkStart w:id="119" w:name="_Hlk160525103"/>
      <w:r>
        <w:rPr>
          <w:rFonts w:hint="eastAsia"/>
          <w:b/>
          <w:bCs/>
          <w:kern w:val="0"/>
          <w:szCs w:val="21"/>
        </w:rPr>
        <w:t>联合体投标的，联合体各方均应按照资格审查标准的规定提交资格证明文件）</w:t>
      </w:r>
    </w:p>
    <w:p w14:paraId="35B23905" w14:textId="77777777" w:rsidR="00AF2568" w:rsidRDefault="00AF2568">
      <w:pPr>
        <w:spacing w:line="240" w:lineRule="exact"/>
        <w:jc w:val="left"/>
        <w:rPr>
          <w:szCs w:val="21"/>
        </w:rPr>
      </w:pPr>
      <w:bookmarkStart w:id="120" w:name="_Hlk19052412"/>
      <w:bookmarkEnd w:id="118"/>
      <w:bookmarkEnd w:id="119"/>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AF2568" w14:paraId="70B0BA43" w14:textId="77777777">
        <w:trPr>
          <w:trHeight w:val="468"/>
        </w:trPr>
        <w:tc>
          <w:tcPr>
            <w:tcW w:w="846" w:type="dxa"/>
            <w:vAlign w:val="center"/>
          </w:tcPr>
          <w:p w14:paraId="11423316" w14:textId="77777777" w:rsidR="00AF2568" w:rsidRDefault="00771A34">
            <w:pPr>
              <w:spacing w:line="240" w:lineRule="exact"/>
              <w:ind w:firstLine="422"/>
              <w:jc w:val="center"/>
              <w:rPr>
                <w:b/>
                <w:kern w:val="0"/>
                <w:szCs w:val="21"/>
              </w:rPr>
            </w:pPr>
            <w:bookmarkStart w:id="121" w:name="_Hlk93421270"/>
            <w:r>
              <w:rPr>
                <w:rFonts w:hint="eastAsia"/>
                <w:b/>
                <w:kern w:val="0"/>
                <w:szCs w:val="21"/>
              </w:rPr>
              <w:t>审查</w:t>
            </w:r>
            <w:r>
              <w:rPr>
                <w:b/>
                <w:kern w:val="0"/>
                <w:szCs w:val="21"/>
              </w:rPr>
              <w:t>因素</w:t>
            </w:r>
          </w:p>
        </w:tc>
        <w:tc>
          <w:tcPr>
            <w:tcW w:w="1843" w:type="dxa"/>
            <w:vAlign w:val="center"/>
          </w:tcPr>
          <w:p w14:paraId="33AE844C" w14:textId="77777777" w:rsidR="00AF2568" w:rsidRDefault="00771A34">
            <w:pPr>
              <w:spacing w:line="240" w:lineRule="exact"/>
              <w:ind w:firstLine="422"/>
              <w:jc w:val="center"/>
              <w:rPr>
                <w:b/>
                <w:kern w:val="0"/>
                <w:szCs w:val="21"/>
              </w:rPr>
            </w:pPr>
            <w:r>
              <w:rPr>
                <w:rFonts w:hint="eastAsia"/>
                <w:b/>
                <w:kern w:val="0"/>
                <w:szCs w:val="21"/>
              </w:rPr>
              <w:t>审查</w:t>
            </w:r>
            <w:r>
              <w:rPr>
                <w:b/>
                <w:kern w:val="0"/>
                <w:szCs w:val="21"/>
              </w:rPr>
              <w:t>内容</w:t>
            </w:r>
          </w:p>
        </w:tc>
        <w:tc>
          <w:tcPr>
            <w:tcW w:w="6242" w:type="dxa"/>
            <w:vAlign w:val="center"/>
          </w:tcPr>
          <w:p w14:paraId="49161F04" w14:textId="77777777" w:rsidR="00AF2568" w:rsidRDefault="00771A34">
            <w:pPr>
              <w:spacing w:line="240" w:lineRule="exact"/>
              <w:ind w:firstLine="422"/>
              <w:jc w:val="center"/>
              <w:rPr>
                <w:b/>
                <w:kern w:val="0"/>
                <w:szCs w:val="21"/>
              </w:rPr>
            </w:pPr>
            <w:r>
              <w:rPr>
                <w:rFonts w:hint="eastAsia"/>
                <w:b/>
                <w:kern w:val="0"/>
                <w:szCs w:val="21"/>
              </w:rPr>
              <w:t>说明</w:t>
            </w:r>
          </w:p>
        </w:tc>
      </w:tr>
      <w:tr w:rsidR="00AF2568" w14:paraId="7E644F5F" w14:textId="77777777">
        <w:trPr>
          <w:cantSplit/>
          <w:trHeight w:val="850"/>
        </w:trPr>
        <w:tc>
          <w:tcPr>
            <w:tcW w:w="846" w:type="dxa"/>
            <w:vMerge w:val="restart"/>
            <w:vAlign w:val="center"/>
          </w:tcPr>
          <w:p w14:paraId="46E68610" w14:textId="77777777" w:rsidR="00AF2568" w:rsidRDefault="00771A34">
            <w:pPr>
              <w:spacing w:line="240" w:lineRule="exact"/>
              <w:rPr>
                <w:szCs w:val="21"/>
                <w:lang w:val="zh-CN"/>
              </w:rPr>
            </w:pPr>
            <w:r>
              <w:rPr>
                <w:szCs w:val="21"/>
                <w:lang w:val="zh-CN"/>
              </w:rPr>
              <w:t>供应商应符合的</w:t>
            </w:r>
            <w:r>
              <w:rPr>
                <w:rFonts w:hint="eastAsia"/>
                <w:szCs w:val="21"/>
                <w:lang w:val="zh-CN"/>
              </w:rPr>
              <w:t>基本</w:t>
            </w:r>
            <w:r>
              <w:rPr>
                <w:szCs w:val="21"/>
              </w:rPr>
              <w:t>资格</w:t>
            </w:r>
            <w:r>
              <w:rPr>
                <w:rFonts w:hint="eastAsia"/>
                <w:szCs w:val="21"/>
              </w:rPr>
              <w:t>要求</w:t>
            </w:r>
          </w:p>
        </w:tc>
        <w:tc>
          <w:tcPr>
            <w:tcW w:w="1843" w:type="dxa"/>
            <w:vAlign w:val="center"/>
          </w:tcPr>
          <w:p w14:paraId="14B1F90B" w14:textId="77777777" w:rsidR="00AF2568" w:rsidRDefault="00771A34">
            <w:pPr>
              <w:spacing w:line="240" w:lineRule="exact"/>
              <w:jc w:val="left"/>
              <w:rPr>
                <w:szCs w:val="21"/>
              </w:rPr>
            </w:pPr>
            <w:r>
              <w:rPr>
                <w:szCs w:val="21"/>
              </w:rPr>
              <w:t>（</w:t>
            </w:r>
            <w:r>
              <w:rPr>
                <w:szCs w:val="21"/>
              </w:rPr>
              <w:t>1</w:t>
            </w:r>
            <w:r>
              <w:rPr>
                <w:szCs w:val="21"/>
              </w:rPr>
              <w:t>）具有独立承担民事责任的能力</w:t>
            </w:r>
          </w:p>
        </w:tc>
        <w:tc>
          <w:tcPr>
            <w:tcW w:w="6242" w:type="dxa"/>
          </w:tcPr>
          <w:p w14:paraId="0AABDDB0" w14:textId="77777777" w:rsidR="00AF2568" w:rsidRDefault="00771A34">
            <w:pPr>
              <w:spacing w:line="240" w:lineRule="exact"/>
              <w:jc w:val="lef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rsidR="00AF2568" w14:paraId="18ADE16B" w14:textId="77777777">
        <w:trPr>
          <w:cantSplit/>
          <w:trHeight w:val="397"/>
        </w:trPr>
        <w:tc>
          <w:tcPr>
            <w:tcW w:w="846" w:type="dxa"/>
            <w:vMerge/>
            <w:vAlign w:val="center"/>
          </w:tcPr>
          <w:p w14:paraId="6945F6AE" w14:textId="77777777" w:rsidR="00AF2568" w:rsidRDefault="00AF2568">
            <w:pPr>
              <w:spacing w:line="240" w:lineRule="exact"/>
              <w:rPr>
                <w:szCs w:val="21"/>
                <w:lang w:val="zh-CN"/>
              </w:rPr>
            </w:pPr>
          </w:p>
        </w:tc>
        <w:tc>
          <w:tcPr>
            <w:tcW w:w="1843" w:type="dxa"/>
            <w:vAlign w:val="center"/>
          </w:tcPr>
          <w:p w14:paraId="3C156520" w14:textId="77777777" w:rsidR="00AF2568" w:rsidRDefault="00771A34">
            <w:pPr>
              <w:spacing w:line="240" w:lineRule="exact"/>
              <w:jc w:val="left"/>
              <w:rPr>
                <w:szCs w:val="21"/>
              </w:rPr>
            </w:pPr>
            <w:r>
              <w:rPr>
                <w:szCs w:val="21"/>
              </w:rPr>
              <w:t>（</w:t>
            </w:r>
            <w:r>
              <w:rPr>
                <w:szCs w:val="21"/>
              </w:rPr>
              <w:t>2</w:t>
            </w:r>
            <w:r>
              <w:rPr>
                <w:szCs w:val="21"/>
              </w:rPr>
              <w:t>）</w:t>
            </w:r>
            <w:r>
              <w:rPr>
                <w:rFonts w:ascii="Arial" w:hAnsi="Arial" w:cs="Arial"/>
                <w:szCs w:val="21"/>
                <w:lang w:val="zh-CN"/>
              </w:rPr>
              <w:t>政府采购供应商资格信用承诺函</w:t>
            </w:r>
          </w:p>
        </w:tc>
        <w:tc>
          <w:tcPr>
            <w:tcW w:w="6242" w:type="dxa"/>
            <w:vAlign w:val="center"/>
          </w:tcPr>
          <w:p w14:paraId="1BD55664" w14:textId="77777777" w:rsidR="00AF2568" w:rsidRDefault="00771A34">
            <w:pPr>
              <w:spacing w:line="240" w:lineRule="exact"/>
              <w:jc w:val="left"/>
              <w:rPr>
                <w:rFonts w:ascii="Arial" w:hAnsi="Arial" w:cs="Arial"/>
                <w:szCs w:val="21"/>
                <w:lang w:val="zh-CN"/>
              </w:rPr>
            </w:pPr>
            <w:r>
              <w:rPr>
                <w:rFonts w:ascii="Arial" w:hAnsi="Arial" w:cs="Arial"/>
                <w:szCs w:val="21"/>
                <w:lang w:val="zh-CN"/>
              </w:rPr>
              <w:t>政府采购供应商应当以书面形式向采购人或政府采购代理机构</w:t>
            </w:r>
            <w:proofErr w:type="gramStart"/>
            <w:r>
              <w:rPr>
                <w:rFonts w:ascii="Arial" w:hAnsi="Arial" w:cs="Arial"/>
                <w:szCs w:val="21"/>
                <w:lang w:val="zh-CN"/>
              </w:rPr>
              <w:t>作出</w:t>
            </w:r>
            <w:proofErr w:type="gramEnd"/>
            <w:r>
              <w:rPr>
                <w:rFonts w:ascii="Arial" w:hAnsi="Arial" w:cs="Arial"/>
                <w:szCs w:val="21"/>
                <w:lang w:val="zh-CN"/>
              </w:rPr>
              <w:t>信用承诺。</w:t>
            </w:r>
          </w:p>
          <w:p w14:paraId="62600508" w14:textId="77777777" w:rsidR="00AF2568" w:rsidRDefault="00771A34">
            <w:pPr>
              <w:spacing w:line="240" w:lineRule="exact"/>
              <w:jc w:val="left"/>
              <w:rPr>
                <w:szCs w:val="21"/>
              </w:rPr>
            </w:pPr>
            <w:r>
              <w:rPr>
                <w:rFonts w:ascii="Arial" w:hAnsi="Arial" w:cs="Arial"/>
                <w:szCs w:val="21"/>
                <w:lang w:val="zh-CN"/>
              </w:rPr>
              <w:t>（格式见第六章响应文件格式要求</w:t>
            </w:r>
            <w:r>
              <w:rPr>
                <w:rFonts w:ascii="Arial" w:hAnsi="Arial" w:cs="Arial"/>
                <w:szCs w:val="21"/>
                <w:lang w:val="zh-CN"/>
              </w:rPr>
              <w:t>“</w:t>
            </w:r>
            <w:r>
              <w:rPr>
                <w:rFonts w:ascii="Arial" w:hAnsi="Arial" w:cs="Arial"/>
                <w:szCs w:val="21"/>
                <w:lang w:val="zh-CN"/>
              </w:rPr>
              <w:t>政府采购供应商资格信用承诺函</w:t>
            </w:r>
            <w:r>
              <w:rPr>
                <w:rFonts w:ascii="Arial" w:hAnsi="Arial" w:cs="Arial"/>
                <w:szCs w:val="21"/>
                <w:lang w:val="zh-CN"/>
              </w:rPr>
              <w:t>”</w:t>
            </w:r>
            <w:r>
              <w:rPr>
                <w:rFonts w:ascii="Arial" w:hAnsi="Arial" w:cs="Arial"/>
                <w:szCs w:val="21"/>
                <w:lang w:val="zh-CN"/>
              </w:rPr>
              <w:t>）</w:t>
            </w:r>
          </w:p>
        </w:tc>
      </w:tr>
      <w:tr w:rsidR="00AF2568" w14:paraId="7EA769B5" w14:textId="77777777">
        <w:trPr>
          <w:cantSplit/>
          <w:trHeight w:val="397"/>
        </w:trPr>
        <w:tc>
          <w:tcPr>
            <w:tcW w:w="846" w:type="dxa"/>
            <w:vMerge/>
            <w:vAlign w:val="center"/>
          </w:tcPr>
          <w:p w14:paraId="61AD93B8" w14:textId="77777777" w:rsidR="00AF2568" w:rsidRDefault="00AF2568">
            <w:pPr>
              <w:spacing w:line="240" w:lineRule="exact"/>
              <w:rPr>
                <w:szCs w:val="21"/>
                <w:lang w:val="zh-CN"/>
              </w:rPr>
            </w:pPr>
          </w:p>
        </w:tc>
        <w:tc>
          <w:tcPr>
            <w:tcW w:w="1843" w:type="dxa"/>
            <w:vAlign w:val="center"/>
          </w:tcPr>
          <w:p w14:paraId="5B08EF7B" w14:textId="77777777" w:rsidR="00AF2568" w:rsidRDefault="00771A34">
            <w:pPr>
              <w:spacing w:line="240" w:lineRule="exact"/>
              <w:jc w:val="left"/>
              <w:rPr>
                <w:szCs w:val="21"/>
              </w:rPr>
            </w:pPr>
            <w:r>
              <w:rPr>
                <w:szCs w:val="21"/>
              </w:rPr>
              <w:t>（</w:t>
            </w:r>
            <w:r>
              <w:rPr>
                <w:szCs w:val="21"/>
              </w:rPr>
              <w:t>3</w:t>
            </w:r>
            <w:r>
              <w:rPr>
                <w:szCs w:val="21"/>
              </w:rPr>
              <w:t>）参加政府采购活动前三年内，在经营活动中没有重大违法记录</w:t>
            </w:r>
          </w:p>
        </w:tc>
        <w:tc>
          <w:tcPr>
            <w:tcW w:w="6242" w:type="dxa"/>
            <w:vAlign w:val="center"/>
          </w:tcPr>
          <w:p w14:paraId="00D82245" w14:textId="77777777" w:rsidR="00AF2568" w:rsidRDefault="00771A34">
            <w:pPr>
              <w:spacing w:line="240" w:lineRule="exact"/>
              <w:jc w:val="left"/>
              <w:rPr>
                <w:szCs w:val="21"/>
              </w:rPr>
            </w:pPr>
            <w:r>
              <w:rPr>
                <w:szCs w:val="21"/>
              </w:rPr>
              <w:t>审查无重大违法记录声明。须提供，格式见第六章投标文件格式</w:t>
            </w:r>
            <w:r>
              <w:rPr>
                <w:szCs w:val="21"/>
              </w:rPr>
              <w:t>“</w:t>
            </w:r>
            <w:r>
              <w:rPr>
                <w:szCs w:val="21"/>
              </w:rPr>
              <w:t>投标声明书</w:t>
            </w:r>
            <w:r>
              <w:rPr>
                <w:szCs w:val="21"/>
              </w:rPr>
              <w:t>”</w:t>
            </w:r>
            <w:r>
              <w:rPr>
                <w:szCs w:val="21"/>
              </w:rPr>
              <w:t>。</w:t>
            </w:r>
            <w:r>
              <w:rPr>
                <w:szCs w:val="21"/>
              </w:rPr>
              <w:t xml:space="preserve"> </w:t>
            </w:r>
          </w:p>
        </w:tc>
      </w:tr>
      <w:tr w:rsidR="00AF2568" w14:paraId="3F5A4AE0" w14:textId="77777777">
        <w:trPr>
          <w:cantSplit/>
          <w:trHeight w:val="1644"/>
        </w:trPr>
        <w:tc>
          <w:tcPr>
            <w:tcW w:w="846" w:type="dxa"/>
            <w:vAlign w:val="center"/>
          </w:tcPr>
          <w:p w14:paraId="778F513E" w14:textId="77777777" w:rsidR="00AF2568" w:rsidRDefault="00771A34">
            <w:pPr>
              <w:spacing w:line="240" w:lineRule="exact"/>
              <w:rPr>
                <w:szCs w:val="21"/>
                <w:lang w:val="zh-CN"/>
              </w:rPr>
            </w:pPr>
            <w:r>
              <w:rPr>
                <w:rFonts w:hint="eastAsia"/>
                <w:kern w:val="0"/>
                <w:szCs w:val="21"/>
              </w:rPr>
              <w:t>采购政策</w:t>
            </w:r>
          </w:p>
        </w:tc>
        <w:tc>
          <w:tcPr>
            <w:tcW w:w="1843" w:type="dxa"/>
            <w:vAlign w:val="center"/>
          </w:tcPr>
          <w:p w14:paraId="502CB314" w14:textId="77777777" w:rsidR="00AF2568" w:rsidRDefault="00771A34">
            <w:pPr>
              <w:spacing w:line="240" w:lineRule="exact"/>
              <w:jc w:val="left"/>
              <w:rPr>
                <w:szCs w:val="21"/>
              </w:rPr>
            </w:pPr>
            <w:r>
              <w:rPr>
                <w:rFonts w:hint="eastAsia"/>
                <w:szCs w:val="21"/>
              </w:rPr>
              <w:t>落实政府采购政策需满足的资格要求</w:t>
            </w:r>
          </w:p>
        </w:tc>
        <w:tc>
          <w:tcPr>
            <w:tcW w:w="6242" w:type="dxa"/>
            <w:vAlign w:val="center"/>
          </w:tcPr>
          <w:p w14:paraId="5DDEF455" w14:textId="77777777" w:rsidR="00AF2568" w:rsidRDefault="00771A34">
            <w:pPr>
              <w:spacing w:line="240" w:lineRule="exact"/>
              <w:rPr>
                <w:szCs w:val="21"/>
              </w:rPr>
            </w:pPr>
            <w:r>
              <w:rPr>
                <w:rFonts w:ascii="宋体" w:hAnsi="宋体" w:cs="宋体" w:hint="eastAsia"/>
                <w:szCs w:val="21"/>
              </w:rPr>
              <w:t>提供</w:t>
            </w:r>
            <w:r>
              <w:rPr>
                <w:rFonts w:hint="eastAsia"/>
                <w:szCs w:val="21"/>
              </w:rPr>
              <w:t>《中小企业声明函》</w:t>
            </w:r>
            <w:r>
              <w:rPr>
                <w:rFonts w:ascii="宋体" w:hAnsi="宋体" w:cs="宋体" w:hint="eastAsia"/>
                <w:szCs w:val="21"/>
              </w:rPr>
              <w:t>，符合</w:t>
            </w:r>
            <w:r>
              <w:rPr>
                <w:rFonts w:hint="eastAsia"/>
                <w:szCs w:val="21"/>
              </w:rPr>
              <w:t>提供招标文件标明所属行业的标的物的制造商应全部为中型或小型或微型企业</w:t>
            </w:r>
            <w:r>
              <w:rPr>
                <w:rFonts w:ascii="宋体" w:hAnsi="宋体" w:cs="宋体" w:hint="eastAsia"/>
                <w:szCs w:val="21"/>
              </w:rPr>
              <w:t>的条件</w:t>
            </w:r>
            <w:r>
              <w:rPr>
                <w:rFonts w:hint="eastAsia"/>
                <w:szCs w:val="21"/>
              </w:rPr>
              <w:t>。</w:t>
            </w:r>
          </w:p>
          <w:p w14:paraId="4D505A90" w14:textId="77777777" w:rsidR="00AF2568" w:rsidRDefault="00771A34">
            <w:pPr>
              <w:spacing w:line="240" w:lineRule="exact"/>
              <w:jc w:val="left"/>
              <w:rPr>
                <w:rFonts w:ascii="宋体" w:hAnsi="宋体" w:cs="宋体"/>
                <w:szCs w:val="21"/>
              </w:rPr>
            </w:pPr>
            <w:r>
              <w:rPr>
                <w:rFonts w:hint="eastAsia"/>
                <w:szCs w:val="21"/>
              </w:rPr>
              <w:t>注：</w:t>
            </w:r>
            <w:r>
              <w:rPr>
                <w:rFonts w:hint="eastAsia"/>
                <w:szCs w:val="21"/>
              </w:rPr>
              <w:t>1</w:t>
            </w:r>
            <w:r>
              <w:rPr>
                <w:rFonts w:hint="eastAsia"/>
                <w:szCs w:val="21"/>
              </w:rPr>
              <w:t>、符合</w:t>
            </w:r>
            <w:r>
              <w:rPr>
                <w:rFonts w:ascii="宋体" w:hAnsi="宋体" w:cs="宋体" w:hint="eastAsia"/>
                <w:szCs w:val="21"/>
              </w:rPr>
              <w:t>监狱企业出具监狱企业证明文件的、符合残疾人福利性单位出具《残疾人福利性单位声明函》的视同中小企业。</w:t>
            </w:r>
          </w:p>
          <w:p w14:paraId="1EAF1F8E" w14:textId="77777777" w:rsidR="00AF2568" w:rsidRDefault="00771A34">
            <w:pPr>
              <w:spacing w:line="240" w:lineRule="exact"/>
              <w:jc w:val="left"/>
              <w:rPr>
                <w:szCs w:val="21"/>
              </w:rPr>
            </w:pPr>
            <w:r>
              <w:rPr>
                <w:szCs w:val="21"/>
              </w:rPr>
              <w:t>2</w:t>
            </w:r>
            <w:r>
              <w:rPr>
                <w:rFonts w:hint="eastAsia"/>
                <w:szCs w:val="21"/>
              </w:rPr>
              <w:t>、律师事务所、司法鉴定机构不适用《中小企业划型标准规定》，不享受中小企业发展政策。</w:t>
            </w:r>
          </w:p>
        </w:tc>
      </w:tr>
      <w:tr w:rsidR="00AF2568" w14:paraId="5F6945EF" w14:textId="77777777">
        <w:trPr>
          <w:cantSplit/>
          <w:trHeight w:val="396"/>
        </w:trPr>
        <w:tc>
          <w:tcPr>
            <w:tcW w:w="846" w:type="dxa"/>
            <w:vMerge w:val="restart"/>
            <w:vAlign w:val="center"/>
          </w:tcPr>
          <w:p w14:paraId="05F74760" w14:textId="77777777" w:rsidR="00AF2568" w:rsidRDefault="00771A34">
            <w:pPr>
              <w:spacing w:line="240" w:lineRule="exact"/>
              <w:rPr>
                <w:szCs w:val="21"/>
              </w:rPr>
            </w:pPr>
            <w:r>
              <w:rPr>
                <w:szCs w:val="21"/>
                <w:lang w:val="zh-CN"/>
              </w:rPr>
              <w:t>供应商应符合的</w:t>
            </w:r>
            <w:r>
              <w:rPr>
                <w:szCs w:val="21"/>
              </w:rPr>
              <w:t>特定资格</w:t>
            </w:r>
            <w:r>
              <w:rPr>
                <w:rFonts w:hint="eastAsia"/>
                <w:szCs w:val="21"/>
              </w:rPr>
              <w:t>要求</w:t>
            </w:r>
          </w:p>
        </w:tc>
        <w:tc>
          <w:tcPr>
            <w:tcW w:w="1843" w:type="dxa"/>
            <w:vAlign w:val="center"/>
          </w:tcPr>
          <w:p w14:paraId="7A79D2BD" w14:textId="77777777" w:rsidR="00AF2568" w:rsidRDefault="00771A34">
            <w:pPr>
              <w:spacing w:line="240" w:lineRule="exact"/>
              <w:jc w:val="left"/>
              <w:rPr>
                <w:szCs w:val="21"/>
              </w:rPr>
            </w:pPr>
            <w:r>
              <w:rPr>
                <w:szCs w:val="21"/>
              </w:rPr>
              <w:t>（</w:t>
            </w:r>
            <w:r>
              <w:rPr>
                <w:szCs w:val="21"/>
              </w:rPr>
              <w:t>1</w:t>
            </w:r>
            <w:r>
              <w:rPr>
                <w:szCs w:val="21"/>
              </w:rPr>
              <w:t>）资质</w:t>
            </w:r>
            <w:r>
              <w:rPr>
                <w:rFonts w:hint="eastAsia"/>
                <w:szCs w:val="21"/>
              </w:rPr>
              <w:t>要求</w:t>
            </w:r>
          </w:p>
        </w:tc>
        <w:tc>
          <w:tcPr>
            <w:tcW w:w="6242" w:type="dxa"/>
            <w:vAlign w:val="center"/>
          </w:tcPr>
          <w:p w14:paraId="2E968496" w14:textId="77777777" w:rsidR="00AF2568" w:rsidRDefault="00771A34">
            <w:pPr>
              <w:spacing w:line="240" w:lineRule="exact"/>
              <w:jc w:val="left"/>
              <w:rPr>
                <w:szCs w:val="21"/>
              </w:rPr>
            </w:pPr>
            <w:r>
              <w:rPr>
                <w:szCs w:val="21"/>
              </w:rPr>
              <w:t>须符合</w:t>
            </w:r>
            <w:r>
              <w:rPr>
                <w:rFonts w:hint="eastAsia"/>
                <w:szCs w:val="21"/>
              </w:rPr>
              <w:t>“招标公告”</w:t>
            </w:r>
            <w:r>
              <w:rPr>
                <w:szCs w:val="21"/>
              </w:rPr>
              <w:t>的要求</w:t>
            </w:r>
          </w:p>
        </w:tc>
      </w:tr>
      <w:tr w:rsidR="00AF2568" w14:paraId="3A67A349" w14:textId="77777777">
        <w:trPr>
          <w:cantSplit/>
          <w:trHeight w:val="397"/>
        </w:trPr>
        <w:tc>
          <w:tcPr>
            <w:tcW w:w="846" w:type="dxa"/>
            <w:vMerge/>
            <w:vAlign w:val="center"/>
          </w:tcPr>
          <w:p w14:paraId="64ACBAB0" w14:textId="77777777" w:rsidR="00AF2568" w:rsidRDefault="00AF2568">
            <w:pPr>
              <w:spacing w:line="240" w:lineRule="exact"/>
              <w:rPr>
                <w:szCs w:val="21"/>
              </w:rPr>
            </w:pPr>
          </w:p>
        </w:tc>
        <w:tc>
          <w:tcPr>
            <w:tcW w:w="1843" w:type="dxa"/>
            <w:vAlign w:val="center"/>
          </w:tcPr>
          <w:p w14:paraId="5182DC1C" w14:textId="77777777" w:rsidR="00AF2568" w:rsidRDefault="00771A34">
            <w:pPr>
              <w:spacing w:line="240" w:lineRule="exact"/>
              <w:jc w:val="left"/>
              <w:rPr>
                <w:szCs w:val="21"/>
              </w:rPr>
            </w:pPr>
            <w:r>
              <w:rPr>
                <w:szCs w:val="21"/>
              </w:rPr>
              <w:t>（</w:t>
            </w:r>
            <w:r>
              <w:rPr>
                <w:szCs w:val="21"/>
              </w:rPr>
              <w:t>2</w:t>
            </w:r>
            <w:r>
              <w:rPr>
                <w:szCs w:val="21"/>
              </w:rPr>
              <w:t>）业绩要求</w:t>
            </w:r>
          </w:p>
        </w:tc>
        <w:tc>
          <w:tcPr>
            <w:tcW w:w="6242" w:type="dxa"/>
            <w:vAlign w:val="center"/>
          </w:tcPr>
          <w:p w14:paraId="244306C6" w14:textId="77777777" w:rsidR="00AF2568" w:rsidRDefault="00771A34">
            <w:pPr>
              <w:spacing w:line="240" w:lineRule="exact"/>
              <w:jc w:val="left"/>
              <w:rPr>
                <w:szCs w:val="21"/>
              </w:rPr>
            </w:pPr>
            <w:r>
              <w:rPr>
                <w:szCs w:val="21"/>
              </w:rPr>
              <w:t>须符合</w:t>
            </w:r>
            <w:r>
              <w:rPr>
                <w:rFonts w:hint="eastAsia"/>
                <w:szCs w:val="21"/>
              </w:rPr>
              <w:t>“招标公告”</w:t>
            </w:r>
            <w:r>
              <w:rPr>
                <w:szCs w:val="21"/>
              </w:rPr>
              <w:t>的要求</w:t>
            </w:r>
          </w:p>
        </w:tc>
      </w:tr>
      <w:tr w:rsidR="00AF2568" w14:paraId="14668EF8" w14:textId="77777777">
        <w:trPr>
          <w:cantSplit/>
          <w:trHeight w:val="1064"/>
        </w:trPr>
        <w:tc>
          <w:tcPr>
            <w:tcW w:w="846" w:type="dxa"/>
            <w:vMerge/>
            <w:vAlign w:val="center"/>
          </w:tcPr>
          <w:p w14:paraId="34EFFAB1" w14:textId="77777777" w:rsidR="00AF2568" w:rsidRDefault="00AF2568">
            <w:pPr>
              <w:spacing w:line="240" w:lineRule="exact"/>
              <w:jc w:val="left"/>
              <w:rPr>
                <w:szCs w:val="21"/>
              </w:rPr>
            </w:pPr>
          </w:p>
        </w:tc>
        <w:tc>
          <w:tcPr>
            <w:tcW w:w="1843" w:type="dxa"/>
            <w:vAlign w:val="center"/>
          </w:tcPr>
          <w:p w14:paraId="7571239A" w14:textId="77777777" w:rsidR="00AF2568" w:rsidRDefault="00771A34">
            <w:pPr>
              <w:spacing w:line="240" w:lineRule="exact"/>
              <w:jc w:val="left"/>
              <w:rPr>
                <w:szCs w:val="21"/>
              </w:rPr>
            </w:pPr>
            <w:r>
              <w:rPr>
                <w:rFonts w:hint="eastAsia"/>
                <w:szCs w:val="21"/>
              </w:rPr>
              <w:t>（</w:t>
            </w:r>
            <w:r>
              <w:rPr>
                <w:szCs w:val="21"/>
              </w:rPr>
              <w:t>3</w:t>
            </w:r>
            <w:r>
              <w:rPr>
                <w:rFonts w:hint="eastAsia"/>
                <w:szCs w:val="21"/>
              </w:rPr>
              <w:t>）供应商不得参加投标的情形</w:t>
            </w:r>
          </w:p>
        </w:tc>
        <w:tc>
          <w:tcPr>
            <w:tcW w:w="6242" w:type="dxa"/>
            <w:vAlign w:val="center"/>
          </w:tcPr>
          <w:p w14:paraId="106FB9D8" w14:textId="77777777" w:rsidR="00AF2568" w:rsidRDefault="00771A34">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2939405A" w14:textId="77777777" w:rsidR="00AF2568" w:rsidRDefault="00771A34">
            <w:pPr>
              <w:spacing w:line="240" w:lineRule="exact"/>
              <w:jc w:val="left"/>
              <w:rPr>
                <w:szCs w:val="21"/>
              </w:rPr>
            </w:pPr>
            <w:r>
              <w:rPr>
                <w:szCs w:val="21"/>
              </w:rPr>
              <w:t>须提供，格式见第六章投标文件格式</w:t>
            </w:r>
            <w:r>
              <w:rPr>
                <w:szCs w:val="21"/>
              </w:rPr>
              <w:t>“</w:t>
            </w:r>
            <w:r>
              <w:rPr>
                <w:rFonts w:hint="eastAsia"/>
                <w:szCs w:val="21"/>
              </w:rPr>
              <w:t>投标人直接控股股东、管理关系信息表</w:t>
            </w:r>
            <w:r>
              <w:rPr>
                <w:szCs w:val="21"/>
              </w:rPr>
              <w:t>”</w:t>
            </w:r>
            <w:r>
              <w:rPr>
                <w:szCs w:val="21"/>
              </w:rPr>
              <w:t>。</w:t>
            </w:r>
          </w:p>
        </w:tc>
      </w:tr>
      <w:tr w:rsidR="00AF2568" w14:paraId="5ED15B46" w14:textId="77777777">
        <w:trPr>
          <w:cantSplit/>
          <w:trHeight w:val="624"/>
        </w:trPr>
        <w:tc>
          <w:tcPr>
            <w:tcW w:w="846" w:type="dxa"/>
            <w:vMerge/>
            <w:vAlign w:val="center"/>
          </w:tcPr>
          <w:p w14:paraId="3D878481" w14:textId="77777777" w:rsidR="00AF2568" w:rsidRDefault="00AF2568">
            <w:pPr>
              <w:spacing w:line="240" w:lineRule="exact"/>
              <w:jc w:val="left"/>
              <w:rPr>
                <w:kern w:val="0"/>
                <w:szCs w:val="21"/>
              </w:rPr>
            </w:pPr>
          </w:p>
        </w:tc>
        <w:tc>
          <w:tcPr>
            <w:tcW w:w="1843" w:type="dxa"/>
            <w:vAlign w:val="center"/>
          </w:tcPr>
          <w:p w14:paraId="12F31C7D" w14:textId="77777777" w:rsidR="00AF2568" w:rsidRDefault="00771A34">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tcPr>
          <w:p w14:paraId="13988FCD" w14:textId="77777777" w:rsidR="00AF2568" w:rsidRDefault="00771A34">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rsidR="00AF2568" w14:paraId="218D5F02" w14:textId="77777777">
        <w:trPr>
          <w:cantSplit/>
          <w:trHeight w:val="654"/>
        </w:trPr>
        <w:tc>
          <w:tcPr>
            <w:tcW w:w="846" w:type="dxa"/>
            <w:vMerge/>
            <w:vAlign w:val="center"/>
          </w:tcPr>
          <w:p w14:paraId="20A7884A" w14:textId="77777777" w:rsidR="00AF2568" w:rsidRDefault="00AF2568">
            <w:pPr>
              <w:spacing w:line="240" w:lineRule="exact"/>
              <w:jc w:val="left"/>
              <w:rPr>
                <w:kern w:val="0"/>
                <w:szCs w:val="21"/>
              </w:rPr>
            </w:pPr>
          </w:p>
        </w:tc>
        <w:tc>
          <w:tcPr>
            <w:tcW w:w="1843" w:type="dxa"/>
            <w:vAlign w:val="center"/>
          </w:tcPr>
          <w:p w14:paraId="56243C06" w14:textId="77777777" w:rsidR="00AF2568" w:rsidRDefault="00771A34">
            <w:pPr>
              <w:spacing w:line="240" w:lineRule="exact"/>
              <w:jc w:val="left"/>
              <w:rPr>
                <w:szCs w:val="21"/>
              </w:rPr>
            </w:pPr>
            <w:r>
              <w:rPr>
                <w:rFonts w:hint="eastAsia"/>
                <w:szCs w:val="21"/>
              </w:rPr>
              <w:t>（</w:t>
            </w:r>
            <w:r>
              <w:rPr>
                <w:rFonts w:hint="eastAsia"/>
                <w:szCs w:val="21"/>
              </w:rPr>
              <w:t>5</w:t>
            </w:r>
            <w:r>
              <w:rPr>
                <w:rFonts w:hint="eastAsia"/>
                <w:szCs w:val="21"/>
              </w:rPr>
              <w:t>）分公司</w:t>
            </w:r>
          </w:p>
        </w:tc>
        <w:tc>
          <w:tcPr>
            <w:tcW w:w="6242" w:type="dxa"/>
            <w:vAlign w:val="center"/>
          </w:tcPr>
          <w:p w14:paraId="471F9469" w14:textId="77777777" w:rsidR="00AF2568" w:rsidRDefault="00771A34">
            <w:pPr>
              <w:spacing w:line="240" w:lineRule="exact"/>
              <w:rPr>
                <w:szCs w:val="21"/>
              </w:rPr>
            </w:pPr>
            <w:r>
              <w:rPr>
                <w:rFonts w:hint="eastAsia"/>
                <w:szCs w:val="21"/>
              </w:rPr>
              <w:t>允许分公司参与投标的，供应商须提供总公司出具的授权其参与本项目的授权文件。</w:t>
            </w:r>
          </w:p>
        </w:tc>
      </w:tr>
      <w:tr w:rsidR="00AF2568" w14:paraId="7D87873A" w14:textId="77777777">
        <w:trPr>
          <w:cantSplit/>
          <w:trHeight w:val="654"/>
        </w:trPr>
        <w:tc>
          <w:tcPr>
            <w:tcW w:w="846" w:type="dxa"/>
            <w:vMerge/>
            <w:vAlign w:val="center"/>
          </w:tcPr>
          <w:p w14:paraId="4782818E" w14:textId="77777777" w:rsidR="00AF2568" w:rsidRDefault="00AF2568">
            <w:pPr>
              <w:spacing w:line="240" w:lineRule="exact"/>
              <w:jc w:val="left"/>
              <w:rPr>
                <w:kern w:val="0"/>
                <w:szCs w:val="21"/>
              </w:rPr>
            </w:pPr>
          </w:p>
        </w:tc>
        <w:tc>
          <w:tcPr>
            <w:tcW w:w="1843" w:type="dxa"/>
            <w:vAlign w:val="center"/>
          </w:tcPr>
          <w:p w14:paraId="74B0F668" w14:textId="77777777" w:rsidR="00AF2568" w:rsidRDefault="00771A34">
            <w:pPr>
              <w:spacing w:line="240" w:lineRule="exact"/>
              <w:jc w:val="left"/>
              <w:rPr>
                <w:szCs w:val="21"/>
              </w:rPr>
            </w:pPr>
            <w:r>
              <w:rPr>
                <w:rFonts w:hint="eastAsia"/>
                <w:szCs w:val="21"/>
              </w:rPr>
              <w:t>（</w:t>
            </w:r>
            <w:r>
              <w:rPr>
                <w:szCs w:val="21"/>
              </w:rPr>
              <w:t>6</w:t>
            </w:r>
            <w:r>
              <w:rPr>
                <w:rFonts w:hint="eastAsia"/>
                <w:szCs w:val="21"/>
              </w:rPr>
              <w:t>）分包</w:t>
            </w:r>
          </w:p>
        </w:tc>
        <w:tc>
          <w:tcPr>
            <w:tcW w:w="6242" w:type="dxa"/>
            <w:vAlign w:val="center"/>
          </w:tcPr>
          <w:p w14:paraId="43E9DB1C" w14:textId="77777777" w:rsidR="00AF2568" w:rsidRDefault="00771A34">
            <w:pPr>
              <w:spacing w:line="240" w:lineRule="exact"/>
              <w:rPr>
                <w:szCs w:val="21"/>
                <w:lang w:val="zh-CN"/>
              </w:rPr>
            </w:pPr>
            <w:r>
              <w:rPr>
                <w:szCs w:val="21"/>
              </w:rPr>
              <w:t>须符合</w:t>
            </w:r>
            <w:r>
              <w:rPr>
                <w:rFonts w:hint="eastAsia"/>
                <w:szCs w:val="21"/>
              </w:rPr>
              <w:t>“招标公告”</w:t>
            </w:r>
            <w:r>
              <w:rPr>
                <w:szCs w:val="21"/>
              </w:rPr>
              <w:t>的要求</w:t>
            </w:r>
          </w:p>
        </w:tc>
      </w:tr>
      <w:tr w:rsidR="00AF2568" w14:paraId="5BF6CB83" w14:textId="77777777">
        <w:trPr>
          <w:cantSplit/>
          <w:trHeight w:val="608"/>
        </w:trPr>
        <w:tc>
          <w:tcPr>
            <w:tcW w:w="846" w:type="dxa"/>
            <w:vMerge/>
            <w:vAlign w:val="center"/>
          </w:tcPr>
          <w:p w14:paraId="535BB5E7" w14:textId="77777777" w:rsidR="00AF2568" w:rsidRDefault="00AF2568">
            <w:pPr>
              <w:spacing w:line="240" w:lineRule="exact"/>
              <w:jc w:val="left"/>
              <w:rPr>
                <w:kern w:val="0"/>
                <w:szCs w:val="21"/>
              </w:rPr>
            </w:pPr>
          </w:p>
        </w:tc>
        <w:tc>
          <w:tcPr>
            <w:tcW w:w="1843" w:type="dxa"/>
            <w:vAlign w:val="center"/>
          </w:tcPr>
          <w:p w14:paraId="005E4640" w14:textId="77777777" w:rsidR="00AF2568" w:rsidRDefault="00771A34">
            <w:pPr>
              <w:spacing w:line="240" w:lineRule="exact"/>
              <w:jc w:val="left"/>
              <w:rPr>
                <w:szCs w:val="21"/>
              </w:rPr>
            </w:pPr>
            <w:r>
              <w:rPr>
                <w:rFonts w:hint="eastAsia"/>
                <w:szCs w:val="21"/>
              </w:rPr>
              <w:t>（</w:t>
            </w:r>
            <w:r>
              <w:rPr>
                <w:szCs w:val="21"/>
              </w:rPr>
              <w:t>7</w:t>
            </w:r>
            <w:r>
              <w:rPr>
                <w:rFonts w:hint="eastAsia"/>
                <w:szCs w:val="21"/>
              </w:rPr>
              <w:t>）联合体</w:t>
            </w:r>
          </w:p>
        </w:tc>
        <w:tc>
          <w:tcPr>
            <w:tcW w:w="6242" w:type="dxa"/>
            <w:vAlign w:val="center"/>
          </w:tcPr>
          <w:p w14:paraId="3BB9A4DF" w14:textId="77777777" w:rsidR="00AF2568" w:rsidRDefault="00771A34">
            <w:pPr>
              <w:spacing w:line="240" w:lineRule="exact"/>
              <w:rPr>
                <w:szCs w:val="21"/>
              </w:rPr>
            </w:pPr>
            <w:r>
              <w:rPr>
                <w:rFonts w:hint="eastAsia"/>
                <w:szCs w:val="21"/>
                <w:lang w:val="zh-CN"/>
              </w:rPr>
              <w:t>须符合“招标公告”的要求</w:t>
            </w:r>
          </w:p>
        </w:tc>
      </w:tr>
      <w:tr w:rsidR="00AF2568" w14:paraId="5BC175EC" w14:textId="77777777">
        <w:trPr>
          <w:cantSplit/>
          <w:trHeight w:val="471"/>
        </w:trPr>
        <w:tc>
          <w:tcPr>
            <w:tcW w:w="846" w:type="dxa"/>
            <w:vMerge/>
            <w:vAlign w:val="center"/>
          </w:tcPr>
          <w:p w14:paraId="25EA5A46" w14:textId="77777777" w:rsidR="00AF2568" w:rsidRDefault="00AF2568">
            <w:pPr>
              <w:spacing w:line="240" w:lineRule="exact"/>
              <w:jc w:val="left"/>
              <w:rPr>
                <w:kern w:val="0"/>
                <w:szCs w:val="21"/>
              </w:rPr>
            </w:pPr>
          </w:p>
        </w:tc>
        <w:tc>
          <w:tcPr>
            <w:tcW w:w="1843" w:type="dxa"/>
            <w:vAlign w:val="center"/>
          </w:tcPr>
          <w:p w14:paraId="2A9608AC" w14:textId="77777777" w:rsidR="00AF2568" w:rsidRDefault="00771A34">
            <w:pPr>
              <w:spacing w:line="240" w:lineRule="exact"/>
              <w:jc w:val="left"/>
              <w:rPr>
                <w:szCs w:val="21"/>
              </w:rPr>
            </w:pPr>
            <w:r>
              <w:rPr>
                <w:rFonts w:hint="eastAsia"/>
                <w:szCs w:val="21"/>
              </w:rPr>
              <w:t>（</w:t>
            </w:r>
            <w:r>
              <w:rPr>
                <w:szCs w:val="21"/>
              </w:rPr>
              <w:t>8</w:t>
            </w:r>
            <w:r>
              <w:rPr>
                <w:rFonts w:hint="eastAsia"/>
                <w:szCs w:val="21"/>
              </w:rPr>
              <w:t>）其他要求</w:t>
            </w:r>
          </w:p>
        </w:tc>
        <w:tc>
          <w:tcPr>
            <w:tcW w:w="6242" w:type="dxa"/>
          </w:tcPr>
          <w:p w14:paraId="58D76EC6" w14:textId="77777777" w:rsidR="00AF2568" w:rsidRDefault="00771A34">
            <w:pPr>
              <w:spacing w:line="312" w:lineRule="auto"/>
              <w:jc w:val="left"/>
              <w:rPr>
                <w:kern w:val="0"/>
                <w:szCs w:val="21"/>
              </w:rPr>
            </w:pPr>
            <w:r>
              <w:rPr>
                <w:rFonts w:hint="eastAsia"/>
                <w:kern w:val="0"/>
                <w:szCs w:val="21"/>
              </w:rPr>
              <w:t>按</w:t>
            </w:r>
            <w:r>
              <w:rPr>
                <w:kern w:val="0"/>
                <w:szCs w:val="21"/>
              </w:rPr>
              <w:t>照招标公告规定获得招标文件。</w:t>
            </w:r>
            <w:r>
              <w:rPr>
                <w:rFonts w:hint="eastAsia"/>
                <w:kern w:val="0"/>
                <w:szCs w:val="21"/>
              </w:rPr>
              <w:t>足额、及时缴纳投标保证金（如有）。</w:t>
            </w:r>
          </w:p>
        </w:tc>
      </w:tr>
      <w:bookmarkEnd w:id="121"/>
    </w:tbl>
    <w:p w14:paraId="27D5D054" w14:textId="77777777" w:rsidR="00AF2568" w:rsidRDefault="00AF2568">
      <w:pPr>
        <w:suppressAutoHyphens/>
        <w:spacing w:before="120" w:line="320" w:lineRule="atLeast"/>
        <w:ind w:firstLineChars="200" w:firstLine="422"/>
        <w:rPr>
          <w:b/>
          <w:bCs/>
          <w:kern w:val="0"/>
          <w:szCs w:val="21"/>
        </w:rPr>
      </w:pPr>
    </w:p>
    <w:p w14:paraId="50A5E814" w14:textId="77777777" w:rsidR="00AF2568" w:rsidRDefault="00771A34">
      <w:pPr>
        <w:spacing w:before="120" w:line="320" w:lineRule="atLeast"/>
        <w:ind w:firstLineChars="196" w:firstLine="413"/>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AF2568" w14:paraId="1F4EA270" w14:textId="77777777">
        <w:trPr>
          <w:trHeight w:val="607"/>
        </w:trPr>
        <w:tc>
          <w:tcPr>
            <w:tcW w:w="1559" w:type="dxa"/>
            <w:vAlign w:val="center"/>
          </w:tcPr>
          <w:p w14:paraId="07C51EA3" w14:textId="77777777" w:rsidR="00AF2568" w:rsidRDefault="00771A34">
            <w:pPr>
              <w:spacing w:line="240" w:lineRule="exact"/>
              <w:ind w:firstLine="422"/>
              <w:jc w:val="center"/>
              <w:rPr>
                <w:b/>
                <w:kern w:val="0"/>
                <w:szCs w:val="21"/>
              </w:rPr>
            </w:pPr>
            <w:bookmarkStart w:id="122" w:name="_Hlk92966680"/>
            <w:r>
              <w:rPr>
                <w:rFonts w:hint="eastAsia"/>
                <w:b/>
                <w:kern w:val="0"/>
                <w:szCs w:val="21"/>
              </w:rPr>
              <w:t>审查</w:t>
            </w:r>
            <w:r>
              <w:rPr>
                <w:b/>
                <w:kern w:val="0"/>
                <w:szCs w:val="21"/>
              </w:rPr>
              <w:t>因素</w:t>
            </w:r>
          </w:p>
        </w:tc>
        <w:tc>
          <w:tcPr>
            <w:tcW w:w="2405" w:type="dxa"/>
            <w:vAlign w:val="center"/>
          </w:tcPr>
          <w:p w14:paraId="3034FEC0" w14:textId="77777777" w:rsidR="00AF2568" w:rsidRDefault="00771A34">
            <w:pPr>
              <w:spacing w:line="240" w:lineRule="exact"/>
              <w:ind w:firstLine="422"/>
              <w:jc w:val="center"/>
              <w:rPr>
                <w:b/>
                <w:kern w:val="0"/>
                <w:szCs w:val="21"/>
              </w:rPr>
            </w:pPr>
            <w:r>
              <w:rPr>
                <w:rFonts w:hint="eastAsia"/>
                <w:b/>
                <w:kern w:val="0"/>
                <w:szCs w:val="21"/>
              </w:rPr>
              <w:t>审查内容</w:t>
            </w:r>
          </w:p>
        </w:tc>
        <w:tc>
          <w:tcPr>
            <w:tcW w:w="5241" w:type="dxa"/>
          </w:tcPr>
          <w:p w14:paraId="7C1DD3AE" w14:textId="77777777" w:rsidR="00AF2568" w:rsidRDefault="00771A34">
            <w:pPr>
              <w:spacing w:line="240" w:lineRule="exact"/>
              <w:ind w:firstLine="422"/>
              <w:jc w:val="center"/>
              <w:rPr>
                <w:b/>
                <w:kern w:val="0"/>
                <w:szCs w:val="21"/>
              </w:rPr>
            </w:pPr>
            <w:r>
              <w:rPr>
                <w:rFonts w:hint="eastAsia"/>
                <w:b/>
                <w:kern w:val="0"/>
                <w:szCs w:val="21"/>
              </w:rPr>
              <w:t>说明</w:t>
            </w:r>
          </w:p>
        </w:tc>
      </w:tr>
      <w:tr w:rsidR="00AF2568" w14:paraId="71816E13" w14:textId="77777777">
        <w:trPr>
          <w:trHeight w:val="1268"/>
        </w:trPr>
        <w:tc>
          <w:tcPr>
            <w:tcW w:w="1559" w:type="dxa"/>
            <w:vMerge w:val="restart"/>
            <w:vAlign w:val="center"/>
          </w:tcPr>
          <w:p w14:paraId="26BA6FA4" w14:textId="77777777" w:rsidR="00AF2568" w:rsidRDefault="00771A34">
            <w:pPr>
              <w:spacing w:line="240" w:lineRule="exact"/>
              <w:jc w:val="center"/>
              <w:rPr>
                <w:kern w:val="0"/>
                <w:szCs w:val="21"/>
              </w:rPr>
            </w:pPr>
            <w:r>
              <w:rPr>
                <w:rFonts w:hint="eastAsia"/>
                <w:kern w:val="0"/>
                <w:szCs w:val="21"/>
              </w:rPr>
              <w:t>商务资信</w:t>
            </w:r>
          </w:p>
        </w:tc>
        <w:tc>
          <w:tcPr>
            <w:tcW w:w="2405" w:type="dxa"/>
            <w:vAlign w:val="center"/>
          </w:tcPr>
          <w:p w14:paraId="5959AEF5" w14:textId="77777777" w:rsidR="00AF2568" w:rsidRDefault="00771A34">
            <w:pPr>
              <w:spacing w:line="240" w:lineRule="exact"/>
            </w:pPr>
            <w:r>
              <w:rPr>
                <w:rFonts w:hint="eastAsia"/>
              </w:rPr>
              <w:t>法定代表人身份证明及授权委托书</w:t>
            </w:r>
          </w:p>
        </w:tc>
        <w:tc>
          <w:tcPr>
            <w:tcW w:w="5241" w:type="dxa"/>
            <w:vAlign w:val="center"/>
          </w:tcPr>
          <w:p w14:paraId="6099D8AD" w14:textId="77777777" w:rsidR="00AF2568" w:rsidRDefault="00771A34">
            <w:pPr>
              <w:spacing w:line="24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w:t>
            </w:r>
            <w:r>
              <w:rPr>
                <w:szCs w:val="21"/>
              </w:rPr>
              <w:t xml:space="preserve"> </w:t>
            </w:r>
          </w:p>
          <w:p w14:paraId="091A3F5D" w14:textId="77777777" w:rsidR="00AF2568" w:rsidRDefault="00771A34">
            <w:pPr>
              <w:spacing w:line="240" w:lineRule="exact"/>
              <w:rPr>
                <w:rFonts w:ascii="宋体" w:hAnsi="宋体"/>
                <w:szCs w:val="21"/>
              </w:rPr>
            </w:pPr>
            <w:r>
              <w:rPr>
                <w:rFonts w:hint="eastAsia"/>
                <w:szCs w:val="21"/>
              </w:rPr>
              <w:t>法定代表人直接参加投标</w:t>
            </w:r>
            <w:r>
              <w:rPr>
                <w:szCs w:val="21"/>
              </w:rPr>
              <w:t>时审查</w:t>
            </w:r>
            <w:r>
              <w:t>：</w:t>
            </w:r>
            <w:r>
              <w:rPr>
                <w:rFonts w:ascii="宋体" w:hAnsi="宋体"/>
                <w:szCs w:val="21"/>
              </w:rPr>
              <w:t>法定代表人身份证明</w:t>
            </w:r>
            <w:r>
              <w:rPr>
                <w:rFonts w:ascii="宋体" w:hAnsi="宋体" w:hint="eastAsia"/>
                <w:szCs w:val="21"/>
              </w:rPr>
              <w:t>及</w:t>
            </w:r>
            <w:r>
              <w:rPr>
                <w:rFonts w:ascii="宋体" w:hAnsi="宋体"/>
                <w:szCs w:val="21"/>
              </w:rPr>
              <w:t>附件</w:t>
            </w:r>
          </w:p>
          <w:p w14:paraId="4EFD9672" w14:textId="77777777" w:rsidR="00AF2568" w:rsidRDefault="00771A34">
            <w:pPr>
              <w:spacing w:line="240" w:lineRule="exact"/>
            </w:pPr>
            <w:r>
              <w:rPr>
                <w:rFonts w:ascii="宋体" w:hAnsi="宋体"/>
                <w:szCs w:val="21"/>
              </w:rPr>
              <w:t>格式及附件见第六章投标文件格式要求</w:t>
            </w:r>
          </w:p>
        </w:tc>
      </w:tr>
      <w:tr w:rsidR="00AF2568" w14:paraId="75C352B6" w14:textId="77777777">
        <w:trPr>
          <w:trHeight w:val="321"/>
        </w:trPr>
        <w:tc>
          <w:tcPr>
            <w:tcW w:w="1559" w:type="dxa"/>
            <w:vMerge/>
            <w:vAlign w:val="center"/>
          </w:tcPr>
          <w:p w14:paraId="0D68C6DE" w14:textId="77777777" w:rsidR="00AF2568" w:rsidRDefault="00AF2568">
            <w:pPr>
              <w:spacing w:line="240" w:lineRule="exact"/>
              <w:jc w:val="center"/>
              <w:rPr>
                <w:kern w:val="0"/>
                <w:szCs w:val="21"/>
              </w:rPr>
            </w:pPr>
          </w:p>
        </w:tc>
        <w:tc>
          <w:tcPr>
            <w:tcW w:w="2405" w:type="dxa"/>
            <w:vAlign w:val="center"/>
          </w:tcPr>
          <w:p w14:paraId="07A1DEC9" w14:textId="77777777" w:rsidR="00AF2568" w:rsidRDefault="00771A34">
            <w:pPr>
              <w:spacing w:line="240" w:lineRule="exact"/>
              <w:rPr>
                <w:szCs w:val="21"/>
              </w:rPr>
            </w:pPr>
            <w:r>
              <w:rPr>
                <w:rFonts w:hint="eastAsia"/>
                <w:szCs w:val="21"/>
              </w:rPr>
              <w:t>实质性条款响应</w:t>
            </w:r>
          </w:p>
        </w:tc>
        <w:tc>
          <w:tcPr>
            <w:tcW w:w="5241" w:type="dxa"/>
            <w:vAlign w:val="center"/>
          </w:tcPr>
          <w:p w14:paraId="67EC77F8" w14:textId="1ECD26BC" w:rsidR="00AF2568" w:rsidRDefault="00771A34">
            <w:pPr>
              <w:spacing w:line="240" w:lineRule="exact"/>
              <w:rPr>
                <w:szCs w:val="21"/>
              </w:rPr>
            </w:pPr>
            <w:r>
              <w:rPr>
                <w:rFonts w:ascii="宋体" w:hAnsi="宋体" w:hint="eastAsia"/>
                <w:color w:val="000000"/>
                <w:szCs w:val="21"/>
              </w:rPr>
              <w:t>招标文件</w:t>
            </w:r>
            <w:r w:rsidR="0014140E">
              <w:rPr>
                <w:rFonts w:hint="eastAsia"/>
                <w:szCs w:val="21"/>
              </w:rPr>
              <w:t>标注“▲”</w:t>
            </w:r>
            <w:r w:rsidR="00123136">
              <w:rPr>
                <w:rFonts w:hint="eastAsia"/>
                <w:szCs w:val="21"/>
              </w:rPr>
              <w:t>的</w:t>
            </w:r>
            <w:r>
              <w:rPr>
                <w:rFonts w:ascii="宋体" w:hAnsi="宋体" w:hint="eastAsia"/>
                <w:color w:val="000000"/>
                <w:szCs w:val="21"/>
              </w:rPr>
              <w:t>实质性要求响应均无负偏离</w:t>
            </w:r>
          </w:p>
        </w:tc>
      </w:tr>
      <w:tr w:rsidR="00AF2568" w14:paraId="42D7C604" w14:textId="77777777">
        <w:trPr>
          <w:trHeight w:val="321"/>
        </w:trPr>
        <w:tc>
          <w:tcPr>
            <w:tcW w:w="1559" w:type="dxa"/>
            <w:vMerge/>
            <w:vAlign w:val="center"/>
          </w:tcPr>
          <w:p w14:paraId="6149065A" w14:textId="77777777" w:rsidR="00AF2568" w:rsidRDefault="00AF2568">
            <w:pPr>
              <w:spacing w:line="240" w:lineRule="exact"/>
              <w:jc w:val="center"/>
              <w:rPr>
                <w:kern w:val="0"/>
                <w:szCs w:val="21"/>
              </w:rPr>
            </w:pPr>
          </w:p>
        </w:tc>
        <w:tc>
          <w:tcPr>
            <w:tcW w:w="2405" w:type="dxa"/>
            <w:vAlign w:val="center"/>
          </w:tcPr>
          <w:p w14:paraId="49859CD0" w14:textId="77777777" w:rsidR="00AF2568" w:rsidRDefault="00771A34">
            <w:pPr>
              <w:spacing w:line="240" w:lineRule="exact"/>
              <w:rPr>
                <w:szCs w:val="21"/>
              </w:rPr>
            </w:pPr>
            <w:r>
              <w:rPr>
                <w:rFonts w:hint="eastAsia"/>
                <w:szCs w:val="21"/>
              </w:rPr>
              <w:t>串通投标</w:t>
            </w:r>
          </w:p>
        </w:tc>
        <w:tc>
          <w:tcPr>
            <w:tcW w:w="5241" w:type="dxa"/>
            <w:vAlign w:val="center"/>
          </w:tcPr>
          <w:p w14:paraId="25DDA38B" w14:textId="35E48BD6" w:rsidR="00AF2568" w:rsidRDefault="00771A34">
            <w:pPr>
              <w:spacing w:line="240" w:lineRule="exact"/>
              <w:rPr>
                <w:szCs w:val="21"/>
              </w:rPr>
            </w:pPr>
            <w:r>
              <w:rPr>
                <w:rFonts w:ascii="宋体" w:hAnsi="宋体" w:hint="eastAsia"/>
                <w:color w:val="000000"/>
                <w:szCs w:val="21"/>
              </w:rPr>
              <w:t>不属于供应商须知正文</w:t>
            </w:r>
            <w:r>
              <w:rPr>
                <w:rFonts w:ascii="宋体" w:hAnsi="宋体" w:hint="eastAsia"/>
                <w:szCs w:val="21"/>
              </w:rPr>
              <w:t>第</w:t>
            </w:r>
            <w:r>
              <w:rPr>
                <w:rFonts w:ascii="宋体" w:hAnsi="宋体"/>
                <w:szCs w:val="21"/>
              </w:rPr>
              <w:t>6</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规定的串通投标情形，见</w:t>
            </w:r>
            <w:r>
              <w:rPr>
                <w:rFonts w:ascii="宋体" w:hAnsi="宋体"/>
                <w:szCs w:val="21"/>
              </w:rPr>
              <w:t>第六章投标文件格式要求</w:t>
            </w:r>
            <w:r w:rsidR="00123136">
              <w:rPr>
                <w:rFonts w:ascii="宋体" w:hAnsi="宋体" w:hint="eastAsia"/>
                <w:szCs w:val="21"/>
              </w:rPr>
              <w:t>“</w:t>
            </w:r>
            <w:r w:rsidR="00123136" w:rsidRPr="00123136">
              <w:rPr>
                <w:rFonts w:ascii="宋体" w:hAnsi="宋体" w:hint="eastAsia"/>
                <w:szCs w:val="21"/>
              </w:rPr>
              <w:t>投标人参加本项目无围标串标行为的承诺函</w:t>
            </w:r>
            <w:r w:rsidR="00123136">
              <w:rPr>
                <w:rFonts w:ascii="宋体" w:hAnsi="宋体" w:hint="eastAsia"/>
                <w:szCs w:val="21"/>
              </w:rPr>
              <w:t>”</w:t>
            </w:r>
          </w:p>
        </w:tc>
      </w:tr>
      <w:tr w:rsidR="00AF2568" w14:paraId="22FF5B9E" w14:textId="77777777">
        <w:trPr>
          <w:trHeight w:val="962"/>
        </w:trPr>
        <w:tc>
          <w:tcPr>
            <w:tcW w:w="1559" w:type="dxa"/>
            <w:vMerge w:val="restart"/>
            <w:vAlign w:val="center"/>
          </w:tcPr>
          <w:p w14:paraId="6AD45BF8" w14:textId="77777777" w:rsidR="00AF2568" w:rsidRDefault="00771A34">
            <w:pPr>
              <w:spacing w:line="240" w:lineRule="exact"/>
              <w:jc w:val="center"/>
              <w:rPr>
                <w:szCs w:val="21"/>
              </w:rPr>
            </w:pPr>
            <w:r>
              <w:rPr>
                <w:rFonts w:hint="eastAsia"/>
                <w:kern w:val="0"/>
                <w:szCs w:val="21"/>
              </w:rPr>
              <w:t>技术</w:t>
            </w:r>
          </w:p>
        </w:tc>
        <w:tc>
          <w:tcPr>
            <w:tcW w:w="2405" w:type="dxa"/>
            <w:vAlign w:val="center"/>
          </w:tcPr>
          <w:p w14:paraId="6FD93519" w14:textId="77777777" w:rsidR="00AF2568" w:rsidRDefault="00771A34">
            <w:pPr>
              <w:spacing w:line="240" w:lineRule="exact"/>
              <w:rPr>
                <w:szCs w:val="21"/>
              </w:rPr>
            </w:pPr>
            <w:r>
              <w:rPr>
                <w:rFonts w:hint="eastAsia"/>
                <w:szCs w:val="21"/>
              </w:rPr>
              <w:t>节能产品（如有）</w:t>
            </w:r>
          </w:p>
        </w:tc>
        <w:tc>
          <w:tcPr>
            <w:tcW w:w="5241" w:type="dxa"/>
            <w:vAlign w:val="center"/>
          </w:tcPr>
          <w:p w14:paraId="7AD6F198" w14:textId="4D620170" w:rsidR="00AF2568" w:rsidRDefault="00771A34">
            <w:pPr>
              <w:spacing w:line="240" w:lineRule="exact"/>
              <w:rPr>
                <w:bCs/>
                <w:kern w:val="0"/>
                <w:szCs w:val="21"/>
              </w:rPr>
            </w:pPr>
            <w:r>
              <w:rPr>
                <w:rFonts w:hint="eastAsia"/>
                <w:szCs w:val="21"/>
              </w:rPr>
              <w:t>采购需求</w:t>
            </w:r>
            <w:r>
              <w:rPr>
                <w:szCs w:val="21"/>
              </w:rPr>
              <w:t>如果包括政府强制采购节能产品</w:t>
            </w:r>
            <w:r>
              <w:rPr>
                <w:rFonts w:hint="eastAsia"/>
                <w:szCs w:val="21"/>
              </w:rPr>
              <w:t>，投标</w:t>
            </w:r>
            <w:r>
              <w:rPr>
                <w:szCs w:val="21"/>
              </w:rPr>
              <w:t>产品</w:t>
            </w:r>
            <w:r>
              <w:rPr>
                <w:rFonts w:hint="eastAsia"/>
                <w:szCs w:val="21"/>
              </w:rPr>
              <w:t>未使用节能产品政府采购品目清单内的产品，或未处于有效期之内，</w:t>
            </w:r>
            <w:r>
              <w:rPr>
                <w:rFonts w:ascii="宋体" w:hAnsi="宋体"/>
                <w:szCs w:val="21"/>
              </w:rPr>
              <w:t>见第六章投标文件格式要求</w:t>
            </w:r>
            <w:r w:rsidR="00123136">
              <w:rPr>
                <w:rFonts w:ascii="宋体" w:hAnsi="宋体" w:hint="eastAsia"/>
                <w:szCs w:val="21"/>
              </w:rPr>
              <w:t>“</w:t>
            </w:r>
            <w:r w:rsidR="00123136" w:rsidRPr="00123136">
              <w:rPr>
                <w:rFonts w:ascii="宋体" w:hAnsi="宋体" w:hint="eastAsia"/>
                <w:szCs w:val="21"/>
              </w:rPr>
              <w:t>节能产品及环境标志产品清单</w:t>
            </w:r>
            <w:r w:rsidR="00123136">
              <w:rPr>
                <w:rFonts w:ascii="宋体" w:hAnsi="宋体" w:hint="eastAsia"/>
                <w:szCs w:val="21"/>
              </w:rPr>
              <w:t>”</w:t>
            </w:r>
          </w:p>
        </w:tc>
      </w:tr>
      <w:tr w:rsidR="00AF2568" w14:paraId="50DCC27F" w14:textId="77777777">
        <w:trPr>
          <w:trHeight w:val="416"/>
        </w:trPr>
        <w:tc>
          <w:tcPr>
            <w:tcW w:w="1559" w:type="dxa"/>
            <w:vMerge/>
            <w:vAlign w:val="center"/>
          </w:tcPr>
          <w:p w14:paraId="396A7891" w14:textId="77777777" w:rsidR="00AF2568" w:rsidRDefault="00AF2568">
            <w:pPr>
              <w:spacing w:line="240" w:lineRule="exact"/>
              <w:jc w:val="center"/>
              <w:rPr>
                <w:kern w:val="0"/>
                <w:szCs w:val="21"/>
              </w:rPr>
            </w:pPr>
          </w:p>
        </w:tc>
        <w:tc>
          <w:tcPr>
            <w:tcW w:w="2405" w:type="dxa"/>
            <w:vAlign w:val="center"/>
          </w:tcPr>
          <w:p w14:paraId="44A0270C" w14:textId="77777777" w:rsidR="00AF2568" w:rsidRDefault="00771A34">
            <w:pPr>
              <w:spacing w:line="240" w:lineRule="exact"/>
              <w:rPr>
                <w:szCs w:val="21"/>
              </w:rPr>
            </w:pPr>
            <w:r>
              <w:rPr>
                <w:rFonts w:hint="eastAsia"/>
                <w:szCs w:val="21"/>
              </w:rPr>
              <w:t>网络安全专用产品（如有）</w:t>
            </w:r>
          </w:p>
        </w:tc>
        <w:tc>
          <w:tcPr>
            <w:tcW w:w="5241" w:type="dxa"/>
            <w:vAlign w:val="center"/>
          </w:tcPr>
          <w:p w14:paraId="4F06BF11" w14:textId="77777777" w:rsidR="00AF2568" w:rsidRDefault="00771A34">
            <w:pPr>
              <w:spacing w:line="240" w:lineRule="exact"/>
              <w:rPr>
                <w:rFonts w:ascii="宋体" w:hAnsi="宋体"/>
                <w:szCs w:val="21"/>
              </w:rPr>
            </w:pPr>
            <w:r>
              <w:rPr>
                <w:szCs w:val="21"/>
              </w:rPr>
              <w:t>采购</w:t>
            </w:r>
            <w:r>
              <w:rPr>
                <w:rFonts w:hint="eastAsia"/>
                <w:szCs w:val="21"/>
              </w:rPr>
              <w:t>需求</w:t>
            </w:r>
            <w:r>
              <w:rPr>
                <w:szCs w:val="21"/>
              </w:rPr>
              <w:t>如果包括《</w:t>
            </w:r>
            <w:r>
              <w:rPr>
                <w:rFonts w:hint="eastAsia"/>
                <w:szCs w:val="21"/>
              </w:rPr>
              <w:t>网络关键设备和网络安全专用产品目录</w:t>
            </w:r>
            <w:r>
              <w:rPr>
                <w:szCs w:val="21"/>
              </w:rPr>
              <w:t>》</w:t>
            </w:r>
            <w:r>
              <w:rPr>
                <w:rFonts w:hint="eastAsia"/>
                <w:szCs w:val="21"/>
              </w:rPr>
              <w:t>所规定的网络安全专用产品，投标提供的网络安全专用产品</w:t>
            </w:r>
            <w:r>
              <w:rPr>
                <w:szCs w:val="21"/>
              </w:rPr>
              <w:t>应</w:t>
            </w:r>
            <w:r>
              <w:rPr>
                <w:rFonts w:hint="eastAsia"/>
                <w:szCs w:val="21"/>
              </w:rPr>
              <w:t>在</w:t>
            </w:r>
            <w:r>
              <w:rPr>
                <w:rFonts w:hint="eastAsia"/>
              </w:rPr>
              <w:t>《网络关键设备和网络安全专用产品安全认证和安全检测结果》</w:t>
            </w:r>
            <w:r>
              <w:rPr>
                <w:rFonts w:hint="eastAsia"/>
                <w:szCs w:val="21"/>
              </w:rPr>
              <w:t>中或具备在有效期内的</w:t>
            </w:r>
            <w:r>
              <w:rPr>
                <w:rFonts w:hint="eastAsia"/>
              </w:rPr>
              <w:t>《计算机信息系统安全专用产品销售许可证》</w:t>
            </w:r>
            <w:r>
              <w:rPr>
                <w:rFonts w:hint="eastAsia"/>
                <w:szCs w:val="21"/>
              </w:rPr>
              <w:t>，</w:t>
            </w:r>
            <w:r>
              <w:rPr>
                <w:rFonts w:ascii="宋体" w:hAnsi="宋体"/>
                <w:szCs w:val="21"/>
              </w:rPr>
              <w:t>见第六章投标文件格式要求</w:t>
            </w:r>
            <w:r>
              <w:rPr>
                <w:rFonts w:ascii="宋体" w:hAnsi="宋体" w:hint="eastAsia"/>
                <w:szCs w:val="21"/>
              </w:rPr>
              <w:t>。</w:t>
            </w:r>
          </w:p>
        </w:tc>
      </w:tr>
      <w:tr w:rsidR="00AF2568" w14:paraId="3B4BD5DD" w14:textId="77777777">
        <w:trPr>
          <w:trHeight w:val="416"/>
        </w:trPr>
        <w:tc>
          <w:tcPr>
            <w:tcW w:w="1559" w:type="dxa"/>
            <w:vMerge w:val="restart"/>
            <w:vAlign w:val="center"/>
          </w:tcPr>
          <w:p w14:paraId="401E5B60" w14:textId="77777777" w:rsidR="00AF2568" w:rsidRDefault="00771A34">
            <w:pPr>
              <w:spacing w:line="240" w:lineRule="exact"/>
              <w:jc w:val="center"/>
              <w:rPr>
                <w:kern w:val="0"/>
                <w:szCs w:val="21"/>
              </w:rPr>
            </w:pPr>
            <w:r>
              <w:rPr>
                <w:rFonts w:hint="eastAsia"/>
                <w:kern w:val="0"/>
                <w:szCs w:val="21"/>
              </w:rPr>
              <w:t>报价</w:t>
            </w:r>
          </w:p>
        </w:tc>
        <w:tc>
          <w:tcPr>
            <w:tcW w:w="2405" w:type="dxa"/>
            <w:vAlign w:val="center"/>
          </w:tcPr>
          <w:p w14:paraId="67A45886" w14:textId="77777777" w:rsidR="00AF2568" w:rsidRDefault="00771A34">
            <w:pPr>
              <w:spacing w:line="240" w:lineRule="exact"/>
              <w:rPr>
                <w:szCs w:val="21"/>
              </w:rPr>
            </w:pPr>
            <w:r>
              <w:rPr>
                <w:rFonts w:hint="eastAsia"/>
                <w:szCs w:val="21"/>
              </w:rPr>
              <w:t>有效报价</w:t>
            </w:r>
          </w:p>
        </w:tc>
        <w:tc>
          <w:tcPr>
            <w:tcW w:w="5241" w:type="dxa"/>
            <w:vAlign w:val="center"/>
          </w:tcPr>
          <w:p w14:paraId="26E5070A" w14:textId="77777777" w:rsidR="00AF2568" w:rsidRDefault="00771A34">
            <w:pPr>
              <w:spacing w:line="240" w:lineRule="exact"/>
              <w:rPr>
                <w:bCs/>
                <w:kern w:val="0"/>
                <w:szCs w:val="21"/>
              </w:rPr>
            </w:pPr>
            <w:r>
              <w:rPr>
                <w:rFonts w:hint="eastAsia"/>
              </w:rPr>
              <w:t>报价未超出采购预算金额（包括分项预算），也未超出最高限价（如有）</w:t>
            </w:r>
          </w:p>
        </w:tc>
      </w:tr>
      <w:tr w:rsidR="00AF2568" w14:paraId="29527788" w14:textId="77777777">
        <w:trPr>
          <w:trHeight w:val="416"/>
        </w:trPr>
        <w:tc>
          <w:tcPr>
            <w:tcW w:w="1559" w:type="dxa"/>
            <w:vMerge/>
            <w:vAlign w:val="center"/>
          </w:tcPr>
          <w:p w14:paraId="675840D8" w14:textId="77777777" w:rsidR="00AF2568" w:rsidRDefault="00AF2568">
            <w:pPr>
              <w:spacing w:line="240" w:lineRule="exact"/>
              <w:jc w:val="center"/>
              <w:rPr>
                <w:kern w:val="0"/>
                <w:szCs w:val="21"/>
              </w:rPr>
            </w:pPr>
          </w:p>
        </w:tc>
        <w:tc>
          <w:tcPr>
            <w:tcW w:w="2405" w:type="dxa"/>
            <w:vAlign w:val="center"/>
          </w:tcPr>
          <w:p w14:paraId="3FBC9C33" w14:textId="77777777" w:rsidR="00AF2568" w:rsidRDefault="00771A34">
            <w:pPr>
              <w:spacing w:line="240" w:lineRule="exact"/>
              <w:rPr>
                <w:bCs/>
                <w:kern w:val="0"/>
                <w:szCs w:val="21"/>
              </w:rPr>
            </w:pPr>
            <w:r>
              <w:rPr>
                <w:rFonts w:hint="eastAsia"/>
                <w:bCs/>
                <w:kern w:val="0"/>
                <w:szCs w:val="21"/>
              </w:rPr>
              <w:t>漏项报价</w:t>
            </w:r>
          </w:p>
        </w:tc>
        <w:tc>
          <w:tcPr>
            <w:tcW w:w="5241" w:type="dxa"/>
            <w:vAlign w:val="center"/>
          </w:tcPr>
          <w:p w14:paraId="41C1226D" w14:textId="77777777" w:rsidR="00AF2568" w:rsidRDefault="00771A34">
            <w:pPr>
              <w:spacing w:line="240" w:lineRule="exact"/>
              <w:rPr>
                <w:rFonts w:hAnsi="宋体"/>
                <w:color w:val="000000"/>
                <w:szCs w:val="21"/>
              </w:rPr>
            </w:pPr>
            <w:r>
              <w:rPr>
                <w:rFonts w:ascii="宋体" w:hAnsi="宋体" w:hint="eastAsia"/>
                <w:color w:val="000000"/>
                <w:szCs w:val="21"/>
              </w:rPr>
              <w:t>未就所投分标进行报价或者存在漏项报价；</w:t>
            </w:r>
          </w:p>
        </w:tc>
      </w:tr>
      <w:tr w:rsidR="00AF2568" w14:paraId="47D98205" w14:textId="77777777">
        <w:trPr>
          <w:trHeight w:val="553"/>
        </w:trPr>
        <w:tc>
          <w:tcPr>
            <w:tcW w:w="1559" w:type="dxa"/>
            <w:vMerge/>
            <w:vAlign w:val="center"/>
          </w:tcPr>
          <w:p w14:paraId="5BC05E44" w14:textId="77777777" w:rsidR="00AF2568" w:rsidRDefault="00AF2568">
            <w:pPr>
              <w:spacing w:line="240" w:lineRule="exact"/>
              <w:jc w:val="center"/>
              <w:rPr>
                <w:kern w:val="0"/>
                <w:szCs w:val="21"/>
              </w:rPr>
            </w:pPr>
          </w:p>
        </w:tc>
        <w:tc>
          <w:tcPr>
            <w:tcW w:w="2405" w:type="dxa"/>
            <w:vAlign w:val="center"/>
          </w:tcPr>
          <w:p w14:paraId="7DED49F0" w14:textId="77777777" w:rsidR="00AF2568" w:rsidRDefault="00771A34">
            <w:pPr>
              <w:spacing w:line="240" w:lineRule="exact"/>
              <w:rPr>
                <w:rFonts w:hAnsi="宋体"/>
                <w:color w:val="000000"/>
                <w:szCs w:val="21"/>
              </w:rPr>
            </w:pPr>
            <w:r>
              <w:rPr>
                <w:rFonts w:hAnsi="宋体" w:hint="eastAsia"/>
                <w:color w:val="000000"/>
                <w:szCs w:val="21"/>
              </w:rPr>
              <w:t>投标报价唯一性</w:t>
            </w:r>
          </w:p>
        </w:tc>
        <w:tc>
          <w:tcPr>
            <w:tcW w:w="5241" w:type="dxa"/>
            <w:vAlign w:val="center"/>
          </w:tcPr>
          <w:p w14:paraId="133A8A54" w14:textId="77777777" w:rsidR="00AF2568" w:rsidRDefault="00771A34">
            <w:pPr>
              <w:spacing w:line="240" w:lineRule="exact"/>
              <w:rPr>
                <w:szCs w:val="21"/>
              </w:rPr>
            </w:pPr>
            <w:r>
              <w:rPr>
                <w:rFonts w:ascii="宋体" w:hAnsi="宋体" w:hint="eastAsia"/>
                <w:color w:val="000000"/>
                <w:szCs w:val="21"/>
              </w:rPr>
              <w:t>不存在有选择、有条件报价（招标文件允许有备选方案或者其他约定的除外）</w:t>
            </w:r>
          </w:p>
        </w:tc>
      </w:tr>
      <w:tr w:rsidR="00AF2568" w14:paraId="2EC2E17F" w14:textId="77777777">
        <w:trPr>
          <w:trHeight w:val="416"/>
        </w:trPr>
        <w:tc>
          <w:tcPr>
            <w:tcW w:w="1559" w:type="dxa"/>
            <w:vMerge/>
            <w:vAlign w:val="center"/>
          </w:tcPr>
          <w:p w14:paraId="7E5DDAEC" w14:textId="77777777" w:rsidR="00AF2568" w:rsidRDefault="00AF2568">
            <w:pPr>
              <w:spacing w:line="240" w:lineRule="exact"/>
              <w:jc w:val="center"/>
              <w:rPr>
                <w:kern w:val="0"/>
                <w:szCs w:val="21"/>
              </w:rPr>
            </w:pPr>
          </w:p>
        </w:tc>
        <w:tc>
          <w:tcPr>
            <w:tcW w:w="2405" w:type="dxa"/>
            <w:vAlign w:val="center"/>
          </w:tcPr>
          <w:p w14:paraId="71A47928" w14:textId="77777777" w:rsidR="00AF2568" w:rsidRDefault="00771A34">
            <w:pPr>
              <w:spacing w:line="240" w:lineRule="exact"/>
              <w:rPr>
                <w:szCs w:val="21"/>
                <w:lang w:val="zh-CN"/>
              </w:rPr>
            </w:pPr>
            <w:r>
              <w:rPr>
                <w:rFonts w:hint="eastAsia"/>
                <w:szCs w:val="21"/>
                <w:lang w:val="zh-CN"/>
              </w:rPr>
              <w:t>过低报价合理性</w:t>
            </w:r>
          </w:p>
        </w:tc>
        <w:tc>
          <w:tcPr>
            <w:tcW w:w="5241" w:type="dxa"/>
            <w:vAlign w:val="center"/>
          </w:tcPr>
          <w:p w14:paraId="4DC8E340" w14:textId="77777777" w:rsidR="00AF2568" w:rsidRDefault="00771A34">
            <w:pPr>
              <w:spacing w:line="240" w:lineRule="exact"/>
              <w:rPr>
                <w:rFonts w:hAnsi="宋体"/>
                <w:color w:val="000000"/>
                <w:szCs w:val="21"/>
              </w:rPr>
            </w:pPr>
            <w:r>
              <w:t>供应商的报价</w:t>
            </w:r>
            <w:r>
              <w:rPr>
                <w:rFonts w:hint="eastAsia"/>
              </w:rPr>
              <w:t>不存在</w:t>
            </w:r>
            <w:r>
              <w:t>明显低于其他通过符合性审查供应商报价</w:t>
            </w:r>
            <w:r>
              <w:rPr>
                <w:rFonts w:hint="eastAsia"/>
              </w:rPr>
              <w:t>的情况</w:t>
            </w:r>
            <w:r>
              <w:t>，</w:t>
            </w:r>
            <w:r>
              <w:rPr>
                <w:rFonts w:hint="eastAsia"/>
              </w:rPr>
              <w:t>并可能</w:t>
            </w:r>
            <w:r>
              <w:t>影响产品质量或者不能诚信履约</w:t>
            </w:r>
            <w:r>
              <w:rPr>
                <w:rFonts w:hint="eastAsia"/>
              </w:rPr>
              <w:t>。</w:t>
            </w:r>
            <w:r>
              <w:rPr>
                <w:rFonts w:hint="eastAsia"/>
                <w:szCs w:val="21"/>
              </w:rPr>
              <w:t>如存在应提供书面说明，必要时提交相关证明材料；</w:t>
            </w:r>
          </w:p>
        </w:tc>
      </w:tr>
      <w:tr w:rsidR="00AF2568" w14:paraId="27EB0201" w14:textId="77777777">
        <w:trPr>
          <w:trHeight w:val="416"/>
        </w:trPr>
        <w:tc>
          <w:tcPr>
            <w:tcW w:w="1559" w:type="dxa"/>
            <w:vMerge/>
            <w:vAlign w:val="center"/>
          </w:tcPr>
          <w:p w14:paraId="05519769" w14:textId="77777777" w:rsidR="00AF2568" w:rsidRDefault="00AF2568">
            <w:pPr>
              <w:spacing w:line="240" w:lineRule="exact"/>
              <w:jc w:val="center"/>
              <w:rPr>
                <w:kern w:val="0"/>
                <w:szCs w:val="21"/>
              </w:rPr>
            </w:pPr>
          </w:p>
        </w:tc>
        <w:tc>
          <w:tcPr>
            <w:tcW w:w="2405" w:type="dxa"/>
            <w:vAlign w:val="center"/>
          </w:tcPr>
          <w:p w14:paraId="262A5B8E" w14:textId="77777777" w:rsidR="00AF2568" w:rsidRDefault="00771A34">
            <w:pPr>
              <w:spacing w:line="240" w:lineRule="exact"/>
              <w:rPr>
                <w:szCs w:val="21"/>
                <w:lang w:val="zh-CN"/>
              </w:rPr>
            </w:pPr>
            <w:r>
              <w:rPr>
                <w:rFonts w:hint="eastAsia"/>
                <w:szCs w:val="21"/>
              </w:rPr>
              <w:t>投标有效期</w:t>
            </w:r>
          </w:p>
        </w:tc>
        <w:tc>
          <w:tcPr>
            <w:tcW w:w="5241" w:type="dxa"/>
            <w:vAlign w:val="center"/>
          </w:tcPr>
          <w:p w14:paraId="42072A35" w14:textId="361B204E" w:rsidR="00AF2568" w:rsidRDefault="00771A34">
            <w:pPr>
              <w:spacing w:line="240" w:lineRule="exact"/>
            </w:pPr>
            <w:r>
              <w:rPr>
                <w:rFonts w:ascii="宋体" w:hAnsi="宋体" w:hint="eastAsia"/>
                <w:color w:val="000000"/>
                <w:szCs w:val="21"/>
              </w:rPr>
              <w:t>满足招标文件规定</w:t>
            </w:r>
            <w:r w:rsidR="00123136">
              <w:rPr>
                <w:rFonts w:ascii="宋体" w:hAnsi="宋体" w:hint="eastAsia"/>
                <w:color w:val="000000"/>
                <w:szCs w:val="21"/>
              </w:rPr>
              <w:t>，</w:t>
            </w:r>
            <w:r w:rsidR="00123136">
              <w:rPr>
                <w:rFonts w:ascii="宋体" w:hAnsi="宋体"/>
                <w:szCs w:val="21"/>
              </w:rPr>
              <w:t>见第六章投标文件格式要求</w:t>
            </w:r>
            <w:r w:rsidR="00123136">
              <w:rPr>
                <w:rFonts w:ascii="宋体" w:hAnsi="宋体" w:hint="eastAsia"/>
                <w:szCs w:val="21"/>
              </w:rPr>
              <w:t>“</w:t>
            </w:r>
            <w:r w:rsidR="00123136" w:rsidRPr="00123136">
              <w:rPr>
                <w:rFonts w:ascii="宋体" w:hAnsi="宋体" w:hint="eastAsia"/>
                <w:szCs w:val="21"/>
              </w:rPr>
              <w:t>投 标 函</w:t>
            </w:r>
            <w:r w:rsidR="00123136">
              <w:rPr>
                <w:rFonts w:ascii="宋体" w:hAnsi="宋体" w:hint="eastAsia"/>
                <w:szCs w:val="21"/>
              </w:rPr>
              <w:t>”</w:t>
            </w:r>
          </w:p>
        </w:tc>
      </w:tr>
    </w:tbl>
    <w:p w14:paraId="7DB8B687" w14:textId="77777777" w:rsidR="00AF2568" w:rsidRDefault="00AF2568">
      <w:pPr>
        <w:suppressAutoHyphens/>
        <w:spacing w:before="120" w:line="320" w:lineRule="atLeast"/>
        <w:ind w:firstLineChars="200" w:firstLine="422"/>
        <w:rPr>
          <w:b/>
          <w:bCs/>
          <w:kern w:val="0"/>
          <w:szCs w:val="21"/>
        </w:rPr>
      </w:pPr>
      <w:bookmarkStart w:id="123" w:name="_Hlk19113393"/>
      <w:bookmarkEnd w:id="122"/>
    </w:p>
    <w:p w14:paraId="323F54E7" w14:textId="77777777" w:rsidR="00AF2568" w:rsidRDefault="00771A34">
      <w:pPr>
        <w:widowControl/>
        <w:ind w:firstLine="422"/>
        <w:jc w:val="left"/>
        <w:rPr>
          <w:b/>
          <w:bCs/>
          <w:kern w:val="0"/>
          <w:szCs w:val="21"/>
        </w:rPr>
      </w:pPr>
      <w:r>
        <w:rPr>
          <w:b/>
          <w:bCs/>
          <w:kern w:val="0"/>
          <w:szCs w:val="21"/>
        </w:rPr>
        <w:br w:type="page"/>
      </w:r>
    </w:p>
    <w:p w14:paraId="42A8DF22" w14:textId="77777777" w:rsidR="00AF2568" w:rsidRDefault="00771A34">
      <w:pPr>
        <w:spacing w:before="120" w:line="320" w:lineRule="atLeast"/>
        <w:ind w:firstLineChars="200" w:firstLine="422"/>
        <w:outlineLvl w:val="1"/>
        <w:rPr>
          <w:b/>
          <w:bCs/>
          <w:kern w:val="0"/>
          <w:szCs w:val="21"/>
        </w:rPr>
      </w:pPr>
      <w:r>
        <w:rPr>
          <w:b/>
          <w:bCs/>
          <w:kern w:val="0"/>
          <w:szCs w:val="21"/>
        </w:rPr>
        <w:lastRenderedPageBreak/>
        <w:t>4.</w:t>
      </w:r>
      <w:r>
        <w:rPr>
          <w:rFonts w:hint="eastAsia"/>
          <w:b/>
          <w:bCs/>
          <w:kern w:val="0"/>
          <w:szCs w:val="21"/>
        </w:rPr>
        <w:t>评分</w:t>
      </w:r>
      <w:r>
        <w:rPr>
          <w:b/>
          <w:bCs/>
          <w:kern w:val="0"/>
          <w:szCs w:val="21"/>
        </w:rPr>
        <w:t>标准</w:t>
      </w:r>
    </w:p>
    <w:p w14:paraId="6385048D" w14:textId="77777777" w:rsidR="00AF2568" w:rsidRDefault="00771A34">
      <w:pPr>
        <w:ind w:firstLineChars="200" w:firstLine="420"/>
      </w:pPr>
      <w:bookmarkStart w:id="124" w:name="_Hlk77609326"/>
      <w:bookmarkEnd w:id="123"/>
      <w:r>
        <w:rPr>
          <w:rFonts w:hint="eastAsia"/>
        </w:rPr>
        <w:t>（</w:t>
      </w:r>
      <w:r>
        <w:rPr>
          <w:rFonts w:hint="eastAsia"/>
        </w:rPr>
        <w:t>1</w:t>
      </w:r>
      <w:r>
        <w:rPr>
          <w:rFonts w:hint="eastAsia"/>
        </w:rPr>
        <w:t>）技术及商务资信分</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78"/>
        <w:gridCol w:w="5198"/>
        <w:gridCol w:w="1727"/>
      </w:tblGrid>
      <w:tr w:rsidR="00AF2568" w14:paraId="376C4F67" w14:textId="77777777">
        <w:trPr>
          <w:jc w:val="center"/>
        </w:trPr>
        <w:tc>
          <w:tcPr>
            <w:tcW w:w="708" w:type="dxa"/>
            <w:vAlign w:val="center"/>
          </w:tcPr>
          <w:p w14:paraId="010C6FF7" w14:textId="77777777" w:rsidR="00AF2568" w:rsidRDefault="00771A34" w:rsidP="00123136">
            <w:pPr>
              <w:jc w:val="center"/>
              <w:rPr>
                <w:rFonts w:ascii="Arial" w:hAnsi="Arial" w:cs="Arial"/>
                <w:b/>
                <w:szCs w:val="21"/>
              </w:rPr>
            </w:pPr>
            <w:r>
              <w:rPr>
                <w:rFonts w:ascii="Arial" w:hAnsi="Arial" w:cs="Arial"/>
                <w:b/>
                <w:szCs w:val="21"/>
              </w:rPr>
              <w:t>序号</w:t>
            </w:r>
          </w:p>
        </w:tc>
        <w:tc>
          <w:tcPr>
            <w:tcW w:w="1178" w:type="dxa"/>
            <w:vAlign w:val="center"/>
          </w:tcPr>
          <w:p w14:paraId="553008EE" w14:textId="77777777" w:rsidR="00AF2568" w:rsidRDefault="00771A34" w:rsidP="00123136">
            <w:pPr>
              <w:jc w:val="center"/>
              <w:rPr>
                <w:rFonts w:ascii="Arial" w:hAnsi="Arial" w:cs="Arial"/>
                <w:b/>
                <w:szCs w:val="21"/>
              </w:rPr>
            </w:pPr>
            <w:r>
              <w:rPr>
                <w:rFonts w:ascii="Arial" w:hAnsi="Arial" w:cs="Arial"/>
                <w:b/>
                <w:szCs w:val="21"/>
              </w:rPr>
              <w:t>类型</w:t>
            </w:r>
          </w:p>
        </w:tc>
        <w:tc>
          <w:tcPr>
            <w:tcW w:w="5198" w:type="dxa"/>
            <w:vAlign w:val="center"/>
          </w:tcPr>
          <w:p w14:paraId="2ED38720" w14:textId="77777777" w:rsidR="00AF2568" w:rsidRDefault="00771A34" w:rsidP="00123136">
            <w:pPr>
              <w:jc w:val="center"/>
              <w:rPr>
                <w:rFonts w:ascii="Arial" w:hAnsi="Arial" w:cs="Arial"/>
                <w:b/>
                <w:szCs w:val="21"/>
              </w:rPr>
            </w:pPr>
            <w:r>
              <w:rPr>
                <w:rFonts w:ascii="Arial" w:hAnsi="Arial" w:cs="Arial"/>
                <w:b/>
                <w:szCs w:val="21"/>
              </w:rPr>
              <w:t>评分标准</w:t>
            </w:r>
          </w:p>
        </w:tc>
        <w:tc>
          <w:tcPr>
            <w:tcW w:w="1727" w:type="dxa"/>
            <w:vAlign w:val="center"/>
          </w:tcPr>
          <w:p w14:paraId="03F3B4D0" w14:textId="77777777" w:rsidR="00AF2568" w:rsidRDefault="00771A34" w:rsidP="00123136">
            <w:pPr>
              <w:jc w:val="center"/>
              <w:rPr>
                <w:rFonts w:ascii="Arial" w:hAnsi="Arial" w:cs="Arial"/>
                <w:b/>
                <w:szCs w:val="21"/>
              </w:rPr>
            </w:pPr>
            <w:r>
              <w:rPr>
                <w:rFonts w:ascii="Arial" w:hAnsi="Arial" w:cs="Arial"/>
                <w:b/>
                <w:szCs w:val="21"/>
              </w:rPr>
              <w:t>说明</w:t>
            </w:r>
          </w:p>
        </w:tc>
      </w:tr>
      <w:tr w:rsidR="00AF2568" w14:paraId="5CAA8397" w14:textId="77777777">
        <w:trPr>
          <w:jc w:val="center"/>
        </w:trPr>
        <w:tc>
          <w:tcPr>
            <w:tcW w:w="708" w:type="dxa"/>
            <w:vMerge w:val="restart"/>
            <w:vAlign w:val="center"/>
          </w:tcPr>
          <w:p w14:paraId="512EF2F7" w14:textId="77777777" w:rsidR="00AF2568" w:rsidRDefault="00771A34" w:rsidP="00123136">
            <w:pPr>
              <w:jc w:val="center"/>
              <w:rPr>
                <w:rFonts w:ascii="Arial" w:hAnsi="Arial" w:cs="Arial"/>
                <w:b/>
                <w:szCs w:val="21"/>
              </w:rPr>
            </w:pPr>
            <w:r>
              <w:rPr>
                <w:rFonts w:ascii="Arial" w:hAnsi="Arial" w:cs="Arial"/>
                <w:b/>
                <w:szCs w:val="21"/>
              </w:rPr>
              <w:t>1</w:t>
            </w:r>
          </w:p>
        </w:tc>
        <w:tc>
          <w:tcPr>
            <w:tcW w:w="1178" w:type="dxa"/>
            <w:vMerge w:val="restart"/>
            <w:vAlign w:val="center"/>
          </w:tcPr>
          <w:p w14:paraId="112BD1B0" w14:textId="77777777" w:rsidR="00AF2568" w:rsidRDefault="00771A34" w:rsidP="00123136">
            <w:pPr>
              <w:spacing w:line="360" w:lineRule="auto"/>
              <w:jc w:val="center"/>
              <w:rPr>
                <w:rFonts w:ascii="宋体" w:hAnsi="宋体" w:cs="宋体"/>
                <w:bCs/>
              </w:rPr>
            </w:pPr>
            <w:r>
              <w:rPr>
                <w:rFonts w:ascii="宋体" w:hAnsi="宋体" w:cs="宋体"/>
                <w:bCs/>
              </w:rPr>
              <w:t>（客观）</w:t>
            </w:r>
            <w:r>
              <w:rPr>
                <w:rFonts w:ascii="宋体" w:hAnsi="宋体" w:cs="宋体" w:hint="eastAsia"/>
                <w:bCs/>
              </w:rPr>
              <w:t>产品性能分</w:t>
            </w:r>
          </w:p>
          <w:p w14:paraId="59180C40" w14:textId="77777777" w:rsidR="00AF2568" w:rsidRDefault="00771A34" w:rsidP="00123136">
            <w:pPr>
              <w:spacing w:line="360" w:lineRule="auto"/>
              <w:jc w:val="center"/>
              <w:rPr>
                <w:rFonts w:ascii="宋体" w:hAnsi="宋体" w:cs="Arial"/>
                <w:szCs w:val="21"/>
              </w:rPr>
            </w:pPr>
            <w:r>
              <w:rPr>
                <w:rFonts w:ascii="宋体" w:hAnsi="宋体" w:cs="宋体" w:hint="eastAsia"/>
                <w:bCs/>
              </w:rPr>
              <w:t>（</w:t>
            </w:r>
            <w:r>
              <w:rPr>
                <w:rFonts w:ascii="宋体" w:hAnsi="宋体" w:cs="宋体"/>
                <w:bCs/>
              </w:rPr>
              <w:t>26</w:t>
            </w:r>
            <w:r>
              <w:rPr>
                <w:rFonts w:ascii="宋体" w:hAnsi="宋体" w:cs="宋体" w:hint="eastAsia"/>
                <w:bCs/>
              </w:rPr>
              <w:t>分）</w:t>
            </w:r>
          </w:p>
        </w:tc>
        <w:tc>
          <w:tcPr>
            <w:tcW w:w="5198" w:type="dxa"/>
            <w:vAlign w:val="center"/>
          </w:tcPr>
          <w:p w14:paraId="0A9ADFC0" w14:textId="77777777" w:rsidR="00AF2568" w:rsidRDefault="00771A34" w:rsidP="00123136">
            <w:pPr>
              <w:rPr>
                <w:rFonts w:ascii="宋体" w:hAnsi="宋体" w:cs="Arial"/>
                <w:szCs w:val="21"/>
              </w:rPr>
            </w:pPr>
            <w:r>
              <w:rPr>
                <w:rFonts w:ascii="宋体" w:hAnsi="宋体" w:cs="Arial" w:hint="eastAsia"/>
                <w:szCs w:val="21"/>
              </w:rPr>
              <w:t>一、空气源热泵热水系统（1</w:t>
            </w:r>
            <w:r>
              <w:rPr>
                <w:rFonts w:ascii="宋体" w:hAnsi="宋体" w:cs="Arial"/>
                <w:szCs w:val="21"/>
              </w:rPr>
              <w:t>6</w:t>
            </w:r>
            <w:r>
              <w:rPr>
                <w:rFonts w:ascii="宋体" w:hAnsi="宋体" w:cs="Arial" w:hint="eastAsia"/>
                <w:szCs w:val="21"/>
              </w:rPr>
              <w:t>分）</w:t>
            </w:r>
          </w:p>
          <w:p w14:paraId="72867CD3" w14:textId="77777777" w:rsidR="00AF2568" w:rsidRDefault="00771A34" w:rsidP="00123136">
            <w:pPr>
              <w:rPr>
                <w:rFonts w:ascii="宋体" w:hAnsi="宋体" w:cs="Arial"/>
                <w:szCs w:val="21"/>
              </w:rPr>
            </w:pPr>
            <w:r>
              <w:rPr>
                <w:rFonts w:ascii="宋体" w:hAnsi="宋体" w:cs="Arial" w:hint="eastAsia"/>
                <w:szCs w:val="21"/>
              </w:rPr>
              <w:t>（1）、所投热泵品牌产品安装使用超过12年仍可正常、稳定运行的证明材料得4分。（提供具有CNAS标志的第三方检验报告复印件）；</w:t>
            </w:r>
          </w:p>
          <w:p w14:paraId="2C6F8DB6" w14:textId="3951133D" w:rsidR="00AF2568" w:rsidRPr="0054639A" w:rsidRDefault="00771A34" w:rsidP="00123136">
            <w:pPr>
              <w:rPr>
                <w:rFonts w:ascii="宋体" w:hAnsi="宋体" w:cs="Arial"/>
                <w:szCs w:val="21"/>
              </w:rPr>
            </w:pPr>
            <w:r>
              <w:rPr>
                <w:rFonts w:ascii="宋体" w:hAnsi="宋体" w:cs="Arial" w:hint="eastAsia"/>
                <w:szCs w:val="21"/>
              </w:rPr>
              <w:t>（</w:t>
            </w:r>
            <w:r>
              <w:rPr>
                <w:rFonts w:ascii="宋体" w:hAnsi="宋体" w:cs="Arial"/>
                <w:szCs w:val="21"/>
              </w:rPr>
              <w:t>2</w:t>
            </w:r>
            <w:r>
              <w:rPr>
                <w:rFonts w:ascii="宋体" w:hAnsi="宋体" w:cs="Arial" w:hint="eastAsia"/>
                <w:szCs w:val="21"/>
              </w:rPr>
              <w:t>）、所投热泵机组换热</w:t>
            </w:r>
            <w:r w:rsidRPr="0054639A">
              <w:rPr>
                <w:rFonts w:ascii="宋体" w:hAnsi="宋体" w:cs="Arial" w:hint="eastAsia"/>
                <w:szCs w:val="21"/>
              </w:rPr>
              <w:t>器具备高效抗底盘结冰功能或类似功能的得3分，没有不得分。（提供</w:t>
            </w:r>
            <w:r w:rsidR="0054639A" w:rsidRPr="0054639A">
              <w:rPr>
                <w:rFonts w:ascii="宋体" w:hAnsi="宋体" w:cs="Arial" w:hint="eastAsia"/>
                <w:szCs w:val="21"/>
              </w:rPr>
              <w:t>国家机构出具的相关证明文件或国家认可的第三方检测机构出具的检测报告</w:t>
            </w:r>
            <w:r w:rsidRPr="0054639A">
              <w:rPr>
                <w:rFonts w:ascii="宋体" w:hAnsi="宋体" w:cs="Arial" w:hint="eastAsia"/>
                <w:szCs w:val="21"/>
              </w:rPr>
              <w:t>）；</w:t>
            </w:r>
          </w:p>
          <w:p w14:paraId="4E9C37B0" w14:textId="3FCE92C4" w:rsidR="00AF2568" w:rsidRPr="0054639A" w:rsidRDefault="00771A34" w:rsidP="00123136">
            <w:pPr>
              <w:rPr>
                <w:rFonts w:ascii="宋体" w:hAnsi="宋体" w:cs="Arial"/>
                <w:szCs w:val="21"/>
              </w:rPr>
            </w:pPr>
            <w:r w:rsidRPr="0054639A">
              <w:rPr>
                <w:rFonts w:ascii="宋体" w:hAnsi="宋体" w:cs="Arial" w:hint="eastAsia"/>
                <w:szCs w:val="21"/>
              </w:rPr>
              <w:t>（</w:t>
            </w:r>
            <w:r w:rsidRPr="0054639A">
              <w:rPr>
                <w:rFonts w:ascii="宋体" w:hAnsi="宋体" w:cs="Arial"/>
                <w:szCs w:val="21"/>
              </w:rPr>
              <w:t>3</w:t>
            </w:r>
            <w:r w:rsidRPr="0054639A">
              <w:rPr>
                <w:rFonts w:ascii="宋体" w:hAnsi="宋体" w:cs="Arial" w:hint="eastAsia"/>
                <w:szCs w:val="21"/>
              </w:rPr>
              <w:t>）、所投热泵机组具有防冻型双流道部件或类似功能得3分，没有不得分。（提供</w:t>
            </w:r>
            <w:r w:rsidR="0054639A" w:rsidRPr="0054639A">
              <w:rPr>
                <w:rFonts w:ascii="宋体" w:hAnsi="宋体" w:cs="Arial" w:hint="eastAsia"/>
                <w:szCs w:val="21"/>
              </w:rPr>
              <w:t>国家机构出具的相关证明文件或国家认可的第三方检测机构出具的检测报告</w:t>
            </w:r>
            <w:r w:rsidRPr="0054639A">
              <w:rPr>
                <w:rFonts w:ascii="宋体" w:hAnsi="宋体" w:cs="Arial" w:hint="eastAsia"/>
                <w:szCs w:val="21"/>
              </w:rPr>
              <w:t>）；</w:t>
            </w:r>
          </w:p>
          <w:p w14:paraId="5A113A18" w14:textId="3C0FC3C9" w:rsidR="00AF2568" w:rsidRPr="0054639A" w:rsidRDefault="00771A34" w:rsidP="00123136">
            <w:pPr>
              <w:rPr>
                <w:rFonts w:ascii="宋体" w:hAnsi="宋体" w:cs="Arial"/>
                <w:szCs w:val="21"/>
              </w:rPr>
            </w:pPr>
            <w:r w:rsidRPr="0054639A">
              <w:rPr>
                <w:rFonts w:ascii="宋体" w:hAnsi="宋体" w:cs="Arial" w:hint="eastAsia"/>
                <w:szCs w:val="21"/>
              </w:rPr>
              <w:t>（</w:t>
            </w:r>
            <w:r w:rsidRPr="0054639A">
              <w:rPr>
                <w:rFonts w:ascii="宋体" w:hAnsi="宋体" w:cs="Arial"/>
                <w:szCs w:val="21"/>
              </w:rPr>
              <w:t>4</w:t>
            </w:r>
            <w:r w:rsidRPr="0054639A">
              <w:rPr>
                <w:rFonts w:ascii="宋体" w:hAnsi="宋体" w:cs="Arial" w:hint="eastAsia"/>
                <w:szCs w:val="21"/>
              </w:rPr>
              <w:t>）、所投热泵机组具有在线自诊断系统及其控制方法得2分，没有不得分（提供</w:t>
            </w:r>
            <w:r w:rsidR="0054639A" w:rsidRPr="0054639A">
              <w:rPr>
                <w:rFonts w:ascii="宋体" w:hAnsi="宋体" w:cs="Arial" w:hint="eastAsia"/>
                <w:szCs w:val="21"/>
              </w:rPr>
              <w:t>国家机构出具的相关证明文件或国家认可的第三方检测机构出具的检测报告</w:t>
            </w:r>
            <w:r w:rsidRPr="0054639A">
              <w:rPr>
                <w:rFonts w:ascii="宋体" w:hAnsi="宋体" w:cs="Arial" w:hint="eastAsia"/>
                <w:szCs w:val="21"/>
              </w:rPr>
              <w:t>）</w:t>
            </w:r>
          </w:p>
          <w:p w14:paraId="61EE9EC8" w14:textId="24CB4742" w:rsidR="00AF2568" w:rsidRPr="0054639A" w:rsidRDefault="00771A34" w:rsidP="00123136">
            <w:pPr>
              <w:rPr>
                <w:rFonts w:ascii="宋体" w:hAnsi="宋体" w:cs="Arial"/>
                <w:szCs w:val="21"/>
              </w:rPr>
            </w:pPr>
            <w:r w:rsidRPr="0054639A">
              <w:rPr>
                <w:rFonts w:ascii="宋体" w:hAnsi="宋体" w:cs="Arial" w:hint="eastAsia"/>
                <w:szCs w:val="21"/>
              </w:rPr>
              <w:t>（</w:t>
            </w:r>
            <w:r w:rsidRPr="0054639A">
              <w:rPr>
                <w:rFonts w:ascii="宋体" w:hAnsi="宋体" w:cs="Arial"/>
                <w:szCs w:val="21"/>
              </w:rPr>
              <w:t>5</w:t>
            </w:r>
            <w:r w:rsidRPr="0054639A">
              <w:rPr>
                <w:rFonts w:ascii="宋体" w:hAnsi="宋体" w:cs="Arial" w:hint="eastAsia"/>
                <w:szCs w:val="21"/>
              </w:rPr>
              <w:t>）、所投热泵机组具有在线自诊断控制方法及其控制装置得2分，没有不得分（提供</w:t>
            </w:r>
            <w:r w:rsidR="0054639A" w:rsidRPr="0054639A">
              <w:rPr>
                <w:rFonts w:ascii="宋体" w:hAnsi="宋体" w:cs="Arial" w:hint="eastAsia"/>
                <w:szCs w:val="21"/>
              </w:rPr>
              <w:t>国家机构出具的相关证明文件或国家认可的第三方检测机构出具的检测报告</w:t>
            </w:r>
            <w:r w:rsidRPr="0054639A">
              <w:rPr>
                <w:rFonts w:ascii="宋体" w:hAnsi="宋体" w:cs="Arial" w:hint="eastAsia"/>
                <w:szCs w:val="21"/>
              </w:rPr>
              <w:t>）</w:t>
            </w:r>
          </w:p>
          <w:p w14:paraId="1A4E465C" w14:textId="3E46DC5B" w:rsidR="00AF2568" w:rsidRDefault="00771A34" w:rsidP="00123136">
            <w:r w:rsidRPr="0054639A">
              <w:rPr>
                <w:rFonts w:ascii="宋体" w:hAnsi="宋体" w:cs="Arial" w:hint="eastAsia"/>
                <w:szCs w:val="21"/>
              </w:rPr>
              <w:t>（</w:t>
            </w:r>
            <w:r w:rsidRPr="0054639A">
              <w:rPr>
                <w:rFonts w:ascii="宋体" w:hAnsi="宋体" w:cs="Arial"/>
                <w:szCs w:val="21"/>
              </w:rPr>
              <w:t>6</w:t>
            </w:r>
            <w:r w:rsidRPr="0054639A">
              <w:rPr>
                <w:rFonts w:ascii="宋体" w:hAnsi="宋体" w:cs="Arial" w:hint="eastAsia"/>
                <w:szCs w:val="21"/>
              </w:rPr>
              <w:t>）、所投热泵机组具有降低除霜能耗、提高机组的效率的技术（多触点/多传感器）得2分，没有不得分（提供</w:t>
            </w:r>
            <w:r w:rsidR="0054639A" w:rsidRPr="0054639A">
              <w:rPr>
                <w:rFonts w:ascii="宋体" w:hAnsi="宋体" w:cs="Arial" w:hint="eastAsia"/>
                <w:szCs w:val="21"/>
              </w:rPr>
              <w:t>国家机构出具的相关证明文件或国家认可的第三方检测机构出具的检测报告</w:t>
            </w:r>
            <w:r w:rsidRPr="0054639A">
              <w:rPr>
                <w:rFonts w:ascii="宋体" w:hAnsi="宋体" w:cs="Arial" w:hint="eastAsia"/>
                <w:szCs w:val="21"/>
              </w:rPr>
              <w:t>））</w:t>
            </w:r>
          </w:p>
        </w:tc>
        <w:tc>
          <w:tcPr>
            <w:tcW w:w="1727" w:type="dxa"/>
            <w:vAlign w:val="center"/>
          </w:tcPr>
          <w:p w14:paraId="0F98315D" w14:textId="77777777" w:rsidR="00AF2568" w:rsidRDefault="00AF2568" w:rsidP="00123136">
            <w:pPr>
              <w:rPr>
                <w:rFonts w:ascii="Arial" w:hAnsi="Arial" w:cs="Arial"/>
                <w:szCs w:val="21"/>
              </w:rPr>
            </w:pPr>
          </w:p>
        </w:tc>
      </w:tr>
      <w:tr w:rsidR="00AF2568" w14:paraId="122F76B0" w14:textId="77777777">
        <w:trPr>
          <w:jc w:val="center"/>
        </w:trPr>
        <w:tc>
          <w:tcPr>
            <w:tcW w:w="708" w:type="dxa"/>
            <w:vMerge/>
            <w:vAlign w:val="center"/>
          </w:tcPr>
          <w:p w14:paraId="14872AA6" w14:textId="77777777" w:rsidR="00AF2568" w:rsidRDefault="00AF2568" w:rsidP="00123136">
            <w:pPr>
              <w:jc w:val="center"/>
              <w:rPr>
                <w:rFonts w:ascii="Arial" w:hAnsi="Arial" w:cs="Arial"/>
                <w:b/>
                <w:szCs w:val="21"/>
              </w:rPr>
            </w:pPr>
          </w:p>
        </w:tc>
        <w:tc>
          <w:tcPr>
            <w:tcW w:w="1178" w:type="dxa"/>
            <w:vMerge/>
            <w:vAlign w:val="center"/>
          </w:tcPr>
          <w:p w14:paraId="207BE046" w14:textId="77777777" w:rsidR="00AF2568" w:rsidRDefault="00AF2568" w:rsidP="00123136">
            <w:pPr>
              <w:spacing w:line="360" w:lineRule="auto"/>
              <w:jc w:val="center"/>
              <w:rPr>
                <w:rFonts w:ascii="宋体" w:hAnsi="宋体" w:cs="宋体"/>
                <w:bCs/>
              </w:rPr>
            </w:pPr>
          </w:p>
        </w:tc>
        <w:tc>
          <w:tcPr>
            <w:tcW w:w="5198" w:type="dxa"/>
            <w:vAlign w:val="center"/>
          </w:tcPr>
          <w:p w14:paraId="4B579939" w14:textId="77777777" w:rsidR="00AF2568" w:rsidRDefault="00771A34" w:rsidP="00123136">
            <w:pPr>
              <w:rPr>
                <w:rFonts w:ascii="宋体" w:hAnsi="宋体" w:cs="Arial"/>
                <w:szCs w:val="21"/>
              </w:rPr>
            </w:pPr>
            <w:r>
              <w:rPr>
                <w:rFonts w:ascii="宋体" w:hAnsi="宋体" w:cs="Arial" w:hint="eastAsia"/>
                <w:szCs w:val="21"/>
              </w:rPr>
              <w:t>二、热水收费系统平台（1</w:t>
            </w:r>
            <w:r>
              <w:rPr>
                <w:rFonts w:ascii="宋体" w:hAnsi="宋体" w:cs="Arial"/>
                <w:szCs w:val="21"/>
              </w:rPr>
              <w:t>0</w:t>
            </w:r>
            <w:r>
              <w:rPr>
                <w:rFonts w:ascii="宋体" w:hAnsi="宋体" w:cs="Arial" w:hint="eastAsia"/>
                <w:szCs w:val="21"/>
              </w:rPr>
              <w:t>分）</w:t>
            </w:r>
          </w:p>
          <w:p w14:paraId="7A9DF798" w14:textId="77777777" w:rsidR="00AF2568" w:rsidRDefault="00771A34" w:rsidP="00123136">
            <w:pPr>
              <w:rPr>
                <w:rFonts w:ascii="宋体" w:hAnsi="宋体" w:cs="Arial"/>
                <w:szCs w:val="21"/>
              </w:rPr>
            </w:pPr>
            <w:r>
              <w:rPr>
                <w:rFonts w:ascii="宋体" w:hAnsi="宋体" w:cs="Arial" w:hint="eastAsia"/>
                <w:szCs w:val="21"/>
              </w:rPr>
              <w:t>（1）、热水系统软件</w:t>
            </w:r>
            <w:proofErr w:type="gramStart"/>
            <w:r>
              <w:rPr>
                <w:rFonts w:ascii="宋体" w:hAnsi="宋体" w:cs="Arial" w:hint="eastAsia"/>
                <w:szCs w:val="21"/>
              </w:rPr>
              <w:t>集用户</w:t>
            </w:r>
            <w:proofErr w:type="gramEnd"/>
            <w:r>
              <w:rPr>
                <w:rFonts w:ascii="宋体" w:hAnsi="宋体" w:cs="Arial" w:hint="eastAsia"/>
                <w:szCs w:val="21"/>
              </w:rPr>
              <w:t>管理、设备管理、报表查询、热泵远程监控功能、故障自助报修功能、数据分析等功能于一体的系统；（提供平台相关截图和国家认可第三方检测机构出具的检测报告）得</w:t>
            </w:r>
            <w:r>
              <w:rPr>
                <w:rFonts w:ascii="宋体" w:hAnsi="宋体" w:cs="Arial"/>
                <w:szCs w:val="21"/>
              </w:rPr>
              <w:t>2</w:t>
            </w:r>
            <w:r>
              <w:rPr>
                <w:rFonts w:ascii="宋体" w:hAnsi="宋体" w:cs="Arial" w:hint="eastAsia"/>
                <w:szCs w:val="21"/>
              </w:rPr>
              <w:t>分。</w:t>
            </w:r>
          </w:p>
          <w:p w14:paraId="193084E5" w14:textId="77777777" w:rsidR="00AF2568" w:rsidRDefault="00771A34" w:rsidP="00123136">
            <w:pPr>
              <w:rPr>
                <w:rFonts w:ascii="宋体" w:hAnsi="宋体" w:cs="Arial"/>
                <w:szCs w:val="21"/>
              </w:rPr>
            </w:pPr>
            <w:r>
              <w:rPr>
                <w:rFonts w:ascii="宋体" w:hAnsi="宋体" w:cs="Arial" w:hint="eastAsia"/>
                <w:szCs w:val="21"/>
              </w:rPr>
              <w:t>（2）、数据安全功能：消费流水数据不会丢失，可保证数据安全；系统数据库具有自动备份功能；（出具国家认可第三方检测机构出具的检测报告） 得</w:t>
            </w:r>
            <w:r>
              <w:rPr>
                <w:rFonts w:ascii="宋体" w:hAnsi="宋体" w:cs="Arial"/>
                <w:szCs w:val="21"/>
              </w:rPr>
              <w:t>1</w:t>
            </w:r>
            <w:r>
              <w:rPr>
                <w:rFonts w:ascii="宋体" w:hAnsi="宋体" w:cs="Arial" w:hint="eastAsia"/>
                <w:szCs w:val="21"/>
              </w:rPr>
              <w:t>分。</w:t>
            </w:r>
          </w:p>
          <w:p w14:paraId="756716A3" w14:textId="77777777" w:rsidR="00AF2568" w:rsidRDefault="00771A34" w:rsidP="00123136">
            <w:pPr>
              <w:rPr>
                <w:rFonts w:ascii="宋体" w:hAnsi="宋体" w:cs="Arial"/>
                <w:szCs w:val="21"/>
              </w:rPr>
            </w:pPr>
            <w:r>
              <w:rPr>
                <w:rFonts w:ascii="宋体" w:hAnsi="宋体" w:cs="Arial" w:hint="eastAsia"/>
                <w:szCs w:val="21"/>
              </w:rPr>
              <w:t>（3）、平台</w:t>
            </w:r>
            <w:proofErr w:type="gramStart"/>
            <w:r>
              <w:rPr>
                <w:rFonts w:ascii="宋体" w:hAnsi="宋体" w:cs="Arial" w:hint="eastAsia"/>
                <w:szCs w:val="21"/>
              </w:rPr>
              <w:t>厂家获</w:t>
            </w:r>
            <w:proofErr w:type="gramEnd"/>
            <w:r>
              <w:rPr>
                <w:rFonts w:ascii="宋体" w:hAnsi="宋体" w:cs="Arial" w:hint="eastAsia"/>
                <w:szCs w:val="21"/>
              </w:rPr>
              <w:t>国家知识产权局颁发的：</w:t>
            </w:r>
            <w:proofErr w:type="gramStart"/>
            <w:r>
              <w:rPr>
                <w:rFonts w:ascii="宋体" w:hAnsi="宋体" w:cs="Arial" w:hint="eastAsia"/>
                <w:szCs w:val="21"/>
              </w:rPr>
              <w:t>微信客户端</w:t>
            </w:r>
            <w:proofErr w:type="gramEnd"/>
            <w:r>
              <w:rPr>
                <w:rFonts w:ascii="宋体" w:hAnsi="宋体" w:cs="Arial" w:hint="eastAsia"/>
                <w:szCs w:val="21"/>
              </w:rPr>
              <w:t>软件、物</w:t>
            </w:r>
            <w:proofErr w:type="gramStart"/>
            <w:r>
              <w:rPr>
                <w:rFonts w:ascii="宋体" w:hAnsi="宋体" w:cs="Arial" w:hint="eastAsia"/>
                <w:szCs w:val="21"/>
              </w:rPr>
              <w:t>联网水控机</w:t>
            </w:r>
            <w:proofErr w:type="gramEnd"/>
            <w:r>
              <w:rPr>
                <w:rFonts w:ascii="宋体" w:hAnsi="宋体" w:cs="Arial" w:hint="eastAsia"/>
                <w:szCs w:val="21"/>
              </w:rPr>
              <w:t>集成控制系统；多支付场景安全管理系统、智慧热水节能管理</w:t>
            </w:r>
            <w:proofErr w:type="gramStart"/>
            <w:r>
              <w:rPr>
                <w:rFonts w:ascii="宋体" w:hAnsi="宋体" w:cs="Arial" w:hint="eastAsia"/>
                <w:szCs w:val="21"/>
              </w:rPr>
              <w:t>微服务</w:t>
            </w:r>
            <w:proofErr w:type="gramEnd"/>
            <w:r>
              <w:rPr>
                <w:rFonts w:ascii="宋体" w:hAnsi="宋体" w:cs="Arial" w:hint="eastAsia"/>
                <w:szCs w:val="21"/>
              </w:rPr>
              <w:t>平台，物联网的热泵远程控制系统，基于物联网的加密水表控制软件等软件著作权证书；每个0.5分全部满足得</w:t>
            </w:r>
            <w:r>
              <w:rPr>
                <w:rFonts w:ascii="宋体" w:hAnsi="宋体" w:cs="Arial"/>
                <w:szCs w:val="21"/>
              </w:rPr>
              <w:t>3</w:t>
            </w:r>
            <w:r>
              <w:rPr>
                <w:rFonts w:ascii="宋体" w:hAnsi="宋体" w:cs="Arial" w:hint="eastAsia"/>
                <w:szCs w:val="21"/>
              </w:rPr>
              <w:t xml:space="preserve">分。 </w:t>
            </w:r>
          </w:p>
          <w:p w14:paraId="0EDC5611" w14:textId="77777777" w:rsidR="00AF2568" w:rsidRDefault="00771A34" w:rsidP="00123136">
            <w:pPr>
              <w:rPr>
                <w:rFonts w:ascii="宋体" w:hAnsi="宋体" w:cs="Arial"/>
                <w:szCs w:val="21"/>
              </w:rPr>
            </w:pPr>
            <w:r>
              <w:rPr>
                <w:rFonts w:ascii="宋体" w:hAnsi="宋体" w:cs="Arial" w:hint="eastAsia"/>
                <w:szCs w:val="21"/>
              </w:rPr>
              <w:t>（4）、为保证水</w:t>
            </w:r>
            <w:proofErr w:type="gramStart"/>
            <w:r>
              <w:rPr>
                <w:rFonts w:ascii="宋体" w:hAnsi="宋体" w:cs="Arial" w:hint="eastAsia"/>
                <w:szCs w:val="21"/>
              </w:rPr>
              <w:t>控设备</w:t>
            </w:r>
            <w:proofErr w:type="gramEnd"/>
            <w:r>
              <w:rPr>
                <w:rFonts w:ascii="宋体" w:hAnsi="宋体" w:cs="Arial" w:hint="eastAsia"/>
                <w:szCs w:val="21"/>
              </w:rPr>
              <w:t>厂家服务的优质性，设备厂家具备售后服务完善程度</w:t>
            </w:r>
            <w:proofErr w:type="gramStart"/>
            <w:r>
              <w:rPr>
                <w:rFonts w:ascii="宋体" w:hAnsi="宋体" w:cs="Arial" w:hint="eastAsia"/>
                <w:szCs w:val="21"/>
              </w:rPr>
              <w:t>认证八</w:t>
            </w:r>
            <w:proofErr w:type="gramEnd"/>
            <w:r>
              <w:rPr>
                <w:rFonts w:ascii="宋体" w:hAnsi="宋体" w:cs="Arial" w:hint="eastAsia"/>
                <w:szCs w:val="21"/>
              </w:rPr>
              <w:t>星级证书，得2分，低于八星级证书得0.5分，没有不得分。（提供厂家盖章的证书复印件以及国家市场监督管理据证书信息网站截图）。</w:t>
            </w:r>
          </w:p>
          <w:p w14:paraId="35DE7E8D" w14:textId="77777777" w:rsidR="00AF2568" w:rsidRDefault="00771A34" w:rsidP="00123136">
            <w:pPr>
              <w:rPr>
                <w:rFonts w:ascii="宋体" w:hAnsi="宋体" w:cs="Arial"/>
                <w:szCs w:val="21"/>
              </w:rPr>
            </w:pPr>
            <w:r>
              <w:rPr>
                <w:rFonts w:ascii="宋体" w:hAnsi="宋体" w:cs="Arial" w:hint="eastAsia"/>
                <w:szCs w:val="21"/>
              </w:rPr>
              <w:t>（</w:t>
            </w:r>
            <w:r>
              <w:rPr>
                <w:rFonts w:ascii="宋体" w:hAnsi="宋体" w:cs="Arial"/>
                <w:szCs w:val="21"/>
              </w:rPr>
              <w:t>5</w:t>
            </w:r>
            <w:r>
              <w:rPr>
                <w:rFonts w:ascii="宋体" w:hAnsi="宋体" w:cs="Arial" w:hint="eastAsia"/>
                <w:szCs w:val="21"/>
              </w:rPr>
              <w:t>）、系统软件支持</w:t>
            </w:r>
            <w:proofErr w:type="gramStart"/>
            <w:r>
              <w:rPr>
                <w:rFonts w:ascii="宋体" w:hAnsi="宋体" w:cs="Arial" w:hint="eastAsia"/>
                <w:szCs w:val="21"/>
              </w:rPr>
              <w:t>手机蓝牙用水</w:t>
            </w:r>
            <w:proofErr w:type="gramEnd"/>
            <w:r>
              <w:rPr>
                <w:rFonts w:ascii="宋体" w:hAnsi="宋体" w:cs="Arial" w:hint="eastAsia"/>
                <w:szCs w:val="21"/>
              </w:rPr>
              <w:t>消费、4G联网消费、预约式用水消费、卡消费，所有消费在系统软件中统</w:t>
            </w:r>
            <w:proofErr w:type="gramStart"/>
            <w:r>
              <w:rPr>
                <w:rFonts w:ascii="宋体" w:hAnsi="宋体" w:cs="Arial" w:hint="eastAsia"/>
                <w:szCs w:val="21"/>
              </w:rPr>
              <w:t>一</w:t>
            </w:r>
            <w:proofErr w:type="gramEnd"/>
            <w:r>
              <w:rPr>
                <w:rFonts w:ascii="宋体" w:hAnsi="宋体" w:cs="Arial" w:hint="eastAsia"/>
                <w:szCs w:val="21"/>
              </w:rPr>
              <w:t>进行管理。（出具国家认可第三方检测机构出具的检测报告）得</w:t>
            </w:r>
            <w:r>
              <w:rPr>
                <w:rFonts w:ascii="宋体" w:hAnsi="宋体" w:cs="Arial"/>
                <w:szCs w:val="21"/>
              </w:rPr>
              <w:t>2</w:t>
            </w:r>
            <w:r>
              <w:rPr>
                <w:rFonts w:ascii="宋体" w:hAnsi="宋体" w:cs="Arial" w:hint="eastAsia"/>
                <w:szCs w:val="21"/>
              </w:rPr>
              <w:t>分。</w:t>
            </w:r>
          </w:p>
        </w:tc>
        <w:tc>
          <w:tcPr>
            <w:tcW w:w="1727" w:type="dxa"/>
            <w:vAlign w:val="center"/>
          </w:tcPr>
          <w:p w14:paraId="33A9BFCA" w14:textId="77777777" w:rsidR="00AF2568" w:rsidRDefault="00AF2568" w:rsidP="00123136">
            <w:pPr>
              <w:rPr>
                <w:rFonts w:ascii="Arial" w:hAnsi="Arial" w:cs="Arial"/>
                <w:szCs w:val="21"/>
              </w:rPr>
            </w:pPr>
          </w:p>
        </w:tc>
      </w:tr>
      <w:tr w:rsidR="00AF2568" w14:paraId="269CC14C" w14:textId="77777777">
        <w:trPr>
          <w:jc w:val="center"/>
        </w:trPr>
        <w:tc>
          <w:tcPr>
            <w:tcW w:w="708" w:type="dxa"/>
            <w:vAlign w:val="center"/>
          </w:tcPr>
          <w:p w14:paraId="41E8EA4C" w14:textId="77777777" w:rsidR="00AF2568" w:rsidRDefault="00771A34" w:rsidP="00123136">
            <w:pPr>
              <w:jc w:val="center"/>
              <w:rPr>
                <w:rFonts w:ascii="Arial" w:hAnsi="Arial" w:cs="Arial"/>
                <w:b/>
                <w:szCs w:val="21"/>
              </w:rPr>
            </w:pPr>
            <w:r>
              <w:rPr>
                <w:rFonts w:ascii="Arial" w:hAnsi="Arial" w:cs="Arial"/>
                <w:b/>
                <w:szCs w:val="21"/>
              </w:rPr>
              <w:t>2</w:t>
            </w:r>
          </w:p>
        </w:tc>
        <w:tc>
          <w:tcPr>
            <w:tcW w:w="1178" w:type="dxa"/>
            <w:vAlign w:val="center"/>
          </w:tcPr>
          <w:p w14:paraId="1F712D78" w14:textId="77777777" w:rsidR="00AF2568" w:rsidRDefault="00771A34" w:rsidP="00123136">
            <w:pPr>
              <w:spacing w:line="360" w:lineRule="auto"/>
              <w:jc w:val="center"/>
              <w:rPr>
                <w:rFonts w:ascii="宋体" w:hAnsi="宋体" w:cs="宋体"/>
                <w:bCs/>
              </w:rPr>
            </w:pPr>
            <w:r>
              <w:rPr>
                <w:rFonts w:ascii="宋体" w:hAnsi="宋体" w:cs="宋体" w:hint="eastAsia"/>
                <w:szCs w:val="21"/>
              </w:rPr>
              <w:t>（主观）</w:t>
            </w:r>
            <w:r>
              <w:rPr>
                <w:rFonts w:ascii="宋体" w:hAnsi="宋体" w:cs="宋体" w:hint="eastAsia"/>
                <w:bCs/>
              </w:rPr>
              <w:lastRenderedPageBreak/>
              <w:t>实施方案分</w:t>
            </w:r>
          </w:p>
          <w:p w14:paraId="53EA0F7D" w14:textId="77777777" w:rsidR="00AF2568" w:rsidRDefault="00771A34" w:rsidP="00123136">
            <w:pPr>
              <w:jc w:val="center"/>
              <w:rPr>
                <w:rFonts w:ascii="宋体" w:hAnsi="宋体" w:cs="Arial"/>
                <w:szCs w:val="21"/>
              </w:rPr>
            </w:pPr>
            <w:r>
              <w:rPr>
                <w:rFonts w:ascii="宋体" w:hAnsi="宋体" w:cs="宋体" w:hint="eastAsia"/>
                <w:bCs/>
              </w:rPr>
              <w:t>（</w:t>
            </w:r>
            <w:r>
              <w:rPr>
                <w:rFonts w:ascii="宋体" w:hAnsi="宋体" w:cs="宋体"/>
                <w:bCs/>
              </w:rPr>
              <w:t>18</w:t>
            </w:r>
            <w:r>
              <w:rPr>
                <w:rFonts w:ascii="宋体" w:hAnsi="宋体" w:cs="宋体" w:hint="eastAsia"/>
                <w:bCs/>
              </w:rPr>
              <w:t>分）</w:t>
            </w:r>
          </w:p>
        </w:tc>
        <w:tc>
          <w:tcPr>
            <w:tcW w:w="5198" w:type="dxa"/>
            <w:vAlign w:val="center"/>
          </w:tcPr>
          <w:p w14:paraId="5560FF68" w14:textId="77777777" w:rsidR="00AF2568" w:rsidRDefault="00771A34" w:rsidP="00123136">
            <w:pPr>
              <w:rPr>
                <w:rFonts w:ascii="宋体" w:hAnsi="宋体" w:cs="Arial"/>
                <w:szCs w:val="21"/>
              </w:rPr>
            </w:pPr>
            <w:r>
              <w:rPr>
                <w:rFonts w:ascii="宋体" w:hAnsi="宋体" w:cs="Arial" w:hint="eastAsia"/>
                <w:szCs w:val="21"/>
              </w:rPr>
              <w:lastRenderedPageBreak/>
              <w:t>一档</w:t>
            </w:r>
            <w:r>
              <w:rPr>
                <w:rFonts w:ascii="宋体" w:hAnsi="宋体" w:cs="Arial"/>
                <w:szCs w:val="21"/>
              </w:rPr>
              <w:t>0</w:t>
            </w:r>
            <w:r>
              <w:rPr>
                <w:rFonts w:ascii="宋体" w:hAnsi="宋体" w:cs="Arial" w:hint="eastAsia"/>
                <w:szCs w:val="21"/>
              </w:rPr>
              <w:t>分：未提供方案或方案无法满足项目实施需求。</w:t>
            </w:r>
          </w:p>
          <w:p w14:paraId="05332030" w14:textId="77777777" w:rsidR="00AF2568" w:rsidRDefault="00771A34" w:rsidP="00123136">
            <w:pPr>
              <w:rPr>
                <w:rFonts w:ascii="宋体" w:hAnsi="宋体" w:cs="Arial"/>
                <w:szCs w:val="21"/>
              </w:rPr>
            </w:pPr>
            <w:r>
              <w:rPr>
                <w:rFonts w:ascii="宋体" w:hAnsi="宋体" w:cs="Arial" w:hint="eastAsia"/>
                <w:szCs w:val="21"/>
              </w:rPr>
              <w:lastRenderedPageBreak/>
              <w:t>二档</w:t>
            </w:r>
            <w:r>
              <w:rPr>
                <w:rFonts w:ascii="宋体" w:hAnsi="宋体" w:cs="Arial"/>
                <w:szCs w:val="21"/>
              </w:rPr>
              <w:t>6</w:t>
            </w:r>
            <w:r>
              <w:rPr>
                <w:rFonts w:ascii="宋体" w:hAnsi="宋体" w:cs="Arial" w:hint="eastAsia"/>
                <w:szCs w:val="21"/>
              </w:rPr>
              <w:t>分：提供有实施方案，方案可满足采购文件基本实施要求。</w:t>
            </w:r>
          </w:p>
          <w:p w14:paraId="15667807" w14:textId="77777777" w:rsidR="00AF2568" w:rsidRDefault="00771A34" w:rsidP="00123136">
            <w:pPr>
              <w:rPr>
                <w:rFonts w:ascii="宋体" w:hAnsi="宋体" w:cs="Arial"/>
                <w:szCs w:val="21"/>
              </w:rPr>
            </w:pPr>
            <w:r>
              <w:rPr>
                <w:rFonts w:ascii="宋体" w:hAnsi="宋体" w:cs="Arial" w:hint="eastAsia"/>
                <w:szCs w:val="21"/>
              </w:rPr>
              <w:t>三档</w:t>
            </w:r>
            <w:r>
              <w:rPr>
                <w:rFonts w:ascii="宋体" w:hAnsi="宋体" w:cs="Arial"/>
                <w:szCs w:val="21"/>
              </w:rPr>
              <w:t>12</w:t>
            </w:r>
            <w:r>
              <w:rPr>
                <w:rFonts w:ascii="宋体" w:hAnsi="宋体" w:cs="Arial" w:hint="eastAsia"/>
                <w:szCs w:val="21"/>
              </w:rPr>
              <w:t>分：在满足二</w:t>
            </w:r>
            <w:proofErr w:type="gramStart"/>
            <w:r>
              <w:rPr>
                <w:rFonts w:ascii="宋体" w:hAnsi="宋体" w:cs="Arial" w:hint="eastAsia"/>
                <w:szCs w:val="21"/>
              </w:rPr>
              <w:t>档基础</w:t>
            </w:r>
            <w:proofErr w:type="gramEnd"/>
            <w:r>
              <w:rPr>
                <w:rFonts w:ascii="宋体" w:hAnsi="宋体" w:cs="Arial" w:hint="eastAsia"/>
                <w:szCs w:val="21"/>
              </w:rPr>
              <w:t>上，实施方案完整清晰，项目实施计划完整可行，项目管理组织机构及人员职能清晰，驻场人员配置合理。</w:t>
            </w:r>
          </w:p>
          <w:p w14:paraId="17176CED" w14:textId="77777777" w:rsidR="00AF2568" w:rsidRDefault="00771A34" w:rsidP="00123136">
            <w:pPr>
              <w:rPr>
                <w:rFonts w:ascii="宋体" w:hAnsi="宋体" w:cs="Arial"/>
                <w:szCs w:val="21"/>
              </w:rPr>
            </w:pPr>
            <w:r>
              <w:rPr>
                <w:rFonts w:ascii="宋体" w:hAnsi="宋体" w:cs="Arial" w:hint="eastAsia"/>
                <w:szCs w:val="21"/>
              </w:rPr>
              <w:t>四档</w:t>
            </w:r>
            <w:r>
              <w:rPr>
                <w:rFonts w:ascii="宋体" w:hAnsi="宋体" w:cs="Arial"/>
                <w:szCs w:val="21"/>
              </w:rPr>
              <w:t>18</w:t>
            </w:r>
            <w:r>
              <w:rPr>
                <w:rFonts w:ascii="宋体" w:hAnsi="宋体" w:cs="Arial" w:hint="eastAsia"/>
                <w:szCs w:val="21"/>
              </w:rPr>
              <w:t>分：在满足三</w:t>
            </w:r>
            <w:proofErr w:type="gramStart"/>
            <w:r>
              <w:rPr>
                <w:rFonts w:ascii="宋体" w:hAnsi="宋体" w:cs="Arial" w:hint="eastAsia"/>
                <w:szCs w:val="21"/>
              </w:rPr>
              <w:t>档基础</w:t>
            </w:r>
            <w:proofErr w:type="gramEnd"/>
            <w:r>
              <w:rPr>
                <w:rFonts w:ascii="宋体" w:hAnsi="宋体" w:cs="Arial" w:hint="eastAsia"/>
                <w:szCs w:val="21"/>
              </w:rPr>
              <w:t>上，有具体的选型过程，项目使用成本分析；有针对核心产品的详细图文介绍，安装使用说明书，并制定有详细的施工方案和计划进度保障措施等，拟定可行的工程项目网络计划图，设计有完善的热水系统原理图、热水设备平面布置图。</w:t>
            </w:r>
          </w:p>
        </w:tc>
        <w:tc>
          <w:tcPr>
            <w:tcW w:w="1727" w:type="dxa"/>
            <w:vAlign w:val="center"/>
          </w:tcPr>
          <w:p w14:paraId="78BA8567" w14:textId="77777777" w:rsidR="00AF2568" w:rsidRDefault="00AF2568" w:rsidP="00123136">
            <w:pPr>
              <w:rPr>
                <w:rFonts w:ascii="Arial" w:hAnsi="Arial" w:cs="Arial"/>
                <w:szCs w:val="21"/>
              </w:rPr>
            </w:pPr>
          </w:p>
        </w:tc>
      </w:tr>
      <w:tr w:rsidR="00AF2568" w14:paraId="4E4A1FC2" w14:textId="77777777">
        <w:trPr>
          <w:jc w:val="center"/>
        </w:trPr>
        <w:tc>
          <w:tcPr>
            <w:tcW w:w="708" w:type="dxa"/>
            <w:vAlign w:val="center"/>
          </w:tcPr>
          <w:p w14:paraId="66B04445" w14:textId="77777777" w:rsidR="00AF2568" w:rsidRDefault="00771A34" w:rsidP="00123136">
            <w:pPr>
              <w:jc w:val="center"/>
              <w:rPr>
                <w:rFonts w:ascii="Arial" w:hAnsi="Arial" w:cs="Arial"/>
                <w:b/>
                <w:szCs w:val="21"/>
              </w:rPr>
            </w:pPr>
            <w:r>
              <w:rPr>
                <w:rFonts w:ascii="Arial" w:hAnsi="Arial" w:cs="Arial"/>
                <w:b/>
                <w:szCs w:val="21"/>
              </w:rPr>
              <w:t>3</w:t>
            </w:r>
          </w:p>
        </w:tc>
        <w:tc>
          <w:tcPr>
            <w:tcW w:w="1178" w:type="dxa"/>
            <w:vAlign w:val="center"/>
          </w:tcPr>
          <w:p w14:paraId="1337E5BC" w14:textId="77777777" w:rsidR="00AF2568" w:rsidRDefault="00771A34" w:rsidP="00123136">
            <w:pPr>
              <w:adjustRightInd w:val="0"/>
              <w:snapToGrid w:val="0"/>
              <w:spacing w:line="300" w:lineRule="auto"/>
              <w:jc w:val="center"/>
              <w:textAlignment w:val="baseline"/>
              <w:rPr>
                <w:rFonts w:ascii="宋体" w:hAnsi="宋体" w:cs="宋体"/>
                <w:bCs/>
                <w:szCs w:val="21"/>
              </w:rPr>
            </w:pPr>
            <w:r>
              <w:rPr>
                <w:rFonts w:ascii="宋体" w:hAnsi="宋体" w:cs="宋体" w:hint="eastAsia"/>
                <w:szCs w:val="21"/>
              </w:rPr>
              <w:t>（客观）</w:t>
            </w:r>
            <w:r>
              <w:rPr>
                <w:rFonts w:ascii="宋体" w:hAnsi="宋体" w:cs="宋体" w:hint="eastAsia"/>
                <w:bCs/>
                <w:szCs w:val="21"/>
              </w:rPr>
              <w:t>信誉分</w:t>
            </w:r>
          </w:p>
          <w:p w14:paraId="62750887" w14:textId="77777777" w:rsidR="00AF2568" w:rsidRDefault="00771A34" w:rsidP="00123136">
            <w:pPr>
              <w:jc w:val="center"/>
              <w:rPr>
                <w:rFonts w:ascii="宋体" w:hAnsi="宋体" w:cs="Arial"/>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分）</w:t>
            </w:r>
          </w:p>
        </w:tc>
        <w:tc>
          <w:tcPr>
            <w:tcW w:w="5198" w:type="dxa"/>
            <w:vAlign w:val="center"/>
          </w:tcPr>
          <w:p w14:paraId="3ED51BD4" w14:textId="77777777" w:rsidR="00AF2568" w:rsidRDefault="00771A34" w:rsidP="00123136">
            <w:pPr>
              <w:rPr>
                <w:rFonts w:ascii="宋体" w:hAnsi="宋体" w:cs="Arial"/>
                <w:szCs w:val="21"/>
              </w:rPr>
            </w:pPr>
            <w:r w:rsidRPr="000731B9">
              <w:rPr>
                <w:rFonts w:ascii="宋体" w:hAnsi="宋体" w:cs="宋体" w:hint="eastAsia"/>
                <w:bCs/>
              </w:rPr>
              <w:t>核心产品制造商通过：质量管理体系认证（ISO9001系列）、</w:t>
            </w:r>
            <w:r w:rsidRPr="000731B9">
              <w:rPr>
                <w:rFonts w:ascii="宋体" w:hAnsi="宋体" w:cs="宋体" w:hint="eastAsia"/>
              </w:rPr>
              <w:t>环境管理体系认证（ISO14001系列）</w:t>
            </w:r>
            <w:r w:rsidRPr="000731B9">
              <w:rPr>
                <w:rFonts w:ascii="宋体" w:hAnsi="宋体" w:cs="宋体" w:hint="eastAsia"/>
                <w:bCs/>
              </w:rPr>
              <w:t>，认证范围有“热泵热水机”，</w:t>
            </w:r>
            <w:r w:rsidRPr="000731B9">
              <w:rPr>
                <w:rFonts w:ascii="宋体" w:hAnsi="宋体" w:cs="宋体" w:hint="eastAsia"/>
                <w:lang w:val="zh-CN"/>
              </w:rPr>
              <w:t>每提供一项得</w:t>
            </w:r>
            <w:r w:rsidRPr="000731B9">
              <w:rPr>
                <w:rFonts w:ascii="宋体" w:hAnsi="宋体" w:cs="宋体"/>
              </w:rPr>
              <w:t>1.5</w:t>
            </w:r>
            <w:r w:rsidRPr="000731B9">
              <w:rPr>
                <w:rFonts w:ascii="宋体" w:hAnsi="宋体" w:cs="宋体" w:hint="eastAsia"/>
                <w:lang w:val="zh-CN"/>
              </w:rPr>
              <w:t>分</w:t>
            </w:r>
            <w:r w:rsidRPr="000731B9">
              <w:rPr>
                <w:rFonts w:ascii="宋体" w:hAnsi="宋体" w:cs="宋体" w:hint="eastAsia"/>
                <w:bCs/>
              </w:rPr>
              <w:t>，满分</w:t>
            </w:r>
            <w:r w:rsidRPr="000731B9">
              <w:rPr>
                <w:rFonts w:ascii="宋体" w:hAnsi="宋体" w:cs="宋体"/>
                <w:bCs/>
              </w:rPr>
              <w:t>3</w:t>
            </w:r>
            <w:r w:rsidRPr="000731B9">
              <w:rPr>
                <w:rFonts w:ascii="宋体" w:hAnsi="宋体" w:cs="宋体" w:hint="eastAsia"/>
                <w:bCs/>
              </w:rPr>
              <w:t>分。</w:t>
            </w:r>
          </w:p>
        </w:tc>
        <w:tc>
          <w:tcPr>
            <w:tcW w:w="1727" w:type="dxa"/>
            <w:vAlign w:val="center"/>
          </w:tcPr>
          <w:p w14:paraId="67F8C929" w14:textId="77777777" w:rsidR="00AF2568" w:rsidRDefault="00771A34" w:rsidP="00123136">
            <w:pPr>
              <w:rPr>
                <w:rFonts w:ascii="Arial" w:hAnsi="Arial" w:cs="Arial"/>
                <w:szCs w:val="21"/>
              </w:rPr>
            </w:pPr>
            <w:r>
              <w:rPr>
                <w:rFonts w:hAnsi="宋体" w:cs="宋体" w:hint="eastAsia"/>
                <w:lang w:val="zh-CN"/>
              </w:rPr>
              <w:t>以提供相关认证证书</w:t>
            </w:r>
            <w:r>
              <w:rPr>
                <w:rFonts w:hAnsi="宋体" w:cs="宋体" w:hint="eastAsia"/>
              </w:rPr>
              <w:t>扫描件</w:t>
            </w:r>
            <w:r>
              <w:rPr>
                <w:rFonts w:hAnsi="宋体" w:cs="宋体" w:hint="eastAsia"/>
                <w:lang w:val="zh-CN"/>
              </w:rPr>
              <w:t>为准并加盖投标人公章</w:t>
            </w:r>
            <w:r>
              <w:rPr>
                <w:rFonts w:hAnsi="宋体" w:cs="宋体" w:hint="eastAsia"/>
                <w:bCs/>
              </w:rPr>
              <w:t>。</w:t>
            </w:r>
          </w:p>
        </w:tc>
      </w:tr>
      <w:tr w:rsidR="00AF2568" w14:paraId="7E83FD5E" w14:textId="77777777">
        <w:trPr>
          <w:jc w:val="center"/>
        </w:trPr>
        <w:tc>
          <w:tcPr>
            <w:tcW w:w="708" w:type="dxa"/>
            <w:vAlign w:val="center"/>
          </w:tcPr>
          <w:p w14:paraId="0CB1249B" w14:textId="77777777" w:rsidR="00AF2568" w:rsidRDefault="00771A34" w:rsidP="00123136">
            <w:pPr>
              <w:jc w:val="center"/>
              <w:rPr>
                <w:rFonts w:ascii="Arial" w:hAnsi="Arial" w:cs="Arial"/>
                <w:b/>
                <w:szCs w:val="21"/>
              </w:rPr>
            </w:pPr>
            <w:r>
              <w:rPr>
                <w:rFonts w:ascii="Arial" w:hAnsi="Arial" w:cs="Arial"/>
                <w:b/>
                <w:szCs w:val="21"/>
              </w:rPr>
              <w:t>4</w:t>
            </w:r>
          </w:p>
        </w:tc>
        <w:tc>
          <w:tcPr>
            <w:tcW w:w="1178" w:type="dxa"/>
            <w:vAlign w:val="center"/>
          </w:tcPr>
          <w:p w14:paraId="02D5FA98" w14:textId="77777777" w:rsidR="00AF2568" w:rsidRPr="000731B9" w:rsidRDefault="00771A34" w:rsidP="00123136">
            <w:pPr>
              <w:adjustRightInd w:val="0"/>
              <w:snapToGrid w:val="0"/>
              <w:spacing w:line="300" w:lineRule="auto"/>
              <w:jc w:val="center"/>
              <w:textAlignment w:val="baseline"/>
              <w:rPr>
                <w:rFonts w:ascii="宋体" w:hAnsi="宋体" w:cs="宋体"/>
                <w:bCs/>
                <w:szCs w:val="21"/>
              </w:rPr>
            </w:pPr>
            <w:r w:rsidRPr="000731B9">
              <w:rPr>
                <w:rFonts w:ascii="宋体" w:hAnsi="宋体" w:cs="宋体" w:hint="eastAsia"/>
                <w:szCs w:val="21"/>
              </w:rPr>
              <w:t>（客观）</w:t>
            </w:r>
            <w:r w:rsidRPr="000731B9">
              <w:rPr>
                <w:rFonts w:ascii="宋体" w:hAnsi="宋体" w:cs="宋体" w:hint="eastAsia"/>
                <w:bCs/>
                <w:szCs w:val="21"/>
              </w:rPr>
              <w:t>业绩分</w:t>
            </w:r>
          </w:p>
          <w:p w14:paraId="65FB5A1B" w14:textId="77777777" w:rsidR="00AF2568" w:rsidRPr="000731B9" w:rsidRDefault="00771A34" w:rsidP="00123136">
            <w:pPr>
              <w:jc w:val="center"/>
              <w:rPr>
                <w:rFonts w:ascii="宋体" w:hAnsi="宋体" w:cs="Arial"/>
                <w:szCs w:val="21"/>
              </w:rPr>
            </w:pPr>
            <w:r w:rsidRPr="000731B9">
              <w:rPr>
                <w:rFonts w:ascii="宋体" w:hAnsi="宋体" w:cs="宋体" w:hint="eastAsia"/>
                <w:bCs/>
                <w:szCs w:val="21"/>
              </w:rPr>
              <w:t>（3分）</w:t>
            </w:r>
          </w:p>
        </w:tc>
        <w:tc>
          <w:tcPr>
            <w:tcW w:w="5198" w:type="dxa"/>
            <w:vAlign w:val="center"/>
          </w:tcPr>
          <w:p w14:paraId="76BCA330" w14:textId="77777777" w:rsidR="00AF2568" w:rsidRPr="000731B9" w:rsidRDefault="00771A34" w:rsidP="00123136">
            <w:pPr>
              <w:rPr>
                <w:rFonts w:ascii="宋体" w:hAnsi="宋体" w:cs="Arial"/>
                <w:szCs w:val="21"/>
              </w:rPr>
            </w:pPr>
            <w:r w:rsidRPr="000731B9">
              <w:rPr>
                <w:rFonts w:ascii="宋体" w:hAnsi="宋体" w:cs="宋体" w:hint="eastAsia"/>
                <w:bCs/>
              </w:rPr>
              <w:t>2</w:t>
            </w:r>
            <w:r w:rsidRPr="000731B9">
              <w:rPr>
                <w:rFonts w:ascii="宋体" w:hAnsi="宋体" w:cs="宋体"/>
                <w:bCs/>
              </w:rPr>
              <w:t>0</w:t>
            </w:r>
            <w:r w:rsidRPr="000731B9">
              <w:rPr>
                <w:rFonts w:ascii="宋体" w:hAnsi="宋体" w:cs="宋体" w:hint="eastAsia"/>
                <w:bCs/>
              </w:rPr>
              <w:t>19年6月1日至今</w:t>
            </w:r>
            <w:r w:rsidRPr="000731B9">
              <w:rPr>
                <w:rFonts w:ascii="宋体" w:hAnsi="宋体" w:cs="宋体" w:hint="eastAsia"/>
                <w:szCs w:val="21"/>
              </w:rPr>
              <w:t>，核心产品有销售业绩的，每提供一份合同书或中标通知书复印件得1分，满分3分。</w:t>
            </w:r>
          </w:p>
        </w:tc>
        <w:tc>
          <w:tcPr>
            <w:tcW w:w="1727" w:type="dxa"/>
            <w:vAlign w:val="center"/>
          </w:tcPr>
          <w:p w14:paraId="088557BF" w14:textId="77777777" w:rsidR="00AF2568" w:rsidRDefault="00AF2568" w:rsidP="00123136">
            <w:pPr>
              <w:rPr>
                <w:rFonts w:ascii="Arial" w:hAnsi="Arial" w:cs="Arial"/>
                <w:szCs w:val="21"/>
              </w:rPr>
            </w:pPr>
          </w:p>
        </w:tc>
      </w:tr>
      <w:tr w:rsidR="00AF2568" w14:paraId="334F2C59" w14:textId="77777777">
        <w:trPr>
          <w:jc w:val="center"/>
        </w:trPr>
        <w:tc>
          <w:tcPr>
            <w:tcW w:w="708" w:type="dxa"/>
            <w:vAlign w:val="center"/>
          </w:tcPr>
          <w:p w14:paraId="289C0E30" w14:textId="77777777" w:rsidR="00AF2568" w:rsidRDefault="00771A34" w:rsidP="00123136">
            <w:pPr>
              <w:jc w:val="center"/>
              <w:rPr>
                <w:rFonts w:ascii="Arial" w:hAnsi="Arial" w:cs="Arial"/>
                <w:b/>
                <w:szCs w:val="21"/>
              </w:rPr>
            </w:pPr>
            <w:r>
              <w:rPr>
                <w:rFonts w:ascii="Arial" w:hAnsi="Arial" w:cs="Arial"/>
                <w:b/>
                <w:szCs w:val="21"/>
              </w:rPr>
              <w:t>5</w:t>
            </w:r>
          </w:p>
        </w:tc>
        <w:tc>
          <w:tcPr>
            <w:tcW w:w="1178" w:type="dxa"/>
            <w:vAlign w:val="center"/>
          </w:tcPr>
          <w:p w14:paraId="05D917D7" w14:textId="77777777" w:rsidR="00AF2568" w:rsidRPr="000731B9" w:rsidRDefault="00771A34" w:rsidP="00123136">
            <w:pPr>
              <w:adjustRightInd w:val="0"/>
              <w:snapToGrid w:val="0"/>
              <w:spacing w:line="300" w:lineRule="auto"/>
              <w:jc w:val="center"/>
              <w:textAlignment w:val="baseline"/>
              <w:rPr>
                <w:rFonts w:ascii="宋体" w:hAnsi="宋体" w:cs="宋体"/>
                <w:szCs w:val="21"/>
              </w:rPr>
            </w:pPr>
            <w:r w:rsidRPr="000731B9">
              <w:rPr>
                <w:rFonts w:ascii="宋体" w:hAnsi="宋体" w:cs="宋体" w:hint="eastAsia"/>
                <w:szCs w:val="21"/>
              </w:rPr>
              <w:t>（主观）</w:t>
            </w:r>
          </w:p>
          <w:p w14:paraId="747442C2" w14:textId="77777777" w:rsidR="00AF2568" w:rsidRPr="000731B9" w:rsidRDefault="00771A34" w:rsidP="00123136">
            <w:pPr>
              <w:adjustRightInd w:val="0"/>
              <w:snapToGrid w:val="0"/>
              <w:spacing w:line="300" w:lineRule="auto"/>
              <w:jc w:val="center"/>
              <w:textAlignment w:val="baseline"/>
              <w:rPr>
                <w:rFonts w:ascii="宋体" w:hAnsi="宋体" w:cs="宋体"/>
                <w:szCs w:val="21"/>
              </w:rPr>
            </w:pPr>
            <w:r w:rsidRPr="000731B9">
              <w:rPr>
                <w:rFonts w:ascii="宋体" w:hAnsi="宋体" w:cs="宋体" w:hint="eastAsia"/>
                <w:szCs w:val="21"/>
              </w:rPr>
              <w:t>售后服务方案</w:t>
            </w:r>
          </w:p>
          <w:p w14:paraId="2B31FA66" w14:textId="77777777" w:rsidR="00AF2568" w:rsidRPr="000731B9" w:rsidRDefault="00771A34" w:rsidP="00123136">
            <w:pPr>
              <w:adjustRightInd w:val="0"/>
              <w:snapToGrid w:val="0"/>
              <w:spacing w:line="300" w:lineRule="auto"/>
              <w:jc w:val="center"/>
              <w:textAlignment w:val="baseline"/>
              <w:rPr>
                <w:rFonts w:ascii="宋体" w:hAnsi="宋体" w:cs="宋体"/>
                <w:szCs w:val="21"/>
              </w:rPr>
            </w:pPr>
            <w:r w:rsidRPr="000731B9">
              <w:rPr>
                <w:rFonts w:ascii="宋体" w:hAnsi="宋体" w:cs="宋体" w:hint="eastAsia"/>
                <w:szCs w:val="21"/>
              </w:rPr>
              <w:t>（18分）</w:t>
            </w:r>
          </w:p>
        </w:tc>
        <w:tc>
          <w:tcPr>
            <w:tcW w:w="5198" w:type="dxa"/>
            <w:vAlign w:val="center"/>
          </w:tcPr>
          <w:p w14:paraId="375FE084" w14:textId="77777777" w:rsidR="00AF2568" w:rsidRPr="000731B9" w:rsidRDefault="00771A34" w:rsidP="00123136">
            <w:pPr>
              <w:rPr>
                <w:rFonts w:ascii="宋体" w:hAnsi="宋体" w:cs="宋体"/>
                <w:szCs w:val="21"/>
              </w:rPr>
            </w:pPr>
            <w:r w:rsidRPr="000731B9">
              <w:rPr>
                <w:rFonts w:ascii="宋体" w:hAnsi="宋体" w:cs="宋体" w:hint="eastAsia"/>
                <w:szCs w:val="21"/>
              </w:rPr>
              <w:t>一档6分：投标人承诺的售后服务满足招标文件要求，</w:t>
            </w:r>
            <w:proofErr w:type="gramStart"/>
            <w:r w:rsidRPr="000731B9">
              <w:rPr>
                <w:rFonts w:ascii="宋体" w:hAnsi="宋体" w:cs="宋体" w:hint="eastAsia"/>
                <w:szCs w:val="21"/>
              </w:rPr>
              <w:t>有维保方案</w:t>
            </w:r>
            <w:proofErr w:type="gramEnd"/>
            <w:r w:rsidRPr="000731B9">
              <w:rPr>
                <w:rFonts w:ascii="宋体" w:hAnsi="宋体" w:cs="宋体" w:hint="eastAsia"/>
                <w:szCs w:val="21"/>
              </w:rPr>
              <w:t>和服务响应体系，且方案可行。</w:t>
            </w:r>
          </w:p>
          <w:p w14:paraId="7434EA09" w14:textId="77777777" w:rsidR="00AF2568" w:rsidRPr="000731B9" w:rsidRDefault="00771A34" w:rsidP="00123136">
            <w:pPr>
              <w:rPr>
                <w:rFonts w:ascii="宋体" w:hAnsi="宋体" w:cs="宋体"/>
                <w:szCs w:val="21"/>
              </w:rPr>
            </w:pPr>
            <w:r w:rsidRPr="000731B9">
              <w:rPr>
                <w:rFonts w:ascii="宋体" w:hAnsi="宋体" w:cs="宋体" w:hint="eastAsia"/>
                <w:szCs w:val="21"/>
              </w:rPr>
              <w:t>二档</w:t>
            </w:r>
            <w:r w:rsidRPr="000731B9">
              <w:rPr>
                <w:rFonts w:ascii="宋体" w:hAnsi="宋体" w:cs="宋体"/>
                <w:szCs w:val="21"/>
              </w:rPr>
              <w:t>1</w:t>
            </w:r>
            <w:r w:rsidRPr="000731B9">
              <w:rPr>
                <w:rFonts w:ascii="宋体" w:hAnsi="宋体" w:cs="宋体" w:hint="eastAsia"/>
                <w:szCs w:val="21"/>
              </w:rPr>
              <w:t>2分：在满足一档基础上，描述了项目售后维护和保修期外维修方案的方法以及实现方式。</w:t>
            </w:r>
          </w:p>
          <w:p w14:paraId="2D03636A" w14:textId="77777777" w:rsidR="00AF2568" w:rsidRPr="000731B9" w:rsidRDefault="00771A34" w:rsidP="00123136">
            <w:pPr>
              <w:rPr>
                <w:rFonts w:ascii="宋体" w:hAnsi="宋体" w:cs="宋体"/>
                <w:szCs w:val="21"/>
              </w:rPr>
            </w:pPr>
            <w:r w:rsidRPr="000731B9">
              <w:rPr>
                <w:rFonts w:ascii="宋体" w:hAnsi="宋体" w:cs="宋体" w:hint="eastAsia"/>
                <w:szCs w:val="21"/>
              </w:rPr>
              <w:t>三档</w:t>
            </w:r>
            <w:r w:rsidRPr="000731B9">
              <w:rPr>
                <w:rFonts w:ascii="宋体" w:hAnsi="宋体" w:cs="宋体"/>
                <w:szCs w:val="21"/>
              </w:rPr>
              <w:t>1</w:t>
            </w:r>
            <w:r w:rsidRPr="000731B9">
              <w:rPr>
                <w:rFonts w:ascii="宋体" w:hAnsi="宋体" w:cs="宋体" w:hint="eastAsia"/>
                <w:szCs w:val="21"/>
              </w:rPr>
              <w:t>8分：在满足二</w:t>
            </w:r>
            <w:proofErr w:type="gramStart"/>
            <w:r w:rsidRPr="000731B9">
              <w:rPr>
                <w:rFonts w:ascii="宋体" w:hAnsi="宋体" w:cs="宋体" w:hint="eastAsia"/>
                <w:szCs w:val="21"/>
              </w:rPr>
              <w:t>档基础</w:t>
            </w:r>
            <w:proofErr w:type="gramEnd"/>
            <w:r w:rsidRPr="000731B9">
              <w:rPr>
                <w:rFonts w:ascii="宋体" w:hAnsi="宋体" w:cs="宋体" w:hint="eastAsia"/>
                <w:szCs w:val="21"/>
              </w:rPr>
              <w:t>上，服务承诺和保障措施完整详细，投标人具有售后服务管理平台软件（提供显示投标人名称的软件主页、维修管理、回访管理、配件管理等界面截图证明）。</w:t>
            </w:r>
          </w:p>
        </w:tc>
        <w:tc>
          <w:tcPr>
            <w:tcW w:w="1727" w:type="dxa"/>
            <w:vAlign w:val="center"/>
          </w:tcPr>
          <w:p w14:paraId="6D716C28" w14:textId="77777777" w:rsidR="00AF2568" w:rsidRDefault="00AF2568" w:rsidP="00123136">
            <w:pPr>
              <w:rPr>
                <w:rFonts w:ascii="Arial" w:hAnsi="Arial" w:cs="Arial"/>
                <w:szCs w:val="21"/>
              </w:rPr>
            </w:pPr>
          </w:p>
        </w:tc>
      </w:tr>
    </w:tbl>
    <w:p w14:paraId="7F6528DF" w14:textId="77777777" w:rsidR="00AF2568" w:rsidRDefault="00AF2568">
      <w:pPr>
        <w:ind w:firstLineChars="150" w:firstLine="315"/>
        <w:rPr>
          <w:lang w:val="zh-CN"/>
        </w:rPr>
      </w:pPr>
    </w:p>
    <w:p w14:paraId="66DDEB58" w14:textId="77777777" w:rsidR="00AF2568" w:rsidRDefault="00771A34">
      <w:pPr>
        <w:pStyle w:val="ac"/>
        <w:snapToGrid w:val="0"/>
        <w:ind w:firstLineChars="150" w:firstLine="315"/>
        <w:rPr>
          <w:rFonts w:ascii="Times New Roman" w:hAnsi="Times New Roman" w:cs="Times New Roman"/>
          <w:b/>
          <w:color w:val="4472C4"/>
          <w:sz w:val="24"/>
          <w:szCs w:val="24"/>
        </w:rPr>
      </w:pPr>
      <w:r>
        <w:rPr>
          <w:rFonts w:hint="eastAsia"/>
          <w:lang w:val="zh-CN"/>
        </w:rPr>
        <w:t>（2）投标报价分</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13"/>
        <w:gridCol w:w="3244"/>
        <w:gridCol w:w="736"/>
        <w:gridCol w:w="1983"/>
      </w:tblGrid>
      <w:tr w:rsidR="00AF2568" w14:paraId="51F92E36" w14:textId="77777777">
        <w:trPr>
          <w:cantSplit/>
          <w:trHeight w:val="425"/>
          <w:jc w:val="center"/>
        </w:trPr>
        <w:tc>
          <w:tcPr>
            <w:tcW w:w="736" w:type="dxa"/>
            <w:vAlign w:val="center"/>
          </w:tcPr>
          <w:p w14:paraId="6A9A8461" w14:textId="77777777" w:rsidR="00AF2568" w:rsidRDefault="00771A34" w:rsidP="00123136">
            <w:pPr>
              <w:jc w:val="center"/>
              <w:rPr>
                <w:b/>
                <w:szCs w:val="21"/>
              </w:rPr>
            </w:pPr>
            <w:r>
              <w:rPr>
                <w:b/>
                <w:szCs w:val="21"/>
              </w:rPr>
              <w:t>序号</w:t>
            </w:r>
          </w:p>
        </w:tc>
        <w:tc>
          <w:tcPr>
            <w:tcW w:w="1913" w:type="dxa"/>
            <w:vAlign w:val="center"/>
          </w:tcPr>
          <w:p w14:paraId="44D56F47" w14:textId="77777777" w:rsidR="00AF2568" w:rsidRDefault="00771A34" w:rsidP="00123136">
            <w:pPr>
              <w:jc w:val="center"/>
              <w:rPr>
                <w:b/>
                <w:szCs w:val="21"/>
              </w:rPr>
            </w:pPr>
            <w:r>
              <w:rPr>
                <w:rFonts w:hint="eastAsia"/>
                <w:b/>
                <w:szCs w:val="21"/>
              </w:rPr>
              <w:t>类型</w:t>
            </w:r>
          </w:p>
        </w:tc>
        <w:tc>
          <w:tcPr>
            <w:tcW w:w="3244" w:type="dxa"/>
            <w:vAlign w:val="center"/>
          </w:tcPr>
          <w:p w14:paraId="4B1AE22A" w14:textId="77777777" w:rsidR="00AF2568" w:rsidRDefault="00771A34" w:rsidP="00123136">
            <w:pPr>
              <w:jc w:val="center"/>
              <w:rPr>
                <w:b/>
                <w:szCs w:val="21"/>
              </w:rPr>
            </w:pPr>
            <w:r>
              <w:rPr>
                <w:rFonts w:hint="eastAsia"/>
                <w:b/>
                <w:szCs w:val="21"/>
              </w:rPr>
              <w:t>评分标准</w:t>
            </w:r>
          </w:p>
        </w:tc>
        <w:tc>
          <w:tcPr>
            <w:tcW w:w="736" w:type="dxa"/>
            <w:vAlign w:val="center"/>
          </w:tcPr>
          <w:p w14:paraId="61634A42" w14:textId="77777777" w:rsidR="00AF2568" w:rsidRDefault="00771A34" w:rsidP="00123136">
            <w:pPr>
              <w:jc w:val="center"/>
              <w:rPr>
                <w:b/>
                <w:szCs w:val="21"/>
              </w:rPr>
            </w:pPr>
            <w:r>
              <w:rPr>
                <w:rFonts w:hint="eastAsia"/>
                <w:b/>
                <w:szCs w:val="21"/>
              </w:rPr>
              <w:t>分值权重</w:t>
            </w:r>
          </w:p>
        </w:tc>
        <w:tc>
          <w:tcPr>
            <w:tcW w:w="1983" w:type="dxa"/>
            <w:vAlign w:val="center"/>
          </w:tcPr>
          <w:p w14:paraId="3924C07C" w14:textId="77777777" w:rsidR="00AF2568" w:rsidRDefault="00771A34" w:rsidP="00123136">
            <w:pPr>
              <w:jc w:val="center"/>
              <w:rPr>
                <w:b/>
                <w:szCs w:val="21"/>
              </w:rPr>
            </w:pPr>
            <w:r>
              <w:rPr>
                <w:b/>
                <w:szCs w:val="21"/>
              </w:rPr>
              <w:t>说明</w:t>
            </w:r>
          </w:p>
        </w:tc>
      </w:tr>
      <w:tr w:rsidR="00AF2568" w14:paraId="0F754B07" w14:textId="77777777">
        <w:trPr>
          <w:cantSplit/>
          <w:trHeight w:val="425"/>
          <w:jc w:val="center"/>
        </w:trPr>
        <w:tc>
          <w:tcPr>
            <w:tcW w:w="736" w:type="dxa"/>
            <w:vAlign w:val="center"/>
          </w:tcPr>
          <w:p w14:paraId="5F6EAD4D" w14:textId="77777777" w:rsidR="00AF2568" w:rsidRDefault="00771A34" w:rsidP="00123136">
            <w:pPr>
              <w:jc w:val="center"/>
              <w:rPr>
                <w:b/>
                <w:szCs w:val="21"/>
              </w:rPr>
            </w:pPr>
            <w:r>
              <w:rPr>
                <w:rFonts w:hint="eastAsia"/>
                <w:b/>
                <w:szCs w:val="21"/>
              </w:rPr>
              <w:t>1</w:t>
            </w:r>
          </w:p>
        </w:tc>
        <w:tc>
          <w:tcPr>
            <w:tcW w:w="1913" w:type="dxa"/>
            <w:vAlign w:val="center"/>
          </w:tcPr>
          <w:p w14:paraId="33FB3B17" w14:textId="77777777" w:rsidR="00AF2568" w:rsidRDefault="00771A34" w:rsidP="00123136">
            <w:pPr>
              <w:rPr>
                <w:szCs w:val="21"/>
              </w:rPr>
            </w:pPr>
            <w:r>
              <w:rPr>
                <w:rFonts w:hint="eastAsia"/>
                <w:szCs w:val="21"/>
              </w:rPr>
              <w:t>投标报价分</w:t>
            </w:r>
          </w:p>
        </w:tc>
        <w:tc>
          <w:tcPr>
            <w:tcW w:w="3244" w:type="dxa"/>
            <w:vAlign w:val="center"/>
          </w:tcPr>
          <w:p w14:paraId="4816AC35" w14:textId="77777777" w:rsidR="00AF2568" w:rsidRDefault="00771A34" w:rsidP="00123136">
            <w:pPr>
              <w:rPr>
                <w:szCs w:val="21"/>
              </w:rPr>
            </w:pPr>
            <w:r>
              <w:rPr>
                <w:rFonts w:hint="eastAsia"/>
                <w:szCs w:val="21"/>
              </w:rPr>
              <w:t>以满足招标文件要求且投标价格最低的投标报价为评审基准价，其价格分为满分。其他供应商的价格</w:t>
            </w:r>
            <w:proofErr w:type="gramStart"/>
            <w:r>
              <w:rPr>
                <w:rFonts w:hint="eastAsia"/>
                <w:szCs w:val="21"/>
              </w:rPr>
              <w:t>分统一</w:t>
            </w:r>
            <w:proofErr w:type="gramEnd"/>
            <w:r>
              <w:rPr>
                <w:rFonts w:hint="eastAsia"/>
                <w:szCs w:val="21"/>
              </w:rPr>
              <w:t>按照下列公式计算：投标报价得分</w:t>
            </w:r>
            <w:r>
              <w:rPr>
                <w:szCs w:val="21"/>
              </w:rPr>
              <w:t>=</w:t>
            </w:r>
            <w:r>
              <w:rPr>
                <w:szCs w:val="21"/>
              </w:rPr>
              <w:t>（评审基准价</w:t>
            </w:r>
            <w:r>
              <w:rPr>
                <w:szCs w:val="21"/>
              </w:rPr>
              <w:t>/</w:t>
            </w:r>
            <w:r>
              <w:rPr>
                <w:szCs w:val="21"/>
              </w:rPr>
              <w:t>投标报价）</w:t>
            </w:r>
            <w:r>
              <w:rPr>
                <w:szCs w:val="21"/>
              </w:rPr>
              <w:t>×</w:t>
            </w:r>
            <w:r>
              <w:rPr>
                <w:szCs w:val="21"/>
              </w:rPr>
              <w:t>投标报价分满分分值。</w:t>
            </w:r>
          </w:p>
        </w:tc>
        <w:tc>
          <w:tcPr>
            <w:tcW w:w="736" w:type="dxa"/>
            <w:vAlign w:val="center"/>
          </w:tcPr>
          <w:p w14:paraId="28D958B4" w14:textId="77777777" w:rsidR="00AF2568" w:rsidRDefault="00771A34" w:rsidP="00123136">
            <w:pPr>
              <w:jc w:val="center"/>
              <w:rPr>
                <w:szCs w:val="21"/>
              </w:rPr>
            </w:pPr>
            <w:r>
              <w:rPr>
                <w:rFonts w:hint="eastAsia"/>
                <w:szCs w:val="21"/>
              </w:rPr>
              <w:t>3</w:t>
            </w:r>
            <w:r>
              <w:rPr>
                <w:szCs w:val="21"/>
              </w:rPr>
              <w:t>0</w:t>
            </w:r>
          </w:p>
        </w:tc>
        <w:tc>
          <w:tcPr>
            <w:tcW w:w="1983" w:type="dxa"/>
            <w:vAlign w:val="center"/>
          </w:tcPr>
          <w:p w14:paraId="352CB700" w14:textId="77777777" w:rsidR="00AF2568" w:rsidRDefault="00AF2568" w:rsidP="00123136">
            <w:pPr>
              <w:rPr>
                <w:color w:val="4472C4"/>
                <w:szCs w:val="21"/>
              </w:rPr>
            </w:pPr>
          </w:p>
        </w:tc>
      </w:tr>
    </w:tbl>
    <w:p w14:paraId="21CBFEB9" w14:textId="77777777" w:rsidR="00AF2568" w:rsidRDefault="00AF2568">
      <w:pPr>
        <w:spacing w:before="120" w:line="320" w:lineRule="atLeast"/>
        <w:rPr>
          <w:szCs w:val="21"/>
        </w:rPr>
      </w:pPr>
      <w:bookmarkStart w:id="125" w:name="_Hlk132791948"/>
    </w:p>
    <w:bookmarkEnd w:id="125"/>
    <w:p w14:paraId="29F7B502" w14:textId="77777777" w:rsidR="00AF2568" w:rsidRDefault="00AF2568">
      <w:pPr>
        <w:ind w:firstLineChars="200" w:firstLine="420"/>
        <w:rPr>
          <w:szCs w:val="21"/>
        </w:rPr>
      </w:pPr>
    </w:p>
    <w:p w14:paraId="1EE7D13D" w14:textId="77777777" w:rsidR="00AF2568" w:rsidRDefault="00AF2568"/>
    <w:p w14:paraId="3E52DDE3" w14:textId="77777777" w:rsidR="00AF2568" w:rsidRDefault="00771A34">
      <w:pPr>
        <w:ind w:firstLineChars="150" w:firstLine="315"/>
      </w:pPr>
      <w:r>
        <w:rPr>
          <w:rFonts w:hint="eastAsia"/>
        </w:rPr>
        <w:t>（</w:t>
      </w:r>
      <w:r>
        <w:rPr>
          <w:rFonts w:hint="eastAsia"/>
        </w:rPr>
        <w:t>3</w:t>
      </w:r>
      <w:r>
        <w:rPr>
          <w:rFonts w:hint="eastAsia"/>
        </w:rPr>
        <w:t>）政策性加分</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29"/>
        <w:gridCol w:w="3643"/>
        <w:gridCol w:w="1134"/>
        <w:gridCol w:w="2551"/>
      </w:tblGrid>
      <w:tr w:rsidR="00AF2568" w14:paraId="02F30A1C" w14:textId="77777777">
        <w:trPr>
          <w:cantSplit/>
          <w:trHeight w:val="402"/>
          <w:jc w:val="center"/>
        </w:trPr>
        <w:tc>
          <w:tcPr>
            <w:tcW w:w="708" w:type="dxa"/>
            <w:vAlign w:val="center"/>
          </w:tcPr>
          <w:p w14:paraId="0C17274F" w14:textId="77777777" w:rsidR="00AF2568" w:rsidRDefault="00771A34" w:rsidP="00123136">
            <w:pPr>
              <w:jc w:val="center"/>
              <w:rPr>
                <w:b/>
                <w:szCs w:val="21"/>
              </w:rPr>
            </w:pPr>
            <w:r>
              <w:rPr>
                <w:b/>
                <w:szCs w:val="21"/>
              </w:rPr>
              <w:t>序号</w:t>
            </w:r>
          </w:p>
        </w:tc>
        <w:tc>
          <w:tcPr>
            <w:tcW w:w="829" w:type="dxa"/>
            <w:vAlign w:val="center"/>
          </w:tcPr>
          <w:p w14:paraId="6F4BAD01" w14:textId="77777777" w:rsidR="00AF2568" w:rsidRDefault="00771A34" w:rsidP="00123136">
            <w:pPr>
              <w:jc w:val="center"/>
              <w:rPr>
                <w:b/>
                <w:szCs w:val="21"/>
              </w:rPr>
            </w:pPr>
            <w:r>
              <w:rPr>
                <w:rFonts w:hint="eastAsia"/>
                <w:b/>
                <w:szCs w:val="21"/>
              </w:rPr>
              <w:t>类型</w:t>
            </w:r>
          </w:p>
        </w:tc>
        <w:tc>
          <w:tcPr>
            <w:tcW w:w="3643" w:type="dxa"/>
            <w:vAlign w:val="center"/>
          </w:tcPr>
          <w:p w14:paraId="4538FF1E" w14:textId="77777777" w:rsidR="00AF2568" w:rsidRDefault="00771A34" w:rsidP="00123136">
            <w:pPr>
              <w:jc w:val="center"/>
              <w:rPr>
                <w:b/>
                <w:szCs w:val="21"/>
              </w:rPr>
            </w:pPr>
            <w:r>
              <w:rPr>
                <w:rFonts w:hint="eastAsia"/>
                <w:b/>
                <w:szCs w:val="21"/>
              </w:rPr>
              <w:t>评分标准</w:t>
            </w:r>
          </w:p>
        </w:tc>
        <w:tc>
          <w:tcPr>
            <w:tcW w:w="1134" w:type="dxa"/>
            <w:vAlign w:val="center"/>
          </w:tcPr>
          <w:p w14:paraId="369FF033" w14:textId="77777777" w:rsidR="00AF2568" w:rsidRDefault="00771A34" w:rsidP="00123136">
            <w:pPr>
              <w:jc w:val="center"/>
              <w:rPr>
                <w:b/>
                <w:szCs w:val="21"/>
              </w:rPr>
            </w:pPr>
            <w:r>
              <w:rPr>
                <w:rFonts w:hint="eastAsia"/>
                <w:b/>
                <w:szCs w:val="21"/>
              </w:rPr>
              <w:t>分值权重</w:t>
            </w:r>
          </w:p>
        </w:tc>
        <w:tc>
          <w:tcPr>
            <w:tcW w:w="2551" w:type="dxa"/>
            <w:vAlign w:val="center"/>
          </w:tcPr>
          <w:p w14:paraId="30CEA740" w14:textId="77777777" w:rsidR="00AF2568" w:rsidRDefault="00771A34" w:rsidP="00123136">
            <w:pPr>
              <w:jc w:val="center"/>
              <w:rPr>
                <w:b/>
                <w:szCs w:val="21"/>
              </w:rPr>
            </w:pPr>
            <w:r>
              <w:rPr>
                <w:b/>
                <w:szCs w:val="21"/>
              </w:rPr>
              <w:t>说明</w:t>
            </w:r>
          </w:p>
        </w:tc>
      </w:tr>
      <w:tr w:rsidR="00AF2568" w14:paraId="3E002373" w14:textId="77777777">
        <w:trPr>
          <w:cantSplit/>
          <w:trHeight w:val="2536"/>
          <w:jc w:val="center"/>
        </w:trPr>
        <w:tc>
          <w:tcPr>
            <w:tcW w:w="708" w:type="dxa"/>
            <w:vAlign w:val="center"/>
          </w:tcPr>
          <w:p w14:paraId="40D78F11" w14:textId="77777777" w:rsidR="00AF2568" w:rsidRDefault="00771A34" w:rsidP="00123136">
            <w:pPr>
              <w:jc w:val="center"/>
              <w:rPr>
                <w:b/>
                <w:szCs w:val="21"/>
              </w:rPr>
            </w:pPr>
            <w:r>
              <w:rPr>
                <w:rFonts w:hint="eastAsia"/>
                <w:b/>
                <w:szCs w:val="21"/>
              </w:rPr>
              <w:lastRenderedPageBreak/>
              <w:t>1</w:t>
            </w:r>
          </w:p>
        </w:tc>
        <w:tc>
          <w:tcPr>
            <w:tcW w:w="829" w:type="dxa"/>
            <w:vAlign w:val="center"/>
          </w:tcPr>
          <w:p w14:paraId="2898502D" w14:textId="77777777" w:rsidR="00AF2568" w:rsidRDefault="00771A34" w:rsidP="00123136">
            <w:pPr>
              <w:jc w:val="center"/>
              <w:rPr>
                <w:szCs w:val="21"/>
              </w:rPr>
            </w:pPr>
            <w:r>
              <w:rPr>
                <w:rFonts w:hint="eastAsia"/>
                <w:szCs w:val="21"/>
              </w:rPr>
              <w:t>政策性加分</w:t>
            </w:r>
          </w:p>
        </w:tc>
        <w:tc>
          <w:tcPr>
            <w:tcW w:w="3643" w:type="dxa"/>
            <w:vAlign w:val="center"/>
          </w:tcPr>
          <w:p w14:paraId="7648A663" w14:textId="77777777" w:rsidR="00AF2568" w:rsidRDefault="00771A34" w:rsidP="00123136">
            <w:pPr>
              <w:rPr>
                <w:iCs/>
                <w:szCs w:val="21"/>
              </w:rPr>
            </w:pPr>
            <w:r>
              <w:rPr>
                <w:iCs/>
                <w:szCs w:val="21"/>
              </w:rPr>
              <w:t>（</w:t>
            </w:r>
            <w:r>
              <w:rPr>
                <w:iCs/>
                <w:szCs w:val="21"/>
              </w:rPr>
              <w:t>1</w:t>
            </w:r>
            <w:r>
              <w:rPr>
                <w:iCs/>
                <w:szCs w:val="21"/>
              </w:rPr>
              <w:t>）节能产品分（</w:t>
            </w:r>
            <w:r>
              <w:rPr>
                <w:iCs/>
                <w:szCs w:val="21"/>
              </w:rPr>
              <w:t>1</w:t>
            </w:r>
            <w:r>
              <w:rPr>
                <w:iCs/>
                <w:szCs w:val="21"/>
              </w:rPr>
              <w:t>分）</w:t>
            </w:r>
          </w:p>
          <w:p w14:paraId="5C240E36" w14:textId="77777777" w:rsidR="00AF2568" w:rsidRDefault="00771A34" w:rsidP="00123136">
            <w:pPr>
              <w:rPr>
                <w:iCs/>
                <w:szCs w:val="21"/>
              </w:rPr>
            </w:pPr>
            <w:r>
              <w:rPr>
                <w:rFonts w:hint="eastAsia"/>
                <w:iCs/>
                <w:szCs w:val="21"/>
              </w:rPr>
              <w:t>供应商投标产品属于</w:t>
            </w:r>
            <w:r>
              <w:rPr>
                <w:rFonts w:ascii="宋体" w:hAnsi="宋体" w:hint="eastAsia"/>
                <w:iCs/>
              </w:rPr>
              <w:t>节能产品政府采购品目清单</w:t>
            </w:r>
            <w:r>
              <w:rPr>
                <w:rFonts w:hint="eastAsia"/>
                <w:iCs/>
                <w:szCs w:val="21"/>
              </w:rPr>
              <w:t>范围内优先采购的</w:t>
            </w:r>
            <w:r>
              <w:rPr>
                <w:iCs/>
                <w:szCs w:val="21"/>
              </w:rPr>
              <w:t>，每有一项得</w:t>
            </w:r>
            <w:r>
              <w:rPr>
                <w:iCs/>
                <w:szCs w:val="21"/>
              </w:rPr>
              <w:t>0.2</w:t>
            </w:r>
            <w:r>
              <w:rPr>
                <w:iCs/>
                <w:szCs w:val="21"/>
              </w:rPr>
              <w:t>分，最多得</w:t>
            </w:r>
            <w:r>
              <w:rPr>
                <w:iCs/>
                <w:szCs w:val="21"/>
              </w:rPr>
              <w:t>1</w:t>
            </w:r>
            <w:r>
              <w:rPr>
                <w:iCs/>
                <w:szCs w:val="21"/>
              </w:rPr>
              <w:t>分。采购内容中的强制产品不加分。</w:t>
            </w:r>
          </w:p>
          <w:p w14:paraId="6E421D55" w14:textId="77777777" w:rsidR="00AF2568" w:rsidRDefault="00771A34" w:rsidP="00123136">
            <w:pPr>
              <w:rPr>
                <w:iCs/>
                <w:szCs w:val="21"/>
              </w:rPr>
            </w:pPr>
            <w:r>
              <w:rPr>
                <w:iCs/>
                <w:szCs w:val="21"/>
              </w:rPr>
              <w:t>（</w:t>
            </w:r>
            <w:r>
              <w:rPr>
                <w:rFonts w:hint="eastAsia"/>
                <w:iCs/>
                <w:szCs w:val="21"/>
              </w:rPr>
              <w:t>2</w:t>
            </w:r>
            <w:r>
              <w:rPr>
                <w:iCs/>
                <w:szCs w:val="21"/>
              </w:rPr>
              <w:t>）</w:t>
            </w:r>
            <w:r>
              <w:rPr>
                <w:rFonts w:hint="eastAsia"/>
                <w:iCs/>
                <w:szCs w:val="21"/>
              </w:rPr>
              <w:t>环境标志产品</w:t>
            </w:r>
            <w:r>
              <w:rPr>
                <w:iCs/>
                <w:szCs w:val="21"/>
              </w:rPr>
              <w:t>分（</w:t>
            </w:r>
            <w:r>
              <w:rPr>
                <w:iCs/>
                <w:szCs w:val="21"/>
              </w:rPr>
              <w:t>1</w:t>
            </w:r>
            <w:r>
              <w:rPr>
                <w:iCs/>
                <w:szCs w:val="21"/>
              </w:rPr>
              <w:t>分）</w:t>
            </w:r>
          </w:p>
          <w:p w14:paraId="796C3F69" w14:textId="77777777" w:rsidR="00AF2568" w:rsidRDefault="00771A34" w:rsidP="00123136">
            <w:pPr>
              <w:rPr>
                <w:szCs w:val="21"/>
              </w:rPr>
            </w:pPr>
            <w:r>
              <w:rPr>
                <w:rFonts w:hint="eastAsia"/>
                <w:iCs/>
                <w:szCs w:val="21"/>
              </w:rPr>
              <w:t>供应商投标产品属于</w:t>
            </w:r>
            <w:r>
              <w:rPr>
                <w:rFonts w:ascii="宋体" w:hAnsi="宋体" w:hint="eastAsia"/>
                <w:iCs/>
              </w:rPr>
              <w:t>环境标志产品政府采购品目清单</w:t>
            </w:r>
            <w:r>
              <w:rPr>
                <w:rFonts w:hint="eastAsia"/>
                <w:iCs/>
                <w:szCs w:val="21"/>
              </w:rPr>
              <w:t>范围内优先采购的</w:t>
            </w:r>
            <w:r>
              <w:rPr>
                <w:iCs/>
                <w:szCs w:val="21"/>
              </w:rPr>
              <w:t>，每有一项得</w:t>
            </w:r>
            <w:r>
              <w:rPr>
                <w:iCs/>
                <w:szCs w:val="21"/>
              </w:rPr>
              <w:t>0.2</w:t>
            </w:r>
            <w:r>
              <w:rPr>
                <w:iCs/>
                <w:szCs w:val="21"/>
              </w:rPr>
              <w:t>分，最多得</w:t>
            </w:r>
            <w:r>
              <w:rPr>
                <w:iCs/>
                <w:szCs w:val="21"/>
              </w:rPr>
              <w:t>1</w:t>
            </w:r>
            <w:r>
              <w:rPr>
                <w:iCs/>
                <w:szCs w:val="21"/>
              </w:rPr>
              <w:t>分。</w:t>
            </w:r>
          </w:p>
        </w:tc>
        <w:tc>
          <w:tcPr>
            <w:tcW w:w="1134" w:type="dxa"/>
            <w:vAlign w:val="center"/>
          </w:tcPr>
          <w:p w14:paraId="48C990F6" w14:textId="77777777" w:rsidR="00AF2568" w:rsidRDefault="00771A34" w:rsidP="00123136">
            <w:pPr>
              <w:jc w:val="center"/>
              <w:rPr>
                <w:szCs w:val="21"/>
              </w:rPr>
            </w:pPr>
            <w:r>
              <w:rPr>
                <w:rFonts w:hint="eastAsia"/>
                <w:szCs w:val="21"/>
              </w:rPr>
              <w:t>2</w:t>
            </w:r>
          </w:p>
        </w:tc>
        <w:tc>
          <w:tcPr>
            <w:tcW w:w="2551" w:type="dxa"/>
            <w:vAlign w:val="center"/>
          </w:tcPr>
          <w:p w14:paraId="77CB03E8" w14:textId="77777777" w:rsidR="00AF2568" w:rsidRDefault="00771A34" w:rsidP="00123136">
            <w:pPr>
              <w:rPr>
                <w:szCs w:val="21"/>
              </w:rPr>
            </w:pPr>
            <w:r>
              <w:rPr>
                <w:rFonts w:hint="eastAsia"/>
                <w:szCs w:val="21"/>
              </w:rPr>
              <w:t>（</w:t>
            </w:r>
            <w:r>
              <w:rPr>
                <w:rFonts w:hint="eastAsia"/>
                <w:szCs w:val="21"/>
              </w:rPr>
              <w:t>1</w:t>
            </w:r>
            <w:r>
              <w:rPr>
                <w:rFonts w:hint="eastAsia"/>
                <w:szCs w:val="21"/>
              </w:rPr>
              <w:t>）供应商在投标文件中列明属于节能、环境标志产品的投标产品列表。</w:t>
            </w:r>
          </w:p>
          <w:p w14:paraId="4261D39E" w14:textId="77777777" w:rsidR="00AF2568" w:rsidRDefault="00771A34" w:rsidP="00123136">
            <w:pPr>
              <w:rPr>
                <w:szCs w:val="21"/>
              </w:rPr>
            </w:pPr>
            <w:r>
              <w:rPr>
                <w:rFonts w:hint="eastAsia"/>
                <w:szCs w:val="21"/>
              </w:rPr>
              <w:t>（</w:t>
            </w:r>
            <w:r>
              <w:rPr>
                <w:rFonts w:hint="eastAsia"/>
                <w:szCs w:val="21"/>
              </w:rPr>
              <w:t>2</w:t>
            </w:r>
            <w:r>
              <w:rPr>
                <w:rFonts w:hint="eastAsia"/>
                <w:szCs w:val="21"/>
              </w:rPr>
              <w:t>）以通过中国政府采购网“节能产品查询”及“环境标志产品查询”结果与供应商所提供的投标产品列表进行比对作为评审依据</w:t>
            </w:r>
            <w:r>
              <w:rPr>
                <w:szCs w:val="21"/>
              </w:rPr>
              <w:t>。</w:t>
            </w:r>
          </w:p>
        </w:tc>
      </w:tr>
    </w:tbl>
    <w:p w14:paraId="265CBE75" w14:textId="77777777" w:rsidR="00AF2568" w:rsidRDefault="00AF2568"/>
    <w:p w14:paraId="4F035383" w14:textId="77777777" w:rsidR="00AF2568" w:rsidRDefault="00771A34">
      <w:pPr>
        <w:ind w:firstLineChars="150" w:firstLine="315"/>
      </w:pPr>
      <w:r>
        <w:rPr>
          <w:rFonts w:hint="eastAsia"/>
        </w:rPr>
        <w:t>（</w:t>
      </w:r>
      <w:r>
        <w:rPr>
          <w:rFonts w:hint="eastAsia"/>
        </w:rPr>
        <w:t>4</w:t>
      </w:r>
      <w:r>
        <w:rPr>
          <w:rFonts w:hint="eastAsia"/>
        </w:rPr>
        <w:t>）</w:t>
      </w:r>
      <w:r>
        <w:t>综合评分</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192"/>
        <w:gridCol w:w="1777"/>
        <w:gridCol w:w="1986"/>
        <w:gridCol w:w="2045"/>
      </w:tblGrid>
      <w:tr w:rsidR="00AF2568" w14:paraId="551F0DE6" w14:textId="77777777">
        <w:trPr>
          <w:cantSplit/>
          <w:trHeight w:val="364"/>
          <w:jc w:val="center"/>
        </w:trPr>
        <w:tc>
          <w:tcPr>
            <w:tcW w:w="782" w:type="dxa"/>
            <w:vAlign w:val="center"/>
          </w:tcPr>
          <w:p w14:paraId="4DA7AD98" w14:textId="77777777" w:rsidR="00AF2568" w:rsidRDefault="00771A34" w:rsidP="00123136">
            <w:pPr>
              <w:jc w:val="center"/>
              <w:rPr>
                <w:b/>
                <w:szCs w:val="21"/>
              </w:rPr>
            </w:pPr>
            <w:r>
              <w:rPr>
                <w:rFonts w:hint="eastAsia"/>
                <w:b/>
                <w:szCs w:val="21"/>
              </w:rPr>
              <w:t>分项</w:t>
            </w:r>
          </w:p>
        </w:tc>
        <w:tc>
          <w:tcPr>
            <w:tcW w:w="2192" w:type="dxa"/>
            <w:vAlign w:val="center"/>
          </w:tcPr>
          <w:p w14:paraId="34BB745D" w14:textId="77777777" w:rsidR="00AF2568" w:rsidRDefault="00771A34" w:rsidP="00123136">
            <w:pPr>
              <w:jc w:val="center"/>
              <w:rPr>
                <w:b/>
                <w:szCs w:val="21"/>
              </w:rPr>
            </w:pPr>
            <w:r>
              <w:rPr>
                <w:rFonts w:hint="eastAsia"/>
                <w:b/>
                <w:szCs w:val="21"/>
              </w:rPr>
              <w:t>技术及商务资信分</w:t>
            </w:r>
          </w:p>
        </w:tc>
        <w:tc>
          <w:tcPr>
            <w:tcW w:w="1777" w:type="dxa"/>
            <w:vAlign w:val="center"/>
          </w:tcPr>
          <w:p w14:paraId="166BECF4" w14:textId="77777777" w:rsidR="00AF2568" w:rsidRDefault="00771A34" w:rsidP="00123136">
            <w:pPr>
              <w:jc w:val="center"/>
              <w:rPr>
                <w:b/>
                <w:szCs w:val="21"/>
              </w:rPr>
            </w:pPr>
            <w:r>
              <w:rPr>
                <w:rFonts w:hint="eastAsia"/>
                <w:b/>
                <w:szCs w:val="21"/>
              </w:rPr>
              <w:t>投标报价得分</w:t>
            </w:r>
          </w:p>
        </w:tc>
        <w:tc>
          <w:tcPr>
            <w:tcW w:w="1986" w:type="dxa"/>
            <w:vAlign w:val="center"/>
          </w:tcPr>
          <w:p w14:paraId="456E05F6" w14:textId="77777777" w:rsidR="00AF2568" w:rsidRDefault="00771A34" w:rsidP="00123136">
            <w:pPr>
              <w:jc w:val="center"/>
              <w:rPr>
                <w:b/>
                <w:szCs w:val="21"/>
              </w:rPr>
            </w:pPr>
            <w:r>
              <w:rPr>
                <w:rFonts w:hint="eastAsia"/>
                <w:b/>
                <w:szCs w:val="21"/>
              </w:rPr>
              <w:t>政策性加分</w:t>
            </w:r>
          </w:p>
        </w:tc>
        <w:tc>
          <w:tcPr>
            <w:tcW w:w="2042" w:type="dxa"/>
            <w:vAlign w:val="center"/>
          </w:tcPr>
          <w:p w14:paraId="28E7867C" w14:textId="77777777" w:rsidR="00AF2568" w:rsidRDefault="00771A34" w:rsidP="00123136">
            <w:pPr>
              <w:jc w:val="center"/>
              <w:rPr>
                <w:b/>
                <w:szCs w:val="21"/>
              </w:rPr>
            </w:pPr>
            <w:r>
              <w:rPr>
                <w:rFonts w:hint="eastAsia"/>
                <w:b/>
                <w:szCs w:val="21"/>
              </w:rPr>
              <w:t>总分</w:t>
            </w:r>
          </w:p>
        </w:tc>
      </w:tr>
      <w:tr w:rsidR="00AF2568" w14:paraId="010E2B87" w14:textId="77777777">
        <w:trPr>
          <w:cantSplit/>
          <w:trHeight w:val="618"/>
          <w:jc w:val="center"/>
        </w:trPr>
        <w:tc>
          <w:tcPr>
            <w:tcW w:w="782" w:type="dxa"/>
            <w:vAlign w:val="center"/>
          </w:tcPr>
          <w:p w14:paraId="23651C01" w14:textId="77777777" w:rsidR="00AF2568" w:rsidRDefault="00771A34" w:rsidP="00123136">
            <w:pPr>
              <w:jc w:val="center"/>
              <w:rPr>
                <w:b/>
                <w:szCs w:val="21"/>
              </w:rPr>
            </w:pPr>
            <w:r>
              <w:rPr>
                <w:rFonts w:hint="eastAsia"/>
                <w:b/>
                <w:szCs w:val="21"/>
              </w:rPr>
              <w:t>分值</w:t>
            </w:r>
          </w:p>
        </w:tc>
        <w:tc>
          <w:tcPr>
            <w:tcW w:w="2192" w:type="dxa"/>
            <w:vAlign w:val="center"/>
          </w:tcPr>
          <w:p w14:paraId="78F017F8" w14:textId="77777777" w:rsidR="00AF2568" w:rsidRDefault="00771A34" w:rsidP="00123136">
            <w:pPr>
              <w:jc w:val="center"/>
              <w:rPr>
                <w:szCs w:val="21"/>
              </w:rPr>
            </w:pPr>
            <w:r>
              <w:rPr>
                <w:rFonts w:hint="eastAsia"/>
                <w:szCs w:val="21"/>
              </w:rPr>
              <w:t>6</w:t>
            </w:r>
            <w:r>
              <w:rPr>
                <w:szCs w:val="21"/>
              </w:rPr>
              <w:t>8</w:t>
            </w:r>
          </w:p>
        </w:tc>
        <w:tc>
          <w:tcPr>
            <w:tcW w:w="1777" w:type="dxa"/>
            <w:vAlign w:val="center"/>
          </w:tcPr>
          <w:p w14:paraId="2DD47B7B" w14:textId="77777777" w:rsidR="00AF2568" w:rsidRDefault="00771A34" w:rsidP="00123136">
            <w:pPr>
              <w:jc w:val="center"/>
              <w:rPr>
                <w:szCs w:val="21"/>
              </w:rPr>
            </w:pPr>
            <w:r>
              <w:rPr>
                <w:rFonts w:hint="eastAsia"/>
                <w:szCs w:val="21"/>
              </w:rPr>
              <w:t>3</w:t>
            </w:r>
            <w:r>
              <w:rPr>
                <w:szCs w:val="21"/>
              </w:rPr>
              <w:t>0</w:t>
            </w:r>
          </w:p>
        </w:tc>
        <w:tc>
          <w:tcPr>
            <w:tcW w:w="1986" w:type="dxa"/>
            <w:vAlign w:val="center"/>
          </w:tcPr>
          <w:p w14:paraId="4B91F739" w14:textId="77777777" w:rsidR="00AF2568" w:rsidRDefault="00771A34" w:rsidP="00123136">
            <w:pPr>
              <w:jc w:val="center"/>
              <w:rPr>
                <w:szCs w:val="21"/>
              </w:rPr>
            </w:pPr>
            <w:r>
              <w:rPr>
                <w:rFonts w:hint="eastAsia"/>
                <w:szCs w:val="21"/>
              </w:rPr>
              <w:t>2</w:t>
            </w:r>
          </w:p>
        </w:tc>
        <w:tc>
          <w:tcPr>
            <w:tcW w:w="2042" w:type="dxa"/>
            <w:vAlign w:val="center"/>
          </w:tcPr>
          <w:p w14:paraId="39C621DF" w14:textId="77777777" w:rsidR="00AF2568" w:rsidRDefault="00771A34" w:rsidP="00123136">
            <w:pPr>
              <w:jc w:val="center"/>
              <w:rPr>
                <w:color w:val="4472C4"/>
                <w:szCs w:val="21"/>
              </w:rPr>
            </w:pPr>
            <w:r>
              <w:rPr>
                <w:rFonts w:hint="eastAsia"/>
                <w:szCs w:val="21"/>
              </w:rPr>
              <w:t>1</w:t>
            </w:r>
            <w:r>
              <w:rPr>
                <w:szCs w:val="21"/>
              </w:rPr>
              <w:t>00</w:t>
            </w:r>
          </w:p>
        </w:tc>
      </w:tr>
      <w:tr w:rsidR="00AF2568" w14:paraId="3652EF9F" w14:textId="77777777">
        <w:trPr>
          <w:cantSplit/>
          <w:trHeight w:val="618"/>
          <w:jc w:val="center"/>
        </w:trPr>
        <w:tc>
          <w:tcPr>
            <w:tcW w:w="8782" w:type="dxa"/>
            <w:gridSpan w:val="5"/>
            <w:vAlign w:val="center"/>
          </w:tcPr>
          <w:p w14:paraId="17A88069" w14:textId="77777777" w:rsidR="00AF2568" w:rsidRDefault="00771A34" w:rsidP="00123136">
            <w:pPr>
              <w:rPr>
                <w:szCs w:val="21"/>
              </w:rPr>
            </w:pPr>
            <w:r>
              <w:rPr>
                <w:rFonts w:hint="eastAsia"/>
                <w:szCs w:val="21"/>
              </w:rPr>
              <w:t>综合评分</w:t>
            </w:r>
            <w:r>
              <w:rPr>
                <w:szCs w:val="21"/>
              </w:rPr>
              <w:t>=</w:t>
            </w:r>
            <w:r>
              <w:rPr>
                <w:rFonts w:hint="eastAsia"/>
                <w:szCs w:val="21"/>
              </w:rPr>
              <w:t>技术及商务资信分</w:t>
            </w:r>
            <w:r>
              <w:rPr>
                <w:rFonts w:hint="eastAsia"/>
                <w:szCs w:val="21"/>
              </w:rPr>
              <w:t>+</w:t>
            </w:r>
            <w:r>
              <w:rPr>
                <w:rFonts w:hint="eastAsia"/>
                <w:szCs w:val="21"/>
              </w:rPr>
              <w:t>投标报价得分</w:t>
            </w:r>
            <w:r>
              <w:rPr>
                <w:rFonts w:hint="eastAsia"/>
                <w:szCs w:val="21"/>
              </w:rPr>
              <w:t>+</w:t>
            </w:r>
            <w:r>
              <w:rPr>
                <w:rFonts w:hint="eastAsia"/>
                <w:szCs w:val="21"/>
              </w:rPr>
              <w:t>政策性加分（</w:t>
            </w:r>
            <w:r>
              <w:rPr>
                <w:rFonts w:hint="eastAsia"/>
              </w:rPr>
              <w:t>注：各</w:t>
            </w:r>
            <w:r>
              <w:rPr>
                <w:szCs w:val="21"/>
              </w:rPr>
              <w:t>项评分分值计算保留小数点后两位，小数点后第三位</w:t>
            </w:r>
            <w:r>
              <w:rPr>
                <w:szCs w:val="21"/>
              </w:rPr>
              <w:t>“</w:t>
            </w:r>
            <w:r>
              <w:rPr>
                <w:szCs w:val="21"/>
              </w:rPr>
              <w:t>四舍五入</w:t>
            </w:r>
            <w:r>
              <w:rPr>
                <w:szCs w:val="21"/>
              </w:rPr>
              <w:t>”</w:t>
            </w:r>
            <w:r>
              <w:rPr>
                <w:rFonts w:hint="eastAsia"/>
                <w:szCs w:val="21"/>
              </w:rPr>
              <w:t>）</w:t>
            </w:r>
          </w:p>
        </w:tc>
      </w:tr>
      <w:bookmarkEnd w:id="124"/>
    </w:tbl>
    <w:p w14:paraId="26BF83F0" w14:textId="77777777" w:rsidR="00AF2568" w:rsidRDefault="00AF2568">
      <w:pPr>
        <w:rPr>
          <w:bCs/>
          <w:kern w:val="0"/>
          <w:szCs w:val="21"/>
        </w:rPr>
      </w:pPr>
    </w:p>
    <w:p w14:paraId="1C354FD4" w14:textId="77777777" w:rsidR="00AF2568" w:rsidRDefault="00AF2568">
      <w:pPr>
        <w:widowControl/>
        <w:ind w:firstLine="422"/>
        <w:jc w:val="left"/>
        <w:rPr>
          <w:b/>
          <w:bCs/>
          <w:strike/>
          <w:color w:val="FF0000"/>
          <w:kern w:val="0"/>
          <w:szCs w:val="21"/>
        </w:rPr>
      </w:pPr>
      <w:bookmarkStart w:id="126" w:name="_Hlk60651046"/>
      <w:bookmarkStart w:id="127" w:name="_Hlk65851690"/>
      <w:bookmarkStart w:id="128" w:name="_Hlk80957087"/>
      <w:bookmarkEnd w:id="113"/>
      <w:bookmarkEnd w:id="114"/>
    </w:p>
    <w:p w14:paraId="44442FFD" w14:textId="77777777" w:rsidR="00AF2568" w:rsidRDefault="00771A34">
      <w:pPr>
        <w:spacing w:before="120" w:line="320" w:lineRule="atLeast"/>
        <w:ind w:firstLineChars="200" w:firstLine="420"/>
      </w:pPr>
      <w:r>
        <w:t>4.1</w:t>
      </w:r>
      <w:r>
        <w:rPr>
          <w:rFonts w:hint="eastAsia"/>
        </w:rPr>
        <w:t>偏离认定说明</w:t>
      </w:r>
    </w:p>
    <w:p w14:paraId="06F1CAB1" w14:textId="77777777" w:rsidR="00AF2568" w:rsidRDefault="00771A34">
      <w:pPr>
        <w:spacing w:before="120" w:line="320" w:lineRule="atLeast"/>
        <w:ind w:firstLineChars="200" w:firstLine="420"/>
        <w:rPr>
          <w:szCs w:val="21"/>
        </w:rPr>
      </w:pPr>
      <w:bookmarkStart w:id="129" w:name="_Hlk132792081"/>
      <w:r>
        <w:rPr>
          <w:rFonts w:hint="eastAsia"/>
          <w:szCs w:val="21"/>
        </w:rPr>
        <w:t>供应商根据采购需求中技术参数为基准，填写响应表，对于响应表或证明材料与技术参数不符的，按如下规定：</w:t>
      </w:r>
    </w:p>
    <w:p w14:paraId="04F98A3F" w14:textId="77777777" w:rsidR="00AF2568" w:rsidRDefault="00771A34">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74395139" w14:textId="77777777" w:rsidR="00AF2568" w:rsidRDefault="00771A34">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）响应表中响应的内容与证明材料不一致的，以证明材料为准作为评审依据。</w:t>
      </w:r>
    </w:p>
    <w:p w14:paraId="55EDFCB4" w14:textId="77777777" w:rsidR="00AF2568" w:rsidRDefault="00771A34">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）同时出现以上两种情况的，按照（</w:t>
      </w:r>
      <w:r>
        <w:rPr>
          <w:rFonts w:hint="eastAsia"/>
          <w:szCs w:val="21"/>
        </w:rPr>
        <w:t>1</w:t>
      </w:r>
      <w:r>
        <w:rPr>
          <w:rFonts w:hint="eastAsia"/>
          <w:szCs w:val="21"/>
        </w:rPr>
        <w:t>）</w:t>
      </w:r>
      <w:r>
        <w:rPr>
          <w:rFonts w:hint="eastAsia"/>
          <w:szCs w:val="21"/>
        </w:rPr>
        <w:t>-</w:t>
      </w:r>
      <w:r>
        <w:rPr>
          <w:rFonts w:hint="eastAsia"/>
          <w:szCs w:val="21"/>
        </w:rPr>
        <w:t>（</w:t>
      </w:r>
      <w:r>
        <w:rPr>
          <w:rFonts w:hint="eastAsia"/>
          <w:szCs w:val="21"/>
        </w:rPr>
        <w:t>2</w:t>
      </w:r>
      <w:r>
        <w:rPr>
          <w:rFonts w:hint="eastAsia"/>
          <w:szCs w:val="21"/>
        </w:rPr>
        <w:t>）顺序认定。</w:t>
      </w:r>
    </w:p>
    <w:p w14:paraId="26046F1E" w14:textId="77777777" w:rsidR="00AF2568" w:rsidRDefault="00771A34">
      <w:pPr>
        <w:spacing w:before="120" w:line="320" w:lineRule="atLeast"/>
        <w:ind w:firstLineChars="200" w:firstLine="420"/>
        <w:rPr>
          <w:szCs w:val="21"/>
        </w:rPr>
      </w:pPr>
      <w:r>
        <w:rPr>
          <w:rFonts w:hint="eastAsia"/>
          <w:szCs w:val="21"/>
        </w:rPr>
        <w:t>（</w:t>
      </w:r>
      <w:r>
        <w:rPr>
          <w:szCs w:val="21"/>
        </w:rPr>
        <w:t>4</w:t>
      </w:r>
      <w:r>
        <w:rPr>
          <w:rFonts w:hint="eastAsia"/>
          <w:szCs w:val="21"/>
        </w:rPr>
        <w:t>）响应表与采购需求中技术参数比较有漏项的，如为实质性参数漏项，视为未响应；如为非实质性参数漏项，视为负偏离。</w:t>
      </w:r>
    </w:p>
    <w:p w14:paraId="132790B1" w14:textId="77777777" w:rsidR="00AF2568" w:rsidRDefault="00771A34">
      <w:pPr>
        <w:spacing w:before="120" w:line="320" w:lineRule="atLeast"/>
        <w:ind w:firstLineChars="200" w:firstLine="420"/>
        <w:rPr>
          <w:szCs w:val="21"/>
        </w:rPr>
      </w:pPr>
      <w:r>
        <w:rPr>
          <w:rFonts w:hint="eastAsia"/>
          <w:szCs w:val="21"/>
        </w:rPr>
        <w:t>（</w:t>
      </w:r>
      <w:r>
        <w:rPr>
          <w:szCs w:val="21"/>
        </w:rPr>
        <w:t>5</w:t>
      </w:r>
      <w:r>
        <w:rPr>
          <w:rFonts w:hint="eastAsia"/>
          <w:szCs w:val="21"/>
        </w:rPr>
        <w:t>）一项技术参数有多条小项要求的，必须全部响应。如只响应部分参数，视为漏项，按照（</w:t>
      </w:r>
      <w:r>
        <w:rPr>
          <w:rFonts w:hint="eastAsia"/>
          <w:szCs w:val="21"/>
        </w:rPr>
        <w:t>4</w:t>
      </w:r>
      <w:r>
        <w:rPr>
          <w:rFonts w:hint="eastAsia"/>
          <w:szCs w:val="21"/>
        </w:rPr>
        <w:t>）判定。评审时以每一条技术参数为评审依据。</w:t>
      </w:r>
    </w:p>
    <w:p w14:paraId="6FE69204" w14:textId="77777777" w:rsidR="00AF2568" w:rsidRDefault="00771A34">
      <w:pPr>
        <w:spacing w:before="120" w:line="320" w:lineRule="atLeast"/>
        <w:ind w:firstLineChars="200" w:firstLine="420"/>
        <w:rPr>
          <w:szCs w:val="21"/>
        </w:rPr>
      </w:pPr>
      <w:r>
        <w:rPr>
          <w:rFonts w:hint="eastAsia"/>
          <w:szCs w:val="21"/>
        </w:rPr>
        <w:t>（</w:t>
      </w:r>
      <w:r>
        <w:rPr>
          <w:szCs w:val="21"/>
        </w:rPr>
        <w:t>6</w:t>
      </w:r>
      <w:r>
        <w:rPr>
          <w:rFonts w:hint="eastAsia"/>
          <w:szCs w:val="21"/>
        </w:rPr>
        <w:t>）对于区间涵盖值参数，例：电压“测量范围</w:t>
      </w:r>
      <w:r>
        <w:rPr>
          <w:szCs w:val="21"/>
        </w:rPr>
        <w:t>3V-5V</w:t>
      </w:r>
      <w:r>
        <w:rPr>
          <w:rFonts w:hint="eastAsia"/>
          <w:szCs w:val="21"/>
        </w:rPr>
        <w:t>”，同时满足下限值更低及上限值更高才视为正偏离，例：响应为“测量范围</w:t>
      </w:r>
      <w:r>
        <w:rPr>
          <w:szCs w:val="21"/>
        </w:rPr>
        <w:t>2V-6V”</w:t>
      </w:r>
      <w:r>
        <w:rPr>
          <w:rFonts w:hint="eastAsia"/>
          <w:szCs w:val="21"/>
        </w:rPr>
        <w:t>。如有一端负偏离，不管另一端如何，均视为负偏离，例：响应为“测量范围</w:t>
      </w:r>
      <w:r>
        <w:rPr>
          <w:rFonts w:hint="eastAsia"/>
          <w:szCs w:val="21"/>
        </w:rPr>
        <w:t>4</w:t>
      </w:r>
      <w:r>
        <w:rPr>
          <w:szCs w:val="21"/>
        </w:rPr>
        <w:t>V-6V</w:t>
      </w:r>
      <w:r>
        <w:rPr>
          <w:rFonts w:hint="eastAsia"/>
          <w:szCs w:val="21"/>
        </w:rPr>
        <w:t>”。</w:t>
      </w:r>
    </w:p>
    <w:p w14:paraId="7B7C9ABC" w14:textId="77777777" w:rsidR="00AF2568" w:rsidRDefault="00771A34">
      <w:pPr>
        <w:spacing w:before="120" w:line="320" w:lineRule="atLeast"/>
        <w:ind w:firstLineChars="200" w:firstLine="420"/>
        <w:rPr>
          <w:szCs w:val="21"/>
        </w:rPr>
      </w:pPr>
      <w:r>
        <w:rPr>
          <w:rFonts w:hint="eastAsia"/>
          <w:szCs w:val="21"/>
        </w:rPr>
        <w:t>（</w:t>
      </w:r>
      <w:r>
        <w:rPr>
          <w:szCs w:val="21"/>
        </w:rPr>
        <w:t>7</w:t>
      </w:r>
      <w:r>
        <w:rPr>
          <w:rFonts w:hint="eastAsia"/>
          <w:szCs w:val="21"/>
        </w:rPr>
        <w:t>）对于区间任意值参数，例“</w:t>
      </w:r>
      <w:r>
        <w:rPr>
          <w:szCs w:val="21"/>
        </w:rPr>
        <w:t>5</w:t>
      </w:r>
      <w:r>
        <w:rPr>
          <w:rFonts w:hint="eastAsia"/>
          <w:szCs w:val="21"/>
        </w:rPr>
        <w:t>m</w:t>
      </w:r>
      <w:r>
        <w:rPr>
          <w:szCs w:val="21"/>
        </w:rPr>
        <w:t>m</w:t>
      </w:r>
      <w:r>
        <w:rPr>
          <w:rFonts w:hint="eastAsia"/>
          <w:szCs w:val="21"/>
        </w:rPr>
        <w:t>≤间距≤</w:t>
      </w:r>
      <w:r>
        <w:rPr>
          <w:rFonts w:hint="eastAsia"/>
          <w:szCs w:val="21"/>
        </w:rPr>
        <w:t>1</w:t>
      </w:r>
      <w:r>
        <w:rPr>
          <w:szCs w:val="21"/>
        </w:rPr>
        <w:t>0</w:t>
      </w:r>
      <w:r>
        <w:rPr>
          <w:rFonts w:hint="eastAsia"/>
          <w:szCs w:val="21"/>
        </w:rPr>
        <w:t>m</w:t>
      </w:r>
      <w:r>
        <w:rPr>
          <w:szCs w:val="21"/>
        </w:rPr>
        <w:t>m</w:t>
      </w:r>
      <w:r>
        <w:rPr>
          <w:rFonts w:hint="eastAsia"/>
          <w:szCs w:val="21"/>
        </w:rPr>
        <w:t>”或“间距</w:t>
      </w:r>
      <w:r>
        <w:rPr>
          <w:rFonts w:hint="eastAsia"/>
          <w:szCs w:val="21"/>
        </w:rPr>
        <w:t>7.5</w:t>
      </w:r>
      <w:r>
        <w:rPr>
          <w:rFonts w:hint="eastAsia"/>
          <w:szCs w:val="21"/>
        </w:rPr>
        <w:t>±</w:t>
      </w:r>
      <w:r>
        <w:rPr>
          <w:rFonts w:hint="eastAsia"/>
          <w:szCs w:val="21"/>
        </w:rPr>
        <w:t>2.5mm</w:t>
      </w:r>
      <w:r>
        <w:rPr>
          <w:rFonts w:hint="eastAsia"/>
          <w:szCs w:val="21"/>
        </w:rPr>
        <w:t>”，若间距响应值为</w:t>
      </w:r>
      <w:r>
        <w:rPr>
          <w:szCs w:val="21"/>
        </w:rPr>
        <w:t>5</w:t>
      </w:r>
      <w:r>
        <w:rPr>
          <w:rFonts w:hint="eastAsia"/>
          <w:szCs w:val="21"/>
        </w:rPr>
        <w:t>m</w:t>
      </w:r>
      <w:r>
        <w:rPr>
          <w:szCs w:val="21"/>
        </w:rPr>
        <w:t>m-10mm</w:t>
      </w:r>
      <w:r>
        <w:rPr>
          <w:rFonts w:hint="eastAsia"/>
          <w:szCs w:val="21"/>
        </w:rPr>
        <w:t>中任意区间值或任意一个数值（含本数）时为无偏离，例：“</w:t>
      </w:r>
      <w:r>
        <w:rPr>
          <w:rFonts w:hint="eastAsia"/>
          <w:szCs w:val="21"/>
        </w:rPr>
        <w:t>6m</w:t>
      </w:r>
      <w:r>
        <w:rPr>
          <w:szCs w:val="21"/>
        </w:rPr>
        <w:t>m</w:t>
      </w:r>
      <w:r>
        <w:rPr>
          <w:rFonts w:hint="eastAsia"/>
          <w:szCs w:val="21"/>
        </w:rPr>
        <w:t>≤间距≤</w:t>
      </w:r>
      <w:r>
        <w:rPr>
          <w:rFonts w:hint="eastAsia"/>
          <w:szCs w:val="21"/>
        </w:rPr>
        <w:t>8m</w:t>
      </w:r>
      <w:r>
        <w:rPr>
          <w:szCs w:val="21"/>
        </w:rPr>
        <w:t>m</w:t>
      </w:r>
      <w:r>
        <w:rPr>
          <w:rFonts w:hint="eastAsia"/>
          <w:szCs w:val="21"/>
        </w:rPr>
        <w:t>”、“</w:t>
      </w:r>
      <w:r>
        <w:rPr>
          <w:rFonts w:hint="eastAsia"/>
          <w:szCs w:val="21"/>
        </w:rPr>
        <w:t>8</w:t>
      </w:r>
      <w:r>
        <w:rPr>
          <w:rFonts w:hint="eastAsia"/>
          <w:szCs w:val="21"/>
        </w:rPr>
        <w:t>±</w:t>
      </w:r>
      <w:r>
        <w:rPr>
          <w:rFonts w:hint="eastAsia"/>
          <w:szCs w:val="21"/>
        </w:rPr>
        <w:t>2mm</w:t>
      </w:r>
      <w:r>
        <w:rPr>
          <w:rFonts w:hint="eastAsia"/>
          <w:szCs w:val="21"/>
        </w:rPr>
        <w:t>”、“</w:t>
      </w:r>
      <w:r>
        <w:rPr>
          <w:rFonts w:hint="eastAsia"/>
          <w:szCs w:val="21"/>
        </w:rPr>
        <w:t>8mm</w:t>
      </w:r>
      <w:r>
        <w:rPr>
          <w:rFonts w:hint="eastAsia"/>
          <w:szCs w:val="21"/>
        </w:rPr>
        <w:t>”。超过区间范围视为负偏离，例：“</w:t>
      </w:r>
      <w:r>
        <w:rPr>
          <w:rFonts w:hint="eastAsia"/>
          <w:szCs w:val="21"/>
        </w:rPr>
        <w:t>3m</w:t>
      </w:r>
      <w:r>
        <w:rPr>
          <w:szCs w:val="21"/>
        </w:rPr>
        <w:t>m</w:t>
      </w:r>
      <w:r>
        <w:rPr>
          <w:rFonts w:hint="eastAsia"/>
          <w:szCs w:val="21"/>
        </w:rPr>
        <w:t>≤间距≤</w:t>
      </w:r>
      <w:r>
        <w:rPr>
          <w:rFonts w:hint="eastAsia"/>
          <w:szCs w:val="21"/>
        </w:rPr>
        <w:t>12m</w:t>
      </w:r>
      <w:r>
        <w:rPr>
          <w:szCs w:val="21"/>
        </w:rPr>
        <w:t>m</w:t>
      </w:r>
      <w:r>
        <w:rPr>
          <w:rFonts w:hint="eastAsia"/>
          <w:szCs w:val="21"/>
        </w:rPr>
        <w:t>”、“</w:t>
      </w:r>
      <w:r>
        <w:rPr>
          <w:rFonts w:hint="eastAsia"/>
          <w:szCs w:val="21"/>
        </w:rPr>
        <w:t>8</w:t>
      </w:r>
      <w:r>
        <w:rPr>
          <w:rFonts w:hint="eastAsia"/>
          <w:szCs w:val="21"/>
        </w:rPr>
        <w:t>±</w:t>
      </w:r>
      <w:r>
        <w:rPr>
          <w:rFonts w:hint="eastAsia"/>
          <w:szCs w:val="21"/>
        </w:rPr>
        <w:t>4mm</w:t>
      </w:r>
      <w:r>
        <w:rPr>
          <w:rFonts w:hint="eastAsia"/>
          <w:szCs w:val="21"/>
        </w:rPr>
        <w:t>”、“</w:t>
      </w:r>
      <w:r>
        <w:rPr>
          <w:rFonts w:hint="eastAsia"/>
          <w:szCs w:val="21"/>
        </w:rPr>
        <w:t>3-12mm</w:t>
      </w:r>
      <w:r>
        <w:rPr>
          <w:rFonts w:hint="eastAsia"/>
          <w:szCs w:val="21"/>
        </w:rPr>
        <w:t>”、“</w:t>
      </w:r>
      <w:r>
        <w:rPr>
          <w:rFonts w:hint="eastAsia"/>
          <w:szCs w:val="21"/>
        </w:rPr>
        <w:t>3mm</w:t>
      </w:r>
      <w:r>
        <w:rPr>
          <w:rFonts w:hint="eastAsia"/>
          <w:szCs w:val="21"/>
        </w:rPr>
        <w:t>”。此类参数不存在正偏离。</w:t>
      </w:r>
    </w:p>
    <w:p w14:paraId="76492517" w14:textId="77777777" w:rsidR="00AF2568" w:rsidRDefault="00771A34">
      <w:pPr>
        <w:spacing w:before="120" w:line="320" w:lineRule="atLeast"/>
        <w:ind w:firstLineChars="200" w:firstLine="420"/>
        <w:rPr>
          <w:szCs w:val="21"/>
        </w:rPr>
      </w:pPr>
      <w:r>
        <w:rPr>
          <w:rFonts w:hint="eastAsia"/>
          <w:szCs w:val="21"/>
        </w:rPr>
        <w:t>（</w:t>
      </w:r>
      <w:r>
        <w:rPr>
          <w:szCs w:val="21"/>
        </w:rPr>
        <w:t>8</w:t>
      </w:r>
      <w:r>
        <w:rPr>
          <w:rFonts w:hint="eastAsia"/>
          <w:szCs w:val="21"/>
        </w:rPr>
        <w:t>）对于单边任意参数的要求，例“长度≥</w:t>
      </w:r>
      <w:r>
        <w:rPr>
          <w:rFonts w:hint="eastAsia"/>
          <w:szCs w:val="21"/>
        </w:rPr>
        <w:t>5</w:t>
      </w:r>
      <w:r>
        <w:rPr>
          <w:szCs w:val="21"/>
        </w:rPr>
        <w:t>0cm”</w:t>
      </w:r>
      <w:r>
        <w:rPr>
          <w:rFonts w:hint="eastAsia"/>
          <w:szCs w:val="21"/>
        </w:rPr>
        <w:t>，若响应为</w:t>
      </w:r>
      <w:r>
        <w:rPr>
          <w:rFonts w:hint="eastAsia"/>
          <w:szCs w:val="21"/>
        </w:rPr>
        <w:t>5</w:t>
      </w:r>
      <w:r>
        <w:rPr>
          <w:szCs w:val="21"/>
        </w:rPr>
        <w:t>0 cm</w:t>
      </w:r>
      <w:r>
        <w:rPr>
          <w:rFonts w:hint="eastAsia"/>
          <w:szCs w:val="21"/>
        </w:rPr>
        <w:t>及</w:t>
      </w:r>
      <w:r>
        <w:rPr>
          <w:rFonts w:hint="eastAsia"/>
          <w:szCs w:val="21"/>
        </w:rPr>
        <w:t>5</w:t>
      </w:r>
      <w:r>
        <w:rPr>
          <w:szCs w:val="21"/>
        </w:rPr>
        <w:t>0cm</w:t>
      </w:r>
      <w:r>
        <w:rPr>
          <w:rFonts w:hint="eastAsia"/>
          <w:szCs w:val="21"/>
        </w:rPr>
        <w:t>以上任意一个数值，均视为无偏离；若响应小于</w:t>
      </w:r>
      <w:r>
        <w:rPr>
          <w:rFonts w:hint="eastAsia"/>
          <w:szCs w:val="21"/>
        </w:rPr>
        <w:t>5</w:t>
      </w:r>
      <w:r>
        <w:rPr>
          <w:szCs w:val="21"/>
        </w:rPr>
        <w:t>0cm</w:t>
      </w:r>
      <w:r>
        <w:rPr>
          <w:rFonts w:hint="eastAsia"/>
          <w:szCs w:val="21"/>
        </w:rPr>
        <w:t>，视为负偏离。此类参数无正偏离。</w:t>
      </w:r>
    </w:p>
    <w:p w14:paraId="6F20DADD" w14:textId="77777777" w:rsidR="00AF2568" w:rsidRDefault="00771A34">
      <w:pPr>
        <w:spacing w:before="120" w:line="320" w:lineRule="atLeast"/>
        <w:ind w:firstLineChars="200" w:firstLine="420"/>
        <w:rPr>
          <w:szCs w:val="21"/>
        </w:rPr>
      </w:pPr>
      <w:r>
        <w:rPr>
          <w:rFonts w:hint="eastAsia"/>
          <w:szCs w:val="21"/>
        </w:rPr>
        <w:t>（</w:t>
      </w:r>
      <w:r>
        <w:rPr>
          <w:szCs w:val="21"/>
        </w:rPr>
        <w:t>9</w:t>
      </w:r>
      <w:r>
        <w:rPr>
          <w:rFonts w:hint="eastAsia"/>
          <w:szCs w:val="21"/>
        </w:rPr>
        <w:t>）对于固定参数，响应与采购需求中技术参数一致，视为无偏离，其他均视为负偏离，此类参数无正偏离。</w:t>
      </w:r>
    </w:p>
    <w:p w14:paraId="5A7945B2" w14:textId="77777777" w:rsidR="00AF2568" w:rsidRDefault="00771A34">
      <w:pPr>
        <w:spacing w:before="120" w:line="320" w:lineRule="atLeast"/>
        <w:ind w:firstLineChars="200" w:firstLine="420"/>
        <w:rPr>
          <w:szCs w:val="21"/>
        </w:rPr>
      </w:pPr>
      <w:r>
        <w:rPr>
          <w:rFonts w:hint="eastAsia"/>
          <w:szCs w:val="21"/>
        </w:rPr>
        <w:lastRenderedPageBreak/>
        <w:t>（</w:t>
      </w:r>
      <w:r>
        <w:rPr>
          <w:szCs w:val="21"/>
        </w:rPr>
        <w:t>10</w:t>
      </w:r>
      <w:r>
        <w:rPr>
          <w:rFonts w:hint="eastAsia"/>
          <w:szCs w:val="21"/>
        </w:rPr>
        <w:t>）如采购需求中技术参数有特殊要求与上述说明不一致的，以特殊要求为准。</w:t>
      </w:r>
    </w:p>
    <w:bookmarkEnd w:id="129"/>
    <w:p w14:paraId="7973AFC7" w14:textId="77777777" w:rsidR="00AF2568" w:rsidRDefault="00AF2568">
      <w:pPr>
        <w:spacing w:before="120" w:line="320" w:lineRule="atLeast"/>
        <w:ind w:firstLineChars="200" w:firstLine="420"/>
        <w:rPr>
          <w:color w:val="4472C4" w:themeColor="accent1"/>
          <w:szCs w:val="21"/>
        </w:rPr>
      </w:pPr>
    </w:p>
    <w:bookmarkEnd w:id="120"/>
    <w:bookmarkEnd w:id="126"/>
    <w:bookmarkEnd w:id="127"/>
    <w:p w14:paraId="662B57A2" w14:textId="77777777" w:rsidR="00AF2568" w:rsidRDefault="00AF2568">
      <w:pPr>
        <w:spacing w:before="120" w:line="320" w:lineRule="atLeast"/>
        <w:ind w:firstLineChars="200" w:firstLine="420"/>
        <w:rPr>
          <w:color w:val="4472C4" w:themeColor="accent1"/>
          <w:szCs w:val="21"/>
        </w:rPr>
      </w:pPr>
    </w:p>
    <w:bookmarkEnd w:id="128"/>
    <w:p w14:paraId="52654D59" w14:textId="77777777" w:rsidR="00AF2568" w:rsidRDefault="00AF2568">
      <w:pPr>
        <w:pStyle w:val="ac"/>
        <w:snapToGrid w:val="0"/>
        <w:spacing w:before="120" w:after="120"/>
        <w:ind w:firstLine="643"/>
        <w:outlineLvl w:val="0"/>
        <w:rPr>
          <w:rFonts w:ascii="Times New Roman" w:hAnsi="Times New Roman" w:cs="Times New Roman"/>
          <w:b/>
          <w:sz w:val="32"/>
          <w:szCs w:val="32"/>
        </w:rPr>
        <w:sectPr w:rsidR="00AF2568">
          <w:headerReference w:type="default" r:id="rId17"/>
          <w:pgSz w:w="11906" w:h="16838"/>
          <w:pgMar w:top="1418" w:right="1133" w:bottom="1246" w:left="1418" w:header="851" w:footer="992" w:gutter="0"/>
          <w:cols w:space="720"/>
          <w:docGrid w:linePitch="312"/>
        </w:sectPr>
      </w:pPr>
    </w:p>
    <w:p w14:paraId="13554187" w14:textId="77777777" w:rsidR="00AF2568" w:rsidRDefault="00771A34">
      <w:pPr>
        <w:pStyle w:val="ac"/>
        <w:snapToGrid w:val="0"/>
        <w:spacing w:before="120" w:after="120" w:line="320" w:lineRule="exact"/>
        <w:ind w:firstLine="640"/>
        <w:jc w:val="center"/>
        <w:outlineLvl w:val="0"/>
        <w:rPr>
          <w:rFonts w:ascii="Times New Roman" w:hAnsi="Times New Roman" w:cs="Times New Roman"/>
          <w:sz w:val="32"/>
          <w:szCs w:val="32"/>
        </w:rPr>
      </w:pPr>
      <w:bookmarkStart w:id="130" w:name="_Toc162279800"/>
      <w:bookmarkStart w:id="131" w:name="_Hlk160525271"/>
      <w:bookmarkStart w:id="132" w:name="_Hlk132792163"/>
      <w:r>
        <w:rPr>
          <w:rFonts w:ascii="Times New Roman" w:hAnsi="Times New Roman" w:cs="Times New Roman"/>
          <w:sz w:val="32"/>
          <w:szCs w:val="32"/>
        </w:rPr>
        <w:lastRenderedPageBreak/>
        <w:t>第五章</w:t>
      </w:r>
      <w:r>
        <w:rPr>
          <w:rFonts w:ascii="Times New Roman" w:hAnsi="Times New Roman" w:cs="Times New Roman"/>
          <w:sz w:val="32"/>
          <w:szCs w:val="32"/>
        </w:rPr>
        <w:t xml:space="preserve">  </w:t>
      </w:r>
      <w:r>
        <w:rPr>
          <w:rFonts w:ascii="Times New Roman" w:hAnsi="Times New Roman" w:cs="Times New Roman"/>
          <w:sz w:val="32"/>
          <w:szCs w:val="32"/>
        </w:rPr>
        <w:t>合同主要条款格式</w:t>
      </w:r>
      <w:bookmarkEnd w:id="130"/>
    </w:p>
    <w:bookmarkEnd w:id="131"/>
    <w:p w14:paraId="48BF84A0" w14:textId="77777777" w:rsidR="00AF2568" w:rsidRDefault="00771A34">
      <w:pPr>
        <w:pStyle w:val="1"/>
        <w:keepNext w:val="0"/>
        <w:keepLines w:val="0"/>
        <w:autoSpaceDE w:val="0"/>
        <w:autoSpaceDN w:val="0"/>
        <w:adjustRightInd w:val="0"/>
        <w:snapToGrid w:val="0"/>
        <w:spacing w:before="0" w:afterLines="100" w:after="240" w:line="240" w:lineRule="auto"/>
        <w:ind w:firstLine="643"/>
        <w:jc w:val="center"/>
        <w:rPr>
          <w:rFonts w:ascii="仿宋" w:eastAsia="仿宋" w:hAnsi="仿宋" w:cs="仿宋"/>
          <w:sz w:val="32"/>
          <w:szCs w:val="32"/>
        </w:rPr>
      </w:pPr>
      <w:r>
        <w:rPr>
          <w:rFonts w:ascii="仿宋" w:eastAsia="仿宋" w:hAnsi="仿宋" w:cs="仿宋" w:hint="eastAsia"/>
          <w:sz w:val="32"/>
          <w:szCs w:val="32"/>
        </w:rPr>
        <w:t>柳州市工人医院总务科采购合同</w:t>
      </w:r>
    </w:p>
    <w:p w14:paraId="764FCAE2" w14:textId="77777777" w:rsidR="00AF2568" w:rsidRDefault="00771A34">
      <w:pPr>
        <w:jc w:val="center"/>
      </w:pPr>
      <w:r>
        <w:rPr>
          <w:rFonts w:hint="eastAsia"/>
        </w:rPr>
        <w:t xml:space="preserve">                                                                                   </w:t>
      </w:r>
      <w:r>
        <w:rPr>
          <w:rFonts w:hint="eastAsia"/>
        </w:rPr>
        <w:t>合同编号：</w:t>
      </w:r>
      <w:r>
        <w:rPr>
          <w:rFonts w:hint="eastAsia"/>
        </w:rPr>
        <w:t>LGY-HQ-2024-</w:t>
      </w:r>
    </w:p>
    <w:p w14:paraId="6E273B5B" w14:textId="77777777" w:rsidR="00AF2568" w:rsidRDefault="00AF2568">
      <w:pPr>
        <w:wordWrap w:val="0"/>
        <w:spacing w:afterLines="40" w:after="96" w:line="240" w:lineRule="exact"/>
        <w:ind w:firstLineChars="200" w:firstLine="420"/>
        <w:rPr>
          <w:rFonts w:ascii="仿宋" w:eastAsia="仿宋" w:hAnsi="仿宋" w:cs="Arial"/>
          <w:szCs w:val="21"/>
        </w:rPr>
      </w:pPr>
    </w:p>
    <w:p w14:paraId="721D0A9E" w14:textId="77777777" w:rsidR="00AF2568" w:rsidRDefault="00771A34">
      <w:pPr>
        <w:wordWrap w:val="0"/>
        <w:spacing w:afterLines="40" w:after="96" w:line="240" w:lineRule="exact"/>
        <w:ind w:firstLineChars="200" w:firstLine="420"/>
        <w:rPr>
          <w:rFonts w:ascii="仿宋" w:eastAsia="仿宋" w:hAnsi="仿宋" w:cs="Arial"/>
          <w:szCs w:val="21"/>
        </w:rPr>
      </w:pPr>
      <w:r>
        <w:rPr>
          <w:rFonts w:ascii="仿宋" w:eastAsia="仿宋" w:hAnsi="仿宋" w:cs="Arial" w:hint="eastAsia"/>
          <w:szCs w:val="21"/>
        </w:rPr>
        <w:t xml:space="preserve">采购单位(甲方)：柳州市工人医院                             </w:t>
      </w:r>
    </w:p>
    <w:p w14:paraId="5F2D3347" w14:textId="77777777" w:rsidR="00AF2568" w:rsidRDefault="00771A34">
      <w:pPr>
        <w:wordWrap w:val="0"/>
        <w:spacing w:afterLines="40" w:after="96" w:line="240" w:lineRule="exact"/>
        <w:ind w:firstLineChars="200" w:firstLine="420"/>
        <w:rPr>
          <w:rFonts w:ascii="仿宋" w:eastAsia="仿宋" w:hAnsi="仿宋" w:cs="Arial"/>
          <w:bCs/>
          <w:szCs w:val="21"/>
        </w:rPr>
      </w:pPr>
      <w:r>
        <w:rPr>
          <w:rFonts w:ascii="仿宋" w:eastAsia="仿宋" w:hAnsi="仿宋" w:cs="Arial" w:hint="eastAsia"/>
          <w:szCs w:val="21"/>
        </w:rPr>
        <w:t>供应商(乙方)：</w:t>
      </w:r>
      <w:r>
        <w:rPr>
          <w:rFonts w:ascii="仿宋" w:eastAsia="仿宋" w:hAnsi="仿宋" w:cs="Arial" w:hint="eastAsia"/>
          <w:bCs/>
          <w:szCs w:val="21"/>
        </w:rPr>
        <w:t xml:space="preserve"> </w:t>
      </w:r>
    </w:p>
    <w:p w14:paraId="64150993" w14:textId="77777777" w:rsidR="00AF2568" w:rsidRDefault="00771A34">
      <w:pPr>
        <w:wordWrap w:val="0"/>
        <w:spacing w:afterLines="40" w:after="96" w:line="240" w:lineRule="exact"/>
        <w:ind w:firstLineChars="200" w:firstLine="420"/>
        <w:rPr>
          <w:rFonts w:ascii="仿宋" w:eastAsia="仿宋" w:hAnsi="仿宋" w:cs="仿宋"/>
          <w:bCs/>
          <w:sz w:val="24"/>
          <w:szCs w:val="20"/>
        </w:rPr>
      </w:pPr>
      <w:r>
        <w:rPr>
          <w:rFonts w:ascii="仿宋" w:eastAsia="仿宋" w:hAnsi="仿宋" w:cs="Arial" w:hint="eastAsia"/>
          <w:szCs w:val="21"/>
        </w:rPr>
        <w:t>签订地点： 柳州市柳南区和平路156号</w:t>
      </w:r>
      <w:r>
        <w:rPr>
          <w:rFonts w:ascii="仿宋" w:eastAsia="仿宋" w:hAnsi="仿宋" w:cs="Arial" w:hint="eastAsia"/>
          <w:szCs w:val="21"/>
        </w:rPr>
        <w:tab/>
        <w:t xml:space="preserve">       签订时间：       年    月    日</w:t>
      </w:r>
    </w:p>
    <w:p w14:paraId="161D43FE" w14:textId="77777777" w:rsidR="00AF2568" w:rsidRDefault="00771A34">
      <w:pPr>
        <w:spacing w:line="360" w:lineRule="exact"/>
        <w:ind w:firstLineChars="200" w:firstLine="480"/>
        <w:jc w:val="left"/>
        <w:rPr>
          <w:rFonts w:ascii="宋体" w:hAnsi="宋体" w:cs="仿宋"/>
          <w:szCs w:val="21"/>
        </w:rPr>
      </w:pPr>
      <w:r>
        <w:rPr>
          <w:rFonts w:ascii="仿宋" w:eastAsia="仿宋" w:hAnsi="仿宋" w:cs="仿宋" w:hint="eastAsia"/>
          <w:color w:val="000000"/>
          <w:sz w:val="24"/>
        </w:rPr>
        <w:t>根据《中华人民共和国民法典》等法律、法规规定，按照招投标文件(或竞争性磋商)规定条款和中标（或成交）供应商承诺，就甲方委托乙方提供</w:t>
      </w:r>
      <w:r>
        <w:rPr>
          <w:rFonts w:ascii="仿宋" w:eastAsia="仿宋" w:hAnsi="仿宋" w:cs="仿宋" w:hint="eastAsia"/>
          <w:color w:val="000000"/>
          <w:sz w:val="24"/>
          <w:u w:val="single"/>
        </w:rPr>
        <w:t>柳州市工人医院</w:t>
      </w:r>
      <w:proofErr w:type="gramStart"/>
      <w:r>
        <w:rPr>
          <w:rFonts w:ascii="仿宋" w:eastAsia="仿宋" w:hAnsi="仿宋" w:cs="仿宋" w:hint="eastAsia"/>
          <w:color w:val="000000"/>
          <w:sz w:val="24"/>
          <w:u w:val="single"/>
        </w:rPr>
        <w:t>鱼峰山院</w:t>
      </w:r>
      <w:proofErr w:type="gramEnd"/>
      <w:r>
        <w:rPr>
          <w:rFonts w:ascii="仿宋" w:eastAsia="仿宋" w:hAnsi="仿宋" w:cs="仿宋" w:hint="eastAsia"/>
          <w:color w:val="000000"/>
          <w:sz w:val="24"/>
          <w:u w:val="single"/>
        </w:rPr>
        <w:t>区3号楼热水系统设备采购及安装项目</w:t>
      </w:r>
      <w:r>
        <w:rPr>
          <w:rFonts w:ascii="仿宋" w:eastAsia="仿宋" w:hAnsi="仿宋" w:cs="仿宋" w:hint="eastAsia"/>
          <w:color w:val="000000"/>
          <w:sz w:val="24"/>
        </w:rPr>
        <w:t>之相关事宜，达成以下协议，并承诺共同遵守。</w:t>
      </w:r>
    </w:p>
    <w:p w14:paraId="7BC616D9" w14:textId="77777777" w:rsidR="00AF2568" w:rsidRDefault="00771A34">
      <w:pPr>
        <w:numPr>
          <w:ilvl w:val="0"/>
          <w:numId w:val="2"/>
        </w:numPr>
        <w:wordWrap w:val="0"/>
        <w:spacing w:afterLines="40" w:after="96" w:line="360" w:lineRule="exact"/>
        <w:ind w:firstLineChars="200" w:firstLine="482"/>
        <w:rPr>
          <w:rFonts w:ascii="仿宋" w:eastAsia="仿宋" w:hAnsi="仿宋" w:cs="Arial"/>
          <w:b/>
          <w:sz w:val="24"/>
        </w:rPr>
      </w:pPr>
      <w:r>
        <w:rPr>
          <w:rFonts w:ascii="仿宋" w:eastAsia="仿宋" w:hAnsi="仿宋" w:cs="Arial"/>
          <w:b/>
          <w:sz w:val="24"/>
        </w:rPr>
        <w:t>合同标的</w:t>
      </w:r>
    </w:p>
    <w:p w14:paraId="79679025" w14:textId="77777777" w:rsidR="00AF2568" w:rsidRDefault="00771A34">
      <w:pPr>
        <w:pStyle w:val="a4"/>
        <w:widowControl w:val="0"/>
        <w:tabs>
          <w:tab w:val="clear" w:pos="454"/>
          <w:tab w:val="clear" w:pos="840"/>
        </w:tabs>
        <w:spacing w:after="120" w:line="360" w:lineRule="exact"/>
        <w:ind w:left="0" w:firstLineChars="200" w:firstLine="480"/>
        <w:jc w:val="both"/>
        <w:rPr>
          <w:rFonts w:ascii="仿宋" w:eastAsia="仿宋" w:hAnsi="仿宋" w:cs="仿宋"/>
          <w:color w:val="000000"/>
          <w:kern w:val="2"/>
          <w:szCs w:val="22"/>
        </w:rPr>
      </w:pPr>
      <w:r>
        <w:rPr>
          <w:rFonts w:ascii="仿宋" w:eastAsia="仿宋" w:hAnsi="仿宋" w:cs="仿宋" w:hint="eastAsia"/>
          <w:kern w:val="2"/>
          <w:szCs w:val="24"/>
        </w:rPr>
        <w:t>1.产品信息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1288"/>
        <w:gridCol w:w="1775"/>
        <w:gridCol w:w="762"/>
        <w:gridCol w:w="1451"/>
        <w:gridCol w:w="1134"/>
        <w:gridCol w:w="1105"/>
        <w:gridCol w:w="1105"/>
      </w:tblGrid>
      <w:tr w:rsidR="00AF2568" w14:paraId="53A3E7C9" w14:textId="77777777">
        <w:trPr>
          <w:trHeight w:val="208"/>
          <w:jc w:val="center"/>
        </w:trPr>
        <w:tc>
          <w:tcPr>
            <w:tcW w:w="2039" w:type="dxa"/>
            <w:vAlign w:val="center"/>
          </w:tcPr>
          <w:p w14:paraId="1511CB76" w14:textId="77777777" w:rsidR="00AF2568" w:rsidRDefault="00771A34">
            <w:pPr>
              <w:widowControl/>
              <w:ind w:firstLine="422"/>
              <w:jc w:val="center"/>
              <w:textAlignment w:val="center"/>
              <w:rPr>
                <w:b/>
              </w:rPr>
            </w:pPr>
            <w:r>
              <w:rPr>
                <w:rFonts w:ascii="宋体" w:hAnsi="宋体" w:cs="宋体" w:hint="eastAsia"/>
                <w:b/>
                <w:bCs/>
                <w:color w:val="000000"/>
                <w:kern w:val="0"/>
                <w:szCs w:val="21"/>
                <w:lang w:bidi="ar"/>
              </w:rPr>
              <w:t>序号</w:t>
            </w:r>
          </w:p>
        </w:tc>
        <w:tc>
          <w:tcPr>
            <w:tcW w:w="1288" w:type="dxa"/>
            <w:vAlign w:val="center"/>
          </w:tcPr>
          <w:p w14:paraId="66B7369F" w14:textId="77777777" w:rsidR="00AF2568" w:rsidRDefault="00771A34">
            <w:pPr>
              <w:widowControl/>
              <w:ind w:firstLine="422"/>
              <w:jc w:val="center"/>
              <w:textAlignment w:val="center"/>
              <w:rPr>
                <w:b/>
              </w:rPr>
            </w:pPr>
            <w:r>
              <w:rPr>
                <w:rFonts w:ascii="宋体" w:hAnsi="宋体" w:cs="宋体" w:hint="eastAsia"/>
                <w:b/>
                <w:bCs/>
                <w:color w:val="000000"/>
                <w:kern w:val="0"/>
                <w:szCs w:val="21"/>
                <w:lang w:bidi="ar"/>
              </w:rPr>
              <w:t>设备名称</w:t>
            </w:r>
          </w:p>
        </w:tc>
        <w:tc>
          <w:tcPr>
            <w:tcW w:w="1775" w:type="dxa"/>
            <w:vAlign w:val="center"/>
          </w:tcPr>
          <w:p w14:paraId="1DB759EA" w14:textId="77777777" w:rsidR="00AF2568" w:rsidRDefault="00771A34">
            <w:pPr>
              <w:widowControl/>
              <w:ind w:firstLine="422"/>
              <w:jc w:val="center"/>
              <w:textAlignment w:val="center"/>
              <w:rPr>
                <w:b/>
              </w:rPr>
            </w:pPr>
            <w:r>
              <w:rPr>
                <w:rFonts w:ascii="宋体" w:hAnsi="宋体" w:cs="宋体" w:hint="eastAsia"/>
                <w:b/>
                <w:bCs/>
                <w:color w:val="000000"/>
                <w:kern w:val="0"/>
                <w:szCs w:val="21"/>
                <w:lang w:bidi="ar"/>
              </w:rPr>
              <w:t>品牌型号</w:t>
            </w:r>
          </w:p>
        </w:tc>
        <w:tc>
          <w:tcPr>
            <w:tcW w:w="762" w:type="dxa"/>
            <w:vAlign w:val="center"/>
          </w:tcPr>
          <w:p w14:paraId="1E012BEB" w14:textId="77777777" w:rsidR="00AF2568" w:rsidRDefault="00771A34">
            <w:pPr>
              <w:widowControl/>
              <w:ind w:firstLine="422"/>
              <w:jc w:val="center"/>
              <w:textAlignment w:val="center"/>
              <w:rPr>
                <w:b/>
              </w:rPr>
            </w:pPr>
            <w:r>
              <w:rPr>
                <w:rFonts w:ascii="宋体" w:hAnsi="宋体" w:cs="宋体" w:hint="eastAsia"/>
                <w:b/>
                <w:bCs/>
                <w:color w:val="000000"/>
                <w:kern w:val="0"/>
                <w:szCs w:val="21"/>
                <w:lang w:bidi="ar"/>
              </w:rPr>
              <w:t>数量（单位）</w:t>
            </w:r>
          </w:p>
        </w:tc>
        <w:tc>
          <w:tcPr>
            <w:tcW w:w="1451" w:type="dxa"/>
            <w:vAlign w:val="center"/>
          </w:tcPr>
          <w:p w14:paraId="2DFE9BE8" w14:textId="77777777" w:rsidR="00AF2568" w:rsidRDefault="00771A34">
            <w:pPr>
              <w:widowControl/>
              <w:ind w:firstLine="422"/>
              <w:jc w:val="center"/>
              <w:textAlignment w:val="center"/>
              <w:rPr>
                <w:b/>
              </w:rPr>
            </w:pPr>
            <w:r>
              <w:rPr>
                <w:rFonts w:ascii="宋体" w:hAnsi="宋体" w:cs="宋体" w:hint="eastAsia"/>
                <w:b/>
                <w:bCs/>
                <w:color w:val="000000"/>
                <w:kern w:val="0"/>
                <w:szCs w:val="21"/>
                <w:lang w:bidi="ar"/>
              </w:rPr>
              <w:t>单价（万元）</w:t>
            </w:r>
          </w:p>
        </w:tc>
        <w:tc>
          <w:tcPr>
            <w:tcW w:w="1134" w:type="dxa"/>
            <w:vAlign w:val="center"/>
          </w:tcPr>
          <w:p w14:paraId="1BAFDC57" w14:textId="77777777" w:rsidR="00AF2568" w:rsidRDefault="00771A34">
            <w:pPr>
              <w:widowControl/>
              <w:ind w:firstLine="422"/>
              <w:jc w:val="center"/>
              <w:textAlignment w:val="center"/>
              <w:rPr>
                <w:b/>
              </w:rPr>
            </w:pPr>
            <w:r>
              <w:rPr>
                <w:rFonts w:ascii="宋体" w:hAnsi="宋体" w:cs="宋体" w:hint="eastAsia"/>
                <w:b/>
                <w:bCs/>
                <w:color w:val="000000"/>
                <w:kern w:val="0"/>
                <w:szCs w:val="21"/>
                <w:lang w:bidi="ar"/>
              </w:rPr>
              <w:t>总价（万元）</w:t>
            </w:r>
          </w:p>
        </w:tc>
        <w:tc>
          <w:tcPr>
            <w:tcW w:w="1105" w:type="dxa"/>
            <w:vAlign w:val="center"/>
          </w:tcPr>
          <w:p w14:paraId="44A4ACE7" w14:textId="77777777" w:rsidR="00AF2568" w:rsidRDefault="00771A34">
            <w:pPr>
              <w:widowControl/>
              <w:ind w:firstLine="422"/>
              <w:jc w:val="center"/>
              <w:textAlignment w:val="center"/>
              <w:rPr>
                <w:b/>
              </w:rPr>
            </w:pPr>
            <w:r>
              <w:rPr>
                <w:rFonts w:ascii="宋体" w:hAnsi="宋体" w:cs="宋体" w:hint="eastAsia"/>
                <w:b/>
                <w:bCs/>
                <w:color w:val="000000"/>
                <w:kern w:val="0"/>
                <w:szCs w:val="21"/>
                <w:lang w:bidi="ar"/>
              </w:rPr>
              <w:t>质保</w:t>
            </w:r>
          </w:p>
        </w:tc>
        <w:tc>
          <w:tcPr>
            <w:tcW w:w="1105" w:type="dxa"/>
            <w:vAlign w:val="center"/>
          </w:tcPr>
          <w:p w14:paraId="7C89F5B4" w14:textId="77777777" w:rsidR="00AF2568" w:rsidRDefault="00771A34">
            <w:pPr>
              <w:widowControl/>
              <w:ind w:firstLine="422"/>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备注</w:t>
            </w:r>
          </w:p>
        </w:tc>
      </w:tr>
      <w:tr w:rsidR="00AF2568" w14:paraId="48007591" w14:textId="77777777">
        <w:trPr>
          <w:trHeight w:val="866"/>
          <w:jc w:val="center"/>
        </w:trPr>
        <w:tc>
          <w:tcPr>
            <w:tcW w:w="2039" w:type="dxa"/>
            <w:vAlign w:val="center"/>
          </w:tcPr>
          <w:p w14:paraId="51FFEB5A" w14:textId="77777777" w:rsidR="00AF2568" w:rsidRDefault="00AF2568">
            <w:pPr>
              <w:spacing w:line="360" w:lineRule="exact"/>
              <w:ind w:firstLine="422"/>
              <w:jc w:val="center"/>
              <w:rPr>
                <w:b/>
              </w:rPr>
            </w:pPr>
          </w:p>
        </w:tc>
        <w:tc>
          <w:tcPr>
            <w:tcW w:w="1288" w:type="dxa"/>
            <w:vAlign w:val="center"/>
          </w:tcPr>
          <w:p w14:paraId="61F4B3A9" w14:textId="77777777" w:rsidR="00AF2568" w:rsidRDefault="00AF2568">
            <w:pPr>
              <w:spacing w:line="360" w:lineRule="exact"/>
              <w:ind w:firstLine="422"/>
              <w:jc w:val="center"/>
              <w:rPr>
                <w:b/>
              </w:rPr>
            </w:pPr>
          </w:p>
        </w:tc>
        <w:tc>
          <w:tcPr>
            <w:tcW w:w="1775" w:type="dxa"/>
            <w:vAlign w:val="center"/>
          </w:tcPr>
          <w:p w14:paraId="039D3DAE" w14:textId="77777777" w:rsidR="00AF2568" w:rsidRDefault="00AF2568">
            <w:pPr>
              <w:spacing w:line="360" w:lineRule="exact"/>
              <w:ind w:firstLine="422"/>
              <w:jc w:val="center"/>
              <w:rPr>
                <w:b/>
              </w:rPr>
            </w:pPr>
          </w:p>
        </w:tc>
        <w:tc>
          <w:tcPr>
            <w:tcW w:w="762" w:type="dxa"/>
            <w:vAlign w:val="center"/>
          </w:tcPr>
          <w:p w14:paraId="4253E32D" w14:textId="77777777" w:rsidR="00AF2568" w:rsidRDefault="00AF2568">
            <w:pPr>
              <w:spacing w:line="360" w:lineRule="exact"/>
              <w:ind w:firstLine="422"/>
              <w:jc w:val="center"/>
              <w:rPr>
                <w:b/>
              </w:rPr>
            </w:pPr>
          </w:p>
        </w:tc>
        <w:tc>
          <w:tcPr>
            <w:tcW w:w="1451" w:type="dxa"/>
            <w:vAlign w:val="center"/>
          </w:tcPr>
          <w:p w14:paraId="273EFA35" w14:textId="77777777" w:rsidR="00AF2568" w:rsidRDefault="00AF2568">
            <w:pPr>
              <w:spacing w:line="360" w:lineRule="exact"/>
              <w:ind w:firstLine="422"/>
              <w:jc w:val="center"/>
              <w:rPr>
                <w:b/>
              </w:rPr>
            </w:pPr>
          </w:p>
        </w:tc>
        <w:tc>
          <w:tcPr>
            <w:tcW w:w="1134" w:type="dxa"/>
            <w:vAlign w:val="center"/>
          </w:tcPr>
          <w:p w14:paraId="36119A52" w14:textId="77777777" w:rsidR="00AF2568" w:rsidRDefault="00AF2568">
            <w:pPr>
              <w:spacing w:line="360" w:lineRule="exact"/>
              <w:ind w:firstLine="422"/>
              <w:jc w:val="center"/>
              <w:rPr>
                <w:b/>
              </w:rPr>
            </w:pPr>
          </w:p>
        </w:tc>
        <w:tc>
          <w:tcPr>
            <w:tcW w:w="1105" w:type="dxa"/>
            <w:vAlign w:val="center"/>
          </w:tcPr>
          <w:p w14:paraId="5C5A182D" w14:textId="77777777" w:rsidR="00AF2568" w:rsidRDefault="00AF2568">
            <w:pPr>
              <w:spacing w:line="360" w:lineRule="exact"/>
              <w:ind w:firstLine="422"/>
              <w:jc w:val="center"/>
              <w:rPr>
                <w:b/>
              </w:rPr>
            </w:pPr>
          </w:p>
        </w:tc>
        <w:tc>
          <w:tcPr>
            <w:tcW w:w="1105" w:type="dxa"/>
            <w:vAlign w:val="center"/>
          </w:tcPr>
          <w:p w14:paraId="075E4EC4" w14:textId="77777777" w:rsidR="00AF2568" w:rsidRDefault="00AF2568">
            <w:pPr>
              <w:spacing w:line="360" w:lineRule="exact"/>
              <w:ind w:firstLine="422"/>
              <w:jc w:val="center"/>
              <w:rPr>
                <w:b/>
              </w:rPr>
            </w:pPr>
          </w:p>
        </w:tc>
      </w:tr>
    </w:tbl>
    <w:p w14:paraId="54AB16A3" w14:textId="77777777" w:rsidR="00AF2568" w:rsidRDefault="00771A34">
      <w:pPr>
        <w:pStyle w:val="a4"/>
        <w:widowControl w:val="0"/>
        <w:tabs>
          <w:tab w:val="clear" w:pos="454"/>
          <w:tab w:val="clear" w:pos="840"/>
        </w:tabs>
        <w:spacing w:after="120" w:line="360" w:lineRule="exact"/>
        <w:ind w:left="0" w:firstLineChars="200" w:firstLine="480"/>
        <w:jc w:val="both"/>
        <w:rPr>
          <w:rFonts w:ascii="仿宋" w:eastAsia="仿宋" w:hAnsi="仿宋"/>
          <w:color w:val="000000"/>
          <w:kern w:val="2"/>
          <w:szCs w:val="24"/>
          <w:shd w:val="clear" w:color="auto" w:fill="FFFFFF"/>
        </w:rPr>
      </w:pPr>
      <w:r>
        <w:rPr>
          <w:rFonts w:ascii="仿宋" w:eastAsia="仿宋" w:hAnsi="仿宋" w:cs="仿宋" w:hint="eastAsia"/>
          <w:szCs w:val="24"/>
        </w:rPr>
        <w:t>2.</w:t>
      </w:r>
      <w:r>
        <w:rPr>
          <w:rFonts w:ascii="仿宋" w:eastAsia="仿宋" w:hAnsi="仿宋" w:cs="仿宋" w:hint="eastAsia"/>
          <w:b/>
          <w:color w:val="000000"/>
          <w:szCs w:val="24"/>
        </w:rPr>
        <w:t>合同</w:t>
      </w:r>
      <w:r>
        <w:rPr>
          <w:rFonts w:ascii="仿宋" w:eastAsia="仿宋" w:hAnsi="仿宋" w:cs="仿宋" w:hint="eastAsia"/>
          <w:b/>
          <w:bCs/>
          <w:color w:val="000000"/>
          <w:szCs w:val="24"/>
        </w:rPr>
        <w:t>合计金额：</w:t>
      </w:r>
      <w:r>
        <w:rPr>
          <w:rFonts w:ascii="仿宋" w:eastAsia="仿宋" w:hAnsi="仿宋" w:cs="仿宋" w:hint="eastAsia"/>
          <w:color w:val="000000"/>
          <w:szCs w:val="24"/>
        </w:rPr>
        <w:t>（大写）</w:t>
      </w:r>
      <w:r>
        <w:rPr>
          <w:rFonts w:ascii="仿宋" w:eastAsia="仿宋" w:hAnsi="仿宋" w:cs="宋体" w:hint="eastAsia"/>
          <w:color w:val="000000"/>
          <w:szCs w:val="24"/>
          <w:u w:val="single"/>
        </w:rPr>
        <w:t xml:space="preserve">    元整(¥     .  ）</w:t>
      </w:r>
      <w:r>
        <w:rPr>
          <w:rFonts w:ascii="仿宋" w:eastAsia="仿宋" w:hAnsi="仿宋" w:cs="宋体" w:hint="eastAsia"/>
          <w:color w:val="000000"/>
          <w:szCs w:val="24"/>
        </w:rPr>
        <w:t xml:space="preserve"> </w:t>
      </w:r>
      <w:r>
        <w:rPr>
          <w:rFonts w:ascii="仿宋" w:eastAsia="仿宋" w:hAnsi="仿宋" w:cs="仿宋" w:hint="eastAsia"/>
          <w:color w:val="000000"/>
          <w:szCs w:val="24"/>
        </w:rPr>
        <w:t>，合同金额包含产品价格、安装、调试、检验、技术培训、包装、运输、税金、质保期等全部费用。如招投标文件对其另有规定的，从其规定。</w:t>
      </w:r>
    </w:p>
    <w:p w14:paraId="429058AF" w14:textId="77777777" w:rsidR="00AF2568" w:rsidRDefault="00771A34">
      <w:pPr>
        <w:snapToGrid w:val="0"/>
        <w:spacing w:beforeLines="50" w:before="120" w:afterLines="50" w:after="120" w:line="360" w:lineRule="exact"/>
        <w:ind w:firstLineChars="200" w:firstLine="420"/>
        <w:rPr>
          <w:rFonts w:ascii="仿宋" w:eastAsia="仿宋" w:hAnsi="仿宋" w:cs="仿宋"/>
          <w:b/>
          <w:sz w:val="24"/>
        </w:rPr>
      </w:pPr>
      <w:r>
        <w:rPr>
          <w:rFonts w:ascii="仿宋" w:eastAsia="仿宋" w:hAnsi="仿宋" w:hint="eastAsia"/>
        </w:rPr>
        <w:t xml:space="preserve">  </w:t>
      </w:r>
      <w:r>
        <w:rPr>
          <w:rFonts w:ascii="仿宋" w:eastAsia="仿宋" w:hAnsi="仿宋" w:cs="仿宋" w:hint="eastAsia"/>
          <w:b/>
          <w:sz w:val="24"/>
        </w:rPr>
        <w:t>第二条　质量保证</w:t>
      </w:r>
    </w:p>
    <w:p w14:paraId="36A719E0"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1.乙方所提供的货物型号、技术规格、技术参数等质量必须与招投标文件（或竞争性磋商）和承诺相一致。乙方提供的节能和环保产品必须是列入采购清单的产品。</w:t>
      </w:r>
    </w:p>
    <w:p w14:paraId="43987A38" w14:textId="77777777" w:rsidR="00AF2568" w:rsidRDefault="00771A34">
      <w:pPr>
        <w:snapToGrid w:val="0"/>
        <w:spacing w:line="360" w:lineRule="exact"/>
        <w:ind w:firstLineChars="200" w:firstLine="480"/>
        <w:rPr>
          <w:rFonts w:ascii="仿宋" w:eastAsia="仿宋" w:hAnsi="仿宋" w:cs="仿宋"/>
          <w:sz w:val="24"/>
          <w:u w:val="single"/>
        </w:rPr>
      </w:pPr>
      <w:r>
        <w:rPr>
          <w:rFonts w:ascii="仿宋" w:eastAsia="仿宋" w:hAnsi="仿宋" w:cs="仿宋" w:hint="eastAsia"/>
          <w:sz w:val="24"/>
        </w:rPr>
        <w:t>2.乙方所提供的货物必须是全新、未使用的原装产品，且在正常安装、使用和保养条件下，其使用寿命期内各项指标均达到质量要求。</w:t>
      </w:r>
    </w:p>
    <w:p w14:paraId="4B9599FF"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不符合要求的，根据实际情况，甲方有权选择以下权利：</w:t>
      </w:r>
    </w:p>
    <w:p w14:paraId="4541BBCE"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（1）自验收之日起7日内，出现性能故障，甲方可以选择退货或换货，由乙方承担所发生的全部费用；</w:t>
      </w:r>
    </w:p>
    <w:p w14:paraId="05CEA475"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（2）自验收之日起15日内，出现性能故障，甲方可以选择换货或修理，由乙方承担所发生的全部费用；</w:t>
      </w:r>
    </w:p>
    <w:p w14:paraId="6387CF14" w14:textId="77777777" w:rsidR="00AF2568" w:rsidRDefault="00771A34">
      <w:pPr>
        <w:pStyle w:val="a4"/>
        <w:widowControl w:val="0"/>
        <w:tabs>
          <w:tab w:val="clear" w:pos="454"/>
          <w:tab w:val="clear" w:pos="840"/>
        </w:tabs>
        <w:spacing w:after="120" w:line="360" w:lineRule="exact"/>
        <w:ind w:left="0" w:firstLineChars="200" w:firstLine="480"/>
        <w:jc w:val="both"/>
      </w:pPr>
      <w:r>
        <w:rPr>
          <w:rFonts w:ascii="仿宋" w:eastAsia="仿宋" w:hAnsi="仿宋" w:cs="仿宋" w:hint="eastAsia"/>
          <w:szCs w:val="24"/>
        </w:rPr>
        <w:t>（3）在质保期内，乙方应对货物出现的质量及安全问题负责处理解决并承担一切费用。</w:t>
      </w:r>
    </w:p>
    <w:p w14:paraId="6C202368" w14:textId="77777777" w:rsidR="00AF2568" w:rsidRDefault="00771A34">
      <w:pPr>
        <w:snapToGrid w:val="0"/>
        <w:spacing w:beforeLines="50" w:before="120" w:afterLines="50" w:after="120" w:line="360" w:lineRule="exact"/>
        <w:ind w:firstLineChars="200" w:firstLine="480"/>
        <w:rPr>
          <w:rFonts w:ascii="仿宋" w:eastAsia="仿宋" w:hAnsi="仿宋" w:cs="仿宋"/>
          <w:sz w:val="24"/>
        </w:rPr>
      </w:pPr>
      <w:r>
        <w:rPr>
          <w:rFonts w:ascii="仿宋" w:eastAsia="仿宋" w:hAnsi="仿宋" w:hint="eastAsia"/>
          <w:sz w:val="24"/>
        </w:rPr>
        <w:t xml:space="preserve">  </w:t>
      </w:r>
      <w:r>
        <w:rPr>
          <w:rFonts w:ascii="仿宋" w:eastAsia="仿宋" w:hAnsi="仿宋" w:cs="仿宋" w:hint="eastAsia"/>
          <w:b/>
          <w:sz w:val="24"/>
        </w:rPr>
        <w:t>第三条　权利保证</w:t>
      </w:r>
    </w:p>
    <w:p w14:paraId="27FB3143"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1.乙方应保证所提供货物在使用时不会侵犯任何第三方的专利权、商标权、工业设</w:t>
      </w:r>
      <w:r>
        <w:rPr>
          <w:rFonts w:ascii="仿宋" w:eastAsia="仿宋" w:hAnsi="仿宋" w:cs="仿宋" w:hint="eastAsia"/>
          <w:sz w:val="24"/>
        </w:rPr>
        <w:lastRenderedPageBreak/>
        <w:t>计权或其他权利。</w:t>
      </w:r>
    </w:p>
    <w:p w14:paraId="6A9DA124"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2.乙方应按招标文件（或竞争性磋商）规定的时间向甲方提供使用货物的有关技术资料。</w:t>
      </w:r>
    </w:p>
    <w:p w14:paraId="3C3BDF0F"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3.没有甲方事先书面同意，乙方不得将由甲方提供的有关合同或任何合同条文、规格、计划、图纸、样品或资料提供给与履行本合同无关的任何其他人。即使</w:t>
      </w:r>
      <w:proofErr w:type="gramStart"/>
      <w:r>
        <w:rPr>
          <w:rFonts w:ascii="仿宋" w:eastAsia="仿宋" w:hAnsi="仿宋" w:cs="仿宋" w:hint="eastAsia"/>
          <w:sz w:val="24"/>
        </w:rPr>
        <w:t>向履行</w:t>
      </w:r>
      <w:proofErr w:type="gramEnd"/>
      <w:r>
        <w:rPr>
          <w:rFonts w:ascii="仿宋" w:eastAsia="仿宋" w:hAnsi="仿宋" w:cs="仿宋" w:hint="eastAsia"/>
          <w:sz w:val="24"/>
        </w:rPr>
        <w:t>本合同有关的人员提供，也应注意保密并限于履行合同的必需范围。</w:t>
      </w:r>
    </w:p>
    <w:p w14:paraId="5FE91B63"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4.乙方保证所交付的货物的所有权完全属于</w:t>
      </w:r>
      <w:proofErr w:type="gramStart"/>
      <w:r>
        <w:rPr>
          <w:rFonts w:ascii="仿宋" w:eastAsia="仿宋" w:hAnsi="仿宋" w:cs="仿宋" w:hint="eastAsia"/>
          <w:sz w:val="24"/>
        </w:rPr>
        <w:t>乙方且</w:t>
      </w:r>
      <w:proofErr w:type="gramEnd"/>
      <w:r>
        <w:rPr>
          <w:rFonts w:ascii="仿宋" w:eastAsia="仿宋" w:hAnsi="仿宋" w:cs="仿宋" w:hint="eastAsia"/>
          <w:sz w:val="24"/>
        </w:rPr>
        <w:t>无任何抵押、查封等产权瑕疵。</w:t>
      </w:r>
    </w:p>
    <w:p w14:paraId="0CCC961C"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5.乙方提供的产品</w:t>
      </w:r>
      <w:proofErr w:type="gramStart"/>
      <w:r>
        <w:rPr>
          <w:rFonts w:ascii="仿宋" w:eastAsia="仿宋" w:hAnsi="仿宋" w:cs="仿宋" w:hint="eastAsia"/>
          <w:sz w:val="24"/>
        </w:rPr>
        <w:t>均应按招投标</w:t>
      </w:r>
      <w:proofErr w:type="gramEnd"/>
      <w:r>
        <w:rPr>
          <w:rFonts w:ascii="仿宋" w:eastAsia="仿宋" w:hAnsi="仿宋" w:cs="仿宋" w:hint="eastAsia"/>
          <w:sz w:val="24"/>
        </w:rPr>
        <w:t xml:space="preserve">文件要求的包装材料、标准、方式进行包装，每一包装单元内应附详细的装箱单和质量合格证。 </w:t>
      </w:r>
    </w:p>
    <w:p w14:paraId="1FA76E4A" w14:textId="77777777" w:rsidR="00AF2568" w:rsidRDefault="00771A34">
      <w:pPr>
        <w:snapToGrid w:val="0"/>
        <w:spacing w:line="360" w:lineRule="exact"/>
        <w:ind w:firstLineChars="200" w:firstLine="480"/>
      </w:pPr>
      <w:r>
        <w:rPr>
          <w:rFonts w:ascii="仿宋" w:eastAsia="仿宋" w:hAnsi="仿宋" w:cs="仿宋" w:hint="eastAsia"/>
          <w:sz w:val="24"/>
        </w:rPr>
        <w:t>6.乙方提供不符合招投标文件和本合同规定的产品，甲方有权拒绝接受。</w:t>
      </w:r>
    </w:p>
    <w:p w14:paraId="753ED69C" w14:textId="77777777" w:rsidR="00AF2568" w:rsidRDefault="00771A34">
      <w:pPr>
        <w:snapToGrid w:val="0"/>
        <w:spacing w:beforeLines="50" w:before="120" w:afterLines="50" w:after="120" w:line="360" w:lineRule="exact"/>
        <w:ind w:firstLineChars="200" w:firstLine="482"/>
        <w:rPr>
          <w:rFonts w:ascii="仿宋" w:eastAsia="仿宋" w:hAnsi="仿宋" w:cs="仿宋"/>
          <w:b/>
          <w:sz w:val="24"/>
        </w:rPr>
      </w:pPr>
      <w:r>
        <w:rPr>
          <w:rFonts w:ascii="仿宋" w:eastAsia="仿宋" w:hAnsi="仿宋" w:cs="仿宋" w:hint="eastAsia"/>
          <w:b/>
          <w:sz w:val="24"/>
        </w:rPr>
        <w:t>第四条　包装和运输</w:t>
      </w:r>
    </w:p>
    <w:p w14:paraId="06BC14B0"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1.乙方应在货物发运前对其进行满足运输距离、防潮、防震、防锈和防破损装卸等要求包装，以保证货物安全运达甲方指定地点。</w:t>
      </w:r>
    </w:p>
    <w:p w14:paraId="78725AB5"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2.使用说明书、质量检验证明书、随配附件和工具以及清单一并附于货物内。</w:t>
      </w:r>
    </w:p>
    <w:p w14:paraId="560EC97D"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3.乙方在货物发运手续办理完毕后二十四小时内或货到甲方四十八小时前通知甲方，以准备接货。</w:t>
      </w:r>
    </w:p>
    <w:p w14:paraId="1054A471"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4.货物在交付甲方前发生的风险均由乙方负责。</w:t>
      </w:r>
    </w:p>
    <w:p w14:paraId="1A354956" w14:textId="77777777" w:rsidR="00AF2568" w:rsidRDefault="00771A34">
      <w:pPr>
        <w:snapToGrid w:val="0"/>
        <w:spacing w:line="360" w:lineRule="exact"/>
        <w:ind w:firstLineChars="200" w:firstLine="480"/>
        <w:rPr>
          <w:rFonts w:ascii="仿宋" w:eastAsia="仿宋" w:hAnsi="仿宋" w:cs="仿宋"/>
          <w:b/>
          <w:sz w:val="24"/>
        </w:rPr>
      </w:pPr>
      <w:r>
        <w:rPr>
          <w:rFonts w:ascii="仿宋" w:eastAsia="仿宋" w:hAnsi="仿宋" w:cs="仿宋" w:hint="eastAsia"/>
          <w:sz w:val="24"/>
        </w:rPr>
        <w:t>5.货</w:t>
      </w:r>
      <w:r>
        <w:rPr>
          <w:rFonts w:ascii="仿宋" w:eastAsia="仿宋" w:hAnsi="仿宋" w:cs="仿宋" w:hint="eastAsia"/>
          <w:spacing w:val="-8"/>
          <w:sz w:val="24"/>
        </w:rPr>
        <w:t>物在规定的交付期限内由乙方送达甲方指定的地点，同时需通知甲方货物已送达，甲方确认接收后视为交付。</w:t>
      </w:r>
    </w:p>
    <w:p w14:paraId="094B2A42"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6.货物的运输方式：</w:t>
      </w:r>
      <w:r>
        <w:rPr>
          <w:rFonts w:ascii="仿宋" w:eastAsia="仿宋" w:hAnsi="仿宋" w:cs="仿宋" w:hint="eastAsia"/>
          <w:sz w:val="24"/>
          <w:u w:val="single"/>
        </w:rPr>
        <w:t>乙方自行选择</w:t>
      </w:r>
      <w:r>
        <w:rPr>
          <w:rFonts w:ascii="仿宋" w:eastAsia="仿宋" w:hAnsi="仿宋" w:cs="仿宋" w:hint="eastAsia"/>
          <w:sz w:val="24"/>
        </w:rPr>
        <w:t>。</w:t>
      </w:r>
    </w:p>
    <w:p w14:paraId="23A0DA6E" w14:textId="77777777" w:rsidR="00AF2568" w:rsidRDefault="00771A34">
      <w:pPr>
        <w:snapToGrid w:val="0"/>
        <w:spacing w:line="360" w:lineRule="exact"/>
        <w:ind w:firstLineChars="200" w:firstLine="480"/>
        <w:jc w:val="left"/>
        <w:rPr>
          <w:rFonts w:ascii="仿宋" w:eastAsia="仿宋" w:hAnsi="仿宋" w:cs="仿宋"/>
          <w:sz w:val="24"/>
        </w:rPr>
      </w:pPr>
      <w:r>
        <w:rPr>
          <w:rFonts w:ascii="仿宋" w:eastAsia="仿宋" w:hAnsi="仿宋" w:cs="仿宋" w:hint="eastAsia"/>
          <w:sz w:val="24"/>
        </w:rPr>
        <w:t>7.乙方负责货物运输，货物运输合理损耗及计算方法：</w:t>
      </w:r>
      <w:r>
        <w:rPr>
          <w:rFonts w:ascii="仿宋" w:eastAsia="仿宋" w:hAnsi="仿宋" w:cs="仿宋" w:hint="eastAsia"/>
          <w:sz w:val="24"/>
          <w:u w:val="single"/>
        </w:rPr>
        <w:t>运输费用、损耗等相关风险全部由乙方承担</w:t>
      </w:r>
      <w:r>
        <w:rPr>
          <w:rFonts w:ascii="仿宋" w:eastAsia="仿宋" w:hAnsi="仿宋" w:cs="仿宋" w:hint="eastAsia"/>
          <w:sz w:val="24"/>
        </w:rPr>
        <w:t>。</w:t>
      </w:r>
    </w:p>
    <w:p w14:paraId="6CE86721" w14:textId="77777777" w:rsidR="00AF2568" w:rsidRDefault="00771A34">
      <w:pPr>
        <w:snapToGrid w:val="0"/>
        <w:spacing w:beforeLines="50" w:before="120" w:afterLines="50" w:after="120" w:line="360" w:lineRule="exact"/>
        <w:ind w:firstLineChars="200" w:firstLine="420"/>
        <w:rPr>
          <w:rFonts w:ascii="仿宋" w:eastAsia="仿宋" w:hAnsi="仿宋" w:cs="仿宋"/>
          <w:sz w:val="24"/>
        </w:rPr>
      </w:pPr>
      <w:r>
        <w:rPr>
          <w:rFonts w:ascii="仿宋" w:eastAsia="仿宋" w:hAnsi="仿宋" w:hint="eastAsia"/>
        </w:rPr>
        <w:t xml:space="preserve">  </w:t>
      </w:r>
      <w:r>
        <w:rPr>
          <w:rFonts w:ascii="仿宋" w:eastAsia="仿宋" w:hAnsi="仿宋" w:cs="仿宋" w:hint="eastAsia"/>
          <w:b/>
          <w:sz w:val="24"/>
        </w:rPr>
        <w:t>第五条　交付和调试验收</w:t>
      </w:r>
    </w:p>
    <w:p w14:paraId="2AC94D88" w14:textId="77777777" w:rsidR="00AF2568" w:rsidRDefault="00771A34">
      <w:pPr>
        <w:numPr>
          <w:ilvl w:val="0"/>
          <w:numId w:val="3"/>
        </w:numPr>
        <w:snapToGrid w:val="0"/>
        <w:spacing w:line="360" w:lineRule="exact"/>
        <w:ind w:firstLineChars="200" w:firstLine="480"/>
        <w:rPr>
          <w:rFonts w:ascii="仿宋" w:eastAsia="仿宋" w:hAnsi="仿宋" w:cs="仿宋"/>
          <w:sz w:val="24"/>
        </w:rPr>
      </w:pPr>
      <w:r>
        <w:rPr>
          <w:rFonts w:ascii="仿宋" w:eastAsia="仿宋" w:hAnsi="仿宋" w:cs="仿宋" w:hint="eastAsia"/>
          <w:sz w:val="24"/>
        </w:rPr>
        <w:t>交货时间：</w:t>
      </w:r>
      <w:r>
        <w:rPr>
          <w:rFonts w:ascii="仿宋" w:eastAsia="仿宋" w:hAnsi="仿宋" w:cs="仿宋" w:hint="eastAsia"/>
          <w:sz w:val="24"/>
          <w:u w:val="single"/>
        </w:rPr>
        <w:t>自合同签订之日起</w:t>
      </w:r>
      <w:r>
        <w:rPr>
          <w:rFonts w:ascii="仿宋" w:eastAsia="仿宋" w:hAnsi="仿宋" w:cs="仿宋"/>
          <w:sz w:val="24"/>
          <w:u w:val="single"/>
        </w:rPr>
        <w:t>40</w:t>
      </w:r>
      <w:r>
        <w:rPr>
          <w:rFonts w:ascii="仿宋" w:eastAsia="仿宋" w:hAnsi="仿宋" w:cs="仿宋" w:hint="eastAsia"/>
          <w:sz w:val="24"/>
          <w:u w:val="single"/>
        </w:rPr>
        <w:t>日内到货验收并安装调试完毕</w:t>
      </w:r>
      <w:r>
        <w:rPr>
          <w:rFonts w:ascii="仿宋" w:eastAsia="仿宋" w:hAnsi="仿宋" w:cs="仿宋" w:hint="eastAsia"/>
          <w:sz w:val="24"/>
        </w:rPr>
        <w:t>。地点：</w:t>
      </w:r>
      <w:r>
        <w:rPr>
          <w:rFonts w:ascii="仿宋" w:eastAsia="仿宋" w:hAnsi="仿宋" w:cs="仿宋" w:hint="eastAsia"/>
          <w:sz w:val="24"/>
          <w:u w:val="single"/>
        </w:rPr>
        <w:t>甲方指定地点</w:t>
      </w:r>
      <w:r>
        <w:rPr>
          <w:rFonts w:ascii="仿宋" w:eastAsia="仿宋" w:hAnsi="仿宋" w:cs="仿宋" w:hint="eastAsia"/>
          <w:sz w:val="24"/>
        </w:rPr>
        <w:t>。</w:t>
      </w:r>
    </w:p>
    <w:p w14:paraId="07B02DA8" w14:textId="77777777" w:rsidR="00AF2568" w:rsidRDefault="00771A34">
      <w:pPr>
        <w:pStyle w:val="a4"/>
        <w:widowControl w:val="0"/>
        <w:tabs>
          <w:tab w:val="clear" w:pos="454"/>
          <w:tab w:val="clear" w:pos="840"/>
        </w:tabs>
        <w:spacing w:after="120" w:line="360" w:lineRule="exact"/>
        <w:ind w:left="0" w:firstLineChars="200" w:firstLine="480"/>
        <w:jc w:val="both"/>
      </w:pPr>
      <w:r>
        <w:rPr>
          <w:rFonts w:ascii="仿宋" w:eastAsia="仿宋" w:hAnsi="仿宋" w:hint="eastAsia"/>
          <w:kern w:val="2"/>
          <w:szCs w:val="24"/>
        </w:rPr>
        <w:t>2.甲方应配合乙方运输安装设备，乙方在运输安装设备过程中不得损坏甲方设施（如地面、墙面、电梯、绿化带等），如有损坏，合理补偿。</w:t>
      </w:r>
    </w:p>
    <w:p w14:paraId="0CD431F1"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hint="eastAsia"/>
          <w:sz w:val="24"/>
        </w:rPr>
        <w:t>乙方提供的货物应包含生产厂家出具的装箱清单、使用说明书、合格证（境内）、保修卡（境内）、中华人民共和国海关进口货物报关单（境外）、中华人民共和国出入境检验检疫证明（境外）等验收材料。</w:t>
      </w:r>
      <w:r>
        <w:rPr>
          <w:rFonts w:ascii="仿宋" w:eastAsia="仿宋" w:hAnsi="仿宋" w:cs="仿宋" w:hint="eastAsia"/>
          <w:sz w:val="24"/>
        </w:rPr>
        <w:t>如有缺失应及时补齐，否则视为材料不齐，验收不合格。</w:t>
      </w:r>
    </w:p>
    <w:p w14:paraId="438CAEF6" w14:textId="77777777" w:rsidR="00AF2568" w:rsidRDefault="00771A34">
      <w:pPr>
        <w:pStyle w:val="ac"/>
        <w:snapToGrid w:val="0"/>
        <w:spacing w:line="36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4.甲方对乙方提供的货物在使用前进行调试时，乙方需负责安装并培训甲方的使用操作人员，并协助甲方一起调试，直到符合技术要求，甲方才做最终验收。</w:t>
      </w:r>
    </w:p>
    <w:p w14:paraId="0720E6FE"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5.对技术复杂的货物，甲方可以请国家认可的专业检测机构参与初步验收及最终验收，并由其出具质量检测报告。</w:t>
      </w:r>
    </w:p>
    <w:p w14:paraId="144A46AA"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6.甲方应当在到货安装、调试完毕后</w:t>
      </w:r>
      <w:r>
        <w:rPr>
          <w:rFonts w:ascii="仿宋" w:eastAsia="仿宋" w:hAnsi="仿宋" w:cs="仿宋" w:hint="eastAsia"/>
          <w:sz w:val="24"/>
          <w:u w:val="single"/>
        </w:rPr>
        <w:t xml:space="preserve">    </w:t>
      </w:r>
      <w:proofErr w:type="gramStart"/>
      <w:r>
        <w:rPr>
          <w:rFonts w:ascii="仿宋" w:eastAsia="仿宋" w:hAnsi="仿宋" w:cs="仿宋" w:hint="eastAsia"/>
          <w:sz w:val="24"/>
          <w:u w:val="single"/>
        </w:rPr>
        <w:t>个</w:t>
      </w:r>
      <w:proofErr w:type="gramEnd"/>
      <w:r>
        <w:rPr>
          <w:rFonts w:ascii="仿宋" w:eastAsia="仿宋" w:hAnsi="仿宋" w:cs="仿宋" w:hint="eastAsia"/>
          <w:sz w:val="24"/>
        </w:rPr>
        <w:t>工作日内完成验收，并</w:t>
      </w:r>
      <w:proofErr w:type="gramStart"/>
      <w:r>
        <w:rPr>
          <w:rFonts w:ascii="仿宋" w:eastAsia="仿宋" w:hAnsi="仿宋" w:cs="仿宋" w:hint="eastAsia"/>
          <w:sz w:val="24"/>
        </w:rPr>
        <w:t>作出</w:t>
      </w:r>
      <w:proofErr w:type="gramEnd"/>
      <w:r>
        <w:rPr>
          <w:rFonts w:ascii="仿宋" w:eastAsia="仿宋" w:hAnsi="仿宋" w:cs="仿宋" w:hint="eastAsia"/>
          <w:sz w:val="24"/>
        </w:rPr>
        <w:t>验收报告单，甲乙双方各执一份。验收时乙方必须在场，如需第三方参与验收，所发生的费用由乙方</w:t>
      </w:r>
      <w:r>
        <w:rPr>
          <w:rFonts w:ascii="仿宋" w:eastAsia="仿宋" w:hAnsi="仿宋" w:cs="仿宋" w:hint="eastAsia"/>
          <w:sz w:val="24"/>
        </w:rPr>
        <w:lastRenderedPageBreak/>
        <w:t>负责。</w:t>
      </w:r>
    </w:p>
    <w:p w14:paraId="00859791"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7.甲方对验收有异议的，在验收后五个工作日内以书面形式向乙方提出，乙方应自收到甲方书面异议书后3个工作日内及时予以解决。</w:t>
      </w:r>
    </w:p>
    <w:p w14:paraId="201444CF" w14:textId="77777777" w:rsidR="00AF2568" w:rsidRDefault="00AF2568">
      <w:pPr>
        <w:snapToGrid w:val="0"/>
        <w:spacing w:line="360" w:lineRule="exact"/>
        <w:ind w:firstLineChars="200" w:firstLine="480"/>
        <w:rPr>
          <w:rFonts w:ascii="仿宋" w:eastAsia="仿宋" w:hAnsi="仿宋" w:cs="仿宋"/>
          <w:sz w:val="24"/>
        </w:rPr>
      </w:pPr>
    </w:p>
    <w:p w14:paraId="44A07658" w14:textId="77777777" w:rsidR="00AF2568" w:rsidRDefault="00AF2568">
      <w:pPr>
        <w:pStyle w:val="a4"/>
        <w:tabs>
          <w:tab w:val="clear" w:pos="454"/>
          <w:tab w:val="clear" w:pos="840"/>
        </w:tabs>
        <w:spacing w:after="120"/>
        <w:ind w:firstLine="480"/>
      </w:pPr>
    </w:p>
    <w:p w14:paraId="5AE8D556" w14:textId="77777777" w:rsidR="00AF2568" w:rsidRDefault="00771A34">
      <w:pPr>
        <w:snapToGrid w:val="0"/>
        <w:spacing w:beforeLines="50" w:before="120" w:afterLines="50" w:after="120" w:line="360" w:lineRule="exact"/>
        <w:ind w:firstLineChars="200" w:firstLine="420"/>
        <w:rPr>
          <w:rFonts w:ascii="仿宋" w:eastAsia="仿宋" w:hAnsi="仿宋" w:cs="仿宋"/>
          <w:b/>
          <w:sz w:val="24"/>
        </w:rPr>
      </w:pPr>
      <w:r>
        <w:rPr>
          <w:rFonts w:ascii="仿宋" w:eastAsia="仿宋" w:hAnsi="仿宋" w:hint="eastAsia"/>
        </w:rPr>
        <w:t xml:space="preserve"> </w:t>
      </w:r>
      <w:r>
        <w:rPr>
          <w:rFonts w:ascii="仿宋" w:eastAsia="仿宋" w:hAnsi="仿宋" w:cs="仿宋" w:hint="eastAsia"/>
          <w:b/>
          <w:sz w:val="24"/>
        </w:rPr>
        <w:t>第六条　安装和培训</w:t>
      </w:r>
    </w:p>
    <w:p w14:paraId="314D31CA"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1.甲方应提供必要安装条件（如场地、电源、水源等）。</w:t>
      </w:r>
    </w:p>
    <w:p w14:paraId="797BDB49"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2.乙方负责甲方有关操作人员的培训。</w:t>
      </w:r>
    </w:p>
    <w:p w14:paraId="1F98759C" w14:textId="77777777" w:rsidR="00AF2568" w:rsidRDefault="00771A34">
      <w:pPr>
        <w:snapToGrid w:val="0"/>
        <w:spacing w:beforeLines="50" w:before="120" w:afterLines="50" w:after="120" w:line="360" w:lineRule="exact"/>
        <w:ind w:firstLineChars="200" w:firstLine="482"/>
        <w:rPr>
          <w:rFonts w:ascii="仿宋" w:eastAsia="仿宋" w:hAnsi="仿宋" w:cs="仿宋"/>
          <w:b/>
          <w:sz w:val="24"/>
        </w:rPr>
      </w:pPr>
      <w:r>
        <w:rPr>
          <w:rFonts w:ascii="仿宋" w:eastAsia="仿宋" w:hAnsi="仿宋" w:cs="仿宋" w:hint="eastAsia"/>
          <w:b/>
          <w:sz w:val="24"/>
        </w:rPr>
        <w:t>第七条  售后服务</w:t>
      </w:r>
    </w:p>
    <w:p w14:paraId="36E49F57"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1.安装调试之日起</w:t>
      </w:r>
      <w:r>
        <w:rPr>
          <w:rFonts w:ascii="仿宋" w:eastAsia="仿宋" w:hAnsi="仿宋" w:cs="仿宋" w:hint="eastAsia"/>
          <w:sz w:val="24"/>
          <w:u w:val="single"/>
        </w:rPr>
        <w:t xml:space="preserve">   </w:t>
      </w:r>
      <w:proofErr w:type="gramStart"/>
      <w:r>
        <w:rPr>
          <w:rFonts w:ascii="仿宋" w:eastAsia="仿宋" w:hAnsi="仿宋" w:cs="仿宋" w:hint="eastAsia"/>
          <w:sz w:val="24"/>
        </w:rPr>
        <w:t>个</w:t>
      </w:r>
      <w:proofErr w:type="gramEnd"/>
      <w:r>
        <w:rPr>
          <w:rFonts w:ascii="仿宋" w:eastAsia="仿宋" w:hAnsi="仿宋" w:cs="仿宋" w:hint="eastAsia"/>
          <w:sz w:val="24"/>
        </w:rPr>
        <w:t>工作日内，如所提供的产品出现质量问题，由乙方负责免费更换同型号同规格的产品，所产生的费用由乙方承担。</w:t>
      </w:r>
    </w:p>
    <w:p w14:paraId="7BC192E3"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2.乙方应按照国家有关法律法规和“三包”规定以及招投标（或竞争性磋商）文件为甲方提供售后服务。</w:t>
      </w:r>
    </w:p>
    <w:p w14:paraId="4C2CF6D7" w14:textId="77777777" w:rsidR="00AF2568" w:rsidRDefault="00771A34">
      <w:pPr>
        <w:snapToGrid w:val="0"/>
        <w:spacing w:line="360" w:lineRule="exact"/>
        <w:ind w:firstLineChars="200" w:firstLine="480"/>
        <w:rPr>
          <w:rFonts w:ascii="仿宋" w:eastAsia="仿宋" w:hAnsi="仿宋" w:cs="仿宋"/>
          <w:sz w:val="24"/>
          <w:u w:val="single"/>
        </w:rPr>
      </w:pPr>
      <w:r>
        <w:rPr>
          <w:rFonts w:ascii="仿宋" w:eastAsia="仿宋" w:hAnsi="仿宋" w:cs="仿宋" w:hint="eastAsia"/>
          <w:sz w:val="24"/>
        </w:rPr>
        <w:t>3.乙方提供的服务承诺和售后服务及保修期责任等其它具体约定事项详见招投标（或竞争性磋商）文件。</w:t>
      </w:r>
    </w:p>
    <w:p w14:paraId="740670FE" w14:textId="77777777" w:rsidR="00AF2568" w:rsidRDefault="00771A34">
      <w:pPr>
        <w:snapToGrid w:val="0"/>
        <w:spacing w:beforeLines="50" w:before="120" w:afterLines="50" w:after="120" w:line="360" w:lineRule="exact"/>
        <w:ind w:firstLineChars="200" w:firstLine="482"/>
        <w:rPr>
          <w:rFonts w:ascii="仿宋" w:eastAsia="仿宋" w:hAnsi="仿宋" w:cs="仿宋"/>
          <w:sz w:val="24"/>
        </w:rPr>
      </w:pPr>
      <w:r>
        <w:rPr>
          <w:rFonts w:ascii="仿宋" w:eastAsia="仿宋" w:hAnsi="仿宋" w:cs="仿宋" w:hint="eastAsia"/>
          <w:b/>
          <w:sz w:val="24"/>
        </w:rPr>
        <w:t>第八条　付款方式和税费</w:t>
      </w:r>
    </w:p>
    <w:p w14:paraId="3629A6C7" w14:textId="3C8EF81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1.</w:t>
      </w:r>
      <w:r>
        <w:rPr>
          <w:rFonts w:hint="eastAsia"/>
        </w:rPr>
        <w:t xml:space="preserve"> </w:t>
      </w:r>
      <w:proofErr w:type="gramStart"/>
      <w:r>
        <w:rPr>
          <w:rFonts w:ascii="仿宋" w:eastAsia="仿宋" w:hAnsi="仿宋" w:cs="仿宋" w:hint="eastAsia"/>
          <w:sz w:val="24"/>
        </w:rPr>
        <w:t>签</w:t>
      </w:r>
      <w:r w:rsidR="00CD42B1" w:rsidRPr="00CD42B1">
        <w:rPr>
          <w:rFonts w:ascii="仿宋" w:eastAsia="仿宋" w:hAnsi="仿宋" w:cs="仿宋" w:hint="eastAsia"/>
          <w:sz w:val="24"/>
        </w:rPr>
        <w:t>签订</w:t>
      </w:r>
      <w:proofErr w:type="gramEnd"/>
      <w:r w:rsidR="00CD42B1" w:rsidRPr="00CD42B1">
        <w:rPr>
          <w:rFonts w:ascii="仿宋" w:eastAsia="仿宋" w:hAnsi="仿宋" w:cs="仿宋" w:hint="eastAsia"/>
          <w:sz w:val="24"/>
        </w:rPr>
        <w:t>合同后，主要设备和材料到场初步验收合格后支付合同总价款的60%，设备全部安装到位、调试运行正常并验收合格（以出具验收报告为准）交付</w:t>
      </w:r>
      <w:r w:rsidR="00CD42B1">
        <w:rPr>
          <w:rFonts w:ascii="仿宋" w:eastAsia="仿宋" w:hAnsi="仿宋" w:cs="仿宋" w:hint="eastAsia"/>
          <w:sz w:val="24"/>
        </w:rPr>
        <w:t>甲方</w:t>
      </w:r>
      <w:r w:rsidR="00CD42B1" w:rsidRPr="00CD42B1">
        <w:rPr>
          <w:rFonts w:ascii="仿宋" w:eastAsia="仿宋" w:hAnsi="仿宋" w:cs="仿宋" w:hint="eastAsia"/>
          <w:sz w:val="24"/>
        </w:rPr>
        <w:t>使用，</w:t>
      </w:r>
      <w:r w:rsidR="00CD42B1">
        <w:rPr>
          <w:rFonts w:ascii="仿宋" w:eastAsia="仿宋" w:hAnsi="仿宋" w:cs="仿宋" w:hint="eastAsia"/>
          <w:sz w:val="24"/>
        </w:rPr>
        <w:t>乙方</w:t>
      </w:r>
      <w:r w:rsidR="00CD42B1" w:rsidRPr="00CD42B1">
        <w:rPr>
          <w:rFonts w:ascii="仿宋" w:eastAsia="仿宋" w:hAnsi="仿宋" w:cs="仿宋" w:hint="eastAsia"/>
          <w:sz w:val="24"/>
        </w:rPr>
        <w:t>开具全额发票，</w:t>
      </w:r>
      <w:r w:rsidR="00CD42B1">
        <w:rPr>
          <w:rFonts w:ascii="仿宋" w:eastAsia="仿宋" w:hAnsi="仿宋" w:cs="仿宋" w:hint="eastAsia"/>
          <w:sz w:val="24"/>
        </w:rPr>
        <w:t>甲方</w:t>
      </w:r>
      <w:r w:rsidR="00CD42B1" w:rsidRPr="00CD42B1">
        <w:rPr>
          <w:rFonts w:ascii="仿宋" w:eastAsia="仿宋" w:hAnsi="仿宋" w:cs="仿宋" w:hint="eastAsia"/>
          <w:sz w:val="24"/>
        </w:rPr>
        <w:t>收到发票后按</w:t>
      </w:r>
      <w:r w:rsidR="00CD42B1">
        <w:rPr>
          <w:rFonts w:ascii="仿宋" w:eastAsia="仿宋" w:hAnsi="仿宋" w:cs="仿宋" w:hint="eastAsia"/>
          <w:sz w:val="24"/>
        </w:rPr>
        <w:t>甲方</w:t>
      </w:r>
      <w:r w:rsidR="00CD42B1" w:rsidRPr="00CD42B1">
        <w:rPr>
          <w:rFonts w:ascii="仿宋" w:eastAsia="仿宋" w:hAnsi="仿宋" w:cs="仿宋" w:hint="eastAsia"/>
          <w:sz w:val="24"/>
        </w:rPr>
        <w:t>财务流程向</w:t>
      </w:r>
      <w:r w:rsidR="00CD42B1">
        <w:rPr>
          <w:rFonts w:ascii="仿宋" w:eastAsia="仿宋" w:hAnsi="仿宋" w:cs="仿宋" w:hint="eastAsia"/>
          <w:sz w:val="24"/>
        </w:rPr>
        <w:t>乙方</w:t>
      </w:r>
      <w:r w:rsidR="00CD42B1" w:rsidRPr="00CD42B1">
        <w:rPr>
          <w:rFonts w:ascii="仿宋" w:eastAsia="仿宋" w:hAnsi="仿宋" w:cs="仿宋" w:hint="eastAsia"/>
          <w:sz w:val="24"/>
        </w:rPr>
        <w:t>支付</w:t>
      </w:r>
      <w:proofErr w:type="gramStart"/>
      <w:r w:rsidR="00CD42B1" w:rsidRPr="00CD42B1">
        <w:rPr>
          <w:rFonts w:ascii="仿宋" w:eastAsia="仿宋" w:hAnsi="仿宋" w:cs="仿宋" w:hint="eastAsia"/>
          <w:sz w:val="24"/>
        </w:rPr>
        <w:t>项目款至合同</w:t>
      </w:r>
      <w:proofErr w:type="gramEnd"/>
      <w:r w:rsidR="00CD42B1" w:rsidRPr="00CD42B1">
        <w:rPr>
          <w:rFonts w:ascii="仿宋" w:eastAsia="仿宋" w:hAnsi="仿宋" w:cs="仿宋" w:hint="eastAsia"/>
          <w:sz w:val="24"/>
        </w:rPr>
        <w:t>总价款的100%。</w:t>
      </w:r>
    </w:p>
    <w:p w14:paraId="76EFE659"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2.本合同执行中相关的一切税费均由乙方负担。</w:t>
      </w:r>
    </w:p>
    <w:p w14:paraId="6C64DE2A" w14:textId="77777777" w:rsidR="00AF2568" w:rsidRDefault="00771A34">
      <w:pPr>
        <w:tabs>
          <w:tab w:val="left" w:pos="851"/>
          <w:tab w:val="left" w:pos="993"/>
          <w:tab w:val="left" w:pos="1134"/>
        </w:tabs>
        <w:spacing w:line="360" w:lineRule="exact"/>
        <w:ind w:firstLineChars="200" w:firstLine="480"/>
        <w:jc w:val="left"/>
        <w:rPr>
          <w:rFonts w:ascii="仿宋" w:eastAsia="仿宋" w:hAnsi="仿宋" w:cs="仿宋"/>
          <w:color w:val="000000"/>
          <w:sz w:val="24"/>
        </w:rPr>
      </w:pPr>
      <w:r>
        <w:rPr>
          <w:rFonts w:ascii="仿宋" w:eastAsia="仿宋" w:hAnsi="仿宋" w:hint="eastAsia"/>
          <w:sz w:val="24"/>
        </w:rPr>
        <w:t>3.</w:t>
      </w:r>
      <w:r>
        <w:rPr>
          <w:rFonts w:ascii="仿宋" w:eastAsia="仿宋" w:hAnsi="仿宋" w:cs="仿宋" w:hint="eastAsia"/>
          <w:color w:val="000000"/>
          <w:sz w:val="24"/>
        </w:rPr>
        <w:t>甲方将款项付至乙方指定的以下银行账号：</w:t>
      </w:r>
    </w:p>
    <w:p w14:paraId="74ABD895" w14:textId="77777777" w:rsidR="00AF2568" w:rsidRDefault="00771A34">
      <w:pPr>
        <w:spacing w:line="360" w:lineRule="exact"/>
        <w:ind w:left="480" w:firstLine="480"/>
        <w:jc w:val="left"/>
        <w:rPr>
          <w:rFonts w:ascii="仿宋" w:eastAsia="仿宋" w:hAnsi="仿宋" w:cs="仿宋"/>
          <w:color w:val="000000"/>
          <w:sz w:val="24"/>
          <w:u w:val="single"/>
        </w:rPr>
      </w:pPr>
      <w:r>
        <w:rPr>
          <w:rFonts w:ascii="仿宋" w:eastAsia="仿宋" w:hAnsi="仿宋" w:cs="仿宋" w:hint="eastAsia"/>
          <w:color w:val="000000"/>
          <w:sz w:val="24"/>
        </w:rPr>
        <w:t>开户名：</w:t>
      </w:r>
      <w:r>
        <w:rPr>
          <w:rFonts w:ascii="仿宋" w:eastAsia="仿宋" w:hAnsi="仿宋" w:cs="仿宋" w:hint="eastAsia"/>
          <w:color w:val="000000"/>
          <w:sz w:val="24"/>
          <w:u w:val="single"/>
        </w:rPr>
        <w:t xml:space="preserve">                        </w:t>
      </w:r>
    </w:p>
    <w:p w14:paraId="7FA0B88C" w14:textId="77777777" w:rsidR="00AF2568" w:rsidRDefault="00771A34">
      <w:pPr>
        <w:spacing w:line="360" w:lineRule="exact"/>
        <w:ind w:left="480" w:firstLine="480"/>
        <w:jc w:val="left"/>
        <w:rPr>
          <w:rFonts w:ascii="仿宋" w:eastAsia="仿宋" w:hAnsi="仿宋" w:cs="仿宋"/>
          <w:color w:val="000000"/>
          <w:sz w:val="24"/>
          <w:u w:val="single"/>
        </w:rPr>
      </w:pPr>
      <w:r>
        <w:rPr>
          <w:rFonts w:ascii="仿宋" w:eastAsia="仿宋" w:hAnsi="仿宋" w:cs="仿宋" w:hint="eastAsia"/>
          <w:color w:val="000000"/>
          <w:sz w:val="24"/>
        </w:rPr>
        <w:t>开户银行：</w:t>
      </w:r>
      <w:r>
        <w:rPr>
          <w:rFonts w:ascii="仿宋" w:eastAsia="仿宋" w:hAnsi="仿宋" w:hint="eastAsia"/>
          <w:color w:val="000000"/>
          <w:sz w:val="24"/>
          <w:u w:val="single"/>
        </w:rPr>
        <w:t xml:space="preserve">                      </w:t>
      </w:r>
    </w:p>
    <w:p w14:paraId="53D4CCC4" w14:textId="77777777" w:rsidR="00AF2568" w:rsidRDefault="00771A34">
      <w:pPr>
        <w:spacing w:line="360" w:lineRule="exact"/>
        <w:ind w:left="480" w:firstLine="480"/>
        <w:jc w:val="left"/>
        <w:rPr>
          <w:rFonts w:ascii="仿宋" w:eastAsia="仿宋" w:hAnsi="仿宋"/>
          <w:color w:val="000000"/>
          <w:sz w:val="24"/>
          <w:u w:val="single"/>
        </w:rPr>
      </w:pPr>
      <w:proofErr w:type="gramStart"/>
      <w:r>
        <w:rPr>
          <w:rFonts w:ascii="仿宋" w:eastAsia="仿宋" w:hAnsi="仿宋" w:cs="仿宋" w:hint="eastAsia"/>
          <w:color w:val="000000"/>
          <w:sz w:val="24"/>
        </w:rPr>
        <w:t>帐号</w:t>
      </w:r>
      <w:proofErr w:type="gramEnd"/>
      <w:r>
        <w:rPr>
          <w:rFonts w:ascii="仿宋" w:eastAsia="仿宋" w:hAnsi="仿宋" w:cs="仿宋" w:hint="eastAsia"/>
          <w:color w:val="000000"/>
          <w:sz w:val="24"/>
        </w:rPr>
        <w:t>：</w:t>
      </w:r>
      <w:r>
        <w:rPr>
          <w:rFonts w:ascii="仿宋" w:eastAsia="仿宋" w:hAnsi="仿宋" w:hint="eastAsia"/>
          <w:color w:val="000000"/>
          <w:sz w:val="24"/>
          <w:u w:val="single"/>
        </w:rPr>
        <w:t xml:space="preserve">                                                    </w:t>
      </w:r>
    </w:p>
    <w:p w14:paraId="25C0696D" w14:textId="77777777" w:rsidR="00AF2568" w:rsidRDefault="00771A34">
      <w:pPr>
        <w:snapToGrid w:val="0"/>
        <w:spacing w:beforeLines="50" w:before="120" w:afterLines="50" w:after="120" w:line="360" w:lineRule="exact"/>
        <w:ind w:firstLineChars="200" w:firstLine="482"/>
        <w:rPr>
          <w:rFonts w:ascii="仿宋" w:eastAsia="仿宋" w:hAnsi="仿宋" w:cs="仿宋"/>
          <w:b/>
          <w:sz w:val="24"/>
        </w:rPr>
      </w:pPr>
      <w:r>
        <w:rPr>
          <w:rFonts w:ascii="仿宋" w:eastAsia="仿宋" w:hAnsi="仿宋" w:cs="仿宋" w:hint="eastAsia"/>
          <w:b/>
          <w:sz w:val="24"/>
        </w:rPr>
        <w:t>第九条  违约责任</w:t>
      </w:r>
    </w:p>
    <w:p w14:paraId="6199357D"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1.乙方所提供的货物规格、技术标准、材料等质量不合格的，应及时更换，更换不及时的按逾期交货处罚；因质量问题甲方不同意接收的或特殊情况甲方同意接收的，乙方应向甲方支付违约货款额</w:t>
      </w:r>
      <w:r>
        <w:rPr>
          <w:rFonts w:ascii="仿宋" w:eastAsia="仿宋" w:hAnsi="仿宋" w:cs="仿宋" w:hint="eastAsia"/>
          <w:sz w:val="24"/>
          <w:u w:val="single"/>
        </w:rPr>
        <w:t xml:space="preserve">   </w:t>
      </w:r>
      <w:r>
        <w:rPr>
          <w:rFonts w:ascii="仿宋" w:eastAsia="仿宋" w:hAnsi="仿宋" w:cs="仿宋" w:hint="eastAsia"/>
          <w:sz w:val="24"/>
        </w:rPr>
        <w:t xml:space="preserve">%违约金并赔偿甲方经济损失。                                       </w:t>
      </w:r>
    </w:p>
    <w:p w14:paraId="4DA5F3C5"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2.乙方提供的货物如侵犯了第三方合法权益而引发的任何纠纷或诉讼，均由乙方负责交涉并承担全部责任。</w:t>
      </w:r>
    </w:p>
    <w:p w14:paraId="7285B3F7"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3.因包装、运输引起的货物损坏，按质量不合格处理。</w:t>
      </w:r>
    </w:p>
    <w:p w14:paraId="0E55FE0C"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 xml:space="preserve">4.甲方无故延期接收货物、乙方逾期交货的，每天向对方偿付违约货款额 </w:t>
      </w:r>
      <w:r>
        <w:rPr>
          <w:rFonts w:ascii="仿宋" w:eastAsia="仿宋" w:hAnsi="仿宋" w:cs="仿宋" w:hint="eastAsia"/>
          <w:sz w:val="24"/>
          <w:u w:val="single"/>
        </w:rPr>
        <w:t xml:space="preserve">   </w:t>
      </w:r>
      <w:r>
        <w:rPr>
          <w:rFonts w:ascii="仿宋" w:eastAsia="仿宋" w:hAnsi="仿宋" w:cs="仿宋" w:hint="eastAsia"/>
          <w:sz w:val="24"/>
        </w:rPr>
        <w:t>‰违约金，但违约金累计不得超过违约货款额</w:t>
      </w:r>
      <w:r>
        <w:rPr>
          <w:rFonts w:ascii="仿宋" w:eastAsia="仿宋" w:hAnsi="仿宋" w:cs="仿宋" w:hint="eastAsia"/>
          <w:sz w:val="24"/>
          <w:u w:val="single"/>
        </w:rPr>
        <w:t xml:space="preserve">    </w:t>
      </w:r>
      <w:r>
        <w:rPr>
          <w:rFonts w:ascii="仿宋" w:eastAsia="仿宋" w:hAnsi="仿宋" w:cs="仿宋" w:hint="eastAsia"/>
          <w:sz w:val="24"/>
        </w:rPr>
        <w:t>%，超过十天对方有权解除合同，违约方承担因此给对方造成的经济损失。</w:t>
      </w:r>
    </w:p>
    <w:p w14:paraId="13FFDAD1"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5.乙方未按本合同和投标文件中规定的服务承诺提供售后服务的，乙方应按本合同合计金额5%向甲方支付违约金。</w:t>
      </w:r>
    </w:p>
    <w:p w14:paraId="597A5034"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lastRenderedPageBreak/>
        <w:t xml:space="preserve">6.其它违约行为按违约货款额 </w:t>
      </w:r>
      <w:r>
        <w:rPr>
          <w:rFonts w:ascii="仿宋" w:eastAsia="仿宋" w:hAnsi="仿宋" w:cs="仿宋" w:hint="eastAsia"/>
          <w:sz w:val="24"/>
          <w:u w:val="single"/>
        </w:rPr>
        <w:t xml:space="preserve">   </w:t>
      </w:r>
      <w:r>
        <w:rPr>
          <w:rFonts w:ascii="仿宋" w:eastAsia="仿宋" w:hAnsi="仿宋" w:cs="仿宋" w:hint="eastAsia"/>
          <w:sz w:val="24"/>
        </w:rPr>
        <w:t xml:space="preserve"> %收取违约金并赔偿经济损失。</w:t>
      </w:r>
    </w:p>
    <w:p w14:paraId="4463B148" w14:textId="77777777" w:rsidR="00AF2568" w:rsidRDefault="00771A34">
      <w:pPr>
        <w:snapToGrid w:val="0"/>
        <w:spacing w:line="360" w:lineRule="exact"/>
        <w:ind w:firstLineChars="200" w:firstLine="480"/>
      </w:pPr>
      <w:r>
        <w:rPr>
          <w:rFonts w:ascii="仿宋" w:eastAsia="仿宋" w:hAnsi="仿宋" w:cs="仿宋" w:hint="eastAsia"/>
          <w:sz w:val="24"/>
        </w:rPr>
        <w:t>7.违约方应向守约方支付因主张权利所产生的诉讼费、公证费、保全费、律师代理费等一切维权费用。</w:t>
      </w:r>
    </w:p>
    <w:p w14:paraId="3F95018E" w14:textId="77777777" w:rsidR="00AF2568" w:rsidRDefault="00771A34">
      <w:pPr>
        <w:pStyle w:val="ac"/>
        <w:snapToGrid w:val="0"/>
        <w:spacing w:beforeLines="50" w:before="120" w:afterLines="50" w:after="120" w:line="360" w:lineRule="exact"/>
        <w:ind w:firstLineChars="200" w:firstLine="482"/>
        <w:rPr>
          <w:rFonts w:ascii="仿宋" w:eastAsia="仿宋" w:hAnsi="仿宋" w:cs="仿宋"/>
          <w:b/>
          <w:sz w:val="24"/>
          <w:szCs w:val="24"/>
        </w:rPr>
      </w:pPr>
      <w:r>
        <w:rPr>
          <w:rFonts w:ascii="仿宋" w:eastAsia="仿宋" w:hAnsi="仿宋" w:cs="仿宋" w:hint="eastAsia"/>
          <w:b/>
          <w:sz w:val="24"/>
          <w:szCs w:val="24"/>
        </w:rPr>
        <w:t>第十条  不可抗力事件处理</w:t>
      </w:r>
    </w:p>
    <w:p w14:paraId="52697BBA"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1.在合同有效期内，任何一方因不可抗力事件导致不能履行合同，则合同履行期可延长，其延长期与不可抗力影响期相同。</w:t>
      </w:r>
    </w:p>
    <w:p w14:paraId="33BC71ED"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2. 不可抗力事件发生后，应立即通知对方，并寄送有关权威机构出具的证明。</w:t>
      </w:r>
    </w:p>
    <w:p w14:paraId="5F6B6564"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3. 不可抗力事件延续30天以上，双方应通过友好协商，确定是否继续履行合同。</w:t>
      </w:r>
    </w:p>
    <w:p w14:paraId="361D946E" w14:textId="77777777" w:rsidR="00AF2568" w:rsidRDefault="00771A34">
      <w:pPr>
        <w:snapToGrid w:val="0"/>
        <w:spacing w:beforeLines="50" w:before="120" w:afterLines="50" w:after="120" w:line="360" w:lineRule="exact"/>
        <w:ind w:firstLineChars="200" w:firstLine="482"/>
        <w:rPr>
          <w:rFonts w:ascii="仿宋" w:eastAsia="仿宋" w:hAnsi="仿宋" w:cs="仿宋"/>
          <w:sz w:val="24"/>
        </w:rPr>
      </w:pPr>
      <w:r>
        <w:rPr>
          <w:rFonts w:ascii="仿宋" w:eastAsia="仿宋" w:hAnsi="仿宋" w:cs="仿宋" w:hint="eastAsia"/>
          <w:b/>
          <w:sz w:val="24"/>
        </w:rPr>
        <w:t>第十一条  合同争议解决</w:t>
      </w:r>
    </w:p>
    <w:p w14:paraId="27D41767"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1.因货物质量问题发生争议的，应邀请国家认可的质量检测机构对货物质量进行鉴定。货物符合标准的，鉴定费由甲方承担；货物不符合标准的，鉴定费由乙方承担。</w:t>
      </w:r>
    </w:p>
    <w:p w14:paraId="0E92A349"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b/>
          <w:sz w:val="24"/>
        </w:rPr>
        <w:t xml:space="preserve"> </w:t>
      </w:r>
      <w:r>
        <w:rPr>
          <w:rFonts w:ascii="仿宋" w:eastAsia="仿宋" w:hAnsi="仿宋" w:cs="仿宋" w:hint="eastAsia"/>
          <w:sz w:val="24"/>
        </w:rPr>
        <w:t>甲、乙双方在执行合同中所发生的一切争议，应通过协商解决。如果协商不能解决，向甲方所在地管辖的人民法院起诉。</w:t>
      </w:r>
    </w:p>
    <w:p w14:paraId="2A8EEB55" w14:textId="77777777" w:rsidR="00AF2568" w:rsidRDefault="00771A34">
      <w:pPr>
        <w:pStyle w:val="ac"/>
        <w:snapToGrid w:val="0"/>
        <w:spacing w:beforeLines="50" w:before="120" w:afterLines="50" w:after="120" w:line="360" w:lineRule="exact"/>
        <w:ind w:firstLineChars="200" w:firstLine="420"/>
        <w:rPr>
          <w:rFonts w:ascii="仿宋" w:eastAsia="仿宋" w:hAnsi="仿宋" w:cs="仿宋"/>
          <w:b/>
          <w:sz w:val="24"/>
          <w:szCs w:val="24"/>
        </w:rPr>
      </w:pPr>
      <w:r>
        <w:rPr>
          <w:rFonts w:ascii="仿宋" w:eastAsia="仿宋" w:hAnsi="仿宋" w:hint="eastAsia"/>
        </w:rPr>
        <w:t xml:space="preserve">  </w:t>
      </w:r>
      <w:r>
        <w:rPr>
          <w:rFonts w:ascii="仿宋" w:eastAsia="仿宋" w:hAnsi="仿宋" w:cs="仿宋" w:hint="eastAsia"/>
          <w:b/>
          <w:sz w:val="24"/>
          <w:szCs w:val="24"/>
        </w:rPr>
        <w:t>第十二条  合同生效及其它</w:t>
      </w:r>
    </w:p>
    <w:p w14:paraId="47E6DE1E"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1.合同经双方法定代表人或授权代表签字并加盖单位公章后生效。</w:t>
      </w:r>
    </w:p>
    <w:p w14:paraId="7EE3EE40"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2.本合同未尽事宜，遵照《中华人民共和国民法典》有关条文执行。</w:t>
      </w:r>
    </w:p>
    <w:p w14:paraId="093806CA" w14:textId="77777777" w:rsidR="00AF2568" w:rsidRDefault="00771A34">
      <w:pPr>
        <w:snapToGrid w:val="0"/>
        <w:spacing w:beforeLines="50" w:before="120" w:afterLines="50" w:after="120" w:line="360" w:lineRule="exact"/>
        <w:ind w:firstLineChars="200" w:firstLine="482"/>
        <w:outlineLvl w:val="0"/>
        <w:rPr>
          <w:rFonts w:ascii="仿宋" w:eastAsia="仿宋" w:hAnsi="仿宋" w:cs="仿宋"/>
          <w:b/>
          <w:sz w:val="24"/>
        </w:rPr>
      </w:pPr>
      <w:r>
        <w:rPr>
          <w:rFonts w:ascii="仿宋" w:eastAsia="仿宋" w:hAnsi="仿宋" w:cs="仿宋" w:hint="eastAsia"/>
          <w:b/>
          <w:sz w:val="24"/>
        </w:rPr>
        <w:t>第十三条　合同的变更、终止与转让</w:t>
      </w:r>
    </w:p>
    <w:p w14:paraId="45691879" w14:textId="77777777" w:rsidR="00AF2568" w:rsidRDefault="00771A34">
      <w:pPr>
        <w:pStyle w:val="ac"/>
        <w:snapToGrid w:val="0"/>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1.合同执行中涉及采购资金和采购内容修改或补充的，须签书面补充协议，补充协议作为主合同不可分割的一部分。</w:t>
      </w:r>
    </w:p>
    <w:p w14:paraId="6BDCB06C" w14:textId="77777777" w:rsidR="00AF2568" w:rsidRPr="002E39E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bCs/>
          <w:sz w:val="24"/>
        </w:rPr>
        <w:t>除</w:t>
      </w:r>
      <w:r>
        <w:rPr>
          <w:rFonts w:ascii="仿宋" w:eastAsia="仿宋" w:hAnsi="仿宋" w:cs="仿宋" w:hint="eastAsia"/>
          <w:sz w:val="24"/>
        </w:rPr>
        <w:t>非中华人民共和国法律另有规定外，本合同一经签订，甲乙双方不得擅自变更、</w:t>
      </w:r>
      <w:r w:rsidRPr="002E39E8">
        <w:rPr>
          <w:rFonts w:ascii="仿宋" w:eastAsia="仿宋" w:hAnsi="仿宋" w:cs="仿宋" w:hint="eastAsia"/>
          <w:sz w:val="24"/>
        </w:rPr>
        <w:t>中止或终止。因故需要变更或解除合同，应双方协商一致，另立协议。</w:t>
      </w:r>
    </w:p>
    <w:p w14:paraId="0C69109B" w14:textId="77777777" w:rsidR="00AF2568" w:rsidRPr="002E39E8" w:rsidRDefault="00771A34">
      <w:pPr>
        <w:snapToGrid w:val="0"/>
        <w:spacing w:line="360" w:lineRule="exact"/>
        <w:ind w:firstLineChars="200" w:firstLine="480"/>
        <w:rPr>
          <w:rFonts w:ascii="仿宋" w:eastAsia="仿宋" w:hAnsi="仿宋" w:cs="仿宋"/>
          <w:sz w:val="24"/>
        </w:rPr>
      </w:pPr>
      <w:r w:rsidRPr="002E39E8">
        <w:rPr>
          <w:rFonts w:ascii="仿宋" w:eastAsia="仿宋" w:hAnsi="仿宋" w:cs="仿宋" w:hint="eastAsia"/>
          <w:sz w:val="24"/>
        </w:rPr>
        <w:t>3.合同生效后，乙方不得将业务授权给其他公司，否则甲方有权拒绝付款，当发生合同变更时，需甲乙双方协商并达成书面意见后方可进行变更。</w:t>
      </w:r>
    </w:p>
    <w:p w14:paraId="35AEB70B" w14:textId="77777777" w:rsidR="00AF2568" w:rsidRDefault="00771A34">
      <w:pPr>
        <w:snapToGrid w:val="0"/>
        <w:spacing w:beforeLines="50" w:before="120" w:afterLines="50" w:after="120" w:line="360" w:lineRule="exact"/>
        <w:ind w:firstLineChars="200" w:firstLine="482"/>
        <w:rPr>
          <w:rFonts w:ascii="仿宋" w:eastAsia="仿宋" w:hAnsi="仿宋" w:cs="仿宋"/>
          <w:b/>
          <w:sz w:val="24"/>
        </w:rPr>
      </w:pPr>
      <w:r w:rsidRPr="002E39E8">
        <w:rPr>
          <w:rFonts w:ascii="仿宋" w:eastAsia="仿宋" w:hAnsi="仿宋" w:cs="仿宋" w:hint="eastAsia"/>
          <w:b/>
          <w:sz w:val="24"/>
        </w:rPr>
        <w:t>第十四条　签订本合同依据</w:t>
      </w:r>
    </w:p>
    <w:p w14:paraId="0AB0E556"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1.招标文件/竞争性磋商文件；</w:t>
      </w:r>
    </w:p>
    <w:p w14:paraId="3F5ABA88"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2.乙方提供的采购响应（或应答）文件；</w:t>
      </w:r>
    </w:p>
    <w:p w14:paraId="16B2C648"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3.磋商/谈价记录、投标承诺书；</w:t>
      </w:r>
    </w:p>
    <w:p w14:paraId="636D6796" w14:textId="77777777" w:rsidR="00AF2568" w:rsidRDefault="00771A34">
      <w:pPr>
        <w:snapToGrid w:val="0"/>
        <w:spacing w:line="360" w:lineRule="exact"/>
        <w:ind w:firstLineChars="200" w:firstLine="480"/>
        <w:rPr>
          <w:rFonts w:ascii="仿宋" w:eastAsia="仿宋" w:hAnsi="仿宋" w:cs="仿宋"/>
          <w:sz w:val="24"/>
        </w:rPr>
      </w:pPr>
      <w:r>
        <w:rPr>
          <w:rFonts w:ascii="仿宋" w:eastAsia="仿宋" w:hAnsi="仿宋" w:cs="仿宋" w:hint="eastAsia"/>
          <w:sz w:val="24"/>
        </w:rPr>
        <w:t>4.中标或成交通知书。</w:t>
      </w:r>
    </w:p>
    <w:p w14:paraId="772BBE81" w14:textId="77777777" w:rsidR="00AF2568" w:rsidRDefault="00771A34">
      <w:pPr>
        <w:spacing w:beforeLines="50" w:before="120" w:afterLines="50" w:after="120" w:line="360" w:lineRule="exact"/>
        <w:ind w:firstLineChars="200" w:firstLine="482"/>
        <w:rPr>
          <w:rFonts w:ascii="仿宋" w:eastAsia="仿宋" w:hAnsi="仿宋"/>
          <w:b/>
          <w:bCs/>
          <w:sz w:val="24"/>
        </w:rPr>
      </w:pPr>
      <w:r>
        <w:rPr>
          <w:rFonts w:ascii="仿宋" w:eastAsia="仿宋" w:hAnsi="仿宋" w:hint="eastAsia"/>
          <w:b/>
          <w:bCs/>
          <w:sz w:val="24"/>
        </w:rPr>
        <w:t xml:space="preserve">第十五条 廉洁条款 </w:t>
      </w:r>
    </w:p>
    <w:p w14:paraId="643852F9" w14:textId="77777777" w:rsidR="00AF2568" w:rsidRDefault="00771A34">
      <w:pPr>
        <w:spacing w:line="360" w:lineRule="exact"/>
        <w:ind w:firstLineChars="200" w:firstLine="480"/>
        <w:rPr>
          <w:rFonts w:ascii="仿宋" w:eastAsia="仿宋" w:hAnsi="仿宋"/>
          <w:sz w:val="24"/>
        </w:rPr>
      </w:pPr>
      <w:r>
        <w:rPr>
          <w:rFonts w:ascii="仿宋" w:eastAsia="仿宋" w:hAnsi="仿宋" w:hint="eastAsia"/>
          <w:sz w:val="24"/>
        </w:rPr>
        <w:t>乙方承诺不从事商业贿赂行为，遵守廉洁协议或相关规定。甲方发现乙方有违反廉洁协议或相关规定采用不正当手段进行不正当竞争行为的，或被有关部门生效文书认定有贿赂或者受贿行为的，甲方有权终止该业务合同，由此给甲方造成的损失以及发生的一切费用均由乙方承担，甲方有权对乙方实施商业贿赂不良记录，列入“黑名单”，并三年内取消其业务往来资格。</w:t>
      </w:r>
    </w:p>
    <w:p w14:paraId="5FD3FAE3" w14:textId="77777777" w:rsidR="00AF2568" w:rsidRDefault="00771A34">
      <w:pPr>
        <w:snapToGrid w:val="0"/>
        <w:spacing w:line="360" w:lineRule="exact"/>
        <w:ind w:firstLineChars="200" w:firstLine="482"/>
        <w:outlineLvl w:val="0"/>
        <w:rPr>
          <w:rFonts w:ascii="仿宋" w:eastAsia="仿宋" w:hAnsi="仿宋" w:cs="仿宋"/>
          <w:sz w:val="24"/>
        </w:rPr>
      </w:pPr>
      <w:r>
        <w:rPr>
          <w:rFonts w:ascii="仿宋" w:eastAsia="仿宋" w:hAnsi="仿宋" w:cs="仿宋" w:hint="eastAsia"/>
          <w:b/>
          <w:sz w:val="24"/>
        </w:rPr>
        <w:lastRenderedPageBreak/>
        <w:t xml:space="preserve">第十六条　</w:t>
      </w:r>
      <w:r>
        <w:rPr>
          <w:rFonts w:ascii="仿宋" w:eastAsia="仿宋" w:hAnsi="仿宋" w:cs="仿宋" w:hint="eastAsia"/>
          <w:sz w:val="24"/>
        </w:rPr>
        <w:t>本合同一式</w:t>
      </w:r>
      <w:r>
        <w:rPr>
          <w:rFonts w:ascii="仿宋" w:eastAsia="仿宋" w:hAnsi="仿宋" w:cs="仿宋" w:hint="eastAsia"/>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sz w:val="24"/>
        </w:rPr>
        <w:t>份，具有同等法律效力，甲方</w:t>
      </w:r>
      <w:r>
        <w:rPr>
          <w:rFonts w:ascii="仿宋" w:eastAsia="仿宋" w:hAnsi="仿宋" w:cs="仿宋" w:hint="eastAsia"/>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sz w:val="24"/>
        </w:rPr>
        <w:t>份，乙方</w:t>
      </w:r>
      <w:r>
        <w:rPr>
          <w:rFonts w:ascii="仿宋" w:eastAsia="仿宋" w:hAnsi="仿宋" w:cs="仿宋" w:hint="eastAsia"/>
          <w:sz w:val="24"/>
          <w:u w:val="single"/>
        </w:rPr>
        <w:t xml:space="preserve"> </w:t>
      </w:r>
      <w:r>
        <w:rPr>
          <w:rFonts w:ascii="仿宋" w:eastAsia="仿宋" w:hAnsi="仿宋" w:cs="仿宋" w:hint="eastAsia"/>
          <w:b/>
          <w:bCs/>
          <w:sz w:val="24"/>
          <w:u w:val="single"/>
        </w:rPr>
        <w:t xml:space="preserve">   </w:t>
      </w:r>
      <w:r>
        <w:rPr>
          <w:rFonts w:ascii="仿宋" w:eastAsia="仿宋" w:hAnsi="仿宋" w:cs="仿宋" w:hint="eastAsia"/>
          <w:sz w:val="24"/>
        </w:rPr>
        <w:t>份。</w:t>
      </w:r>
    </w:p>
    <w:p w14:paraId="624CCDE6" w14:textId="77777777" w:rsidR="00AF2568" w:rsidRDefault="00AF2568">
      <w:pPr>
        <w:pStyle w:val="a4"/>
        <w:widowControl w:val="0"/>
        <w:tabs>
          <w:tab w:val="clear" w:pos="454"/>
          <w:tab w:val="clear" w:pos="840"/>
        </w:tabs>
        <w:spacing w:after="120" w:line="360" w:lineRule="exact"/>
        <w:ind w:firstLine="480"/>
        <w:rPr>
          <w:rFonts w:eastAsia="仿宋"/>
        </w:rPr>
      </w:pPr>
    </w:p>
    <w:p w14:paraId="3783DEED" w14:textId="77777777" w:rsidR="00AF2568" w:rsidRDefault="00AF2568">
      <w:pPr>
        <w:pStyle w:val="a4"/>
        <w:widowControl w:val="0"/>
        <w:tabs>
          <w:tab w:val="clear" w:pos="454"/>
          <w:tab w:val="clear" w:pos="840"/>
        </w:tabs>
        <w:spacing w:after="120" w:line="360" w:lineRule="exact"/>
        <w:ind w:left="480" w:firstLine="480"/>
        <w:rPr>
          <w:rFonts w:ascii="仿宋" w:eastAsia="仿宋" w:hAnsi="仿宋"/>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820"/>
      </w:tblGrid>
      <w:tr w:rsidR="00AF2568" w14:paraId="37C27183" w14:textId="77777777">
        <w:trPr>
          <w:cantSplit/>
          <w:trHeight w:val="1078"/>
          <w:jc w:val="center"/>
        </w:trPr>
        <w:tc>
          <w:tcPr>
            <w:tcW w:w="4678" w:type="dxa"/>
            <w:tcBorders>
              <w:top w:val="single" w:sz="4" w:space="0" w:color="auto"/>
              <w:left w:val="single" w:sz="4" w:space="0" w:color="auto"/>
              <w:bottom w:val="single" w:sz="4" w:space="0" w:color="auto"/>
              <w:right w:val="single" w:sz="4" w:space="0" w:color="auto"/>
            </w:tcBorders>
            <w:vAlign w:val="center"/>
          </w:tcPr>
          <w:p w14:paraId="590BF2ED" w14:textId="77777777" w:rsidR="00AF2568" w:rsidRDefault="00771A34">
            <w:pPr>
              <w:snapToGrid w:val="0"/>
              <w:spacing w:line="320" w:lineRule="exact"/>
              <w:ind w:left="840" w:firstLine="420"/>
              <w:rPr>
                <w:rFonts w:ascii="宋体" w:hAnsi="宋体" w:cs="仿宋"/>
                <w:szCs w:val="21"/>
              </w:rPr>
            </w:pPr>
            <w:r>
              <w:rPr>
                <w:rFonts w:ascii="宋体" w:hAnsi="宋体" w:cs="仿宋" w:hint="eastAsia"/>
                <w:szCs w:val="21"/>
              </w:rPr>
              <w:t xml:space="preserve">甲方（章）           </w:t>
            </w:r>
          </w:p>
          <w:p w14:paraId="3A735D38" w14:textId="77777777" w:rsidR="00AF2568" w:rsidRDefault="00AF2568">
            <w:pPr>
              <w:snapToGrid w:val="0"/>
              <w:spacing w:line="320" w:lineRule="exact"/>
              <w:ind w:left="840" w:firstLineChars="200" w:firstLine="420"/>
              <w:rPr>
                <w:rFonts w:ascii="宋体" w:hAnsi="宋体" w:cs="仿宋"/>
                <w:szCs w:val="21"/>
              </w:rPr>
            </w:pPr>
          </w:p>
          <w:p w14:paraId="76CBEF21" w14:textId="77777777" w:rsidR="00AF2568" w:rsidRDefault="00771A34">
            <w:pPr>
              <w:snapToGrid w:val="0"/>
              <w:spacing w:line="320" w:lineRule="exact"/>
              <w:ind w:left="840" w:firstLineChars="200" w:firstLine="480"/>
              <w:jc w:val="right"/>
              <w:rPr>
                <w:rFonts w:ascii="宋体" w:hAnsi="宋体" w:cs="仿宋"/>
                <w:szCs w:val="21"/>
              </w:rPr>
            </w:pPr>
            <w:r>
              <w:rPr>
                <w:rFonts w:ascii="仿宋" w:eastAsia="仿宋" w:hAnsi="仿宋" w:cs="仿宋" w:hint="eastAsia"/>
                <w:color w:val="000000"/>
                <w:sz w:val="24"/>
              </w:rPr>
              <w:t xml:space="preserve">签订日期（必填）：      </w:t>
            </w:r>
            <w:r>
              <w:rPr>
                <w:rFonts w:ascii="宋体" w:hAnsi="宋体" w:cs="仿宋" w:hint="eastAsia"/>
                <w:szCs w:val="21"/>
              </w:rPr>
              <w:t>年   月   日</w:t>
            </w:r>
          </w:p>
        </w:tc>
        <w:tc>
          <w:tcPr>
            <w:tcW w:w="4820" w:type="dxa"/>
            <w:tcBorders>
              <w:top w:val="single" w:sz="4" w:space="0" w:color="auto"/>
              <w:left w:val="single" w:sz="4" w:space="0" w:color="auto"/>
              <w:bottom w:val="single" w:sz="4" w:space="0" w:color="auto"/>
              <w:right w:val="single" w:sz="4" w:space="0" w:color="auto"/>
            </w:tcBorders>
            <w:vAlign w:val="center"/>
          </w:tcPr>
          <w:p w14:paraId="08A1B143" w14:textId="77777777" w:rsidR="00AF2568" w:rsidRDefault="00771A34">
            <w:pPr>
              <w:snapToGrid w:val="0"/>
              <w:spacing w:line="320" w:lineRule="exact"/>
              <w:ind w:left="840" w:firstLine="420"/>
              <w:rPr>
                <w:rFonts w:ascii="宋体" w:hAnsi="宋体" w:cs="仿宋"/>
                <w:szCs w:val="21"/>
              </w:rPr>
            </w:pPr>
            <w:r>
              <w:rPr>
                <w:rFonts w:ascii="宋体" w:hAnsi="宋体" w:cs="仿宋" w:hint="eastAsia"/>
                <w:szCs w:val="21"/>
              </w:rPr>
              <w:t xml:space="preserve">乙方（章）              </w:t>
            </w:r>
          </w:p>
          <w:p w14:paraId="3E1A1CF3" w14:textId="77777777" w:rsidR="00AF2568" w:rsidRDefault="00AF2568">
            <w:pPr>
              <w:snapToGrid w:val="0"/>
              <w:spacing w:line="320" w:lineRule="exact"/>
              <w:ind w:left="840" w:firstLineChars="200" w:firstLine="420"/>
              <w:rPr>
                <w:rFonts w:ascii="宋体" w:hAnsi="宋体" w:cs="仿宋"/>
                <w:szCs w:val="21"/>
              </w:rPr>
            </w:pPr>
          </w:p>
          <w:p w14:paraId="0AD5664E" w14:textId="77777777" w:rsidR="00AF2568" w:rsidRDefault="00771A34">
            <w:pPr>
              <w:snapToGrid w:val="0"/>
              <w:spacing w:line="320" w:lineRule="exact"/>
              <w:ind w:left="840" w:firstLineChars="200" w:firstLine="480"/>
              <w:jc w:val="right"/>
              <w:rPr>
                <w:rFonts w:ascii="宋体" w:hAnsi="宋体" w:cs="仿宋"/>
                <w:szCs w:val="21"/>
              </w:rPr>
            </w:pPr>
            <w:r>
              <w:rPr>
                <w:rFonts w:ascii="仿宋" w:eastAsia="仿宋" w:hAnsi="仿宋" w:cs="仿宋" w:hint="eastAsia"/>
                <w:color w:val="000000"/>
                <w:sz w:val="24"/>
              </w:rPr>
              <w:t xml:space="preserve">签订日期（必填）：     </w:t>
            </w:r>
            <w:r>
              <w:rPr>
                <w:rFonts w:ascii="宋体" w:hAnsi="宋体" w:cs="仿宋" w:hint="eastAsia"/>
                <w:szCs w:val="21"/>
              </w:rPr>
              <w:t xml:space="preserve"> 年   月   日</w:t>
            </w:r>
          </w:p>
        </w:tc>
      </w:tr>
      <w:tr w:rsidR="00AF2568" w14:paraId="5722B3DA" w14:textId="77777777">
        <w:trPr>
          <w:cantSplit/>
          <w:trHeight w:val="612"/>
          <w:jc w:val="center"/>
        </w:trPr>
        <w:tc>
          <w:tcPr>
            <w:tcW w:w="4678" w:type="dxa"/>
            <w:tcBorders>
              <w:top w:val="single" w:sz="4" w:space="0" w:color="auto"/>
              <w:left w:val="single" w:sz="4" w:space="0" w:color="auto"/>
              <w:bottom w:val="single" w:sz="4" w:space="0" w:color="auto"/>
              <w:right w:val="single" w:sz="4" w:space="0" w:color="auto"/>
            </w:tcBorders>
            <w:vAlign w:val="center"/>
          </w:tcPr>
          <w:p w14:paraId="39898AC1" w14:textId="77777777" w:rsidR="00AF2568" w:rsidRDefault="00771A34">
            <w:pPr>
              <w:snapToGrid w:val="0"/>
              <w:spacing w:line="320" w:lineRule="exact"/>
              <w:ind w:left="840" w:firstLine="420"/>
              <w:rPr>
                <w:rFonts w:ascii="宋体" w:hAnsi="宋体" w:cs="仿宋"/>
                <w:szCs w:val="21"/>
              </w:rPr>
            </w:pPr>
            <w:r>
              <w:rPr>
                <w:rFonts w:ascii="宋体" w:hAnsi="宋体" w:cs="仿宋" w:hint="eastAsia"/>
                <w:szCs w:val="21"/>
              </w:rPr>
              <w:t>单位地址：</w:t>
            </w:r>
          </w:p>
        </w:tc>
        <w:tc>
          <w:tcPr>
            <w:tcW w:w="4820" w:type="dxa"/>
            <w:tcBorders>
              <w:top w:val="single" w:sz="4" w:space="0" w:color="auto"/>
              <w:left w:val="single" w:sz="4" w:space="0" w:color="auto"/>
              <w:bottom w:val="single" w:sz="4" w:space="0" w:color="auto"/>
              <w:right w:val="single" w:sz="4" w:space="0" w:color="auto"/>
            </w:tcBorders>
            <w:vAlign w:val="center"/>
          </w:tcPr>
          <w:p w14:paraId="6C9CD19F" w14:textId="77777777" w:rsidR="00AF2568" w:rsidRDefault="00771A34">
            <w:pPr>
              <w:snapToGrid w:val="0"/>
              <w:spacing w:line="320" w:lineRule="exact"/>
              <w:ind w:left="840" w:firstLine="420"/>
              <w:rPr>
                <w:rFonts w:ascii="宋体" w:hAnsi="宋体" w:cs="仿宋"/>
                <w:szCs w:val="21"/>
              </w:rPr>
            </w:pPr>
            <w:r>
              <w:rPr>
                <w:rFonts w:ascii="宋体" w:hAnsi="宋体" w:cs="仿宋" w:hint="eastAsia"/>
                <w:szCs w:val="21"/>
              </w:rPr>
              <w:t>单位地址：</w:t>
            </w:r>
          </w:p>
        </w:tc>
      </w:tr>
      <w:tr w:rsidR="00AF2568" w14:paraId="0F0624F2" w14:textId="77777777">
        <w:trPr>
          <w:cantSplit/>
          <w:trHeight w:val="718"/>
          <w:jc w:val="center"/>
        </w:trPr>
        <w:tc>
          <w:tcPr>
            <w:tcW w:w="4678" w:type="dxa"/>
            <w:tcBorders>
              <w:top w:val="single" w:sz="4" w:space="0" w:color="auto"/>
              <w:left w:val="single" w:sz="4" w:space="0" w:color="auto"/>
              <w:bottom w:val="single" w:sz="4" w:space="0" w:color="auto"/>
              <w:right w:val="single" w:sz="4" w:space="0" w:color="auto"/>
            </w:tcBorders>
            <w:vAlign w:val="center"/>
          </w:tcPr>
          <w:p w14:paraId="695A8C08" w14:textId="77777777" w:rsidR="00AF2568" w:rsidRDefault="00771A34">
            <w:pPr>
              <w:snapToGrid w:val="0"/>
              <w:spacing w:line="320" w:lineRule="exact"/>
              <w:ind w:left="840" w:firstLine="420"/>
              <w:rPr>
                <w:rFonts w:ascii="宋体" w:hAnsi="宋体" w:cs="仿宋"/>
                <w:szCs w:val="21"/>
              </w:rPr>
            </w:pPr>
            <w:r>
              <w:rPr>
                <w:rFonts w:ascii="宋体" w:hAnsi="宋体" w:cs="仿宋" w:hint="eastAsia"/>
                <w:szCs w:val="21"/>
              </w:rPr>
              <w:t>法定代表人（负责人）：</w:t>
            </w:r>
          </w:p>
        </w:tc>
        <w:tc>
          <w:tcPr>
            <w:tcW w:w="4820" w:type="dxa"/>
            <w:tcBorders>
              <w:top w:val="single" w:sz="4" w:space="0" w:color="auto"/>
              <w:left w:val="single" w:sz="4" w:space="0" w:color="auto"/>
              <w:bottom w:val="single" w:sz="4" w:space="0" w:color="auto"/>
              <w:right w:val="single" w:sz="4" w:space="0" w:color="auto"/>
            </w:tcBorders>
            <w:vAlign w:val="center"/>
          </w:tcPr>
          <w:p w14:paraId="51BB06F1" w14:textId="77777777" w:rsidR="00AF2568" w:rsidRDefault="00771A34">
            <w:pPr>
              <w:snapToGrid w:val="0"/>
              <w:spacing w:line="320" w:lineRule="exact"/>
              <w:ind w:left="840" w:firstLine="420"/>
              <w:rPr>
                <w:rFonts w:ascii="宋体" w:hAnsi="宋体" w:cs="仿宋"/>
                <w:szCs w:val="21"/>
              </w:rPr>
            </w:pPr>
            <w:r>
              <w:rPr>
                <w:rFonts w:ascii="宋体" w:hAnsi="宋体" w:cs="仿宋" w:hint="eastAsia"/>
                <w:szCs w:val="21"/>
              </w:rPr>
              <w:t>法定代表人：</w:t>
            </w:r>
          </w:p>
        </w:tc>
      </w:tr>
      <w:tr w:rsidR="00AF2568" w14:paraId="5C243569" w14:textId="77777777">
        <w:trPr>
          <w:cantSplit/>
          <w:trHeight w:val="654"/>
          <w:jc w:val="center"/>
        </w:trPr>
        <w:tc>
          <w:tcPr>
            <w:tcW w:w="4678" w:type="dxa"/>
            <w:tcBorders>
              <w:top w:val="single" w:sz="4" w:space="0" w:color="auto"/>
              <w:left w:val="single" w:sz="4" w:space="0" w:color="auto"/>
              <w:bottom w:val="single" w:sz="4" w:space="0" w:color="auto"/>
              <w:right w:val="single" w:sz="4" w:space="0" w:color="auto"/>
            </w:tcBorders>
            <w:vAlign w:val="center"/>
          </w:tcPr>
          <w:p w14:paraId="79C3FFC6" w14:textId="77777777" w:rsidR="00AF2568" w:rsidRDefault="00771A34">
            <w:pPr>
              <w:snapToGrid w:val="0"/>
              <w:spacing w:line="320" w:lineRule="exact"/>
              <w:ind w:left="840" w:firstLine="480"/>
              <w:rPr>
                <w:rFonts w:ascii="宋体" w:hAnsi="宋体" w:cs="仿宋"/>
                <w:szCs w:val="21"/>
              </w:rPr>
            </w:pPr>
            <w:r>
              <w:rPr>
                <w:rFonts w:ascii="仿宋" w:eastAsia="仿宋" w:hAnsi="仿宋" w:cs="仿宋" w:hint="eastAsia"/>
                <w:color w:val="000000"/>
                <w:sz w:val="24"/>
              </w:rPr>
              <w:t>或授权代表</w:t>
            </w:r>
            <w:r>
              <w:rPr>
                <w:rFonts w:ascii="宋体" w:hAnsi="宋体" w:cs="仿宋" w:hint="eastAsia"/>
                <w:szCs w:val="21"/>
              </w:rPr>
              <w:t>：</w:t>
            </w:r>
          </w:p>
        </w:tc>
        <w:tc>
          <w:tcPr>
            <w:tcW w:w="4820" w:type="dxa"/>
            <w:tcBorders>
              <w:top w:val="single" w:sz="4" w:space="0" w:color="auto"/>
              <w:left w:val="single" w:sz="4" w:space="0" w:color="auto"/>
              <w:bottom w:val="single" w:sz="4" w:space="0" w:color="auto"/>
              <w:right w:val="single" w:sz="4" w:space="0" w:color="auto"/>
            </w:tcBorders>
            <w:vAlign w:val="center"/>
          </w:tcPr>
          <w:p w14:paraId="6F38410B" w14:textId="77777777" w:rsidR="00AF2568" w:rsidRDefault="00771A34">
            <w:pPr>
              <w:snapToGrid w:val="0"/>
              <w:spacing w:line="320" w:lineRule="exact"/>
              <w:ind w:left="840" w:firstLine="480"/>
              <w:rPr>
                <w:rFonts w:ascii="宋体" w:hAnsi="宋体" w:cs="仿宋"/>
                <w:szCs w:val="21"/>
              </w:rPr>
            </w:pPr>
            <w:r>
              <w:rPr>
                <w:rFonts w:ascii="仿宋" w:eastAsia="仿宋" w:hAnsi="仿宋" w:cs="仿宋" w:hint="eastAsia"/>
                <w:color w:val="000000"/>
                <w:sz w:val="24"/>
              </w:rPr>
              <w:t>或授权代表</w:t>
            </w:r>
            <w:r>
              <w:rPr>
                <w:rFonts w:ascii="宋体" w:hAnsi="宋体" w:cs="仿宋" w:hint="eastAsia"/>
                <w:szCs w:val="21"/>
              </w:rPr>
              <w:t>：</w:t>
            </w:r>
          </w:p>
        </w:tc>
      </w:tr>
      <w:tr w:rsidR="00AF2568" w14:paraId="4DD82854" w14:textId="77777777">
        <w:trPr>
          <w:cantSplit/>
          <w:trHeight w:val="604"/>
          <w:jc w:val="center"/>
        </w:trPr>
        <w:tc>
          <w:tcPr>
            <w:tcW w:w="4678" w:type="dxa"/>
            <w:tcBorders>
              <w:top w:val="single" w:sz="4" w:space="0" w:color="auto"/>
              <w:left w:val="single" w:sz="4" w:space="0" w:color="auto"/>
              <w:bottom w:val="single" w:sz="4" w:space="0" w:color="auto"/>
              <w:right w:val="single" w:sz="4" w:space="0" w:color="auto"/>
            </w:tcBorders>
            <w:vAlign w:val="center"/>
          </w:tcPr>
          <w:p w14:paraId="7421E511" w14:textId="77777777" w:rsidR="00AF2568" w:rsidRDefault="00771A34">
            <w:pPr>
              <w:snapToGrid w:val="0"/>
              <w:spacing w:line="320" w:lineRule="exact"/>
              <w:ind w:left="840" w:firstLine="420"/>
              <w:rPr>
                <w:rFonts w:ascii="宋体" w:hAnsi="宋体" w:cs="仿宋"/>
                <w:szCs w:val="21"/>
              </w:rPr>
            </w:pPr>
            <w:r>
              <w:rPr>
                <w:rFonts w:ascii="宋体" w:hAnsi="宋体" w:cs="仿宋" w:hint="eastAsia"/>
                <w:szCs w:val="21"/>
              </w:rPr>
              <w:t>电    话：</w:t>
            </w:r>
          </w:p>
        </w:tc>
        <w:tc>
          <w:tcPr>
            <w:tcW w:w="4820" w:type="dxa"/>
            <w:tcBorders>
              <w:top w:val="single" w:sz="4" w:space="0" w:color="auto"/>
              <w:left w:val="single" w:sz="4" w:space="0" w:color="auto"/>
              <w:bottom w:val="single" w:sz="4" w:space="0" w:color="auto"/>
              <w:right w:val="single" w:sz="4" w:space="0" w:color="auto"/>
            </w:tcBorders>
            <w:vAlign w:val="center"/>
          </w:tcPr>
          <w:p w14:paraId="535DBAE8" w14:textId="77777777" w:rsidR="00AF2568" w:rsidRDefault="00771A34">
            <w:pPr>
              <w:snapToGrid w:val="0"/>
              <w:spacing w:line="320" w:lineRule="exact"/>
              <w:ind w:left="840" w:firstLine="420"/>
              <w:rPr>
                <w:rFonts w:ascii="宋体" w:hAnsi="宋体" w:cs="仿宋"/>
                <w:szCs w:val="21"/>
              </w:rPr>
            </w:pPr>
            <w:r>
              <w:rPr>
                <w:rFonts w:ascii="宋体" w:hAnsi="宋体" w:cs="仿宋" w:hint="eastAsia"/>
                <w:szCs w:val="21"/>
              </w:rPr>
              <w:t>电    话：</w:t>
            </w:r>
          </w:p>
        </w:tc>
      </w:tr>
      <w:tr w:rsidR="00AF2568" w14:paraId="078ACF32" w14:textId="77777777">
        <w:trPr>
          <w:cantSplit/>
          <w:trHeight w:val="604"/>
          <w:jc w:val="center"/>
        </w:trPr>
        <w:tc>
          <w:tcPr>
            <w:tcW w:w="4678" w:type="dxa"/>
            <w:tcBorders>
              <w:top w:val="single" w:sz="4" w:space="0" w:color="auto"/>
              <w:left w:val="single" w:sz="4" w:space="0" w:color="auto"/>
              <w:bottom w:val="single" w:sz="4" w:space="0" w:color="auto"/>
              <w:right w:val="single" w:sz="4" w:space="0" w:color="auto"/>
            </w:tcBorders>
            <w:vAlign w:val="center"/>
          </w:tcPr>
          <w:p w14:paraId="788FF461" w14:textId="77777777" w:rsidR="00AF2568" w:rsidRDefault="00771A34">
            <w:pPr>
              <w:tabs>
                <w:tab w:val="left" w:pos="851"/>
                <w:tab w:val="left" w:pos="993"/>
                <w:tab w:val="left" w:pos="1134"/>
              </w:tabs>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开 户 名：</w:t>
            </w:r>
          </w:p>
        </w:tc>
        <w:tc>
          <w:tcPr>
            <w:tcW w:w="4820" w:type="dxa"/>
            <w:tcBorders>
              <w:top w:val="single" w:sz="4" w:space="0" w:color="auto"/>
              <w:left w:val="single" w:sz="4" w:space="0" w:color="auto"/>
              <w:bottom w:val="single" w:sz="4" w:space="0" w:color="auto"/>
              <w:right w:val="single" w:sz="4" w:space="0" w:color="auto"/>
            </w:tcBorders>
            <w:vAlign w:val="center"/>
          </w:tcPr>
          <w:p w14:paraId="459F3396" w14:textId="77777777" w:rsidR="00AF2568" w:rsidRDefault="00771A34">
            <w:pPr>
              <w:tabs>
                <w:tab w:val="left" w:pos="851"/>
                <w:tab w:val="left" w:pos="993"/>
                <w:tab w:val="left" w:pos="1134"/>
              </w:tabs>
              <w:spacing w:line="36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开 户 名：</w:t>
            </w:r>
          </w:p>
        </w:tc>
      </w:tr>
      <w:tr w:rsidR="00AF2568" w14:paraId="24022B7D" w14:textId="77777777">
        <w:trPr>
          <w:cantSplit/>
          <w:trHeight w:val="630"/>
          <w:jc w:val="center"/>
        </w:trPr>
        <w:tc>
          <w:tcPr>
            <w:tcW w:w="4678" w:type="dxa"/>
            <w:tcBorders>
              <w:top w:val="single" w:sz="4" w:space="0" w:color="auto"/>
              <w:left w:val="single" w:sz="4" w:space="0" w:color="auto"/>
              <w:bottom w:val="single" w:sz="4" w:space="0" w:color="auto"/>
              <w:right w:val="single" w:sz="4" w:space="0" w:color="auto"/>
            </w:tcBorders>
            <w:vAlign w:val="center"/>
          </w:tcPr>
          <w:p w14:paraId="733B7280" w14:textId="77777777" w:rsidR="00AF2568" w:rsidRDefault="00771A34">
            <w:pPr>
              <w:snapToGrid w:val="0"/>
              <w:spacing w:line="320" w:lineRule="exact"/>
              <w:ind w:left="840" w:firstLine="420"/>
              <w:rPr>
                <w:rFonts w:ascii="宋体" w:hAnsi="宋体" w:cs="仿宋"/>
                <w:szCs w:val="21"/>
              </w:rPr>
            </w:pPr>
            <w:r>
              <w:rPr>
                <w:rFonts w:ascii="宋体" w:hAnsi="宋体" w:cs="仿宋" w:hint="eastAsia"/>
                <w:szCs w:val="21"/>
              </w:rPr>
              <w:t>开户银行：</w:t>
            </w:r>
          </w:p>
        </w:tc>
        <w:tc>
          <w:tcPr>
            <w:tcW w:w="4820" w:type="dxa"/>
            <w:tcBorders>
              <w:top w:val="single" w:sz="4" w:space="0" w:color="auto"/>
              <w:left w:val="single" w:sz="4" w:space="0" w:color="auto"/>
              <w:bottom w:val="single" w:sz="4" w:space="0" w:color="auto"/>
              <w:right w:val="single" w:sz="4" w:space="0" w:color="auto"/>
            </w:tcBorders>
            <w:vAlign w:val="center"/>
          </w:tcPr>
          <w:p w14:paraId="4AA48153" w14:textId="77777777" w:rsidR="00AF2568" w:rsidRDefault="00771A34">
            <w:pPr>
              <w:snapToGrid w:val="0"/>
              <w:spacing w:line="320" w:lineRule="exact"/>
              <w:ind w:left="840" w:firstLine="420"/>
              <w:rPr>
                <w:rFonts w:ascii="宋体" w:hAnsi="宋体" w:cs="仿宋"/>
                <w:szCs w:val="21"/>
              </w:rPr>
            </w:pPr>
            <w:r>
              <w:rPr>
                <w:rFonts w:ascii="宋体" w:hAnsi="宋体" w:cs="仿宋" w:hint="eastAsia"/>
                <w:szCs w:val="21"/>
              </w:rPr>
              <w:t>开户银行：</w:t>
            </w:r>
          </w:p>
        </w:tc>
      </w:tr>
      <w:tr w:rsidR="00AF2568" w14:paraId="09EB3ABC" w14:textId="77777777">
        <w:trPr>
          <w:cantSplit/>
          <w:trHeight w:val="625"/>
          <w:jc w:val="center"/>
        </w:trPr>
        <w:tc>
          <w:tcPr>
            <w:tcW w:w="4678" w:type="dxa"/>
            <w:tcBorders>
              <w:top w:val="single" w:sz="4" w:space="0" w:color="auto"/>
              <w:left w:val="single" w:sz="4" w:space="0" w:color="auto"/>
              <w:bottom w:val="single" w:sz="4" w:space="0" w:color="auto"/>
              <w:right w:val="single" w:sz="4" w:space="0" w:color="auto"/>
            </w:tcBorders>
            <w:vAlign w:val="center"/>
          </w:tcPr>
          <w:p w14:paraId="024B2831" w14:textId="77777777" w:rsidR="00AF2568" w:rsidRDefault="00771A34">
            <w:pPr>
              <w:snapToGrid w:val="0"/>
              <w:spacing w:line="320" w:lineRule="exact"/>
              <w:ind w:left="840" w:firstLine="420"/>
              <w:rPr>
                <w:rFonts w:ascii="宋体" w:hAnsi="宋体" w:cs="仿宋"/>
                <w:szCs w:val="21"/>
              </w:rPr>
            </w:pPr>
            <w:proofErr w:type="gramStart"/>
            <w:r>
              <w:rPr>
                <w:rFonts w:ascii="宋体" w:hAnsi="宋体" w:cs="仿宋" w:hint="eastAsia"/>
                <w:szCs w:val="21"/>
              </w:rPr>
              <w:t>账</w:t>
            </w:r>
            <w:proofErr w:type="gramEnd"/>
            <w:r>
              <w:rPr>
                <w:rFonts w:ascii="宋体" w:hAnsi="宋体" w:cs="仿宋" w:hint="eastAsia"/>
                <w:szCs w:val="21"/>
              </w:rPr>
              <w:t xml:space="preserve">    号：</w:t>
            </w:r>
          </w:p>
        </w:tc>
        <w:tc>
          <w:tcPr>
            <w:tcW w:w="4820" w:type="dxa"/>
            <w:tcBorders>
              <w:top w:val="single" w:sz="4" w:space="0" w:color="auto"/>
              <w:left w:val="single" w:sz="4" w:space="0" w:color="auto"/>
              <w:bottom w:val="single" w:sz="4" w:space="0" w:color="auto"/>
              <w:right w:val="single" w:sz="4" w:space="0" w:color="auto"/>
            </w:tcBorders>
            <w:vAlign w:val="center"/>
          </w:tcPr>
          <w:p w14:paraId="185181BF" w14:textId="77777777" w:rsidR="00AF2568" w:rsidRDefault="00771A34">
            <w:pPr>
              <w:snapToGrid w:val="0"/>
              <w:spacing w:line="320" w:lineRule="exact"/>
              <w:ind w:left="840" w:firstLine="420"/>
              <w:rPr>
                <w:rFonts w:ascii="宋体" w:hAnsi="宋体" w:cs="仿宋"/>
                <w:szCs w:val="21"/>
              </w:rPr>
            </w:pPr>
            <w:proofErr w:type="gramStart"/>
            <w:r>
              <w:rPr>
                <w:rFonts w:ascii="宋体" w:hAnsi="宋体" w:cs="仿宋" w:hint="eastAsia"/>
                <w:szCs w:val="21"/>
              </w:rPr>
              <w:t>账</w:t>
            </w:r>
            <w:proofErr w:type="gramEnd"/>
            <w:r>
              <w:rPr>
                <w:rFonts w:ascii="宋体" w:hAnsi="宋体" w:cs="仿宋" w:hint="eastAsia"/>
                <w:szCs w:val="21"/>
              </w:rPr>
              <w:t xml:space="preserve">    号：</w:t>
            </w:r>
          </w:p>
        </w:tc>
      </w:tr>
      <w:tr w:rsidR="00AF2568" w14:paraId="30FB3CC1" w14:textId="77777777">
        <w:trPr>
          <w:cantSplit/>
          <w:trHeight w:val="663"/>
          <w:jc w:val="center"/>
        </w:trPr>
        <w:tc>
          <w:tcPr>
            <w:tcW w:w="4678" w:type="dxa"/>
            <w:tcBorders>
              <w:top w:val="single" w:sz="4" w:space="0" w:color="auto"/>
              <w:left w:val="single" w:sz="4" w:space="0" w:color="auto"/>
              <w:bottom w:val="single" w:sz="4" w:space="0" w:color="auto"/>
              <w:right w:val="single" w:sz="4" w:space="0" w:color="auto"/>
            </w:tcBorders>
            <w:vAlign w:val="center"/>
          </w:tcPr>
          <w:p w14:paraId="2038E736" w14:textId="77777777" w:rsidR="00AF2568" w:rsidRDefault="00771A34">
            <w:pPr>
              <w:snapToGrid w:val="0"/>
              <w:spacing w:line="320" w:lineRule="exact"/>
              <w:ind w:left="840" w:firstLine="420"/>
              <w:rPr>
                <w:rFonts w:ascii="宋体" w:hAnsi="宋体" w:cs="仿宋"/>
                <w:szCs w:val="21"/>
              </w:rPr>
            </w:pPr>
            <w:r>
              <w:rPr>
                <w:rFonts w:ascii="宋体" w:hAnsi="宋体" w:cs="仿宋" w:hint="eastAsia"/>
                <w:szCs w:val="21"/>
              </w:rPr>
              <w:t>邮政编码：</w:t>
            </w:r>
          </w:p>
        </w:tc>
        <w:tc>
          <w:tcPr>
            <w:tcW w:w="4820" w:type="dxa"/>
            <w:tcBorders>
              <w:top w:val="single" w:sz="4" w:space="0" w:color="auto"/>
              <w:left w:val="single" w:sz="4" w:space="0" w:color="auto"/>
              <w:bottom w:val="single" w:sz="4" w:space="0" w:color="auto"/>
              <w:right w:val="single" w:sz="4" w:space="0" w:color="auto"/>
            </w:tcBorders>
            <w:vAlign w:val="center"/>
          </w:tcPr>
          <w:p w14:paraId="420ABCD6" w14:textId="77777777" w:rsidR="00AF2568" w:rsidRDefault="00771A34">
            <w:pPr>
              <w:snapToGrid w:val="0"/>
              <w:spacing w:line="320" w:lineRule="exact"/>
              <w:ind w:left="840" w:firstLine="420"/>
              <w:rPr>
                <w:rFonts w:ascii="宋体" w:hAnsi="宋体" w:cs="仿宋"/>
                <w:szCs w:val="21"/>
              </w:rPr>
            </w:pPr>
            <w:r>
              <w:rPr>
                <w:rFonts w:ascii="宋体" w:hAnsi="宋体" w:cs="仿宋" w:hint="eastAsia"/>
                <w:szCs w:val="21"/>
              </w:rPr>
              <w:t>邮政编码：</w:t>
            </w:r>
          </w:p>
        </w:tc>
      </w:tr>
    </w:tbl>
    <w:p w14:paraId="315677E1" w14:textId="77777777" w:rsidR="00AF2568" w:rsidRDefault="00AF2568">
      <w:pPr>
        <w:pStyle w:val="ac"/>
        <w:snapToGrid w:val="0"/>
        <w:spacing w:line="400" w:lineRule="exact"/>
        <w:ind w:firstLine="482"/>
        <w:jc w:val="left"/>
        <w:rPr>
          <w:rFonts w:ascii="仿宋" w:eastAsia="仿宋" w:hAnsi="仿宋" w:cs="仿宋"/>
          <w:b/>
          <w:bCs/>
          <w:sz w:val="24"/>
          <w:szCs w:val="24"/>
        </w:rPr>
      </w:pPr>
    </w:p>
    <w:p w14:paraId="5D41BC51" w14:textId="77777777" w:rsidR="00AF2568" w:rsidRDefault="00AF2568">
      <w:pPr>
        <w:snapToGrid w:val="0"/>
        <w:spacing w:line="400" w:lineRule="exact"/>
        <w:ind w:firstLineChars="200" w:firstLine="480"/>
        <w:rPr>
          <w:rFonts w:ascii="仿宋" w:eastAsia="仿宋" w:hAnsi="仿宋" w:cs="仿宋"/>
          <w:sz w:val="24"/>
        </w:rPr>
      </w:pPr>
    </w:p>
    <w:p w14:paraId="3DE25780" w14:textId="77777777" w:rsidR="00AF2568" w:rsidRDefault="00771A34">
      <w:pPr>
        <w:widowControl/>
        <w:ind w:firstLine="480"/>
        <w:jc w:val="left"/>
        <w:rPr>
          <w:rFonts w:ascii="仿宋" w:eastAsia="仿宋" w:hAnsi="仿宋"/>
          <w:szCs w:val="21"/>
          <w:u w:val="single"/>
        </w:rPr>
      </w:pPr>
      <w:r>
        <w:rPr>
          <w:rFonts w:ascii="仿宋" w:eastAsia="仿宋" w:hAnsi="仿宋" w:cs="仿宋" w:hint="eastAsia"/>
          <w:sz w:val="24"/>
        </w:rPr>
        <w:t>。</w:t>
      </w:r>
    </w:p>
    <w:p w14:paraId="2F43AECE" w14:textId="77777777" w:rsidR="00AF2568" w:rsidRDefault="00AF2568">
      <w:pPr>
        <w:widowControl/>
        <w:ind w:firstLine="640"/>
        <w:jc w:val="left"/>
        <w:rPr>
          <w:sz w:val="32"/>
          <w:szCs w:val="32"/>
        </w:rPr>
      </w:pPr>
    </w:p>
    <w:bookmarkEnd w:id="132"/>
    <w:p w14:paraId="7DBE835F" w14:textId="77777777" w:rsidR="00AF2568" w:rsidRDefault="00AF2568">
      <w:pPr>
        <w:widowControl/>
        <w:ind w:firstLine="640"/>
        <w:jc w:val="left"/>
        <w:rPr>
          <w:sz w:val="32"/>
          <w:szCs w:val="32"/>
        </w:rPr>
        <w:sectPr w:rsidR="00AF2568">
          <w:headerReference w:type="default" r:id="rId18"/>
          <w:headerReference w:type="first" r:id="rId19"/>
          <w:pgSz w:w="11906" w:h="16838"/>
          <w:pgMar w:top="1418" w:right="1133" w:bottom="1246" w:left="1418" w:header="851" w:footer="992" w:gutter="0"/>
          <w:cols w:space="720"/>
          <w:docGrid w:linePitch="312"/>
        </w:sectPr>
      </w:pPr>
    </w:p>
    <w:p w14:paraId="10C2C5C8" w14:textId="77777777" w:rsidR="00AF2568" w:rsidRDefault="00AF2568">
      <w:pPr>
        <w:widowControl/>
        <w:ind w:firstLine="640"/>
        <w:jc w:val="left"/>
        <w:rPr>
          <w:sz w:val="32"/>
          <w:szCs w:val="32"/>
        </w:rPr>
      </w:pPr>
    </w:p>
    <w:p w14:paraId="1B2A3D49" w14:textId="77777777" w:rsidR="00AF2568" w:rsidRDefault="00AF2568">
      <w:pPr>
        <w:widowControl/>
        <w:ind w:firstLine="640"/>
        <w:jc w:val="left"/>
        <w:rPr>
          <w:sz w:val="32"/>
          <w:szCs w:val="32"/>
        </w:rPr>
      </w:pPr>
    </w:p>
    <w:p w14:paraId="3E7DD2C4" w14:textId="7C6B7A53" w:rsidR="00AF2568" w:rsidRDefault="00771A34">
      <w:pPr>
        <w:pStyle w:val="ac"/>
        <w:snapToGrid w:val="0"/>
        <w:spacing w:before="120" w:after="120" w:line="320" w:lineRule="exact"/>
        <w:ind w:firstLine="640"/>
        <w:jc w:val="center"/>
        <w:outlineLvl w:val="0"/>
        <w:rPr>
          <w:rFonts w:ascii="Times New Roman" w:hAnsi="Times New Roman" w:cs="Times New Roman"/>
          <w:sz w:val="32"/>
          <w:szCs w:val="32"/>
        </w:rPr>
      </w:pPr>
      <w:bookmarkStart w:id="133" w:name="_Toc162279801"/>
      <w:r>
        <w:rPr>
          <w:rFonts w:ascii="Times New Roman" w:hAnsi="Times New Roman" w:cs="Times New Roman"/>
          <w:sz w:val="32"/>
          <w:szCs w:val="32"/>
        </w:rPr>
        <w:t>第六章</w:t>
      </w:r>
      <w:r>
        <w:rPr>
          <w:rFonts w:ascii="Times New Roman" w:hAnsi="Times New Roman" w:cs="Times New Roman"/>
          <w:sz w:val="32"/>
          <w:szCs w:val="32"/>
        </w:rPr>
        <w:t xml:space="preserve">  </w:t>
      </w:r>
      <w:r>
        <w:rPr>
          <w:rFonts w:ascii="Times New Roman" w:hAnsi="Times New Roman" w:cs="Times New Roman"/>
          <w:sz w:val="32"/>
          <w:szCs w:val="32"/>
        </w:rPr>
        <w:t>投标文件格式</w:t>
      </w:r>
      <w:bookmarkEnd w:id="133"/>
    </w:p>
    <w:p w14:paraId="7C0B7A59" w14:textId="77777777" w:rsidR="00AF2568" w:rsidRDefault="00AF2568">
      <w:pPr>
        <w:ind w:firstLine="560"/>
        <w:rPr>
          <w:sz w:val="28"/>
          <w:szCs w:val="28"/>
        </w:rPr>
      </w:pPr>
    </w:p>
    <w:p w14:paraId="5F619DAB" w14:textId="77777777" w:rsidR="00AF2568" w:rsidRDefault="00AF2568">
      <w:pPr>
        <w:ind w:firstLine="560"/>
        <w:rPr>
          <w:sz w:val="28"/>
          <w:szCs w:val="28"/>
        </w:rPr>
      </w:pPr>
    </w:p>
    <w:p w14:paraId="3EEA9458" w14:textId="77777777" w:rsidR="00AF2568" w:rsidRDefault="00771A34">
      <w:pPr>
        <w:spacing w:line="500" w:lineRule="exact"/>
        <w:ind w:firstLineChars="200" w:firstLine="560"/>
        <w:rPr>
          <w:sz w:val="28"/>
          <w:szCs w:val="28"/>
        </w:rPr>
      </w:pPr>
      <w:bookmarkStart w:id="134" w:name="_Hlk19114175"/>
      <w:r>
        <w:rPr>
          <w:rFonts w:hint="eastAsia"/>
          <w:sz w:val="28"/>
          <w:szCs w:val="28"/>
        </w:rPr>
        <w:t>注：有签字、盖章要求的应按要求</w:t>
      </w:r>
      <w:bookmarkStart w:id="135" w:name="_Hlk89032274"/>
      <w:r>
        <w:rPr>
          <w:rFonts w:hint="eastAsia"/>
          <w:sz w:val="28"/>
          <w:szCs w:val="28"/>
        </w:rPr>
        <w:t>签字（签章）、盖章（签章）</w:t>
      </w:r>
      <w:bookmarkEnd w:id="135"/>
      <w:r>
        <w:rPr>
          <w:rFonts w:hint="eastAsia"/>
          <w:sz w:val="28"/>
          <w:szCs w:val="28"/>
        </w:rPr>
        <w:t>。</w:t>
      </w:r>
    </w:p>
    <w:bookmarkEnd w:id="134"/>
    <w:p w14:paraId="4849CB09" w14:textId="77777777" w:rsidR="00AF2568" w:rsidRDefault="00AF2568">
      <w:pPr>
        <w:spacing w:line="500" w:lineRule="exact"/>
        <w:ind w:firstLineChars="200" w:firstLine="480"/>
        <w:rPr>
          <w:rFonts w:ascii="宋体" w:hAnsi="宋体"/>
          <w:sz w:val="24"/>
        </w:rPr>
      </w:pPr>
    </w:p>
    <w:p w14:paraId="51FEF4A8" w14:textId="77777777" w:rsidR="00AF2568" w:rsidRDefault="00771A34">
      <w:pPr>
        <w:spacing w:line="500" w:lineRule="exact"/>
        <w:ind w:firstLine="480"/>
        <w:rPr>
          <w:bCs/>
          <w:sz w:val="24"/>
        </w:rPr>
      </w:pPr>
      <w:r>
        <w:rPr>
          <w:rFonts w:ascii="宋体" w:hAnsi="宋体"/>
          <w:sz w:val="24"/>
        </w:rPr>
        <w:br w:type="page"/>
      </w:r>
      <w:bookmarkEnd w:id="0"/>
      <w:bookmarkEnd w:id="1"/>
    </w:p>
    <w:p w14:paraId="3CFCA972" w14:textId="77777777" w:rsidR="00AF2568" w:rsidRDefault="00771A34">
      <w:pPr>
        <w:snapToGrid w:val="0"/>
        <w:spacing w:beforeLines="50" w:before="120" w:after="50" w:line="440" w:lineRule="exact"/>
        <w:ind w:firstLine="480"/>
        <w:jc w:val="left"/>
        <w:outlineLvl w:val="1"/>
        <w:rPr>
          <w:bCs/>
          <w:sz w:val="24"/>
        </w:rPr>
      </w:pPr>
      <w:r>
        <w:rPr>
          <w:bCs/>
          <w:sz w:val="24"/>
        </w:rPr>
        <w:lastRenderedPageBreak/>
        <w:t>1</w:t>
      </w:r>
      <w:r>
        <w:rPr>
          <w:bCs/>
          <w:sz w:val="24"/>
        </w:rPr>
        <w:t>．投标文件封面参考格式</w:t>
      </w:r>
      <w:bookmarkStart w:id="136" w:name="_Hlk92966991"/>
      <w:r>
        <w:rPr>
          <w:rFonts w:hint="eastAsia"/>
          <w:bCs/>
          <w:sz w:val="24"/>
        </w:rPr>
        <w:t>（资格证明文件）</w:t>
      </w:r>
      <w:bookmarkEnd w:id="136"/>
      <w:r>
        <w:rPr>
          <w:bCs/>
          <w:sz w:val="24"/>
        </w:rPr>
        <w:t>：</w:t>
      </w:r>
      <w:r>
        <w:rPr>
          <w:bCs/>
          <w:sz w:val="24"/>
        </w:rPr>
        <w:t xml:space="preserve"> </w:t>
      </w:r>
    </w:p>
    <w:p w14:paraId="43FD6124" w14:textId="77777777" w:rsidR="00AF2568" w:rsidRDefault="00AF2568">
      <w:pPr>
        <w:snapToGrid w:val="0"/>
        <w:spacing w:beforeLines="50" w:before="120" w:after="50" w:line="360" w:lineRule="exact"/>
        <w:ind w:firstLine="480"/>
        <w:rPr>
          <w:sz w:val="24"/>
        </w:rPr>
      </w:pPr>
    </w:p>
    <w:p w14:paraId="6A847D0A" w14:textId="77777777" w:rsidR="00AF2568" w:rsidRDefault="00AF2568">
      <w:pPr>
        <w:snapToGrid w:val="0"/>
        <w:spacing w:beforeLines="50" w:before="120" w:after="50" w:line="360" w:lineRule="exact"/>
        <w:ind w:firstLine="480"/>
        <w:jc w:val="center"/>
        <w:rPr>
          <w:bCs/>
          <w:sz w:val="24"/>
        </w:rPr>
      </w:pPr>
    </w:p>
    <w:p w14:paraId="77BDD61A" w14:textId="77777777" w:rsidR="00AF2568" w:rsidRDefault="00771A34">
      <w:pPr>
        <w:snapToGrid w:val="0"/>
        <w:spacing w:beforeLines="50" w:before="120" w:after="50" w:line="360" w:lineRule="exact"/>
        <w:ind w:firstLine="883"/>
        <w:jc w:val="center"/>
        <w:rPr>
          <w:b/>
          <w:bCs/>
          <w:sz w:val="44"/>
          <w:szCs w:val="44"/>
        </w:rPr>
      </w:pPr>
      <w:r>
        <w:rPr>
          <w:rFonts w:hint="eastAsia"/>
          <w:b/>
          <w:bCs/>
          <w:sz w:val="44"/>
          <w:szCs w:val="44"/>
        </w:rPr>
        <w:t>电子</w:t>
      </w:r>
      <w:r>
        <w:rPr>
          <w:b/>
          <w:bCs/>
          <w:sz w:val="44"/>
          <w:szCs w:val="44"/>
        </w:rPr>
        <w:t>投标文件</w:t>
      </w:r>
    </w:p>
    <w:p w14:paraId="48CB8BBF" w14:textId="77777777" w:rsidR="00AF2568" w:rsidRDefault="00AF2568">
      <w:pPr>
        <w:snapToGrid w:val="0"/>
        <w:spacing w:beforeLines="50" w:before="120" w:after="50" w:line="360" w:lineRule="exact"/>
        <w:ind w:firstLine="883"/>
        <w:jc w:val="center"/>
        <w:rPr>
          <w:b/>
          <w:bCs/>
          <w:sz w:val="44"/>
          <w:szCs w:val="44"/>
        </w:rPr>
      </w:pPr>
    </w:p>
    <w:p w14:paraId="43BCF23B" w14:textId="77777777" w:rsidR="00AF2568" w:rsidRDefault="00AF2568">
      <w:pPr>
        <w:snapToGrid w:val="0"/>
        <w:spacing w:beforeLines="50" w:before="120" w:after="50" w:line="360" w:lineRule="exact"/>
        <w:ind w:firstLine="883"/>
        <w:jc w:val="center"/>
        <w:rPr>
          <w:b/>
          <w:bCs/>
          <w:sz w:val="44"/>
          <w:szCs w:val="44"/>
        </w:rPr>
      </w:pPr>
    </w:p>
    <w:p w14:paraId="42A5A517" w14:textId="77777777" w:rsidR="00AF2568" w:rsidRDefault="00771A34">
      <w:pPr>
        <w:snapToGrid w:val="0"/>
        <w:spacing w:beforeLines="50" w:before="120" w:after="50" w:line="360" w:lineRule="exact"/>
        <w:ind w:firstLine="883"/>
        <w:jc w:val="center"/>
        <w:rPr>
          <w:b/>
          <w:bCs/>
          <w:sz w:val="44"/>
          <w:szCs w:val="44"/>
        </w:rPr>
      </w:pPr>
      <w:bookmarkStart w:id="137" w:name="_Hlk92967018"/>
      <w:r>
        <w:rPr>
          <w:b/>
          <w:bCs/>
          <w:sz w:val="44"/>
          <w:szCs w:val="44"/>
        </w:rPr>
        <w:t>资格</w:t>
      </w:r>
      <w:r>
        <w:rPr>
          <w:rFonts w:hint="eastAsia"/>
          <w:b/>
          <w:bCs/>
          <w:sz w:val="44"/>
          <w:szCs w:val="44"/>
        </w:rPr>
        <w:t>证明文件</w:t>
      </w:r>
    </w:p>
    <w:bookmarkEnd w:id="137"/>
    <w:p w14:paraId="67BB2D28" w14:textId="77777777" w:rsidR="00AF2568" w:rsidRDefault="00AF2568">
      <w:pPr>
        <w:snapToGrid w:val="0"/>
        <w:spacing w:beforeLines="50" w:before="120" w:after="50" w:line="360" w:lineRule="exact"/>
        <w:ind w:firstLine="480"/>
        <w:rPr>
          <w:bCs/>
          <w:sz w:val="24"/>
        </w:rPr>
      </w:pPr>
    </w:p>
    <w:p w14:paraId="12C05484" w14:textId="77777777" w:rsidR="00AF2568" w:rsidRDefault="00AF2568">
      <w:pPr>
        <w:snapToGrid w:val="0"/>
        <w:spacing w:beforeLines="50" w:before="120" w:after="50" w:line="360" w:lineRule="exact"/>
        <w:ind w:firstLine="480"/>
        <w:rPr>
          <w:bCs/>
          <w:sz w:val="24"/>
        </w:rPr>
      </w:pPr>
    </w:p>
    <w:p w14:paraId="7776FE87" w14:textId="77777777" w:rsidR="00AF2568" w:rsidRDefault="00AF2568">
      <w:pPr>
        <w:snapToGrid w:val="0"/>
        <w:spacing w:beforeLines="50" w:before="120" w:after="50" w:line="360" w:lineRule="exact"/>
        <w:ind w:firstLine="480"/>
        <w:rPr>
          <w:bCs/>
          <w:sz w:val="24"/>
        </w:rPr>
      </w:pPr>
    </w:p>
    <w:p w14:paraId="2B0F7230" w14:textId="77777777" w:rsidR="00AF2568" w:rsidRDefault="00771A34">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0A9C59B5" w14:textId="77777777" w:rsidR="00AF2568" w:rsidRDefault="00771A34">
      <w:pPr>
        <w:snapToGrid w:val="0"/>
        <w:spacing w:beforeLines="50" w:before="120" w:after="50" w:line="360" w:lineRule="exact"/>
        <w:ind w:firstLineChars="300" w:firstLine="720"/>
        <w:rPr>
          <w:bCs/>
          <w:sz w:val="24"/>
        </w:rPr>
      </w:pPr>
      <w:r>
        <w:rPr>
          <w:bCs/>
          <w:sz w:val="24"/>
        </w:rPr>
        <w:t>项目编号：</w:t>
      </w:r>
    </w:p>
    <w:p w14:paraId="2B2A260F" w14:textId="77777777" w:rsidR="00AF2568" w:rsidRDefault="00771A34">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0B02D4DC" w14:textId="77777777" w:rsidR="00AF2568" w:rsidRDefault="00771A34">
      <w:pPr>
        <w:snapToGrid w:val="0"/>
        <w:spacing w:beforeLines="50" w:before="120" w:after="50" w:line="360" w:lineRule="exact"/>
        <w:ind w:firstLineChars="300" w:firstLine="720"/>
        <w:rPr>
          <w:bCs/>
          <w:sz w:val="24"/>
        </w:rPr>
      </w:pPr>
      <w:r>
        <w:rPr>
          <w:bCs/>
          <w:sz w:val="24"/>
        </w:rPr>
        <w:t>供应商名称：</w:t>
      </w:r>
    </w:p>
    <w:p w14:paraId="06ACB35F" w14:textId="77777777" w:rsidR="00AF2568" w:rsidRDefault="00771A34">
      <w:pPr>
        <w:snapToGrid w:val="0"/>
        <w:spacing w:beforeLines="50" w:before="120" w:after="50" w:line="360" w:lineRule="exact"/>
        <w:ind w:firstLineChars="300" w:firstLine="720"/>
        <w:rPr>
          <w:bCs/>
          <w:sz w:val="24"/>
        </w:rPr>
      </w:pPr>
      <w:r>
        <w:rPr>
          <w:bCs/>
          <w:sz w:val="24"/>
        </w:rPr>
        <w:t>供应商地址：</w:t>
      </w:r>
    </w:p>
    <w:p w14:paraId="2A6A06E0" w14:textId="77777777" w:rsidR="00AF2568" w:rsidRDefault="00AF2568">
      <w:pPr>
        <w:pStyle w:val="a0"/>
        <w:snapToGrid w:val="0"/>
        <w:spacing w:before="50" w:after="50" w:line="360" w:lineRule="exact"/>
        <w:ind w:firstLineChars="400" w:firstLine="960"/>
        <w:rPr>
          <w:bCs/>
          <w:sz w:val="24"/>
          <w:szCs w:val="24"/>
        </w:rPr>
      </w:pPr>
    </w:p>
    <w:p w14:paraId="40967E2A" w14:textId="77777777" w:rsidR="00AF2568" w:rsidRDefault="00771A34">
      <w:pPr>
        <w:snapToGrid w:val="0"/>
        <w:spacing w:beforeLines="50" w:before="120" w:after="50" w:line="360" w:lineRule="exact"/>
        <w:ind w:firstLine="480"/>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6872F356" w14:textId="55547104" w:rsidR="00AF2568" w:rsidRDefault="00771A34">
      <w:bookmarkStart w:id="138" w:name="_Toc254970557"/>
      <w:bookmarkStart w:id="139" w:name="_Toc254970698"/>
      <w:r>
        <w:br w:type="page"/>
      </w:r>
      <w:bookmarkEnd w:id="138"/>
      <w:bookmarkEnd w:id="139"/>
      <w:r>
        <w:rPr>
          <w:b/>
          <w:bCs/>
        </w:rPr>
        <w:lastRenderedPageBreak/>
        <w:t xml:space="preserve"> </w:t>
      </w:r>
    </w:p>
    <w:p w14:paraId="1CEE2188" w14:textId="77777777" w:rsidR="00AF2568" w:rsidRDefault="00771A34">
      <w:pPr>
        <w:snapToGrid w:val="0"/>
        <w:spacing w:before="50" w:after="50" w:line="440" w:lineRule="exact"/>
        <w:ind w:firstLineChars="49" w:firstLine="138"/>
        <w:jc w:val="center"/>
        <w:rPr>
          <w:b/>
          <w:sz w:val="28"/>
          <w:szCs w:val="28"/>
        </w:rPr>
      </w:pPr>
      <w:r>
        <w:rPr>
          <w:b/>
          <w:sz w:val="28"/>
          <w:szCs w:val="28"/>
        </w:rPr>
        <w:t>目录</w:t>
      </w:r>
    </w:p>
    <w:p w14:paraId="76891879" w14:textId="77777777" w:rsidR="00AF2568" w:rsidRDefault="00771A34">
      <w:pPr>
        <w:snapToGrid w:val="0"/>
        <w:spacing w:before="50" w:after="50" w:line="440" w:lineRule="exact"/>
        <w:ind w:firstLineChars="49" w:firstLine="118"/>
        <w:jc w:val="center"/>
        <w:rPr>
          <w:b/>
          <w:sz w:val="24"/>
        </w:rPr>
      </w:pPr>
      <w:r>
        <w:rPr>
          <w:b/>
          <w:sz w:val="24"/>
        </w:rPr>
        <w:t>（应有页码）</w:t>
      </w:r>
    </w:p>
    <w:p w14:paraId="047CD166" w14:textId="77777777" w:rsidR="00AF2568" w:rsidRDefault="00771A34">
      <w:pPr>
        <w:snapToGrid w:val="0"/>
        <w:spacing w:before="50" w:after="50" w:line="440" w:lineRule="exact"/>
        <w:ind w:firstLineChars="49" w:firstLine="118"/>
        <w:jc w:val="center"/>
        <w:rPr>
          <w:b/>
          <w:sz w:val="24"/>
        </w:rPr>
      </w:pPr>
      <w:r>
        <w:rPr>
          <w:b/>
          <w:sz w:val="24"/>
        </w:rPr>
        <w:br w:type="page"/>
      </w:r>
    </w:p>
    <w:p w14:paraId="4379D7D9" w14:textId="77777777" w:rsidR="00AF2568" w:rsidRDefault="00771A34">
      <w:pPr>
        <w:snapToGrid w:val="0"/>
        <w:spacing w:before="50" w:after="50" w:line="440" w:lineRule="exact"/>
        <w:ind w:firstLine="422"/>
        <w:jc w:val="left"/>
        <w:rPr>
          <w:b/>
          <w:szCs w:val="21"/>
        </w:rPr>
      </w:pPr>
      <w:bookmarkStart w:id="140" w:name="_Hlk19114217"/>
      <w:r>
        <w:rPr>
          <w:b/>
          <w:szCs w:val="21"/>
        </w:rPr>
        <w:lastRenderedPageBreak/>
        <w:t>1</w:t>
      </w:r>
      <w:r>
        <w:rPr>
          <w:b/>
          <w:szCs w:val="21"/>
        </w:rPr>
        <w:t>．投标声明书格式：</w:t>
      </w:r>
    </w:p>
    <w:p w14:paraId="345A769A" w14:textId="77777777" w:rsidR="00AF2568" w:rsidRDefault="00AF2568">
      <w:pPr>
        <w:snapToGrid w:val="0"/>
        <w:spacing w:beforeLines="50" w:before="120" w:after="50" w:line="360" w:lineRule="exact"/>
        <w:ind w:firstLine="422"/>
        <w:jc w:val="center"/>
        <w:rPr>
          <w:b/>
          <w:szCs w:val="21"/>
        </w:rPr>
      </w:pPr>
    </w:p>
    <w:p w14:paraId="0D84B276" w14:textId="77777777" w:rsidR="00AF2568" w:rsidRDefault="00771A34">
      <w:pPr>
        <w:snapToGrid w:val="0"/>
        <w:spacing w:beforeLines="50" w:before="120" w:after="50" w:line="360" w:lineRule="exact"/>
        <w:ind w:firstLine="422"/>
        <w:jc w:val="center"/>
        <w:rPr>
          <w:b/>
          <w:szCs w:val="21"/>
        </w:rPr>
      </w:pPr>
      <w:r>
        <w:rPr>
          <w:b/>
          <w:szCs w:val="21"/>
        </w:rPr>
        <w:t>投标声明书</w:t>
      </w:r>
    </w:p>
    <w:p w14:paraId="36BF1B68" w14:textId="77777777" w:rsidR="00AF2568" w:rsidRDefault="00AF2568">
      <w:pPr>
        <w:snapToGrid w:val="0"/>
        <w:spacing w:beforeLines="50" w:before="120" w:after="50" w:line="360" w:lineRule="exact"/>
        <w:jc w:val="center"/>
        <w:rPr>
          <w:szCs w:val="21"/>
        </w:rPr>
      </w:pPr>
    </w:p>
    <w:p w14:paraId="5C8B23A5" w14:textId="77777777" w:rsidR="00AF2568" w:rsidRDefault="00771A34">
      <w:pPr>
        <w:snapToGrid w:val="0"/>
        <w:spacing w:beforeLines="50" w:before="12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60E359FD" w14:textId="77777777" w:rsidR="00AF2568" w:rsidRDefault="00771A34">
      <w:pPr>
        <w:snapToGrid w:val="0"/>
        <w:spacing w:beforeLines="50" w:before="120" w:after="50" w:line="360" w:lineRule="exact"/>
        <w:ind w:firstLineChars="300" w:firstLine="63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0D003214" w14:textId="77777777" w:rsidR="00AF2568" w:rsidRDefault="00771A34">
      <w:pPr>
        <w:snapToGrid w:val="0"/>
        <w:spacing w:beforeLines="50" w:before="120" w:after="50" w:line="360" w:lineRule="exact"/>
        <w:ind w:firstLine="420"/>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szCs w:val="21"/>
        </w:rPr>
        <w:t xml:space="preserve"> </w:t>
      </w:r>
      <w:r>
        <w:rPr>
          <w:rFonts w:hint="eastAsia"/>
          <w:i/>
          <w:iCs/>
          <w:szCs w:val="21"/>
          <w:u w:val="single"/>
        </w:rPr>
        <w:t>（项目名称）</w:t>
      </w:r>
      <w:r>
        <w:rPr>
          <w:rFonts w:hint="eastAsia"/>
          <w:i/>
          <w:iCs/>
          <w:szCs w:val="21"/>
          <w:u w:val="single"/>
        </w:rPr>
        <w:t xml:space="preserve"> </w:t>
      </w:r>
      <w:r>
        <w:rPr>
          <w:szCs w:val="21"/>
        </w:rPr>
        <w:t>项目的投标，为便于贵方公正、</w:t>
      </w:r>
      <w:proofErr w:type="gramStart"/>
      <w:r>
        <w:rPr>
          <w:szCs w:val="21"/>
        </w:rPr>
        <w:t>择优地</w:t>
      </w:r>
      <w:proofErr w:type="gramEnd"/>
      <w:r>
        <w:rPr>
          <w:szCs w:val="21"/>
        </w:rPr>
        <w:t>确定中标人及其投标产品和服务，我方就本次投标有关事项郑重声明如下：</w:t>
      </w:r>
    </w:p>
    <w:p w14:paraId="5B8DE3B5" w14:textId="77777777" w:rsidR="00AF2568" w:rsidRDefault="00771A34">
      <w:pPr>
        <w:snapToGrid w:val="0"/>
        <w:spacing w:beforeLines="50" w:before="120" w:line="360" w:lineRule="exact"/>
        <w:ind w:firstLineChars="200" w:firstLine="420"/>
        <w:rPr>
          <w:szCs w:val="21"/>
        </w:rPr>
      </w:pPr>
      <w:r>
        <w:rPr>
          <w:szCs w:val="21"/>
        </w:rPr>
        <w:t>（</w:t>
      </w:r>
      <w:r>
        <w:rPr>
          <w:szCs w:val="21"/>
        </w:rPr>
        <w:t>1</w:t>
      </w:r>
      <w:r>
        <w:rPr>
          <w:szCs w:val="21"/>
        </w:rPr>
        <w:t>）我方向贵方提交的所有投标文件、资料都是准确的和真实的</w:t>
      </w:r>
      <w:r>
        <w:rPr>
          <w:rFonts w:hint="eastAsia"/>
          <w:szCs w:val="21"/>
        </w:rPr>
        <w:t>。</w:t>
      </w:r>
      <w:r>
        <w:rPr>
          <w:szCs w:val="21"/>
        </w:rPr>
        <w:t xml:space="preserve"> </w:t>
      </w:r>
    </w:p>
    <w:p w14:paraId="6D658AAA" w14:textId="77777777" w:rsidR="00AF2568" w:rsidRDefault="00771A34">
      <w:pPr>
        <w:snapToGrid w:val="0"/>
        <w:spacing w:beforeLines="50" w:before="120" w:line="360" w:lineRule="exact"/>
        <w:ind w:firstLineChars="200" w:firstLine="420"/>
        <w:rPr>
          <w:szCs w:val="21"/>
        </w:rPr>
      </w:pPr>
      <w:r>
        <w:rPr>
          <w:szCs w:val="21"/>
        </w:rPr>
        <w:t>（</w:t>
      </w:r>
      <w:r>
        <w:rPr>
          <w:szCs w:val="21"/>
        </w:rPr>
        <w:t>2</w:t>
      </w:r>
      <w:r>
        <w:rPr>
          <w:szCs w:val="21"/>
        </w:rPr>
        <w:t>）我方不是采购人的附属机构；也不是为本项目提供整体设计、规范编制或者项目管理、监理、检测等服务的供应商或其附属机构。</w:t>
      </w:r>
    </w:p>
    <w:p w14:paraId="6B859BE2" w14:textId="77777777" w:rsidR="00AF2568" w:rsidRDefault="00771A34">
      <w:pPr>
        <w:snapToGrid w:val="0"/>
        <w:spacing w:beforeLines="50" w:before="120" w:line="360" w:lineRule="exact"/>
        <w:ind w:firstLineChars="200" w:firstLine="420"/>
        <w:rPr>
          <w:szCs w:val="21"/>
        </w:rPr>
      </w:pPr>
      <w:r>
        <w:rPr>
          <w:szCs w:val="21"/>
        </w:rPr>
        <w:t>（</w:t>
      </w:r>
      <w:r>
        <w:rPr>
          <w:szCs w:val="21"/>
        </w:rPr>
        <w:t>3</w:t>
      </w:r>
      <w:r>
        <w:rPr>
          <w:szCs w:val="21"/>
        </w:rPr>
        <w:t>）我方承诺在参加本政府采购项目活动前，没有被纳入政府部门或银行认定的失信名单，我方具有良好的商业信誉。</w:t>
      </w:r>
    </w:p>
    <w:p w14:paraId="7FBA1E51" w14:textId="77777777" w:rsidR="00AF2568" w:rsidRDefault="00771A34">
      <w:pPr>
        <w:snapToGrid w:val="0"/>
        <w:spacing w:beforeLines="50" w:before="120" w:line="360" w:lineRule="exact"/>
        <w:ind w:firstLineChars="200" w:firstLine="420"/>
        <w:rPr>
          <w:szCs w:val="21"/>
        </w:rPr>
      </w:pPr>
      <w:r>
        <w:rPr>
          <w:szCs w:val="21"/>
        </w:rPr>
        <w:t>（</w:t>
      </w:r>
      <w:r>
        <w:rPr>
          <w:szCs w:val="21"/>
        </w:rPr>
        <w:t>4</w:t>
      </w:r>
      <w:r>
        <w:rPr>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2229F4F3" w14:textId="77777777" w:rsidR="00AF2568" w:rsidRDefault="00771A34">
      <w:pPr>
        <w:snapToGrid w:val="0"/>
        <w:spacing w:beforeLines="50" w:before="120" w:line="360" w:lineRule="exact"/>
        <w:ind w:firstLineChars="200" w:firstLine="420"/>
        <w:rPr>
          <w:szCs w:val="21"/>
        </w:rPr>
      </w:pPr>
      <w:r>
        <w:rPr>
          <w:szCs w:val="21"/>
        </w:rPr>
        <w:t>（</w:t>
      </w:r>
      <w:r>
        <w:rPr>
          <w:szCs w:val="21"/>
        </w:rPr>
        <w:t>5</w:t>
      </w:r>
      <w:r>
        <w:rPr>
          <w:szCs w:val="21"/>
        </w:rPr>
        <w:t>）我方承诺具有履行本项目合同所必需的设备和专业技术能力。</w:t>
      </w:r>
    </w:p>
    <w:p w14:paraId="3EA6DAEE" w14:textId="77777777" w:rsidR="00AF2568" w:rsidRDefault="00771A34">
      <w:pPr>
        <w:snapToGrid w:val="0"/>
        <w:spacing w:beforeLines="50" w:before="120" w:line="360" w:lineRule="exact"/>
        <w:ind w:firstLineChars="200" w:firstLine="420"/>
        <w:rPr>
          <w:szCs w:val="21"/>
        </w:rPr>
      </w:pPr>
      <w:r>
        <w:rPr>
          <w:rFonts w:hint="eastAsia"/>
          <w:szCs w:val="21"/>
        </w:rPr>
        <w:t>（</w:t>
      </w:r>
      <w:r>
        <w:rPr>
          <w:rFonts w:hint="eastAsia"/>
          <w:szCs w:val="21"/>
        </w:rPr>
        <w:t>6</w:t>
      </w:r>
      <w:r>
        <w:rPr>
          <w:rFonts w:hint="eastAsia"/>
          <w:szCs w:val="21"/>
        </w:rPr>
        <w:t>）我方承诺</w:t>
      </w:r>
      <w:r>
        <w:rPr>
          <w:szCs w:val="21"/>
        </w:rPr>
        <w:t>未被列入失信被执行人、重大税收违法失信主体、政府采购严重违法失信行为记录名单</w:t>
      </w:r>
      <w:r>
        <w:rPr>
          <w:rFonts w:hint="eastAsia"/>
          <w:szCs w:val="21"/>
        </w:rPr>
        <w:t>，如我方提供的声明不实，则接受本次投标作为否决投标的处理，</w:t>
      </w:r>
      <w:r>
        <w:rPr>
          <w:szCs w:val="21"/>
        </w:rPr>
        <w:t>并根据财库〔</w:t>
      </w:r>
      <w:r>
        <w:rPr>
          <w:szCs w:val="21"/>
        </w:rPr>
        <w:t>2016</w:t>
      </w:r>
      <w:r>
        <w:rPr>
          <w:szCs w:val="21"/>
        </w:rPr>
        <w:t>〕</w:t>
      </w:r>
      <w:r>
        <w:rPr>
          <w:szCs w:val="21"/>
        </w:rPr>
        <w:t>125</w:t>
      </w:r>
      <w:r>
        <w:rPr>
          <w:szCs w:val="21"/>
        </w:rPr>
        <w:t>号《财政部关于在政府采购活动中查询及使用信用记录有关问题的通知》规定接受失信联合惩戒。</w:t>
      </w:r>
    </w:p>
    <w:p w14:paraId="2229AF55" w14:textId="77777777" w:rsidR="00AF2568" w:rsidRDefault="00771A34">
      <w:pPr>
        <w:snapToGrid w:val="0"/>
        <w:spacing w:beforeLines="50" w:before="120" w:line="360" w:lineRule="exact"/>
        <w:ind w:firstLineChars="200" w:firstLine="420"/>
        <w:rPr>
          <w:szCs w:val="21"/>
        </w:rPr>
      </w:pPr>
      <w:r>
        <w:rPr>
          <w:rFonts w:hint="eastAsia"/>
          <w:szCs w:val="21"/>
        </w:rPr>
        <w:t>（</w:t>
      </w:r>
      <w:r>
        <w:rPr>
          <w:rFonts w:hint="eastAsia"/>
          <w:szCs w:val="21"/>
        </w:rPr>
        <w:t>7</w:t>
      </w:r>
      <w:r>
        <w:rPr>
          <w:rFonts w:hint="eastAsia"/>
          <w:szCs w:val="21"/>
        </w:rPr>
        <w:t>）我方承诺中标后按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14:paraId="343825AC" w14:textId="77777777" w:rsidR="00AF2568" w:rsidRDefault="00771A34">
      <w:pPr>
        <w:snapToGrid w:val="0"/>
        <w:spacing w:beforeLines="50" w:before="120" w:line="360" w:lineRule="exact"/>
        <w:ind w:firstLineChars="200" w:firstLine="420"/>
        <w:rPr>
          <w:szCs w:val="21"/>
        </w:rPr>
      </w:pPr>
      <w:r>
        <w:rPr>
          <w:szCs w:val="21"/>
        </w:rPr>
        <w:t>我方对以上声明负全部法律责任。如有虚假或隐瞒，我方愿意承担一切后果，并不再寻求任何旨在减轻或免除法律责任的辩解。</w:t>
      </w:r>
    </w:p>
    <w:bookmarkEnd w:id="140"/>
    <w:p w14:paraId="690A107F" w14:textId="77777777" w:rsidR="00AF2568" w:rsidRDefault="00AF2568">
      <w:pPr>
        <w:snapToGrid w:val="0"/>
        <w:spacing w:beforeLines="50" w:before="120" w:line="360" w:lineRule="exact"/>
        <w:ind w:firstLineChars="200" w:firstLine="420"/>
        <w:rPr>
          <w:szCs w:val="21"/>
        </w:rPr>
      </w:pPr>
    </w:p>
    <w:p w14:paraId="4227D03F" w14:textId="77777777" w:rsidR="00AF2568" w:rsidRDefault="00AF2568">
      <w:pPr>
        <w:snapToGrid w:val="0"/>
        <w:spacing w:beforeLines="50" w:before="120" w:line="360" w:lineRule="exact"/>
        <w:rPr>
          <w:szCs w:val="21"/>
          <w:u w:val="single"/>
        </w:rPr>
      </w:pPr>
    </w:p>
    <w:p w14:paraId="0C6CE13F" w14:textId="2B8DB7BC" w:rsidR="00AF2568" w:rsidRDefault="00771A34">
      <w:pPr>
        <w:snapToGrid w:val="0"/>
        <w:spacing w:beforeLines="50" w:before="120" w:after="50" w:line="360" w:lineRule="exact"/>
        <w:ind w:firstLineChars="1700" w:firstLine="3570"/>
        <w:rPr>
          <w:szCs w:val="21"/>
        </w:rPr>
      </w:pPr>
      <w:bookmarkStart w:id="141" w:name="_Hlk88990289"/>
      <w:r>
        <w:rPr>
          <w:szCs w:val="21"/>
        </w:rPr>
        <w:t>供应商</w:t>
      </w:r>
      <w:r>
        <w:rPr>
          <w:rFonts w:hint="eastAsia"/>
          <w:szCs w:val="21"/>
        </w:rPr>
        <w:t>名称（电子签章）</w:t>
      </w:r>
      <w:bookmarkEnd w:id="141"/>
      <w:r>
        <w:rPr>
          <w:szCs w:val="21"/>
        </w:rPr>
        <w:t>：</w:t>
      </w:r>
      <w:r>
        <w:rPr>
          <w:szCs w:val="21"/>
          <w:u w:val="single"/>
        </w:rPr>
        <w:t xml:space="preserve">                </w:t>
      </w:r>
    </w:p>
    <w:p w14:paraId="4809F7FE" w14:textId="77777777" w:rsidR="00AF2568" w:rsidRDefault="00771A34">
      <w:pPr>
        <w:snapToGrid w:val="0"/>
        <w:spacing w:beforeLines="50" w:before="120" w:after="50" w:line="360" w:lineRule="exact"/>
        <w:ind w:firstLineChars="100" w:firstLine="210"/>
        <w:rPr>
          <w:szCs w:val="21"/>
        </w:rPr>
        <w:sectPr w:rsidR="00AF2568">
          <w:pgSz w:w="11906" w:h="16838"/>
          <w:pgMar w:top="1418" w:right="1133" w:bottom="1246" w:left="1418" w:header="851" w:footer="992" w:gutter="0"/>
          <w:cols w:space="720"/>
          <w:docGrid w:linePitch="312"/>
        </w:sect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417B9767" w14:textId="77777777" w:rsidR="00AF2568" w:rsidRDefault="00771A34">
      <w:pPr>
        <w:snapToGrid w:val="0"/>
        <w:spacing w:before="50" w:afterLines="50" w:after="120" w:line="400" w:lineRule="exact"/>
        <w:ind w:firstLine="422"/>
        <w:jc w:val="left"/>
        <w:rPr>
          <w:rFonts w:ascii="Arial" w:hAnsi="Arial" w:cs="Arial"/>
          <w:b/>
          <w:szCs w:val="21"/>
        </w:rPr>
      </w:pPr>
      <w:r>
        <w:rPr>
          <w:rFonts w:ascii="Arial" w:hAnsi="Arial" w:cs="Arial"/>
          <w:b/>
          <w:szCs w:val="21"/>
        </w:rPr>
        <w:lastRenderedPageBreak/>
        <w:t>2</w:t>
      </w:r>
      <w:r>
        <w:rPr>
          <w:rFonts w:ascii="Arial" w:hAnsi="Arial" w:cs="Arial"/>
          <w:b/>
          <w:szCs w:val="21"/>
        </w:rPr>
        <w:t>．政府采购供应商资格信用承诺函格式：</w:t>
      </w:r>
    </w:p>
    <w:p w14:paraId="3D6C12E0" w14:textId="77777777" w:rsidR="00AF2568" w:rsidRDefault="00AF2568">
      <w:pPr>
        <w:snapToGrid w:val="0"/>
        <w:spacing w:beforeLines="50" w:before="120" w:after="50" w:line="360" w:lineRule="exact"/>
        <w:ind w:firstLine="422"/>
        <w:rPr>
          <w:rFonts w:ascii="Arial" w:hAnsi="Arial" w:cs="Arial"/>
          <w:b/>
          <w:szCs w:val="21"/>
        </w:rPr>
      </w:pPr>
    </w:p>
    <w:p w14:paraId="761CE7A6" w14:textId="77777777" w:rsidR="00AF2568" w:rsidRDefault="00771A34">
      <w:pPr>
        <w:snapToGrid w:val="0"/>
        <w:spacing w:beforeLines="50" w:before="120" w:after="50" w:line="360" w:lineRule="exact"/>
        <w:ind w:firstLine="422"/>
        <w:jc w:val="center"/>
        <w:rPr>
          <w:rFonts w:ascii="Arial" w:hAnsi="Arial" w:cs="Arial"/>
          <w:b/>
          <w:szCs w:val="21"/>
        </w:rPr>
      </w:pPr>
      <w:r>
        <w:rPr>
          <w:rFonts w:ascii="Arial" w:hAnsi="Arial" w:cs="Arial"/>
          <w:b/>
          <w:szCs w:val="21"/>
        </w:rPr>
        <w:t>政府采购供应商资格信用承诺函</w:t>
      </w:r>
    </w:p>
    <w:p w14:paraId="4DEFC80F" w14:textId="77777777" w:rsidR="00AF2568" w:rsidRDefault="00AF2568">
      <w:pPr>
        <w:pStyle w:val="TOC5"/>
        <w:ind w:firstLine="640"/>
        <w:rPr>
          <w:rFonts w:ascii="Arial" w:hAnsi="Arial" w:cs="Arial"/>
          <w:sz w:val="32"/>
          <w:szCs w:val="32"/>
        </w:rPr>
      </w:pPr>
    </w:p>
    <w:p w14:paraId="02DAD1ED" w14:textId="77777777" w:rsidR="00AF2568" w:rsidRDefault="00771A34">
      <w:pPr>
        <w:autoSpaceDE w:val="0"/>
        <w:autoSpaceDN w:val="0"/>
        <w:adjustRightInd w:val="0"/>
        <w:spacing w:line="400" w:lineRule="exact"/>
        <w:ind w:firstLine="432"/>
        <w:rPr>
          <w:rFonts w:ascii="Arial" w:hAnsi="Arial" w:cs="Arial"/>
          <w:spacing w:val="6"/>
          <w:szCs w:val="21"/>
        </w:rPr>
      </w:pPr>
      <w:r>
        <w:rPr>
          <w:rFonts w:ascii="Arial" w:hAnsi="Arial" w:cs="Arial"/>
          <w:spacing w:val="6"/>
          <w:szCs w:val="21"/>
        </w:rPr>
        <w:t>致：</w:t>
      </w:r>
      <w:r>
        <w:rPr>
          <w:rFonts w:ascii="Arial" w:hAnsi="Arial" w:cs="Arial"/>
          <w:spacing w:val="6"/>
          <w:szCs w:val="21"/>
          <w:u w:val="single"/>
        </w:rPr>
        <w:t>（采购人名称）、（代理机构名称）</w:t>
      </w:r>
      <w:r>
        <w:rPr>
          <w:rFonts w:ascii="Arial" w:hAnsi="Arial" w:cs="Arial"/>
          <w:spacing w:val="6"/>
          <w:szCs w:val="21"/>
        </w:rPr>
        <w:t>：</w:t>
      </w:r>
    </w:p>
    <w:p w14:paraId="1FB428D9" w14:textId="77777777" w:rsidR="00AF2568" w:rsidRDefault="00771A34">
      <w:pPr>
        <w:autoSpaceDE w:val="0"/>
        <w:autoSpaceDN w:val="0"/>
        <w:adjustRightInd w:val="0"/>
        <w:spacing w:line="400" w:lineRule="exact"/>
        <w:ind w:firstLine="432"/>
        <w:rPr>
          <w:rFonts w:ascii="Arial" w:hAnsi="Arial" w:cs="Arial"/>
          <w:spacing w:val="6"/>
          <w:szCs w:val="21"/>
        </w:rPr>
      </w:pPr>
      <w:r>
        <w:rPr>
          <w:rFonts w:ascii="Arial" w:hAnsi="Arial" w:cs="Arial"/>
          <w:spacing w:val="6"/>
          <w:szCs w:val="21"/>
        </w:rPr>
        <w:t>我方自愿参加</w:t>
      </w:r>
      <w:r>
        <w:rPr>
          <w:rFonts w:ascii="Arial" w:hAnsi="Arial" w:cs="Arial"/>
          <w:spacing w:val="6"/>
          <w:szCs w:val="21"/>
          <w:u w:val="single"/>
        </w:rPr>
        <w:t xml:space="preserve">                       </w:t>
      </w:r>
      <w:r>
        <w:rPr>
          <w:rFonts w:ascii="Arial" w:hAnsi="Arial" w:cs="Arial"/>
          <w:spacing w:val="6"/>
          <w:szCs w:val="21"/>
        </w:rPr>
        <w:t>项目（项目编号：</w:t>
      </w:r>
      <w:r>
        <w:rPr>
          <w:rFonts w:ascii="Arial" w:hAnsi="Arial" w:cs="Arial"/>
          <w:spacing w:val="6"/>
          <w:szCs w:val="21"/>
          <w:u w:val="single"/>
        </w:rPr>
        <w:t xml:space="preserve">                      </w:t>
      </w:r>
      <w:r>
        <w:rPr>
          <w:rFonts w:ascii="Arial" w:hAnsi="Arial" w:cs="Arial"/>
          <w:spacing w:val="6"/>
          <w:szCs w:val="21"/>
        </w:rPr>
        <w:t>）的政府采购活动，并郑重承诺我方符合《中华人民共和国政府采购法》第二十二条规定的条件：</w:t>
      </w:r>
      <w:r>
        <w:rPr>
          <w:rFonts w:ascii="Arial" w:hAnsi="Arial" w:cs="Arial"/>
          <w:spacing w:val="6"/>
          <w:szCs w:val="21"/>
        </w:rPr>
        <w:t xml:space="preserve"> </w:t>
      </w:r>
    </w:p>
    <w:p w14:paraId="5D8FC5B4" w14:textId="77777777" w:rsidR="00AF2568" w:rsidRDefault="00771A34">
      <w:pPr>
        <w:autoSpaceDE w:val="0"/>
        <w:autoSpaceDN w:val="0"/>
        <w:adjustRightInd w:val="0"/>
        <w:spacing w:line="400" w:lineRule="exact"/>
        <w:ind w:firstLine="432"/>
        <w:rPr>
          <w:rFonts w:ascii="Arial" w:hAnsi="Arial" w:cs="Arial"/>
          <w:spacing w:val="6"/>
          <w:szCs w:val="21"/>
        </w:rPr>
      </w:pPr>
      <w:r>
        <w:rPr>
          <w:rFonts w:ascii="Arial" w:hAnsi="Arial" w:cs="Arial"/>
          <w:spacing w:val="6"/>
          <w:szCs w:val="21"/>
        </w:rPr>
        <w:t>（一）具有独立承担民事责任的能力；</w:t>
      </w:r>
      <w:r>
        <w:rPr>
          <w:rFonts w:ascii="Arial" w:hAnsi="Arial" w:cs="Arial"/>
          <w:spacing w:val="6"/>
          <w:szCs w:val="21"/>
        </w:rPr>
        <w:t xml:space="preserve"> </w:t>
      </w:r>
    </w:p>
    <w:p w14:paraId="6FA0760F" w14:textId="77777777" w:rsidR="00AF2568" w:rsidRDefault="00771A34">
      <w:pPr>
        <w:autoSpaceDE w:val="0"/>
        <w:autoSpaceDN w:val="0"/>
        <w:adjustRightInd w:val="0"/>
        <w:spacing w:line="400" w:lineRule="exact"/>
        <w:ind w:firstLine="432"/>
        <w:rPr>
          <w:rFonts w:ascii="Arial" w:hAnsi="Arial" w:cs="Arial"/>
          <w:spacing w:val="6"/>
          <w:szCs w:val="21"/>
        </w:rPr>
      </w:pPr>
      <w:r>
        <w:rPr>
          <w:rFonts w:ascii="Arial" w:hAnsi="Arial" w:cs="Arial"/>
          <w:spacing w:val="6"/>
          <w:szCs w:val="21"/>
        </w:rPr>
        <w:t>（二）具有良好的商业信誉和健全的财务会计制度；</w:t>
      </w:r>
      <w:r>
        <w:rPr>
          <w:rFonts w:ascii="Arial" w:hAnsi="Arial" w:cs="Arial"/>
          <w:spacing w:val="6"/>
          <w:szCs w:val="21"/>
        </w:rPr>
        <w:t xml:space="preserve"> </w:t>
      </w:r>
    </w:p>
    <w:p w14:paraId="79DE1E53" w14:textId="77777777" w:rsidR="00AF2568" w:rsidRDefault="00771A34">
      <w:pPr>
        <w:autoSpaceDE w:val="0"/>
        <w:autoSpaceDN w:val="0"/>
        <w:adjustRightInd w:val="0"/>
        <w:spacing w:line="400" w:lineRule="exact"/>
        <w:ind w:firstLine="432"/>
        <w:rPr>
          <w:rFonts w:ascii="Arial" w:hAnsi="Arial" w:cs="Arial"/>
          <w:spacing w:val="6"/>
          <w:szCs w:val="21"/>
        </w:rPr>
      </w:pPr>
      <w:r>
        <w:rPr>
          <w:rFonts w:ascii="Arial" w:hAnsi="Arial" w:cs="Arial"/>
          <w:spacing w:val="6"/>
          <w:szCs w:val="21"/>
        </w:rPr>
        <w:t>（三）具有履行合同所必需的设备和专业技术能力；</w:t>
      </w:r>
      <w:r>
        <w:rPr>
          <w:rFonts w:ascii="Arial" w:hAnsi="Arial" w:cs="Arial"/>
          <w:spacing w:val="6"/>
          <w:szCs w:val="21"/>
        </w:rPr>
        <w:t xml:space="preserve"> </w:t>
      </w:r>
    </w:p>
    <w:p w14:paraId="593E402D" w14:textId="77777777" w:rsidR="00AF2568" w:rsidRDefault="00771A34">
      <w:pPr>
        <w:autoSpaceDE w:val="0"/>
        <w:autoSpaceDN w:val="0"/>
        <w:adjustRightInd w:val="0"/>
        <w:spacing w:line="400" w:lineRule="exact"/>
        <w:ind w:firstLine="432"/>
        <w:rPr>
          <w:rFonts w:ascii="Arial" w:hAnsi="Arial" w:cs="Arial"/>
          <w:spacing w:val="6"/>
          <w:szCs w:val="21"/>
        </w:rPr>
      </w:pPr>
      <w:r>
        <w:rPr>
          <w:rFonts w:ascii="Arial" w:hAnsi="Arial" w:cs="Arial"/>
          <w:spacing w:val="6"/>
          <w:szCs w:val="21"/>
        </w:rPr>
        <w:t>（四）有依法缴纳税收和社会保障资金的良好记录；</w:t>
      </w:r>
      <w:r>
        <w:rPr>
          <w:rFonts w:ascii="Arial" w:hAnsi="Arial" w:cs="Arial"/>
          <w:spacing w:val="6"/>
          <w:szCs w:val="21"/>
        </w:rPr>
        <w:t xml:space="preserve"> </w:t>
      </w:r>
    </w:p>
    <w:p w14:paraId="4430D916" w14:textId="77777777" w:rsidR="00AF2568" w:rsidRDefault="00771A34">
      <w:pPr>
        <w:autoSpaceDE w:val="0"/>
        <w:autoSpaceDN w:val="0"/>
        <w:adjustRightInd w:val="0"/>
        <w:spacing w:line="400" w:lineRule="exact"/>
        <w:ind w:firstLine="432"/>
        <w:rPr>
          <w:rFonts w:ascii="Arial" w:hAnsi="Arial" w:cs="Arial"/>
          <w:spacing w:val="6"/>
          <w:szCs w:val="21"/>
        </w:rPr>
      </w:pPr>
      <w:r>
        <w:rPr>
          <w:rFonts w:ascii="Arial" w:hAnsi="Arial" w:cs="Arial"/>
          <w:spacing w:val="6"/>
          <w:szCs w:val="21"/>
        </w:rPr>
        <w:t>（五）参加政府采购活动前三年内，在经营活动中没有重大违法记录；</w:t>
      </w:r>
      <w:r>
        <w:rPr>
          <w:rFonts w:ascii="Arial" w:hAnsi="Arial" w:cs="Arial"/>
          <w:spacing w:val="6"/>
          <w:szCs w:val="21"/>
        </w:rPr>
        <w:t xml:space="preserve"> </w:t>
      </w:r>
    </w:p>
    <w:p w14:paraId="2104F98F" w14:textId="77777777" w:rsidR="00AF2568" w:rsidRDefault="00771A34">
      <w:pPr>
        <w:autoSpaceDE w:val="0"/>
        <w:autoSpaceDN w:val="0"/>
        <w:adjustRightInd w:val="0"/>
        <w:spacing w:line="400" w:lineRule="exact"/>
        <w:ind w:firstLine="432"/>
        <w:rPr>
          <w:rFonts w:ascii="Arial" w:hAnsi="Arial" w:cs="Arial"/>
          <w:spacing w:val="6"/>
          <w:szCs w:val="21"/>
        </w:rPr>
      </w:pPr>
      <w:r>
        <w:rPr>
          <w:rFonts w:ascii="Arial" w:hAnsi="Arial" w:cs="Arial"/>
          <w:spacing w:val="6"/>
          <w:szCs w:val="21"/>
        </w:rPr>
        <w:t>（六）法律、行政法规规定的其他条件。</w:t>
      </w:r>
      <w:r>
        <w:rPr>
          <w:rFonts w:ascii="Arial" w:hAnsi="Arial" w:cs="Arial"/>
          <w:spacing w:val="6"/>
          <w:szCs w:val="21"/>
        </w:rPr>
        <w:t xml:space="preserve"> </w:t>
      </w:r>
    </w:p>
    <w:p w14:paraId="56E6B140" w14:textId="77777777" w:rsidR="00AF2568" w:rsidRDefault="00771A34">
      <w:pPr>
        <w:autoSpaceDE w:val="0"/>
        <w:autoSpaceDN w:val="0"/>
        <w:adjustRightInd w:val="0"/>
        <w:spacing w:line="400" w:lineRule="exact"/>
        <w:ind w:firstLine="432"/>
        <w:rPr>
          <w:rFonts w:ascii="Arial" w:hAnsi="Arial" w:cs="Arial"/>
          <w:spacing w:val="6"/>
          <w:szCs w:val="21"/>
        </w:rPr>
      </w:pPr>
      <w:r>
        <w:rPr>
          <w:rFonts w:ascii="Arial" w:hAnsi="Arial" w:cs="Arial"/>
          <w:spacing w:val="6"/>
          <w:szCs w:val="21"/>
        </w:rPr>
        <w:t>我方保证上述承诺事项的真实性，如有弄虚作假或其他违法违规行为，愿意承担一切法律责任，并承担因此所造成的一切损失。</w:t>
      </w:r>
      <w:r>
        <w:rPr>
          <w:rFonts w:ascii="Arial" w:hAnsi="Arial" w:cs="Arial"/>
          <w:spacing w:val="6"/>
          <w:szCs w:val="21"/>
        </w:rPr>
        <w:t xml:space="preserve"> </w:t>
      </w:r>
    </w:p>
    <w:p w14:paraId="6B2AB6F8" w14:textId="77777777" w:rsidR="00AF2568" w:rsidRDefault="00771A34">
      <w:pPr>
        <w:autoSpaceDE w:val="0"/>
        <w:autoSpaceDN w:val="0"/>
        <w:adjustRightInd w:val="0"/>
        <w:spacing w:line="400" w:lineRule="exact"/>
        <w:ind w:firstLine="434"/>
        <w:rPr>
          <w:rFonts w:ascii="Arial" w:hAnsi="Arial" w:cs="Arial"/>
          <w:spacing w:val="6"/>
          <w:szCs w:val="21"/>
        </w:rPr>
      </w:pPr>
      <w:r>
        <w:rPr>
          <w:rFonts w:ascii="Arial" w:hAnsi="Arial" w:cs="Arial"/>
          <w:b/>
          <w:bCs/>
          <w:spacing w:val="6"/>
          <w:szCs w:val="21"/>
        </w:rPr>
        <w:t>特此声明！</w:t>
      </w:r>
      <w:r>
        <w:rPr>
          <w:rFonts w:ascii="Arial" w:hAnsi="Arial" w:cs="Arial"/>
          <w:spacing w:val="6"/>
          <w:szCs w:val="21"/>
        </w:rPr>
        <w:t xml:space="preserve"> </w:t>
      </w:r>
    </w:p>
    <w:p w14:paraId="60BA3650" w14:textId="77777777" w:rsidR="00AF2568" w:rsidRDefault="00AF2568">
      <w:pPr>
        <w:tabs>
          <w:tab w:val="left" w:pos="0"/>
        </w:tabs>
        <w:spacing w:line="400" w:lineRule="exact"/>
        <w:ind w:firstLine="432"/>
        <w:rPr>
          <w:rFonts w:ascii="Arial" w:hAnsi="Arial" w:cs="Arial"/>
          <w:spacing w:val="6"/>
          <w:szCs w:val="21"/>
        </w:rPr>
      </w:pPr>
    </w:p>
    <w:p w14:paraId="62C27C64" w14:textId="77777777" w:rsidR="00AF2568" w:rsidRDefault="00AF2568">
      <w:pPr>
        <w:spacing w:line="400" w:lineRule="exact"/>
        <w:rPr>
          <w:rFonts w:ascii="Arial" w:hAnsi="Arial" w:cs="Arial"/>
          <w:szCs w:val="21"/>
        </w:rPr>
      </w:pPr>
    </w:p>
    <w:p w14:paraId="5A2B06A8" w14:textId="77777777" w:rsidR="00AF2568" w:rsidRDefault="00771A34">
      <w:pPr>
        <w:spacing w:line="400" w:lineRule="exact"/>
        <w:jc w:val="center"/>
        <w:rPr>
          <w:rFonts w:ascii="Arial" w:hAnsi="Arial" w:cs="Arial"/>
          <w:szCs w:val="21"/>
          <w:u w:val="single"/>
        </w:rPr>
      </w:pPr>
      <w:r>
        <w:rPr>
          <w:rFonts w:ascii="Arial" w:hAnsi="Arial" w:cs="Arial"/>
          <w:szCs w:val="21"/>
        </w:rPr>
        <w:t xml:space="preserve">           </w:t>
      </w:r>
      <w:r>
        <w:rPr>
          <w:rFonts w:ascii="Arial" w:hAnsi="Arial" w:cs="Arial"/>
          <w:szCs w:val="21"/>
        </w:rPr>
        <w:t>法定代表人或委托代理人（签字）：</w:t>
      </w:r>
      <w:r>
        <w:rPr>
          <w:rFonts w:ascii="Arial" w:hAnsi="Arial" w:cs="Arial"/>
          <w:szCs w:val="21"/>
        </w:rPr>
        <w:t xml:space="preserve">           </w:t>
      </w:r>
      <w:r>
        <w:rPr>
          <w:rFonts w:ascii="Arial" w:hAnsi="Arial" w:cs="Arial"/>
          <w:szCs w:val="21"/>
          <w:u w:val="single"/>
        </w:rPr>
        <w:t xml:space="preserve">         </w:t>
      </w:r>
    </w:p>
    <w:p w14:paraId="3FAB3E50" w14:textId="77777777" w:rsidR="00AF2568" w:rsidRDefault="00AF2568">
      <w:pPr>
        <w:spacing w:line="400" w:lineRule="exact"/>
        <w:jc w:val="center"/>
        <w:rPr>
          <w:rFonts w:ascii="Arial" w:hAnsi="Arial" w:cs="Arial"/>
          <w:szCs w:val="21"/>
          <w:u w:val="single"/>
        </w:rPr>
      </w:pPr>
    </w:p>
    <w:p w14:paraId="27825064" w14:textId="77777777" w:rsidR="00AF2568" w:rsidRDefault="00771A34">
      <w:pPr>
        <w:pStyle w:val="a7"/>
        <w:spacing w:line="400" w:lineRule="exact"/>
        <w:ind w:firstLineChars="1700" w:firstLine="3570"/>
        <w:rPr>
          <w:rFonts w:cs="Arial"/>
        </w:rPr>
      </w:pPr>
      <w:r>
        <w:rPr>
          <w:rFonts w:cs="Arial"/>
          <w:b w:val="0"/>
          <w:sz w:val="21"/>
          <w:szCs w:val="21"/>
        </w:rPr>
        <w:t>政府采购供应商（加盖供应商电子签章）：</w:t>
      </w:r>
      <w:r>
        <w:rPr>
          <w:rFonts w:cs="Arial"/>
          <w:b w:val="0"/>
          <w:sz w:val="21"/>
          <w:szCs w:val="21"/>
        </w:rPr>
        <w:t xml:space="preserve">     </w:t>
      </w:r>
      <w:r>
        <w:rPr>
          <w:rFonts w:cs="Arial"/>
          <w:u w:val="single"/>
        </w:rPr>
        <w:t xml:space="preserve">                </w:t>
      </w:r>
    </w:p>
    <w:p w14:paraId="4D52D130" w14:textId="77777777" w:rsidR="00AF2568" w:rsidRDefault="00AF2568">
      <w:pPr>
        <w:pStyle w:val="a7"/>
        <w:spacing w:line="400" w:lineRule="exact"/>
        <w:ind w:firstLine="643"/>
        <w:rPr>
          <w:rFonts w:cs="Arial"/>
        </w:rPr>
      </w:pPr>
    </w:p>
    <w:p w14:paraId="7D2FF580" w14:textId="77777777" w:rsidR="00AF2568" w:rsidRDefault="00771A34">
      <w:pPr>
        <w:pStyle w:val="a7"/>
        <w:spacing w:line="400" w:lineRule="exact"/>
        <w:jc w:val="right"/>
        <w:rPr>
          <w:rFonts w:cs="Arial"/>
          <w:b w:val="0"/>
          <w:bCs/>
          <w:sz w:val="21"/>
          <w:szCs w:val="21"/>
        </w:rPr>
      </w:pPr>
      <w:r>
        <w:rPr>
          <w:rFonts w:cs="Arial"/>
          <w:b w:val="0"/>
          <w:bCs/>
          <w:sz w:val="21"/>
          <w:szCs w:val="21"/>
        </w:rPr>
        <w:t>日期：</w:t>
      </w:r>
      <w:r>
        <w:rPr>
          <w:rFonts w:cs="Arial"/>
          <w:b w:val="0"/>
          <w:bCs/>
          <w:sz w:val="21"/>
          <w:szCs w:val="21"/>
          <w:u w:val="single"/>
        </w:rPr>
        <w:t xml:space="preserve">       </w:t>
      </w:r>
      <w:r>
        <w:rPr>
          <w:rFonts w:cs="Arial"/>
          <w:b w:val="0"/>
          <w:bCs/>
          <w:sz w:val="21"/>
          <w:szCs w:val="21"/>
        </w:rPr>
        <w:t>年</w:t>
      </w:r>
      <w:r>
        <w:rPr>
          <w:rFonts w:cs="Arial"/>
          <w:b w:val="0"/>
          <w:bCs/>
          <w:sz w:val="21"/>
          <w:szCs w:val="21"/>
          <w:u w:val="single"/>
        </w:rPr>
        <w:t xml:space="preserve">   </w:t>
      </w:r>
      <w:r>
        <w:rPr>
          <w:rFonts w:cs="Arial"/>
          <w:b w:val="0"/>
          <w:bCs/>
          <w:sz w:val="21"/>
          <w:szCs w:val="21"/>
        </w:rPr>
        <w:t>月</w:t>
      </w:r>
      <w:r>
        <w:rPr>
          <w:rFonts w:cs="Arial"/>
          <w:b w:val="0"/>
          <w:bCs/>
          <w:sz w:val="21"/>
          <w:szCs w:val="21"/>
          <w:u w:val="single"/>
        </w:rPr>
        <w:t xml:space="preserve">   </w:t>
      </w:r>
      <w:r>
        <w:rPr>
          <w:rFonts w:cs="Arial"/>
          <w:b w:val="0"/>
          <w:bCs/>
          <w:sz w:val="21"/>
          <w:szCs w:val="21"/>
        </w:rPr>
        <w:t>日</w:t>
      </w:r>
    </w:p>
    <w:p w14:paraId="33EA3240" w14:textId="77777777" w:rsidR="00AF2568" w:rsidRDefault="00AF2568">
      <w:pPr>
        <w:pStyle w:val="a7"/>
        <w:spacing w:line="400" w:lineRule="exact"/>
        <w:ind w:firstLine="640"/>
        <w:rPr>
          <w:rFonts w:cs="Arial"/>
          <w:b w:val="0"/>
        </w:rPr>
      </w:pPr>
    </w:p>
    <w:p w14:paraId="3A9699BE" w14:textId="77777777" w:rsidR="00AF2568" w:rsidRDefault="00AF2568">
      <w:pPr>
        <w:pStyle w:val="a7"/>
        <w:spacing w:line="400" w:lineRule="exact"/>
        <w:ind w:firstLineChars="200" w:firstLine="640"/>
        <w:rPr>
          <w:rFonts w:cs="Arial"/>
          <w:b w:val="0"/>
        </w:rPr>
      </w:pPr>
    </w:p>
    <w:p w14:paraId="3E94D55B" w14:textId="77777777" w:rsidR="00AF2568" w:rsidRDefault="00AF2568">
      <w:pPr>
        <w:pStyle w:val="a7"/>
        <w:spacing w:line="400" w:lineRule="exact"/>
        <w:ind w:firstLineChars="200" w:firstLine="640"/>
        <w:rPr>
          <w:rFonts w:cs="Arial"/>
          <w:b w:val="0"/>
        </w:rPr>
      </w:pPr>
    </w:p>
    <w:p w14:paraId="6EC9DAE6" w14:textId="77777777" w:rsidR="00AF2568" w:rsidRDefault="00AF2568">
      <w:pPr>
        <w:pStyle w:val="a7"/>
        <w:spacing w:line="400" w:lineRule="exact"/>
        <w:ind w:firstLineChars="200" w:firstLine="640"/>
        <w:rPr>
          <w:rFonts w:cs="Arial"/>
          <w:b w:val="0"/>
        </w:rPr>
      </w:pPr>
    </w:p>
    <w:p w14:paraId="50DF9766" w14:textId="77777777" w:rsidR="00AF2568" w:rsidRDefault="00771A34">
      <w:pPr>
        <w:pStyle w:val="a7"/>
        <w:spacing w:line="400" w:lineRule="exact"/>
        <w:ind w:firstLineChars="200" w:firstLine="420"/>
        <w:rPr>
          <w:szCs w:val="21"/>
        </w:rPr>
      </w:pPr>
      <w:r>
        <w:rPr>
          <w:rFonts w:cs="Arial"/>
          <w:b w:val="0"/>
          <w:sz w:val="21"/>
          <w:szCs w:val="21"/>
        </w:rPr>
        <w:t>注：此项材料必须以</w:t>
      </w:r>
      <w:r>
        <w:rPr>
          <w:rFonts w:cs="Arial"/>
          <w:b w:val="0"/>
          <w:sz w:val="21"/>
          <w:szCs w:val="21"/>
        </w:rPr>
        <w:t>PDF</w:t>
      </w:r>
      <w:r>
        <w:rPr>
          <w:rFonts w:cs="Arial"/>
          <w:b w:val="0"/>
          <w:sz w:val="21"/>
          <w:szCs w:val="21"/>
        </w:rPr>
        <w:t>格式上传。</w:t>
      </w:r>
    </w:p>
    <w:p w14:paraId="2CC008FC" w14:textId="77777777" w:rsidR="00AF2568" w:rsidRDefault="00771A34">
      <w:pPr>
        <w:snapToGrid w:val="0"/>
        <w:spacing w:beforeLines="50" w:before="120" w:after="50" w:line="360" w:lineRule="exact"/>
        <w:rPr>
          <w:szCs w:val="21"/>
        </w:rPr>
      </w:pPr>
      <w:r>
        <w:rPr>
          <w:szCs w:val="21"/>
        </w:rPr>
        <w:br w:type="page"/>
      </w:r>
      <w:r>
        <w:rPr>
          <w:szCs w:val="21"/>
        </w:rPr>
        <w:lastRenderedPageBreak/>
        <w:t>3</w:t>
      </w:r>
      <w:r>
        <w:rPr>
          <w:szCs w:val="21"/>
        </w:rPr>
        <w:t>．法人或者其他组织的营业执照等证明文件、自然人的身份证明。</w:t>
      </w:r>
      <w:proofErr w:type="gramStart"/>
      <w:r>
        <w:rPr>
          <w:szCs w:val="21"/>
        </w:rPr>
        <w:t>即供应</w:t>
      </w:r>
      <w:proofErr w:type="gramEnd"/>
      <w:r>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Pr>
          <w:szCs w:val="21"/>
        </w:rPr>
        <w:t>商不是</w:t>
      </w:r>
      <w:proofErr w:type="gramEnd"/>
      <w:r>
        <w:rPr>
          <w:szCs w:val="21"/>
        </w:rPr>
        <w:t>以上所列的法人、组织、自然人的，则提供国家规定的相关证明材料。（加盖供应商</w:t>
      </w:r>
      <w:r>
        <w:rPr>
          <w:rFonts w:hint="eastAsia"/>
          <w:szCs w:val="21"/>
        </w:rPr>
        <w:t>电子签章</w:t>
      </w:r>
      <w:r>
        <w:rPr>
          <w:szCs w:val="21"/>
        </w:rPr>
        <w:t>）。</w:t>
      </w:r>
    </w:p>
    <w:p w14:paraId="5E2578B9" w14:textId="77777777" w:rsidR="00AF2568" w:rsidRDefault="00AF2568">
      <w:pPr>
        <w:snapToGrid w:val="0"/>
        <w:spacing w:beforeLines="50" w:before="120" w:after="50" w:line="440" w:lineRule="exact"/>
        <w:ind w:firstLine="360"/>
        <w:rPr>
          <w:sz w:val="18"/>
          <w:szCs w:val="18"/>
        </w:rPr>
      </w:pPr>
    </w:p>
    <w:p w14:paraId="5E952E7E" w14:textId="77777777" w:rsidR="00AF2568" w:rsidRDefault="00AF2568">
      <w:pPr>
        <w:snapToGrid w:val="0"/>
        <w:spacing w:before="50" w:afterLines="50" w:after="120" w:line="440" w:lineRule="exact"/>
        <w:jc w:val="left"/>
      </w:pPr>
    </w:p>
    <w:p w14:paraId="1C257716" w14:textId="77777777" w:rsidR="00AF2568" w:rsidRDefault="00771A34">
      <w:pPr>
        <w:snapToGrid w:val="0"/>
        <w:spacing w:before="50" w:afterLines="50" w:after="120" w:line="440" w:lineRule="exact"/>
        <w:jc w:val="left"/>
        <w:rPr>
          <w:b/>
          <w:szCs w:val="21"/>
        </w:rPr>
      </w:pPr>
      <w:bookmarkStart w:id="142" w:name="_Hlk19114283"/>
      <w:r>
        <w:rPr>
          <w:szCs w:val="21"/>
        </w:rPr>
        <w:t>4</w:t>
      </w:r>
      <w:r>
        <w:rPr>
          <w:szCs w:val="21"/>
        </w:rPr>
        <w:t>．具备法律、行政法规规定的其他要求的证明材料</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bookmarkStart w:id="143" w:name="_Hlk48144477"/>
      <w:r>
        <w:rPr>
          <w:rFonts w:hint="eastAsia"/>
          <w:b/>
          <w:szCs w:val="21"/>
        </w:rPr>
        <w:t>（如招标文件有要求时提供）</w:t>
      </w:r>
      <w:bookmarkEnd w:id="143"/>
    </w:p>
    <w:p w14:paraId="64563C44" w14:textId="77777777" w:rsidR="00AF2568" w:rsidRDefault="00AF2568">
      <w:pPr>
        <w:widowControl/>
        <w:ind w:firstLine="422"/>
        <w:jc w:val="left"/>
        <w:rPr>
          <w:b/>
          <w:szCs w:val="21"/>
        </w:rPr>
      </w:pPr>
    </w:p>
    <w:p w14:paraId="5B52DC29" w14:textId="77777777" w:rsidR="00AF2568" w:rsidRDefault="00AF2568">
      <w:pPr>
        <w:widowControl/>
        <w:ind w:firstLine="422"/>
        <w:jc w:val="left"/>
        <w:rPr>
          <w:b/>
          <w:szCs w:val="21"/>
        </w:rPr>
      </w:pPr>
    </w:p>
    <w:p w14:paraId="14D4FA79" w14:textId="77777777" w:rsidR="00AF2568" w:rsidRDefault="00771A34">
      <w:pPr>
        <w:snapToGrid w:val="0"/>
        <w:spacing w:before="50" w:afterLines="50" w:after="120" w:line="440" w:lineRule="exact"/>
        <w:jc w:val="left"/>
        <w:rPr>
          <w:b/>
          <w:color w:val="4472C4" w:themeColor="accent1"/>
          <w:szCs w:val="21"/>
        </w:rPr>
      </w:pPr>
      <w:bookmarkStart w:id="144" w:name="_Hlk132792497"/>
      <w:r>
        <w:rPr>
          <w:szCs w:val="21"/>
        </w:rPr>
        <w:t>5</w:t>
      </w:r>
      <w:r>
        <w:rPr>
          <w:szCs w:val="21"/>
        </w:rPr>
        <w:t>．</w:t>
      </w:r>
      <w:r>
        <w:rPr>
          <w:rFonts w:hint="eastAsia"/>
        </w:rPr>
        <w:t>落实政府采购政策需满足的资格要求</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r>
        <w:rPr>
          <w:rFonts w:hint="eastAsia"/>
          <w:b/>
          <w:szCs w:val="21"/>
        </w:rPr>
        <w:t>（如招标文件有要求时提供）</w:t>
      </w:r>
    </w:p>
    <w:bookmarkEnd w:id="144"/>
    <w:p w14:paraId="4999A4CF" w14:textId="77777777" w:rsidR="00AF2568" w:rsidRDefault="00771A34">
      <w:pPr>
        <w:ind w:firstLine="422"/>
        <w:rPr>
          <w:szCs w:val="21"/>
        </w:rPr>
      </w:pPr>
      <w:r>
        <w:rPr>
          <w:b/>
          <w:szCs w:val="21"/>
        </w:rPr>
        <w:br w:type="page"/>
      </w:r>
      <w:bookmarkStart w:id="145" w:name="_Hlk132792727"/>
      <w:bookmarkStart w:id="146" w:name="_Hlk132801855"/>
      <w:r>
        <w:rPr>
          <w:szCs w:val="21"/>
        </w:rPr>
        <w:lastRenderedPageBreak/>
        <w:t>5.1</w:t>
      </w:r>
      <w:r>
        <w:rPr>
          <w:rFonts w:hint="eastAsia"/>
          <w:bCs/>
          <w:szCs w:val="21"/>
        </w:rPr>
        <w:t>中小企业声明函</w:t>
      </w:r>
      <w:r>
        <w:rPr>
          <w:szCs w:val="21"/>
        </w:rPr>
        <w:t>。</w:t>
      </w:r>
    </w:p>
    <w:p w14:paraId="26548386" w14:textId="77777777" w:rsidR="00AF2568" w:rsidRDefault="00AF2568">
      <w:pPr>
        <w:spacing w:line="360" w:lineRule="auto"/>
        <w:ind w:firstLineChars="1700" w:firstLine="3584"/>
        <w:rPr>
          <w:b/>
          <w:szCs w:val="21"/>
        </w:rPr>
      </w:pPr>
    </w:p>
    <w:p w14:paraId="13467BDB" w14:textId="77777777" w:rsidR="00AF2568" w:rsidRDefault="00771A34">
      <w:pPr>
        <w:spacing w:line="360" w:lineRule="auto"/>
        <w:ind w:firstLineChars="1700" w:firstLine="3584"/>
        <w:rPr>
          <w:b/>
          <w:szCs w:val="21"/>
        </w:rPr>
      </w:pPr>
      <w:r>
        <w:rPr>
          <w:rFonts w:hint="eastAsia"/>
          <w:b/>
          <w:szCs w:val="21"/>
        </w:rPr>
        <w:t>中小企业声明函（货物）</w:t>
      </w:r>
    </w:p>
    <w:p w14:paraId="120A41AD" w14:textId="77777777" w:rsidR="00AF2568" w:rsidRDefault="00771A34">
      <w:pPr>
        <w:spacing w:line="360" w:lineRule="auto"/>
        <w:ind w:firstLine="420"/>
        <w:rPr>
          <w:bCs/>
          <w:szCs w:val="21"/>
        </w:rPr>
      </w:pPr>
      <w:r>
        <w:rPr>
          <w:rFonts w:hint="eastAsia"/>
          <w:bCs/>
          <w:szCs w:val="21"/>
        </w:rPr>
        <w:t>本公司（联合体）郑重声明，根据《政府采购促进中小企业发展管理办法》（财库﹝</w:t>
      </w:r>
      <w:r>
        <w:rPr>
          <w:rFonts w:hint="eastAsia"/>
          <w:bCs/>
          <w:szCs w:val="21"/>
        </w:rPr>
        <w:t>2020</w:t>
      </w:r>
      <w:r>
        <w:rPr>
          <w:rFonts w:hint="eastAsia"/>
          <w:bCs/>
          <w:szCs w:val="21"/>
        </w:rPr>
        <w:t>﹞</w:t>
      </w:r>
      <w:r>
        <w:rPr>
          <w:rFonts w:hint="eastAsia"/>
          <w:bCs/>
          <w:szCs w:val="21"/>
        </w:rPr>
        <w:t xml:space="preserve">46 </w:t>
      </w:r>
      <w:r>
        <w:rPr>
          <w:rFonts w:hint="eastAsia"/>
          <w:bCs/>
          <w:szCs w:val="21"/>
        </w:rPr>
        <w:t>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采购活动，提供的货物全部由符合政策要求的中小企业制造。相关企业（含联合体中的中小企业、签订分包意向协议的中小企业）</w:t>
      </w:r>
      <w:r>
        <w:rPr>
          <w:rFonts w:hint="eastAsia"/>
          <w:bCs/>
          <w:szCs w:val="21"/>
        </w:rPr>
        <w:t xml:space="preserve"> </w:t>
      </w:r>
      <w:r>
        <w:rPr>
          <w:rFonts w:hint="eastAsia"/>
          <w:bCs/>
          <w:szCs w:val="21"/>
        </w:rPr>
        <w:t>的具体情况如下：</w:t>
      </w:r>
    </w:p>
    <w:p w14:paraId="2E863768" w14:textId="77777777" w:rsidR="00AF2568" w:rsidRDefault="00771A34">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6E08550A" w14:textId="77777777" w:rsidR="00AF2568" w:rsidRDefault="00771A34">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50B34CAE" w14:textId="77777777" w:rsidR="00AF2568" w:rsidRDefault="00771A34">
      <w:pPr>
        <w:spacing w:line="360" w:lineRule="auto"/>
        <w:ind w:firstLine="420"/>
        <w:rPr>
          <w:bCs/>
          <w:szCs w:val="21"/>
        </w:rPr>
      </w:pPr>
      <w:r>
        <w:rPr>
          <w:rFonts w:hint="eastAsia"/>
          <w:bCs/>
          <w:szCs w:val="21"/>
        </w:rPr>
        <w:t>……</w:t>
      </w:r>
    </w:p>
    <w:p w14:paraId="0991865B" w14:textId="77777777" w:rsidR="00AF2568" w:rsidRDefault="00771A34">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2EDC0E0D" w14:textId="77777777" w:rsidR="00AF2568" w:rsidRDefault="00771A34">
      <w:pPr>
        <w:spacing w:line="360" w:lineRule="auto"/>
        <w:ind w:firstLine="420"/>
        <w:rPr>
          <w:bCs/>
          <w:szCs w:val="21"/>
        </w:rPr>
      </w:pPr>
      <w:r>
        <w:rPr>
          <w:rFonts w:hint="eastAsia"/>
          <w:bCs/>
          <w:szCs w:val="21"/>
        </w:rPr>
        <w:t>本企业对上述声明内容的真实性负责。如有虚假，将依法承担相应责任。</w:t>
      </w:r>
    </w:p>
    <w:p w14:paraId="4B13DD04" w14:textId="77777777" w:rsidR="00AF2568" w:rsidRDefault="00771A34">
      <w:pPr>
        <w:spacing w:line="360" w:lineRule="auto"/>
        <w:ind w:firstLineChars="1500" w:firstLine="3150"/>
        <w:rPr>
          <w:bCs/>
          <w:szCs w:val="21"/>
        </w:rPr>
      </w:pPr>
      <w:r>
        <w:rPr>
          <w:rFonts w:hint="eastAsia"/>
          <w:bCs/>
          <w:szCs w:val="21"/>
        </w:rPr>
        <w:t>企业名称</w:t>
      </w:r>
      <w:r>
        <w:rPr>
          <w:rFonts w:hint="eastAsia"/>
          <w:szCs w:val="21"/>
        </w:rPr>
        <w:t xml:space="preserve"> (</w:t>
      </w:r>
      <w:r>
        <w:rPr>
          <w:rFonts w:hint="eastAsia"/>
          <w:szCs w:val="21"/>
        </w:rPr>
        <w:t>电子签章</w:t>
      </w:r>
      <w:r>
        <w:rPr>
          <w:szCs w:val="21"/>
        </w:rPr>
        <w:t>)</w:t>
      </w:r>
      <w:r>
        <w:rPr>
          <w:rFonts w:hint="eastAsia"/>
          <w:bCs/>
          <w:szCs w:val="21"/>
        </w:rPr>
        <w:t>：</w:t>
      </w:r>
      <w:r>
        <w:rPr>
          <w:rFonts w:hint="eastAsia"/>
          <w:bCs/>
          <w:szCs w:val="21"/>
        </w:rPr>
        <w:t xml:space="preserve"> </w:t>
      </w:r>
      <w:r>
        <w:rPr>
          <w:bCs/>
          <w:szCs w:val="21"/>
        </w:rPr>
        <w:t xml:space="preserve">   </w:t>
      </w:r>
      <w:r>
        <w:rPr>
          <w:rFonts w:hint="eastAsia"/>
          <w:bCs/>
          <w:szCs w:val="21"/>
        </w:rPr>
        <w:t>日期：</w:t>
      </w:r>
    </w:p>
    <w:p w14:paraId="5412C98E" w14:textId="77777777" w:rsidR="00AF2568" w:rsidRDefault="00771A34">
      <w:pPr>
        <w:spacing w:line="360" w:lineRule="auto"/>
        <w:jc w:val="left"/>
        <w:rPr>
          <w:bCs/>
          <w:szCs w:val="21"/>
        </w:rPr>
      </w:pPr>
      <w:r>
        <w:rPr>
          <w:rFonts w:hint="eastAsia"/>
          <w:bCs/>
          <w:szCs w:val="21"/>
        </w:rPr>
        <w:t>注：</w:t>
      </w:r>
    </w:p>
    <w:p w14:paraId="6FCB2406" w14:textId="77777777" w:rsidR="00AF2568" w:rsidRDefault="00771A34">
      <w:pPr>
        <w:spacing w:line="360" w:lineRule="auto"/>
        <w:jc w:val="left"/>
        <w:rPr>
          <w:bCs/>
          <w:szCs w:val="21"/>
        </w:rPr>
      </w:pPr>
      <w:r>
        <w:rPr>
          <w:rFonts w:hint="eastAsia"/>
          <w:bCs/>
          <w:szCs w:val="21"/>
        </w:rPr>
        <w:t>（</w:t>
      </w:r>
      <w:r>
        <w:rPr>
          <w:rFonts w:hint="eastAsia"/>
          <w:bCs/>
          <w:szCs w:val="21"/>
        </w:rPr>
        <w:t>1</w:t>
      </w:r>
      <w:r>
        <w:rPr>
          <w:rFonts w:hint="eastAsia"/>
          <w:bCs/>
          <w:szCs w:val="21"/>
        </w:rPr>
        <w:t>）标的名称按照第二章采购需求一览表中的货物名称填写，</w:t>
      </w:r>
      <w:r>
        <w:rPr>
          <w:szCs w:val="21"/>
        </w:rPr>
        <w:t>所属行业标明</w:t>
      </w:r>
      <w:r>
        <w:rPr>
          <w:szCs w:val="21"/>
        </w:rPr>
        <w:t>“/”</w:t>
      </w:r>
      <w:r>
        <w:rPr>
          <w:szCs w:val="21"/>
        </w:rPr>
        <w:t>的</w:t>
      </w:r>
      <w:r>
        <w:rPr>
          <w:rFonts w:hint="eastAsia"/>
          <w:bCs/>
          <w:szCs w:val="21"/>
        </w:rPr>
        <w:t>，无需在上表填写。</w:t>
      </w:r>
    </w:p>
    <w:p w14:paraId="5F31F968" w14:textId="77777777" w:rsidR="00AF2568" w:rsidRDefault="00771A34">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w:t>
      </w:r>
      <w:proofErr w:type="gramStart"/>
      <w:r>
        <w:rPr>
          <w:rFonts w:hint="eastAsia"/>
          <w:bCs/>
          <w:szCs w:val="21"/>
        </w:rPr>
        <w:t>微企业</w:t>
      </w:r>
      <w:proofErr w:type="gramEnd"/>
      <w:r>
        <w:rPr>
          <w:rFonts w:hint="eastAsia"/>
          <w:bCs/>
          <w:szCs w:val="21"/>
        </w:rPr>
        <w:t>承担的具体内容或者小</w:t>
      </w:r>
      <w:proofErr w:type="gramStart"/>
      <w:r>
        <w:rPr>
          <w:rFonts w:hint="eastAsia"/>
          <w:bCs/>
          <w:szCs w:val="21"/>
        </w:rPr>
        <w:t>微企业</w:t>
      </w:r>
      <w:proofErr w:type="gramEnd"/>
      <w:r>
        <w:rPr>
          <w:rFonts w:hint="eastAsia"/>
          <w:bCs/>
          <w:szCs w:val="21"/>
        </w:rPr>
        <w:t>具体分包内容。</w:t>
      </w:r>
    </w:p>
    <w:p w14:paraId="1B39F51B" w14:textId="77777777" w:rsidR="00AF2568" w:rsidRDefault="00771A34">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w:t>
      </w:r>
      <w:proofErr w:type="gramStart"/>
      <w:r>
        <w:rPr>
          <w:rFonts w:hint="eastAsia"/>
          <w:bCs/>
          <w:szCs w:val="21"/>
        </w:rPr>
        <w:t>一</w:t>
      </w:r>
      <w:proofErr w:type="gramEnd"/>
      <w:r>
        <w:rPr>
          <w:rFonts w:hint="eastAsia"/>
          <w:bCs/>
          <w:szCs w:val="21"/>
        </w:rPr>
        <w:t>年度数据的新成立企业参照国务院批准的中小企业划分标准，根据企业自身情况如实判断。</w:t>
      </w:r>
    </w:p>
    <w:p w14:paraId="197CDCFC" w14:textId="77777777" w:rsidR="00AF2568" w:rsidRDefault="00771A34">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663670A8" w14:textId="77777777" w:rsidR="00AF2568" w:rsidRDefault="00771A34">
      <w:pPr>
        <w:spacing w:line="360" w:lineRule="auto"/>
        <w:jc w:val="left"/>
        <w:rPr>
          <w:bCs/>
          <w:szCs w:val="21"/>
        </w:rPr>
      </w:pPr>
      <w:r>
        <w:rPr>
          <w:rFonts w:hint="eastAsia"/>
          <w:bCs/>
          <w:szCs w:val="21"/>
        </w:rPr>
        <w:t>（</w:t>
      </w:r>
      <w:r>
        <w:rPr>
          <w:rFonts w:hint="eastAsia"/>
          <w:bCs/>
          <w:szCs w:val="21"/>
        </w:rPr>
        <w:t>5</w:t>
      </w:r>
      <w:r>
        <w:rPr>
          <w:rFonts w:hint="eastAsia"/>
          <w:bCs/>
          <w:szCs w:val="21"/>
        </w:rPr>
        <w:t>）根据国际统计局《劳动工资统计报表制度》，从业人员数是指本单位工作，并取得工资</w:t>
      </w:r>
      <w:proofErr w:type="gramStart"/>
      <w:r>
        <w:rPr>
          <w:rFonts w:hint="eastAsia"/>
          <w:bCs/>
          <w:szCs w:val="21"/>
        </w:rPr>
        <w:t>活其他</w:t>
      </w:r>
      <w:proofErr w:type="gramEnd"/>
      <w:r>
        <w:rPr>
          <w:rFonts w:hint="eastAsia"/>
          <w:bCs/>
          <w:szCs w:val="21"/>
        </w:rPr>
        <w:t>形式劳动报酬的人员数，是在岗职工、劳务派遣人员及其他从业人员之</w:t>
      </w:r>
      <w:proofErr w:type="gramStart"/>
      <w:r>
        <w:rPr>
          <w:rFonts w:hint="eastAsia"/>
          <w:bCs/>
          <w:szCs w:val="21"/>
        </w:rPr>
        <w:t>和</w:t>
      </w:r>
      <w:proofErr w:type="gramEnd"/>
      <w:r>
        <w:rPr>
          <w:rFonts w:hint="eastAsia"/>
          <w:bCs/>
          <w:szCs w:val="21"/>
        </w:rPr>
        <w:t>。</w:t>
      </w:r>
    </w:p>
    <w:p w14:paraId="518CD750" w14:textId="77777777" w:rsidR="00AF2568" w:rsidRDefault="00771A34">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w:t>
      </w:r>
      <w:r>
        <w:rPr>
          <w:rFonts w:hint="eastAsia"/>
          <w:bCs/>
          <w:szCs w:val="21"/>
        </w:rPr>
        <w:t>2011</w:t>
      </w:r>
      <w:r>
        <w:rPr>
          <w:rFonts w:hint="eastAsia"/>
          <w:bCs/>
          <w:szCs w:val="21"/>
        </w:rPr>
        <w:t>〕</w:t>
      </w:r>
      <w:r>
        <w:rPr>
          <w:rFonts w:hint="eastAsia"/>
          <w:bCs/>
          <w:szCs w:val="21"/>
        </w:rPr>
        <w:t>300</w:t>
      </w:r>
      <w:r>
        <w:rPr>
          <w:rFonts w:hint="eastAsia"/>
          <w:bCs/>
          <w:szCs w:val="21"/>
        </w:rPr>
        <w:t>号</w:t>
      </w:r>
      <w:r>
        <w:rPr>
          <w:rFonts w:hint="eastAsia"/>
          <w:szCs w:val="21"/>
        </w:rPr>
        <w:t>以及《金融业企业划型标准规定》（银发〔</w:t>
      </w:r>
      <w:r>
        <w:rPr>
          <w:rFonts w:hint="eastAsia"/>
          <w:szCs w:val="21"/>
        </w:rPr>
        <w:t>2015</w:t>
      </w:r>
      <w:r>
        <w:rPr>
          <w:rFonts w:hint="eastAsia"/>
          <w:szCs w:val="21"/>
        </w:rPr>
        <w:t>〕</w:t>
      </w:r>
      <w:r>
        <w:rPr>
          <w:rFonts w:hint="eastAsia"/>
          <w:szCs w:val="21"/>
        </w:rPr>
        <w:t>309</w:t>
      </w:r>
      <w:r>
        <w:rPr>
          <w:rFonts w:hint="eastAsia"/>
          <w:szCs w:val="21"/>
        </w:rPr>
        <w:t>号）</w:t>
      </w:r>
      <w:r>
        <w:rPr>
          <w:rFonts w:hint="eastAsia"/>
          <w:bCs/>
          <w:szCs w:val="21"/>
        </w:rPr>
        <w:t>）判断是否为中小企业。</w:t>
      </w:r>
    </w:p>
    <w:p w14:paraId="232D02B0" w14:textId="77777777" w:rsidR="00AF2568" w:rsidRDefault="00771A34">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10CCDFA0" w14:textId="77777777" w:rsidR="00AF2568" w:rsidRDefault="00771A34">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w:t>
      </w:r>
      <w:r>
        <w:rPr>
          <w:rFonts w:hint="eastAsia"/>
          <w:bCs/>
          <w:szCs w:val="21"/>
        </w:rPr>
        <w:lastRenderedPageBreak/>
        <w:t>价格扣除优惠政策。接受分包的小</w:t>
      </w:r>
      <w:proofErr w:type="gramStart"/>
      <w:r>
        <w:rPr>
          <w:rFonts w:hint="eastAsia"/>
          <w:bCs/>
          <w:szCs w:val="21"/>
        </w:rPr>
        <w:t>微企业</w:t>
      </w:r>
      <w:proofErr w:type="gramEnd"/>
      <w:r>
        <w:rPr>
          <w:rFonts w:hint="eastAsia"/>
          <w:bCs/>
          <w:szCs w:val="21"/>
        </w:rPr>
        <w:t>与分包企业之间存在直接控股、管理关系的，不得享受价格扣除优惠政策。</w:t>
      </w:r>
    </w:p>
    <w:p w14:paraId="1EABADC1" w14:textId="77777777" w:rsidR="00AF2568" w:rsidRDefault="00771A34">
      <w:pPr>
        <w:snapToGrid w:val="0"/>
        <w:spacing w:before="50" w:afterLines="50" w:after="120"/>
        <w:jc w:val="left"/>
        <w:rPr>
          <w:szCs w:val="21"/>
        </w:rPr>
      </w:pPr>
      <w:r>
        <w:rPr>
          <w:szCs w:val="21"/>
        </w:rPr>
        <w:t>5.2</w:t>
      </w:r>
      <w:r>
        <w:rPr>
          <w:szCs w:val="21"/>
        </w:rPr>
        <w:t>监狱企业须提供最新一期《</w:t>
      </w:r>
      <w:r>
        <w:rPr>
          <w:szCs w:val="21"/>
        </w:rPr>
        <w:t>XX</w:t>
      </w:r>
      <w:r>
        <w:rPr>
          <w:szCs w:val="21"/>
        </w:rPr>
        <w:t>省监狱企业产品目录》或其他监狱企业证明材料。（非监狱企业无需提供）</w:t>
      </w:r>
    </w:p>
    <w:p w14:paraId="3B359A88" w14:textId="77777777" w:rsidR="00AF2568" w:rsidRDefault="00AF2568">
      <w:pPr>
        <w:snapToGrid w:val="0"/>
        <w:spacing w:before="50" w:afterLines="50" w:after="120"/>
        <w:jc w:val="left"/>
        <w:rPr>
          <w:szCs w:val="21"/>
        </w:rPr>
      </w:pPr>
    </w:p>
    <w:p w14:paraId="12762FF2" w14:textId="77777777" w:rsidR="00AF2568" w:rsidRDefault="00771A34">
      <w:pPr>
        <w:widowControl/>
        <w:jc w:val="left"/>
        <w:rPr>
          <w:szCs w:val="21"/>
        </w:rPr>
      </w:pPr>
      <w:r>
        <w:rPr>
          <w:szCs w:val="21"/>
        </w:rPr>
        <w:t>5.3</w:t>
      </w:r>
      <w:r>
        <w:t>残疾人福利性单位须提供《残疾人福利性单位声明函》，格式如下。</w:t>
      </w:r>
      <w:r>
        <w:rPr>
          <w:szCs w:val="21"/>
        </w:rPr>
        <w:t>（非残疾人福利性单位无需提供）</w:t>
      </w:r>
    </w:p>
    <w:p w14:paraId="5B1A16E7" w14:textId="77777777" w:rsidR="00AF2568" w:rsidRDefault="00771A34">
      <w:pPr>
        <w:spacing w:line="360" w:lineRule="auto"/>
        <w:ind w:firstLine="422"/>
        <w:jc w:val="center"/>
        <w:rPr>
          <w:b/>
          <w:szCs w:val="21"/>
        </w:rPr>
      </w:pPr>
      <w:r>
        <w:rPr>
          <w:b/>
          <w:szCs w:val="21"/>
        </w:rPr>
        <w:t>残疾人福利性单位声明函</w:t>
      </w:r>
    </w:p>
    <w:p w14:paraId="12ED7A68" w14:textId="77777777" w:rsidR="00AF2568" w:rsidRDefault="00771A34">
      <w:pPr>
        <w:spacing w:line="360" w:lineRule="auto"/>
        <w:ind w:firstLine="420"/>
        <w:jc w:val="left"/>
        <w:rPr>
          <w:szCs w:val="21"/>
        </w:rPr>
      </w:pPr>
      <w:r>
        <w:rPr>
          <w:szCs w:val="21"/>
        </w:rPr>
        <w:t>本单位郑重声明，根据《财政部</w:t>
      </w:r>
      <w:r>
        <w:rPr>
          <w:szCs w:val="21"/>
        </w:rPr>
        <w:t xml:space="preserve"> </w:t>
      </w:r>
      <w:r>
        <w:rPr>
          <w:szCs w:val="21"/>
        </w:rPr>
        <w:t>民政部</w:t>
      </w:r>
      <w:r>
        <w:rPr>
          <w:szCs w:val="21"/>
        </w:rPr>
        <w:t xml:space="preserve"> </w:t>
      </w:r>
      <w:r>
        <w:rPr>
          <w:szCs w:val="21"/>
        </w:rPr>
        <w:t>中国残疾人联合会关于促进残疾人就业政府采购政策的通知》（财库〔</w:t>
      </w:r>
      <w:r>
        <w:rPr>
          <w:szCs w:val="21"/>
        </w:rPr>
        <w:t>2017</w:t>
      </w:r>
      <w:r>
        <w:rPr>
          <w:szCs w:val="21"/>
        </w:rPr>
        <w:t>〕</w:t>
      </w:r>
      <w:r>
        <w:rPr>
          <w:szCs w:val="21"/>
        </w:rPr>
        <w:t>141</w:t>
      </w:r>
      <w:r>
        <w:rPr>
          <w:szCs w:val="21"/>
        </w:rPr>
        <w:t>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w:t>
      </w:r>
      <w:r>
        <w:rPr>
          <w:szCs w:val="21"/>
        </w:rPr>
        <w:t>/</w:t>
      </w:r>
      <w:r>
        <w:rPr>
          <w:szCs w:val="21"/>
        </w:rPr>
        <w:t>提供服务），或者提供其他残疾人福利性单位制造的货物（不包括使用非残疾人福利性单位注册商标的货物）。</w:t>
      </w:r>
    </w:p>
    <w:p w14:paraId="3B7D9D21" w14:textId="77777777" w:rsidR="00AF2568" w:rsidRDefault="00771A34">
      <w:pPr>
        <w:spacing w:line="360" w:lineRule="auto"/>
        <w:ind w:firstLine="420"/>
        <w:rPr>
          <w:szCs w:val="21"/>
        </w:rPr>
      </w:pPr>
      <w:r>
        <w:rPr>
          <w:szCs w:val="21"/>
        </w:rPr>
        <w:t>本单位对上述声明的真实性负责。如有虚假，将依法承担相应责任。</w:t>
      </w:r>
    </w:p>
    <w:p w14:paraId="5D01E16A" w14:textId="77777777" w:rsidR="00AF2568" w:rsidRDefault="00771A34">
      <w:pPr>
        <w:spacing w:line="360" w:lineRule="auto"/>
        <w:ind w:firstLine="432"/>
        <w:jc w:val="center"/>
        <w:rPr>
          <w:spacing w:val="6"/>
          <w:szCs w:val="21"/>
        </w:rPr>
      </w:pPr>
      <w:r>
        <w:rPr>
          <w:spacing w:val="6"/>
          <w:szCs w:val="21"/>
        </w:rPr>
        <w:t>单位名称</w:t>
      </w:r>
      <w:r>
        <w:rPr>
          <w:rFonts w:hint="eastAsia"/>
          <w:szCs w:val="21"/>
        </w:rPr>
        <w:t>(</w:t>
      </w:r>
      <w:r>
        <w:rPr>
          <w:rFonts w:hint="eastAsia"/>
          <w:szCs w:val="21"/>
        </w:rPr>
        <w:t>电子签章</w:t>
      </w:r>
      <w:r>
        <w:rPr>
          <w:szCs w:val="21"/>
        </w:rPr>
        <w:t>)</w:t>
      </w:r>
      <w:r>
        <w:rPr>
          <w:spacing w:val="6"/>
          <w:szCs w:val="21"/>
        </w:rPr>
        <w:t>：</w:t>
      </w:r>
    </w:p>
    <w:p w14:paraId="2C3184F6" w14:textId="77777777" w:rsidR="00AF2568" w:rsidRDefault="00771A34">
      <w:pPr>
        <w:spacing w:line="360" w:lineRule="auto"/>
        <w:ind w:firstLine="432"/>
        <w:jc w:val="center"/>
        <w:rPr>
          <w:spacing w:val="6"/>
          <w:szCs w:val="21"/>
        </w:rPr>
      </w:pPr>
      <w:r>
        <w:rPr>
          <w:spacing w:val="6"/>
          <w:szCs w:val="21"/>
        </w:rPr>
        <w:t>日</w:t>
      </w:r>
      <w:r>
        <w:rPr>
          <w:spacing w:val="6"/>
          <w:szCs w:val="21"/>
        </w:rPr>
        <w:t xml:space="preserve">  </w:t>
      </w:r>
      <w:r>
        <w:rPr>
          <w:spacing w:val="6"/>
          <w:szCs w:val="21"/>
        </w:rPr>
        <w:t>期：</w:t>
      </w:r>
    </w:p>
    <w:p w14:paraId="02C6A8F6" w14:textId="77777777" w:rsidR="00AF2568" w:rsidRDefault="00AF2568">
      <w:pPr>
        <w:spacing w:line="360" w:lineRule="auto"/>
        <w:rPr>
          <w:szCs w:val="21"/>
        </w:rPr>
      </w:pPr>
    </w:p>
    <w:p w14:paraId="1A4CA5CF" w14:textId="77777777" w:rsidR="00AF2568" w:rsidRDefault="00771A34">
      <w:pPr>
        <w:widowControl/>
        <w:jc w:val="left"/>
        <w:rPr>
          <w:szCs w:val="21"/>
        </w:rPr>
      </w:pPr>
      <w:r>
        <w:rPr>
          <w:szCs w:val="21"/>
        </w:rPr>
        <w:br w:type="page"/>
      </w:r>
    </w:p>
    <w:bookmarkEnd w:id="145"/>
    <w:bookmarkEnd w:id="146"/>
    <w:p w14:paraId="0981B1C6" w14:textId="77777777" w:rsidR="00AF2568" w:rsidRDefault="00771A34">
      <w:pPr>
        <w:snapToGrid w:val="0"/>
        <w:spacing w:before="50" w:afterLines="50" w:after="120" w:line="440" w:lineRule="exact"/>
        <w:jc w:val="left"/>
        <w:rPr>
          <w:b/>
          <w:szCs w:val="21"/>
        </w:rPr>
      </w:pPr>
      <w:r>
        <w:rPr>
          <w:szCs w:val="21"/>
        </w:rPr>
        <w:lastRenderedPageBreak/>
        <w:t>6</w:t>
      </w:r>
      <w:r>
        <w:rPr>
          <w:szCs w:val="21"/>
        </w:rPr>
        <w:t>．</w:t>
      </w:r>
      <w:r>
        <w:t>满足供应商特定资格条件的其他证明材料</w:t>
      </w:r>
      <w:r>
        <w:rPr>
          <w:szCs w:val="21"/>
        </w:rPr>
        <w:t>加盖供应商</w:t>
      </w:r>
      <w:r>
        <w:rPr>
          <w:rFonts w:hint="eastAsia"/>
          <w:szCs w:val="21"/>
        </w:rPr>
        <w:t>电子签章</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lang w:val="zh-CN"/>
        </w:rPr>
        <w:t xml:space="preserve"> </w:t>
      </w:r>
      <w:r>
        <w:rPr>
          <w:szCs w:val="21"/>
          <w:lang w:val="zh-CN"/>
        </w:rPr>
        <w:t>供应商应符合的</w:t>
      </w:r>
      <w:r>
        <w:rPr>
          <w:szCs w:val="21"/>
        </w:rPr>
        <w:t>特定资格条件</w:t>
      </w:r>
      <w:r>
        <w:rPr>
          <w:szCs w:val="21"/>
        </w:rPr>
        <w:t>”</w:t>
      </w:r>
      <w:r>
        <w:rPr>
          <w:szCs w:val="21"/>
        </w:rPr>
        <w:t>规定提供</w:t>
      </w:r>
      <w:r>
        <w:t>）。</w:t>
      </w:r>
      <w:r>
        <w:rPr>
          <w:rFonts w:hint="eastAsia"/>
          <w:b/>
          <w:szCs w:val="21"/>
        </w:rPr>
        <w:t>（如招标文件有要求时提供）</w:t>
      </w:r>
    </w:p>
    <w:p w14:paraId="4F8DAC8E" w14:textId="77777777" w:rsidR="00AF2568" w:rsidRDefault="00AF2568">
      <w:pPr>
        <w:widowControl/>
        <w:jc w:val="left"/>
      </w:pPr>
    </w:p>
    <w:p w14:paraId="0921A333" w14:textId="77777777" w:rsidR="00AF2568" w:rsidRDefault="00771A34">
      <w:pPr>
        <w:snapToGrid w:val="0"/>
        <w:spacing w:before="50" w:afterLines="50" w:after="120" w:line="360" w:lineRule="auto"/>
        <w:jc w:val="left"/>
        <w:rPr>
          <w:szCs w:val="21"/>
        </w:rPr>
      </w:pPr>
      <w:bookmarkStart w:id="147" w:name="_Hlk93048232"/>
      <w:r>
        <w:rPr>
          <w:szCs w:val="21"/>
        </w:rPr>
        <w:t>6.1</w:t>
      </w:r>
      <w:r>
        <w:rPr>
          <w:rFonts w:hint="eastAsia"/>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AF2568" w14:paraId="0AE2C3C9"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7E864F" w14:textId="77777777" w:rsidR="00AF2568" w:rsidRDefault="00771A34">
            <w:pPr>
              <w:spacing w:line="360" w:lineRule="auto"/>
              <w:jc w:val="center"/>
              <w:rPr>
                <w:szCs w:val="21"/>
              </w:rPr>
            </w:pPr>
            <w:r>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2F37A0A" w14:textId="77777777" w:rsidR="00AF2568" w:rsidRDefault="00771A34">
            <w:pPr>
              <w:spacing w:line="360" w:lineRule="auto"/>
              <w:jc w:val="center"/>
              <w:rPr>
                <w:szCs w:val="21"/>
              </w:rPr>
            </w:pPr>
            <w:r>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9D9658" w14:textId="77777777" w:rsidR="00AF2568" w:rsidRDefault="00771A34">
            <w:pPr>
              <w:spacing w:line="360" w:lineRule="auto"/>
              <w:jc w:val="center"/>
              <w:rPr>
                <w:szCs w:val="21"/>
              </w:rPr>
            </w:pPr>
            <w:r>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59D771A" w14:textId="77777777" w:rsidR="00AF2568" w:rsidRDefault="00771A34">
            <w:pPr>
              <w:spacing w:line="360" w:lineRule="auto"/>
              <w:jc w:val="center"/>
              <w:rPr>
                <w:szCs w:val="21"/>
              </w:rPr>
            </w:pPr>
            <w:r>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EEDEB5" w14:textId="77777777" w:rsidR="00AF2568" w:rsidRDefault="00771A34">
            <w:pPr>
              <w:spacing w:line="360" w:lineRule="auto"/>
              <w:jc w:val="center"/>
              <w:rPr>
                <w:szCs w:val="21"/>
              </w:rPr>
            </w:pPr>
            <w:r>
              <w:rPr>
                <w:rFonts w:hint="eastAsia"/>
                <w:szCs w:val="21"/>
              </w:rPr>
              <w:t>备注</w:t>
            </w:r>
          </w:p>
        </w:tc>
      </w:tr>
      <w:tr w:rsidR="00AF2568" w14:paraId="308B2E82"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7DBD94" w14:textId="77777777" w:rsidR="00AF2568" w:rsidRDefault="00771A34">
            <w:pPr>
              <w:spacing w:line="360" w:lineRule="auto"/>
              <w:jc w:val="center"/>
              <w:rPr>
                <w:szCs w:val="21"/>
              </w:rPr>
            </w:pPr>
            <w:r>
              <w:rPr>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ADE9C26" w14:textId="77777777" w:rsidR="00AF2568" w:rsidRDefault="00AF2568">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193F49" w14:textId="77777777" w:rsidR="00AF2568" w:rsidRDefault="00AF2568">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9DB96C" w14:textId="77777777" w:rsidR="00AF2568" w:rsidRDefault="00AF2568">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5DF3F46" w14:textId="77777777" w:rsidR="00AF2568" w:rsidRDefault="00AF2568">
            <w:pPr>
              <w:spacing w:line="360" w:lineRule="auto"/>
              <w:jc w:val="center"/>
              <w:rPr>
                <w:szCs w:val="21"/>
              </w:rPr>
            </w:pPr>
          </w:p>
        </w:tc>
      </w:tr>
      <w:tr w:rsidR="00AF2568" w14:paraId="3D295AA0"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683EF0A" w14:textId="77777777" w:rsidR="00AF2568" w:rsidRDefault="00771A34">
            <w:pPr>
              <w:spacing w:line="360" w:lineRule="auto"/>
              <w:jc w:val="center"/>
              <w:rPr>
                <w:szCs w:val="21"/>
              </w:rPr>
            </w:pPr>
            <w:r>
              <w:rPr>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E764D37" w14:textId="77777777" w:rsidR="00AF2568" w:rsidRDefault="00AF2568">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B7D171D" w14:textId="77777777" w:rsidR="00AF2568" w:rsidRDefault="00AF2568">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8EC8F2D" w14:textId="77777777" w:rsidR="00AF2568" w:rsidRDefault="00AF2568">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63D6A71" w14:textId="77777777" w:rsidR="00AF2568" w:rsidRDefault="00AF2568">
            <w:pPr>
              <w:spacing w:line="360" w:lineRule="auto"/>
              <w:jc w:val="center"/>
              <w:rPr>
                <w:szCs w:val="21"/>
              </w:rPr>
            </w:pPr>
          </w:p>
        </w:tc>
      </w:tr>
      <w:tr w:rsidR="00AF2568" w14:paraId="447A8926"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6868357" w14:textId="77777777" w:rsidR="00AF2568" w:rsidRDefault="00771A34">
            <w:pPr>
              <w:spacing w:line="360" w:lineRule="auto"/>
              <w:jc w:val="center"/>
              <w:rPr>
                <w:szCs w:val="21"/>
              </w:rPr>
            </w:pPr>
            <w:r>
              <w:rPr>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698AEE" w14:textId="77777777" w:rsidR="00AF2568" w:rsidRDefault="00AF2568">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9039CB5" w14:textId="77777777" w:rsidR="00AF2568" w:rsidRDefault="00AF2568">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A9FBA33" w14:textId="77777777" w:rsidR="00AF2568" w:rsidRDefault="00AF2568">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CB70653" w14:textId="77777777" w:rsidR="00AF2568" w:rsidRDefault="00AF2568">
            <w:pPr>
              <w:spacing w:line="360" w:lineRule="auto"/>
              <w:jc w:val="center"/>
              <w:rPr>
                <w:szCs w:val="21"/>
              </w:rPr>
            </w:pPr>
          </w:p>
        </w:tc>
      </w:tr>
      <w:tr w:rsidR="00AF2568" w14:paraId="35CD036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EC5F55" w14:textId="77777777" w:rsidR="00AF2568" w:rsidRDefault="00771A34">
            <w:pPr>
              <w:spacing w:line="360" w:lineRule="auto"/>
              <w:jc w:val="center"/>
              <w:rPr>
                <w:szCs w:val="21"/>
              </w:rPr>
            </w:pPr>
            <w:r>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6120244" w14:textId="77777777" w:rsidR="00AF2568" w:rsidRDefault="00AF2568">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BEDC1FF" w14:textId="77777777" w:rsidR="00AF2568" w:rsidRDefault="00AF2568">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B381E92" w14:textId="77777777" w:rsidR="00AF2568" w:rsidRDefault="00AF2568">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2F96CBB" w14:textId="77777777" w:rsidR="00AF2568" w:rsidRDefault="00AF2568">
            <w:pPr>
              <w:spacing w:line="360" w:lineRule="auto"/>
              <w:jc w:val="center"/>
              <w:rPr>
                <w:szCs w:val="21"/>
              </w:rPr>
            </w:pPr>
          </w:p>
        </w:tc>
      </w:tr>
    </w:tbl>
    <w:p w14:paraId="150916A3" w14:textId="77777777" w:rsidR="00AF2568" w:rsidRDefault="00771A34">
      <w:pPr>
        <w:snapToGrid w:val="0"/>
        <w:spacing w:line="360" w:lineRule="auto"/>
        <w:jc w:val="left"/>
        <w:rPr>
          <w:szCs w:val="21"/>
        </w:rPr>
      </w:pPr>
      <w:r>
        <w:rPr>
          <w:rFonts w:hint="eastAsia"/>
          <w:szCs w:val="21"/>
        </w:rPr>
        <w:t>注：</w:t>
      </w:r>
    </w:p>
    <w:p w14:paraId="18B631E0" w14:textId="77777777" w:rsidR="00AF2568" w:rsidRDefault="00771A34">
      <w:pPr>
        <w:snapToGrid w:val="0"/>
        <w:spacing w:line="360" w:lineRule="auto"/>
        <w:jc w:val="left"/>
        <w:rPr>
          <w:szCs w:val="21"/>
        </w:rPr>
      </w:pPr>
      <w:r>
        <w:rPr>
          <w:szCs w:val="21"/>
        </w:rPr>
        <w:t>1.</w:t>
      </w:r>
      <w:r>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0A41CDE" w14:textId="77777777" w:rsidR="00AF2568" w:rsidRDefault="00771A34">
      <w:pPr>
        <w:snapToGrid w:val="0"/>
        <w:spacing w:line="360" w:lineRule="auto"/>
        <w:jc w:val="left"/>
        <w:rPr>
          <w:szCs w:val="21"/>
        </w:rPr>
      </w:pPr>
      <w:r>
        <w:rPr>
          <w:szCs w:val="21"/>
        </w:rPr>
        <w:t>2.</w:t>
      </w:r>
      <w:r>
        <w:rPr>
          <w:rFonts w:hint="eastAsia"/>
          <w:szCs w:val="21"/>
        </w:rPr>
        <w:t>本表所指的控股关系仅限于直接控股关系，不包括间接的控股关系。公司实际控制人与公司之间的关系不属于本表所指的直接控股关系。</w:t>
      </w:r>
    </w:p>
    <w:p w14:paraId="52F436DB" w14:textId="77777777" w:rsidR="00AF2568" w:rsidRDefault="00771A34">
      <w:pPr>
        <w:snapToGrid w:val="0"/>
        <w:spacing w:line="360" w:lineRule="auto"/>
        <w:jc w:val="left"/>
        <w:rPr>
          <w:szCs w:val="21"/>
        </w:rPr>
      </w:pPr>
      <w:r>
        <w:rPr>
          <w:szCs w:val="21"/>
        </w:rPr>
        <w:t>3.</w:t>
      </w:r>
      <w:r>
        <w:rPr>
          <w:rFonts w:hint="eastAsia"/>
          <w:szCs w:val="21"/>
        </w:rPr>
        <w:t>供应商不存在直接控股股东的，则填“无”。</w:t>
      </w:r>
    </w:p>
    <w:p w14:paraId="7DE950F6" w14:textId="77777777" w:rsidR="00AF2568" w:rsidRDefault="00AF2568">
      <w:pPr>
        <w:snapToGrid w:val="0"/>
        <w:spacing w:line="360" w:lineRule="auto"/>
        <w:jc w:val="left"/>
        <w:rPr>
          <w:szCs w:val="21"/>
        </w:rPr>
      </w:pPr>
    </w:p>
    <w:p w14:paraId="7AD3F2A9" w14:textId="77777777" w:rsidR="00AF2568" w:rsidRDefault="00AF2568">
      <w:pPr>
        <w:snapToGrid w:val="0"/>
        <w:spacing w:line="360" w:lineRule="auto"/>
        <w:jc w:val="left"/>
        <w:rPr>
          <w:szCs w:val="21"/>
        </w:rPr>
      </w:pPr>
    </w:p>
    <w:p w14:paraId="301142FE" w14:textId="77777777" w:rsidR="00AF2568" w:rsidRDefault="00AF2568">
      <w:pPr>
        <w:snapToGrid w:val="0"/>
        <w:spacing w:line="360" w:lineRule="auto"/>
        <w:jc w:val="left"/>
        <w:rPr>
          <w:szCs w:val="21"/>
        </w:rPr>
      </w:pPr>
    </w:p>
    <w:p w14:paraId="2143DF05" w14:textId="77777777" w:rsidR="00AF2568" w:rsidRDefault="00AF2568">
      <w:pPr>
        <w:snapToGrid w:val="0"/>
        <w:spacing w:line="360" w:lineRule="auto"/>
        <w:jc w:val="left"/>
        <w:rPr>
          <w:szCs w:val="21"/>
        </w:rPr>
      </w:pPr>
    </w:p>
    <w:p w14:paraId="43CF8700" w14:textId="77777777" w:rsidR="00AF2568" w:rsidRDefault="00AF2568">
      <w:pPr>
        <w:snapToGrid w:val="0"/>
        <w:spacing w:line="360" w:lineRule="auto"/>
        <w:jc w:val="left"/>
        <w:rPr>
          <w:szCs w:val="21"/>
        </w:rPr>
      </w:pPr>
    </w:p>
    <w:p w14:paraId="0B7AF015" w14:textId="77777777" w:rsidR="00AF2568" w:rsidRDefault="00771A34">
      <w:pPr>
        <w:snapToGrid w:val="0"/>
        <w:spacing w:line="360" w:lineRule="auto"/>
        <w:ind w:firstLineChars="2100" w:firstLine="441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06590A62" w14:textId="77777777" w:rsidR="00AF2568" w:rsidRDefault="00771A34">
      <w:pPr>
        <w:snapToGrid w:val="0"/>
        <w:spacing w:line="360" w:lineRule="auto"/>
        <w:ind w:firstLineChars="2150" w:firstLine="4515"/>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20F00049" w14:textId="77777777" w:rsidR="00AF2568" w:rsidRDefault="00771A34">
      <w:pPr>
        <w:snapToGrid w:val="0"/>
        <w:ind w:firstLine="562"/>
        <w:jc w:val="center"/>
        <w:rPr>
          <w:rFonts w:ascii="宋体" w:hAnsi="宋体"/>
          <w:b/>
          <w:color w:val="000000"/>
          <w:sz w:val="28"/>
          <w:szCs w:val="28"/>
        </w:rPr>
      </w:pPr>
      <w:r>
        <w:rPr>
          <w:rFonts w:ascii="宋体" w:hAnsi="宋体" w:hint="eastAsia"/>
          <w:b/>
          <w:color w:val="000000"/>
          <w:sz w:val="28"/>
          <w:szCs w:val="28"/>
        </w:rPr>
        <w:br w:type="page"/>
      </w:r>
    </w:p>
    <w:p w14:paraId="3247AA37" w14:textId="77777777" w:rsidR="00AF2568" w:rsidRDefault="00771A34">
      <w:pPr>
        <w:snapToGrid w:val="0"/>
        <w:spacing w:line="360" w:lineRule="auto"/>
        <w:jc w:val="left"/>
        <w:rPr>
          <w:szCs w:val="21"/>
        </w:rPr>
      </w:pPr>
      <w:r>
        <w:rPr>
          <w:szCs w:val="21"/>
        </w:rPr>
        <w:lastRenderedPageBreak/>
        <w:t>6.2</w:t>
      </w:r>
      <w:r>
        <w:rPr>
          <w:rFonts w:hint="eastAsia"/>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AF2568" w14:paraId="390A35B0"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259D494" w14:textId="77777777" w:rsidR="00AF2568" w:rsidRDefault="00771A34">
            <w:pPr>
              <w:spacing w:line="360" w:lineRule="auto"/>
              <w:jc w:val="center"/>
              <w:rPr>
                <w:szCs w:val="21"/>
              </w:rPr>
            </w:pPr>
            <w:r>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B3CE803" w14:textId="77777777" w:rsidR="00AF2568" w:rsidRDefault="00771A34">
            <w:pPr>
              <w:spacing w:line="360" w:lineRule="auto"/>
              <w:jc w:val="center"/>
              <w:rPr>
                <w:szCs w:val="21"/>
              </w:rPr>
            </w:pPr>
            <w:r>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A9DA869" w14:textId="77777777" w:rsidR="00AF2568" w:rsidRDefault="00771A34">
            <w:pPr>
              <w:spacing w:line="360" w:lineRule="auto"/>
              <w:jc w:val="center"/>
              <w:rPr>
                <w:szCs w:val="21"/>
              </w:rPr>
            </w:pPr>
            <w:r>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D52B584" w14:textId="77777777" w:rsidR="00AF2568" w:rsidRDefault="00771A34">
            <w:pPr>
              <w:spacing w:line="360" w:lineRule="auto"/>
              <w:jc w:val="center"/>
              <w:rPr>
                <w:szCs w:val="21"/>
              </w:rPr>
            </w:pPr>
            <w:r>
              <w:rPr>
                <w:rFonts w:hint="eastAsia"/>
                <w:szCs w:val="21"/>
              </w:rPr>
              <w:t>备注</w:t>
            </w:r>
          </w:p>
        </w:tc>
      </w:tr>
      <w:tr w:rsidR="00AF2568" w14:paraId="3D072943"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7BA6545" w14:textId="77777777" w:rsidR="00AF2568" w:rsidRDefault="00771A34">
            <w:pPr>
              <w:spacing w:line="360" w:lineRule="auto"/>
              <w:jc w:val="center"/>
              <w:rPr>
                <w:szCs w:val="21"/>
              </w:rPr>
            </w:pPr>
            <w:r>
              <w:rPr>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4CBFB15" w14:textId="77777777" w:rsidR="00AF2568" w:rsidRDefault="00AF2568">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06C2780" w14:textId="77777777" w:rsidR="00AF2568" w:rsidRDefault="00AF2568">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342F4C" w14:textId="77777777" w:rsidR="00AF2568" w:rsidRDefault="00AF2568">
            <w:pPr>
              <w:spacing w:line="360" w:lineRule="auto"/>
              <w:jc w:val="center"/>
              <w:rPr>
                <w:szCs w:val="21"/>
              </w:rPr>
            </w:pPr>
          </w:p>
        </w:tc>
      </w:tr>
      <w:tr w:rsidR="00AF2568" w14:paraId="34753367"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6C6C116" w14:textId="77777777" w:rsidR="00AF2568" w:rsidRDefault="00771A34">
            <w:pPr>
              <w:spacing w:line="360" w:lineRule="auto"/>
              <w:jc w:val="center"/>
              <w:rPr>
                <w:szCs w:val="21"/>
              </w:rPr>
            </w:pPr>
            <w:r>
              <w:rPr>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1EA495A" w14:textId="77777777" w:rsidR="00AF2568" w:rsidRDefault="00AF2568">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40CCBCD" w14:textId="77777777" w:rsidR="00AF2568" w:rsidRDefault="00AF2568">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9F34399" w14:textId="77777777" w:rsidR="00AF2568" w:rsidRDefault="00AF2568">
            <w:pPr>
              <w:spacing w:line="360" w:lineRule="auto"/>
              <w:jc w:val="center"/>
              <w:rPr>
                <w:szCs w:val="21"/>
              </w:rPr>
            </w:pPr>
          </w:p>
        </w:tc>
      </w:tr>
      <w:tr w:rsidR="00AF2568" w14:paraId="39619CCB"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F41C2B3" w14:textId="77777777" w:rsidR="00AF2568" w:rsidRDefault="00771A34">
            <w:pPr>
              <w:spacing w:line="360" w:lineRule="auto"/>
              <w:jc w:val="center"/>
              <w:rPr>
                <w:szCs w:val="21"/>
              </w:rPr>
            </w:pPr>
            <w:r>
              <w:rPr>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8D6FD0E" w14:textId="77777777" w:rsidR="00AF2568" w:rsidRDefault="00AF2568">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AB6EC7D" w14:textId="77777777" w:rsidR="00AF2568" w:rsidRDefault="00AF2568">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9B282F" w14:textId="77777777" w:rsidR="00AF2568" w:rsidRDefault="00AF2568">
            <w:pPr>
              <w:spacing w:line="360" w:lineRule="auto"/>
              <w:jc w:val="center"/>
              <w:rPr>
                <w:szCs w:val="21"/>
              </w:rPr>
            </w:pPr>
          </w:p>
        </w:tc>
      </w:tr>
      <w:tr w:rsidR="00AF2568" w14:paraId="1AA52560"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0C8EC30" w14:textId="77777777" w:rsidR="00AF2568" w:rsidRDefault="00771A34">
            <w:pPr>
              <w:spacing w:line="360" w:lineRule="auto"/>
              <w:jc w:val="center"/>
              <w:rPr>
                <w:szCs w:val="21"/>
              </w:rPr>
            </w:pPr>
            <w:r>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719E279" w14:textId="77777777" w:rsidR="00AF2568" w:rsidRDefault="00AF2568">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71231AB" w14:textId="77777777" w:rsidR="00AF2568" w:rsidRDefault="00AF2568">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00854AC" w14:textId="77777777" w:rsidR="00AF2568" w:rsidRDefault="00AF2568">
            <w:pPr>
              <w:spacing w:line="360" w:lineRule="auto"/>
              <w:jc w:val="center"/>
              <w:rPr>
                <w:szCs w:val="21"/>
              </w:rPr>
            </w:pPr>
          </w:p>
        </w:tc>
      </w:tr>
    </w:tbl>
    <w:p w14:paraId="4C979403" w14:textId="77777777" w:rsidR="00AF2568" w:rsidRDefault="00771A34">
      <w:pPr>
        <w:snapToGrid w:val="0"/>
        <w:spacing w:line="360" w:lineRule="auto"/>
        <w:jc w:val="left"/>
        <w:rPr>
          <w:szCs w:val="21"/>
        </w:rPr>
      </w:pPr>
      <w:r>
        <w:rPr>
          <w:rFonts w:hint="eastAsia"/>
          <w:szCs w:val="21"/>
        </w:rPr>
        <w:t>注：</w:t>
      </w:r>
    </w:p>
    <w:p w14:paraId="6E162382" w14:textId="77777777" w:rsidR="00AF2568" w:rsidRDefault="00771A34">
      <w:pPr>
        <w:snapToGrid w:val="0"/>
        <w:spacing w:line="360" w:lineRule="auto"/>
        <w:ind w:firstLineChars="200" w:firstLine="420"/>
        <w:jc w:val="left"/>
        <w:rPr>
          <w:szCs w:val="21"/>
        </w:rPr>
      </w:pPr>
      <w:r>
        <w:rPr>
          <w:szCs w:val="21"/>
        </w:rPr>
        <w:t>1.</w:t>
      </w:r>
      <w:r>
        <w:rPr>
          <w:rFonts w:hint="eastAsia"/>
          <w:szCs w:val="21"/>
        </w:rPr>
        <w:t>管理关系：是指不具有出资持股关系的其他单位之间存在的管理与被管理关系，如一些上下级关系的事业单位和团体组织。</w:t>
      </w:r>
    </w:p>
    <w:p w14:paraId="625D2C0F" w14:textId="77777777" w:rsidR="00AF2568" w:rsidRDefault="00771A34">
      <w:pPr>
        <w:snapToGrid w:val="0"/>
        <w:spacing w:line="360" w:lineRule="auto"/>
        <w:ind w:firstLineChars="200" w:firstLine="420"/>
        <w:jc w:val="left"/>
        <w:rPr>
          <w:szCs w:val="21"/>
        </w:rPr>
      </w:pPr>
      <w:r>
        <w:rPr>
          <w:szCs w:val="21"/>
        </w:rPr>
        <w:t>2.</w:t>
      </w:r>
      <w:r>
        <w:rPr>
          <w:rFonts w:hint="eastAsia"/>
          <w:szCs w:val="21"/>
        </w:rPr>
        <w:t>本表所指的管理关系仅限于直接管理关系，不包括间接的管理关系。</w:t>
      </w:r>
    </w:p>
    <w:p w14:paraId="2B7022C7" w14:textId="77777777" w:rsidR="00AF2568" w:rsidRDefault="00771A34">
      <w:pPr>
        <w:snapToGrid w:val="0"/>
        <w:spacing w:line="360" w:lineRule="auto"/>
        <w:ind w:firstLineChars="200" w:firstLine="420"/>
        <w:jc w:val="left"/>
        <w:rPr>
          <w:szCs w:val="21"/>
        </w:rPr>
      </w:pPr>
      <w:r>
        <w:rPr>
          <w:szCs w:val="21"/>
        </w:rPr>
        <w:t>3.</w:t>
      </w:r>
      <w:r>
        <w:rPr>
          <w:rFonts w:hint="eastAsia"/>
          <w:szCs w:val="21"/>
        </w:rPr>
        <w:t>供应商不存在直接管理关系的，则填“无”。</w:t>
      </w:r>
    </w:p>
    <w:p w14:paraId="07F2F248" w14:textId="77777777" w:rsidR="00AF2568" w:rsidRDefault="00AF2568">
      <w:pPr>
        <w:snapToGrid w:val="0"/>
        <w:spacing w:line="360" w:lineRule="auto"/>
        <w:jc w:val="left"/>
        <w:rPr>
          <w:szCs w:val="21"/>
        </w:rPr>
      </w:pPr>
    </w:p>
    <w:p w14:paraId="0E455A4C" w14:textId="77777777" w:rsidR="00AF2568" w:rsidRDefault="00AF2568">
      <w:pPr>
        <w:snapToGrid w:val="0"/>
        <w:spacing w:line="360" w:lineRule="auto"/>
        <w:jc w:val="left"/>
        <w:rPr>
          <w:szCs w:val="21"/>
        </w:rPr>
      </w:pPr>
    </w:p>
    <w:p w14:paraId="15A5DA8C" w14:textId="77777777" w:rsidR="00AF2568" w:rsidRDefault="00AF2568">
      <w:pPr>
        <w:snapToGrid w:val="0"/>
        <w:spacing w:line="360" w:lineRule="auto"/>
        <w:jc w:val="left"/>
        <w:rPr>
          <w:szCs w:val="21"/>
        </w:rPr>
      </w:pPr>
    </w:p>
    <w:p w14:paraId="16BDE489" w14:textId="77777777" w:rsidR="00AF2568" w:rsidRDefault="00AF2568">
      <w:pPr>
        <w:snapToGrid w:val="0"/>
        <w:spacing w:line="360" w:lineRule="auto"/>
        <w:jc w:val="left"/>
        <w:rPr>
          <w:szCs w:val="21"/>
        </w:rPr>
      </w:pPr>
    </w:p>
    <w:p w14:paraId="0DF50DAD" w14:textId="77777777" w:rsidR="00AF2568" w:rsidRDefault="00AF2568">
      <w:pPr>
        <w:snapToGrid w:val="0"/>
        <w:spacing w:line="360" w:lineRule="auto"/>
        <w:jc w:val="left"/>
        <w:rPr>
          <w:szCs w:val="21"/>
        </w:rPr>
      </w:pPr>
    </w:p>
    <w:p w14:paraId="0D1A5847" w14:textId="77777777" w:rsidR="00AF2568" w:rsidRDefault="00AF2568">
      <w:pPr>
        <w:snapToGrid w:val="0"/>
        <w:spacing w:line="360" w:lineRule="auto"/>
        <w:jc w:val="left"/>
        <w:rPr>
          <w:szCs w:val="21"/>
        </w:rPr>
      </w:pPr>
    </w:p>
    <w:p w14:paraId="46B958A2" w14:textId="77777777" w:rsidR="00AF2568" w:rsidRDefault="00AF2568">
      <w:pPr>
        <w:snapToGrid w:val="0"/>
        <w:spacing w:line="360" w:lineRule="auto"/>
        <w:jc w:val="left"/>
        <w:rPr>
          <w:szCs w:val="21"/>
        </w:rPr>
      </w:pPr>
    </w:p>
    <w:p w14:paraId="4F8A2B92" w14:textId="77777777" w:rsidR="00AF2568" w:rsidRDefault="00AF2568">
      <w:pPr>
        <w:snapToGrid w:val="0"/>
        <w:spacing w:line="360" w:lineRule="auto"/>
        <w:jc w:val="left"/>
        <w:rPr>
          <w:szCs w:val="21"/>
        </w:rPr>
      </w:pPr>
    </w:p>
    <w:p w14:paraId="02B66F63" w14:textId="77777777" w:rsidR="00AF2568" w:rsidRDefault="00771A34">
      <w:pPr>
        <w:snapToGrid w:val="0"/>
        <w:spacing w:line="360" w:lineRule="auto"/>
        <w:ind w:firstLineChars="2100" w:firstLine="441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2BDBD94C" w14:textId="77777777" w:rsidR="00AF2568" w:rsidRDefault="00771A34">
      <w:pPr>
        <w:snapToGrid w:val="0"/>
        <w:spacing w:line="360" w:lineRule="auto"/>
        <w:ind w:firstLineChars="2150" w:firstLine="4515"/>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2C2BF228" w14:textId="77777777" w:rsidR="00AF2568" w:rsidRDefault="00AF2568">
      <w:pPr>
        <w:snapToGrid w:val="0"/>
        <w:spacing w:before="50" w:afterLines="50" w:after="120" w:line="440" w:lineRule="exact"/>
        <w:jc w:val="left"/>
        <w:rPr>
          <w:szCs w:val="21"/>
        </w:rPr>
      </w:pPr>
    </w:p>
    <w:bookmarkEnd w:id="147"/>
    <w:p w14:paraId="2CF5C631" w14:textId="77777777" w:rsidR="00AF2568" w:rsidRDefault="00771A34">
      <w:pPr>
        <w:widowControl/>
        <w:jc w:val="left"/>
        <w:rPr>
          <w:szCs w:val="21"/>
        </w:rPr>
      </w:pPr>
      <w:r>
        <w:rPr>
          <w:szCs w:val="21"/>
        </w:rPr>
        <w:br w:type="page"/>
      </w:r>
      <w:bookmarkStart w:id="148" w:name="_Hlk60652166"/>
      <w:bookmarkStart w:id="149" w:name="_Hlk65854557"/>
      <w:bookmarkStart w:id="150" w:name="_Hlk65852070"/>
    </w:p>
    <w:bookmarkEnd w:id="148"/>
    <w:bookmarkEnd w:id="149"/>
    <w:p w14:paraId="6BC12196" w14:textId="77777777" w:rsidR="00AF2568" w:rsidRDefault="00771A34">
      <w:pPr>
        <w:snapToGrid w:val="0"/>
        <w:spacing w:before="50" w:afterLines="50" w:after="120" w:line="400" w:lineRule="exact"/>
        <w:jc w:val="left"/>
        <w:rPr>
          <w:szCs w:val="21"/>
        </w:rPr>
      </w:pPr>
      <w:r>
        <w:rPr>
          <w:szCs w:val="21"/>
        </w:rPr>
        <w:lastRenderedPageBreak/>
        <w:t>7</w:t>
      </w:r>
      <w:r>
        <w:rPr>
          <w:szCs w:val="21"/>
        </w:rPr>
        <w:t>．投标保证金缴纳证明</w:t>
      </w:r>
      <w:r>
        <w:rPr>
          <w:rFonts w:hint="eastAsia"/>
          <w:szCs w:val="21"/>
        </w:rPr>
        <w:t>。</w:t>
      </w:r>
      <w:r>
        <w:rPr>
          <w:rFonts w:hint="eastAsia"/>
          <w:b/>
          <w:szCs w:val="21"/>
        </w:rPr>
        <w:t>（如招标文件有要求时提供）</w:t>
      </w:r>
    </w:p>
    <w:p w14:paraId="6B3264E3" w14:textId="77777777" w:rsidR="00AF2568" w:rsidRDefault="00771A34">
      <w:pPr>
        <w:snapToGrid w:val="0"/>
        <w:spacing w:before="50" w:afterLines="50" w:after="120" w:line="440" w:lineRule="exact"/>
        <w:jc w:val="left"/>
      </w:pPr>
      <w:r>
        <w:rPr>
          <w:rFonts w:hint="eastAsia"/>
        </w:rPr>
        <w:t>以转账、电汇形式缴纳的，提供转账、电汇凭证扫描件或复印件（</w:t>
      </w:r>
      <w:proofErr w:type="gramStart"/>
      <w:r>
        <w:rPr>
          <w:rFonts w:hint="eastAsia"/>
        </w:rPr>
        <w:t>网银可</w:t>
      </w:r>
      <w:proofErr w:type="gramEnd"/>
      <w:r>
        <w:rPr>
          <w:rFonts w:hint="eastAsia"/>
        </w:rPr>
        <w:t>提供截图）</w:t>
      </w:r>
      <w:r>
        <w:t>加盖</w:t>
      </w:r>
      <w:r>
        <w:rPr>
          <w:szCs w:val="21"/>
        </w:rPr>
        <w:t>供应商</w:t>
      </w:r>
      <w:r>
        <w:rPr>
          <w:rFonts w:hint="eastAsia"/>
          <w:szCs w:val="21"/>
        </w:rPr>
        <w:t>电子签章</w:t>
      </w:r>
      <w:r>
        <w:rPr>
          <w:rFonts w:hint="eastAsia"/>
        </w:rPr>
        <w:t>；</w:t>
      </w:r>
    </w:p>
    <w:p w14:paraId="075539CD" w14:textId="77777777" w:rsidR="00AF2568" w:rsidRDefault="00771A34">
      <w:pPr>
        <w:snapToGrid w:val="0"/>
        <w:spacing w:before="50" w:afterLines="50" w:after="120" w:line="440" w:lineRule="exact"/>
        <w:jc w:val="left"/>
        <w:rPr>
          <w:color w:val="FF0000"/>
        </w:rPr>
      </w:pPr>
      <w:r>
        <w:rPr>
          <w:rFonts w:hint="eastAsia"/>
        </w:rPr>
        <w:t>以其他非现金形式缴纳的，提供原件扫描件或</w:t>
      </w:r>
      <w:r>
        <w:t>复印件加盖</w:t>
      </w:r>
      <w:r>
        <w:rPr>
          <w:szCs w:val="21"/>
        </w:rPr>
        <w:t>供应商</w:t>
      </w:r>
      <w:r>
        <w:rPr>
          <w:rFonts w:hint="eastAsia"/>
          <w:szCs w:val="21"/>
        </w:rPr>
        <w:t>电子签章</w:t>
      </w:r>
      <w:r>
        <w:rPr>
          <w:rFonts w:hint="eastAsia"/>
        </w:rPr>
        <w:t>。</w:t>
      </w:r>
    </w:p>
    <w:p w14:paraId="6B971F26" w14:textId="77777777" w:rsidR="00AF2568" w:rsidRDefault="00AF2568">
      <w:pPr>
        <w:snapToGrid w:val="0"/>
        <w:spacing w:before="50" w:afterLines="50" w:after="120"/>
        <w:jc w:val="left"/>
        <w:rPr>
          <w:szCs w:val="21"/>
        </w:rPr>
      </w:pPr>
    </w:p>
    <w:p w14:paraId="1F92DF0E" w14:textId="77777777" w:rsidR="00AF2568" w:rsidRDefault="00771A34">
      <w:pPr>
        <w:snapToGrid w:val="0"/>
        <w:spacing w:before="50" w:afterLines="50" w:after="120"/>
        <w:jc w:val="left"/>
        <w:rPr>
          <w:color w:val="4472C4"/>
          <w:szCs w:val="21"/>
        </w:rPr>
      </w:pPr>
      <w:r>
        <w:rPr>
          <w:szCs w:val="21"/>
        </w:rPr>
        <w:t>8</w:t>
      </w:r>
      <w:r>
        <w:rPr>
          <w:szCs w:val="21"/>
        </w:rPr>
        <w:t>．供应商认为应当要提交的</w:t>
      </w:r>
      <w:r>
        <w:rPr>
          <w:rFonts w:hint="eastAsia"/>
          <w:szCs w:val="21"/>
        </w:rPr>
        <w:t>其他</w:t>
      </w:r>
      <w:r>
        <w:rPr>
          <w:szCs w:val="21"/>
        </w:rPr>
        <w:t>资格证明材料。</w:t>
      </w:r>
      <w:r>
        <w:rPr>
          <w:bCs/>
          <w:sz w:val="24"/>
        </w:rPr>
        <w:t xml:space="preserve"> </w:t>
      </w:r>
    </w:p>
    <w:p w14:paraId="6083E570" w14:textId="77777777" w:rsidR="00AF2568" w:rsidRDefault="00AF2568">
      <w:pPr>
        <w:spacing w:line="276" w:lineRule="auto"/>
        <w:rPr>
          <w:szCs w:val="21"/>
        </w:rPr>
      </w:pPr>
    </w:p>
    <w:p w14:paraId="3F05F339" w14:textId="77777777" w:rsidR="00AF2568" w:rsidRDefault="00771A34">
      <w:pPr>
        <w:widowControl/>
        <w:jc w:val="left"/>
        <w:rPr>
          <w:szCs w:val="21"/>
        </w:rPr>
      </w:pPr>
      <w:r>
        <w:rPr>
          <w:szCs w:val="21"/>
        </w:rPr>
        <w:br w:type="page"/>
      </w:r>
      <w:bookmarkEnd w:id="150"/>
    </w:p>
    <w:bookmarkEnd w:id="142"/>
    <w:p w14:paraId="62509D02" w14:textId="77777777" w:rsidR="00AF2568" w:rsidRDefault="00771A34">
      <w:pPr>
        <w:snapToGrid w:val="0"/>
        <w:spacing w:beforeLines="50" w:before="120" w:after="50" w:line="440" w:lineRule="exact"/>
        <w:ind w:firstLine="480"/>
        <w:jc w:val="left"/>
        <w:outlineLvl w:val="1"/>
        <w:rPr>
          <w:bCs/>
          <w:sz w:val="24"/>
        </w:rPr>
      </w:pPr>
      <w:r>
        <w:rPr>
          <w:bCs/>
          <w:sz w:val="24"/>
        </w:rPr>
        <w:lastRenderedPageBreak/>
        <w:t>2</w:t>
      </w:r>
      <w:r>
        <w:rPr>
          <w:bCs/>
          <w:sz w:val="24"/>
        </w:rPr>
        <w:t>．投标文件封面参考格式</w:t>
      </w:r>
      <w:r>
        <w:rPr>
          <w:rFonts w:hint="eastAsia"/>
          <w:bCs/>
          <w:sz w:val="24"/>
        </w:rPr>
        <w:t>（商务技术文件）</w:t>
      </w:r>
      <w:r>
        <w:rPr>
          <w:bCs/>
          <w:sz w:val="24"/>
        </w:rPr>
        <w:t>：</w:t>
      </w:r>
      <w:r>
        <w:rPr>
          <w:bCs/>
          <w:sz w:val="24"/>
        </w:rPr>
        <w:t xml:space="preserve"> </w:t>
      </w:r>
    </w:p>
    <w:p w14:paraId="49A4449F" w14:textId="77777777" w:rsidR="00AF2568" w:rsidRDefault="00AF2568">
      <w:pPr>
        <w:snapToGrid w:val="0"/>
        <w:spacing w:before="50" w:afterLines="50" w:after="120" w:line="400" w:lineRule="exact"/>
        <w:ind w:firstLine="480"/>
        <w:jc w:val="left"/>
        <w:rPr>
          <w:bCs/>
          <w:sz w:val="24"/>
        </w:rPr>
      </w:pPr>
    </w:p>
    <w:p w14:paraId="3DE95B02" w14:textId="77777777" w:rsidR="00AF2568" w:rsidRDefault="00AF2568">
      <w:pPr>
        <w:snapToGrid w:val="0"/>
        <w:spacing w:beforeLines="50" w:before="120" w:after="50" w:line="360" w:lineRule="exact"/>
        <w:ind w:firstLine="480"/>
        <w:rPr>
          <w:sz w:val="24"/>
        </w:rPr>
      </w:pPr>
    </w:p>
    <w:p w14:paraId="3C552E00" w14:textId="77777777" w:rsidR="00AF2568" w:rsidRDefault="00AF2568">
      <w:pPr>
        <w:snapToGrid w:val="0"/>
        <w:spacing w:beforeLines="50" w:before="120" w:after="50" w:line="360" w:lineRule="exact"/>
        <w:ind w:firstLine="480"/>
        <w:jc w:val="center"/>
        <w:rPr>
          <w:bCs/>
          <w:color w:val="FF0000"/>
          <w:sz w:val="24"/>
        </w:rPr>
      </w:pPr>
    </w:p>
    <w:p w14:paraId="2AD27A69" w14:textId="77777777" w:rsidR="00AF2568" w:rsidRDefault="00771A34">
      <w:pPr>
        <w:snapToGrid w:val="0"/>
        <w:spacing w:beforeLines="50" w:before="120" w:after="50" w:line="360" w:lineRule="exact"/>
        <w:ind w:firstLine="883"/>
        <w:jc w:val="center"/>
        <w:rPr>
          <w:b/>
          <w:bCs/>
          <w:sz w:val="44"/>
          <w:szCs w:val="44"/>
        </w:rPr>
      </w:pPr>
      <w:r>
        <w:rPr>
          <w:rFonts w:hint="eastAsia"/>
          <w:b/>
          <w:bCs/>
          <w:sz w:val="44"/>
          <w:szCs w:val="44"/>
        </w:rPr>
        <w:t>电子</w:t>
      </w:r>
      <w:r>
        <w:rPr>
          <w:b/>
          <w:bCs/>
          <w:sz w:val="44"/>
          <w:szCs w:val="44"/>
        </w:rPr>
        <w:t>投标文件</w:t>
      </w:r>
    </w:p>
    <w:p w14:paraId="67AEE1C3" w14:textId="77777777" w:rsidR="00AF2568" w:rsidRDefault="00AF2568">
      <w:pPr>
        <w:snapToGrid w:val="0"/>
        <w:spacing w:beforeLines="50" w:before="120" w:after="50" w:line="360" w:lineRule="exact"/>
        <w:ind w:firstLine="883"/>
        <w:jc w:val="center"/>
        <w:rPr>
          <w:b/>
          <w:bCs/>
          <w:sz w:val="44"/>
          <w:szCs w:val="44"/>
        </w:rPr>
      </w:pPr>
    </w:p>
    <w:p w14:paraId="3B17EAF4" w14:textId="77777777" w:rsidR="00AF2568" w:rsidRDefault="00AF2568">
      <w:pPr>
        <w:snapToGrid w:val="0"/>
        <w:spacing w:beforeLines="50" w:before="120" w:after="50" w:line="360" w:lineRule="exact"/>
        <w:ind w:firstLine="883"/>
        <w:jc w:val="center"/>
        <w:rPr>
          <w:b/>
          <w:bCs/>
          <w:sz w:val="44"/>
          <w:szCs w:val="44"/>
        </w:rPr>
      </w:pPr>
    </w:p>
    <w:p w14:paraId="1F9D68CF" w14:textId="77777777" w:rsidR="00AF2568" w:rsidRDefault="00771A34">
      <w:pPr>
        <w:snapToGrid w:val="0"/>
        <w:spacing w:beforeLines="50" w:before="120" w:after="50" w:line="360" w:lineRule="exact"/>
        <w:ind w:firstLine="883"/>
        <w:jc w:val="center"/>
        <w:rPr>
          <w:b/>
          <w:bCs/>
          <w:sz w:val="44"/>
          <w:szCs w:val="44"/>
        </w:rPr>
      </w:pPr>
      <w:r>
        <w:rPr>
          <w:b/>
          <w:bCs/>
          <w:sz w:val="44"/>
          <w:szCs w:val="44"/>
        </w:rPr>
        <w:t xml:space="preserve"> </w:t>
      </w:r>
      <w:r>
        <w:rPr>
          <w:b/>
          <w:bCs/>
          <w:sz w:val="44"/>
          <w:szCs w:val="44"/>
        </w:rPr>
        <w:t>商务技术文件</w:t>
      </w:r>
    </w:p>
    <w:p w14:paraId="74CAA2B1" w14:textId="77777777" w:rsidR="00AF2568" w:rsidRDefault="00AF2568">
      <w:pPr>
        <w:snapToGrid w:val="0"/>
        <w:spacing w:beforeLines="50" w:before="120" w:after="50" w:line="360" w:lineRule="exact"/>
        <w:ind w:firstLine="480"/>
        <w:rPr>
          <w:bCs/>
          <w:sz w:val="24"/>
        </w:rPr>
      </w:pPr>
    </w:p>
    <w:p w14:paraId="1CD043CF" w14:textId="77777777" w:rsidR="00AF2568" w:rsidRDefault="00AF2568">
      <w:pPr>
        <w:snapToGrid w:val="0"/>
        <w:spacing w:beforeLines="50" w:before="120" w:after="50" w:line="360" w:lineRule="exact"/>
        <w:ind w:firstLine="480"/>
        <w:rPr>
          <w:bCs/>
          <w:sz w:val="24"/>
        </w:rPr>
      </w:pPr>
    </w:p>
    <w:p w14:paraId="7CC61810" w14:textId="77777777" w:rsidR="00AF2568" w:rsidRDefault="00AF2568">
      <w:pPr>
        <w:snapToGrid w:val="0"/>
        <w:spacing w:beforeLines="50" w:before="120" w:after="50" w:line="360" w:lineRule="exact"/>
        <w:ind w:firstLine="480"/>
        <w:rPr>
          <w:bCs/>
          <w:sz w:val="24"/>
        </w:rPr>
      </w:pPr>
    </w:p>
    <w:p w14:paraId="56962309" w14:textId="77777777" w:rsidR="00AF2568" w:rsidRDefault="00771A34">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58CAE89C" w14:textId="77777777" w:rsidR="00AF2568" w:rsidRDefault="00771A34">
      <w:pPr>
        <w:snapToGrid w:val="0"/>
        <w:spacing w:beforeLines="50" w:before="120" w:after="50" w:line="360" w:lineRule="exact"/>
        <w:ind w:firstLineChars="300" w:firstLine="720"/>
        <w:rPr>
          <w:bCs/>
          <w:sz w:val="24"/>
        </w:rPr>
      </w:pPr>
      <w:r>
        <w:rPr>
          <w:bCs/>
          <w:sz w:val="24"/>
        </w:rPr>
        <w:t>项目编号：</w:t>
      </w:r>
    </w:p>
    <w:p w14:paraId="7B4A886D" w14:textId="77777777" w:rsidR="00AF2568" w:rsidRDefault="00771A34">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7560C30B" w14:textId="77777777" w:rsidR="00AF2568" w:rsidRDefault="00771A34">
      <w:pPr>
        <w:snapToGrid w:val="0"/>
        <w:spacing w:beforeLines="50" w:before="120" w:after="50" w:line="360" w:lineRule="exact"/>
        <w:ind w:firstLineChars="300" w:firstLine="720"/>
        <w:rPr>
          <w:bCs/>
          <w:sz w:val="24"/>
        </w:rPr>
      </w:pPr>
      <w:r>
        <w:rPr>
          <w:bCs/>
          <w:sz w:val="24"/>
        </w:rPr>
        <w:t>供应商名称：</w:t>
      </w:r>
    </w:p>
    <w:p w14:paraId="1C276A2B" w14:textId="77777777" w:rsidR="00AF2568" w:rsidRDefault="00771A34">
      <w:pPr>
        <w:snapToGrid w:val="0"/>
        <w:spacing w:beforeLines="50" w:before="120" w:after="50" w:line="360" w:lineRule="exact"/>
        <w:ind w:firstLineChars="300" w:firstLine="720"/>
        <w:rPr>
          <w:bCs/>
          <w:sz w:val="24"/>
        </w:rPr>
      </w:pPr>
      <w:r>
        <w:rPr>
          <w:bCs/>
          <w:sz w:val="24"/>
        </w:rPr>
        <w:t>供应商地址：</w:t>
      </w:r>
    </w:p>
    <w:p w14:paraId="2F20C020" w14:textId="77777777" w:rsidR="00AF2568" w:rsidRDefault="00AF2568">
      <w:pPr>
        <w:snapToGrid w:val="0"/>
        <w:spacing w:beforeLines="50" w:before="120" w:after="50" w:line="360" w:lineRule="exact"/>
        <w:ind w:firstLineChars="300" w:firstLine="720"/>
        <w:rPr>
          <w:bCs/>
          <w:sz w:val="24"/>
        </w:rPr>
      </w:pPr>
    </w:p>
    <w:p w14:paraId="16775090" w14:textId="77777777" w:rsidR="00AF2568" w:rsidRDefault="00AF2568">
      <w:pPr>
        <w:pStyle w:val="a0"/>
        <w:snapToGrid w:val="0"/>
        <w:spacing w:before="50" w:after="50" w:line="360" w:lineRule="exact"/>
        <w:ind w:firstLineChars="400" w:firstLine="960"/>
        <w:rPr>
          <w:bCs/>
          <w:sz w:val="24"/>
          <w:szCs w:val="24"/>
        </w:rPr>
      </w:pPr>
    </w:p>
    <w:p w14:paraId="7A5A5BFB" w14:textId="77777777" w:rsidR="00AF2568" w:rsidRDefault="00771A34">
      <w:pPr>
        <w:snapToGrid w:val="0"/>
        <w:spacing w:beforeLines="50" w:before="120" w:after="50" w:line="360" w:lineRule="exact"/>
        <w:ind w:firstLine="480"/>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7787AACF" w14:textId="77777777" w:rsidR="00AF2568" w:rsidRDefault="00771A34">
      <w:r>
        <w:br w:type="page"/>
      </w:r>
    </w:p>
    <w:p w14:paraId="2AB0C681" w14:textId="77777777" w:rsidR="00AF2568" w:rsidRDefault="00771A34">
      <w:pPr>
        <w:snapToGrid w:val="0"/>
        <w:spacing w:before="50" w:after="50" w:line="440" w:lineRule="exact"/>
        <w:ind w:firstLineChars="49" w:firstLine="138"/>
        <w:jc w:val="center"/>
        <w:rPr>
          <w:b/>
          <w:sz w:val="28"/>
          <w:szCs w:val="28"/>
        </w:rPr>
      </w:pPr>
      <w:r>
        <w:rPr>
          <w:b/>
          <w:sz w:val="28"/>
          <w:szCs w:val="28"/>
        </w:rPr>
        <w:lastRenderedPageBreak/>
        <w:t>目录</w:t>
      </w:r>
    </w:p>
    <w:p w14:paraId="5ABC0DB7" w14:textId="77777777" w:rsidR="00AF2568" w:rsidRDefault="00771A34">
      <w:pPr>
        <w:snapToGrid w:val="0"/>
        <w:spacing w:before="50" w:after="50" w:line="440" w:lineRule="exact"/>
        <w:ind w:firstLineChars="49" w:firstLine="118"/>
        <w:jc w:val="center"/>
        <w:rPr>
          <w:b/>
          <w:sz w:val="24"/>
        </w:rPr>
      </w:pPr>
      <w:r>
        <w:rPr>
          <w:b/>
          <w:sz w:val="24"/>
        </w:rPr>
        <w:t>（应有页码）</w:t>
      </w:r>
    </w:p>
    <w:p w14:paraId="7B6710ED" w14:textId="77777777" w:rsidR="00AF2568" w:rsidRDefault="00771A34">
      <w:pPr>
        <w:rPr>
          <w:b/>
          <w:szCs w:val="21"/>
        </w:rPr>
      </w:pPr>
      <w:r>
        <w:br w:type="page"/>
      </w:r>
      <w:bookmarkStart w:id="151" w:name="_Toc462320613"/>
      <w:bookmarkStart w:id="152" w:name="_Toc455309222"/>
      <w:bookmarkStart w:id="153" w:name="_Toc462223472"/>
      <w:bookmarkStart w:id="154" w:name="_Hlk19114325"/>
      <w:r>
        <w:rPr>
          <w:szCs w:val="21"/>
        </w:rPr>
        <w:lastRenderedPageBreak/>
        <w:t>1</w:t>
      </w:r>
      <w:r>
        <w:rPr>
          <w:szCs w:val="21"/>
        </w:rPr>
        <w:t>．法定代表人身份证明</w:t>
      </w:r>
      <w:r>
        <w:rPr>
          <w:rFonts w:hint="eastAsia"/>
          <w:b/>
          <w:szCs w:val="21"/>
        </w:rPr>
        <w:t>（无授权</w:t>
      </w:r>
      <w:r>
        <w:rPr>
          <w:b/>
          <w:szCs w:val="21"/>
        </w:rPr>
        <w:t>代表</w:t>
      </w:r>
      <w:r>
        <w:rPr>
          <w:rFonts w:hint="eastAsia"/>
          <w:b/>
          <w:szCs w:val="21"/>
        </w:rPr>
        <w:t>时提供）</w:t>
      </w:r>
      <w:r>
        <w:rPr>
          <w:b/>
          <w:szCs w:val="21"/>
        </w:rPr>
        <w:t>：</w:t>
      </w:r>
    </w:p>
    <w:p w14:paraId="3C014012" w14:textId="77777777" w:rsidR="00AF2568" w:rsidRDefault="00AF2568">
      <w:pPr>
        <w:snapToGrid w:val="0"/>
        <w:spacing w:beforeLines="50" w:before="120" w:after="50" w:line="440" w:lineRule="exact"/>
        <w:jc w:val="center"/>
        <w:rPr>
          <w:szCs w:val="21"/>
        </w:rPr>
      </w:pPr>
    </w:p>
    <w:p w14:paraId="1703C2A4" w14:textId="77777777" w:rsidR="00AF2568" w:rsidRDefault="00771A34">
      <w:pPr>
        <w:snapToGrid w:val="0"/>
        <w:spacing w:beforeLines="50" w:before="120" w:after="50" w:line="440" w:lineRule="exact"/>
        <w:ind w:firstLine="422"/>
        <w:jc w:val="center"/>
        <w:rPr>
          <w:b/>
          <w:szCs w:val="21"/>
        </w:rPr>
      </w:pPr>
      <w:r>
        <w:rPr>
          <w:b/>
          <w:szCs w:val="21"/>
        </w:rPr>
        <w:t>法定代表人身份证明</w:t>
      </w:r>
      <w:bookmarkEnd w:id="151"/>
      <w:bookmarkEnd w:id="152"/>
      <w:bookmarkEnd w:id="153"/>
    </w:p>
    <w:p w14:paraId="064EC7BA" w14:textId="77777777" w:rsidR="00AF2568" w:rsidRDefault="00AF2568">
      <w:pPr>
        <w:spacing w:line="360" w:lineRule="auto"/>
      </w:pPr>
    </w:p>
    <w:p w14:paraId="1750DC40" w14:textId="77777777" w:rsidR="00AF2568" w:rsidRDefault="00771A34">
      <w:pPr>
        <w:spacing w:line="540" w:lineRule="exact"/>
        <w:rPr>
          <w:szCs w:val="21"/>
        </w:rPr>
      </w:pPr>
      <w:r>
        <w:rPr>
          <w:szCs w:val="21"/>
        </w:rPr>
        <w:t>供应商名称：</w:t>
      </w:r>
      <w:r>
        <w:rPr>
          <w:szCs w:val="21"/>
          <w:u w:val="single"/>
        </w:rPr>
        <w:t xml:space="preserve">                                         </w:t>
      </w:r>
    </w:p>
    <w:p w14:paraId="141E4723" w14:textId="77777777" w:rsidR="00AF2568" w:rsidRDefault="00771A34">
      <w:pPr>
        <w:spacing w:line="540" w:lineRule="exact"/>
        <w:rPr>
          <w:szCs w:val="21"/>
        </w:rPr>
      </w:pPr>
      <w:r>
        <w:rPr>
          <w:szCs w:val="21"/>
        </w:rPr>
        <w:t>单位性质：</w:t>
      </w:r>
      <w:r>
        <w:rPr>
          <w:szCs w:val="21"/>
          <w:u w:val="single"/>
        </w:rPr>
        <w:t xml:space="preserve">                                           </w:t>
      </w:r>
    </w:p>
    <w:p w14:paraId="689BD2EB" w14:textId="77777777" w:rsidR="00AF2568" w:rsidRDefault="00771A34">
      <w:pPr>
        <w:spacing w:line="540" w:lineRule="exact"/>
        <w:rPr>
          <w:szCs w:val="21"/>
        </w:rPr>
      </w:pPr>
      <w:r>
        <w:rPr>
          <w:szCs w:val="21"/>
        </w:rPr>
        <w:t>地址：</w:t>
      </w:r>
      <w:r>
        <w:rPr>
          <w:szCs w:val="21"/>
          <w:u w:val="single"/>
        </w:rPr>
        <w:t xml:space="preserve">                                               </w:t>
      </w:r>
    </w:p>
    <w:p w14:paraId="3CF76CF8" w14:textId="77777777" w:rsidR="00AF2568" w:rsidRDefault="00771A34">
      <w:pPr>
        <w:spacing w:line="540" w:lineRule="exact"/>
        <w:rPr>
          <w:szCs w:val="21"/>
          <w:u w:val="single"/>
        </w:rPr>
      </w:pPr>
      <w:r>
        <w:rPr>
          <w:szCs w:val="21"/>
        </w:rPr>
        <w:t>成立时间：</w:t>
      </w:r>
      <w:r>
        <w:rPr>
          <w:szCs w:val="21"/>
          <w:u w:val="single"/>
        </w:rPr>
        <w:t xml:space="preserve">          </w:t>
      </w:r>
      <w:r>
        <w:rPr>
          <w:szCs w:val="21"/>
          <w:u w:val="single"/>
        </w:rPr>
        <w:t>年</w:t>
      </w:r>
      <w:r>
        <w:rPr>
          <w:szCs w:val="21"/>
          <w:u w:val="single"/>
        </w:rPr>
        <w:t xml:space="preserve">        </w:t>
      </w:r>
      <w:r>
        <w:rPr>
          <w:szCs w:val="21"/>
          <w:u w:val="single"/>
        </w:rPr>
        <w:t>月</w:t>
      </w:r>
      <w:r>
        <w:rPr>
          <w:szCs w:val="21"/>
          <w:u w:val="single"/>
        </w:rPr>
        <w:t xml:space="preserve">        </w:t>
      </w:r>
      <w:r>
        <w:rPr>
          <w:szCs w:val="21"/>
          <w:u w:val="single"/>
        </w:rPr>
        <w:t>日</w:t>
      </w:r>
    </w:p>
    <w:p w14:paraId="7B1C39A3" w14:textId="77777777" w:rsidR="00AF2568" w:rsidRDefault="00771A34">
      <w:pPr>
        <w:spacing w:line="540" w:lineRule="exact"/>
        <w:rPr>
          <w:szCs w:val="21"/>
        </w:rPr>
      </w:pPr>
      <w:r>
        <w:rPr>
          <w:szCs w:val="21"/>
        </w:rPr>
        <w:t>经营期限：</w:t>
      </w:r>
      <w:r>
        <w:rPr>
          <w:szCs w:val="21"/>
          <w:u w:val="single"/>
        </w:rPr>
        <w:t xml:space="preserve">                                           </w:t>
      </w:r>
    </w:p>
    <w:p w14:paraId="04DC105D" w14:textId="77777777" w:rsidR="00AF2568" w:rsidRDefault="00771A34">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096C73DD" w14:textId="77777777" w:rsidR="00AF2568" w:rsidRDefault="00771A34">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20A5A1FB" w14:textId="77777777" w:rsidR="00AF2568" w:rsidRDefault="00771A34">
      <w:pPr>
        <w:spacing w:line="540" w:lineRule="exact"/>
        <w:rPr>
          <w:szCs w:val="21"/>
        </w:rPr>
      </w:pPr>
      <w:r>
        <w:rPr>
          <w:szCs w:val="21"/>
        </w:rPr>
        <w:t>系</w:t>
      </w:r>
      <w:r>
        <w:rPr>
          <w:szCs w:val="21"/>
          <w:u w:val="single"/>
        </w:rPr>
        <w:t xml:space="preserve">                                      </w:t>
      </w:r>
      <w:r>
        <w:rPr>
          <w:szCs w:val="21"/>
          <w:u w:val="single"/>
        </w:rPr>
        <w:t>（</w:t>
      </w:r>
      <w:r>
        <w:rPr>
          <w:szCs w:val="21"/>
          <w:u w:val="single"/>
        </w:rPr>
        <w:t xml:space="preserve"> </w:t>
      </w:r>
      <w:r>
        <w:rPr>
          <w:szCs w:val="21"/>
          <w:u w:val="single"/>
        </w:rPr>
        <w:t>供应商名称）</w:t>
      </w:r>
      <w:r>
        <w:rPr>
          <w:szCs w:val="21"/>
        </w:rPr>
        <w:t>的法定代表人。</w:t>
      </w:r>
    </w:p>
    <w:p w14:paraId="0D43D29C" w14:textId="77777777" w:rsidR="00AF2568" w:rsidRDefault="00AF2568">
      <w:pPr>
        <w:spacing w:line="540" w:lineRule="exact"/>
        <w:rPr>
          <w:szCs w:val="21"/>
        </w:rPr>
      </w:pPr>
    </w:p>
    <w:p w14:paraId="7DF35587" w14:textId="77777777" w:rsidR="00AF2568" w:rsidRDefault="00771A34">
      <w:pPr>
        <w:spacing w:line="540" w:lineRule="exact"/>
        <w:ind w:firstLineChars="200" w:firstLine="420"/>
        <w:rPr>
          <w:szCs w:val="21"/>
        </w:rPr>
      </w:pPr>
      <w:r>
        <w:rPr>
          <w:szCs w:val="21"/>
        </w:rPr>
        <w:t>特此证明。</w:t>
      </w:r>
    </w:p>
    <w:p w14:paraId="7B251859" w14:textId="77777777" w:rsidR="00AF2568" w:rsidRDefault="00771A34">
      <w:pPr>
        <w:spacing w:line="360" w:lineRule="auto"/>
        <w:ind w:firstLineChars="2300" w:firstLine="4830"/>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5923F55B" w14:textId="77777777" w:rsidR="00AF2568" w:rsidRDefault="00771A34">
      <w:pPr>
        <w:spacing w:line="360" w:lineRule="auto"/>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p w14:paraId="53889AF8" w14:textId="77777777" w:rsidR="00AF2568" w:rsidRDefault="00AF2568">
      <w:pPr>
        <w:spacing w:line="360" w:lineRule="auto"/>
        <w:ind w:firstLineChars="200" w:firstLine="420"/>
        <w:rPr>
          <w:szCs w:val="21"/>
        </w:rPr>
      </w:pPr>
    </w:p>
    <w:p w14:paraId="3AAE000C" w14:textId="77777777" w:rsidR="00AF2568" w:rsidRDefault="00771A34">
      <w:pPr>
        <w:spacing w:line="360" w:lineRule="auto"/>
        <w:rPr>
          <w:szCs w:val="21"/>
        </w:rPr>
      </w:pPr>
      <w:r>
        <w:rPr>
          <w:szCs w:val="21"/>
        </w:rPr>
        <w:t>附件：法定代表人身份证复印件</w:t>
      </w:r>
    </w:p>
    <w:p w14:paraId="4044B20A" w14:textId="77777777" w:rsidR="00AF2568" w:rsidRDefault="00AF2568">
      <w:pPr>
        <w:spacing w:line="360" w:lineRule="auto"/>
        <w:rPr>
          <w:szCs w:val="21"/>
        </w:rPr>
      </w:pPr>
    </w:p>
    <w:bookmarkEnd w:id="154"/>
    <w:p w14:paraId="266EEFC5" w14:textId="77777777" w:rsidR="00AF2568" w:rsidRDefault="00771A34">
      <w:pPr>
        <w:snapToGrid w:val="0"/>
        <w:spacing w:beforeLines="50" w:before="120" w:after="50" w:line="360" w:lineRule="exact"/>
        <w:ind w:firstLine="422"/>
        <w:rPr>
          <w:b/>
          <w:szCs w:val="21"/>
        </w:rPr>
      </w:pPr>
      <w:r>
        <w:rPr>
          <w:b/>
          <w:szCs w:val="21"/>
        </w:rPr>
        <w:br w:type="page"/>
      </w:r>
      <w:r>
        <w:rPr>
          <w:rFonts w:hint="eastAsia"/>
          <w:b/>
          <w:szCs w:val="21"/>
        </w:rPr>
        <w:lastRenderedPageBreak/>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08F10CA5" w14:textId="77777777" w:rsidR="00AF2568" w:rsidRDefault="00AF2568">
      <w:pPr>
        <w:snapToGrid w:val="0"/>
        <w:spacing w:beforeLines="50" w:before="120" w:after="50" w:line="440" w:lineRule="exact"/>
        <w:ind w:firstLine="422"/>
        <w:jc w:val="center"/>
        <w:rPr>
          <w:b/>
          <w:szCs w:val="21"/>
        </w:rPr>
      </w:pPr>
    </w:p>
    <w:p w14:paraId="227ED2A3" w14:textId="77777777" w:rsidR="00AF2568" w:rsidRDefault="00771A34">
      <w:pPr>
        <w:snapToGrid w:val="0"/>
        <w:spacing w:beforeLines="50" w:before="120" w:after="50" w:line="440" w:lineRule="exact"/>
        <w:ind w:firstLine="422"/>
        <w:jc w:val="center"/>
        <w:rPr>
          <w:b/>
          <w:szCs w:val="21"/>
        </w:rPr>
      </w:pPr>
      <w:r>
        <w:rPr>
          <w:b/>
          <w:szCs w:val="21"/>
        </w:rPr>
        <w:t>法定代表人授权委托书</w:t>
      </w:r>
    </w:p>
    <w:p w14:paraId="76636FA2" w14:textId="77777777" w:rsidR="00AF2568" w:rsidRDefault="00771A34">
      <w:pPr>
        <w:snapToGrid w:val="0"/>
        <w:spacing w:beforeLines="50" w:before="12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5FBE916F" w14:textId="77777777" w:rsidR="00AF2568" w:rsidRDefault="00771A34">
      <w:pPr>
        <w:snapToGrid w:val="0"/>
        <w:spacing w:beforeLines="50" w:before="120" w:after="50" w:line="440" w:lineRule="exact"/>
        <w:ind w:firstLineChars="200" w:firstLine="420"/>
        <w:rPr>
          <w:szCs w:val="21"/>
        </w:rPr>
      </w:pPr>
      <w:r>
        <w:rPr>
          <w:szCs w:val="21"/>
        </w:rPr>
        <w:t>我</w:t>
      </w:r>
      <w:r>
        <w:rPr>
          <w:i/>
          <w:iCs/>
          <w:szCs w:val="21"/>
          <w:u w:val="single"/>
        </w:rPr>
        <w:t>（</w:t>
      </w:r>
      <w:r>
        <w:rPr>
          <w:rFonts w:hint="eastAsia"/>
          <w:i/>
          <w:iCs/>
          <w:szCs w:val="21"/>
          <w:u w:val="single"/>
        </w:rPr>
        <w:t>法定代表人姓名</w:t>
      </w:r>
      <w:r>
        <w:rPr>
          <w:i/>
          <w:iCs/>
          <w:szCs w:val="21"/>
          <w:u w:val="single"/>
        </w:rPr>
        <w:t>）</w:t>
      </w:r>
      <w:r>
        <w:rPr>
          <w:szCs w:val="21"/>
        </w:rPr>
        <w:t>系</w:t>
      </w:r>
      <w:r>
        <w:rPr>
          <w:i/>
          <w:iCs/>
          <w:szCs w:val="21"/>
          <w:u w:val="single"/>
        </w:rPr>
        <w:t>（供应商名称）</w:t>
      </w:r>
      <w:r>
        <w:rPr>
          <w:szCs w:val="21"/>
        </w:rPr>
        <w:t>的法定代表人，现授权委托本单位在职职工</w:t>
      </w:r>
      <w:r>
        <w:rPr>
          <w:szCs w:val="21"/>
        </w:rPr>
        <w:t xml:space="preserve">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项目的投标活动，并代表我方全权办理针对上述项目的投标、开标、评审、签约等具体事务和签署相关文件。</w:t>
      </w:r>
    </w:p>
    <w:p w14:paraId="2CDE4BA2" w14:textId="77777777" w:rsidR="00AF2568" w:rsidRDefault="00771A34">
      <w:pPr>
        <w:snapToGrid w:val="0"/>
        <w:spacing w:beforeLines="50" w:before="120" w:after="50" w:line="440" w:lineRule="exact"/>
        <w:rPr>
          <w:szCs w:val="21"/>
        </w:rPr>
      </w:pPr>
      <w:r>
        <w:rPr>
          <w:szCs w:val="21"/>
        </w:rPr>
        <w:t xml:space="preserve">    </w:t>
      </w:r>
      <w:r>
        <w:rPr>
          <w:szCs w:val="21"/>
        </w:rPr>
        <w:t>我方对被授权人的签名事项负全部责任。</w:t>
      </w:r>
    </w:p>
    <w:p w14:paraId="67084670" w14:textId="77777777" w:rsidR="00AF2568" w:rsidRDefault="00771A34">
      <w:pPr>
        <w:snapToGrid w:val="0"/>
        <w:spacing w:beforeLines="50" w:before="120" w:after="50" w:line="440" w:lineRule="exact"/>
        <w:ind w:firstLine="420"/>
        <w:rPr>
          <w:szCs w:val="21"/>
        </w:rPr>
      </w:pPr>
      <w:r>
        <w:rPr>
          <w:szCs w:val="21"/>
        </w:rPr>
        <w:t>在撤销授权的书面通知以前，本授权书一直有效。被授权人在授权书有效期内签署的所有文件不因授权的撤销而失效。</w:t>
      </w:r>
    </w:p>
    <w:p w14:paraId="4383268E" w14:textId="77777777" w:rsidR="00AF2568" w:rsidRDefault="00771A34">
      <w:pPr>
        <w:snapToGrid w:val="0"/>
        <w:spacing w:beforeLines="50" w:before="120" w:after="50" w:line="440" w:lineRule="exact"/>
        <w:ind w:firstLine="420"/>
        <w:rPr>
          <w:szCs w:val="21"/>
        </w:rPr>
      </w:pPr>
      <w:r>
        <w:rPr>
          <w:szCs w:val="21"/>
        </w:rPr>
        <w:t>被授权人无转委托权，特此委托。</w:t>
      </w:r>
    </w:p>
    <w:p w14:paraId="196AF6B2" w14:textId="77777777" w:rsidR="00AF2568" w:rsidRDefault="00771A34">
      <w:pPr>
        <w:snapToGrid w:val="0"/>
        <w:spacing w:beforeLines="50" w:before="120" w:after="50" w:line="440" w:lineRule="exact"/>
        <w:rPr>
          <w:szCs w:val="21"/>
          <w:u w:val="single"/>
        </w:rPr>
      </w:pPr>
      <w:r>
        <w:rPr>
          <w:szCs w:val="21"/>
        </w:rPr>
        <w:t>被授权人签字或</w:t>
      </w:r>
      <w:r>
        <w:rPr>
          <w:rFonts w:hint="eastAsia"/>
          <w:szCs w:val="21"/>
        </w:rPr>
        <w:t>签</w:t>
      </w:r>
      <w:r>
        <w:rPr>
          <w:szCs w:val="21"/>
        </w:rPr>
        <w:t>章：</w:t>
      </w:r>
      <w:r>
        <w:rPr>
          <w:szCs w:val="21"/>
          <w:u w:val="single"/>
        </w:rPr>
        <w:t xml:space="preserve">          </w:t>
      </w:r>
      <w:r>
        <w:rPr>
          <w:szCs w:val="21"/>
        </w:rPr>
        <w:t xml:space="preserve">                     </w:t>
      </w:r>
      <w:r>
        <w:rPr>
          <w:szCs w:val="21"/>
        </w:rPr>
        <w:t>法定代表人签字或</w:t>
      </w:r>
      <w:r>
        <w:rPr>
          <w:rFonts w:hint="eastAsia"/>
          <w:szCs w:val="21"/>
        </w:rPr>
        <w:t>签</w:t>
      </w:r>
      <w:r>
        <w:rPr>
          <w:szCs w:val="21"/>
        </w:rPr>
        <w:t>章：</w:t>
      </w:r>
      <w:r>
        <w:rPr>
          <w:szCs w:val="21"/>
          <w:u w:val="single"/>
        </w:rPr>
        <w:t xml:space="preserve">          </w:t>
      </w:r>
    </w:p>
    <w:p w14:paraId="3786CDBA" w14:textId="77777777" w:rsidR="00AF2568" w:rsidRDefault="00771A34">
      <w:pPr>
        <w:snapToGrid w:val="0"/>
        <w:spacing w:beforeLines="50" w:before="120" w:after="50" w:line="440" w:lineRule="exact"/>
        <w:rPr>
          <w:szCs w:val="21"/>
        </w:rPr>
      </w:pPr>
      <w:r>
        <w:rPr>
          <w:szCs w:val="21"/>
        </w:rPr>
        <w:t>职务：</w:t>
      </w:r>
      <w:r>
        <w:rPr>
          <w:szCs w:val="21"/>
          <w:u w:val="single"/>
        </w:rPr>
        <w:t xml:space="preserve">           </w:t>
      </w:r>
      <w:r>
        <w:rPr>
          <w:szCs w:val="21"/>
        </w:rPr>
        <w:t xml:space="preserve">                                                 </w:t>
      </w:r>
      <w:r>
        <w:rPr>
          <w:szCs w:val="21"/>
        </w:rPr>
        <w:t>职务：</w:t>
      </w:r>
      <w:r>
        <w:rPr>
          <w:szCs w:val="21"/>
          <w:u w:val="single"/>
        </w:rPr>
        <w:t xml:space="preserve">           </w:t>
      </w:r>
    </w:p>
    <w:p w14:paraId="498F21DA" w14:textId="7E070160" w:rsidR="00AF2568" w:rsidRDefault="00771A34">
      <w:pPr>
        <w:snapToGrid w:val="0"/>
        <w:spacing w:beforeLines="50" w:before="120" w:after="50" w:line="440" w:lineRule="exact"/>
        <w:rPr>
          <w:szCs w:val="21"/>
          <w:u w:val="single"/>
        </w:rPr>
      </w:pPr>
      <w:bookmarkStart w:id="155" w:name="_Hlk138844890"/>
      <w:r>
        <w:rPr>
          <w:szCs w:val="21"/>
        </w:rPr>
        <w:t>被授权人身份证号码：</w:t>
      </w:r>
      <w:r>
        <w:rPr>
          <w:szCs w:val="21"/>
          <w:u w:val="single"/>
        </w:rPr>
        <w:t xml:space="preserve">                   </w:t>
      </w:r>
      <w:r>
        <w:rPr>
          <w:szCs w:val="21"/>
        </w:rPr>
        <w:t xml:space="preserve">  </w:t>
      </w:r>
      <w:bookmarkEnd w:id="155"/>
      <w:r>
        <w:rPr>
          <w:szCs w:val="21"/>
        </w:rPr>
        <w:t xml:space="preserve">          </w:t>
      </w:r>
      <w:r>
        <w:rPr>
          <w:szCs w:val="21"/>
        </w:rPr>
        <w:t>授权人身份证号码：</w:t>
      </w:r>
      <w:r>
        <w:rPr>
          <w:szCs w:val="21"/>
          <w:u w:val="single"/>
        </w:rPr>
        <w:t xml:space="preserve">                 </w:t>
      </w:r>
    </w:p>
    <w:p w14:paraId="13127467" w14:textId="77777777" w:rsidR="00AF2568" w:rsidRDefault="00771A34">
      <w:pPr>
        <w:snapToGrid w:val="0"/>
        <w:spacing w:beforeLines="50" w:before="120" w:after="50" w:line="440" w:lineRule="exact"/>
        <w:rPr>
          <w:szCs w:val="21"/>
        </w:rPr>
      </w:pPr>
      <w:r>
        <w:rPr>
          <w:rFonts w:hint="eastAsia"/>
          <w:szCs w:val="21"/>
        </w:rPr>
        <w:t>被授权人</w:t>
      </w:r>
      <w:bookmarkStart w:id="156" w:name="_Hlk132793041"/>
      <w:r>
        <w:rPr>
          <w:rFonts w:hint="eastAsia"/>
          <w:szCs w:val="21"/>
        </w:rPr>
        <w:t>手机号码及邮箱：</w:t>
      </w:r>
      <w:bookmarkEnd w:id="156"/>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p>
    <w:p w14:paraId="46083C7B" w14:textId="77777777" w:rsidR="00AF2568" w:rsidRDefault="00771A34">
      <w:pPr>
        <w:snapToGrid w:val="0"/>
        <w:spacing w:beforeLines="50" w:before="120" w:after="50" w:line="440" w:lineRule="exact"/>
        <w:rPr>
          <w:szCs w:val="21"/>
        </w:rPr>
      </w:pPr>
      <w:r>
        <w:rPr>
          <w:szCs w:val="21"/>
        </w:rPr>
        <w:t xml:space="preserve">                                  </w:t>
      </w:r>
    </w:p>
    <w:p w14:paraId="450502D7" w14:textId="77777777" w:rsidR="00AF2568" w:rsidRDefault="00771A34">
      <w:pPr>
        <w:snapToGrid w:val="0"/>
        <w:spacing w:beforeLines="50" w:before="120" w:after="50" w:line="440" w:lineRule="exact"/>
        <w:ind w:firstLineChars="2500" w:firstLine="5250"/>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6C4AC8DF" w14:textId="77777777" w:rsidR="00AF2568" w:rsidRDefault="00771A34">
      <w:pPr>
        <w:snapToGrid w:val="0"/>
        <w:spacing w:beforeLines="50" w:before="120" w:after="50" w:line="44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0C08F9E4" w14:textId="77777777" w:rsidR="00AF2568" w:rsidRDefault="00AF2568">
      <w:pPr>
        <w:spacing w:line="360" w:lineRule="auto"/>
        <w:rPr>
          <w:color w:val="FF0000"/>
          <w:szCs w:val="21"/>
        </w:rPr>
      </w:pPr>
    </w:p>
    <w:p w14:paraId="4F676270" w14:textId="77777777" w:rsidR="00AF2568" w:rsidRDefault="00AF2568">
      <w:pPr>
        <w:spacing w:line="360" w:lineRule="auto"/>
        <w:rPr>
          <w:color w:val="FF0000"/>
          <w:szCs w:val="21"/>
        </w:rPr>
      </w:pPr>
    </w:p>
    <w:p w14:paraId="4C384EE2" w14:textId="77777777" w:rsidR="00AF2568" w:rsidRDefault="00771A34">
      <w:pPr>
        <w:spacing w:line="360" w:lineRule="auto"/>
        <w:rPr>
          <w:szCs w:val="21"/>
        </w:rPr>
      </w:pPr>
      <w:r>
        <w:rPr>
          <w:szCs w:val="21"/>
        </w:rPr>
        <w:t>附件：法定代表人身份证复印件及授权代表身份证复印件</w:t>
      </w:r>
    </w:p>
    <w:p w14:paraId="27371908" w14:textId="77777777" w:rsidR="00AF2568" w:rsidRDefault="00771A34">
      <w:pPr>
        <w:ind w:firstLine="480"/>
        <w:jc w:val="center"/>
        <w:rPr>
          <w:bCs/>
          <w:sz w:val="28"/>
          <w:szCs w:val="28"/>
        </w:rPr>
      </w:pPr>
      <w:r>
        <w:rPr>
          <w:bCs/>
          <w:sz w:val="24"/>
        </w:rPr>
        <w:br w:type="page"/>
      </w:r>
      <w:r>
        <w:rPr>
          <w:sz w:val="28"/>
          <w:szCs w:val="28"/>
        </w:rPr>
        <w:lastRenderedPageBreak/>
        <w:t>第一部分</w:t>
      </w:r>
      <w:r>
        <w:rPr>
          <w:sz w:val="28"/>
          <w:szCs w:val="28"/>
        </w:rPr>
        <w:t xml:space="preserve"> </w:t>
      </w:r>
      <w:r>
        <w:rPr>
          <w:sz w:val="28"/>
          <w:szCs w:val="28"/>
        </w:rPr>
        <w:t>商务文件</w:t>
      </w:r>
    </w:p>
    <w:p w14:paraId="07C81516" w14:textId="77777777" w:rsidR="00AF2568" w:rsidRDefault="00771A34">
      <w:pPr>
        <w:jc w:val="center"/>
        <w:rPr>
          <w:bCs/>
          <w:sz w:val="24"/>
        </w:rPr>
      </w:pPr>
      <w:r>
        <w:t>（本商务文件供应商可自行编写，也可参照下述提纲编写）</w:t>
      </w:r>
    </w:p>
    <w:p w14:paraId="21DDA3EB" w14:textId="77777777" w:rsidR="00AF2568" w:rsidRDefault="00AF2568">
      <w:pPr>
        <w:snapToGrid w:val="0"/>
        <w:spacing w:before="50" w:afterLines="50" w:after="120" w:line="440" w:lineRule="exact"/>
        <w:jc w:val="left"/>
        <w:rPr>
          <w:szCs w:val="21"/>
        </w:rPr>
      </w:pPr>
    </w:p>
    <w:p w14:paraId="4EE62751" w14:textId="77777777" w:rsidR="00AF2568" w:rsidRDefault="00771A34">
      <w:pPr>
        <w:snapToGrid w:val="0"/>
        <w:spacing w:before="50" w:afterLines="50" w:after="120" w:line="440" w:lineRule="exact"/>
        <w:jc w:val="left"/>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《采购需求》“</w:t>
      </w:r>
      <w:r>
        <w:rPr>
          <w:szCs w:val="21"/>
        </w:rPr>
        <w:t>商务要求</w:t>
      </w:r>
      <w:r>
        <w:rPr>
          <w:rFonts w:hint="eastAsia"/>
          <w:szCs w:val="21"/>
        </w:rPr>
        <w:t>”</w:t>
      </w:r>
      <w:r>
        <w:rPr>
          <w:szCs w:val="21"/>
        </w:rPr>
        <w:t>的</w:t>
      </w:r>
      <w:r>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AF2568" w14:paraId="05788EDB"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6E7F2A10" w14:textId="77777777" w:rsidR="00AF2568" w:rsidRDefault="00771A34">
            <w:pPr>
              <w:snapToGrid w:val="0"/>
              <w:spacing w:beforeLines="50" w:before="120"/>
              <w:jc w:val="center"/>
              <w:rPr>
                <w:szCs w:val="21"/>
              </w:rPr>
            </w:pPr>
            <w:r>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1F7D8746" w14:textId="77777777" w:rsidR="00AF2568" w:rsidRDefault="00771A34">
            <w:pPr>
              <w:snapToGrid w:val="0"/>
              <w:spacing w:beforeLines="50" w:before="120"/>
              <w:jc w:val="center"/>
              <w:rPr>
                <w:szCs w:val="21"/>
              </w:rPr>
            </w:pPr>
            <w:r>
              <w:rPr>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2DBB4BCB" w14:textId="77777777" w:rsidR="00AF2568" w:rsidRDefault="00771A34">
            <w:pPr>
              <w:snapToGrid w:val="0"/>
              <w:spacing w:beforeLines="50" w:before="120"/>
              <w:jc w:val="center"/>
              <w:rPr>
                <w:szCs w:val="21"/>
              </w:rPr>
            </w:pPr>
            <w:r>
              <w:rPr>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0557698A" w14:textId="77777777" w:rsidR="00AF2568" w:rsidRDefault="00771A34">
            <w:pPr>
              <w:snapToGrid w:val="0"/>
              <w:spacing w:beforeLines="50" w:before="120"/>
              <w:jc w:val="center"/>
              <w:rPr>
                <w:szCs w:val="21"/>
              </w:rPr>
            </w:pPr>
            <w:r>
              <w:t>偏离</w:t>
            </w:r>
            <w:r>
              <w:rPr>
                <w:szCs w:val="21"/>
              </w:rPr>
              <w:t>说明</w:t>
            </w:r>
          </w:p>
        </w:tc>
      </w:tr>
      <w:tr w:rsidR="00AF2568" w14:paraId="150D2CE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D0D121D" w14:textId="77777777" w:rsidR="00AF2568" w:rsidRDefault="00AF2568">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797CE954" w14:textId="77777777" w:rsidR="00AF2568" w:rsidRDefault="00AF2568">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48103307" w14:textId="77777777" w:rsidR="00AF2568" w:rsidRDefault="00AF2568">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30826298" w14:textId="77777777" w:rsidR="00AF2568" w:rsidRDefault="00AF2568">
            <w:pPr>
              <w:snapToGrid w:val="0"/>
              <w:spacing w:beforeLines="50" w:before="120"/>
              <w:jc w:val="center"/>
              <w:rPr>
                <w:szCs w:val="21"/>
              </w:rPr>
            </w:pPr>
          </w:p>
        </w:tc>
      </w:tr>
      <w:tr w:rsidR="00AF2568" w14:paraId="11AD409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5803891" w14:textId="77777777" w:rsidR="00AF2568" w:rsidRDefault="00AF2568">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1306D152" w14:textId="77777777" w:rsidR="00AF2568" w:rsidRDefault="00AF2568">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0798E493" w14:textId="77777777" w:rsidR="00AF2568" w:rsidRDefault="00AF2568">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0F858E35" w14:textId="77777777" w:rsidR="00AF2568" w:rsidRDefault="00AF2568">
            <w:pPr>
              <w:snapToGrid w:val="0"/>
              <w:spacing w:beforeLines="50" w:before="120"/>
              <w:jc w:val="center"/>
              <w:rPr>
                <w:szCs w:val="21"/>
              </w:rPr>
            </w:pPr>
          </w:p>
        </w:tc>
      </w:tr>
      <w:tr w:rsidR="00AF2568" w14:paraId="671F0AD3"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3E931F85" w14:textId="77777777" w:rsidR="00AF2568" w:rsidRDefault="00AF2568">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2D2CFC2C" w14:textId="77777777" w:rsidR="00AF2568" w:rsidRDefault="00771A34">
            <w:pPr>
              <w:snapToGrid w:val="0"/>
              <w:spacing w:beforeLines="50" w:before="120"/>
              <w:jc w:val="center"/>
              <w:rPr>
                <w:szCs w:val="21"/>
              </w:rPr>
            </w:pPr>
            <w:r>
              <w:rPr>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31D2E912" w14:textId="77777777" w:rsidR="00AF2568" w:rsidRDefault="00AF2568">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03441D27" w14:textId="77777777" w:rsidR="00AF2568" w:rsidRDefault="00AF2568">
            <w:pPr>
              <w:snapToGrid w:val="0"/>
              <w:spacing w:beforeLines="50" w:before="120"/>
              <w:jc w:val="center"/>
              <w:rPr>
                <w:szCs w:val="21"/>
              </w:rPr>
            </w:pPr>
          </w:p>
        </w:tc>
      </w:tr>
    </w:tbl>
    <w:p w14:paraId="2CEF408F" w14:textId="77777777" w:rsidR="00AF2568" w:rsidRDefault="00771A34">
      <w:pPr>
        <w:pStyle w:val="ac"/>
        <w:tabs>
          <w:tab w:val="left" w:pos="2127"/>
        </w:tabs>
        <w:spacing w:line="340" w:lineRule="exact"/>
        <w:ind w:firstLineChars="200" w:firstLine="420"/>
        <w:jc w:val="left"/>
        <w:rPr>
          <w:rFonts w:ascii="Times New Roman" w:hAnsi="Times New Roman" w:cs="Times New Roman"/>
        </w:rPr>
      </w:pPr>
      <w:bookmarkStart w:id="157" w:name="_Hlk48144603"/>
      <w:bookmarkStart w:id="158" w:name="_Hlk88990584"/>
      <w:r>
        <w:rPr>
          <w:rFonts w:ascii="Times New Roman" w:hAnsi="Times New Roman" w:cs="Times New Roman"/>
        </w:rPr>
        <w:t>注：</w:t>
      </w:r>
      <w:bookmarkStart w:id="159" w:name="_Hlk19049081"/>
      <w:r>
        <w:rPr>
          <w:rFonts w:ascii="Times New Roman" w:hAnsi="Times New Roman" w:cs="Times New Roman"/>
        </w:rPr>
        <w:t>（</w:t>
      </w:r>
      <w:r>
        <w:rPr>
          <w:rFonts w:ascii="Times New Roman" w:hAnsi="Times New Roman" w:cs="Times New Roman"/>
        </w:rPr>
        <w:t>1</w:t>
      </w:r>
      <w:r>
        <w:rPr>
          <w:rFonts w:ascii="Times New Roman" w:hAnsi="Times New Roman" w:cs="Times New Roman"/>
        </w:rPr>
        <w:t>）本表应对招标文件</w:t>
      </w:r>
      <w:r>
        <w:t>第</w:t>
      </w:r>
      <w:r>
        <w:rPr>
          <w:rFonts w:hint="eastAsia"/>
        </w:rPr>
        <w:t>二</w:t>
      </w:r>
      <w:r>
        <w:t>章</w:t>
      </w:r>
      <w:r>
        <w:rPr>
          <w:rFonts w:hint="eastAsia"/>
        </w:rPr>
        <w:t>《采购需求》</w:t>
      </w:r>
      <w:r>
        <w:rPr>
          <w:rFonts w:ascii="Times New Roman" w:hAnsi="Times New Roman" w:cs="Times New Roman"/>
        </w:rPr>
        <w:t>中所列</w:t>
      </w:r>
      <w:r>
        <w:rPr>
          <w:rFonts w:ascii="Times New Roman" w:hAnsi="Times New Roman" w:cs="Times New Roman"/>
          <w:b/>
          <w:bCs/>
          <w:u w:val="single"/>
        </w:rPr>
        <w:t>商务要求</w:t>
      </w:r>
      <w:r>
        <w:rPr>
          <w:rFonts w:ascii="Times New Roman" w:hAnsi="Times New Roman" w:cs="Times New Roman" w:hint="eastAsia"/>
          <w:b/>
          <w:bCs/>
          <w:u w:val="single"/>
        </w:rPr>
        <w:t>及其它要求</w:t>
      </w:r>
      <w:r>
        <w:rPr>
          <w:rFonts w:ascii="Times New Roman" w:hAnsi="Times New Roman" w:cs="Times New Roman"/>
        </w:rPr>
        <w:t>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718C7ABF" w14:textId="77777777" w:rsidR="00AF2568" w:rsidRDefault="00771A34">
      <w:pPr>
        <w:pStyle w:val="ac"/>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t>第</w:t>
      </w:r>
      <w:r>
        <w:rPr>
          <w:rFonts w:hint="eastAsia"/>
        </w:rPr>
        <w:t>二</w:t>
      </w:r>
      <w:r>
        <w:t>章</w:t>
      </w:r>
      <w:r>
        <w:rPr>
          <w:rFonts w:hint="eastAsia"/>
        </w:rPr>
        <w:t>《采购需求》</w:t>
      </w:r>
      <w:r>
        <w:rPr>
          <w:rFonts w:ascii="Times New Roman" w:hAnsi="Times New Roman" w:cs="Times New Roman" w:hint="eastAsia"/>
        </w:rPr>
        <w:t>中的总体要求无需响应。</w:t>
      </w:r>
    </w:p>
    <w:p w14:paraId="354DF88F" w14:textId="77777777" w:rsidR="00AF2568" w:rsidRDefault="00771A34">
      <w:pPr>
        <w:ind w:firstLineChars="200" w:firstLine="420"/>
      </w:pPr>
      <w:r>
        <w:rPr>
          <w:rFonts w:hint="eastAsia"/>
        </w:rPr>
        <w:t>（</w:t>
      </w:r>
      <w:r>
        <w:t>3</w:t>
      </w:r>
      <w:r>
        <w:rPr>
          <w:rFonts w:hint="eastAsia"/>
        </w:rPr>
        <w:t>）偏离认定说明详见评审方法及标准。</w:t>
      </w:r>
    </w:p>
    <w:bookmarkEnd w:id="159"/>
    <w:p w14:paraId="0B455381" w14:textId="77777777" w:rsidR="00AF2568" w:rsidRDefault="00771A34">
      <w:pPr>
        <w:pStyle w:val="ac"/>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）本表可扩展。</w:t>
      </w:r>
    </w:p>
    <w:bookmarkEnd w:id="157"/>
    <w:p w14:paraId="7DA12F43" w14:textId="77777777" w:rsidR="00AF2568" w:rsidRDefault="00771A34">
      <w:pPr>
        <w:snapToGrid w:val="0"/>
        <w:spacing w:before="50" w:afterLines="50" w:after="120" w:line="440" w:lineRule="exact"/>
        <w:jc w:val="left"/>
        <w:rPr>
          <w:spacing w:val="20"/>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158"/>
    <w:p w14:paraId="2B9F0E69" w14:textId="77777777" w:rsidR="00AF2568" w:rsidRDefault="00AF2568">
      <w:pPr>
        <w:snapToGrid w:val="0"/>
        <w:spacing w:before="50" w:afterLines="50" w:after="120" w:line="440" w:lineRule="exact"/>
        <w:jc w:val="left"/>
        <w:rPr>
          <w:strike/>
          <w:szCs w:val="21"/>
        </w:rPr>
      </w:pPr>
    </w:p>
    <w:p w14:paraId="0FF8895F" w14:textId="77777777" w:rsidR="00AF2568" w:rsidRDefault="00771A34">
      <w:pPr>
        <w:snapToGrid w:val="0"/>
        <w:spacing w:before="50" w:afterLines="50" w:after="120" w:line="440" w:lineRule="exact"/>
        <w:jc w:val="left"/>
        <w:rPr>
          <w:strike/>
          <w:szCs w:val="21"/>
        </w:rPr>
      </w:pPr>
      <w:r>
        <w:rPr>
          <w:szCs w:val="21"/>
        </w:rPr>
        <w:t>2</w:t>
      </w:r>
      <w:r>
        <w:rPr>
          <w:szCs w:val="21"/>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AF2568" w14:paraId="0960B9D9"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CBAAFF8" w14:textId="77777777" w:rsidR="00AF2568" w:rsidRDefault="00771A34">
            <w:pPr>
              <w:snapToGrid w:val="0"/>
              <w:spacing w:before="50" w:afterLines="50" w:after="120" w:line="400" w:lineRule="exact"/>
              <w:jc w:val="left"/>
              <w:rPr>
                <w:szCs w:val="21"/>
              </w:rPr>
            </w:pPr>
            <w:r>
              <w:rPr>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30FD8840" w14:textId="77777777" w:rsidR="00AF2568" w:rsidRDefault="00AF2568">
            <w:pPr>
              <w:snapToGrid w:val="0"/>
              <w:spacing w:before="50" w:afterLines="50" w:after="120" w:line="400" w:lineRule="exact"/>
              <w:jc w:val="left"/>
              <w:rPr>
                <w:szCs w:val="21"/>
              </w:rPr>
            </w:pPr>
          </w:p>
        </w:tc>
      </w:tr>
      <w:tr w:rsidR="00AF2568" w14:paraId="5151CC7F"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EC66EF4" w14:textId="77777777" w:rsidR="00AF2568" w:rsidRDefault="00771A34">
            <w:pPr>
              <w:snapToGrid w:val="0"/>
              <w:spacing w:before="50" w:afterLines="50" w:after="120" w:line="400" w:lineRule="exact"/>
              <w:jc w:val="left"/>
              <w:rPr>
                <w:szCs w:val="21"/>
              </w:rPr>
            </w:pPr>
            <w:r>
              <w:rPr>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7D9B7E86" w14:textId="77777777" w:rsidR="00AF2568" w:rsidRDefault="00AF2568">
            <w:pPr>
              <w:snapToGrid w:val="0"/>
              <w:spacing w:before="50" w:afterLines="50" w:after="120" w:line="400" w:lineRule="exact"/>
              <w:jc w:val="left"/>
              <w:rPr>
                <w:szCs w:val="21"/>
              </w:rPr>
            </w:pPr>
          </w:p>
        </w:tc>
      </w:tr>
      <w:tr w:rsidR="00AF2568" w14:paraId="246C399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A1EFAAE" w14:textId="77777777" w:rsidR="00AF2568" w:rsidRDefault="00771A34">
            <w:pPr>
              <w:snapToGrid w:val="0"/>
              <w:spacing w:before="50" w:afterLines="50" w:after="120" w:line="400" w:lineRule="exact"/>
              <w:jc w:val="left"/>
              <w:rPr>
                <w:szCs w:val="21"/>
              </w:rPr>
            </w:pPr>
            <w:r>
              <w:rPr>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2183B72F" w14:textId="77777777" w:rsidR="00AF2568" w:rsidRDefault="00AF2568">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551754F9" w14:textId="77777777" w:rsidR="00AF2568" w:rsidRDefault="00771A34">
            <w:pPr>
              <w:snapToGrid w:val="0"/>
              <w:spacing w:before="50" w:afterLines="50" w:after="120" w:line="400" w:lineRule="exact"/>
              <w:jc w:val="left"/>
              <w:rPr>
                <w:szCs w:val="21"/>
              </w:rPr>
            </w:pPr>
            <w:r>
              <w:rPr>
                <w:szCs w:val="21"/>
              </w:rPr>
              <w:t>其中：供应商出资比例</w:t>
            </w:r>
          </w:p>
        </w:tc>
        <w:tc>
          <w:tcPr>
            <w:tcW w:w="1436" w:type="dxa"/>
            <w:tcBorders>
              <w:top w:val="single" w:sz="4" w:space="0" w:color="auto"/>
              <w:left w:val="single" w:sz="4" w:space="0" w:color="auto"/>
              <w:bottom w:val="single" w:sz="4" w:space="0" w:color="auto"/>
              <w:right w:val="single" w:sz="4" w:space="0" w:color="auto"/>
            </w:tcBorders>
          </w:tcPr>
          <w:p w14:paraId="7B23B88F" w14:textId="77777777" w:rsidR="00AF2568" w:rsidRDefault="00AF2568">
            <w:pPr>
              <w:snapToGrid w:val="0"/>
              <w:spacing w:before="50" w:afterLines="50" w:after="120" w:line="400" w:lineRule="exact"/>
              <w:jc w:val="left"/>
              <w:rPr>
                <w:szCs w:val="21"/>
              </w:rPr>
            </w:pPr>
          </w:p>
        </w:tc>
      </w:tr>
      <w:tr w:rsidR="00AF2568" w14:paraId="32247A33"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6E92DA4" w14:textId="77777777" w:rsidR="00AF2568" w:rsidRDefault="00771A34">
            <w:pPr>
              <w:snapToGrid w:val="0"/>
              <w:spacing w:before="50" w:afterLines="50" w:after="120" w:line="400" w:lineRule="exact"/>
              <w:jc w:val="left"/>
              <w:rPr>
                <w:szCs w:val="21"/>
              </w:rPr>
            </w:pPr>
            <w:r>
              <w:rPr>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1A88CEBD" w14:textId="77777777" w:rsidR="00AF2568" w:rsidRDefault="00AF2568">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0D6FDA31" w14:textId="77777777" w:rsidR="00AF2568" w:rsidRDefault="00771A34">
            <w:pPr>
              <w:snapToGrid w:val="0"/>
              <w:spacing w:before="50" w:afterLines="50" w:after="120" w:line="400" w:lineRule="exact"/>
              <w:ind w:left="60"/>
              <w:jc w:val="left"/>
              <w:rPr>
                <w:szCs w:val="21"/>
              </w:rPr>
            </w:pPr>
            <w:r>
              <w:rPr>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17123FC1" w14:textId="77777777" w:rsidR="00AF2568" w:rsidRDefault="00AF2568">
            <w:pPr>
              <w:snapToGrid w:val="0"/>
              <w:spacing w:before="50" w:afterLines="50" w:after="120" w:line="400" w:lineRule="exact"/>
              <w:jc w:val="left"/>
              <w:rPr>
                <w:szCs w:val="21"/>
              </w:rPr>
            </w:pPr>
          </w:p>
        </w:tc>
      </w:tr>
      <w:tr w:rsidR="00AF2568" w14:paraId="1BFBA9D8"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C70BB03" w14:textId="77777777" w:rsidR="00AF2568" w:rsidRDefault="00771A34">
            <w:pPr>
              <w:snapToGrid w:val="0"/>
              <w:spacing w:before="50" w:afterLines="50" w:after="120" w:line="400" w:lineRule="exact"/>
              <w:jc w:val="left"/>
              <w:rPr>
                <w:szCs w:val="21"/>
              </w:rPr>
            </w:pPr>
            <w:r>
              <w:rPr>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4BC33CAE" w14:textId="77777777" w:rsidR="00AF2568" w:rsidRDefault="00AF2568">
            <w:pPr>
              <w:snapToGrid w:val="0"/>
              <w:spacing w:before="50" w:afterLines="50" w:after="120" w:line="400" w:lineRule="exact"/>
              <w:jc w:val="left"/>
              <w:rPr>
                <w:szCs w:val="21"/>
              </w:rPr>
            </w:pPr>
          </w:p>
        </w:tc>
      </w:tr>
      <w:tr w:rsidR="00AF2568" w14:paraId="0EDD67B2"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0AF73A6" w14:textId="77777777" w:rsidR="00AF2568" w:rsidRDefault="00771A34">
            <w:pPr>
              <w:snapToGrid w:val="0"/>
              <w:spacing w:before="50" w:afterLines="50" w:after="120" w:line="400" w:lineRule="exact"/>
              <w:jc w:val="left"/>
              <w:rPr>
                <w:szCs w:val="21"/>
              </w:rPr>
            </w:pPr>
            <w:r>
              <w:rPr>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05F47948" w14:textId="77777777" w:rsidR="00AF2568" w:rsidRDefault="00AF2568">
            <w:pPr>
              <w:snapToGrid w:val="0"/>
              <w:spacing w:before="50" w:afterLines="50" w:after="120" w:line="400" w:lineRule="exact"/>
              <w:jc w:val="left"/>
              <w:rPr>
                <w:szCs w:val="21"/>
              </w:rPr>
            </w:pPr>
          </w:p>
        </w:tc>
      </w:tr>
      <w:tr w:rsidR="00AF2568" w14:paraId="540F4B29"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EDFD567" w14:textId="77777777" w:rsidR="00AF2568" w:rsidRDefault="00771A34">
            <w:pPr>
              <w:snapToGrid w:val="0"/>
              <w:spacing w:before="50" w:afterLines="50" w:after="120" w:line="400" w:lineRule="exact"/>
              <w:jc w:val="left"/>
              <w:rPr>
                <w:szCs w:val="21"/>
              </w:rPr>
            </w:pPr>
            <w:r>
              <w:rPr>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4C0AC408" w14:textId="77777777" w:rsidR="00AF2568" w:rsidRDefault="00AF2568">
            <w:pPr>
              <w:snapToGrid w:val="0"/>
              <w:spacing w:before="50" w:afterLines="50" w:after="120" w:line="400" w:lineRule="exact"/>
              <w:jc w:val="left"/>
              <w:rPr>
                <w:szCs w:val="21"/>
              </w:rPr>
            </w:pPr>
          </w:p>
        </w:tc>
      </w:tr>
      <w:tr w:rsidR="00AF2568" w14:paraId="00EB4385"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9C33F14" w14:textId="77777777" w:rsidR="00AF2568" w:rsidRDefault="00771A34">
            <w:pPr>
              <w:snapToGrid w:val="0"/>
              <w:spacing w:before="50" w:afterLines="50" w:after="120" w:line="400" w:lineRule="exact"/>
              <w:jc w:val="left"/>
              <w:rPr>
                <w:szCs w:val="21"/>
              </w:rPr>
            </w:pPr>
            <w:r>
              <w:rPr>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0257E4A5" w14:textId="77777777" w:rsidR="00AF2568" w:rsidRDefault="00AF2568">
            <w:pPr>
              <w:snapToGrid w:val="0"/>
              <w:spacing w:before="50" w:afterLines="50" w:after="120" w:line="400" w:lineRule="exact"/>
              <w:jc w:val="left"/>
              <w:rPr>
                <w:szCs w:val="21"/>
              </w:rPr>
            </w:pPr>
          </w:p>
        </w:tc>
      </w:tr>
      <w:tr w:rsidR="00AF2568" w14:paraId="74DD1F3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C89F3EC" w14:textId="77777777" w:rsidR="00AF2568" w:rsidRDefault="00771A34">
            <w:pPr>
              <w:snapToGrid w:val="0"/>
              <w:spacing w:before="50" w:afterLines="50" w:after="120" w:line="400" w:lineRule="exact"/>
              <w:jc w:val="left"/>
              <w:rPr>
                <w:szCs w:val="21"/>
              </w:rPr>
            </w:pPr>
            <w:r>
              <w:rPr>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335F94D3" w14:textId="77777777" w:rsidR="00AF2568" w:rsidRDefault="00AF2568">
            <w:pPr>
              <w:snapToGrid w:val="0"/>
              <w:spacing w:before="50" w:afterLines="50" w:after="120" w:line="400" w:lineRule="exact"/>
              <w:jc w:val="left"/>
              <w:rPr>
                <w:szCs w:val="21"/>
              </w:rPr>
            </w:pPr>
          </w:p>
        </w:tc>
      </w:tr>
      <w:tr w:rsidR="00AF2568" w14:paraId="11599D7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2029203" w14:textId="77777777" w:rsidR="00AF2568" w:rsidRDefault="00771A34">
            <w:pPr>
              <w:snapToGrid w:val="0"/>
              <w:spacing w:before="50" w:afterLines="50" w:after="120" w:line="400" w:lineRule="exact"/>
              <w:jc w:val="left"/>
              <w:rPr>
                <w:szCs w:val="21"/>
              </w:rPr>
            </w:pPr>
            <w:r>
              <w:rPr>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17A856A2" w14:textId="77777777" w:rsidR="00AF2568" w:rsidRDefault="00AF2568">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30103AA7" w14:textId="77777777" w:rsidR="00AF2568" w:rsidRDefault="00771A34">
            <w:pPr>
              <w:snapToGrid w:val="0"/>
              <w:spacing w:before="50" w:afterLines="50" w:after="120" w:line="400" w:lineRule="exact"/>
              <w:ind w:firstLineChars="100" w:firstLine="210"/>
              <w:jc w:val="left"/>
              <w:rPr>
                <w:szCs w:val="21"/>
              </w:rPr>
            </w:pPr>
            <w:r>
              <w:rPr>
                <w:szCs w:val="21"/>
              </w:rPr>
              <w:t>传</w:t>
            </w:r>
            <w:r>
              <w:rPr>
                <w:szCs w:val="21"/>
              </w:rPr>
              <w:t xml:space="preserve"> </w:t>
            </w:r>
            <w:r>
              <w:rPr>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14:paraId="79A6DC2D" w14:textId="77777777" w:rsidR="00AF2568" w:rsidRDefault="00AF2568">
            <w:pPr>
              <w:snapToGrid w:val="0"/>
              <w:spacing w:before="50" w:afterLines="50" w:after="120" w:line="400" w:lineRule="exact"/>
              <w:jc w:val="left"/>
              <w:rPr>
                <w:szCs w:val="21"/>
              </w:rPr>
            </w:pPr>
          </w:p>
        </w:tc>
      </w:tr>
      <w:tr w:rsidR="00AF2568" w14:paraId="018CA8EB"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35F9AB87" w14:textId="77777777" w:rsidR="00AF2568" w:rsidRDefault="00771A34">
            <w:pPr>
              <w:snapToGrid w:val="0"/>
              <w:spacing w:before="50" w:afterLines="50" w:after="120" w:line="400" w:lineRule="exact"/>
              <w:jc w:val="left"/>
              <w:rPr>
                <w:szCs w:val="21"/>
              </w:rPr>
            </w:pPr>
            <w:r>
              <w:rPr>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46362BB7" w14:textId="77777777" w:rsidR="00AF2568" w:rsidRDefault="00AF2568">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2737E4DF" w14:textId="77777777" w:rsidR="00AF2568" w:rsidRDefault="00771A34">
            <w:pPr>
              <w:snapToGrid w:val="0"/>
              <w:spacing w:before="50" w:afterLines="50" w:after="120" w:line="400" w:lineRule="exact"/>
              <w:jc w:val="left"/>
              <w:rPr>
                <w:szCs w:val="21"/>
              </w:rPr>
            </w:pPr>
            <w:r>
              <w:rPr>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26540D3D" w14:textId="77777777" w:rsidR="00AF2568" w:rsidRDefault="00AF2568">
            <w:pPr>
              <w:snapToGrid w:val="0"/>
              <w:spacing w:before="50" w:afterLines="50" w:after="120" w:line="400" w:lineRule="exact"/>
              <w:jc w:val="left"/>
              <w:rPr>
                <w:szCs w:val="21"/>
              </w:rPr>
            </w:pPr>
          </w:p>
        </w:tc>
      </w:tr>
    </w:tbl>
    <w:p w14:paraId="0C38E4FD" w14:textId="77777777" w:rsidR="00AF2568" w:rsidRDefault="00AF2568">
      <w:pPr>
        <w:pStyle w:val="a9"/>
        <w:snapToGrid w:val="0"/>
        <w:ind w:firstLine="440"/>
        <w:rPr>
          <w:sz w:val="22"/>
          <w:szCs w:val="20"/>
        </w:rPr>
      </w:pPr>
    </w:p>
    <w:p w14:paraId="7DB5786D" w14:textId="77777777" w:rsidR="00AF2568" w:rsidRDefault="00771A34">
      <w:pPr>
        <w:pStyle w:val="a9"/>
        <w:snapToGrid w:val="0"/>
        <w:ind w:firstLine="440"/>
        <w:rPr>
          <w:sz w:val="21"/>
          <w:szCs w:val="21"/>
        </w:rPr>
      </w:pPr>
      <w:r>
        <w:rPr>
          <w:sz w:val="22"/>
          <w:szCs w:val="20"/>
        </w:rPr>
        <w:t>供应商</w:t>
      </w:r>
      <w:r>
        <w:rPr>
          <w:rFonts w:hint="eastAsia"/>
          <w:sz w:val="22"/>
          <w:szCs w:val="20"/>
        </w:rPr>
        <w:t>名称</w:t>
      </w:r>
      <w:r>
        <w:rPr>
          <w:rFonts w:hint="eastAsia"/>
          <w:sz w:val="22"/>
          <w:szCs w:val="20"/>
        </w:rPr>
        <w:t>(</w:t>
      </w:r>
      <w:r>
        <w:rPr>
          <w:rFonts w:hint="eastAsia"/>
          <w:sz w:val="22"/>
          <w:szCs w:val="20"/>
        </w:rPr>
        <w:t>电子签章</w:t>
      </w:r>
      <w:r>
        <w:rPr>
          <w:sz w:val="22"/>
          <w:szCs w:val="20"/>
        </w:rPr>
        <w:t>)</w:t>
      </w:r>
      <w:r>
        <w:rPr>
          <w:sz w:val="20"/>
          <w:szCs w:val="20"/>
        </w:rPr>
        <w:t>：</w:t>
      </w:r>
      <w:r>
        <w:rPr>
          <w:sz w:val="20"/>
          <w:szCs w:val="20"/>
          <w:u w:val="single"/>
        </w:rPr>
        <w:t xml:space="preserve">               </w:t>
      </w:r>
      <w:r>
        <w:rPr>
          <w:sz w:val="21"/>
          <w:szCs w:val="21"/>
        </w:rPr>
        <w:t xml:space="preserve">                </w:t>
      </w:r>
      <w:r>
        <w:rPr>
          <w:sz w:val="21"/>
          <w:szCs w:val="21"/>
        </w:rPr>
        <w:t xml:space="preserve">　</w:t>
      </w:r>
      <w:r>
        <w:rPr>
          <w:sz w:val="21"/>
          <w:szCs w:val="21"/>
        </w:rPr>
        <w:t xml:space="preserve"> </w:t>
      </w:r>
      <w:r>
        <w:rPr>
          <w:sz w:val="21"/>
          <w:szCs w:val="21"/>
        </w:rPr>
        <w:t>年</w:t>
      </w:r>
      <w:r>
        <w:rPr>
          <w:sz w:val="21"/>
          <w:szCs w:val="21"/>
        </w:rPr>
        <w:t xml:space="preserve">    </w:t>
      </w:r>
      <w:r>
        <w:rPr>
          <w:sz w:val="21"/>
          <w:szCs w:val="21"/>
        </w:rPr>
        <w:t xml:space="preserve">月　</w:t>
      </w:r>
      <w:r>
        <w:rPr>
          <w:sz w:val="21"/>
          <w:szCs w:val="21"/>
        </w:rPr>
        <w:t xml:space="preserve"> </w:t>
      </w:r>
      <w:r>
        <w:rPr>
          <w:sz w:val="21"/>
          <w:szCs w:val="21"/>
        </w:rPr>
        <w:t>日</w:t>
      </w:r>
    </w:p>
    <w:p w14:paraId="35D9F3FC" w14:textId="77777777" w:rsidR="00AF2568" w:rsidRDefault="00771A34">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t>注：（</w:t>
      </w:r>
      <w:r>
        <w:rPr>
          <w:rFonts w:ascii="Times New Roman" w:eastAsia="宋体" w:hAnsi="Times New Roman" w:cs="Times New Roman"/>
          <w:sz w:val="21"/>
          <w:szCs w:val="21"/>
        </w:rPr>
        <w:t>1</w:t>
      </w:r>
      <w:r>
        <w:rPr>
          <w:rFonts w:ascii="Times New Roman" w:eastAsia="宋体" w:hAnsi="Times New Roman" w:cs="Times New Roman"/>
          <w:sz w:val="21"/>
          <w:szCs w:val="21"/>
        </w:rPr>
        <w:t>）应提供供应商或其分支机构或其售后服务机构的营业执照复印件；</w:t>
      </w:r>
    </w:p>
    <w:p w14:paraId="0571C884" w14:textId="77777777" w:rsidR="00AF2568" w:rsidRDefault="00771A34">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）供应商授权本地服务机构的，须提供授权书或服务协议复印件。</w:t>
      </w:r>
    </w:p>
    <w:p w14:paraId="79262BBE" w14:textId="77777777" w:rsidR="00AF2568" w:rsidRDefault="00771A34">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3</w:t>
      </w:r>
      <w:r>
        <w:rPr>
          <w:rFonts w:ascii="Times New Roman" w:eastAsia="宋体" w:hAnsi="Times New Roman" w:cs="Times New Roman"/>
          <w:sz w:val="21"/>
          <w:szCs w:val="21"/>
        </w:rPr>
        <w:t>）售后服务机构人员应提供名单及学历、职称、社保等证明；装备应提供发票等证明。</w:t>
      </w:r>
    </w:p>
    <w:p w14:paraId="48691647" w14:textId="77777777" w:rsidR="00AF2568" w:rsidRDefault="00AF2568">
      <w:pPr>
        <w:snapToGrid w:val="0"/>
        <w:spacing w:before="50" w:afterLines="50" w:after="120" w:line="440" w:lineRule="exact"/>
        <w:jc w:val="left"/>
        <w:rPr>
          <w:szCs w:val="21"/>
        </w:rPr>
      </w:pPr>
    </w:p>
    <w:p w14:paraId="02887E2F" w14:textId="77777777" w:rsidR="00AF2568" w:rsidRDefault="00771A34">
      <w:pPr>
        <w:snapToGrid w:val="0"/>
        <w:spacing w:before="50" w:afterLines="50" w:after="120" w:line="440" w:lineRule="exact"/>
        <w:jc w:val="left"/>
        <w:rPr>
          <w:szCs w:val="21"/>
        </w:rPr>
      </w:pPr>
      <w:r>
        <w:rPr>
          <w:szCs w:val="21"/>
        </w:rPr>
        <w:t>3</w:t>
      </w:r>
      <w:r>
        <w:rPr>
          <w:szCs w:val="21"/>
        </w:rPr>
        <w:t>．售后服务方案（如有</w:t>
      </w:r>
      <w:r>
        <w:rPr>
          <w:rFonts w:hint="eastAsia"/>
          <w:szCs w:val="21"/>
        </w:rPr>
        <w:t>，</w:t>
      </w:r>
      <w:r>
        <w:rPr>
          <w:szCs w:val="21"/>
        </w:rPr>
        <w:t>供应商自行编写）</w:t>
      </w:r>
    </w:p>
    <w:p w14:paraId="495D8320" w14:textId="77777777" w:rsidR="00AF2568" w:rsidRDefault="00AF2568">
      <w:pPr>
        <w:snapToGrid w:val="0"/>
        <w:spacing w:before="50" w:afterLines="50" w:after="120" w:line="440" w:lineRule="exact"/>
        <w:jc w:val="left"/>
        <w:rPr>
          <w:szCs w:val="21"/>
        </w:rPr>
      </w:pPr>
    </w:p>
    <w:p w14:paraId="237C495B" w14:textId="77777777" w:rsidR="00AF2568" w:rsidRDefault="00AF2568">
      <w:pPr>
        <w:snapToGrid w:val="0"/>
        <w:spacing w:before="50" w:afterLines="50" w:after="120" w:line="440" w:lineRule="exact"/>
        <w:ind w:firstLine="460"/>
        <w:jc w:val="left"/>
        <w:rPr>
          <w:spacing w:val="20"/>
          <w:szCs w:val="21"/>
          <w:u w:val="single"/>
        </w:rPr>
      </w:pPr>
    </w:p>
    <w:p w14:paraId="7216F3A9" w14:textId="77777777" w:rsidR="00AF2568" w:rsidRDefault="00AF2568">
      <w:pPr>
        <w:snapToGrid w:val="0"/>
        <w:spacing w:before="50" w:afterLines="50" w:after="120" w:line="440" w:lineRule="exact"/>
        <w:ind w:firstLine="460"/>
        <w:jc w:val="left"/>
        <w:rPr>
          <w:spacing w:val="20"/>
          <w:szCs w:val="21"/>
          <w:u w:val="single"/>
        </w:rPr>
        <w:sectPr w:rsidR="00AF2568">
          <w:pgSz w:w="11906" w:h="16838"/>
          <w:pgMar w:top="1418" w:right="1133" w:bottom="1246" w:left="1418" w:header="851" w:footer="992" w:gutter="0"/>
          <w:cols w:space="720"/>
          <w:docGrid w:linePitch="312"/>
        </w:sectPr>
      </w:pPr>
    </w:p>
    <w:p w14:paraId="758E7ECC" w14:textId="77777777" w:rsidR="00AF2568" w:rsidRDefault="00771A34">
      <w:pPr>
        <w:snapToGrid w:val="0"/>
        <w:spacing w:before="50" w:afterLines="50" w:after="120"/>
        <w:jc w:val="left"/>
        <w:rPr>
          <w:b/>
          <w:szCs w:val="21"/>
        </w:rPr>
      </w:pPr>
      <w:r>
        <w:rPr>
          <w:rFonts w:hint="eastAsia"/>
          <w:szCs w:val="21"/>
        </w:rPr>
        <w:lastRenderedPageBreak/>
        <w:t>5</w:t>
      </w:r>
      <w:r>
        <w:rPr>
          <w:szCs w:val="21"/>
        </w:rPr>
        <w:t>．近年供应</w:t>
      </w:r>
      <w:proofErr w:type="gramStart"/>
      <w:r>
        <w:rPr>
          <w:szCs w:val="21"/>
        </w:rPr>
        <w:t>商类似</w:t>
      </w:r>
      <w:proofErr w:type="gramEnd"/>
      <w:r>
        <w:rPr>
          <w:szCs w:val="21"/>
        </w:rPr>
        <w:t>成功案例的业绩证明</w:t>
      </w:r>
      <w:r>
        <w:rPr>
          <w:rFonts w:hint="eastAsia"/>
          <w:szCs w:val="21"/>
        </w:rPr>
        <w:t>。</w:t>
      </w:r>
    </w:p>
    <w:p w14:paraId="76A3413B" w14:textId="77777777" w:rsidR="00AF2568" w:rsidRDefault="00771A34">
      <w:pPr>
        <w:snapToGrid w:val="0"/>
        <w:spacing w:before="50" w:afterLines="50" w:after="120"/>
        <w:ind w:firstLine="422"/>
        <w:jc w:val="center"/>
        <w:rPr>
          <w:szCs w:val="21"/>
        </w:rPr>
      </w:pPr>
      <w:r>
        <w:rPr>
          <w:b/>
          <w:szCs w:val="21"/>
        </w:rPr>
        <w:t>类似成功案例业绩一览表</w:t>
      </w:r>
    </w:p>
    <w:tbl>
      <w:tblPr>
        <w:tblW w:w="13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5"/>
        <w:gridCol w:w="2943"/>
        <w:gridCol w:w="4123"/>
        <w:gridCol w:w="958"/>
        <w:gridCol w:w="958"/>
        <w:gridCol w:w="1278"/>
        <w:gridCol w:w="2480"/>
      </w:tblGrid>
      <w:tr w:rsidR="00AF2568" w14:paraId="5C287020" w14:textId="77777777">
        <w:trPr>
          <w:cantSplit/>
          <w:trHeight w:val="1363"/>
        </w:trPr>
        <w:tc>
          <w:tcPr>
            <w:tcW w:w="635" w:type="dxa"/>
            <w:tcBorders>
              <w:top w:val="single" w:sz="4" w:space="0" w:color="auto"/>
              <w:left w:val="single" w:sz="4" w:space="0" w:color="auto"/>
              <w:right w:val="single" w:sz="4" w:space="0" w:color="auto"/>
            </w:tcBorders>
          </w:tcPr>
          <w:p w14:paraId="700A6EA4" w14:textId="77777777" w:rsidR="00AF2568" w:rsidRDefault="00AF2568">
            <w:pPr>
              <w:snapToGrid w:val="0"/>
              <w:spacing w:line="240" w:lineRule="exact"/>
              <w:jc w:val="center"/>
              <w:rPr>
                <w:szCs w:val="21"/>
              </w:rPr>
            </w:pPr>
          </w:p>
          <w:p w14:paraId="5B436D4E" w14:textId="77777777" w:rsidR="00AF2568" w:rsidRDefault="00AF2568">
            <w:pPr>
              <w:snapToGrid w:val="0"/>
              <w:spacing w:line="240" w:lineRule="exact"/>
              <w:jc w:val="center"/>
              <w:rPr>
                <w:szCs w:val="21"/>
              </w:rPr>
            </w:pPr>
          </w:p>
          <w:p w14:paraId="44C5408C" w14:textId="77777777" w:rsidR="00AF2568" w:rsidRDefault="00771A34">
            <w:pPr>
              <w:snapToGrid w:val="0"/>
              <w:spacing w:line="240" w:lineRule="exact"/>
              <w:jc w:val="center"/>
              <w:rPr>
                <w:szCs w:val="21"/>
              </w:rPr>
            </w:pPr>
            <w:r>
              <w:rPr>
                <w:rFonts w:hint="eastAsia"/>
                <w:szCs w:val="21"/>
              </w:rPr>
              <w:t>序号</w:t>
            </w:r>
          </w:p>
        </w:tc>
        <w:tc>
          <w:tcPr>
            <w:tcW w:w="2943" w:type="dxa"/>
            <w:tcBorders>
              <w:top w:val="single" w:sz="4" w:space="0" w:color="auto"/>
              <w:left w:val="single" w:sz="4" w:space="0" w:color="auto"/>
              <w:bottom w:val="single" w:sz="4" w:space="0" w:color="auto"/>
              <w:right w:val="single" w:sz="4" w:space="0" w:color="auto"/>
            </w:tcBorders>
            <w:vAlign w:val="center"/>
          </w:tcPr>
          <w:p w14:paraId="5E4A1452" w14:textId="77777777" w:rsidR="00AF2568" w:rsidRDefault="00771A34">
            <w:pPr>
              <w:snapToGrid w:val="0"/>
              <w:spacing w:line="240" w:lineRule="exact"/>
              <w:jc w:val="center"/>
              <w:rPr>
                <w:szCs w:val="21"/>
              </w:rPr>
            </w:pPr>
            <w:r>
              <w:rPr>
                <w:szCs w:val="21"/>
              </w:rPr>
              <w:t>采购单位名称</w:t>
            </w:r>
          </w:p>
        </w:tc>
        <w:tc>
          <w:tcPr>
            <w:tcW w:w="4123" w:type="dxa"/>
            <w:tcBorders>
              <w:top w:val="single" w:sz="4" w:space="0" w:color="auto"/>
              <w:left w:val="single" w:sz="4" w:space="0" w:color="auto"/>
              <w:bottom w:val="single" w:sz="4" w:space="0" w:color="auto"/>
              <w:right w:val="single" w:sz="4" w:space="0" w:color="auto"/>
            </w:tcBorders>
            <w:vAlign w:val="center"/>
          </w:tcPr>
          <w:p w14:paraId="5AFA8958" w14:textId="77777777" w:rsidR="00AF2568" w:rsidRDefault="00771A34">
            <w:pPr>
              <w:snapToGrid w:val="0"/>
              <w:spacing w:line="240" w:lineRule="exact"/>
              <w:jc w:val="center"/>
              <w:rPr>
                <w:szCs w:val="21"/>
              </w:rPr>
            </w:pPr>
            <w:r>
              <w:rPr>
                <w:szCs w:val="21"/>
              </w:rPr>
              <w:t>产品或项目名称</w:t>
            </w:r>
          </w:p>
        </w:tc>
        <w:tc>
          <w:tcPr>
            <w:tcW w:w="958" w:type="dxa"/>
            <w:tcBorders>
              <w:top w:val="single" w:sz="4" w:space="0" w:color="auto"/>
              <w:left w:val="single" w:sz="4" w:space="0" w:color="auto"/>
              <w:bottom w:val="single" w:sz="4" w:space="0" w:color="auto"/>
              <w:right w:val="single" w:sz="4" w:space="0" w:color="auto"/>
            </w:tcBorders>
            <w:vAlign w:val="center"/>
          </w:tcPr>
          <w:p w14:paraId="5873E2F6" w14:textId="77777777" w:rsidR="00AF2568" w:rsidRDefault="00771A34">
            <w:pPr>
              <w:snapToGrid w:val="0"/>
              <w:spacing w:line="240" w:lineRule="exact"/>
              <w:jc w:val="center"/>
              <w:rPr>
                <w:szCs w:val="21"/>
              </w:rPr>
            </w:pPr>
            <w:r>
              <w:rPr>
                <w:szCs w:val="21"/>
              </w:rPr>
              <w:t>采购</w:t>
            </w:r>
          </w:p>
          <w:p w14:paraId="70D6EA14" w14:textId="77777777" w:rsidR="00AF2568" w:rsidRDefault="00771A34">
            <w:pPr>
              <w:snapToGrid w:val="0"/>
              <w:spacing w:line="240" w:lineRule="exact"/>
              <w:jc w:val="center"/>
              <w:rPr>
                <w:szCs w:val="21"/>
              </w:rPr>
            </w:pPr>
            <w:r>
              <w:rPr>
                <w:szCs w:val="21"/>
              </w:rPr>
              <w:t>数量</w:t>
            </w:r>
          </w:p>
        </w:tc>
        <w:tc>
          <w:tcPr>
            <w:tcW w:w="958" w:type="dxa"/>
            <w:tcBorders>
              <w:top w:val="single" w:sz="4" w:space="0" w:color="auto"/>
              <w:left w:val="single" w:sz="4" w:space="0" w:color="auto"/>
              <w:bottom w:val="single" w:sz="4" w:space="0" w:color="auto"/>
              <w:right w:val="single" w:sz="4" w:space="0" w:color="auto"/>
            </w:tcBorders>
            <w:vAlign w:val="center"/>
          </w:tcPr>
          <w:p w14:paraId="7FDF04FC" w14:textId="77777777" w:rsidR="00AF2568" w:rsidRDefault="00771A34">
            <w:pPr>
              <w:snapToGrid w:val="0"/>
              <w:spacing w:line="240" w:lineRule="exact"/>
              <w:jc w:val="center"/>
              <w:rPr>
                <w:szCs w:val="21"/>
              </w:rPr>
            </w:pPr>
            <w:r>
              <w:rPr>
                <w:szCs w:val="21"/>
              </w:rPr>
              <w:t>单价</w:t>
            </w:r>
            <w:r>
              <w:rPr>
                <w:rFonts w:hint="eastAsia"/>
                <w:szCs w:val="21"/>
              </w:rPr>
              <w:t>（元）</w:t>
            </w:r>
          </w:p>
        </w:tc>
        <w:tc>
          <w:tcPr>
            <w:tcW w:w="1278" w:type="dxa"/>
            <w:tcBorders>
              <w:top w:val="single" w:sz="4" w:space="0" w:color="auto"/>
              <w:left w:val="single" w:sz="4" w:space="0" w:color="auto"/>
              <w:bottom w:val="single" w:sz="4" w:space="0" w:color="auto"/>
              <w:right w:val="single" w:sz="4" w:space="0" w:color="auto"/>
            </w:tcBorders>
            <w:vAlign w:val="center"/>
          </w:tcPr>
          <w:p w14:paraId="29CF4457" w14:textId="77777777" w:rsidR="00AF2568" w:rsidRDefault="00771A34">
            <w:pPr>
              <w:snapToGrid w:val="0"/>
              <w:spacing w:line="240" w:lineRule="exact"/>
              <w:jc w:val="center"/>
              <w:rPr>
                <w:szCs w:val="21"/>
              </w:rPr>
            </w:pPr>
            <w:r>
              <w:rPr>
                <w:szCs w:val="21"/>
              </w:rPr>
              <w:t>合同总价</w:t>
            </w:r>
            <w:r>
              <w:rPr>
                <w:rFonts w:hint="eastAsia"/>
                <w:szCs w:val="21"/>
              </w:rPr>
              <w:t>（元）</w:t>
            </w:r>
          </w:p>
        </w:tc>
        <w:tc>
          <w:tcPr>
            <w:tcW w:w="2480" w:type="dxa"/>
            <w:tcBorders>
              <w:top w:val="single" w:sz="4" w:space="0" w:color="auto"/>
              <w:left w:val="single" w:sz="4" w:space="0" w:color="auto"/>
              <w:right w:val="single" w:sz="4" w:space="0" w:color="auto"/>
            </w:tcBorders>
            <w:vAlign w:val="center"/>
          </w:tcPr>
          <w:p w14:paraId="0F7D7CC6" w14:textId="77777777" w:rsidR="00AF2568" w:rsidRDefault="00771A34">
            <w:pPr>
              <w:jc w:val="center"/>
              <w:rPr>
                <w:szCs w:val="21"/>
              </w:rPr>
            </w:pPr>
            <w:r>
              <w:rPr>
                <w:szCs w:val="21"/>
              </w:rPr>
              <w:t>采购单位联系人及联系电话</w:t>
            </w:r>
          </w:p>
        </w:tc>
      </w:tr>
      <w:tr w:rsidR="00AF2568" w14:paraId="72B33E92" w14:textId="77777777">
        <w:trPr>
          <w:trHeight w:val="663"/>
        </w:trPr>
        <w:tc>
          <w:tcPr>
            <w:tcW w:w="635" w:type="dxa"/>
            <w:tcBorders>
              <w:top w:val="single" w:sz="4" w:space="0" w:color="auto"/>
              <w:left w:val="single" w:sz="4" w:space="0" w:color="auto"/>
              <w:bottom w:val="single" w:sz="4" w:space="0" w:color="auto"/>
              <w:right w:val="single" w:sz="4" w:space="0" w:color="auto"/>
            </w:tcBorders>
          </w:tcPr>
          <w:p w14:paraId="16625E4F" w14:textId="77777777" w:rsidR="00AF2568" w:rsidRDefault="00AF2568">
            <w:pPr>
              <w:snapToGrid w:val="0"/>
              <w:spacing w:line="24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56C8B8A4" w14:textId="77777777" w:rsidR="00AF2568" w:rsidRDefault="00AF2568">
            <w:pPr>
              <w:snapToGrid w:val="0"/>
              <w:spacing w:line="24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6D605167" w14:textId="77777777" w:rsidR="00AF2568" w:rsidRDefault="00AF2568">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31FD6DA" w14:textId="77777777" w:rsidR="00AF2568" w:rsidRDefault="00AF2568">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17823B8B" w14:textId="77777777" w:rsidR="00AF2568" w:rsidRDefault="00AF2568">
            <w:pPr>
              <w:snapToGrid w:val="0"/>
              <w:spacing w:line="24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7A330EDF" w14:textId="77777777" w:rsidR="00AF2568" w:rsidRDefault="00AF2568">
            <w:pPr>
              <w:snapToGrid w:val="0"/>
              <w:spacing w:line="24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13CE76E0" w14:textId="77777777" w:rsidR="00AF2568" w:rsidRDefault="00AF2568">
            <w:pPr>
              <w:snapToGrid w:val="0"/>
              <w:spacing w:line="240" w:lineRule="exact"/>
              <w:jc w:val="left"/>
              <w:rPr>
                <w:szCs w:val="21"/>
              </w:rPr>
            </w:pPr>
          </w:p>
        </w:tc>
      </w:tr>
      <w:tr w:rsidR="00AF2568" w14:paraId="7029C0B8"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61746704" w14:textId="77777777" w:rsidR="00AF2568" w:rsidRDefault="00AF2568">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49A0E795" w14:textId="77777777" w:rsidR="00AF2568" w:rsidRDefault="00AF2568">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3CE124E2" w14:textId="77777777" w:rsidR="00AF2568" w:rsidRDefault="00AF256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450BF34" w14:textId="77777777" w:rsidR="00AF2568" w:rsidRDefault="00AF256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48C40435" w14:textId="77777777" w:rsidR="00AF2568" w:rsidRDefault="00AF2568">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22E248B0" w14:textId="77777777" w:rsidR="00AF2568" w:rsidRDefault="00AF2568">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5E0B3CD6" w14:textId="77777777" w:rsidR="00AF2568" w:rsidRDefault="00AF2568">
            <w:pPr>
              <w:snapToGrid w:val="0"/>
              <w:spacing w:before="50" w:afterLines="50" w:after="120" w:line="400" w:lineRule="exact"/>
              <w:jc w:val="left"/>
              <w:rPr>
                <w:szCs w:val="21"/>
              </w:rPr>
            </w:pPr>
          </w:p>
        </w:tc>
      </w:tr>
      <w:tr w:rsidR="00AF2568" w14:paraId="288BC4AC" w14:textId="77777777">
        <w:trPr>
          <w:trHeight w:val="726"/>
        </w:trPr>
        <w:tc>
          <w:tcPr>
            <w:tcW w:w="635" w:type="dxa"/>
            <w:tcBorders>
              <w:top w:val="single" w:sz="4" w:space="0" w:color="auto"/>
              <w:left w:val="single" w:sz="4" w:space="0" w:color="auto"/>
              <w:bottom w:val="single" w:sz="4" w:space="0" w:color="auto"/>
              <w:right w:val="single" w:sz="4" w:space="0" w:color="auto"/>
            </w:tcBorders>
          </w:tcPr>
          <w:p w14:paraId="0CD35107" w14:textId="77777777" w:rsidR="00AF2568" w:rsidRDefault="00AF2568">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21D82886" w14:textId="77777777" w:rsidR="00AF2568" w:rsidRDefault="00AF2568">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7C97723F" w14:textId="77777777" w:rsidR="00AF2568" w:rsidRDefault="00AF256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5906C55C" w14:textId="77777777" w:rsidR="00AF2568" w:rsidRDefault="00AF256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73CE389B" w14:textId="77777777" w:rsidR="00AF2568" w:rsidRDefault="00AF2568">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495E7883" w14:textId="77777777" w:rsidR="00AF2568" w:rsidRDefault="00AF2568">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48420A23" w14:textId="77777777" w:rsidR="00AF2568" w:rsidRDefault="00AF2568">
            <w:pPr>
              <w:snapToGrid w:val="0"/>
              <w:spacing w:before="50" w:afterLines="50" w:after="120" w:line="400" w:lineRule="exact"/>
              <w:jc w:val="left"/>
              <w:rPr>
                <w:szCs w:val="21"/>
              </w:rPr>
            </w:pPr>
          </w:p>
        </w:tc>
      </w:tr>
      <w:tr w:rsidR="00AF2568" w14:paraId="439B3E02"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1504B9CD" w14:textId="77777777" w:rsidR="00AF2568" w:rsidRDefault="00AF2568">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7158B39A" w14:textId="77777777" w:rsidR="00AF2568" w:rsidRDefault="00AF2568">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72EF1BBF" w14:textId="77777777" w:rsidR="00AF2568" w:rsidRDefault="00AF256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5A085184" w14:textId="77777777" w:rsidR="00AF2568" w:rsidRDefault="00AF256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0C2C1AC9" w14:textId="77777777" w:rsidR="00AF2568" w:rsidRDefault="00AF2568">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130C3EBB" w14:textId="77777777" w:rsidR="00AF2568" w:rsidRDefault="00AF2568">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57CF37C4" w14:textId="77777777" w:rsidR="00AF2568" w:rsidRDefault="00AF2568">
            <w:pPr>
              <w:snapToGrid w:val="0"/>
              <w:spacing w:before="50" w:afterLines="50" w:after="120" w:line="400" w:lineRule="exact"/>
              <w:jc w:val="left"/>
              <w:rPr>
                <w:szCs w:val="21"/>
              </w:rPr>
            </w:pPr>
          </w:p>
        </w:tc>
      </w:tr>
      <w:tr w:rsidR="00AF2568" w14:paraId="7BA62A73"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35A6AA78" w14:textId="77777777" w:rsidR="00AF2568" w:rsidRDefault="00AF2568">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55E68BF8" w14:textId="77777777" w:rsidR="00AF2568" w:rsidRDefault="00AF2568">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089482C9" w14:textId="77777777" w:rsidR="00AF2568" w:rsidRDefault="00AF256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446A1CC1" w14:textId="77777777" w:rsidR="00AF2568" w:rsidRDefault="00AF2568">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35DDF9BF" w14:textId="77777777" w:rsidR="00AF2568" w:rsidRDefault="00AF2568">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1FC2E1DD" w14:textId="77777777" w:rsidR="00AF2568" w:rsidRDefault="00AF2568">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125FAE16" w14:textId="77777777" w:rsidR="00AF2568" w:rsidRDefault="00AF2568">
            <w:pPr>
              <w:snapToGrid w:val="0"/>
              <w:spacing w:before="50" w:afterLines="50" w:after="120" w:line="400" w:lineRule="exact"/>
              <w:jc w:val="left"/>
              <w:rPr>
                <w:szCs w:val="21"/>
              </w:rPr>
            </w:pPr>
          </w:p>
        </w:tc>
      </w:tr>
    </w:tbl>
    <w:p w14:paraId="30B78147" w14:textId="77777777" w:rsidR="00AF2568" w:rsidRDefault="00771A34">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t>注：</w:t>
      </w:r>
    </w:p>
    <w:p w14:paraId="0AE7523E" w14:textId="77777777" w:rsidR="00AF2568" w:rsidRDefault="00771A34">
      <w:pPr>
        <w:pStyle w:val="a5"/>
        <w:snapToGrid w:val="0"/>
        <w:ind w:firstLine="40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 w:val="21"/>
          <w:szCs w:val="21"/>
        </w:rPr>
        <w:t>未附</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的业绩无效</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见第四章《评审方法及标准》规定</w:t>
      </w:r>
    </w:p>
    <w:p w14:paraId="674AD901" w14:textId="77777777" w:rsidR="00AF2568" w:rsidRDefault="00771A34">
      <w:pPr>
        <w:pStyle w:val="a5"/>
        <w:snapToGrid w:val="0"/>
        <w:ind w:firstLine="40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sz w:val="21"/>
          <w:szCs w:val="21"/>
        </w:rPr>
        <w:t>类似项目的定义见第四章《评审方法及标准》规定。</w:t>
      </w:r>
    </w:p>
    <w:p w14:paraId="3D73FC51" w14:textId="77777777" w:rsidR="00AF2568" w:rsidRDefault="00771A34">
      <w:r>
        <w:rPr>
          <w:szCs w:val="21"/>
        </w:rPr>
        <w:t>（</w:t>
      </w:r>
      <w:r>
        <w:rPr>
          <w:rFonts w:hint="eastAsia"/>
          <w:szCs w:val="21"/>
        </w:rPr>
        <w:t>3</w:t>
      </w:r>
      <w:r>
        <w:rPr>
          <w:szCs w:val="21"/>
        </w:rPr>
        <w:t>）</w:t>
      </w:r>
      <w:bookmarkStart w:id="160" w:name="_Hlk19049505"/>
      <w:r>
        <w:t>本表可拓展。</w:t>
      </w:r>
      <w:bookmarkEnd w:id="160"/>
    </w:p>
    <w:p w14:paraId="25A37A0E" w14:textId="77777777" w:rsidR="00AF2568" w:rsidRDefault="00AF2568">
      <w:pPr>
        <w:snapToGrid w:val="0"/>
        <w:spacing w:before="50"/>
        <w:jc w:val="left"/>
        <w:rPr>
          <w:szCs w:val="21"/>
        </w:rPr>
      </w:pPr>
    </w:p>
    <w:p w14:paraId="0B8E41A2" w14:textId="24D5A9F4" w:rsidR="00AF2568" w:rsidRDefault="00771A34">
      <w:pPr>
        <w:snapToGrid w:val="0"/>
        <w:spacing w:before="50"/>
        <w:jc w:val="left"/>
        <w:rPr>
          <w:szCs w:val="21"/>
        </w:rPr>
      </w:pPr>
      <w:bookmarkStart w:id="161" w:name="_Hlk88990617"/>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bookmarkEnd w:id="161"/>
      <w:r>
        <w:rPr>
          <w:szCs w:val="21"/>
          <w:u w:val="single"/>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6B788F75" w14:textId="77777777" w:rsidR="00AF2568" w:rsidRDefault="00AF2568">
      <w:pPr>
        <w:snapToGrid w:val="0"/>
        <w:spacing w:before="50"/>
        <w:jc w:val="left"/>
        <w:rPr>
          <w:color w:val="4472C4"/>
          <w:szCs w:val="21"/>
        </w:rPr>
      </w:pPr>
    </w:p>
    <w:p w14:paraId="0B2470C5" w14:textId="77777777" w:rsidR="00AF2568" w:rsidRDefault="00AF2568">
      <w:pPr>
        <w:snapToGrid w:val="0"/>
        <w:spacing w:before="50"/>
        <w:jc w:val="left"/>
        <w:rPr>
          <w:szCs w:val="21"/>
        </w:rPr>
        <w:sectPr w:rsidR="00AF2568">
          <w:pgSz w:w="16838" w:h="11906" w:orient="landscape"/>
          <w:pgMar w:top="1418" w:right="1418" w:bottom="1133" w:left="1246" w:header="851" w:footer="992" w:gutter="0"/>
          <w:cols w:space="720"/>
          <w:docGrid w:linePitch="312"/>
        </w:sectPr>
      </w:pPr>
    </w:p>
    <w:p w14:paraId="1006F363" w14:textId="77777777" w:rsidR="00AF2568" w:rsidRDefault="00771A34">
      <w:pPr>
        <w:snapToGrid w:val="0"/>
        <w:spacing w:before="50" w:afterLines="50" w:after="120"/>
        <w:jc w:val="left"/>
        <w:rPr>
          <w:szCs w:val="21"/>
        </w:rPr>
      </w:pPr>
      <w:r>
        <w:rPr>
          <w:szCs w:val="21"/>
        </w:rPr>
        <w:lastRenderedPageBreak/>
        <w:t>6</w:t>
      </w:r>
      <w:r>
        <w:rPr>
          <w:szCs w:val="21"/>
        </w:rPr>
        <w:t>．</w:t>
      </w:r>
      <w:r>
        <w:rPr>
          <w:rFonts w:hint="eastAsia"/>
          <w:szCs w:val="21"/>
        </w:rPr>
        <w:t>提供投标产品由中共中央网络安全和信息化委员会办公室网站最新发布的《网络关键设备和网络安全专用产品安全认证和安全检测结果》截</w:t>
      </w:r>
      <w:proofErr w:type="gramStart"/>
      <w:r>
        <w:rPr>
          <w:rFonts w:hint="eastAsia"/>
          <w:szCs w:val="21"/>
        </w:rPr>
        <w:t>图证明</w:t>
      </w:r>
      <w:proofErr w:type="gramEnd"/>
      <w:r>
        <w:rPr>
          <w:rFonts w:hint="eastAsia"/>
          <w:szCs w:val="21"/>
        </w:rPr>
        <w:t>材料或提供有效期内的《计算机信息系统安全专用产品销售许可证》（采购标的包含时提供）</w:t>
      </w:r>
    </w:p>
    <w:p w14:paraId="75B3CAD1" w14:textId="77777777" w:rsidR="00AF2568" w:rsidRDefault="00AF2568">
      <w:pPr>
        <w:widowControl/>
        <w:jc w:val="left"/>
        <w:rPr>
          <w:szCs w:val="21"/>
        </w:rPr>
      </w:pPr>
    </w:p>
    <w:p w14:paraId="0D78BA6D" w14:textId="77777777" w:rsidR="00AF2568" w:rsidRDefault="00AF2568">
      <w:pPr>
        <w:widowControl/>
        <w:jc w:val="left"/>
        <w:rPr>
          <w:szCs w:val="21"/>
        </w:rPr>
      </w:pPr>
    </w:p>
    <w:p w14:paraId="6B949CDF" w14:textId="77777777" w:rsidR="00AF2568" w:rsidRDefault="00771A34">
      <w:pPr>
        <w:widowControl/>
        <w:jc w:val="left"/>
        <w:rPr>
          <w:szCs w:val="21"/>
        </w:rPr>
      </w:pPr>
      <w:r>
        <w:rPr>
          <w:szCs w:val="21"/>
        </w:rPr>
        <w:t>7</w:t>
      </w:r>
      <w:r>
        <w:rPr>
          <w:szCs w:val="21"/>
        </w:rPr>
        <w:t>．符合政府采购政策</w:t>
      </w:r>
      <w:r>
        <w:rPr>
          <w:rFonts w:hint="eastAsia"/>
          <w:szCs w:val="21"/>
        </w:rPr>
        <w:t>的</w:t>
      </w:r>
      <w:r>
        <w:rPr>
          <w:szCs w:val="21"/>
        </w:rPr>
        <w:t>证明材料。</w:t>
      </w:r>
    </w:p>
    <w:p w14:paraId="3F52F679" w14:textId="77777777" w:rsidR="00AF2568" w:rsidRDefault="00771A34">
      <w:pPr>
        <w:snapToGrid w:val="0"/>
        <w:spacing w:before="50" w:afterLines="50" w:after="120"/>
        <w:jc w:val="left"/>
        <w:rPr>
          <w:szCs w:val="21"/>
        </w:rPr>
      </w:pPr>
      <w:r>
        <w:rPr>
          <w:szCs w:val="21"/>
        </w:rPr>
        <w:t>7</w:t>
      </w:r>
      <w:r>
        <w:rPr>
          <w:rFonts w:hint="eastAsia"/>
          <w:szCs w:val="21"/>
        </w:rPr>
        <w:t>.1</w:t>
      </w:r>
      <w:r>
        <w:rPr>
          <w:rFonts w:hint="eastAsia"/>
          <w:szCs w:val="21"/>
        </w:rPr>
        <w:t>列入节能产品政府采购品目清单及环境标志产品政府采购品目清单的货物清单。</w:t>
      </w:r>
      <w:r>
        <w:rPr>
          <w:rFonts w:hint="eastAsia"/>
          <w:b/>
          <w:szCs w:val="21"/>
        </w:rPr>
        <w:t>（如有，须提供）</w:t>
      </w:r>
    </w:p>
    <w:p w14:paraId="6CC64351" w14:textId="77777777" w:rsidR="00AF2568" w:rsidRDefault="00771A34">
      <w:pPr>
        <w:snapToGrid w:val="0"/>
        <w:spacing w:before="50" w:afterLines="50" w:after="120"/>
        <w:jc w:val="left"/>
        <w:rPr>
          <w:szCs w:val="21"/>
        </w:rPr>
      </w:pPr>
      <w:r>
        <w:rPr>
          <w:rFonts w:hint="eastAsia"/>
          <w:szCs w:val="21"/>
        </w:rPr>
        <w:t>投标产品中如有列入节能产品政府采购品目清单及环境标志产品政府采购品目清单的货物，应按下表提供清单。</w:t>
      </w:r>
    </w:p>
    <w:p w14:paraId="0D115F95" w14:textId="77777777" w:rsidR="00AF2568" w:rsidRDefault="00771A34">
      <w:pPr>
        <w:spacing w:line="360" w:lineRule="auto"/>
        <w:ind w:firstLine="422"/>
        <w:jc w:val="center"/>
        <w:rPr>
          <w:szCs w:val="21"/>
        </w:rPr>
      </w:pPr>
      <w:r>
        <w:rPr>
          <w:rFonts w:hint="eastAsia"/>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AF2568" w14:paraId="1D11C193"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6E8C92FE" w14:textId="77777777" w:rsidR="00AF2568" w:rsidRDefault="00771A34">
            <w:pPr>
              <w:widowControl/>
              <w:spacing w:before="100" w:beforeAutospacing="1" w:after="100" w:afterAutospacing="1" w:line="376" w:lineRule="atLeast"/>
              <w:jc w:val="center"/>
              <w:rPr>
                <w:kern w:val="0"/>
                <w:szCs w:val="21"/>
              </w:rPr>
            </w:pPr>
            <w:r>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21F01F80" w14:textId="77777777" w:rsidR="00AF2568" w:rsidRDefault="00771A34">
            <w:pPr>
              <w:widowControl/>
              <w:spacing w:before="100" w:beforeAutospacing="1" w:after="100" w:afterAutospacing="1" w:line="376" w:lineRule="atLeast"/>
              <w:jc w:val="center"/>
              <w:rPr>
                <w:kern w:val="0"/>
                <w:szCs w:val="21"/>
              </w:rPr>
            </w:pPr>
            <w:r>
              <w:rPr>
                <w:rFonts w:hint="eastAsia"/>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13F5237B" w14:textId="77777777" w:rsidR="00AF2568" w:rsidRDefault="00771A34">
            <w:pPr>
              <w:widowControl/>
              <w:spacing w:before="100" w:beforeAutospacing="1" w:after="100" w:afterAutospacing="1" w:line="376" w:lineRule="atLeast"/>
              <w:jc w:val="center"/>
              <w:rPr>
                <w:kern w:val="0"/>
                <w:szCs w:val="21"/>
              </w:rPr>
            </w:pPr>
            <w:r>
              <w:rPr>
                <w:rFonts w:hint="eastAsia"/>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3E5EDF14" w14:textId="77777777" w:rsidR="00AF2568" w:rsidRDefault="00771A34">
            <w:pPr>
              <w:widowControl/>
              <w:spacing w:before="100" w:beforeAutospacing="1" w:after="100" w:afterAutospacing="1" w:line="376" w:lineRule="atLeast"/>
              <w:jc w:val="center"/>
              <w:rPr>
                <w:kern w:val="0"/>
                <w:szCs w:val="21"/>
              </w:rPr>
            </w:pPr>
            <w:r>
              <w:rPr>
                <w:rFonts w:hint="eastAsia"/>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58A0E159" w14:textId="77777777" w:rsidR="00AF2568" w:rsidRDefault="00771A34">
            <w:pPr>
              <w:widowControl/>
              <w:spacing w:before="100" w:beforeAutospacing="1" w:after="100" w:afterAutospacing="1" w:line="376" w:lineRule="atLeast"/>
              <w:jc w:val="center"/>
              <w:rPr>
                <w:kern w:val="0"/>
                <w:szCs w:val="21"/>
              </w:rPr>
            </w:pPr>
            <w:r>
              <w:rPr>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2EF2006E" w14:textId="77777777" w:rsidR="00AF2568" w:rsidRDefault="00771A34">
            <w:pPr>
              <w:widowControl/>
              <w:spacing w:before="100" w:beforeAutospacing="1" w:after="100" w:afterAutospacing="1" w:line="376" w:lineRule="atLeast"/>
              <w:jc w:val="center"/>
              <w:rPr>
                <w:kern w:val="0"/>
                <w:szCs w:val="21"/>
              </w:rPr>
            </w:pPr>
            <w:r>
              <w:rPr>
                <w:rFonts w:ascii="Helvetica" w:hAnsi="Helvetica" w:cs="Helvetica"/>
                <w:color w:val="333333"/>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1507416C" w14:textId="77777777" w:rsidR="00AF2568" w:rsidRDefault="00771A34">
            <w:pPr>
              <w:widowControl/>
              <w:spacing w:before="100" w:beforeAutospacing="1" w:after="100" w:afterAutospacing="1" w:line="376" w:lineRule="atLeast"/>
              <w:jc w:val="center"/>
              <w:rPr>
                <w:kern w:val="0"/>
                <w:szCs w:val="21"/>
              </w:rPr>
            </w:pPr>
            <w:r>
              <w:rPr>
                <w:rFonts w:hint="eastAsia"/>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52658E52" w14:textId="77777777" w:rsidR="00AF2568" w:rsidRDefault="00771A34">
            <w:pPr>
              <w:widowControl/>
              <w:spacing w:before="100" w:beforeAutospacing="1" w:after="100" w:afterAutospacing="1" w:line="376" w:lineRule="atLeast"/>
              <w:jc w:val="center"/>
              <w:rPr>
                <w:kern w:val="0"/>
                <w:szCs w:val="21"/>
              </w:rPr>
            </w:pPr>
            <w:r>
              <w:rPr>
                <w:kern w:val="0"/>
                <w:szCs w:val="21"/>
              </w:rPr>
              <w:t>备注</w:t>
            </w:r>
          </w:p>
        </w:tc>
      </w:tr>
      <w:tr w:rsidR="00AF2568" w14:paraId="4AAB3AAF"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D3BD973" w14:textId="77777777" w:rsidR="00AF2568" w:rsidRDefault="00771A34">
            <w:pPr>
              <w:widowControl/>
              <w:spacing w:before="100" w:beforeAutospacing="1" w:after="100" w:afterAutospacing="1" w:line="376" w:lineRule="atLeast"/>
              <w:jc w:val="center"/>
              <w:rPr>
                <w:kern w:val="0"/>
                <w:szCs w:val="21"/>
              </w:rPr>
            </w:pPr>
            <w:r>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0C1201B3" w14:textId="77777777" w:rsidR="00AF2568" w:rsidRDefault="00AF2568">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29D7D93D" w14:textId="77777777" w:rsidR="00AF2568" w:rsidRDefault="00AF2568">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58B5CF40" w14:textId="77777777" w:rsidR="00AF2568" w:rsidRDefault="00AF2568">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51DCBF23" w14:textId="77777777" w:rsidR="00AF2568" w:rsidRDefault="00AF2568">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1C9D8958" w14:textId="77777777" w:rsidR="00AF2568" w:rsidRDefault="00AF2568">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62AAB076" w14:textId="77777777" w:rsidR="00AF2568" w:rsidRDefault="00AF2568">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4940813F" w14:textId="77777777" w:rsidR="00AF2568" w:rsidRDefault="00AF2568">
            <w:pPr>
              <w:widowControl/>
              <w:spacing w:before="100" w:beforeAutospacing="1" w:after="100" w:afterAutospacing="1" w:line="376" w:lineRule="atLeast"/>
              <w:jc w:val="center"/>
              <w:rPr>
                <w:kern w:val="0"/>
                <w:szCs w:val="21"/>
              </w:rPr>
            </w:pPr>
          </w:p>
        </w:tc>
      </w:tr>
      <w:tr w:rsidR="00AF2568" w14:paraId="7A8B128E"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5F71B86" w14:textId="77777777" w:rsidR="00AF2568" w:rsidRDefault="00771A34">
            <w:pPr>
              <w:widowControl/>
              <w:spacing w:before="100" w:beforeAutospacing="1" w:after="100" w:afterAutospacing="1" w:line="376" w:lineRule="atLeast"/>
              <w:jc w:val="center"/>
              <w:rPr>
                <w:kern w:val="0"/>
                <w:szCs w:val="21"/>
              </w:rPr>
            </w:pPr>
            <w:r>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13E7B641" w14:textId="77777777" w:rsidR="00AF2568" w:rsidRDefault="00AF2568">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3B479589" w14:textId="77777777" w:rsidR="00AF2568" w:rsidRDefault="00AF2568">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44406BE8" w14:textId="77777777" w:rsidR="00AF2568" w:rsidRDefault="00AF2568">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76787387" w14:textId="77777777" w:rsidR="00AF2568" w:rsidRDefault="00AF2568">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05F4F07E" w14:textId="77777777" w:rsidR="00AF2568" w:rsidRDefault="00AF2568">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20BABB5C" w14:textId="77777777" w:rsidR="00AF2568" w:rsidRDefault="00AF2568">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36B28AFE" w14:textId="77777777" w:rsidR="00AF2568" w:rsidRDefault="00AF2568">
            <w:pPr>
              <w:widowControl/>
              <w:spacing w:before="100" w:beforeAutospacing="1" w:after="100" w:afterAutospacing="1" w:line="376" w:lineRule="atLeast"/>
              <w:jc w:val="center"/>
              <w:rPr>
                <w:kern w:val="0"/>
                <w:szCs w:val="21"/>
              </w:rPr>
            </w:pPr>
          </w:p>
        </w:tc>
      </w:tr>
      <w:tr w:rsidR="00AF2568" w14:paraId="2F0A27B9"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453BB16" w14:textId="77777777" w:rsidR="00AF2568" w:rsidRDefault="00771A34">
            <w:pPr>
              <w:widowControl/>
              <w:spacing w:before="100" w:beforeAutospacing="1" w:after="100" w:afterAutospacing="1" w:line="376" w:lineRule="atLeast"/>
              <w:jc w:val="center"/>
              <w:rPr>
                <w:kern w:val="0"/>
                <w:szCs w:val="21"/>
              </w:rPr>
            </w:pPr>
            <w:r>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5B3D0B3D" w14:textId="77777777" w:rsidR="00AF2568" w:rsidRDefault="00AF2568">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4FE5119B" w14:textId="77777777" w:rsidR="00AF2568" w:rsidRDefault="00AF2568">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21E1371C" w14:textId="77777777" w:rsidR="00AF2568" w:rsidRDefault="00AF2568">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580BF1CE" w14:textId="77777777" w:rsidR="00AF2568" w:rsidRDefault="00AF2568">
            <w:pPr>
              <w:widowControl/>
              <w:spacing w:before="100" w:beforeAutospacing="1" w:after="100" w:afterAutospacing="1" w:line="376" w:lineRule="atLeast"/>
              <w:jc w:val="center"/>
              <w:rPr>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5D48545C" w14:textId="77777777" w:rsidR="00AF2568" w:rsidRDefault="00AF2568">
            <w:pPr>
              <w:widowControl/>
              <w:spacing w:before="100" w:beforeAutospacing="1" w:after="100" w:afterAutospacing="1" w:line="376" w:lineRule="atLeast"/>
              <w:jc w:val="center"/>
              <w:rPr>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3AD9362C" w14:textId="77777777" w:rsidR="00AF2568" w:rsidRDefault="00AF2568">
            <w:pPr>
              <w:widowControl/>
              <w:spacing w:before="100" w:beforeAutospacing="1" w:after="100" w:afterAutospacing="1" w:line="376" w:lineRule="atLeast"/>
              <w:jc w:val="center"/>
              <w:rPr>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3A000D47" w14:textId="77777777" w:rsidR="00AF2568" w:rsidRDefault="00AF2568">
            <w:pPr>
              <w:widowControl/>
              <w:spacing w:before="100" w:beforeAutospacing="1" w:after="100" w:afterAutospacing="1" w:line="376" w:lineRule="atLeast"/>
              <w:jc w:val="center"/>
              <w:rPr>
                <w:kern w:val="0"/>
                <w:szCs w:val="21"/>
              </w:rPr>
            </w:pPr>
          </w:p>
        </w:tc>
      </w:tr>
    </w:tbl>
    <w:p w14:paraId="33A2B043" w14:textId="77777777" w:rsidR="00AF2568" w:rsidRDefault="00771A34">
      <w:pPr>
        <w:snapToGrid w:val="0"/>
        <w:spacing w:before="50" w:afterLines="50" w:after="120"/>
        <w:jc w:val="left"/>
        <w:rPr>
          <w:szCs w:val="21"/>
        </w:rPr>
      </w:pPr>
      <w:r>
        <w:rPr>
          <w:rFonts w:hint="eastAsia"/>
          <w:szCs w:val="21"/>
        </w:rPr>
        <w:t>注：类别填写节能或环境标志，品目填写编号及产品名称如</w:t>
      </w:r>
      <w:r>
        <w:rPr>
          <w:rFonts w:hint="eastAsia"/>
          <w:szCs w:val="21"/>
        </w:rPr>
        <w:t>A</w:t>
      </w:r>
      <w:r>
        <w:rPr>
          <w:szCs w:val="21"/>
        </w:rPr>
        <w:t>02010104</w:t>
      </w:r>
      <w:r>
        <w:rPr>
          <w:rFonts w:hint="eastAsia"/>
          <w:szCs w:val="21"/>
        </w:rPr>
        <w:t>台式计算机。</w:t>
      </w:r>
    </w:p>
    <w:p w14:paraId="0350BBD5" w14:textId="77777777" w:rsidR="00AF2568" w:rsidRDefault="00AF2568">
      <w:pPr>
        <w:snapToGrid w:val="0"/>
        <w:spacing w:before="50" w:afterLines="50" w:after="120"/>
        <w:jc w:val="left"/>
        <w:rPr>
          <w:szCs w:val="21"/>
        </w:rPr>
      </w:pPr>
    </w:p>
    <w:p w14:paraId="4B42846A" w14:textId="77777777" w:rsidR="00AF2568" w:rsidRDefault="00771A34">
      <w:pPr>
        <w:widowControl/>
        <w:jc w:val="left"/>
        <w:rPr>
          <w:szCs w:val="21"/>
        </w:rPr>
      </w:pPr>
      <w:bookmarkStart w:id="162" w:name="_Hlk19050322"/>
      <w:r>
        <w:rPr>
          <w:szCs w:val="21"/>
        </w:rPr>
        <w:br w:type="page"/>
      </w:r>
    </w:p>
    <w:p w14:paraId="51DEAC87" w14:textId="77777777" w:rsidR="00AF2568" w:rsidRDefault="00771A34">
      <w:pPr>
        <w:snapToGrid w:val="0"/>
        <w:spacing w:beforeLines="50" w:before="120" w:after="50" w:line="440" w:lineRule="exact"/>
        <w:jc w:val="left"/>
        <w:rPr>
          <w:color w:val="4472C4" w:themeColor="accent1"/>
          <w:szCs w:val="21"/>
        </w:rPr>
      </w:pPr>
      <w:r>
        <w:rPr>
          <w:szCs w:val="21"/>
        </w:rPr>
        <w:lastRenderedPageBreak/>
        <w:t>7.2</w:t>
      </w:r>
      <w:r>
        <w:rPr>
          <w:rFonts w:hint="eastAsia"/>
          <w:bCs/>
          <w:szCs w:val="21"/>
        </w:rPr>
        <w:t>中小企业声明函</w:t>
      </w:r>
      <w:r>
        <w:rPr>
          <w:szCs w:val="21"/>
        </w:rPr>
        <w:t>。</w:t>
      </w:r>
    </w:p>
    <w:p w14:paraId="668D959A" w14:textId="77777777" w:rsidR="00AF2568" w:rsidRDefault="00AF2568">
      <w:pPr>
        <w:rPr>
          <w:szCs w:val="21"/>
        </w:rPr>
      </w:pPr>
    </w:p>
    <w:p w14:paraId="60B117A0" w14:textId="77777777" w:rsidR="00AF2568" w:rsidRDefault="00AF2568">
      <w:pPr>
        <w:spacing w:line="360" w:lineRule="auto"/>
        <w:ind w:firstLineChars="1700" w:firstLine="3584"/>
        <w:rPr>
          <w:b/>
          <w:szCs w:val="21"/>
        </w:rPr>
      </w:pPr>
    </w:p>
    <w:p w14:paraId="04E4376F" w14:textId="77777777" w:rsidR="00AF2568" w:rsidRDefault="00771A34">
      <w:pPr>
        <w:spacing w:line="360" w:lineRule="auto"/>
        <w:ind w:firstLineChars="1700" w:firstLine="3584"/>
        <w:rPr>
          <w:b/>
          <w:szCs w:val="21"/>
        </w:rPr>
      </w:pPr>
      <w:r>
        <w:rPr>
          <w:rFonts w:hint="eastAsia"/>
          <w:b/>
          <w:szCs w:val="21"/>
        </w:rPr>
        <w:t>中小企业声明函（货物）</w:t>
      </w:r>
    </w:p>
    <w:p w14:paraId="422F5CCA" w14:textId="77777777" w:rsidR="00AF2568" w:rsidRDefault="00771A34">
      <w:pPr>
        <w:spacing w:line="360" w:lineRule="auto"/>
        <w:ind w:firstLine="420"/>
        <w:rPr>
          <w:bCs/>
          <w:szCs w:val="21"/>
        </w:rPr>
      </w:pPr>
      <w:r>
        <w:rPr>
          <w:rFonts w:hint="eastAsia"/>
          <w:bCs/>
          <w:szCs w:val="21"/>
        </w:rPr>
        <w:t>本公司（联合体）郑重声明，根据《政府采购促进中小企业发展管理办法》（财库﹝</w:t>
      </w:r>
      <w:r>
        <w:rPr>
          <w:rFonts w:hint="eastAsia"/>
          <w:bCs/>
          <w:szCs w:val="21"/>
        </w:rPr>
        <w:t>2020</w:t>
      </w:r>
      <w:r>
        <w:rPr>
          <w:rFonts w:hint="eastAsia"/>
          <w:bCs/>
          <w:szCs w:val="21"/>
        </w:rPr>
        <w:t>﹞</w:t>
      </w:r>
      <w:r>
        <w:rPr>
          <w:rFonts w:hint="eastAsia"/>
          <w:bCs/>
          <w:szCs w:val="21"/>
        </w:rPr>
        <w:t xml:space="preserve">46 </w:t>
      </w:r>
      <w:r>
        <w:rPr>
          <w:rFonts w:hint="eastAsia"/>
          <w:bCs/>
          <w:szCs w:val="21"/>
        </w:rPr>
        <w:t>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采购活动，提供的货物全部由符合政策要求的中小企业制造。相关企业（含联合体中的中小企业、签订分包意向协议的中小企业）</w:t>
      </w:r>
      <w:r>
        <w:rPr>
          <w:rFonts w:hint="eastAsia"/>
          <w:bCs/>
          <w:szCs w:val="21"/>
        </w:rPr>
        <w:t xml:space="preserve"> </w:t>
      </w:r>
      <w:r>
        <w:rPr>
          <w:rFonts w:hint="eastAsia"/>
          <w:bCs/>
          <w:szCs w:val="21"/>
        </w:rPr>
        <w:t>的具体情况如下：</w:t>
      </w:r>
    </w:p>
    <w:p w14:paraId="2E078574" w14:textId="77777777" w:rsidR="00AF2568" w:rsidRDefault="00771A34">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71978556" w14:textId="77777777" w:rsidR="00AF2568" w:rsidRDefault="00771A34">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5CE3180C" w14:textId="77777777" w:rsidR="00AF2568" w:rsidRDefault="00771A34">
      <w:pPr>
        <w:spacing w:line="360" w:lineRule="auto"/>
        <w:ind w:firstLine="420"/>
        <w:rPr>
          <w:bCs/>
          <w:szCs w:val="21"/>
        </w:rPr>
      </w:pPr>
      <w:r>
        <w:rPr>
          <w:rFonts w:hint="eastAsia"/>
          <w:bCs/>
          <w:szCs w:val="21"/>
        </w:rPr>
        <w:t>……</w:t>
      </w:r>
    </w:p>
    <w:p w14:paraId="0F1E5C1B" w14:textId="77777777" w:rsidR="00AF2568" w:rsidRDefault="00771A34">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1AC01FD3" w14:textId="77777777" w:rsidR="00AF2568" w:rsidRDefault="00771A34">
      <w:pPr>
        <w:spacing w:line="360" w:lineRule="auto"/>
        <w:ind w:firstLine="420"/>
        <w:rPr>
          <w:bCs/>
          <w:szCs w:val="21"/>
        </w:rPr>
      </w:pPr>
      <w:r>
        <w:rPr>
          <w:rFonts w:hint="eastAsia"/>
          <w:bCs/>
          <w:szCs w:val="21"/>
        </w:rPr>
        <w:t>本企业对上述声明内容的真实性负责。如有虚假，将依法承担相应责任。</w:t>
      </w:r>
    </w:p>
    <w:p w14:paraId="579194FA" w14:textId="77777777" w:rsidR="00AF2568" w:rsidRDefault="00771A34">
      <w:pPr>
        <w:spacing w:line="360" w:lineRule="auto"/>
        <w:ind w:firstLineChars="1500" w:firstLine="3150"/>
        <w:rPr>
          <w:bCs/>
          <w:szCs w:val="21"/>
        </w:rPr>
      </w:pPr>
      <w:r>
        <w:rPr>
          <w:rFonts w:hint="eastAsia"/>
          <w:bCs/>
          <w:szCs w:val="21"/>
        </w:rPr>
        <w:t>企业名称</w:t>
      </w:r>
      <w:r>
        <w:rPr>
          <w:rFonts w:hint="eastAsia"/>
          <w:szCs w:val="21"/>
        </w:rPr>
        <w:t xml:space="preserve"> (</w:t>
      </w:r>
      <w:r>
        <w:rPr>
          <w:rFonts w:hint="eastAsia"/>
          <w:szCs w:val="21"/>
        </w:rPr>
        <w:t>电子签章</w:t>
      </w:r>
      <w:r>
        <w:rPr>
          <w:szCs w:val="21"/>
        </w:rPr>
        <w:t>)</w:t>
      </w:r>
      <w:r>
        <w:rPr>
          <w:rFonts w:hint="eastAsia"/>
          <w:bCs/>
          <w:szCs w:val="21"/>
        </w:rPr>
        <w:t>：</w:t>
      </w:r>
      <w:r>
        <w:rPr>
          <w:rFonts w:hint="eastAsia"/>
          <w:bCs/>
          <w:szCs w:val="21"/>
        </w:rPr>
        <w:t xml:space="preserve"> </w:t>
      </w:r>
      <w:r>
        <w:rPr>
          <w:bCs/>
          <w:szCs w:val="21"/>
        </w:rPr>
        <w:t xml:space="preserve">   </w:t>
      </w:r>
      <w:r>
        <w:rPr>
          <w:rFonts w:hint="eastAsia"/>
          <w:bCs/>
          <w:szCs w:val="21"/>
        </w:rPr>
        <w:t>日期：</w:t>
      </w:r>
    </w:p>
    <w:p w14:paraId="070D24EC" w14:textId="77777777" w:rsidR="00AF2568" w:rsidRDefault="00771A34">
      <w:pPr>
        <w:spacing w:line="360" w:lineRule="auto"/>
        <w:jc w:val="left"/>
        <w:rPr>
          <w:bCs/>
          <w:szCs w:val="21"/>
        </w:rPr>
      </w:pPr>
      <w:r>
        <w:rPr>
          <w:rFonts w:hint="eastAsia"/>
          <w:bCs/>
          <w:szCs w:val="21"/>
        </w:rPr>
        <w:t>注：</w:t>
      </w:r>
    </w:p>
    <w:p w14:paraId="1E4E2D01" w14:textId="77777777" w:rsidR="00AF2568" w:rsidRDefault="00771A34">
      <w:pPr>
        <w:spacing w:line="360" w:lineRule="auto"/>
        <w:jc w:val="left"/>
        <w:rPr>
          <w:bCs/>
          <w:szCs w:val="21"/>
        </w:rPr>
      </w:pPr>
      <w:r>
        <w:rPr>
          <w:rFonts w:hint="eastAsia"/>
          <w:bCs/>
          <w:szCs w:val="21"/>
        </w:rPr>
        <w:t>（</w:t>
      </w:r>
      <w:r>
        <w:rPr>
          <w:rFonts w:hint="eastAsia"/>
          <w:bCs/>
          <w:szCs w:val="21"/>
        </w:rPr>
        <w:t>1</w:t>
      </w:r>
      <w:r>
        <w:rPr>
          <w:rFonts w:hint="eastAsia"/>
          <w:bCs/>
          <w:szCs w:val="21"/>
        </w:rPr>
        <w:t>）标的名称按照第二章采购需求一览表中的货物名称填写，</w:t>
      </w:r>
      <w:r>
        <w:rPr>
          <w:szCs w:val="21"/>
        </w:rPr>
        <w:t>所属行业标明</w:t>
      </w:r>
      <w:r>
        <w:rPr>
          <w:szCs w:val="21"/>
        </w:rPr>
        <w:t>“/”</w:t>
      </w:r>
      <w:r>
        <w:rPr>
          <w:szCs w:val="21"/>
        </w:rPr>
        <w:t>的</w:t>
      </w:r>
      <w:r>
        <w:rPr>
          <w:rFonts w:hint="eastAsia"/>
          <w:bCs/>
          <w:szCs w:val="21"/>
        </w:rPr>
        <w:t>，无需在上表填写。</w:t>
      </w:r>
    </w:p>
    <w:p w14:paraId="38214CD7" w14:textId="77777777" w:rsidR="00AF2568" w:rsidRDefault="00771A34">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w:t>
      </w:r>
      <w:proofErr w:type="gramStart"/>
      <w:r>
        <w:rPr>
          <w:rFonts w:hint="eastAsia"/>
          <w:bCs/>
          <w:szCs w:val="21"/>
        </w:rPr>
        <w:t>微企业</w:t>
      </w:r>
      <w:proofErr w:type="gramEnd"/>
      <w:r>
        <w:rPr>
          <w:rFonts w:hint="eastAsia"/>
          <w:bCs/>
          <w:szCs w:val="21"/>
        </w:rPr>
        <w:t>承担的具体内容或者小</w:t>
      </w:r>
      <w:proofErr w:type="gramStart"/>
      <w:r>
        <w:rPr>
          <w:rFonts w:hint="eastAsia"/>
          <w:bCs/>
          <w:szCs w:val="21"/>
        </w:rPr>
        <w:t>微企业</w:t>
      </w:r>
      <w:proofErr w:type="gramEnd"/>
      <w:r>
        <w:rPr>
          <w:rFonts w:hint="eastAsia"/>
          <w:bCs/>
          <w:szCs w:val="21"/>
        </w:rPr>
        <w:t>具体分包内容。</w:t>
      </w:r>
    </w:p>
    <w:p w14:paraId="708DA6E6" w14:textId="77777777" w:rsidR="00AF2568" w:rsidRDefault="00771A34">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w:t>
      </w:r>
      <w:proofErr w:type="gramStart"/>
      <w:r>
        <w:rPr>
          <w:rFonts w:hint="eastAsia"/>
          <w:bCs/>
          <w:szCs w:val="21"/>
        </w:rPr>
        <w:t>一</w:t>
      </w:r>
      <w:proofErr w:type="gramEnd"/>
      <w:r>
        <w:rPr>
          <w:rFonts w:hint="eastAsia"/>
          <w:bCs/>
          <w:szCs w:val="21"/>
        </w:rPr>
        <w:t>年度数据的新成立企业参照国务院批准的中小企业划分标准，根据企业自身情况如实判断。</w:t>
      </w:r>
    </w:p>
    <w:p w14:paraId="0548BABF" w14:textId="77777777" w:rsidR="00AF2568" w:rsidRDefault="00771A34">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5230E829" w14:textId="77777777" w:rsidR="00AF2568" w:rsidRDefault="00771A34">
      <w:pPr>
        <w:spacing w:line="360" w:lineRule="auto"/>
        <w:jc w:val="left"/>
        <w:rPr>
          <w:bCs/>
          <w:szCs w:val="21"/>
        </w:rPr>
      </w:pPr>
      <w:r>
        <w:rPr>
          <w:rFonts w:hint="eastAsia"/>
          <w:bCs/>
          <w:szCs w:val="21"/>
        </w:rPr>
        <w:t>（</w:t>
      </w:r>
      <w:r>
        <w:rPr>
          <w:rFonts w:hint="eastAsia"/>
          <w:bCs/>
          <w:szCs w:val="21"/>
        </w:rPr>
        <w:t>5</w:t>
      </w:r>
      <w:r>
        <w:rPr>
          <w:rFonts w:hint="eastAsia"/>
          <w:bCs/>
          <w:szCs w:val="21"/>
        </w:rPr>
        <w:t>）根据国际统计局《劳动工资统计报表制度》，从业人员数是指本单位工作，并取得工资</w:t>
      </w:r>
      <w:proofErr w:type="gramStart"/>
      <w:r>
        <w:rPr>
          <w:rFonts w:hint="eastAsia"/>
          <w:bCs/>
          <w:szCs w:val="21"/>
        </w:rPr>
        <w:t>活其他</w:t>
      </w:r>
      <w:proofErr w:type="gramEnd"/>
      <w:r>
        <w:rPr>
          <w:rFonts w:hint="eastAsia"/>
          <w:bCs/>
          <w:szCs w:val="21"/>
        </w:rPr>
        <w:t>形式劳动报酬的人员数，是在岗职工、劳务派遣人员及其他从业人员之</w:t>
      </w:r>
      <w:proofErr w:type="gramStart"/>
      <w:r>
        <w:rPr>
          <w:rFonts w:hint="eastAsia"/>
          <w:bCs/>
          <w:szCs w:val="21"/>
        </w:rPr>
        <w:t>和</w:t>
      </w:r>
      <w:proofErr w:type="gramEnd"/>
      <w:r>
        <w:rPr>
          <w:rFonts w:hint="eastAsia"/>
          <w:bCs/>
          <w:szCs w:val="21"/>
        </w:rPr>
        <w:t>。</w:t>
      </w:r>
    </w:p>
    <w:p w14:paraId="39473E44" w14:textId="77777777" w:rsidR="00AF2568" w:rsidRDefault="00771A34">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w:t>
      </w:r>
      <w:r>
        <w:rPr>
          <w:rFonts w:hint="eastAsia"/>
          <w:bCs/>
          <w:szCs w:val="21"/>
        </w:rPr>
        <w:t>2011</w:t>
      </w:r>
      <w:r>
        <w:rPr>
          <w:rFonts w:hint="eastAsia"/>
          <w:bCs/>
          <w:szCs w:val="21"/>
        </w:rPr>
        <w:t>〕</w:t>
      </w:r>
      <w:r>
        <w:rPr>
          <w:rFonts w:hint="eastAsia"/>
          <w:bCs/>
          <w:szCs w:val="21"/>
        </w:rPr>
        <w:t>300</w:t>
      </w:r>
      <w:r>
        <w:rPr>
          <w:rFonts w:hint="eastAsia"/>
          <w:bCs/>
          <w:szCs w:val="21"/>
        </w:rPr>
        <w:t>号</w:t>
      </w:r>
      <w:r>
        <w:rPr>
          <w:rFonts w:hint="eastAsia"/>
          <w:szCs w:val="21"/>
        </w:rPr>
        <w:t>以及《金融业企业划型标准规定》（银发〔</w:t>
      </w:r>
      <w:r>
        <w:rPr>
          <w:rFonts w:hint="eastAsia"/>
          <w:szCs w:val="21"/>
        </w:rPr>
        <w:t>2015</w:t>
      </w:r>
      <w:r>
        <w:rPr>
          <w:rFonts w:hint="eastAsia"/>
          <w:szCs w:val="21"/>
        </w:rPr>
        <w:t>〕</w:t>
      </w:r>
      <w:r>
        <w:rPr>
          <w:rFonts w:hint="eastAsia"/>
          <w:szCs w:val="21"/>
        </w:rPr>
        <w:t>309</w:t>
      </w:r>
      <w:r>
        <w:rPr>
          <w:rFonts w:hint="eastAsia"/>
          <w:szCs w:val="21"/>
        </w:rPr>
        <w:t>号）</w:t>
      </w:r>
      <w:r>
        <w:rPr>
          <w:rFonts w:hint="eastAsia"/>
          <w:bCs/>
          <w:szCs w:val="21"/>
        </w:rPr>
        <w:t>）判断是否为中小企业。</w:t>
      </w:r>
    </w:p>
    <w:p w14:paraId="7D2C9A94" w14:textId="77777777" w:rsidR="00AF2568" w:rsidRDefault="00771A34">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w:t>
      </w:r>
      <w:r>
        <w:rPr>
          <w:rFonts w:hint="eastAsia"/>
          <w:bCs/>
          <w:szCs w:val="21"/>
        </w:rPr>
        <w:lastRenderedPageBreak/>
        <w:t>督。</w:t>
      </w:r>
    </w:p>
    <w:p w14:paraId="333324D7" w14:textId="77777777" w:rsidR="00AF2568" w:rsidRDefault="00771A34">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w:t>
      </w:r>
      <w:proofErr w:type="gramStart"/>
      <w:r>
        <w:rPr>
          <w:rFonts w:hint="eastAsia"/>
          <w:bCs/>
          <w:szCs w:val="21"/>
        </w:rPr>
        <w:t>微企业</w:t>
      </w:r>
      <w:proofErr w:type="gramEnd"/>
      <w:r>
        <w:rPr>
          <w:rFonts w:hint="eastAsia"/>
          <w:bCs/>
          <w:szCs w:val="21"/>
        </w:rPr>
        <w:t>与分包企业之间存在直接控股、管理关系的，不得享受价格扣除优惠政策。</w:t>
      </w:r>
    </w:p>
    <w:p w14:paraId="4C19165C" w14:textId="77777777" w:rsidR="00AF2568" w:rsidRDefault="00AF2568">
      <w:pPr>
        <w:spacing w:line="360" w:lineRule="auto"/>
        <w:jc w:val="left"/>
        <w:rPr>
          <w:bCs/>
          <w:szCs w:val="21"/>
        </w:rPr>
      </w:pPr>
    </w:p>
    <w:p w14:paraId="797BA17C" w14:textId="77777777" w:rsidR="00AF2568" w:rsidRDefault="00771A34">
      <w:pPr>
        <w:snapToGrid w:val="0"/>
        <w:spacing w:before="50" w:afterLines="50" w:after="120"/>
        <w:jc w:val="left"/>
        <w:rPr>
          <w:szCs w:val="21"/>
        </w:rPr>
      </w:pPr>
      <w:r>
        <w:rPr>
          <w:szCs w:val="21"/>
        </w:rPr>
        <w:t>7.3</w:t>
      </w:r>
      <w:r>
        <w:rPr>
          <w:szCs w:val="21"/>
        </w:rPr>
        <w:t>监狱企业须提供最新一期《</w:t>
      </w:r>
      <w:r>
        <w:rPr>
          <w:szCs w:val="21"/>
        </w:rPr>
        <w:t>XX</w:t>
      </w:r>
      <w:r>
        <w:rPr>
          <w:szCs w:val="21"/>
        </w:rPr>
        <w:t>省监狱企业产品目录》或其他监狱企业证明材料。（非监狱企业无需提供）</w:t>
      </w:r>
    </w:p>
    <w:p w14:paraId="16EEF8A0" w14:textId="77777777" w:rsidR="00AF2568" w:rsidRDefault="00AF2568">
      <w:pPr>
        <w:snapToGrid w:val="0"/>
        <w:spacing w:before="50" w:afterLines="50" w:after="120"/>
        <w:jc w:val="left"/>
        <w:rPr>
          <w:szCs w:val="21"/>
        </w:rPr>
      </w:pPr>
    </w:p>
    <w:p w14:paraId="68C4DF39" w14:textId="77777777" w:rsidR="00AF2568" w:rsidRDefault="00771A34">
      <w:pPr>
        <w:widowControl/>
        <w:jc w:val="left"/>
        <w:rPr>
          <w:szCs w:val="21"/>
        </w:rPr>
      </w:pPr>
      <w:r>
        <w:rPr>
          <w:szCs w:val="21"/>
        </w:rPr>
        <w:t>7.4</w:t>
      </w:r>
      <w:r>
        <w:t>残疾人福利性单位须提供《残疾人福利性单位声明函》，格式如下。</w:t>
      </w:r>
      <w:r>
        <w:rPr>
          <w:szCs w:val="21"/>
        </w:rPr>
        <w:t>（非残疾人福利性单位无需提供）</w:t>
      </w:r>
    </w:p>
    <w:p w14:paraId="63B48A63" w14:textId="77777777" w:rsidR="00AF2568" w:rsidRDefault="00771A34">
      <w:pPr>
        <w:spacing w:line="360" w:lineRule="auto"/>
        <w:ind w:firstLine="422"/>
        <w:jc w:val="center"/>
        <w:rPr>
          <w:b/>
          <w:szCs w:val="21"/>
        </w:rPr>
      </w:pPr>
      <w:r>
        <w:rPr>
          <w:b/>
          <w:szCs w:val="21"/>
        </w:rPr>
        <w:t>残疾人福利性单位声明函</w:t>
      </w:r>
    </w:p>
    <w:p w14:paraId="202DDB66" w14:textId="77777777" w:rsidR="00AF2568" w:rsidRDefault="00771A34">
      <w:pPr>
        <w:spacing w:line="360" w:lineRule="auto"/>
        <w:ind w:firstLine="420"/>
        <w:jc w:val="left"/>
        <w:rPr>
          <w:szCs w:val="21"/>
        </w:rPr>
      </w:pPr>
      <w:r>
        <w:rPr>
          <w:szCs w:val="21"/>
        </w:rPr>
        <w:t>本单位郑重声明，根据《财政部</w:t>
      </w:r>
      <w:r>
        <w:rPr>
          <w:szCs w:val="21"/>
        </w:rPr>
        <w:t xml:space="preserve"> </w:t>
      </w:r>
      <w:r>
        <w:rPr>
          <w:szCs w:val="21"/>
        </w:rPr>
        <w:t>民政部</w:t>
      </w:r>
      <w:r>
        <w:rPr>
          <w:szCs w:val="21"/>
        </w:rPr>
        <w:t xml:space="preserve"> </w:t>
      </w:r>
      <w:r>
        <w:rPr>
          <w:szCs w:val="21"/>
        </w:rPr>
        <w:t>中国残疾人联合会关于促进残疾人就业政府采购政策的通知》（财库〔</w:t>
      </w:r>
      <w:r>
        <w:rPr>
          <w:szCs w:val="21"/>
        </w:rPr>
        <w:t>2017</w:t>
      </w:r>
      <w:r>
        <w:rPr>
          <w:szCs w:val="21"/>
        </w:rPr>
        <w:t>〕</w:t>
      </w:r>
      <w:r>
        <w:rPr>
          <w:szCs w:val="21"/>
        </w:rPr>
        <w:t>141</w:t>
      </w:r>
      <w:r>
        <w:rPr>
          <w:szCs w:val="21"/>
        </w:rPr>
        <w:t>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w:t>
      </w:r>
      <w:r>
        <w:rPr>
          <w:szCs w:val="21"/>
        </w:rPr>
        <w:t>/</w:t>
      </w:r>
      <w:r>
        <w:rPr>
          <w:szCs w:val="21"/>
        </w:rPr>
        <w:t>提供服务），或者提供其他残疾人福利性单位制造的货物（不包括使用非残疾人福利性单位注册商标的货物）。</w:t>
      </w:r>
    </w:p>
    <w:p w14:paraId="1A468CF5" w14:textId="77777777" w:rsidR="00AF2568" w:rsidRDefault="00771A34">
      <w:pPr>
        <w:spacing w:line="360" w:lineRule="auto"/>
        <w:ind w:firstLine="420"/>
        <w:rPr>
          <w:szCs w:val="21"/>
        </w:rPr>
      </w:pPr>
      <w:r>
        <w:rPr>
          <w:szCs w:val="21"/>
        </w:rPr>
        <w:t>本单位对上述声明的真实性负责。如有虚假，将依法承担相应责任。</w:t>
      </w:r>
    </w:p>
    <w:p w14:paraId="1F9A4FA0" w14:textId="77777777" w:rsidR="00AF2568" w:rsidRDefault="00771A34">
      <w:pPr>
        <w:spacing w:line="360" w:lineRule="auto"/>
        <w:ind w:firstLine="612"/>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w:t>
      </w:r>
      <w:r>
        <w:rPr>
          <w:rFonts w:hint="eastAsia"/>
          <w:szCs w:val="21"/>
        </w:rPr>
        <w:t>电子签章</w:t>
      </w:r>
      <w:r>
        <w:rPr>
          <w:szCs w:val="21"/>
        </w:rPr>
        <w:t>)</w:t>
      </w:r>
      <w:r>
        <w:rPr>
          <w:spacing w:val="6"/>
          <w:szCs w:val="21"/>
        </w:rPr>
        <w:t>：</w:t>
      </w:r>
      <w:r>
        <w:rPr>
          <w:spacing w:val="6"/>
          <w:szCs w:val="21"/>
        </w:rPr>
        <w:t xml:space="preserve">          </w:t>
      </w:r>
    </w:p>
    <w:p w14:paraId="7DED5E93" w14:textId="77777777" w:rsidR="00AF2568" w:rsidRDefault="00771A34">
      <w:pPr>
        <w:spacing w:line="360" w:lineRule="auto"/>
        <w:ind w:firstLine="432"/>
        <w:jc w:val="right"/>
        <w:rPr>
          <w:spacing w:val="6"/>
          <w:szCs w:val="21"/>
        </w:rPr>
      </w:pPr>
      <w:r>
        <w:rPr>
          <w:spacing w:val="6"/>
          <w:szCs w:val="21"/>
        </w:rPr>
        <w:t xml:space="preserve"> </w:t>
      </w:r>
      <w:r>
        <w:rPr>
          <w:rFonts w:hint="eastAsia"/>
          <w:spacing w:val="6"/>
          <w:szCs w:val="21"/>
        </w:rPr>
        <w:t xml:space="preserve">                                                      </w:t>
      </w:r>
      <w:r>
        <w:rPr>
          <w:spacing w:val="6"/>
          <w:szCs w:val="21"/>
        </w:rPr>
        <w:t>日</w:t>
      </w:r>
      <w:r>
        <w:rPr>
          <w:spacing w:val="6"/>
          <w:szCs w:val="21"/>
        </w:rPr>
        <w:t xml:space="preserve">  </w:t>
      </w:r>
      <w:r>
        <w:rPr>
          <w:spacing w:val="6"/>
          <w:szCs w:val="21"/>
        </w:rPr>
        <w:t>期：</w:t>
      </w:r>
    </w:p>
    <w:p w14:paraId="1652291D" w14:textId="77777777" w:rsidR="00AF2568" w:rsidRDefault="00AF2568">
      <w:pPr>
        <w:spacing w:line="360" w:lineRule="auto"/>
        <w:rPr>
          <w:szCs w:val="21"/>
        </w:rPr>
      </w:pPr>
    </w:p>
    <w:p w14:paraId="68FFECD0" w14:textId="77777777" w:rsidR="00AF2568" w:rsidRDefault="00771A34">
      <w:pPr>
        <w:widowControl/>
        <w:jc w:val="left"/>
        <w:rPr>
          <w:szCs w:val="21"/>
        </w:rPr>
      </w:pPr>
      <w:r>
        <w:rPr>
          <w:szCs w:val="21"/>
        </w:rPr>
        <w:br w:type="page"/>
      </w:r>
    </w:p>
    <w:p w14:paraId="3D2CD901" w14:textId="77777777" w:rsidR="00AF2568" w:rsidRDefault="00AF2568">
      <w:pPr>
        <w:widowControl/>
        <w:jc w:val="left"/>
        <w:rPr>
          <w:szCs w:val="21"/>
        </w:rPr>
      </w:pPr>
    </w:p>
    <w:p w14:paraId="7C8DD559" w14:textId="77777777" w:rsidR="00AF2568" w:rsidRDefault="00771A34">
      <w:pPr>
        <w:snapToGrid w:val="0"/>
        <w:spacing w:before="50" w:afterLines="50" w:after="120"/>
        <w:jc w:val="left"/>
        <w:rPr>
          <w:szCs w:val="21"/>
        </w:rPr>
      </w:pPr>
      <w:bookmarkStart w:id="163" w:name="_Hlk93046716"/>
      <w:r>
        <w:rPr>
          <w:szCs w:val="21"/>
        </w:rPr>
        <w:t>8.</w:t>
      </w:r>
      <w:r>
        <w:rPr>
          <w:rFonts w:hint="eastAsia"/>
        </w:rPr>
        <w:t xml:space="preserve"> </w:t>
      </w:r>
      <w:r>
        <w:rPr>
          <w:rFonts w:hint="eastAsia"/>
          <w:szCs w:val="21"/>
        </w:rPr>
        <w:t>无串</w:t>
      </w:r>
      <w:proofErr w:type="gramStart"/>
      <w:r>
        <w:rPr>
          <w:rFonts w:hint="eastAsia"/>
          <w:szCs w:val="21"/>
        </w:rPr>
        <w:t>标行为</w:t>
      </w:r>
      <w:proofErr w:type="gramEnd"/>
      <w:r>
        <w:rPr>
          <w:rFonts w:hint="eastAsia"/>
          <w:szCs w:val="21"/>
        </w:rPr>
        <w:t>承诺函</w:t>
      </w:r>
    </w:p>
    <w:p w14:paraId="683EBD4D" w14:textId="77777777" w:rsidR="00AF2568" w:rsidRDefault="00AF2568">
      <w:pPr>
        <w:snapToGrid w:val="0"/>
        <w:spacing w:before="50" w:afterLines="50" w:after="120"/>
        <w:jc w:val="center"/>
        <w:rPr>
          <w:szCs w:val="21"/>
        </w:rPr>
      </w:pPr>
    </w:p>
    <w:p w14:paraId="49F12A7C" w14:textId="77777777" w:rsidR="00AF2568" w:rsidRDefault="00771A34">
      <w:pPr>
        <w:snapToGrid w:val="0"/>
        <w:spacing w:before="50" w:afterLines="50" w:after="120"/>
        <w:jc w:val="center"/>
        <w:rPr>
          <w:szCs w:val="21"/>
        </w:rPr>
      </w:pPr>
      <w:r>
        <w:rPr>
          <w:rFonts w:hint="eastAsia"/>
          <w:szCs w:val="21"/>
        </w:rPr>
        <w:t>投标人参加本项目无围</w:t>
      </w:r>
      <w:proofErr w:type="gramStart"/>
      <w:r>
        <w:rPr>
          <w:rFonts w:hint="eastAsia"/>
          <w:szCs w:val="21"/>
        </w:rPr>
        <w:t>标串标行为</w:t>
      </w:r>
      <w:proofErr w:type="gramEnd"/>
      <w:r>
        <w:rPr>
          <w:rFonts w:hint="eastAsia"/>
          <w:szCs w:val="21"/>
        </w:rPr>
        <w:t>的承诺函</w:t>
      </w:r>
    </w:p>
    <w:p w14:paraId="43F7A605" w14:textId="77777777" w:rsidR="00AF2568" w:rsidRDefault="00AF2568">
      <w:pPr>
        <w:snapToGrid w:val="0"/>
        <w:spacing w:before="50" w:afterLines="50" w:after="120"/>
        <w:jc w:val="left"/>
        <w:rPr>
          <w:szCs w:val="21"/>
        </w:rPr>
      </w:pPr>
    </w:p>
    <w:p w14:paraId="0EA8F8E4" w14:textId="77777777" w:rsidR="00AF2568" w:rsidRDefault="00771A34">
      <w:pPr>
        <w:snapToGrid w:val="0"/>
        <w:spacing w:before="50" w:afterLines="50" w:after="120"/>
        <w:jc w:val="left"/>
        <w:rPr>
          <w:szCs w:val="21"/>
        </w:rPr>
      </w:pPr>
      <w:r>
        <w:rPr>
          <w:rFonts w:hint="eastAsia"/>
          <w:szCs w:val="21"/>
        </w:rPr>
        <w:t>一、我方承诺</w:t>
      </w:r>
      <w:proofErr w:type="gramStart"/>
      <w:r>
        <w:rPr>
          <w:rFonts w:hint="eastAsia"/>
          <w:szCs w:val="21"/>
        </w:rPr>
        <w:t>无下列</w:t>
      </w:r>
      <w:proofErr w:type="gramEnd"/>
      <w:r>
        <w:rPr>
          <w:rFonts w:hint="eastAsia"/>
          <w:szCs w:val="21"/>
        </w:rPr>
        <w:t>相互串通投标的情形：</w:t>
      </w:r>
    </w:p>
    <w:p w14:paraId="03610BF6" w14:textId="77777777" w:rsidR="00AF2568" w:rsidRDefault="00771A34">
      <w:pPr>
        <w:snapToGrid w:val="0"/>
        <w:spacing w:before="50" w:afterLines="50" w:after="120"/>
        <w:jc w:val="left"/>
        <w:rPr>
          <w:szCs w:val="21"/>
        </w:rPr>
      </w:pPr>
      <w:r>
        <w:rPr>
          <w:rFonts w:hint="eastAsia"/>
          <w:szCs w:val="21"/>
        </w:rPr>
        <w:t>1.</w:t>
      </w:r>
      <w:r>
        <w:rPr>
          <w:rFonts w:hint="eastAsia"/>
          <w:szCs w:val="21"/>
        </w:rPr>
        <w:t>不同投标人的投标文件由同一单位或者个人编制；或者不同投标人报名的</w:t>
      </w:r>
      <w:r>
        <w:rPr>
          <w:rFonts w:hint="eastAsia"/>
          <w:szCs w:val="21"/>
        </w:rPr>
        <w:t>IP</w:t>
      </w:r>
      <w:r>
        <w:rPr>
          <w:rFonts w:hint="eastAsia"/>
          <w:szCs w:val="21"/>
        </w:rPr>
        <w:t>地址一致的；</w:t>
      </w:r>
    </w:p>
    <w:p w14:paraId="3D149AA2" w14:textId="77777777" w:rsidR="00AF2568" w:rsidRDefault="00771A34">
      <w:pPr>
        <w:snapToGrid w:val="0"/>
        <w:spacing w:before="50" w:afterLines="50" w:after="120"/>
        <w:jc w:val="left"/>
        <w:rPr>
          <w:szCs w:val="21"/>
        </w:rPr>
      </w:pPr>
      <w:r>
        <w:rPr>
          <w:rFonts w:hint="eastAsia"/>
          <w:szCs w:val="21"/>
        </w:rPr>
        <w:t>2.</w:t>
      </w:r>
      <w:r>
        <w:rPr>
          <w:rFonts w:hint="eastAsia"/>
          <w:szCs w:val="21"/>
        </w:rPr>
        <w:t>不同投标人委托同一单位或者个人办理投标事宜；</w:t>
      </w:r>
    </w:p>
    <w:p w14:paraId="5A7D1084" w14:textId="77777777" w:rsidR="00AF2568" w:rsidRDefault="00771A34">
      <w:pPr>
        <w:snapToGrid w:val="0"/>
        <w:spacing w:before="50" w:afterLines="50" w:after="120"/>
        <w:jc w:val="left"/>
        <w:rPr>
          <w:szCs w:val="21"/>
        </w:rPr>
      </w:pPr>
      <w:r>
        <w:rPr>
          <w:rFonts w:hint="eastAsia"/>
          <w:szCs w:val="21"/>
        </w:rPr>
        <w:t>3.</w:t>
      </w:r>
      <w:r>
        <w:rPr>
          <w:rFonts w:hint="eastAsia"/>
          <w:szCs w:val="21"/>
        </w:rPr>
        <w:t>不同的投标人的投标文件载明的项目管理员为同一个人；</w:t>
      </w:r>
    </w:p>
    <w:p w14:paraId="0AEF85BA" w14:textId="77777777" w:rsidR="00AF2568" w:rsidRDefault="00771A34">
      <w:pPr>
        <w:snapToGrid w:val="0"/>
        <w:spacing w:before="50" w:afterLines="50" w:after="120"/>
        <w:jc w:val="left"/>
        <w:rPr>
          <w:szCs w:val="21"/>
        </w:rPr>
      </w:pPr>
      <w:r>
        <w:rPr>
          <w:rFonts w:hint="eastAsia"/>
          <w:szCs w:val="21"/>
        </w:rPr>
        <w:t>4.</w:t>
      </w:r>
      <w:r>
        <w:rPr>
          <w:rFonts w:hint="eastAsia"/>
          <w:szCs w:val="21"/>
        </w:rPr>
        <w:t>不同投标人的投标文件异常一致或者投标报价呈规律性差异；</w:t>
      </w:r>
    </w:p>
    <w:p w14:paraId="21E9E805" w14:textId="77777777" w:rsidR="00AF2568" w:rsidRDefault="00771A34">
      <w:pPr>
        <w:snapToGrid w:val="0"/>
        <w:spacing w:before="50" w:afterLines="50" w:after="120"/>
        <w:jc w:val="left"/>
        <w:rPr>
          <w:szCs w:val="21"/>
        </w:rPr>
      </w:pPr>
      <w:r>
        <w:rPr>
          <w:rFonts w:hint="eastAsia"/>
          <w:szCs w:val="21"/>
        </w:rPr>
        <w:t>5.</w:t>
      </w:r>
      <w:r>
        <w:rPr>
          <w:rFonts w:hint="eastAsia"/>
          <w:szCs w:val="21"/>
        </w:rPr>
        <w:t>不同投标人的投标文件相互混装；</w:t>
      </w:r>
    </w:p>
    <w:p w14:paraId="2576CB2E" w14:textId="77777777" w:rsidR="00AF2568" w:rsidRDefault="00771A34">
      <w:pPr>
        <w:snapToGrid w:val="0"/>
        <w:spacing w:before="50" w:afterLines="50" w:after="120"/>
        <w:jc w:val="left"/>
        <w:rPr>
          <w:szCs w:val="21"/>
        </w:rPr>
      </w:pPr>
      <w:r>
        <w:rPr>
          <w:rFonts w:hint="eastAsia"/>
          <w:szCs w:val="21"/>
        </w:rPr>
        <w:t>6.</w:t>
      </w:r>
      <w:r>
        <w:rPr>
          <w:rFonts w:hint="eastAsia"/>
          <w:szCs w:val="21"/>
        </w:rPr>
        <w:t>不同投标人的投标保证金从同一单位或者个人账户转出。</w:t>
      </w:r>
    </w:p>
    <w:p w14:paraId="595D6280" w14:textId="77777777" w:rsidR="00AF2568" w:rsidRDefault="00771A34">
      <w:pPr>
        <w:snapToGrid w:val="0"/>
        <w:spacing w:before="50" w:afterLines="50" w:after="120"/>
        <w:jc w:val="left"/>
        <w:rPr>
          <w:szCs w:val="21"/>
        </w:rPr>
      </w:pPr>
      <w:r>
        <w:rPr>
          <w:rFonts w:hint="eastAsia"/>
          <w:szCs w:val="21"/>
        </w:rPr>
        <w:t>二、我方承诺</w:t>
      </w:r>
      <w:proofErr w:type="gramStart"/>
      <w:r>
        <w:rPr>
          <w:rFonts w:hint="eastAsia"/>
          <w:szCs w:val="21"/>
        </w:rPr>
        <w:t>无下列</w:t>
      </w:r>
      <w:proofErr w:type="gramEnd"/>
      <w:r>
        <w:rPr>
          <w:rFonts w:hint="eastAsia"/>
          <w:szCs w:val="21"/>
        </w:rPr>
        <w:t>恶意串通的情形：</w:t>
      </w:r>
    </w:p>
    <w:p w14:paraId="6E98AA94" w14:textId="77777777" w:rsidR="00AF2568" w:rsidRDefault="00771A34">
      <w:pPr>
        <w:snapToGrid w:val="0"/>
        <w:spacing w:before="50" w:afterLines="50" w:after="120"/>
        <w:jc w:val="left"/>
        <w:rPr>
          <w:szCs w:val="21"/>
        </w:rPr>
      </w:pPr>
      <w:r>
        <w:rPr>
          <w:rFonts w:hint="eastAsia"/>
          <w:szCs w:val="21"/>
        </w:rPr>
        <w:t>1.</w:t>
      </w:r>
      <w:r>
        <w:rPr>
          <w:rFonts w:hint="eastAsia"/>
          <w:szCs w:val="21"/>
        </w:rPr>
        <w:t>投标人直接或者间接从采购人或者采购代理机构处获得其他投标人的相关信息并修改其投标文件或者投标文件；</w:t>
      </w:r>
    </w:p>
    <w:p w14:paraId="71D4E70C" w14:textId="77777777" w:rsidR="00AF2568" w:rsidRDefault="00771A34">
      <w:pPr>
        <w:snapToGrid w:val="0"/>
        <w:spacing w:before="50" w:afterLines="50" w:after="120"/>
        <w:jc w:val="left"/>
        <w:rPr>
          <w:szCs w:val="21"/>
        </w:rPr>
      </w:pPr>
      <w:r>
        <w:rPr>
          <w:rFonts w:hint="eastAsia"/>
          <w:szCs w:val="21"/>
        </w:rPr>
        <w:t>2.</w:t>
      </w:r>
      <w:r>
        <w:rPr>
          <w:rFonts w:hint="eastAsia"/>
          <w:szCs w:val="21"/>
        </w:rPr>
        <w:t>投标人按照采购人或者采购代理机构的授意撤换、修改投标文件或者投标文件；</w:t>
      </w:r>
    </w:p>
    <w:p w14:paraId="0FB0BE29" w14:textId="77777777" w:rsidR="00AF2568" w:rsidRDefault="00771A34">
      <w:pPr>
        <w:snapToGrid w:val="0"/>
        <w:spacing w:before="50" w:afterLines="50" w:after="120"/>
        <w:jc w:val="left"/>
        <w:rPr>
          <w:szCs w:val="21"/>
        </w:rPr>
      </w:pPr>
      <w:r>
        <w:rPr>
          <w:rFonts w:hint="eastAsia"/>
          <w:szCs w:val="21"/>
        </w:rPr>
        <w:t>3.</w:t>
      </w:r>
      <w:r>
        <w:rPr>
          <w:rFonts w:hint="eastAsia"/>
          <w:szCs w:val="21"/>
        </w:rPr>
        <w:t>投标人之间协商报价、技术方案等投标文件或者投标文件的实质性内容；</w:t>
      </w:r>
    </w:p>
    <w:p w14:paraId="0A7BD5AF" w14:textId="77777777" w:rsidR="00AF2568" w:rsidRDefault="00771A34">
      <w:pPr>
        <w:snapToGrid w:val="0"/>
        <w:spacing w:before="50" w:afterLines="50" w:after="120"/>
        <w:jc w:val="left"/>
        <w:rPr>
          <w:szCs w:val="21"/>
        </w:rPr>
      </w:pPr>
      <w:r>
        <w:rPr>
          <w:rFonts w:hint="eastAsia"/>
          <w:szCs w:val="21"/>
        </w:rPr>
        <w:t>4.</w:t>
      </w:r>
      <w:r>
        <w:rPr>
          <w:rFonts w:hint="eastAsia"/>
          <w:szCs w:val="21"/>
        </w:rPr>
        <w:t>属于同一集团、协会、商会等组织成员的投标人按照该组织要求协同参加政府采购活动；</w:t>
      </w:r>
    </w:p>
    <w:p w14:paraId="4BC1432F" w14:textId="77777777" w:rsidR="00AF2568" w:rsidRDefault="00771A34">
      <w:pPr>
        <w:snapToGrid w:val="0"/>
        <w:spacing w:before="50" w:afterLines="50" w:after="120"/>
        <w:jc w:val="left"/>
        <w:rPr>
          <w:szCs w:val="21"/>
        </w:rPr>
      </w:pPr>
      <w:r>
        <w:rPr>
          <w:rFonts w:hint="eastAsia"/>
          <w:szCs w:val="21"/>
        </w:rPr>
        <w:t>5.</w:t>
      </w:r>
      <w:r>
        <w:rPr>
          <w:rFonts w:hint="eastAsia"/>
          <w:szCs w:val="21"/>
        </w:rPr>
        <w:t>投标人之间事先约定一致抬高或者压低投标报价，或者在招标项目中事先约定轮流以高价位或者低价位中标，或者事先约定由某一特定投标人中标，然后再参加投标；</w:t>
      </w:r>
    </w:p>
    <w:p w14:paraId="503B4D25" w14:textId="77777777" w:rsidR="00AF2568" w:rsidRDefault="00771A34">
      <w:pPr>
        <w:snapToGrid w:val="0"/>
        <w:spacing w:before="50" w:afterLines="50" w:after="120"/>
        <w:jc w:val="left"/>
        <w:rPr>
          <w:szCs w:val="21"/>
        </w:rPr>
      </w:pPr>
      <w:r>
        <w:rPr>
          <w:rFonts w:hint="eastAsia"/>
          <w:szCs w:val="21"/>
        </w:rPr>
        <w:t>6.</w:t>
      </w:r>
      <w:r>
        <w:rPr>
          <w:rFonts w:hint="eastAsia"/>
          <w:szCs w:val="21"/>
        </w:rPr>
        <w:t>投标人之间商定部分投标人放弃参加政府采购活动或者放弃中标；</w:t>
      </w:r>
    </w:p>
    <w:p w14:paraId="0E0B73F0" w14:textId="77777777" w:rsidR="00AF2568" w:rsidRDefault="00771A34">
      <w:pPr>
        <w:snapToGrid w:val="0"/>
        <w:spacing w:before="50" w:afterLines="50" w:after="120"/>
        <w:jc w:val="left"/>
        <w:rPr>
          <w:szCs w:val="21"/>
        </w:rPr>
      </w:pPr>
      <w:r>
        <w:rPr>
          <w:rFonts w:hint="eastAsia"/>
          <w:szCs w:val="21"/>
        </w:rPr>
        <w:t>7.</w:t>
      </w:r>
      <w:r>
        <w:rPr>
          <w:rFonts w:hint="eastAsia"/>
          <w:szCs w:val="21"/>
        </w:rPr>
        <w:t>投标人与采购人或者采购代理机构之间、投标人相互之间，为谋求特定投标人中标或者排斥其他投标人的其他串通行为。</w:t>
      </w:r>
    </w:p>
    <w:p w14:paraId="686B7C73" w14:textId="77777777" w:rsidR="00AF2568" w:rsidRDefault="00771A34">
      <w:pPr>
        <w:snapToGrid w:val="0"/>
        <w:spacing w:before="50" w:afterLines="50" w:after="120"/>
        <w:jc w:val="left"/>
        <w:rPr>
          <w:szCs w:val="21"/>
        </w:rPr>
      </w:pPr>
      <w:r>
        <w:rPr>
          <w:rFonts w:hint="eastAsia"/>
          <w:szCs w:val="21"/>
        </w:rPr>
        <w:t>以上情形一经核查属实，我方愿意承担一切后果，并不再寻求任何旨在减轻或者免除法律责任的辩解。</w:t>
      </w:r>
    </w:p>
    <w:p w14:paraId="7E9245CE" w14:textId="77777777" w:rsidR="00AF2568" w:rsidRDefault="00771A34">
      <w:pPr>
        <w:snapToGrid w:val="0"/>
        <w:spacing w:before="50" w:afterLines="50" w:after="120"/>
        <w:jc w:val="center"/>
        <w:rPr>
          <w:szCs w:val="21"/>
        </w:rPr>
      </w:pPr>
      <w:r>
        <w:rPr>
          <w:rFonts w:hint="eastAsia"/>
          <w:szCs w:val="21"/>
        </w:rPr>
        <w:t xml:space="preserve"> </w:t>
      </w:r>
      <w:r>
        <w:rPr>
          <w:szCs w:val="21"/>
        </w:rPr>
        <w:t xml:space="preserve"> </w:t>
      </w:r>
    </w:p>
    <w:p w14:paraId="4C8CDD9B" w14:textId="77777777" w:rsidR="00AF2568" w:rsidRDefault="00AF2568">
      <w:pPr>
        <w:snapToGrid w:val="0"/>
        <w:spacing w:before="50" w:afterLines="50" w:after="120"/>
        <w:jc w:val="center"/>
        <w:rPr>
          <w:szCs w:val="21"/>
        </w:rPr>
      </w:pPr>
    </w:p>
    <w:p w14:paraId="531E6131" w14:textId="77777777" w:rsidR="00AF2568" w:rsidRDefault="00AF2568">
      <w:pPr>
        <w:snapToGrid w:val="0"/>
        <w:spacing w:before="50" w:afterLines="50" w:after="120"/>
        <w:jc w:val="center"/>
        <w:rPr>
          <w:szCs w:val="21"/>
        </w:rPr>
      </w:pPr>
    </w:p>
    <w:p w14:paraId="4F83857E" w14:textId="77777777" w:rsidR="00AF2568" w:rsidRDefault="00771A34">
      <w:pPr>
        <w:snapToGrid w:val="0"/>
        <w:spacing w:before="50" w:afterLines="50" w:after="120"/>
        <w:jc w:val="cente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rFonts w:hint="eastAsia"/>
          <w:szCs w:val="21"/>
        </w:rPr>
        <w:t>：</w:t>
      </w:r>
    </w:p>
    <w:p w14:paraId="03A513CF" w14:textId="77777777" w:rsidR="00AF2568" w:rsidRDefault="00771A34">
      <w:pPr>
        <w:snapToGrid w:val="0"/>
        <w:spacing w:before="50" w:afterLines="50" w:after="120"/>
        <w:jc w:val="cente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bookmarkEnd w:id="162"/>
    <w:p w14:paraId="6EF5A84A" w14:textId="0AC832DD" w:rsidR="00AF2568" w:rsidRDefault="00771A34">
      <w:pPr>
        <w:snapToGrid w:val="0"/>
        <w:spacing w:before="50" w:afterLines="50" w:after="120"/>
        <w:jc w:val="left"/>
        <w:rPr>
          <w:szCs w:val="21"/>
        </w:rPr>
      </w:pPr>
      <w:r>
        <w:rPr>
          <w:szCs w:val="21"/>
        </w:rPr>
        <w:br w:type="page"/>
      </w:r>
      <w:bookmarkEnd w:id="163"/>
      <w:r>
        <w:rPr>
          <w:szCs w:val="21"/>
        </w:rPr>
        <w:lastRenderedPageBreak/>
        <w:t>9.</w:t>
      </w:r>
      <w:r>
        <w:rPr>
          <w:szCs w:val="21"/>
        </w:rPr>
        <w:t>代理服务费承诺书</w:t>
      </w:r>
    </w:p>
    <w:p w14:paraId="614612A5" w14:textId="77777777" w:rsidR="00AF2568" w:rsidRDefault="00771A34">
      <w:pPr>
        <w:spacing w:line="360" w:lineRule="exact"/>
        <w:rPr>
          <w:szCs w:val="21"/>
        </w:rPr>
      </w:pPr>
      <w:r>
        <w:rPr>
          <w:szCs w:val="21"/>
        </w:rPr>
        <w:t>致：广西机电设备招标有限公司</w:t>
      </w:r>
    </w:p>
    <w:p w14:paraId="58463635" w14:textId="77777777" w:rsidR="00AF2568" w:rsidRDefault="00771A34">
      <w:pPr>
        <w:spacing w:line="360" w:lineRule="exact"/>
        <w:ind w:firstLineChars="200" w:firstLine="420"/>
        <w:rPr>
          <w:szCs w:val="21"/>
        </w:rPr>
      </w:pPr>
      <w:r>
        <w:rPr>
          <w:szCs w:val="21"/>
        </w:rPr>
        <w:t>我单位参加了贵方组织的招标项目编号为</w:t>
      </w:r>
      <w:r>
        <w:rPr>
          <w:b/>
          <w:szCs w:val="21"/>
        </w:rPr>
        <w:t>（</w:t>
      </w:r>
      <w:r>
        <w:rPr>
          <w:szCs w:val="21"/>
          <w:u w:val="single"/>
        </w:rPr>
        <w:t xml:space="preserve">                    )</w:t>
      </w:r>
      <w:r>
        <w:rPr>
          <w:szCs w:val="21"/>
        </w:rPr>
        <w:t>的投标，并递交了投标保证金</w:t>
      </w:r>
      <w:bookmarkStart w:id="164" w:name="_Hlk19050352"/>
      <w:r>
        <w:rPr>
          <w:szCs w:val="21"/>
        </w:rPr>
        <w:t>（</w:t>
      </w:r>
      <w:r>
        <w:rPr>
          <w:kern w:val="0"/>
          <w:szCs w:val="21"/>
        </w:rPr>
        <w:t>¥</w:t>
      </w:r>
      <w:r>
        <w:rPr>
          <w:szCs w:val="21"/>
          <w:u w:val="single"/>
        </w:rPr>
        <w:t xml:space="preserve">       </w:t>
      </w:r>
      <w:r>
        <w:rPr>
          <w:szCs w:val="21"/>
        </w:rPr>
        <w:t>）</w:t>
      </w:r>
      <w:bookmarkEnd w:id="164"/>
      <w:r>
        <w:rPr>
          <w:szCs w:val="21"/>
        </w:rPr>
        <w:t>，在此我方说明如下：</w:t>
      </w:r>
    </w:p>
    <w:p w14:paraId="189A692C" w14:textId="77777777" w:rsidR="00AF2568" w:rsidRDefault="00771A34">
      <w:pPr>
        <w:spacing w:line="360" w:lineRule="exact"/>
        <w:ind w:firstLineChars="200" w:firstLine="420"/>
        <w:rPr>
          <w:szCs w:val="21"/>
        </w:rPr>
      </w:pPr>
      <w:bookmarkStart w:id="165" w:name="_Hlk19050395"/>
      <w:r>
        <w:rPr>
          <w:szCs w:val="21"/>
        </w:rPr>
        <w:t>1</w:t>
      </w:r>
      <w:r>
        <w:rPr>
          <w:szCs w:val="21"/>
        </w:rPr>
        <w:t>．我方承诺，若我单位中标，保证在领取中标通知书之前，按本项目招标文件的规定标准向贵单位支付代理服务费。如我单位未按规定缴纳代理服务费，贵方可</w:t>
      </w:r>
      <w:r>
        <w:rPr>
          <w:rFonts w:hint="eastAsia"/>
          <w:szCs w:val="21"/>
        </w:rPr>
        <w:t>不退还</w:t>
      </w:r>
      <w:r>
        <w:rPr>
          <w:szCs w:val="21"/>
        </w:rPr>
        <w:t>我单位提交的投标保证金</w:t>
      </w:r>
      <w:r>
        <w:rPr>
          <w:rFonts w:hint="eastAsia"/>
          <w:szCs w:val="21"/>
        </w:rPr>
        <w:t>，并从中</w:t>
      </w:r>
      <w:r>
        <w:rPr>
          <w:szCs w:val="21"/>
        </w:rPr>
        <w:t>扣除</w:t>
      </w:r>
      <w:r>
        <w:rPr>
          <w:rFonts w:hint="eastAsia"/>
          <w:szCs w:val="21"/>
        </w:rPr>
        <w:t>代理服务费</w:t>
      </w:r>
      <w:r>
        <w:rPr>
          <w:szCs w:val="21"/>
        </w:rPr>
        <w:t>，余款按下列账户退回。</w:t>
      </w:r>
    </w:p>
    <w:p w14:paraId="76C16F42" w14:textId="77777777" w:rsidR="00AF2568" w:rsidRDefault="00771A34">
      <w:pPr>
        <w:spacing w:line="360" w:lineRule="exact"/>
        <w:ind w:firstLineChars="200" w:firstLine="420"/>
        <w:rPr>
          <w:szCs w:val="21"/>
        </w:rPr>
      </w:pPr>
      <w:bookmarkStart w:id="166" w:name="_Hlk19050518"/>
      <w:bookmarkEnd w:id="165"/>
      <w:r>
        <w:rPr>
          <w:szCs w:val="21"/>
        </w:rPr>
        <w:t>我公司选择第</w:t>
      </w:r>
      <w:r>
        <w:rPr>
          <w:szCs w:val="21"/>
          <w:u w:val="single"/>
        </w:rPr>
        <w:t xml:space="preserve">     </w:t>
      </w:r>
      <w:r>
        <w:rPr>
          <w:szCs w:val="21"/>
        </w:rPr>
        <w:t>种方式缴纳代理服务费。</w:t>
      </w:r>
    </w:p>
    <w:p w14:paraId="75D6329B" w14:textId="77777777" w:rsidR="00AF2568" w:rsidRDefault="00771A34">
      <w:pPr>
        <w:spacing w:line="360" w:lineRule="exact"/>
        <w:ind w:firstLineChars="200" w:firstLine="420"/>
        <w:rPr>
          <w:szCs w:val="21"/>
        </w:rPr>
      </w:pPr>
      <w:r>
        <w:rPr>
          <w:szCs w:val="21"/>
        </w:rPr>
        <w:t>第一种方式：一次性足额缴纳代理服务费。</w:t>
      </w:r>
    </w:p>
    <w:p w14:paraId="3560596C" w14:textId="77777777" w:rsidR="00AF2568" w:rsidRDefault="00771A34">
      <w:pPr>
        <w:spacing w:line="360" w:lineRule="exact"/>
        <w:ind w:firstLineChars="200" w:firstLine="420"/>
        <w:rPr>
          <w:szCs w:val="21"/>
        </w:rPr>
      </w:pPr>
      <w:r>
        <w:rPr>
          <w:szCs w:val="21"/>
        </w:rPr>
        <w:t>第二种方式：从投标保证金中抵扣代理服务费，不足部分补交。</w:t>
      </w:r>
    </w:p>
    <w:bookmarkEnd w:id="166"/>
    <w:p w14:paraId="4C535A7A" w14:textId="77777777" w:rsidR="00AF2568" w:rsidRDefault="00771A34">
      <w:pPr>
        <w:spacing w:line="360" w:lineRule="exact"/>
        <w:ind w:firstLineChars="200" w:firstLine="420"/>
        <w:rPr>
          <w:szCs w:val="21"/>
        </w:rPr>
      </w:pPr>
      <w:r>
        <w:rPr>
          <w:szCs w:val="21"/>
        </w:rPr>
        <w:t>2</w:t>
      </w:r>
      <w:r>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AF2568" w14:paraId="44A6E03D" w14:textId="77777777">
        <w:trPr>
          <w:cantSplit/>
          <w:trHeight w:val="372"/>
          <w:jc w:val="center"/>
        </w:trPr>
        <w:tc>
          <w:tcPr>
            <w:tcW w:w="3533" w:type="dxa"/>
            <w:vAlign w:val="center"/>
          </w:tcPr>
          <w:p w14:paraId="34C2D6C8" w14:textId="77777777" w:rsidR="00AF2568" w:rsidRDefault="00771A34">
            <w:pPr>
              <w:spacing w:line="360" w:lineRule="exact"/>
              <w:jc w:val="center"/>
              <w:rPr>
                <w:szCs w:val="21"/>
              </w:rPr>
            </w:pPr>
            <w:r>
              <w:rPr>
                <w:szCs w:val="21"/>
              </w:rPr>
              <w:t>收款户名</w:t>
            </w:r>
          </w:p>
        </w:tc>
        <w:tc>
          <w:tcPr>
            <w:tcW w:w="5431" w:type="dxa"/>
            <w:vAlign w:val="center"/>
          </w:tcPr>
          <w:p w14:paraId="31B6960B" w14:textId="77777777" w:rsidR="00AF2568" w:rsidRDefault="00AF2568">
            <w:pPr>
              <w:spacing w:line="360" w:lineRule="exact"/>
              <w:jc w:val="center"/>
              <w:rPr>
                <w:szCs w:val="21"/>
              </w:rPr>
            </w:pPr>
          </w:p>
        </w:tc>
      </w:tr>
      <w:tr w:rsidR="00AF2568" w14:paraId="4C61A0B0" w14:textId="77777777">
        <w:trPr>
          <w:cantSplit/>
          <w:trHeight w:val="372"/>
          <w:jc w:val="center"/>
        </w:trPr>
        <w:tc>
          <w:tcPr>
            <w:tcW w:w="3533" w:type="dxa"/>
            <w:vAlign w:val="center"/>
          </w:tcPr>
          <w:p w14:paraId="50F55F7F" w14:textId="77777777" w:rsidR="00AF2568" w:rsidRDefault="00771A34">
            <w:pPr>
              <w:spacing w:line="360" w:lineRule="exact"/>
              <w:jc w:val="center"/>
              <w:rPr>
                <w:szCs w:val="21"/>
              </w:rPr>
            </w:pPr>
            <w:proofErr w:type="gramStart"/>
            <w:r>
              <w:rPr>
                <w:szCs w:val="21"/>
              </w:rPr>
              <w:t>账</w:t>
            </w:r>
            <w:proofErr w:type="gramEnd"/>
            <w:r>
              <w:rPr>
                <w:szCs w:val="21"/>
              </w:rPr>
              <w:t xml:space="preserve">    </w:t>
            </w:r>
            <w:r>
              <w:rPr>
                <w:szCs w:val="21"/>
              </w:rPr>
              <w:t>号</w:t>
            </w:r>
          </w:p>
        </w:tc>
        <w:tc>
          <w:tcPr>
            <w:tcW w:w="5431" w:type="dxa"/>
            <w:vAlign w:val="center"/>
          </w:tcPr>
          <w:p w14:paraId="705D7515" w14:textId="77777777" w:rsidR="00AF2568" w:rsidRDefault="00AF2568">
            <w:pPr>
              <w:spacing w:line="360" w:lineRule="exact"/>
              <w:jc w:val="center"/>
              <w:rPr>
                <w:szCs w:val="21"/>
              </w:rPr>
            </w:pPr>
          </w:p>
        </w:tc>
      </w:tr>
      <w:tr w:rsidR="00AF2568" w14:paraId="7BCF9F05" w14:textId="77777777">
        <w:trPr>
          <w:cantSplit/>
          <w:trHeight w:val="372"/>
          <w:jc w:val="center"/>
        </w:trPr>
        <w:tc>
          <w:tcPr>
            <w:tcW w:w="3533" w:type="dxa"/>
            <w:vAlign w:val="center"/>
          </w:tcPr>
          <w:p w14:paraId="585E55BB" w14:textId="77777777" w:rsidR="00AF2568" w:rsidRDefault="00771A34">
            <w:pPr>
              <w:spacing w:line="360" w:lineRule="exact"/>
              <w:jc w:val="center"/>
              <w:rPr>
                <w:szCs w:val="21"/>
              </w:rPr>
            </w:pPr>
            <w:r>
              <w:rPr>
                <w:szCs w:val="21"/>
              </w:rPr>
              <w:t>开户银行</w:t>
            </w:r>
          </w:p>
        </w:tc>
        <w:tc>
          <w:tcPr>
            <w:tcW w:w="5431" w:type="dxa"/>
            <w:vAlign w:val="center"/>
          </w:tcPr>
          <w:p w14:paraId="360BBFF3" w14:textId="77777777" w:rsidR="00AF2568" w:rsidRDefault="00AF2568">
            <w:pPr>
              <w:spacing w:line="360" w:lineRule="exact"/>
              <w:jc w:val="center"/>
              <w:rPr>
                <w:szCs w:val="21"/>
              </w:rPr>
            </w:pPr>
          </w:p>
        </w:tc>
      </w:tr>
      <w:tr w:rsidR="00AF2568" w14:paraId="3D58D907" w14:textId="77777777">
        <w:trPr>
          <w:cantSplit/>
          <w:trHeight w:val="372"/>
          <w:jc w:val="center"/>
        </w:trPr>
        <w:tc>
          <w:tcPr>
            <w:tcW w:w="3533" w:type="dxa"/>
            <w:vAlign w:val="center"/>
          </w:tcPr>
          <w:p w14:paraId="67148989" w14:textId="77777777" w:rsidR="00AF2568" w:rsidRDefault="00771A34">
            <w:pPr>
              <w:spacing w:line="360" w:lineRule="exact"/>
              <w:jc w:val="center"/>
              <w:rPr>
                <w:szCs w:val="21"/>
              </w:rPr>
            </w:pPr>
            <w:r>
              <w:rPr>
                <w:szCs w:val="21"/>
              </w:rPr>
              <w:t>银行行号</w:t>
            </w:r>
          </w:p>
        </w:tc>
        <w:tc>
          <w:tcPr>
            <w:tcW w:w="5431" w:type="dxa"/>
            <w:vAlign w:val="center"/>
          </w:tcPr>
          <w:p w14:paraId="19ED3D64" w14:textId="77777777" w:rsidR="00AF2568" w:rsidRDefault="00AF2568">
            <w:pPr>
              <w:spacing w:line="360" w:lineRule="exact"/>
              <w:jc w:val="center"/>
              <w:rPr>
                <w:szCs w:val="21"/>
              </w:rPr>
            </w:pPr>
          </w:p>
        </w:tc>
      </w:tr>
    </w:tbl>
    <w:p w14:paraId="148AC81F" w14:textId="77777777" w:rsidR="00AF2568" w:rsidRDefault="00771A34">
      <w:pPr>
        <w:spacing w:line="360" w:lineRule="exact"/>
        <w:ind w:firstLineChars="200" w:firstLine="420"/>
        <w:rPr>
          <w:szCs w:val="21"/>
        </w:rPr>
      </w:pPr>
      <w:r>
        <w:rPr>
          <w:szCs w:val="21"/>
        </w:rPr>
        <w:t>3</w:t>
      </w:r>
      <w:r>
        <w:rPr>
          <w:szCs w:val="21"/>
        </w:rPr>
        <w:t>．如果我单位未遵守有关招标文件关于投标保证金的规定，贵方可以没收我单位投标保证金。</w:t>
      </w:r>
    </w:p>
    <w:p w14:paraId="2B2C1A4A" w14:textId="77777777" w:rsidR="00AF2568" w:rsidRDefault="00771A34">
      <w:pPr>
        <w:spacing w:line="360" w:lineRule="exact"/>
        <w:ind w:firstLineChars="200" w:firstLine="420"/>
        <w:rPr>
          <w:szCs w:val="21"/>
        </w:rPr>
      </w:pPr>
      <w:r>
        <w:rPr>
          <w:szCs w:val="21"/>
        </w:rPr>
        <w:t xml:space="preserve">4. </w:t>
      </w:r>
      <w:r>
        <w:rPr>
          <w:szCs w:val="21"/>
        </w:rPr>
        <w:t>我单位选择第</w:t>
      </w:r>
      <w:r>
        <w:rPr>
          <w:szCs w:val="21"/>
          <w:u w:val="single"/>
        </w:rPr>
        <w:t xml:space="preserve">     </w:t>
      </w:r>
      <w:r>
        <w:rPr>
          <w:szCs w:val="21"/>
        </w:rPr>
        <w:t>种方式作为代理服务费开票类型：</w:t>
      </w:r>
    </w:p>
    <w:p w14:paraId="55F9583B" w14:textId="77777777" w:rsidR="00AF2568" w:rsidRDefault="00771A34">
      <w:pPr>
        <w:spacing w:line="360" w:lineRule="exact"/>
        <w:ind w:firstLineChars="200" w:firstLine="420"/>
        <w:rPr>
          <w:szCs w:val="21"/>
        </w:rPr>
      </w:pPr>
      <w:r>
        <w:rPr>
          <w:szCs w:val="21"/>
        </w:rPr>
        <w:t>第一种方式：开具收据。</w:t>
      </w:r>
    </w:p>
    <w:p w14:paraId="59BAB6FC" w14:textId="77777777" w:rsidR="00AF2568" w:rsidRDefault="00771A34">
      <w:pPr>
        <w:spacing w:line="360" w:lineRule="exact"/>
        <w:ind w:firstLineChars="200" w:firstLine="420"/>
        <w:rPr>
          <w:szCs w:val="21"/>
        </w:rPr>
      </w:pPr>
      <w:r>
        <w:rPr>
          <w:szCs w:val="21"/>
        </w:rPr>
        <w:t>第二种方式：开具增值税普通发票。开票信息如下：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p>
    <w:p w14:paraId="6B0ABC6F" w14:textId="77777777" w:rsidR="00AF2568" w:rsidRDefault="00771A34">
      <w:pPr>
        <w:spacing w:line="360" w:lineRule="exact"/>
        <w:ind w:firstLineChars="200" w:firstLine="420"/>
        <w:rPr>
          <w:szCs w:val="21"/>
        </w:rPr>
      </w:pPr>
      <w:r>
        <w:rPr>
          <w:szCs w:val="21"/>
        </w:rPr>
        <w:t>第三种方式：开具增值税专用发票，开票信息如下：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r>
        <w:rPr>
          <w:szCs w:val="21"/>
        </w:rPr>
        <w:t>3.</w:t>
      </w:r>
      <w:r>
        <w:rPr>
          <w:szCs w:val="21"/>
        </w:rPr>
        <w:t>税局登记地址</w:t>
      </w:r>
      <w:r>
        <w:rPr>
          <w:szCs w:val="21"/>
          <w:u w:val="single"/>
        </w:rPr>
        <w:t xml:space="preserve">                     </w:t>
      </w:r>
      <w:r>
        <w:rPr>
          <w:szCs w:val="21"/>
        </w:rPr>
        <w:t>；</w:t>
      </w:r>
      <w:r>
        <w:rPr>
          <w:szCs w:val="21"/>
        </w:rPr>
        <w:t>4.</w:t>
      </w:r>
      <w:r>
        <w:rPr>
          <w:szCs w:val="21"/>
        </w:rPr>
        <w:t>税局登记电话</w:t>
      </w:r>
      <w:r>
        <w:rPr>
          <w:szCs w:val="21"/>
          <w:u w:val="single"/>
        </w:rPr>
        <w:t xml:space="preserve">             </w:t>
      </w:r>
      <w:r>
        <w:rPr>
          <w:szCs w:val="21"/>
        </w:rPr>
        <w:t>；</w:t>
      </w:r>
      <w:r>
        <w:rPr>
          <w:szCs w:val="21"/>
        </w:rPr>
        <w:t>5.</w:t>
      </w:r>
      <w:r>
        <w:rPr>
          <w:szCs w:val="21"/>
        </w:rPr>
        <w:t>开户银行</w:t>
      </w:r>
      <w:r>
        <w:rPr>
          <w:szCs w:val="21"/>
          <w:u w:val="single"/>
        </w:rPr>
        <w:t xml:space="preserve">                 </w:t>
      </w:r>
      <w:r>
        <w:rPr>
          <w:szCs w:val="21"/>
        </w:rPr>
        <w:t>；</w:t>
      </w:r>
      <w:r>
        <w:rPr>
          <w:szCs w:val="21"/>
        </w:rPr>
        <w:t>6.</w:t>
      </w:r>
      <w:r>
        <w:rPr>
          <w:szCs w:val="21"/>
        </w:rPr>
        <w:t>银行账户</w:t>
      </w:r>
      <w:r>
        <w:rPr>
          <w:szCs w:val="21"/>
          <w:u w:val="single"/>
        </w:rPr>
        <w:t xml:space="preserve">                         </w:t>
      </w:r>
      <w:r>
        <w:rPr>
          <w:szCs w:val="21"/>
        </w:rPr>
        <w:t>。</w:t>
      </w:r>
    </w:p>
    <w:p w14:paraId="15EBD4D4" w14:textId="77777777" w:rsidR="00AF2568" w:rsidRDefault="00AF2568">
      <w:pPr>
        <w:spacing w:beforeLines="50" w:before="120" w:line="360" w:lineRule="auto"/>
        <w:jc w:val="left"/>
        <w:rPr>
          <w:szCs w:val="21"/>
        </w:rPr>
      </w:pPr>
    </w:p>
    <w:p w14:paraId="13508F14" w14:textId="77777777" w:rsidR="00AF2568" w:rsidRDefault="00771A34">
      <w:pPr>
        <w:spacing w:beforeLines="50" w:before="120" w:line="360" w:lineRule="auto"/>
        <w:jc w:val="left"/>
        <w:rPr>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148D9F60" w14:textId="77777777" w:rsidR="00AF2568" w:rsidRDefault="00771A34">
      <w:pPr>
        <w:spacing w:beforeLines="50" w:before="120" w:line="360" w:lineRule="auto"/>
        <w:jc w:val="left"/>
        <w:rPr>
          <w:szCs w:val="21"/>
        </w:rPr>
      </w:pPr>
      <w:r>
        <w:rPr>
          <w:szCs w:val="21"/>
        </w:rPr>
        <w:t>供应商地址：</w:t>
      </w:r>
      <w:r>
        <w:rPr>
          <w:szCs w:val="21"/>
          <w:u w:val="single"/>
        </w:rPr>
        <w:t xml:space="preserve">                                     </w:t>
      </w:r>
    </w:p>
    <w:p w14:paraId="1827E6B1" w14:textId="77777777" w:rsidR="00AF2568" w:rsidRDefault="00771A34">
      <w:pPr>
        <w:wordWrap w:val="0"/>
        <w:spacing w:beforeLines="50" w:before="12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DC9CC59" w14:textId="77777777" w:rsidR="00AF2568" w:rsidRDefault="00771A34">
      <w:pPr>
        <w:spacing w:beforeLines="50" w:before="120" w:line="360" w:lineRule="auto"/>
        <w:jc w:val="left"/>
        <w:rPr>
          <w:szCs w:val="21"/>
        </w:rPr>
      </w:pPr>
      <w:r>
        <w:rPr>
          <w:szCs w:val="21"/>
        </w:rPr>
        <w:t>说明：</w:t>
      </w:r>
    </w:p>
    <w:p w14:paraId="51B14713" w14:textId="77777777" w:rsidR="00AF2568" w:rsidRDefault="00771A34">
      <w:pPr>
        <w:spacing w:line="340" w:lineRule="exact"/>
        <w:ind w:firstLineChars="200" w:firstLine="420"/>
        <w:rPr>
          <w:szCs w:val="21"/>
        </w:rPr>
      </w:pPr>
      <w:r>
        <w:rPr>
          <w:szCs w:val="21"/>
        </w:rPr>
        <w:t>（</w:t>
      </w:r>
      <w:r>
        <w:rPr>
          <w:szCs w:val="21"/>
        </w:rPr>
        <w:t>1</w:t>
      </w:r>
      <w:r>
        <w:rPr>
          <w:szCs w:val="21"/>
        </w:rPr>
        <w:t>）为保障资金安全，上述账户不能为私人账户。</w:t>
      </w:r>
    </w:p>
    <w:p w14:paraId="19008E74" w14:textId="77777777" w:rsidR="00AF2568" w:rsidRDefault="00771A34">
      <w:pPr>
        <w:spacing w:line="340" w:lineRule="exact"/>
        <w:ind w:firstLineChars="200" w:firstLine="420"/>
        <w:rPr>
          <w:szCs w:val="21"/>
        </w:rPr>
      </w:pPr>
      <w:r>
        <w:rPr>
          <w:szCs w:val="21"/>
        </w:rPr>
        <w:t>（</w:t>
      </w:r>
      <w:r>
        <w:rPr>
          <w:szCs w:val="21"/>
        </w:rPr>
        <w:t>2</w:t>
      </w:r>
      <w:r>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4565B6DB" w14:textId="77777777" w:rsidR="00AF2568" w:rsidRDefault="00771A34">
      <w:pPr>
        <w:jc w:val="center"/>
      </w:pPr>
      <w:r>
        <w:t>（</w:t>
      </w:r>
      <w:r>
        <w:t>3</w:t>
      </w:r>
      <w:r>
        <w:t>）如供应商未及时收到退回款项，请与广西机电设备招标有限公司财务部联系。广西机电设备招标有限公司财务部联系方式：联系人：吴茜；电话：</w:t>
      </w:r>
      <w:r>
        <w:t>0771-2821398</w:t>
      </w:r>
      <w:r>
        <w:t>；传真：</w:t>
      </w:r>
      <w:r>
        <w:t>0771-2843545</w:t>
      </w:r>
      <w:r>
        <w:t>。</w:t>
      </w:r>
    </w:p>
    <w:p w14:paraId="6A24CAAB" w14:textId="77777777" w:rsidR="00AF2568" w:rsidRDefault="00771A34">
      <w:pPr>
        <w:widowControl/>
        <w:jc w:val="left"/>
      </w:pPr>
      <w:r>
        <w:br w:type="page"/>
      </w:r>
    </w:p>
    <w:p w14:paraId="207FFD88" w14:textId="77777777" w:rsidR="00AF2568" w:rsidRDefault="00771A34">
      <w:pPr>
        <w:snapToGrid w:val="0"/>
        <w:spacing w:before="50" w:afterLines="50" w:after="120"/>
        <w:jc w:val="left"/>
        <w:rPr>
          <w:szCs w:val="21"/>
        </w:rPr>
      </w:pPr>
      <w:r>
        <w:rPr>
          <w:szCs w:val="21"/>
        </w:rPr>
        <w:lastRenderedPageBreak/>
        <w:t>10</w:t>
      </w:r>
      <w:r>
        <w:rPr>
          <w:szCs w:val="21"/>
        </w:rPr>
        <w:t>．供应商认为需提供的其他材料（根据招标文件编写）</w:t>
      </w:r>
    </w:p>
    <w:p w14:paraId="692E0419" w14:textId="77777777" w:rsidR="00AF2568" w:rsidRDefault="00AF2568"/>
    <w:p w14:paraId="25602E0B" w14:textId="77777777" w:rsidR="00AF2568" w:rsidRDefault="00771A34">
      <w:pPr>
        <w:jc w:val="center"/>
        <w:rPr>
          <w:b/>
          <w:bCs/>
          <w:szCs w:val="21"/>
        </w:rPr>
      </w:pPr>
      <w:r>
        <w:rPr>
          <w:color w:val="4472C4"/>
        </w:rPr>
        <w:br w:type="page"/>
      </w:r>
    </w:p>
    <w:p w14:paraId="75D3123E" w14:textId="77777777" w:rsidR="00AF2568" w:rsidRDefault="00771A34">
      <w:pPr>
        <w:ind w:firstLine="560"/>
        <w:jc w:val="center"/>
        <w:rPr>
          <w:sz w:val="28"/>
          <w:szCs w:val="28"/>
        </w:rPr>
      </w:pPr>
      <w:r>
        <w:rPr>
          <w:sz w:val="28"/>
          <w:szCs w:val="28"/>
        </w:rPr>
        <w:lastRenderedPageBreak/>
        <w:t>第二部分</w:t>
      </w:r>
      <w:r>
        <w:rPr>
          <w:sz w:val="28"/>
          <w:szCs w:val="28"/>
        </w:rPr>
        <w:t xml:space="preserve"> </w:t>
      </w:r>
      <w:r>
        <w:rPr>
          <w:sz w:val="28"/>
          <w:szCs w:val="28"/>
        </w:rPr>
        <w:t>技术文件</w:t>
      </w:r>
    </w:p>
    <w:p w14:paraId="3D6FC1D8" w14:textId="77777777" w:rsidR="00AF2568" w:rsidRDefault="00771A34">
      <w:pPr>
        <w:jc w:val="center"/>
      </w:pPr>
      <w:r>
        <w:t>（本</w:t>
      </w:r>
      <w:r>
        <w:rPr>
          <w:rFonts w:hint="eastAsia"/>
        </w:rPr>
        <w:t>技术</w:t>
      </w:r>
      <w:r>
        <w:t>文件供应商可自行编写，也可参照下述提纲编写）</w:t>
      </w:r>
    </w:p>
    <w:p w14:paraId="036C55E9" w14:textId="77777777" w:rsidR="00AF2568" w:rsidRDefault="00AF2568">
      <w:pPr>
        <w:snapToGrid w:val="0"/>
        <w:spacing w:before="50" w:afterLines="50" w:after="120"/>
        <w:jc w:val="left"/>
        <w:rPr>
          <w:szCs w:val="21"/>
        </w:rPr>
      </w:pPr>
    </w:p>
    <w:p w14:paraId="6E288855" w14:textId="77777777" w:rsidR="00AF2568" w:rsidRDefault="00771A34">
      <w:pPr>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《采购需求》技术</w:t>
      </w:r>
      <w:r>
        <w:rPr>
          <w:szCs w:val="21"/>
        </w:rPr>
        <w:t>要求的</w:t>
      </w:r>
      <w:r>
        <w:rPr>
          <w:rFonts w:hint="eastAsia"/>
          <w:szCs w:val="21"/>
        </w:rPr>
        <w:t>响应表</w:t>
      </w:r>
    </w:p>
    <w:p w14:paraId="24032A07" w14:textId="77777777" w:rsidR="00AF2568" w:rsidRDefault="00AF2568">
      <w:pPr>
        <w:rPr>
          <w:szCs w:val="21"/>
        </w:rPr>
      </w:pPr>
    </w:p>
    <w:p w14:paraId="28701FD8" w14:textId="77777777" w:rsidR="00AF2568" w:rsidRDefault="00AF2568">
      <w:pPr>
        <w:ind w:firstLineChars="200" w:firstLine="420"/>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AF2568" w14:paraId="068F586A"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70825804" w14:textId="77777777" w:rsidR="00AF2568" w:rsidRDefault="00771A34">
            <w:pPr>
              <w:snapToGrid w:val="0"/>
              <w:spacing w:beforeLines="50" w:before="120"/>
              <w:jc w:val="center"/>
              <w:rPr>
                <w:szCs w:val="21"/>
              </w:rPr>
            </w:pPr>
            <w:r>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53777448" w14:textId="77777777" w:rsidR="00AF2568" w:rsidRDefault="00771A34">
            <w:pPr>
              <w:snapToGrid w:val="0"/>
              <w:spacing w:beforeLines="50" w:before="120"/>
              <w:jc w:val="center"/>
              <w:rPr>
                <w:szCs w:val="21"/>
              </w:rPr>
            </w:pPr>
            <w:r>
              <w:rPr>
                <w:szCs w:val="21"/>
              </w:rPr>
              <w:t>招标文件要求</w:t>
            </w:r>
          </w:p>
          <w:p w14:paraId="28B4DE7A" w14:textId="77777777" w:rsidR="00AF2568" w:rsidRDefault="00771A34">
            <w:pPr>
              <w:snapToGrid w:val="0"/>
              <w:spacing w:beforeLines="50" w:before="120"/>
              <w:jc w:val="center"/>
              <w:rPr>
                <w:szCs w:val="21"/>
              </w:rPr>
            </w:pPr>
            <w:r>
              <w:rPr>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3DC7AC83" w14:textId="77777777" w:rsidR="00AF2568" w:rsidRDefault="00771A34">
            <w:pPr>
              <w:snapToGrid w:val="0"/>
              <w:spacing w:beforeLines="50" w:before="120"/>
              <w:jc w:val="center"/>
              <w:rPr>
                <w:szCs w:val="21"/>
              </w:rPr>
            </w:pPr>
            <w:r>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3031EE4A" w14:textId="77777777" w:rsidR="00AF2568" w:rsidRDefault="00771A34">
            <w:pPr>
              <w:snapToGrid w:val="0"/>
              <w:spacing w:beforeLines="50" w:before="120"/>
              <w:jc w:val="center"/>
              <w:rPr>
                <w:szCs w:val="21"/>
              </w:rPr>
            </w:pPr>
            <w:r>
              <w:t>偏离</w:t>
            </w:r>
            <w:r>
              <w:rPr>
                <w:szCs w:val="21"/>
              </w:rPr>
              <w:t>说明</w:t>
            </w:r>
          </w:p>
        </w:tc>
      </w:tr>
      <w:tr w:rsidR="00AF2568" w14:paraId="05FFFF2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43F9195" w14:textId="77777777" w:rsidR="00AF2568" w:rsidRDefault="00AF2568">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55C0C803" w14:textId="77777777" w:rsidR="00AF2568" w:rsidRDefault="00AF2568">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FC5EE7C" w14:textId="77777777" w:rsidR="00AF2568" w:rsidRDefault="00AF2568">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75AEB41" w14:textId="77777777" w:rsidR="00AF2568" w:rsidRDefault="00AF2568">
            <w:pPr>
              <w:snapToGrid w:val="0"/>
              <w:spacing w:beforeLines="50" w:before="120"/>
              <w:jc w:val="center"/>
              <w:rPr>
                <w:szCs w:val="21"/>
              </w:rPr>
            </w:pPr>
          </w:p>
        </w:tc>
      </w:tr>
      <w:tr w:rsidR="00AF2568" w14:paraId="297E9F9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8EC02CF" w14:textId="77777777" w:rsidR="00AF2568" w:rsidRDefault="00AF2568">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134AD45" w14:textId="77777777" w:rsidR="00AF2568" w:rsidRDefault="00AF2568">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CE80362" w14:textId="77777777" w:rsidR="00AF2568" w:rsidRDefault="00AF2568">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BD6C634" w14:textId="77777777" w:rsidR="00AF2568" w:rsidRDefault="00AF2568">
            <w:pPr>
              <w:snapToGrid w:val="0"/>
              <w:spacing w:beforeLines="50" w:before="120"/>
              <w:jc w:val="center"/>
              <w:rPr>
                <w:szCs w:val="21"/>
              </w:rPr>
            </w:pPr>
          </w:p>
        </w:tc>
      </w:tr>
      <w:tr w:rsidR="00AF2568" w14:paraId="7947BF2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9BE4B6F" w14:textId="77777777" w:rsidR="00AF2568" w:rsidRDefault="00AF2568">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460D5C4" w14:textId="77777777" w:rsidR="00AF2568" w:rsidRDefault="00AF2568">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1F57E2B" w14:textId="77777777" w:rsidR="00AF2568" w:rsidRDefault="00AF2568">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1F619C8" w14:textId="77777777" w:rsidR="00AF2568" w:rsidRDefault="00AF2568">
            <w:pPr>
              <w:snapToGrid w:val="0"/>
              <w:spacing w:beforeLines="50" w:before="120"/>
              <w:jc w:val="center"/>
              <w:rPr>
                <w:szCs w:val="21"/>
              </w:rPr>
            </w:pPr>
          </w:p>
        </w:tc>
      </w:tr>
      <w:tr w:rsidR="00AF2568" w14:paraId="6357EDE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07E4A63" w14:textId="77777777" w:rsidR="00AF2568" w:rsidRDefault="00771A34">
            <w:pPr>
              <w:snapToGrid w:val="0"/>
              <w:spacing w:beforeLines="50" w:before="120"/>
              <w:jc w:val="center"/>
              <w:rPr>
                <w:szCs w:val="21"/>
              </w:rPr>
            </w:pPr>
            <w:r>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17F8896A" w14:textId="77777777" w:rsidR="00AF2568" w:rsidRDefault="00771A34">
            <w:pPr>
              <w:snapToGrid w:val="0"/>
              <w:spacing w:beforeLines="50" w:before="120"/>
              <w:jc w:val="center"/>
              <w:rPr>
                <w:szCs w:val="21"/>
              </w:rPr>
            </w:pPr>
            <w:r>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34BC6BFE" w14:textId="77777777" w:rsidR="00AF2568" w:rsidRDefault="00771A34">
            <w:pPr>
              <w:snapToGrid w:val="0"/>
              <w:spacing w:beforeLines="50" w:before="120"/>
              <w:jc w:val="center"/>
              <w:rPr>
                <w:szCs w:val="21"/>
              </w:rPr>
            </w:pPr>
            <w:r>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3B87C9DD" w14:textId="77777777" w:rsidR="00AF2568" w:rsidRDefault="00771A34">
            <w:pPr>
              <w:snapToGrid w:val="0"/>
              <w:spacing w:beforeLines="50" w:before="120"/>
              <w:jc w:val="center"/>
              <w:rPr>
                <w:szCs w:val="21"/>
              </w:rPr>
            </w:pPr>
            <w:r>
              <w:rPr>
                <w:szCs w:val="21"/>
              </w:rPr>
              <w:t>……</w:t>
            </w:r>
          </w:p>
        </w:tc>
      </w:tr>
    </w:tbl>
    <w:p w14:paraId="3F4F008D" w14:textId="77777777" w:rsidR="00AF2568" w:rsidRDefault="00AF2568">
      <w:pPr>
        <w:rPr>
          <w:szCs w:val="21"/>
        </w:rPr>
      </w:pPr>
    </w:p>
    <w:p w14:paraId="54D4F331" w14:textId="77777777" w:rsidR="00AF2568" w:rsidRDefault="00771A34">
      <w:pPr>
        <w:pStyle w:val="ac"/>
        <w:tabs>
          <w:tab w:val="left" w:pos="2127"/>
        </w:tabs>
        <w:spacing w:line="340" w:lineRule="exact"/>
        <w:ind w:firstLineChars="200" w:firstLine="420"/>
        <w:jc w:val="left"/>
        <w:rPr>
          <w:rFonts w:ascii="Times New Roman" w:hAnsi="Times New Roman" w:cs="Times New Roman"/>
        </w:rPr>
      </w:pPr>
      <w:bookmarkStart w:id="167" w:name="_Hlk88990482"/>
      <w:r>
        <w:t>注：（1）</w:t>
      </w:r>
      <w:r>
        <w:rPr>
          <w:rFonts w:ascii="Times New Roman" w:hAnsi="Times New Roman" w:cs="Times New Roman"/>
        </w:rPr>
        <w:t>本表应对招标文件</w:t>
      </w:r>
      <w:r>
        <w:t>第</w:t>
      </w:r>
      <w:r>
        <w:rPr>
          <w:rFonts w:hint="eastAsia"/>
        </w:rPr>
        <w:t>二</w:t>
      </w:r>
      <w:r>
        <w:t>章</w:t>
      </w:r>
      <w:r>
        <w:rPr>
          <w:rFonts w:hint="eastAsia"/>
        </w:rPr>
        <w:t>《采购需求》</w:t>
      </w:r>
      <w:r>
        <w:rPr>
          <w:rFonts w:ascii="Times New Roman" w:hAnsi="Times New Roman" w:cs="Times New Roman"/>
        </w:rPr>
        <w:t>中所列</w:t>
      </w:r>
      <w:r>
        <w:rPr>
          <w:rFonts w:ascii="Times New Roman" w:hAnsi="Times New Roman" w:cs="Times New Roman" w:hint="eastAsia"/>
        </w:rPr>
        <w:t>技术</w:t>
      </w:r>
      <w:r>
        <w:rPr>
          <w:rFonts w:ascii="Times New Roman" w:hAnsi="Times New Roman" w:cs="Times New Roman"/>
        </w:rPr>
        <w:t>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08829411" w14:textId="77777777" w:rsidR="00AF2568" w:rsidRDefault="00771A34">
      <w:r>
        <w:rPr>
          <w:rFonts w:hint="eastAsia"/>
        </w:rPr>
        <w:t>（</w:t>
      </w:r>
      <w:r>
        <w:rPr>
          <w:rFonts w:hint="eastAsia"/>
        </w:rPr>
        <w:t>2</w:t>
      </w:r>
      <w:r>
        <w:rPr>
          <w:rFonts w:hint="eastAsia"/>
        </w:rPr>
        <w:t>）</w:t>
      </w:r>
      <w:r>
        <w:t>第</w:t>
      </w:r>
      <w:r>
        <w:rPr>
          <w:rFonts w:hint="eastAsia"/>
        </w:rPr>
        <w:t>二</w:t>
      </w:r>
      <w:r>
        <w:t>章</w:t>
      </w:r>
      <w:r>
        <w:rPr>
          <w:rFonts w:hint="eastAsia"/>
        </w:rPr>
        <w:t>《采购需求》中的总体要求无需响应。</w:t>
      </w:r>
    </w:p>
    <w:p w14:paraId="14770DEB" w14:textId="77777777" w:rsidR="00AF2568" w:rsidRDefault="00771A34">
      <w:r>
        <w:rPr>
          <w:rFonts w:hint="eastAsia"/>
        </w:rPr>
        <w:t>（</w:t>
      </w:r>
      <w:r>
        <w:t>3</w:t>
      </w:r>
      <w:r>
        <w:rPr>
          <w:rFonts w:hint="eastAsia"/>
        </w:rPr>
        <w:t>）偏离认定说明详见评审方法及标准。</w:t>
      </w:r>
    </w:p>
    <w:p w14:paraId="365DBDA0" w14:textId="77777777" w:rsidR="00AF2568" w:rsidRDefault="00771A34">
      <w:r>
        <w:t>（</w:t>
      </w:r>
      <w:r>
        <w:t>4</w:t>
      </w:r>
      <w:r>
        <w:t>）本表可扩展。</w:t>
      </w:r>
    </w:p>
    <w:bookmarkEnd w:id="167"/>
    <w:p w14:paraId="45406104" w14:textId="77777777" w:rsidR="00AF2568" w:rsidRDefault="00AF2568">
      <w:pPr>
        <w:rPr>
          <w:szCs w:val="21"/>
        </w:rPr>
      </w:pPr>
    </w:p>
    <w:p w14:paraId="51D6B1A4" w14:textId="77777777" w:rsidR="00AF2568" w:rsidRDefault="00AF2568">
      <w:pPr>
        <w:ind w:firstLine="460"/>
        <w:rPr>
          <w:spacing w:val="20"/>
          <w:szCs w:val="21"/>
          <w:u w:val="single"/>
        </w:rPr>
      </w:pPr>
      <w:bookmarkStart w:id="168" w:name="_Hlk88990507"/>
    </w:p>
    <w:p w14:paraId="3469BC97" w14:textId="223ABAF9" w:rsidR="00AF2568" w:rsidRDefault="00771A34">
      <w:pP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bookmarkEnd w:id="168"/>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5774C8CB" w14:textId="77777777" w:rsidR="00AF2568" w:rsidRDefault="00AF2568">
      <w:pPr>
        <w:rPr>
          <w:szCs w:val="21"/>
        </w:rPr>
      </w:pPr>
    </w:p>
    <w:p w14:paraId="3647E8B7" w14:textId="77777777" w:rsidR="00AF2568" w:rsidRDefault="00771A34">
      <w:pPr>
        <w:snapToGrid w:val="0"/>
        <w:spacing w:before="50" w:afterLines="50" w:after="120"/>
        <w:jc w:val="left"/>
        <w:rPr>
          <w:szCs w:val="21"/>
        </w:rPr>
      </w:pPr>
      <w:r>
        <w:rPr>
          <w:szCs w:val="21"/>
        </w:rPr>
        <w:t>2</w:t>
      </w:r>
      <w:r>
        <w:rPr>
          <w:szCs w:val="21"/>
        </w:rPr>
        <w:t>．</w:t>
      </w:r>
      <w:r>
        <w:rPr>
          <w:rFonts w:hint="eastAsia"/>
          <w:szCs w:val="21"/>
        </w:rPr>
        <w:t>货物或产品</w:t>
      </w:r>
      <w:r>
        <w:rPr>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AF2568" w14:paraId="15717C05"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7FB78D91" w14:textId="77777777" w:rsidR="00AF2568" w:rsidRDefault="00771A34">
            <w:pPr>
              <w:snapToGrid w:val="0"/>
              <w:spacing w:before="50" w:after="50" w:line="440" w:lineRule="exact"/>
              <w:jc w:val="center"/>
              <w:rPr>
                <w:szCs w:val="21"/>
              </w:rPr>
            </w:pPr>
            <w:r>
              <w:rPr>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3FBEF2C1" w14:textId="77777777" w:rsidR="00AF2568" w:rsidRDefault="00771A34">
            <w:pPr>
              <w:snapToGrid w:val="0"/>
              <w:spacing w:before="50" w:after="50" w:line="440" w:lineRule="exact"/>
              <w:jc w:val="center"/>
              <w:rPr>
                <w:szCs w:val="21"/>
              </w:rPr>
            </w:pPr>
            <w:r>
              <w:rPr>
                <w:rFonts w:hint="eastAsia"/>
                <w:szCs w:val="21"/>
              </w:rPr>
              <w:t>货物或产品</w:t>
            </w:r>
          </w:p>
          <w:p w14:paraId="1B73B25A" w14:textId="77777777" w:rsidR="00AF2568" w:rsidRDefault="00771A34">
            <w:pPr>
              <w:snapToGrid w:val="0"/>
              <w:spacing w:before="50" w:after="50" w:line="440" w:lineRule="exact"/>
              <w:jc w:val="center"/>
              <w:rPr>
                <w:szCs w:val="21"/>
              </w:rPr>
            </w:pPr>
            <w:r>
              <w:rPr>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408DF12D" w14:textId="77777777" w:rsidR="00AF2568" w:rsidRDefault="00771A34">
            <w:pPr>
              <w:snapToGrid w:val="0"/>
              <w:spacing w:before="50" w:after="50" w:line="440" w:lineRule="exact"/>
              <w:jc w:val="center"/>
              <w:rPr>
                <w:szCs w:val="21"/>
              </w:rPr>
            </w:pPr>
            <w:r>
              <w:rPr>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206A13F5" w14:textId="77777777" w:rsidR="00AF2568" w:rsidRDefault="00771A34">
            <w:pPr>
              <w:snapToGrid w:val="0"/>
              <w:spacing w:before="50" w:after="50" w:line="440" w:lineRule="exact"/>
              <w:jc w:val="center"/>
              <w:rPr>
                <w:szCs w:val="21"/>
              </w:rPr>
            </w:pPr>
            <w:r>
              <w:rPr>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208C51DB" w14:textId="77777777" w:rsidR="00AF2568" w:rsidRDefault="00771A34">
            <w:pPr>
              <w:snapToGrid w:val="0"/>
              <w:spacing w:before="50" w:after="50" w:line="440" w:lineRule="exact"/>
              <w:jc w:val="center"/>
              <w:rPr>
                <w:szCs w:val="21"/>
              </w:rPr>
            </w:pPr>
            <w:r>
              <w:rPr>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422D0CB6" w14:textId="77777777" w:rsidR="00AF2568" w:rsidRDefault="00771A34">
            <w:pPr>
              <w:snapToGrid w:val="0"/>
              <w:spacing w:before="50" w:after="50" w:line="440" w:lineRule="exact"/>
              <w:jc w:val="center"/>
              <w:rPr>
                <w:szCs w:val="21"/>
              </w:rPr>
            </w:pPr>
            <w:r>
              <w:rPr>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554D66E6" w14:textId="77777777" w:rsidR="00AF2568" w:rsidRDefault="00771A34">
            <w:pPr>
              <w:snapToGrid w:val="0"/>
              <w:spacing w:before="50" w:after="50" w:line="440" w:lineRule="exact"/>
              <w:jc w:val="center"/>
              <w:rPr>
                <w:szCs w:val="21"/>
              </w:rPr>
            </w:pPr>
            <w:r>
              <w:rPr>
                <w:szCs w:val="21"/>
              </w:rPr>
              <w:t>产地</w:t>
            </w:r>
          </w:p>
        </w:tc>
      </w:tr>
      <w:tr w:rsidR="00AF2568" w14:paraId="5293C196"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3DAF85F6" w14:textId="77777777" w:rsidR="00AF2568" w:rsidRDefault="00AF2568">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11B30669" w14:textId="77777777" w:rsidR="00AF2568" w:rsidRDefault="00AF2568">
            <w:pPr>
              <w:snapToGrid w:val="0"/>
              <w:spacing w:before="50" w:after="50" w:line="440" w:lineRule="exact"/>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1C09AE08" w14:textId="77777777" w:rsidR="00AF2568" w:rsidRDefault="00AF2568">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3A66321D" w14:textId="77777777" w:rsidR="00AF2568" w:rsidRDefault="00AF2568">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7D9D47C4" w14:textId="77777777" w:rsidR="00AF2568" w:rsidRDefault="00AF2568">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15D7241D" w14:textId="77777777" w:rsidR="00AF2568" w:rsidRDefault="00AF2568">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9913463" w14:textId="77777777" w:rsidR="00AF2568" w:rsidRDefault="00AF2568">
            <w:pPr>
              <w:snapToGrid w:val="0"/>
              <w:spacing w:before="50" w:after="50" w:line="440" w:lineRule="exact"/>
              <w:jc w:val="center"/>
              <w:rPr>
                <w:szCs w:val="21"/>
              </w:rPr>
            </w:pPr>
          </w:p>
        </w:tc>
      </w:tr>
      <w:tr w:rsidR="00AF2568" w14:paraId="604CC330"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097668A5" w14:textId="77777777" w:rsidR="00AF2568" w:rsidRDefault="00AF2568">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1E992A8E" w14:textId="77777777" w:rsidR="00AF2568" w:rsidRDefault="00AF2568">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75024E4B" w14:textId="77777777" w:rsidR="00AF2568" w:rsidRDefault="00AF2568">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48282BD" w14:textId="77777777" w:rsidR="00AF2568" w:rsidRDefault="00AF2568">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4DDE714A" w14:textId="77777777" w:rsidR="00AF2568" w:rsidRDefault="00AF2568">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69ACFB9F" w14:textId="77777777" w:rsidR="00AF2568" w:rsidRDefault="00AF2568">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C3DF780" w14:textId="77777777" w:rsidR="00AF2568" w:rsidRDefault="00AF2568">
            <w:pPr>
              <w:snapToGrid w:val="0"/>
              <w:spacing w:before="50" w:after="50" w:line="440" w:lineRule="exact"/>
              <w:jc w:val="center"/>
              <w:rPr>
                <w:szCs w:val="21"/>
              </w:rPr>
            </w:pPr>
          </w:p>
        </w:tc>
      </w:tr>
      <w:tr w:rsidR="00AF2568" w14:paraId="4D0E7D73"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7BE8F288" w14:textId="77777777" w:rsidR="00AF2568" w:rsidRDefault="00AF2568">
            <w:pPr>
              <w:snapToGrid w:val="0"/>
              <w:spacing w:before="50" w:after="50" w:line="440" w:lineRule="exact"/>
              <w:jc w:val="center"/>
              <w:rPr>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32AD5367" w14:textId="77777777" w:rsidR="00AF2568" w:rsidRDefault="00AF2568">
            <w:pPr>
              <w:snapToGrid w:val="0"/>
              <w:spacing w:before="50" w:after="50" w:line="440" w:lineRule="exact"/>
              <w:jc w:val="center"/>
              <w:rPr>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3E6563F8" w14:textId="77777777" w:rsidR="00AF2568" w:rsidRDefault="00AF2568">
            <w:pPr>
              <w:snapToGrid w:val="0"/>
              <w:spacing w:before="50" w:after="50" w:line="440" w:lineRule="exact"/>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52B8FADB" w14:textId="77777777" w:rsidR="00AF2568" w:rsidRDefault="00AF2568">
            <w:pPr>
              <w:snapToGrid w:val="0"/>
              <w:spacing w:before="50" w:after="50" w:line="440" w:lineRule="exact"/>
              <w:jc w:val="center"/>
              <w:rPr>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D7C94A1" w14:textId="77777777" w:rsidR="00AF2568" w:rsidRDefault="00AF2568">
            <w:pPr>
              <w:snapToGrid w:val="0"/>
              <w:spacing w:before="50" w:after="50" w:line="440" w:lineRule="exact"/>
              <w:jc w:val="center"/>
              <w:rPr>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F5E9BA3" w14:textId="77777777" w:rsidR="00AF2568" w:rsidRDefault="00AF2568">
            <w:pPr>
              <w:snapToGrid w:val="0"/>
              <w:spacing w:before="50" w:after="50" w:line="44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B858A10" w14:textId="77777777" w:rsidR="00AF2568" w:rsidRDefault="00AF2568">
            <w:pPr>
              <w:snapToGrid w:val="0"/>
              <w:spacing w:before="50" w:after="50" w:line="440" w:lineRule="exact"/>
              <w:jc w:val="center"/>
              <w:rPr>
                <w:szCs w:val="21"/>
              </w:rPr>
            </w:pPr>
          </w:p>
        </w:tc>
      </w:tr>
    </w:tbl>
    <w:p w14:paraId="3FEF8583" w14:textId="77777777" w:rsidR="00AF2568" w:rsidRDefault="00771A34">
      <w:pPr>
        <w:snapToGrid w:val="0"/>
        <w:spacing w:before="50" w:after="50" w:line="440" w:lineRule="exact"/>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62E1B92C" w14:textId="77777777" w:rsidR="00AF2568" w:rsidRDefault="00AF2568">
      <w:pPr>
        <w:rPr>
          <w:szCs w:val="21"/>
        </w:rPr>
      </w:pPr>
    </w:p>
    <w:p w14:paraId="0889AAE0" w14:textId="77777777" w:rsidR="00AF2568" w:rsidRDefault="00771A34">
      <w:pPr>
        <w:rPr>
          <w:szCs w:val="21"/>
        </w:rPr>
      </w:pPr>
      <w:bookmarkStart w:id="169" w:name="_Hlk19115689"/>
      <w:r>
        <w:rPr>
          <w:szCs w:val="21"/>
        </w:rPr>
        <w:t>3</w:t>
      </w:r>
      <w:r>
        <w:rPr>
          <w:szCs w:val="21"/>
        </w:rPr>
        <w:t>．</w:t>
      </w:r>
      <w:r>
        <w:rPr>
          <w:rFonts w:hint="eastAsia"/>
          <w:szCs w:val="21"/>
        </w:rPr>
        <w:t>投标货物或产品的质量保证说明</w:t>
      </w:r>
    </w:p>
    <w:p w14:paraId="246CF758" w14:textId="77777777" w:rsidR="00AF2568" w:rsidRDefault="00AF2568">
      <w:pPr>
        <w:rPr>
          <w:szCs w:val="21"/>
        </w:rPr>
      </w:pPr>
    </w:p>
    <w:p w14:paraId="0359A5A4" w14:textId="77777777" w:rsidR="00AF2568" w:rsidRDefault="00AF2568">
      <w:pPr>
        <w:rPr>
          <w:szCs w:val="21"/>
        </w:rPr>
      </w:pPr>
    </w:p>
    <w:p w14:paraId="213440AC" w14:textId="77777777" w:rsidR="00AF2568" w:rsidRDefault="00771A34">
      <w:pPr>
        <w:jc w:val="left"/>
        <w:rPr>
          <w:szCs w:val="21"/>
        </w:rPr>
      </w:pPr>
      <w:r>
        <w:rPr>
          <w:rFonts w:hint="eastAsia"/>
          <w:szCs w:val="21"/>
        </w:rPr>
        <w:t>4</w:t>
      </w:r>
      <w:r>
        <w:rPr>
          <w:szCs w:val="21"/>
        </w:rPr>
        <w:t>．质量保证期过后的优惠条件：供应商承诺给予采购人的各种优惠条件，包括</w:t>
      </w:r>
      <w:r>
        <w:rPr>
          <w:rFonts w:hint="eastAsia"/>
          <w:szCs w:val="21"/>
        </w:rPr>
        <w:t>货物或产品的</w:t>
      </w:r>
      <w:r>
        <w:rPr>
          <w:szCs w:val="21"/>
        </w:rPr>
        <w:t>售后服务、备品备件、专用耗材等方面的优惠条件。</w:t>
      </w:r>
    </w:p>
    <w:p w14:paraId="6CA1D3E2" w14:textId="77777777" w:rsidR="00AF2568" w:rsidRDefault="00771A34">
      <w:pPr>
        <w:jc w:val="center"/>
        <w:rPr>
          <w:szCs w:val="21"/>
        </w:rPr>
      </w:pPr>
      <w:r>
        <w:rPr>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AF2568" w14:paraId="2D8FC6B6"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4A774C" w14:textId="77777777" w:rsidR="00AF2568" w:rsidRDefault="00771A34">
            <w:pPr>
              <w:rPr>
                <w:szCs w:val="21"/>
              </w:rPr>
            </w:pPr>
            <w:r>
              <w:rPr>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1ECF4B32" w14:textId="77777777" w:rsidR="00AF2568" w:rsidRDefault="00771A34">
            <w:pPr>
              <w:snapToGrid w:val="0"/>
              <w:spacing w:before="50" w:after="50" w:line="440" w:lineRule="exact"/>
              <w:jc w:val="center"/>
              <w:rPr>
                <w:szCs w:val="21"/>
              </w:rPr>
            </w:pPr>
            <w:r>
              <w:rPr>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11847391" w14:textId="77777777" w:rsidR="00AF2568" w:rsidRDefault="00771A34">
            <w:pPr>
              <w:jc w:val="center"/>
              <w:rPr>
                <w:szCs w:val="21"/>
              </w:rPr>
            </w:pPr>
            <w:r>
              <w:rPr>
                <w:szCs w:val="21"/>
              </w:rPr>
              <w:t>适用于</w:t>
            </w:r>
            <w:r>
              <w:rPr>
                <w:rFonts w:hint="eastAsia"/>
                <w:szCs w:val="21"/>
              </w:rPr>
              <w:t>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21523035" w14:textId="77777777" w:rsidR="00AF2568" w:rsidRDefault="00771A34">
            <w:pPr>
              <w:jc w:val="center"/>
              <w:rPr>
                <w:szCs w:val="21"/>
              </w:rPr>
            </w:pPr>
            <w:r>
              <w:rPr>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69103360" w14:textId="77777777" w:rsidR="00AF2568" w:rsidRDefault="00771A34">
            <w:pPr>
              <w:jc w:val="center"/>
              <w:rPr>
                <w:szCs w:val="21"/>
              </w:rPr>
            </w:pPr>
            <w:r>
              <w:rPr>
                <w:szCs w:val="21"/>
              </w:rPr>
              <w:t>优惠单价</w:t>
            </w:r>
          </w:p>
        </w:tc>
      </w:tr>
      <w:tr w:rsidR="00AF2568" w14:paraId="2E7F2B80"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FC70FFA" w14:textId="77777777" w:rsidR="00AF2568" w:rsidRDefault="00771A34">
            <w:pPr>
              <w:jc w:val="center"/>
              <w:rPr>
                <w:szCs w:val="21"/>
              </w:rPr>
            </w:pPr>
            <w:r>
              <w:rPr>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12BCDE30" w14:textId="77777777" w:rsidR="00AF2568" w:rsidRDefault="00AF2568">
            <w:pPr>
              <w:rPr>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72A48E5B" w14:textId="77777777" w:rsidR="00AF2568" w:rsidRDefault="00AF2568">
            <w:pPr>
              <w:rPr>
                <w:szCs w:val="21"/>
              </w:rPr>
            </w:pPr>
          </w:p>
        </w:tc>
        <w:tc>
          <w:tcPr>
            <w:tcW w:w="1639" w:type="dxa"/>
            <w:tcBorders>
              <w:top w:val="single" w:sz="2" w:space="0" w:color="auto"/>
              <w:left w:val="single" w:sz="6" w:space="0" w:color="auto"/>
              <w:bottom w:val="single" w:sz="6" w:space="0" w:color="auto"/>
              <w:right w:val="single" w:sz="6" w:space="0" w:color="auto"/>
            </w:tcBorders>
          </w:tcPr>
          <w:p w14:paraId="2DF63EBB" w14:textId="77777777" w:rsidR="00AF2568" w:rsidRDefault="00AF2568">
            <w:pPr>
              <w:rPr>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AD16792" w14:textId="77777777" w:rsidR="00AF2568" w:rsidRDefault="00AF2568">
            <w:pPr>
              <w:rPr>
                <w:szCs w:val="21"/>
              </w:rPr>
            </w:pPr>
          </w:p>
        </w:tc>
      </w:tr>
      <w:tr w:rsidR="00AF2568" w14:paraId="0DFDD6E1"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FB490B6" w14:textId="77777777" w:rsidR="00AF2568" w:rsidRDefault="00771A34">
            <w:pPr>
              <w:jc w:val="center"/>
              <w:rPr>
                <w:szCs w:val="21"/>
              </w:rPr>
            </w:pPr>
            <w:r>
              <w:rPr>
                <w:szCs w:val="21"/>
              </w:rPr>
              <w:lastRenderedPageBreak/>
              <w:t>2</w:t>
            </w:r>
          </w:p>
        </w:tc>
        <w:tc>
          <w:tcPr>
            <w:tcW w:w="3124" w:type="dxa"/>
            <w:tcBorders>
              <w:top w:val="single" w:sz="6" w:space="0" w:color="auto"/>
              <w:left w:val="single" w:sz="2" w:space="0" w:color="auto"/>
              <w:bottom w:val="single" w:sz="6" w:space="0" w:color="auto"/>
              <w:right w:val="single" w:sz="4" w:space="0" w:color="auto"/>
            </w:tcBorders>
            <w:vAlign w:val="center"/>
          </w:tcPr>
          <w:p w14:paraId="2D206D56" w14:textId="77777777" w:rsidR="00AF2568" w:rsidRDefault="00AF2568">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500F4034" w14:textId="77777777" w:rsidR="00AF2568" w:rsidRDefault="00AF2568">
            <w:pPr>
              <w:rPr>
                <w:szCs w:val="21"/>
              </w:rPr>
            </w:pPr>
          </w:p>
        </w:tc>
        <w:tc>
          <w:tcPr>
            <w:tcW w:w="1639" w:type="dxa"/>
            <w:tcBorders>
              <w:top w:val="single" w:sz="6" w:space="0" w:color="auto"/>
              <w:left w:val="single" w:sz="6" w:space="0" w:color="auto"/>
              <w:bottom w:val="single" w:sz="6" w:space="0" w:color="auto"/>
              <w:right w:val="single" w:sz="6" w:space="0" w:color="auto"/>
            </w:tcBorders>
          </w:tcPr>
          <w:p w14:paraId="741EDB10" w14:textId="77777777" w:rsidR="00AF2568" w:rsidRDefault="00AF2568">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EC6DC49" w14:textId="77777777" w:rsidR="00AF2568" w:rsidRDefault="00AF2568">
            <w:pPr>
              <w:rPr>
                <w:szCs w:val="21"/>
              </w:rPr>
            </w:pPr>
          </w:p>
        </w:tc>
      </w:tr>
      <w:tr w:rsidR="00AF2568" w14:paraId="414B2E32"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E2940F7" w14:textId="77777777" w:rsidR="00AF2568" w:rsidRDefault="00771A34">
            <w:pPr>
              <w:jc w:val="center"/>
              <w:rPr>
                <w:szCs w:val="21"/>
              </w:rPr>
            </w:pPr>
            <w:r>
              <w:rPr>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6FAE2BA7" w14:textId="77777777" w:rsidR="00AF2568" w:rsidRDefault="00AF2568">
            <w:pPr>
              <w:rPr>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07CDA367" w14:textId="77777777" w:rsidR="00AF2568" w:rsidRDefault="00AF2568">
            <w:pPr>
              <w:rPr>
                <w:szCs w:val="21"/>
              </w:rPr>
            </w:pPr>
          </w:p>
        </w:tc>
        <w:tc>
          <w:tcPr>
            <w:tcW w:w="1639" w:type="dxa"/>
            <w:tcBorders>
              <w:top w:val="single" w:sz="6" w:space="0" w:color="auto"/>
              <w:left w:val="single" w:sz="6" w:space="0" w:color="auto"/>
              <w:bottom w:val="single" w:sz="6" w:space="0" w:color="auto"/>
              <w:right w:val="single" w:sz="6" w:space="0" w:color="auto"/>
            </w:tcBorders>
          </w:tcPr>
          <w:p w14:paraId="77025219" w14:textId="77777777" w:rsidR="00AF2568" w:rsidRDefault="00AF2568">
            <w:pPr>
              <w:rPr>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F148551" w14:textId="77777777" w:rsidR="00AF2568" w:rsidRDefault="00AF2568">
            <w:pPr>
              <w:rPr>
                <w:szCs w:val="21"/>
              </w:rPr>
            </w:pPr>
          </w:p>
        </w:tc>
      </w:tr>
    </w:tbl>
    <w:p w14:paraId="7C380FB9" w14:textId="77777777" w:rsidR="00AF2568" w:rsidRDefault="00AF2568">
      <w:pPr>
        <w:rPr>
          <w:szCs w:val="21"/>
        </w:rPr>
      </w:pPr>
    </w:p>
    <w:p w14:paraId="0DC02B10" w14:textId="77777777" w:rsidR="00AF2568" w:rsidRDefault="00771A34">
      <w:pP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169"/>
    <w:p w14:paraId="2040CC39" w14:textId="77777777" w:rsidR="00AF2568" w:rsidRDefault="00AF2568">
      <w:pPr>
        <w:rPr>
          <w:szCs w:val="21"/>
        </w:rPr>
      </w:pPr>
    </w:p>
    <w:p w14:paraId="70E75E27" w14:textId="77777777" w:rsidR="00AF2568" w:rsidRDefault="00AF2568">
      <w:pPr>
        <w:rPr>
          <w:szCs w:val="21"/>
        </w:rPr>
      </w:pPr>
    </w:p>
    <w:p w14:paraId="7713E7E4" w14:textId="77777777" w:rsidR="00AF2568" w:rsidRDefault="00AF2568">
      <w:pPr>
        <w:rPr>
          <w:szCs w:val="21"/>
        </w:rPr>
      </w:pPr>
    </w:p>
    <w:p w14:paraId="51B3FB0E" w14:textId="77777777" w:rsidR="00AF2568" w:rsidRDefault="00771A34">
      <w:pPr>
        <w:snapToGrid w:val="0"/>
        <w:spacing w:before="50" w:afterLines="50" w:after="120"/>
        <w:jc w:val="left"/>
        <w:rPr>
          <w:szCs w:val="21"/>
        </w:rPr>
      </w:pPr>
      <w:r>
        <w:rPr>
          <w:rFonts w:hint="eastAsia"/>
          <w:szCs w:val="21"/>
        </w:rPr>
        <w:t>5</w:t>
      </w:r>
      <w:r>
        <w:rPr>
          <w:szCs w:val="21"/>
        </w:rPr>
        <w:t>．产品出厂标准、质量检测报告。</w:t>
      </w:r>
    </w:p>
    <w:p w14:paraId="00B33137" w14:textId="77777777" w:rsidR="00AF2568" w:rsidRDefault="00AF2568">
      <w:pPr>
        <w:rPr>
          <w:szCs w:val="21"/>
        </w:rPr>
      </w:pPr>
    </w:p>
    <w:p w14:paraId="7573B862" w14:textId="77777777" w:rsidR="00AF2568" w:rsidRDefault="00AF2568">
      <w:pPr>
        <w:rPr>
          <w:szCs w:val="21"/>
        </w:rPr>
      </w:pPr>
    </w:p>
    <w:p w14:paraId="73758AA6" w14:textId="77777777" w:rsidR="00AF2568" w:rsidRDefault="00AF2568">
      <w:pPr>
        <w:rPr>
          <w:szCs w:val="21"/>
        </w:rPr>
      </w:pPr>
    </w:p>
    <w:p w14:paraId="7F550234" w14:textId="77777777" w:rsidR="00AF2568" w:rsidRDefault="00771A34">
      <w:pPr>
        <w:snapToGrid w:val="0"/>
        <w:spacing w:before="50" w:afterLines="50" w:after="120"/>
        <w:jc w:val="left"/>
        <w:rPr>
          <w:szCs w:val="21"/>
        </w:rPr>
      </w:pPr>
      <w:r>
        <w:rPr>
          <w:rFonts w:hint="eastAsia"/>
          <w:szCs w:val="21"/>
        </w:rPr>
        <w:t>6</w:t>
      </w:r>
      <w:r>
        <w:rPr>
          <w:szCs w:val="21"/>
        </w:rPr>
        <w:t>．原厂出厂配置表及原厂中文使用说明书。</w:t>
      </w:r>
    </w:p>
    <w:p w14:paraId="7B42877D" w14:textId="77777777" w:rsidR="00AF2568" w:rsidRDefault="00AF2568">
      <w:pPr>
        <w:rPr>
          <w:szCs w:val="21"/>
        </w:rPr>
      </w:pPr>
    </w:p>
    <w:p w14:paraId="4254B754" w14:textId="77777777" w:rsidR="00AF2568" w:rsidRDefault="00AF2568">
      <w:pPr>
        <w:rPr>
          <w:szCs w:val="21"/>
        </w:rPr>
      </w:pPr>
    </w:p>
    <w:p w14:paraId="4709E12A" w14:textId="77777777" w:rsidR="00AF2568" w:rsidRDefault="00AF2568">
      <w:pPr>
        <w:rPr>
          <w:szCs w:val="21"/>
        </w:rPr>
      </w:pPr>
    </w:p>
    <w:p w14:paraId="610FE551" w14:textId="77777777" w:rsidR="00AF2568" w:rsidRDefault="00771A34">
      <w:pPr>
        <w:rPr>
          <w:szCs w:val="21"/>
        </w:rPr>
      </w:pPr>
      <w:r>
        <w:rPr>
          <w:rFonts w:hint="eastAsia"/>
          <w:szCs w:val="21"/>
        </w:rPr>
        <w:t>7</w:t>
      </w:r>
      <w:r>
        <w:rPr>
          <w:szCs w:val="21"/>
        </w:rPr>
        <w:t>．供应</w:t>
      </w:r>
      <w:proofErr w:type="gramStart"/>
      <w:r>
        <w:rPr>
          <w:szCs w:val="21"/>
        </w:rPr>
        <w:t>商建议</w:t>
      </w:r>
      <w:proofErr w:type="gramEnd"/>
      <w:r>
        <w:rPr>
          <w:szCs w:val="21"/>
        </w:rPr>
        <w:t>的安装、调试、验收方法或方案。</w:t>
      </w:r>
    </w:p>
    <w:p w14:paraId="39DD4532" w14:textId="77777777" w:rsidR="00AF2568" w:rsidRDefault="00AF2568">
      <w:pPr>
        <w:rPr>
          <w:szCs w:val="21"/>
        </w:rPr>
      </w:pPr>
    </w:p>
    <w:p w14:paraId="78B450CC" w14:textId="77777777" w:rsidR="00AF2568" w:rsidRDefault="00AF2568">
      <w:pPr>
        <w:rPr>
          <w:szCs w:val="21"/>
        </w:rPr>
      </w:pPr>
    </w:p>
    <w:p w14:paraId="388CA6CF" w14:textId="77777777" w:rsidR="00AF2568" w:rsidRDefault="00AF2568">
      <w:pPr>
        <w:rPr>
          <w:szCs w:val="21"/>
        </w:rPr>
      </w:pPr>
    </w:p>
    <w:p w14:paraId="06E8210E" w14:textId="77777777" w:rsidR="00AF2568" w:rsidRDefault="00771A34">
      <w:pPr>
        <w:rPr>
          <w:szCs w:val="21"/>
        </w:rPr>
      </w:pPr>
      <w:r>
        <w:rPr>
          <w:rFonts w:hint="eastAsia"/>
          <w:szCs w:val="21"/>
        </w:rPr>
        <w:t>8</w:t>
      </w:r>
      <w:r>
        <w:rPr>
          <w:szCs w:val="21"/>
        </w:rPr>
        <w:t>．项目实施人员一览表。</w:t>
      </w:r>
    </w:p>
    <w:p w14:paraId="1248BF00" w14:textId="77777777" w:rsidR="00AF2568" w:rsidRDefault="00AF2568">
      <w:pPr>
        <w:rPr>
          <w:szCs w:val="21"/>
        </w:rPr>
      </w:pPr>
    </w:p>
    <w:p w14:paraId="0BD41D39" w14:textId="77777777" w:rsidR="00AF2568" w:rsidRDefault="00771A34">
      <w:pPr>
        <w:snapToGrid w:val="0"/>
        <w:spacing w:beforeLines="50" w:before="120" w:after="50" w:line="400" w:lineRule="exact"/>
        <w:ind w:firstLine="422"/>
        <w:jc w:val="center"/>
        <w:rPr>
          <w:b/>
          <w:szCs w:val="21"/>
        </w:rPr>
      </w:pPr>
      <w:r>
        <w:rPr>
          <w:b/>
          <w:szCs w:val="21"/>
        </w:rPr>
        <w:t>项目实施人员（主要从业人员及其技术资格）一览表</w:t>
      </w:r>
    </w:p>
    <w:p w14:paraId="6371CC5A" w14:textId="77777777" w:rsidR="00AF2568" w:rsidRDefault="00AF2568">
      <w:pPr>
        <w:snapToGrid w:val="0"/>
        <w:spacing w:beforeLines="50" w:before="120" w:after="50" w:line="400" w:lineRule="exact"/>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AF2568" w14:paraId="7876A0F4"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1FB97ED3" w14:textId="77777777" w:rsidR="00AF2568" w:rsidRDefault="00771A34">
            <w:pPr>
              <w:snapToGrid w:val="0"/>
              <w:spacing w:beforeLines="50" w:before="120" w:after="50"/>
              <w:jc w:val="center"/>
              <w:rPr>
                <w:szCs w:val="21"/>
              </w:rPr>
            </w:pPr>
            <w:r>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2A432E3C" w14:textId="77777777" w:rsidR="00AF2568" w:rsidRDefault="00771A34">
            <w:pPr>
              <w:snapToGrid w:val="0"/>
              <w:spacing w:beforeLines="50" w:before="120" w:after="50"/>
              <w:jc w:val="center"/>
              <w:rPr>
                <w:szCs w:val="21"/>
              </w:rPr>
            </w:pPr>
            <w:r>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6E517582" w14:textId="77777777" w:rsidR="00AF2568" w:rsidRDefault="00771A34">
            <w:pPr>
              <w:snapToGrid w:val="0"/>
              <w:spacing w:beforeLines="50" w:before="120" w:after="50"/>
              <w:jc w:val="center"/>
              <w:rPr>
                <w:szCs w:val="21"/>
              </w:rPr>
            </w:pPr>
            <w:r>
              <w:rPr>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4615E188" w14:textId="77777777" w:rsidR="00AF2568" w:rsidRDefault="00771A34">
            <w:pPr>
              <w:snapToGrid w:val="0"/>
              <w:spacing w:beforeLines="50" w:before="120" w:after="50"/>
              <w:jc w:val="center"/>
              <w:rPr>
                <w:szCs w:val="21"/>
              </w:rPr>
            </w:pPr>
            <w:r>
              <w:rPr>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5079E80F" w14:textId="77777777" w:rsidR="00AF2568" w:rsidRDefault="00771A34">
            <w:pPr>
              <w:snapToGrid w:val="0"/>
              <w:spacing w:beforeLines="50" w:before="120" w:after="50"/>
              <w:jc w:val="center"/>
              <w:rPr>
                <w:bCs/>
                <w:szCs w:val="21"/>
              </w:rPr>
            </w:pPr>
            <w:r>
              <w:rPr>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6FC8767E" w14:textId="77777777" w:rsidR="00AF2568" w:rsidRDefault="00771A34">
            <w:pPr>
              <w:snapToGrid w:val="0"/>
              <w:spacing w:beforeLines="50" w:before="120" w:after="50"/>
              <w:jc w:val="center"/>
              <w:rPr>
                <w:bCs/>
                <w:szCs w:val="21"/>
              </w:rPr>
            </w:pPr>
            <w:r>
              <w:rPr>
                <w:bCs/>
                <w:szCs w:val="21"/>
              </w:rPr>
              <w:t>劳动合同编号</w:t>
            </w:r>
          </w:p>
        </w:tc>
      </w:tr>
      <w:tr w:rsidR="00AF2568" w14:paraId="5220BF8D"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A09A11B" w14:textId="77777777" w:rsidR="00AF2568" w:rsidRDefault="00AF2568">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5E767B5F" w14:textId="77777777" w:rsidR="00AF2568" w:rsidRDefault="00AF2568">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0267E161" w14:textId="77777777" w:rsidR="00AF2568" w:rsidRDefault="00AF2568">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663DEEFF" w14:textId="77777777" w:rsidR="00AF2568" w:rsidRDefault="00AF2568">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7106A5A5" w14:textId="77777777" w:rsidR="00AF2568" w:rsidRDefault="00AF2568">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270DA933" w14:textId="77777777" w:rsidR="00AF2568" w:rsidRDefault="00AF2568">
            <w:pPr>
              <w:snapToGrid w:val="0"/>
              <w:spacing w:beforeLines="50" w:before="120" w:after="50"/>
              <w:rPr>
                <w:szCs w:val="21"/>
              </w:rPr>
            </w:pPr>
          </w:p>
        </w:tc>
      </w:tr>
      <w:tr w:rsidR="00AF2568" w14:paraId="5287F4DF"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4D615CA3" w14:textId="77777777" w:rsidR="00AF2568" w:rsidRDefault="00AF2568">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2B2BBFF1" w14:textId="77777777" w:rsidR="00AF2568" w:rsidRDefault="00AF2568">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486F5B83" w14:textId="77777777" w:rsidR="00AF2568" w:rsidRDefault="00AF2568">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73169E0F" w14:textId="77777777" w:rsidR="00AF2568" w:rsidRDefault="00AF2568">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45BA8DC0" w14:textId="77777777" w:rsidR="00AF2568" w:rsidRDefault="00AF2568">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20DCD299" w14:textId="77777777" w:rsidR="00AF2568" w:rsidRDefault="00AF2568">
            <w:pPr>
              <w:snapToGrid w:val="0"/>
              <w:spacing w:beforeLines="50" w:before="120" w:after="50"/>
              <w:rPr>
                <w:szCs w:val="21"/>
              </w:rPr>
            </w:pPr>
          </w:p>
        </w:tc>
      </w:tr>
      <w:tr w:rsidR="00AF2568" w14:paraId="68259390"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44C9FF2E" w14:textId="77777777" w:rsidR="00AF2568" w:rsidRDefault="00AF2568">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144F5E55" w14:textId="77777777" w:rsidR="00AF2568" w:rsidRDefault="00AF2568">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43E29575" w14:textId="77777777" w:rsidR="00AF2568" w:rsidRDefault="00AF2568">
            <w:pPr>
              <w:pStyle w:val="ad"/>
              <w:snapToGrid w:val="0"/>
              <w:spacing w:beforeLines="50" w:before="120" w:after="50"/>
              <w:ind w:left="5250" w:firstLine="42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668C7448" w14:textId="77777777" w:rsidR="00AF2568" w:rsidRDefault="00AF2568">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3555D2A3" w14:textId="77777777" w:rsidR="00AF2568" w:rsidRDefault="00AF2568">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387E80F2" w14:textId="77777777" w:rsidR="00AF2568" w:rsidRDefault="00AF2568">
            <w:pPr>
              <w:snapToGrid w:val="0"/>
              <w:spacing w:beforeLines="50" w:before="120" w:after="50"/>
              <w:rPr>
                <w:szCs w:val="21"/>
              </w:rPr>
            </w:pPr>
          </w:p>
        </w:tc>
      </w:tr>
    </w:tbl>
    <w:p w14:paraId="049AD861" w14:textId="77777777" w:rsidR="00AF2568" w:rsidRDefault="00771A34">
      <w:pPr>
        <w:snapToGrid w:val="0"/>
        <w:spacing w:before="50" w:afterLines="50" w:after="120" w:line="440" w:lineRule="exact"/>
        <w:jc w:val="left"/>
        <w:rPr>
          <w:szCs w:val="21"/>
        </w:rPr>
      </w:pPr>
      <w:r>
        <w:rPr>
          <w:szCs w:val="21"/>
        </w:rPr>
        <w:t>注：在填写时，如本表格不适合投标单位的实际情况，可根据本表格式自行填写。</w:t>
      </w:r>
    </w:p>
    <w:p w14:paraId="436BA547" w14:textId="77777777" w:rsidR="00AF2568" w:rsidRDefault="00771A34">
      <w:pPr>
        <w:rPr>
          <w:spacing w:val="20"/>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13B07CCC" w14:textId="77777777" w:rsidR="00AF2568" w:rsidRDefault="00AF2568">
      <w:pPr>
        <w:rPr>
          <w:szCs w:val="21"/>
        </w:rPr>
      </w:pPr>
    </w:p>
    <w:p w14:paraId="74B05614" w14:textId="77777777" w:rsidR="00AF2568" w:rsidRDefault="00AF2568">
      <w:pPr>
        <w:rPr>
          <w:szCs w:val="21"/>
        </w:rPr>
      </w:pPr>
    </w:p>
    <w:p w14:paraId="2BE33168" w14:textId="77777777" w:rsidR="00AF2568" w:rsidRDefault="00771A34">
      <w:pPr>
        <w:rPr>
          <w:szCs w:val="21"/>
        </w:rPr>
      </w:pPr>
      <w:r>
        <w:rPr>
          <w:szCs w:val="21"/>
        </w:rPr>
        <w:t>9</w:t>
      </w:r>
      <w:r>
        <w:rPr>
          <w:szCs w:val="21"/>
        </w:rPr>
        <w:t>．技术服务、技术培训、售后服务的内容和措施。</w:t>
      </w:r>
    </w:p>
    <w:p w14:paraId="45EB2B3D" w14:textId="77777777" w:rsidR="00AF2568" w:rsidRDefault="00AF2568">
      <w:pPr>
        <w:rPr>
          <w:szCs w:val="21"/>
        </w:rPr>
      </w:pPr>
    </w:p>
    <w:p w14:paraId="69E68F6F" w14:textId="77777777" w:rsidR="00AF2568" w:rsidRDefault="00AF2568">
      <w:pPr>
        <w:rPr>
          <w:szCs w:val="21"/>
        </w:rPr>
      </w:pPr>
    </w:p>
    <w:p w14:paraId="4D199214" w14:textId="77777777" w:rsidR="00AF2568" w:rsidRDefault="00771A34">
      <w:pPr>
        <w:rPr>
          <w:szCs w:val="21"/>
        </w:rPr>
      </w:pPr>
      <w:r>
        <w:rPr>
          <w:szCs w:val="21"/>
        </w:rPr>
        <w:t>10</w:t>
      </w:r>
      <w:r>
        <w:rPr>
          <w:szCs w:val="21"/>
        </w:rPr>
        <w:t>．供应商对本项目的合理化建议和改进措施。</w:t>
      </w:r>
    </w:p>
    <w:p w14:paraId="6905F3A9" w14:textId="77777777" w:rsidR="00AF2568" w:rsidRDefault="00AF2568">
      <w:pPr>
        <w:rPr>
          <w:szCs w:val="21"/>
        </w:rPr>
      </w:pPr>
    </w:p>
    <w:p w14:paraId="246197E7" w14:textId="77777777" w:rsidR="00AF2568" w:rsidRDefault="00AF2568">
      <w:pPr>
        <w:rPr>
          <w:szCs w:val="21"/>
        </w:rPr>
      </w:pPr>
    </w:p>
    <w:p w14:paraId="4F0D35E9" w14:textId="77777777" w:rsidR="00AF2568" w:rsidRDefault="00771A34">
      <w:pPr>
        <w:rPr>
          <w:szCs w:val="21"/>
        </w:rPr>
      </w:pPr>
      <w:r>
        <w:rPr>
          <w:szCs w:val="21"/>
        </w:rPr>
        <w:t>11</w:t>
      </w:r>
      <w:r>
        <w:rPr>
          <w:szCs w:val="21"/>
        </w:rPr>
        <w:t>．供应商需要说明的其他文件和说明。</w:t>
      </w:r>
    </w:p>
    <w:p w14:paraId="48D9FFF0" w14:textId="77777777" w:rsidR="00AF2568" w:rsidRDefault="00771A34">
      <w:pPr>
        <w:ind w:firstLine="422"/>
        <w:jc w:val="center"/>
        <w:rPr>
          <w:b/>
          <w:bCs/>
          <w:szCs w:val="21"/>
        </w:rPr>
      </w:pPr>
      <w:r>
        <w:rPr>
          <w:b/>
          <w:szCs w:val="21"/>
        </w:rPr>
        <w:br w:type="page"/>
      </w:r>
    </w:p>
    <w:p w14:paraId="6E3C8149" w14:textId="77777777" w:rsidR="00AF2568" w:rsidRDefault="00771A34">
      <w:pPr>
        <w:snapToGrid w:val="0"/>
        <w:spacing w:beforeLines="50" w:before="120" w:after="50" w:line="440" w:lineRule="exact"/>
        <w:ind w:firstLine="480"/>
        <w:jc w:val="left"/>
        <w:outlineLvl w:val="1"/>
        <w:rPr>
          <w:bCs/>
          <w:sz w:val="24"/>
        </w:rPr>
      </w:pPr>
      <w:r>
        <w:rPr>
          <w:bCs/>
          <w:sz w:val="24"/>
        </w:rPr>
        <w:lastRenderedPageBreak/>
        <w:t>3</w:t>
      </w:r>
      <w:r>
        <w:rPr>
          <w:bCs/>
          <w:sz w:val="24"/>
        </w:rPr>
        <w:t>．投标文件封面参考格式</w:t>
      </w:r>
      <w:r>
        <w:rPr>
          <w:rFonts w:hint="eastAsia"/>
          <w:bCs/>
          <w:sz w:val="24"/>
        </w:rPr>
        <w:t>（报价文件）</w:t>
      </w:r>
      <w:r>
        <w:rPr>
          <w:bCs/>
          <w:sz w:val="24"/>
        </w:rPr>
        <w:t>：</w:t>
      </w:r>
      <w:r>
        <w:rPr>
          <w:bCs/>
          <w:sz w:val="24"/>
        </w:rPr>
        <w:t xml:space="preserve"> </w:t>
      </w:r>
    </w:p>
    <w:p w14:paraId="2238CB54" w14:textId="77777777" w:rsidR="00AF2568" w:rsidRDefault="00AF2568">
      <w:pPr>
        <w:snapToGrid w:val="0"/>
        <w:spacing w:before="50" w:afterLines="50" w:after="120" w:line="400" w:lineRule="exact"/>
        <w:ind w:firstLine="480"/>
        <w:jc w:val="left"/>
        <w:rPr>
          <w:bCs/>
          <w:sz w:val="24"/>
        </w:rPr>
      </w:pPr>
    </w:p>
    <w:p w14:paraId="77DD0817" w14:textId="77777777" w:rsidR="00AF2568" w:rsidRDefault="00AF2568">
      <w:pPr>
        <w:snapToGrid w:val="0"/>
        <w:spacing w:beforeLines="50" w:before="120" w:after="50" w:line="360" w:lineRule="exact"/>
        <w:ind w:firstLine="480"/>
        <w:rPr>
          <w:sz w:val="24"/>
        </w:rPr>
      </w:pPr>
    </w:p>
    <w:p w14:paraId="758C4B7F" w14:textId="77777777" w:rsidR="00AF2568" w:rsidRDefault="00AF2568">
      <w:pPr>
        <w:snapToGrid w:val="0"/>
        <w:spacing w:beforeLines="50" w:before="120" w:after="50" w:line="360" w:lineRule="exact"/>
        <w:ind w:firstLine="480"/>
        <w:jc w:val="center"/>
        <w:rPr>
          <w:bCs/>
          <w:color w:val="FF0000"/>
          <w:sz w:val="24"/>
        </w:rPr>
      </w:pPr>
    </w:p>
    <w:p w14:paraId="22392BC4" w14:textId="77777777" w:rsidR="00AF2568" w:rsidRDefault="00771A34">
      <w:pPr>
        <w:snapToGrid w:val="0"/>
        <w:spacing w:beforeLines="50" w:before="120" w:after="50" w:line="360" w:lineRule="exact"/>
        <w:ind w:firstLine="883"/>
        <w:jc w:val="center"/>
        <w:rPr>
          <w:b/>
          <w:bCs/>
          <w:sz w:val="44"/>
          <w:szCs w:val="44"/>
        </w:rPr>
      </w:pPr>
      <w:r>
        <w:rPr>
          <w:rFonts w:hint="eastAsia"/>
          <w:b/>
          <w:bCs/>
          <w:sz w:val="44"/>
          <w:szCs w:val="44"/>
        </w:rPr>
        <w:t>电子</w:t>
      </w:r>
      <w:r>
        <w:rPr>
          <w:b/>
          <w:bCs/>
          <w:sz w:val="44"/>
          <w:szCs w:val="44"/>
        </w:rPr>
        <w:t>投标文件</w:t>
      </w:r>
    </w:p>
    <w:p w14:paraId="0650D5F3" w14:textId="77777777" w:rsidR="00AF2568" w:rsidRDefault="00AF2568">
      <w:pPr>
        <w:snapToGrid w:val="0"/>
        <w:spacing w:beforeLines="50" w:before="120" w:after="50" w:line="360" w:lineRule="exact"/>
        <w:ind w:firstLine="883"/>
        <w:jc w:val="center"/>
        <w:rPr>
          <w:b/>
          <w:bCs/>
          <w:sz w:val="44"/>
          <w:szCs w:val="44"/>
        </w:rPr>
      </w:pPr>
    </w:p>
    <w:p w14:paraId="662C7349" w14:textId="77777777" w:rsidR="00AF2568" w:rsidRDefault="00AF2568">
      <w:pPr>
        <w:snapToGrid w:val="0"/>
        <w:spacing w:beforeLines="50" w:before="120" w:after="50" w:line="360" w:lineRule="exact"/>
        <w:ind w:firstLine="883"/>
        <w:jc w:val="center"/>
        <w:rPr>
          <w:b/>
          <w:bCs/>
          <w:sz w:val="44"/>
          <w:szCs w:val="44"/>
        </w:rPr>
      </w:pPr>
    </w:p>
    <w:p w14:paraId="524FB792" w14:textId="77777777" w:rsidR="00AF2568" w:rsidRDefault="00771A34">
      <w:pPr>
        <w:snapToGrid w:val="0"/>
        <w:spacing w:beforeLines="50" w:before="120" w:after="50" w:line="360" w:lineRule="exact"/>
        <w:ind w:firstLine="883"/>
        <w:jc w:val="center"/>
        <w:rPr>
          <w:b/>
          <w:bCs/>
          <w:sz w:val="44"/>
          <w:szCs w:val="44"/>
        </w:rPr>
      </w:pPr>
      <w:r>
        <w:rPr>
          <w:rFonts w:hint="eastAsia"/>
          <w:b/>
          <w:bCs/>
          <w:sz w:val="44"/>
          <w:szCs w:val="44"/>
        </w:rPr>
        <w:t>报价</w:t>
      </w:r>
      <w:r>
        <w:rPr>
          <w:b/>
          <w:bCs/>
          <w:sz w:val="44"/>
          <w:szCs w:val="44"/>
        </w:rPr>
        <w:t>文件</w:t>
      </w:r>
    </w:p>
    <w:p w14:paraId="57424623" w14:textId="77777777" w:rsidR="00AF2568" w:rsidRDefault="00AF2568">
      <w:pPr>
        <w:snapToGrid w:val="0"/>
        <w:spacing w:beforeLines="50" w:before="120" w:after="50" w:line="360" w:lineRule="exact"/>
        <w:ind w:firstLine="480"/>
        <w:rPr>
          <w:bCs/>
          <w:sz w:val="24"/>
        </w:rPr>
      </w:pPr>
    </w:p>
    <w:p w14:paraId="24898E59" w14:textId="77777777" w:rsidR="00AF2568" w:rsidRDefault="00AF2568">
      <w:pPr>
        <w:snapToGrid w:val="0"/>
        <w:spacing w:beforeLines="50" w:before="120" w:after="50" w:line="360" w:lineRule="exact"/>
        <w:ind w:firstLine="480"/>
        <w:rPr>
          <w:bCs/>
          <w:sz w:val="24"/>
        </w:rPr>
      </w:pPr>
    </w:p>
    <w:p w14:paraId="4C26B9CF" w14:textId="77777777" w:rsidR="00AF2568" w:rsidRDefault="00AF2568">
      <w:pPr>
        <w:snapToGrid w:val="0"/>
        <w:spacing w:beforeLines="50" w:before="120" w:after="50" w:line="360" w:lineRule="exact"/>
        <w:ind w:firstLine="480"/>
        <w:rPr>
          <w:bCs/>
          <w:sz w:val="24"/>
        </w:rPr>
      </w:pPr>
    </w:p>
    <w:p w14:paraId="04B30D00" w14:textId="77777777" w:rsidR="00AF2568" w:rsidRDefault="00771A34">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64066176" w14:textId="77777777" w:rsidR="00AF2568" w:rsidRDefault="00771A34">
      <w:pPr>
        <w:snapToGrid w:val="0"/>
        <w:spacing w:beforeLines="50" w:before="120" w:after="50" w:line="360" w:lineRule="exact"/>
        <w:ind w:firstLineChars="300" w:firstLine="720"/>
        <w:rPr>
          <w:bCs/>
          <w:sz w:val="24"/>
        </w:rPr>
      </w:pPr>
      <w:r>
        <w:rPr>
          <w:bCs/>
          <w:sz w:val="24"/>
        </w:rPr>
        <w:t>项目编号：</w:t>
      </w:r>
    </w:p>
    <w:p w14:paraId="63D5C900" w14:textId="77777777" w:rsidR="00AF2568" w:rsidRDefault="00771A34">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1B8CFCBD" w14:textId="77777777" w:rsidR="00AF2568" w:rsidRDefault="00771A34">
      <w:pPr>
        <w:snapToGrid w:val="0"/>
        <w:spacing w:beforeLines="50" w:before="120" w:after="50" w:line="360" w:lineRule="exact"/>
        <w:ind w:firstLineChars="300" w:firstLine="720"/>
        <w:rPr>
          <w:bCs/>
          <w:sz w:val="24"/>
        </w:rPr>
      </w:pPr>
      <w:r>
        <w:rPr>
          <w:bCs/>
          <w:sz w:val="24"/>
        </w:rPr>
        <w:t>供应商名称：</w:t>
      </w:r>
    </w:p>
    <w:p w14:paraId="0AC89C2E" w14:textId="77777777" w:rsidR="00AF2568" w:rsidRDefault="00771A34">
      <w:pPr>
        <w:snapToGrid w:val="0"/>
        <w:spacing w:beforeLines="50" w:before="120" w:after="50" w:line="360" w:lineRule="exact"/>
        <w:ind w:firstLineChars="300" w:firstLine="720"/>
        <w:rPr>
          <w:bCs/>
          <w:sz w:val="24"/>
        </w:rPr>
      </w:pPr>
      <w:r>
        <w:rPr>
          <w:bCs/>
          <w:sz w:val="24"/>
        </w:rPr>
        <w:t>供应商地址：</w:t>
      </w:r>
    </w:p>
    <w:p w14:paraId="4D1C490E" w14:textId="77777777" w:rsidR="00AF2568" w:rsidRDefault="00AF2568">
      <w:pPr>
        <w:snapToGrid w:val="0"/>
        <w:spacing w:beforeLines="50" w:before="120" w:after="50" w:line="360" w:lineRule="exact"/>
        <w:ind w:firstLineChars="300" w:firstLine="720"/>
        <w:rPr>
          <w:bCs/>
          <w:sz w:val="24"/>
        </w:rPr>
      </w:pPr>
    </w:p>
    <w:p w14:paraId="512B8EB4" w14:textId="77777777" w:rsidR="00AF2568" w:rsidRDefault="00AF2568">
      <w:pPr>
        <w:pStyle w:val="a0"/>
        <w:snapToGrid w:val="0"/>
        <w:spacing w:before="50" w:after="50" w:line="360" w:lineRule="exact"/>
        <w:ind w:firstLineChars="400" w:firstLine="960"/>
        <w:rPr>
          <w:bCs/>
          <w:sz w:val="24"/>
          <w:szCs w:val="24"/>
        </w:rPr>
      </w:pPr>
    </w:p>
    <w:p w14:paraId="0F0E6975" w14:textId="77777777" w:rsidR="00AF2568" w:rsidRDefault="00771A34">
      <w:pPr>
        <w:snapToGrid w:val="0"/>
        <w:spacing w:beforeLines="50" w:before="120" w:after="50" w:line="360" w:lineRule="exact"/>
        <w:ind w:firstLine="480"/>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36F06DB8" w14:textId="77777777" w:rsidR="00AF2568" w:rsidRDefault="00771A34">
      <w:r>
        <w:br w:type="page"/>
      </w:r>
    </w:p>
    <w:p w14:paraId="40ADF8DF" w14:textId="77777777" w:rsidR="00AF2568" w:rsidRDefault="00AF2568">
      <w:pPr>
        <w:widowControl/>
        <w:ind w:firstLine="422"/>
        <w:jc w:val="left"/>
        <w:rPr>
          <w:b/>
          <w:bCs/>
          <w:szCs w:val="21"/>
        </w:rPr>
      </w:pPr>
    </w:p>
    <w:p w14:paraId="6D31525C" w14:textId="77777777" w:rsidR="00AF2568" w:rsidRDefault="00AF2568">
      <w:pPr>
        <w:ind w:firstLine="422"/>
        <w:jc w:val="center"/>
        <w:rPr>
          <w:b/>
          <w:bCs/>
          <w:szCs w:val="21"/>
        </w:rPr>
      </w:pPr>
    </w:p>
    <w:p w14:paraId="18317AFA" w14:textId="77777777" w:rsidR="00AF2568" w:rsidRDefault="00771A34">
      <w:pPr>
        <w:ind w:firstLine="560"/>
        <w:jc w:val="center"/>
        <w:rPr>
          <w:sz w:val="28"/>
          <w:szCs w:val="28"/>
        </w:rPr>
      </w:pPr>
      <w:r>
        <w:rPr>
          <w:sz w:val="28"/>
          <w:szCs w:val="28"/>
        </w:rPr>
        <w:t>第三部分</w:t>
      </w:r>
      <w:r>
        <w:rPr>
          <w:sz w:val="28"/>
          <w:szCs w:val="28"/>
        </w:rPr>
        <w:t xml:space="preserve"> </w:t>
      </w:r>
      <w:r>
        <w:rPr>
          <w:sz w:val="28"/>
          <w:szCs w:val="28"/>
        </w:rPr>
        <w:t>报价文件</w:t>
      </w:r>
    </w:p>
    <w:p w14:paraId="3D477D7F" w14:textId="77777777" w:rsidR="00AF2568" w:rsidRDefault="00AF2568">
      <w:pPr>
        <w:ind w:firstLine="422"/>
        <w:jc w:val="center"/>
        <w:rPr>
          <w:b/>
          <w:bCs/>
          <w:szCs w:val="21"/>
        </w:rPr>
      </w:pPr>
    </w:p>
    <w:p w14:paraId="7AA63F35" w14:textId="77777777" w:rsidR="00AF2568" w:rsidRDefault="00771A34">
      <w:bookmarkStart w:id="170" w:name="_Hlk19115777"/>
      <w:r>
        <w:t>1</w:t>
      </w:r>
      <w:r>
        <w:t>．投标函格式：</w:t>
      </w:r>
    </w:p>
    <w:p w14:paraId="56D3DECC" w14:textId="77777777" w:rsidR="00AF2568" w:rsidRDefault="00AF2568">
      <w:pPr>
        <w:ind w:firstLine="422"/>
        <w:jc w:val="center"/>
        <w:rPr>
          <w:b/>
          <w:szCs w:val="21"/>
        </w:rPr>
      </w:pPr>
    </w:p>
    <w:p w14:paraId="19170C68" w14:textId="77777777" w:rsidR="00AF2568" w:rsidRDefault="00771A34">
      <w:pPr>
        <w:ind w:firstLine="422"/>
        <w:jc w:val="center"/>
        <w:rPr>
          <w:b/>
          <w:szCs w:val="21"/>
        </w:rPr>
      </w:pPr>
      <w:r>
        <w:rPr>
          <w:b/>
          <w:szCs w:val="21"/>
        </w:rPr>
        <w:t>投</w:t>
      </w:r>
      <w:r>
        <w:rPr>
          <w:b/>
          <w:szCs w:val="21"/>
        </w:rPr>
        <w:t xml:space="preserve"> </w:t>
      </w:r>
      <w:r>
        <w:rPr>
          <w:b/>
          <w:szCs w:val="21"/>
        </w:rPr>
        <w:t>标</w:t>
      </w:r>
      <w:r>
        <w:rPr>
          <w:b/>
          <w:szCs w:val="21"/>
        </w:rPr>
        <w:t xml:space="preserve"> </w:t>
      </w:r>
      <w:r>
        <w:rPr>
          <w:b/>
          <w:szCs w:val="21"/>
        </w:rPr>
        <w:t>函</w:t>
      </w:r>
    </w:p>
    <w:p w14:paraId="2443B285" w14:textId="77777777" w:rsidR="00AF2568" w:rsidRDefault="00AF2568">
      <w:pPr>
        <w:ind w:firstLine="422"/>
        <w:rPr>
          <w:b/>
          <w:szCs w:val="21"/>
        </w:rPr>
      </w:pPr>
    </w:p>
    <w:p w14:paraId="54246FC2" w14:textId="77777777" w:rsidR="00AF2568" w:rsidRDefault="00771A34">
      <w:pPr>
        <w:spacing w:line="360" w:lineRule="auto"/>
        <w:rPr>
          <w:szCs w:val="21"/>
        </w:rPr>
      </w:pPr>
      <w:r>
        <w:rPr>
          <w:szCs w:val="21"/>
        </w:rPr>
        <w:t>致：</w:t>
      </w:r>
      <w:bookmarkStart w:id="171"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171"/>
      <w:r>
        <w:rPr>
          <w:szCs w:val="21"/>
        </w:rPr>
        <w:t>：</w:t>
      </w:r>
    </w:p>
    <w:p w14:paraId="14E03E58" w14:textId="77777777" w:rsidR="00AF2568" w:rsidRDefault="00771A34">
      <w:pPr>
        <w:spacing w:line="360" w:lineRule="auto"/>
        <w:ind w:firstLineChars="200" w:firstLine="420"/>
        <w:rPr>
          <w:szCs w:val="21"/>
        </w:rPr>
      </w:pPr>
      <w:r>
        <w:rPr>
          <w:szCs w:val="21"/>
        </w:rPr>
        <w:t>我方已仔细研究了</w:t>
      </w:r>
      <w:bookmarkStart w:id="172" w:name="_Hlk19051388"/>
      <w:r>
        <w:rPr>
          <w:rFonts w:hint="eastAsia"/>
          <w:i/>
          <w:iCs/>
          <w:szCs w:val="21"/>
          <w:u w:val="single"/>
        </w:rPr>
        <w:t>（项目名称）</w:t>
      </w:r>
      <w:bookmarkEnd w:id="172"/>
      <w:r>
        <w:rPr>
          <w:szCs w:val="21"/>
        </w:rPr>
        <w:t>的招标文件的全部内容。签字代表</w:t>
      </w:r>
      <w:bookmarkStart w:id="173" w:name="_Hlk19051393"/>
      <w:r>
        <w:rPr>
          <w:rFonts w:hint="eastAsia"/>
          <w:i/>
          <w:iCs/>
          <w:szCs w:val="21"/>
          <w:u w:val="single"/>
        </w:rPr>
        <w:t>（授权代表姓名）</w:t>
      </w:r>
      <w:bookmarkEnd w:id="173"/>
      <w:r>
        <w:rPr>
          <w:szCs w:val="21"/>
        </w:rPr>
        <w:t>经正式授权并代表供应商</w:t>
      </w:r>
      <w:r>
        <w:rPr>
          <w:szCs w:val="21"/>
        </w:rPr>
        <w:t>_</w:t>
      </w:r>
      <w:bookmarkStart w:id="174" w:name="_Hlk19051402"/>
      <w:r>
        <w:rPr>
          <w:i/>
          <w:iCs/>
          <w:szCs w:val="21"/>
          <w:u w:val="single"/>
        </w:rPr>
        <w:t>（供应商名称）</w:t>
      </w:r>
      <w:bookmarkEnd w:id="174"/>
      <w:r>
        <w:rPr>
          <w:szCs w:val="21"/>
        </w:rPr>
        <w:t>提交投标文件</w:t>
      </w:r>
      <w:r>
        <w:rPr>
          <w:rFonts w:hint="eastAsia"/>
          <w:szCs w:val="21"/>
        </w:rPr>
        <w:t>。</w:t>
      </w:r>
    </w:p>
    <w:p w14:paraId="79C479C7" w14:textId="77777777" w:rsidR="00AF2568" w:rsidRDefault="00771A34">
      <w:pPr>
        <w:spacing w:line="360" w:lineRule="auto"/>
        <w:ind w:firstLineChars="200" w:firstLine="420"/>
        <w:rPr>
          <w:szCs w:val="21"/>
        </w:rPr>
      </w:pPr>
      <w:r>
        <w:rPr>
          <w:szCs w:val="21"/>
        </w:rPr>
        <w:t>据此函，签字代表宣布同意如下：</w:t>
      </w:r>
    </w:p>
    <w:p w14:paraId="0180AFE6" w14:textId="77777777" w:rsidR="00AF2568" w:rsidRDefault="00771A34">
      <w:pPr>
        <w:spacing w:line="360" w:lineRule="auto"/>
        <w:rPr>
          <w:szCs w:val="21"/>
        </w:rPr>
      </w:pPr>
      <w:r>
        <w:rPr>
          <w:szCs w:val="21"/>
        </w:rPr>
        <w:t>（</w:t>
      </w:r>
      <w:r>
        <w:rPr>
          <w:szCs w:val="21"/>
        </w:rPr>
        <w:t>1</w:t>
      </w:r>
      <w:r>
        <w:rPr>
          <w:szCs w:val="21"/>
        </w:rPr>
        <w:t>）</w:t>
      </w:r>
      <w:r>
        <w:rPr>
          <w:rFonts w:hint="eastAsia"/>
          <w:szCs w:val="21"/>
        </w:rPr>
        <w:t>我方</w:t>
      </w:r>
      <w:r>
        <w:rPr>
          <w:szCs w:val="21"/>
        </w:rPr>
        <w:t>已详细审查全部</w:t>
      </w:r>
      <w:r>
        <w:rPr>
          <w:szCs w:val="21"/>
        </w:rPr>
        <w:t>“</w:t>
      </w:r>
      <w:r>
        <w:rPr>
          <w:szCs w:val="21"/>
        </w:rPr>
        <w:t>招标文件</w:t>
      </w:r>
      <w:r>
        <w:rPr>
          <w:szCs w:val="21"/>
        </w:rPr>
        <w:t>”</w:t>
      </w:r>
      <w:r>
        <w:rPr>
          <w:szCs w:val="21"/>
        </w:rPr>
        <w:t>，包括修改文件（如有的话）以及全部参考资料和有关附件，已经了解我方对于招标文件、采购过程、采购结果有依法进行询问、质疑、投诉的权利及相关渠道和要求。</w:t>
      </w:r>
    </w:p>
    <w:p w14:paraId="40E8AD8C" w14:textId="77777777" w:rsidR="00AF2568" w:rsidRDefault="00771A34">
      <w:pPr>
        <w:spacing w:line="360" w:lineRule="auto"/>
        <w:rPr>
          <w:szCs w:val="21"/>
        </w:rPr>
      </w:pPr>
      <w:r>
        <w:rPr>
          <w:szCs w:val="21"/>
        </w:rPr>
        <w:t>（</w:t>
      </w:r>
      <w:r>
        <w:rPr>
          <w:szCs w:val="21"/>
        </w:rPr>
        <w:t>2</w:t>
      </w:r>
      <w:r>
        <w:rPr>
          <w:szCs w:val="21"/>
        </w:rPr>
        <w:t>）</w:t>
      </w:r>
      <w:r>
        <w:rPr>
          <w:rFonts w:hint="eastAsia"/>
          <w:szCs w:val="21"/>
        </w:rPr>
        <w:t>我方</w:t>
      </w:r>
      <w:r>
        <w:rPr>
          <w:szCs w:val="21"/>
        </w:rPr>
        <w:t>在投标之前已经与贵方进行了充分的沟通，完全理解并接受招标文件的各项规定和要求，对招标文件的合理性、合法性不再有异议。</w:t>
      </w:r>
    </w:p>
    <w:p w14:paraId="3956A708" w14:textId="77777777" w:rsidR="00AF2568" w:rsidRDefault="00771A34">
      <w:pPr>
        <w:spacing w:line="360" w:lineRule="auto"/>
        <w:rPr>
          <w:szCs w:val="21"/>
        </w:rPr>
      </w:pPr>
      <w:r>
        <w:rPr>
          <w:szCs w:val="21"/>
        </w:rPr>
        <w:t>（</w:t>
      </w:r>
      <w:r>
        <w:rPr>
          <w:szCs w:val="21"/>
        </w:rPr>
        <w:t>3</w:t>
      </w:r>
      <w:r>
        <w:rPr>
          <w:szCs w:val="21"/>
        </w:rPr>
        <w:t>）本投标有效期自投标截止之日起</w:t>
      </w:r>
      <w:r>
        <w:rPr>
          <w:szCs w:val="21"/>
          <w:u w:val="single"/>
        </w:rPr>
        <w:t xml:space="preserve">     </w:t>
      </w:r>
      <w:r>
        <w:rPr>
          <w:szCs w:val="21"/>
        </w:rPr>
        <w:t>天。</w:t>
      </w:r>
    </w:p>
    <w:p w14:paraId="4C52B4AC" w14:textId="77777777" w:rsidR="00AF2568" w:rsidRDefault="00771A34">
      <w:pPr>
        <w:spacing w:line="360" w:lineRule="auto"/>
        <w:rPr>
          <w:szCs w:val="21"/>
        </w:rPr>
      </w:pPr>
      <w:r>
        <w:rPr>
          <w:szCs w:val="21"/>
        </w:rPr>
        <w:t>（</w:t>
      </w:r>
      <w:r>
        <w:rPr>
          <w:szCs w:val="21"/>
        </w:rPr>
        <w:t>4</w:t>
      </w:r>
      <w:r>
        <w:rPr>
          <w:szCs w:val="21"/>
        </w:rPr>
        <w:t>）如中标，本投标文件至本项目合同履行</w:t>
      </w:r>
      <w:proofErr w:type="gramStart"/>
      <w:r>
        <w:rPr>
          <w:szCs w:val="21"/>
        </w:rPr>
        <w:t>完毕止均保持</w:t>
      </w:r>
      <w:proofErr w:type="gramEnd"/>
      <w:r>
        <w:rPr>
          <w:szCs w:val="21"/>
        </w:rPr>
        <w:t>有效，</w:t>
      </w:r>
      <w:r>
        <w:rPr>
          <w:rFonts w:hint="eastAsia"/>
          <w:szCs w:val="21"/>
        </w:rPr>
        <w:t>我方</w:t>
      </w:r>
      <w:r>
        <w:rPr>
          <w:szCs w:val="21"/>
        </w:rPr>
        <w:t>将按</w:t>
      </w:r>
      <w:r>
        <w:rPr>
          <w:szCs w:val="21"/>
        </w:rPr>
        <w:t>“</w:t>
      </w:r>
      <w:r>
        <w:rPr>
          <w:szCs w:val="21"/>
        </w:rPr>
        <w:t>招标文件</w:t>
      </w:r>
      <w:r>
        <w:rPr>
          <w:szCs w:val="21"/>
        </w:rPr>
        <w:t>”</w:t>
      </w:r>
      <w:r>
        <w:rPr>
          <w:szCs w:val="21"/>
        </w:rPr>
        <w:t>及政府采购法律、法规的规定履行合同责任和义务</w:t>
      </w:r>
      <w:r>
        <w:rPr>
          <w:rFonts w:hint="eastAsia"/>
          <w:szCs w:val="21"/>
        </w:rPr>
        <w:t>，并承诺</w:t>
      </w:r>
      <w:proofErr w:type="gramStart"/>
      <w:r>
        <w:rPr>
          <w:szCs w:val="21"/>
        </w:rPr>
        <w:t>不</w:t>
      </w:r>
      <w:proofErr w:type="gramEnd"/>
      <w:r>
        <w:rPr>
          <w:szCs w:val="21"/>
        </w:rPr>
        <w:t>分包及转包他人。</w:t>
      </w:r>
    </w:p>
    <w:p w14:paraId="1BEA115D" w14:textId="77777777" w:rsidR="00AF2568" w:rsidRDefault="00771A34">
      <w:pPr>
        <w:spacing w:line="360" w:lineRule="auto"/>
        <w:rPr>
          <w:szCs w:val="21"/>
        </w:rPr>
      </w:pPr>
      <w:r>
        <w:rPr>
          <w:szCs w:val="21"/>
        </w:rPr>
        <w:t>（</w:t>
      </w:r>
      <w:r>
        <w:rPr>
          <w:szCs w:val="21"/>
        </w:rPr>
        <w:t>5</w:t>
      </w:r>
      <w:r>
        <w:rPr>
          <w:szCs w:val="21"/>
        </w:rPr>
        <w:t>）</w:t>
      </w:r>
      <w:r>
        <w:rPr>
          <w:rFonts w:hint="eastAsia"/>
          <w:szCs w:val="21"/>
        </w:rPr>
        <w:t>我方</w:t>
      </w:r>
      <w:r>
        <w:rPr>
          <w:szCs w:val="21"/>
        </w:rPr>
        <w:t>同意按照贵方要求提供与投标有关的一切数据或资料。</w:t>
      </w:r>
    </w:p>
    <w:p w14:paraId="7DA8DF51" w14:textId="77777777" w:rsidR="00AF2568" w:rsidRDefault="00771A34">
      <w:pPr>
        <w:spacing w:line="360" w:lineRule="auto"/>
        <w:rPr>
          <w:szCs w:val="21"/>
        </w:rPr>
      </w:pPr>
      <w:r>
        <w:rPr>
          <w:szCs w:val="21"/>
        </w:rPr>
        <w:t>（</w:t>
      </w:r>
      <w:r>
        <w:rPr>
          <w:szCs w:val="21"/>
        </w:rPr>
        <w:t>6</w:t>
      </w:r>
      <w:r>
        <w:rPr>
          <w:szCs w:val="21"/>
        </w:rPr>
        <w:t>）与本项目有关的一切正式往来信函请寄：</w:t>
      </w:r>
    </w:p>
    <w:p w14:paraId="528C3204" w14:textId="77777777" w:rsidR="00AF2568" w:rsidRDefault="00771A34">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w:t>
      </w:r>
      <w:r>
        <w:rPr>
          <w:szCs w:val="21"/>
        </w:rPr>
        <w:t>电话：</w:t>
      </w:r>
      <w:r>
        <w:rPr>
          <w:szCs w:val="21"/>
          <w:u w:val="single"/>
        </w:rPr>
        <w:t xml:space="preserve">            </w:t>
      </w:r>
    </w:p>
    <w:p w14:paraId="6767AC93" w14:textId="77777777" w:rsidR="00AF2568" w:rsidRDefault="00771A34">
      <w:pPr>
        <w:spacing w:line="360" w:lineRule="auto"/>
        <w:rPr>
          <w:szCs w:val="21"/>
        </w:rPr>
      </w:pPr>
      <w:r>
        <w:rPr>
          <w:szCs w:val="21"/>
        </w:rPr>
        <w:t>传真：</w:t>
      </w:r>
      <w:r>
        <w:rPr>
          <w:szCs w:val="21"/>
          <w:u w:val="single"/>
        </w:rPr>
        <w:t xml:space="preserve">           </w:t>
      </w:r>
      <w:r>
        <w:rPr>
          <w:szCs w:val="21"/>
        </w:rPr>
        <w:t xml:space="preserve">  </w:t>
      </w:r>
    </w:p>
    <w:p w14:paraId="0F547D8A" w14:textId="77777777" w:rsidR="00AF2568" w:rsidRDefault="00771A34">
      <w:pPr>
        <w:spacing w:line="360" w:lineRule="auto"/>
        <w:rPr>
          <w:szCs w:val="21"/>
        </w:rPr>
      </w:pPr>
      <w:r>
        <w:rPr>
          <w:szCs w:val="21"/>
        </w:rPr>
        <w:t>供应商代表姓名</w:t>
      </w:r>
      <w:r>
        <w:rPr>
          <w:szCs w:val="21"/>
          <w:u w:val="single"/>
        </w:rPr>
        <w:t xml:space="preserve">         </w:t>
      </w:r>
      <w:r>
        <w:rPr>
          <w:szCs w:val="21"/>
        </w:rPr>
        <w:t xml:space="preserve">  </w:t>
      </w:r>
      <w:r>
        <w:rPr>
          <w:szCs w:val="21"/>
        </w:rPr>
        <w:t>职务：</w:t>
      </w:r>
      <w:r>
        <w:rPr>
          <w:szCs w:val="21"/>
          <w:u w:val="single"/>
        </w:rPr>
        <w:t xml:space="preserve">         </w:t>
      </w:r>
      <w:r>
        <w:rPr>
          <w:szCs w:val="21"/>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bookmarkEnd w:id="170"/>
    <w:p w14:paraId="3760CD75" w14:textId="77777777" w:rsidR="00AF2568" w:rsidRDefault="00AF2568">
      <w:pPr>
        <w:spacing w:line="360" w:lineRule="auto"/>
        <w:rPr>
          <w:szCs w:val="21"/>
        </w:rPr>
      </w:pPr>
    </w:p>
    <w:p w14:paraId="17B6CF6F" w14:textId="77777777" w:rsidR="00AF2568" w:rsidRDefault="00AF2568">
      <w:pPr>
        <w:spacing w:line="360" w:lineRule="auto"/>
        <w:rPr>
          <w:szCs w:val="21"/>
        </w:rPr>
      </w:pPr>
    </w:p>
    <w:p w14:paraId="5B408534" w14:textId="77777777" w:rsidR="00AF2568" w:rsidRDefault="00771A34">
      <w:pPr>
        <w:spacing w:line="360" w:lineRule="auto"/>
        <w:rPr>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r>
        <w:rPr>
          <w:szCs w:val="21"/>
        </w:rPr>
        <w:t xml:space="preserve">        </w:t>
      </w:r>
    </w:p>
    <w:p w14:paraId="5542F85A" w14:textId="77777777" w:rsidR="00AF2568" w:rsidRDefault="00AF2568">
      <w:pPr>
        <w:spacing w:line="360" w:lineRule="auto"/>
        <w:rPr>
          <w:szCs w:val="21"/>
        </w:rPr>
      </w:pPr>
    </w:p>
    <w:p w14:paraId="053E7415" w14:textId="77777777" w:rsidR="00AF2568" w:rsidRDefault="00771A34">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7F805DF" w14:textId="77777777" w:rsidR="00AF2568" w:rsidRDefault="00771A34">
      <w:pPr>
        <w:ind w:firstLine="422"/>
      </w:pPr>
      <w:r>
        <w:rPr>
          <w:b/>
          <w:szCs w:val="21"/>
        </w:rPr>
        <w:br w:type="page"/>
      </w:r>
      <w:r>
        <w:lastRenderedPageBreak/>
        <w:t>2</w:t>
      </w:r>
      <w:r>
        <w:t>．投标报价明细表格式：</w:t>
      </w:r>
    </w:p>
    <w:p w14:paraId="1106175A" w14:textId="77777777" w:rsidR="00AF2568" w:rsidRDefault="00771A34">
      <w:pPr>
        <w:ind w:firstLine="422"/>
        <w:jc w:val="center"/>
        <w:rPr>
          <w:b/>
          <w:szCs w:val="21"/>
        </w:rPr>
      </w:pPr>
      <w:r>
        <w:rPr>
          <w:b/>
          <w:szCs w:val="21"/>
        </w:rPr>
        <w:t>投标报价明细表</w:t>
      </w:r>
    </w:p>
    <w:p w14:paraId="31BA9B48" w14:textId="77777777" w:rsidR="00AF2568" w:rsidRDefault="00771A34">
      <w:pPr>
        <w:ind w:firstLineChars="1150" w:firstLine="2415"/>
        <w:rPr>
          <w:szCs w:val="21"/>
        </w:rPr>
      </w:pPr>
      <w:r>
        <w:rPr>
          <w:szCs w:val="21"/>
        </w:rPr>
        <w:t xml:space="preserve">                                    </w:t>
      </w:r>
      <w:r>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AF2568" w14:paraId="3463B364"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5EE3ECD9" w14:textId="77777777" w:rsidR="00AF2568" w:rsidRDefault="00771A34">
            <w:pPr>
              <w:jc w:val="center"/>
              <w:rPr>
                <w:spacing w:val="20"/>
                <w:szCs w:val="21"/>
              </w:rPr>
            </w:pPr>
            <w:r>
              <w:rPr>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9023CE9" w14:textId="77777777" w:rsidR="00AF2568" w:rsidRDefault="00771A34">
            <w:pPr>
              <w:jc w:val="center"/>
              <w:rPr>
                <w:szCs w:val="21"/>
              </w:rPr>
            </w:pPr>
            <w:r>
              <w:rPr>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14:paraId="15E7AF0F" w14:textId="77777777" w:rsidR="00AF2568" w:rsidRDefault="00771A34">
            <w:pPr>
              <w:jc w:val="center"/>
              <w:rPr>
                <w:szCs w:val="21"/>
              </w:rPr>
            </w:pPr>
            <w:r>
              <w:rPr>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14:paraId="743381F3" w14:textId="77777777" w:rsidR="00AF2568" w:rsidRDefault="00771A34">
            <w:pPr>
              <w:jc w:val="center"/>
              <w:rPr>
                <w:szCs w:val="21"/>
              </w:rPr>
            </w:pPr>
            <w:r>
              <w:rPr>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770D4D9F" w14:textId="77777777" w:rsidR="00AF2568" w:rsidRDefault="00771A34">
            <w:pPr>
              <w:jc w:val="center"/>
              <w:rPr>
                <w:szCs w:val="21"/>
              </w:rPr>
            </w:pPr>
            <w:r>
              <w:rPr>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5467C0D3" w14:textId="77777777" w:rsidR="00AF2568" w:rsidRDefault="00771A34">
            <w:pPr>
              <w:jc w:val="center"/>
              <w:rPr>
                <w:szCs w:val="21"/>
              </w:rPr>
            </w:pPr>
            <w:r>
              <w:rPr>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2B5D466E" w14:textId="77777777" w:rsidR="00AF2568" w:rsidRDefault="00771A34">
            <w:pPr>
              <w:jc w:val="center"/>
              <w:rPr>
                <w:szCs w:val="21"/>
              </w:rPr>
            </w:pPr>
            <w:r>
              <w:rPr>
                <w:rFonts w:hint="eastAsia"/>
                <w:szCs w:val="21"/>
              </w:rPr>
              <w:t>合计</w:t>
            </w:r>
          </w:p>
        </w:tc>
      </w:tr>
      <w:tr w:rsidR="00AF2568" w14:paraId="2175DABD"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6FE5DD77" w14:textId="77777777" w:rsidR="00AF2568" w:rsidRDefault="00AF2568">
            <w:pPr>
              <w:ind w:firstLine="460"/>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06E0BC6" w14:textId="77777777" w:rsidR="00AF2568" w:rsidRDefault="00AF2568">
            <w:pPr>
              <w:ind w:firstLine="460"/>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8C69A58" w14:textId="77777777" w:rsidR="00AF2568" w:rsidRDefault="00AF2568">
            <w:pPr>
              <w:ind w:firstLine="460"/>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61C25FD" w14:textId="77777777" w:rsidR="00AF2568" w:rsidRDefault="00AF2568">
            <w:pPr>
              <w:ind w:firstLine="460"/>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0EA5D36" w14:textId="77777777" w:rsidR="00AF2568" w:rsidRDefault="00AF2568">
            <w:pPr>
              <w:ind w:firstLine="460"/>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A06B5AA" w14:textId="77777777" w:rsidR="00AF2568" w:rsidRDefault="00AF2568">
            <w:pPr>
              <w:ind w:firstLine="460"/>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E73F473" w14:textId="77777777" w:rsidR="00AF2568" w:rsidRDefault="00AF2568">
            <w:pPr>
              <w:ind w:firstLine="460"/>
              <w:jc w:val="center"/>
              <w:rPr>
                <w:spacing w:val="20"/>
                <w:szCs w:val="21"/>
              </w:rPr>
            </w:pPr>
          </w:p>
        </w:tc>
      </w:tr>
      <w:tr w:rsidR="00AF2568" w14:paraId="1546422C"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1553AE9" w14:textId="77777777" w:rsidR="00AF2568" w:rsidRDefault="00AF2568">
            <w:pPr>
              <w:ind w:firstLine="460"/>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DC1C399" w14:textId="77777777" w:rsidR="00AF2568" w:rsidRDefault="00AF2568">
            <w:pPr>
              <w:ind w:firstLine="460"/>
              <w:jc w:val="center"/>
              <w:rPr>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D79C550" w14:textId="77777777" w:rsidR="00AF2568" w:rsidRDefault="00AF2568">
            <w:pPr>
              <w:ind w:firstLine="460"/>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39343F0" w14:textId="77777777" w:rsidR="00AF2568" w:rsidRDefault="00AF2568">
            <w:pPr>
              <w:ind w:firstLine="460"/>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3A218AB" w14:textId="77777777" w:rsidR="00AF2568" w:rsidRDefault="00AF2568">
            <w:pPr>
              <w:ind w:firstLine="460"/>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C9920BA" w14:textId="77777777" w:rsidR="00AF2568" w:rsidRDefault="00AF2568">
            <w:pPr>
              <w:ind w:firstLine="460"/>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98959C9" w14:textId="77777777" w:rsidR="00AF2568" w:rsidRDefault="00AF2568">
            <w:pPr>
              <w:ind w:firstLine="460"/>
              <w:jc w:val="center"/>
              <w:rPr>
                <w:spacing w:val="20"/>
                <w:szCs w:val="21"/>
              </w:rPr>
            </w:pPr>
          </w:p>
        </w:tc>
      </w:tr>
      <w:tr w:rsidR="00AF2568" w14:paraId="7DD35352"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36556C5" w14:textId="77777777" w:rsidR="00AF2568" w:rsidRDefault="00AF2568">
            <w:pPr>
              <w:ind w:firstLine="460"/>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1BE93AB" w14:textId="77777777" w:rsidR="00AF2568" w:rsidRDefault="00771A34">
            <w:pPr>
              <w:ind w:firstLine="460"/>
              <w:jc w:val="center"/>
              <w:rPr>
                <w:spacing w:val="20"/>
                <w:szCs w:val="21"/>
              </w:rPr>
            </w:pPr>
            <w:r>
              <w:rPr>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2733C144" w14:textId="77777777" w:rsidR="00AF2568" w:rsidRDefault="00AF2568">
            <w:pPr>
              <w:ind w:firstLine="460"/>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78A25BF" w14:textId="77777777" w:rsidR="00AF2568" w:rsidRDefault="00AF2568">
            <w:pPr>
              <w:ind w:firstLine="460"/>
              <w:jc w:val="center"/>
              <w:rPr>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59D6D445" w14:textId="77777777" w:rsidR="00AF2568" w:rsidRDefault="00AF2568">
            <w:pPr>
              <w:ind w:firstLine="460"/>
              <w:jc w:val="center"/>
              <w:rPr>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19A4AA3" w14:textId="77777777" w:rsidR="00AF2568" w:rsidRDefault="00AF2568">
            <w:pPr>
              <w:ind w:firstLine="460"/>
              <w:jc w:val="center"/>
              <w:rPr>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72E1473" w14:textId="77777777" w:rsidR="00AF2568" w:rsidRDefault="00AF2568">
            <w:pPr>
              <w:ind w:firstLine="460"/>
              <w:jc w:val="center"/>
              <w:rPr>
                <w:spacing w:val="20"/>
                <w:szCs w:val="21"/>
              </w:rPr>
            </w:pPr>
          </w:p>
        </w:tc>
      </w:tr>
    </w:tbl>
    <w:p w14:paraId="2F305EEF" w14:textId="77777777" w:rsidR="00AF2568" w:rsidRDefault="00AF2568">
      <w:pPr>
        <w:ind w:firstLine="460"/>
        <w:rPr>
          <w:spacing w:val="20"/>
          <w:szCs w:val="21"/>
          <w:u w:val="single"/>
        </w:rPr>
      </w:pPr>
    </w:p>
    <w:p w14:paraId="6DB6D143" w14:textId="77777777" w:rsidR="00AF2568" w:rsidRDefault="00AF2568">
      <w:pPr>
        <w:spacing w:line="360" w:lineRule="auto"/>
        <w:ind w:firstLine="460"/>
        <w:rPr>
          <w:spacing w:val="20"/>
          <w:szCs w:val="21"/>
        </w:rPr>
      </w:pPr>
    </w:p>
    <w:p w14:paraId="1986DA66" w14:textId="77777777" w:rsidR="00AF2568" w:rsidRDefault="00771A34">
      <w:pPr>
        <w:pStyle w:val="a8"/>
      </w:pPr>
      <w:bookmarkStart w:id="175" w:name="_Hlk88990717"/>
      <w:r>
        <w:rPr>
          <w:szCs w:val="21"/>
        </w:rPr>
        <w:t>注：</w:t>
      </w:r>
      <w:r>
        <w:rPr>
          <w:rFonts w:hint="eastAsia"/>
          <w:szCs w:val="21"/>
        </w:rPr>
        <w:t>本表如</w:t>
      </w:r>
      <w:r>
        <w:rPr>
          <w:rFonts w:hint="eastAsia"/>
        </w:rPr>
        <w:t>与</w:t>
      </w:r>
      <w:r>
        <w:rPr>
          <w:rFonts w:hint="eastAsia"/>
          <w:szCs w:val="21"/>
        </w:rPr>
        <w:t>广西政府采购云平台</w:t>
      </w:r>
      <w:r>
        <w:rPr>
          <w:rFonts w:hint="eastAsia"/>
        </w:rPr>
        <w:t>不一致的，以</w:t>
      </w:r>
      <w:r>
        <w:rPr>
          <w:rFonts w:hint="eastAsia"/>
          <w:szCs w:val="21"/>
        </w:rPr>
        <w:t>广西政府采购云平台</w:t>
      </w:r>
      <w:r>
        <w:rPr>
          <w:rFonts w:hint="eastAsia"/>
        </w:rPr>
        <w:t>为准。</w:t>
      </w:r>
    </w:p>
    <w:p w14:paraId="657533A0" w14:textId="77777777" w:rsidR="00AF2568" w:rsidRDefault="00AF2568">
      <w:pPr>
        <w:jc w:val="left"/>
        <w:rPr>
          <w:szCs w:val="21"/>
        </w:rPr>
      </w:pPr>
    </w:p>
    <w:p w14:paraId="5C4A6048" w14:textId="77777777" w:rsidR="00AF2568" w:rsidRDefault="00AF2568">
      <w:pPr>
        <w:spacing w:line="360" w:lineRule="auto"/>
        <w:ind w:firstLine="460"/>
        <w:rPr>
          <w:spacing w:val="20"/>
          <w:szCs w:val="21"/>
        </w:rPr>
      </w:pPr>
    </w:p>
    <w:p w14:paraId="2C5C9E39" w14:textId="77777777" w:rsidR="00AF2568" w:rsidRDefault="00771A34">
      <w:pPr>
        <w:spacing w:line="360" w:lineRule="auto"/>
        <w:rPr>
          <w:szCs w:val="21"/>
        </w:rPr>
      </w:pPr>
      <w:r>
        <w:rPr>
          <w:szCs w:val="21"/>
        </w:rPr>
        <w:t>供应商名称（</w:t>
      </w:r>
      <w:r>
        <w:rPr>
          <w:rFonts w:hint="eastAsia"/>
          <w:szCs w:val="21"/>
        </w:rPr>
        <w:t>电子签章</w:t>
      </w:r>
      <w:r>
        <w:rPr>
          <w:szCs w:val="21"/>
        </w:rPr>
        <w:t>）：</w:t>
      </w:r>
      <w:r>
        <w:rPr>
          <w:szCs w:val="21"/>
          <w:u w:val="single"/>
        </w:rPr>
        <w:t xml:space="preserve">                          </w:t>
      </w:r>
    </w:p>
    <w:p w14:paraId="782EB20B" w14:textId="77777777" w:rsidR="00AF2568" w:rsidRDefault="00771A34">
      <w:pPr>
        <w:spacing w:line="360" w:lineRule="auto"/>
        <w:rPr>
          <w:spacing w:val="20"/>
          <w:szCs w:val="21"/>
          <w:u w:val="single"/>
        </w:rPr>
      </w:pPr>
      <w:r>
        <w:rPr>
          <w:szCs w:val="21"/>
        </w:rPr>
        <w:t>日</w:t>
      </w:r>
      <w:r>
        <w:rPr>
          <w:szCs w:val="21"/>
        </w:rPr>
        <w:t xml:space="preserve">  </w:t>
      </w:r>
      <w:r>
        <w:rPr>
          <w:szCs w:val="21"/>
        </w:rPr>
        <w:t>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bookmarkEnd w:id="175"/>
    <w:p w14:paraId="327138D2" w14:textId="77777777" w:rsidR="00AF2568" w:rsidRDefault="00771A34">
      <w:pPr>
        <w:snapToGrid w:val="0"/>
        <w:spacing w:before="50" w:afterLines="50" w:after="120"/>
        <w:jc w:val="left"/>
        <w:rPr>
          <w:szCs w:val="21"/>
        </w:rPr>
      </w:pPr>
      <w:r>
        <w:rPr>
          <w:szCs w:val="21"/>
        </w:rPr>
        <w:br w:type="page"/>
      </w:r>
      <w:bookmarkStart w:id="176" w:name="_Hlk19115862"/>
      <w:r>
        <w:rPr>
          <w:szCs w:val="21"/>
        </w:rPr>
        <w:lastRenderedPageBreak/>
        <w:t>3</w:t>
      </w:r>
      <w:r>
        <w:rPr>
          <w:szCs w:val="21"/>
        </w:rPr>
        <w:t>．过低报价合理性的说明。（如有）</w:t>
      </w:r>
    </w:p>
    <w:p w14:paraId="3C9DAEA0" w14:textId="77777777" w:rsidR="00AF2568" w:rsidRDefault="00771A34">
      <w:pPr>
        <w:spacing w:line="360" w:lineRule="auto"/>
        <w:ind w:firstLineChars="200" w:firstLine="420"/>
        <w:rPr>
          <w:szCs w:val="21"/>
        </w:rPr>
      </w:pPr>
      <w:r>
        <w:rPr>
          <w:szCs w:val="21"/>
        </w:rPr>
        <w:t>评审委员会认为供应商的报价明显低于其他通过符合性审查供应商报价的，供应商将被要求以书面方式提供</w:t>
      </w:r>
      <w:r>
        <w:rPr>
          <w:rFonts w:hint="eastAsia"/>
          <w:szCs w:val="21"/>
        </w:rPr>
        <w:t>说明</w:t>
      </w:r>
      <w:r>
        <w:rPr>
          <w:szCs w:val="21"/>
        </w:rPr>
        <w:t>。为避免在评审现场因未能及时提供说明而导致被评审委员会作为无效投标，供应商</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具体要求详见第四章评审方法及标准“过低报价合理性的审查”</w:t>
      </w:r>
      <w:r>
        <w:rPr>
          <w:rFonts w:hint="eastAsia"/>
          <w:szCs w:val="21"/>
        </w:rPr>
        <w:t>）</w:t>
      </w:r>
    </w:p>
    <w:bookmarkEnd w:id="176"/>
    <w:p w14:paraId="0840FDE7" w14:textId="77777777" w:rsidR="00AF2568" w:rsidRDefault="00771A34">
      <w:pPr>
        <w:widowControl/>
        <w:jc w:val="left"/>
        <w:rPr>
          <w:szCs w:val="21"/>
        </w:rPr>
      </w:pPr>
      <w:r>
        <w:rPr>
          <w:szCs w:val="21"/>
        </w:rPr>
        <w:br w:type="page"/>
      </w:r>
    </w:p>
    <w:p w14:paraId="40594F39" w14:textId="77777777" w:rsidR="00AF2568" w:rsidRDefault="00771A34">
      <w:pPr>
        <w:widowControl/>
        <w:jc w:val="left"/>
        <w:outlineLvl w:val="1"/>
        <w:rPr>
          <w:szCs w:val="21"/>
        </w:rPr>
      </w:pPr>
      <w:bookmarkStart w:id="177" w:name="_Hlk88990880"/>
      <w:r>
        <w:rPr>
          <w:rFonts w:hint="eastAsia"/>
          <w:szCs w:val="21"/>
        </w:rPr>
        <w:lastRenderedPageBreak/>
        <w:t>4</w:t>
      </w:r>
      <w:r>
        <w:rPr>
          <w:rFonts w:hint="eastAsia"/>
          <w:szCs w:val="21"/>
        </w:rPr>
        <w:t>．开标一览表</w:t>
      </w:r>
    </w:p>
    <w:p w14:paraId="3D412269" w14:textId="77777777" w:rsidR="00AF2568" w:rsidRDefault="00AF2568">
      <w:pPr>
        <w:widowControl/>
        <w:jc w:val="left"/>
        <w:rPr>
          <w:color w:val="4472C4"/>
          <w:szCs w:val="21"/>
        </w:rPr>
      </w:pPr>
    </w:p>
    <w:p w14:paraId="06D1F4C8" w14:textId="77777777" w:rsidR="00AF2568" w:rsidRDefault="00AF2568">
      <w:pPr>
        <w:widowControl/>
        <w:jc w:val="left"/>
        <w:rPr>
          <w:color w:val="4472C4"/>
          <w:szCs w:val="21"/>
        </w:rPr>
      </w:pPr>
    </w:p>
    <w:p w14:paraId="3FA85FF1" w14:textId="77777777" w:rsidR="00AF2568" w:rsidRDefault="00AF2568">
      <w:pPr>
        <w:widowControl/>
        <w:jc w:val="left"/>
        <w:rPr>
          <w:color w:val="4472C4"/>
          <w:szCs w:val="21"/>
        </w:rPr>
      </w:pPr>
    </w:p>
    <w:p w14:paraId="39757EBD" w14:textId="77777777" w:rsidR="00AF2568" w:rsidRDefault="00AF2568">
      <w:pPr>
        <w:ind w:firstLine="422"/>
        <w:rPr>
          <w:b/>
          <w:szCs w:val="21"/>
        </w:rPr>
      </w:pPr>
    </w:p>
    <w:p w14:paraId="6B8BD87F" w14:textId="77777777" w:rsidR="00AF2568" w:rsidRDefault="00AF2568">
      <w:pPr>
        <w:ind w:firstLine="422"/>
        <w:rPr>
          <w:b/>
          <w:szCs w:val="21"/>
        </w:rPr>
      </w:pPr>
    </w:p>
    <w:p w14:paraId="6EFD770C" w14:textId="77777777" w:rsidR="00AF2568" w:rsidRDefault="00771A34">
      <w:pPr>
        <w:ind w:firstLine="422"/>
        <w:rPr>
          <w:b/>
          <w:szCs w:val="21"/>
        </w:rPr>
      </w:pPr>
      <w:r>
        <w:rPr>
          <w:rFonts w:hint="eastAsia"/>
          <w:b/>
          <w:szCs w:val="21"/>
        </w:rPr>
        <w:t>格式详见</w:t>
      </w:r>
      <w:r>
        <w:rPr>
          <w:rFonts w:hint="eastAsia"/>
          <w:szCs w:val="21"/>
        </w:rPr>
        <w:t>广西政府采购云平台</w:t>
      </w:r>
      <w:r>
        <w:rPr>
          <w:rFonts w:hint="eastAsia"/>
          <w:b/>
          <w:szCs w:val="21"/>
        </w:rPr>
        <w:t>，且仅在</w:t>
      </w:r>
      <w:r>
        <w:rPr>
          <w:rFonts w:hint="eastAsia"/>
          <w:szCs w:val="21"/>
        </w:rPr>
        <w:t>广西政府采购云平台</w:t>
      </w:r>
      <w:r>
        <w:rPr>
          <w:rFonts w:hint="eastAsia"/>
          <w:b/>
          <w:szCs w:val="21"/>
        </w:rPr>
        <w:t>填写即可。</w:t>
      </w:r>
    </w:p>
    <w:bookmarkEnd w:id="177"/>
    <w:p w14:paraId="0CCCEB64" w14:textId="77777777" w:rsidR="00AF2568" w:rsidRDefault="00AF2568">
      <w:pPr>
        <w:widowControl/>
        <w:jc w:val="left"/>
        <w:rPr>
          <w:color w:val="4472C4"/>
          <w:szCs w:val="21"/>
        </w:rPr>
      </w:pPr>
    </w:p>
    <w:p w14:paraId="2C6F21B0" w14:textId="77777777" w:rsidR="00AF2568" w:rsidRDefault="00AF2568">
      <w:pPr>
        <w:widowControl/>
        <w:jc w:val="left"/>
        <w:rPr>
          <w:color w:val="4472C4"/>
          <w:szCs w:val="21"/>
        </w:rPr>
      </w:pPr>
    </w:p>
    <w:p w14:paraId="3E6C25EB" w14:textId="77777777" w:rsidR="00AF2568" w:rsidRDefault="00AF2568">
      <w:pPr>
        <w:widowControl/>
        <w:jc w:val="left"/>
        <w:rPr>
          <w:color w:val="4472C4"/>
          <w:szCs w:val="21"/>
        </w:rPr>
      </w:pPr>
    </w:p>
    <w:sectPr w:rsidR="00AF2568">
      <w:headerReference w:type="default" r:id="rId20"/>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AD62" w14:textId="77777777" w:rsidR="00AD4D6B" w:rsidRDefault="00771A34">
      <w:r>
        <w:separator/>
      </w:r>
    </w:p>
    <w:p w14:paraId="20CC68E4" w14:textId="77777777" w:rsidR="00AD4D6B" w:rsidRDefault="00AD4D6B"/>
    <w:p w14:paraId="6EBA4B3E" w14:textId="77777777" w:rsidR="003625EE" w:rsidRDefault="003625EE"/>
    <w:p w14:paraId="6DC84985" w14:textId="77777777" w:rsidR="003625EE" w:rsidRDefault="003625EE" w:rsidP="001E3C3D"/>
    <w:p w14:paraId="46C4F411" w14:textId="77777777" w:rsidR="003625EE" w:rsidRDefault="003625EE" w:rsidP="001E3C3D"/>
    <w:p w14:paraId="109D26C2" w14:textId="77777777" w:rsidR="003625EE" w:rsidRDefault="003625EE" w:rsidP="0008392C"/>
    <w:p w14:paraId="28D77604" w14:textId="77777777" w:rsidR="003625EE" w:rsidRDefault="003625EE" w:rsidP="0008392C"/>
    <w:p w14:paraId="6AD51EDB" w14:textId="77777777" w:rsidR="003625EE" w:rsidRDefault="003625EE" w:rsidP="0008392C"/>
    <w:p w14:paraId="57FA29F9" w14:textId="77777777" w:rsidR="003625EE" w:rsidRDefault="003625EE" w:rsidP="0008392C"/>
  </w:endnote>
  <w:endnote w:type="continuationSeparator" w:id="0">
    <w:p w14:paraId="734469AF" w14:textId="77777777" w:rsidR="00AD4D6B" w:rsidRDefault="00771A34">
      <w:r>
        <w:continuationSeparator/>
      </w:r>
    </w:p>
    <w:p w14:paraId="37E2A23C" w14:textId="77777777" w:rsidR="00AD4D6B" w:rsidRDefault="00AD4D6B"/>
    <w:p w14:paraId="2DE55DC1" w14:textId="77777777" w:rsidR="003625EE" w:rsidRDefault="003625EE"/>
    <w:p w14:paraId="342BDCE5" w14:textId="77777777" w:rsidR="003625EE" w:rsidRDefault="003625EE" w:rsidP="001E3C3D"/>
    <w:p w14:paraId="0BEA2949" w14:textId="77777777" w:rsidR="003625EE" w:rsidRDefault="003625EE" w:rsidP="001E3C3D"/>
    <w:p w14:paraId="6FC2EF9A" w14:textId="77777777" w:rsidR="003625EE" w:rsidRDefault="003625EE" w:rsidP="0008392C"/>
    <w:p w14:paraId="6F7B7BE4" w14:textId="77777777" w:rsidR="003625EE" w:rsidRDefault="003625EE" w:rsidP="0008392C"/>
    <w:p w14:paraId="3B7F07F3" w14:textId="77777777" w:rsidR="003625EE" w:rsidRDefault="003625EE" w:rsidP="0008392C"/>
    <w:p w14:paraId="2FDABCC0" w14:textId="77777777" w:rsidR="003625EE" w:rsidRDefault="003625EE" w:rsidP="00083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altName w:val="宋体"/>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9DF3" w14:textId="77777777" w:rsidR="00AF2568" w:rsidRDefault="00771A34">
    <w:pPr>
      <w:pStyle w:val="af"/>
      <w:framePr w:wrap="around" w:vAnchor="text" w:hAnchor="margin" w:xAlign="center" w:y="1"/>
      <w:rPr>
        <w:rStyle w:val="af8"/>
      </w:rPr>
    </w:pPr>
    <w:r>
      <w:fldChar w:fldCharType="begin"/>
    </w:r>
    <w:r>
      <w:rPr>
        <w:rStyle w:val="af8"/>
      </w:rPr>
      <w:instrText xml:space="preserve">PAGE  </w:instrText>
    </w:r>
    <w:r>
      <w:fldChar w:fldCharType="end"/>
    </w:r>
  </w:p>
  <w:p w14:paraId="758D5415" w14:textId="77777777" w:rsidR="00AF2568" w:rsidRDefault="00AF256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802289"/>
    </w:sdtPr>
    <w:sdtEndPr/>
    <w:sdtContent>
      <w:p w14:paraId="3451FDC8" w14:textId="77777777" w:rsidR="00AF2568" w:rsidRDefault="00771A34">
        <w:pPr>
          <w:pStyle w:val="af"/>
          <w:jc w:val="center"/>
        </w:pPr>
        <w:r>
          <w:fldChar w:fldCharType="begin"/>
        </w:r>
        <w:r>
          <w:instrText>PAGE   \* MERGEFORMAT</w:instrText>
        </w:r>
        <w:r>
          <w:fldChar w:fldCharType="separate"/>
        </w:r>
        <w:r>
          <w:rPr>
            <w:lang w:val="zh-CN"/>
          </w:rPr>
          <w:t>35</w:t>
        </w:r>
        <w:r>
          <w:fldChar w:fldCharType="end"/>
        </w:r>
      </w:p>
    </w:sdtContent>
  </w:sdt>
  <w:p w14:paraId="4881A085" w14:textId="77777777" w:rsidR="00AF2568" w:rsidRDefault="00AF256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6882" w14:textId="77777777" w:rsidR="00AF2568" w:rsidRDefault="00AF2568">
    <w:pPr>
      <w:pStyle w:val="af"/>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CC8F" w14:textId="77777777" w:rsidR="00AF2568" w:rsidRDefault="00AF2568">
    <w:pPr>
      <w:pStyle w:val="af"/>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75A9" w14:textId="77777777" w:rsidR="00AD4D6B" w:rsidRDefault="00771A34">
      <w:r>
        <w:separator/>
      </w:r>
    </w:p>
    <w:p w14:paraId="18CFEE47" w14:textId="77777777" w:rsidR="00AD4D6B" w:rsidRDefault="00AD4D6B"/>
    <w:p w14:paraId="33A77706" w14:textId="77777777" w:rsidR="003625EE" w:rsidRDefault="003625EE"/>
    <w:p w14:paraId="701092CC" w14:textId="77777777" w:rsidR="003625EE" w:rsidRDefault="003625EE" w:rsidP="001E3C3D"/>
    <w:p w14:paraId="2FE3F3BB" w14:textId="77777777" w:rsidR="003625EE" w:rsidRDefault="003625EE" w:rsidP="001E3C3D"/>
    <w:p w14:paraId="693DA2D0" w14:textId="77777777" w:rsidR="003625EE" w:rsidRDefault="003625EE" w:rsidP="0008392C"/>
    <w:p w14:paraId="3D459986" w14:textId="77777777" w:rsidR="003625EE" w:rsidRDefault="003625EE" w:rsidP="0008392C"/>
    <w:p w14:paraId="27D6D68D" w14:textId="77777777" w:rsidR="003625EE" w:rsidRDefault="003625EE" w:rsidP="0008392C"/>
    <w:p w14:paraId="68B90042" w14:textId="77777777" w:rsidR="003625EE" w:rsidRDefault="003625EE" w:rsidP="0008392C"/>
  </w:footnote>
  <w:footnote w:type="continuationSeparator" w:id="0">
    <w:p w14:paraId="56D0CCF3" w14:textId="77777777" w:rsidR="00AD4D6B" w:rsidRDefault="00771A34">
      <w:r>
        <w:continuationSeparator/>
      </w:r>
    </w:p>
    <w:p w14:paraId="549F8114" w14:textId="77777777" w:rsidR="00AD4D6B" w:rsidRDefault="00AD4D6B"/>
    <w:p w14:paraId="43C1A363" w14:textId="77777777" w:rsidR="003625EE" w:rsidRDefault="003625EE"/>
    <w:p w14:paraId="4FA81694" w14:textId="77777777" w:rsidR="003625EE" w:rsidRDefault="003625EE" w:rsidP="001E3C3D"/>
    <w:p w14:paraId="568F50DE" w14:textId="77777777" w:rsidR="003625EE" w:rsidRDefault="003625EE" w:rsidP="001E3C3D"/>
    <w:p w14:paraId="4CCE0965" w14:textId="77777777" w:rsidR="003625EE" w:rsidRDefault="003625EE" w:rsidP="0008392C"/>
    <w:p w14:paraId="56626421" w14:textId="77777777" w:rsidR="003625EE" w:rsidRDefault="003625EE" w:rsidP="0008392C"/>
    <w:p w14:paraId="6489466F" w14:textId="77777777" w:rsidR="003625EE" w:rsidRDefault="003625EE" w:rsidP="0008392C"/>
    <w:p w14:paraId="2D1D18C0" w14:textId="77777777" w:rsidR="003625EE" w:rsidRDefault="003625EE" w:rsidP="00083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041D" w14:textId="77777777" w:rsidR="00AF2568" w:rsidRDefault="00AF2568">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4DCE" w14:textId="77777777" w:rsidR="00AF2568" w:rsidRDefault="00771A34">
    <w:pPr>
      <w:pStyle w:val="af0"/>
      <w:jc w:val="left"/>
    </w:pPr>
    <w:r>
      <w:rPr>
        <w:rFonts w:hint="eastAsia"/>
      </w:rPr>
      <w:t>广西机电设备招标有限公司招标文件</w:t>
    </w:r>
    <w:r>
      <w:rPr>
        <w:rFonts w:hint="eastAsia"/>
      </w:rPr>
      <w:t xml:space="preserve">                                                               </w:t>
    </w:r>
  </w:p>
  <w:p w14:paraId="4F80A6CF" w14:textId="77777777" w:rsidR="00AF2568" w:rsidRDefault="00AF2568">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3A90" w14:textId="77777777" w:rsidR="00AF2568" w:rsidRDefault="00771A34">
    <w:pPr>
      <w:pStyle w:val="af0"/>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9109" w14:textId="77777777" w:rsidR="00AF2568" w:rsidRDefault="00771A34">
    <w:pPr>
      <w:pStyle w:val="af0"/>
      <w:jc w:val="left"/>
    </w:pPr>
    <w:r>
      <w:rPr>
        <w:rFonts w:hint="eastAsia"/>
      </w:rPr>
      <w:t>广西机电设备招标有限公司招标文件</w:t>
    </w:r>
    <w:r>
      <w:rPr>
        <w:rFonts w:hint="eastAsia"/>
      </w:rPr>
      <w:t xml:space="preserve">                                                           </w:t>
    </w:r>
  </w:p>
  <w:p w14:paraId="3ED1CA61" w14:textId="77777777" w:rsidR="00AF2568" w:rsidRDefault="00AF2568">
    <w:pPr>
      <w:pStyle w:val="af0"/>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3A8F" w14:textId="77777777" w:rsidR="00AF2568" w:rsidRDefault="00771A34">
    <w:pPr>
      <w:pStyle w:val="af0"/>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0D3C" w14:textId="77777777" w:rsidR="00AF2568" w:rsidRDefault="00771A34">
    <w:pPr>
      <w:pStyle w:val="af0"/>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5074" w14:textId="77777777" w:rsidR="00AF2568" w:rsidRDefault="00771A34">
    <w:pPr>
      <w:pStyle w:val="af0"/>
      <w:jc w:val="left"/>
    </w:pPr>
    <w:r>
      <w:rPr>
        <w:rFonts w:hint="eastAsia"/>
      </w:rPr>
      <w:t>广西机电设备招标有限公司招标文件</w:t>
    </w:r>
    <w:r>
      <w:rPr>
        <w:rFonts w:hint="eastAsia"/>
      </w:rPr>
      <w:t xml:space="preserve">                                                     </w:t>
    </w:r>
    <w:r>
      <w:rPr>
        <w:rFonts w:hint="eastAsia"/>
      </w:rPr>
      <w:t>评标方法及评标标准</w:t>
    </w:r>
  </w:p>
  <w:p w14:paraId="476C5353" w14:textId="77777777" w:rsidR="00AF2568" w:rsidRDefault="00AF2568">
    <w:pPr>
      <w:pStyle w:val="af0"/>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68B9" w14:textId="77777777" w:rsidR="00AF2568" w:rsidRDefault="00771A34">
    <w:pPr>
      <w:ind w:firstLine="360"/>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274E7B1"/>
    <w:multiLevelType w:val="singleLevel"/>
    <w:tmpl w:val="6274E7B1"/>
    <w:lvl w:ilvl="0">
      <w:start w:val="1"/>
      <w:numFmt w:val="chineseCounting"/>
      <w:suff w:val="space"/>
      <w:lvlText w:val="第%1条"/>
      <w:lvlJc w:val="left"/>
    </w:lvl>
  </w:abstractNum>
  <w:abstractNum w:abstractNumId="2" w15:restartNumberingAfterBreak="0">
    <w:nsid w:val="62761F14"/>
    <w:multiLevelType w:val="singleLevel"/>
    <w:tmpl w:val="62761F14"/>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Y4MTM0ODYwZTQwMzg1YTFlYTgwYTFiMDUxZDQ0Njc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E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1B9"/>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92C"/>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C7E07"/>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03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136"/>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140E"/>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CF6"/>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1F6F"/>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5F6A"/>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3C3D"/>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306"/>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2359"/>
    <w:rsid w:val="002023BE"/>
    <w:rsid w:val="0020248C"/>
    <w:rsid w:val="00202576"/>
    <w:rsid w:val="00202583"/>
    <w:rsid w:val="0020269C"/>
    <w:rsid w:val="00202B50"/>
    <w:rsid w:val="00202E5D"/>
    <w:rsid w:val="00202EF9"/>
    <w:rsid w:val="0020316A"/>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3C37"/>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348"/>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0E"/>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8AE"/>
    <w:rsid w:val="00257923"/>
    <w:rsid w:val="00257945"/>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BEF"/>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2F5B"/>
    <w:rsid w:val="002E300A"/>
    <w:rsid w:val="002E3449"/>
    <w:rsid w:val="002E3543"/>
    <w:rsid w:val="002E39E8"/>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5EE"/>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0CFB"/>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CDD"/>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1EE6"/>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2AD"/>
    <w:rsid w:val="0050634D"/>
    <w:rsid w:val="00506441"/>
    <w:rsid w:val="005067EB"/>
    <w:rsid w:val="00506A1E"/>
    <w:rsid w:val="00506B64"/>
    <w:rsid w:val="00506C00"/>
    <w:rsid w:val="00506E42"/>
    <w:rsid w:val="00507749"/>
    <w:rsid w:val="00507A41"/>
    <w:rsid w:val="00510162"/>
    <w:rsid w:val="0051055C"/>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3561"/>
    <w:rsid w:val="00533C9D"/>
    <w:rsid w:val="005348CE"/>
    <w:rsid w:val="00534A7B"/>
    <w:rsid w:val="00534FA1"/>
    <w:rsid w:val="0053567B"/>
    <w:rsid w:val="005356D8"/>
    <w:rsid w:val="0053578C"/>
    <w:rsid w:val="00535955"/>
    <w:rsid w:val="00535DC9"/>
    <w:rsid w:val="00535F82"/>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39A"/>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5EF0"/>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4F7"/>
    <w:rsid w:val="005A48B4"/>
    <w:rsid w:val="005A48BD"/>
    <w:rsid w:val="005A581C"/>
    <w:rsid w:val="005A5872"/>
    <w:rsid w:val="005A5A88"/>
    <w:rsid w:val="005A6A8A"/>
    <w:rsid w:val="005A6E32"/>
    <w:rsid w:val="005A6F80"/>
    <w:rsid w:val="005A7215"/>
    <w:rsid w:val="005A726F"/>
    <w:rsid w:val="005A7550"/>
    <w:rsid w:val="005A782E"/>
    <w:rsid w:val="005A793B"/>
    <w:rsid w:val="005A79A7"/>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186"/>
    <w:rsid w:val="005C5284"/>
    <w:rsid w:val="005C535A"/>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9D8"/>
    <w:rsid w:val="006B3E1A"/>
    <w:rsid w:val="006B3F37"/>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4F83"/>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C1"/>
    <w:rsid w:val="006D2699"/>
    <w:rsid w:val="006D2BDA"/>
    <w:rsid w:val="006D2DBC"/>
    <w:rsid w:val="006D2FED"/>
    <w:rsid w:val="006D348B"/>
    <w:rsid w:val="006D3522"/>
    <w:rsid w:val="006D3530"/>
    <w:rsid w:val="006D3751"/>
    <w:rsid w:val="006D3C4A"/>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6DB"/>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471"/>
    <w:rsid w:val="0072578A"/>
    <w:rsid w:val="00725F9F"/>
    <w:rsid w:val="007261CA"/>
    <w:rsid w:val="00726329"/>
    <w:rsid w:val="0072662E"/>
    <w:rsid w:val="00726C8F"/>
    <w:rsid w:val="00726CB3"/>
    <w:rsid w:val="00726DAC"/>
    <w:rsid w:val="0072715C"/>
    <w:rsid w:val="00727214"/>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4D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A34"/>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96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C6F"/>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C57"/>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7D8"/>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AF"/>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B6C"/>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BBC"/>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8A0"/>
    <w:rsid w:val="00A06990"/>
    <w:rsid w:val="00A06DC4"/>
    <w:rsid w:val="00A06ED8"/>
    <w:rsid w:val="00A06F9D"/>
    <w:rsid w:val="00A070D9"/>
    <w:rsid w:val="00A07301"/>
    <w:rsid w:val="00A0738D"/>
    <w:rsid w:val="00A07570"/>
    <w:rsid w:val="00A10103"/>
    <w:rsid w:val="00A1054B"/>
    <w:rsid w:val="00A10826"/>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75D"/>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2E7"/>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1B9"/>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B7D80"/>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6B"/>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5D0F"/>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568"/>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BE3"/>
    <w:rsid w:val="00B02EE2"/>
    <w:rsid w:val="00B0308E"/>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376"/>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7BC"/>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824"/>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7B0"/>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287"/>
    <w:rsid w:val="00C14C67"/>
    <w:rsid w:val="00C14D49"/>
    <w:rsid w:val="00C15220"/>
    <w:rsid w:val="00C15346"/>
    <w:rsid w:val="00C15E18"/>
    <w:rsid w:val="00C161A7"/>
    <w:rsid w:val="00C163E9"/>
    <w:rsid w:val="00C168AC"/>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5C16"/>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2B1"/>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C0A"/>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78"/>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1FE"/>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902"/>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4A1"/>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08C"/>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78"/>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3B"/>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82A"/>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82"/>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69E"/>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38E"/>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4CA"/>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3E"/>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148"/>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E30437"/>
    <w:rsid w:val="05465FD3"/>
    <w:rsid w:val="05D640FE"/>
    <w:rsid w:val="05F41FAA"/>
    <w:rsid w:val="05F45E3B"/>
    <w:rsid w:val="063B78DC"/>
    <w:rsid w:val="06971FEE"/>
    <w:rsid w:val="06C123D8"/>
    <w:rsid w:val="076E0F6D"/>
    <w:rsid w:val="07E84F31"/>
    <w:rsid w:val="083772CA"/>
    <w:rsid w:val="0839529D"/>
    <w:rsid w:val="08CA13FE"/>
    <w:rsid w:val="09974C33"/>
    <w:rsid w:val="09B82947"/>
    <w:rsid w:val="0A8C5FC6"/>
    <w:rsid w:val="0BF958C7"/>
    <w:rsid w:val="0C2561A2"/>
    <w:rsid w:val="0C3F3332"/>
    <w:rsid w:val="0C4911B8"/>
    <w:rsid w:val="0C5A09A9"/>
    <w:rsid w:val="0CDB719E"/>
    <w:rsid w:val="0D56019D"/>
    <w:rsid w:val="0E0812B7"/>
    <w:rsid w:val="0E407559"/>
    <w:rsid w:val="0EAB6A73"/>
    <w:rsid w:val="0F4D0707"/>
    <w:rsid w:val="0FBA2A45"/>
    <w:rsid w:val="0FC41654"/>
    <w:rsid w:val="0FDE7285"/>
    <w:rsid w:val="1042721E"/>
    <w:rsid w:val="104C05B8"/>
    <w:rsid w:val="1147532F"/>
    <w:rsid w:val="118C2ED5"/>
    <w:rsid w:val="11B83D31"/>
    <w:rsid w:val="126F5DEF"/>
    <w:rsid w:val="12795B29"/>
    <w:rsid w:val="12F62B63"/>
    <w:rsid w:val="13696837"/>
    <w:rsid w:val="13AA30FE"/>
    <w:rsid w:val="13B31AEC"/>
    <w:rsid w:val="13FE3FBA"/>
    <w:rsid w:val="140E1568"/>
    <w:rsid w:val="14404369"/>
    <w:rsid w:val="175D674F"/>
    <w:rsid w:val="179055A0"/>
    <w:rsid w:val="17B53534"/>
    <w:rsid w:val="17CD2550"/>
    <w:rsid w:val="18114189"/>
    <w:rsid w:val="18F06F2D"/>
    <w:rsid w:val="19117739"/>
    <w:rsid w:val="19403824"/>
    <w:rsid w:val="19AD7F51"/>
    <w:rsid w:val="1A9E3747"/>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E1C7C6C"/>
    <w:rsid w:val="1E464C5B"/>
    <w:rsid w:val="1E786F00"/>
    <w:rsid w:val="1E7C1E81"/>
    <w:rsid w:val="1EE26B01"/>
    <w:rsid w:val="1F147CCD"/>
    <w:rsid w:val="1F1F65F5"/>
    <w:rsid w:val="1F227F17"/>
    <w:rsid w:val="1F343C02"/>
    <w:rsid w:val="1FAC7E53"/>
    <w:rsid w:val="200008B3"/>
    <w:rsid w:val="20517FE3"/>
    <w:rsid w:val="20597707"/>
    <w:rsid w:val="20CE2C18"/>
    <w:rsid w:val="20D25956"/>
    <w:rsid w:val="21577705"/>
    <w:rsid w:val="217C1DAF"/>
    <w:rsid w:val="218220DE"/>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AC3644"/>
    <w:rsid w:val="2B8946FF"/>
    <w:rsid w:val="2C0A4741"/>
    <w:rsid w:val="2CF86E08"/>
    <w:rsid w:val="2D9B15EF"/>
    <w:rsid w:val="2E304308"/>
    <w:rsid w:val="2E336D9D"/>
    <w:rsid w:val="2EB26D79"/>
    <w:rsid w:val="2F16026E"/>
    <w:rsid w:val="2F7145F4"/>
    <w:rsid w:val="301C1F55"/>
    <w:rsid w:val="30580298"/>
    <w:rsid w:val="30646F90"/>
    <w:rsid w:val="30CB0402"/>
    <w:rsid w:val="310955F2"/>
    <w:rsid w:val="31197E88"/>
    <w:rsid w:val="321E42BD"/>
    <w:rsid w:val="324D2681"/>
    <w:rsid w:val="33A81F62"/>
    <w:rsid w:val="34457450"/>
    <w:rsid w:val="34BC749F"/>
    <w:rsid w:val="350E185E"/>
    <w:rsid w:val="35373F98"/>
    <w:rsid w:val="35871ED9"/>
    <w:rsid w:val="36246068"/>
    <w:rsid w:val="363B7932"/>
    <w:rsid w:val="36D15C2A"/>
    <w:rsid w:val="36FA4BBC"/>
    <w:rsid w:val="371D61FE"/>
    <w:rsid w:val="374B5AC3"/>
    <w:rsid w:val="38187E4F"/>
    <w:rsid w:val="3820445B"/>
    <w:rsid w:val="38210467"/>
    <w:rsid w:val="38401B73"/>
    <w:rsid w:val="384B1D2A"/>
    <w:rsid w:val="38F24247"/>
    <w:rsid w:val="396C1498"/>
    <w:rsid w:val="39780BBB"/>
    <w:rsid w:val="399267A7"/>
    <w:rsid w:val="39D617F2"/>
    <w:rsid w:val="3A9974DB"/>
    <w:rsid w:val="3B4E6F37"/>
    <w:rsid w:val="3B731AB5"/>
    <w:rsid w:val="3B833738"/>
    <w:rsid w:val="3B874762"/>
    <w:rsid w:val="3C2527C5"/>
    <w:rsid w:val="3C84642E"/>
    <w:rsid w:val="3D6F75C9"/>
    <w:rsid w:val="3DE90F01"/>
    <w:rsid w:val="3E266E35"/>
    <w:rsid w:val="3F4829A1"/>
    <w:rsid w:val="3F7F04D5"/>
    <w:rsid w:val="40A005F0"/>
    <w:rsid w:val="417D76A0"/>
    <w:rsid w:val="417E1386"/>
    <w:rsid w:val="422B6BF4"/>
    <w:rsid w:val="42347713"/>
    <w:rsid w:val="435636B8"/>
    <w:rsid w:val="43B00A8F"/>
    <w:rsid w:val="44B9194D"/>
    <w:rsid w:val="452545FE"/>
    <w:rsid w:val="454B391C"/>
    <w:rsid w:val="45511B47"/>
    <w:rsid w:val="459557D9"/>
    <w:rsid w:val="45A15DDB"/>
    <w:rsid w:val="45A3513D"/>
    <w:rsid w:val="45B22926"/>
    <w:rsid w:val="4681712C"/>
    <w:rsid w:val="468B6718"/>
    <w:rsid w:val="473B23EB"/>
    <w:rsid w:val="476250CF"/>
    <w:rsid w:val="47B32EAB"/>
    <w:rsid w:val="47C40E8C"/>
    <w:rsid w:val="48B1218F"/>
    <w:rsid w:val="48B14AB0"/>
    <w:rsid w:val="48BB286C"/>
    <w:rsid w:val="48D6123C"/>
    <w:rsid w:val="49150F51"/>
    <w:rsid w:val="49480BD4"/>
    <w:rsid w:val="496E11C3"/>
    <w:rsid w:val="49765728"/>
    <w:rsid w:val="499F04DF"/>
    <w:rsid w:val="49CB3BFF"/>
    <w:rsid w:val="4AA4619B"/>
    <w:rsid w:val="4AAE7A16"/>
    <w:rsid w:val="4AC62161"/>
    <w:rsid w:val="4B284D77"/>
    <w:rsid w:val="4BEC1507"/>
    <w:rsid w:val="4CD363C9"/>
    <w:rsid w:val="4D1639FF"/>
    <w:rsid w:val="4D7F6702"/>
    <w:rsid w:val="4DD27ACF"/>
    <w:rsid w:val="4E1A7ECD"/>
    <w:rsid w:val="4F123950"/>
    <w:rsid w:val="4F134C73"/>
    <w:rsid w:val="507519D9"/>
    <w:rsid w:val="50EC442B"/>
    <w:rsid w:val="517C422B"/>
    <w:rsid w:val="51824CF6"/>
    <w:rsid w:val="52127D7D"/>
    <w:rsid w:val="52412A63"/>
    <w:rsid w:val="525672F6"/>
    <w:rsid w:val="534179D1"/>
    <w:rsid w:val="53763D4D"/>
    <w:rsid w:val="54135280"/>
    <w:rsid w:val="5526139C"/>
    <w:rsid w:val="552B2D26"/>
    <w:rsid w:val="554E1470"/>
    <w:rsid w:val="55986D51"/>
    <w:rsid w:val="55D42624"/>
    <w:rsid w:val="56133CA0"/>
    <w:rsid w:val="56DD4ABD"/>
    <w:rsid w:val="5703231E"/>
    <w:rsid w:val="57116442"/>
    <w:rsid w:val="578D3493"/>
    <w:rsid w:val="57ED0413"/>
    <w:rsid w:val="586A7A45"/>
    <w:rsid w:val="58914C8B"/>
    <w:rsid w:val="58E3423E"/>
    <w:rsid w:val="58F23ED5"/>
    <w:rsid w:val="5956205C"/>
    <w:rsid w:val="599E6CB8"/>
    <w:rsid w:val="59E031E2"/>
    <w:rsid w:val="5A5B5FB9"/>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E2F13E4"/>
    <w:rsid w:val="5EC546B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6058BD"/>
    <w:rsid w:val="62636276"/>
    <w:rsid w:val="62D70238"/>
    <w:rsid w:val="630014F2"/>
    <w:rsid w:val="634E5810"/>
    <w:rsid w:val="636310DD"/>
    <w:rsid w:val="63A81226"/>
    <w:rsid w:val="650A079C"/>
    <w:rsid w:val="65E5355A"/>
    <w:rsid w:val="673C65F0"/>
    <w:rsid w:val="674A3D4F"/>
    <w:rsid w:val="679006E0"/>
    <w:rsid w:val="6864772D"/>
    <w:rsid w:val="68BC6A3B"/>
    <w:rsid w:val="69290CE5"/>
    <w:rsid w:val="6A121AD7"/>
    <w:rsid w:val="6A3C248C"/>
    <w:rsid w:val="6ABA024E"/>
    <w:rsid w:val="6AD23B35"/>
    <w:rsid w:val="6C3226C6"/>
    <w:rsid w:val="6C545FF5"/>
    <w:rsid w:val="6C591BE2"/>
    <w:rsid w:val="6C97063E"/>
    <w:rsid w:val="6D554232"/>
    <w:rsid w:val="6DC76483"/>
    <w:rsid w:val="6E0A4A26"/>
    <w:rsid w:val="6E5A4385"/>
    <w:rsid w:val="6E5E1B6C"/>
    <w:rsid w:val="6EEF71D1"/>
    <w:rsid w:val="6EF04F82"/>
    <w:rsid w:val="6F021A16"/>
    <w:rsid w:val="6F1D40CE"/>
    <w:rsid w:val="7051517A"/>
    <w:rsid w:val="70A647A4"/>
    <w:rsid w:val="70D85BD1"/>
    <w:rsid w:val="715B338A"/>
    <w:rsid w:val="71695F18"/>
    <w:rsid w:val="716A7ADC"/>
    <w:rsid w:val="71DE2E53"/>
    <w:rsid w:val="721F39FF"/>
    <w:rsid w:val="729E121E"/>
    <w:rsid w:val="72E23A7A"/>
    <w:rsid w:val="72F6179B"/>
    <w:rsid w:val="733252F0"/>
    <w:rsid w:val="735B2E64"/>
    <w:rsid w:val="738003CA"/>
    <w:rsid w:val="73C56EED"/>
    <w:rsid w:val="74180D50"/>
    <w:rsid w:val="741E3A74"/>
    <w:rsid w:val="74CC56DC"/>
    <w:rsid w:val="758D4AB4"/>
    <w:rsid w:val="75D12961"/>
    <w:rsid w:val="765941C5"/>
    <w:rsid w:val="773B6CD4"/>
    <w:rsid w:val="77E30949"/>
    <w:rsid w:val="77F16A53"/>
    <w:rsid w:val="783525A0"/>
    <w:rsid w:val="786F12BD"/>
    <w:rsid w:val="786F1AA9"/>
    <w:rsid w:val="7872551D"/>
    <w:rsid w:val="78B86EE8"/>
    <w:rsid w:val="7920071D"/>
    <w:rsid w:val="79B56BC5"/>
    <w:rsid w:val="79C52BC7"/>
    <w:rsid w:val="79C747F6"/>
    <w:rsid w:val="7A2861E8"/>
    <w:rsid w:val="7A36659D"/>
    <w:rsid w:val="7A6027C1"/>
    <w:rsid w:val="7A854A12"/>
    <w:rsid w:val="7B237820"/>
    <w:rsid w:val="7B927CA1"/>
    <w:rsid w:val="7B974622"/>
    <w:rsid w:val="7C3C1587"/>
    <w:rsid w:val="7C6B3F7A"/>
    <w:rsid w:val="7CA52AE4"/>
    <w:rsid w:val="7D4E72F0"/>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79AF8A"/>
  <w15:docId w15:val="{4AF614D6-12C0-49B2-B531-54BCFC8B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oa heading"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1"/>
    <w:autoRedefine/>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autoRedefine/>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autoRedefine/>
    <w:qFormat/>
    <w:pPr>
      <w:keepNext/>
      <w:keepLines/>
      <w:spacing w:before="260" w:after="260" w:line="413" w:lineRule="auto"/>
      <w:outlineLvl w:val="2"/>
    </w:pPr>
    <w:rPr>
      <w:b/>
      <w:bCs/>
      <w:sz w:val="32"/>
      <w:szCs w:val="32"/>
    </w:rPr>
  </w:style>
  <w:style w:type="paragraph" w:styleId="4">
    <w:name w:val="heading 4"/>
    <w:basedOn w:val="a"/>
    <w:next w:val="a"/>
    <w:link w:val="41"/>
    <w:autoRedefine/>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1"/>
    <w:autoRedefine/>
    <w:qFormat/>
    <w:pPr>
      <w:keepNext/>
      <w:keepLines/>
      <w:spacing w:before="280" w:after="290" w:line="372" w:lineRule="auto"/>
      <w:outlineLvl w:val="4"/>
    </w:pPr>
    <w:rPr>
      <w:b/>
      <w:sz w:val="28"/>
    </w:rPr>
  </w:style>
  <w:style w:type="paragraph" w:styleId="6">
    <w:name w:val="heading 6"/>
    <w:basedOn w:val="a"/>
    <w:next w:val="a0"/>
    <w:link w:val="61"/>
    <w:autoRedefine/>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1"/>
    <w:autoRedefine/>
    <w:qFormat/>
    <w:pPr>
      <w:keepNext/>
      <w:keepLines/>
      <w:spacing w:before="240" w:after="64" w:line="317" w:lineRule="auto"/>
      <w:outlineLvl w:val="6"/>
    </w:pPr>
    <w:rPr>
      <w:b/>
      <w:sz w:val="24"/>
    </w:rPr>
  </w:style>
  <w:style w:type="paragraph" w:styleId="8">
    <w:name w:val="heading 8"/>
    <w:basedOn w:val="a"/>
    <w:next w:val="a0"/>
    <w:link w:val="81"/>
    <w:autoRedefine/>
    <w:qFormat/>
    <w:pPr>
      <w:keepNext/>
      <w:keepLines/>
      <w:spacing w:before="240" w:after="64" w:line="317" w:lineRule="auto"/>
      <w:outlineLvl w:val="7"/>
    </w:pPr>
    <w:rPr>
      <w:rFonts w:ascii="Arial" w:eastAsia="黑体" w:hAnsi="Arial"/>
      <w:sz w:val="24"/>
    </w:rPr>
  </w:style>
  <w:style w:type="paragraph" w:styleId="9">
    <w:name w:val="heading 9"/>
    <w:basedOn w:val="a"/>
    <w:next w:val="a0"/>
    <w:link w:val="91"/>
    <w:autoRedefine/>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420"/>
    </w:pPr>
    <w:rPr>
      <w:szCs w:val="20"/>
    </w:rPr>
  </w:style>
  <w:style w:type="paragraph" w:styleId="30">
    <w:name w:val="List 3"/>
    <w:basedOn w:val="a"/>
    <w:autoRedefine/>
    <w:qFormat/>
    <w:pPr>
      <w:ind w:leftChars="400" w:left="100" w:hangingChars="200" w:hanging="200"/>
    </w:pPr>
  </w:style>
  <w:style w:type="paragraph" w:styleId="TOC7">
    <w:name w:val="toc 7"/>
    <w:basedOn w:val="a"/>
    <w:next w:val="a"/>
    <w:autoRedefine/>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autoRedefine/>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autoRedefine/>
    <w:qFormat/>
    <w:pPr>
      <w:spacing w:before="152" w:after="160"/>
    </w:pPr>
    <w:rPr>
      <w:rFonts w:ascii="Arial" w:eastAsia="黑体" w:hAnsi="Arial" w:cs="Arial"/>
      <w:sz w:val="20"/>
      <w:szCs w:val="20"/>
    </w:rPr>
  </w:style>
  <w:style w:type="paragraph" w:styleId="a6">
    <w:name w:val="Document Map"/>
    <w:basedOn w:val="a"/>
    <w:link w:val="10"/>
    <w:autoRedefine/>
    <w:qFormat/>
    <w:pPr>
      <w:shd w:val="clear" w:color="auto" w:fill="000080"/>
      <w:adjustRightInd w:val="0"/>
      <w:spacing w:line="312" w:lineRule="atLeast"/>
      <w:textAlignment w:val="baseline"/>
    </w:pPr>
    <w:rPr>
      <w:kern w:val="0"/>
      <w:szCs w:val="20"/>
    </w:rPr>
  </w:style>
  <w:style w:type="paragraph" w:styleId="a7">
    <w:name w:val="toa heading"/>
    <w:basedOn w:val="a"/>
    <w:next w:val="a"/>
    <w:autoRedefine/>
    <w:qFormat/>
    <w:pPr>
      <w:spacing w:before="120"/>
      <w:jc w:val="center"/>
    </w:pPr>
    <w:rPr>
      <w:rFonts w:ascii="Arial" w:hAnsi="Arial"/>
      <w:b/>
      <w:sz w:val="32"/>
    </w:rPr>
  </w:style>
  <w:style w:type="paragraph" w:styleId="a8">
    <w:name w:val="annotation text"/>
    <w:basedOn w:val="a"/>
    <w:link w:val="12"/>
    <w:autoRedefine/>
    <w:qFormat/>
    <w:pPr>
      <w:jc w:val="left"/>
    </w:pPr>
  </w:style>
  <w:style w:type="paragraph" w:styleId="32">
    <w:name w:val="Body Text 3"/>
    <w:basedOn w:val="a"/>
    <w:link w:val="310"/>
    <w:autoRedefine/>
    <w:qFormat/>
    <w:pPr>
      <w:spacing w:line="500" w:lineRule="exact"/>
    </w:pPr>
    <w:rPr>
      <w:b/>
      <w:bCs/>
      <w:sz w:val="24"/>
    </w:rPr>
  </w:style>
  <w:style w:type="paragraph" w:styleId="a9">
    <w:name w:val="Body Text"/>
    <w:basedOn w:val="a"/>
    <w:link w:val="13"/>
    <w:autoRedefine/>
    <w:uiPriority w:val="99"/>
    <w:qFormat/>
    <w:pPr>
      <w:spacing w:line="380" w:lineRule="exact"/>
    </w:pPr>
    <w:rPr>
      <w:sz w:val="24"/>
    </w:rPr>
  </w:style>
  <w:style w:type="paragraph" w:styleId="aa">
    <w:name w:val="Body Text Indent"/>
    <w:basedOn w:val="a"/>
    <w:link w:val="14"/>
    <w:autoRedefine/>
    <w:uiPriority w:val="99"/>
    <w:qFormat/>
    <w:pPr>
      <w:ind w:firstLineChars="352" w:firstLine="830"/>
    </w:pPr>
    <w:rPr>
      <w:rFonts w:ascii="仿宋_GB2312" w:eastAsia="仿宋_GB2312"/>
      <w:sz w:val="32"/>
      <w:szCs w:val="20"/>
    </w:rPr>
  </w:style>
  <w:style w:type="paragraph" w:styleId="33">
    <w:name w:val="List Number 3"/>
    <w:basedOn w:val="a"/>
    <w:autoRedefine/>
    <w:qFormat/>
    <w:pPr>
      <w:tabs>
        <w:tab w:val="left" w:pos="1200"/>
      </w:tabs>
      <w:ind w:leftChars="400" w:left="1200" w:hangingChars="200" w:hanging="360"/>
    </w:pPr>
  </w:style>
  <w:style w:type="paragraph" w:styleId="20">
    <w:name w:val="List 2"/>
    <w:basedOn w:val="a"/>
    <w:autoRedefine/>
    <w:qFormat/>
    <w:pPr>
      <w:ind w:leftChars="200" w:left="100" w:hangingChars="200" w:hanging="200"/>
    </w:pPr>
    <w:rPr>
      <w:sz w:val="28"/>
    </w:rPr>
  </w:style>
  <w:style w:type="paragraph" w:styleId="ab">
    <w:name w:val="Block Text"/>
    <w:basedOn w:val="a"/>
    <w:autoRedefine/>
    <w:qFormat/>
    <w:pPr>
      <w:adjustRightInd w:val="0"/>
      <w:ind w:left="420" w:right="33"/>
      <w:jc w:val="left"/>
      <w:textAlignment w:val="baseline"/>
    </w:pPr>
    <w:rPr>
      <w:kern w:val="0"/>
      <w:sz w:val="24"/>
      <w:szCs w:val="20"/>
    </w:rPr>
  </w:style>
  <w:style w:type="paragraph" w:styleId="TOC5">
    <w:name w:val="toc 5"/>
    <w:basedOn w:val="a"/>
    <w:next w:val="a"/>
    <w:autoRedefine/>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autoRedefine/>
    <w:uiPriority w:val="39"/>
    <w:qFormat/>
    <w:pPr>
      <w:ind w:leftChars="400" w:left="840"/>
    </w:pPr>
  </w:style>
  <w:style w:type="paragraph" w:styleId="ac">
    <w:name w:val="Plain Text"/>
    <w:basedOn w:val="a"/>
    <w:link w:val="15"/>
    <w:autoRedefine/>
    <w:qFormat/>
    <w:rPr>
      <w:rFonts w:ascii="宋体" w:hAnsi="Courier New" w:cs="Courier New"/>
      <w:szCs w:val="21"/>
    </w:rPr>
  </w:style>
  <w:style w:type="paragraph" w:styleId="TOC8">
    <w:name w:val="toc 8"/>
    <w:basedOn w:val="a"/>
    <w:next w:val="a"/>
    <w:autoRedefine/>
    <w:qFormat/>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16"/>
    <w:autoRedefine/>
    <w:qFormat/>
    <w:pPr>
      <w:ind w:leftChars="2500" w:left="100"/>
    </w:pPr>
    <w:rPr>
      <w:rFonts w:ascii="宋体" w:hAnsi="Courier New"/>
      <w:szCs w:val="21"/>
    </w:rPr>
  </w:style>
  <w:style w:type="paragraph" w:styleId="22">
    <w:name w:val="Body Text Indent 2"/>
    <w:basedOn w:val="a"/>
    <w:link w:val="210"/>
    <w:autoRedefine/>
    <w:qFormat/>
    <w:pPr>
      <w:ind w:firstLine="630"/>
    </w:pPr>
    <w:rPr>
      <w:sz w:val="32"/>
      <w:szCs w:val="20"/>
    </w:rPr>
  </w:style>
  <w:style w:type="paragraph" w:styleId="ae">
    <w:name w:val="Balloon Text"/>
    <w:basedOn w:val="a"/>
    <w:link w:val="17"/>
    <w:autoRedefine/>
    <w:qFormat/>
    <w:rPr>
      <w:sz w:val="18"/>
      <w:szCs w:val="18"/>
    </w:rPr>
  </w:style>
  <w:style w:type="paragraph" w:styleId="af">
    <w:name w:val="footer"/>
    <w:basedOn w:val="a"/>
    <w:link w:val="18"/>
    <w:autoRedefine/>
    <w:uiPriority w:val="99"/>
    <w:qFormat/>
    <w:pPr>
      <w:tabs>
        <w:tab w:val="center" w:pos="4153"/>
        <w:tab w:val="right" w:pos="8306"/>
      </w:tabs>
      <w:snapToGrid w:val="0"/>
      <w:jc w:val="left"/>
    </w:pPr>
    <w:rPr>
      <w:sz w:val="18"/>
      <w:szCs w:val="18"/>
    </w:rPr>
  </w:style>
  <w:style w:type="paragraph" w:styleId="af0">
    <w:name w:val="header"/>
    <w:basedOn w:val="a"/>
    <w:link w:val="19"/>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autoRedefine/>
    <w:qFormat/>
    <w:pPr>
      <w:tabs>
        <w:tab w:val="right" w:leader="dot" w:pos="9185"/>
      </w:tabs>
      <w:adjustRightInd w:val="0"/>
      <w:spacing w:line="312" w:lineRule="atLeast"/>
      <w:ind w:left="1260"/>
      <w:textAlignment w:val="baseline"/>
    </w:pPr>
    <w:rPr>
      <w:kern w:val="0"/>
      <w:szCs w:val="20"/>
    </w:rPr>
  </w:style>
  <w:style w:type="paragraph" w:styleId="af1">
    <w:name w:val="List"/>
    <w:basedOn w:val="a"/>
    <w:autoRedefine/>
    <w:qFormat/>
    <w:pPr>
      <w:ind w:left="200" w:hangingChars="200" w:hanging="200"/>
    </w:pPr>
    <w:rPr>
      <w:sz w:val="28"/>
    </w:rPr>
  </w:style>
  <w:style w:type="paragraph" w:styleId="TOC6">
    <w:name w:val="toc 6"/>
    <w:basedOn w:val="a"/>
    <w:next w:val="a"/>
    <w:autoRedefine/>
    <w:qFormat/>
    <w:pPr>
      <w:tabs>
        <w:tab w:val="right" w:leader="dot" w:pos="9185"/>
      </w:tabs>
      <w:adjustRightInd w:val="0"/>
      <w:spacing w:line="312" w:lineRule="atLeast"/>
      <w:ind w:left="2100"/>
      <w:textAlignment w:val="baseline"/>
    </w:pPr>
    <w:rPr>
      <w:kern w:val="0"/>
      <w:szCs w:val="20"/>
    </w:rPr>
  </w:style>
  <w:style w:type="paragraph" w:styleId="50">
    <w:name w:val="List 5"/>
    <w:basedOn w:val="a"/>
    <w:autoRedefine/>
    <w:qFormat/>
    <w:pPr>
      <w:ind w:left="2100" w:hanging="420"/>
    </w:pPr>
    <w:rPr>
      <w:szCs w:val="20"/>
    </w:rPr>
  </w:style>
  <w:style w:type="paragraph" w:styleId="34">
    <w:name w:val="Body Text Indent 3"/>
    <w:basedOn w:val="a"/>
    <w:link w:val="311"/>
    <w:autoRedefine/>
    <w:qFormat/>
    <w:pPr>
      <w:spacing w:after="120"/>
      <w:ind w:leftChars="200" w:left="420"/>
    </w:pPr>
    <w:rPr>
      <w:sz w:val="16"/>
      <w:szCs w:val="16"/>
    </w:rPr>
  </w:style>
  <w:style w:type="paragraph" w:styleId="TOC2">
    <w:name w:val="toc 2"/>
    <w:basedOn w:val="a"/>
    <w:next w:val="a"/>
    <w:autoRedefine/>
    <w:uiPriority w:val="39"/>
    <w:qFormat/>
    <w:pPr>
      <w:ind w:leftChars="200" w:left="420"/>
    </w:pPr>
  </w:style>
  <w:style w:type="paragraph" w:styleId="TOC9">
    <w:name w:val="toc 9"/>
    <w:basedOn w:val="a"/>
    <w:next w:val="a"/>
    <w:autoRedefine/>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autoRedefine/>
    <w:qFormat/>
    <w:pPr>
      <w:spacing w:after="120" w:line="480" w:lineRule="auto"/>
    </w:pPr>
  </w:style>
  <w:style w:type="paragraph" w:styleId="40">
    <w:name w:val="List 4"/>
    <w:basedOn w:val="a"/>
    <w:autoRedefine/>
    <w:qFormat/>
    <w:pPr>
      <w:ind w:leftChars="600" w:left="100" w:hangingChars="200" w:hanging="200"/>
    </w:pPr>
  </w:style>
  <w:style w:type="paragraph" w:styleId="24">
    <w:name w:val="List Continue 2"/>
    <w:basedOn w:val="a"/>
    <w:autoRedefine/>
    <w:qFormat/>
    <w:pPr>
      <w:spacing w:after="120"/>
      <w:ind w:leftChars="400" w:left="840"/>
    </w:pPr>
  </w:style>
  <w:style w:type="paragraph" w:styleId="HTML">
    <w:name w:val="HTML Preformatted"/>
    <w:basedOn w:val="a"/>
    <w:link w:val="HTML1"/>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1a">
    <w:name w:val="index 1"/>
    <w:basedOn w:val="a"/>
    <w:next w:val="a"/>
    <w:autoRedefine/>
    <w:qFormat/>
    <w:pPr>
      <w:spacing w:line="400" w:lineRule="exact"/>
      <w:ind w:firstLineChars="200" w:firstLine="420"/>
    </w:pPr>
    <w:rPr>
      <w:rFonts w:ascii="宋体" w:hAnsi="Courier New"/>
      <w:b/>
      <w:szCs w:val="20"/>
    </w:rPr>
  </w:style>
  <w:style w:type="paragraph" w:styleId="af3">
    <w:name w:val="Title"/>
    <w:basedOn w:val="a"/>
    <w:link w:val="1b"/>
    <w:autoRedefine/>
    <w:qFormat/>
    <w:pPr>
      <w:jc w:val="center"/>
    </w:pPr>
    <w:rPr>
      <w:sz w:val="30"/>
    </w:rPr>
  </w:style>
  <w:style w:type="paragraph" w:styleId="af4">
    <w:name w:val="annotation subject"/>
    <w:basedOn w:val="a8"/>
    <w:next w:val="a8"/>
    <w:link w:val="1c"/>
    <w:autoRedefine/>
    <w:qFormat/>
    <w:rPr>
      <w:b/>
      <w:bCs/>
    </w:rPr>
  </w:style>
  <w:style w:type="paragraph" w:styleId="af5">
    <w:name w:val="Body Text First Indent"/>
    <w:basedOn w:val="a9"/>
    <w:link w:val="1d"/>
    <w:autoRedefine/>
    <w:qFormat/>
    <w:pPr>
      <w:spacing w:after="120" w:line="240" w:lineRule="auto"/>
      <w:ind w:firstLineChars="100" w:firstLine="420"/>
    </w:pPr>
    <w:rPr>
      <w:sz w:val="21"/>
    </w:rPr>
  </w:style>
  <w:style w:type="paragraph" w:styleId="25">
    <w:name w:val="Body Text First Indent 2"/>
    <w:basedOn w:val="aa"/>
    <w:link w:val="212"/>
    <w:autoRedefine/>
    <w:qFormat/>
    <w:pPr>
      <w:spacing w:after="120"/>
      <w:ind w:leftChars="200" w:left="420" w:firstLineChars="200" w:firstLine="420"/>
    </w:pPr>
    <w:rPr>
      <w:rFonts w:ascii="Times New Roman" w:eastAsia="宋体"/>
      <w:sz w:val="21"/>
      <w:szCs w:val="24"/>
    </w:rPr>
  </w:style>
  <w:style w:type="table" w:styleId="af6">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autoRedefine/>
    <w:uiPriority w:val="22"/>
    <w:qFormat/>
    <w:rPr>
      <w:b/>
      <w:bCs/>
    </w:rPr>
  </w:style>
  <w:style w:type="character" w:styleId="af8">
    <w:name w:val="page number"/>
    <w:basedOn w:val="a1"/>
    <w:autoRedefine/>
    <w:qFormat/>
  </w:style>
  <w:style w:type="character" w:styleId="af9">
    <w:name w:val="FollowedHyperlink"/>
    <w:autoRedefine/>
    <w:uiPriority w:val="99"/>
    <w:qFormat/>
    <w:rPr>
      <w:color w:val="800080"/>
      <w:u w:val="single"/>
    </w:rPr>
  </w:style>
  <w:style w:type="character" w:styleId="afa">
    <w:name w:val="Hyperlink"/>
    <w:autoRedefine/>
    <w:uiPriority w:val="99"/>
    <w:qFormat/>
    <w:rPr>
      <w:color w:val="0000FF"/>
      <w:u w:val="single"/>
    </w:rPr>
  </w:style>
  <w:style w:type="character" w:styleId="afb">
    <w:name w:val="annotation reference"/>
    <w:autoRedefine/>
    <w:qFormat/>
    <w:rPr>
      <w:sz w:val="21"/>
      <w:szCs w:val="21"/>
    </w:rPr>
  </w:style>
  <w:style w:type="paragraph" w:customStyle="1" w:styleId="1e">
    <w:name w:val="正文文本首行缩进1"/>
    <w:autoRedefine/>
    <w:unhideWhenUsed/>
    <w:qFormat/>
    <w:pPr>
      <w:widowControl w:val="0"/>
      <w:ind w:firstLineChars="100" w:firstLine="100"/>
      <w:jc w:val="both"/>
    </w:pPr>
    <w:rPr>
      <w:kern w:val="2"/>
      <w:sz w:val="21"/>
      <w:szCs w:val="22"/>
    </w:rPr>
  </w:style>
  <w:style w:type="character" w:customStyle="1" w:styleId="31">
    <w:name w:val="标题 3 字符1"/>
    <w:link w:val="3"/>
    <w:autoRedefine/>
    <w:qFormat/>
    <w:rPr>
      <w:b/>
      <w:bCs/>
      <w:kern w:val="2"/>
      <w:sz w:val="32"/>
      <w:szCs w:val="32"/>
    </w:rPr>
  </w:style>
  <w:style w:type="character" w:customStyle="1" w:styleId="310">
    <w:name w:val="正文文本 3 字符1"/>
    <w:link w:val="32"/>
    <w:autoRedefine/>
    <w:qFormat/>
    <w:rPr>
      <w:b/>
      <w:bCs/>
      <w:kern w:val="2"/>
      <w:sz w:val="24"/>
      <w:szCs w:val="24"/>
    </w:rPr>
  </w:style>
  <w:style w:type="character" w:customStyle="1" w:styleId="14">
    <w:name w:val="正文文本缩进 字符1"/>
    <w:link w:val="aa"/>
    <w:autoRedefine/>
    <w:uiPriority w:val="99"/>
    <w:qFormat/>
    <w:rPr>
      <w:rFonts w:ascii="仿宋_GB2312" w:eastAsia="仿宋_GB2312"/>
      <w:kern w:val="2"/>
      <w:sz w:val="32"/>
    </w:rPr>
  </w:style>
  <w:style w:type="character" w:customStyle="1" w:styleId="42">
    <w:name w:val="标题 4 字符"/>
    <w:autoRedefine/>
    <w:uiPriority w:val="9"/>
    <w:semiHidden/>
    <w:qFormat/>
    <w:rPr>
      <w:rFonts w:ascii="等线 Light" w:eastAsia="等线 Light" w:hAnsi="等线 Light" w:cs="Times New Roman"/>
      <w:b/>
      <w:bCs/>
      <w:kern w:val="2"/>
      <w:sz w:val="28"/>
      <w:szCs w:val="28"/>
    </w:rPr>
  </w:style>
  <w:style w:type="character" w:customStyle="1" w:styleId="HTML0">
    <w:name w:val="HTML 预设格式 字符"/>
    <w:autoRedefine/>
    <w:uiPriority w:val="99"/>
    <w:semiHidden/>
    <w:qFormat/>
    <w:rPr>
      <w:rFonts w:ascii="Courier New" w:hAnsi="Courier New" w:cs="Courier New"/>
      <w:kern w:val="2"/>
    </w:rPr>
  </w:style>
  <w:style w:type="character" w:customStyle="1" w:styleId="graytext1">
    <w:name w:val="graytext1"/>
    <w:autoRedefine/>
    <w:qFormat/>
    <w:rPr>
      <w:color w:val="666666"/>
    </w:rPr>
  </w:style>
  <w:style w:type="character" w:customStyle="1" w:styleId="16">
    <w:name w:val="日期 字符1"/>
    <w:link w:val="ad"/>
    <w:autoRedefine/>
    <w:qFormat/>
    <w:rPr>
      <w:rFonts w:ascii="宋体" w:hAnsi="Courier New" w:cs="Courier New"/>
      <w:kern w:val="2"/>
      <w:sz w:val="21"/>
      <w:szCs w:val="21"/>
    </w:rPr>
  </w:style>
  <w:style w:type="character" w:customStyle="1" w:styleId="81">
    <w:name w:val="标题 8 字符1"/>
    <w:link w:val="8"/>
    <w:autoRedefine/>
    <w:qFormat/>
    <w:rPr>
      <w:rFonts w:ascii="Arial" w:eastAsia="黑体" w:hAnsi="Arial"/>
      <w:kern w:val="2"/>
      <w:sz w:val="24"/>
      <w:szCs w:val="24"/>
    </w:rPr>
  </w:style>
  <w:style w:type="character" w:customStyle="1" w:styleId="60">
    <w:name w:val="标题 6 字符"/>
    <w:autoRedefine/>
    <w:uiPriority w:val="9"/>
    <w:semiHidden/>
    <w:qFormat/>
    <w:rPr>
      <w:rFonts w:ascii="等线 Light" w:eastAsia="等线 Light" w:hAnsi="等线 Light" w:cs="Times New Roman"/>
      <w:b/>
      <w:bCs/>
      <w:kern w:val="2"/>
      <w:sz w:val="24"/>
      <w:szCs w:val="24"/>
    </w:rPr>
  </w:style>
  <w:style w:type="character" w:customStyle="1" w:styleId="white">
    <w:name w:val="white"/>
    <w:basedOn w:val="a1"/>
    <w:autoRedefine/>
    <w:qFormat/>
  </w:style>
  <w:style w:type="character" w:customStyle="1" w:styleId="text11">
    <w:name w:val="text11"/>
    <w:autoRedefine/>
    <w:qFormat/>
    <w:rPr>
      <w:rFonts w:ascii="Verdana" w:hAnsi="Verdana" w:hint="default"/>
      <w:color w:val="4E4E4E"/>
      <w:sz w:val="18"/>
      <w:szCs w:val="18"/>
    </w:rPr>
  </w:style>
  <w:style w:type="character" w:customStyle="1" w:styleId="gray12">
    <w:name w:val="gray12"/>
    <w:basedOn w:val="a1"/>
    <w:autoRedefine/>
    <w:qFormat/>
  </w:style>
  <w:style w:type="character" w:customStyle="1" w:styleId="71">
    <w:name w:val="标题 7 字符1"/>
    <w:link w:val="7"/>
    <w:autoRedefine/>
    <w:qFormat/>
    <w:rPr>
      <w:b/>
      <w:kern w:val="2"/>
      <w:sz w:val="24"/>
      <w:szCs w:val="24"/>
    </w:rPr>
  </w:style>
  <w:style w:type="character" w:customStyle="1" w:styleId="font01">
    <w:name w:val="font01"/>
    <w:autoRedefine/>
    <w:qFormat/>
    <w:rPr>
      <w:rFonts w:ascii="宋体" w:eastAsia="宋体" w:hAnsi="宋体" w:hint="eastAsia"/>
      <w:color w:val="000000"/>
      <w:sz w:val="22"/>
      <w:szCs w:val="22"/>
      <w:u w:val="none"/>
    </w:rPr>
  </w:style>
  <w:style w:type="character" w:customStyle="1" w:styleId="mark8">
    <w:name w:val="mark8"/>
    <w:autoRedefine/>
    <w:qFormat/>
    <w:rPr>
      <w:b/>
      <w:bCs/>
      <w:sz w:val="21"/>
      <w:szCs w:val="21"/>
    </w:rPr>
  </w:style>
  <w:style w:type="character" w:customStyle="1" w:styleId="Char1">
    <w:name w:val="纯文本 Char1"/>
    <w:autoRedefine/>
    <w:qFormat/>
    <w:rPr>
      <w:rFonts w:ascii="宋体" w:eastAsia="宋体" w:hAnsi="Courier New" w:cs="Courier New"/>
      <w:kern w:val="2"/>
      <w:sz w:val="21"/>
      <w:szCs w:val="21"/>
      <w:lang w:val="en-US" w:eastAsia="zh-CN" w:bidi="ar-SA"/>
    </w:rPr>
  </w:style>
  <w:style w:type="character" w:customStyle="1" w:styleId="41">
    <w:name w:val="标题 4 字符1"/>
    <w:link w:val="4"/>
    <w:autoRedefine/>
    <w:qFormat/>
    <w:rPr>
      <w:rFonts w:ascii="Arial" w:eastAsia="黑体" w:hAnsi="Arial"/>
      <w:sz w:val="28"/>
    </w:rPr>
  </w:style>
  <w:style w:type="character" w:customStyle="1" w:styleId="shorttext1">
    <w:name w:val="short_text1"/>
    <w:autoRedefine/>
    <w:qFormat/>
    <w:rPr>
      <w:sz w:val="26"/>
    </w:rPr>
  </w:style>
  <w:style w:type="character" w:customStyle="1" w:styleId="212">
    <w:name w:val="正文文本首行缩进 2 字符1"/>
    <w:link w:val="25"/>
    <w:autoRedefine/>
    <w:qFormat/>
    <w:rPr>
      <w:kern w:val="2"/>
      <w:sz w:val="21"/>
      <w:szCs w:val="24"/>
    </w:rPr>
  </w:style>
  <w:style w:type="character" w:customStyle="1" w:styleId="1jiChar">
    <w:name w:val="1ji Char"/>
    <w:link w:val="1ji"/>
    <w:autoRedefine/>
    <w:qFormat/>
    <w:rPr>
      <w:rFonts w:ascii="宋体" w:eastAsia="宋体" w:hAnsi="宋体"/>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jc w:val="center"/>
    </w:pPr>
    <w:rPr>
      <w:rFonts w:ascii="宋体" w:hAnsi="宋体"/>
      <w:sz w:val="36"/>
    </w:rPr>
  </w:style>
  <w:style w:type="character" w:customStyle="1" w:styleId="70">
    <w:name w:val="标题 7 字符"/>
    <w:autoRedefine/>
    <w:uiPriority w:val="9"/>
    <w:semiHidden/>
    <w:qFormat/>
    <w:rPr>
      <w:b/>
      <w:bCs/>
      <w:kern w:val="2"/>
      <w:sz w:val="24"/>
      <w:szCs w:val="24"/>
    </w:rPr>
  </w:style>
  <w:style w:type="character" w:customStyle="1" w:styleId="afc">
    <w:name w:val="批注主题 字符"/>
    <w:autoRedefine/>
    <w:uiPriority w:val="99"/>
    <w:semiHidden/>
    <w:qFormat/>
    <w:rPr>
      <w:b/>
      <w:bCs/>
      <w:kern w:val="2"/>
      <w:sz w:val="21"/>
      <w:szCs w:val="24"/>
    </w:rPr>
  </w:style>
  <w:style w:type="character" w:customStyle="1" w:styleId="1c">
    <w:name w:val="批注主题 字符1"/>
    <w:link w:val="af4"/>
    <w:autoRedefine/>
    <w:qFormat/>
    <w:rPr>
      <w:b/>
      <w:bCs/>
      <w:kern w:val="2"/>
      <w:sz w:val="21"/>
      <w:szCs w:val="24"/>
    </w:rPr>
  </w:style>
  <w:style w:type="character" w:customStyle="1" w:styleId="afd">
    <w:name w:val="正文文本首行缩进 字符"/>
    <w:autoRedefine/>
    <w:uiPriority w:val="99"/>
    <w:semiHidden/>
    <w:qFormat/>
  </w:style>
  <w:style w:type="character" w:customStyle="1" w:styleId="f151">
    <w:name w:val="f151"/>
    <w:autoRedefine/>
    <w:qFormat/>
    <w:rPr>
      <w:sz w:val="23"/>
      <w:szCs w:val="23"/>
    </w:rPr>
  </w:style>
  <w:style w:type="character" w:customStyle="1" w:styleId="52">
    <w:name w:val="标题 5 字符"/>
    <w:autoRedefine/>
    <w:uiPriority w:val="9"/>
    <w:semiHidden/>
    <w:qFormat/>
    <w:rPr>
      <w:b/>
      <w:bCs/>
      <w:kern w:val="2"/>
      <w:sz w:val="28"/>
      <w:szCs w:val="28"/>
    </w:rPr>
  </w:style>
  <w:style w:type="character" w:customStyle="1" w:styleId="content2">
    <w:name w:val="content2"/>
    <w:basedOn w:val="a1"/>
    <w:autoRedefine/>
    <w:qFormat/>
  </w:style>
  <w:style w:type="character" w:customStyle="1" w:styleId="062">
    <w:name w:val="062"/>
    <w:autoRedefine/>
    <w:qFormat/>
    <w:rPr>
      <w:rFonts w:ascii="宋体" w:hAnsi="宋体"/>
      <w:b/>
      <w:bCs/>
      <w:sz w:val="32"/>
    </w:rPr>
  </w:style>
  <w:style w:type="character" w:customStyle="1" w:styleId="afe">
    <w:name w:val="正文文本缩进 字符"/>
    <w:autoRedefine/>
    <w:uiPriority w:val="99"/>
    <w:semiHidden/>
    <w:qFormat/>
    <w:rPr>
      <w:kern w:val="2"/>
      <w:sz w:val="21"/>
      <w:szCs w:val="24"/>
    </w:rPr>
  </w:style>
  <w:style w:type="character" w:customStyle="1" w:styleId="small">
    <w:name w:val="small"/>
    <w:basedOn w:val="a1"/>
    <w:autoRedefine/>
    <w:qFormat/>
  </w:style>
  <w:style w:type="character" w:customStyle="1" w:styleId="aff">
    <w:name w:val="页眉 字符"/>
    <w:autoRedefine/>
    <w:uiPriority w:val="99"/>
    <w:semiHidden/>
    <w:qFormat/>
    <w:rPr>
      <w:kern w:val="2"/>
      <w:sz w:val="18"/>
      <w:szCs w:val="18"/>
    </w:rPr>
  </w:style>
  <w:style w:type="character" w:customStyle="1" w:styleId="aff0">
    <w:name w:val="标题 字符"/>
    <w:autoRedefine/>
    <w:uiPriority w:val="10"/>
    <w:qFormat/>
    <w:rPr>
      <w:rFonts w:ascii="等线 Light" w:eastAsia="等线 Light" w:hAnsi="等线 Light" w:cs="Times New Roman"/>
      <w:b/>
      <w:bCs/>
      <w:kern w:val="2"/>
      <w:sz w:val="32"/>
      <w:szCs w:val="32"/>
    </w:rPr>
  </w:style>
  <w:style w:type="character" w:customStyle="1" w:styleId="17">
    <w:name w:val="批注框文本 字符1"/>
    <w:link w:val="ae"/>
    <w:autoRedefine/>
    <w:qFormat/>
    <w:rPr>
      <w:kern w:val="2"/>
      <w:sz w:val="18"/>
      <w:szCs w:val="18"/>
    </w:rPr>
  </w:style>
  <w:style w:type="character" w:customStyle="1" w:styleId="18">
    <w:name w:val="页脚 字符1"/>
    <w:link w:val="af"/>
    <w:autoRedefine/>
    <w:qFormat/>
    <w:rPr>
      <w:kern w:val="2"/>
      <w:sz w:val="18"/>
      <w:szCs w:val="18"/>
    </w:rPr>
  </w:style>
  <w:style w:type="character" w:customStyle="1" w:styleId="aff1">
    <w:name w:val="批注文字 字符"/>
    <w:autoRedefine/>
    <w:qFormat/>
    <w:rPr>
      <w:kern w:val="2"/>
      <w:sz w:val="21"/>
      <w:szCs w:val="24"/>
    </w:rPr>
  </w:style>
  <w:style w:type="character" w:customStyle="1" w:styleId="26">
    <w:name w:val="标题 2 字符"/>
    <w:autoRedefine/>
    <w:uiPriority w:val="9"/>
    <w:semiHidden/>
    <w:qFormat/>
    <w:rPr>
      <w:rFonts w:ascii="等线 Light" w:eastAsia="等线 Light" w:hAnsi="等线 Light" w:cs="Times New Roman"/>
      <w:b/>
      <w:bCs/>
      <w:kern w:val="2"/>
      <w:sz w:val="32"/>
      <w:szCs w:val="32"/>
    </w:rPr>
  </w:style>
  <w:style w:type="character" w:customStyle="1" w:styleId="aff2">
    <w:name w:val="文档结构图 字符"/>
    <w:autoRedefine/>
    <w:uiPriority w:val="99"/>
    <w:semiHidden/>
    <w:qFormat/>
    <w:rPr>
      <w:rFonts w:ascii="Microsoft YaHei UI" w:eastAsia="Microsoft YaHei UI"/>
      <w:kern w:val="2"/>
      <w:sz w:val="18"/>
      <w:szCs w:val="18"/>
    </w:rPr>
  </w:style>
  <w:style w:type="character" w:customStyle="1" w:styleId="z-1">
    <w:name w:val="z-窗体顶端 字符1"/>
    <w:link w:val="z-10"/>
    <w:autoRedefine/>
    <w:qFormat/>
    <w:rPr>
      <w:rFonts w:ascii="Arial"/>
      <w:vanish/>
      <w:kern w:val="2"/>
      <w:sz w:val="16"/>
      <w:szCs w:val="24"/>
    </w:rPr>
  </w:style>
  <w:style w:type="paragraph" w:customStyle="1" w:styleId="z-10">
    <w:name w:val="z-窗体顶端1"/>
    <w:basedOn w:val="a"/>
    <w:next w:val="a"/>
    <w:link w:val="z-1"/>
    <w:autoRedefine/>
    <w:qFormat/>
    <w:pPr>
      <w:pBdr>
        <w:bottom w:val="single" w:sz="6" w:space="1" w:color="auto"/>
      </w:pBdr>
      <w:jc w:val="center"/>
    </w:pPr>
    <w:rPr>
      <w:rFonts w:ascii="Arial"/>
      <w:vanish/>
      <w:sz w:val="16"/>
    </w:rPr>
  </w:style>
  <w:style w:type="character" w:customStyle="1" w:styleId="highlight">
    <w:name w:val="highlight"/>
    <w:autoRedefine/>
    <w:qFormat/>
  </w:style>
  <w:style w:type="character" w:customStyle="1" w:styleId="1b">
    <w:name w:val="标题 字符1"/>
    <w:link w:val="af3"/>
    <w:autoRedefine/>
    <w:qFormat/>
    <w:rPr>
      <w:kern w:val="2"/>
      <w:sz w:val="30"/>
      <w:szCs w:val="24"/>
    </w:rPr>
  </w:style>
  <w:style w:type="character" w:customStyle="1" w:styleId="11">
    <w:name w:val="标题 1 字符1"/>
    <w:link w:val="1"/>
    <w:autoRedefine/>
    <w:uiPriority w:val="9"/>
    <w:qFormat/>
    <w:rPr>
      <w:rFonts w:eastAsia="宋体"/>
      <w:b/>
      <w:bCs/>
      <w:kern w:val="44"/>
      <w:sz w:val="44"/>
      <w:szCs w:val="44"/>
      <w:lang w:val="en-US" w:eastAsia="zh-CN" w:bidi="ar-SA"/>
    </w:rPr>
  </w:style>
  <w:style w:type="character" w:customStyle="1" w:styleId="1051">
    <w:name w:val="1051"/>
    <w:autoRedefine/>
    <w:qFormat/>
    <w:rPr>
      <w:sz w:val="21"/>
      <w:szCs w:val="21"/>
    </w:rPr>
  </w:style>
  <w:style w:type="character" w:customStyle="1" w:styleId="HTML1">
    <w:name w:val="HTML 预设格式 字符1"/>
    <w:link w:val="HTML"/>
    <w:autoRedefine/>
    <w:qFormat/>
    <w:rPr>
      <w:rFonts w:ascii="黑体" w:eastAsia="黑体" w:hAnsi="Courier New" w:cs="Courier New"/>
    </w:rPr>
  </w:style>
  <w:style w:type="character" w:customStyle="1" w:styleId="aff3">
    <w:name w:val="批注框文本 字符"/>
    <w:autoRedefine/>
    <w:uiPriority w:val="99"/>
    <w:semiHidden/>
    <w:qFormat/>
    <w:rPr>
      <w:kern w:val="2"/>
      <w:sz w:val="18"/>
      <w:szCs w:val="18"/>
    </w:rPr>
  </w:style>
  <w:style w:type="character" w:customStyle="1" w:styleId="style21">
    <w:name w:val="style21"/>
    <w:autoRedefine/>
    <w:qFormat/>
    <w:rPr>
      <w:sz w:val="17"/>
      <w:szCs w:val="17"/>
    </w:rPr>
  </w:style>
  <w:style w:type="character" w:customStyle="1" w:styleId="35">
    <w:name w:val="正文文本 3 字符"/>
    <w:autoRedefine/>
    <w:uiPriority w:val="99"/>
    <w:semiHidden/>
    <w:qFormat/>
    <w:rPr>
      <w:kern w:val="2"/>
      <w:sz w:val="16"/>
      <w:szCs w:val="16"/>
    </w:rPr>
  </w:style>
  <w:style w:type="character" w:customStyle="1" w:styleId="311">
    <w:name w:val="正文文本缩进 3 字符1"/>
    <w:link w:val="34"/>
    <w:autoRedefine/>
    <w:qFormat/>
    <w:rPr>
      <w:kern w:val="2"/>
      <w:sz w:val="16"/>
      <w:szCs w:val="16"/>
    </w:rPr>
  </w:style>
  <w:style w:type="character" w:customStyle="1" w:styleId="unnamed3">
    <w:name w:val="unnamed3"/>
    <w:basedOn w:val="a1"/>
    <w:autoRedefine/>
    <w:qFormat/>
  </w:style>
  <w:style w:type="character" w:customStyle="1" w:styleId="fd">
    <w:name w:val="fd"/>
    <w:autoRedefine/>
    <w:qFormat/>
  </w:style>
  <w:style w:type="character" w:customStyle="1" w:styleId="90">
    <w:name w:val="标题 9 字符"/>
    <w:autoRedefine/>
    <w:uiPriority w:val="9"/>
    <w:semiHidden/>
    <w:qFormat/>
    <w:rPr>
      <w:rFonts w:ascii="等线 Light" w:eastAsia="等线 Light" w:hAnsi="等线 Light" w:cs="Times New Roman"/>
      <w:kern w:val="2"/>
      <w:sz w:val="21"/>
      <w:szCs w:val="21"/>
    </w:rPr>
  </w:style>
  <w:style w:type="character" w:customStyle="1" w:styleId="51">
    <w:name w:val="标题 5 字符1"/>
    <w:link w:val="5"/>
    <w:autoRedefine/>
    <w:qFormat/>
    <w:rPr>
      <w:b/>
      <w:kern w:val="2"/>
      <w:sz w:val="28"/>
      <w:szCs w:val="24"/>
    </w:rPr>
  </w:style>
  <w:style w:type="character" w:customStyle="1" w:styleId="21">
    <w:name w:val="标题 2 字符1"/>
    <w:link w:val="2"/>
    <w:autoRedefine/>
    <w:qFormat/>
    <w:rPr>
      <w:rFonts w:ascii="Arial" w:eastAsia="黑体" w:hAnsi="Arial"/>
      <w:b/>
      <w:bCs/>
      <w:kern w:val="2"/>
      <w:sz w:val="32"/>
      <w:szCs w:val="32"/>
    </w:rPr>
  </w:style>
  <w:style w:type="character" w:customStyle="1" w:styleId="27">
    <w:name w:val="正文文本缩进 2 字符"/>
    <w:autoRedefine/>
    <w:uiPriority w:val="99"/>
    <w:semiHidden/>
    <w:qFormat/>
    <w:rPr>
      <w:kern w:val="2"/>
      <w:sz w:val="21"/>
      <w:szCs w:val="24"/>
    </w:rPr>
  </w:style>
  <w:style w:type="character" w:customStyle="1" w:styleId="z-">
    <w:name w:val="z-窗体顶端 字符"/>
    <w:autoRedefine/>
    <w:uiPriority w:val="99"/>
    <w:semiHidden/>
    <w:qFormat/>
    <w:rPr>
      <w:rFonts w:ascii="Arial" w:hAnsi="Arial" w:cs="Arial"/>
      <w:vanish/>
      <w:kern w:val="2"/>
      <w:sz w:val="16"/>
      <w:szCs w:val="16"/>
    </w:rPr>
  </w:style>
  <w:style w:type="character" w:customStyle="1" w:styleId="61">
    <w:name w:val="标题 6 字符1"/>
    <w:link w:val="6"/>
    <w:autoRedefine/>
    <w:qFormat/>
    <w:rPr>
      <w:rFonts w:ascii="Arial" w:eastAsia="黑体" w:hAnsi="Arial"/>
      <w:b/>
      <w:kern w:val="2"/>
      <w:sz w:val="24"/>
      <w:szCs w:val="24"/>
    </w:rPr>
  </w:style>
  <w:style w:type="character" w:customStyle="1" w:styleId="case31">
    <w:name w:val="case31"/>
    <w:autoRedefine/>
    <w:qFormat/>
    <w:rPr>
      <w:rFonts w:hint="default"/>
      <w:sz w:val="21"/>
      <w:szCs w:val="21"/>
    </w:rPr>
  </w:style>
  <w:style w:type="character" w:customStyle="1" w:styleId="3Char">
    <w:name w:val="标题3 Char"/>
    <w:link w:val="36"/>
    <w:autoRedefine/>
    <w:qFormat/>
    <w:rPr>
      <w:rFonts w:ascii="宋体" w:hAnsi="宋体"/>
      <w:b/>
      <w:bCs/>
      <w:kern w:val="44"/>
      <w:sz w:val="24"/>
      <w:szCs w:val="24"/>
    </w:rPr>
  </w:style>
  <w:style w:type="paragraph" w:customStyle="1" w:styleId="36">
    <w:name w:val="标题3"/>
    <w:basedOn w:val="1"/>
    <w:link w:val="3Char"/>
    <w:autoRedefine/>
    <w:qFormat/>
    <w:pPr>
      <w:spacing w:beforeLines="50" w:before="0" w:afterLines="50" w:after="0" w:line="400" w:lineRule="exact"/>
    </w:pPr>
    <w:rPr>
      <w:rFonts w:ascii="宋体" w:hAnsi="宋体"/>
      <w:sz w:val="24"/>
      <w:szCs w:val="24"/>
    </w:rPr>
  </w:style>
  <w:style w:type="character" w:customStyle="1" w:styleId="211">
    <w:name w:val="正文文本 2 字符1"/>
    <w:link w:val="23"/>
    <w:autoRedefine/>
    <w:qFormat/>
    <w:rPr>
      <w:kern w:val="2"/>
      <w:sz w:val="21"/>
      <w:szCs w:val="24"/>
    </w:rPr>
  </w:style>
  <w:style w:type="character" w:customStyle="1" w:styleId="37">
    <w:name w:val="标题 3 字符"/>
    <w:autoRedefine/>
    <w:uiPriority w:val="9"/>
    <w:semiHidden/>
    <w:qFormat/>
    <w:rPr>
      <w:b/>
      <w:bCs/>
      <w:kern w:val="2"/>
      <w:sz w:val="32"/>
      <w:szCs w:val="32"/>
    </w:rPr>
  </w:style>
  <w:style w:type="character" w:customStyle="1" w:styleId="28">
    <w:name w:val="正文文本 2 字符"/>
    <w:autoRedefine/>
    <w:uiPriority w:val="99"/>
    <w:semiHidden/>
    <w:qFormat/>
    <w:rPr>
      <w:kern w:val="2"/>
      <w:sz w:val="21"/>
      <w:szCs w:val="24"/>
    </w:rPr>
  </w:style>
  <w:style w:type="character" w:customStyle="1" w:styleId="1f">
    <w:name w:val="标题 1 字符"/>
    <w:autoRedefine/>
    <w:uiPriority w:val="9"/>
    <w:qFormat/>
    <w:rPr>
      <w:b/>
      <w:bCs/>
      <w:kern w:val="44"/>
      <w:sz w:val="44"/>
      <w:szCs w:val="44"/>
    </w:rPr>
  </w:style>
  <w:style w:type="character" w:customStyle="1" w:styleId="aff4">
    <w:name w:val="页脚 字符"/>
    <w:autoRedefine/>
    <w:uiPriority w:val="99"/>
    <w:qFormat/>
    <w:rPr>
      <w:kern w:val="2"/>
      <w:sz w:val="18"/>
      <w:szCs w:val="18"/>
    </w:rPr>
  </w:style>
  <w:style w:type="character" w:customStyle="1" w:styleId="29">
    <w:name w:val="正文文本首行缩进 2 字符"/>
    <w:autoRedefine/>
    <w:uiPriority w:val="99"/>
    <w:semiHidden/>
    <w:qFormat/>
  </w:style>
  <w:style w:type="character" w:customStyle="1" w:styleId="10">
    <w:name w:val="文档结构图 字符1"/>
    <w:link w:val="a6"/>
    <w:autoRedefine/>
    <w:qFormat/>
    <w:rPr>
      <w:sz w:val="21"/>
      <w:shd w:val="clear" w:color="auto" w:fill="000080"/>
    </w:rPr>
  </w:style>
  <w:style w:type="character" w:customStyle="1" w:styleId="1d">
    <w:name w:val="正文文本首行缩进 字符1"/>
    <w:link w:val="af5"/>
    <w:autoRedefine/>
    <w:qFormat/>
    <w:rPr>
      <w:kern w:val="2"/>
      <w:sz w:val="21"/>
      <w:szCs w:val="24"/>
    </w:rPr>
  </w:style>
  <w:style w:type="character" w:customStyle="1" w:styleId="apple-converted-space">
    <w:name w:val="apple-converted-space"/>
    <w:autoRedefine/>
    <w:qFormat/>
  </w:style>
  <w:style w:type="character" w:customStyle="1" w:styleId="12">
    <w:name w:val="批注文字 字符1"/>
    <w:link w:val="a8"/>
    <w:autoRedefine/>
    <w:qFormat/>
    <w:rPr>
      <w:kern w:val="2"/>
      <w:sz w:val="21"/>
      <w:szCs w:val="24"/>
    </w:rPr>
  </w:style>
  <w:style w:type="character" w:customStyle="1" w:styleId="15">
    <w:name w:val="纯文本 字符1"/>
    <w:link w:val="ac"/>
    <w:autoRedefine/>
    <w:uiPriority w:val="99"/>
    <w:qFormat/>
    <w:rPr>
      <w:rFonts w:ascii="宋体" w:eastAsia="宋体" w:hAnsi="Courier New" w:cs="Courier New"/>
      <w:kern w:val="2"/>
      <w:sz w:val="21"/>
      <w:szCs w:val="21"/>
      <w:lang w:val="en-US" w:eastAsia="zh-CN" w:bidi="ar-SA"/>
    </w:rPr>
  </w:style>
  <w:style w:type="character" w:customStyle="1" w:styleId="13">
    <w:name w:val="正文文本 字符1"/>
    <w:link w:val="a9"/>
    <w:autoRedefine/>
    <w:uiPriority w:val="99"/>
    <w:qFormat/>
    <w:rPr>
      <w:kern w:val="2"/>
      <w:sz w:val="24"/>
      <w:szCs w:val="24"/>
    </w:rPr>
  </w:style>
  <w:style w:type="character" w:customStyle="1" w:styleId="aff5">
    <w:name w:val="日期 字符"/>
    <w:autoRedefine/>
    <w:uiPriority w:val="99"/>
    <w:semiHidden/>
    <w:qFormat/>
    <w:rPr>
      <w:kern w:val="2"/>
      <w:sz w:val="21"/>
      <w:szCs w:val="24"/>
    </w:rPr>
  </w:style>
  <w:style w:type="character" w:customStyle="1" w:styleId="aff6">
    <w:name w:val="纯文本 字符"/>
    <w:autoRedefine/>
    <w:qFormat/>
    <w:rPr>
      <w:rFonts w:ascii="等线" w:eastAsia="等线" w:hAnsi="Courier New" w:cs="Courier New"/>
      <w:kern w:val="2"/>
      <w:sz w:val="21"/>
      <w:szCs w:val="24"/>
    </w:rPr>
  </w:style>
  <w:style w:type="character" w:customStyle="1" w:styleId="210">
    <w:name w:val="正文文本缩进 2 字符1"/>
    <w:link w:val="22"/>
    <w:autoRedefine/>
    <w:qFormat/>
    <w:rPr>
      <w:kern w:val="2"/>
      <w:sz w:val="32"/>
    </w:rPr>
  </w:style>
  <w:style w:type="character" w:customStyle="1" w:styleId="91">
    <w:name w:val="标题 9 字符1"/>
    <w:link w:val="9"/>
    <w:autoRedefine/>
    <w:qFormat/>
    <w:rPr>
      <w:rFonts w:ascii="Arial" w:eastAsia="黑体" w:hAnsi="Arial"/>
      <w:kern w:val="2"/>
      <w:sz w:val="21"/>
      <w:szCs w:val="24"/>
    </w:rPr>
  </w:style>
  <w:style w:type="character" w:customStyle="1" w:styleId="style11">
    <w:name w:val="style11"/>
    <w:autoRedefine/>
    <w:qFormat/>
    <w:rPr>
      <w:rFonts w:ascii="Arial" w:hAnsi="Arial" w:cs="Arial" w:hint="default"/>
    </w:rPr>
  </w:style>
  <w:style w:type="character" w:customStyle="1" w:styleId="19">
    <w:name w:val="页眉 字符1"/>
    <w:link w:val="af0"/>
    <w:autoRedefine/>
    <w:uiPriority w:val="99"/>
    <w:qFormat/>
    <w:rPr>
      <w:kern w:val="2"/>
      <w:sz w:val="18"/>
      <w:szCs w:val="18"/>
    </w:rPr>
  </w:style>
  <w:style w:type="character" w:customStyle="1" w:styleId="80">
    <w:name w:val="标题 8 字符"/>
    <w:autoRedefine/>
    <w:uiPriority w:val="9"/>
    <w:semiHidden/>
    <w:qFormat/>
    <w:rPr>
      <w:rFonts w:ascii="等线 Light" w:eastAsia="等线 Light" w:hAnsi="等线 Light" w:cs="Times New Roman"/>
      <w:kern w:val="2"/>
      <w:sz w:val="24"/>
      <w:szCs w:val="24"/>
    </w:rPr>
  </w:style>
  <w:style w:type="character" w:customStyle="1" w:styleId="38">
    <w:name w:val="正文文本缩进 3 字符"/>
    <w:autoRedefine/>
    <w:uiPriority w:val="99"/>
    <w:semiHidden/>
    <w:qFormat/>
    <w:rPr>
      <w:kern w:val="2"/>
      <w:sz w:val="16"/>
      <w:szCs w:val="16"/>
    </w:rPr>
  </w:style>
  <w:style w:type="character" w:customStyle="1" w:styleId="aff7">
    <w:name w:val="正文文本 字符"/>
    <w:autoRedefine/>
    <w:uiPriority w:val="99"/>
    <w:semiHidden/>
    <w:qFormat/>
    <w:rPr>
      <w:kern w:val="2"/>
      <w:sz w:val="21"/>
      <w:szCs w:val="24"/>
    </w:rPr>
  </w:style>
  <w:style w:type="paragraph" w:customStyle="1" w:styleId="CharCharCharCharCharCharChar">
    <w:name w:val="Char Char Char Char Char Char Char"/>
    <w:basedOn w:val="a"/>
    <w:autoRedefine/>
    <w:qFormat/>
  </w:style>
  <w:style w:type="paragraph" w:customStyle="1" w:styleId="aff8">
    <w:name w:val="缺省文本"/>
    <w:basedOn w:val="a"/>
    <w:autoRedefine/>
    <w:qFormat/>
    <w:pPr>
      <w:autoSpaceDE w:val="0"/>
      <w:autoSpaceDN w:val="0"/>
      <w:adjustRightInd w:val="0"/>
      <w:spacing w:line="360" w:lineRule="auto"/>
      <w:jc w:val="left"/>
    </w:pPr>
    <w:rPr>
      <w:kern w:val="0"/>
      <w:sz w:val="24"/>
      <w:szCs w:val="20"/>
    </w:rPr>
  </w:style>
  <w:style w:type="paragraph" w:customStyle="1" w:styleId="TOC10">
    <w:name w:val="TOC 标题1"/>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autoRedefine/>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autoRedefine/>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autoRedefine/>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autoRedefine/>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9"/>
    <w:autoRedefine/>
    <w:uiPriority w:val="34"/>
    <w:qFormat/>
    <w:pPr>
      <w:ind w:firstLineChars="200" w:firstLine="420"/>
    </w:pPr>
    <w:rPr>
      <w:rFonts w:ascii="Calibri" w:hAnsi="Calibri"/>
      <w:szCs w:val="22"/>
    </w:rPr>
  </w:style>
  <w:style w:type="paragraph" w:styleId="aff9">
    <w:name w:val="List Paragraph"/>
    <w:basedOn w:val="a"/>
    <w:autoRedefine/>
    <w:uiPriority w:val="34"/>
    <w:qFormat/>
    <w:pPr>
      <w:ind w:firstLineChars="200" w:firstLine="420"/>
    </w:pPr>
    <w:rPr>
      <w:rFonts w:ascii="Calibri" w:hAnsi="Calibri"/>
      <w:szCs w:val="22"/>
    </w:rPr>
  </w:style>
  <w:style w:type="paragraph" w:customStyle="1" w:styleId="DefaultParagraphFontParaChar">
    <w:name w:val="Default Paragraph Font Para Char"/>
    <w:basedOn w:val="a"/>
    <w:autoRedefine/>
    <w:qFormat/>
    <w:pPr>
      <w:widowControl/>
      <w:spacing w:after="160" w:line="240" w:lineRule="exact"/>
      <w:jc w:val="left"/>
    </w:pPr>
    <w:rPr>
      <w:rFonts w:ascii="Verdana" w:hAnsi="Verdana"/>
      <w:kern w:val="0"/>
      <w:sz w:val="20"/>
      <w:szCs w:val="20"/>
      <w:lang w:eastAsia="en-US"/>
    </w:rPr>
  </w:style>
  <w:style w:type="paragraph" w:customStyle="1" w:styleId="affa">
    <w:name w:val="图"/>
    <w:basedOn w:val="a"/>
    <w:autoRedefine/>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autoRedefine/>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autoRedefine/>
    <w:qFormat/>
  </w:style>
  <w:style w:type="paragraph" w:customStyle="1" w:styleId="Char2">
    <w:name w:val="Char2"/>
    <w:basedOn w:val="a"/>
    <w:autoRedefine/>
    <w:qFormat/>
    <w:pPr>
      <w:widowControl/>
      <w:spacing w:after="160" w:line="240" w:lineRule="exact"/>
      <w:jc w:val="left"/>
    </w:pPr>
    <w:rPr>
      <w:rFonts w:ascii="Verdana" w:hAnsi="Verdana"/>
      <w:kern w:val="0"/>
      <w:szCs w:val="20"/>
      <w:lang w:eastAsia="en-US"/>
    </w:rPr>
  </w:style>
  <w:style w:type="paragraph" w:customStyle="1" w:styleId="xl31">
    <w:name w:val="xl31"/>
    <w:basedOn w:val="a"/>
    <w:autoRedefine/>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autoRedefine/>
    <w:qFormat/>
    <w:pPr>
      <w:widowControl/>
      <w:spacing w:after="150"/>
      <w:jc w:val="left"/>
    </w:pPr>
    <w:rPr>
      <w:rFonts w:ascii="宋体" w:hAnsi="宋体" w:cs="宋体"/>
      <w:kern w:val="0"/>
      <w:sz w:val="24"/>
    </w:rPr>
  </w:style>
  <w:style w:type="paragraph" w:customStyle="1" w:styleId="444">
    <w:name w:val="444"/>
    <w:basedOn w:val="a"/>
    <w:autoRedefine/>
    <w:qFormat/>
    <w:pPr>
      <w:adjustRightInd w:val="0"/>
      <w:spacing w:line="312" w:lineRule="atLeast"/>
      <w:jc w:val="center"/>
      <w:textAlignment w:val="baseline"/>
    </w:pPr>
    <w:rPr>
      <w:b/>
      <w:kern w:val="0"/>
      <w:sz w:val="36"/>
      <w:szCs w:val="36"/>
    </w:rPr>
  </w:style>
  <w:style w:type="paragraph" w:customStyle="1" w:styleId="affb">
    <w:name w:val="表格"/>
    <w:basedOn w:val="a"/>
    <w:autoRedefine/>
    <w:qFormat/>
    <w:pPr>
      <w:spacing w:line="400" w:lineRule="exact"/>
    </w:pPr>
    <w:rPr>
      <w:sz w:val="24"/>
    </w:rPr>
  </w:style>
  <w:style w:type="paragraph" w:customStyle="1" w:styleId="F2">
    <w:name w:val="F2"/>
    <w:basedOn w:val="a"/>
    <w:autoRedefine/>
    <w:qFormat/>
    <w:pPr>
      <w:autoSpaceDE w:val="0"/>
      <w:autoSpaceDN w:val="0"/>
      <w:adjustRightInd w:val="0"/>
      <w:ind w:firstLine="601"/>
      <w:textAlignment w:val="baseline"/>
    </w:pPr>
    <w:rPr>
      <w:kern w:val="0"/>
      <w:sz w:val="24"/>
      <w:szCs w:val="20"/>
    </w:rPr>
  </w:style>
  <w:style w:type="paragraph" w:customStyle="1" w:styleId="2ji">
    <w:name w:val="2ji"/>
    <w:basedOn w:val="2"/>
    <w:autoRedefine/>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autoRedefine/>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4"/>
      <w:szCs w:val="20"/>
    </w:rPr>
  </w:style>
  <w:style w:type="paragraph" w:customStyle="1" w:styleId="Char21">
    <w:name w:val="Char21"/>
    <w:basedOn w:val="a"/>
    <w:autoRedefine/>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0"/>
    <w:autoRedefine/>
    <w:qFormat/>
    <w:pPr>
      <w:ind w:firstLine="0"/>
    </w:pPr>
    <w:rPr>
      <w:sz w:val="24"/>
      <w:szCs w:val="24"/>
    </w:rPr>
  </w:style>
  <w:style w:type="paragraph" w:customStyle="1" w:styleId="Char3">
    <w:name w:val="Char3"/>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autoRedefine/>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autoRedefine/>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autoRedefine/>
    <w:qFormat/>
    <w:pPr>
      <w:tabs>
        <w:tab w:val="left" w:pos="360"/>
      </w:tabs>
      <w:spacing w:line="360" w:lineRule="auto"/>
      <w:ind w:left="482" w:firstLineChars="200" w:firstLine="200"/>
    </w:pPr>
    <w:rPr>
      <w:rFonts w:ascii="宋体"/>
      <w:sz w:val="24"/>
    </w:rPr>
  </w:style>
  <w:style w:type="paragraph" w:customStyle="1" w:styleId="xl30">
    <w:name w:val="xl3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0">
    <w:name w:val="样式1"/>
    <w:basedOn w:val="a"/>
    <w:autoRedefine/>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autoRedefine/>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autoRedefine/>
    <w:qFormat/>
    <w:pPr>
      <w:adjustRightInd w:val="0"/>
      <w:spacing w:line="360" w:lineRule="auto"/>
    </w:pPr>
    <w:rPr>
      <w:kern w:val="0"/>
      <w:sz w:val="24"/>
      <w:szCs w:val="20"/>
    </w:rPr>
  </w:style>
  <w:style w:type="paragraph" w:customStyle="1" w:styleId="2a">
    <w:name w:val="2"/>
    <w:autoRedefine/>
    <w:qFormat/>
    <w:pPr>
      <w:widowControl w:val="0"/>
      <w:jc w:val="both"/>
    </w:pPr>
    <w:rPr>
      <w:kern w:val="2"/>
      <w:sz w:val="21"/>
      <w:szCs w:val="24"/>
    </w:rPr>
  </w:style>
  <w:style w:type="paragraph" w:customStyle="1" w:styleId="a90">
    <w:name w:val="a9"/>
    <w:basedOn w:val="a"/>
    <w:autoRedefine/>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autoRedefine/>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autoRedefine/>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c">
    <w:name w:val="表内文字"/>
    <w:basedOn w:val="a"/>
    <w:autoRedefine/>
    <w:qFormat/>
    <w:pPr>
      <w:snapToGrid w:val="0"/>
      <w:spacing w:before="50" w:after="50"/>
      <w:jc w:val="center"/>
    </w:pPr>
    <w:rPr>
      <w:rFonts w:ascii="仿宋_GB2312" w:eastAsia="仿宋_GB2312" w:hAnsi="宋体"/>
      <w:b/>
      <w:color w:val="000000"/>
      <w:sz w:val="32"/>
      <w:szCs w:val="32"/>
    </w:rPr>
  </w:style>
  <w:style w:type="paragraph" w:customStyle="1" w:styleId="affd">
    <w:name w:val="样式"/>
    <w:autoRedefine/>
    <w:qFormat/>
    <w:pPr>
      <w:widowControl w:val="0"/>
      <w:autoSpaceDE w:val="0"/>
      <w:autoSpaceDN w:val="0"/>
      <w:adjustRightInd w:val="0"/>
    </w:pPr>
    <w:rPr>
      <w:rFonts w:ascii="宋体" w:hAnsi="宋体" w:cs="宋体"/>
      <w:sz w:val="24"/>
      <w:szCs w:val="24"/>
    </w:rPr>
  </w:style>
  <w:style w:type="paragraph" w:customStyle="1" w:styleId="affe">
    <w:name w:val="正文首行缩进两字符"/>
    <w:basedOn w:val="a"/>
    <w:autoRedefine/>
    <w:qFormat/>
    <w:pPr>
      <w:spacing w:line="360" w:lineRule="auto"/>
      <w:ind w:firstLineChars="200" w:firstLine="200"/>
    </w:pPr>
  </w:style>
  <w:style w:type="paragraph" w:customStyle="1" w:styleId="afff">
    <w:name w:val="正文段"/>
    <w:basedOn w:val="a"/>
    <w:autoRedefine/>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1f1">
    <w:name w:val="1"/>
    <w:basedOn w:val="a"/>
    <w:next w:val="ac"/>
    <w:autoRedefine/>
    <w:qFormat/>
    <w:rPr>
      <w:rFonts w:ascii="宋体" w:hAnsi="Courier New"/>
      <w:szCs w:val="20"/>
    </w:rPr>
  </w:style>
  <w:style w:type="paragraph" w:customStyle="1" w:styleId="Char10">
    <w:name w:val="Char1"/>
    <w:basedOn w:val="a"/>
    <w:autoRedefine/>
    <w:qFormat/>
    <w:rPr>
      <w:szCs w:val="21"/>
    </w:rPr>
  </w:style>
  <w:style w:type="paragraph" w:customStyle="1" w:styleId="afff0">
    <w:name w:val="五号正文（标准）"/>
    <w:basedOn w:val="a"/>
    <w:autoRedefine/>
    <w:qFormat/>
    <w:pPr>
      <w:spacing w:line="360" w:lineRule="auto"/>
      <w:ind w:right="55" w:firstLineChars="200" w:firstLine="560"/>
    </w:pPr>
    <w:rPr>
      <w:rFonts w:eastAsia="仿宋_GB2312"/>
      <w:sz w:val="28"/>
      <w:szCs w:val="20"/>
    </w:rPr>
  </w:style>
  <w:style w:type="paragraph" w:customStyle="1" w:styleId="CharCharCharChar">
    <w:name w:val="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autoRedefine/>
    <w:qFormat/>
    <w:rPr>
      <w:rFonts w:ascii="Tahoma" w:hAnsi="Tahoma"/>
      <w:sz w:val="24"/>
      <w:szCs w:val="20"/>
    </w:rPr>
  </w:style>
  <w:style w:type="paragraph" w:customStyle="1" w:styleId="xl23">
    <w:name w:val="xl2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2b">
    <w:name w:val="样式 首行缩进:  2 字符"/>
    <w:basedOn w:val="a"/>
    <w:autoRedefine/>
    <w:qFormat/>
    <w:pPr>
      <w:spacing w:line="400" w:lineRule="exact"/>
      <w:ind w:firstLineChars="200" w:firstLine="200"/>
    </w:pPr>
    <w:rPr>
      <w:rFonts w:cs="宋体"/>
      <w:sz w:val="24"/>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2">
    <w:name w:val="修订1"/>
    <w:autoRedefine/>
    <w:uiPriority w:val="99"/>
    <w:unhideWhenUsed/>
    <w:qFormat/>
    <w:rPr>
      <w:kern w:val="2"/>
      <w:sz w:val="21"/>
      <w:szCs w:val="24"/>
    </w:rPr>
  </w:style>
  <w:style w:type="character" w:customStyle="1" w:styleId="1f3">
    <w:name w:val="未处理的提及1"/>
    <w:autoRedefine/>
    <w:uiPriority w:val="99"/>
    <w:semiHidden/>
    <w:unhideWhenUsed/>
    <w:qFormat/>
    <w:rPr>
      <w:color w:val="605E5C"/>
      <w:shd w:val="clear" w:color="auto" w:fill="E1DFDD"/>
    </w:rPr>
  </w:style>
  <w:style w:type="character" w:customStyle="1" w:styleId="Char5">
    <w:name w:val="批注文字 Char"/>
    <w:autoRedefine/>
    <w:qFormat/>
    <w:rPr>
      <w:kern w:val="2"/>
      <w:sz w:val="21"/>
      <w:szCs w:val="24"/>
    </w:rPr>
  </w:style>
  <w:style w:type="character" w:styleId="afff1">
    <w:name w:val="Placeholder Text"/>
    <w:basedOn w:val="a1"/>
    <w:autoRedefine/>
    <w:uiPriority w:val="99"/>
    <w:unhideWhenUsed/>
    <w:qFormat/>
    <w:rPr>
      <w:color w:val="808080"/>
    </w:rPr>
  </w:style>
  <w:style w:type="paragraph" w:customStyle="1" w:styleId="-2">
    <w:name w:val="正文-2字符首行缩进"/>
    <w:basedOn w:val="a"/>
    <w:link w:val="-2Char"/>
    <w:autoRedefine/>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autoRedefine/>
    <w:qFormat/>
    <w:rPr>
      <w:rFonts w:ascii="仿宋_GB2312" w:eastAsia="仿宋_GB2312" w:hAnsi="Calibri"/>
      <w:sz w:val="28"/>
      <w:szCs w:val="22"/>
    </w:rPr>
  </w:style>
  <w:style w:type="paragraph" w:customStyle="1" w:styleId="1f4">
    <w:name w:val="列出段落1"/>
    <w:basedOn w:val="a"/>
    <w:autoRedefine/>
    <w:uiPriority w:val="99"/>
    <w:qFormat/>
    <w:pPr>
      <w:ind w:firstLineChars="200" w:firstLine="420"/>
    </w:pPr>
    <w:rPr>
      <w:rFonts w:asciiTheme="minorHAnsi" w:eastAsiaTheme="minorEastAsia" w:hAnsiTheme="minorHAnsi" w:cstheme="minorBidi"/>
    </w:rPr>
  </w:style>
  <w:style w:type="character" w:customStyle="1" w:styleId="2c">
    <w:name w:val="未处理的提及2"/>
    <w:basedOn w:val="a1"/>
    <w:autoRedefine/>
    <w:uiPriority w:val="99"/>
    <w:semiHidden/>
    <w:unhideWhenUsed/>
    <w:qFormat/>
    <w:rPr>
      <w:color w:val="605E5C"/>
      <w:shd w:val="clear" w:color="auto" w:fill="E1DFDD"/>
    </w:rPr>
  </w:style>
  <w:style w:type="character" w:customStyle="1" w:styleId="2Char">
    <w:name w:val="标题 2 Char"/>
    <w:autoRedefine/>
    <w:qFormat/>
    <w:rPr>
      <w:rFonts w:ascii="Arial" w:eastAsia="黑体" w:hAnsi="Arial"/>
      <w:b/>
      <w:bCs/>
      <w:kern w:val="2"/>
      <w:sz w:val="32"/>
      <w:szCs w:val="32"/>
    </w:rPr>
  </w:style>
  <w:style w:type="character" w:customStyle="1" w:styleId="150">
    <w:name w:val="15"/>
    <w:basedOn w:val="a1"/>
    <w:autoRedefine/>
    <w:qFormat/>
    <w:rPr>
      <w:rFonts w:ascii="宋体" w:eastAsia="宋体" w:hAnsi="宋体" w:hint="eastAsia"/>
      <w:color w:val="000000"/>
      <w:spacing w:val="0"/>
      <w:sz w:val="22"/>
      <w:szCs w:val="22"/>
    </w:rPr>
  </w:style>
  <w:style w:type="character" w:customStyle="1" w:styleId="2d">
    <w:name w:val="批注文字 字符2"/>
    <w:autoRedefine/>
    <w:qFormat/>
    <w:rPr>
      <w:kern w:val="2"/>
      <w:sz w:val="21"/>
      <w:szCs w:val="24"/>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character" w:customStyle="1" w:styleId="39">
    <w:name w:val="未处理的提及3"/>
    <w:basedOn w:val="a1"/>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cy.zfcg.gxzf.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DBEA-7FCC-424B-AF43-ECD1A6104BE4}">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73</Pages>
  <Words>7358</Words>
  <Characters>41943</Characters>
  <Application>Microsoft Office Word</Application>
  <DocSecurity>0</DocSecurity>
  <Lines>349</Lines>
  <Paragraphs>98</Paragraphs>
  <ScaleCrop>false</ScaleCrop>
  <Company>china</Company>
  <LinksUpToDate>false</LinksUpToDate>
  <CharactersWithSpaces>49203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19</cp:revision>
  <cp:lastPrinted>2024-04-07T07:33:00Z</cp:lastPrinted>
  <dcterms:created xsi:type="dcterms:W3CDTF">2024-03-29T08:34:00Z</dcterms:created>
  <dcterms:modified xsi:type="dcterms:W3CDTF">2024-04-15T01:08:00Z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FBCA15A25F5F42C4B8EFB030FC1A557D_13</vt:lpwstr>
  </property>
</Properties>
</file>