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F7F74">
      <w:pPr>
        <w:rPr>
          <w:rFonts w:hint="eastAsia" w:ascii="宋体" w:hAnsi="宋体" w:eastAsia="宋体"/>
          <w:color w:val="auto"/>
          <w:sz w:val="52"/>
          <w:szCs w:val="52"/>
          <w:highlight w:val="none"/>
          <w:lang w:eastAsia="zh-CN"/>
        </w:rPr>
      </w:pPr>
      <w:bookmarkStart w:id="80" w:name="_GoBack"/>
      <w:bookmarkEnd w:id="80"/>
      <w:r>
        <w:rPr>
          <w:rFonts w:hint="eastAsia" w:ascii="宋体" w:hAnsi="宋体" w:eastAsia="宋体"/>
          <w:color w:val="auto"/>
          <w:sz w:val="52"/>
          <w:szCs w:val="52"/>
          <w:highlight w:val="none"/>
          <w:lang w:eastAsia="zh-CN"/>
        </w:rPr>
        <w:drawing>
          <wp:inline distT="0" distB="0" distL="114300" distR="114300">
            <wp:extent cx="6114415" cy="8648065"/>
            <wp:effectExtent l="0" t="0" r="635" b="635"/>
            <wp:docPr id="1" name="图片 1" descr="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_01"/>
                    <pic:cNvPicPr>
                      <a:picLocks noChangeAspect="1"/>
                    </pic:cNvPicPr>
                  </pic:nvPicPr>
                  <pic:blipFill>
                    <a:blip r:embed="rId11"/>
                    <a:stretch>
                      <a:fillRect/>
                    </a:stretch>
                  </pic:blipFill>
                  <pic:spPr>
                    <a:xfrm>
                      <a:off x="0" y="0"/>
                      <a:ext cx="6114415" cy="8648065"/>
                    </a:xfrm>
                    <a:prstGeom prst="rect">
                      <a:avLst/>
                    </a:prstGeom>
                  </pic:spPr>
                </pic:pic>
              </a:graphicData>
            </a:graphic>
          </wp:inline>
        </w:drawing>
      </w:r>
    </w:p>
    <w:p w14:paraId="12B2E558">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14:paraId="15655488">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公开招标文件（</w:t>
      </w:r>
      <w:r>
        <w:rPr>
          <w:rFonts w:hint="eastAsia" w:ascii="宋体" w:hAnsi="宋体"/>
          <w:color w:val="auto"/>
          <w:sz w:val="52"/>
          <w:szCs w:val="52"/>
          <w:highlight w:val="none"/>
          <w:lang w:eastAsia="zh-CN"/>
        </w:rPr>
        <w:t>货物</w:t>
      </w:r>
      <w:r>
        <w:rPr>
          <w:rFonts w:hint="eastAsia" w:ascii="宋体" w:hAnsi="宋体"/>
          <w:color w:val="auto"/>
          <w:sz w:val="52"/>
          <w:szCs w:val="52"/>
          <w:highlight w:val="none"/>
        </w:rPr>
        <w:t>类）</w:t>
      </w:r>
    </w:p>
    <w:p w14:paraId="6F7FECA2">
      <w:pPr>
        <w:spacing w:before="165" w:beforeLines="50" w:line="360" w:lineRule="auto"/>
        <w:jc w:val="center"/>
        <w:rPr>
          <w:rFonts w:hint="eastAsia" w:ascii="仿宋_GB2312" w:hAnsi="宋体" w:eastAsia="仿宋_GB2312"/>
          <w:b/>
          <w:color w:val="auto"/>
          <w:sz w:val="48"/>
          <w:szCs w:val="48"/>
          <w:highlight w:val="none"/>
        </w:rPr>
      </w:pPr>
    </w:p>
    <w:p w14:paraId="0596F90A">
      <w:pPr>
        <w:spacing w:before="165" w:beforeLines="50" w:line="360" w:lineRule="auto"/>
        <w:jc w:val="center"/>
        <w:rPr>
          <w:rFonts w:hint="eastAsia" w:ascii="仿宋_GB2312" w:hAnsi="宋体" w:eastAsia="仿宋_GB2312"/>
          <w:b/>
          <w:color w:val="auto"/>
          <w:sz w:val="48"/>
          <w:szCs w:val="48"/>
          <w:highlight w:val="none"/>
        </w:rPr>
      </w:pPr>
    </w:p>
    <w:p w14:paraId="3CB18D2E">
      <w:pPr>
        <w:spacing w:before="165" w:beforeLines="50" w:line="360" w:lineRule="auto"/>
        <w:jc w:val="center"/>
        <w:rPr>
          <w:rFonts w:hint="eastAsia" w:ascii="仿宋_GB2312" w:hAnsi="宋体" w:eastAsia="仿宋_GB2312"/>
          <w:b/>
          <w:color w:val="auto"/>
          <w:sz w:val="48"/>
          <w:szCs w:val="48"/>
          <w:highlight w:val="none"/>
        </w:rPr>
      </w:pPr>
    </w:p>
    <w:p w14:paraId="583A073D">
      <w:pPr>
        <w:snapToGrid w:val="0"/>
        <w:spacing w:before="165"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14:paraId="7B65B70F">
      <w:pPr>
        <w:snapToGrid w:val="0"/>
        <w:spacing w:before="165"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14BFC99A">
      <w:pPr>
        <w:snapToGrid w:val="0"/>
        <w:spacing w:before="165" w:beforeLines="50" w:line="360" w:lineRule="auto"/>
        <w:jc w:val="center"/>
        <w:rPr>
          <w:rFonts w:hint="eastAsia" w:ascii="仿宋_GB2312" w:hAnsi="宋体" w:eastAsia="仿宋_GB2312"/>
          <w:color w:val="auto"/>
          <w:sz w:val="30"/>
          <w:szCs w:val="72"/>
          <w:highlight w:val="none"/>
        </w:rPr>
      </w:pPr>
    </w:p>
    <w:p w14:paraId="7191AACC">
      <w:pPr>
        <w:snapToGrid w:val="0"/>
        <w:spacing w:before="165" w:beforeLines="50" w:line="360" w:lineRule="auto"/>
        <w:rPr>
          <w:rFonts w:hint="eastAsia" w:ascii="仿宋_GB2312" w:hAnsi="宋体" w:eastAsia="仿宋_GB2312"/>
          <w:color w:val="auto"/>
          <w:sz w:val="30"/>
          <w:szCs w:val="72"/>
          <w:highlight w:val="none"/>
        </w:rPr>
      </w:pPr>
    </w:p>
    <w:p w14:paraId="08617E5F">
      <w:pPr>
        <w:snapToGrid w:val="0"/>
        <w:spacing w:before="50" w:after="120" w:line="360" w:lineRule="auto"/>
        <w:ind w:firstLine="1193" w:firstLineChars="396"/>
        <w:rPr>
          <w:rFonts w:hint="eastAsia" w:ascii="仿宋_GB2312" w:hAnsi="宋体" w:eastAsia="仿宋_GB2312"/>
          <w:b/>
          <w:bCs/>
          <w:color w:val="auto"/>
          <w:kern w:val="0"/>
          <w:sz w:val="30"/>
          <w:szCs w:val="30"/>
          <w:highlight w:val="none"/>
        </w:rPr>
      </w:pPr>
      <w:r>
        <w:rPr>
          <w:rFonts w:hint="eastAsia" w:ascii="仿宋_GB2312" w:hAnsi="宋体" w:eastAsia="仿宋_GB2312"/>
          <w:b/>
          <w:bCs/>
          <w:color w:val="auto"/>
          <w:kern w:val="0"/>
          <w:sz w:val="30"/>
          <w:szCs w:val="30"/>
          <w:highlight w:val="none"/>
        </w:rPr>
        <w:t xml:space="preserve">项目名称：南宁市公安局交警支队本级警用无人机智慧机场采购  </w:t>
      </w:r>
    </w:p>
    <w:p w14:paraId="1B89E069">
      <w:pPr>
        <w:snapToGrid w:val="0"/>
        <w:spacing w:before="50" w:after="120" w:line="360" w:lineRule="auto"/>
        <w:ind w:firstLine="1193" w:firstLineChars="396"/>
        <w:rPr>
          <w:rFonts w:hint="eastAsia" w:ascii="仿宋_GB2312" w:hAnsi="宋体" w:eastAsia="仿宋_GB2312"/>
          <w:b/>
          <w:bCs/>
          <w:color w:val="auto"/>
          <w:kern w:val="0"/>
          <w:sz w:val="30"/>
          <w:szCs w:val="30"/>
          <w:highlight w:val="none"/>
          <w:lang w:eastAsia="zh-CN"/>
        </w:rPr>
      </w:pPr>
      <w:r>
        <w:rPr>
          <w:rFonts w:hint="eastAsia" w:ascii="仿宋_GB2312" w:hAnsi="宋体" w:eastAsia="仿宋_GB2312"/>
          <w:b/>
          <w:bCs/>
          <w:color w:val="auto"/>
          <w:kern w:val="0"/>
          <w:sz w:val="30"/>
          <w:szCs w:val="30"/>
          <w:highlight w:val="none"/>
        </w:rPr>
        <w:t>项目编号：</w:t>
      </w:r>
      <w:r>
        <w:rPr>
          <w:rFonts w:hint="eastAsia" w:ascii="仿宋_GB2312" w:hAnsi="宋体" w:eastAsia="仿宋_GB2312"/>
          <w:b/>
          <w:bCs/>
          <w:color w:val="auto"/>
          <w:kern w:val="0"/>
          <w:sz w:val="30"/>
          <w:szCs w:val="30"/>
          <w:highlight w:val="none"/>
          <w:lang w:eastAsia="zh-CN"/>
        </w:rPr>
        <w:t>NNZC2025-G1-990672-GXXZ</w:t>
      </w:r>
    </w:p>
    <w:p w14:paraId="63522DDB">
      <w:pPr>
        <w:snapToGrid w:val="0"/>
        <w:spacing w:before="50" w:after="120" w:line="360" w:lineRule="auto"/>
        <w:ind w:firstLine="1193" w:firstLineChars="396"/>
        <w:rPr>
          <w:rFonts w:hint="eastAsia" w:ascii="仿宋_GB2312" w:hAnsi="宋体" w:eastAsia="仿宋_GB2312"/>
          <w:b/>
          <w:bCs/>
          <w:color w:val="auto"/>
          <w:kern w:val="0"/>
          <w:sz w:val="30"/>
          <w:szCs w:val="30"/>
          <w:highlight w:val="none"/>
        </w:rPr>
      </w:pPr>
      <w:r>
        <w:rPr>
          <w:rFonts w:hint="eastAsia" w:ascii="仿宋_GB2312" w:hAnsi="宋体" w:eastAsia="仿宋_GB2312"/>
          <w:b/>
          <w:bCs/>
          <w:color w:val="auto"/>
          <w:kern w:val="0"/>
          <w:sz w:val="30"/>
          <w:szCs w:val="30"/>
          <w:highlight w:val="none"/>
        </w:rPr>
        <w:t xml:space="preserve">项目所属区划：南宁市本级 </w:t>
      </w:r>
    </w:p>
    <w:p w14:paraId="534269BE">
      <w:pPr>
        <w:snapToGrid w:val="0"/>
        <w:spacing w:before="50" w:after="120" w:line="360" w:lineRule="auto"/>
        <w:ind w:firstLine="1193" w:firstLineChars="396"/>
        <w:rPr>
          <w:rFonts w:hint="eastAsia" w:ascii="仿宋_GB2312" w:hAnsi="宋体" w:eastAsia="仿宋_GB2312"/>
          <w:b/>
          <w:bCs/>
          <w:color w:val="auto"/>
          <w:kern w:val="0"/>
          <w:sz w:val="30"/>
          <w:szCs w:val="30"/>
          <w:highlight w:val="none"/>
        </w:rPr>
      </w:pPr>
      <w:r>
        <w:rPr>
          <w:rFonts w:hint="eastAsia" w:ascii="仿宋_GB2312" w:hAnsi="宋体" w:eastAsia="仿宋_GB2312"/>
          <w:b/>
          <w:bCs/>
          <w:color w:val="auto"/>
          <w:kern w:val="0"/>
          <w:sz w:val="30"/>
          <w:szCs w:val="30"/>
          <w:highlight w:val="none"/>
        </w:rPr>
        <w:t>采 购 人：南宁市公安局交通警察支队</w:t>
      </w:r>
    </w:p>
    <w:p w14:paraId="05301CE5">
      <w:pPr>
        <w:snapToGrid w:val="0"/>
        <w:spacing w:before="50" w:after="120" w:line="360" w:lineRule="auto"/>
        <w:ind w:firstLine="1193" w:firstLineChars="396"/>
        <w:rPr>
          <w:rFonts w:hint="eastAsia" w:ascii="仿宋_GB2312" w:hAnsi="宋体" w:eastAsia="仿宋_GB2312"/>
          <w:b/>
          <w:bCs/>
          <w:color w:val="auto"/>
          <w:kern w:val="0"/>
          <w:sz w:val="30"/>
          <w:szCs w:val="30"/>
          <w:highlight w:val="none"/>
        </w:rPr>
      </w:pPr>
      <w:r>
        <w:rPr>
          <w:rFonts w:hint="eastAsia" w:ascii="仿宋_GB2312" w:hAnsi="宋体" w:eastAsia="仿宋_GB2312"/>
          <w:b/>
          <w:bCs/>
          <w:color w:val="auto"/>
          <w:kern w:val="0"/>
          <w:sz w:val="30"/>
          <w:szCs w:val="30"/>
          <w:highlight w:val="none"/>
        </w:rPr>
        <w:t>采购代理机构：广西翔正项目管理有限公司</w:t>
      </w:r>
    </w:p>
    <w:p w14:paraId="4457A15D">
      <w:pPr>
        <w:snapToGrid w:val="0"/>
        <w:spacing w:before="50" w:after="120" w:line="360" w:lineRule="auto"/>
        <w:ind w:firstLine="841" w:firstLineChars="294"/>
        <w:rPr>
          <w:rFonts w:hint="eastAsia" w:ascii="仿宋_GB2312" w:hAnsi="宋体" w:eastAsia="仿宋_GB2312"/>
          <w:b/>
          <w:bCs/>
          <w:color w:val="auto"/>
          <w:w w:val="95"/>
          <w:kern w:val="0"/>
          <w:sz w:val="30"/>
          <w:szCs w:val="30"/>
          <w:highlight w:val="none"/>
        </w:rPr>
      </w:pPr>
      <w:r>
        <w:rPr>
          <w:rFonts w:hint="eastAsia" w:ascii="仿宋_GB2312" w:hAnsi="宋体" w:eastAsia="仿宋_GB2312"/>
          <w:b/>
          <w:bCs/>
          <w:color w:val="auto"/>
          <w:w w:val="95"/>
          <w:kern w:val="0"/>
          <w:sz w:val="30"/>
          <w:szCs w:val="30"/>
          <w:highlight w:val="none"/>
        </w:rPr>
        <w:t xml:space="preserve">                  </w:t>
      </w:r>
      <w:r>
        <w:rPr>
          <w:rFonts w:hint="eastAsia" w:ascii="仿宋_GB2312" w:hAnsi="宋体" w:eastAsia="仿宋_GB2312"/>
          <w:b/>
          <w:bCs/>
          <w:color w:val="auto"/>
          <w:w w:val="95"/>
          <w:sz w:val="30"/>
          <w:szCs w:val="30"/>
          <w:highlight w:val="none"/>
        </w:rPr>
        <w:t xml:space="preserve"> 2025年</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18</w:t>
      </w:r>
      <w:r>
        <w:rPr>
          <w:rFonts w:hint="eastAsia" w:ascii="仿宋_GB2312" w:hAnsi="宋体" w:eastAsia="仿宋_GB2312"/>
          <w:b/>
          <w:bCs/>
          <w:color w:val="auto"/>
          <w:w w:val="95"/>
          <w:sz w:val="30"/>
          <w:szCs w:val="30"/>
          <w:highlight w:val="none"/>
        </w:rPr>
        <w:t>日</w:t>
      </w:r>
    </w:p>
    <w:p w14:paraId="293616E3">
      <w:pPr>
        <w:widowControl/>
        <w:spacing w:line="360" w:lineRule="auto"/>
        <w:jc w:val="left"/>
        <w:rPr>
          <w:rFonts w:hint="eastAsia" w:ascii="仿宋_GB2312" w:hAnsi="宋体" w:eastAsia="仿宋_GB2312"/>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0"/>
          <w:szCs w:val="30"/>
          <w:highlight w:val="none"/>
        </w:rPr>
        <w:t xml:space="preserve">   </w:t>
      </w:r>
    </w:p>
    <w:p w14:paraId="12AE11BB">
      <w:pPr>
        <w:jc w:val="center"/>
        <w:rPr>
          <w:b/>
          <w:color w:val="auto"/>
          <w:kern w:val="0"/>
          <w:sz w:val="48"/>
          <w:szCs w:val="48"/>
          <w:highlight w:val="none"/>
        </w:rPr>
      </w:pPr>
    </w:p>
    <w:p w14:paraId="0DF8D5E7">
      <w:pPr>
        <w:jc w:val="center"/>
        <w:rPr>
          <w:b/>
          <w:color w:val="auto"/>
          <w:kern w:val="0"/>
          <w:sz w:val="48"/>
          <w:szCs w:val="48"/>
          <w:highlight w:val="none"/>
        </w:rPr>
      </w:pPr>
      <w:r>
        <w:rPr>
          <w:rFonts w:hint="eastAsia"/>
          <w:b/>
          <w:color w:val="auto"/>
          <w:kern w:val="0"/>
          <w:sz w:val="48"/>
          <w:szCs w:val="48"/>
          <w:highlight w:val="none"/>
        </w:rPr>
        <w:t>目</w:t>
      </w:r>
      <w:r>
        <w:rPr>
          <w:b/>
          <w:color w:val="auto"/>
          <w:kern w:val="0"/>
          <w:sz w:val="48"/>
          <w:szCs w:val="48"/>
          <w:highlight w:val="none"/>
        </w:rPr>
        <w:t xml:space="preserve">     </w:t>
      </w:r>
      <w:r>
        <w:rPr>
          <w:rFonts w:hint="eastAsia"/>
          <w:b/>
          <w:color w:val="auto"/>
          <w:kern w:val="0"/>
          <w:sz w:val="48"/>
          <w:szCs w:val="48"/>
          <w:highlight w:val="none"/>
        </w:rPr>
        <w:t>录</w:t>
      </w:r>
    </w:p>
    <w:p w14:paraId="4A5D6C52">
      <w:pPr>
        <w:pStyle w:val="11"/>
        <w:tabs>
          <w:tab w:val="right" w:leader="dot" w:pos="9638"/>
        </w:tabs>
        <w:rPr>
          <w:rFonts w:hint="eastAsia" w:ascii="宋体" w:hAnsi="宋体" w:eastAsia="宋体" w:cs="宋体"/>
          <w:bCs/>
          <w:caps/>
          <w:color w:val="auto"/>
          <w:szCs w:val="28"/>
          <w:highlight w:val="none"/>
          <w:u w:val="single"/>
        </w:rPr>
      </w:pPr>
    </w:p>
    <w:p w14:paraId="17F446D4">
      <w:pPr>
        <w:pStyle w:val="11"/>
        <w:tabs>
          <w:tab w:val="right" w:leader="dot" w:pos="9638"/>
        </w:tabs>
        <w:spacing w:line="240" w:lineRule="auto"/>
        <w:rPr>
          <w:rFonts w:hint="eastAsia" w:ascii="宋体" w:hAnsi="宋体" w:eastAsia="宋体" w:cs="宋体"/>
          <w:b/>
          <w:bCs/>
          <w:caps/>
          <w:color w:val="auto"/>
          <w:sz w:val="28"/>
          <w:szCs w:val="28"/>
          <w:highlight w:val="none"/>
          <w:u w:val="single"/>
        </w:rPr>
      </w:pPr>
      <w:r>
        <w:rPr>
          <w:rFonts w:hint="eastAsia" w:ascii="宋体" w:hAnsi="宋体" w:eastAsia="宋体" w:cs="宋体"/>
          <w:color w:val="auto"/>
          <w:kern w:val="0"/>
          <w:szCs w:val="20"/>
          <w:highlight w:val="none"/>
        </w:rPr>
        <w:fldChar w:fldCharType="begin"/>
      </w:r>
      <w:r>
        <w:rPr>
          <w:rFonts w:hint="eastAsia" w:ascii="宋体" w:hAnsi="宋体" w:eastAsia="宋体" w:cs="宋体"/>
          <w:color w:val="auto"/>
          <w:kern w:val="0"/>
          <w:szCs w:val="20"/>
          <w:highlight w:val="none"/>
        </w:rPr>
        <w:instrText xml:space="preserve"> HYPERLINK \l "_Toc17295" </w:instrText>
      </w:r>
      <w:r>
        <w:rPr>
          <w:rFonts w:hint="eastAsia" w:ascii="宋体" w:hAnsi="宋体" w:eastAsia="宋体" w:cs="宋体"/>
          <w:color w:val="auto"/>
          <w:kern w:val="0"/>
          <w:szCs w:val="20"/>
          <w:highlight w:val="none"/>
        </w:rPr>
        <w:fldChar w:fldCharType="separate"/>
      </w:r>
      <w:r>
        <w:rPr>
          <w:rFonts w:hint="eastAsia" w:ascii="宋体" w:hAnsi="宋体" w:eastAsia="宋体" w:cs="宋体"/>
          <w:color w:val="auto"/>
          <w:kern w:val="0"/>
          <w:szCs w:val="20"/>
          <w:highlight w:val="none"/>
        </w:rPr>
        <w:t>第一章  招标公告</w:t>
      </w:r>
      <w:r>
        <w:rPr>
          <w:rFonts w:hint="eastAsia" w:ascii="宋体" w:hAnsi="宋体" w:eastAsia="宋体" w:cs="宋体"/>
          <w:color w:val="auto"/>
          <w:kern w:val="0"/>
          <w:szCs w:val="20"/>
          <w:highlight w:val="none"/>
        </w:rPr>
        <w:tab/>
      </w:r>
      <w:r>
        <w:rPr>
          <w:rFonts w:hint="eastAsia" w:ascii="宋体" w:hAnsi="宋体" w:eastAsia="宋体" w:cs="宋体"/>
          <w:color w:val="auto"/>
          <w:kern w:val="0"/>
          <w:szCs w:val="20"/>
          <w:highlight w:val="none"/>
        </w:rPr>
        <w:t>2</w:t>
      </w:r>
      <w:r>
        <w:rPr>
          <w:rFonts w:hint="eastAsia" w:ascii="宋体" w:hAnsi="宋体" w:eastAsia="宋体" w:cs="宋体"/>
          <w:color w:val="auto"/>
          <w:kern w:val="0"/>
          <w:szCs w:val="20"/>
          <w:highlight w:val="none"/>
        </w:rPr>
        <w:fldChar w:fldCharType="end"/>
      </w:r>
    </w:p>
    <w:p w14:paraId="2E2B01C2">
      <w:pPr>
        <w:pStyle w:val="11"/>
        <w:tabs>
          <w:tab w:val="right" w:leader="dot" w:pos="9638"/>
        </w:tabs>
        <w:rPr>
          <w:color w:val="auto"/>
          <w:highlight w:val="none"/>
        </w:rPr>
      </w:pPr>
      <w:r>
        <w:rPr>
          <w:rFonts w:hint="eastAsia" w:ascii="宋体" w:hAnsi="宋体" w:eastAsia="宋体" w:cs="宋体"/>
          <w:b/>
          <w:bCs/>
          <w:caps/>
          <w:color w:val="auto"/>
          <w:sz w:val="28"/>
          <w:szCs w:val="28"/>
          <w:highlight w:val="none"/>
          <w:u w:val="single"/>
        </w:rPr>
        <w:fldChar w:fldCharType="begin"/>
      </w:r>
      <w:r>
        <w:rPr>
          <w:rFonts w:hint="eastAsia" w:ascii="宋体" w:hAnsi="宋体" w:eastAsia="宋体" w:cs="宋体"/>
          <w:b/>
          <w:bCs/>
          <w:caps/>
          <w:color w:val="auto"/>
          <w:sz w:val="28"/>
          <w:szCs w:val="28"/>
          <w:highlight w:val="none"/>
          <w:u w:val="single"/>
        </w:rPr>
        <w:instrText xml:space="preserve"> TOC \o "1-3" \h \z \u </w:instrText>
      </w:r>
      <w:r>
        <w:rPr>
          <w:rFonts w:hint="eastAsia" w:ascii="宋体" w:hAnsi="宋体" w:eastAsia="宋体" w:cs="宋体"/>
          <w:b/>
          <w:bCs/>
          <w:caps/>
          <w:color w:val="auto"/>
          <w:sz w:val="28"/>
          <w:szCs w:val="28"/>
          <w:highlight w:val="none"/>
          <w:u w:val="single"/>
        </w:rPr>
        <w:fldChar w:fldCharType="separate"/>
      </w: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_Toc28219 </w:instrText>
      </w:r>
      <w:r>
        <w:rPr>
          <w:rFonts w:hint="eastAsia" w:ascii="宋体" w:hAnsi="宋体" w:eastAsia="宋体" w:cs="宋体"/>
          <w:bCs/>
          <w:caps/>
          <w:color w:val="auto"/>
          <w:szCs w:val="28"/>
          <w:highlight w:val="none"/>
        </w:rPr>
        <w:fldChar w:fldCharType="separate"/>
      </w:r>
      <w:r>
        <w:rPr>
          <w:rFonts w:hint="eastAsia"/>
          <w:color w:val="auto"/>
          <w:kern w:val="0"/>
          <w:szCs w:val="20"/>
          <w:highlight w:val="none"/>
        </w:rPr>
        <w:t>第二章</w:t>
      </w:r>
      <w:r>
        <w:rPr>
          <w:color w:val="auto"/>
          <w:kern w:val="0"/>
          <w:szCs w:val="20"/>
          <w:highlight w:val="none"/>
        </w:rPr>
        <w:t xml:space="preserve">  </w:t>
      </w:r>
      <w:r>
        <w:rPr>
          <w:rFonts w:hint="eastAsia"/>
          <w:color w:val="auto"/>
          <w:kern w:val="0"/>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_Toc28219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4E1248C9">
      <w:pPr>
        <w:pStyle w:val="11"/>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_Toc20519 </w:instrText>
      </w:r>
      <w:r>
        <w:rPr>
          <w:rFonts w:hint="eastAsia" w:ascii="宋体" w:hAnsi="宋体" w:eastAsia="宋体" w:cs="宋体"/>
          <w:bCs/>
          <w:caps/>
          <w:color w:val="auto"/>
          <w:kern w:val="0"/>
          <w:szCs w:val="28"/>
          <w:highlight w:val="none"/>
        </w:rPr>
        <w:fldChar w:fldCharType="separate"/>
      </w:r>
      <w:r>
        <w:rPr>
          <w:rFonts w:hint="eastAsia"/>
          <w:color w:val="auto"/>
          <w:kern w:val="0"/>
          <w:szCs w:val="20"/>
          <w:highlight w:val="none"/>
        </w:rPr>
        <w:t>第三章</w:t>
      </w:r>
      <w:r>
        <w:rPr>
          <w:color w:val="auto"/>
          <w:kern w:val="0"/>
          <w:szCs w:val="20"/>
          <w:highlight w:val="none"/>
        </w:rPr>
        <w:t xml:space="preserve">  </w:t>
      </w:r>
      <w:r>
        <w:rPr>
          <w:rFonts w:hint="eastAsia"/>
          <w:color w:val="auto"/>
          <w:kern w:val="0"/>
          <w:szCs w:val="20"/>
          <w:highlight w:val="none"/>
        </w:rPr>
        <w:t>投标人须知</w:t>
      </w:r>
      <w:r>
        <w:rPr>
          <w:color w:val="auto"/>
          <w:highlight w:val="none"/>
        </w:rPr>
        <w:tab/>
      </w:r>
      <w:r>
        <w:rPr>
          <w:color w:val="auto"/>
          <w:highlight w:val="none"/>
        </w:rPr>
        <w:fldChar w:fldCharType="begin"/>
      </w:r>
      <w:r>
        <w:rPr>
          <w:color w:val="auto"/>
          <w:highlight w:val="none"/>
        </w:rPr>
        <w:instrText xml:space="preserve"> PAGEREF _Toc20519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363F1E4C">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_Toc24462 </w:instrText>
      </w:r>
      <w:r>
        <w:rPr>
          <w:rFonts w:hint="eastAsia" w:ascii="宋体" w:hAnsi="宋体" w:eastAsia="宋体" w:cs="宋体"/>
          <w:bCs/>
          <w:caps/>
          <w:color w:val="auto"/>
          <w:kern w:val="0"/>
          <w:szCs w:val="28"/>
          <w:highlight w:val="none"/>
        </w:rPr>
        <w:fldChar w:fldCharType="separate"/>
      </w:r>
      <w:r>
        <w:rPr>
          <w:rFonts w:hint="eastAsia"/>
          <w:color w:val="auto"/>
          <w:kern w:val="0"/>
          <w:szCs w:val="30"/>
          <w:highlight w:val="none"/>
        </w:rPr>
        <w:t>第一节</w:t>
      </w:r>
      <w:r>
        <w:rPr>
          <w:color w:val="auto"/>
          <w:kern w:val="0"/>
          <w:szCs w:val="30"/>
          <w:highlight w:val="none"/>
        </w:rPr>
        <w:t xml:space="preserve"> </w:t>
      </w:r>
      <w:r>
        <w:rPr>
          <w:rFonts w:hint="eastAsia"/>
          <w:color w:val="auto"/>
          <w:kern w:val="0"/>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_Toc24462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2B96E26">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_Toc30213 </w:instrText>
      </w:r>
      <w:r>
        <w:rPr>
          <w:rFonts w:hint="eastAsia" w:ascii="宋体" w:hAnsi="宋体" w:eastAsia="宋体" w:cs="宋体"/>
          <w:bCs/>
          <w:caps/>
          <w:color w:val="auto"/>
          <w:kern w:val="0"/>
          <w:szCs w:val="28"/>
          <w:highlight w:val="none"/>
        </w:rPr>
        <w:fldChar w:fldCharType="separate"/>
      </w:r>
      <w:r>
        <w:rPr>
          <w:rFonts w:hint="eastAsia" w:ascii="Arial" w:hAnsi="Arial" w:eastAsia="黑体"/>
          <w:bCs/>
          <w:color w:val="auto"/>
          <w:kern w:val="0"/>
          <w:szCs w:val="32"/>
          <w:highlight w:val="none"/>
        </w:rPr>
        <w:t>第二节</w:t>
      </w:r>
      <w:r>
        <w:rPr>
          <w:rFonts w:ascii="Arial" w:hAnsi="Arial" w:eastAsia="黑体"/>
          <w:bCs/>
          <w:color w:val="auto"/>
          <w:kern w:val="0"/>
          <w:szCs w:val="32"/>
          <w:highlight w:val="none"/>
        </w:rPr>
        <w:t xml:space="preserve"> </w:t>
      </w:r>
      <w:r>
        <w:rPr>
          <w:rFonts w:hint="eastAsia" w:ascii="Arial" w:hAnsi="Arial" w:eastAsia="黑体"/>
          <w:bCs/>
          <w:color w:val="auto"/>
          <w:kern w:val="0"/>
          <w:szCs w:val="32"/>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_Toc30213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09434317">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_Toc30726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_Toc30726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F6355C9">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_Toc10114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二、招标文件</w:t>
      </w:r>
      <w:r>
        <w:rPr>
          <w:color w:val="auto"/>
          <w:highlight w:val="none"/>
        </w:rPr>
        <w:tab/>
      </w:r>
      <w:r>
        <w:rPr>
          <w:color w:val="auto"/>
          <w:highlight w:val="none"/>
        </w:rPr>
        <w:fldChar w:fldCharType="begin"/>
      </w:r>
      <w:r>
        <w:rPr>
          <w:color w:val="auto"/>
          <w:highlight w:val="none"/>
        </w:rPr>
        <w:instrText xml:space="preserve"> PAGEREF _Toc10114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66A18FE0">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_Toc10113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_Toc10113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3EACBAE3">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_Toc12123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四、开标</w:t>
      </w:r>
      <w:r>
        <w:rPr>
          <w:color w:val="auto"/>
          <w:highlight w:val="none"/>
        </w:rPr>
        <w:tab/>
      </w:r>
      <w:r>
        <w:rPr>
          <w:color w:val="auto"/>
          <w:highlight w:val="none"/>
        </w:rPr>
        <w:fldChar w:fldCharType="begin"/>
      </w:r>
      <w:r>
        <w:rPr>
          <w:color w:val="auto"/>
          <w:highlight w:val="none"/>
        </w:rPr>
        <w:instrText xml:space="preserve"> PAGEREF _Toc12123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8D98341">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_Toc9913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五、资格审查</w:t>
      </w:r>
      <w:r>
        <w:rPr>
          <w:color w:val="auto"/>
          <w:highlight w:val="none"/>
        </w:rPr>
        <w:tab/>
      </w:r>
      <w:r>
        <w:rPr>
          <w:color w:val="auto"/>
          <w:highlight w:val="none"/>
        </w:rPr>
        <w:fldChar w:fldCharType="begin"/>
      </w:r>
      <w:r>
        <w:rPr>
          <w:color w:val="auto"/>
          <w:highlight w:val="none"/>
        </w:rPr>
        <w:instrText xml:space="preserve"> PAGEREF _Toc9913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3C3D8DDD">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_Toc24718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六、评标</w:t>
      </w:r>
      <w:r>
        <w:rPr>
          <w:color w:val="auto"/>
          <w:highlight w:val="none"/>
        </w:rPr>
        <w:tab/>
      </w:r>
      <w:r>
        <w:rPr>
          <w:color w:val="auto"/>
          <w:highlight w:val="none"/>
        </w:rPr>
        <w:fldChar w:fldCharType="begin"/>
      </w:r>
      <w:r>
        <w:rPr>
          <w:color w:val="auto"/>
          <w:highlight w:val="none"/>
        </w:rPr>
        <w:instrText xml:space="preserve"> PAGEREF _Toc24718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67CE90B7">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_Toc11572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七、中标和合同</w:t>
      </w:r>
      <w:r>
        <w:rPr>
          <w:color w:val="auto"/>
          <w:highlight w:val="none"/>
        </w:rPr>
        <w:tab/>
      </w:r>
      <w:r>
        <w:rPr>
          <w:color w:val="auto"/>
          <w:highlight w:val="none"/>
        </w:rPr>
        <w:fldChar w:fldCharType="begin"/>
      </w:r>
      <w:r>
        <w:rPr>
          <w:color w:val="auto"/>
          <w:highlight w:val="none"/>
        </w:rPr>
        <w:instrText xml:space="preserve"> PAGEREF _Toc11572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4404963A">
      <w:pPr>
        <w:pStyle w:val="7"/>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_Toc2816 </w:instrText>
      </w:r>
      <w:r>
        <w:rPr>
          <w:rFonts w:hint="eastAsia" w:ascii="宋体" w:hAnsi="宋体" w:eastAsia="宋体" w:cs="宋体"/>
          <w:bCs/>
          <w:caps/>
          <w:color w:val="auto"/>
          <w:kern w:val="0"/>
          <w:szCs w:val="28"/>
          <w:highlight w:val="none"/>
        </w:rPr>
        <w:fldChar w:fldCharType="separate"/>
      </w:r>
      <w:r>
        <w:rPr>
          <w:rFonts w:hint="eastAsia"/>
          <w:bCs/>
          <w:color w:val="auto"/>
          <w:szCs w:val="32"/>
          <w:highlight w:val="none"/>
        </w:rPr>
        <w:t>九、其他事项</w:t>
      </w:r>
      <w:r>
        <w:rPr>
          <w:color w:val="auto"/>
          <w:highlight w:val="none"/>
        </w:rPr>
        <w:tab/>
      </w:r>
      <w:r>
        <w:rPr>
          <w:color w:val="auto"/>
          <w:highlight w:val="none"/>
        </w:rPr>
        <w:fldChar w:fldCharType="begin"/>
      </w:r>
      <w:r>
        <w:rPr>
          <w:color w:val="auto"/>
          <w:highlight w:val="none"/>
        </w:rPr>
        <w:instrText xml:space="preserve"> PAGEREF _Toc2816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0046A4F6">
      <w:pPr>
        <w:pStyle w:val="11"/>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_Toc20440 </w:instrText>
      </w:r>
      <w:r>
        <w:rPr>
          <w:rFonts w:hint="eastAsia" w:ascii="宋体" w:hAnsi="宋体" w:eastAsia="宋体" w:cs="宋体"/>
          <w:bCs/>
          <w:caps/>
          <w:color w:val="auto"/>
          <w:kern w:val="0"/>
          <w:szCs w:val="28"/>
          <w:highlight w:val="none"/>
        </w:rPr>
        <w:fldChar w:fldCharType="separate"/>
      </w:r>
      <w:r>
        <w:rPr>
          <w:rFonts w:hint="eastAsia"/>
          <w:color w:val="auto"/>
          <w:kern w:val="0"/>
          <w:szCs w:val="20"/>
          <w:highlight w:val="none"/>
        </w:rPr>
        <w:t>第四章</w:t>
      </w:r>
      <w:r>
        <w:rPr>
          <w:color w:val="auto"/>
          <w:kern w:val="0"/>
          <w:szCs w:val="20"/>
          <w:highlight w:val="none"/>
        </w:rPr>
        <w:t xml:space="preserve">  </w:t>
      </w:r>
      <w:r>
        <w:rPr>
          <w:rFonts w:hint="eastAsia"/>
          <w:color w:val="auto"/>
          <w:kern w:val="0"/>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_Toc20440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5CBB60B4">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_Toc10823 </w:instrText>
      </w:r>
      <w:r>
        <w:rPr>
          <w:rFonts w:hint="eastAsia" w:ascii="宋体" w:hAnsi="宋体" w:eastAsia="宋体" w:cs="宋体"/>
          <w:bCs/>
          <w:caps/>
          <w:color w:val="auto"/>
          <w:kern w:val="0"/>
          <w:szCs w:val="28"/>
          <w:highlight w:val="none"/>
        </w:rPr>
        <w:fldChar w:fldCharType="separate"/>
      </w:r>
      <w:r>
        <w:rPr>
          <w:rFonts w:hint="eastAsia"/>
          <w:bCs/>
          <w:color w:val="auto"/>
          <w:kern w:val="0"/>
          <w:szCs w:val="32"/>
          <w:highlight w:val="none"/>
        </w:rPr>
        <w:t>第一节</w:t>
      </w:r>
      <w:r>
        <w:rPr>
          <w:bCs/>
          <w:color w:val="auto"/>
          <w:kern w:val="0"/>
          <w:szCs w:val="32"/>
          <w:highlight w:val="none"/>
        </w:rPr>
        <w:t xml:space="preserve"> </w:t>
      </w:r>
      <w:r>
        <w:rPr>
          <w:rFonts w:hint="eastAsia"/>
          <w:bCs/>
          <w:color w:val="auto"/>
          <w:kern w:val="0"/>
          <w:szCs w:val="32"/>
          <w:highlight w:val="none"/>
        </w:rPr>
        <w:t>评标方法</w:t>
      </w:r>
      <w:r>
        <w:rPr>
          <w:color w:val="auto"/>
          <w:highlight w:val="none"/>
        </w:rPr>
        <w:tab/>
      </w:r>
      <w:r>
        <w:rPr>
          <w:color w:val="auto"/>
          <w:highlight w:val="none"/>
        </w:rPr>
        <w:fldChar w:fldCharType="begin"/>
      </w:r>
      <w:r>
        <w:rPr>
          <w:color w:val="auto"/>
          <w:highlight w:val="none"/>
        </w:rPr>
        <w:instrText xml:space="preserve"> PAGEREF _Toc10823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C4D6A2B">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_Toc5377 </w:instrText>
      </w:r>
      <w:r>
        <w:rPr>
          <w:rFonts w:hint="eastAsia" w:ascii="宋体" w:hAnsi="宋体" w:eastAsia="宋体" w:cs="宋体"/>
          <w:bCs/>
          <w:caps/>
          <w:color w:val="auto"/>
          <w:kern w:val="0"/>
          <w:szCs w:val="28"/>
          <w:highlight w:val="none"/>
        </w:rPr>
        <w:fldChar w:fldCharType="separate"/>
      </w:r>
      <w:r>
        <w:rPr>
          <w:rFonts w:hint="eastAsia"/>
          <w:bCs/>
          <w:color w:val="auto"/>
          <w:kern w:val="0"/>
          <w:szCs w:val="32"/>
          <w:highlight w:val="none"/>
        </w:rPr>
        <w:t>第二节</w:t>
      </w:r>
      <w:r>
        <w:rPr>
          <w:bCs/>
          <w:color w:val="auto"/>
          <w:kern w:val="0"/>
          <w:szCs w:val="32"/>
          <w:highlight w:val="none"/>
        </w:rPr>
        <w:t xml:space="preserve"> </w:t>
      </w:r>
      <w:r>
        <w:rPr>
          <w:rFonts w:hint="eastAsia"/>
          <w:bCs/>
          <w:color w:val="auto"/>
          <w:kern w:val="0"/>
          <w:szCs w:val="32"/>
          <w:highlight w:val="none"/>
        </w:rPr>
        <w:t>评标程序</w:t>
      </w:r>
      <w:r>
        <w:rPr>
          <w:color w:val="auto"/>
          <w:highlight w:val="none"/>
        </w:rPr>
        <w:tab/>
      </w:r>
      <w:r>
        <w:rPr>
          <w:color w:val="auto"/>
          <w:highlight w:val="none"/>
        </w:rPr>
        <w:fldChar w:fldCharType="begin"/>
      </w:r>
      <w:r>
        <w:rPr>
          <w:color w:val="auto"/>
          <w:highlight w:val="none"/>
        </w:rPr>
        <w:instrText xml:space="preserve"> PAGEREF _Toc5377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2AE8177E">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_Toc18416 </w:instrText>
      </w:r>
      <w:r>
        <w:rPr>
          <w:rFonts w:hint="eastAsia" w:ascii="宋体" w:hAnsi="宋体" w:eastAsia="宋体" w:cs="宋体"/>
          <w:bCs/>
          <w:caps/>
          <w:color w:val="auto"/>
          <w:kern w:val="0"/>
          <w:szCs w:val="28"/>
          <w:highlight w:val="none"/>
        </w:rPr>
        <w:fldChar w:fldCharType="separate"/>
      </w:r>
      <w:r>
        <w:rPr>
          <w:rFonts w:hint="eastAsia" w:ascii="Arial" w:hAnsi="Arial" w:eastAsia="黑体"/>
          <w:bCs/>
          <w:color w:val="auto"/>
          <w:kern w:val="0"/>
          <w:szCs w:val="30"/>
          <w:highlight w:val="none"/>
        </w:rPr>
        <w:t>第三节</w:t>
      </w:r>
      <w:r>
        <w:rPr>
          <w:rFonts w:ascii="Arial" w:hAnsi="Arial" w:eastAsia="黑体"/>
          <w:bCs/>
          <w:color w:val="auto"/>
          <w:kern w:val="0"/>
          <w:szCs w:val="30"/>
          <w:highlight w:val="none"/>
        </w:rPr>
        <w:t xml:space="preserve"> </w:t>
      </w:r>
      <w:r>
        <w:rPr>
          <w:rFonts w:hint="eastAsia" w:ascii="Arial" w:hAnsi="Arial" w:eastAsia="黑体"/>
          <w:bCs/>
          <w:color w:val="auto"/>
          <w:kern w:val="0"/>
          <w:szCs w:val="30"/>
          <w:highlight w:val="none"/>
        </w:rPr>
        <w:t>评分标准</w:t>
      </w:r>
      <w:r>
        <w:rPr>
          <w:color w:val="auto"/>
          <w:highlight w:val="none"/>
        </w:rPr>
        <w:tab/>
      </w:r>
      <w:r>
        <w:rPr>
          <w:color w:val="auto"/>
          <w:highlight w:val="none"/>
        </w:rPr>
        <w:fldChar w:fldCharType="begin"/>
      </w:r>
      <w:r>
        <w:rPr>
          <w:color w:val="auto"/>
          <w:highlight w:val="none"/>
        </w:rPr>
        <w:instrText xml:space="preserve"> PAGEREF _Toc18416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B3F04FA">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_Toc29247 </w:instrText>
      </w:r>
      <w:r>
        <w:rPr>
          <w:rFonts w:hint="eastAsia" w:ascii="宋体" w:hAnsi="宋体" w:eastAsia="宋体" w:cs="宋体"/>
          <w:bCs/>
          <w:caps/>
          <w:color w:val="auto"/>
          <w:kern w:val="0"/>
          <w:szCs w:val="28"/>
          <w:highlight w:val="none"/>
        </w:rPr>
        <w:fldChar w:fldCharType="separate"/>
      </w:r>
      <w:r>
        <w:rPr>
          <w:rFonts w:hint="eastAsia" w:ascii="Arial" w:hAnsi="Arial" w:eastAsia="黑体"/>
          <w:bCs/>
          <w:color w:val="auto"/>
          <w:kern w:val="0"/>
          <w:szCs w:val="30"/>
          <w:highlight w:val="none"/>
        </w:rPr>
        <w:t>第四节</w:t>
      </w:r>
      <w:r>
        <w:rPr>
          <w:rFonts w:ascii="Arial" w:hAnsi="Arial" w:eastAsia="黑体"/>
          <w:bCs/>
          <w:color w:val="auto"/>
          <w:kern w:val="0"/>
          <w:szCs w:val="30"/>
          <w:highlight w:val="none"/>
        </w:rPr>
        <w:t xml:space="preserve"> </w:t>
      </w:r>
      <w:r>
        <w:rPr>
          <w:rFonts w:hint="eastAsia" w:ascii="Arial" w:hAnsi="Arial" w:eastAsia="黑体"/>
          <w:bCs/>
          <w:color w:val="auto"/>
          <w:kern w:val="0"/>
          <w:szCs w:val="30"/>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_Toc29247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3B2F742E">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_Toc5295 </w:instrText>
      </w:r>
      <w:r>
        <w:rPr>
          <w:rFonts w:hint="eastAsia" w:ascii="宋体" w:hAnsi="宋体" w:eastAsia="宋体" w:cs="宋体"/>
          <w:bCs/>
          <w:caps/>
          <w:color w:val="auto"/>
          <w:kern w:val="0"/>
          <w:szCs w:val="28"/>
          <w:highlight w:val="none"/>
        </w:rPr>
        <w:fldChar w:fldCharType="separate"/>
      </w:r>
      <w:r>
        <w:rPr>
          <w:rFonts w:hint="eastAsia" w:ascii="Arial" w:hAnsi="Arial" w:eastAsia="黑体"/>
          <w:bCs/>
          <w:color w:val="auto"/>
          <w:kern w:val="0"/>
          <w:szCs w:val="30"/>
          <w:highlight w:val="none"/>
        </w:rPr>
        <w:t>第五节</w:t>
      </w:r>
      <w:r>
        <w:rPr>
          <w:rFonts w:ascii="Arial" w:hAnsi="Arial" w:eastAsia="黑体"/>
          <w:bCs/>
          <w:color w:val="auto"/>
          <w:kern w:val="0"/>
          <w:szCs w:val="30"/>
          <w:highlight w:val="none"/>
        </w:rPr>
        <w:t xml:space="preserve"> </w:t>
      </w:r>
      <w:r>
        <w:rPr>
          <w:rFonts w:hint="eastAsia" w:ascii="Arial" w:hAnsi="Arial" w:eastAsia="黑体"/>
          <w:bCs/>
          <w:color w:val="auto"/>
          <w:kern w:val="0"/>
          <w:szCs w:val="30"/>
          <w:highlight w:val="none"/>
        </w:rPr>
        <w:t>评标报告</w:t>
      </w:r>
      <w:r>
        <w:rPr>
          <w:color w:val="auto"/>
          <w:highlight w:val="none"/>
        </w:rPr>
        <w:tab/>
      </w:r>
      <w:r>
        <w:rPr>
          <w:color w:val="auto"/>
          <w:highlight w:val="none"/>
        </w:rPr>
        <w:fldChar w:fldCharType="begin"/>
      </w:r>
      <w:r>
        <w:rPr>
          <w:color w:val="auto"/>
          <w:highlight w:val="none"/>
        </w:rPr>
        <w:instrText xml:space="preserve"> PAGEREF _Toc5295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2E532BFC">
      <w:pPr>
        <w:pStyle w:val="11"/>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_Toc18739 </w:instrText>
      </w:r>
      <w:r>
        <w:rPr>
          <w:rFonts w:hint="eastAsia" w:ascii="宋体" w:hAnsi="宋体" w:eastAsia="宋体" w:cs="宋体"/>
          <w:bCs/>
          <w:caps/>
          <w:color w:val="auto"/>
          <w:kern w:val="0"/>
          <w:szCs w:val="28"/>
          <w:highlight w:val="none"/>
        </w:rPr>
        <w:fldChar w:fldCharType="separate"/>
      </w:r>
      <w:r>
        <w:rPr>
          <w:rFonts w:hint="eastAsia"/>
          <w:color w:val="auto"/>
          <w:kern w:val="0"/>
          <w:szCs w:val="20"/>
          <w:highlight w:val="none"/>
        </w:rPr>
        <w:t>第五章</w:t>
      </w:r>
      <w:r>
        <w:rPr>
          <w:color w:val="auto"/>
          <w:kern w:val="0"/>
          <w:szCs w:val="20"/>
          <w:highlight w:val="none"/>
        </w:rPr>
        <w:t xml:space="preserve"> </w:t>
      </w:r>
      <w:r>
        <w:rPr>
          <w:rFonts w:hint="eastAsia"/>
          <w:color w:val="auto"/>
          <w:kern w:val="0"/>
          <w:szCs w:val="20"/>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_Toc18739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2FBE68F0">
      <w:pPr>
        <w:pStyle w:val="11"/>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_Toc6239 </w:instrText>
      </w:r>
      <w:r>
        <w:rPr>
          <w:rFonts w:hint="eastAsia" w:ascii="宋体" w:hAnsi="宋体" w:eastAsia="宋体" w:cs="宋体"/>
          <w:bCs/>
          <w:caps/>
          <w:color w:val="auto"/>
          <w:kern w:val="0"/>
          <w:szCs w:val="28"/>
          <w:highlight w:val="none"/>
        </w:rPr>
        <w:fldChar w:fldCharType="separate"/>
      </w:r>
      <w:r>
        <w:rPr>
          <w:rFonts w:hint="eastAsia"/>
          <w:color w:val="auto"/>
          <w:kern w:val="0"/>
          <w:szCs w:val="20"/>
          <w:highlight w:val="none"/>
        </w:rPr>
        <w:t>第六章</w:t>
      </w:r>
      <w:r>
        <w:rPr>
          <w:color w:val="auto"/>
          <w:kern w:val="0"/>
          <w:szCs w:val="20"/>
          <w:highlight w:val="none"/>
        </w:rPr>
        <w:t xml:space="preserve"> </w:t>
      </w:r>
      <w:r>
        <w:rPr>
          <w:rFonts w:hint="eastAsia"/>
          <w:color w:val="auto"/>
          <w:kern w:val="0"/>
          <w:szCs w:val="20"/>
          <w:highlight w:val="none"/>
        </w:rPr>
        <w:t>投标文件格式</w:t>
      </w:r>
      <w:r>
        <w:rPr>
          <w:color w:val="auto"/>
          <w:highlight w:val="none"/>
        </w:rPr>
        <w:tab/>
      </w:r>
      <w:r>
        <w:rPr>
          <w:color w:val="auto"/>
          <w:highlight w:val="none"/>
        </w:rPr>
        <w:fldChar w:fldCharType="begin"/>
      </w:r>
      <w:r>
        <w:rPr>
          <w:color w:val="auto"/>
          <w:highlight w:val="none"/>
        </w:rPr>
        <w:instrText xml:space="preserve"> PAGEREF _Toc6239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0AEBBC01">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_Toc25631 </w:instrText>
      </w:r>
      <w:r>
        <w:rPr>
          <w:rFonts w:hint="eastAsia" w:ascii="宋体" w:hAnsi="宋体" w:eastAsia="宋体" w:cs="宋体"/>
          <w:bCs/>
          <w:caps/>
          <w:color w:val="auto"/>
          <w:kern w:val="0"/>
          <w:szCs w:val="28"/>
          <w:highlight w:val="none"/>
        </w:rPr>
        <w:fldChar w:fldCharType="separate"/>
      </w:r>
      <w:r>
        <w:rPr>
          <w:rFonts w:hint="eastAsia" w:ascii="宋体" w:hAnsi="宋体" w:eastAsia="宋体" w:cs="Times New Roman"/>
          <w:bCs/>
          <w:color w:val="auto"/>
          <w:kern w:val="0"/>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_Toc25631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37C3C025">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_Toc5826 </w:instrText>
      </w:r>
      <w:r>
        <w:rPr>
          <w:rFonts w:hint="eastAsia" w:ascii="宋体" w:hAnsi="宋体" w:eastAsia="宋体" w:cs="宋体"/>
          <w:bCs/>
          <w:caps/>
          <w:color w:val="auto"/>
          <w:kern w:val="0"/>
          <w:szCs w:val="28"/>
          <w:highlight w:val="none"/>
        </w:rPr>
        <w:fldChar w:fldCharType="separate"/>
      </w:r>
      <w:r>
        <w:rPr>
          <w:rFonts w:hint="eastAsia" w:ascii="宋体" w:hAnsi="宋体"/>
          <w:bCs/>
          <w:color w:val="auto"/>
          <w:kern w:val="0"/>
          <w:szCs w:val="28"/>
          <w:highlight w:val="none"/>
        </w:rPr>
        <w:t>第</w:t>
      </w:r>
      <w:r>
        <w:rPr>
          <w:rFonts w:hint="eastAsia" w:ascii="宋体" w:hAnsi="宋体"/>
          <w:bCs/>
          <w:color w:val="auto"/>
          <w:kern w:val="0"/>
          <w:szCs w:val="28"/>
          <w:highlight w:val="none"/>
          <w:lang w:eastAsia="zh-CN"/>
        </w:rPr>
        <w:t>二</w:t>
      </w:r>
      <w:r>
        <w:rPr>
          <w:rFonts w:hint="eastAsia" w:ascii="宋体" w:hAnsi="宋体"/>
          <w:bCs/>
          <w:color w:val="auto"/>
          <w:kern w:val="0"/>
          <w:szCs w:val="28"/>
          <w:highlight w:val="none"/>
        </w:rPr>
        <w:t>节 资格证明文件格式</w:t>
      </w:r>
      <w:r>
        <w:rPr>
          <w:color w:val="auto"/>
          <w:highlight w:val="none"/>
        </w:rPr>
        <w:tab/>
      </w:r>
      <w:r>
        <w:rPr>
          <w:color w:val="auto"/>
          <w:highlight w:val="none"/>
        </w:rPr>
        <w:fldChar w:fldCharType="begin"/>
      </w:r>
      <w:r>
        <w:rPr>
          <w:color w:val="auto"/>
          <w:highlight w:val="none"/>
        </w:rPr>
        <w:instrText xml:space="preserve"> PAGEREF _Toc5826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02145850">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_Toc14372 </w:instrText>
      </w:r>
      <w:r>
        <w:rPr>
          <w:rFonts w:hint="eastAsia" w:ascii="宋体" w:hAnsi="宋体" w:eastAsia="宋体" w:cs="宋体"/>
          <w:bCs/>
          <w:caps/>
          <w:color w:val="auto"/>
          <w:kern w:val="0"/>
          <w:szCs w:val="28"/>
          <w:highlight w:val="none"/>
        </w:rPr>
        <w:fldChar w:fldCharType="separate"/>
      </w:r>
      <w:r>
        <w:rPr>
          <w:rFonts w:hint="eastAsia" w:ascii="宋体" w:hAnsi="宋体"/>
          <w:bCs/>
          <w:color w:val="auto"/>
          <w:kern w:val="0"/>
          <w:szCs w:val="28"/>
          <w:highlight w:val="none"/>
        </w:rPr>
        <w:t>第</w:t>
      </w:r>
      <w:r>
        <w:rPr>
          <w:rFonts w:hint="eastAsia" w:ascii="宋体" w:hAnsi="宋体"/>
          <w:bCs/>
          <w:color w:val="auto"/>
          <w:kern w:val="0"/>
          <w:szCs w:val="28"/>
          <w:highlight w:val="none"/>
          <w:lang w:eastAsia="zh-CN"/>
        </w:rPr>
        <w:t>三</w:t>
      </w:r>
      <w:r>
        <w:rPr>
          <w:rFonts w:hint="eastAsia" w:ascii="宋体" w:hAnsi="宋体"/>
          <w:bCs/>
          <w:color w:val="auto"/>
          <w:kern w:val="0"/>
          <w:szCs w:val="28"/>
          <w:highlight w:val="none"/>
        </w:rPr>
        <w:t>节 商务文件格式</w:t>
      </w:r>
      <w:r>
        <w:rPr>
          <w:color w:val="auto"/>
          <w:highlight w:val="none"/>
        </w:rPr>
        <w:tab/>
      </w:r>
      <w:r>
        <w:rPr>
          <w:color w:val="auto"/>
          <w:highlight w:val="none"/>
        </w:rPr>
        <w:fldChar w:fldCharType="begin"/>
      </w:r>
      <w:r>
        <w:rPr>
          <w:color w:val="auto"/>
          <w:highlight w:val="none"/>
        </w:rPr>
        <w:instrText xml:space="preserve"> PAGEREF _Toc14372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2D9AC2A2">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_Toc30545 </w:instrText>
      </w:r>
      <w:r>
        <w:rPr>
          <w:rFonts w:hint="eastAsia" w:ascii="宋体" w:hAnsi="宋体" w:eastAsia="宋体" w:cs="宋体"/>
          <w:bCs/>
          <w:caps/>
          <w:color w:val="auto"/>
          <w:kern w:val="0"/>
          <w:szCs w:val="28"/>
          <w:highlight w:val="none"/>
        </w:rPr>
        <w:fldChar w:fldCharType="separate"/>
      </w:r>
      <w:r>
        <w:rPr>
          <w:rFonts w:hint="eastAsia" w:ascii="宋体" w:hAnsi="宋体"/>
          <w:bCs/>
          <w:color w:val="auto"/>
          <w:kern w:val="0"/>
          <w:szCs w:val="28"/>
          <w:highlight w:val="none"/>
        </w:rPr>
        <w:t>第</w:t>
      </w:r>
      <w:r>
        <w:rPr>
          <w:rFonts w:hint="eastAsia" w:ascii="宋体" w:hAnsi="宋体"/>
          <w:bCs/>
          <w:color w:val="auto"/>
          <w:kern w:val="0"/>
          <w:szCs w:val="28"/>
          <w:highlight w:val="none"/>
          <w:lang w:eastAsia="zh-CN"/>
        </w:rPr>
        <w:t>四</w:t>
      </w:r>
      <w:r>
        <w:rPr>
          <w:rFonts w:hint="eastAsia" w:ascii="宋体" w:hAnsi="宋体"/>
          <w:bCs/>
          <w:color w:val="auto"/>
          <w:kern w:val="0"/>
          <w:szCs w:val="28"/>
          <w:highlight w:val="none"/>
        </w:rPr>
        <w:t>节 技术文件格式</w:t>
      </w:r>
      <w:r>
        <w:rPr>
          <w:color w:val="auto"/>
          <w:highlight w:val="none"/>
        </w:rPr>
        <w:tab/>
      </w:r>
      <w:r>
        <w:rPr>
          <w:color w:val="auto"/>
          <w:highlight w:val="none"/>
        </w:rPr>
        <w:fldChar w:fldCharType="begin"/>
      </w:r>
      <w:r>
        <w:rPr>
          <w:color w:val="auto"/>
          <w:highlight w:val="none"/>
        </w:rPr>
        <w:instrText xml:space="preserve"> PAGEREF _Toc30545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45A99CC9">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_Toc8772 </w:instrText>
      </w:r>
      <w:r>
        <w:rPr>
          <w:rFonts w:hint="eastAsia" w:ascii="宋体" w:hAnsi="宋体" w:eastAsia="宋体" w:cs="宋体"/>
          <w:bCs/>
          <w:caps/>
          <w:color w:val="auto"/>
          <w:kern w:val="0"/>
          <w:szCs w:val="28"/>
          <w:highlight w:val="none"/>
        </w:rPr>
        <w:fldChar w:fldCharType="separate"/>
      </w:r>
      <w:r>
        <w:rPr>
          <w:rFonts w:hint="eastAsia" w:ascii="宋体" w:hAnsi="宋体"/>
          <w:bCs/>
          <w:color w:val="auto"/>
          <w:kern w:val="0"/>
          <w:szCs w:val="28"/>
          <w:highlight w:val="none"/>
        </w:rPr>
        <w:t>第</w:t>
      </w:r>
      <w:r>
        <w:rPr>
          <w:rFonts w:hint="eastAsia" w:ascii="宋体" w:hAnsi="宋体"/>
          <w:bCs/>
          <w:color w:val="auto"/>
          <w:kern w:val="0"/>
          <w:szCs w:val="28"/>
          <w:highlight w:val="none"/>
          <w:lang w:eastAsia="zh-CN"/>
        </w:rPr>
        <w:t>五</w:t>
      </w:r>
      <w:r>
        <w:rPr>
          <w:rFonts w:hint="eastAsia" w:ascii="宋体" w:hAnsi="宋体"/>
          <w:bCs/>
          <w:color w:val="auto"/>
          <w:kern w:val="0"/>
          <w:szCs w:val="28"/>
          <w:highlight w:val="none"/>
        </w:rPr>
        <w:t>节 报价文件格式</w:t>
      </w:r>
      <w:r>
        <w:rPr>
          <w:color w:val="auto"/>
          <w:highlight w:val="none"/>
        </w:rPr>
        <w:tab/>
      </w:r>
      <w:r>
        <w:rPr>
          <w:color w:val="auto"/>
          <w:highlight w:val="none"/>
        </w:rPr>
        <w:fldChar w:fldCharType="begin"/>
      </w:r>
      <w:r>
        <w:rPr>
          <w:color w:val="auto"/>
          <w:highlight w:val="none"/>
        </w:rPr>
        <w:instrText xml:space="preserve"> PAGEREF _Toc8772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C79534D">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_Toc12459 </w:instrText>
      </w:r>
      <w:r>
        <w:rPr>
          <w:rFonts w:hint="eastAsia" w:ascii="宋体" w:hAnsi="宋体" w:eastAsia="宋体" w:cs="宋体"/>
          <w:bCs/>
          <w:caps/>
          <w:color w:val="auto"/>
          <w:kern w:val="0"/>
          <w:szCs w:val="28"/>
          <w:highlight w:val="none"/>
        </w:rPr>
        <w:fldChar w:fldCharType="separate"/>
      </w:r>
      <w:r>
        <w:rPr>
          <w:rFonts w:hint="eastAsia" w:ascii="宋体" w:hAnsi="宋体"/>
          <w:bCs/>
          <w:color w:val="auto"/>
          <w:szCs w:val="28"/>
          <w:highlight w:val="none"/>
        </w:rPr>
        <w:t>第</w:t>
      </w:r>
      <w:r>
        <w:rPr>
          <w:rFonts w:hint="eastAsia" w:ascii="宋体" w:hAnsi="宋体"/>
          <w:bCs/>
          <w:color w:val="auto"/>
          <w:szCs w:val="28"/>
          <w:highlight w:val="none"/>
          <w:lang w:eastAsia="zh-CN"/>
        </w:rPr>
        <w:t>六</w:t>
      </w:r>
      <w:r>
        <w:rPr>
          <w:rFonts w:hint="eastAsia" w:ascii="宋体" w:hAnsi="宋体"/>
          <w:bCs/>
          <w:color w:val="auto"/>
          <w:szCs w:val="28"/>
          <w:highlight w:val="none"/>
        </w:rPr>
        <w:t>节 其他文书、文件格式</w:t>
      </w:r>
      <w:r>
        <w:rPr>
          <w:color w:val="auto"/>
          <w:highlight w:val="none"/>
        </w:rPr>
        <w:tab/>
      </w:r>
      <w:r>
        <w:rPr>
          <w:color w:val="auto"/>
          <w:highlight w:val="none"/>
        </w:rPr>
        <w:fldChar w:fldCharType="begin"/>
      </w:r>
      <w:r>
        <w:rPr>
          <w:color w:val="auto"/>
          <w:highlight w:val="none"/>
        </w:rPr>
        <w:instrText xml:space="preserve"> PAGEREF _Toc12459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604E6F36">
      <w:pPr>
        <w:pStyle w:val="11"/>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_Toc15778 </w:instrText>
      </w:r>
      <w:r>
        <w:rPr>
          <w:rFonts w:hint="eastAsia" w:ascii="宋体" w:hAnsi="宋体" w:eastAsia="宋体" w:cs="宋体"/>
          <w:bCs/>
          <w:caps/>
          <w:color w:val="auto"/>
          <w:kern w:val="0"/>
          <w:szCs w:val="28"/>
          <w:highlight w:val="none"/>
        </w:rPr>
        <w:fldChar w:fldCharType="separate"/>
      </w:r>
      <w:r>
        <w:rPr>
          <w:rFonts w:hint="eastAsia"/>
          <w:color w:val="auto"/>
          <w:kern w:val="0"/>
          <w:szCs w:val="20"/>
          <w:highlight w:val="none"/>
        </w:rPr>
        <w:t>第七章</w:t>
      </w:r>
      <w:r>
        <w:rPr>
          <w:color w:val="auto"/>
          <w:kern w:val="0"/>
          <w:szCs w:val="20"/>
          <w:highlight w:val="none"/>
        </w:rPr>
        <w:t xml:space="preserve"> </w:t>
      </w:r>
      <w:r>
        <w:rPr>
          <w:rFonts w:hint="eastAsia"/>
          <w:color w:val="auto"/>
          <w:kern w:val="0"/>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_Toc15778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BDD6545">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_Toc31845 </w:instrText>
      </w:r>
      <w:r>
        <w:rPr>
          <w:rFonts w:hint="eastAsia" w:ascii="宋体" w:hAnsi="宋体" w:eastAsia="宋体" w:cs="宋体"/>
          <w:bCs/>
          <w:caps/>
          <w:color w:val="auto"/>
          <w:kern w:val="0"/>
          <w:szCs w:val="28"/>
          <w:highlight w:val="none"/>
        </w:rPr>
        <w:fldChar w:fldCharType="separate"/>
      </w:r>
      <w:r>
        <w:rPr>
          <w:rFonts w:hint="eastAsia" w:ascii="宋体" w:hAnsi="宋体" w:eastAsia="黑体"/>
          <w:color w:val="auto"/>
          <w:kern w:val="0"/>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_Toc31845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239D7EFA">
      <w:pPr>
        <w:pStyle w:val="12"/>
        <w:tabs>
          <w:tab w:val="right" w:leader="dot" w:pos="9638"/>
        </w:tabs>
        <w:rPr>
          <w:color w:val="auto"/>
          <w:highlight w:val="none"/>
        </w:rPr>
      </w:pPr>
      <w:r>
        <w:rPr>
          <w:rFonts w:hint="eastAsia" w:ascii="宋体" w:hAnsi="宋体" w:eastAsia="宋体" w:cs="宋体"/>
          <w:bCs/>
          <w:caps/>
          <w:color w:val="auto"/>
          <w:kern w:val="0"/>
          <w:szCs w:val="28"/>
          <w:highlight w:val="none"/>
          <w:u w:val="single"/>
        </w:rPr>
        <w:fldChar w:fldCharType="begin"/>
      </w:r>
      <w:r>
        <w:rPr>
          <w:rFonts w:hint="eastAsia" w:ascii="宋体" w:hAnsi="宋体" w:eastAsia="宋体" w:cs="宋体"/>
          <w:bCs/>
          <w:caps/>
          <w:color w:val="auto"/>
          <w:kern w:val="0"/>
          <w:szCs w:val="28"/>
          <w:highlight w:val="none"/>
        </w:rPr>
        <w:instrText xml:space="preserve"> HYPERLINK \l _Toc9369 </w:instrText>
      </w:r>
      <w:r>
        <w:rPr>
          <w:rFonts w:hint="eastAsia" w:ascii="宋体" w:hAnsi="宋体" w:eastAsia="宋体" w:cs="宋体"/>
          <w:bCs/>
          <w:caps/>
          <w:color w:val="auto"/>
          <w:kern w:val="0"/>
          <w:szCs w:val="28"/>
          <w:highlight w:val="none"/>
        </w:rPr>
        <w:fldChar w:fldCharType="separate"/>
      </w:r>
      <w:r>
        <w:rPr>
          <w:rFonts w:hint="eastAsia" w:ascii="宋体" w:hAnsi="宋体" w:eastAsia="黑体"/>
          <w:color w:val="auto"/>
          <w:kern w:val="0"/>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_Toc9369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kern w:val="0"/>
          <w:szCs w:val="28"/>
          <w:highlight w:val="none"/>
          <w:u w:val="single"/>
        </w:rPr>
        <w:fldChar w:fldCharType="end"/>
      </w:r>
    </w:p>
    <w:p w14:paraId="19160D14">
      <w:pPr>
        <w:spacing w:line="240" w:lineRule="auto"/>
        <w:jc w:val="center"/>
        <w:rPr>
          <w:rFonts w:hint="eastAsia" w:ascii="宋体" w:hAnsi="宋体" w:eastAsia="宋体" w:cs="宋体"/>
          <w:bCs/>
          <w:caps/>
          <w:color w:val="auto"/>
          <w:kern w:val="0"/>
          <w:sz w:val="20"/>
          <w:szCs w:val="28"/>
          <w:highlight w:val="none"/>
          <w:u w:val="single"/>
        </w:rPr>
      </w:pPr>
      <w:r>
        <w:rPr>
          <w:rFonts w:hint="eastAsia" w:ascii="宋体" w:hAnsi="宋体" w:eastAsia="宋体" w:cs="宋体"/>
          <w:bCs/>
          <w:caps/>
          <w:color w:val="auto"/>
          <w:kern w:val="0"/>
          <w:szCs w:val="28"/>
          <w:highlight w:val="none"/>
          <w:u w:val="single"/>
        </w:rPr>
        <w:fldChar w:fldCharType="end"/>
      </w:r>
    </w:p>
    <w:p w14:paraId="008AB7E3">
      <w:pPr>
        <w:jc w:val="center"/>
        <w:rPr>
          <w:rFonts w:hint="eastAsia" w:ascii="宋体" w:hAnsi="宋体" w:eastAsia="宋体" w:cs="宋体"/>
          <w:color w:val="auto"/>
          <w:kern w:val="0"/>
          <w:sz w:val="20"/>
          <w:szCs w:val="20"/>
          <w:highlight w:val="none"/>
        </w:rPr>
      </w:pPr>
    </w:p>
    <w:p w14:paraId="6FF5CD7E">
      <w:pPr>
        <w:jc w:val="center"/>
        <w:rPr>
          <w:rFonts w:hint="eastAsia" w:ascii="宋体" w:hAnsi="宋体" w:eastAsia="宋体" w:cs="宋体"/>
          <w:color w:val="auto"/>
          <w:kern w:val="0"/>
          <w:sz w:val="20"/>
          <w:szCs w:val="20"/>
          <w:highlight w:val="none"/>
        </w:rPr>
      </w:pPr>
    </w:p>
    <w:p w14:paraId="678D3B86">
      <w:pPr>
        <w:jc w:val="center"/>
        <w:rPr>
          <w:rFonts w:hint="eastAsia" w:ascii="宋体" w:hAnsi="宋体" w:eastAsia="宋体" w:cs="宋体"/>
          <w:color w:val="auto"/>
          <w:kern w:val="0"/>
          <w:sz w:val="20"/>
          <w:szCs w:val="20"/>
          <w:highlight w:val="none"/>
        </w:rPr>
      </w:pPr>
    </w:p>
    <w:p w14:paraId="2FF25664">
      <w:pPr>
        <w:jc w:val="center"/>
        <w:rPr>
          <w:rFonts w:hint="eastAsia" w:ascii="宋体" w:hAnsi="宋体" w:eastAsia="宋体" w:cs="宋体"/>
          <w:color w:val="auto"/>
          <w:kern w:val="0"/>
          <w:sz w:val="20"/>
          <w:szCs w:val="20"/>
          <w:highlight w:val="none"/>
        </w:rPr>
      </w:pPr>
    </w:p>
    <w:p w14:paraId="63C97163">
      <w:pPr>
        <w:jc w:val="center"/>
        <w:rPr>
          <w:rFonts w:hint="eastAsia" w:ascii="宋体" w:hAnsi="宋体" w:eastAsia="宋体" w:cs="宋体"/>
          <w:color w:val="auto"/>
          <w:kern w:val="0"/>
          <w:sz w:val="20"/>
          <w:szCs w:val="20"/>
          <w:highlight w:val="none"/>
        </w:rPr>
      </w:pPr>
    </w:p>
    <w:p w14:paraId="58852279">
      <w:pPr>
        <w:jc w:val="center"/>
        <w:rPr>
          <w:rFonts w:ascii="宋体" w:hAnsi="Courier New"/>
          <w:color w:val="auto"/>
          <w:kern w:val="0"/>
          <w:sz w:val="20"/>
          <w:szCs w:val="20"/>
          <w:highlight w:val="none"/>
        </w:rPr>
      </w:pPr>
    </w:p>
    <w:p w14:paraId="0481DA50">
      <w:pPr>
        <w:jc w:val="center"/>
        <w:rPr>
          <w:rFonts w:ascii="宋体" w:hAnsi="Courier New"/>
          <w:color w:val="auto"/>
          <w:kern w:val="0"/>
          <w:sz w:val="20"/>
          <w:szCs w:val="20"/>
          <w:highlight w:val="none"/>
        </w:rPr>
      </w:pPr>
    </w:p>
    <w:p w14:paraId="323BEEFD">
      <w:pPr>
        <w:jc w:val="center"/>
        <w:rPr>
          <w:rFonts w:ascii="宋体" w:hAnsi="Courier New"/>
          <w:color w:val="auto"/>
          <w:kern w:val="0"/>
          <w:sz w:val="20"/>
          <w:szCs w:val="20"/>
          <w:highlight w:val="none"/>
        </w:rPr>
      </w:pPr>
    </w:p>
    <w:p w14:paraId="6CD1578D">
      <w:pPr>
        <w:keepNext/>
        <w:keepLines/>
        <w:pageBreakBefore/>
        <w:widowControl/>
        <w:jc w:val="center"/>
        <w:rPr>
          <w:b/>
          <w:color w:val="auto"/>
          <w:kern w:val="0"/>
          <w:sz w:val="36"/>
          <w:szCs w:val="20"/>
          <w:highlight w:val="none"/>
        </w:rPr>
      </w:pPr>
      <w:r>
        <w:rPr>
          <w:rFonts w:hint="eastAsia" w:ascii="宋体" w:hAnsi="Courier New"/>
          <w:color w:val="auto"/>
          <w:kern w:val="0"/>
          <w:sz w:val="20"/>
          <w:szCs w:val="20"/>
          <w:highlight w:val="none"/>
        </w:rPr>
        <w:tab/>
      </w:r>
      <w:r>
        <w:rPr>
          <w:rFonts w:hint="eastAsia"/>
          <w:b/>
          <w:color w:val="auto"/>
          <w:kern w:val="0"/>
          <w:sz w:val="36"/>
          <w:szCs w:val="20"/>
          <w:highlight w:val="none"/>
        </w:rPr>
        <w:t>第一章  招标公告</w:t>
      </w:r>
    </w:p>
    <w:p w14:paraId="3966B38F">
      <w:pPr>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公开招标公告</w:t>
      </w:r>
    </w:p>
    <w:p w14:paraId="78C5B1C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439A85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南宁市公安局交警支队本级警用无人机智慧机场采购  </w:t>
      </w:r>
      <w:r>
        <w:rPr>
          <w:rFonts w:hint="eastAsia" w:ascii="宋体" w:hAnsi="宋体" w:cs="宋体"/>
          <w:color w:val="auto"/>
          <w:szCs w:val="21"/>
          <w:highlight w:val="none"/>
        </w:rPr>
        <w:t xml:space="preserve">招标项目的潜在投标人应在“广西政府采购云平台”（ </w:t>
      </w:r>
      <w:r>
        <w:rPr>
          <w:color w:val="auto"/>
          <w:highlight w:val="none"/>
        </w:rPr>
        <w:fldChar w:fldCharType="begin"/>
      </w:r>
      <w:r>
        <w:rPr>
          <w:color w:val="auto"/>
          <w:highlight w:val="none"/>
        </w:rPr>
        <w:instrText xml:space="preserve"> HYPERLINK "https://www.gcy.zfcg.gxzf.gov.cn/）获取（下载）招标文件，并于%202024年3月%2018%20%20日%209" </w:instrText>
      </w:r>
      <w:r>
        <w:rPr>
          <w:color w:val="auto"/>
          <w:highlight w:val="none"/>
        </w:rPr>
        <w:fldChar w:fldCharType="separate"/>
      </w:r>
      <w:r>
        <w:rPr>
          <w:rFonts w:hint="eastAsia" w:ascii="宋体" w:hAnsi="宋体" w:cs="宋体"/>
          <w:bCs/>
          <w:color w:val="auto"/>
          <w:szCs w:val="21"/>
          <w:highlight w:val="none"/>
          <w:u w:val="single"/>
        </w:rPr>
        <w:t>https://www.gcy.zfcg.gxzf.gov.cn/</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获取（下载）招标文件，并于</w:t>
      </w:r>
      <w:bookmarkStart w:id="0" w:name="PO_3000001866_PM015"/>
      <w:r>
        <w:rPr>
          <w:rFonts w:hint="eastAsia" w:ascii="宋体" w:hAnsi="宋体" w:cs="宋体"/>
          <w:color w:val="4874CB" w:themeColor="accent1"/>
          <w:szCs w:val="21"/>
          <w:highlight w:val="none"/>
          <w:u w:val="single"/>
          <w14:textFill>
            <w14:solidFill>
              <w14:schemeClr w14:val="accent1"/>
            </w14:solidFill>
          </w14:textFill>
        </w:rPr>
        <w:t>2025年</w:t>
      </w:r>
      <w:r>
        <w:rPr>
          <w:rFonts w:hint="eastAsia" w:ascii="宋体" w:hAnsi="宋体" w:cs="宋体"/>
          <w:color w:val="4874CB" w:themeColor="accent1"/>
          <w:szCs w:val="21"/>
          <w:highlight w:val="none"/>
          <w:u w:val="single"/>
          <w:lang w:val="en-US" w:eastAsia="zh-CN"/>
          <w14:textFill>
            <w14:solidFill>
              <w14:schemeClr w14:val="accent1"/>
            </w14:solidFill>
          </w14:textFill>
        </w:rPr>
        <w:t>8</w:t>
      </w:r>
      <w:r>
        <w:rPr>
          <w:rFonts w:hint="eastAsia" w:ascii="宋体" w:hAnsi="宋体" w:cs="宋体"/>
          <w:color w:val="4874CB" w:themeColor="accent1"/>
          <w:szCs w:val="21"/>
          <w:highlight w:val="none"/>
          <w:u w:val="single"/>
          <w14:textFill>
            <w14:solidFill>
              <w14:schemeClr w14:val="accent1"/>
            </w14:solidFill>
          </w14:textFill>
        </w:rPr>
        <w:t>月</w:t>
      </w:r>
      <w:r>
        <w:rPr>
          <w:rFonts w:hint="eastAsia" w:ascii="宋体" w:hAnsi="宋体" w:cs="宋体"/>
          <w:color w:val="4874CB" w:themeColor="accent1"/>
          <w:szCs w:val="21"/>
          <w:highlight w:val="none"/>
          <w:u w:val="single"/>
          <w:lang w:val="en-US" w:eastAsia="zh-CN"/>
          <w14:textFill>
            <w14:solidFill>
              <w14:schemeClr w14:val="accent1"/>
            </w14:solidFill>
          </w14:textFill>
        </w:rPr>
        <w:t>11</w:t>
      </w:r>
      <w:r>
        <w:rPr>
          <w:rFonts w:hint="eastAsia" w:ascii="宋体" w:hAnsi="宋体" w:cs="宋体"/>
          <w:color w:val="4874CB" w:themeColor="accent1"/>
          <w:szCs w:val="21"/>
          <w:highlight w:val="none"/>
          <w:u w:val="single"/>
          <w14:textFill>
            <w14:solidFill>
              <w14:schemeClr w14:val="accent1"/>
            </w14:solidFill>
          </w14:textFill>
        </w:rPr>
        <w:t>日09:30</w:t>
      </w:r>
      <w:bookmarkEnd w:id="0"/>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0A17180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14:paraId="42A24A7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NNZC2025-G1-990672-GXXZ</w:t>
      </w:r>
    </w:p>
    <w:p w14:paraId="45814AD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采购计划文号：</w:t>
      </w:r>
      <w:r>
        <w:rPr>
          <w:rFonts w:hint="eastAsia" w:ascii="宋体" w:hAnsi="宋体" w:cs="宋体"/>
          <w:color w:val="auto"/>
          <w:szCs w:val="21"/>
          <w:highlight w:val="none"/>
          <w:lang w:eastAsia="zh-CN"/>
        </w:rPr>
        <w:t>NNZC[2025]4033号</w:t>
      </w:r>
    </w:p>
    <w:p w14:paraId="071F1F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项目名称：南宁市公安局交警支队本级警用无人机智慧机场采购   </w:t>
      </w:r>
    </w:p>
    <w:p w14:paraId="478C3D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预算金额：2400000.00元</w:t>
      </w:r>
    </w:p>
    <w:p w14:paraId="05F80C0B">
      <w:pPr>
        <w:pStyle w:val="4"/>
        <w:ind w:firstLine="420" w:firstLineChars="200"/>
        <w:rPr>
          <w:rFonts w:hint="eastAsia" w:ascii="宋体" w:hAnsi="宋体" w:cs="宋体"/>
          <w:color w:val="auto"/>
          <w:highlight w:val="none"/>
        </w:rPr>
      </w:pPr>
      <w:r>
        <w:rPr>
          <w:rFonts w:hint="eastAsia" w:ascii="宋体" w:hAnsi="宋体" w:cs="宋体"/>
          <w:color w:val="auto"/>
          <w:szCs w:val="21"/>
          <w:highlight w:val="none"/>
        </w:rPr>
        <w:t>最高限价（如有）：2400000.00元（</w:t>
      </w:r>
      <w:r>
        <w:rPr>
          <w:rFonts w:hint="eastAsia" w:ascii="宋体" w:hAnsi="宋体" w:cs="宋体"/>
          <w:b/>
          <w:bCs/>
          <w:color w:val="auto"/>
          <w:szCs w:val="21"/>
          <w:highlight w:val="none"/>
        </w:rPr>
        <w:t>不能超分项预算金额</w:t>
      </w:r>
      <w:r>
        <w:rPr>
          <w:rFonts w:hint="eastAsia" w:ascii="宋体" w:hAnsi="宋体" w:cs="宋体"/>
          <w:color w:val="auto"/>
          <w:szCs w:val="21"/>
          <w:highlight w:val="none"/>
        </w:rPr>
        <w:t>）</w:t>
      </w:r>
    </w:p>
    <w:p w14:paraId="63AC62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bookmarkStart w:id="1" w:name="PO_3000001866_PM004"/>
      <w:r>
        <w:rPr>
          <w:rFonts w:hint="eastAsia" w:ascii="宋体" w:hAnsi="宋体" w:cs="宋体"/>
          <w:color w:val="auto"/>
          <w:szCs w:val="21"/>
          <w:highlight w:val="none"/>
        </w:rPr>
        <w:t xml:space="preserve"> </w:t>
      </w:r>
    </w:p>
    <w:bookmarkEnd w:id="1"/>
    <w:tbl>
      <w:tblPr>
        <w:tblStyle w:val="1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15"/>
        <w:gridCol w:w="779"/>
        <w:gridCol w:w="974"/>
        <w:gridCol w:w="3407"/>
        <w:gridCol w:w="1543"/>
      </w:tblGrid>
      <w:tr w14:paraId="4F3F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5" w:type="pct"/>
            <w:tcBorders>
              <w:top w:val="single" w:color="auto" w:sz="4" w:space="0"/>
              <w:left w:val="single" w:color="auto" w:sz="4" w:space="0"/>
              <w:bottom w:val="single" w:color="auto" w:sz="4" w:space="0"/>
              <w:right w:val="single" w:color="auto" w:sz="4" w:space="0"/>
            </w:tcBorders>
            <w:vAlign w:val="center"/>
          </w:tcPr>
          <w:p w14:paraId="45117F0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22" w:type="pct"/>
            <w:tcBorders>
              <w:top w:val="single" w:color="auto" w:sz="4" w:space="0"/>
              <w:left w:val="single" w:color="auto" w:sz="4" w:space="0"/>
              <w:bottom w:val="single" w:color="auto" w:sz="4" w:space="0"/>
              <w:right w:val="single" w:color="auto" w:sz="4" w:space="0"/>
            </w:tcBorders>
            <w:vAlign w:val="center"/>
          </w:tcPr>
          <w:p w14:paraId="5C197C2A">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标的</w:t>
            </w:r>
            <w:r>
              <w:rPr>
                <w:rFonts w:hint="eastAsia" w:ascii="宋体" w:hAnsi="宋体" w:cs="宋体"/>
                <w:color w:val="auto"/>
                <w:kern w:val="0"/>
                <w:szCs w:val="21"/>
                <w:highlight w:val="none"/>
              </w:rPr>
              <w:t>名称</w:t>
            </w:r>
          </w:p>
        </w:tc>
        <w:tc>
          <w:tcPr>
            <w:tcW w:w="394" w:type="pct"/>
            <w:tcBorders>
              <w:top w:val="single" w:color="auto" w:sz="4" w:space="0"/>
              <w:left w:val="single" w:color="auto" w:sz="4" w:space="0"/>
              <w:bottom w:val="single" w:color="auto" w:sz="4" w:space="0"/>
              <w:right w:val="single" w:color="auto" w:sz="4" w:space="0"/>
            </w:tcBorders>
            <w:vAlign w:val="center"/>
          </w:tcPr>
          <w:p w14:paraId="5F2345D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493" w:type="pct"/>
            <w:tcBorders>
              <w:top w:val="single" w:color="auto" w:sz="4" w:space="0"/>
              <w:left w:val="single" w:color="auto" w:sz="4" w:space="0"/>
              <w:bottom w:val="single" w:color="auto" w:sz="4" w:space="0"/>
              <w:right w:val="single" w:color="auto" w:sz="4" w:space="0"/>
            </w:tcBorders>
            <w:vAlign w:val="center"/>
          </w:tcPr>
          <w:p w14:paraId="37CB6C68">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23" w:type="pct"/>
            <w:tcBorders>
              <w:top w:val="single" w:color="auto" w:sz="4" w:space="0"/>
              <w:left w:val="single" w:color="auto" w:sz="4" w:space="0"/>
              <w:bottom w:val="single" w:color="auto" w:sz="4" w:space="0"/>
              <w:right w:val="single" w:color="auto" w:sz="4" w:space="0"/>
            </w:tcBorders>
            <w:vAlign w:val="center"/>
          </w:tcPr>
          <w:p w14:paraId="05B46EC6">
            <w:pPr>
              <w:jc w:val="center"/>
              <w:rPr>
                <w:rFonts w:hint="eastAsia" w:ascii="宋体" w:hAnsi="宋体" w:cs="宋体"/>
                <w:color w:val="auto"/>
                <w:kern w:val="0"/>
                <w:szCs w:val="21"/>
                <w:highlight w:val="none"/>
              </w:rPr>
            </w:pPr>
            <w:r>
              <w:rPr>
                <w:rFonts w:hint="eastAsia" w:ascii="宋体" w:hAnsi="宋体"/>
                <w:color w:val="auto"/>
                <w:szCs w:val="21"/>
                <w:highlight w:val="none"/>
              </w:rPr>
              <w:t>简要技术需求或者服务要求</w:t>
            </w:r>
          </w:p>
        </w:tc>
        <w:tc>
          <w:tcPr>
            <w:tcW w:w="781" w:type="pct"/>
            <w:tcBorders>
              <w:top w:val="single" w:color="auto" w:sz="4" w:space="0"/>
              <w:left w:val="single" w:color="auto" w:sz="4" w:space="0"/>
              <w:bottom w:val="single" w:color="auto" w:sz="4" w:space="0"/>
              <w:right w:val="single" w:color="auto" w:sz="4" w:space="0"/>
            </w:tcBorders>
            <w:vAlign w:val="center"/>
          </w:tcPr>
          <w:p w14:paraId="329E199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分项预算金额(元)</w:t>
            </w:r>
          </w:p>
        </w:tc>
      </w:tr>
      <w:tr w14:paraId="5D9D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85" w:type="pct"/>
            <w:tcBorders>
              <w:top w:val="single" w:color="auto" w:sz="4" w:space="0"/>
              <w:left w:val="single" w:color="auto" w:sz="4" w:space="0"/>
              <w:bottom w:val="single" w:color="auto" w:sz="4" w:space="0"/>
              <w:right w:val="single" w:color="auto" w:sz="4" w:space="0"/>
            </w:tcBorders>
            <w:vAlign w:val="center"/>
          </w:tcPr>
          <w:p w14:paraId="4528DD01">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15" w:type="dxa"/>
            <w:tcBorders>
              <w:top w:val="single" w:color="auto" w:sz="4" w:space="0"/>
              <w:left w:val="single" w:color="auto" w:sz="4" w:space="0"/>
              <w:bottom w:val="single" w:color="auto" w:sz="4" w:space="0"/>
              <w:right w:val="single" w:color="auto" w:sz="4" w:space="0"/>
            </w:tcBorders>
            <w:vAlign w:val="center"/>
          </w:tcPr>
          <w:p w14:paraId="5CB8B970">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警用无人机智慧机场</w:t>
            </w:r>
          </w:p>
        </w:tc>
        <w:tc>
          <w:tcPr>
            <w:tcW w:w="780" w:type="dxa"/>
            <w:tcBorders>
              <w:top w:val="single" w:color="auto" w:sz="4" w:space="0"/>
              <w:left w:val="single" w:color="auto" w:sz="4" w:space="0"/>
              <w:bottom w:val="single" w:color="auto" w:sz="4" w:space="0"/>
              <w:right w:val="single" w:color="auto" w:sz="4" w:space="0"/>
            </w:tcBorders>
            <w:vAlign w:val="center"/>
          </w:tcPr>
          <w:p w14:paraId="249186E3">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套</w:t>
            </w:r>
          </w:p>
        </w:tc>
        <w:tc>
          <w:tcPr>
            <w:tcW w:w="975" w:type="dxa"/>
            <w:tcBorders>
              <w:top w:val="single" w:color="auto" w:sz="4" w:space="0"/>
              <w:left w:val="single" w:color="auto" w:sz="4" w:space="0"/>
              <w:bottom w:val="single" w:color="auto" w:sz="4" w:space="0"/>
              <w:right w:val="single" w:color="auto" w:sz="4" w:space="0"/>
            </w:tcBorders>
            <w:vAlign w:val="center"/>
          </w:tcPr>
          <w:p w14:paraId="4731E78A">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14</w:t>
            </w:r>
          </w:p>
        </w:tc>
        <w:tc>
          <w:tcPr>
            <w:tcW w:w="1723" w:type="pct"/>
            <w:tcBorders>
              <w:top w:val="single" w:color="auto" w:sz="4" w:space="0"/>
              <w:left w:val="single" w:color="auto" w:sz="4" w:space="0"/>
              <w:bottom w:val="single" w:color="auto" w:sz="4" w:space="0"/>
              <w:right w:val="single" w:color="auto" w:sz="4" w:space="0"/>
            </w:tcBorders>
            <w:vAlign w:val="center"/>
          </w:tcPr>
          <w:p w14:paraId="6438AD9E">
            <w:pPr>
              <w:jc w:val="center"/>
              <w:rPr>
                <w:rFonts w:hint="eastAsia" w:ascii="宋体" w:hAnsi="宋体" w:cs="宋体"/>
                <w:color w:val="auto"/>
                <w:szCs w:val="21"/>
                <w:highlight w:val="none"/>
              </w:rPr>
            </w:pPr>
            <w:r>
              <w:rPr>
                <w:rFonts w:hint="eastAsia" w:ascii="宋体" w:hAnsi="宋体" w:cs="宋体"/>
                <w:color w:val="auto"/>
                <w:szCs w:val="21"/>
                <w:highlight w:val="none"/>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14:paraId="5BEC2EA0">
            <w:pPr>
              <w:autoSpaceDE w:val="0"/>
              <w:jc w:val="center"/>
              <w:rPr>
                <w:rFonts w:hint="eastAsia" w:ascii="宋体" w:hAnsi="宋体" w:cs="宋体"/>
                <w:color w:val="auto"/>
                <w:kern w:val="0"/>
                <w:szCs w:val="21"/>
                <w:highlight w:val="none"/>
              </w:rPr>
            </w:pPr>
            <w:r>
              <w:rPr>
                <w:rFonts w:hint="eastAsia" w:ascii="宋体" w:hAnsi="宋体"/>
                <w:color w:val="auto"/>
                <w:szCs w:val="21"/>
                <w:highlight w:val="none"/>
              </w:rPr>
              <w:t>1800000.00</w:t>
            </w:r>
          </w:p>
        </w:tc>
      </w:tr>
      <w:tr w14:paraId="6ED0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85" w:type="pct"/>
            <w:tcBorders>
              <w:top w:val="single" w:color="auto" w:sz="4" w:space="0"/>
              <w:left w:val="single" w:color="auto" w:sz="4" w:space="0"/>
              <w:bottom w:val="single" w:color="auto" w:sz="4" w:space="0"/>
              <w:right w:val="single" w:color="auto" w:sz="4" w:space="0"/>
            </w:tcBorders>
            <w:vAlign w:val="center"/>
          </w:tcPr>
          <w:p w14:paraId="20D925E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15" w:type="dxa"/>
            <w:tcBorders>
              <w:top w:val="single" w:color="auto" w:sz="4" w:space="0"/>
              <w:left w:val="single" w:color="auto" w:sz="4" w:space="0"/>
              <w:bottom w:val="single" w:color="auto" w:sz="4" w:space="0"/>
              <w:right w:val="single" w:color="auto" w:sz="4" w:space="0"/>
            </w:tcBorders>
            <w:vAlign w:val="center"/>
          </w:tcPr>
          <w:p w14:paraId="02270181">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流媒体云存储服务</w:t>
            </w:r>
          </w:p>
        </w:tc>
        <w:tc>
          <w:tcPr>
            <w:tcW w:w="780" w:type="dxa"/>
            <w:tcBorders>
              <w:top w:val="single" w:color="auto" w:sz="4" w:space="0"/>
              <w:left w:val="single" w:color="auto" w:sz="4" w:space="0"/>
              <w:bottom w:val="single" w:color="auto" w:sz="4" w:space="0"/>
              <w:right w:val="single" w:color="auto" w:sz="4" w:space="0"/>
            </w:tcBorders>
            <w:vAlign w:val="center"/>
          </w:tcPr>
          <w:p w14:paraId="25A7BBDC">
            <w:pPr>
              <w:spacing w:line="44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项</w:t>
            </w:r>
          </w:p>
        </w:tc>
        <w:tc>
          <w:tcPr>
            <w:tcW w:w="975" w:type="dxa"/>
            <w:tcBorders>
              <w:top w:val="single" w:color="auto" w:sz="4" w:space="0"/>
              <w:left w:val="single" w:color="auto" w:sz="4" w:space="0"/>
              <w:bottom w:val="single" w:color="auto" w:sz="4" w:space="0"/>
              <w:right w:val="single" w:color="auto" w:sz="4" w:space="0"/>
            </w:tcBorders>
            <w:vAlign w:val="center"/>
          </w:tcPr>
          <w:p w14:paraId="6D21C923">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1</w:t>
            </w:r>
          </w:p>
        </w:tc>
        <w:tc>
          <w:tcPr>
            <w:tcW w:w="1723" w:type="pct"/>
            <w:tcBorders>
              <w:top w:val="single" w:color="auto" w:sz="4" w:space="0"/>
              <w:left w:val="single" w:color="auto" w:sz="4" w:space="0"/>
              <w:bottom w:val="single" w:color="auto" w:sz="4" w:space="0"/>
              <w:right w:val="single" w:color="auto" w:sz="4" w:space="0"/>
            </w:tcBorders>
            <w:vAlign w:val="center"/>
          </w:tcPr>
          <w:p w14:paraId="504AA46B">
            <w:pPr>
              <w:jc w:val="center"/>
              <w:rPr>
                <w:rFonts w:hint="eastAsia" w:ascii="宋体" w:hAnsi="宋体" w:cs="宋体"/>
                <w:color w:val="auto"/>
                <w:szCs w:val="21"/>
                <w:highlight w:val="none"/>
              </w:rPr>
            </w:pPr>
            <w:r>
              <w:rPr>
                <w:rFonts w:hint="eastAsia" w:ascii="宋体" w:hAnsi="宋体" w:cs="宋体"/>
                <w:color w:val="auto"/>
                <w:szCs w:val="21"/>
                <w:highlight w:val="none"/>
              </w:rPr>
              <w:t>详见招标文件第二章采购需求</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E5AD133">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500000.00</w:t>
            </w:r>
          </w:p>
        </w:tc>
      </w:tr>
      <w:tr w14:paraId="3860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5" w:type="pct"/>
            <w:tcBorders>
              <w:top w:val="single" w:color="auto" w:sz="4" w:space="0"/>
              <w:left w:val="single" w:color="auto" w:sz="4" w:space="0"/>
              <w:bottom w:val="single" w:color="auto" w:sz="4" w:space="0"/>
              <w:right w:val="single" w:color="auto" w:sz="4" w:space="0"/>
            </w:tcBorders>
            <w:vAlign w:val="center"/>
          </w:tcPr>
          <w:p w14:paraId="449A8452">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15" w:type="dxa"/>
            <w:tcBorders>
              <w:top w:val="single" w:color="auto" w:sz="4" w:space="0"/>
              <w:left w:val="single" w:color="auto" w:sz="4" w:space="0"/>
              <w:bottom w:val="single" w:color="auto" w:sz="4" w:space="0"/>
              <w:right w:val="single" w:color="auto" w:sz="4" w:space="0"/>
            </w:tcBorders>
            <w:vAlign w:val="center"/>
          </w:tcPr>
          <w:p w14:paraId="75AB5572">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设备安装调试</w:t>
            </w:r>
          </w:p>
        </w:tc>
        <w:tc>
          <w:tcPr>
            <w:tcW w:w="780" w:type="dxa"/>
            <w:tcBorders>
              <w:top w:val="single" w:color="auto" w:sz="4" w:space="0"/>
              <w:left w:val="single" w:color="auto" w:sz="4" w:space="0"/>
              <w:bottom w:val="single" w:color="auto" w:sz="4" w:space="0"/>
              <w:right w:val="single" w:color="auto" w:sz="4" w:space="0"/>
            </w:tcBorders>
            <w:vAlign w:val="center"/>
          </w:tcPr>
          <w:p w14:paraId="5F2249CE">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项</w:t>
            </w:r>
          </w:p>
        </w:tc>
        <w:tc>
          <w:tcPr>
            <w:tcW w:w="975" w:type="dxa"/>
            <w:tcBorders>
              <w:top w:val="single" w:color="auto" w:sz="4" w:space="0"/>
              <w:left w:val="single" w:color="auto" w:sz="4" w:space="0"/>
              <w:bottom w:val="single" w:color="auto" w:sz="4" w:space="0"/>
              <w:right w:val="single" w:color="auto" w:sz="4" w:space="0"/>
            </w:tcBorders>
            <w:vAlign w:val="center"/>
          </w:tcPr>
          <w:p w14:paraId="087D161E">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1</w:t>
            </w:r>
          </w:p>
        </w:tc>
        <w:tc>
          <w:tcPr>
            <w:tcW w:w="1723" w:type="pct"/>
            <w:tcBorders>
              <w:top w:val="single" w:color="auto" w:sz="4" w:space="0"/>
              <w:left w:val="single" w:color="auto" w:sz="4" w:space="0"/>
              <w:bottom w:val="single" w:color="auto" w:sz="4" w:space="0"/>
              <w:right w:val="single" w:color="auto" w:sz="4" w:space="0"/>
            </w:tcBorders>
            <w:vAlign w:val="center"/>
          </w:tcPr>
          <w:p w14:paraId="6B723D23">
            <w:pPr>
              <w:jc w:val="center"/>
              <w:rPr>
                <w:rFonts w:hint="eastAsia" w:ascii="宋体" w:hAnsi="宋体" w:cs="宋体"/>
                <w:color w:val="auto"/>
                <w:szCs w:val="21"/>
                <w:highlight w:val="none"/>
              </w:rPr>
            </w:pPr>
            <w:r>
              <w:rPr>
                <w:rFonts w:hint="eastAsia" w:ascii="宋体" w:hAnsi="宋体" w:cs="宋体"/>
                <w:color w:val="auto"/>
                <w:szCs w:val="21"/>
                <w:highlight w:val="none"/>
              </w:rPr>
              <w:t>详见招标文件第二章采购需求</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1E16223">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90000.00</w:t>
            </w:r>
          </w:p>
        </w:tc>
      </w:tr>
      <w:tr w14:paraId="37E2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85" w:type="pct"/>
            <w:tcBorders>
              <w:top w:val="single" w:color="auto" w:sz="4" w:space="0"/>
              <w:left w:val="single" w:color="auto" w:sz="4" w:space="0"/>
              <w:bottom w:val="single" w:color="auto" w:sz="4" w:space="0"/>
              <w:right w:val="single" w:color="auto" w:sz="4" w:space="0"/>
            </w:tcBorders>
            <w:vAlign w:val="center"/>
          </w:tcPr>
          <w:p w14:paraId="63294158">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415" w:type="dxa"/>
            <w:tcBorders>
              <w:top w:val="single" w:color="auto" w:sz="4" w:space="0"/>
              <w:left w:val="single" w:color="auto" w:sz="4" w:space="0"/>
              <w:bottom w:val="single" w:color="auto" w:sz="4" w:space="0"/>
              <w:right w:val="single" w:color="auto" w:sz="4" w:space="0"/>
            </w:tcBorders>
            <w:vAlign w:val="center"/>
          </w:tcPr>
          <w:p w14:paraId="6870CAD2">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无人机飞手培训</w:t>
            </w:r>
          </w:p>
        </w:tc>
        <w:tc>
          <w:tcPr>
            <w:tcW w:w="780" w:type="dxa"/>
            <w:tcBorders>
              <w:top w:val="single" w:color="auto" w:sz="4" w:space="0"/>
              <w:left w:val="single" w:color="auto" w:sz="4" w:space="0"/>
              <w:bottom w:val="single" w:color="auto" w:sz="4" w:space="0"/>
              <w:right w:val="single" w:color="auto" w:sz="4" w:space="0"/>
            </w:tcBorders>
            <w:vAlign w:val="center"/>
          </w:tcPr>
          <w:p w14:paraId="421B95C0">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项</w:t>
            </w:r>
          </w:p>
        </w:tc>
        <w:tc>
          <w:tcPr>
            <w:tcW w:w="975" w:type="dxa"/>
            <w:tcBorders>
              <w:top w:val="single" w:color="auto" w:sz="4" w:space="0"/>
              <w:left w:val="single" w:color="auto" w:sz="4" w:space="0"/>
              <w:bottom w:val="single" w:color="auto" w:sz="4" w:space="0"/>
              <w:right w:val="single" w:color="auto" w:sz="4" w:space="0"/>
            </w:tcBorders>
            <w:vAlign w:val="center"/>
          </w:tcPr>
          <w:p w14:paraId="51BF8F04">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1</w:t>
            </w:r>
          </w:p>
        </w:tc>
        <w:tc>
          <w:tcPr>
            <w:tcW w:w="1723" w:type="pct"/>
            <w:tcBorders>
              <w:top w:val="single" w:color="auto" w:sz="4" w:space="0"/>
              <w:left w:val="single" w:color="auto" w:sz="4" w:space="0"/>
              <w:bottom w:val="single" w:color="auto" w:sz="4" w:space="0"/>
              <w:right w:val="single" w:color="auto" w:sz="4" w:space="0"/>
            </w:tcBorders>
            <w:vAlign w:val="center"/>
          </w:tcPr>
          <w:p w14:paraId="2224CDEA">
            <w:pPr>
              <w:jc w:val="center"/>
              <w:rPr>
                <w:rFonts w:hint="eastAsia" w:ascii="宋体" w:hAnsi="宋体" w:cs="宋体"/>
                <w:color w:val="auto"/>
                <w:szCs w:val="21"/>
                <w:highlight w:val="none"/>
              </w:rPr>
            </w:pPr>
            <w:r>
              <w:rPr>
                <w:rFonts w:hint="eastAsia" w:ascii="宋体" w:hAnsi="宋体" w:cs="宋体"/>
                <w:color w:val="auto"/>
                <w:szCs w:val="21"/>
                <w:highlight w:val="none"/>
              </w:rPr>
              <w:t>详见招标文件第二章采购需求</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D7F3F6A">
            <w:pPr>
              <w:spacing w:line="440" w:lineRule="exact"/>
              <w:jc w:val="center"/>
              <w:rPr>
                <w:rFonts w:hint="eastAsia" w:ascii="宋体" w:hAnsi="宋体" w:cs="宋体"/>
                <w:color w:val="auto"/>
                <w:kern w:val="0"/>
                <w:szCs w:val="21"/>
                <w:highlight w:val="none"/>
              </w:rPr>
            </w:pPr>
            <w:r>
              <w:rPr>
                <w:rFonts w:hint="eastAsia" w:ascii="宋体" w:hAnsi="宋体"/>
                <w:color w:val="auto"/>
                <w:szCs w:val="21"/>
                <w:highlight w:val="none"/>
              </w:rPr>
              <w:t>10000.00</w:t>
            </w:r>
          </w:p>
        </w:tc>
      </w:tr>
    </w:tbl>
    <w:p w14:paraId="40AABE34">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eastAsia="zh-CN"/>
        </w:rPr>
        <w:t>（交付期限）</w:t>
      </w:r>
      <w:r>
        <w:rPr>
          <w:rFonts w:hint="eastAsia" w:ascii="宋体" w:hAnsi="宋体"/>
          <w:color w:val="auto"/>
          <w:szCs w:val="21"/>
          <w:highlight w:val="none"/>
        </w:rPr>
        <w:t>：</w:t>
      </w:r>
      <w:r>
        <w:rPr>
          <w:rFonts w:hint="eastAsia" w:ascii="宋体" w:hAnsi="宋体"/>
          <w:bCs/>
          <w:color w:val="auto"/>
          <w:szCs w:val="21"/>
          <w:highlight w:val="none"/>
        </w:rPr>
        <w:t>在2025年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月30日前完成项目验收</w:t>
      </w:r>
      <w:r>
        <w:rPr>
          <w:rFonts w:hint="eastAsia" w:ascii="宋体" w:hAnsi="宋体" w:cs="宋体"/>
          <w:color w:val="auto"/>
          <w:szCs w:val="21"/>
          <w:highlight w:val="none"/>
        </w:rPr>
        <w:t>。</w:t>
      </w:r>
    </w:p>
    <w:p w14:paraId="2F7600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本项目是否接受联合体投标：否。</w:t>
      </w:r>
    </w:p>
    <w:p w14:paraId="22A3F8B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二、投标人的资格要求：</w:t>
      </w:r>
    </w:p>
    <w:p w14:paraId="44B8A5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8ED65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5D21AD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□专门面向中小企业采购的项目（供应商应为中小微企业、监狱企业、残疾人福利性单位)</w:t>
      </w:r>
    </w:p>
    <w:p w14:paraId="1872DB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非专门面向中小企业采购的项目</w:t>
      </w:r>
    </w:p>
    <w:p w14:paraId="461E25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14:paraId="271E56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本项目的特定条件：无</w:t>
      </w:r>
    </w:p>
    <w:p w14:paraId="7ED26B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A550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6E265D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三、获取招标文件</w:t>
      </w:r>
    </w:p>
    <w:p w14:paraId="0FB4AF28">
      <w:pPr>
        <w:snapToGrid w:val="0"/>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时间：自公告发布之日起。</w:t>
      </w:r>
    </w:p>
    <w:p w14:paraId="4B63781D">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rPr>
        <w:t xml:space="preserve">“广西政府采购云平台”（ </w:t>
      </w:r>
      <w:r>
        <w:rPr>
          <w:color w:val="auto"/>
          <w:highlight w:val="none"/>
        </w:rPr>
        <w:fldChar w:fldCharType="begin"/>
      </w:r>
      <w:r>
        <w:rPr>
          <w:color w:val="auto"/>
          <w:highlight w:val="none"/>
        </w:rPr>
        <w:instrText xml:space="preserve"> HYPERLINK "https://www.gcy.zfcg.gxzf.gov.cn/）获取（下载）招标文件，并于%202024年3月%2018%20%20日%209" </w:instrText>
      </w:r>
      <w:r>
        <w:rPr>
          <w:color w:val="auto"/>
          <w:highlight w:val="none"/>
        </w:rPr>
        <w:fldChar w:fldCharType="separate"/>
      </w:r>
      <w:r>
        <w:rPr>
          <w:rFonts w:hint="eastAsia" w:ascii="宋体" w:hAnsi="宋体" w:cs="宋体"/>
          <w:color w:val="auto"/>
          <w:szCs w:val="21"/>
          <w:highlight w:val="none"/>
        </w:rPr>
        <w:t>https://www.gcy.zfcg.gxzf.gov.cn/）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下载招标文件（操作路径：登录广西政府采购云平台-项目采购-获取采购文件-找到本项目-点击“申请获取采购文件”），电子投标文件制作需要基于广西政府采购云平台获取的招标文件编制。</w:t>
      </w:r>
    </w:p>
    <w:p w14:paraId="569AD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售价：0元。</w:t>
      </w:r>
    </w:p>
    <w:p w14:paraId="0F0B731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14:paraId="679E515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日09:30</w:t>
      </w:r>
      <w:r>
        <w:rPr>
          <w:rFonts w:hint="eastAsia" w:ascii="宋体" w:hAnsi="宋体" w:cs="宋体"/>
          <w:bCs/>
          <w:color w:val="auto"/>
          <w:szCs w:val="21"/>
          <w:highlight w:val="none"/>
        </w:rPr>
        <w:t>（北京时间）</w:t>
      </w:r>
    </w:p>
    <w:p w14:paraId="212365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2、投标和开标地点：</w:t>
      </w:r>
    </w:p>
    <w:p w14:paraId="20E446C4">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（1）投标文件提交方式：本项目为南宁市全流程电子化项目，通过广西政府采购云平台（ https://www.gcy.zfcg.gxzf.gov.cn/）实行在线电子投标，供应商应先安装“新版客户端”【请自行前往广西政府采购网（访问地址</w:t>
      </w:r>
      <w:r>
        <w:rPr>
          <w:rFonts w:hint="eastAsia" w:ascii="宋体" w:hAnsi="宋体" w:cs="宋体"/>
          <w:b/>
          <w:bCs/>
          <w:color w:val="auto"/>
          <w:szCs w:val="21"/>
          <w:highlight w:val="none"/>
        </w:rPr>
        <w:t>http://zfcg.gxzf.gov.cn/</w:t>
      </w:r>
      <w:r>
        <w:rPr>
          <w:rFonts w:hint="eastAsia" w:ascii="宋体" w:hAnsi="宋体" w:cs="宋体"/>
          <w:color w:val="auto"/>
          <w:szCs w:val="21"/>
          <w:highlight w:val="none"/>
        </w:rPr>
        <w:t>）—办事服务—下载专区】，并按照本项目招标文件和广西政府采购云平台的要求编制、加密后在投标截止时间前通过网络上传至广西政府采购云平台，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rPr>
        <w:t>供应商在</w:t>
      </w:r>
      <w:r>
        <w:rPr>
          <w:rFonts w:hint="eastAsia" w:ascii="宋体" w:hAnsi="宋体" w:cs="宋体"/>
          <w:color w:val="auto"/>
          <w:szCs w:val="21"/>
          <w:highlight w:val="none"/>
        </w:rPr>
        <w:t>广西政府采购云平台</w:t>
      </w:r>
      <w:r>
        <w:rPr>
          <w:rFonts w:hint="eastAsia" w:ascii="宋体" w:hAnsi="宋体" w:cs="宋体"/>
          <w:b/>
          <w:color w:val="auto"/>
          <w:szCs w:val="21"/>
          <w:highlight w:val="none"/>
        </w:rPr>
        <w:t>提交电子版投标文件时，请填写参加远程开标活动经办人联系方式，</w:t>
      </w:r>
      <w:r>
        <w:rPr>
          <w:rFonts w:hint="eastAsia" w:ascii="宋体" w:hAnsi="宋体" w:cs="宋体"/>
          <w:color w:val="auto"/>
          <w:szCs w:val="21"/>
          <w:highlight w:val="none"/>
        </w:rPr>
        <w:t>电子投标具体操作流程详见本公告附件2。</w:t>
      </w:r>
    </w:p>
    <w:p w14:paraId="38B8F9F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2EC16D5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4998720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A6E787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（4）开标地点：本次招标将于</w:t>
      </w:r>
      <w:r>
        <w:rPr>
          <w:rFonts w:hint="eastAsia" w:ascii="宋体" w:hAnsi="宋体" w:cs="宋体"/>
          <w:color w:val="4874CB" w:themeColor="accent1"/>
          <w:szCs w:val="21"/>
          <w:highlight w:val="none"/>
          <w:u w:val="single"/>
          <w14:textFill>
            <w14:solidFill>
              <w14:schemeClr w14:val="accent1"/>
            </w14:solidFill>
          </w14:textFill>
        </w:rPr>
        <w:t>2025年</w:t>
      </w:r>
      <w:r>
        <w:rPr>
          <w:rFonts w:hint="eastAsia" w:ascii="宋体" w:hAnsi="宋体" w:cs="宋体"/>
          <w:color w:val="4874CB" w:themeColor="accent1"/>
          <w:szCs w:val="21"/>
          <w:highlight w:val="none"/>
          <w:u w:val="single"/>
          <w:lang w:val="en-US" w:eastAsia="zh-CN"/>
          <w14:textFill>
            <w14:solidFill>
              <w14:schemeClr w14:val="accent1"/>
            </w14:solidFill>
          </w14:textFill>
        </w:rPr>
        <w:t>8</w:t>
      </w:r>
      <w:r>
        <w:rPr>
          <w:rFonts w:hint="eastAsia" w:ascii="宋体" w:hAnsi="宋体" w:cs="宋体"/>
          <w:color w:val="4874CB" w:themeColor="accent1"/>
          <w:szCs w:val="21"/>
          <w:highlight w:val="none"/>
          <w:u w:val="single"/>
          <w14:textFill>
            <w14:solidFill>
              <w14:schemeClr w14:val="accent1"/>
            </w14:solidFill>
          </w14:textFill>
        </w:rPr>
        <w:t>月</w:t>
      </w:r>
      <w:r>
        <w:rPr>
          <w:rFonts w:hint="eastAsia" w:ascii="宋体" w:hAnsi="宋体" w:cs="宋体"/>
          <w:color w:val="4874CB" w:themeColor="accent1"/>
          <w:szCs w:val="21"/>
          <w:highlight w:val="none"/>
          <w:u w:val="single"/>
          <w:lang w:val="en-US" w:eastAsia="zh-CN"/>
          <w14:textFill>
            <w14:solidFill>
              <w14:schemeClr w14:val="accent1"/>
            </w14:solidFill>
          </w14:textFill>
        </w:rPr>
        <w:t>11</w:t>
      </w:r>
      <w:r>
        <w:rPr>
          <w:rFonts w:hint="eastAsia" w:ascii="宋体" w:hAnsi="宋体" w:cs="宋体"/>
          <w:color w:val="4874CB" w:themeColor="accent1"/>
          <w:szCs w:val="21"/>
          <w:highlight w:val="none"/>
          <w:u w:val="single"/>
          <w14:textFill>
            <w14:solidFill>
              <w14:schemeClr w14:val="accent1"/>
            </w14:solidFill>
          </w14:textFill>
        </w:rPr>
        <w:t>日09:30</w:t>
      </w:r>
      <w:r>
        <w:rPr>
          <w:rFonts w:hint="eastAsia" w:ascii="宋体" w:hAnsi="宋体" w:cs="宋体"/>
          <w:color w:val="auto"/>
          <w:szCs w:val="21"/>
          <w:highlight w:val="none"/>
        </w:rPr>
        <w:t>在“</w:t>
      </w:r>
      <w:r>
        <w:rPr>
          <w:rFonts w:hint="eastAsia" w:ascii="宋体" w:hAnsi="宋体" w:cs="宋体"/>
          <w:bCs/>
          <w:color w:val="auto"/>
          <w:szCs w:val="21"/>
          <w:highlight w:val="none"/>
        </w:rPr>
        <w:t>广西政府采购云</w:t>
      </w:r>
      <w:r>
        <w:rPr>
          <w:rFonts w:hint="eastAsia" w:ascii="宋体" w:hAnsi="宋体" w:cs="宋体"/>
          <w:color w:val="auto"/>
          <w:szCs w:val="21"/>
          <w:highlight w:val="none"/>
        </w:rPr>
        <w:t>”平台电子开标大厅开标。</w:t>
      </w:r>
    </w:p>
    <w:p w14:paraId="14FC288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w:t>
      </w:r>
      <w:r>
        <w:rPr>
          <w:rFonts w:hint="eastAsia" w:ascii="宋体" w:hAnsi="宋体" w:cs="宋体"/>
          <w:b/>
          <w:color w:val="auto"/>
          <w:kern w:val="0"/>
          <w:szCs w:val="21"/>
          <w:highlight w:val="none"/>
        </w:rPr>
        <w:t>需携带制作投标文件时用来加密的有效数字证书（CA认证）</w:t>
      </w:r>
      <w:r>
        <w:rPr>
          <w:rFonts w:hint="eastAsia" w:ascii="宋体" w:hAnsi="宋体" w:cs="宋体"/>
          <w:color w:val="auto"/>
          <w:kern w:val="0"/>
          <w:szCs w:val="21"/>
          <w:highlight w:val="none"/>
        </w:rPr>
        <w:t>登录“</w:t>
      </w:r>
      <w:r>
        <w:rPr>
          <w:rFonts w:hint="eastAsia" w:ascii="宋体" w:hAnsi="宋体" w:cs="宋体"/>
          <w:bCs/>
          <w:color w:val="auto"/>
          <w:szCs w:val="21"/>
          <w:highlight w:val="none"/>
        </w:rPr>
        <w:t>广西政府采购云</w:t>
      </w:r>
      <w:r>
        <w:rPr>
          <w:rFonts w:hint="eastAsia" w:ascii="宋体" w:hAnsi="宋体" w:cs="宋体"/>
          <w:color w:val="auto"/>
          <w:kern w:val="0"/>
          <w:szCs w:val="21"/>
          <w:highlight w:val="none"/>
        </w:rPr>
        <w:t>”平台电子开标大厅现场按规定时间对加密的投标文件进行解密，未能按要求进行解密的，由此产生的后果由投标人自行承担。</w:t>
      </w:r>
    </w:p>
    <w:p w14:paraId="3DD382A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p>
    <w:p w14:paraId="019F60F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2C2F5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六、其他补充事宜</w:t>
      </w:r>
    </w:p>
    <w:p w14:paraId="5655500E">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518A0D3C">
      <w:pPr>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w:t>
      </w:r>
      <w:bookmarkStart w:id="2" w:name="PO_3000001866_PM100"/>
      <w:r>
        <w:rPr>
          <w:rFonts w:hint="eastAsia" w:ascii="宋体" w:hAnsi="宋体" w:cs="宋体"/>
          <w:color w:val="auto"/>
          <w:kern w:val="0"/>
          <w:szCs w:val="21"/>
          <w:highlight w:val="none"/>
          <w:u w:val="single"/>
        </w:rPr>
        <w:t>https://zfcg.gxzf.gov.cn/site/detail?categoryCode=reformColumn&amp;parentId=66601&amp;articleId=Sp/zWQHhSrDL4OwI3g/2Lw==</w:t>
      </w:r>
    </w:p>
    <w:bookmarkEnd w:id="2"/>
    <w:p w14:paraId="3DDEA9C7">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网上查询地址</w:t>
      </w:r>
    </w:p>
    <w:p w14:paraId="0C2E529E">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www.ccgp.gov.cn(中国政府采购网)、http://zfcg.gxzf.gov.cn (广西政府采购网) 、</w:t>
      </w:r>
      <w:r>
        <w:rPr>
          <w:rFonts w:hint="eastAsia" w:ascii="宋体" w:hAnsi="宋体" w:cs="宋体"/>
          <w:color w:val="auto"/>
          <w:spacing w:val="-6"/>
          <w:kern w:val="0"/>
          <w:szCs w:val="21"/>
          <w:highlight w:val="none"/>
        </w:rPr>
        <w:t>http:/</w:t>
      </w:r>
      <w:r>
        <w:rPr>
          <w:rFonts w:hint="eastAsia" w:ascii="宋体" w:hAnsi="宋体" w:cs="宋体"/>
          <w:color w:val="auto"/>
          <w:kern w:val="0"/>
          <w:szCs w:val="21"/>
          <w:highlight w:val="none"/>
        </w:rPr>
        <w:t>/ggzy.jgswj.gxzf.gov.cn/nnggzy/ 全国公共资源交易平台（广西·南宁）</w:t>
      </w:r>
    </w:p>
    <w:p w14:paraId="53C93320">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szCs w:val="21"/>
          <w:highlight w:val="none"/>
        </w:rPr>
        <w:t xml:space="preserve">4. </w:t>
      </w:r>
      <w:r>
        <w:rPr>
          <w:rFonts w:hint="eastAsia" w:ascii="宋体" w:hAnsi="宋体" w:cs="宋体"/>
          <w:color w:val="auto"/>
          <w:kern w:val="0"/>
          <w:szCs w:val="21"/>
          <w:highlight w:val="none"/>
        </w:rPr>
        <w:t>本项目需要落实的政府采购政策：</w:t>
      </w:r>
      <w:bookmarkStart w:id="3" w:name="PO_3000001867_PM023"/>
      <w:r>
        <w:rPr>
          <w:rFonts w:hint="eastAsia" w:ascii="宋体" w:hAnsi="宋体" w:cs="宋体"/>
          <w:color w:val="auto"/>
          <w:kern w:val="0"/>
          <w:szCs w:val="21"/>
          <w:highlight w:val="none"/>
        </w:rPr>
        <w:t xml:space="preserve"> </w:t>
      </w:r>
      <w:bookmarkEnd w:id="3"/>
    </w:p>
    <w:p w14:paraId="78B704B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B68312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05172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071E30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D42997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D45B3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1EFA1BAB">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A413DF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 若对项目采购电子交易系统操作有疑问，可登录“</w:t>
      </w:r>
      <w:r>
        <w:rPr>
          <w:rFonts w:hint="eastAsia" w:ascii="宋体" w:hAnsi="宋体" w:cs="宋体"/>
          <w:bCs/>
          <w:color w:val="auto"/>
          <w:szCs w:val="21"/>
          <w:highlight w:val="none"/>
        </w:rPr>
        <w:t>广西政府采购云</w:t>
      </w:r>
      <w:r>
        <w:rPr>
          <w:rFonts w:hint="eastAsia" w:ascii="宋体" w:hAnsi="宋体" w:cs="宋体"/>
          <w:color w:val="auto"/>
          <w:kern w:val="0"/>
          <w:szCs w:val="21"/>
          <w:highlight w:val="none"/>
        </w:rPr>
        <w:t>”平台</w:t>
      </w:r>
      <w:r>
        <w:rPr>
          <w:rFonts w:hint="eastAsia" w:ascii="宋体" w:hAnsi="宋体" w:cs="宋体"/>
          <w:color w:val="auto"/>
          <w:szCs w:val="21"/>
          <w:highlight w:val="none"/>
        </w:rPr>
        <w:t>（ 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服务热线95763获取热线服务帮助。</w:t>
      </w:r>
    </w:p>
    <w:p w14:paraId="0D62EA1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 各供应商通过</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简称新平台</w:t>
      </w:r>
      <w:r>
        <w:rPr>
          <w:rFonts w:hint="eastAsia" w:ascii="宋体" w:hAnsi="宋体" w:cs="宋体"/>
          <w:color w:val="auto"/>
          <w:szCs w:val="21"/>
          <w:highlight w:val="none"/>
        </w:rPr>
        <w:t>）</w:t>
      </w:r>
      <w:r>
        <w:rPr>
          <w:rFonts w:hint="eastAsia" w:ascii="宋体" w:hAnsi="宋体" w:cs="宋体"/>
          <w:color w:val="auto"/>
          <w:kern w:val="0"/>
          <w:szCs w:val="21"/>
          <w:highlight w:val="none"/>
        </w:rPr>
        <w:t>参与政府采购项目投标需下载使用新版客户端，新版客户端下载路径：广西政府采购网（访问地址</w:t>
      </w:r>
      <w:r>
        <w:rPr>
          <w:rFonts w:hint="eastAsia" w:ascii="宋体" w:hAnsi="宋体" w:cs="宋体"/>
          <w:b/>
          <w:bCs/>
          <w:color w:val="auto"/>
          <w:kern w:val="0"/>
          <w:szCs w:val="21"/>
          <w:highlight w:val="none"/>
        </w:rPr>
        <w:t>http://zfcg.gxzf.gov.cn/</w:t>
      </w:r>
      <w:r>
        <w:rPr>
          <w:rFonts w:hint="eastAsia" w:ascii="宋体" w:hAnsi="宋体" w:cs="宋体"/>
          <w:color w:val="auto"/>
          <w:kern w:val="0"/>
          <w:szCs w:val="21"/>
          <w:highlight w:val="none"/>
        </w:rPr>
        <w:t>）—办事服务—下载专区。原在政采云平台注册的临时供应商需在新平台启用后重新注册登记。</w:t>
      </w:r>
    </w:p>
    <w:p w14:paraId="5BF31DB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p>
    <w:p w14:paraId="3DDB043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14:paraId="28235F32">
      <w:pPr>
        <w:keepNext w:val="0"/>
        <w:keepLines w:val="0"/>
        <w:pageBreakBefore w:val="0"/>
        <w:kinsoku/>
        <w:overflowPunct/>
        <w:topLinePunct w:val="0"/>
        <w:autoSpaceDN/>
        <w:bidi w:val="0"/>
        <w:adjustRightInd/>
        <w:spacing w:line="360" w:lineRule="auto"/>
        <w:ind w:left="1041" w:leftChars="371" w:hanging="262" w:hangingChars="125"/>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南宁市公安局交通警察支队</w:t>
      </w:r>
    </w:p>
    <w:p w14:paraId="3834CBBC">
      <w:pPr>
        <w:keepNext w:val="0"/>
        <w:keepLines w:val="0"/>
        <w:pageBreakBefore w:val="0"/>
        <w:kinsoku/>
        <w:overflowPunct/>
        <w:topLinePunct w:val="0"/>
        <w:autoSpaceDN/>
        <w:bidi w:val="0"/>
        <w:adjustRightInd/>
        <w:spacing w:line="360" w:lineRule="auto"/>
        <w:ind w:left="1041" w:leftChars="371" w:hanging="262" w:hangingChars="125"/>
        <w:jc w:val="left"/>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地址：</w:t>
      </w:r>
      <w:r>
        <w:rPr>
          <w:rFonts w:hint="eastAsia" w:ascii="宋体" w:hAnsi="宋体" w:cs="宋体"/>
          <w:color w:val="auto"/>
          <w:kern w:val="0"/>
          <w:szCs w:val="21"/>
          <w:highlight w:val="none"/>
          <w:u w:val="single"/>
        </w:rPr>
        <w:t>南宁市青秀区贤宾路3号</w:t>
      </w:r>
    </w:p>
    <w:p w14:paraId="37BD7FF6">
      <w:pPr>
        <w:spacing w:line="360" w:lineRule="auto"/>
        <w:ind w:left="1041" w:leftChars="371" w:hanging="262" w:hangingChars="12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项目联系人：</w:t>
      </w:r>
      <w:r>
        <w:rPr>
          <w:rFonts w:hint="eastAsia" w:ascii="宋体" w:hAnsi="宋体" w:cs="宋体"/>
          <w:color w:val="auto"/>
          <w:kern w:val="0"/>
          <w:sz w:val="21"/>
          <w:szCs w:val="21"/>
          <w:highlight w:val="none"/>
          <w:u w:val="single"/>
          <w:lang w:eastAsia="zh-CN"/>
        </w:rPr>
        <w:t>周光宇</w:t>
      </w:r>
      <w:r>
        <w:rPr>
          <w:rFonts w:hint="eastAsia" w:ascii="宋体" w:hAnsi="宋体" w:eastAsia="宋体" w:cs="宋体"/>
          <w:color w:val="auto"/>
          <w:kern w:val="0"/>
          <w:sz w:val="21"/>
          <w:szCs w:val="21"/>
          <w:highlight w:val="none"/>
          <w:u w:val="single"/>
          <w:lang w:val="en-US" w:eastAsia="zh-CN"/>
        </w:rPr>
        <w:t xml:space="preserve"> </w:t>
      </w:r>
    </w:p>
    <w:p w14:paraId="0FC1E40D">
      <w:pPr>
        <w:spacing w:line="360" w:lineRule="auto"/>
        <w:ind w:left="1041" w:leftChars="371" w:hanging="262" w:hangingChars="125"/>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0771-</w:t>
      </w:r>
      <w:r>
        <w:rPr>
          <w:rFonts w:hint="eastAsia" w:ascii="宋体" w:hAnsi="宋体" w:eastAsia="宋体" w:cs="宋体"/>
          <w:color w:val="auto"/>
          <w:sz w:val="21"/>
          <w:szCs w:val="21"/>
          <w:highlight w:val="none"/>
          <w:u w:val="single"/>
          <w:lang w:val="en-US" w:eastAsia="zh-CN"/>
        </w:rPr>
        <w:t>2890030</w:t>
      </w:r>
    </w:p>
    <w:p w14:paraId="6EE6B0A6">
      <w:pPr>
        <w:keepNext w:val="0"/>
        <w:keepLines w:val="0"/>
        <w:pageBreakBefore w:val="0"/>
        <w:kinsoku/>
        <w:overflowPunct/>
        <w:topLinePunct w:val="0"/>
        <w:autoSpaceDN/>
        <w:bidi w:val="0"/>
        <w:adjustRightInd/>
        <w:spacing w:line="360" w:lineRule="auto"/>
        <w:ind w:left="1041" w:leftChars="371" w:hanging="262" w:hangingChars="12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1CF9C26C">
      <w:pPr>
        <w:keepNext w:val="0"/>
        <w:keepLines w:val="0"/>
        <w:pageBreakBefore w:val="0"/>
        <w:kinsoku/>
        <w:overflowPunct/>
        <w:topLinePunct w:val="0"/>
        <w:autoSpaceDN/>
        <w:bidi w:val="0"/>
        <w:adjustRightInd/>
        <w:spacing w:line="360" w:lineRule="auto"/>
        <w:ind w:firstLine="735" w:firstLineChars="35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广西翔正项目管理有限公司</w:t>
      </w:r>
    </w:p>
    <w:p w14:paraId="5C175DE4">
      <w:pPr>
        <w:keepNext w:val="0"/>
        <w:keepLines w:val="0"/>
        <w:pageBreakBefore w:val="0"/>
        <w:kinsoku/>
        <w:overflowPunct/>
        <w:topLinePunct w:val="0"/>
        <w:autoSpaceDN/>
        <w:bidi w:val="0"/>
        <w:adjustRightInd/>
        <w:spacing w:line="360" w:lineRule="auto"/>
        <w:ind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南宁市兴宁区秀厢大道199号金源城（建兴路）金源CBD东城25楼</w:t>
      </w:r>
    </w:p>
    <w:p w14:paraId="3E76E381">
      <w:pPr>
        <w:keepNext w:val="0"/>
        <w:keepLines w:val="0"/>
        <w:pageBreakBefore w:val="0"/>
        <w:kinsoku/>
        <w:overflowPunct/>
        <w:topLinePunct w:val="0"/>
        <w:autoSpaceDN/>
        <w:bidi w:val="0"/>
        <w:adjustRightInd/>
        <w:spacing w:line="360" w:lineRule="auto"/>
        <w:ind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0771-3925351</w:t>
      </w:r>
    </w:p>
    <w:p w14:paraId="1C1F4943">
      <w:pPr>
        <w:keepNext w:val="0"/>
        <w:keepLines w:val="0"/>
        <w:pageBreakBefore w:val="0"/>
        <w:kinsoku/>
        <w:overflowPunct/>
        <w:topLinePunct w:val="0"/>
        <w:autoSpaceDN/>
        <w:bidi w:val="0"/>
        <w:adjustRightInd/>
        <w:spacing w:line="360" w:lineRule="auto"/>
        <w:ind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 xml:space="preserve">苏晓英、黄翠丽　 </w:t>
      </w:r>
    </w:p>
    <w:p w14:paraId="15F7C252">
      <w:pPr>
        <w:rPr>
          <w:rFonts w:hint="eastAsia" w:ascii="宋体" w:hAnsi="宋体" w:cs="宋体"/>
          <w:color w:val="auto"/>
          <w:szCs w:val="21"/>
          <w:highlight w:val="none"/>
        </w:rPr>
      </w:pPr>
    </w:p>
    <w:p w14:paraId="315848F1">
      <w:pPr>
        <w:spacing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附件： 1.CA证书申请方式及操作指南下载地址（登陆</w:t>
      </w:r>
      <w:r>
        <w:rPr>
          <w:rFonts w:hint="eastAsia" w:ascii="宋体" w:hAnsi="宋体" w:cs="宋体"/>
          <w:color w:val="auto"/>
          <w:kern w:val="0"/>
          <w:szCs w:val="22"/>
          <w:highlight w:val="none"/>
        </w:rPr>
        <w:fldChar w:fldCharType="begin"/>
      </w:r>
      <w:r>
        <w:rPr>
          <w:rFonts w:hint="eastAsia" w:ascii="宋体" w:hAnsi="宋体" w:cs="宋体"/>
          <w:color w:val="auto"/>
          <w:kern w:val="0"/>
          <w:szCs w:val="22"/>
          <w:highlight w:val="none"/>
        </w:rPr>
        <w:instrText xml:space="preserve"> HYPERLINK "http://nncz.nanning.gov.cn/" </w:instrText>
      </w:r>
      <w:r>
        <w:rPr>
          <w:rFonts w:hint="eastAsia" w:ascii="宋体" w:hAnsi="宋体" w:cs="宋体"/>
          <w:color w:val="auto"/>
          <w:kern w:val="0"/>
          <w:szCs w:val="22"/>
          <w:highlight w:val="none"/>
        </w:rPr>
        <w:fldChar w:fldCharType="separate"/>
      </w:r>
      <w:r>
        <w:rPr>
          <w:rFonts w:hint="eastAsia" w:ascii="宋体" w:hAnsi="宋体" w:cs="宋体"/>
          <w:color w:val="auto"/>
          <w:kern w:val="0"/>
          <w:szCs w:val="22"/>
          <w:highlight w:val="none"/>
        </w:rPr>
        <w:t>http://nncz.nanning.gov.cn/</w:t>
      </w:r>
      <w:r>
        <w:rPr>
          <w:rFonts w:hint="eastAsia" w:ascii="宋体" w:hAnsi="宋体" w:cs="宋体"/>
          <w:color w:val="auto"/>
          <w:kern w:val="0"/>
          <w:szCs w:val="22"/>
          <w:highlight w:val="none"/>
        </w:rPr>
        <w:fldChar w:fldCharType="end"/>
      </w:r>
      <w:r>
        <w:rPr>
          <w:rFonts w:hint="eastAsia" w:ascii="宋体" w:hAnsi="宋体" w:cs="宋体"/>
          <w:color w:val="auto"/>
          <w:kern w:val="0"/>
          <w:szCs w:val="22"/>
          <w:highlight w:val="none"/>
        </w:rPr>
        <w:t>（南宁市财政局官网）-业务专题-政府采购监督管理-资料下载-“广西政采云西部CA办理方式”或“南宁市政采云CA证书办理操作指南”）</w:t>
      </w:r>
    </w:p>
    <w:p w14:paraId="49A61CCF">
      <w:pPr>
        <w:spacing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2.电子投标文件制作与投送教程（在此网址下载：</w:t>
      </w:r>
      <w:r>
        <w:rPr>
          <w:rFonts w:hint="eastAsia" w:ascii="宋体" w:hAnsi="宋体" w:cs="宋体"/>
          <w:color w:val="auto"/>
          <w:kern w:val="0"/>
          <w:szCs w:val="22"/>
          <w:highlight w:val="none"/>
        </w:rPr>
        <w:fldChar w:fldCharType="begin"/>
      </w:r>
      <w:r>
        <w:rPr>
          <w:rFonts w:hint="eastAsia" w:ascii="宋体" w:hAnsi="宋体" w:cs="宋体"/>
          <w:color w:val="auto"/>
          <w:kern w:val="0"/>
          <w:szCs w:val="22"/>
          <w:highlight w:val="none"/>
        </w:rPr>
        <w:instrText xml:space="preserve"> HYPERLINK "http://nncz.nanning.gov.cn/" </w:instrText>
      </w:r>
      <w:r>
        <w:rPr>
          <w:rFonts w:hint="eastAsia" w:ascii="宋体" w:hAnsi="宋体" w:cs="宋体"/>
          <w:color w:val="auto"/>
          <w:kern w:val="0"/>
          <w:szCs w:val="22"/>
          <w:highlight w:val="none"/>
        </w:rPr>
        <w:fldChar w:fldCharType="separate"/>
      </w:r>
      <w:r>
        <w:rPr>
          <w:rFonts w:hint="eastAsia" w:ascii="宋体" w:hAnsi="宋体" w:cs="宋体"/>
          <w:color w:val="auto"/>
          <w:kern w:val="0"/>
          <w:szCs w:val="22"/>
          <w:highlight w:val="none"/>
        </w:rPr>
        <w:t>http://nncz.nanning.gov.cn/</w:t>
      </w:r>
      <w:r>
        <w:rPr>
          <w:rFonts w:hint="eastAsia" w:ascii="宋体" w:hAnsi="宋体" w:cs="宋体"/>
          <w:color w:val="auto"/>
          <w:kern w:val="0"/>
          <w:szCs w:val="22"/>
          <w:highlight w:val="none"/>
        </w:rPr>
        <w:fldChar w:fldCharType="end"/>
      </w:r>
      <w:r>
        <w:rPr>
          <w:rFonts w:hint="eastAsia" w:ascii="宋体" w:hAnsi="宋体" w:cs="宋体"/>
          <w:color w:val="auto"/>
          <w:kern w:val="0"/>
          <w:szCs w:val="22"/>
          <w:highlight w:val="none"/>
        </w:rPr>
        <w:t>（南宁市</w:t>
      </w:r>
      <w:r>
        <w:rPr>
          <w:rFonts w:hint="eastAsia" w:ascii="宋体" w:hAnsi="宋体" w:cs="宋体"/>
          <w:color w:val="auto"/>
          <w:kern w:val="0"/>
          <w:szCs w:val="28"/>
          <w:highlight w:val="none"/>
        </w:rPr>
        <w:t>财政局官网）-业务专题-政府采购监督管理-资料下载-南宁市政府采购项目全流程电子化交易操作指南</w:t>
      </w:r>
      <w:r>
        <w:rPr>
          <w:rFonts w:hint="eastAsia" w:ascii="宋体" w:hAnsi="宋体" w:cs="宋体"/>
          <w:color w:val="auto"/>
          <w:kern w:val="0"/>
          <w:szCs w:val="22"/>
          <w:highlight w:val="none"/>
        </w:rPr>
        <w:t>）</w:t>
      </w:r>
    </w:p>
    <w:p w14:paraId="6679CCA9">
      <w:pPr>
        <w:spacing w:line="360" w:lineRule="auto"/>
        <w:rPr>
          <w:rFonts w:hint="eastAsia" w:ascii="宋体" w:hAnsi="宋体" w:cs="宋体"/>
          <w:color w:val="auto"/>
          <w:szCs w:val="21"/>
          <w:highlight w:val="none"/>
        </w:rPr>
      </w:pPr>
    </w:p>
    <w:p w14:paraId="19ADF3EC">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u w:val="single"/>
        </w:rPr>
        <w:t>广西翔正项目管理有限公司</w:t>
      </w:r>
    </w:p>
    <w:p w14:paraId="6512D78D">
      <w:pPr>
        <w:wordWrap w:val="0"/>
        <w:spacing w:line="360" w:lineRule="auto"/>
        <w:ind w:firstLine="210" w:firstLineChars="100"/>
        <w:jc w:val="right"/>
        <w:rPr>
          <w:rFonts w:hint="eastAsia" w:ascii="宋体" w:hAnsi="宋体" w:cs="宋体"/>
          <w:color w:val="auto"/>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rPr>
        <w:t>日</w:t>
      </w:r>
    </w:p>
    <w:p w14:paraId="50A1792A">
      <w:pPr>
        <w:widowControl/>
        <w:spacing w:line="360" w:lineRule="auto"/>
        <w:jc w:val="left"/>
        <w:rPr>
          <w:rFonts w:hint="eastAsia" w:ascii="宋体" w:hAnsi="宋体" w:cs="宋体"/>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14:paraId="405E720A">
      <w:pPr>
        <w:jc w:val="center"/>
        <w:outlineLvl w:val="0"/>
        <w:rPr>
          <w:b/>
          <w:color w:val="auto"/>
          <w:kern w:val="0"/>
          <w:sz w:val="36"/>
          <w:szCs w:val="20"/>
          <w:highlight w:val="none"/>
        </w:rPr>
      </w:pPr>
      <w:bookmarkStart w:id="4" w:name="_Toc28219"/>
      <w:r>
        <w:rPr>
          <w:rFonts w:hint="eastAsia"/>
          <w:b/>
          <w:color w:val="auto"/>
          <w:kern w:val="0"/>
          <w:sz w:val="36"/>
          <w:szCs w:val="20"/>
          <w:highlight w:val="none"/>
        </w:rPr>
        <w:t>第二章</w:t>
      </w:r>
      <w:r>
        <w:rPr>
          <w:b/>
          <w:color w:val="auto"/>
          <w:kern w:val="0"/>
          <w:sz w:val="36"/>
          <w:szCs w:val="20"/>
          <w:highlight w:val="none"/>
        </w:rPr>
        <w:t xml:space="preserve">  </w:t>
      </w:r>
      <w:r>
        <w:rPr>
          <w:rFonts w:hint="eastAsia"/>
          <w:b/>
          <w:color w:val="auto"/>
          <w:kern w:val="0"/>
          <w:sz w:val="36"/>
          <w:szCs w:val="20"/>
          <w:highlight w:val="none"/>
        </w:rPr>
        <w:t>采购需求</w:t>
      </w:r>
      <w:bookmarkEnd w:id="4"/>
    </w:p>
    <w:p w14:paraId="39734A8E">
      <w:pPr>
        <w:adjustRightInd w:val="0"/>
        <w:spacing w:line="340" w:lineRule="exact"/>
        <w:rPr>
          <w:rFonts w:hint="eastAsia" w:hAnsi="宋体"/>
          <w:b/>
          <w:color w:val="auto"/>
          <w:szCs w:val="21"/>
          <w:highlight w:val="none"/>
        </w:rPr>
      </w:pPr>
    </w:p>
    <w:p w14:paraId="77229EF2">
      <w:pPr>
        <w:adjustRightInd w:val="0"/>
        <w:spacing w:line="340" w:lineRule="exact"/>
        <w:rPr>
          <w:rFonts w:hint="eastAsia" w:hAnsi="宋体"/>
          <w:b/>
          <w:color w:val="auto"/>
          <w:szCs w:val="21"/>
          <w:highlight w:val="none"/>
        </w:rPr>
      </w:pPr>
      <w:r>
        <w:rPr>
          <w:rFonts w:hint="eastAsia" w:hAnsi="宋体"/>
          <w:b/>
          <w:color w:val="auto"/>
          <w:szCs w:val="21"/>
          <w:highlight w:val="none"/>
        </w:rPr>
        <w:t>说明：</w:t>
      </w:r>
    </w:p>
    <w:p w14:paraId="1B6A65BB">
      <w:pPr>
        <w:spacing w:line="360" w:lineRule="auto"/>
        <w:ind w:firstLine="420" w:firstLineChars="200"/>
        <w:jc w:val="left"/>
        <w:rPr>
          <w:color w:val="auto"/>
          <w:highlight w:val="none"/>
        </w:rPr>
      </w:pPr>
      <w:r>
        <w:rPr>
          <w:color w:val="auto"/>
          <w:highlight w:val="none"/>
        </w:rPr>
        <w:t xml:space="preserve">1. </w:t>
      </w:r>
      <w:r>
        <w:rPr>
          <w:rFonts w:hint="eastAsia"/>
          <w:color w:val="auto"/>
          <w:highlight w:val="none"/>
        </w:rPr>
        <w:t>为落实政府采购政策需满足的要求（根据项目实际情况填写内容）</w:t>
      </w:r>
    </w:p>
    <w:p w14:paraId="5D2AB14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25E042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11496F77">
      <w:pPr>
        <w:spacing w:line="360" w:lineRule="auto"/>
        <w:ind w:firstLine="424" w:firstLineChars="202"/>
        <w:jc w:val="left"/>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）根据《关于调整网络安全专用产品安全管理有关事项的公告》（</w:t>
      </w:r>
      <w:r>
        <w:rPr>
          <w:color w:val="auto"/>
          <w:highlight w:val="none"/>
        </w:rPr>
        <w:t>2023</w:t>
      </w:r>
      <w:r>
        <w:rPr>
          <w:rFonts w:hint="eastAsia"/>
          <w:color w:val="auto"/>
          <w:highlight w:val="none"/>
        </w:rPr>
        <w:t>年</w:t>
      </w:r>
      <w:r>
        <w:rPr>
          <w:color w:val="auto"/>
          <w:highlight w:val="none"/>
        </w:rPr>
        <w:t>1</w:t>
      </w:r>
      <w:r>
        <w:rPr>
          <w:rFonts w:hint="eastAsia"/>
          <w:color w:val="auto"/>
          <w:highlight w:val="none"/>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Pr>
          <w:color w:val="auto"/>
          <w:highlight w:val="none"/>
        </w:rPr>
        <w:t xml:space="preserve"> http://www.cac.gov.cn/index.htm</w:t>
      </w:r>
      <w:r>
        <w:rPr>
          <w:rFonts w:hint="eastAsia"/>
          <w:color w:val="auto"/>
          <w:highlight w:val="none"/>
        </w:rPr>
        <w:t>）最新发布的《网络关键设备和网络安全专用产品安全认证和安全检测结果》截图证明材料，</w:t>
      </w:r>
      <w:r>
        <w:rPr>
          <w:rFonts w:hint="eastAsia"/>
          <w:b/>
          <w:color w:val="auto"/>
          <w:highlight w:val="none"/>
        </w:rPr>
        <w:t>不在《网络关键设备和网络安全专用产品安全认证和安全检测结果》中或不在有效期内或未提供有效的《计算机信息系统安全专用产品销售许可证》的，投标无效。</w:t>
      </w:r>
      <w:r>
        <w:rPr>
          <w:rFonts w:hint="eastAsia"/>
          <w:color w:val="auto"/>
          <w:highlight w:val="none"/>
        </w:rPr>
        <w:t>如属于《网络关键设备和网络安全专用产品目录》中“二、网络安全专用产品”内“产品类别”中的所描述的产品，但不属于所列“产品描述”情形的，应提供相应的说明及证明材料。</w:t>
      </w:r>
    </w:p>
    <w:p w14:paraId="0C23933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372A081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3.不需要投标人对采购需求响应为具体数值的，此采购需求的数值后将以◆号标注。</w:t>
      </w:r>
    </w:p>
    <w:p w14:paraId="4D0622EE">
      <w:pPr>
        <w:spacing w:line="360" w:lineRule="auto"/>
        <w:ind w:firstLine="420" w:firstLineChars="200"/>
        <w:jc w:val="left"/>
        <w:rPr>
          <w:rFonts w:hint="eastAsia"/>
          <w:color w:val="auto"/>
          <w:highlight w:val="none"/>
        </w:rPr>
      </w:pPr>
      <w:r>
        <w:rPr>
          <w:rFonts w:hint="eastAsia" w:ascii="宋体" w:hAnsi="宋体" w:cs="宋体"/>
          <w:color w:val="auto"/>
          <w:szCs w:val="21"/>
          <w:highlight w:val="none"/>
        </w:rPr>
        <w:t>4.</w:t>
      </w:r>
      <w:r>
        <w:rPr>
          <w:rFonts w:hint="eastAsia"/>
          <w:color w:val="auto"/>
          <w:highlight w:val="none"/>
        </w:rPr>
        <w:t>如投标人投标产品存在侵犯他人的知识产权或者专利成果行为的，应承担相应法律责任。</w:t>
      </w:r>
    </w:p>
    <w:p w14:paraId="78589609">
      <w:pPr>
        <w:pStyle w:val="4"/>
        <w:ind w:firstLine="422" w:firstLineChars="200"/>
        <w:rPr>
          <w:rFonts w:hint="eastAsia" w:eastAsia="宋体"/>
          <w:b/>
          <w:color w:val="auto"/>
          <w:highlight w:val="none"/>
          <w:u w:val="single"/>
          <w:lang w:eastAsia="zh-CN"/>
        </w:rPr>
      </w:pPr>
      <w:r>
        <w:rPr>
          <w:b/>
          <w:color w:val="auto"/>
          <w:highlight w:val="none"/>
        </w:rPr>
        <w:t xml:space="preserve">5. </w:t>
      </w:r>
      <w:r>
        <w:rPr>
          <w:rFonts w:hint="eastAsia"/>
          <w:b/>
          <w:color w:val="auto"/>
          <w:highlight w:val="none"/>
        </w:rPr>
        <w:t>本项目采购标的中小企业划分标准所属行业名称（行业名称及划分见本章附件</w:t>
      </w:r>
      <w:r>
        <w:rPr>
          <w:b/>
          <w:color w:val="auto"/>
          <w:highlight w:val="none"/>
        </w:rPr>
        <w:t>2</w:t>
      </w:r>
      <w:r>
        <w:rPr>
          <w:rFonts w:hint="eastAsia"/>
          <w:b/>
          <w:color w:val="auto"/>
          <w:highlight w:val="none"/>
        </w:rPr>
        <w:t>）：</w:t>
      </w:r>
      <w:r>
        <w:rPr>
          <w:rFonts w:hint="eastAsia"/>
          <w:b/>
          <w:color w:val="auto"/>
          <w:highlight w:val="none"/>
          <w:u w:val="single"/>
          <w:lang w:eastAsia="zh-CN"/>
        </w:rPr>
        <w:t>工业</w:t>
      </w:r>
    </w:p>
    <w:p w14:paraId="6BEE11C4">
      <w:pPr>
        <w:pStyle w:val="4"/>
        <w:ind w:firstLine="422" w:firstLineChars="200"/>
        <w:rPr>
          <w:rFonts w:hint="eastAsia"/>
          <w:b/>
          <w:color w:val="auto"/>
          <w:highlight w:val="none"/>
          <w:u w:val="single"/>
        </w:rPr>
      </w:pPr>
    </w:p>
    <w:p w14:paraId="26B1FBC7">
      <w:pPr>
        <w:pStyle w:val="4"/>
        <w:ind w:firstLine="422" w:firstLineChars="200"/>
        <w:rPr>
          <w:rFonts w:hint="eastAsia"/>
          <w:b/>
          <w:color w:val="auto"/>
          <w:highlight w:val="none"/>
          <w:u w:val="single"/>
        </w:rPr>
      </w:pPr>
    </w:p>
    <w:p w14:paraId="5C5552B8">
      <w:pPr>
        <w:pStyle w:val="4"/>
        <w:ind w:firstLine="422" w:firstLineChars="200"/>
        <w:rPr>
          <w:rFonts w:hint="eastAsia"/>
          <w:b/>
          <w:color w:val="auto"/>
          <w:highlight w:val="none"/>
          <w:u w:val="single"/>
        </w:rPr>
      </w:pPr>
    </w:p>
    <w:tbl>
      <w:tblPr>
        <w:tblStyle w:val="13"/>
        <w:tblW w:w="9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061"/>
        <w:gridCol w:w="405"/>
        <w:gridCol w:w="536"/>
        <w:gridCol w:w="5931"/>
        <w:gridCol w:w="1350"/>
      </w:tblGrid>
      <w:tr w14:paraId="09BC7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828" w:type="dxa"/>
            <w:gridSpan w:val="6"/>
            <w:tcBorders>
              <w:top w:val="single" w:color="auto" w:sz="4" w:space="0"/>
              <w:left w:val="single" w:color="auto" w:sz="4" w:space="0"/>
              <w:right w:val="single" w:color="auto" w:sz="4" w:space="0"/>
            </w:tcBorders>
            <w:vAlign w:val="center"/>
          </w:tcPr>
          <w:p w14:paraId="3BE303CB">
            <w:pPr>
              <w:spacing w:line="440" w:lineRule="exact"/>
              <w:jc w:val="center"/>
              <w:rPr>
                <w:rFonts w:hint="eastAsia" w:ascii="宋体" w:hAnsi="宋体" w:cs="宋体"/>
                <w:b/>
                <w:color w:val="auto"/>
                <w:szCs w:val="21"/>
                <w:highlight w:val="none"/>
              </w:rPr>
            </w:pPr>
            <w:r>
              <w:rPr>
                <w:rFonts w:hint="eastAsia"/>
                <w:b/>
                <w:color w:val="auto"/>
                <w:szCs w:val="21"/>
                <w:highlight w:val="none"/>
              </w:rPr>
              <w:t>货物需求一览表</w:t>
            </w:r>
          </w:p>
        </w:tc>
      </w:tr>
      <w:tr w14:paraId="1DBE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37A818">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61" w:type="dxa"/>
            <w:tcBorders>
              <w:top w:val="single" w:color="auto" w:sz="4" w:space="0"/>
              <w:left w:val="single" w:color="auto" w:sz="4" w:space="0"/>
              <w:bottom w:val="single" w:color="auto" w:sz="4" w:space="0"/>
              <w:right w:val="single" w:color="auto" w:sz="4" w:space="0"/>
            </w:tcBorders>
            <w:vAlign w:val="center"/>
          </w:tcPr>
          <w:p w14:paraId="03228365">
            <w:pPr>
              <w:spacing w:line="44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采购标的名称</w:t>
            </w:r>
          </w:p>
        </w:tc>
        <w:tc>
          <w:tcPr>
            <w:tcW w:w="405" w:type="dxa"/>
            <w:tcBorders>
              <w:top w:val="single" w:color="auto" w:sz="4" w:space="0"/>
              <w:left w:val="single" w:color="auto" w:sz="4" w:space="0"/>
              <w:bottom w:val="single" w:color="auto" w:sz="4" w:space="0"/>
              <w:right w:val="single" w:color="auto" w:sz="4" w:space="0"/>
            </w:tcBorders>
            <w:vAlign w:val="center"/>
          </w:tcPr>
          <w:p w14:paraId="4203FFD3">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536" w:type="dxa"/>
            <w:tcBorders>
              <w:top w:val="single" w:color="auto" w:sz="4" w:space="0"/>
              <w:left w:val="single" w:color="auto" w:sz="4" w:space="0"/>
              <w:bottom w:val="single" w:color="auto" w:sz="4" w:space="0"/>
              <w:right w:val="single" w:color="auto" w:sz="4" w:space="0"/>
            </w:tcBorders>
            <w:vAlign w:val="center"/>
          </w:tcPr>
          <w:p w14:paraId="7FF16DA9">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5931" w:type="dxa"/>
            <w:tcBorders>
              <w:top w:val="single" w:color="auto" w:sz="4" w:space="0"/>
              <w:left w:val="single" w:color="auto" w:sz="4" w:space="0"/>
              <w:bottom w:val="single" w:color="auto" w:sz="4" w:space="0"/>
              <w:right w:val="single" w:color="auto" w:sz="4" w:space="0"/>
            </w:tcBorders>
            <w:vAlign w:val="center"/>
          </w:tcPr>
          <w:p w14:paraId="4FAE8412">
            <w:pPr>
              <w:spacing w:line="440" w:lineRule="exact"/>
              <w:jc w:val="center"/>
              <w:rPr>
                <w:rFonts w:hint="eastAsia" w:ascii="宋体" w:hAnsi="宋体" w:cs="宋体"/>
                <w:b/>
                <w:color w:val="auto"/>
                <w:szCs w:val="21"/>
                <w:highlight w:val="none"/>
              </w:rPr>
            </w:pPr>
            <w:r>
              <w:rPr>
                <w:rFonts w:hint="eastAsia" w:ascii="宋体" w:hAnsi="宋体"/>
                <w:b/>
                <w:color w:val="auto"/>
                <w:szCs w:val="21"/>
                <w:highlight w:val="none"/>
              </w:rPr>
              <w:t>技术参数要求</w:t>
            </w:r>
          </w:p>
        </w:tc>
        <w:tc>
          <w:tcPr>
            <w:tcW w:w="1350" w:type="dxa"/>
            <w:tcBorders>
              <w:top w:val="single" w:color="auto" w:sz="4" w:space="0"/>
              <w:left w:val="single" w:color="auto" w:sz="4" w:space="0"/>
              <w:bottom w:val="single" w:color="auto" w:sz="4" w:space="0"/>
              <w:right w:val="single" w:color="auto" w:sz="4" w:space="0"/>
            </w:tcBorders>
            <w:vAlign w:val="center"/>
          </w:tcPr>
          <w:p w14:paraId="53C66620">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分项预算合计（元）</w:t>
            </w:r>
          </w:p>
        </w:tc>
      </w:tr>
      <w:tr w14:paraId="0B886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051310F">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1A9228FA">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警用无人机智慧机场</w:t>
            </w:r>
          </w:p>
        </w:tc>
        <w:tc>
          <w:tcPr>
            <w:tcW w:w="405" w:type="dxa"/>
            <w:tcBorders>
              <w:top w:val="single" w:color="auto" w:sz="4" w:space="0"/>
              <w:left w:val="single" w:color="auto" w:sz="4" w:space="0"/>
              <w:bottom w:val="single" w:color="auto" w:sz="4" w:space="0"/>
              <w:right w:val="single" w:color="auto" w:sz="4" w:space="0"/>
            </w:tcBorders>
            <w:vAlign w:val="center"/>
          </w:tcPr>
          <w:p w14:paraId="4235FFA9">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套</w:t>
            </w:r>
          </w:p>
        </w:tc>
        <w:tc>
          <w:tcPr>
            <w:tcW w:w="536" w:type="dxa"/>
            <w:tcBorders>
              <w:top w:val="single" w:color="auto" w:sz="4" w:space="0"/>
              <w:left w:val="single" w:color="auto" w:sz="4" w:space="0"/>
              <w:bottom w:val="single" w:color="auto" w:sz="4" w:space="0"/>
              <w:right w:val="single" w:color="auto" w:sz="4" w:space="0"/>
            </w:tcBorders>
            <w:vAlign w:val="center"/>
          </w:tcPr>
          <w:p w14:paraId="0E56CAEE">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14</w:t>
            </w:r>
          </w:p>
        </w:tc>
        <w:tc>
          <w:tcPr>
            <w:tcW w:w="5931" w:type="dxa"/>
            <w:tcBorders>
              <w:top w:val="single" w:color="auto" w:sz="4" w:space="0"/>
              <w:left w:val="single" w:color="auto" w:sz="4" w:space="0"/>
              <w:bottom w:val="single" w:color="auto" w:sz="4" w:space="0"/>
              <w:right w:val="single" w:color="auto" w:sz="4" w:space="0"/>
            </w:tcBorders>
          </w:tcPr>
          <w:p w14:paraId="54D8A79D">
            <w:pPr>
              <w:spacing w:line="440" w:lineRule="exact"/>
              <w:jc w:val="left"/>
              <w:rPr>
                <w:rFonts w:hint="eastAsia" w:ascii="宋体" w:hAnsi="宋体"/>
                <w:color w:val="auto"/>
                <w:szCs w:val="21"/>
                <w:highlight w:val="none"/>
              </w:rPr>
            </w:pPr>
            <w:r>
              <w:rPr>
                <w:rFonts w:hint="eastAsia" w:ascii="宋体" w:hAnsi="宋体"/>
                <w:color w:val="auto"/>
                <w:szCs w:val="21"/>
                <w:highlight w:val="none"/>
              </w:rPr>
              <w:t>一、提供至少1台无人机智慧机场，具体参数如下：</w:t>
            </w:r>
          </w:p>
          <w:p w14:paraId="099015EC">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1、整机重量：105 kg（不含无人机）</w:t>
            </w:r>
          </w:p>
          <w:p w14:paraId="257E4BB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2、外形尺寸：舱盖闭合：800mm×885mm×1065mm（长×宽×高）</w:t>
            </w:r>
          </w:p>
          <w:p w14:paraId="314EC6B6">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3、舱盖开启：1675mm×885mm×735mm（长×宽×高）</w:t>
            </w:r>
          </w:p>
          <w:p w14:paraId="7F21091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4、输入电压：100-240 VAC，50/60 Hz</w:t>
            </w:r>
          </w:p>
          <w:p w14:paraId="0D57D550">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6、输入功率：1500 W（最大）</w:t>
            </w:r>
          </w:p>
          <w:p w14:paraId="1E43ABA6">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7、防护等级：至少IP56（机场本体），至少IP55（配套无人机）</w:t>
            </w:r>
          </w:p>
          <w:p w14:paraId="05C3F000">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8、可收纳无人机数量：1台</w:t>
            </w:r>
          </w:p>
          <w:p w14:paraId="52570277">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9、工作温度：-30℃ 至 50℃</w:t>
            </w:r>
          </w:p>
          <w:p w14:paraId="068A0EAB">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10、最大运行海拔：4500米</w:t>
            </w:r>
          </w:p>
          <w:p w14:paraId="06675A36">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11、抗风能力：支持12米/秒风速起降</w:t>
            </w:r>
          </w:p>
          <w:p w14:paraId="6278E130">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12、抗恶劣天气：标配静音抗结冰桨叶，冻雨、强风环境下可稳定飞行32分钟。          </w:t>
            </w:r>
          </w:p>
          <w:p w14:paraId="735A9CF1">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13、充电时间：25分钟（电池从10%充至90%，25℃环境）</w:t>
            </w:r>
          </w:p>
          <w:p w14:paraId="44BB94BD">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14、备用电池：容量：12 Ah；输出电压：24 V</w:t>
            </w:r>
          </w:p>
          <w:p w14:paraId="3F852D86">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15、续航时间：＞5小时（断电情况下维持基础功能）</w:t>
            </w:r>
          </w:p>
          <w:p w14:paraId="5F68E071">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16、图传距离：最大25公里（搭配中继站）</w:t>
            </w:r>
          </w:p>
          <w:p w14:paraId="39D82619">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17、有线：千兆自适应以太网；无线：4G（需搭配无线传输模块和SIM卡）</w:t>
            </w:r>
          </w:p>
          <w:p w14:paraId="3B4BA000">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18、环境监测：风速、雨量、温度、湿度、振动、水浸传感器</w:t>
            </w:r>
          </w:p>
          <w:p w14:paraId="4A364B6C">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19、交流电接口：40 KA（8/20μs波形）；以太网接口：1.5 KA（8/20μs波形）；部署与扩展</w:t>
            </w:r>
          </w:p>
          <w:p w14:paraId="1FC62D3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20、部署方式：支持固定部署及车载移动部署（需车载云台固定装置）</w:t>
            </w:r>
          </w:p>
          <w:p w14:paraId="4C543647">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21、支持避障雷达、随动探照灯、高音喊话器等配件（需单独购买）。</w:t>
            </w:r>
          </w:p>
          <w:p w14:paraId="37E8A197">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▲22、按南宁市公安局交警支队现有平台架构、接口、协议接入现有中心平台并正常工作。（因保密要求，本项架构、接口、协议信息中标后由采购人提供）。</w:t>
            </w:r>
          </w:p>
          <w:p w14:paraId="4A1CE457">
            <w:pPr>
              <w:spacing w:line="440" w:lineRule="exact"/>
              <w:jc w:val="left"/>
              <w:rPr>
                <w:rFonts w:hint="eastAsia" w:ascii="宋体" w:hAnsi="宋体"/>
                <w:color w:val="auto"/>
                <w:szCs w:val="21"/>
                <w:highlight w:val="none"/>
              </w:rPr>
            </w:pPr>
            <w:r>
              <w:rPr>
                <w:rFonts w:hint="eastAsia" w:ascii="宋体" w:hAnsi="宋体"/>
                <w:color w:val="auto"/>
                <w:szCs w:val="21"/>
                <w:highlight w:val="none"/>
              </w:rPr>
              <w:t>二、每套机场配备至少1台无人机，具体参数如下：                                                                                     1、广角相机:至少1/1.3英寸 CMOS,4800万有效像索,f/1.7；等效焦距24mm。</w:t>
            </w:r>
          </w:p>
          <w:p w14:paraId="6824E4FE">
            <w:pPr>
              <w:spacing w:line="440" w:lineRule="exact"/>
              <w:jc w:val="left"/>
              <w:rPr>
                <w:rFonts w:hint="eastAsia" w:ascii="宋体" w:hAnsi="宋体"/>
                <w:color w:val="auto"/>
                <w:szCs w:val="21"/>
                <w:highlight w:val="none"/>
              </w:rPr>
            </w:pPr>
            <w:r>
              <w:rPr>
                <w:rFonts w:hint="eastAsia" w:ascii="宋体" w:hAnsi="宋体"/>
                <w:color w:val="auto"/>
                <w:szCs w:val="21"/>
                <w:highlight w:val="none"/>
              </w:rPr>
              <w:t>2、中长焦相机:至少1/1.3英寸CMOS，4800万有效像索，f/2.8，等效焦距70 mm。</w:t>
            </w:r>
          </w:p>
          <w:p w14:paraId="26032CC1">
            <w:pPr>
              <w:spacing w:line="440" w:lineRule="exact"/>
              <w:jc w:val="left"/>
              <w:rPr>
                <w:rFonts w:hint="eastAsia" w:ascii="宋体" w:hAnsi="宋体"/>
                <w:color w:val="auto"/>
                <w:szCs w:val="21"/>
                <w:highlight w:val="none"/>
              </w:rPr>
            </w:pPr>
            <w:r>
              <w:rPr>
                <w:rFonts w:hint="eastAsia" w:ascii="宋体" w:hAnsi="宋体"/>
                <w:color w:val="auto"/>
                <w:szCs w:val="21"/>
                <w:highlight w:val="none"/>
              </w:rPr>
              <w:t>3、长焦相机：至少1/1.5英寸CMOS，4800万有效像索，f/2.8，等效焦距 168 mm。</w:t>
            </w:r>
          </w:p>
          <w:p w14:paraId="5097FA9C">
            <w:pPr>
              <w:spacing w:line="440" w:lineRule="exact"/>
              <w:jc w:val="left"/>
              <w:rPr>
                <w:rFonts w:hint="eastAsia" w:ascii="宋体" w:hAnsi="宋体"/>
                <w:color w:val="auto"/>
                <w:szCs w:val="21"/>
                <w:highlight w:val="none"/>
              </w:rPr>
            </w:pPr>
            <w:r>
              <w:rPr>
                <w:rFonts w:hint="eastAsia" w:ascii="宋体" w:hAnsi="宋体"/>
                <w:color w:val="auto"/>
                <w:szCs w:val="21"/>
                <w:highlight w:val="none"/>
              </w:rPr>
              <w:t>4、激光测距模块：正入射量程: 至少1800米(1HZ)；斜入射显程(1:5斜距):600米(1HZ)；盲区:1米；测距精度(米):±(0.2+0.0015xD)7；近红外补光灯[9]；6°视场角，100米[10]照亮距离；热成像相机[8]：分辨率640*512，f/1.0，等效焦距53 mm，非制冷氧化钒。</w:t>
            </w:r>
          </w:p>
          <w:p w14:paraId="4B75E7DA">
            <w:pPr>
              <w:spacing w:line="440" w:lineRule="exact"/>
              <w:jc w:val="left"/>
              <w:rPr>
                <w:rFonts w:hint="eastAsia" w:ascii="宋体" w:hAnsi="宋体"/>
                <w:color w:val="auto"/>
                <w:szCs w:val="21"/>
                <w:highlight w:val="none"/>
              </w:rPr>
            </w:pPr>
            <w:r>
              <w:rPr>
                <w:rFonts w:hint="eastAsia" w:ascii="宋体" w:hAnsi="宋体"/>
                <w:color w:val="auto"/>
                <w:szCs w:val="21"/>
                <w:highlight w:val="none"/>
              </w:rPr>
              <w:t>5、支持超分模式：续航劲增，防水防尘。</w:t>
            </w:r>
          </w:p>
          <w:p w14:paraId="748C94F9">
            <w:pPr>
              <w:spacing w:line="440" w:lineRule="exact"/>
              <w:jc w:val="left"/>
              <w:rPr>
                <w:rFonts w:hint="eastAsia" w:ascii="宋体" w:hAnsi="宋体"/>
                <w:color w:val="auto"/>
                <w:szCs w:val="21"/>
                <w:highlight w:val="none"/>
              </w:rPr>
            </w:pPr>
            <w:r>
              <w:rPr>
                <w:rFonts w:hint="eastAsia" w:ascii="宋体" w:hAnsi="宋体"/>
                <w:color w:val="auto"/>
                <w:szCs w:val="21"/>
                <w:highlight w:val="none"/>
              </w:rPr>
              <w:t>6、满电状态下，无人机可在15米/秒飞行速度下飞行47分钟，净作业时长提升37%，10 公里半径仍可作业18分钟。</w:t>
            </w:r>
          </w:p>
          <w:p w14:paraId="4CB6FD31">
            <w:pPr>
              <w:spacing w:line="44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、防护等级达至少IP55。</w:t>
            </w:r>
          </w:p>
          <w:p w14:paraId="383A8900">
            <w:pPr>
              <w:spacing w:line="44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 xml:space="preserve">、配备避障雷达：配网交跨线路场景中可在 15 米/秒速度下实现 12 毫米导线级避障，且能在无光环境下辅助定位。即使面对环境多变的配网线路和线路复杂的变电站，也能精准避障，保障作业安全。                                                                                </w:t>
            </w:r>
            <w:r>
              <w:rPr>
                <w:rFonts w:hint="eastAsia" w:ascii="宋体" w:hAnsi="宋体"/>
                <w:color w:val="auto"/>
                <w:szCs w:val="21"/>
                <w:highlight w:val="none"/>
                <w:lang w:val="en-US" w:eastAsia="zh-CN"/>
              </w:rPr>
              <w:t>9</w:t>
            </w:r>
            <w:r>
              <w:rPr>
                <w:rFonts w:hint="eastAsia" w:ascii="宋体" w:hAnsi="宋体"/>
                <w:color w:val="auto"/>
                <w:szCs w:val="21"/>
                <w:highlight w:val="none"/>
              </w:rPr>
              <w:t>、配备至少四颗高分辨率低光鱼眼镜头。</w:t>
            </w:r>
          </w:p>
          <w:p w14:paraId="2021AC42">
            <w:pPr>
              <w:spacing w:line="44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、支持全彩夜视，支持黑白夜视，配备近红外补光灯，照亮距离最高可至少100米。</w:t>
            </w:r>
          </w:p>
          <w:p w14:paraId="652CB59E">
            <w:pPr>
              <w:spacing w:line="44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、热成像相机支持红外超分，图像分辨率可达1280×1024，同时支持超清模式，温度细节清晰可见 。                                                                    1</w:t>
            </w:r>
            <w:r>
              <w:rPr>
                <w:rFonts w:hint="eastAsia" w:ascii="宋体" w:hAnsi="宋体"/>
                <w:color w:val="auto"/>
                <w:szCs w:val="21"/>
                <w:highlight w:val="none"/>
                <w:lang w:val="en-US" w:eastAsia="zh-CN"/>
              </w:rPr>
              <w:t>2</w:t>
            </w:r>
            <w:r>
              <w:rPr>
                <w:rFonts w:hint="eastAsia" w:ascii="宋体" w:hAnsi="宋体"/>
                <w:color w:val="auto"/>
                <w:szCs w:val="21"/>
                <w:highlight w:val="none"/>
              </w:rPr>
              <w:t>、长焦相机像素不低于4800万，可捕捉远至 250 米外的车牌信息。在无风环境中悬停时，使用长焦相机，云台可上扬 80 度。</w:t>
            </w:r>
          </w:p>
          <w:p w14:paraId="7B58FEDC">
            <w:pPr>
              <w:spacing w:line="44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、长焦镜头能在十倍以上长焦拍摄中，维持前景对象稳定清晰。在各类作业场景下，目标细节清晰可见。</w:t>
            </w:r>
          </w:p>
          <w:p w14:paraId="7961FAF3">
            <w:pPr>
              <w:spacing w:line="44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、提供三年原厂质保。</w:t>
            </w:r>
          </w:p>
          <w:p w14:paraId="68D3E0F6">
            <w:pPr>
              <w:spacing w:line="440" w:lineRule="exact"/>
              <w:jc w:val="left"/>
              <w:rPr>
                <w:rFonts w:hint="eastAsia" w:ascii="宋体" w:hAnsi="宋体"/>
                <w:color w:val="auto"/>
                <w:szCs w:val="21"/>
                <w:highlight w:val="none"/>
              </w:rPr>
            </w:pPr>
            <w:r>
              <w:rPr>
                <w:rFonts w:hint="eastAsia" w:ascii="宋体" w:hAnsi="宋体"/>
                <w:color w:val="auto"/>
                <w:szCs w:val="21"/>
                <w:highlight w:val="none"/>
              </w:rPr>
              <w:t>三、提供无人机辅材，具体要求如下：</w:t>
            </w:r>
          </w:p>
          <w:p w14:paraId="2DEF9027">
            <w:pPr>
              <w:spacing w:line="440" w:lineRule="exact"/>
              <w:jc w:val="left"/>
              <w:rPr>
                <w:rFonts w:hint="eastAsia"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、提供至少1套红蓝警示曝闪灯，智慧机场及无人机警用标识logo涂装；</w:t>
            </w:r>
          </w:p>
          <w:p w14:paraId="72A04039">
            <w:pPr>
              <w:spacing w:line="440" w:lineRule="exact"/>
              <w:jc w:val="left"/>
              <w:rPr>
                <w:rFonts w:hint="eastAsia" w:ascii="宋体" w:hAnsi="宋体"/>
                <w:color w:val="auto"/>
                <w:szCs w:val="21"/>
                <w:highlight w:val="none"/>
              </w:rPr>
            </w:pPr>
            <w:r>
              <w:rPr>
                <w:rFonts w:hint="eastAsia" w:ascii="宋体" w:hAnsi="宋体"/>
                <w:color w:val="auto"/>
                <w:szCs w:val="21"/>
                <w:highlight w:val="none"/>
              </w:rPr>
              <w:t>2、提供至少1套多功能外置音频：</w:t>
            </w:r>
          </w:p>
          <w:p w14:paraId="41BB0DB1">
            <w:pPr>
              <w:spacing w:line="440" w:lineRule="exact"/>
              <w:jc w:val="left"/>
              <w:rPr>
                <w:rFonts w:hint="eastAsia" w:ascii="宋体" w:hAnsi="宋体"/>
                <w:color w:val="auto"/>
                <w:szCs w:val="21"/>
                <w:highlight w:val="none"/>
              </w:rPr>
            </w:pPr>
            <w:r>
              <w:rPr>
                <w:rFonts w:hint="eastAsia" w:ascii="宋体" w:hAnsi="宋体"/>
                <w:color w:val="auto"/>
                <w:szCs w:val="21"/>
                <w:highlight w:val="none"/>
              </w:rPr>
              <w:t>（1）重量约： 92.5 克（含支架）、90 克（不含支架）</w:t>
            </w:r>
          </w:p>
          <w:p w14:paraId="66773DDB">
            <w:pPr>
              <w:spacing w:line="440" w:lineRule="exact"/>
              <w:jc w:val="left"/>
              <w:rPr>
                <w:rFonts w:hint="eastAsia" w:ascii="宋体" w:hAnsi="宋体"/>
                <w:color w:val="auto"/>
                <w:szCs w:val="21"/>
                <w:highlight w:val="none"/>
              </w:rPr>
            </w:pPr>
            <w:r>
              <w:rPr>
                <w:rFonts w:hint="eastAsia" w:ascii="宋体" w:hAnsi="宋体"/>
                <w:color w:val="auto"/>
                <w:szCs w:val="21"/>
                <w:highlight w:val="none"/>
              </w:rPr>
              <w:t>（2）尺寸约：长 73 毫米，宽 70 毫米，高 52 毫米（含支架）</w:t>
            </w:r>
          </w:p>
          <w:p w14:paraId="47A8C7B0">
            <w:pPr>
              <w:spacing w:line="440" w:lineRule="exact"/>
              <w:jc w:val="left"/>
              <w:rPr>
                <w:rFonts w:hint="eastAsia" w:ascii="宋体" w:hAnsi="宋体"/>
                <w:color w:val="auto"/>
                <w:szCs w:val="21"/>
                <w:highlight w:val="none"/>
              </w:rPr>
            </w:pPr>
            <w:r>
              <w:rPr>
                <w:rFonts w:hint="eastAsia" w:ascii="宋体" w:hAnsi="宋体"/>
                <w:color w:val="auto"/>
                <w:szCs w:val="21"/>
                <w:highlight w:val="none"/>
              </w:rPr>
              <w:t>（3）最大功率：15 瓦</w:t>
            </w:r>
          </w:p>
          <w:p w14:paraId="0F4C205D">
            <w:pPr>
              <w:spacing w:line="440" w:lineRule="exact"/>
              <w:jc w:val="left"/>
              <w:rPr>
                <w:rFonts w:hint="eastAsia" w:ascii="宋体" w:hAnsi="宋体"/>
                <w:color w:val="auto"/>
                <w:szCs w:val="21"/>
                <w:highlight w:val="none"/>
              </w:rPr>
            </w:pPr>
            <w:r>
              <w:rPr>
                <w:rFonts w:hint="eastAsia" w:ascii="宋体" w:hAnsi="宋体"/>
                <w:color w:val="auto"/>
                <w:szCs w:val="21"/>
                <w:highlight w:val="none"/>
              </w:rPr>
              <w:t>（4）最大响度：在 1 米处可达 114 分贝（114dB@1m）</w:t>
            </w:r>
          </w:p>
          <w:p w14:paraId="30806317">
            <w:pPr>
              <w:spacing w:line="440" w:lineRule="exact"/>
              <w:jc w:val="left"/>
              <w:rPr>
                <w:rFonts w:hint="eastAsia" w:ascii="宋体" w:hAnsi="宋体"/>
                <w:color w:val="auto"/>
                <w:szCs w:val="21"/>
                <w:highlight w:val="none"/>
              </w:rPr>
            </w:pPr>
            <w:r>
              <w:rPr>
                <w:rFonts w:hint="eastAsia" w:ascii="宋体" w:hAnsi="宋体"/>
                <w:color w:val="auto"/>
                <w:szCs w:val="21"/>
                <w:highlight w:val="none"/>
              </w:rPr>
              <w:t>（5）有效广播距离：300 米</w:t>
            </w:r>
          </w:p>
          <w:p w14:paraId="239E33E8">
            <w:pPr>
              <w:spacing w:line="440" w:lineRule="exact"/>
              <w:jc w:val="left"/>
              <w:rPr>
                <w:rFonts w:hint="eastAsia" w:ascii="宋体" w:hAnsi="宋体"/>
                <w:color w:val="auto"/>
                <w:szCs w:val="21"/>
                <w:highlight w:val="none"/>
              </w:rPr>
            </w:pPr>
            <w:r>
              <w:rPr>
                <w:rFonts w:hint="eastAsia" w:ascii="宋体" w:hAnsi="宋体"/>
                <w:color w:val="auto"/>
                <w:szCs w:val="21"/>
                <w:highlight w:val="none"/>
              </w:rPr>
              <w:t>广播方式：实时喊话（支持回声啸叫抑制）、录音喊话、媒体导入（支持边传边播）、文字转语音</w:t>
            </w:r>
          </w:p>
          <w:p w14:paraId="7794E0D0">
            <w:pPr>
              <w:spacing w:line="440" w:lineRule="exact"/>
              <w:jc w:val="left"/>
              <w:rPr>
                <w:rFonts w:hint="eastAsia" w:ascii="宋体" w:hAnsi="宋体"/>
                <w:color w:val="auto"/>
                <w:szCs w:val="21"/>
                <w:highlight w:val="none"/>
              </w:rPr>
            </w:pPr>
            <w:r>
              <w:rPr>
                <w:rFonts w:hint="eastAsia" w:ascii="宋体" w:hAnsi="宋体"/>
                <w:color w:val="auto"/>
                <w:szCs w:val="21"/>
                <w:highlight w:val="none"/>
              </w:rPr>
              <w:t>3、提供至少3年无人机无通讯服务，包含无线传输终端和sim流量卡；</w:t>
            </w:r>
          </w:p>
          <w:p w14:paraId="4C826E75">
            <w:pPr>
              <w:spacing w:line="440" w:lineRule="exact"/>
              <w:jc w:val="left"/>
              <w:rPr>
                <w:rFonts w:hint="eastAsia" w:ascii="宋体" w:hAnsi="宋体"/>
                <w:color w:val="auto"/>
                <w:szCs w:val="21"/>
                <w:highlight w:val="none"/>
              </w:rPr>
            </w:pPr>
            <w:r>
              <w:rPr>
                <w:rFonts w:hint="eastAsia" w:ascii="宋体" w:hAnsi="宋体"/>
                <w:color w:val="auto"/>
                <w:szCs w:val="21"/>
                <w:highlight w:val="none"/>
              </w:rPr>
              <w:t>4、提供至少3年智慧机场及无人机商业保险，至少100万额度的第三者责任险，包括财产损失和人身伤亡。</w:t>
            </w:r>
          </w:p>
          <w:p w14:paraId="3C1097FB">
            <w:pPr>
              <w:spacing w:line="440" w:lineRule="exact"/>
              <w:jc w:val="left"/>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提供至少1</w:t>
            </w:r>
            <w:r>
              <w:rPr>
                <w:rFonts w:hint="eastAsia" w:ascii="宋体" w:hAnsi="宋体"/>
                <w:color w:val="auto"/>
                <w:szCs w:val="21"/>
                <w:highlight w:val="none"/>
              </w:rPr>
              <w:t>套探照灯：</w:t>
            </w:r>
          </w:p>
          <w:p w14:paraId="1CFE40D0">
            <w:pPr>
              <w:spacing w:line="440" w:lineRule="exact"/>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重量</w:t>
            </w:r>
            <w:r>
              <w:rPr>
                <w:rFonts w:ascii="宋体" w:hAnsi="宋体"/>
                <w:color w:val="auto"/>
                <w:szCs w:val="21"/>
                <w:highlight w:val="none"/>
              </w:rPr>
              <w:t>约</w:t>
            </w:r>
            <w:r>
              <w:rPr>
                <w:rFonts w:hint="eastAsia" w:ascii="宋体" w:hAnsi="宋体"/>
                <w:color w:val="auto"/>
                <w:szCs w:val="21"/>
                <w:highlight w:val="none"/>
              </w:rPr>
              <w:t>：99 克（含支架）、91 克（不含支架）</w:t>
            </w:r>
          </w:p>
          <w:p w14:paraId="4497E9BC">
            <w:pPr>
              <w:spacing w:line="44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）尺寸</w:t>
            </w:r>
            <w:r>
              <w:rPr>
                <w:rFonts w:ascii="宋体" w:hAnsi="宋体"/>
                <w:color w:val="auto"/>
                <w:szCs w:val="21"/>
                <w:highlight w:val="none"/>
              </w:rPr>
              <w:t>约</w:t>
            </w:r>
            <w:r>
              <w:rPr>
                <w:rFonts w:hint="eastAsia" w:ascii="宋体" w:hAnsi="宋体"/>
                <w:color w:val="auto"/>
                <w:szCs w:val="21"/>
                <w:highlight w:val="none"/>
              </w:rPr>
              <w:t>：长 95 毫米，宽 164 毫米，高 30 毫米（含支架）</w:t>
            </w:r>
          </w:p>
          <w:p w14:paraId="78231A99">
            <w:pPr>
              <w:spacing w:line="440" w:lineRule="exact"/>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最大功率：32 瓦</w:t>
            </w:r>
          </w:p>
          <w:p w14:paraId="3C9290BD">
            <w:pPr>
              <w:spacing w:line="440" w:lineRule="exact"/>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照度：4.3±0.2 lux @ 100 米，17±0.2 lux </w:t>
            </w:r>
          </w:p>
          <w:p w14:paraId="07BC4F97">
            <w:pPr>
              <w:spacing w:line="440" w:lineRule="exact"/>
              <w:jc w:val="left"/>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有效照明角度：23°（10% 相对照度）</w:t>
            </w:r>
          </w:p>
          <w:p w14:paraId="695069AA">
            <w:pPr>
              <w:spacing w:line="440" w:lineRule="exact"/>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有效照明面积：1300 平方米（10% 相对照度，普通模式）</w:t>
            </w:r>
          </w:p>
          <w:p w14:paraId="261FA8CA">
            <w:pPr>
              <w:spacing w:line="440" w:lineRule="exact"/>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工作方式：常亮、爆闪</w:t>
            </w:r>
          </w:p>
          <w:p w14:paraId="3A9ECA49">
            <w:pPr>
              <w:spacing w:line="440" w:lineRule="exact"/>
              <w:jc w:val="left"/>
              <w:rPr>
                <w:rFonts w:hint="eastAsia"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云台结构设计范围：俯仰：-135°至 45°</w:t>
            </w:r>
          </w:p>
          <w:p w14:paraId="3736731E">
            <w:pPr>
              <w:spacing w:line="440" w:lineRule="exact"/>
              <w:jc w:val="left"/>
              <w:rPr>
                <w:rFonts w:hint="eastAsia"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云台可控转动范围：俯仰：-90°至 35°</w:t>
            </w:r>
          </w:p>
          <w:p w14:paraId="4F11C698">
            <w:pPr>
              <w:spacing w:line="440" w:lineRule="exact"/>
              <w:jc w:val="left"/>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云台最大控制转速（俯仰）：120°/s</w:t>
            </w:r>
          </w:p>
          <w:p w14:paraId="74E2C57B">
            <w:pPr>
              <w:spacing w:line="440" w:lineRule="exact"/>
              <w:jc w:val="left"/>
              <w:rPr>
                <w:rFonts w:hint="eastAsia"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云台对齐精度：±0.1°</w:t>
            </w:r>
          </w:p>
          <w:p w14:paraId="3B14BA46">
            <w:pPr>
              <w:spacing w:line="440" w:lineRule="exact"/>
              <w:jc w:val="left"/>
              <w:rPr>
                <w:rFonts w:hint="eastAsia"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工作环境温度：-20℃ 至 50℃</w:t>
            </w:r>
          </w:p>
          <w:p w14:paraId="6763F051">
            <w:pPr>
              <w:spacing w:line="440" w:lineRule="exact"/>
              <w:jc w:val="left"/>
              <w:rPr>
                <w:rFonts w:hint="eastAsia"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安装方式：快拆手拧螺丝</w:t>
            </w:r>
          </w:p>
          <w:p w14:paraId="1F5C2963">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rPr>
              <w:t>6、提供至少1套无人机原厂中继站，增强无人机遥控信号。</w:t>
            </w:r>
          </w:p>
        </w:tc>
        <w:tc>
          <w:tcPr>
            <w:tcW w:w="1350" w:type="dxa"/>
            <w:tcBorders>
              <w:top w:val="single" w:color="auto" w:sz="4" w:space="0"/>
              <w:left w:val="single" w:color="auto" w:sz="4" w:space="0"/>
              <w:bottom w:val="single" w:color="auto" w:sz="4" w:space="0"/>
              <w:right w:val="single" w:color="auto" w:sz="4" w:space="0"/>
            </w:tcBorders>
            <w:vAlign w:val="center"/>
          </w:tcPr>
          <w:p w14:paraId="3BADDE77">
            <w:pPr>
              <w:spacing w:line="440" w:lineRule="exact"/>
              <w:jc w:val="center"/>
              <w:rPr>
                <w:rFonts w:hint="eastAsia" w:ascii="宋体" w:hAnsi="宋体" w:eastAsia="微软雅黑" w:cs="宋体"/>
                <w:color w:val="auto"/>
                <w:szCs w:val="21"/>
                <w:highlight w:val="none"/>
              </w:rPr>
            </w:pPr>
            <w:r>
              <w:rPr>
                <w:rFonts w:hint="eastAsia" w:ascii="宋体" w:hAnsi="宋体"/>
                <w:color w:val="auto"/>
                <w:szCs w:val="21"/>
                <w:highlight w:val="none"/>
              </w:rPr>
              <w:t>1800000.00</w:t>
            </w:r>
          </w:p>
        </w:tc>
      </w:tr>
      <w:tr w14:paraId="2B88F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B38AB1">
            <w:pPr>
              <w:widowControl/>
              <w:spacing w:line="440" w:lineRule="exact"/>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7739083F">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流媒体云存储服务</w:t>
            </w:r>
          </w:p>
        </w:tc>
        <w:tc>
          <w:tcPr>
            <w:tcW w:w="405" w:type="dxa"/>
            <w:tcBorders>
              <w:top w:val="single" w:color="auto" w:sz="4" w:space="0"/>
              <w:left w:val="single" w:color="auto" w:sz="4" w:space="0"/>
              <w:bottom w:val="single" w:color="auto" w:sz="4" w:space="0"/>
              <w:right w:val="single" w:color="auto" w:sz="4" w:space="0"/>
            </w:tcBorders>
            <w:vAlign w:val="center"/>
          </w:tcPr>
          <w:p w14:paraId="577CD0AB">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536" w:type="dxa"/>
            <w:tcBorders>
              <w:top w:val="single" w:color="auto" w:sz="4" w:space="0"/>
              <w:left w:val="single" w:color="auto" w:sz="4" w:space="0"/>
              <w:bottom w:val="single" w:color="auto" w:sz="4" w:space="0"/>
              <w:right w:val="single" w:color="auto" w:sz="4" w:space="0"/>
            </w:tcBorders>
            <w:vAlign w:val="center"/>
          </w:tcPr>
          <w:p w14:paraId="7B43042E">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5931" w:type="dxa"/>
            <w:tcBorders>
              <w:top w:val="single" w:color="auto" w:sz="4" w:space="0"/>
              <w:left w:val="single" w:color="auto" w:sz="4" w:space="0"/>
              <w:bottom w:val="single" w:color="auto" w:sz="4" w:space="0"/>
              <w:right w:val="single" w:color="auto" w:sz="4" w:space="0"/>
            </w:tcBorders>
            <w:shd w:val="clear" w:color="auto" w:fill="auto"/>
          </w:tcPr>
          <w:p w14:paraId="56CEE064">
            <w:pPr>
              <w:spacing w:line="440" w:lineRule="exact"/>
              <w:jc w:val="left"/>
              <w:rPr>
                <w:rFonts w:hint="eastAsia" w:ascii="宋体" w:hAnsi="宋体"/>
                <w:color w:val="auto"/>
                <w:szCs w:val="21"/>
                <w:highlight w:val="none"/>
              </w:rPr>
            </w:pPr>
            <w:r>
              <w:rPr>
                <w:rFonts w:hint="eastAsia" w:ascii="宋体" w:hAnsi="宋体"/>
                <w:color w:val="auto"/>
                <w:szCs w:val="21"/>
                <w:highlight w:val="none"/>
              </w:rPr>
              <w:t>提供至少3年的视频云存储部署服务，服务满足如下:</w:t>
            </w:r>
          </w:p>
          <w:p w14:paraId="11A488FC">
            <w:pPr>
              <w:spacing w:line="440" w:lineRule="exact"/>
              <w:jc w:val="left"/>
              <w:rPr>
                <w:rFonts w:hint="eastAsia" w:ascii="宋体" w:hAnsi="宋体"/>
                <w:color w:val="auto"/>
                <w:szCs w:val="21"/>
                <w:highlight w:val="none"/>
              </w:rPr>
            </w:pPr>
            <w:r>
              <w:rPr>
                <w:rFonts w:hint="eastAsia" w:ascii="宋体" w:hAnsi="宋体"/>
                <w:color w:val="auto"/>
                <w:szCs w:val="21"/>
                <w:highlight w:val="none"/>
              </w:rPr>
              <w:t>1、总</w:t>
            </w:r>
            <w:r>
              <w:rPr>
                <w:rFonts w:hint="eastAsia"/>
                <w:color w:val="auto"/>
                <w:szCs w:val="21"/>
                <w:highlight w:val="none"/>
              </w:rPr>
              <w:t>算力不低于280TFLOPS FP16；千兆网卡≥1，万兆网卡≥1。</w:t>
            </w:r>
          </w:p>
          <w:p w14:paraId="16017407">
            <w:pPr>
              <w:spacing w:line="440" w:lineRule="exact"/>
              <w:jc w:val="left"/>
              <w:rPr>
                <w:rFonts w:hint="eastAsia" w:ascii="宋体" w:hAnsi="宋体"/>
                <w:color w:val="auto"/>
                <w:szCs w:val="21"/>
                <w:highlight w:val="none"/>
              </w:rPr>
            </w:pPr>
            <w:r>
              <w:rPr>
                <w:rFonts w:hint="eastAsia" w:ascii="宋体" w:hAnsi="宋体"/>
                <w:color w:val="auto"/>
                <w:szCs w:val="21"/>
                <w:highlight w:val="none"/>
              </w:rPr>
              <w:t>2、满足至少1套运算服务终端，配置至少512GB DDR4-2666内存，每条内存≥32GB，至少4块900GB SAS 15K。</w:t>
            </w:r>
          </w:p>
          <w:p w14:paraId="70D52164">
            <w:pPr>
              <w:spacing w:line="440" w:lineRule="exact"/>
              <w:jc w:val="left"/>
              <w:rPr>
                <w:rFonts w:hint="eastAsia" w:ascii="宋体" w:hAnsi="宋体"/>
                <w:color w:val="auto"/>
                <w:szCs w:val="21"/>
                <w:highlight w:val="none"/>
              </w:rPr>
            </w:pPr>
            <w:r>
              <w:rPr>
                <w:rFonts w:hint="eastAsia" w:ascii="宋体" w:hAnsi="宋体"/>
                <w:color w:val="auto"/>
                <w:szCs w:val="21"/>
                <w:highlight w:val="none"/>
              </w:rPr>
              <w:t>3、系统采用前端切片技术，保证数据安全性的同时，提升数据读写效率，并提供专用、高速、安全的POSIX标准分布式文件访问协议、分布式块访问协议；支持NFS、CIFS、ISCSI等标准协议。POSIX标准分布式文件访问协议与NFS、CIFS之间可共享访问一致的数据内容，实现跨协议和接口的文件数据共享。</w:t>
            </w:r>
          </w:p>
          <w:p w14:paraId="59FF884D">
            <w:pPr>
              <w:spacing w:line="440" w:lineRule="exact"/>
              <w:jc w:val="left"/>
              <w:rPr>
                <w:rFonts w:hint="eastAsia" w:ascii="宋体" w:hAnsi="宋体"/>
                <w:color w:val="auto"/>
                <w:szCs w:val="21"/>
                <w:highlight w:val="none"/>
              </w:rPr>
            </w:pPr>
            <w:r>
              <w:rPr>
                <w:rFonts w:hint="eastAsia" w:ascii="宋体" w:hAnsi="宋体"/>
                <w:color w:val="auto"/>
                <w:szCs w:val="21"/>
                <w:highlight w:val="none"/>
              </w:rPr>
              <w:t>4、当数据不频繁使用时，通过设置周期性数据扫描预知磁盘是否损坏以及进行数据自动恢复，防止磁盘静默错误导致数据丢失。</w:t>
            </w:r>
          </w:p>
          <w:p w14:paraId="0AA52B31">
            <w:pPr>
              <w:spacing w:line="440" w:lineRule="exact"/>
              <w:jc w:val="left"/>
              <w:rPr>
                <w:rFonts w:hint="eastAsia" w:ascii="宋体" w:hAnsi="宋体"/>
                <w:color w:val="auto"/>
                <w:szCs w:val="21"/>
                <w:highlight w:val="none"/>
              </w:rPr>
            </w:pPr>
            <w:r>
              <w:rPr>
                <w:rFonts w:hint="eastAsia" w:ascii="宋体" w:hAnsi="宋体"/>
                <w:color w:val="auto"/>
                <w:szCs w:val="21"/>
                <w:highlight w:val="none"/>
              </w:rPr>
              <w:t>5、能同时存储至少700路视频，并具备</w:t>
            </w:r>
            <w:r>
              <w:rPr>
                <w:rFonts w:hint="eastAsia"/>
                <w:color w:val="auto"/>
                <w:szCs w:val="21"/>
                <w:highlight w:val="none"/>
              </w:rPr>
              <w:t>视频解析能力，同时支持40路1080P视频解析与识别，可实现违停、压线、占用应急车道等9种交通违法行为、行人上道路、拥堵、施工等7种交通事件智能识别，违法识别综合准确率≥90%；事件综合识别准确率≥90%。</w:t>
            </w:r>
          </w:p>
          <w:p w14:paraId="7F77F8D5">
            <w:pPr>
              <w:spacing w:line="440" w:lineRule="exact"/>
              <w:jc w:val="left"/>
              <w:rPr>
                <w:rFonts w:hint="eastAsia" w:ascii="宋体" w:hAnsi="宋体"/>
                <w:color w:val="auto"/>
                <w:szCs w:val="21"/>
                <w:highlight w:val="none"/>
              </w:rPr>
            </w:pPr>
            <w:r>
              <w:rPr>
                <w:rFonts w:hint="eastAsia" w:ascii="宋体" w:hAnsi="宋体"/>
                <w:color w:val="auto"/>
                <w:szCs w:val="21"/>
                <w:highlight w:val="none"/>
              </w:rPr>
              <w:t>6、在后端存储节点内部完成数据快速复制，单套系统不限规模大小均可一秒内完成1TB数据快速内部复制，有效减少应用端与存储端的性能消耗。</w:t>
            </w:r>
          </w:p>
          <w:p w14:paraId="271CAD17">
            <w:pPr>
              <w:spacing w:line="440" w:lineRule="exact"/>
              <w:jc w:val="left"/>
              <w:rPr>
                <w:rFonts w:hint="eastAsia" w:ascii="宋体" w:hAnsi="宋体"/>
                <w:color w:val="auto"/>
                <w:szCs w:val="21"/>
                <w:highlight w:val="none"/>
              </w:rPr>
            </w:pPr>
            <w:r>
              <w:rPr>
                <w:rFonts w:hint="eastAsia" w:ascii="宋体" w:hAnsi="宋体"/>
                <w:color w:val="auto"/>
                <w:szCs w:val="21"/>
                <w:highlight w:val="none"/>
              </w:rPr>
              <w:t>7、构建基于MQTT 5.0协议的物联网消息枢纽，实时接收无人机状态数据（位置信息、电池状态、传感器数据等）、机场状态报文及应急告警信息。</w:t>
            </w:r>
          </w:p>
          <w:p w14:paraId="6086C505">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rPr>
              <w:t>8、通过消息主题分级机制，按需对接转发无人机模块对无人机的控制信息。</w:t>
            </w:r>
          </w:p>
        </w:tc>
        <w:tc>
          <w:tcPr>
            <w:tcW w:w="1350" w:type="dxa"/>
            <w:tcBorders>
              <w:top w:val="single" w:color="auto" w:sz="4" w:space="0"/>
              <w:left w:val="single" w:color="auto" w:sz="4" w:space="0"/>
              <w:bottom w:val="single" w:color="auto" w:sz="4" w:space="0"/>
              <w:right w:val="single" w:color="auto" w:sz="4" w:space="0"/>
            </w:tcBorders>
            <w:vAlign w:val="center"/>
          </w:tcPr>
          <w:p w14:paraId="38988B3F">
            <w:pPr>
              <w:spacing w:line="440" w:lineRule="exact"/>
              <w:jc w:val="center"/>
              <w:rPr>
                <w:rFonts w:hint="eastAsia" w:ascii="宋体" w:hAnsi="宋体" w:eastAsia="微软雅黑" w:cs="宋体"/>
                <w:color w:val="auto"/>
                <w:szCs w:val="21"/>
                <w:highlight w:val="none"/>
              </w:rPr>
            </w:pPr>
            <w:r>
              <w:rPr>
                <w:rFonts w:hint="eastAsia" w:ascii="宋体" w:hAnsi="宋体"/>
                <w:color w:val="auto"/>
                <w:szCs w:val="21"/>
                <w:highlight w:val="none"/>
              </w:rPr>
              <w:t>500000.00</w:t>
            </w:r>
          </w:p>
        </w:tc>
      </w:tr>
      <w:tr w14:paraId="4640E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DBD6A28">
            <w:pPr>
              <w:widowControl/>
              <w:spacing w:line="440" w:lineRule="exact"/>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717760E0">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设备安装调试</w:t>
            </w:r>
          </w:p>
        </w:tc>
        <w:tc>
          <w:tcPr>
            <w:tcW w:w="405" w:type="dxa"/>
            <w:tcBorders>
              <w:top w:val="single" w:color="auto" w:sz="4" w:space="0"/>
              <w:left w:val="single" w:color="auto" w:sz="4" w:space="0"/>
              <w:bottom w:val="single" w:color="auto" w:sz="4" w:space="0"/>
              <w:right w:val="single" w:color="auto" w:sz="4" w:space="0"/>
            </w:tcBorders>
            <w:vAlign w:val="center"/>
          </w:tcPr>
          <w:p w14:paraId="02EBAB81">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536" w:type="dxa"/>
            <w:tcBorders>
              <w:top w:val="single" w:color="auto" w:sz="4" w:space="0"/>
              <w:left w:val="single" w:color="auto" w:sz="4" w:space="0"/>
              <w:bottom w:val="single" w:color="auto" w:sz="4" w:space="0"/>
              <w:right w:val="single" w:color="auto" w:sz="4" w:space="0"/>
            </w:tcBorders>
            <w:vAlign w:val="center"/>
          </w:tcPr>
          <w:p w14:paraId="12957A82">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5931" w:type="dxa"/>
            <w:tcBorders>
              <w:top w:val="single" w:color="auto" w:sz="4" w:space="0"/>
              <w:left w:val="single" w:color="auto" w:sz="4" w:space="0"/>
              <w:bottom w:val="single" w:color="auto" w:sz="4" w:space="0"/>
              <w:right w:val="single" w:color="auto" w:sz="4" w:space="0"/>
            </w:tcBorders>
          </w:tcPr>
          <w:p w14:paraId="05E71575">
            <w:pPr>
              <w:spacing w:line="440" w:lineRule="exact"/>
              <w:jc w:val="left"/>
              <w:rPr>
                <w:rFonts w:hint="eastAsia" w:ascii="宋体" w:hAnsi="宋体"/>
                <w:color w:val="auto"/>
                <w:szCs w:val="21"/>
                <w:highlight w:val="none"/>
              </w:rPr>
            </w:pPr>
            <w:r>
              <w:rPr>
                <w:rFonts w:hint="eastAsia" w:ascii="宋体" w:hAnsi="宋体"/>
                <w:color w:val="auto"/>
                <w:szCs w:val="21"/>
                <w:highlight w:val="none"/>
              </w:rPr>
              <w:t>1、调试安装警用无人机智慧机场和无人机配件，机场接电、信号接入及以及接入平台系统。</w:t>
            </w:r>
          </w:p>
          <w:p w14:paraId="7B81706D">
            <w:pPr>
              <w:spacing w:line="440" w:lineRule="exact"/>
              <w:jc w:val="left"/>
              <w:rPr>
                <w:rFonts w:hint="eastAsia" w:ascii="宋体" w:hAnsi="宋体"/>
                <w:color w:val="auto"/>
                <w:szCs w:val="21"/>
                <w:highlight w:val="none"/>
              </w:rPr>
            </w:pPr>
            <w:r>
              <w:rPr>
                <w:rFonts w:hint="eastAsia" w:ascii="宋体" w:hAnsi="宋体"/>
                <w:color w:val="auto"/>
                <w:szCs w:val="21"/>
                <w:highlight w:val="none"/>
              </w:rPr>
              <w:t>2、提供项目全部前端设备用电费用，时间为3年。</w:t>
            </w:r>
          </w:p>
          <w:p w14:paraId="24CE6216">
            <w:pPr>
              <w:spacing w:line="440" w:lineRule="exact"/>
              <w:jc w:val="left"/>
              <w:rPr>
                <w:rFonts w:hint="eastAsia" w:ascii="宋体" w:hAnsi="宋体"/>
                <w:color w:val="auto"/>
                <w:szCs w:val="21"/>
                <w:highlight w:val="none"/>
              </w:rPr>
            </w:pPr>
            <w:r>
              <w:rPr>
                <w:rFonts w:hint="eastAsia" w:ascii="宋体" w:hAnsi="宋体"/>
                <w:color w:val="auto"/>
                <w:szCs w:val="21"/>
                <w:highlight w:val="none"/>
              </w:rPr>
              <w:t>3、质保期间提供至少1次14台无人机电池的全部更换。</w:t>
            </w:r>
          </w:p>
          <w:p w14:paraId="489E19C8">
            <w:pPr>
              <w:spacing w:line="440" w:lineRule="exact"/>
              <w:jc w:val="left"/>
              <w:rPr>
                <w:rFonts w:hint="eastAsia" w:ascii="宋体" w:hAnsi="宋体"/>
                <w:color w:val="auto"/>
                <w:szCs w:val="21"/>
                <w:highlight w:val="none"/>
              </w:rPr>
            </w:pPr>
            <w:r>
              <w:rPr>
                <w:rFonts w:hint="eastAsia" w:ascii="宋体" w:hAnsi="宋体"/>
                <w:color w:val="auto"/>
                <w:szCs w:val="21"/>
                <w:highlight w:val="none"/>
              </w:rPr>
              <w:t>4、提供至少3套配套警用无人机使用的电子显示屏，可以实时发送文字提示信息；</w:t>
            </w:r>
          </w:p>
          <w:p w14:paraId="5CE789D6">
            <w:pPr>
              <w:spacing w:line="44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、提供</w:t>
            </w:r>
            <w:r>
              <w:rPr>
                <w:rFonts w:ascii="宋体" w:hAnsi="宋体"/>
                <w:color w:val="auto"/>
                <w:szCs w:val="21"/>
                <w:highlight w:val="none"/>
              </w:rPr>
              <w:t>至少2</w:t>
            </w:r>
            <w:r>
              <w:rPr>
                <w:rFonts w:hint="eastAsia" w:ascii="宋体" w:hAnsi="宋体"/>
                <w:color w:val="auto"/>
                <w:szCs w:val="21"/>
                <w:highlight w:val="none"/>
              </w:rPr>
              <w:t>套</w:t>
            </w:r>
            <w:r>
              <w:rPr>
                <w:rFonts w:ascii="宋体" w:hAnsi="宋体"/>
                <w:color w:val="auto"/>
                <w:szCs w:val="21"/>
                <w:highlight w:val="none"/>
              </w:rPr>
              <w:t>激光投影设备，能够实时投影在道路上文字信息。</w:t>
            </w:r>
          </w:p>
          <w:p w14:paraId="581546C0">
            <w:pPr>
              <w:spacing w:line="440" w:lineRule="exact"/>
              <w:jc w:val="left"/>
              <w:rPr>
                <w:rFonts w:hint="eastAsia"/>
                <w:color w:val="auto"/>
                <w:highlight w:val="none"/>
              </w:rPr>
            </w:pPr>
            <w:r>
              <w:rPr>
                <w:rFonts w:hint="eastAsia" w:ascii="宋体" w:hAnsi="宋体"/>
                <w:color w:val="auto"/>
                <w:szCs w:val="21"/>
                <w:highlight w:val="none"/>
              </w:rPr>
              <w:t>6、提供至少20台采购人现有手持无人机的警用标识LOGO涂装服务。</w:t>
            </w:r>
          </w:p>
        </w:tc>
        <w:tc>
          <w:tcPr>
            <w:tcW w:w="1350" w:type="dxa"/>
            <w:tcBorders>
              <w:top w:val="single" w:color="auto" w:sz="4" w:space="0"/>
              <w:left w:val="single" w:color="auto" w:sz="4" w:space="0"/>
              <w:bottom w:val="single" w:color="auto" w:sz="4" w:space="0"/>
              <w:right w:val="single" w:color="auto" w:sz="4" w:space="0"/>
            </w:tcBorders>
            <w:vAlign w:val="center"/>
          </w:tcPr>
          <w:p w14:paraId="0FDEDF4D">
            <w:pPr>
              <w:spacing w:line="440" w:lineRule="exact"/>
              <w:jc w:val="center"/>
              <w:rPr>
                <w:rFonts w:hint="eastAsia" w:ascii="宋体" w:hAnsi="宋体" w:eastAsia="微软雅黑" w:cs="宋体"/>
                <w:color w:val="auto"/>
                <w:szCs w:val="21"/>
                <w:highlight w:val="none"/>
              </w:rPr>
            </w:pPr>
            <w:r>
              <w:rPr>
                <w:rFonts w:hint="eastAsia" w:ascii="宋体" w:hAnsi="宋体"/>
                <w:color w:val="auto"/>
                <w:szCs w:val="21"/>
                <w:highlight w:val="none"/>
              </w:rPr>
              <w:t>90000.00</w:t>
            </w:r>
          </w:p>
        </w:tc>
      </w:tr>
      <w:tr w14:paraId="375F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50E14C">
            <w:pPr>
              <w:widowControl/>
              <w:spacing w:line="440" w:lineRule="exact"/>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6C807C52">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无人机飞手培训</w:t>
            </w:r>
          </w:p>
        </w:tc>
        <w:tc>
          <w:tcPr>
            <w:tcW w:w="405" w:type="dxa"/>
            <w:tcBorders>
              <w:top w:val="single" w:color="auto" w:sz="4" w:space="0"/>
              <w:left w:val="single" w:color="auto" w:sz="4" w:space="0"/>
              <w:bottom w:val="single" w:color="auto" w:sz="4" w:space="0"/>
              <w:right w:val="single" w:color="auto" w:sz="4" w:space="0"/>
            </w:tcBorders>
            <w:vAlign w:val="center"/>
          </w:tcPr>
          <w:p w14:paraId="25DFFFB9">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536" w:type="dxa"/>
            <w:tcBorders>
              <w:top w:val="single" w:color="auto" w:sz="4" w:space="0"/>
              <w:left w:val="single" w:color="auto" w:sz="4" w:space="0"/>
              <w:bottom w:val="single" w:color="auto" w:sz="4" w:space="0"/>
              <w:right w:val="single" w:color="auto" w:sz="4" w:space="0"/>
            </w:tcBorders>
            <w:vAlign w:val="center"/>
          </w:tcPr>
          <w:p w14:paraId="4E3219CD">
            <w:pPr>
              <w:spacing w:line="440" w:lineRule="exact"/>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5931" w:type="dxa"/>
            <w:tcBorders>
              <w:top w:val="single" w:color="auto" w:sz="4" w:space="0"/>
              <w:left w:val="single" w:color="auto" w:sz="4" w:space="0"/>
              <w:bottom w:val="single" w:color="auto" w:sz="4" w:space="0"/>
              <w:right w:val="single" w:color="auto" w:sz="4" w:space="0"/>
            </w:tcBorders>
            <w:vAlign w:val="center"/>
          </w:tcPr>
          <w:p w14:paraId="74BF8C89">
            <w:pPr>
              <w:spacing w:line="440" w:lineRule="exact"/>
              <w:jc w:val="left"/>
              <w:rPr>
                <w:rFonts w:hint="eastAsia" w:ascii="宋体" w:hAnsi="宋体"/>
                <w:color w:val="auto"/>
                <w:szCs w:val="21"/>
                <w:highlight w:val="none"/>
              </w:rPr>
            </w:pPr>
            <w:r>
              <w:rPr>
                <w:rFonts w:hint="eastAsia" w:ascii="宋体" w:hAnsi="宋体"/>
                <w:color w:val="auto"/>
                <w:szCs w:val="21"/>
                <w:highlight w:val="none"/>
              </w:rPr>
              <w:t>1、提供至少20人无人机飞行资格驾驶培训；</w:t>
            </w:r>
          </w:p>
          <w:p w14:paraId="0FD88275">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rPr>
              <w:t>2、培训时间不低于3个工作日，培训结束后发放第三方认定的飞行资格证书。</w:t>
            </w:r>
          </w:p>
        </w:tc>
        <w:tc>
          <w:tcPr>
            <w:tcW w:w="1350" w:type="dxa"/>
            <w:tcBorders>
              <w:top w:val="single" w:color="auto" w:sz="4" w:space="0"/>
              <w:left w:val="single" w:color="auto" w:sz="4" w:space="0"/>
              <w:bottom w:val="single" w:color="auto" w:sz="4" w:space="0"/>
              <w:right w:val="single" w:color="auto" w:sz="4" w:space="0"/>
            </w:tcBorders>
            <w:vAlign w:val="center"/>
          </w:tcPr>
          <w:p w14:paraId="0E4A9539">
            <w:pPr>
              <w:spacing w:line="440" w:lineRule="exact"/>
              <w:jc w:val="center"/>
              <w:rPr>
                <w:rFonts w:hint="eastAsia" w:ascii="宋体" w:hAnsi="宋体" w:eastAsia="微软雅黑" w:cs="宋体"/>
                <w:color w:val="auto"/>
                <w:szCs w:val="21"/>
                <w:highlight w:val="none"/>
              </w:rPr>
            </w:pPr>
            <w:r>
              <w:rPr>
                <w:rFonts w:hint="eastAsia" w:ascii="宋体" w:hAnsi="宋体"/>
                <w:color w:val="auto"/>
                <w:szCs w:val="21"/>
                <w:highlight w:val="none"/>
              </w:rPr>
              <w:t>10000.00</w:t>
            </w:r>
          </w:p>
        </w:tc>
      </w:tr>
      <w:tr w14:paraId="25D78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DFF787">
            <w:pPr>
              <w:spacing w:line="440" w:lineRule="exact"/>
              <w:jc w:val="center"/>
              <w:rPr>
                <w:rFonts w:hint="eastAsia" w:ascii="宋体" w:hAnsi="宋体"/>
                <w:color w:val="auto"/>
                <w:szCs w:val="21"/>
                <w:highlight w:val="none"/>
              </w:rPr>
            </w:pPr>
            <w:r>
              <w:rPr>
                <w:rFonts w:hint="eastAsia" w:ascii="宋体" w:hAnsi="宋体"/>
                <w:color w:val="auto"/>
                <w:szCs w:val="21"/>
                <w:highlight w:val="none"/>
              </w:rPr>
              <w:t>商务条款</w:t>
            </w:r>
          </w:p>
        </w:tc>
        <w:tc>
          <w:tcPr>
            <w:tcW w:w="9283" w:type="dxa"/>
            <w:gridSpan w:val="5"/>
            <w:tcBorders>
              <w:top w:val="single" w:color="auto" w:sz="4" w:space="0"/>
              <w:left w:val="single" w:color="auto" w:sz="4" w:space="0"/>
              <w:bottom w:val="single" w:color="auto" w:sz="4" w:space="0"/>
              <w:right w:val="single" w:color="auto" w:sz="4" w:space="0"/>
            </w:tcBorders>
          </w:tcPr>
          <w:p w14:paraId="2B8355F7">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▲一、合同签订期：自中标通知书发出之日起</w:t>
            </w:r>
            <w:bookmarkStart w:id="5" w:name="OLE_LINK40"/>
            <w:r>
              <w:rPr>
                <w:rFonts w:hint="eastAsia" w:ascii="宋体" w:hAnsi="宋体"/>
                <w:bCs/>
                <w:color w:val="auto"/>
                <w:szCs w:val="21"/>
                <w:highlight w:val="none"/>
              </w:rPr>
              <w:t>25</w:t>
            </w:r>
            <w:bookmarkEnd w:id="5"/>
            <w:r>
              <w:rPr>
                <w:rFonts w:hint="eastAsia" w:ascii="宋体" w:hAnsi="宋体"/>
                <w:bCs/>
                <w:color w:val="auto"/>
                <w:szCs w:val="21"/>
                <w:highlight w:val="none"/>
              </w:rPr>
              <w:t>日内。</w:t>
            </w:r>
          </w:p>
          <w:p w14:paraId="69E603FF">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▲二、</w:t>
            </w:r>
            <w:r>
              <w:rPr>
                <w:rFonts w:hint="eastAsia" w:ascii="宋体" w:hAnsi="宋体"/>
                <w:bCs/>
                <w:color w:val="auto"/>
                <w:szCs w:val="21"/>
                <w:highlight w:val="none"/>
                <w:lang w:eastAsia="zh-CN"/>
              </w:rPr>
              <w:t>交付期限</w:t>
            </w:r>
            <w:r>
              <w:rPr>
                <w:rFonts w:hint="eastAsia" w:ascii="宋体" w:hAnsi="宋体"/>
                <w:bCs/>
                <w:color w:val="auto"/>
                <w:szCs w:val="21"/>
                <w:highlight w:val="none"/>
              </w:rPr>
              <w:t>：在2025年</w:t>
            </w:r>
            <w:r>
              <w:rPr>
                <w:rFonts w:hint="eastAsia" w:ascii="宋体" w:hAnsi="宋体"/>
                <w:bCs/>
                <w:color w:val="auto"/>
                <w:szCs w:val="21"/>
                <w:highlight w:val="none"/>
                <w:lang w:val="en-US" w:eastAsia="zh-CN"/>
              </w:rPr>
              <w:t>8</w:t>
            </w:r>
            <w:r>
              <w:rPr>
                <w:rFonts w:hint="eastAsia" w:ascii="宋体" w:hAnsi="宋体"/>
                <w:bCs/>
                <w:color w:val="auto"/>
                <w:szCs w:val="21"/>
                <w:highlight w:val="none"/>
              </w:rPr>
              <w:t xml:space="preserve">月30日前完成项目验收。   </w:t>
            </w:r>
            <w:r>
              <w:rPr>
                <w:rFonts w:hint="eastAsia" w:ascii="宋体" w:hAnsi="宋体"/>
                <w:bCs/>
                <w:color w:val="auto"/>
                <w:szCs w:val="21"/>
                <w:highlight w:val="none"/>
              </w:rPr>
              <w:br w:type="textWrapping"/>
            </w:r>
            <w:r>
              <w:rPr>
                <w:rFonts w:hint="eastAsia" w:ascii="宋体" w:hAnsi="宋体"/>
                <w:bCs/>
                <w:color w:val="auto"/>
                <w:szCs w:val="21"/>
                <w:highlight w:val="none"/>
              </w:rPr>
              <w:t>三、交付地点：南宁市内采购人指定地点。</w:t>
            </w:r>
          </w:p>
          <w:p w14:paraId="202CF352">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四、验收条件及标准：按公安交警部门提供标准验收。</w:t>
            </w:r>
            <w:r>
              <w:rPr>
                <w:rFonts w:hint="eastAsia" w:ascii="宋体" w:hAnsi="宋体"/>
                <w:bCs/>
                <w:color w:val="auto"/>
                <w:szCs w:val="21"/>
                <w:highlight w:val="none"/>
              </w:rPr>
              <w:br w:type="textWrapping"/>
            </w:r>
            <w:r>
              <w:rPr>
                <w:rFonts w:hint="eastAsia" w:ascii="宋体" w:hAnsi="宋体"/>
                <w:bCs/>
                <w:color w:val="auto"/>
                <w:szCs w:val="21"/>
                <w:highlight w:val="none"/>
              </w:rPr>
              <w:t>▲五、售后技术服务要求：</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 1、质量保证期：所有货物自项目验收合格之日起二年，个别货物有特殊要求的参照项目需求一览表细项要求。</w:t>
            </w:r>
          </w:p>
          <w:p w14:paraId="777F587E">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2、售后技术服务要求：</w:t>
            </w:r>
          </w:p>
          <w:p w14:paraId="6B72D374">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（1）中标人须按照深化设计施工图纸要求负责对全部货物进行安装和维护；</w:t>
            </w:r>
          </w:p>
          <w:p w14:paraId="2F2708BF">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（2）维护响应时间：到场服务响应时间≤2小时；</w:t>
            </w:r>
          </w:p>
          <w:p w14:paraId="078747C1">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（3）若中标人不能及时响应采购人维护要求的，按违约处理；</w:t>
            </w:r>
          </w:p>
          <w:p w14:paraId="6BD86BB6">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（4）投标人所提供的货物是全新、未使用过的整套设备；质量保证期按国家及行业标准实行，质保期内实行“三包”，提供终身有偿维修、维护服务，招标文件另有约定的以招标文件确认的条款为准；</w:t>
            </w:r>
          </w:p>
          <w:p w14:paraId="342FF8C4">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3、配合采购人完成本项目网络架构咨询、优化、信息安全漏洞查漏补缺服务。</w:t>
            </w:r>
          </w:p>
          <w:p w14:paraId="261B5936">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 xml:space="preserve">六、其他要求：  </w:t>
            </w:r>
          </w:p>
          <w:p w14:paraId="249DDB77">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投标报价为采购人指定地点的现场交货价</w:t>
            </w:r>
            <w:r>
              <w:rPr>
                <w:rFonts w:hint="eastAsia" w:ascii="宋体" w:hAnsi="宋体"/>
                <w:bCs/>
                <w:color w:val="auto"/>
                <w:szCs w:val="21"/>
                <w:highlight w:val="none"/>
              </w:rPr>
              <w:t>，包括：</w:t>
            </w:r>
          </w:p>
          <w:p w14:paraId="56F91D66">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货物</w:t>
            </w:r>
            <w:r>
              <w:rPr>
                <w:rFonts w:hint="eastAsia" w:ascii="宋体" w:hAnsi="宋体"/>
                <w:bCs/>
                <w:color w:val="auto"/>
                <w:szCs w:val="21"/>
                <w:highlight w:val="none"/>
              </w:rPr>
              <w:t>的价格；</w:t>
            </w:r>
          </w:p>
          <w:p w14:paraId="2DE9C299">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（2）货物的标准附件、备品备件、专用工具的价格；</w:t>
            </w:r>
          </w:p>
          <w:p w14:paraId="7BDB3AAD">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（3）运输、装卸、调试、培训、技术支持（含电话支持服务）、质保、售后服务等费用；</w:t>
            </w:r>
          </w:p>
          <w:p w14:paraId="2466E98C">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（4）必要的保险费用和各项税费；</w:t>
            </w:r>
          </w:p>
          <w:p w14:paraId="526993D8">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（5）安装费用。</w:t>
            </w:r>
          </w:p>
          <w:p w14:paraId="382A627B">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▲2、付款方式：本项目货物到货验收后支付80%合同款，项目完成验收合格后支付剩余合同款。采购人支付合同款5个工作日内，中标人须开具本项目发票。</w:t>
            </w:r>
          </w:p>
          <w:p w14:paraId="275A449D">
            <w:pPr>
              <w:spacing w:line="440" w:lineRule="exact"/>
              <w:jc w:val="left"/>
              <w:rPr>
                <w:rFonts w:hint="eastAsia" w:ascii="宋体" w:hAnsi="宋体" w:cs="宋体"/>
                <w:color w:val="auto"/>
                <w:szCs w:val="21"/>
                <w:highlight w:val="none"/>
              </w:rPr>
            </w:pPr>
            <w:r>
              <w:rPr>
                <w:rFonts w:hint="eastAsia" w:ascii="宋体" w:hAnsi="宋体"/>
                <w:bCs/>
                <w:color w:val="auto"/>
                <w:szCs w:val="21"/>
                <w:highlight w:val="none"/>
              </w:rPr>
              <w:t>3、中标供应商自行准备相关的安装设备，包括但不限于车辆、工具等。</w:t>
            </w:r>
          </w:p>
        </w:tc>
      </w:tr>
      <w:tr w14:paraId="083B6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62FADA5">
            <w:pPr>
              <w:spacing w:line="440" w:lineRule="exact"/>
              <w:jc w:val="center"/>
              <w:rPr>
                <w:rFonts w:hint="eastAsia" w:ascii="宋体" w:hAnsi="宋体"/>
                <w:color w:val="auto"/>
                <w:szCs w:val="21"/>
                <w:highlight w:val="none"/>
              </w:rPr>
            </w:pPr>
            <w:r>
              <w:rPr>
                <w:rFonts w:hint="eastAsia" w:ascii="宋体" w:hAnsi="宋体"/>
                <w:color w:val="auto"/>
                <w:szCs w:val="21"/>
                <w:highlight w:val="none"/>
              </w:rPr>
              <w:t>其他说明</w:t>
            </w:r>
          </w:p>
        </w:tc>
        <w:tc>
          <w:tcPr>
            <w:tcW w:w="9283" w:type="dxa"/>
            <w:gridSpan w:val="5"/>
            <w:tcBorders>
              <w:top w:val="single" w:color="auto" w:sz="4" w:space="0"/>
              <w:left w:val="single" w:color="auto" w:sz="4" w:space="0"/>
              <w:bottom w:val="single" w:color="auto" w:sz="4" w:space="0"/>
              <w:right w:val="single" w:color="auto" w:sz="4" w:space="0"/>
            </w:tcBorders>
          </w:tcPr>
          <w:p w14:paraId="51CFF5AA">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rPr>
              <w:t>一、进口产品说明</w:t>
            </w:r>
          </w:p>
          <w:p w14:paraId="4A80F546">
            <w:pPr>
              <w:spacing w:line="440" w:lineRule="exact"/>
              <w:ind w:firstLine="420" w:firstLineChars="200"/>
              <w:jc w:val="left"/>
              <w:rPr>
                <w:rFonts w:hint="eastAsia" w:ascii="宋体" w:hAnsi="宋体"/>
                <w:b/>
                <w:color w:val="auto"/>
                <w:szCs w:val="21"/>
                <w:highlight w:val="none"/>
              </w:rPr>
            </w:pPr>
            <w:r>
              <w:rPr>
                <w:rFonts w:hint="eastAsia" w:ascii="宋体" w:hAnsi="宋体"/>
                <w:bCs/>
                <w:color w:val="auto"/>
                <w:szCs w:val="21"/>
                <w:highlight w:val="none"/>
              </w:rPr>
              <w:t>本项目</w:t>
            </w:r>
            <w:r>
              <w:rPr>
                <w:rFonts w:hint="eastAsia" w:ascii="宋体" w:hAnsi="宋体"/>
                <w:bCs/>
                <w:color w:val="auto"/>
                <w:szCs w:val="21"/>
                <w:highlight w:val="none"/>
                <w:lang w:eastAsia="zh-CN"/>
              </w:rPr>
              <w:t>货物</w:t>
            </w:r>
            <w:r>
              <w:rPr>
                <w:rFonts w:hint="eastAsia" w:ascii="宋体" w:hAnsi="宋体"/>
                <w:bCs/>
                <w:color w:val="auto"/>
                <w:szCs w:val="21"/>
                <w:highlight w:val="none"/>
              </w:rPr>
              <w:t>所涉及的货物不接受进口产品（即通过中国海关报关验放进入中国境内且产自关境外的产品）参与投标，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p>
          <w:p w14:paraId="28653015">
            <w:pPr>
              <w:tabs>
                <w:tab w:val="left" w:pos="180"/>
                <w:tab w:val="left" w:pos="1620"/>
              </w:tabs>
              <w:spacing w:line="360" w:lineRule="auto"/>
              <w:jc w:val="left"/>
              <w:rPr>
                <w:rFonts w:hint="eastAsia" w:ascii="宋体" w:hAnsi="宋体"/>
                <w:b/>
                <w:bCs/>
                <w:color w:val="auto"/>
                <w:highlight w:val="none"/>
              </w:rPr>
            </w:pPr>
            <w:r>
              <w:rPr>
                <w:rFonts w:hint="eastAsia" w:ascii="宋体" w:hAnsi="宋体"/>
                <w:b/>
                <w:bCs/>
                <w:color w:val="auto"/>
                <w:highlight w:val="none"/>
                <w:lang w:eastAsia="zh-CN"/>
              </w:rPr>
              <w:t>二、</w:t>
            </w:r>
            <w:r>
              <w:rPr>
                <w:rFonts w:hint="eastAsia" w:ascii="宋体" w:hAnsi="宋体"/>
                <w:b/>
                <w:bCs/>
                <w:color w:val="auto"/>
                <w:highlight w:val="none"/>
              </w:rPr>
              <w:t>核心产品</w:t>
            </w:r>
          </w:p>
          <w:p w14:paraId="732E9750">
            <w:pPr>
              <w:tabs>
                <w:tab w:val="left" w:pos="180"/>
                <w:tab w:val="left" w:pos="1620"/>
              </w:tabs>
              <w:spacing w:line="360" w:lineRule="auto"/>
              <w:ind w:firstLine="422" w:firstLineChars="200"/>
              <w:jc w:val="left"/>
              <w:rPr>
                <w:rFonts w:hint="eastAsia" w:ascii="宋体" w:hAnsi="宋体"/>
                <w:b/>
                <w:bCs/>
                <w:color w:val="auto"/>
                <w:szCs w:val="21"/>
                <w:highlight w:val="none"/>
              </w:rPr>
            </w:pPr>
            <w:r>
              <w:rPr>
                <w:rFonts w:hint="eastAsia" w:ascii="宋体" w:hAnsi="宋体" w:cs="宋体"/>
                <w:b/>
                <w:bCs/>
                <w:color w:val="auto"/>
                <w:highlight w:val="none"/>
              </w:rPr>
              <w:t>“采购清单及技术参数”表中的核心产品为序号</w:t>
            </w:r>
            <w:r>
              <w:rPr>
                <w:rFonts w:hint="eastAsia" w:ascii="宋体" w:hAnsi="宋体" w:cs="宋体"/>
                <w:b/>
                <w:bCs/>
                <w:color w:val="auto"/>
                <w:highlight w:val="none"/>
                <w:u w:val="single"/>
              </w:rPr>
              <w:t>第2项（</w:t>
            </w:r>
            <w:r>
              <w:rPr>
                <w:rFonts w:hint="eastAsia" w:ascii="宋体" w:hAnsi="宋体"/>
                <w:b/>
                <w:bCs/>
                <w:color w:val="auto"/>
                <w:szCs w:val="21"/>
                <w:highlight w:val="none"/>
                <w:u w:val="single"/>
              </w:rPr>
              <w:t>流媒体云存储服务</w:t>
            </w:r>
            <w:r>
              <w:rPr>
                <w:rFonts w:hint="eastAsia" w:ascii="宋体" w:hAnsi="宋体" w:cs="宋体"/>
                <w:b/>
                <w:bCs/>
                <w:color w:val="auto"/>
                <w:highlight w:val="none"/>
                <w:u w:val="single"/>
              </w:rPr>
              <w:t>）</w:t>
            </w:r>
            <w:r>
              <w:rPr>
                <w:rFonts w:hint="eastAsia" w:ascii="宋体" w:hAnsi="宋体" w:cs="宋体"/>
                <w:b/>
                <w:bCs/>
                <w:color w:val="auto"/>
                <w:highlight w:val="none"/>
                <w:u w:val="single"/>
                <w:lang w:eastAsia="zh-CN"/>
              </w:rPr>
              <w:t>产品</w:t>
            </w:r>
            <w:r>
              <w:rPr>
                <w:rFonts w:hint="eastAsia" w:ascii="宋体" w:hAnsi="宋体" w:cs="宋体"/>
                <w:b/>
                <w:bCs/>
                <w:color w:val="auto"/>
                <w:highlight w:val="none"/>
              </w:rPr>
              <w:t>。</w:t>
            </w:r>
          </w:p>
          <w:p w14:paraId="237AC496">
            <w:pPr>
              <w:spacing w:line="440" w:lineRule="exact"/>
              <w:jc w:val="left"/>
              <w:rPr>
                <w:rFonts w:hint="eastAsia" w:ascii="宋体" w:hAnsi="宋体"/>
                <w:bCs/>
                <w:color w:val="auto"/>
                <w:szCs w:val="21"/>
                <w:highlight w:val="none"/>
              </w:rPr>
            </w:pPr>
            <w:r>
              <w:rPr>
                <w:rFonts w:hint="eastAsia" w:ascii="宋体" w:hAnsi="宋体"/>
                <w:bCs/>
                <w:color w:val="auto"/>
                <w:szCs w:val="21"/>
                <w:highlight w:val="none"/>
                <w:lang w:eastAsia="zh-CN"/>
              </w:rPr>
              <w:t>三</w:t>
            </w:r>
            <w:r>
              <w:rPr>
                <w:rFonts w:hint="eastAsia" w:ascii="宋体" w:hAnsi="宋体"/>
                <w:bCs/>
                <w:color w:val="auto"/>
                <w:szCs w:val="21"/>
                <w:highlight w:val="none"/>
              </w:rPr>
              <w:t>、与本项目有关的设计图纸、技术规范、文件等附件资料及其获取方式：无</w:t>
            </w:r>
          </w:p>
          <w:p w14:paraId="5016B6BA">
            <w:pPr>
              <w:spacing w:line="440" w:lineRule="exact"/>
              <w:jc w:val="left"/>
              <w:rPr>
                <w:rFonts w:hint="eastAsia" w:ascii="宋体" w:hAnsi="宋体" w:cs="宋体"/>
                <w:color w:val="auto"/>
                <w:szCs w:val="21"/>
                <w:highlight w:val="none"/>
              </w:rPr>
            </w:pPr>
            <w:r>
              <w:rPr>
                <w:rFonts w:hint="eastAsia" w:ascii="宋体" w:hAnsi="宋体"/>
                <w:bCs/>
                <w:color w:val="auto"/>
                <w:szCs w:val="21"/>
                <w:highlight w:val="none"/>
                <w:lang w:eastAsia="zh-CN"/>
              </w:rPr>
              <w:t>四</w:t>
            </w:r>
            <w:r>
              <w:rPr>
                <w:rFonts w:hint="eastAsia" w:ascii="宋体" w:hAnsi="宋体"/>
                <w:bCs/>
                <w:color w:val="auto"/>
                <w:szCs w:val="21"/>
                <w:highlight w:val="none"/>
              </w:rPr>
              <w:t>、现场踏勘：</w:t>
            </w:r>
            <w:bookmarkStart w:id="6" w:name="PO_3000001867_PM040"/>
            <w:r>
              <w:rPr>
                <w:rFonts w:hint="eastAsia" w:ascii="宋体" w:hAnsi="宋体"/>
                <w:bCs/>
                <w:color w:val="auto"/>
                <w:szCs w:val="21"/>
                <w:highlight w:val="none"/>
              </w:rPr>
              <w:t>招标人不组织现场踏勘</w:t>
            </w:r>
            <w:bookmarkEnd w:id="6"/>
            <w:r>
              <w:rPr>
                <w:rFonts w:hint="eastAsia" w:ascii="宋体" w:hAnsi="宋体"/>
                <w:bCs/>
                <w:color w:val="auto"/>
                <w:szCs w:val="21"/>
                <w:highlight w:val="none"/>
              </w:rPr>
              <w:t>，投标人如需现场勘察，可自行前往。由于上述设备安装点位涉及公安信息安全，不宜直接公开，如投标人需要去现场勘查，可联系采购人提供设备安装点位清单及了解南宁市公安局交警支队现有平台架构、接口、协议信息。</w:t>
            </w:r>
          </w:p>
        </w:tc>
      </w:tr>
    </w:tbl>
    <w:p w14:paraId="4584460B">
      <w:pPr>
        <w:spacing w:line="440" w:lineRule="exact"/>
        <w:jc w:val="left"/>
        <w:rPr>
          <w:rFonts w:hint="eastAsia" w:ascii="宋体" w:hAnsi="宋体"/>
          <w:bCs/>
          <w:color w:val="auto"/>
          <w:szCs w:val="21"/>
          <w:highlight w:val="none"/>
        </w:rPr>
      </w:pPr>
    </w:p>
    <w:p w14:paraId="4910E6F0">
      <w:pPr>
        <w:spacing w:line="440" w:lineRule="exact"/>
        <w:jc w:val="left"/>
        <w:rPr>
          <w:rFonts w:hint="eastAsia" w:ascii="宋体" w:hAnsi="宋体"/>
          <w:bCs/>
          <w:color w:val="auto"/>
          <w:szCs w:val="21"/>
          <w:highlight w:val="none"/>
        </w:rPr>
      </w:pPr>
    </w:p>
    <w:p w14:paraId="1FF42E02">
      <w:pPr>
        <w:spacing w:line="440" w:lineRule="exact"/>
        <w:jc w:val="left"/>
        <w:rPr>
          <w:rFonts w:hint="eastAsia" w:ascii="宋体" w:hAnsi="宋体"/>
          <w:bCs/>
          <w:color w:val="auto"/>
          <w:szCs w:val="21"/>
          <w:highlight w:val="none"/>
        </w:rPr>
      </w:pPr>
    </w:p>
    <w:p w14:paraId="2B6651D9">
      <w:pPr>
        <w:pStyle w:val="6"/>
        <w:rPr>
          <w:color w:val="auto"/>
          <w:highlight w:val="none"/>
        </w:rPr>
      </w:pPr>
    </w:p>
    <w:p w14:paraId="01B8BFA1">
      <w:pPr>
        <w:pStyle w:val="6"/>
        <w:rPr>
          <w:color w:val="auto"/>
          <w:highlight w:val="none"/>
        </w:rPr>
      </w:pPr>
    </w:p>
    <w:p w14:paraId="485AF09F">
      <w:pPr>
        <w:pStyle w:val="6"/>
        <w:rPr>
          <w:color w:val="auto"/>
          <w:highlight w:val="none"/>
        </w:rPr>
      </w:pPr>
    </w:p>
    <w:p w14:paraId="4D4317D6">
      <w:pPr>
        <w:pStyle w:val="6"/>
        <w:rPr>
          <w:color w:val="auto"/>
          <w:highlight w:val="none"/>
        </w:rPr>
      </w:pPr>
    </w:p>
    <w:p w14:paraId="7261F527">
      <w:pPr>
        <w:pStyle w:val="6"/>
        <w:rPr>
          <w:color w:val="auto"/>
          <w:highlight w:val="none"/>
        </w:rPr>
      </w:pPr>
    </w:p>
    <w:p w14:paraId="709F143F">
      <w:pPr>
        <w:pStyle w:val="6"/>
        <w:rPr>
          <w:color w:val="auto"/>
          <w:highlight w:val="none"/>
        </w:rPr>
      </w:pPr>
    </w:p>
    <w:p w14:paraId="62B55903">
      <w:pPr>
        <w:pStyle w:val="6"/>
        <w:rPr>
          <w:color w:val="auto"/>
          <w:highlight w:val="none"/>
        </w:rPr>
      </w:pPr>
    </w:p>
    <w:p w14:paraId="4027EDEE">
      <w:pPr>
        <w:pStyle w:val="6"/>
        <w:rPr>
          <w:color w:val="auto"/>
          <w:highlight w:val="none"/>
        </w:rPr>
      </w:pPr>
    </w:p>
    <w:p w14:paraId="4422336E">
      <w:pPr>
        <w:pStyle w:val="6"/>
        <w:rPr>
          <w:color w:val="auto"/>
          <w:highlight w:val="none"/>
        </w:rPr>
      </w:pPr>
    </w:p>
    <w:p w14:paraId="6D1311EB">
      <w:pPr>
        <w:pStyle w:val="6"/>
        <w:rPr>
          <w:color w:val="auto"/>
          <w:highlight w:val="none"/>
        </w:rPr>
      </w:pPr>
    </w:p>
    <w:p w14:paraId="168B782C">
      <w:pPr>
        <w:pStyle w:val="6"/>
        <w:rPr>
          <w:color w:val="auto"/>
          <w:highlight w:val="none"/>
        </w:rPr>
      </w:pPr>
    </w:p>
    <w:p w14:paraId="12D77615">
      <w:pPr>
        <w:pStyle w:val="6"/>
        <w:rPr>
          <w:color w:val="auto"/>
          <w:highlight w:val="none"/>
        </w:rPr>
      </w:pPr>
    </w:p>
    <w:p w14:paraId="5ADDA2CA">
      <w:pPr>
        <w:pStyle w:val="6"/>
        <w:rPr>
          <w:color w:val="auto"/>
          <w:highlight w:val="none"/>
        </w:rPr>
      </w:pPr>
    </w:p>
    <w:p w14:paraId="0DF2DB9B">
      <w:pPr>
        <w:pStyle w:val="6"/>
        <w:rPr>
          <w:color w:val="auto"/>
          <w:highlight w:val="none"/>
        </w:rPr>
      </w:pPr>
    </w:p>
    <w:p w14:paraId="2CE116DD">
      <w:pPr>
        <w:pStyle w:val="6"/>
        <w:rPr>
          <w:color w:val="auto"/>
          <w:highlight w:val="none"/>
        </w:rPr>
      </w:pPr>
    </w:p>
    <w:p w14:paraId="0582924F">
      <w:pPr>
        <w:spacing w:line="428" w:lineRule="exact"/>
        <w:ind w:left="119"/>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68BF5FB2">
      <w:pPr>
        <w:spacing w:before="7"/>
        <w:rPr>
          <w:rFonts w:hint="eastAsia" w:ascii="Arial Unicode MS" w:hAnsi="Arial Unicode MS" w:eastAsia="Arial Unicode MS" w:cs="Arial Unicode MS"/>
          <w:color w:val="auto"/>
          <w:sz w:val="17"/>
          <w:szCs w:val="17"/>
          <w:highlight w:val="none"/>
        </w:rPr>
      </w:pPr>
    </w:p>
    <w:p w14:paraId="02A1AD8B">
      <w:pPr>
        <w:spacing w:line="528" w:lineRule="exact"/>
        <w:ind w:left="1871"/>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13"/>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50EC5BA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3AA7D481">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C9EC0ED">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099E6E0D">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819605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3601B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6F99A2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3C897B0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061B131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97153A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174420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82AD4F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10560FD">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649849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78BE17E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3F9FB0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11531C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4032C9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DA02C5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643A9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4A3D88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56091F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4A2AD5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0E87A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1D2AE6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673DF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4FED6B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37801FB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22591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06984C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AA0197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34B9F54">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D683A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684E0A0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55CEE6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B10099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CDAC49E">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809B07F">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653E2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13402A8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F96FFE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1477A4E">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2C16BE3">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F9A12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60D8EA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1EB1D70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1E5509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071B0DD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B1412ED">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EAADA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2C88C26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6A59A51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4B50F9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62F759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5C5984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B2DB39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606E41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0DA46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BDAB4D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C83E6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1D4B27B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645E2BC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9CD18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2246F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51D37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FB06FC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0A79994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078C674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9CEF27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08D78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2C9D4F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A0BBB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014B303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10F2F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058A77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A26233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5E00102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5F037EC">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EA7612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4C26906">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54557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0CC16FE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C30AAE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EFC40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F12748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C0EB129">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C30D0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3EEEC6A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95DCBF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DAFBA8E">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9FDE85E">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610478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695A65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246C9B3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92C3EB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783E8C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4CC8C9F">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69C335E">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2CA03E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5BB8F8C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026F89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439BFD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F656769">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B1725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73854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530DCC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64C892A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306C02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9E85F7F">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A7085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28351F8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793527D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EF5043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F5559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31E52D9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0249120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44819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3EEF2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3CD442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EDA41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3305CB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44B09E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65A0829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7453D3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F591F9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46BD4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074F9BA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74D53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62764F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5DFE3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357AC57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9F44E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7DAA3D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6A07E75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253C147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695DA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2B9EE1CD">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51588DC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A4C2C20">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9223B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3C16448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2EF2C70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0EE2FA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F15AA5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BB04A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2A2ADEF">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5A8770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337C996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3825A3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A5CE3E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3204C2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B1C3A12">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227BF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5126D1C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7E83AA7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8539FF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E292BCA">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CC67F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B034C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4612B5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83250B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9D13E5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CF34AC8">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DFFB9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00E350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40A0383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A910DE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24B5EDB">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5A4139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1BEF69E">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2E6C7D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4F7DBA4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827BC9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7B454D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78BC14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76ECEB6">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49892B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53FDF89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380BCE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A748D8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0D67BDA">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062E88D">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059767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0AE4F82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7FA6C2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4A0102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55C671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533964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0BCC80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4292AC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405169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3B64E54">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8868A54">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ACEB57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1AD291C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5F879D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306294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3C18C3A">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90C3B8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00EF97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A05F85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A3D57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7045EF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1FA7C8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1B9BDB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663433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17B5DE0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78FFD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25EF688">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210BC11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3B13ED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30EB80C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9156CD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A8436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9B2FD76">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7E0C57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52EBB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043D96C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250F7F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5A5C82C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E00EE7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1165F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4A73E33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50526EB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06F3F78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D9802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566F11E">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09F568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31BD47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3290099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349099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CF5005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6AFC226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15519B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8BF6DEB">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A563F5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713B71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8F496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17FF24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7531DD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8C1D799">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42A02C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695D79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01B993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4614B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65284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32EF2A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0C6C68D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7F708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6B8A9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D7085C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DB50A1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4B0513B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498E15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914B26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3BB6B9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0308ADD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08A754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3574C49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2E00D2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8A25D5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AD966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6F02D78">
      <w:pPr>
        <w:spacing w:after="120" w:line="360" w:lineRule="auto"/>
        <w:rPr>
          <w:color w:val="auto"/>
          <w:spacing w:val="-3"/>
          <w:kern w:val="0"/>
          <w:sz w:val="20"/>
          <w:szCs w:val="21"/>
          <w:highlight w:val="none"/>
        </w:rPr>
      </w:pPr>
    </w:p>
    <w:p w14:paraId="149CE034">
      <w:pPr>
        <w:spacing w:after="120" w:line="360" w:lineRule="auto"/>
        <w:rPr>
          <w:rFonts w:hint="eastAsia" w:ascii="宋体" w:hAnsi="宋体"/>
          <w:color w:val="auto"/>
          <w:kern w:val="0"/>
          <w:sz w:val="20"/>
          <w:szCs w:val="21"/>
          <w:highlight w:val="none"/>
        </w:rPr>
      </w:pPr>
      <w:r>
        <w:rPr>
          <w:rFonts w:hint="eastAsia"/>
          <w:color w:val="auto"/>
          <w:spacing w:val="-3"/>
          <w:kern w:val="0"/>
          <w:sz w:val="20"/>
          <w:szCs w:val="21"/>
          <w:highlight w:val="none"/>
        </w:rPr>
        <w:t>注：</w:t>
      </w:r>
      <w:r>
        <w:rPr>
          <w:color w:val="auto"/>
          <w:spacing w:val="-3"/>
          <w:kern w:val="0"/>
          <w:sz w:val="20"/>
          <w:szCs w:val="21"/>
          <w:highlight w:val="none"/>
        </w:rPr>
        <w:t>1.</w:t>
      </w:r>
      <w:r>
        <w:rPr>
          <w:rFonts w:hint="eastAsia"/>
          <w:color w:val="auto"/>
          <w:spacing w:val="-3"/>
          <w:kern w:val="0"/>
          <w:sz w:val="20"/>
          <w:szCs w:val="21"/>
          <w:highlight w:val="none"/>
        </w:rPr>
        <w:t>节能产品认证应依据相关国家标准的最新版本，依据国家标准中二级能效（水效）</w:t>
      </w:r>
      <w:r>
        <w:rPr>
          <w:rFonts w:hint="eastAsia"/>
          <w:color w:val="auto"/>
          <w:kern w:val="0"/>
          <w:sz w:val="20"/>
          <w:szCs w:val="21"/>
          <w:highlight w:val="none"/>
        </w:rPr>
        <w:t>指标。</w:t>
      </w:r>
    </w:p>
    <w:p w14:paraId="6EAE2F1A">
      <w:pPr>
        <w:spacing w:after="120" w:line="360" w:lineRule="auto"/>
        <w:rPr>
          <w:b/>
          <w:bCs/>
          <w:color w:val="auto"/>
          <w:kern w:val="0"/>
          <w:sz w:val="20"/>
          <w:szCs w:val="21"/>
          <w:highlight w:val="none"/>
        </w:rPr>
      </w:pPr>
      <w:r>
        <w:rPr>
          <w:rFonts w:hint="eastAsia" w:ascii="宋体" w:hAnsi="宋体"/>
          <w:color w:val="auto"/>
          <w:kern w:val="0"/>
          <w:sz w:val="20"/>
          <w:szCs w:val="21"/>
          <w:highlight w:val="none"/>
        </w:rPr>
        <w:t xml:space="preserve">    </w:t>
      </w:r>
      <w:r>
        <w:rPr>
          <w:color w:val="auto"/>
          <w:kern w:val="0"/>
          <w:sz w:val="20"/>
          <w:szCs w:val="21"/>
          <w:highlight w:val="none"/>
        </w:rPr>
        <w:t>2</w:t>
      </w:r>
      <w:r>
        <w:rPr>
          <w:b/>
          <w:bCs/>
          <w:color w:val="auto"/>
          <w:kern w:val="0"/>
          <w:sz w:val="20"/>
          <w:szCs w:val="21"/>
          <w:highlight w:val="none"/>
        </w:rPr>
        <w:t>.</w:t>
      </w:r>
      <w:r>
        <w:rPr>
          <w:rFonts w:hint="eastAsia"/>
          <w:b/>
          <w:bCs/>
          <w:color w:val="auto"/>
          <w:kern w:val="0"/>
          <w:sz w:val="20"/>
          <w:szCs w:val="21"/>
          <w:highlight w:val="none"/>
        </w:rPr>
        <w:t>以</w:t>
      </w:r>
      <w:r>
        <w:rPr>
          <w:b/>
          <w:bCs/>
          <w:color w:val="auto"/>
          <w:kern w:val="0"/>
          <w:sz w:val="20"/>
          <w:szCs w:val="21"/>
          <w:highlight w:val="none"/>
        </w:rPr>
        <w:t>“</w:t>
      </w:r>
      <w:r>
        <w:rPr>
          <w:rFonts w:hint="eastAsia"/>
          <w:b/>
          <w:bCs/>
          <w:color w:val="auto"/>
          <w:kern w:val="0"/>
          <w:sz w:val="20"/>
          <w:szCs w:val="21"/>
          <w:highlight w:val="none"/>
        </w:rPr>
        <w:t>★</w:t>
      </w:r>
      <w:r>
        <w:rPr>
          <w:b/>
          <w:bCs/>
          <w:color w:val="auto"/>
          <w:kern w:val="0"/>
          <w:sz w:val="20"/>
          <w:szCs w:val="21"/>
          <w:highlight w:val="none"/>
        </w:rPr>
        <w:t>”</w:t>
      </w:r>
      <w:r>
        <w:rPr>
          <w:rFonts w:hint="eastAsia"/>
          <w:b/>
          <w:bCs/>
          <w:color w:val="auto"/>
          <w:kern w:val="0"/>
          <w:sz w:val="20"/>
          <w:szCs w:val="21"/>
          <w:highlight w:val="none"/>
        </w:rPr>
        <w:t>标注的为政府强制采购产品。</w:t>
      </w:r>
    </w:p>
    <w:p w14:paraId="241C1D4D">
      <w:pPr>
        <w:jc w:val="left"/>
        <w:rPr>
          <w:rFonts w:hint="eastAsia" w:ascii="Arial Unicode MS" w:hAnsi="Arial Unicode MS" w:eastAsia="Arial Unicode MS" w:cs="Arial Unicode MS"/>
          <w:color w:val="auto"/>
          <w:kern w:val="0"/>
          <w:sz w:val="32"/>
          <w:szCs w:val="32"/>
          <w:highlight w:val="none"/>
        </w:rPr>
      </w:pPr>
      <w:r>
        <w:rPr>
          <w:rFonts w:hint="eastAsia" w:ascii="宋体" w:hAnsi="宋体"/>
          <w:color w:val="auto"/>
          <w:kern w:val="0"/>
          <w:sz w:val="20"/>
          <w:szCs w:val="20"/>
          <w:highlight w:val="none"/>
        </w:rPr>
        <w:br w:type="page"/>
      </w:r>
      <w:r>
        <w:rPr>
          <w:rFonts w:hint="eastAsia" w:ascii="微软雅黑" w:hAnsi="微软雅黑" w:eastAsia="微软雅黑" w:cs="微软雅黑"/>
          <w:color w:val="auto"/>
          <w:kern w:val="0"/>
          <w:sz w:val="32"/>
          <w:szCs w:val="32"/>
          <w:highlight w:val="none"/>
        </w:rPr>
        <w:t>附件</w:t>
      </w:r>
      <w:r>
        <w:rPr>
          <w:rFonts w:ascii="Arial Unicode MS" w:hAnsi="Arial Unicode MS" w:eastAsia="Arial Unicode MS" w:cs="Arial Unicode MS"/>
          <w:color w:val="auto"/>
          <w:kern w:val="0"/>
          <w:sz w:val="32"/>
          <w:szCs w:val="32"/>
          <w:highlight w:val="none"/>
        </w:rPr>
        <w:t>2</w:t>
      </w:r>
      <w:r>
        <w:rPr>
          <w:rFonts w:hint="eastAsia" w:ascii="微软雅黑" w:hAnsi="微软雅黑" w:eastAsia="微软雅黑" w:cs="微软雅黑"/>
          <w:color w:val="auto"/>
          <w:kern w:val="0"/>
          <w:sz w:val="32"/>
          <w:szCs w:val="32"/>
          <w:highlight w:val="none"/>
        </w:rPr>
        <w:t>：</w:t>
      </w:r>
    </w:p>
    <w:p w14:paraId="4123921B">
      <w:pPr>
        <w:spacing w:line="528" w:lineRule="exact"/>
        <w:ind w:left="1871" w:firstLine="1200" w:firstLineChars="300"/>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3"/>
        <w:tblW w:w="9197" w:type="dxa"/>
        <w:tblInd w:w="250" w:type="dxa"/>
        <w:tblLayout w:type="fixed"/>
        <w:tblCellMar>
          <w:top w:w="0" w:type="dxa"/>
          <w:left w:w="108" w:type="dxa"/>
          <w:bottom w:w="0" w:type="dxa"/>
          <w:right w:w="108" w:type="dxa"/>
        </w:tblCellMar>
      </w:tblPr>
      <w:tblGrid>
        <w:gridCol w:w="1961"/>
        <w:gridCol w:w="1594"/>
        <w:gridCol w:w="1052"/>
        <w:gridCol w:w="1866"/>
        <w:gridCol w:w="1658"/>
        <w:gridCol w:w="1066"/>
      </w:tblGrid>
      <w:tr w14:paraId="2483C35D">
        <w:tblPrEx>
          <w:tblCellMar>
            <w:top w:w="0" w:type="dxa"/>
            <w:left w:w="108" w:type="dxa"/>
            <w:bottom w:w="0" w:type="dxa"/>
            <w:right w:w="108" w:type="dxa"/>
          </w:tblCellMar>
        </w:tblPrEx>
        <w:trPr>
          <w:trHeight w:val="667" w:hRule="atLeast"/>
        </w:trPr>
        <w:tc>
          <w:tcPr>
            <w:tcW w:w="1961" w:type="dxa"/>
            <w:tcBorders>
              <w:top w:val="single" w:color="auto" w:sz="4" w:space="0"/>
              <w:left w:val="single" w:color="auto" w:sz="4" w:space="0"/>
              <w:bottom w:val="single" w:color="auto" w:sz="4" w:space="0"/>
              <w:right w:val="single" w:color="auto" w:sz="4" w:space="0"/>
            </w:tcBorders>
            <w:vAlign w:val="center"/>
          </w:tcPr>
          <w:p w14:paraId="31A881AC">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594" w:type="dxa"/>
            <w:tcBorders>
              <w:top w:val="single" w:color="auto" w:sz="4" w:space="0"/>
              <w:left w:val="nil"/>
              <w:bottom w:val="single" w:color="auto" w:sz="4" w:space="0"/>
              <w:right w:val="single" w:color="auto" w:sz="4" w:space="0"/>
            </w:tcBorders>
            <w:vAlign w:val="center"/>
          </w:tcPr>
          <w:p w14:paraId="35CA537F">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52" w:type="dxa"/>
            <w:tcBorders>
              <w:top w:val="single" w:color="auto" w:sz="4" w:space="0"/>
              <w:left w:val="nil"/>
              <w:bottom w:val="single" w:color="auto" w:sz="4" w:space="0"/>
              <w:right w:val="single" w:color="auto" w:sz="4" w:space="0"/>
            </w:tcBorders>
            <w:vAlign w:val="center"/>
          </w:tcPr>
          <w:p w14:paraId="6C21B779">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66" w:type="dxa"/>
            <w:tcBorders>
              <w:top w:val="single" w:color="auto" w:sz="4" w:space="0"/>
              <w:left w:val="nil"/>
              <w:bottom w:val="single" w:color="auto" w:sz="4" w:space="0"/>
              <w:right w:val="single" w:color="auto" w:sz="4" w:space="0"/>
            </w:tcBorders>
            <w:vAlign w:val="center"/>
          </w:tcPr>
          <w:p w14:paraId="226FA15F">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58" w:type="dxa"/>
            <w:tcBorders>
              <w:top w:val="single" w:color="auto" w:sz="4" w:space="0"/>
              <w:left w:val="nil"/>
              <w:bottom w:val="single" w:color="auto" w:sz="4" w:space="0"/>
              <w:right w:val="single" w:color="auto" w:sz="4" w:space="0"/>
            </w:tcBorders>
            <w:vAlign w:val="center"/>
          </w:tcPr>
          <w:p w14:paraId="7735C162">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66" w:type="dxa"/>
            <w:tcBorders>
              <w:top w:val="single" w:color="auto" w:sz="4" w:space="0"/>
              <w:left w:val="nil"/>
              <w:bottom w:val="single" w:color="auto" w:sz="4" w:space="0"/>
              <w:right w:val="single" w:color="auto" w:sz="4" w:space="0"/>
            </w:tcBorders>
            <w:vAlign w:val="center"/>
          </w:tcPr>
          <w:p w14:paraId="469B3487">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CF7AA8C">
        <w:tblPrEx>
          <w:tblCellMar>
            <w:top w:w="0" w:type="dxa"/>
            <w:left w:w="108" w:type="dxa"/>
            <w:bottom w:w="0" w:type="dxa"/>
            <w:right w:w="108" w:type="dxa"/>
          </w:tblCellMar>
        </w:tblPrEx>
        <w:trPr>
          <w:trHeight w:val="339" w:hRule="atLeast"/>
        </w:trPr>
        <w:tc>
          <w:tcPr>
            <w:tcW w:w="1961" w:type="dxa"/>
            <w:tcBorders>
              <w:top w:val="nil"/>
              <w:left w:val="single" w:color="auto" w:sz="4" w:space="0"/>
              <w:bottom w:val="single" w:color="auto" w:sz="4" w:space="0"/>
              <w:right w:val="single" w:color="auto" w:sz="4" w:space="0"/>
            </w:tcBorders>
            <w:vAlign w:val="bottom"/>
          </w:tcPr>
          <w:p w14:paraId="19D63B0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594" w:type="dxa"/>
            <w:tcBorders>
              <w:top w:val="nil"/>
              <w:left w:val="nil"/>
              <w:bottom w:val="single" w:color="auto" w:sz="4" w:space="0"/>
              <w:right w:val="single" w:color="auto" w:sz="4" w:space="0"/>
            </w:tcBorders>
            <w:vAlign w:val="center"/>
          </w:tcPr>
          <w:p w14:paraId="69A923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0634728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608C05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58" w:type="dxa"/>
            <w:tcBorders>
              <w:top w:val="nil"/>
              <w:left w:val="nil"/>
              <w:bottom w:val="single" w:color="auto" w:sz="4" w:space="0"/>
              <w:right w:val="single" w:color="auto" w:sz="4" w:space="0"/>
            </w:tcBorders>
            <w:vAlign w:val="center"/>
          </w:tcPr>
          <w:p w14:paraId="2E882B9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66" w:type="dxa"/>
            <w:tcBorders>
              <w:top w:val="nil"/>
              <w:left w:val="nil"/>
              <w:bottom w:val="single" w:color="auto" w:sz="4" w:space="0"/>
              <w:right w:val="single" w:color="auto" w:sz="4" w:space="0"/>
            </w:tcBorders>
            <w:vAlign w:val="center"/>
          </w:tcPr>
          <w:p w14:paraId="662857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0255724">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3328A77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594" w:type="dxa"/>
            <w:tcBorders>
              <w:top w:val="nil"/>
              <w:left w:val="nil"/>
              <w:bottom w:val="single" w:color="auto" w:sz="4" w:space="0"/>
              <w:right w:val="single" w:color="auto" w:sz="4" w:space="0"/>
            </w:tcBorders>
            <w:vAlign w:val="center"/>
          </w:tcPr>
          <w:p w14:paraId="57F567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16E99D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1B982E8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vAlign w:val="center"/>
          </w:tcPr>
          <w:p w14:paraId="2990B0B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66" w:type="dxa"/>
            <w:tcBorders>
              <w:top w:val="nil"/>
              <w:left w:val="nil"/>
              <w:bottom w:val="single" w:color="auto" w:sz="4" w:space="0"/>
              <w:right w:val="single" w:color="auto" w:sz="4" w:space="0"/>
            </w:tcBorders>
            <w:vAlign w:val="center"/>
          </w:tcPr>
          <w:p w14:paraId="3E97ED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5E2B95B">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53C3801A">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5243D9D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245214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207DD2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58" w:type="dxa"/>
            <w:tcBorders>
              <w:top w:val="nil"/>
              <w:left w:val="nil"/>
              <w:bottom w:val="single" w:color="auto" w:sz="4" w:space="0"/>
              <w:right w:val="single" w:color="auto" w:sz="4" w:space="0"/>
            </w:tcBorders>
            <w:vAlign w:val="center"/>
          </w:tcPr>
          <w:p w14:paraId="78E4C6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66" w:type="dxa"/>
            <w:tcBorders>
              <w:top w:val="nil"/>
              <w:left w:val="nil"/>
              <w:bottom w:val="single" w:color="auto" w:sz="4" w:space="0"/>
              <w:right w:val="single" w:color="auto" w:sz="4" w:space="0"/>
            </w:tcBorders>
            <w:vAlign w:val="center"/>
          </w:tcPr>
          <w:p w14:paraId="0907CE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C2A01A5">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37E2E6C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594" w:type="dxa"/>
            <w:tcBorders>
              <w:top w:val="nil"/>
              <w:left w:val="nil"/>
              <w:bottom w:val="single" w:color="auto" w:sz="4" w:space="0"/>
              <w:right w:val="single" w:color="auto" w:sz="4" w:space="0"/>
            </w:tcBorders>
            <w:vAlign w:val="center"/>
          </w:tcPr>
          <w:p w14:paraId="53EDD4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14DE51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7E4D554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58" w:type="dxa"/>
            <w:tcBorders>
              <w:top w:val="nil"/>
              <w:left w:val="nil"/>
              <w:bottom w:val="single" w:color="auto" w:sz="4" w:space="0"/>
              <w:right w:val="single" w:color="auto" w:sz="4" w:space="0"/>
            </w:tcBorders>
            <w:vAlign w:val="center"/>
          </w:tcPr>
          <w:p w14:paraId="043E8B7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66" w:type="dxa"/>
            <w:tcBorders>
              <w:top w:val="nil"/>
              <w:left w:val="nil"/>
              <w:bottom w:val="single" w:color="auto" w:sz="4" w:space="0"/>
              <w:right w:val="single" w:color="auto" w:sz="4" w:space="0"/>
            </w:tcBorders>
            <w:vAlign w:val="center"/>
          </w:tcPr>
          <w:p w14:paraId="6AC8A4A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EF68829">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3AAE11AE">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0271E7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52" w:type="dxa"/>
            <w:tcBorders>
              <w:top w:val="nil"/>
              <w:left w:val="nil"/>
              <w:bottom w:val="single" w:color="auto" w:sz="4" w:space="0"/>
              <w:right w:val="single" w:color="auto" w:sz="4" w:space="0"/>
            </w:tcBorders>
            <w:vAlign w:val="center"/>
          </w:tcPr>
          <w:p w14:paraId="06BA28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47E59A7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58" w:type="dxa"/>
            <w:tcBorders>
              <w:top w:val="nil"/>
              <w:left w:val="nil"/>
              <w:bottom w:val="single" w:color="auto" w:sz="4" w:space="0"/>
              <w:right w:val="single" w:color="auto" w:sz="4" w:space="0"/>
            </w:tcBorders>
            <w:vAlign w:val="center"/>
          </w:tcPr>
          <w:p w14:paraId="71936F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66" w:type="dxa"/>
            <w:tcBorders>
              <w:top w:val="nil"/>
              <w:left w:val="nil"/>
              <w:bottom w:val="single" w:color="auto" w:sz="4" w:space="0"/>
              <w:right w:val="single" w:color="auto" w:sz="4" w:space="0"/>
            </w:tcBorders>
            <w:vAlign w:val="center"/>
          </w:tcPr>
          <w:p w14:paraId="381039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4A87FA7">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799A1B9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594" w:type="dxa"/>
            <w:tcBorders>
              <w:top w:val="nil"/>
              <w:left w:val="nil"/>
              <w:bottom w:val="single" w:color="auto" w:sz="4" w:space="0"/>
              <w:right w:val="single" w:color="auto" w:sz="4" w:space="0"/>
            </w:tcBorders>
            <w:vAlign w:val="center"/>
          </w:tcPr>
          <w:p w14:paraId="71840F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339A47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55F05F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58" w:type="dxa"/>
            <w:tcBorders>
              <w:top w:val="nil"/>
              <w:left w:val="nil"/>
              <w:bottom w:val="single" w:color="auto" w:sz="4" w:space="0"/>
              <w:right w:val="single" w:color="auto" w:sz="4" w:space="0"/>
            </w:tcBorders>
            <w:vAlign w:val="center"/>
          </w:tcPr>
          <w:p w14:paraId="061B04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66" w:type="dxa"/>
            <w:tcBorders>
              <w:top w:val="nil"/>
              <w:left w:val="nil"/>
              <w:bottom w:val="single" w:color="auto" w:sz="4" w:space="0"/>
              <w:right w:val="single" w:color="auto" w:sz="4" w:space="0"/>
            </w:tcBorders>
            <w:vAlign w:val="center"/>
          </w:tcPr>
          <w:p w14:paraId="676B44E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DA13164">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656D4B0D">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533A88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35ABCA8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073C416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58" w:type="dxa"/>
            <w:tcBorders>
              <w:top w:val="nil"/>
              <w:left w:val="nil"/>
              <w:bottom w:val="single" w:color="auto" w:sz="4" w:space="0"/>
              <w:right w:val="single" w:color="auto" w:sz="4" w:space="0"/>
            </w:tcBorders>
            <w:vAlign w:val="center"/>
          </w:tcPr>
          <w:p w14:paraId="7B6C7EF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66" w:type="dxa"/>
            <w:tcBorders>
              <w:top w:val="nil"/>
              <w:left w:val="nil"/>
              <w:bottom w:val="single" w:color="auto" w:sz="4" w:space="0"/>
              <w:right w:val="single" w:color="auto" w:sz="4" w:space="0"/>
            </w:tcBorders>
            <w:vAlign w:val="center"/>
          </w:tcPr>
          <w:p w14:paraId="4DCEE2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6281874D">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2ECAD0D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594" w:type="dxa"/>
            <w:tcBorders>
              <w:top w:val="nil"/>
              <w:left w:val="nil"/>
              <w:bottom w:val="single" w:color="auto" w:sz="4" w:space="0"/>
              <w:right w:val="single" w:color="auto" w:sz="4" w:space="0"/>
            </w:tcBorders>
            <w:vAlign w:val="center"/>
          </w:tcPr>
          <w:p w14:paraId="2AD907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18B9A10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066F093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58" w:type="dxa"/>
            <w:tcBorders>
              <w:top w:val="nil"/>
              <w:left w:val="nil"/>
              <w:bottom w:val="single" w:color="auto" w:sz="4" w:space="0"/>
              <w:right w:val="single" w:color="auto" w:sz="4" w:space="0"/>
            </w:tcBorders>
            <w:vAlign w:val="center"/>
          </w:tcPr>
          <w:p w14:paraId="742C05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66" w:type="dxa"/>
            <w:tcBorders>
              <w:top w:val="nil"/>
              <w:left w:val="nil"/>
              <w:bottom w:val="single" w:color="auto" w:sz="4" w:space="0"/>
              <w:right w:val="single" w:color="auto" w:sz="4" w:space="0"/>
            </w:tcBorders>
            <w:vAlign w:val="center"/>
          </w:tcPr>
          <w:p w14:paraId="341D66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9CB6740">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239D2DCF">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2CB21E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19F159C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370364A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58" w:type="dxa"/>
            <w:tcBorders>
              <w:top w:val="nil"/>
              <w:left w:val="nil"/>
              <w:bottom w:val="single" w:color="auto" w:sz="4" w:space="0"/>
              <w:right w:val="single" w:color="auto" w:sz="4" w:space="0"/>
            </w:tcBorders>
            <w:vAlign w:val="center"/>
          </w:tcPr>
          <w:p w14:paraId="33D244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66" w:type="dxa"/>
            <w:tcBorders>
              <w:top w:val="nil"/>
              <w:left w:val="nil"/>
              <w:bottom w:val="single" w:color="auto" w:sz="4" w:space="0"/>
              <w:right w:val="single" w:color="auto" w:sz="4" w:space="0"/>
            </w:tcBorders>
            <w:vAlign w:val="center"/>
          </w:tcPr>
          <w:p w14:paraId="1B0CFE8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C0155D">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074AF6D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594" w:type="dxa"/>
            <w:tcBorders>
              <w:top w:val="nil"/>
              <w:left w:val="nil"/>
              <w:bottom w:val="single" w:color="auto" w:sz="4" w:space="0"/>
              <w:right w:val="single" w:color="auto" w:sz="4" w:space="0"/>
            </w:tcBorders>
            <w:vAlign w:val="center"/>
          </w:tcPr>
          <w:p w14:paraId="4EACAF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496F297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5E2611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vAlign w:val="center"/>
          </w:tcPr>
          <w:p w14:paraId="28C809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66" w:type="dxa"/>
            <w:tcBorders>
              <w:top w:val="nil"/>
              <w:left w:val="nil"/>
              <w:bottom w:val="single" w:color="auto" w:sz="4" w:space="0"/>
              <w:right w:val="single" w:color="auto" w:sz="4" w:space="0"/>
            </w:tcBorders>
            <w:vAlign w:val="center"/>
          </w:tcPr>
          <w:p w14:paraId="6C534E9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ECEDB36">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556D8342">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5BC9C9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71BB66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49C838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58" w:type="dxa"/>
            <w:tcBorders>
              <w:top w:val="nil"/>
              <w:left w:val="nil"/>
              <w:bottom w:val="single" w:color="auto" w:sz="4" w:space="0"/>
              <w:right w:val="single" w:color="auto" w:sz="4" w:space="0"/>
            </w:tcBorders>
            <w:vAlign w:val="center"/>
          </w:tcPr>
          <w:p w14:paraId="081D9A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66" w:type="dxa"/>
            <w:tcBorders>
              <w:top w:val="nil"/>
              <w:left w:val="nil"/>
              <w:bottom w:val="single" w:color="auto" w:sz="4" w:space="0"/>
              <w:right w:val="single" w:color="auto" w:sz="4" w:space="0"/>
            </w:tcBorders>
            <w:vAlign w:val="center"/>
          </w:tcPr>
          <w:p w14:paraId="3D332A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B8A8BAA">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57B4CB1E">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594" w:type="dxa"/>
            <w:tcBorders>
              <w:top w:val="nil"/>
              <w:left w:val="nil"/>
              <w:bottom w:val="single" w:color="auto" w:sz="4" w:space="0"/>
              <w:right w:val="single" w:color="auto" w:sz="4" w:space="0"/>
            </w:tcBorders>
            <w:vAlign w:val="center"/>
          </w:tcPr>
          <w:p w14:paraId="34AA933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17C416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3C7CBF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58" w:type="dxa"/>
            <w:tcBorders>
              <w:top w:val="nil"/>
              <w:left w:val="nil"/>
              <w:bottom w:val="single" w:color="auto" w:sz="4" w:space="0"/>
              <w:right w:val="single" w:color="auto" w:sz="4" w:space="0"/>
            </w:tcBorders>
            <w:vAlign w:val="center"/>
          </w:tcPr>
          <w:p w14:paraId="3B21800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66" w:type="dxa"/>
            <w:tcBorders>
              <w:top w:val="nil"/>
              <w:left w:val="nil"/>
              <w:bottom w:val="single" w:color="auto" w:sz="4" w:space="0"/>
              <w:right w:val="single" w:color="auto" w:sz="4" w:space="0"/>
            </w:tcBorders>
            <w:vAlign w:val="center"/>
          </w:tcPr>
          <w:p w14:paraId="368D50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10AD3D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301A1B3A">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65800A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1F92D10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50FBADB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58" w:type="dxa"/>
            <w:tcBorders>
              <w:top w:val="nil"/>
              <w:left w:val="nil"/>
              <w:bottom w:val="single" w:color="auto" w:sz="4" w:space="0"/>
              <w:right w:val="single" w:color="auto" w:sz="4" w:space="0"/>
            </w:tcBorders>
            <w:vAlign w:val="center"/>
          </w:tcPr>
          <w:p w14:paraId="01A12D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66" w:type="dxa"/>
            <w:tcBorders>
              <w:top w:val="nil"/>
              <w:left w:val="nil"/>
              <w:bottom w:val="single" w:color="auto" w:sz="4" w:space="0"/>
              <w:right w:val="single" w:color="auto" w:sz="4" w:space="0"/>
            </w:tcBorders>
            <w:vAlign w:val="center"/>
          </w:tcPr>
          <w:p w14:paraId="705A6C2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34EE5F5">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2E51603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594" w:type="dxa"/>
            <w:tcBorders>
              <w:top w:val="nil"/>
              <w:left w:val="nil"/>
              <w:bottom w:val="single" w:color="auto" w:sz="4" w:space="0"/>
              <w:right w:val="single" w:color="auto" w:sz="4" w:space="0"/>
            </w:tcBorders>
            <w:vAlign w:val="center"/>
          </w:tcPr>
          <w:p w14:paraId="147C1A4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28527E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2DB9CB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vAlign w:val="center"/>
          </w:tcPr>
          <w:p w14:paraId="6FFA4D8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66" w:type="dxa"/>
            <w:tcBorders>
              <w:top w:val="nil"/>
              <w:left w:val="nil"/>
              <w:bottom w:val="single" w:color="auto" w:sz="4" w:space="0"/>
              <w:right w:val="single" w:color="auto" w:sz="4" w:space="0"/>
            </w:tcBorders>
            <w:vAlign w:val="center"/>
          </w:tcPr>
          <w:p w14:paraId="02BD6F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7AA0E4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4AA806D4">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363CAF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0B9D50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4F8F1F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58" w:type="dxa"/>
            <w:tcBorders>
              <w:top w:val="nil"/>
              <w:left w:val="nil"/>
              <w:bottom w:val="single" w:color="auto" w:sz="4" w:space="0"/>
              <w:right w:val="single" w:color="auto" w:sz="4" w:space="0"/>
            </w:tcBorders>
            <w:vAlign w:val="center"/>
          </w:tcPr>
          <w:p w14:paraId="00775A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66" w:type="dxa"/>
            <w:tcBorders>
              <w:top w:val="nil"/>
              <w:left w:val="nil"/>
              <w:bottom w:val="single" w:color="auto" w:sz="4" w:space="0"/>
              <w:right w:val="single" w:color="auto" w:sz="4" w:space="0"/>
            </w:tcBorders>
            <w:vAlign w:val="center"/>
          </w:tcPr>
          <w:p w14:paraId="1C094D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5F96951">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118B52D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594" w:type="dxa"/>
            <w:tcBorders>
              <w:top w:val="nil"/>
              <w:left w:val="nil"/>
              <w:bottom w:val="single" w:color="auto" w:sz="4" w:space="0"/>
              <w:right w:val="single" w:color="auto" w:sz="4" w:space="0"/>
            </w:tcBorders>
            <w:vAlign w:val="center"/>
          </w:tcPr>
          <w:p w14:paraId="5FD458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3BA32E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19A14F2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vAlign w:val="center"/>
          </w:tcPr>
          <w:p w14:paraId="65ABCD2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vAlign w:val="center"/>
          </w:tcPr>
          <w:p w14:paraId="68D606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A7F4E8C">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7B44CEA2">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04CD57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00B1E10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602148D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58" w:type="dxa"/>
            <w:tcBorders>
              <w:top w:val="nil"/>
              <w:left w:val="nil"/>
              <w:bottom w:val="single" w:color="auto" w:sz="4" w:space="0"/>
              <w:right w:val="single" w:color="auto" w:sz="4" w:space="0"/>
            </w:tcBorders>
            <w:vAlign w:val="center"/>
          </w:tcPr>
          <w:p w14:paraId="343A050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66" w:type="dxa"/>
            <w:tcBorders>
              <w:top w:val="nil"/>
              <w:left w:val="nil"/>
              <w:bottom w:val="single" w:color="auto" w:sz="4" w:space="0"/>
              <w:right w:val="single" w:color="auto" w:sz="4" w:space="0"/>
            </w:tcBorders>
            <w:vAlign w:val="center"/>
          </w:tcPr>
          <w:p w14:paraId="50D9E00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649ECD">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35ABCD6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594" w:type="dxa"/>
            <w:tcBorders>
              <w:top w:val="nil"/>
              <w:left w:val="nil"/>
              <w:bottom w:val="single" w:color="auto" w:sz="4" w:space="0"/>
              <w:right w:val="single" w:color="auto" w:sz="4" w:space="0"/>
            </w:tcBorders>
            <w:vAlign w:val="center"/>
          </w:tcPr>
          <w:p w14:paraId="47CCDA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0818AFD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7A27328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vAlign w:val="center"/>
          </w:tcPr>
          <w:p w14:paraId="5A43490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vAlign w:val="center"/>
          </w:tcPr>
          <w:p w14:paraId="50D7D0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70D21B2">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789D3347">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6C94BFF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5956D0B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674475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58" w:type="dxa"/>
            <w:tcBorders>
              <w:top w:val="nil"/>
              <w:left w:val="nil"/>
              <w:bottom w:val="single" w:color="auto" w:sz="4" w:space="0"/>
              <w:right w:val="single" w:color="auto" w:sz="4" w:space="0"/>
            </w:tcBorders>
            <w:vAlign w:val="center"/>
          </w:tcPr>
          <w:p w14:paraId="4916A8A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66" w:type="dxa"/>
            <w:tcBorders>
              <w:top w:val="nil"/>
              <w:left w:val="nil"/>
              <w:bottom w:val="single" w:color="auto" w:sz="4" w:space="0"/>
              <w:right w:val="single" w:color="auto" w:sz="4" w:space="0"/>
            </w:tcBorders>
            <w:vAlign w:val="center"/>
          </w:tcPr>
          <w:p w14:paraId="4887FB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28B0AFB">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41A86E9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594" w:type="dxa"/>
            <w:tcBorders>
              <w:top w:val="nil"/>
              <w:left w:val="nil"/>
              <w:bottom w:val="single" w:color="auto" w:sz="4" w:space="0"/>
              <w:right w:val="single" w:color="auto" w:sz="4" w:space="0"/>
            </w:tcBorders>
            <w:vAlign w:val="center"/>
          </w:tcPr>
          <w:p w14:paraId="3E94471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25E31A2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1B68FB6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58" w:type="dxa"/>
            <w:tcBorders>
              <w:top w:val="nil"/>
              <w:left w:val="nil"/>
              <w:bottom w:val="single" w:color="auto" w:sz="4" w:space="0"/>
              <w:right w:val="single" w:color="auto" w:sz="4" w:space="0"/>
            </w:tcBorders>
            <w:vAlign w:val="center"/>
          </w:tcPr>
          <w:p w14:paraId="26B8DC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vAlign w:val="center"/>
          </w:tcPr>
          <w:p w14:paraId="5E39556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16254D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3CB46375">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38B68B5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02A96AE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24C4FD1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58" w:type="dxa"/>
            <w:tcBorders>
              <w:top w:val="nil"/>
              <w:left w:val="nil"/>
              <w:bottom w:val="single" w:color="auto" w:sz="4" w:space="0"/>
              <w:right w:val="single" w:color="auto" w:sz="4" w:space="0"/>
            </w:tcBorders>
            <w:vAlign w:val="center"/>
          </w:tcPr>
          <w:p w14:paraId="35C128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66" w:type="dxa"/>
            <w:tcBorders>
              <w:top w:val="nil"/>
              <w:left w:val="nil"/>
              <w:bottom w:val="single" w:color="auto" w:sz="4" w:space="0"/>
              <w:right w:val="single" w:color="auto" w:sz="4" w:space="0"/>
            </w:tcBorders>
            <w:vAlign w:val="center"/>
          </w:tcPr>
          <w:p w14:paraId="55B875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3BF801">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6A49C9C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594" w:type="dxa"/>
            <w:tcBorders>
              <w:top w:val="nil"/>
              <w:left w:val="nil"/>
              <w:bottom w:val="single" w:color="auto" w:sz="4" w:space="0"/>
              <w:right w:val="single" w:color="auto" w:sz="4" w:space="0"/>
            </w:tcBorders>
            <w:vAlign w:val="center"/>
          </w:tcPr>
          <w:p w14:paraId="1101EF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062F86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60E731B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vAlign w:val="center"/>
          </w:tcPr>
          <w:p w14:paraId="623D9DA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vAlign w:val="center"/>
          </w:tcPr>
          <w:p w14:paraId="2E2F498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C0919E6">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73950706">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58AE8F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0B0216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711857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58" w:type="dxa"/>
            <w:tcBorders>
              <w:top w:val="nil"/>
              <w:left w:val="nil"/>
              <w:bottom w:val="single" w:color="auto" w:sz="4" w:space="0"/>
              <w:right w:val="single" w:color="auto" w:sz="4" w:space="0"/>
            </w:tcBorders>
            <w:vAlign w:val="center"/>
          </w:tcPr>
          <w:p w14:paraId="606C2A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66" w:type="dxa"/>
            <w:tcBorders>
              <w:top w:val="nil"/>
              <w:left w:val="nil"/>
              <w:bottom w:val="single" w:color="auto" w:sz="4" w:space="0"/>
              <w:right w:val="single" w:color="auto" w:sz="4" w:space="0"/>
            </w:tcBorders>
            <w:vAlign w:val="center"/>
          </w:tcPr>
          <w:p w14:paraId="35347A1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5FBD652">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12EA11A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594" w:type="dxa"/>
            <w:tcBorders>
              <w:top w:val="nil"/>
              <w:left w:val="nil"/>
              <w:bottom w:val="single" w:color="auto" w:sz="4" w:space="0"/>
              <w:right w:val="single" w:color="auto" w:sz="4" w:space="0"/>
            </w:tcBorders>
            <w:vAlign w:val="center"/>
          </w:tcPr>
          <w:p w14:paraId="2834B57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72D5D45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1CD14D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58" w:type="dxa"/>
            <w:tcBorders>
              <w:top w:val="nil"/>
              <w:left w:val="nil"/>
              <w:bottom w:val="single" w:color="auto" w:sz="4" w:space="0"/>
              <w:right w:val="single" w:color="auto" w:sz="4" w:space="0"/>
            </w:tcBorders>
            <w:vAlign w:val="center"/>
          </w:tcPr>
          <w:p w14:paraId="3E642B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66" w:type="dxa"/>
            <w:tcBorders>
              <w:top w:val="nil"/>
              <w:left w:val="nil"/>
              <w:bottom w:val="single" w:color="auto" w:sz="4" w:space="0"/>
              <w:right w:val="single" w:color="auto" w:sz="4" w:space="0"/>
            </w:tcBorders>
            <w:vAlign w:val="center"/>
          </w:tcPr>
          <w:p w14:paraId="2174F7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EEE7EA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017880A6">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43C081C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52" w:type="dxa"/>
            <w:tcBorders>
              <w:top w:val="nil"/>
              <w:left w:val="nil"/>
              <w:bottom w:val="single" w:color="auto" w:sz="4" w:space="0"/>
              <w:right w:val="single" w:color="auto" w:sz="4" w:space="0"/>
            </w:tcBorders>
            <w:vAlign w:val="center"/>
          </w:tcPr>
          <w:p w14:paraId="1447B9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4804D0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58" w:type="dxa"/>
            <w:tcBorders>
              <w:top w:val="nil"/>
              <w:left w:val="nil"/>
              <w:bottom w:val="single" w:color="auto" w:sz="4" w:space="0"/>
              <w:right w:val="single" w:color="auto" w:sz="4" w:space="0"/>
            </w:tcBorders>
            <w:vAlign w:val="center"/>
          </w:tcPr>
          <w:p w14:paraId="2E62784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66" w:type="dxa"/>
            <w:tcBorders>
              <w:top w:val="nil"/>
              <w:left w:val="nil"/>
              <w:bottom w:val="single" w:color="auto" w:sz="4" w:space="0"/>
              <w:right w:val="single" w:color="auto" w:sz="4" w:space="0"/>
            </w:tcBorders>
            <w:vAlign w:val="center"/>
          </w:tcPr>
          <w:p w14:paraId="0EF2E90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6DEF50DA">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633D4E6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594" w:type="dxa"/>
            <w:tcBorders>
              <w:top w:val="nil"/>
              <w:left w:val="nil"/>
              <w:bottom w:val="single" w:color="auto" w:sz="4" w:space="0"/>
              <w:right w:val="single" w:color="auto" w:sz="4" w:space="0"/>
            </w:tcBorders>
            <w:vAlign w:val="center"/>
          </w:tcPr>
          <w:p w14:paraId="01DC6F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0E8F91D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06598F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vAlign w:val="center"/>
          </w:tcPr>
          <w:p w14:paraId="77CEF28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66" w:type="dxa"/>
            <w:tcBorders>
              <w:top w:val="nil"/>
              <w:left w:val="nil"/>
              <w:bottom w:val="single" w:color="auto" w:sz="4" w:space="0"/>
              <w:right w:val="single" w:color="auto" w:sz="4" w:space="0"/>
            </w:tcBorders>
            <w:vAlign w:val="center"/>
          </w:tcPr>
          <w:p w14:paraId="5AF557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08B2D41">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009145E2">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48AF3C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vAlign w:val="center"/>
          </w:tcPr>
          <w:p w14:paraId="7F395F1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7848743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58" w:type="dxa"/>
            <w:tcBorders>
              <w:top w:val="nil"/>
              <w:left w:val="nil"/>
              <w:bottom w:val="single" w:color="auto" w:sz="4" w:space="0"/>
              <w:right w:val="single" w:color="auto" w:sz="4" w:space="0"/>
            </w:tcBorders>
            <w:vAlign w:val="center"/>
          </w:tcPr>
          <w:p w14:paraId="1F34E3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66" w:type="dxa"/>
            <w:tcBorders>
              <w:top w:val="nil"/>
              <w:left w:val="nil"/>
              <w:bottom w:val="single" w:color="auto" w:sz="4" w:space="0"/>
              <w:right w:val="single" w:color="auto" w:sz="4" w:space="0"/>
            </w:tcBorders>
            <w:vAlign w:val="center"/>
          </w:tcPr>
          <w:p w14:paraId="04264AB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B87F132">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vAlign w:val="bottom"/>
          </w:tcPr>
          <w:p w14:paraId="4B5887A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594" w:type="dxa"/>
            <w:tcBorders>
              <w:top w:val="nil"/>
              <w:left w:val="nil"/>
              <w:bottom w:val="single" w:color="auto" w:sz="4" w:space="0"/>
              <w:right w:val="single" w:color="auto" w:sz="4" w:space="0"/>
            </w:tcBorders>
            <w:vAlign w:val="center"/>
          </w:tcPr>
          <w:p w14:paraId="6685EF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2182452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7FB981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vAlign w:val="center"/>
          </w:tcPr>
          <w:p w14:paraId="559719D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vAlign w:val="center"/>
          </w:tcPr>
          <w:p w14:paraId="1AE46E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D4E60BA">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vAlign w:val="center"/>
          </w:tcPr>
          <w:p w14:paraId="0D8C9027">
            <w:pPr>
              <w:widowControl/>
              <w:jc w:val="left"/>
              <w:rPr>
                <w:rFonts w:hint="eastAsia"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vAlign w:val="center"/>
          </w:tcPr>
          <w:p w14:paraId="622C41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52" w:type="dxa"/>
            <w:tcBorders>
              <w:top w:val="nil"/>
              <w:left w:val="nil"/>
              <w:bottom w:val="single" w:color="auto" w:sz="4" w:space="0"/>
              <w:right w:val="single" w:color="auto" w:sz="4" w:space="0"/>
            </w:tcBorders>
            <w:vAlign w:val="center"/>
          </w:tcPr>
          <w:p w14:paraId="7428052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vAlign w:val="center"/>
          </w:tcPr>
          <w:p w14:paraId="7C8156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58" w:type="dxa"/>
            <w:tcBorders>
              <w:top w:val="nil"/>
              <w:left w:val="nil"/>
              <w:bottom w:val="single" w:color="auto" w:sz="4" w:space="0"/>
              <w:right w:val="single" w:color="auto" w:sz="4" w:space="0"/>
            </w:tcBorders>
            <w:vAlign w:val="center"/>
          </w:tcPr>
          <w:p w14:paraId="1BC36A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66" w:type="dxa"/>
            <w:tcBorders>
              <w:top w:val="nil"/>
              <w:left w:val="nil"/>
              <w:bottom w:val="single" w:color="auto" w:sz="4" w:space="0"/>
              <w:right w:val="single" w:color="auto" w:sz="4" w:space="0"/>
            </w:tcBorders>
            <w:vAlign w:val="center"/>
          </w:tcPr>
          <w:p w14:paraId="5A3C56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294F747">
        <w:tblPrEx>
          <w:tblCellMar>
            <w:top w:w="0" w:type="dxa"/>
            <w:left w:w="108" w:type="dxa"/>
            <w:bottom w:w="0" w:type="dxa"/>
            <w:right w:w="108" w:type="dxa"/>
          </w:tblCellMar>
        </w:tblPrEx>
        <w:trPr>
          <w:trHeight w:val="349" w:hRule="atLeast"/>
        </w:trPr>
        <w:tc>
          <w:tcPr>
            <w:tcW w:w="1961" w:type="dxa"/>
            <w:tcBorders>
              <w:top w:val="nil"/>
              <w:left w:val="single" w:color="auto" w:sz="4" w:space="0"/>
              <w:bottom w:val="single" w:color="auto" w:sz="4" w:space="0"/>
              <w:right w:val="single" w:color="auto" w:sz="4" w:space="0"/>
            </w:tcBorders>
            <w:vAlign w:val="bottom"/>
          </w:tcPr>
          <w:p w14:paraId="49573E5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594" w:type="dxa"/>
            <w:tcBorders>
              <w:top w:val="nil"/>
              <w:left w:val="nil"/>
              <w:bottom w:val="single" w:color="auto" w:sz="4" w:space="0"/>
              <w:right w:val="single" w:color="auto" w:sz="4" w:space="0"/>
            </w:tcBorders>
            <w:vAlign w:val="center"/>
          </w:tcPr>
          <w:p w14:paraId="01AF0E5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vAlign w:val="center"/>
          </w:tcPr>
          <w:p w14:paraId="47C0D3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vAlign w:val="center"/>
          </w:tcPr>
          <w:p w14:paraId="56E781B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vAlign w:val="center"/>
          </w:tcPr>
          <w:p w14:paraId="31A9F6D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vAlign w:val="center"/>
          </w:tcPr>
          <w:p w14:paraId="5AEB0BF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73C2E5BE">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81A9FFD">
      <w:pPr>
        <w:widowControl/>
        <w:jc w:val="left"/>
        <w:rPr>
          <w:rFonts w:hint="eastAsia" w:ascii="宋体" w:hAnsi="宋体"/>
          <w:color w:val="auto"/>
          <w:szCs w:val="20"/>
          <w:highlight w:val="none"/>
        </w:rPr>
      </w:pPr>
    </w:p>
    <w:p w14:paraId="02E61A5E">
      <w:pPr>
        <w:pStyle w:val="4"/>
        <w:rPr>
          <w:rFonts w:hint="eastAsia" w:ascii="宋体" w:hAnsi="宋体"/>
          <w:color w:val="auto"/>
          <w:szCs w:val="20"/>
          <w:highlight w:val="none"/>
        </w:rPr>
      </w:pPr>
    </w:p>
    <w:p w14:paraId="120640FD">
      <w:pPr>
        <w:jc w:val="left"/>
        <w:rPr>
          <w:rFonts w:hint="eastAsia" w:ascii="微软雅黑" w:hAnsi="微软雅黑" w:eastAsia="微软雅黑" w:cs="微软雅黑"/>
          <w:color w:val="auto"/>
          <w:kern w:val="0"/>
          <w:sz w:val="32"/>
          <w:szCs w:val="32"/>
          <w:highlight w:val="none"/>
        </w:rPr>
      </w:pPr>
      <w:r>
        <w:rPr>
          <w:rFonts w:hint="eastAsia" w:ascii="微软雅黑" w:hAnsi="微软雅黑" w:eastAsia="微软雅黑" w:cs="微软雅黑"/>
          <w:color w:val="auto"/>
          <w:kern w:val="0"/>
          <w:sz w:val="32"/>
          <w:szCs w:val="32"/>
          <w:highlight w:val="none"/>
        </w:rPr>
        <w:t>附件3：</w:t>
      </w:r>
    </w:p>
    <w:p w14:paraId="6AD1E267">
      <w:pPr>
        <w:jc w:val="center"/>
        <w:rPr>
          <w:rFonts w:hint="eastAsia" w:ascii="宋体" w:hAnsi="宋体"/>
          <w:b/>
          <w:color w:val="auto"/>
          <w:sz w:val="36"/>
          <w:szCs w:val="36"/>
          <w:highlight w:val="none"/>
        </w:rPr>
      </w:pPr>
      <w:r>
        <w:rPr>
          <w:rFonts w:hint="eastAsia" w:ascii="宋体" w:hAnsi="宋体"/>
          <w:b/>
          <w:color w:val="auto"/>
          <w:sz w:val="36"/>
          <w:szCs w:val="36"/>
          <w:highlight w:val="none"/>
        </w:rPr>
        <w:t>南宁市公安局交通警察支队</w:t>
      </w:r>
    </w:p>
    <w:p w14:paraId="622BE0AB">
      <w:pPr>
        <w:jc w:val="center"/>
        <w:rPr>
          <w:rFonts w:hint="eastAsia" w:ascii="宋体" w:hAnsi="宋体"/>
          <w:b/>
          <w:color w:val="auto"/>
          <w:sz w:val="44"/>
          <w:szCs w:val="44"/>
          <w:highlight w:val="none"/>
        </w:rPr>
      </w:pPr>
      <w:r>
        <w:rPr>
          <w:rFonts w:hint="eastAsia" w:ascii="宋体" w:hAnsi="宋体"/>
          <w:b/>
          <w:color w:val="auto"/>
          <w:sz w:val="36"/>
          <w:szCs w:val="36"/>
          <w:highlight w:val="none"/>
        </w:rPr>
        <w:t>政府采购项目廉政告知书</w:t>
      </w:r>
    </w:p>
    <w:p w14:paraId="4AC10041">
      <w:pPr>
        <w:ind w:firstLine="640" w:firstLineChars="200"/>
        <w:rPr>
          <w:rFonts w:ascii="仿宋_GB2312" w:eastAsia="仿宋_GB2312"/>
          <w:color w:val="auto"/>
          <w:sz w:val="32"/>
          <w:szCs w:val="32"/>
          <w:highlight w:val="none"/>
        </w:rPr>
      </w:pPr>
    </w:p>
    <w:p w14:paraId="4D5D8014">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致所有潜在中标人及供应商：</w:t>
      </w:r>
    </w:p>
    <w:p w14:paraId="796C9CC8">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我支队拟对</w:t>
      </w:r>
      <w:r>
        <w:rPr>
          <w:rFonts w:hint="eastAsia" w:ascii="宋体" w:hAnsi="宋体" w:cs="宋体"/>
          <w:b/>
          <w:bCs/>
          <w:color w:val="auto"/>
          <w:kern w:val="0"/>
          <w:sz w:val="28"/>
          <w:szCs w:val="28"/>
          <w:highlight w:val="none"/>
          <w:u w:val="single"/>
        </w:rPr>
        <w:t>南宁市公安局交警支队本级警用无人机智慧机场采购（</w:t>
      </w:r>
      <w:r>
        <w:rPr>
          <w:rFonts w:hint="eastAsia" w:ascii="宋体" w:hAnsi="宋体" w:cs="宋体"/>
          <w:b/>
          <w:bCs/>
          <w:color w:val="auto"/>
          <w:kern w:val="0"/>
          <w:sz w:val="28"/>
          <w:szCs w:val="28"/>
          <w:highlight w:val="none"/>
          <w:u w:val="single"/>
          <w:lang w:eastAsia="zh-CN"/>
        </w:rPr>
        <w:t>NNZC2025-G1-990672-GXXZ</w:t>
      </w:r>
      <w:r>
        <w:rPr>
          <w:rFonts w:hint="eastAsia" w:ascii="宋体" w:hAnsi="宋体" w:cs="宋体"/>
          <w:b/>
          <w:bCs/>
          <w:color w:val="auto"/>
          <w:kern w:val="0"/>
          <w:sz w:val="28"/>
          <w:szCs w:val="28"/>
          <w:highlight w:val="none"/>
          <w:u w:val="single"/>
        </w:rPr>
        <w:t>）</w:t>
      </w:r>
      <w:r>
        <w:rPr>
          <w:rFonts w:hint="eastAsia" w:ascii="宋体" w:hAnsi="宋体" w:cs="宋体"/>
          <w:color w:val="auto"/>
          <w:sz w:val="28"/>
          <w:szCs w:val="28"/>
          <w:highlight w:val="none"/>
        </w:rPr>
        <w:t>政府采购项目进行采购（招投标），为加强政府采购及工程领域廉政建设，预防和遏制政府采购项目中腐败现象，确保采购及项目建设质效，现对采购及建设项目廉政要求及事项告知如下：</w:t>
      </w:r>
    </w:p>
    <w:p w14:paraId="49FA4A86">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在政府采购项目招投标及建设过程中，投标人及供应商必须严格遵守国家法律法规，遵守职业道德，严禁弄虚作假，严禁以非正当手段参与招投标和项目建设，严禁在招投标过程中，通过不正当手段向我支队相关人员打听标底以及其他与招投标有关的情况和资料，不从事损害国家利益、社会公共利益和建设单位合法权益的活动。</w:t>
      </w:r>
    </w:p>
    <w:p w14:paraId="36D4EC57">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在政府采购项目招投标及建设过程中，投标人及供应商严禁以回扣、劳务费、咨询费、服务等名义向我支队相关人员行贿或赠送礼品、现金等有价证券和支付凭证。严禁为我支队相关人员安排、组织宴请、旅游、出国（境）、娱乐、健身等活动，或为上述活动支付费用。严禁为我支队相关单位及人员报销应由个人支付的各种费用，支付摊派费用或借用有关车辆等。</w:t>
      </w:r>
    </w:p>
    <w:p w14:paraId="4C5F9A12">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3、若贵公司有幸中标，请严格遵守党和国家相关廉政建设的规定，严格履行合同，确保工程与供货质量，确保按既定工（供）期履行。</w:t>
      </w:r>
    </w:p>
    <w:p w14:paraId="5BB631C9">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4、若贵公司在政府采购项目招投标及建设过程中，发现有违法违纪问题线索，及时向我支队反映。</w:t>
      </w:r>
    </w:p>
    <w:p w14:paraId="5C444B66">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为确保在物资采购及项目建设顺利开展，请慎重研究我支队相关规定。若自愿遵守有关承诺，共同营造风清气正的氛围，则需递交标书时，同时递交廉政承诺书。并承诺在政府采购项目终验阶段，向支队递交廉政履行情况。若拒绝作出廉政承诺，将取消竞标资格或认定为项目终验材料不全。</w:t>
      </w:r>
    </w:p>
    <w:p w14:paraId="0B2A8CA3">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举报电话：0771-2890050</w:t>
      </w:r>
    </w:p>
    <w:p w14:paraId="66D77724">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举报地址：南宁市青秀区贤宾路3号</w:t>
      </w:r>
    </w:p>
    <w:p w14:paraId="585D8833">
      <w:pPr>
        <w:spacing w:line="360" w:lineRule="auto"/>
        <w:ind w:firstLine="560" w:firstLineChars="200"/>
        <w:rPr>
          <w:rFonts w:hint="eastAsia" w:ascii="宋体" w:hAnsi="宋体" w:cs="宋体"/>
          <w:color w:val="auto"/>
          <w:sz w:val="28"/>
          <w:szCs w:val="28"/>
          <w:highlight w:val="none"/>
        </w:rPr>
      </w:pPr>
    </w:p>
    <w:p w14:paraId="3D26D991">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特此告之。</w:t>
      </w:r>
    </w:p>
    <w:p w14:paraId="393D7D03">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南宁市公安局交通警察支队</w:t>
      </w:r>
    </w:p>
    <w:p w14:paraId="3003BE94">
      <w:pPr>
        <w:pStyle w:val="4"/>
        <w:rPr>
          <w:rFonts w:hint="eastAsia" w:ascii="宋体" w:hAnsi="宋体"/>
          <w:color w:val="auto"/>
          <w:sz w:val="28"/>
          <w:szCs w:val="28"/>
          <w:highlight w:val="none"/>
        </w:rPr>
        <w:sectPr>
          <w:footerReference r:id="rId5" w:type="default"/>
          <w:pgSz w:w="11906" w:h="16838"/>
          <w:pgMar w:top="1134" w:right="1134" w:bottom="1134" w:left="1134" w:header="720" w:footer="720" w:gutter="0"/>
          <w:cols w:space="720" w:num="1"/>
          <w:docGrid w:type="lines" w:linePitch="331" w:charSpace="0"/>
        </w:sectPr>
      </w:pPr>
    </w:p>
    <w:p w14:paraId="2036DA50">
      <w:pPr>
        <w:jc w:val="center"/>
        <w:outlineLvl w:val="0"/>
        <w:rPr>
          <w:rFonts w:hint="eastAsia" w:ascii="宋体" w:hAnsi="宋体"/>
          <w:b/>
          <w:color w:val="auto"/>
          <w:kern w:val="0"/>
          <w:sz w:val="36"/>
          <w:szCs w:val="36"/>
          <w:highlight w:val="none"/>
        </w:rPr>
      </w:pPr>
      <w:bookmarkStart w:id="7" w:name="_Toc20519"/>
      <w:r>
        <w:rPr>
          <w:rFonts w:hint="eastAsia"/>
          <w:b/>
          <w:color w:val="auto"/>
          <w:kern w:val="0"/>
          <w:sz w:val="36"/>
          <w:szCs w:val="20"/>
          <w:highlight w:val="none"/>
        </w:rPr>
        <w:t>第三章</w:t>
      </w:r>
      <w:r>
        <w:rPr>
          <w:b/>
          <w:color w:val="auto"/>
          <w:kern w:val="0"/>
          <w:sz w:val="36"/>
          <w:szCs w:val="20"/>
          <w:highlight w:val="none"/>
        </w:rPr>
        <w:t xml:space="preserve">  </w:t>
      </w:r>
      <w:r>
        <w:rPr>
          <w:rFonts w:hint="eastAsia"/>
          <w:b/>
          <w:color w:val="auto"/>
          <w:kern w:val="0"/>
          <w:sz w:val="36"/>
          <w:szCs w:val="20"/>
          <w:highlight w:val="none"/>
        </w:rPr>
        <w:t>投标人须知</w:t>
      </w:r>
      <w:bookmarkEnd w:id="7"/>
    </w:p>
    <w:p w14:paraId="5EED4682">
      <w:pPr>
        <w:spacing w:line="720" w:lineRule="auto"/>
        <w:jc w:val="center"/>
        <w:outlineLvl w:val="1"/>
        <w:rPr>
          <w:b/>
          <w:color w:val="auto"/>
          <w:kern w:val="0"/>
          <w:sz w:val="30"/>
          <w:szCs w:val="30"/>
          <w:highlight w:val="none"/>
        </w:rPr>
      </w:pPr>
      <w:bookmarkStart w:id="8" w:name="_Toc24462"/>
      <w:r>
        <w:rPr>
          <w:rFonts w:hint="eastAsia"/>
          <w:b/>
          <w:color w:val="auto"/>
          <w:kern w:val="0"/>
          <w:sz w:val="30"/>
          <w:szCs w:val="30"/>
          <w:highlight w:val="none"/>
        </w:rPr>
        <w:t>第一节</w:t>
      </w:r>
      <w:r>
        <w:rPr>
          <w:b/>
          <w:color w:val="auto"/>
          <w:kern w:val="0"/>
          <w:sz w:val="30"/>
          <w:szCs w:val="30"/>
          <w:highlight w:val="none"/>
        </w:rPr>
        <w:t xml:space="preserve"> </w:t>
      </w:r>
      <w:r>
        <w:rPr>
          <w:rFonts w:hint="eastAsia"/>
          <w:b/>
          <w:color w:val="auto"/>
          <w:kern w:val="0"/>
          <w:sz w:val="30"/>
          <w:szCs w:val="30"/>
          <w:highlight w:val="none"/>
        </w:rPr>
        <w:t>投标人须知前附表</w:t>
      </w:r>
      <w:bookmarkEnd w:id="8"/>
    </w:p>
    <w:tbl>
      <w:tblPr>
        <w:tblStyle w:val="13"/>
        <w:tblW w:w="9662"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719"/>
      </w:tblGrid>
      <w:tr w14:paraId="0B49C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348878E">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0A1E0704">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项目内容</w:t>
            </w:r>
          </w:p>
        </w:tc>
        <w:tc>
          <w:tcPr>
            <w:tcW w:w="6719" w:type="dxa"/>
            <w:tcBorders>
              <w:top w:val="single" w:color="auto" w:sz="4" w:space="0"/>
              <w:left w:val="single" w:color="auto" w:sz="4" w:space="0"/>
              <w:bottom w:val="single" w:color="auto" w:sz="4" w:space="0"/>
              <w:right w:val="single" w:color="auto" w:sz="4" w:space="0"/>
            </w:tcBorders>
            <w:vAlign w:val="center"/>
          </w:tcPr>
          <w:p w14:paraId="64FEDAB2">
            <w:pPr>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5733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AB6F583">
            <w:pPr>
              <w:spacing w:line="440" w:lineRule="exact"/>
              <w:rPr>
                <w:rFonts w:hint="eastAsia"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32CD32C">
            <w:pPr>
              <w:spacing w:line="440" w:lineRule="exact"/>
              <w:rPr>
                <w:rFonts w:hint="eastAsia" w:ascii="宋体" w:hAnsi="宋体"/>
                <w:color w:val="auto"/>
                <w:szCs w:val="21"/>
                <w:highlight w:val="none"/>
              </w:rPr>
            </w:pPr>
            <w:r>
              <w:rPr>
                <w:rFonts w:hint="eastAsia" w:ascii="宋体" w:hAnsi="宋体"/>
                <w:color w:val="auto"/>
                <w:szCs w:val="21"/>
                <w:highlight w:val="none"/>
              </w:rPr>
              <w:t>是否接受联合体投标</w:t>
            </w:r>
          </w:p>
        </w:tc>
        <w:tc>
          <w:tcPr>
            <w:tcW w:w="6719" w:type="dxa"/>
            <w:tcBorders>
              <w:top w:val="single" w:color="auto" w:sz="4" w:space="0"/>
              <w:left w:val="single" w:color="auto" w:sz="4" w:space="0"/>
              <w:bottom w:val="single" w:color="auto" w:sz="4" w:space="0"/>
              <w:right w:val="single" w:color="auto" w:sz="4" w:space="0"/>
            </w:tcBorders>
            <w:vAlign w:val="center"/>
          </w:tcPr>
          <w:p w14:paraId="32FAA93C">
            <w:pPr>
              <w:spacing w:line="440" w:lineRule="exact"/>
              <w:jc w:val="left"/>
              <w:rPr>
                <w:rFonts w:hint="eastAsia" w:ascii="宋体" w:hAnsi="宋体"/>
                <w:color w:val="auto"/>
                <w:szCs w:val="21"/>
                <w:highlight w:val="none"/>
              </w:rPr>
            </w:pPr>
            <w:bookmarkStart w:id="9" w:name="PO_3000001866_PM007"/>
            <w:r>
              <w:rPr>
                <w:rFonts w:ascii="宋体" w:hAnsi="宋体"/>
                <w:color w:val="auto"/>
                <w:szCs w:val="21"/>
                <w:highlight w:val="none"/>
              </w:rPr>
              <w:t>不允许联合体投标</w:t>
            </w:r>
            <w:bookmarkEnd w:id="9"/>
          </w:p>
        </w:tc>
      </w:tr>
      <w:tr w14:paraId="03C6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0C2307">
            <w:pPr>
              <w:spacing w:line="440" w:lineRule="exact"/>
              <w:rPr>
                <w:rFonts w:hint="eastAsia" w:ascii="宋体" w:hAnsi="宋体"/>
                <w:color w:val="auto"/>
                <w:szCs w:val="21"/>
                <w:highlight w:val="none"/>
              </w:rPr>
            </w:pPr>
            <w:r>
              <w:rPr>
                <w:rFonts w:hint="eastAsia" w:ascii="宋体" w:hAnsi="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00E0DB88">
            <w:pPr>
              <w:spacing w:line="440" w:lineRule="exact"/>
              <w:rPr>
                <w:rFonts w:hint="eastAsia" w:ascii="宋体" w:hAnsi="宋体"/>
                <w:color w:val="auto"/>
                <w:szCs w:val="21"/>
                <w:highlight w:val="none"/>
              </w:rPr>
            </w:pPr>
            <w:r>
              <w:rPr>
                <w:rFonts w:hint="eastAsia" w:ascii="宋体" w:hAnsi="宋体"/>
                <w:color w:val="auto"/>
                <w:szCs w:val="21"/>
                <w:highlight w:val="none"/>
              </w:rPr>
              <w:t>联合体投标要求</w:t>
            </w:r>
          </w:p>
        </w:tc>
        <w:tc>
          <w:tcPr>
            <w:tcW w:w="6719" w:type="dxa"/>
            <w:tcBorders>
              <w:top w:val="single" w:color="auto" w:sz="4" w:space="0"/>
              <w:left w:val="single" w:color="auto" w:sz="4" w:space="0"/>
              <w:bottom w:val="single" w:color="auto" w:sz="4" w:space="0"/>
              <w:right w:val="single" w:color="auto" w:sz="4" w:space="0"/>
            </w:tcBorders>
            <w:vAlign w:val="center"/>
          </w:tcPr>
          <w:p w14:paraId="2EDA71AB">
            <w:pPr>
              <w:spacing w:line="440" w:lineRule="exact"/>
              <w:jc w:val="left"/>
              <w:rPr>
                <w:rFonts w:hint="eastAsia" w:ascii="宋体" w:hAnsi="宋体"/>
                <w:color w:val="auto"/>
                <w:szCs w:val="21"/>
                <w:highlight w:val="none"/>
              </w:rPr>
            </w:pPr>
            <w:r>
              <w:rPr>
                <w:rFonts w:hint="eastAsia" w:ascii="宋体" w:hAnsi="宋体"/>
                <w:color w:val="auto"/>
                <w:szCs w:val="21"/>
                <w:highlight w:val="none"/>
              </w:rPr>
              <w:t>无</w:t>
            </w:r>
          </w:p>
        </w:tc>
      </w:tr>
      <w:tr w14:paraId="6E85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88F2B8">
            <w:pPr>
              <w:spacing w:line="440" w:lineRule="exact"/>
              <w:rPr>
                <w:rFonts w:hint="eastAsia" w:ascii="宋体" w:hAnsi="宋体"/>
                <w:color w:val="auto"/>
                <w:szCs w:val="21"/>
                <w:highlight w:val="none"/>
              </w:rPr>
            </w:pPr>
            <w:r>
              <w:rPr>
                <w:rFonts w:hint="eastAsia" w:ascii="宋体" w:hAnsi="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0CC3F60B">
            <w:pPr>
              <w:spacing w:line="440" w:lineRule="exact"/>
              <w:rPr>
                <w:rFonts w:hint="eastAsia" w:ascii="宋体" w:hAnsi="宋体"/>
                <w:color w:val="auto"/>
                <w:szCs w:val="21"/>
                <w:highlight w:val="none"/>
              </w:rPr>
            </w:pPr>
            <w:r>
              <w:rPr>
                <w:rFonts w:hint="eastAsia" w:ascii="宋体" w:hAnsi="宋体"/>
                <w:color w:val="auto"/>
                <w:szCs w:val="21"/>
                <w:highlight w:val="none"/>
              </w:rPr>
              <w:t>是否允许转包/分包</w:t>
            </w:r>
          </w:p>
        </w:tc>
        <w:tc>
          <w:tcPr>
            <w:tcW w:w="6719" w:type="dxa"/>
            <w:tcBorders>
              <w:top w:val="single" w:color="auto" w:sz="4" w:space="0"/>
              <w:left w:val="single" w:color="auto" w:sz="4" w:space="0"/>
              <w:bottom w:val="single" w:color="auto" w:sz="4" w:space="0"/>
              <w:right w:val="single" w:color="auto" w:sz="4" w:space="0"/>
            </w:tcBorders>
            <w:vAlign w:val="center"/>
          </w:tcPr>
          <w:p w14:paraId="6F59E7DA">
            <w:pPr>
              <w:spacing w:line="440" w:lineRule="exact"/>
              <w:jc w:val="left"/>
              <w:rPr>
                <w:rFonts w:hint="eastAsia" w:ascii="宋体" w:hAnsi="宋体"/>
                <w:color w:val="auto"/>
                <w:szCs w:val="21"/>
                <w:highlight w:val="none"/>
              </w:rPr>
            </w:pPr>
            <w:bookmarkStart w:id="10" w:name="PO_3000001866_PM044"/>
            <w:r>
              <w:rPr>
                <w:rFonts w:hint="eastAsia" w:ascii="宋体" w:hAnsi="宋体"/>
                <w:color w:val="auto"/>
                <w:szCs w:val="21"/>
                <w:highlight w:val="none"/>
              </w:rPr>
              <w:t>不允许分包</w:t>
            </w:r>
            <w:bookmarkEnd w:id="10"/>
          </w:p>
        </w:tc>
      </w:tr>
      <w:tr w14:paraId="62D10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F0612E">
            <w:pPr>
              <w:spacing w:line="440" w:lineRule="exact"/>
              <w:rPr>
                <w:rFonts w:hint="eastAsia" w:ascii="宋体" w:hAnsi="宋体"/>
                <w:color w:val="auto"/>
                <w:szCs w:val="21"/>
                <w:highlight w:val="none"/>
              </w:rPr>
            </w:pPr>
            <w:r>
              <w:rPr>
                <w:rFonts w:hint="eastAsia" w:ascii="宋体" w:hAnsi="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71113C8">
            <w:pPr>
              <w:spacing w:line="440" w:lineRule="exact"/>
              <w:rPr>
                <w:rFonts w:hint="eastAsia" w:ascii="宋体" w:hAnsi="宋体"/>
                <w:color w:val="auto"/>
                <w:szCs w:val="21"/>
                <w:highlight w:val="none"/>
              </w:rPr>
            </w:pPr>
            <w:r>
              <w:rPr>
                <w:rFonts w:hint="eastAsia" w:ascii="宋体" w:hAnsi="宋体"/>
                <w:color w:val="auto"/>
                <w:szCs w:val="21"/>
                <w:highlight w:val="none"/>
              </w:rPr>
              <w:t>媒体发布渠道</w:t>
            </w:r>
          </w:p>
        </w:tc>
        <w:tc>
          <w:tcPr>
            <w:tcW w:w="6719" w:type="dxa"/>
            <w:tcBorders>
              <w:top w:val="single" w:color="auto" w:sz="4" w:space="0"/>
              <w:left w:val="single" w:color="auto" w:sz="4" w:space="0"/>
              <w:bottom w:val="single" w:color="auto" w:sz="4" w:space="0"/>
              <w:right w:val="single" w:color="auto" w:sz="4" w:space="0"/>
            </w:tcBorders>
            <w:vAlign w:val="center"/>
          </w:tcPr>
          <w:p w14:paraId="0CFFB560">
            <w:pPr>
              <w:spacing w:line="440" w:lineRule="exact"/>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048F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2C4F98">
            <w:pPr>
              <w:spacing w:line="440" w:lineRule="exact"/>
              <w:rPr>
                <w:rFonts w:hint="eastAsia" w:ascii="宋体" w:hAnsi="宋体"/>
                <w:color w:val="auto"/>
                <w:szCs w:val="21"/>
                <w:highlight w:val="none"/>
              </w:rPr>
            </w:pPr>
            <w:r>
              <w:rPr>
                <w:rFonts w:hint="eastAsia" w:ascii="宋体" w:hAnsi="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DA1359B">
            <w:pPr>
              <w:spacing w:line="440" w:lineRule="exact"/>
              <w:rPr>
                <w:rFonts w:hint="eastAsia" w:ascii="宋体" w:hAnsi="宋体"/>
                <w:color w:val="auto"/>
                <w:szCs w:val="21"/>
                <w:highlight w:val="none"/>
              </w:rPr>
            </w:pPr>
            <w:r>
              <w:rPr>
                <w:rFonts w:hint="eastAsia" w:ascii="宋体" w:hAnsi="宋体"/>
                <w:color w:val="auto"/>
                <w:szCs w:val="21"/>
                <w:highlight w:val="none"/>
              </w:rPr>
              <w:t>是否组织标前答疑会</w:t>
            </w:r>
          </w:p>
        </w:tc>
        <w:tc>
          <w:tcPr>
            <w:tcW w:w="6719" w:type="dxa"/>
            <w:tcBorders>
              <w:top w:val="single" w:color="auto" w:sz="4" w:space="0"/>
              <w:left w:val="single" w:color="auto" w:sz="4" w:space="0"/>
              <w:bottom w:val="single" w:color="auto" w:sz="4" w:space="0"/>
              <w:right w:val="single" w:color="auto" w:sz="4" w:space="0"/>
            </w:tcBorders>
            <w:vAlign w:val="center"/>
          </w:tcPr>
          <w:p w14:paraId="14A6F607">
            <w:pPr>
              <w:snapToGrid w:val="0"/>
              <w:spacing w:line="440" w:lineRule="exact"/>
              <w:rPr>
                <w:rFonts w:hint="eastAsia" w:ascii="宋体" w:hAnsi="宋体"/>
                <w:color w:val="auto"/>
                <w:szCs w:val="21"/>
                <w:highlight w:val="none"/>
                <w:u w:val="single"/>
              </w:rPr>
            </w:pPr>
            <w:r>
              <w:rPr>
                <w:rFonts w:hint="eastAsia" w:ascii="宋体" w:hAnsi="宋体"/>
                <w:color w:val="auto"/>
                <w:szCs w:val="21"/>
                <w:highlight w:val="none"/>
              </w:rPr>
              <w:t>不组织召开开标前答疑会</w:t>
            </w:r>
          </w:p>
        </w:tc>
      </w:tr>
      <w:tr w14:paraId="2ECF8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66169A51">
            <w:pPr>
              <w:spacing w:line="440" w:lineRule="exact"/>
              <w:rPr>
                <w:rFonts w:hint="eastAsia"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6BED00C2">
            <w:pPr>
              <w:snapToGrid w:val="0"/>
              <w:spacing w:line="44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6719" w:type="dxa"/>
            <w:tcBorders>
              <w:top w:val="single" w:color="auto" w:sz="4" w:space="0"/>
              <w:left w:val="single" w:color="auto" w:sz="4" w:space="0"/>
              <w:bottom w:val="single" w:color="auto" w:sz="4" w:space="0"/>
              <w:right w:val="single" w:color="auto" w:sz="4" w:space="0"/>
            </w:tcBorders>
            <w:vAlign w:val="center"/>
          </w:tcPr>
          <w:p w14:paraId="450257DD">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Fonts w:ascii="宋体" w:hAnsi="宋体" w:cs="宋体"/>
                <w:color w:val="auto"/>
                <w:sz w:val="22"/>
                <w:highlight w:val="none"/>
                <w:lang w:val="zh-CN" w:bidi="zh-CN"/>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9D3E91F">
            <w:pPr>
              <w:snapToGrid w:val="0"/>
              <w:spacing w:line="440" w:lineRule="exact"/>
              <w:jc w:val="left"/>
              <w:rPr>
                <w:rFonts w:hint="eastAsia"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b/>
                <w:color w:val="auto"/>
                <w:szCs w:val="21"/>
                <w:highlight w:val="none"/>
              </w:rPr>
              <w:t>投标截止之日前半年中任意连续三个月</w:t>
            </w:r>
            <w:r>
              <w:rPr>
                <w:rFonts w:hint="eastAsia" w:ascii="宋体" w:hAnsi="宋体" w:cs="宋体"/>
                <w:color w:val="auto"/>
                <w:szCs w:val="21"/>
                <w:highlight w:val="none"/>
              </w:rPr>
              <w:t>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5ACCF7E">
            <w:pPr>
              <w:snapToGrid w:val="0"/>
              <w:spacing w:line="440" w:lineRule="exact"/>
              <w:jc w:val="left"/>
              <w:rPr>
                <w:rFonts w:hint="eastAsia"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b/>
                <w:color w:val="auto"/>
                <w:szCs w:val="21"/>
                <w:highlight w:val="none"/>
              </w:rPr>
              <w:t>投标截止之日前半年中任意连续三个月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8374825">
            <w:pPr>
              <w:snapToGrid w:val="0"/>
              <w:spacing w:line="440" w:lineRule="exact"/>
              <w:jc w:val="left"/>
              <w:rPr>
                <w:rFonts w:hint="eastAsia" w:ascii="宋体" w:hAnsi="宋体"/>
                <w:color w:val="auto"/>
                <w:szCs w:val="21"/>
                <w:highlight w:val="none"/>
              </w:rPr>
            </w:pPr>
            <w:r>
              <w:rPr>
                <w:rFonts w:hint="eastAsia" w:ascii="宋体" w:hAnsi="宋体" w:cs="宋体"/>
                <w:color w:val="auto"/>
                <w:szCs w:val="21"/>
                <w:highlight w:val="none"/>
              </w:rPr>
              <w:t>4、投标人财务状况报告：</w:t>
            </w:r>
            <w:r>
              <w:rPr>
                <w:rFonts w:hint="eastAsia" w:ascii="宋体" w:hAnsi="宋体"/>
                <w:b/>
                <w:color w:val="auto"/>
                <w:szCs w:val="21"/>
                <w:highlight w:val="none"/>
              </w:rPr>
              <w:t>[</w:t>
            </w:r>
            <w:r>
              <w:rPr>
                <w:rFonts w:hint="eastAsia" w:ascii="宋体" w:hAnsi="宋体"/>
                <w:b/>
                <w:color w:val="auto"/>
                <w:szCs w:val="21"/>
                <w:highlight w:val="none"/>
                <w:u w:val="single"/>
              </w:rPr>
              <w:t>2024</w:t>
            </w:r>
            <w:r>
              <w:rPr>
                <w:rFonts w:hint="eastAsia" w:ascii="宋体" w:hAnsi="宋体"/>
                <w:b/>
                <w:color w:val="auto"/>
                <w:szCs w:val="21"/>
                <w:highlight w:val="none"/>
              </w:rPr>
              <w:t>年]</w:t>
            </w:r>
            <w:r>
              <w:rPr>
                <w:rFonts w:hint="eastAsia" w:ascii="宋体" w:hAnsi="宋体"/>
                <w:color w:val="auto"/>
                <w:szCs w:val="21"/>
                <w:highlight w:val="none"/>
              </w:rPr>
              <w:t>财务状况报告复印件或基本开户银行出具的资信证明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F04D2AE">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12E5E46">
            <w:pPr>
              <w:numPr>
                <w:ilvl w:val="0"/>
                <w:numId w:val="1"/>
              </w:num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投标资格声明。（</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35403EA">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7、联合体协议书。（</w:t>
            </w:r>
            <w:r>
              <w:rPr>
                <w:rFonts w:hint="eastAsia" w:ascii="宋体" w:hAnsi="宋体"/>
                <w:b/>
                <w:color w:val="auto"/>
                <w:szCs w:val="21"/>
                <w:highlight w:val="none"/>
              </w:rPr>
              <w:t>联合体投标时必须提供，否则作无效投标处理</w:t>
            </w:r>
            <w:r>
              <w:rPr>
                <w:rFonts w:hint="eastAsia" w:ascii="宋体" w:hAnsi="宋体"/>
                <w:color w:val="auto"/>
                <w:szCs w:val="21"/>
                <w:highlight w:val="none"/>
              </w:rPr>
              <w:t>）</w:t>
            </w:r>
          </w:p>
          <w:p w14:paraId="380981A2">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8、除招标文件规定必须提供以外，投标人认为需要提供的其他证明材料。</w:t>
            </w:r>
            <w:r>
              <w:rPr>
                <w:rFonts w:hint="eastAsia" w:ascii="宋体" w:hAnsi="宋体"/>
                <w:b/>
                <w:color w:val="auto"/>
                <w:szCs w:val="21"/>
                <w:highlight w:val="none"/>
              </w:rPr>
              <w:t>（根据“第二章 采购需求”提供）</w:t>
            </w:r>
          </w:p>
          <w:p w14:paraId="14C7047D">
            <w:pPr>
              <w:snapToGrid w:val="0"/>
              <w:spacing w:line="440" w:lineRule="exact"/>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p w14:paraId="4ADD52FD">
            <w:pPr>
              <w:snapToGrid w:val="0"/>
              <w:spacing w:line="440" w:lineRule="exact"/>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.联合体投标时，第1-5项资格证明文件联合体各方均必须分别提供，联合体各方分别盖章和签字，否则投标文件按无效响应处理。</w:t>
            </w:r>
          </w:p>
        </w:tc>
      </w:tr>
      <w:tr w14:paraId="74C03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098206F">
            <w:pPr>
              <w:spacing w:line="44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CF1EF24">
            <w:pPr>
              <w:snapToGrid w:val="0"/>
              <w:spacing w:line="44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商务文件组成</w:t>
            </w:r>
          </w:p>
          <w:p w14:paraId="5D66C654">
            <w:pPr>
              <w:spacing w:line="440" w:lineRule="exact"/>
              <w:rPr>
                <w:rFonts w:hint="eastAsia" w:ascii="宋体" w:hAnsi="宋体"/>
                <w:color w:val="auto"/>
                <w:szCs w:val="21"/>
                <w:highlight w:val="none"/>
              </w:rPr>
            </w:pPr>
          </w:p>
        </w:tc>
        <w:tc>
          <w:tcPr>
            <w:tcW w:w="6719" w:type="dxa"/>
            <w:tcBorders>
              <w:top w:val="single" w:color="auto" w:sz="4" w:space="0"/>
              <w:left w:val="single" w:color="auto" w:sz="4" w:space="0"/>
              <w:bottom w:val="single" w:color="auto" w:sz="4" w:space="0"/>
              <w:right w:val="single" w:color="auto" w:sz="4" w:space="0"/>
            </w:tcBorders>
            <w:vAlign w:val="center"/>
          </w:tcPr>
          <w:p w14:paraId="3B716B63">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E32E846">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3C32526">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6633DB9C">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03C384B">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5、投标人情况介绍；（</w:t>
            </w:r>
            <w:r>
              <w:rPr>
                <w:rFonts w:hint="eastAsia" w:ascii="宋体" w:hAnsi="宋体"/>
                <w:b/>
                <w:color w:val="auto"/>
                <w:szCs w:val="21"/>
                <w:highlight w:val="none"/>
              </w:rPr>
              <w:t>如有请提供</w:t>
            </w:r>
            <w:r>
              <w:rPr>
                <w:rFonts w:hint="eastAsia" w:ascii="宋体" w:hAnsi="宋体"/>
                <w:color w:val="auto"/>
                <w:szCs w:val="21"/>
                <w:highlight w:val="none"/>
              </w:rPr>
              <w:t>）</w:t>
            </w:r>
          </w:p>
          <w:p w14:paraId="3E91A3AC">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6、除招标文件规定必须提供以外，投标人认为需要提供的其他证明材料。（投标人根据“第二章 采购需求”及“第四章 评标方法及评标标准”提供有关证明材料）。</w:t>
            </w:r>
          </w:p>
          <w:p w14:paraId="46FA9C59">
            <w:pPr>
              <w:snapToGrid w:val="0"/>
              <w:spacing w:line="440" w:lineRule="exact"/>
              <w:jc w:val="left"/>
              <w:rPr>
                <w:rFonts w:hint="eastAsia" w:ascii="宋体" w:hAnsi="宋体"/>
                <w:b/>
                <w:bCs/>
                <w:color w:val="auto"/>
                <w:szCs w:val="21"/>
                <w:highlight w:val="none"/>
              </w:rPr>
            </w:pPr>
            <w:r>
              <w:rPr>
                <w:rFonts w:hint="eastAsia" w:ascii="宋体" w:hAnsi="宋体"/>
                <w:b/>
                <w:bCs/>
                <w:color w:val="auto"/>
                <w:szCs w:val="21"/>
                <w:highlight w:val="none"/>
              </w:rPr>
              <w:t>注： 1.法定代表人授权委托书必须由法定代表人及委托代理人签字，并加盖投标人公章，否则作无效投标处理。</w:t>
            </w:r>
          </w:p>
          <w:p w14:paraId="297A8D0B">
            <w:pPr>
              <w:snapToGrid w:val="0"/>
              <w:spacing w:line="44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43EAB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102E238E">
            <w:pPr>
              <w:spacing w:line="44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8F85E2">
            <w:pPr>
              <w:snapToGrid w:val="0"/>
              <w:spacing w:line="44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技术文件组成</w:t>
            </w:r>
          </w:p>
          <w:p w14:paraId="3CA91B13">
            <w:pPr>
              <w:spacing w:line="440" w:lineRule="exact"/>
              <w:rPr>
                <w:rFonts w:hint="eastAsia" w:ascii="宋体" w:hAnsi="宋体"/>
                <w:color w:val="auto"/>
                <w:szCs w:val="21"/>
                <w:highlight w:val="none"/>
              </w:rPr>
            </w:pPr>
          </w:p>
        </w:tc>
        <w:tc>
          <w:tcPr>
            <w:tcW w:w="6719" w:type="dxa"/>
            <w:tcBorders>
              <w:top w:val="single" w:color="auto" w:sz="4" w:space="0"/>
              <w:left w:val="single" w:color="auto" w:sz="4" w:space="0"/>
              <w:bottom w:val="single" w:color="auto" w:sz="4" w:space="0"/>
              <w:right w:val="single" w:color="auto" w:sz="4" w:space="0"/>
            </w:tcBorders>
            <w:vAlign w:val="center"/>
          </w:tcPr>
          <w:p w14:paraId="0929D829">
            <w:pPr>
              <w:shd w:val="clear" w:color="auto" w:fill="auto"/>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技术需求偏离表；（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9CB722C">
            <w:pPr>
              <w:shd w:val="clear" w:color="auto" w:fill="auto"/>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项目实施方案；（</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DC59A60">
            <w:pPr>
              <w:shd w:val="clear" w:color="auto" w:fill="auto"/>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3、对本项目总体要求的理解。包括：功能说明、性能指标及设备选型说明（质量、性能、价格、外观、体积等方面进行比较和选择的理由及过程）；</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如有请提供）</w:t>
            </w:r>
          </w:p>
          <w:p w14:paraId="06724600">
            <w:pPr>
              <w:shd w:val="clear" w:color="auto" w:fill="auto"/>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产品出厂标准、质量检测报告</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如有请提供）</w:t>
            </w:r>
          </w:p>
          <w:p w14:paraId="5055FFD7">
            <w:pPr>
              <w:shd w:val="clear" w:color="auto" w:fill="auto"/>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优惠条件：投标人承诺给予招标人的各种优惠条件，包括售后服务、备品备件、专用耗材等方面的优惠；</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如有请提供）</w:t>
            </w:r>
          </w:p>
          <w:p w14:paraId="79CFD55E">
            <w:pPr>
              <w:shd w:val="clear" w:color="auto" w:fill="auto"/>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投标人对本项目的合理化建议和改进措施；</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如有请提供）</w:t>
            </w:r>
          </w:p>
          <w:p w14:paraId="026682CA">
            <w:pPr>
              <w:shd w:val="clear" w:color="auto" w:fill="auto"/>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除招标文件规定必须提供以外，投标人需要说明的其他文件和说明。</w:t>
            </w:r>
          </w:p>
          <w:p w14:paraId="2773A6BF">
            <w:pPr>
              <w:snapToGrid w:val="0"/>
              <w:spacing w:line="440" w:lineRule="exact"/>
              <w:jc w:val="left"/>
              <w:rPr>
                <w:rFonts w:hint="eastAsia" w:ascii="宋体" w:hAnsi="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0CEE4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360F3869">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04990D1">
            <w:pPr>
              <w:snapToGrid w:val="0"/>
              <w:spacing w:line="44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6719" w:type="dxa"/>
            <w:tcBorders>
              <w:top w:val="single" w:color="auto" w:sz="4" w:space="0"/>
              <w:left w:val="single" w:color="auto" w:sz="4" w:space="0"/>
              <w:bottom w:val="single" w:color="auto" w:sz="4" w:space="0"/>
              <w:right w:val="single" w:color="auto" w:sz="4" w:space="0"/>
            </w:tcBorders>
            <w:vAlign w:val="center"/>
          </w:tcPr>
          <w:p w14:paraId="24FF1D1C">
            <w:pPr>
              <w:tabs>
                <w:tab w:val="left" w:pos="459"/>
              </w:tabs>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5439FEE">
            <w:pPr>
              <w:tabs>
                <w:tab w:val="left" w:pos="459"/>
              </w:tabs>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6CFC5C9">
            <w:pPr>
              <w:tabs>
                <w:tab w:val="left" w:pos="459"/>
              </w:tabs>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w:t>
            </w:r>
            <w:r>
              <w:rPr>
                <w:rFonts w:hint="eastAsia" w:ascii="宋体" w:hAnsi="宋体"/>
                <w:color w:val="auto"/>
                <w:highlight w:val="none"/>
              </w:rPr>
              <w:t>如有，请提供）</w:t>
            </w:r>
          </w:p>
          <w:p w14:paraId="0C5659D8">
            <w:pPr>
              <w:snapToGrid w:val="0"/>
              <w:spacing w:line="440" w:lineRule="exact"/>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7376C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7BB388E">
            <w:pPr>
              <w:spacing w:line="440" w:lineRule="exact"/>
              <w:rPr>
                <w:rFonts w:hint="eastAsia"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6222602F">
            <w:pPr>
              <w:spacing w:line="440" w:lineRule="exact"/>
              <w:rPr>
                <w:rFonts w:hint="eastAsia" w:ascii="宋体" w:hAnsi="宋体"/>
                <w:color w:val="auto"/>
                <w:szCs w:val="21"/>
                <w:highlight w:val="none"/>
              </w:rPr>
            </w:pPr>
            <w:r>
              <w:rPr>
                <w:rFonts w:hint="eastAsia" w:ascii="宋体" w:hAnsi="宋体"/>
                <w:color w:val="auto"/>
                <w:szCs w:val="21"/>
                <w:highlight w:val="none"/>
              </w:rPr>
              <w:t>投标报价要求</w:t>
            </w:r>
          </w:p>
        </w:tc>
        <w:tc>
          <w:tcPr>
            <w:tcW w:w="6719" w:type="dxa"/>
            <w:tcBorders>
              <w:top w:val="single" w:color="auto" w:sz="4" w:space="0"/>
              <w:left w:val="single" w:color="auto" w:sz="4" w:space="0"/>
              <w:bottom w:val="single" w:color="auto" w:sz="4" w:space="0"/>
              <w:right w:val="single" w:color="auto" w:sz="4" w:space="0"/>
            </w:tcBorders>
            <w:vAlign w:val="center"/>
          </w:tcPr>
          <w:p w14:paraId="6F9F7090">
            <w:pPr>
              <w:snapToGrid w:val="0"/>
              <w:spacing w:line="440" w:lineRule="exact"/>
              <w:rPr>
                <w:rFonts w:hint="eastAsia" w:ascii="宋体" w:hAnsi="宋体"/>
                <w:b/>
                <w:color w:val="auto"/>
                <w:szCs w:val="21"/>
                <w:highlight w:val="none"/>
              </w:rPr>
            </w:pPr>
            <w:r>
              <w:rPr>
                <w:rFonts w:hint="eastAsia" w:ascii="宋体" w:hAnsi="宋体" w:eastAsia="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39174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415278">
            <w:pPr>
              <w:spacing w:line="440" w:lineRule="exact"/>
              <w:rPr>
                <w:rFonts w:hint="eastAsia" w:ascii="宋体" w:hAnsi="宋体"/>
                <w:color w:val="auto"/>
                <w:szCs w:val="21"/>
                <w:highlight w:val="none"/>
              </w:rPr>
            </w:pPr>
            <w:r>
              <w:rPr>
                <w:rFonts w:hint="eastAsia" w:ascii="宋体" w:hAnsi="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5F23C8B9">
            <w:pPr>
              <w:spacing w:line="440" w:lineRule="exact"/>
              <w:rPr>
                <w:rFonts w:hint="eastAsia" w:ascii="宋体" w:hAnsi="宋体"/>
                <w:color w:val="auto"/>
                <w:szCs w:val="21"/>
                <w:highlight w:val="none"/>
              </w:rPr>
            </w:pPr>
            <w:r>
              <w:rPr>
                <w:rFonts w:hint="eastAsia" w:ascii="宋体" w:hAnsi="宋体"/>
                <w:color w:val="auto"/>
                <w:szCs w:val="21"/>
                <w:highlight w:val="none"/>
              </w:rPr>
              <w:t>投标有效期</w:t>
            </w:r>
          </w:p>
        </w:tc>
        <w:tc>
          <w:tcPr>
            <w:tcW w:w="6719" w:type="dxa"/>
            <w:tcBorders>
              <w:top w:val="single" w:color="auto" w:sz="4" w:space="0"/>
              <w:left w:val="single" w:color="auto" w:sz="4" w:space="0"/>
              <w:bottom w:val="single" w:color="auto" w:sz="4" w:space="0"/>
              <w:right w:val="single" w:color="auto" w:sz="4" w:space="0"/>
            </w:tcBorders>
            <w:vAlign w:val="center"/>
          </w:tcPr>
          <w:p w14:paraId="5BDF46E0">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自投标截止之日起</w:t>
            </w:r>
            <w:bookmarkStart w:id="11" w:name="PO_3000001866_PM046"/>
            <w:r>
              <w:rPr>
                <w:rFonts w:hint="eastAsia" w:ascii="宋体" w:hAnsi="宋体"/>
                <w:color w:val="auto"/>
                <w:szCs w:val="21"/>
                <w:highlight w:val="none"/>
                <w:u w:val="single"/>
              </w:rPr>
              <w:t>90</w:t>
            </w:r>
            <w:r>
              <w:rPr>
                <w:rFonts w:ascii="宋体" w:hAnsi="宋体"/>
                <w:color w:val="auto"/>
                <w:szCs w:val="21"/>
                <w:highlight w:val="none"/>
                <w:u w:val="single"/>
              </w:rPr>
              <w:t>日历天</w:t>
            </w:r>
            <w:bookmarkEnd w:id="11"/>
            <w:r>
              <w:rPr>
                <w:rFonts w:hint="eastAsia" w:ascii="宋体" w:hAnsi="宋体"/>
                <w:color w:val="auto"/>
                <w:szCs w:val="21"/>
                <w:highlight w:val="none"/>
              </w:rPr>
              <w:t>。</w:t>
            </w:r>
          </w:p>
        </w:tc>
      </w:tr>
      <w:tr w14:paraId="7EB75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FBBE8F">
            <w:pPr>
              <w:spacing w:line="440" w:lineRule="exact"/>
              <w:rPr>
                <w:rFonts w:hint="eastAsia" w:ascii="宋体" w:hAnsi="宋体"/>
                <w:color w:val="auto"/>
                <w:szCs w:val="21"/>
                <w:highlight w:val="none"/>
              </w:rPr>
            </w:pPr>
            <w:r>
              <w:rPr>
                <w:rFonts w:hint="eastAsia" w:ascii="宋体" w:hAnsi="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69E0441">
            <w:pPr>
              <w:spacing w:line="440" w:lineRule="exact"/>
              <w:rPr>
                <w:rFonts w:hint="eastAsia" w:ascii="宋体" w:hAnsi="宋体"/>
                <w:color w:val="auto"/>
                <w:szCs w:val="21"/>
                <w:highlight w:val="none"/>
              </w:rPr>
            </w:pPr>
            <w:r>
              <w:rPr>
                <w:rFonts w:hint="eastAsia" w:ascii="宋体" w:hAnsi="宋体"/>
                <w:color w:val="auto"/>
                <w:szCs w:val="21"/>
                <w:highlight w:val="none"/>
              </w:rPr>
              <w:t>投标保证金金额</w:t>
            </w:r>
          </w:p>
        </w:tc>
        <w:tc>
          <w:tcPr>
            <w:tcW w:w="6719" w:type="dxa"/>
            <w:tcBorders>
              <w:top w:val="single" w:color="auto" w:sz="4" w:space="0"/>
              <w:left w:val="single" w:color="auto" w:sz="4" w:space="0"/>
              <w:bottom w:val="single" w:color="auto" w:sz="4" w:space="0"/>
              <w:right w:val="single" w:color="auto" w:sz="4" w:space="0"/>
            </w:tcBorders>
            <w:vAlign w:val="center"/>
          </w:tcPr>
          <w:p w14:paraId="2582696F">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本项目不收取投标保证金。</w:t>
            </w:r>
          </w:p>
        </w:tc>
      </w:tr>
      <w:tr w14:paraId="01A60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9FB06D8">
            <w:pPr>
              <w:spacing w:line="440" w:lineRule="exact"/>
              <w:rPr>
                <w:rFonts w:hint="eastAsia"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DC1CECE">
            <w:pPr>
              <w:spacing w:line="440" w:lineRule="exact"/>
              <w:rPr>
                <w:rFonts w:hint="eastAsia" w:ascii="宋体" w:hAnsi="宋体"/>
                <w:color w:val="auto"/>
                <w:szCs w:val="21"/>
                <w:highlight w:val="none"/>
              </w:rPr>
            </w:pPr>
            <w:r>
              <w:rPr>
                <w:rFonts w:hint="eastAsia" w:ascii="宋体" w:hAnsi="宋体"/>
                <w:color w:val="auto"/>
                <w:szCs w:val="21"/>
                <w:highlight w:val="none"/>
              </w:rPr>
              <w:t>投标文件编制要求</w:t>
            </w:r>
          </w:p>
        </w:tc>
        <w:tc>
          <w:tcPr>
            <w:tcW w:w="6719" w:type="dxa"/>
            <w:tcBorders>
              <w:top w:val="single" w:color="auto" w:sz="4" w:space="0"/>
              <w:left w:val="single" w:color="auto" w:sz="4" w:space="0"/>
              <w:bottom w:val="single" w:color="auto" w:sz="4" w:space="0"/>
              <w:right w:val="single" w:color="auto" w:sz="4" w:space="0"/>
            </w:tcBorders>
            <w:vAlign w:val="center"/>
          </w:tcPr>
          <w:p w14:paraId="31A6D8C8">
            <w:pPr>
              <w:spacing w:line="440" w:lineRule="exact"/>
              <w:rPr>
                <w:rFonts w:hint="eastAsia"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6900F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FE0349">
            <w:pPr>
              <w:spacing w:line="440" w:lineRule="exact"/>
              <w:rPr>
                <w:rFonts w:hint="eastAsia" w:ascii="宋体" w:hAnsi="宋体"/>
                <w:color w:val="auto"/>
                <w:szCs w:val="21"/>
                <w:highlight w:val="none"/>
              </w:rPr>
            </w:pPr>
            <w:r>
              <w:rPr>
                <w:rFonts w:hint="eastAsia" w:ascii="宋体" w:hAnsi="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2957182">
            <w:pPr>
              <w:spacing w:line="440" w:lineRule="exact"/>
              <w:rPr>
                <w:rFonts w:hint="eastAsia" w:ascii="宋体" w:hAnsi="宋体"/>
                <w:color w:val="auto"/>
                <w:szCs w:val="21"/>
                <w:highlight w:val="none"/>
              </w:rPr>
            </w:pPr>
            <w:r>
              <w:rPr>
                <w:rFonts w:hint="eastAsia" w:ascii="宋体" w:hAnsi="宋体"/>
                <w:color w:val="auto"/>
                <w:szCs w:val="21"/>
                <w:highlight w:val="none"/>
              </w:rPr>
              <w:t>备份投标文件</w:t>
            </w:r>
          </w:p>
        </w:tc>
        <w:tc>
          <w:tcPr>
            <w:tcW w:w="6719" w:type="dxa"/>
            <w:tcBorders>
              <w:top w:val="single" w:color="auto" w:sz="4" w:space="0"/>
              <w:left w:val="single" w:color="auto" w:sz="4" w:space="0"/>
              <w:bottom w:val="single" w:color="auto" w:sz="4" w:space="0"/>
              <w:right w:val="single" w:color="auto" w:sz="4" w:space="0"/>
            </w:tcBorders>
            <w:vAlign w:val="center"/>
          </w:tcPr>
          <w:p w14:paraId="3A922480">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本项目不接受备份投标文件。</w:t>
            </w:r>
          </w:p>
        </w:tc>
      </w:tr>
      <w:tr w14:paraId="59202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2471E9CE">
            <w:pPr>
              <w:spacing w:line="440" w:lineRule="exact"/>
              <w:rPr>
                <w:rFonts w:hint="eastAsia"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2948DA83">
            <w:pPr>
              <w:spacing w:line="440" w:lineRule="exact"/>
              <w:rPr>
                <w:rFonts w:hint="eastAsia" w:ascii="宋体" w:hAnsi="宋体"/>
                <w:color w:val="auto"/>
                <w:szCs w:val="21"/>
                <w:highlight w:val="none"/>
              </w:rPr>
            </w:pPr>
            <w:r>
              <w:rPr>
                <w:rFonts w:hint="eastAsia" w:ascii="宋体" w:hAnsi="宋体"/>
                <w:color w:val="auto"/>
                <w:szCs w:val="21"/>
                <w:highlight w:val="none"/>
              </w:rPr>
              <w:t>投标截止时间</w:t>
            </w:r>
          </w:p>
        </w:tc>
        <w:tc>
          <w:tcPr>
            <w:tcW w:w="6719" w:type="dxa"/>
            <w:tcBorders>
              <w:top w:val="single" w:color="auto" w:sz="4" w:space="0"/>
              <w:left w:val="single" w:color="auto" w:sz="4" w:space="0"/>
              <w:bottom w:val="single" w:color="auto" w:sz="4" w:space="0"/>
              <w:right w:val="single" w:color="auto" w:sz="4" w:space="0"/>
            </w:tcBorders>
            <w:vAlign w:val="center"/>
          </w:tcPr>
          <w:p w14:paraId="0583D2FD">
            <w:pPr>
              <w:snapToGrid w:val="0"/>
              <w:spacing w:line="440" w:lineRule="exact"/>
              <w:rPr>
                <w:rFonts w:hint="eastAsia" w:ascii="宋体" w:hAnsi="宋体"/>
                <w:color w:val="auto"/>
                <w:szCs w:val="21"/>
                <w:highlight w:val="none"/>
                <w:u w:val="single"/>
              </w:rPr>
            </w:pPr>
            <w:r>
              <w:rPr>
                <w:rFonts w:hint="eastAsia" w:ascii="宋体" w:hAnsi="宋体"/>
                <w:color w:val="auto"/>
                <w:szCs w:val="21"/>
                <w:highlight w:val="none"/>
              </w:rPr>
              <w:t>详见招标公告</w:t>
            </w:r>
          </w:p>
        </w:tc>
      </w:tr>
      <w:tr w14:paraId="149B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E307085">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56F8903">
            <w:pPr>
              <w:spacing w:line="440" w:lineRule="exact"/>
              <w:rPr>
                <w:rFonts w:hint="eastAsia" w:ascii="宋体" w:hAnsi="宋体"/>
                <w:color w:val="auto"/>
                <w:szCs w:val="21"/>
                <w:highlight w:val="none"/>
              </w:rPr>
            </w:pPr>
            <w:r>
              <w:rPr>
                <w:rFonts w:hint="eastAsia" w:ascii="宋体" w:hAnsi="宋体"/>
                <w:color w:val="auto"/>
                <w:szCs w:val="21"/>
                <w:highlight w:val="none"/>
              </w:rPr>
              <w:t>投标文件提交起止时间</w:t>
            </w:r>
          </w:p>
        </w:tc>
        <w:tc>
          <w:tcPr>
            <w:tcW w:w="6719" w:type="dxa"/>
            <w:tcBorders>
              <w:top w:val="single" w:color="auto" w:sz="4" w:space="0"/>
              <w:left w:val="single" w:color="auto" w:sz="4" w:space="0"/>
              <w:bottom w:val="single" w:color="auto" w:sz="4" w:space="0"/>
              <w:right w:val="single" w:color="auto" w:sz="4" w:space="0"/>
            </w:tcBorders>
            <w:vAlign w:val="center"/>
          </w:tcPr>
          <w:p w14:paraId="42766906">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70C25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F04576F">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A180E52">
            <w:pPr>
              <w:spacing w:line="440" w:lineRule="exact"/>
              <w:rPr>
                <w:rFonts w:hint="eastAsia" w:ascii="宋体" w:hAnsi="宋体"/>
                <w:color w:val="auto"/>
                <w:szCs w:val="21"/>
                <w:highlight w:val="none"/>
              </w:rPr>
            </w:pPr>
            <w:r>
              <w:rPr>
                <w:rFonts w:hint="eastAsia" w:ascii="宋体" w:hAnsi="宋体"/>
                <w:color w:val="auto"/>
                <w:szCs w:val="21"/>
                <w:highlight w:val="none"/>
              </w:rPr>
              <w:t>投标地点</w:t>
            </w:r>
          </w:p>
        </w:tc>
        <w:tc>
          <w:tcPr>
            <w:tcW w:w="6719" w:type="dxa"/>
            <w:tcBorders>
              <w:top w:val="single" w:color="auto" w:sz="4" w:space="0"/>
              <w:left w:val="single" w:color="auto" w:sz="4" w:space="0"/>
              <w:bottom w:val="single" w:color="auto" w:sz="4" w:space="0"/>
              <w:right w:val="single" w:color="auto" w:sz="4" w:space="0"/>
            </w:tcBorders>
            <w:vAlign w:val="center"/>
          </w:tcPr>
          <w:p w14:paraId="3979ACF1">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64A83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038CC4">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BFE1E57">
            <w:pPr>
              <w:spacing w:line="440" w:lineRule="exact"/>
              <w:rPr>
                <w:rFonts w:hint="eastAsia" w:ascii="宋体" w:hAnsi="宋体"/>
                <w:color w:val="auto"/>
                <w:szCs w:val="21"/>
                <w:highlight w:val="none"/>
              </w:rPr>
            </w:pPr>
            <w:r>
              <w:rPr>
                <w:rFonts w:hint="eastAsia" w:ascii="宋体" w:hAnsi="宋体"/>
                <w:color w:val="auto"/>
                <w:szCs w:val="21"/>
                <w:highlight w:val="none"/>
              </w:rPr>
              <w:t>投标人递交投标样品截止时间及地点</w:t>
            </w:r>
          </w:p>
        </w:tc>
        <w:tc>
          <w:tcPr>
            <w:tcW w:w="6719" w:type="dxa"/>
            <w:tcBorders>
              <w:top w:val="single" w:color="auto" w:sz="4" w:space="0"/>
              <w:left w:val="single" w:color="auto" w:sz="4" w:space="0"/>
              <w:bottom w:val="single" w:color="auto" w:sz="4" w:space="0"/>
              <w:right w:val="single" w:color="auto" w:sz="4" w:space="0"/>
            </w:tcBorders>
            <w:vAlign w:val="center"/>
          </w:tcPr>
          <w:p w14:paraId="0EDDDED2">
            <w:pPr>
              <w:snapToGrid w:val="0"/>
              <w:spacing w:line="440" w:lineRule="exact"/>
              <w:rPr>
                <w:rFonts w:hint="eastAsia" w:ascii="宋体" w:hAnsi="宋体"/>
                <w:color w:val="auto"/>
                <w:szCs w:val="21"/>
                <w:highlight w:val="none"/>
              </w:rPr>
            </w:pPr>
            <w:r>
              <w:rPr>
                <w:rFonts w:hint="eastAsia" w:ascii="宋体" w:hAnsi="宋体"/>
                <w:bCs/>
                <w:color w:val="auto"/>
                <w:szCs w:val="21"/>
                <w:highlight w:val="none"/>
              </w:rPr>
              <w:t>无</w:t>
            </w:r>
          </w:p>
        </w:tc>
      </w:tr>
      <w:tr w14:paraId="39BB3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283E84">
            <w:pPr>
              <w:spacing w:line="440" w:lineRule="exact"/>
              <w:rPr>
                <w:rFonts w:hint="eastAsia"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7792FBDA">
            <w:pPr>
              <w:spacing w:line="440" w:lineRule="exact"/>
              <w:rPr>
                <w:rFonts w:hint="eastAsia" w:ascii="宋体" w:hAnsi="宋体"/>
                <w:color w:val="auto"/>
                <w:szCs w:val="21"/>
                <w:highlight w:val="none"/>
              </w:rPr>
            </w:pPr>
            <w:r>
              <w:rPr>
                <w:rFonts w:hint="eastAsia" w:ascii="宋体" w:hAnsi="宋体"/>
                <w:color w:val="auto"/>
                <w:szCs w:val="21"/>
                <w:highlight w:val="none"/>
              </w:rPr>
              <w:t>开标时间、地点</w:t>
            </w:r>
          </w:p>
        </w:tc>
        <w:tc>
          <w:tcPr>
            <w:tcW w:w="6719" w:type="dxa"/>
            <w:tcBorders>
              <w:top w:val="single" w:color="auto" w:sz="4" w:space="0"/>
              <w:left w:val="single" w:color="auto" w:sz="4" w:space="0"/>
              <w:bottom w:val="single" w:color="auto" w:sz="4" w:space="0"/>
              <w:right w:val="single" w:color="auto" w:sz="4" w:space="0"/>
            </w:tcBorders>
            <w:vAlign w:val="center"/>
          </w:tcPr>
          <w:p w14:paraId="559299F5">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 xml:space="preserve">详见招标公告 </w:t>
            </w:r>
          </w:p>
        </w:tc>
      </w:tr>
      <w:tr w14:paraId="24F75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AB4C2D2">
            <w:pPr>
              <w:spacing w:line="440" w:lineRule="exact"/>
              <w:rPr>
                <w:rFonts w:hint="eastAsia"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6A314C6A">
            <w:pPr>
              <w:spacing w:line="440" w:lineRule="exact"/>
              <w:rPr>
                <w:rFonts w:hint="eastAsia" w:ascii="宋体" w:hAnsi="宋体"/>
                <w:color w:val="auto"/>
                <w:szCs w:val="21"/>
                <w:highlight w:val="none"/>
              </w:rPr>
            </w:pPr>
            <w:r>
              <w:rPr>
                <w:rFonts w:hint="eastAsia" w:ascii="宋体" w:hAnsi="宋体"/>
                <w:color w:val="auto"/>
                <w:szCs w:val="21"/>
                <w:highlight w:val="none"/>
              </w:rPr>
              <w:t>投标人信用查询渠道</w:t>
            </w:r>
          </w:p>
        </w:tc>
        <w:tc>
          <w:tcPr>
            <w:tcW w:w="6719" w:type="dxa"/>
            <w:tcBorders>
              <w:top w:val="single" w:color="auto" w:sz="4" w:space="0"/>
              <w:left w:val="single" w:color="auto" w:sz="4" w:space="0"/>
              <w:bottom w:val="single" w:color="auto" w:sz="4" w:space="0"/>
              <w:right w:val="single" w:color="auto" w:sz="4" w:space="0"/>
            </w:tcBorders>
            <w:vAlign w:val="center"/>
          </w:tcPr>
          <w:p w14:paraId="407880B1">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32AAD44F">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2C8FB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F2BFBD2">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D0B9427">
            <w:pPr>
              <w:spacing w:line="440" w:lineRule="exact"/>
              <w:rPr>
                <w:rFonts w:hint="eastAsia" w:ascii="宋体" w:hAnsi="宋体"/>
                <w:color w:val="auto"/>
                <w:szCs w:val="21"/>
                <w:highlight w:val="none"/>
              </w:rPr>
            </w:pPr>
            <w:r>
              <w:rPr>
                <w:rFonts w:hint="eastAsia" w:ascii="宋体" w:hAnsi="宋体"/>
                <w:color w:val="auto"/>
                <w:szCs w:val="21"/>
                <w:highlight w:val="none"/>
              </w:rPr>
              <w:t>信用查询截止时点</w:t>
            </w:r>
          </w:p>
        </w:tc>
        <w:tc>
          <w:tcPr>
            <w:tcW w:w="6719" w:type="dxa"/>
            <w:tcBorders>
              <w:top w:val="single" w:color="auto" w:sz="4" w:space="0"/>
              <w:left w:val="single" w:color="auto" w:sz="4" w:space="0"/>
              <w:bottom w:val="single" w:color="auto" w:sz="4" w:space="0"/>
              <w:right w:val="single" w:color="auto" w:sz="4" w:space="0"/>
            </w:tcBorders>
            <w:vAlign w:val="center"/>
          </w:tcPr>
          <w:p w14:paraId="33915D90">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资格审查结束前</w:t>
            </w:r>
          </w:p>
        </w:tc>
      </w:tr>
      <w:tr w14:paraId="02A8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B0241D0">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5909FAD">
            <w:pPr>
              <w:spacing w:line="440" w:lineRule="exact"/>
              <w:rPr>
                <w:rFonts w:hint="eastAsia" w:ascii="宋体" w:hAnsi="宋体"/>
                <w:color w:val="auto"/>
                <w:szCs w:val="21"/>
                <w:highlight w:val="none"/>
              </w:rPr>
            </w:pPr>
            <w:r>
              <w:rPr>
                <w:rFonts w:hint="eastAsia" w:ascii="宋体" w:hAnsi="宋体"/>
                <w:color w:val="auto"/>
                <w:szCs w:val="21"/>
                <w:highlight w:val="none"/>
              </w:rPr>
              <w:t>查询记录和证据留存方式</w:t>
            </w:r>
          </w:p>
        </w:tc>
        <w:tc>
          <w:tcPr>
            <w:tcW w:w="6719" w:type="dxa"/>
            <w:tcBorders>
              <w:top w:val="single" w:color="auto" w:sz="4" w:space="0"/>
              <w:left w:val="single" w:color="auto" w:sz="4" w:space="0"/>
              <w:bottom w:val="single" w:color="auto" w:sz="4" w:space="0"/>
              <w:right w:val="single" w:color="auto" w:sz="4" w:space="0"/>
            </w:tcBorders>
            <w:vAlign w:val="center"/>
          </w:tcPr>
          <w:p w14:paraId="2765B774">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在查询网站中直接截图查询记录，截图作为在“广西政府采购云”平台作为附件上传保存。</w:t>
            </w:r>
          </w:p>
        </w:tc>
      </w:tr>
      <w:tr w14:paraId="60B1A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D7AC9DF">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91A8BA7">
            <w:pPr>
              <w:spacing w:line="440" w:lineRule="exact"/>
              <w:rPr>
                <w:rFonts w:hint="eastAsia" w:ascii="宋体" w:hAnsi="宋体"/>
                <w:color w:val="auto"/>
                <w:szCs w:val="21"/>
                <w:highlight w:val="none"/>
              </w:rPr>
            </w:pPr>
            <w:r>
              <w:rPr>
                <w:rFonts w:hint="eastAsia" w:ascii="宋体" w:hAnsi="宋体"/>
                <w:color w:val="auto"/>
                <w:szCs w:val="21"/>
                <w:highlight w:val="none"/>
              </w:rPr>
              <w:t>信用信息使用规则</w:t>
            </w:r>
          </w:p>
        </w:tc>
        <w:tc>
          <w:tcPr>
            <w:tcW w:w="6719" w:type="dxa"/>
            <w:tcBorders>
              <w:top w:val="single" w:color="auto" w:sz="4" w:space="0"/>
              <w:left w:val="single" w:color="auto" w:sz="4" w:space="0"/>
              <w:bottom w:val="single" w:color="auto" w:sz="4" w:space="0"/>
              <w:right w:val="single" w:color="auto" w:sz="4" w:space="0"/>
            </w:tcBorders>
            <w:vAlign w:val="center"/>
          </w:tcPr>
          <w:p w14:paraId="77267A78">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352F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CA4ABE">
            <w:pPr>
              <w:spacing w:line="440" w:lineRule="exact"/>
              <w:rPr>
                <w:rFonts w:hint="eastAsia" w:ascii="宋体" w:hAnsi="宋体"/>
                <w:color w:val="auto"/>
                <w:szCs w:val="21"/>
                <w:highlight w:val="none"/>
              </w:rPr>
            </w:pPr>
            <w:r>
              <w:rPr>
                <w:rFonts w:hint="eastAsia"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E297FAD">
            <w:pPr>
              <w:spacing w:line="440" w:lineRule="exact"/>
              <w:rPr>
                <w:rFonts w:hint="eastAsia" w:ascii="宋体" w:hAnsi="宋体"/>
                <w:color w:val="auto"/>
                <w:szCs w:val="21"/>
                <w:highlight w:val="none"/>
              </w:rPr>
            </w:pPr>
            <w:r>
              <w:rPr>
                <w:rFonts w:hint="eastAsia" w:ascii="宋体" w:hAnsi="宋体"/>
                <w:color w:val="auto"/>
                <w:szCs w:val="21"/>
                <w:highlight w:val="none"/>
              </w:rPr>
              <w:t>评标方法</w:t>
            </w:r>
          </w:p>
        </w:tc>
        <w:tc>
          <w:tcPr>
            <w:tcW w:w="6719" w:type="dxa"/>
            <w:tcBorders>
              <w:top w:val="single" w:color="auto" w:sz="4" w:space="0"/>
              <w:left w:val="single" w:color="auto" w:sz="4" w:space="0"/>
              <w:bottom w:val="single" w:color="auto" w:sz="4" w:space="0"/>
              <w:right w:val="single" w:color="auto" w:sz="4" w:space="0"/>
            </w:tcBorders>
            <w:vAlign w:val="center"/>
          </w:tcPr>
          <w:p w14:paraId="06FD4839">
            <w:pPr>
              <w:autoSpaceDE w:val="0"/>
              <w:autoSpaceDN w:val="0"/>
              <w:snapToGrid w:val="0"/>
              <w:spacing w:line="440" w:lineRule="exact"/>
              <w:textAlignment w:val="bottom"/>
              <w:rPr>
                <w:rFonts w:hint="eastAsia"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综合评分法</w:t>
            </w:r>
          </w:p>
          <w:p w14:paraId="7934EA60">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5EF18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2D9A05B">
            <w:pPr>
              <w:spacing w:line="400" w:lineRule="exact"/>
              <w:rPr>
                <w:rFonts w:hint="eastAsia"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1E52655B">
            <w:pPr>
              <w:spacing w:line="400" w:lineRule="exact"/>
              <w:rPr>
                <w:rFonts w:hint="eastAsia" w:ascii="宋体" w:hAnsi="宋体"/>
                <w:color w:val="auto"/>
                <w:szCs w:val="21"/>
                <w:highlight w:val="none"/>
              </w:rPr>
            </w:pPr>
            <w:r>
              <w:rPr>
                <w:rFonts w:hint="eastAsia" w:ascii="宋体" w:hAnsi="宋体"/>
                <w:color w:val="auto"/>
                <w:szCs w:val="21"/>
                <w:highlight w:val="none"/>
              </w:rPr>
              <w:t>允许负偏离项</w:t>
            </w:r>
          </w:p>
        </w:tc>
        <w:tc>
          <w:tcPr>
            <w:tcW w:w="6719" w:type="dxa"/>
            <w:tcBorders>
              <w:top w:val="single" w:color="auto" w:sz="4" w:space="0"/>
              <w:left w:val="single" w:color="auto" w:sz="4" w:space="0"/>
              <w:bottom w:val="single" w:color="auto" w:sz="4" w:space="0"/>
              <w:right w:val="single" w:color="auto" w:sz="4" w:space="0"/>
            </w:tcBorders>
            <w:vAlign w:val="center"/>
          </w:tcPr>
          <w:p w14:paraId="127EC096">
            <w:pPr>
              <w:snapToGrid w:val="0"/>
              <w:spacing w:line="380" w:lineRule="exact"/>
              <w:rPr>
                <w:rFonts w:hint="eastAsia"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p w14:paraId="285CAE15">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14:paraId="668CC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17146F">
            <w:pPr>
              <w:spacing w:line="440" w:lineRule="exact"/>
              <w:rPr>
                <w:rFonts w:hint="eastAsia" w:ascii="宋体" w:hAnsi="宋体"/>
                <w:color w:val="auto"/>
                <w:szCs w:val="21"/>
                <w:highlight w:val="none"/>
              </w:rPr>
            </w:pPr>
            <w:r>
              <w:rPr>
                <w:rFonts w:hint="eastAsia" w:ascii="宋体" w:hAnsi="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D71FE84">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6719" w:type="dxa"/>
            <w:tcBorders>
              <w:top w:val="single" w:color="auto" w:sz="4" w:space="0"/>
              <w:left w:val="single" w:color="auto" w:sz="4" w:space="0"/>
              <w:bottom w:val="single" w:color="auto" w:sz="4" w:space="0"/>
              <w:right w:val="single" w:color="auto" w:sz="4" w:space="0"/>
            </w:tcBorders>
            <w:vAlign w:val="center"/>
          </w:tcPr>
          <w:p w14:paraId="3FE93CD6">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0F3A367A">
            <w:pPr>
              <w:autoSpaceDE w:val="0"/>
              <w:autoSpaceDN w:val="0"/>
              <w:snapToGrid w:val="0"/>
              <w:spacing w:line="440" w:lineRule="exact"/>
              <w:textAlignment w:val="bottom"/>
              <w:rPr>
                <w:rFonts w:hint="eastAsia" w:ascii="宋体" w:hAnsi="宋体"/>
                <w:b/>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21B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2E982EC4">
            <w:pPr>
              <w:spacing w:line="440" w:lineRule="exact"/>
              <w:rPr>
                <w:rFonts w:hint="eastAsia" w:ascii="宋体" w:hAnsi="宋体"/>
                <w:color w:val="auto"/>
                <w:szCs w:val="21"/>
                <w:highlight w:val="none"/>
              </w:rPr>
            </w:pPr>
            <w:r>
              <w:rPr>
                <w:rFonts w:hint="eastAsia" w:ascii="宋体" w:hAnsi="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3637D30">
            <w:pPr>
              <w:spacing w:line="440" w:lineRule="exact"/>
              <w:rPr>
                <w:rFonts w:hint="eastAsia" w:ascii="宋体" w:hAnsi="宋体"/>
                <w:color w:val="auto"/>
                <w:szCs w:val="21"/>
                <w:highlight w:val="none"/>
              </w:rPr>
            </w:pPr>
            <w:r>
              <w:rPr>
                <w:rFonts w:hint="eastAsia" w:ascii="宋体" w:hAnsi="宋体"/>
                <w:color w:val="auto"/>
                <w:szCs w:val="21"/>
                <w:highlight w:val="none"/>
              </w:rPr>
              <w:t>履约保证金金额</w:t>
            </w:r>
          </w:p>
        </w:tc>
        <w:tc>
          <w:tcPr>
            <w:tcW w:w="6719" w:type="dxa"/>
            <w:tcBorders>
              <w:top w:val="single" w:color="auto" w:sz="4" w:space="0"/>
              <w:left w:val="single" w:color="auto" w:sz="4" w:space="0"/>
              <w:bottom w:val="single" w:color="auto" w:sz="4" w:space="0"/>
              <w:right w:val="single" w:color="auto" w:sz="4" w:space="0"/>
            </w:tcBorders>
            <w:vAlign w:val="bottom"/>
          </w:tcPr>
          <w:p w14:paraId="3190D298">
            <w:pPr>
              <w:autoSpaceDE w:val="0"/>
              <w:autoSpaceDN w:val="0"/>
              <w:snapToGrid w:val="0"/>
              <w:spacing w:line="440" w:lineRule="exact"/>
              <w:jc w:val="left"/>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tc>
      </w:tr>
      <w:tr w14:paraId="47567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D5F707">
            <w:pPr>
              <w:spacing w:line="440" w:lineRule="exact"/>
              <w:rPr>
                <w:rFonts w:hint="eastAsia"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84448A7">
            <w:pPr>
              <w:spacing w:line="440" w:lineRule="exact"/>
              <w:rPr>
                <w:rFonts w:hint="eastAsia" w:ascii="宋体" w:hAnsi="宋体"/>
                <w:color w:val="auto"/>
                <w:szCs w:val="21"/>
                <w:highlight w:val="none"/>
              </w:rPr>
            </w:pPr>
            <w:r>
              <w:rPr>
                <w:rFonts w:hint="eastAsia" w:ascii="宋体" w:hAnsi="宋体"/>
                <w:color w:val="auto"/>
                <w:szCs w:val="21"/>
                <w:highlight w:val="none"/>
              </w:rPr>
              <w:t>签订电子合同携带的材料</w:t>
            </w:r>
          </w:p>
        </w:tc>
        <w:tc>
          <w:tcPr>
            <w:tcW w:w="6719" w:type="dxa"/>
            <w:tcBorders>
              <w:top w:val="single" w:color="auto" w:sz="4" w:space="0"/>
              <w:left w:val="single" w:color="auto" w:sz="4" w:space="0"/>
              <w:bottom w:val="single" w:color="auto" w:sz="4" w:space="0"/>
              <w:right w:val="single" w:color="auto" w:sz="4" w:space="0"/>
            </w:tcBorders>
            <w:vAlign w:val="center"/>
          </w:tcPr>
          <w:p w14:paraId="66897FE3">
            <w:pPr>
              <w:autoSpaceDE w:val="0"/>
              <w:autoSpaceDN w:val="0"/>
              <w:snapToGrid w:val="0"/>
              <w:spacing w:line="440" w:lineRule="exact"/>
              <w:textAlignment w:val="bottom"/>
              <w:rPr>
                <w:rFonts w:hint="eastAsia" w:ascii="宋体" w:hAnsi="宋体"/>
                <w:color w:val="auto"/>
                <w:szCs w:val="21"/>
                <w:highlight w:val="none"/>
              </w:rPr>
            </w:pPr>
            <w:r>
              <w:rPr>
                <w:rFonts w:hint="eastAsia" w:ascii="宋体" w:hAnsi="宋体"/>
                <w:color w:val="auto"/>
                <w:szCs w:val="21"/>
                <w:highlight w:val="none"/>
              </w:rPr>
              <w:t>电子采购合同需要供应商通过有效CA证书进行电子签署</w:t>
            </w:r>
          </w:p>
        </w:tc>
      </w:tr>
      <w:tr w14:paraId="21AF8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7BBD31F">
            <w:pPr>
              <w:spacing w:line="440" w:lineRule="exact"/>
              <w:rPr>
                <w:rFonts w:hint="eastAsia" w:ascii="宋体" w:hAnsi="宋体"/>
                <w:color w:val="auto"/>
                <w:szCs w:val="21"/>
                <w:highlight w:val="none"/>
              </w:rPr>
            </w:pPr>
            <w:r>
              <w:rPr>
                <w:rFonts w:hint="eastAsia" w:ascii="宋体" w:hAnsi="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36BD47CA">
            <w:pPr>
              <w:spacing w:line="440" w:lineRule="exact"/>
              <w:rPr>
                <w:rFonts w:hint="eastAsia" w:ascii="宋体" w:hAnsi="宋体"/>
                <w:color w:val="auto"/>
                <w:szCs w:val="21"/>
                <w:highlight w:val="none"/>
              </w:rPr>
            </w:pPr>
            <w:r>
              <w:rPr>
                <w:rFonts w:hint="eastAsia" w:ascii="宋体" w:hAnsi="宋体"/>
                <w:color w:val="auto"/>
                <w:szCs w:val="21"/>
                <w:highlight w:val="none"/>
              </w:rPr>
              <w:t>接收质疑函方式</w:t>
            </w:r>
          </w:p>
        </w:tc>
        <w:tc>
          <w:tcPr>
            <w:tcW w:w="6719" w:type="dxa"/>
            <w:tcBorders>
              <w:top w:val="single" w:color="auto" w:sz="4" w:space="0"/>
              <w:left w:val="single" w:color="auto" w:sz="4" w:space="0"/>
              <w:bottom w:val="single" w:color="auto" w:sz="4" w:space="0"/>
              <w:right w:val="single" w:color="auto" w:sz="4" w:space="0"/>
            </w:tcBorders>
            <w:vAlign w:val="center"/>
          </w:tcPr>
          <w:p w14:paraId="7EF603A0">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以书面形式</w:t>
            </w:r>
          </w:p>
        </w:tc>
      </w:tr>
      <w:tr w14:paraId="65BD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CCD2D8C">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80F3FFD">
            <w:pPr>
              <w:spacing w:line="44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719" w:type="dxa"/>
            <w:tcBorders>
              <w:top w:val="single" w:color="auto" w:sz="4" w:space="0"/>
              <w:left w:val="single" w:color="auto" w:sz="4" w:space="0"/>
              <w:bottom w:val="single" w:color="auto" w:sz="4" w:space="0"/>
              <w:right w:val="single" w:color="auto" w:sz="4" w:space="0"/>
            </w:tcBorders>
            <w:vAlign w:val="center"/>
          </w:tcPr>
          <w:p w14:paraId="103445BD">
            <w:pPr>
              <w:snapToGrid w:val="0"/>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（1）广西翔正项目管理有限公司 </w:t>
            </w:r>
            <w:r>
              <w:rPr>
                <w:rFonts w:hint="eastAsia" w:ascii="宋体" w:hAnsi="宋体"/>
                <w:color w:val="auto"/>
                <w:szCs w:val="21"/>
                <w:highlight w:val="none"/>
              </w:rPr>
              <w:t>；</w:t>
            </w:r>
          </w:p>
          <w:p w14:paraId="07FB8A73">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rPr>
              <w:t>0771-3925351</w:t>
            </w:r>
            <w:r>
              <w:rPr>
                <w:rFonts w:hint="eastAsia" w:ascii="宋体" w:hAnsi="宋体"/>
                <w:color w:val="auto"/>
                <w:szCs w:val="21"/>
                <w:highlight w:val="none"/>
              </w:rPr>
              <w:t>，</w:t>
            </w:r>
          </w:p>
          <w:p w14:paraId="55FEB6EF">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南宁市兴宁区秀厢大道199号金源城（建兴路）金源CBD东城25楼</w:t>
            </w:r>
          </w:p>
          <w:p w14:paraId="0A90498C">
            <w:pPr>
              <w:snapToGrid w:val="0"/>
              <w:spacing w:line="440" w:lineRule="exact"/>
              <w:rPr>
                <w:rFonts w:hint="eastAsia" w:ascii="宋体" w:hAnsi="宋体"/>
                <w:color w:val="auto"/>
                <w:szCs w:val="21"/>
                <w:highlight w:val="none"/>
              </w:rPr>
            </w:pPr>
            <w:r>
              <w:rPr>
                <w:rFonts w:hint="eastAsia" w:ascii="宋体" w:hAnsi="宋体"/>
                <w:color w:val="auto"/>
                <w:szCs w:val="21"/>
                <w:highlight w:val="none"/>
                <w:u w:val="single"/>
              </w:rPr>
              <w:t>（2）南宁市公安局交通警察支队</w:t>
            </w:r>
            <w:r>
              <w:rPr>
                <w:rFonts w:hint="eastAsia" w:ascii="宋体" w:hAnsi="宋体"/>
                <w:color w:val="auto"/>
                <w:szCs w:val="21"/>
                <w:highlight w:val="none"/>
              </w:rPr>
              <w:t>；</w:t>
            </w:r>
          </w:p>
          <w:p w14:paraId="7694E77B">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eastAsia="宋体" w:cs="宋体"/>
                <w:color w:val="auto"/>
                <w:sz w:val="21"/>
                <w:szCs w:val="21"/>
                <w:highlight w:val="none"/>
                <w:u w:val="single"/>
              </w:rPr>
              <w:t>0771-</w:t>
            </w:r>
            <w:r>
              <w:rPr>
                <w:rFonts w:hint="eastAsia" w:ascii="宋体" w:hAnsi="宋体" w:eastAsia="宋体" w:cs="宋体"/>
                <w:color w:val="auto"/>
                <w:sz w:val="21"/>
                <w:szCs w:val="21"/>
                <w:highlight w:val="none"/>
                <w:u w:val="single"/>
                <w:lang w:val="en-US" w:eastAsia="zh-CN"/>
              </w:rPr>
              <w:t>2890030</w:t>
            </w:r>
          </w:p>
          <w:p w14:paraId="4BCA60C3">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南宁市青秀区贤宾路3号</w:t>
            </w:r>
          </w:p>
        </w:tc>
      </w:tr>
      <w:tr w14:paraId="3D11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A45C9A2">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8FD4D27">
            <w:pPr>
              <w:spacing w:line="440" w:lineRule="exact"/>
              <w:rPr>
                <w:rFonts w:hint="eastAsia" w:ascii="宋体" w:hAnsi="宋体"/>
                <w:color w:val="auto"/>
                <w:szCs w:val="21"/>
                <w:highlight w:val="none"/>
              </w:rPr>
            </w:pPr>
            <w:r>
              <w:rPr>
                <w:rFonts w:hint="eastAsia" w:hAnsi="宋体"/>
                <w:color w:val="auto"/>
                <w:highlight w:val="none"/>
              </w:rPr>
              <w:t>现场提交质疑办理业务时间</w:t>
            </w:r>
          </w:p>
        </w:tc>
        <w:tc>
          <w:tcPr>
            <w:tcW w:w="6719" w:type="dxa"/>
            <w:tcBorders>
              <w:top w:val="single" w:color="auto" w:sz="4" w:space="0"/>
              <w:left w:val="single" w:color="auto" w:sz="4" w:space="0"/>
              <w:bottom w:val="single" w:color="auto" w:sz="4" w:space="0"/>
              <w:right w:val="single" w:color="auto" w:sz="4" w:space="0"/>
            </w:tcBorders>
            <w:vAlign w:val="center"/>
          </w:tcPr>
          <w:p w14:paraId="62C9F882">
            <w:pPr>
              <w:snapToGrid w:val="0"/>
              <w:spacing w:line="440" w:lineRule="exact"/>
              <w:rPr>
                <w:rFonts w:hint="eastAsia" w:ascii="宋体" w:hAnsi="宋体"/>
                <w:color w:val="auto"/>
                <w:szCs w:val="21"/>
                <w:highlight w:val="none"/>
              </w:rPr>
            </w:pPr>
            <w:r>
              <w:rPr>
                <w:rFonts w:hint="eastAsia" w:hAnsi="宋体"/>
                <w:color w:val="auto"/>
                <w:highlight w:val="none"/>
              </w:rPr>
              <w:t>质疑期内每个工作日</w:t>
            </w:r>
            <w:r>
              <w:rPr>
                <w:rFonts w:ascii="Calibri" w:hAnsi="宋体"/>
                <w:color w:val="auto"/>
                <w:szCs w:val="22"/>
                <w:highlight w:val="none"/>
                <w:u w:val="single"/>
              </w:rPr>
              <w:t>9</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分到</w:t>
            </w:r>
            <w:r>
              <w:rPr>
                <w:rFonts w:ascii="Calibri" w:hAnsi="宋体"/>
                <w:color w:val="auto"/>
                <w:szCs w:val="22"/>
                <w:highlight w:val="none"/>
                <w:u w:val="single"/>
              </w:rPr>
              <w:t>12</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w:t>
            </w:r>
            <w:r>
              <w:rPr>
                <w:rFonts w:ascii="Calibri" w:hAnsi="宋体"/>
                <w:color w:val="auto"/>
                <w:szCs w:val="22"/>
                <w:highlight w:val="none"/>
                <w:u w:val="single"/>
              </w:rPr>
              <w:t>13</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分到</w:t>
            </w:r>
            <w:r>
              <w:rPr>
                <w:rFonts w:ascii="Calibri" w:hAnsi="宋体"/>
                <w:color w:val="auto"/>
                <w:szCs w:val="22"/>
                <w:highlight w:val="none"/>
                <w:u w:val="single"/>
              </w:rPr>
              <w:t>17</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w:t>
            </w:r>
          </w:p>
        </w:tc>
      </w:tr>
      <w:tr w14:paraId="71DBA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7A2DB8B0">
            <w:pPr>
              <w:spacing w:line="440" w:lineRule="exact"/>
              <w:rPr>
                <w:rFonts w:hint="eastAsia"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11CFDB2B">
            <w:pPr>
              <w:spacing w:line="440" w:lineRule="exact"/>
              <w:rPr>
                <w:rFonts w:hint="eastAsia" w:hAnsi="宋体"/>
                <w:color w:val="auto"/>
                <w:highlight w:val="none"/>
              </w:rPr>
            </w:pPr>
            <w:r>
              <w:rPr>
                <w:rFonts w:hint="eastAsia" w:hAnsi="宋体"/>
                <w:color w:val="auto"/>
                <w:highlight w:val="none"/>
              </w:rPr>
              <w:t>投诉受理方式</w:t>
            </w:r>
          </w:p>
        </w:tc>
        <w:tc>
          <w:tcPr>
            <w:tcW w:w="6719" w:type="dxa"/>
            <w:tcBorders>
              <w:top w:val="single" w:color="auto" w:sz="4" w:space="0"/>
              <w:left w:val="single" w:color="auto" w:sz="4" w:space="0"/>
              <w:bottom w:val="single" w:color="auto" w:sz="4" w:space="0"/>
              <w:right w:val="single" w:color="auto" w:sz="4" w:space="0"/>
            </w:tcBorders>
            <w:vAlign w:val="center"/>
          </w:tcPr>
          <w:p w14:paraId="34336187">
            <w:pPr>
              <w:snapToGrid w:val="0"/>
              <w:spacing w:line="400" w:lineRule="exact"/>
              <w:rPr>
                <w:rFonts w:hint="eastAsia"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1DE50202">
            <w:pPr>
              <w:snapToGrid w:val="0"/>
              <w:spacing w:line="400" w:lineRule="exact"/>
              <w:rPr>
                <w:rFonts w:hint="eastAsia" w:hAnsi="宋体"/>
                <w:color w:val="auto"/>
                <w:highlight w:val="none"/>
              </w:rPr>
            </w:pPr>
            <w:r>
              <w:rPr>
                <w:rFonts w:hAnsi="宋体"/>
                <w:color w:val="auto"/>
                <w:highlight w:val="none"/>
              </w:rPr>
              <w:t>2</w:t>
            </w:r>
            <w:r>
              <w:rPr>
                <w:rFonts w:hint="eastAsia" w:hAnsi="宋体"/>
                <w:color w:val="auto"/>
                <w:highlight w:val="none"/>
              </w:rPr>
              <w:t>、邮寄地址：</w:t>
            </w:r>
          </w:p>
          <w:p w14:paraId="2B6D264A">
            <w:pPr>
              <w:snapToGrid w:val="0"/>
              <w:spacing w:line="400" w:lineRule="exact"/>
              <w:rPr>
                <w:rFonts w:hint="eastAsia" w:hAnsi="宋体"/>
                <w:color w:val="auto"/>
                <w:highlight w:val="none"/>
              </w:rPr>
            </w:pPr>
            <w:r>
              <w:rPr>
                <w:rFonts w:hint="eastAsia" w:hAnsi="宋体"/>
                <w:color w:val="auto"/>
                <w:highlight w:val="none"/>
              </w:rPr>
              <w:t>名称：</w:t>
            </w:r>
            <w:r>
              <w:rPr>
                <w:rFonts w:hint="eastAsia" w:ascii="宋体" w:hAnsi="宋体" w:cs="宋体"/>
                <w:color w:val="auto"/>
                <w:szCs w:val="21"/>
                <w:highlight w:val="none"/>
              </w:rPr>
              <w:t>南宁市财政局政府采购监督管理科</w:t>
            </w:r>
          </w:p>
          <w:p w14:paraId="1C700233">
            <w:pPr>
              <w:snapToGrid w:val="0"/>
              <w:spacing w:line="400" w:lineRule="exact"/>
              <w:rPr>
                <w:rFonts w:hint="eastAsia" w:hAnsi="宋体"/>
                <w:color w:val="auto"/>
                <w:highlight w:val="none"/>
              </w:rPr>
            </w:pPr>
            <w:r>
              <w:rPr>
                <w:rFonts w:hint="eastAsia" w:hAnsi="宋体"/>
                <w:color w:val="auto"/>
                <w:highlight w:val="none"/>
              </w:rPr>
              <w:t>地址：南宁市东葛路129号</w:t>
            </w:r>
          </w:p>
          <w:p w14:paraId="6DFBC68A">
            <w:pPr>
              <w:snapToGrid w:val="0"/>
              <w:spacing w:line="440" w:lineRule="exact"/>
              <w:rPr>
                <w:rFonts w:hint="eastAsia" w:hAnsi="宋体"/>
                <w:color w:val="auto"/>
                <w:highlight w:val="none"/>
              </w:rPr>
            </w:pPr>
            <w:r>
              <w:rPr>
                <w:rFonts w:hint="eastAsia" w:hAnsi="宋体"/>
                <w:color w:val="auto"/>
                <w:highlight w:val="none"/>
              </w:rPr>
              <w:t>联系电话：0771-</w:t>
            </w:r>
            <w:r>
              <w:rPr>
                <w:rFonts w:hAnsi="宋体"/>
                <w:color w:val="auto"/>
                <w:highlight w:val="none"/>
              </w:rPr>
              <w:t>2189093</w:t>
            </w:r>
          </w:p>
        </w:tc>
      </w:tr>
      <w:tr w14:paraId="32D98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A60B91A">
            <w:pPr>
              <w:spacing w:line="440" w:lineRule="exact"/>
              <w:rPr>
                <w:rFonts w:hint="eastAsia"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8D473B6">
            <w:pPr>
              <w:spacing w:line="440" w:lineRule="exact"/>
              <w:rPr>
                <w:rFonts w:hint="eastAsia" w:ascii="宋体" w:hAnsi="宋体"/>
                <w:color w:val="auto"/>
                <w:szCs w:val="21"/>
                <w:highlight w:val="none"/>
              </w:rPr>
            </w:pPr>
            <w:r>
              <w:rPr>
                <w:rFonts w:hint="eastAsia" w:hAnsi="宋体" w:cs="宋体"/>
                <w:color w:val="auto"/>
                <w:highlight w:val="none"/>
              </w:rPr>
              <w:t>采购代理费支付方式</w:t>
            </w:r>
          </w:p>
        </w:tc>
        <w:tc>
          <w:tcPr>
            <w:tcW w:w="6719" w:type="dxa"/>
            <w:tcBorders>
              <w:top w:val="single" w:color="auto" w:sz="4" w:space="0"/>
              <w:left w:val="single" w:color="auto" w:sz="4" w:space="0"/>
              <w:bottom w:val="single" w:color="auto" w:sz="4" w:space="0"/>
              <w:right w:val="single" w:color="auto" w:sz="4" w:space="0"/>
            </w:tcBorders>
            <w:vAlign w:val="center"/>
          </w:tcPr>
          <w:p w14:paraId="31BF81E0">
            <w:pPr>
              <w:pStyle w:val="8"/>
              <w:snapToGrid w:val="0"/>
              <w:spacing w:line="440" w:lineRule="exact"/>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7039C5BE">
            <w:pPr>
              <w:pStyle w:val="8"/>
              <w:snapToGrid w:val="0"/>
              <w:spacing w:line="440" w:lineRule="exact"/>
              <w:rPr>
                <w:rFonts w:hint="eastAsia" w:hAnsi="宋体" w:cs="宋体"/>
                <w:color w:val="auto"/>
                <w:sz w:val="21"/>
                <w:highlight w:val="none"/>
              </w:rPr>
            </w:pPr>
            <w:r>
              <w:rPr>
                <w:rFonts w:hint="eastAsia" w:hAnsi="宋体" w:cs="宋体"/>
                <w:color w:val="auto"/>
                <w:sz w:val="21"/>
                <w:highlight w:val="none"/>
              </w:rPr>
              <w:t>□采购人支付。</w:t>
            </w:r>
          </w:p>
          <w:p w14:paraId="004B87A6">
            <w:pPr>
              <w:snapToGrid w:val="0"/>
              <w:spacing w:line="440" w:lineRule="exact"/>
              <w:rPr>
                <w:rFonts w:hint="eastAsia" w:ascii="宋体" w:hAnsi="宋体" w:cs="宋体"/>
                <w:color w:val="auto"/>
                <w:szCs w:val="20"/>
                <w:highlight w:val="none"/>
              </w:rPr>
            </w:pPr>
            <w:r>
              <w:rPr>
                <w:rFonts w:hint="eastAsia" w:hAnsi="宋体" w:cs="宋体"/>
                <w:color w:val="auto"/>
                <w:highlight w:val="none"/>
              </w:rPr>
              <w:t>□本项目不收取代理服务费。</w:t>
            </w:r>
          </w:p>
        </w:tc>
      </w:tr>
      <w:tr w14:paraId="40DBE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6F2BEAB">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090E01E">
            <w:pPr>
              <w:spacing w:line="440" w:lineRule="exact"/>
              <w:rPr>
                <w:rFonts w:hint="eastAsia" w:ascii="宋体" w:hAnsi="宋体"/>
                <w:color w:val="auto"/>
                <w:szCs w:val="21"/>
                <w:highlight w:val="none"/>
              </w:rPr>
            </w:pPr>
            <w:r>
              <w:rPr>
                <w:rFonts w:hint="eastAsia" w:hAnsi="宋体" w:cs="宋体"/>
                <w:color w:val="auto"/>
                <w:highlight w:val="none"/>
              </w:rPr>
              <w:t>采购代理费收取标准</w:t>
            </w:r>
          </w:p>
        </w:tc>
        <w:tc>
          <w:tcPr>
            <w:tcW w:w="6719" w:type="dxa"/>
            <w:tcBorders>
              <w:top w:val="single" w:color="auto" w:sz="4" w:space="0"/>
              <w:left w:val="single" w:color="auto" w:sz="4" w:space="0"/>
              <w:bottom w:val="single" w:color="auto" w:sz="4" w:space="0"/>
              <w:right w:val="single" w:color="auto" w:sz="4" w:space="0"/>
            </w:tcBorders>
            <w:vAlign w:val="center"/>
          </w:tcPr>
          <w:p w14:paraId="0B5195CD">
            <w:pPr>
              <w:snapToGrid w:val="0"/>
              <w:spacing w:line="440" w:lineRule="exact"/>
              <w:ind w:firstLine="210" w:firstLineChars="100"/>
              <w:rPr>
                <w:rFonts w:hint="eastAsia" w:ascii="宋体" w:hAnsi="宋体" w:cs="宋体"/>
                <w:color w:val="auto"/>
                <w:szCs w:val="20"/>
                <w:highlight w:val="none"/>
                <w:u w:val="single"/>
              </w:rPr>
            </w:pPr>
            <w:r>
              <w:rPr>
                <w:rFonts w:hint="eastAsia" w:hAnsi="宋体"/>
                <w:color w:val="auto"/>
                <w:highlight w:val="none"/>
              </w:rPr>
              <w:t>以项目成交总金额为计费额，参照原国家发改委办公厅《关于招标代理服务收费有关问题的通知》（发改办价格[2003]857号文）和桂价费〔2011〕55号（</w:t>
            </w:r>
            <w:r>
              <w:rPr>
                <w:rFonts w:hint="eastAsia" w:hAnsi="宋体"/>
                <w:color w:val="auto"/>
                <w:highlight w:val="none"/>
                <w:lang w:eastAsia="zh-CN"/>
              </w:rPr>
              <w:t>货物</w:t>
            </w:r>
            <w:r>
              <w:rPr>
                <w:rFonts w:hint="eastAsia" w:hAnsi="宋体"/>
                <w:color w:val="auto"/>
                <w:highlight w:val="none"/>
              </w:rPr>
              <w:t>类）规定采用差额定率累进法计算出收费基准价格。</w:t>
            </w:r>
          </w:p>
        </w:tc>
      </w:tr>
      <w:tr w14:paraId="1D5F8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CA4FAC1">
            <w:pPr>
              <w:widowControl/>
              <w:spacing w:line="440" w:lineRule="exact"/>
              <w:jc w:val="lef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28DDFB4">
            <w:pPr>
              <w:spacing w:line="440" w:lineRule="exact"/>
              <w:rPr>
                <w:rFonts w:hint="eastAsia" w:ascii="宋体" w:hAnsi="宋体"/>
                <w:color w:val="auto"/>
                <w:szCs w:val="21"/>
                <w:highlight w:val="none"/>
              </w:rPr>
            </w:pPr>
            <w:r>
              <w:rPr>
                <w:rFonts w:hint="eastAsia" w:hAnsi="宋体" w:cs="宋体"/>
                <w:color w:val="auto"/>
                <w:highlight w:val="none"/>
              </w:rPr>
              <w:t>代理服务费收款账户信息</w:t>
            </w:r>
          </w:p>
        </w:tc>
        <w:tc>
          <w:tcPr>
            <w:tcW w:w="6719" w:type="dxa"/>
            <w:tcBorders>
              <w:top w:val="single" w:color="auto" w:sz="4" w:space="0"/>
              <w:left w:val="single" w:color="auto" w:sz="4" w:space="0"/>
              <w:bottom w:val="single" w:color="auto" w:sz="4" w:space="0"/>
              <w:right w:val="single" w:color="auto" w:sz="4" w:space="0"/>
            </w:tcBorders>
            <w:vAlign w:val="center"/>
          </w:tcPr>
          <w:p w14:paraId="3A662678">
            <w:pPr>
              <w:snapToGrid w:val="0"/>
              <w:spacing w:line="440" w:lineRule="exact"/>
              <w:rPr>
                <w:rFonts w:hint="eastAsia" w:hAnsi="宋体"/>
                <w:color w:val="auto"/>
                <w:highlight w:val="none"/>
              </w:rPr>
            </w:pPr>
            <w:r>
              <w:rPr>
                <w:rFonts w:hint="eastAsia" w:hAnsi="宋体"/>
                <w:color w:val="auto"/>
                <w:highlight w:val="none"/>
              </w:rPr>
              <w:t xml:space="preserve">账户名称：广西翔正项目管理有限公司 </w:t>
            </w:r>
          </w:p>
          <w:p w14:paraId="701D98EF">
            <w:pPr>
              <w:snapToGrid w:val="0"/>
              <w:spacing w:line="440" w:lineRule="exact"/>
              <w:rPr>
                <w:rFonts w:hint="eastAsia" w:hAnsi="宋体"/>
                <w:color w:val="auto"/>
                <w:highlight w:val="none"/>
              </w:rPr>
            </w:pPr>
            <w:r>
              <w:rPr>
                <w:rFonts w:hint="eastAsia" w:hAnsi="宋体"/>
                <w:color w:val="auto"/>
                <w:highlight w:val="none"/>
              </w:rPr>
              <w:t xml:space="preserve">开户银行：中国工商银行南宁市建政支行 </w:t>
            </w:r>
          </w:p>
          <w:p w14:paraId="7FC19D5F">
            <w:pPr>
              <w:snapToGrid w:val="0"/>
              <w:spacing w:line="440" w:lineRule="exact"/>
              <w:rPr>
                <w:rFonts w:hint="eastAsia" w:hAnsi="宋体"/>
                <w:color w:val="auto"/>
                <w:highlight w:val="none"/>
              </w:rPr>
            </w:pPr>
            <w:r>
              <w:rPr>
                <w:rFonts w:hint="eastAsia" w:hAnsi="宋体"/>
                <w:color w:val="auto"/>
                <w:highlight w:val="none"/>
              </w:rPr>
              <w:t xml:space="preserve">银行账号：2102107109300076992 </w:t>
            </w:r>
          </w:p>
          <w:p w14:paraId="644F265B">
            <w:pPr>
              <w:snapToGrid w:val="0"/>
              <w:spacing w:line="440" w:lineRule="exact"/>
              <w:rPr>
                <w:rFonts w:hint="eastAsia" w:ascii="宋体" w:hAnsi="宋体" w:cs="宋体"/>
                <w:color w:val="auto"/>
                <w:szCs w:val="20"/>
                <w:highlight w:val="none"/>
              </w:rPr>
            </w:pPr>
            <w:r>
              <w:rPr>
                <w:rFonts w:hint="eastAsia" w:hAnsi="宋体"/>
                <w:color w:val="auto"/>
                <w:highlight w:val="none"/>
              </w:rPr>
              <w:t>开户行行号：102611010711</w:t>
            </w:r>
          </w:p>
        </w:tc>
      </w:tr>
      <w:tr w14:paraId="2D28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0C0935">
            <w:pPr>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5D27E4CD">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解释</w:t>
            </w:r>
          </w:p>
        </w:tc>
        <w:tc>
          <w:tcPr>
            <w:tcW w:w="6719" w:type="dxa"/>
            <w:tcBorders>
              <w:top w:val="single" w:color="auto" w:sz="4" w:space="0"/>
              <w:left w:val="single" w:color="auto" w:sz="4" w:space="0"/>
              <w:bottom w:val="single" w:color="auto" w:sz="4" w:space="0"/>
              <w:right w:val="single" w:color="auto" w:sz="4" w:space="0"/>
            </w:tcBorders>
            <w:vAlign w:val="center"/>
          </w:tcPr>
          <w:p w14:paraId="12A3E32C">
            <w:pPr>
              <w:snapToGrid w:val="0"/>
              <w:spacing w:line="440" w:lineRule="exact"/>
              <w:rPr>
                <w:rFonts w:hint="eastAsia" w:ascii="宋体" w:hAnsi="宋体"/>
                <w:b/>
                <w:color w:val="auto"/>
                <w:szCs w:val="21"/>
                <w:highlight w:val="none"/>
              </w:rPr>
            </w:pPr>
            <w:r>
              <w:rPr>
                <w:rFonts w:hint="eastAsia" w:ascii="宋体" w:hAnsi="宋体"/>
                <w:b/>
                <w:color w:val="auto"/>
                <w:szCs w:val="21"/>
                <w:highlight w:val="none"/>
              </w:rPr>
              <w:t>解释权：</w:t>
            </w:r>
            <w:r>
              <w:rPr>
                <w:rFonts w:hint="eastAsia" w:ascii="宋体" w:hAnsi="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auto"/>
                <w:szCs w:val="21"/>
                <w:highlight w:val="none"/>
              </w:rPr>
              <w:t>，由采购人或者采购代理机构负责解释。</w:t>
            </w:r>
          </w:p>
          <w:p w14:paraId="3F6968A4">
            <w:pPr>
              <w:snapToGrid w:val="0"/>
              <w:spacing w:line="440" w:lineRule="exact"/>
              <w:rPr>
                <w:rFonts w:hint="eastAsia" w:ascii="宋体" w:hAnsi="宋体"/>
                <w:b/>
                <w:color w:val="auto"/>
                <w:szCs w:val="21"/>
                <w:highlight w:val="none"/>
              </w:rPr>
            </w:pPr>
            <w:r>
              <w:rPr>
                <w:rFonts w:hint="eastAsia" w:ascii="宋体" w:hAnsi="宋体"/>
                <w:b/>
                <w:color w:val="auto"/>
                <w:szCs w:val="21"/>
                <w:highlight w:val="none"/>
              </w:rPr>
              <w:t>法律责任：</w:t>
            </w:r>
          </w:p>
          <w:p w14:paraId="14D04232">
            <w:pPr>
              <w:numPr>
                <w:ilvl w:val="0"/>
                <w:numId w:val="2"/>
              </w:numPr>
              <w:snapToGrid w:val="0"/>
              <w:spacing w:line="440" w:lineRule="exact"/>
              <w:rPr>
                <w:rFonts w:hint="eastAsia" w:ascii="宋体" w:hAnsi="宋体"/>
                <w:color w:val="auto"/>
                <w:szCs w:val="21"/>
                <w:highlight w:val="none"/>
              </w:rPr>
            </w:pPr>
            <w:r>
              <w:rPr>
                <w:rFonts w:hint="eastAsia" w:ascii="宋体" w:hAnsi="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7AEDFE18">
            <w:pPr>
              <w:snapToGrid w:val="0"/>
              <w:spacing w:line="440" w:lineRule="exact"/>
              <w:rPr>
                <w:rFonts w:hint="eastAsia" w:ascii="宋体" w:hAnsi="宋体"/>
                <w:color w:val="auto"/>
                <w:szCs w:val="21"/>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6F26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5255BFF">
            <w:pPr>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7F1D481E">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其他释义</w:t>
            </w:r>
          </w:p>
        </w:tc>
        <w:tc>
          <w:tcPr>
            <w:tcW w:w="6719" w:type="dxa"/>
            <w:tcBorders>
              <w:top w:val="single" w:color="auto" w:sz="4" w:space="0"/>
              <w:left w:val="single" w:color="auto" w:sz="4" w:space="0"/>
              <w:bottom w:val="single" w:color="auto" w:sz="4" w:space="0"/>
              <w:right w:val="single" w:color="auto" w:sz="4" w:space="0"/>
            </w:tcBorders>
            <w:vAlign w:val="center"/>
          </w:tcPr>
          <w:p w14:paraId="4B34FDE5">
            <w:pPr>
              <w:spacing w:line="440" w:lineRule="exact"/>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936E82B">
            <w:pPr>
              <w:snapToGrid w:val="0"/>
              <w:spacing w:line="440" w:lineRule="exact"/>
              <w:rPr>
                <w:rFonts w:hint="eastAsia" w:ascii="宋体" w:hAnsi="宋体" w:cs="宋体"/>
                <w:b/>
                <w:bCs/>
                <w:color w:val="auto"/>
                <w:szCs w:val="20"/>
                <w:highlight w:val="none"/>
              </w:rPr>
            </w:pPr>
            <w:r>
              <w:rPr>
                <w:rFonts w:hint="eastAsia" w:ascii="宋体" w:hAnsi="宋体" w:cs="宋体"/>
                <w:b/>
                <w:bCs/>
                <w:color w:val="auto"/>
                <w:szCs w:val="20"/>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6D97C4A">
            <w:pPr>
              <w:snapToGrid w:val="0"/>
              <w:spacing w:line="440" w:lineRule="exact"/>
              <w:rPr>
                <w:rFonts w:hint="eastAsia" w:ascii="宋体" w:hAnsi="宋体" w:cs="宋体"/>
                <w:b/>
                <w:bCs/>
                <w:color w:val="auto"/>
                <w:szCs w:val="20"/>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w:t>
            </w:r>
            <w:r>
              <w:rPr>
                <w:rFonts w:hint="eastAsia" w:ascii="宋体" w:hAnsi="宋体" w:cs="宋体"/>
                <w:b/>
                <w:bCs/>
                <w:color w:val="auto"/>
                <w:szCs w:val="20"/>
                <w:highlight w:val="none"/>
              </w:rPr>
              <w:t>4.自然人投标的，招标文件规定盖公章处由自然人摁手指指印。</w:t>
            </w:r>
          </w:p>
          <w:p w14:paraId="37FAA541">
            <w:pPr>
              <w:spacing w:line="440" w:lineRule="exact"/>
              <w:jc w:val="left"/>
              <w:rPr>
                <w:rFonts w:hint="eastAsia" w:ascii="宋体" w:hAnsi="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0189B513">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0459B675">
      <w:pPr>
        <w:rPr>
          <w:color w:val="auto"/>
          <w:highlight w:val="none"/>
        </w:rPr>
      </w:pPr>
    </w:p>
    <w:p w14:paraId="6A0090DE">
      <w:pPr>
        <w:keepNext/>
        <w:keepLines/>
        <w:spacing w:before="260" w:after="260" w:line="413" w:lineRule="auto"/>
        <w:jc w:val="center"/>
        <w:outlineLvl w:val="1"/>
        <w:rPr>
          <w:rFonts w:ascii="Arial" w:hAnsi="Arial" w:eastAsia="黑体"/>
          <w:b/>
          <w:bCs/>
          <w:color w:val="auto"/>
          <w:kern w:val="0"/>
          <w:sz w:val="32"/>
          <w:szCs w:val="32"/>
          <w:highlight w:val="none"/>
        </w:rPr>
      </w:pPr>
      <w:bookmarkStart w:id="12" w:name="_Toc30213"/>
      <w:r>
        <w:rPr>
          <w:rFonts w:hint="eastAsia" w:ascii="Arial" w:hAnsi="Arial" w:eastAsia="黑体"/>
          <w:b/>
          <w:bCs/>
          <w:color w:val="auto"/>
          <w:kern w:val="0"/>
          <w:sz w:val="32"/>
          <w:szCs w:val="32"/>
          <w:highlight w:val="none"/>
        </w:rPr>
        <w:t>第二节</w:t>
      </w:r>
      <w:r>
        <w:rPr>
          <w:rFonts w:ascii="Arial" w:hAnsi="Arial" w:eastAsia="黑体"/>
          <w:b/>
          <w:bCs/>
          <w:color w:val="auto"/>
          <w:kern w:val="0"/>
          <w:sz w:val="32"/>
          <w:szCs w:val="32"/>
          <w:highlight w:val="none"/>
        </w:rPr>
        <w:t xml:space="preserve"> </w:t>
      </w:r>
      <w:r>
        <w:rPr>
          <w:rFonts w:hint="eastAsia" w:ascii="Arial" w:hAnsi="Arial" w:eastAsia="黑体"/>
          <w:b/>
          <w:bCs/>
          <w:color w:val="auto"/>
          <w:kern w:val="0"/>
          <w:sz w:val="32"/>
          <w:szCs w:val="32"/>
          <w:highlight w:val="none"/>
        </w:rPr>
        <w:t>投标人须知正文</w:t>
      </w:r>
      <w:bookmarkEnd w:id="12"/>
    </w:p>
    <w:p w14:paraId="122F5CB3">
      <w:pPr>
        <w:spacing w:line="400" w:lineRule="exact"/>
        <w:ind w:firstLine="643" w:firstLineChars="200"/>
        <w:jc w:val="center"/>
        <w:outlineLvl w:val="2"/>
        <w:rPr>
          <w:b/>
          <w:bCs/>
          <w:color w:val="auto"/>
          <w:sz w:val="32"/>
          <w:szCs w:val="32"/>
          <w:highlight w:val="none"/>
        </w:rPr>
      </w:pPr>
      <w:bookmarkStart w:id="13" w:name="_Toc30726"/>
      <w:bookmarkStart w:id="14" w:name="_Toc195710231"/>
      <w:bookmarkStart w:id="15" w:name="_Toc89075994"/>
      <w:r>
        <w:rPr>
          <w:rFonts w:hint="eastAsia"/>
          <w:b/>
          <w:bCs/>
          <w:color w:val="auto"/>
          <w:sz w:val="32"/>
          <w:szCs w:val="32"/>
          <w:highlight w:val="none"/>
        </w:rPr>
        <w:t>一、总则</w:t>
      </w:r>
      <w:bookmarkEnd w:id="13"/>
      <w:bookmarkEnd w:id="14"/>
      <w:bookmarkEnd w:id="15"/>
    </w:p>
    <w:p w14:paraId="6E776CA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1.适用范围</w:t>
      </w:r>
    </w:p>
    <w:p w14:paraId="575A64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4BE1F4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EB9A53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2.定义</w:t>
      </w:r>
    </w:p>
    <w:p w14:paraId="5A157B3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0106B03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5DEEA1AF">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2C73CE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2F59AF9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37CE75B5">
      <w:pPr>
        <w:spacing w:line="360" w:lineRule="auto"/>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2.6“售后服务” 是指商品出售以后所提供的各种服务，包含但不限于投标人须承担的备品备件、包装、运输、装卸、保险、货到就位以及安装、调试、培训、保修以及其他各种服务。</w:t>
      </w:r>
    </w:p>
    <w:p w14:paraId="41C9CD13">
      <w:pPr>
        <w:spacing w:line="360" w:lineRule="auto"/>
        <w:ind w:firstLine="420"/>
        <w:outlineLvl w:val="4"/>
        <w:rPr>
          <w:rFonts w:hint="eastAsia" w:ascii="宋体" w:hAnsi="宋体"/>
          <w:bCs/>
          <w:color w:val="auto"/>
          <w:szCs w:val="21"/>
          <w:highlight w:val="none"/>
        </w:rPr>
      </w:pPr>
      <w:r>
        <w:rPr>
          <w:rFonts w:hint="eastAsia" w:ascii="宋体" w:hAnsi="宋体"/>
          <w:bCs/>
          <w:color w:val="auto"/>
          <w:szCs w:val="21"/>
          <w:highlight w:val="none"/>
        </w:rPr>
        <w:t xml:space="preserve">    2.7“书面形式”是指合同书、信件和数据电文（包括电报、电传、传真、电子数据交换和电子邮件）等可以有形地表现所载内容的形式。</w:t>
      </w:r>
    </w:p>
    <w:p w14:paraId="4AB3E08B">
      <w:pPr>
        <w:spacing w:line="360" w:lineRule="auto"/>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2.8“实质性要求”是指招标文件中已经指明不满足则投标无效的条款，或者不能负偏离的条款，或者采购需求中带“▲”的条款。</w:t>
      </w:r>
    </w:p>
    <w:p w14:paraId="04901F4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0B28DB9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0402C2C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67BC7B7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3.投标人的资格要求</w:t>
      </w:r>
    </w:p>
    <w:p w14:paraId="0E64865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14:paraId="129E9EC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4.投标委托</w:t>
      </w:r>
    </w:p>
    <w:p w14:paraId="7BCE8B7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5F248D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5.投标费用</w:t>
      </w:r>
    </w:p>
    <w:p w14:paraId="03E5B23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2469820">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38A1DA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734AD18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6E886D38">
      <w:pPr>
        <w:spacing w:line="360" w:lineRule="auto"/>
        <w:ind w:firstLine="420" w:firstLineChars="200"/>
        <w:rPr>
          <w:rFonts w:hint="eastAsia"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6.3根据《政府采购促进中小企业发展管理办法》（财库[2020]46号）第九条、</w:t>
      </w:r>
      <w:r>
        <w:rPr>
          <w:rFonts w:hint="eastAsia" w:ascii="宋体" w:hAnsi="宋体"/>
          <w:color w:val="auto"/>
          <w:szCs w:val="21"/>
          <w:highlight w:val="none"/>
        </w:rPr>
        <w:t>《广西壮族自治区财政厅关于持续优化政府采购营商环境推动高质量发展的通知》（桂财采〔2024〕55号）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32120FE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1E0534B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7231E9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17433FE">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p>
    <w:p w14:paraId="312EB23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130C269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744BED1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6DCCC5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14:paraId="300D96C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22DF7BCE">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年内与供应商存在劳动关系；</w:t>
      </w:r>
    </w:p>
    <w:p w14:paraId="73748C9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年内担任供应商的董事、监事；</w:t>
      </w:r>
    </w:p>
    <w:p w14:paraId="332978B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年内是供应商的控股股东或者实际控制人；</w:t>
      </w:r>
    </w:p>
    <w:p w14:paraId="3BE1954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）与供应商的法定代表人或者负责人有夫妻、直系血亲、三代以内旁系血亲或者近姻亲关系；</w:t>
      </w:r>
    </w:p>
    <w:p w14:paraId="59A5622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）与供应商有其他可能影响政府采购活动公平、公正进行的关系。</w:t>
      </w:r>
    </w:p>
    <w:p w14:paraId="16598D15">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663AF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22C470A7">
      <w:pPr>
        <w:spacing w:line="360" w:lineRule="auto"/>
        <w:ind w:firstLine="422" w:firstLineChars="200"/>
        <w:rPr>
          <w:rFonts w:hint="eastAsia" w:hAnsi="宋体"/>
          <w:b/>
          <w:color w:val="auto"/>
          <w:highlight w:val="none"/>
        </w:rPr>
      </w:pPr>
      <w:r>
        <w:rPr>
          <w:rFonts w:hint="eastAsia" w:hAnsi="宋体"/>
          <w:b/>
          <w:color w:val="auto"/>
          <w:highlight w:val="none"/>
        </w:rPr>
        <w:t>（</w:t>
      </w:r>
      <w:r>
        <w:rPr>
          <w:rFonts w:hAnsi="宋体"/>
          <w:b/>
          <w:color w:val="auto"/>
          <w:highlight w:val="none"/>
        </w:rPr>
        <w:t>1</w:t>
      </w:r>
      <w:r>
        <w:rPr>
          <w:rFonts w:hint="eastAsia" w:hAnsi="宋体"/>
          <w:b/>
          <w:color w:val="auto"/>
          <w:highlight w:val="none"/>
        </w:rPr>
        <w:t>）不同投标人的投标文件由同一单位或者个人编制；或者不同投标人报名的</w:t>
      </w:r>
      <w:r>
        <w:rPr>
          <w:rFonts w:hAnsi="宋体"/>
          <w:b/>
          <w:color w:val="auto"/>
          <w:highlight w:val="none"/>
        </w:rPr>
        <w:t>IP</w:t>
      </w:r>
      <w:r>
        <w:rPr>
          <w:rFonts w:hint="eastAsia" w:hAnsi="宋体"/>
          <w:b/>
          <w:color w:val="auto"/>
          <w:highlight w:val="none"/>
        </w:rPr>
        <w:t>地址一致的；或者不同投标人报名的</w:t>
      </w:r>
      <w:r>
        <w:rPr>
          <w:rFonts w:hAnsi="宋体"/>
          <w:b/>
          <w:color w:val="auto"/>
          <w:highlight w:val="none"/>
        </w:rPr>
        <w:t>IP</w:t>
      </w:r>
      <w:r>
        <w:rPr>
          <w:rFonts w:hint="eastAsia" w:hAnsi="宋体"/>
          <w:b/>
          <w:color w:val="auto"/>
          <w:highlight w:val="none"/>
        </w:rPr>
        <w:t>地址一致的；或者编制标书硬件设备</w:t>
      </w:r>
      <w:r>
        <w:rPr>
          <w:rFonts w:hAnsi="宋体"/>
          <w:b/>
          <w:color w:val="auto"/>
          <w:highlight w:val="none"/>
        </w:rPr>
        <w:t>CPU</w:t>
      </w:r>
      <w:r>
        <w:rPr>
          <w:rFonts w:hint="eastAsia" w:hAnsi="宋体"/>
          <w:b/>
          <w:color w:val="auto"/>
          <w:highlight w:val="none"/>
        </w:rPr>
        <w:t>编号、硬盘编号、网卡地址一致的情况。</w:t>
      </w:r>
    </w:p>
    <w:p w14:paraId="6C1A1087">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2</w:t>
      </w:r>
      <w:r>
        <w:rPr>
          <w:rFonts w:hint="eastAsia" w:hAnsi="宋体"/>
          <w:b/>
          <w:color w:val="auto"/>
          <w:highlight w:val="none"/>
        </w:rPr>
        <w:t>）不同投标人委托同一单位或者个人办理投标事宜；</w:t>
      </w:r>
    </w:p>
    <w:p w14:paraId="6C3D66B1">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3</w:t>
      </w:r>
      <w:r>
        <w:rPr>
          <w:rFonts w:hint="eastAsia" w:hAnsi="宋体"/>
          <w:b/>
          <w:color w:val="auto"/>
          <w:highlight w:val="none"/>
        </w:rPr>
        <w:t>）不同的投标人的投标文件载明的项目管理员为同一个人；</w:t>
      </w:r>
    </w:p>
    <w:p w14:paraId="69963C9D">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4</w:t>
      </w:r>
      <w:r>
        <w:rPr>
          <w:rFonts w:hint="eastAsia" w:hAnsi="宋体"/>
          <w:b/>
          <w:color w:val="auto"/>
          <w:highlight w:val="none"/>
        </w:rPr>
        <w:t>）不同投标人的电子或纸质投标文件异常一致或者投标报价呈规律性差异；</w:t>
      </w:r>
    </w:p>
    <w:p w14:paraId="42AB21EA">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）不同投标人的纸质投标文件相互混装；</w:t>
      </w:r>
    </w:p>
    <w:p w14:paraId="7A5EA2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19B9B487">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）供应商直接或者间接从采购人或者采购代理机构处获得其他供应商的相关信息并修改其投标文件或者投标文件；</w:t>
      </w:r>
    </w:p>
    <w:p w14:paraId="6B87F1F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）供应商按照采购人或者采购代理机构的授意撤换、修改投标文件或者投标文件；</w:t>
      </w:r>
    </w:p>
    <w:p w14:paraId="5292A38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）供应商之间协商报价、技术方案等投标文件或者投标文件的实质性内容；</w:t>
      </w:r>
    </w:p>
    <w:p w14:paraId="7593CB9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）属于同一集团、协会、商会等组织成员的供应商按照该组织要求协同参加政府采购活动；</w:t>
      </w:r>
    </w:p>
    <w:p w14:paraId="34A540F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45A8D25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）供应商之间商定部分供应商放弃参加政府采购活动或者放弃中标；</w:t>
      </w:r>
    </w:p>
    <w:p w14:paraId="5D8AB35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）供应商与采购人或者采购代理机构之间、供应商相互之间，为谋求特定供应商中标或者排斥其他供应商的其他串通行为。</w:t>
      </w:r>
    </w:p>
    <w:p w14:paraId="45E6AD08">
      <w:pPr>
        <w:snapToGrid w:val="0"/>
        <w:spacing w:line="360" w:lineRule="auto"/>
        <w:ind w:left="2" w:leftChars="1" w:firstLine="422" w:firstLineChars="200"/>
        <w:rPr>
          <w:rFonts w:ascii="宋体" w:hAnsi="宋体"/>
          <w:b/>
          <w:color w:val="auto"/>
          <w:szCs w:val="20"/>
          <w:highlight w:val="none"/>
        </w:rPr>
      </w:pPr>
    </w:p>
    <w:p w14:paraId="54A4F470">
      <w:pPr>
        <w:spacing w:line="400" w:lineRule="exact"/>
        <w:ind w:firstLine="643" w:firstLineChars="200"/>
        <w:jc w:val="center"/>
        <w:outlineLvl w:val="2"/>
        <w:rPr>
          <w:rFonts w:hint="eastAsia"/>
          <w:b/>
          <w:bCs/>
          <w:color w:val="auto"/>
          <w:sz w:val="32"/>
          <w:szCs w:val="32"/>
          <w:highlight w:val="none"/>
        </w:rPr>
      </w:pPr>
      <w:bookmarkStart w:id="16" w:name="_Toc89075995"/>
      <w:bookmarkStart w:id="17" w:name="_Toc10114"/>
      <w:bookmarkStart w:id="18" w:name="_Toc195710232"/>
      <w:r>
        <w:rPr>
          <w:rFonts w:hint="eastAsia"/>
          <w:b/>
          <w:bCs/>
          <w:color w:val="auto"/>
          <w:sz w:val="32"/>
          <w:szCs w:val="32"/>
          <w:highlight w:val="none"/>
        </w:rPr>
        <w:t>二、招标文件</w:t>
      </w:r>
      <w:bookmarkEnd w:id="16"/>
      <w:bookmarkEnd w:id="17"/>
      <w:bookmarkEnd w:id="18"/>
    </w:p>
    <w:p w14:paraId="7935119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2CF5BFD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14:paraId="1D3C3F6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5C777A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14:paraId="7B338EE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14:paraId="08383AB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14:paraId="603A6C9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14:paraId="3812AB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462399B8">
      <w:pPr>
        <w:spacing w:line="360" w:lineRule="auto"/>
        <w:ind w:firstLine="420" w:firstLineChars="200"/>
        <w:rPr>
          <w:rFonts w:hint="eastAsia" w:hAnsi="宋体"/>
          <w:color w:val="auto"/>
          <w:highlight w:val="none"/>
        </w:rPr>
      </w:pPr>
      <w:r>
        <w:rPr>
          <w:rFonts w:hint="eastAsia" w:hAnsi="宋体"/>
          <w:color w:val="auto"/>
          <w:highlight w:val="none"/>
        </w:rPr>
        <w:t>根据本章第</w:t>
      </w:r>
      <w:r>
        <w:rPr>
          <w:rFonts w:hAnsi="宋体"/>
          <w:color w:val="auto"/>
          <w:highlight w:val="none"/>
        </w:rPr>
        <w:t>11.1</w:t>
      </w:r>
      <w:r>
        <w:rPr>
          <w:rFonts w:hint="eastAsia" w:hAnsi="宋体"/>
          <w:color w:val="auto"/>
          <w:highlight w:val="none"/>
        </w:rPr>
        <w:t>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089C88F1">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4D4FC2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FC5213">
      <w:pPr>
        <w:spacing w:line="360" w:lineRule="auto"/>
        <w:ind w:firstLine="420" w:firstLineChars="200"/>
        <w:rPr>
          <w:rFonts w:hint="eastAsia" w:hAnsi="宋体"/>
          <w:color w:val="auto"/>
          <w:highlight w:val="none"/>
        </w:rPr>
      </w:pPr>
      <w:r>
        <w:rPr>
          <w:rFonts w:hAnsi="宋体"/>
          <w:color w:val="auto"/>
          <w:highlight w:val="none"/>
        </w:rPr>
        <w:t xml:space="preserve">11.2 </w:t>
      </w:r>
      <w:r>
        <w:rPr>
          <w:rFonts w:hint="eastAsia" w:hAnsi="宋体"/>
          <w:color w:val="auto"/>
          <w:highlight w:val="none"/>
        </w:rPr>
        <w:t>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3A6CF164">
      <w:pPr>
        <w:spacing w:line="360" w:lineRule="auto"/>
        <w:ind w:firstLine="420" w:firstLineChars="200"/>
        <w:rPr>
          <w:color w:val="auto"/>
          <w:highlight w:val="none"/>
        </w:rPr>
      </w:pPr>
      <w:r>
        <w:rPr>
          <w:rFonts w:hAnsi="宋体"/>
          <w:color w:val="auto"/>
          <w:highlight w:val="none"/>
        </w:rPr>
        <w:t xml:space="preserve">11.3 </w:t>
      </w:r>
      <w:r>
        <w:rPr>
          <w:rFonts w:hint="eastAsia"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highlight w:val="none"/>
        </w:rPr>
        <w:t>15</w:t>
      </w:r>
      <w:r>
        <w:rPr>
          <w:rFonts w:hint="eastAsia" w:hAnsi="宋体"/>
          <w:color w:val="auto"/>
          <w:highlight w:val="none"/>
        </w:rPr>
        <w:t>日前，以书面形式通知</w:t>
      </w:r>
      <w:r>
        <w:rPr>
          <w:rFonts w:hAnsi="宋体"/>
          <w:color w:val="auto"/>
          <w:highlight w:val="none"/>
        </w:rPr>
        <w:t>(</w:t>
      </w:r>
      <w:r>
        <w:rPr>
          <w:rFonts w:hint="eastAsia" w:hAnsi="宋体"/>
          <w:color w:val="auto"/>
          <w:highlight w:val="none"/>
        </w:rPr>
        <w:t>在“</w:t>
      </w:r>
      <w:r>
        <w:rPr>
          <w:rFonts w:hint="eastAsia" w:hAnsi="宋体"/>
          <w:color w:val="auto"/>
          <w:szCs w:val="21"/>
          <w:highlight w:val="none"/>
        </w:rPr>
        <w:t>投标人须知前附表”</w:t>
      </w:r>
      <w:r>
        <w:rPr>
          <w:rFonts w:hint="eastAsia" w:hAnsi="宋体"/>
          <w:color w:val="auto"/>
          <w:highlight w:val="none"/>
        </w:rPr>
        <w:t>规定的政府采购信息发布媒体上发布更正公告及平台短信通知</w:t>
      </w:r>
      <w:r>
        <w:rPr>
          <w:rFonts w:hAnsi="宋体"/>
          <w:color w:val="auto"/>
          <w:highlight w:val="none"/>
        </w:rPr>
        <w:t>)</w:t>
      </w:r>
      <w:r>
        <w:rPr>
          <w:rFonts w:hint="eastAsia" w:hAnsi="宋体"/>
          <w:color w:val="auto"/>
          <w:highlight w:val="none"/>
        </w:rPr>
        <w:t>所有获取招标文件的潜在投标人；不足</w:t>
      </w:r>
      <w:r>
        <w:rPr>
          <w:rFonts w:hAnsi="宋体"/>
          <w:color w:val="auto"/>
          <w:highlight w:val="none"/>
        </w:rPr>
        <w:t>15</w:t>
      </w:r>
      <w:r>
        <w:rPr>
          <w:rFonts w:hint="eastAsia" w:hAnsi="宋体"/>
          <w:color w:val="auto"/>
          <w:highlight w:val="none"/>
        </w:rPr>
        <w:t>日的，采购人或者采购代理机构应当顺延提交投标文件的截止时间。发出的澄清或者修改不影响投标文件编制的也应在截标前</w:t>
      </w:r>
      <w:r>
        <w:rPr>
          <w:rFonts w:hAnsi="宋体"/>
          <w:color w:val="auto"/>
          <w:highlight w:val="none"/>
        </w:rPr>
        <w:t>3</w:t>
      </w:r>
      <w:r>
        <w:rPr>
          <w:rFonts w:hint="eastAsia" w:hAnsi="宋体"/>
          <w:color w:val="auto"/>
          <w:highlight w:val="none"/>
        </w:rPr>
        <w:t>日发出。</w:t>
      </w:r>
    </w:p>
    <w:p w14:paraId="5DA0B88A">
      <w:pPr>
        <w:spacing w:line="360" w:lineRule="auto"/>
        <w:ind w:firstLine="420" w:firstLineChars="200"/>
        <w:rPr>
          <w:color w:val="auto"/>
          <w:highlight w:val="none"/>
        </w:rPr>
      </w:pPr>
      <w:r>
        <w:rPr>
          <w:rFonts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int="eastAsia"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6B69E000">
      <w:pPr>
        <w:spacing w:line="360" w:lineRule="auto"/>
        <w:ind w:firstLine="420" w:firstLineChars="200"/>
        <w:rPr>
          <w:rFonts w:hAnsi="宋体"/>
          <w:color w:val="auto"/>
          <w:highlight w:val="none"/>
        </w:rPr>
      </w:pPr>
      <w:r>
        <w:rPr>
          <w:rFonts w:hAnsi="宋体"/>
          <w:color w:val="auto"/>
          <w:highlight w:val="none"/>
        </w:rPr>
        <w:t>11.5</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p w14:paraId="208D6DF0">
      <w:pPr>
        <w:spacing w:line="400" w:lineRule="exact"/>
        <w:ind w:firstLine="643" w:firstLineChars="200"/>
        <w:jc w:val="center"/>
        <w:outlineLvl w:val="2"/>
        <w:rPr>
          <w:b/>
          <w:bCs/>
          <w:color w:val="auto"/>
          <w:sz w:val="32"/>
          <w:szCs w:val="32"/>
          <w:highlight w:val="none"/>
        </w:rPr>
      </w:pPr>
      <w:bookmarkStart w:id="19" w:name="_Toc10113"/>
      <w:bookmarkStart w:id="20" w:name="_Toc89075996"/>
      <w:bookmarkStart w:id="21" w:name="_Toc195710233"/>
      <w:r>
        <w:rPr>
          <w:rFonts w:hint="eastAsia"/>
          <w:b/>
          <w:bCs/>
          <w:color w:val="auto"/>
          <w:sz w:val="32"/>
          <w:szCs w:val="32"/>
          <w:highlight w:val="none"/>
        </w:rPr>
        <w:t>三、投标文件的编制</w:t>
      </w:r>
      <w:bookmarkEnd w:id="19"/>
      <w:bookmarkEnd w:id="20"/>
      <w:bookmarkEnd w:id="21"/>
    </w:p>
    <w:p w14:paraId="4CC3ACB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14:paraId="5FFBDBD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176DCED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334B10B">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p>
    <w:p w14:paraId="4EDBEC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1AC4BBE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（1）资格证明文件：具体材料见“投标人须知前附表”。</w:t>
      </w:r>
    </w:p>
    <w:p w14:paraId="1ABD745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（2）商务文件：具体材料见“投标人须知前附表”。</w:t>
      </w:r>
    </w:p>
    <w:p w14:paraId="29C089E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（3）技术文件：具体材料见“投标人须知前附表”。 </w:t>
      </w:r>
    </w:p>
    <w:p w14:paraId="37F9442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4967463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13.2投标文件电子版：具体要求见本节19.投标文件编制。</w:t>
      </w:r>
    </w:p>
    <w:p w14:paraId="2936B7B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14.投标文件的语言及计量</w:t>
      </w:r>
    </w:p>
    <w:p w14:paraId="3F41ABC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14:paraId="42BBDBB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118953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14.2投标计量单位</w:t>
      </w:r>
    </w:p>
    <w:p w14:paraId="546FF9C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575A5A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15.投标文件提交的风险</w:t>
      </w:r>
    </w:p>
    <w:p w14:paraId="5B3BE95B">
      <w:pPr>
        <w:spacing w:line="360" w:lineRule="auto"/>
        <w:ind w:firstLine="420" w:firstLineChars="200"/>
        <w:rPr>
          <w:rFonts w:hint="eastAsia"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color w:val="auto"/>
          <w:highlight w:val="none"/>
        </w:rPr>
        <w:t>投标文件内容不齐全、未按规定的文件格式编制的、没有对招标文件作出实质性响应，投标无效；</w:t>
      </w:r>
    </w:p>
    <w:p w14:paraId="29860286">
      <w:pPr>
        <w:spacing w:line="360" w:lineRule="auto"/>
        <w:ind w:firstLine="422" w:firstLineChars="200"/>
        <w:rPr>
          <w:rFonts w:hAnsi="宋体"/>
          <w:b/>
          <w:bCs/>
          <w:color w:val="auto"/>
          <w:highlight w:val="none"/>
        </w:rPr>
      </w:pPr>
    </w:p>
    <w:p w14:paraId="39C3982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16.投标报价</w:t>
      </w:r>
    </w:p>
    <w:p w14:paraId="4A0C109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133A8B3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16.2投标报价具体包括内容详见“投标人须知前附表”。</w:t>
      </w:r>
    </w:p>
    <w:p w14:paraId="593E1D2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78390B8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5D31CB6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348A5A3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 投标有效期应按规定的期限作出承诺，具体详见“投标人须知前附表”。</w:t>
      </w:r>
    </w:p>
    <w:p w14:paraId="3571F3F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p>
    <w:p w14:paraId="747A07F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18.投标保证金</w:t>
      </w:r>
    </w:p>
    <w:p w14:paraId="526A4F9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见“投标人须知前附表”。</w:t>
      </w:r>
    </w:p>
    <w:p w14:paraId="6E2331B7">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14:paraId="5DC0D2CE">
      <w:pPr>
        <w:spacing w:line="360" w:lineRule="auto"/>
        <w:ind w:firstLine="420" w:firstLineChars="200"/>
        <w:rPr>
          <w:rFonts w:hint="eastAsia" w:hAnsi="宋体"/>
          <w:color w:val="auto"/>
          <w:szCs w:val="21"/>
          <w:highlight w:val="none"/>
        </w:rPr>
      </w:pPr>
      <w:r>
        <w:rPr>
          <w:rFonts w:hAnsi="宋体"/>
          <w:color w:val="auto"/>
          <w:szCs w:val="21"/>
          <w:highlight w:val="none"/>
        </w:rPr>
        <w:t>19.1</w:t>
      </w:r>
      <w:r>
        <w:rPr>
          <w:rFonts w:hint="eastAsia"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4EAADCAD">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19.2</w:t>
      </w:r>
      <w:r>
        <w:rPr>
          <w:rFonts w:hint="eastAsia" w:hAnsi="宋体"/>
          <w:color w:val="auto"/>
          <w:szCs w:val="21"/>
          <w:highlight w:val="none"/>
        </w:rPr>
        <w:t>投标文件按照招标文件第六章格式要求在规定位置进行签署、盖章。投标人的投标文件未按照招标文件要求签署、盖章的，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14:paraId="712A7431">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19.3</w:t>
      </w:r>
      <w:r>
        <w:rPr>
          <w:rFonts w:hint="eastAsia" w:hAnsi="宋体"/>
          <w:color w:val="auto"/>
          <w:szCs w:val="21"/>
          <w:highlight w:val="none"/>
        </w:rPr>
        <w:t>为确保网上操作合法、有效和安全，投标人应当在投标截止时间前完成在“广西政府采购云”平台的身份认证，确保在电子投标过程中能够对相关数据电文进行加密和使用电子签名。</w:t>
      </w:r>
    </w:p>
    <w:p w14:paraId="3970E85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3CDBE753">
      <w:pPr>
        <w:spacing w:line="360" w:lineRule="auto"/>
        <w:ind w:firstLine="420" w:firstLineChars="200"/>
        <w:rPr>
          <w:rFonts w:hint="eastAsia" w:ascii="宋体" w:hAnsi="宋体" w:cs="宋体"/>
          <w:b/>
          <w:color w:val="auto"/>
          <w:szCs w:val="21"/>
          <w:highlight w:val="none"/>
        </w:rPr>
      </w:pPr>
      <w:r>
        <w:rPr>
          <w:rFonts w:hAnsi="宋体"/>
          <w:color w:val="auto"/>
          <w:szCs w:val="21"/>
          <w:highlight w:val="none"/>
        </w:rPr>
        <w:t xml:space="preserve"> 19.5</w:t>
      </w:r>
      <w:r>
        <w:rPr>
          <w:rFonts w:hint="eastAsia"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5410FA60">
      <w:pPr>
        <w:spacing w:line="360" w:lineRule="auto"/>
        <w:ind w:firstLine="520" w:firstLineChars="248"/>
        <w:rPr>
          <w:rFonts w:hint="eastAsia" w:hAnsi="宋体"/>
          <w:color w:val="auto"/>
          <w:highlight w:val="none"/>
        </w:rPr>
      </w:pPr>
      <w:r>
        <w:rPr>
          <w:rFonts w:hAnsi="宋体"/>
          <w:color w:val="auto"/>
          <w:highlight w:val="none"/>
        </w:rPr>
        <w:t xml:space="preserve">19.6 </w:t>
      </w:r>
      <w:r>
        <w:rPr>
          <w:rFonts w:hint="eastAsia" w:hAnsi="宋体"/>
          <w:color w:val="auto"/>
          <w:highlight w:val="none"/>
        </w:rPr>
        <w:t>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3373A972">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投标人须知正文”中“四、24.2开标程序。</w:t>
      </w:r>
    </w:p>
    <w:p w14:paraId="6EDD373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0D2DFF14">
      <w:pPr>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详见在“投标人须知前附表”。</w:t>
      </w:r>
    </w:p>
    <w:p w14:paraId="180909D1">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7F2B8DE">
      <w:pPr>
        <w:spacing w:line="360" w:lineRule="auto"/>
        <w:ind w:firstLine="420" w:firstLineChars="200"/>
        <w:rPr>
          <w:rFonts w:hint="eastAsia" w:hAnsi="宋体"/>
          <w:b/>
          <w:color w:val="auto"/>
          <w:highlight w:val="none"/>
        </w:rPr>
      </w:pPr>
      <w:r>
        <w:rPr>
          <w:rFonts w:hAnsi="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p>
    <w:p w14:paraId="32F8A566">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766973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08E6941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12CE8324">
      <w:pPr>
        <w:spacing w:line="360" w:lineRule="auto"/>
        <w:ind w:firstLine="420" w:firstLineChars="200"/>
        <w:rPr>
          <w:rFonts w:hint="eastAsia" w:ascii="黑体" w:hAnsi="黑体" w:eastAsia="黑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4AC95F7E">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70743E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6E3E21C0">
      <w:pPr>
        <w:snapToGrid w:val="0"/>
        <w:spacing w:line="400" w:lineRule="exact"/>
        <w:ind w:firstLine="404"/>
        <w:rPr>
          <w:rFonts w:hint="eastAsia" w:ascii="宋体" w:hAnsi="宋体"/>
          <w:snapToGrid w:val="0"/>
          <w:color w:val="auto"/>
          <w:spacing w:val="-4"/>
          <w:szCs w:val="21"/>
          <w:highlight w:val="none"/>
        </w:rPr>
      </w:pPr>
    </w:p>
    <w:p w14:paraId="4EF5EFD2">
      <w:pPr>
        <w:spacing w:line="400" w:lineRule="exact"/>
        <w:ind w:firstLine="643" w:firstLineChars="200"/>
        <w:jc w:val="center"/>
        <w:outlineLvl w:val="2"/>
        <w:rPr>
          <w:rFonts w:hint="eastAsia"/>
          <w:b/>
          <w:bCs/>
          <w:color w:val="auto"/>
          <w:sz w:val="32"/>
          <w:szCs w:val="32"/>
          <w:highlight w:val="none"/>
        </w:rPr>
      </w:pPr>
      <w:bookmarkStart w:id="22" w:name="_Toc195710234"/>
      <w:bookmarkStart w:id="23" w:name="_Toc89075997"/>
      <w:bookmarkStart w:id="24" w:name="_Toc12123"/>
      <w:r>
        <w:rPr>
          <w:rFonts w:hint="eastAsia"/>
          <w:b/>
          <w:bCs/>
          <w:color w:val="auto"/>
          <w:sz w:val="32"/>
          <w:szCs w:val="32"/>
          <w:highlight w:val="none"/>
        </w:rPr>
        <w:t>四、开标</w:t>
      </w:r>
      <w:bookmarkEnd w:id="22"/>
      <w:bookmarkEnd w:id="23"/>
      <w:bookmarkEnd w:id="24"/>
    </w:p>
    <w:p w14:paraId="1339DA8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14:paraId="0B6E9CEC">
      <w:pPr>
        <w:spacing w:line="360" w:lineRule="auto"/>
        <w:ind w:firstLine="420" w:firstLineChars="200"/>
        <w:rPr>
          <w:rFonts w:hint="eastAsia" w:hAnsi="宋体"/>
          <w:bCs/>
          <w:color w:val="auto"/>
          <w:highlight w:val="none"/>
        </w:rPr>
      </w:pPr>
      <w:r>
        <w:rPr>
          <w:rFonts w:hAnsi="宋体"/>
          <w:bCs/>
          <w:color w:val="auto"/>
          <w:highlight w:val="none"/>
        </w:rPr>
        <w:t>23.1</w:t>
      </w:r>
      <w:r>
        <w:rPr>
          <w:rFonts w:hint="eastAsia" w:hAnsi="宋体"/>
          <w:bCs/>
          <w:color w:val="auto"/>
          <w:highlight w:val="none"/>
        </w:rPr>
        <w:t>开标时间及地点详见“投标人须知前附表”</w:t>
      </w:r>
    </w:p>
    <w:p w14:paraId="1C0C864C">
      <w:pPr>
        <w:spacing w:line="360" w:lineRule="auto"/>
        <w:ind w:firstLine="420" w:firstLineChars="200"/>
        <w:rPr>
          <w:color w:val="auto"/>
          <w:highlight w:val="none"/>
        </w:rPr>
      </w:pPr>
      <w:r>
        <w:rPr>
          <w:rFonts w:hAnsi="宋体"/>
          <w:color w:val="auto"/>
          <w:highlight w:val="none"/>
        </w:rPr>
        <w:t>23.2</w:t>
      </w:r>
      <w:r>
        <w:rPr>
          <w:rFonts w:hint="eastAsia" w:hAnsi="宋体"/>
          <w:color w:val="auto"/>
          <w:highlight w:val="none"/>
        </w:rPr>
        <w:t>如</w:t>
      </w:r>
      <w:r>
        <w:rPr>
          <w:rFonts w:hint="eastAsia" w:hAnsi="宋体"/>
          <w:bCs/>
          <w:color w:val="auto"/>
          <w:highlight w:val="none"/>
        </w:rPr>
        <w:t>投标人成功解密投标文件，但未在“广西政府采购云”电子开标大厅参加开标的，视同认可开标过程和结果，</w:t>
      </w:r>
      <w:r>
        <w:rPr>
          <w:rFonts w:hint="eastAsia" w:hAnsi="宋体"/>
          <w:color w:val="auto"/>
          <w:highlight w:val="none"/>
        </w:rPr>
        <w:t>由此产生的后果由投标人自行负责。</w:t>
      </w:r>
      <w:r>
        <w:rPr>
          <w:rFonts w:hint="eastAsia"/>
          <w:color w:val="auto"/>
          <w:highlight w:val="none"/>
        </w:rPr>
        <w:t>投标人不足</w:t>
      </w:r>
      <w:r>
        <w:rPr>
          <w:color w:val="auto"/>
          <w:highlight w:val="none"/>
        </w:rPr>
        <w:t>3</w:t>
      </w:r>
      <w:r>
        <w:rPr>
          <w:rFonts w:hint="eastAsia"/>
          <w:color w:val="auto"/>
          <w:highlight w:val="none"/>
        </w:rPr>
        <w:t>家的，不得开标。</w:t>
      </w:r>
    </w:p>
    <w:p w14:paraId="5C05E8C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1E166C8E">
      <w:pPr>
        <w:autoSpaceDE w:val="0"/>
        <w:autoSpaceDN w:val="0"/>
        <w:adjustRightInd w:val="0"/>
        <w:spacing w:line="440" w:lineRule="exact"/>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01153394">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7C1752A">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D4416BA">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24.2开标程序：</w:t>
      </w:r>
    </w:p>
    <w:p w14:paraId="7DC3970F">
      <w:pPr>
        <w:snapToGrid w:val="0"/>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（1）解密电子投标文件。</w:t>
      </w:r>
      <w:r>
        <w:rPr>
          <w:rFonts w:hint="eastAsia" w:ascii="宋体" w:hAnsi="宋体" w:cs="仿宋_GB2312"/>
          <w:b/>
          <w:color w:val="auto"/>
          <w:szCs w:val="21"/>
          <w:highlight w:val="none"/>
        </w:rPr>
        <w:t>“</w:t>
      </w:r>
      <w:r>
        <w:rPr>
          <w:rFonts w:hint="eastAsia" w:ascii="宋体" w:hAnsi="宋体" w:cs="仿宋_GB2312"/>
          <w:color w:val="auto"/>
          <w:szCs w:val="21"/>
          <w:highlight w:val="none"/>
        </w:rPr>
        <w:t>广西政府采购云”平台按开标时间自动提取所有投标文件。采购代理机构依托“广西政府采购云”平台</w:t>
      </w:r>
      <w:r>
        <w:rPr>
          <w:rFonts w:hint="eastAsia" w:ascii="宋体"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szCs w:val="21"/>
          <w:highlight w:val="none"/>
        </w:rPr>
        <w:t>须携带加密时所用的CA锁准时登录到“广西政府采购云”平台电子开标大厅签到并对电子投标文件解密</w:t>
      </w:r>
      <w:r>
        <w:rPr>
          <w:rFonts w:hint="eastAsia" w:ascii="宋体" w:hAnsi="宋体"/>
          <w:color w:val="auto"/>
          <w:szCs w:val="21"/>
          <w:highlight w:val="none"/>
        </w:rPr>
        <w:t>。开标后5分钟投标人还未进行解密的，代理机构要通知投标人。通知后，</w:t>
      </w:r>
      <w:r>
        <w:rPr>
          <w:rFonts w:hint="eastAsia" w:ascii="宋体" w:hAnsi="宋体" w:cs="仿宋_GB2312"/>
          <w:color w:val="auto"/>
          <w:szCs w:val="21"/>
          <w:highlight w:val="none"/>
        </w:rPr>
        <w:t>投标文件仍未按时解密，</w:t>
      </w:r>
      <w:r>
        <w:rPr>
          <w:rFonts w:hint="eastAsia" w:ascii="宋体" w:hAnsi="宋体"/>
          <w:color w:val="auto"/>
          <w:szCs w:val="21"/>
          <w:highlight w:val="none"/>
        </w:rPr>
        <w:t>或者投标人没预留联系方式或预留联系方式无效，导致代理机构无法联系到投标人进行解密的，</w:t>
      </w:r>
      <w:r>
        <w:rPr>
          <w:rFonts w:hint="eastAsia" w:ascii="宋体" w:hAnsi="宋体"/>
          <w:b/>
          <w:color w:val="auto"/>
          <w:szCs w:val="21"/>
          <w:highlight w:val="none"/>
        </w:rPr>
        <w:t>均视为无效投标。</w:t>
      </w:r>
    </w:p>
    <w:p w14:paraId="3F804210">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14:paraId="3F0543A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投标文件解密结束，各投标供应商报价均在“广西政府采购云”平台远程不见面开标大厅展示；</w:t>
      </w:r>
    </w:p>
    <w:p w14:paraId="48EA27B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0939E05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39580B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864451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（6）开标结束。</w:t>
      </w:r>
    </w:p>
    <w:p w14:paraId="774D5427">
      <w:pPr>
        <w:snapToGrid w:val="0"/>
        <w:spacing w:line="44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如遇“广西政府采购云”平台电子化开标或评审程序调整的，按调整后执行。</w:t>
      </w:r>
    </w:p>
    <w:p w14:paraId="72BCAB7C">
      <w:pPr>
        <w:snapToGrid w:val="0"/>
        <w:spacing w:line="400" w:lineRule="exact"/>
        <w:ind w:left="689" w:leftChars="228" w:hanging="210" w:hangingChars="100"/>
        <w:rPr>
          <w:rFonts w:hint="eastAsia" w:ascii="宋体" w:hAnsi="宋体"/>
          <w:color w:val="auto"/>
          <w:szCs w:val="20"/>
          <w:highlight w:val="none"/>
        </w:rPr>
      </w:pPr>
    </w:p>
    <w:p w14:paraId="35D879C4">
      <w:pPr>
        <w:spacing w:line="400" w:lineRule="exact"/>
        <w:ind w:firstLine="643" w:firstLineChars="200"/>
        <w:jc w:val="center"/>
        <w:outlineLvl w:val="2"/>
        <w:rPr>
          <w:rFonts w:hint="eastAsia"/>
          <w:b/>
          <w:bCs/>
          <w:color w:val="auto"/>
          <w:sz w:val="32"/>
          <w:szCs w:val="32"/>
          <w:highlight w:val="none"/>
        </w:rPr>
      </w:pPr>
      <w:bookmarkStart w:id="25" w:name="_Toc9913"/>
      <w:bookmarkStart w:id="26" w:name="_Toc89075998"/>
      <w:bookmarkStart w:id="27" w:name="_Toc195710235"/>
      <w:r>
        <w:rPr>
          <w:rFonts w:hint="eastAsia"/>
          <w:b/>
          <w:bCs/>
          <w:color w:val="auto"/>
          <w:sz w:val="32"/>
          <w:szCs w:val="32"/>
          <w:highlight w:val="none"/>
        </w:rPr>
        <w:t>五、资格审查</w:t>
      </w:r>
      <w:bookmarkEnd w:id="25"/>
      <w:bookmarkEnd w:id="26"/>
      <w:bookmarkEnd w:id="27"/>
    </w:p>
    <w:p w14:paraId="374D4B98">
      <w:pPr>
        <w:spacing w:line="360" w:lineRule="auto"/>
        <w:ind w:firstLine="482" w:firstLineChars="200"/>
        <w:outlineLvl w:val="4"/>
        <w:rPr>
          <w:rFonts w:ascii="黑体" w:hAnsi="黑体" w:eastAsia="黑体"/>
          <w:b/>
          <w:bCs/>
          <w:color w:val="auto"/>
          <w:sz w:val="24"/>
          <w:szCs w:val="28"/>
          <w:highlight w:val="none"/>
        </w:rPr>
      </w:pPr>
      <w:r>
        <w:rPr>
          <w:rFonts w:hint="eastAsia" w:ascii="黑体" w:hAnsi="黑体" w:eastAsia="黑体"/>
          <w:b/>
          <w:bCs/>
          <w:color w:val="auto"/>
          <w:sz w:val="24"/>
          <w:szCs w:val="28"/>
          <w:highlight w:val="none"/>
        </w:rPr>
        <w:t>25.资格审查</w:t>
      </w:r>
    </w:p>
    <w:p w14:paraId="35D57651">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3159ADFD">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6575E92F">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17675F4">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25.4投标人有下列情形之一的，资格审查不通过，作无效投标处理：</w:t>
      </w:r>
    </w:p>
    <w:p w14:paraId="74C3CA4D">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）不具备招标文件中规定的资格要求的；（注：其中信用查询规则见“投标人须知前附表”，“广西政府采购云”平台已与“信用中国”平台做接口，审查专家可直接在线查询）</w:t>
      </w:r>
    </w:p>
    <w:p w14:paraId="455A02D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14:paraId="225F1C1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14:paraId="04B98F89">
      <w:pPr>
        <w:spacing w:line="360" w:lineRule="auto"/>
        <w:ind w:firstLine="420" w:firstLineChars="200"/>
        <w:outlineLvl w:val="4"/>
        <w:rPr>
          <w:rFonts w:ascii="宋体" w:hAnsi="宋体"/>
          <w:color w:val="auto"/>
          <w:szCs w:val="20"/>
          <w:highlight w:val="none"/>
        </w:rPr>
      </w:pPr>
      <w:r>
        <w:rPr>
          <w:rFonts w:hint="eastAsia" w:ascii="宋体" w:hAnsi="宋体"/>
          <w:color w:val="auto"/>
          <w:szCs w:val="20"/>
          <w:highlight w:val="none"/>
        </w:rPr>
        <w:t>25.5资格审查的合格投标人不足3家的，不得评标。</w:t>
      </w:r>
    </w:p>
    <w:p w14:paraId="640341C3">
      <w:pPr>
        <w:spacing w:line="360" w:lineRule="auto"/>
        <w:ind w:firstLine="643" w:firstLineChars="200"/>
        <w:jc w:val="center"/>
        <w:outlineLvl w:val="2"/>
        <w:rPr>
          <w:rFonts w:hint="eastAsia"/>
          <w:b/>
          <w:bCs/>
          <w:color w:val="auto"/>
          <w:sz w:val="32"/>
          <w:szCs w:val="32"/>
          <w:highlight w:val="none"/>
        </w:rPr>
      </w:pPr>
      <w:bookmarkStart w:id="28" w:name="_Toc195710236"/>
      <w:bookmarkStart w:id="29" w:name="_Toc89075999"/>
      <w:bookmarkStart w:id="30" w:name="_Toc24718"/>
      <w:r>
        <w:rPr>
          <w:rFonts w:hint="eastAsia"/>
          <w:b/>
          <w:bCs/>
          <w:color w:val="auto"/>
          <w:sz w:val="32"/>
          <w:szCs w:val="32"/>
          <w:highlight w:val="none"/>
        </w:rPr>
        <w:t>六、评标</w:t>
      </w:r>
      <w:bookmarkEnd w:id="28"/>
      <w:bookmarkEnd w:id="29"/>
      <w:bookmarkEnd w:id="30"/>
    </w:p>
    <w:p w14:paraId="7610A5A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14:paraId="5B553504">
      <w:pPr>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12E98FFF">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3413BEE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7FF9156E">
      <w:pPr>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“第四章评标方法和评标标准”</w:t>
      </w:r>
      <w:r>
        <w:rPr>
          <w:rFonts w:hint="eastAsia" w:hAnsi="宋体"/>
          <w:color w:val="auto"/>
          <w:highlight w:val="none"/>
        </w:rPr>
        <w:t>没有规定的方法、评审因素和标准，不作为评标依据。</w:t>
      </w:r>
    </w:p>
    <w:p w14:paraId="0A1AF23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5B74DBCD">
      <w:pPr>
        <w:spacing w:line="360" w:lineRule="auto"/>
        <w:ind w:firstLine="420" w:firstLineChars="200"/>
        <w:rPr>
          <w:rFonts w:hint="eastAsia" w:hAnsi="宋体"/>
          <w:color w:val="auto"/>
          <w:highlight w:val="none"/>
        </w:rPr>
      </w:pPr>
      <w:r>
        <w:rPr>
          <w:rFonts w:hAnsi="宋体"/>
          <w:color w:val="auto"/>
          <w:highlight w:val="none"/>
        </w:rPr>
        <w:t>28.1</w:t>
      </w:r>
      <w:r>
        <w:rPr>
          <w:rFonts w:hint="eastAsia"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5A98D6F">
      <w:pPr>
        <w:spacing w:line="360" w:lineRule="auto"/>
        <w:ind w:firstLine="420" w:firstLineChars="200"/>
        <w:rPr>
          <w:rFonts w:hAnsi="宋体"/>
          <w:color w:val="auto"/>
          <w:highlight w:val="none"/>
        </w:rPr>
      </w:pPr>
      <w:r>
        <w:rPr>
          <w:rFonts w:hAnsi="宋体"/>
          <w:color w:val="auto"/>
          <w:highlight w:val="none"/>
        </w:rPr>
        <w:t>28.2</w:t>
      </w:r>
      <w:r>
        <w:rPr>
          <w:rFonts w:hint="eastAsia"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4564E4D7">
      <w:pPr>
        <w:spacing w:line="360" w:lineRule="auto"/>
        <w:ind w:firstLine="420" w:firstLineChars="200"/>
        <w:rPr>
          <w:rFonts w:hAnsi="宋体"/>
          <w:color w:val="auto"/>
          <w:highlight w:val="none"/>
        </w:rPr>
      </w:pPr>
      <w:r>
        <w:rPr>
          <w:rFonts w:hAnsi="宋体"/>
          <w:color w:val="auto"/>
          <w:highlight w:val="none"/>
        </w:rPr>
        <w:t>28.3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6B4AA9">
      <w:pPr>
        <w:spacing w:line="360" w:lineRule="auto"/>
        <w:ind w:firstLine="420" w:firstLineChars="200"/>
        <w:rPr>
          <w:rFonts w:hAnsi="宋体"/>
          <w:color w:val="auto"/>
          <w:highlight w:val="none"/>
        </w:rPr>
      </w:pPr>
      <w:r>
        <w:rPr>
          <w:rFonts w:hAnsi="宋体"/>
          <w:color w:val="auto"/>
          <w:highlight w:val="none"/>
        </w:rPr>
        <w:t>28.4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1065C0FB">
      <w:pPr>
        <w:widowControl/>
        <w:spacing w:line="560" w:lineRule="exact"/>
        <w:ind w:firstLine="420" w:firstLineChars="200"/>
        <w:jc w:val="left"/>
        <w:textAlignment w:val="baseline"/>
        <w:rPr>
          <w:rFonts w:hAnsi="宋体"/>
          <w:color w:val="auto"/>
          <w:highlight w:val="none"/>
        </w:rPr>
      </w:pPr>
      <w:r>
        <w:rPr>
          <w:rFonts w:hAnsi="宋体"/>
          <w:color w:val="auto"/>
          <w:highlight w:val="none"/>
        </w:rPr>
        <w:t>28.5</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2B34A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3D08EB6A">
      <w:pPr>
        <w:spacing w:line="360" w:lineRule="auto"/>
        <w:ind w:firstLine="420" w:firstLineChars="200"/>
        <w:rPr>
          <w:rFonts w:hint="eastAsia" w:hAnsi="宋体"/>
          <w:color w:val="auto"/>
          <w:highlight w:val="none"/>
        </w:rPr>
      </w:pPr>
      <w:r>
        <w:rPr>
          <w:rFonts w:hAnsi="宋体"/>
          <w:color w:val="auto"/>
          <w:highlight w:val="none"/>
        </w:rPr>
        <w:t>29.1</w:t>
      </w:r>
      <w:r>
        <w:rPr>
          <w:rFonts w:hint="eastAsia" w:hAnsi="宋体"/>
          <w:color w:val="auto"/>
          <w:highlight w:val="none"/>
        </w:rPr>
        <w:t>本项目的评标方法详见“投标人须知前附表”。</w:t>
      </w:r>
    </w:p>
    <w:p w14:paraId="3F653B89">
      <w:pPr>
        <w:spacing w:line="360" w:lineRule="auto"/>
        <w:ind w:firstLine="420" w:firstLineChars="200"/>
        <w:rPr>
          <w:rFonts w:hAnsi="宋体"/>
          <w:color w:val="auto"/>
          <w:highlight w:val="none"/>
        </w:rPr>
      </w:pPr>
      <w:r>
        <w:rPr>
          <w:rFonts w:hAnsi="宋体"/>
          <w:color w:val="auto"/>
          <w:highlight w:val="none"/>
        </w:rPr>
        <w:t>29.2</w:t>
      </w:r>
      <w:r>
        <w:rPr>
          <w:rFonts w:hint="eastAsia" w:hAnsi="宋体"/>
          <w:color w:val="auto"/>
          <w:highlight w:val="none"/>
        </w:rPr>
        <w:t>评标委员会按照</w:t>
      </w:r>
      <w:r>
        <w:rPr>
          <w:rFonts w:hint="eastAsia" w:hAnsi="宋体" w:cs="宋体"/>
          <w:b/>
          <w:color w:val="auto"/>
          <w:highlight w:val="none"/>
        </w:rPr>
        <w:t>“第四章评标方法和评标标准”</w:t>
      </w:r>
      <w:r>
        <w:rPr>
          <w:rFonts w:hint="eastAsia" w:hAnsi="宋体"/>
          <w:color w:val="auto"/>
          <w:highlight w:val="none"/>
        </w:rPr>
        <w:t>规定的方法、评审因素、标准和程序对投标文件进行评审。</w:t>
      </w:r>
    </w:p>
    <w:p w14:paraId="11827425">
      <w:pPr>
        <w:spacing w:line="360" w:lineRule="auto"/>
        <w:ind w:firstLine="420" w:firstLineChars="200"/>
        <w:rPr>
          <w:rFonts w:hAnsi="宋体"/>
          <w:color w:val="auto"/>
          <w:highlight w:val="none"/>
        </w:rPr>
      </w:pPr>
      <w:r>
        <w:rPr>
          <w:rFonts w:hAnsi="宋体"/>
          <w:color w:val="auto"/>
          <w:highlight w:val="none"/>
        </w:rPr>
        <w:t xml:space="preserve">29.3 </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938772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p>
    <w:p w14:paraId="6FC3AB5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3346794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37AA6AA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p>
    <w:p w14:paraId="34093CE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1589C2DA">
      <w:pPr>
        <w:spacing w:line="360" w:lineRule="auto"/>
        <w:ind w:firstLine="420" w:firstLineChars="200"/>
        <w:rPr>
          <w:rFonts w:hAnsi="宋体"/>
          <w:color w:val="auto"/>
          <w:highlight w:val="none"/>
        </w:rPr>
      </w:pPr>
      <w:r>
        <w:rPr>
          <w:rFonts w:hAnsi="宋体"/>
          <w:color w:val="auto"/>
          <w:highlight w:val="none"/>
        </w:rPr>
        <w:t>29.4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98A961D">
      <w:pPr>
        <w:snapToGrid w:val="0"/>
        <w:spacing w:line="400" w:lineRule="exact"/>
        <w:ind w:firstLine="420" w:firstLineChars="200"/>
        <w:rPr>
          <w:rFonts w:ascii="宋体" w:hAnsi="宋体"/>
          <w:color w:val="auto"/>
          <w:szCs w:val="20"/>
          <w:highlight w:val="none"/>
        </w:rPr>
      </w:pPr>
    </w:p>
    <w:p w14:paraId="401D45B4">
      <w:pPr>
        <w:spacing w:line="400" w:lineRule="exact"/>
        <w:ind w:firstLine="643" w:firstLineChars="200"/>
        <w:jc w:val="center"/>
        <w:outlineLvl w:val="2"/>
        <w:rPr>
          <w:rFonts w:hint="eastAsia"/>
          <w:b/>
          <w:bCs/>
          <w:color w:val="auto"/>
          <w:sz w:val="32"/>
          <w:szCs w:val="32"/>
          <w:highlight w:val="none"/>
        </w:rPr>
      </w:pPr>
      <w:bookmarkStart w:id="31" w:name="_Toc89076000"/>
      <w:bookmarkStart w:id="32" w:name="_Toc11572"/>
      <w:bookmarkStart w:id="33" w:name="_Toc195710237"/>
      <w:r>
        <w:rPr>
          <w:rFonts w:hint="eastAsia"/>
          <w:b/>
          <w:bCs/>
          <w:color w:val="auto"/>
          <w:sz w:val="32"/>
          <w:szCs w:val="32"/>
          <w:highlight w:val="none"/>
        </w:rPr>
        <w:t>七、中标和合同</w:t>
      </w:r>
      <w:bookmarkEnd w:id="31"/>
      <w:bookmarkEnd w:id="32"/>
      <w:bookmarkEnd w:id="33"/>
    </w:p>
    <w:p w14:paraId="3DD2C4D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5254FC7E">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132A6401">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131D8CD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F996EAB">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23E67834">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781C7C06">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18409EFB">
      <w:pPr>
        <w:spacing w:line="360" w:lineRule="auto"/>
        <w:ind w:firstLine="420" w:firstLineChars="200"/>
        <w:rPr>
          <w:rFonts w:hint="eastAsia" w:hAnsi="宋体" w:cs="宋体"/>
          <w:color w:val="auto"/>
          <w:highlight w:val="none"/>
        </w:rPr>
      </w:pPr>
      <w:r>
        <w:rPr>
          <w:rFonts w:hAnsi="宋体"/>
          <w:color w:val="auto"/>
          <w:szCs w:val="21"/>
          <w:highlight w:val="none"/>
        </w:rPr>
        <w:t>31.1</w:t>
      </w:r>
      <w:r>
        <w:rPr>
          <w:rFonts w:hint="eastAsia" w:hAnsi="宋体" w:cs="宋体"/>
          <w:color w:val="auto"/>
          <w:highlight w:val="none"/>
        </w:rPr>
        <w:t>在中标供应商</w:t>
      </w:r>
      <w:r>
        <w:rPr>
          <w:rFonts w:hint="eastAsia" w:hAnsi="宋体" w:cs="Arial"/>
          <w:color w:val="auto"/>
          <w:highlight w:val="none"/>
        </w:rPr>
        <w:t>确定之日起</w:t>
      </w:r>
      <w:r>
        <w:rPr>
          <w:rFonts w:hAnsi="宋体" w:cs="宋体"/>
          <w:color w:val="auto"/>
          <w:highlight w:val="none"/>
        </w:rPr>
        <w:t>2</w:t>
      </w:r>
      <w:r>
        <w:rPr>
          <w:rFonts w:hint="eastAsia" w:hAnsi="宋体" w:cs="宋体"/>
          <w:color w:val="auto"/>
          <w:highlight w:val="none"/>
        </w:rPr>
        <w:t>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w:t>
      </w:r>
      <w:r>
        <w:rPr>
          <w:rFonts w:hAnsi="宋体" w:cs="宋体"/>
          <w:color w:val="auto"/>
          <w:highlight w:val="none"/>
        </w:rPr>
        <w:t>1</w:t>
      </w:r>
      <w:r>
        <w:rPr>
          <w:rFonts w:hint="eastAsia" w:hAnsi="宋体" w:cs="宋体"/>
          <w:color w:val="auto"/>
          <w:highlight w:val="none"/>
        </w:rPr>
        <w:t>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04DAB8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416EDA16">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26AF60C">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581D243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7873218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7A53545E">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696D67C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5ED8187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6D8EAEFB">
      <w:pPr>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3A210D7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03DC136D">
      <w:pPr>
        <w:adjustRightInd w:val="0"/>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见“投标人须知前附表”。</w:t>
      </w:r>
    </w:p>
    <w:p w14:paraId="0F5E2D4C">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64DED54A">
      <w:pPr>
        <w:adjustRightInd w:val="0"/>
        <w:snapToGrid w:val="0"/>
        <w:spacing w:line="360" w:lineRule="auto"/>
        <w:ind w:firstLine="422" w:firstLineChars="200"/>
        <w:rPr>
          <w:rFonts w:hint="eastAsia" w:ascii="宋体" w:hAnsi="宋体"/>
          <w:color w:val="auto"/>
          <w:kern w:val="0"/>
          <w:szCs w:val="21"/>
          <w:highlight w:val="none"/>
          <w:lang w:val="zh-CN"/>
        </w:rPr>
      </w:pPr>
      <w:r>
        <w:rPr>
          <w:rFonts w:hint="eastAsia" w:ascii="宋体" w:hAnsi="宋体"/>
          <w:b/>
          <w:color w:val="auto"/>
          <w:szCs w:val="21"/>
          <w:highlight w:val="none"/>
        </w:rPr>
        <w:t xml:space="preserve"> 36.1中标人领取电子中标通知书后，</w:t>
      </w:r>
      <w:r>
        <w:rPr>
          <w:rFonts w:hint="eastAsia" w:ascii="宋体" w:hAnsi="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7C86658">
      <w:pPr>
        <w:adjustRightInd w:val="0"/>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36.2</w:t>
      </w:r>
      <w:r>
        <w:rPr>
          <w:rFonts w:hint="eastAsia" w:ascii="宋体" w:hAnsi="宋体" w:cs="仿宋_GB2312"/>
          <w:color w:val="auto"/>
          <w:szCs w:val="21"/>
          <w:highlight w:val="none"/>
        </w:rPr>
        <w:t>采购合同由采购人与中标供应商根据招标文件、投标文件等内容通过政府采购电子交易平台在线签订，自动备案。</w:t>
      </w:r>
    </w:p>
    <w:p w14:paraId="69B10A15">
      <w:pPr>
        <w:adjustRightInd w:val="0"/>
        <w:snapToGrid w:val="0"/>
        <w:spacing w:line="360" w:lineRule="auto"/>
        <w:ind w:firstLine="420" w:firstLineChars="200"/>
        <w:rPr>
          <w:rFonts w:hint="eastAsia"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36.3签订合同时间：按中标通知书规定的时间与采购人签订合同（最长不能超过25日）。</w:t>
      </w:r>
    </w:p>
    <w:p w14:paraId="09ACE4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44825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DAB7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431F2F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1F05FD8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6A52C16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37.政府采购合同公告</w:t>
      </w:r>
    </w:p>
    <w:p w14:paraId="4E2B6DE6">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6934314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7695A4E5">
      <w:pPr>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05A3D899">
      <w:pPr>
        <w:spacing w:line="360" w:lineRule="auto"/>
        <w:ind w:firstLine="420" w:firstLineChars="200"/>
        <w:rPr>
          <w:rFonts w:hAnsi="宋体"/>
          <w:bCs/>
          <w:color w:val="auto"/>
          <w:szCs w:val="21"/>
          <w:highlight w:val="none"/>
        </w:rPr>
      </w:pPr>
      <w:r>
        <w:rPr>
          <w:rFonts w:hAnsi="宋体"/>
          <w:bCs/>
          <w:color w:val="auto"/>
          <w:szCs w:val="21"/>
          <w:highlight w:val="none"/>
        </w:rPr>
        <w:t>38.1.1</w:t>
      </w:r>
      <w:r>
        <w:rPr>
          <w:rFonts w:hint="eastAsia" w:hAnsi="宋体"/>
          <w:bCs/>
          <w:color w:val="auto"/>
          <w:szCs w:val="21"/>
          <w:highlight w:val="none"/>
        </w:rPr>
        <w:t>供应商在开标前对政府采购活动事项有疑问的，可以向采购人或采购代理机构项目负责人提出询问。</w:t>
      </w:r>
    </w:p>
    <w:p w14:paraId="65EE0FCF">
      <w:pPr>
        <w:spacing w:line="360" w:lineRule="auto"/>
        <w:ind w:firstLine="420" w:firstLineChars="200"/>
        <w:rPr>
          <w:rFonts w:hAnsi="宋体"/>
          <w:bCs/>
          <w:color w:val="auto"/>
          <w:szCs w:val="21"/>
          <w:highlight w:val="none"/>
        </w:rPr>
      </w:pPr>
      <w:r>
        <w:rPr>
          <w:rFonts w:hAnsi="宋体"/>
          <w:bCs/>
          <w:color w:val="auto"/>
          <w:szCs w:val="21"/>
          <w:highlight w:val="none"/>
        </w:rPr>
        <w:t>38.1.2</w:t>
      </w:r>
      <w:r>
        <w:rPr>
          <w:rFonts w:hint="eastAsia" w:hAnsi="宋体"/>
          <w:bCs/>
          <w:color w:val="auto"/>
          <w:szCs w:val="21"/>
          <w:highlight w:val="none"/>
        </w:rPr>
        <w:t>采购人或采购人委托的采购代理机构自受理询问之日起</w:t>
      </w:r>
      <w:r>
        <w:rPr>
          <w:rFonts w:hAnsi="宋体"/>
          <w:bCs/>
          <w:color w:val="auto"/>
          <w:szCs w:val="21"/>
          <w:highlight w:val="none"/>
        </w:rPr>
        <w:t>3</w:t>
      </w:r>
      <w:r>
        <w:rPr>
          <w:rFonts w:hint="eastAsia" w:hAnsi="宋体"/>
          <w:bCs/>
          <w:color w:val="auto"/>
          <w:szCs w:val="21"/>
          <w:highlight w:val="none"/>
        </w:rPr>
        <w:t>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0A9B4E3E">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15E569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38.2质疑</w:t>
      </w:r>
    </w:p>
    <w:p w14:paraId="2FDE41D1">
      <w:pPr>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9D52D5F">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）潜在供应商依法获取公开招标文件后，认为采购文件使自己的权益受到损害的，应当在公开招标文件公告期限届满之日起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49A403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B1C819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2E57FEB2">
      <w:pPr>
        <w:spacing w:line="360" w:lineRule="auto"/>
        <w:ind w:firstLine="422" w:firstLineChars="200"/>
        <w:rPr>
          <w:rFonts w:hAnsi="宋体"/>
          <w:bCs/>
          <w:color w:val="auto"/>
          <w:szCs w:val="21"/>
          <w:highlight w:val="none"/>
        </w:rPr>
      </w:pPr>
      <w:r>
        <w:rPr>
          <w:rFonts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7C1FC141">
      <w:pPr>
        <w:spacing w:line="360" w:lineRule="auto"/>
        <w:ind w:firstLine="422" w:firstLineChars="200"/>
        <w:rPr>
          <w:rFonts w:hAnsi="宋体"/>
          <w:bCs/>
          <w:color w:val="auto"/>
          <w:highlight w:val="none"/>
        </w:rPr>
      </w:pPr>
      <w:r>
        <w:rPr>
          <w:rFonts w:hAnsi="宋体"/>
          <w:b/>
          <w:bCs/>
          <w:color w:val="auto"/>
          <w:highlight w:val="none"/>
        </w:rPr>
        <w:t>38.2.3</w:t>
      </w:r>
      <w:r>
        <w:rPr>
          <w:rFonts w:hint="eastAsia"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71736FA4">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hAnsi="宋体"/>
          <w:b/>
          <w:bCs/>
          <w:color w:val="auto"/>
          <w:highlight w:val="none"/>
        </w:rPr>
        <w:t>质疑供应商提起质疑应当符合下列条件：</w:t>
      </w:r>
    </w:p>
    <w:p w14:paraId="15CEBD25">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采购活动的供应商（潜在供应商已依法获取可质疑的采购文件的，可以对该采购文件质疑）；</w:t>
      </w:r>
    </w:p>
    <w:p w14:paraId="2DF8FA21">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）质疑函内容符合本章第</w:t>
      </w:r>
      <w:r>
        <w:rPr>
          <w:rFonts w:hAnsi="宋体"/>
          <w:bCs/>
          <w:color w:val="auto"/>
          <w:highlight w:val="none"/>
        </w:rPr>
        <w:t>38.2.5</w:t>
      </w:r>
      <w:r>
        <w:rPr>
          <w:rFonts w:hint="eastAsia" w:hAnsi="宋体"/>
          <w:bCs/>
          <w:color w:val="auto"/>
          <w:highlight w:val="none"/>
        </w:rPr>
        <w:t>项的规定；</w:t>
      </w:r>
    </w:p>
    <w:p w14:paraId="4429A95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）在质疑有效期限内提起质疑；</w:t>
      </w:r>
    </w:p>
    <w:p w14:paraId="44A264B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）属于所质疑的采购人或采购人委托的采购代理机构组织的采购活动；</w:t>
      </w:r>
    </w:p>
    <w:p w14:paraId="533ED55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）同一质疑事项未经采购人或采购人委托的采购代理机构质疑处理；</w:t>
      </w:r>
    </w:p>
    <w:p w14:paraId="3D6E059E">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）供应商对同一采购程序环节的质疑应当在质疑有效期内一次性提出；</w:t>
      </w:r>
    </w:p>
    <w:p w14:paraId="55D07174">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7</w:t>
      </w:r>
      <w:r>
        <w:rPr>
          <w:rFonts w:hint="eastAsia" w:hAnsi="宋体"/>
          <w:bCs/>
          <w:color w:val="auto"/>
          <w:highlight w:val="none"/>
        </w:rPr>
        <w:t>）供应商提交质疑应当提交必要的证明材料，证明材料应以合法手段取得；</w:t>
      </w:r>
    </w:p>
    <w:p w14:paraId="25360915">
      <w:pPr>
        <w:spacing w:line="360" w:lineRule="auto"/>
        <w:ind w:firstLine="420" w:firstLineChars="200"/>
        <w:rPr>
          <w:color w:val="auto"/>
          <w:highlight w:val="none"/>
        </w:rPr>
      </w:pPr>
      <w:r>
        <w:rPr>
          <w:rFonts w:hint="eastAsia" w:hAnsi="宋体"/>
          <w:bCs/>
          <w:color w:val="auto"/>
          <w:highlight w:val="none"/>
        </w:rPr>
        <w:t>（</w:t>
      </w:r>
      <w:r>
        <w:rPr>
          <w:rFonts w:hAnsi="宋体"/>
          <w:bCs/>
          <w:color w:val="auto"/>
          <w:highlight w:val="none"/>
        </w:rPr>
        <w:t>8</w:t>
      </w:r>
      <w:r>
        <w:rPr>
          <w:rFonts w:hint="eastAsia" w:hAnsi="宋体"/>
          <w:bCs/>
          <w:color w:val="auto"/>
          <w:highlight w:val="none"/>
        </w:rPr>
        <w:t>）财政部门规定的其他条件。</w:t>
      </w:r>
    </w:p>
    <w:p w14:paraId="5CCCA5C2">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 xml:space="preserve"> 38.2.5 </w:t>
      </w:r>
      <w:r>
        <w:rPr>
          <w:rFonts w:hint="eastAsia"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51FCCC7B">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）供应商的姓名或者名称、地址、邮编、联系人及联系电话；</w:t>
      </w:r>
    </w:p>
    <w:p w14:paraId="386C225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14:paraId="4041828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14:paraId="762B85D4">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）事实依据（列明权益受到损害的事实和理由）；</w:t>
      </w:r>
    </w:p>
    <w:p w14:paraId="3FEAA6F5">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14:paraId="623D43DF">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14:paraId="16265768">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761B4EA0">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0077BF4">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2094F22">
      <w:pPr>
        <w:spacing w:line="360" w:lineRule="auto"/>
        <w:ind w:firstLine="420" w:firstLineChars="200"/>
        <w:rPr>
          <w:rFonts w:hint="eastAsia"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FFA5B2B">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3766016C">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06A7582C">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3FDD6B06">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int="eastAsia" w:hAnsi="宋体"/>
          <w:bCs/>
          <w:color w:val="auto"/>
          <w:highlight w:val="none"/>
        </w:rPr>
        <w:t>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w:t>
      </w:r>
      <w:r>
        <w:rPr>
          <w:rFonts w:hAnsi="宋体"/>
          <w:bCs/>
          <w:color w:val="auto"/>
          <w:highlight w:val="none"/>
        </w:rPr>
        <w:t>15</w:t>
      </w:r>
      <w:r>
        <w:rPr>
          <w:rFonts w:hint="eastAsia" w:hAnsi="宋体"/>
          <w:bCs/>
          <w:color w:val="auto"/>
          <w:highlight w:val="none"/>
        </w:rPr>
        <w:t>个工作日内向南宁市政府采购监督管理部门提起投诉，投诉联系方式见“投标人须知前附表”。</w:t>
      </w:r>
    </w:p>
    <w:p w14:paraId="6E0970E2">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rFonts w:hint="eastAsia"/>
          <w:color w:val="auto"/>
          <w:highlight w:val="none"/>
        </w:rPr>
        <w:t>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554A231B">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）投诉人和被投诉人的名称、地址、邮编、联系人及联系电话等；</w:t>
      </w:r>
    </w:p>
    <w:p w14:paraId="49BD2CB8">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）质疑和质疑答复情况及相关证明材料；</w:t>
      </w:r>
    </w:p>
    <w:p w14:paraId="56D7698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）具体、明确的投诉事项和与投诉事项相关的投诉请求；</w:t>
      </w:r>
    </w:p>
    <w:p w14:paraId="479E241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）事实依据；</w:t>
      </w:r>
    </w:p>
    <w:p w14:paraId="4272F9F0">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）法律依据；</w:t>
      </w:r>
    </w:p>
    <w:p w14:paraId="125AB7D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）提起投诉的日期。</w:t>
      </w:r>
    </w:p>
    <w:p w14:paraId="1FFB086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5E90FABD">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059A9973">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rFonts w:hint="eastAsia"/>
          <w:color w:val="auto"/>
          <w:highlight w:val="none"/>
        </w:rPr>
        <w:t>投诉人提起投诉应当符合下列条件：</w:t>
      </w:r>
    </w:p>
    <w:p w14:paraId="157D7E34">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54FFD93E">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59028A99">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5BD51976">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5B56001B">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14:paraId="77AD028B">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4C50C099">
      <w:pPr>
        <w:spacing w:line="360" w:lineRule="auto"/>
        <w:ind w:firstLine="420" w:firstLineChars="200"/>
        <w:rPr>
          <w:rFonts w:hint="eastAsia" w:ascii="宋体"/>
          <w:color w:val="auto"/>
          <w:highlight w:val="none"/>
        </w:rPr>
      </w:pPr>
      <w:r>
        <w:rPr>
          <w:rFonts w:hint="eastAsia" w:ascii="宋体"/>
          <w:color w:val="auto"/>
          <w:highlight w:val="none"/>
        </w:rPr>
        <w:t>（7）国务院财政部门规定的其他条件。</w:t>
      </w:r>
    </w:p>
    <w:p w14:paraId="2F803D52">
      <w:pPr>
        <w:spacing w:line="360" w:lineRule="auto"/>
        <w:ind w:firstLine="422" w:firstLineChars="200"/>
        <w:rPr>
          <w:rFonts w:hint="eastAsia"/>
          <w:color w:val="auto"/>
          <w:highlight w:val="none"/>
        </w:rPr>
      </w:pPr>
      <w:r>
        <w:rPr>
          <w:rFonts w:hAnsi="宋体"/>
          <w:b/>
          <w:color w:val="auto"/>
          <w:highlight w:val="none"/>
        </w:rPr>
        <w:t>38.3</w:t>
      </w:r>
      <w:r>
        <w:rPr>
          <w:rFonts w:hint="eastAsia" w:ascii="宋体"/>
          <w:b/>
          <w:color w:val="auto"/>
          <w:highlight w:val="none"/>
        </w:rPr>
        <w:t>.5</w:t>
      </w:r>
      <w:r>
        <w:rPr>
          <w:rFonts w:hint="eastAsia" w:ascii="宋体"/>
          <w:color w:val="auto"/>
          <w:highlight w:val="none"/>
        </w:rPr>
        <w:t xml:space="preserve">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color w:val="auto"/>
          <w:highlight w:val="none"/>
        </w:rPr>
        <w:t>http://zfcg.gxzf.gov.cn (</w:t>
      </w:r>
      <w:r>
        <w:rPr>
          <w:rFonts w:hint="eastAsia"/>
          <w:color w:val="auto"/>
          <w:highlight w:val="none"/>
        </w:rPr>
        <w:t>广西壮族自治区政府采购网</w:t>
      </w:r>
      <w:r>
        <w:rPr>
          <w:color w:val="auto"/>
          <w:highlight w:val="none"/>
        </w:rPr>
        <w:t>)</w:t>
      </w:r>
      <w:r>
        <w:rPr>
          <w:rFonts w:hint="eastAsia"/>
          <w:color w:val="auto"/>
          <w:highlight w:val="none"/>
        </w:rPr>
        <w:t>发布。</w:t>
      </w:r>
    </w:p>
    <w:p w14:paraId="68EE3F4B">
      <w:pPr>
        <w:spacing w:line="360" w:lineRule="auto"/>
        <w:ind w:firstLine="422" w:firstLineChars="200"/>
        <w:rPr>
          <w:rFonts w:ascii="宋体"/>
          <w:color w:val="auto"/>
          <w:highlight w:val="none"/>
        </w:rPr>
      </w:pPr>
      <w:r>
        <w:rPr>
          <w:rFonts w:hAnsi="宋体"/>
          <w:b/>
          <w:color w:val="auto"/>
          <w:highlight w:val="none"/>
        </w:rPr>
        <w:t>38.3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14:paraId="6AD883FE">
      <w:pPr>
        <w:snapToGrid w:val="0"/>
        <w:spacing w:line="360" w:lineRule="auto"/>
        <w:ind w:left="120" w:leftChars="57" w:firstLine="482" w:firstLineChars="150"/>
        <w:jc w:val="center"/>
        <w:rPr>
          <w:rFonts w:hint="eastAsia"/>
          <w:b/>
          <w:bCs/>
          <w:color w:val="auto"/>
          <w:sz w:val="32"/>
          <w:szCs w:val="32"/>
          <w:highlight w:val="none"/>
        </w:rPr>
      </w:pPr>
      <w:r>
        <w:rPr>
          <w:rFonts w:hint="eastAsia"/>
          <w:b/>
          <w:bCs/>
          <w:color w:val="auto"/>
          <w:sz w:val="32"/>
          <w:szCs w:val="32"/>
          <w:highlight w:val="none"/>
        </w:rPr>
        <w:t>八、验收</w:t>
      </w:r>
    </w:p>
    <w:p w14:paraId="7A826B37">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6CF96F12">
      <w:pPr>
        <w:tabs>
          <w:tab w:val="left" w:pos="0"/>
        </w:tabs>
        <w:spacing w:line="360" w:lineRule="auto"/>
        <w:ind w:firstLine="480"/>
        <w:rPr>
          <w:rFonts w:hAnsi="宋体"/>
          <w:color w:val="auto"/>
          <w:highlight w:val="none"/>
        </w:rPr>
      </w:pPr>
      <w:r>
        <w:rPr>
          <w:rFonts w:hAnsi="宋体"/>
          <w:color w:val="auto"/>
          <w:highlight w:val="none"/>
        </w:rPr>
        <w:t>39.1</w:t>
      </w:r>
      <w:r>
        <w:rPr>
          <w:rFonts w:hint="eastAsia"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3C5C8F">
      <w:pPr>
        <w:tabs>
          <w:tab w:val="left" w:pos="0"/>
        </w:tabs>
        <w:spacing w:line="360" w:lineRule="auto"/>
        <w:ind w:firstLine="480"/>
        <w:rPr>
          <w:rFonts w:hAnsi="宋体"/>
          <w:color w:val="auto"/>
          <w:highlight w:val="none"/>
        </w:rPr>
      </w:pPr>
      <w:r>
        <w:rPr>
          <w:rFonts w:hAnsi="宋体"/>
          <w:color w:val="auto"/>
          <w:highlight w:val="none"/>
        </w:rPr>
        <w:t>39.2</w:t>
      </w:r>
      <w:r>
        <w:rPr>
          <w:rFonts w:hint="eastAsia" w:hAnsi="宋体"/>
          <w:color w:val="auto"/>
          <w:highlight w:val="none"/>
        </w:rPr>
        <w:t>采购人可以邀请参加本项目的其他投标人或者第三方机构参与验收。参与验收的投标人或者第三方机构的意见作为验收书的参考资料一并存档。</w:t>
      </w:r>
    </w:p>
    <w:p w14:paraId="68D59A0F">
      <w:pPr>
        <w:tabs>
          <w:tab w:val="left" w:pos="0"/>
        </w:tabs>
        <w:spacing w:line="360" w:lineRule="auto"/>
        <w:ind w:firstLine="480"/>
        <w:rPr>
          <w:rFonts w:hAnsi="宋体"/>
          <w:color w:val="auto"/>
          <w:highlight w:val="none"/>
        </w:rPr>
      </w:pPr>
      <w:r>
        <w:rPr>
          <w:rFonts w:hAnsi="宋体"/>
          <w:color w:val="auto"/>
          <w:highlight w:val="none"/>
        </w:rPr>
        <w:t>39.3</w:t>
      </w:r>
      <w:r>
        <w:rPr>
          <w:rFonts w:hint="eastAsia"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333371">
      <w:pPr>
        <w:tabs>
          <w:tab w:val="left" w:pos="0"/>
        </w:tabs>
        <w:spacing w:line="360" w:lineRule="auto"/>
        <w:ind w:firstLine="480"/>
        <w:rPr>
          <w:rFonts w:hAnsi="宋体"/>
          <w:color w:val="auto"/>
          <w:highlight w:val="none"/>
        </w:rPr>
      </w:pPr>
      <w:r>
        <w:rPr>
          <w:rFonts w:hAnsi="宋体"/>
          <w:color w:val="auto"/>
          <w:highlight w:val="none"/>
        </w:rPr>
        <w:t>39.4</w:t>
      </w:r>
      <w:r>
        <w:rPr>
          <w:rFonts w:hint="eastAsia"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B75271">
      <w:pPr>
        <w:snapToGrid w:val="0"/>
        <w:spacing w:line="400" w:lineRule="exact"/>
        <w:rPr>
          <w:rFonts w:ascii="宋体" w:hAnsi="宋体"/>
          <w:color w:val="auto"/>
          <w:szCs w:val="20"/>
          <w:highlight w:val="none"/>
        </w:rPr>
      </w:pPr>
    </w:p>
    <w:p w14:paraId="2E8339E7">
      <w:pPr>
        <w:spacing w:line="360" w:lineRule="auto"/>
        <w:ind w:firstLine="643" w:firstLineChars="200"/>
        <w:jc w:val="center"/>
        <w:outlineLvl w:val="2"/>
        <w:rPr>
          <w:rFonts w:hint="eastAsia"/>
          <w:b/>
          <w:bCs/>
          <w:color w:val="auto"/>
          <w:sz w:val="32"/>
          <w:szCs w:val="32"/>
          <w:highlight w:val="none"/>
        </w:rPr>
      </w:pPr>
      <w:bookmarkStart w:id="34" w:name="_Toc89076001"/>
      <w:bookmarkStart w:id="35" w:name="_Toc195710238"/>
      <w:bookmarkStart w:id="36" w:name="_Toc2816"/>
      <w:r>
        <w:rPr>
          <w:rFonts w:hint="eastAsia"/>
          <w:b/>
          <w:bCs/>
          <w:color w:val="auto"/>
          <w:sz w:val="32"/>
          <w:szCs w:val="32"/>
          <w:highlight w:val="none"/>
        </w:rPr>
        <w:t>九、其他事项</w:t>
      </w:r>
      <w:bookmarkEnd w:id="34"/>
      <w:bookmarkEnd w:id="35"/>
      <w:bookmarkEnd w:id="36"/>
    </w:p>
    <w:p w14:paraId="7972EEA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40.代理服务费</w:t>
      </w:r>
    </w:p>
    <w:p w14:paraId="542787C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14:paraId="69CF088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41. 需要补充的其他内容</w:t>
      </w:r>
    </w:p>
    <w:p w14:paraId="680C46FA">
      <w:pPr>
        <w:spacing w:line="360" w:lineRule="auto"/>
        <w:ind w:firstLine="420" w:firstLineChars="200"/>
        <w:rPr>
          <w:rFonts w:hint="eastAsia" w:hAnsi="宋体"/>
          <w:color w:val="auto"/>
          <w:highlight w:val="none"/>
        </w:rPr>
      </w:pPr>
      <w:r>
        <w:rPr>
          <w:rFonts w:hAnsi="宋体"/>
          <w:color w:val="auto"/>
          <w:highlight w:val="none"/>
        </w:rPr>
        <w:t>41.1</w:t>
      </w:r>
      <w:r>
        <w:rPr>
          <w:rFonts w:hint="eastAsia" w:hAnsi="宋体" w:cs="宋体"/>
          <w:color w:val="auto"/>
          <w:highlight w:val="none"/>
        </w:rPr>
        <w:t>本招标文件解释规则详见</w:t>
      </w:r>
      <w:r>
        <w:rPr>
          <w:rFonts w:hint="eastAsia" w:hAnsi="宋体"/>
          <w:color w:val="auto"/>
          <w:highlight w:val="none"/>
        </w:rPr>
        <w:t>“投标人须知前附表”。</w:t>
      </w:r>
    </w:p>
    <w:p w14:paraId="21C4FA0E">
      <w:pPr>
        <w:spacing w:line="360" w:lineRule="auto"/>
        <w:ind w:firstLine="420" w:firstLineChars="200"/>
        <w:rPr>
          <w:rFonts w:hAnsi="宋体"/>
          <w:color w:val="auto"/>
          <w:highlight w:val="none"/>
        </w:rPr>
      </w:pPr>
      <w:r>
        <w:rPr>
          <w:rFonts w:hAnsi="宋体" w:cs="宋体"/>
          <w:color w:val="auto"/>
          <w:highlight w:val="none"/>
        </w:rPr>
        <w:t xml:space="preserve">41.2 </w:t>
      </w:r>
      <w:r>
        <w:rPr>
          <w:rFonts w:hint="eastAsia" w:hAnsi="宋体"/>
          <w:color w:val="auto"/>
          <w:highlight w:val="none"/>
        </w:rPr>
        <w:t>其他事项详见“投标人须知前附表”。</w:t>
      </w:r>
    </w:p>
    <w:p w14:paraId="69FCF29B">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Courier New"/>
          <w:color w:val="auto"/>
          <w:szCs w:val="20"/>
          <w:highlight w:val="none"/>
        </w:rPr>
        <w:t>不对其中涉及的工程承建商和服务的承接商作出要求</w:t>
      </w:r>
      <w:r>
        <w:rPr>
          <w:rFonts w:hint="eastAsia" w:ascii="宋体" w:hAnsi="宋体"/>
          <w:color w:val="auto"/>
          <w:szCs w:val="20"/>
          <w:highlight w:val="none"/>
        </w:rPr>
        <w:t>的，享受本文件规定的中小企业扶持政策。</w:t>
      </w:r>
    </w:p>
    <w:p w14:paraId="3C8C144E">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9A288E3">
      <w:pPr>
        <w:spacing w:before="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依据本文件规定享受扶持政策获得政府采购合同的，小微企业不得将合同分包给大中型企业，中型企业不得将合同分包给大型企业。</w:t>
      </w:r>
    </w:p>
    <w:p w14:paraId="192BEEE6">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42. 政采贷相关说明</w:t>
      </w:r>
    </w:p>
    <w:p w14:paraId="14002EB4">
      <w:pPr>
        <w:spacing w:line="360" w:lineRule="auto"/>
        <w:ind w:firstLine="420" w:firstLineChars="200"/>
        <w:jc w:val="left"/>
        <w:rPr>
          <w:rFonts w:hint="eastAsia" w:hAnsi="宋体"/>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5450EC60">
      <w:pPr>
        <w:numPr>
          <w:ilvl w:val="0"/>
          <w:numId w:val="3"/>
        </w:numPr>
        <w:spacing w:line="360" w:lineRule="auto"/>
        <w:ind w:firstLine="420" w:firstLineChars="200"/>
        <w:jc w:val="left"/>
        <w:rPr>
          <w:rFonts w:hAnsi="宋体"/>
          <w:color w:val="auto"/>
          <w:highlight w:val="none"/>
        </w:rPr>
      </w:pPr>
      <w:r>
        <w:rPr>
          <w:rFonts w:hint="eastAsia" w:hAnsi="宋体"/>
          <w:color w:val="auto"/>
          <w:highlight w:val="none"/>
        </w:rPr>
        <w:t>线下渠道：在“南宁市公共资源交易中心”官网（网址：</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"http://www.nnggzy.org.cn）"</w:instrText>
      </w:r>
      <w:r>
        <w:rPr>
          <w:color w:val="auto"/>
          <w:highlight w:val="none"/>
        </w:rPr>
        <w:instrText xml:space="preserve"> </w:instrText>
      </w:r>
      <w:r>
        <w:rPr>
          <w:color w:val="auto"/>
          <w:highlight w:val="none"/>
        </w:rPr>
        <w:fldChar w:fldCharType="separate"/>
      </w:r>
      <w:r>
        <w:rPr>
          <w:rFonts w:hAnsi="宋体"/>
          <w:color w:val="auto"/>
          <w:highlight w:val="none"/>
          <w:u w:val="single"/>
        </w:rPr>
        <w:t>http://www.nnggzy.org.cn</w:t>
      </w:r>
      <w:r>
        <w:rPr>
          <w:rFonts w:hint="eastAsia" w:hAnsi="宋体"/>
          <w:color w:val="auto"/>
          <w:highlight w:val="none"/>
          <w:u w:val="single"/>
        </w:rPr>
        <w:t>）“交易信息</w:t>
      </w:r>
      <w:r>
        <w:rPr>
          <w:rFonts w:hAnsi="宋体"/>
          <w:color w:val="auto"/>
          <w:highlight w:val="none"/>
          <w:u w:val="single"/>
        </w:rPr>
        <w:t>-</w:t>
      </w:r>
      <w:r>
        <w:rPr>
          <w:rFonts w:hint="eastAsia" w:hAnsi="宋体"/>
          <w:color w:val="auto"/>
          <w:highlight w:val="none"/>
          <w:u w:val="single"/>
        </w:rPr>
        <w:t>政府采购</w:t>
      </w:r>
      <w:r>
        <w:rPr>
          <w:rFonts w:hAnsi="宋体"/>
          <w:color w:val="auto"/>
          <w:highlight w:val="none"/>
          <w:u w:val="single"/>
        </w:rPr>
        <w:t>-</w:t>
      </w:r>
      <w:r>
        <w:rPr>
          <w:rFonts w:hint="eastAsia" w:hAnsi="宋体"/>
          <w:color w:val="auto"/>
          <w:highlight w:val="none"/>
          <w:u w:val="single"/>
        </w:rPr>
        <w:t>政府采购信用融资”中融资银行和南宁市企业融资货物中心专栏信息申请政府采购信用融资。</w:t>
      </w:r>
      <w:r>
        <w:rPr>
          <w:color w:val="auto"/>
          <w:highlight w:val="none"/>
        </w:rPr>
        <w:fldChar w:fldCharType="end"/>
      </w:r>
    </w:p>
    <w:p w14:paraId="6C1FA26D">
      <w:pPr>
        <w:numPr>
          <w:ilvl w:val="0"/>
          <w:numId w:val="4"/>
        </w:numPr>
        <w:spacing w:line="360" w:lineRule="auto"/>
        <w:ind w:firstLine="420" w:firstLineChars="200"/>
        <w:jc w:val="left"/>
        <w:rPr>
          <w:rFonts w:hint="eastAsia" w:hAnsi="宋体"/>
          <w:color w:val="auto"/>
          <w:highlight w:val="none"/>
        </w:rPr>
      </w:pPr>
      <w:r>
        <w:rPr>
          <w:rFonts w:hint="eastAsia" w:hAnsi="宋体"/>
          <w:color w:val="auto"/>
          <w:highlight w:val="none"/>
        </w:rPr>
        <w:t>线上渠道：登录中征营应收账款融资服务平台（网址：</w:t>
      </w:r>
      <w:r>
        <w:rPr>
          <w:rFonts w:hAnsi="宋体"/>
          <w:color w:val="auto"/>
          <w:highlight w:val="none"/>
        </w:rPr>
        <w:t>https://www.crcrfsp.com</w:t>
      </w:r>
      <w:r>
        <w:rPr>
          <w:rFonts w:hint="eastAsia" w:hAnsi="宋体"/>
          <w:color w:val="auto"/>
          <w:highlight w:val="none"/>
        </w:rPr>
        <w:t>，客服电话：</w:t>
      </w:r>
      <w:r>
        <w:rPr>
          <w:rFonts w:hAnsi="宋体"/>
          <w:color w:val="auto"/>
          <w:highlight w:val="none"/>
        </w:rPr>
        <w:t>400-009-0001</w:t>
      </w:r>
      <w:r>
        <w:rPr>
          <w:rFonts w:hint="eastAsia" w:hAnsi="宋体"/>
          <w:color w:val="auto"/>
          <w:highlight w:val="none"/>
        </w:rPr>
        <w:t>），选择相关金融产品和银行业金融机构金融融资贷款。具体操作方式见《中国人民银行南宁中心支行广西壮族自治区财政厅关于推广线上“政采贷”融资模式的通知》（南宁银发〔</w:t>
      </w:r>
      <w:r>
        <w:rPr>
          <w:rFonts w:hAnsi="宋体"/>
          <w:color w:val="auto"/>
          <w:highlight w:val="none"/>
        </w:rPr>
        <w:t>2021</w:t>
      </w:r>
      <w:r>
        <w:rPr>
          <w:rFonts w:hint="eastAsia" w:hAnsi="宋体"/>
          <w:color w:val="auto"/>
          <w:highlight w:val="none"/>
        </w:rPr>
        <w:t>〕</w:t>
      </w:r>
      <w:r>
        <w:rPr>
          <w:rFonts w:hAnsi="宋体"/>
          <w:color w:val="auto"/>
          <w:highlight w:val="none"/>
        </w:rPr>
        <w:t>258</w:t>
      </w:r>
      <w:r>
        <w:rPr>
          <w:rFonts w:hint="eastAsia" w:hAnsi="宋体"/>
          <w:color w:val="auto"/>
          <w:highlight w:val="none"/>
        </w:rPr>
        <w:t>号）文（文件公开网址详情见：“广西政府采购网”——</w:t>
      </w:r>
      <w:r>
        <w:rPr>
          <w:rFonts w:hAnsi="宋体"/>
          <w:color w:val="auto"/>
          <w:highlight w:val="none"/>
        </w:rPr>
        <w:t>http://www.ccgp-guangxi.gov.cn/AdministrativeRegulations/AutonomousRegion/9830442.html</w:t>
      </w:r>
      <w:r>
        <w:rPr>
          <w:rFonts w:hint="eastAsia" w:hAnsi="宋体"/>
          <w:color w:val="auto"/>
          <w:highlight w:val="none"/>
        </w:rPr>
        <w:t>）</w:t>
      </w:r>
      <w:r>
        <w:rPr>
          <w:rFonts w:hAnsi="宋体"/>
          <w:color w:val="auto"/>
          <w:highlight w:val="none"/>
        </w:rPr>
        <w:br w:type="page"/>
      </w:r>
    </w:p>
    <w:p w14:paraId="16194B58">
      <w:pPr>
        <w:jc w:val="center"/>
        <w:outlineLvl w:val="0"/>
        <w:rPr>
          <w:b/>
          <w:color w:val="auto"/>
          <w:kern w:val="0"/>
          <w:sz w:val="36"/>
          <w:szCs w:val="20"/>
          <w:highlight w:val="none"/>
        </w:rPr>
      </w:pPr>
      <w:bookmarkStart w:id="37" w:name="_Toc20440"/>
      <w:r>
        <w:rPr>
          <w:rFonts w:hint="eastAsia"/>
          <w:b/>
          <w:color w:val="auto"/>
          <w:kern w:val="0"/>
          <w:sz w:val="36"/>
          <w:szCs w:val="20"/>
          <w:highlight w:val="none"/>
        </w:rPr>
        <w:t>第四章</w:t>
      </w:r>
      <w:r>
        <w:rPr>
          <w:b/>
          <w:color w:val="auto"/>
          <w:kern w:val="0"/>
          <w:sz w:val="36"/>
          <w:szCs w:val="20"/>
          <w:highlight w:val="none"/>
        </w:rPr>
        <w:t xml:space="preserve">  </w:t>
      </w:r>
      <w:r>
        <w:rPr>
          <w:rFonts w:hint="eastAsia"/>
          <w:b/>
          <w:color w:val="auto"/>
          <w:kern w:val="0"/>
          <w:sz w:val="36"/>
          <w:szCs w:val="20"/>
          <w:highlight w:val="none"/>
        </w:rPr>
        <w:t>评标方法及评分标准</w:t>
      </w:r>
      <w:bookmarkEnd w:id="37"/>
    </w:p>
    <w:p w14:paraId="60902583">
      <w:pPr>
        <w:jc w:val="center"/>
        <w:outlineLvl w:val="1"/>
        <w:rPr>
          <w:b/>
          <w:bCs/>
          <w:color w:val="auto"/>
          <w:kern w:val="0"/>
          <w:sz w:val="32"/>
          <w:szCs w:val="32"/>
          <w:highlight w:val="none"/>
        </w:rPr>
      </w:pPr>
      <w:bookmarkStart w:id="38" w:name="_Toc10823"/>
      <w:r>
        <w:rPr>
          <w:rFonts w:hint="eastAsia"/>
          <w:b/>
          <w:bCs/>
          <w:color w:val="auto"/>
          <w:kern w:val="0"/>
          <w:sz w:val="32"/>
          <w:szCs w:val="32"/>
          <w:highlight w:val="none"/>
        </w:rPr>
        <w:t>第一节</w:t>
      </w:r>
      <w:r>
        <w:rPr>
          <w:b/>
          <w:bCs/>
          <w:color w:val="auto"/>
          <w:kern w:val="0"/>
          <w:sz w:val="32"/>
          <w:szCs w:val="32"/>
          <w:highlight w:val="none"/>
        </w:rPr>
        <w:t xml:space="preserve"> </w:t>
      </w:r>
      <w:r>
        <w:rPr>
          <w:rFonts w:hint="eastAsia"/>
          <w:b/>
          <w:bCs/>
          <w:color w:val="auto"/>
          <w:kern w:val="0"/>
          <w:sz w:val="32"/>
          <w:szCs w:val="32"/>
          <w:highlight w:val="none"/>
        </w:rPr>
        <w:t>评标方法</w:t>
      </w:r>
      <w:bookmarkEnd w:id="38"/>
    </w:p>
    <w:p w14:paraId="6E4CEA9C">
      <w:pPr>
        <w:tabs>
          <w:tab w:val="left" w:pos="2472"/>
        </w:tabs>
        <w:spacing w:line="460" w:lineRule="exact"/>
        <w:ind w:firstLine="420" w:firstLineChars="200"/>
        <w:rPr>
          <w:rFonts w:ascii="宋体" w:hAnsi="Courier New"/>
          <w:color w:val="auto"/>
          <w:kern w:val="0"/>
          <w:szCs w:val="21"/>
          <w:highlight w:val="none"/>
        </w:rPr>
      </w:pPr>
      <w:r>
        <w:rPr>
          <w:rFonts w:hint="eastAsia" w:ascii="宋体" w:hAnsi="宋体" w:cs="宋体"/>
          <w:color w:val="auto"/>
          <w:kern w:val="0"/>
          <w:szCs w:val="21"/>
          <w:highlight w:val="none"/>
        </w:rPr>
        <w:t>本项目采用</w:t>
      </w:r>
      <w:r>
        <w:rPr>
          <w:rFonts w:hint="eastAsia" w:ascii="宋体" w:hAnsi="宋体" w:cs="宋体"/>
          <w:color w:val="auto"/>
          <w:kern w:val="0"/>
          <w:szCs w:val="21"/>
          <w:highlight w:val="none"/>
          <w:u w:val="single"/>
        </w:rPr>
        <w:t xml:space="preserve"> 以下勾选的方式</w:t>
      </w:r>
      <w:r>
        <w:rPr>
          <w:rFonts w:hint="eastAsia" w:ascii="宋体" w:hAnsi="宋体" w:cs="宋体"/>
          <w:color w:val="auto"/>
          <w:kern w:val="0"/>
          <w:szCs w:val="21"/>
          <w:highlight w:val="none"/>
        </w:rPr>
        <w:t>进行评审。</w:t>
      </w:r>
    </w:p>
    <w:p w14:paraId="4B700FD8">
      <w:pPr>
        <w:spacing w:line="360" w:lineRule="auto"/>
        <w:ind w:firstLine="420"/>
        <w:rPr>
          <w:rFonts w:hint="eastAsia" w:ascii="宋体" w:hAnsi="宋体"/>
          <w:color w:val="auto"/>
          <w:kern w:val="0"/>
          <w:szCs w:val="21"/>
          <w:highlight w:val="none"/>
        </w:rPr>
      </w:pPr>
      <w:r>
        <w:rPr>
          <w:rFonts w:hint="eastAsia" w:ascii="宋体" w:hAnsi="宋体"/>
          <w:color w:val="auto"/>
          <w:kern w:val="0"/>
          <w:szCs w:val="21"/>
          <w:highlight w:val="none"/>
        </w:rPr>
        <w:t>□最低评标价法，是指投标文件满足招标文件全部实质性要求，且投标报价最低的投标人为中标候选人的评标方法。</w:t>
      </w:r>
    </w:p>
    <w:p w14:paraId="73576EEC">
      <w:pPr>
        <w:autoSpaceDE w:val="0"/>
        <w:autoSpaceDN w:val="0"/>
        <w:adjustRightInd w:val="0"/>
        <w:spacing w:line="440" w:lineRule="exact"/>
        <w:ind w:firstLine="420" w:firstLineChars="200"/>
        <w:rPr>
          <w:rFonts w:hint="eastAsia" w:ascii="Times New Roman" w:hAnsi="宋体" w:eastAsia="宋体" w:cs="Times New Roman"/>
          <w:color w:val="auto"/>
          <w:szCs w:val="21"/>
          <w:highlight w:val="none"/>
        </w:rPr>
      </w:pPr>
      <w:r>
        <w:rPr>
          <w:rFonts w:hint="eastAsia" w:ascii="MS Mincho" w:hAnsi="MS Mincho" w:eastAsia="MS Mincho" w:cs="MS Mincho"/>
          <w:color w:val="auto"/>
          <w:szCs w:val="21"/>
          <w:highlight w:val="none"/>
        </w:rPr>
        <w:t>☑</w:t>
      </w:r>
      <w:r>
        <w:rPr>
          <w:rFonts w:hint="eastAsia" w:hAnsi="宋体"/>
          <w:color w:val="auto"/>
          <w:szCs w:val="21"/>
          <w:highlight w:val="none"/>
        </w:rPr>
        <w:t>综合评分法，</w:t>
      </w:r>
      <w:r>
        <w:rPr>
          <w:rFonts w:hint="eastAsia" w:ascii="Times New Roman" w:hAnsi="宋体" w:eastAsia="宋体" w:cs="Times New Roman"/>
          <w:color w:val="auto"/>
          <w:szCs w:val="21"/>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14:paraId="68F2A2FE">
      <w:pPr>
        <w:spacing w:line="360" w:lineRule="auto"/>
        <w:ind w:firstLine="420"/>
        <w:rPr>
          <w:rFonts w:hint="eastAsia" w:ascii="宋体" w:hAnsi="宋体"/>
          <w:color w:val="auto"/>
          <w:kern w:val="0"/>
          <w:sz w:val="20"/>
          <w:szCs w:val="20"/>
          <w:highlight w:val="none"/>
        </w:rPr>
      </w:pPr>
    </w:p>
    <w:p w14:paraId="124439A9">
      <w:pPr>
        <w:tabs>
          <w:tab w:val="left" w:pos="2472"/>
        </w:tabs>
        <w:spacing w:line="460" w:lineRule="exact"/>
        <w:jc w:val="center"/>
        <w:outlineLvl w:val="1"/>
        <w:rPr>
          <w:b/>
          <w:bCs/>
          <w:color w:val="auto"/>
          <w:kern w:val="0"/>
          <w:sz w:val="32"/>
          <w:szCs w:val="32"/>
          <w:highlight w:val="none"/>
        </w:rPr>
      </w:pPr>
      <w:bookmarkStart w:id="39" w:name="_Toc5377"/>
      <w:r>
        <w:rPr>
          <w:rFonts w:hint="eastAsia"/>
          <w:b/>
          <w:bCs/>
          <w:color w:val="auto"/>
          <w:kern w:val="0"/>
          <w:sz w:val="32"/>
          <w:szCs w:val="32"/>
          <w:highlight w:val="none"/>
        </w:rPr>
        <w:t>第二节</w:t>
      </w:r>
      <w:r>
        <w:rPr>
          <w:b/>
          <w:bCs/>
          <w:color w:val="auto"/>
          <w:kern w:val="0"/>
          <w:sz w:val="32"/>
          <w:szCs w:val="32"/>
          <w:highlight w:val="none"/>
        </w:rPr>
        <w:t xml:space="preserve"> </w:t>
      </w:r>
      <w:r>
        <w:rPr>
          <w:rFonts w:hint="eastAsia"/>
          <w:b/>
          <w:bCs/>
          <w:color w:val="auto"/>
          <w:kern w:val="0"/>
          <w:sz w:val="32"/>
          <w:szCs w:val="32"/>
          <w:highlight w:val="none"/>
        </w:rPr>
        <w:t>评标程序</w:t>
      </w:r>
      <w:bookmarkEnd w:id="39"/>
    </w:p>
    <w:p w14:paraId="7BAD59F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46F2B328">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752F021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21B8CED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6399F9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17A29D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65D5C15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18482DB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3B38E9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9ADF9E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14:paraId="17D19F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14:paraId="4CEF95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5435A8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14:paraId="2D9AE7F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4CF7EAE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135882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（4）投标有效期、项目完成时间（交货时间、货物完成时间或者货物期等）、质保期、售后服务等招标文件中标“▲”的商务条款发生负偏离的；</w:t>
      </w:r>
    </w:p>
    <w:p w14:paraId="551B6A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0932359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542D93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783BE1F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14:paraId="2E96A7D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14:paraId="6375E04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（10）属于投标人须知正文第9.2条情形的；</w:t>
      </w:r>
    </w:p>
    <w:p w14:paraId="787F27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14:paraId="5FE17C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62767E35">
      <w:pPr>
        <w:spacing w:line="360" w:lineRule="auto"/>
        <w:ind w:firstLine="420" w:firstLineChars="200"/>
        <w:rPr>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）不满足招标文件要求的货物内容、技术要求、安全、质量标准，或者与招标文件中标“▲”的技术需求发生负偏离的；</w:t>
      </w:r>
    </w:p>
    <w:p w14:paraId="20913072">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0ECB65A5">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0901B8C4">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5ACEBBF1">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）招标文件要求提供技术方案的，投标技术方案不明确，招标文件未允许但存在一个或者一个以上备选（替代）投标方案的。</w:t>
      </w:r>
    </w:p>
    <w:p w14:paraId="5A76E92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63204E6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E08DFD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4153DE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14:paraId="1B3085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6B6FA811">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5005988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13A7EE2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7F364FB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3858C6EA">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2F6816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5F85E6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60ECEB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5.比较与评价</w:t>
      </w:r>
    </w:p>
    <w:p w14:paraId="4CF032A2">
      <w:pPr>
        <w:spacing w:line="360" w:lineRule="auto"/>
        <w:ind w:firstLine="420" w:firstLineChars="200"/>
        <w:rPr>
          <w:rFonts w:hint="eastAsia"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58655866">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1A1747F3">
      <w:pPr>
        <w:widowControl/>
        <w:numPr>
          <w:ilvl w:val="0"/>
          <w:numId w:val="5"/>
        </w:numPr>
        <w:spacing w:after="150" w:line="360" w:lineRule="auto"/>
        <w:ind w:firstLine="420" w:firstLineChars="200"/>
        <w:jc w:val="left"/>
        <w:rPr>
          <w:rFonts w:hAnsi="宋体"/>
          <w:color w:val="auto"/>
          <w:highlight w:val="none"/>
        </w:rPr>
      </w:pPr>
      <w:r>
        <w:rPr>
          <w:rFonts w:hint="eastAsia"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D173866">
      <w:pPr>
        <w:widowControl/>
        <w:numPr>
          <w:ilvl w:val="0"/>
          <w:numId w:val="5"/>
        </w:numPr>
        <w:spacing w:after="150" w:line="360" w:lineRule="auto"/>
        <w:ind w:firstLine="420" w:firstLineChars="200"/>
        <w:jc w:val="left"/>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67C4283">
      <w:pPr>
        <w:spacing w:line="360" w:lineRule="auto"/>
        <w:ind w:firstLine="420" w:firstLineChars="200"/>
        <w:rPr>
          <w:rFonts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评标委员会按照招标文件中规定的评标方法和标准计算各投标人的报价得分。在计算过程中，不得去掉最高报价或者最低报价。</w:t>
      </w:r>
    </w:p>
    <w:p w14:paraId="7E63F4BB">
      <w:pPr>
        <w:spacing w:line="360" w:lineRule="auto"/>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7E9666E7">
      <w:pPr>
        <w:spacing w:line="360" w:lineRule="auto"/>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68D0D115">
      <w:pPr>
        <w:spacing w:line="360" w:lineRule="auto"/>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9324CF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6889087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374797D4">
      <w:pPr>
        <w:widowControl/>
        <w:spacing w:line="360" w:lineRule="auto"/>
        <w:ind w:firstLine="420" w:firstLineChars="200"/>
        <w:jc w:val="left"/>
        <w:textAlignment w:val="baseline"/>
        <w:rPr>
          <w:rFonts w:hint="eastAsia"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14:paraId="3A36CC87">
      <w:pPr>
        <w:widowControl/>
        <w:spacing w:line="360" w:lineRule="auto"/>
        <w:ind w:firstLine="480"/>
        <w:jc w:val="left"/>
        <w:textAlignment w:val="baseline"/>
        <w:rPr>
          <w:rFonts w:hAnsi="宋体"/>
          <w:color w:val="auto"/>
          <w:highlight w:val="none"/>
        </w:rPr>
      </w:pPr>
      <w:r>
        <w:rPr>
          <w:rFonts w:hint="eastAsia" w:hAnsi="宋体"/>
          <w:color w:val="auto"/>
          <w:highlight w:val="none"/>
        </w:rPr>
        <w:t>　　（一）分值汇总计算错误的；</w:t>
      </w:r>
    </w:p>
    <w:p w14:paraId="74E677A2">
      <w:pPr>
        <w:widowControl/>
        <w:spacing w:line="360" w:lineRule="auto"/>
        <w:ind w:firstLine="480"/>
        <w:jc w:val="left"/>
        <w:textAlignment w:val="baseline"/>
        <w:rPr>
          <w:rFonts w:hAnsi="宋体"/>
          <w:color w:val="auto"/>
          <w:highlight w:val="none"/>
        </w:rPr>
      </w:pPr>
      <w:r>
        <w:rPr>
          <w:rFonts w:hint="eastAsia" w:hAnsi="宋体"/>
          <w:color w:val="auto"/>
          <w:highlight w:val="none"/>
        </w:rPr>
        <w:t>　　（二）分项评分超出评分标准范围的；</w:t>
      </w:r>
    </w:p>
    <w:p w14:paraId="09696B99">
      <w:pPr>
        <w:widowControl/>
        <w:spacing w:line="360" w:lineRule="auto"/>
        <w:ind w:firstLine="480"/>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5EE8E564">
      <w:pPr>
        <w:widowControl/>
        <w:spacing w:line="360" w:lineRule="auto"/>
        <w:ind w:firstLine="480"/>
        <w:jc w:val="left"/>
        <w:textAlignment w:val="baseline"/>
        <w:rPr>
          <w:rFonts w:hAnsi="宋体"/>
          <w:color w:val="auto"/>
          <w:highlight w:val="none"/>
        </w:rPr>
      </w:pPr>
      <w:r>
        <w:rPr>
          <w:rFonts w:hint="eastAsia" w:hAnsi="宋体"/>
          <w:color w:val="auto"/>
          <w:highlight w:val="none"/>
        </w:rPr>
        <w:t>　　（四）经评标委员会认定评分畸高、畸低的。</w:t>
      </w:r>
    </w:p>
    <w:p w14:paraId="5FAE2FE2">
      <w:pPr>
        <w:spacing w:line="360" w:lineRule="auto"/>
        <w:ind w:firstLine="420" w:firstLineChars="200"/>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EA31672">
      <w:pPr>
        <w:keepNext/>
        <w:keepLines/>
        <w:spacing w:before="260" w:after="260" w:line="413" w:lineRule="auto"/>
        <w:jc w:val="center"/>
        <w:outlineLvl w:val="1"/>
        <w:rPr>
          <w:rFonts w:ascii="Arial" w:hAnsi="Arial" w:eastAsia="黑体"/>
          <w:bCs/>
          <w:color w:val="auto"/>
          <w:kern w:val="0"/>
          <w:sz w:val="30"/>
          <w:szCs w:val="30"/>
          <w:highlight w:val="none"/>
        </w:rPr>
      </w:pPr>
      <w:bookmarkStart w:id="40" w:name="_Toc18416"/>
      <w:r>
        <w:rPr>
          <w:rFonts w:hint="eastAsia" w:ascii="Arial" w:hAnsi="Arial" w:eastAsia="黑体"/>
          <w:bCs/>
          <w:color w:val="auto"/>
          <w:kern w:val="0"/>
          <w:sz w:val="30"/>
          <w:szCs w:val="30"/>
          <w:highlight w:val="none"/>
        </w:rPr>
        <w:t>第三节</w:t>
      </w:r>
      <w:r>
        <w:rPr>
          <w:rFonts w:ascii="Arial" w:hAnsi="Arial" w:eastAsia="黑体"/>
          <w:bCs/>
          <w:color w:val="auto"/>
          <w:kern w:val="0"/>
          <w:sz w:val="30"/>
          <w:szCs w:val="30"/>
          <w:highlight w:val="none"/>
        </w:rPr>
        <w:t xml:space="preserve"> </w:t>
      </w:r>
      <w:r>
        <w:rPr>
          <w:rFonts w:hint="eastAsia" w:ascii="Arial" w:hAnsi="Arial" w:eastAsia="黑体"/>
          <w:bCs/>
          <w:color w:val="auto"/>
          <w:kern w:val="0"/>
          <w:sz w:val="30"/>
          <w:szCs w:val="30"/>
          <w:highlight w:val="none"/>
        </w:rPr>
        <w:t>评分标准</w:t>
      </w:r>
      <w:bookmarkEnd w:id="40"/>
    </w:p>
    <w:p w14:paraId="315AE62B">
      <w:pPr>
        <w:ind w:firstLine="602" w:firstLineChars="200"/>
        <w:jc w:val="center"/>
        <w:rPr>
          <w:b/>
          <w:color w:val="auto"/>
          <w:sz w:val="30"/>
          <w:szCs w:val="30"/>
          <w:highlight w:val="none"/>
        </w:rPr>
      </w:pPr>
      <w:r>
        <w:rPr>
          <w:rFonts w:hint="eastAsia"/>
          <w:b/>
          <w:color w:val="auto"/>
          <w:sz w:val="30"/>
          <w:szCs w:val="30"/>
          <w:highlight w:val="none"/>
        </w:rPr>
        <w:t>综合评分法</w:t>
      </w:r>
    </w:p>
    <w:p w14:paraId="10B6BC81">
      <w:pPr>
        <w:spacing w:line="360" w:lineRule="auto"/>
        <w:ind w:firstLine="420" w:firstLineChars="200"/>
        <w:rPr>
          <w:rFonts w:hint="eastAsia" w:hAnsi="宋体"/>
          <w:color w:val="auto"/>
          <w:highlight w:val="none"/>
        </w:rPr>
      </w:pPr>
      <w:r>
        <w:rPr>
          <w:rFonts w:hint="eastAsia" w:hAnsi="宋体"/>
          <w:color w:val="auto"/>
          <w:highlight w:val="none"/>
        </w:rPr>
        <w:t>注：</w:t>
      </w:r>
    </w:p>
    <w:p w14:paraId="4BE5D433">
      <w:pPr>
        <w:spacing w:line="360" w:lineRule="auto"/>
        <w:ind w:firstLine="420" w:firstLineChars="200"/>
        <w:rPr>
          <w:rFonts w:hint="eastAsia" w:hAnsi="宋体"/>
          <w:color w:val="auto"/>
          <w:highlight w:val="none"/>
        </w:rPr>
      </w:pPr>
      <w:r>
        <w:rPr>
          <w:rFonts w:hint="eastAsia" w:hAnsi="宋体"/>
          <w:color w:val="auto"/>
          <w:highlight w:val="none"/>
        </w:rPr>
        <w:t>1、计分方法按四舍五入取至百分位。</w:t>
      </w:r>
    </w:p>
    <w:p w14:paraId="3711663E">
      <w:pPr>
        <w:spacing w:line="360" w:lineRule="auto"/>
        <w:ind w:firstLine="420" w:firstLineChars="200"/>
        <w:rPr>
          <w:rFonts w:hint="eastAsia" w:hAnsi="宋体"/>
          <w:color w:val="auto"/>
          <w:highlight w:val="none"/>
        </w:rPr>
      </w:pPr>
      <w:r>
        <w:rPr>
          <w:rFonts w:hint="eastAsia" w:hAnsi="宋体"/>
          <w:color w:val="auto"/>
          <w:highlight w:val="none"/>
        </w:rPr>
        <w:t>2、商务技术评审因素为客观评分项的，应在评分项目或评分标准中予以标注为“客观分”。对投标人的客观评分项目，各评标专家评分应当一致。</w:t>
      </w:r>
    </w:p>
    <w:p w14:paraId="6FA3B95E">
      <w:pPr>
        <w:spacing w:line="360" w:lineRule="exact"/>
        <w:ind w:firstLine="420"/>
        <w:rPr>
          <w:rFonts w:hint="eastAsia" w:ascii="宋体" w:hAnsi="宋体"/>
          <w:bCs/>
          <w:color w:val="auto"/>
          <w:szCs w:val="20"/>
          <w:highlight w:val="none"/>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315"/>
        <w:gridCol w:w="7022"/>
        <w:gridCol w:w="905"/>
      </w:tblGrid>
      <w:tr w14:paraId="2159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57AF071">
            <w:pPr>
              <w:spacing w:line="440" w:lineRule="exact"/>
              <w:jc w:val="center"/>
              <w:rPr>
                <w:b/>
                <w:bCs/>
                <w:color w:val="auto"/>
                <w:highlight w:val="none"/>
              </w:rPr>
            </w:pPr>
            <w:r>
              <w:rPr>
                <w:rFonts w:hint="eastAsia"/>
                <w:b/>
                <w:bCs/>
                <w:color w:val="auto"/>
                <w:highlight w:val="none"/>
              </w:rPr>
              <w:t>序号</w:t>
            </w:r>
          </w:p>
        </w:tc>
        <w:tc>
          <w:tcPr>
            <w:tcW w:w="667" w:type="pct"/>
            <w:vAlign w:val="center"/>
          </w:tcPr>
          <w:p w14:paraId="57B6E8F9">
            <w:pPr>
              <w:spacing w:line="440" w:lineRule="exact"/>
              <w:jc w:val="center"/>
              <w:rPr>
                <w:b/>
                <w:bCs/>
                <w:color w:val="auto"/>
                <w:highlight w:val="none"/>
              </w:rPr>
            </w:pPr>
            <w:r>
              <w:rPr>
                <w:rFonts w:hint="eastAsia"/>
                <w:b/>
                <w:bCs/>
                <w:color w:val="auto"/>
                <w:highlight w:val="none"/>
              </w:rPr>
              <w:t>评分类型</w:t>
            </w:r>
          </w:p>
        </w:tc>
        <w:tc>
          <w:tcPr>
            <w:tcW w:w="3563" w:type="pct"/>
            <w:vAlign w:val="center"/>
          </w:tcPr>
          <w:p w14:paraId="44EC68D4">
            <w:pPr>
              <w:spacing w:line="440" w:lineRule="exact"/>
              <w:jc w:val="center"/>
              <w:rPr>
                <w:b/>
                <w:bCs/>
                <w:color w:val="auto"/>
                <w:highlight w:val="none"/>
              </w:rPr>
            </w:pPr>
            <w:r>
              <w:rPr>
                <w:rFonts w:hint="eastAsia"/>
                <w:b/>
                <w:bCs/>
                <w:color w:val="auto"/>
                <w:highlight w:val="none"/>
              </w:rPr>
              <w:t>评分标准</w:t>
            </w:r>
          </w:p>
        </w:tc>
        <w:tc>
          <w:tcPr>
            <w:tcW w:w="458" w:type="pct"/>
            <w:vAlign w:val="center"/>
          </w:tcPr>
          <w:p w14:paraId="3602F6E6">
            <w:pPr>
              <w:spacing w:line="440" w:lineRule="exact"/>
              <w:jc w:val="center"/>
              <w:rPr>
                <w:b/>
                <w:bCs/>
                <w:color w:val="auto"/>
                <w:highlight w:val="none"/>
              </w:rPr>
            </w:pPr>
            <w:r>
              <w:rPr>
                <w:rFonts w:hint="eastAsia"/>
                <w:b/>
                <w:bCs/>
                <w:color w:val="auto"/>
                <w:highlight w:val="none"/>
              </w:rPr>
              <w:t>分值</w:t>
            </w:r>
          </w:p>
        </w:tc>
      </w:tr>
      <w:tr w14:paraId="4A02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C88B666">
            <w:pPr>
              <w:spacing w:line="440" w:lineRule="exact"/>
              <w:jc w:val="center"/>
              <w:rPr>
                <w:b/>
                <w:bCs/>
                <w:color w:val="auto"/>
                <w:highlight w:val="none"/>
              </w:rPr>
            </w:pPr>
            <w:r>
              <w:rPr>
                <w:rFonts w:hint="eastAsia"/>
                <w:b/>
                <w:bCs/>
                <w:color w:val="auto"/>
                <w:highlight w:val="none"/>
              </w:rPr>
              <w:t>1</w:t>
            </w:r>
          </w:p>
        </w:tc>
        <w:tc>
          <w:tcPr>
            <w:tcW w:w="667" w:type="pct"/>
            <w:vAlign w:val="center"/>
          </w:tcPr>
          <w:p w14:paraId="6E8E867D">
            <w:pPr>
              <w:spacing w:line="440" w:lineRule="exact"/>
              <w:jc w:val="center"/>
              <w:rPr>
                <w:b/>
                <w:bCs/>
                <w:color w:val="auto"/>
                <w:highlight w:val="none"/>
              </w:rPr>
            </w:pPr>
            <w:r>
              <w:rPr>
                <w:rFonts w:hint="eastAsia"/>
                <w:b/>
                <w:bCs/>
                <w:color w:val="auto"/>
                <w:highlight w:val="none"/>
              </w:rPr>
              <w:t>报价</w:t>
            </w:r>
          </w:p>
        </w:tc>
        <w:tc>
          <w:tcPr>
            <w:tcW w:w="3563" w:type="pct"/>
            <w:vAlign w:val="center"/>
          </w:tcPr>
          <w:p w14:paraId="0F756421">
            <w:pPr>
              <w:snapToGrid w:val="0"/>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258F00A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（2）按照《政府采购促进中小企业发展管理办法》（财库〔2020〕46号）、财政部《关于进一步加大政府采购支持中小企业力度的通知》（财库〔2022〕19号）、</w:t>
            </w:r>
            <w:r>
              <w:rPr>
                <w:rFonts w:hint="eastAsia" w:ascii="宋体" w:hAnsi="宋体" w:cs="宋体"/>
                <w:color w:val="auto"/>
                <w:szCs w:val="21"/>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的规定，投标人在其投标文件中提供《中小企业声明函》，且其投标产品全部为小型和微型企业产品的，对其最后报价给予20%的扣除。</w:t>
            </w:r>
          </w:p>
          <w:p w14:paraId="7A190F7C">
            <w:pPr>
              <w:snapToGrid w:val="0"/>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14:paraId="2E73FBD0">
            <w:pPr>
              <w:snapToGrid w:val="0"/>
              <w:spacing w:line="440" w:lineRule="exact"/>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32902677">
            <w:pPr>
              <w:snapToGrid w:val="0"/>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（5）政策性扣除计算方法。</w:t>
            </w:r>
          </w:p>
          <w:p w14:paraId="5F207D2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在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6%</w:t>
            </w:r>
            <w:r>
              <w:rPr>
                <w:rFonts w:hint="eastAsia" w:ascii="宋体" w:hAnsi="宋体" w:cs="宋体"/>
                <w:bCs/>
                <w:color w:val="auto"/>
                <w:szCs w:val="21"/>
                <w:highlight w:val="none"/>
              </w:rPr>
              <w:t>（范围为4%-6%）的扣除，用扣除后的价格参加评审，扣除后的价格为评标报价，即评标报价=投标报价×（1-</w:t>
            </w:r>
            <w:r>
              <w:rPr>
                <w:rFonts w:hint="eastAsia" w:ascii="宋体" w:hAnsi="宋体" w:cs="宋体"/>
                <w:bCs/>
                <w:color w:val="auto"/>
                <w:szCs w:val="21"/>
                <w:highlight w:val="none"/>
                <w:u w:val="single"/>
              </w:rPr>
              <w:t xml:space="preserve"> 6 </w:t>
            </w:r>
            <w:r>
              <w:rPr>
                <w:rFonts w:hint="eastAsia" w:ascii="宋体" w:hAnsi="宋体" w:cs="宋体"/>
                <w:bCs/>
                <w:color w:val="auto"/>
                <w:szCs w:val="21"/>
                <w:highlight w:val="none"/>
              </w:rPr>
              <w:t>%）。除上述情况外，评标报价=投标报价。</w:t>
            </w:r>
          </w:p>
          <w:p w14:paraId="7C6DCD14">
            <w:pPr>
              <w:snapToGrid w:val="0"/>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（6）满足招标文件要求且评标报价最低的评标报价为评标基准价，其价格分为满分。</w:t>
            </w:r>
          </w:p>
          <w:p w14:paraId="1B6173E6">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14:paraId="4242643C">
            <w:pPr>
              <w:spacing w:line="440" w:lineRule="exact"/>
              <w:ind w:firstLine="420" w:firstLineChars="200"/>
              <w:rPr>
                <w:color w:val="auto"/>
                <w:highlight w:val="none"/>
              </w:rPr>
            </w:pPr>
            <w:r>
              <w:rPr>
                <w:rFonts w:hint="eastAsia" w:hAnsi="宋体" w:cs="宋体"/>
                <w:bCs/>
                <w:color w:val="auto"/>
                <w:highlight w:val="none"/>
              </w:rPr>
              <w:t>价格分=(评标基准价／评标报价)× 30 分</w:t>
            </w:r>
          </w:p>
        </w:tc>
        <w:tc>
          <w:tcPr>
            <w:tcW w:w="458" w:type="pct"/>
            <w:vAlign w:val="center"/>
          </w:tcPr>
          <w:p w14:paraId="5EADB0AC">
            <w:pPr>
              <w:spacing w:line="440" w:lineRule="exact"/>
              <w:jc w:val="center"/>
              <w:rPr>
                <w:b/>
                <w:bCs/>
                <w:color w:val="auto"/>
                <w:sz w:val="20"/>
                <w:szCs w:val="22"/>
                <w:highlight w:val="none"/>
              </w:rPr>
            </w:pPr>
            <w:r>
              <w:rPr>
                <w:rFonts w:hint="eastAsia"/>
                <w:b/>
                <w:bCs/>
                <w:color w:val="auto"/>
                <w:sz w:val="20"/>
                <w:szCs w:val="22"/>
                <w:highlight w:val="none"/>
              </w:rPr>
              <w:t>0-30分</w:t>
            </w:r>
          </w:p>
        </w:tc>
      </w:tr>
      <w:tr w14:paraId="0747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F2108B6">
            <w:pPr>
              <w:spacing w:line="440" w:lineRule="exact"/>
              <w:jc w:val="center"/>
              <w:rPr>
                <w:b/>
                <w:bCs/>
                <w:color w:val="auto"/>
                <w:highlight w:val="none"/>
              </w:rPr>
            </w:pPr>
            <w:r>
              <w:rPr>
                <w:rFonts w:hint="eastAsia"/>
                <w:b/>
                <w:bCs/>
                <w:color w:val="auto"/>
                <w:highlight w:val="none"/>
              </w:rPr>
              <w:t>2</w:t>
            </w:r>
          </w:p>
        </w:tc>
        <w:tc>
          <w:tcPr>
            <w:tcW w:w="667" w:type="pct"/>
            <w:vAlign w:val="center"/>
          </w:tcPr>
          <w:p w14:paraId="689AC591">
            <w:pPr>
              <w:spacing w:line="440" w:lineRule="exact"/>
              <w:jc w:val="center"/>
              <w:rPr>
                <w:b/>
                <w:bCs/>
                <w:color w:val="auto"/>
                <w:highlight w:val="none"/>
              </w:rPr>
            </w:pPr>
            <w:r>
              <w:rPr>
                <w:rFonts w:hint="eastAsia"/>
                <w:b/>
                <w:bCs/>
                <w:color w:val="auto"/>
                <w:highlight w:val="none"/>
              </w:rPr>
              <w:t>技术分</w:t>
            </w:r>
          </w:p>
        </w:tc>
        <w:tc>
          <w:tcPr>
            <w:tcW w:w="3563" w:type="pct"/>
            <w:vAlign w:val="center"/>
          </w:tcPr>
          <w:p w14:paraId="137EF98A">
            <w:pPr>
              <w:spacing w:line="440" w:lineRule="exact"/>
              <w:rPr>
                <w:color w:val="auto"/>
                <w:highlight w:val="none"/>
              </w:rPr>
            </w:pPr>
            <w:r>
              <w:rPr>
                <w:rFonts w:hint="eastAsia"/>
                <w:b/>
                <w:bCs/>
                <w:color w:val="auto"/>
                <w:highlight w:val="none"/>
              </w:rPr>
              <w:t>满分（5</w:t>
            </w:r>
            <w:r>
              <w:rPr>
                <w:rFonts w:hint="eastAsia"/>
                <w:b/>
                <w:bCs/>
                <w:color w:val="auto"/>
                <w:highlight w:val="none"/>
                <w:lang w:val="en-US" w:eastAsia="zh-CN"/>
              </w:rPr>
              <w:t>3</w:t>
            </w:r>
            <w:r>
              <w:rPr>
                <w:rFonts w:hint="eastAsia"/>
                <w:b/>
                <w:bCs/>
                <w:color w:val="auto"/>
                <w:highlight w:val="none"/>
              </w:rPr>
              <w:t>分）</w:t>
            </w:r>
          </w:p>
        </w:tc>
        <w:tc>
          <w:tcPr>
            <w:tcW w:w="458" w:type="pct"/>
            <w:vAlign w:val="center"/>
          </w:tcPr>
          <w:p w14:paraId="44D0A3C9">
            <w:pPr>
              <w:spacing w:line="440" w:lineRule="exact"/>
              <w:jc w:val="center"/>
              <w:rPr>
                <w:b/>
                <w:bCs/>
                <w:color w:val="auto"/>
                <w:sz w:val="20"/>
                <w:szCs w:val="22"/>
                <w:highlight w:val="none"/>
              </w:rPr>
            </w:pPr>
          </w:p>
        </w:tc>
      </w:tr>
      <w:tr w14:paraId="731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397CC89">
            <w:pPr>
              <w:spacing w:line="440" w:lineRule="exact"/>
              <w:jc w:val="center"/>
              <w:rPr>
                <w:rFonts w:hint="default" w:eastAsia="宋体"/>
                <w:b/>
                <w:bCs/>
                <w:color w:val="auto"/>
                <w:highlight w:val="none"/>
                <w:lang w:val="en-US" w:eastAsia="zh-CN"/>
              </w:rPr>
            </w:pPr>
            <w:r>
              <w:rPr>
                <w:rFonts w:hint="eastAsia"/>
                <w:b/>
                <w:bCs/>
                <w:color w:val="auto"/>
                <w:highlight w:val="none"/>
                <w:lang w:val="en-US" w:eastAsia="zh-CN"/>
              </w:rPr>
              <w:t>2.1</w:t>
            </w:r>
          </w:p>
        </w:tc>
        <w:tc>
          <w:tcPr>
            <w:tcW w:w="667" w:type="pct"/>
            <w:vAlign w:val="center"/>
          </w:tcPr>
          <w:p w14:paraId="3D139815">
            <w:pPr>
              <w:spacing w:line="440" w:lineRule="exact"/>
              <w:jc w:val="center"/>
              <w:rPr>
                <w:rFonts w:hint="eastAsia" w:eastAsia="宋体"/>
                <w:b/>
                <w:bCs/>
                <w:color w:val="auto"/>
                <w:highlight w:val="none"/>
                <w:lang w:eastAsia="zh-CN"/>
              </w:rPr>
            </w:pPr>
            <w:r>
              <w:rPr>
                <w:rFonts w:hint="eastAsia"/>
                <w:b/>
                <w:bCs/>
                <w:color w:val="auto"/>
                <w:highlight w:val="none"/>
                <w:lang w:eastAsia="zh-CN"/>
              </w:rPr>
              <w:t>产品性能分</w:t>
            </w:r>
          </w:p>
        </w:tc>
        <w:tc>
          <w:tcPr>
            <w:tcW w:w="3563" w:type="pct"/>
            <w:vAlign w:val="center"/>
          </w:tcPr>
          <w:p w14:paraId="13E2E952">
            <w:pPr>
              <w:adjustRightInd w:val="0"/>
              <w:spacing w:line="360" w:lineRule="exact"/>
              <w:ind w:firstLine="480"/>
              <w:textAlignment w:val="baseline"/>
              <w:rPr>
                <w:color w:val="auto"/>
                <w:szCs w:val="21"/>
                <w:highlight w:val="none"/>
              </w:rPr>
            </w:pPr>
            <w:r>
              <w:rPr>
                <w:rFonts w:hint="eastAsia"/>
                <w:color w:val="auto"/>
                <w:szCs w:val="21"/>
                <w:highlight w:val="none"/>
              </w:rPr>
              <w:t>投标文件的技术参数完全满足采购文件要求的得</w:t>
            </w:r>
            <w:r>
              <w:rPr>
                <w:color w:val="auto"/>
                <w:szCs w:val="21"/>
                <w:highlight w:val="none"/>
              </w:rPr>
              <w:t>6</w:t>
            </w:r>
            <w:r>
              <w:rPr>
                <w:rFonts w:hint="eastAsia"/>
                <w:color w:val="auto"/>
                <w:szCs w:val="21"/>
                <w:highlight w:val="none"/>
              </w:rPr>
              <w:t>分，满分</w:t>
            </w:r>
            <w:r>
              <w:rPr>
                <w:color w:val="auto"/>
                <w:szCs w:val="21"/>
                <w:highlight w:val="none"/>
              </w:rPr>
              <w:t>6</w:t>
            </w:r>
            <w:r>
              <w:rPr>
                <w:rFonts w:hint="eastAsia"/>
                <w:color w:val="auto"/>
                <w:szCs w:val="21"/>
                <w:highlight w:val="none"/>
              </w:rPr>
              <w:t>分</w:t>
            </w:r>
            <w:r>
              <w:rPr>
                <w:color w:val="auto"/>
                <w:szCs w:val="21"/>
                <w:highlight w:val="none"/>
              </w:rPr>
              <w:t xml:space="preserve"> </w:t>
            </w:r>
            <w:r>
              <w:rPr>
                <w:rFonts w:hint="eastAsia"/>
                <w:color w:val="auto"/>
                <w:szCs w:val="21"/>
                <w:highlight w:val="none"/>
              </w:rPr>
              <w:t>。</w:t>
            </w:r>
          </w:p>
          <w:p w14:paraId="7B177243">
            <w:pPr>
              <w:spacing w:line="440" w:lineRule="exact"/>
              <w:rPr>
                <w:rFonts w:hint="eastAsia"/>
                <w:b/>
                <w:bCs/>
                <w:color w:val="auto"/>
                <w:highlight w:val="none"/>
              </w:rPr>
            </w:pPr>
            <w:r>
              <w:rPr>
                <w:rFonts w:hint="eastAsia"/>
                <w:color w:val="auto"/>
                <w:szCs w:val="21"/>
                <w:highlight w:val="none"/>
              </w:rPr>
              <w:t>非实质性要求的技术要求有负偏离的，得分</w:t>
            </w:r>
            <w:r>
              <w:rPr>
                <w:color w:val="auto"/>
                <w:szCs w:val="21"/>
                <w:highlight w:val="none"/>
              </w:rPr>
              <w:t>=</w:t>
            </w:r>
            <w:r>
              <w:rPr>
                <w:rFonts w:hint="eastAsia"/>
                <w:color w:val="auto"/>
                <w:szCs w:val="21"/>
                <w:highlight w:val="none"/>
              </w:rPr>
              <w:t>该项满分分值</w:t>
            </w:r>
            <w:r>
              <w:rPr>
                <w:color w:val="auto"/>
                <w:szCs w:val="21"/>
                <w:highlight w:val="none"/>
              </w:rPr>
              <w:t>-</w:t>
            </w:r>
            <w:r>
              <w:rPr>
                <w:rFonts w:hint="eastAsia"/>
                <w:color w:val="auto"/>
                <w:szCs w:val="21"/>
                <w:highlight w:val="none"/>
              </w:rPr>
              <w:t>累计扣分分值（有一项非实质性要求的技术要求负偏离的扣</w:t>
            </w:r>
            <w:r>
              <w:rPr>
                <w:color w:val="auto"/>
                <w:szCs w:val="21"/>
                <w:highlight w:val="none"/>
              </w:rPr>
              <w:t>2</w:t>
            </w:r>
            <w:r>
              <w:rPr>
                <w:rFonts w:hint="eastAsia"/>
                <w:color w:val="auto"/>
                <w:szCs w:val="21"/>
                <w:highlight w:val="none"/>
              </w:rPr>
              <w:t>分，扣分不能超过满分分值，允许偏离的项目数不超过采购文件允许偏离的项目数）。</w:t>
            </w:r>
          </w:p>
        </w:tc>
        <w:tc>
          <w:tcPr>
            <w:tcW w:w="458" w:type="pct"/>
            <w:vAlign w:val="center"/>
          </w:tcPr>
          <w:p w14:paraId="4758549A">
            <w:pPr>
              <w:spacing w:line="440" w:lineRule="exact"/>
              <w:jc w:val="center"/>
              <w:rPr>
                <w:b/>
                <w:bCs/>
                <w:color w:val="auto"/>
                <w:sz w:val="20"/>
                <w:szCs w:val="22"/>
                <w:highlight w:val="none"/>
              </w:rPr>
            </w:pPr>
            <w:r>
              <w:rPr>
                <w:rFonts w:hint="eastAsia"/>
                <w:b/>
                <w:bCs/>
                <w:color w:val="auto"/>
                <w:sz w:val="20"/>
                <w:szCs w:val="22"/>
                <w:highlight w:val="none"/>
              </w:rPr>
              <w:t>0-</w:t>
            </w:r>
            <w:r>
              <w:rPr>
                <w:rFonts w:hint="eastAsia"/>
                <w:b/>
                <w:bCs/>
                <w:color w:val="auto"/>
                <w:sz w:val="20"/>
                <w:szCs w:val="22"/>
                <w:highlight w:val="none"/>
                <w:lang w:val="en-US" w:eastAsia="zh-CN"/>
              </w:rPr>
              <w:t>6</w:t>
            </w:r>
            <w:r>
              <w:rPr>
                <w:rFonts w:hint="eastAsia"/>
                <w:b/>
                <w:bCs/>
                <w:color w:val="auto"/>
                <w:sz w:val="20"/>
                <w:szCs w:val="22"/>
                <w:highlight w:val="none"/>
              </w:rPr>
              <w:t>分</w:t>
            </w:r>
          </w:p>
        </w:tc>
      </w:tr>
      <w:tr w14:paraId="0F8A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C95DE00">
            <w:pPr>
              <w:spacing w:line="440" w:lineRule="exact"/>
              <w:jc w:val="center"/>
              <w:rPr>
                <w:rFonts w:hint="eastAsia" w:eastAsia="宋体"/>
                <w:b/>
                <w:bCs/>
                <w:color w:val="auto"/>
                <w:highlight w:val="none"/>
                <w:lang w:eastAsia="zh-CN"/>
              </w:rPr>
            </w:pPr>
            <w:r>
              <w:rPr>
                <w:rFonts w:hint="eastAsia"/>
                <w:b/>
                <w:bCs/>
                <w:color w:val="auto"/>
                <w:highlight w:val="none"/>
              </w:rPr>
              <w:t>2.</w:t>
            </w:r>
            <w:r>
              <w:rPr>
                <w:rFonts w:hint="eastAsia"/>
                <w:b/>
                <w:bCs/>
                <w:color w:val="auto"/>
                <w:highlight w:val="none"/>
                <w:lang w:val="en-US" w:eastAsia="zh-CN"/>
              </w:rPr>
              <w:t>2</w:t>
            </w:r>
          </w:p>
        </w:tc>
        <w:tc>
          <w:tcPr>
            <w:tcW w:w="667" w:type="pct"/>
            <w:vAlign w:val="center"/>
          </w:tcPr>
          <w:p w14:paraId="2A549DED">
            <w:pPr>
              <w:spacing w:line="440" w:lineRule="exact"/>
              <w:jc w:val="center"/>
              <w:rPr>
                <w:b/>
                <w:bCs/>
                <w:color w:val="auto"/>
                <w:highlight w:val="none"/>
              </w:rPr>
            </w:pPr>
            <w:r>
              <w:rPr>
                <w:rFonts w:hint="eastAsia"/>
                <w:b/>
                <w:bCs/>
                <w:color w:val="auto"/>
                <w:highlight w:val="none"/>
              </w:rPr>
              <w:t>项目整体技术方案分</w:t>
            </w:r>
          </w:p>
        </w:tc>
        <w:tc>
          <w:tcPr>
            <w:tcW w:w="3563" w:type="pct"/>
            <w:vAlign w:val="center"/>
          </w:tcPr>
          <w:p w14:paraId="519209ED">
            <w:pPr>
              <w:spacing w:line="440" w:lineRule="exact"/>
              <w:ind w:firstLine="420" w:firstLineChars="200"/>
              <w:rPr>
                <w:rFonts w:hint="eastAsia" w:ascii="宋体" w:hAnsi="宋体" w:cs="宋体"/>
                <w:bCs/>
                <w:color w:val="auto"/>
                <w:szCs w:val="20"/>
                <w:highlight w:val="none"/>
              </w:rPr>
            </w:pPr>
            <w:r>
              <w:rPr>
                <w:rFonts w:hint="eastAsia" w:ascii="宋体" w:hAnsi="宋体" w:cs="宋体"/>
                <w:bCs/>
                <w:color w:val="auto"/>
                <w:szCs w:val="20"/>
                <w:highlight w:val="none"/>
              </w:rPr>
              <w:t>一档（5分）：所提供项目整体技术方案，对采购人现有警用无人机应用的情况分析简单，背景理解模糊，需求关联性弱；现状诊断与问题分析，逻辑不清晰；方案逻辑混乱，缺乏图表支持；建议空洞，无实际操作性。</w:t>
            </w:r>
          </w:p>
          <w:p w14:paraId="762DC149">
            <w:pPr>
              <w:spacing w:line="440" w:lineRule="exact"/>
              <w:ind w:firstLine="420" w:firstLineChars="200"/>
              <w:rPr>
                <w:rFonts w:hint="eastAsia" w:ascii="宋体" w:hAnsi="宋体" w:cs="宋体"/>
                <w:bCs/>
                <w:color w:val="auto"/>
                <w:szCs w:val="20"/>
                <w:highlight w:val="none"/>
              </w:rPr>
            </w:pPr>
            <w:r>
              <w:rPr>
                <w:rFonts w:hint="eastAsia" w:ascii="宋体" w:hAnsi="宋体" w:cs="宋体"/>
                <w:bCs/>
                <w:color w:val="auto"/>
                <w:szCs w:val="20"/>
                <w:highlight w:val="none"/>
              </w:rPr>
              <w:t>二档（10分）：所提供项目整体技术方案，对采购人现有警用无人机应用的情况较清楚；能够简单描述现状，但问题分析缺乏数据支撑；架构描述简略，逻辑关系存在矛盾；无对问题产生作出建议。</w:t>
            </w:r>
          </w:p>
          <w:p w14:paraId="545D07BA">
            <w:pPr>
              <w:spacing w:line="440" w:lineRule="exact"/>
              <w:ind w:firstLine="420" w:firstLineChars="200"/>
              <w:rPr>
                <w:rFonts w:hint="eastAsia" w:ascii="宋体" w:hAnsi="宋体" w:cs="宋体"/>
                <w:bCs/>
                <w:color w:val="auto"/>
                <w:szCs w:val="20"/>
                <w:highlight w:val="none"/>
              </w:rPr>
            </w:pPr>
            <w:r>
              <w:rPr>
                <w:rFonts w:hint="eastAsia" w:ascii="宋体" w:hAnsi="宋体" w:cs="宋体"/>
                <w:bCs/>
                <w:color w:val="auto"/>
                <w:szCs w:val="20"/>
                <w:highlight w:val="none"/>
              </w:rPr>
              <w:t>三档（15分）：所提供项目整体技术方案，对采购人现有警用无人机应用的情况分析到位，能够罗列具体的公安交通管理无人机场景应用；简单描述现状，但问题分析缺乏数据支撑；架构描述简略，逻辑关系存在矛盾；建议较常规，缺乏深度。</w:t>
            </w:r>
          </w:p>
          <w:p w14:paraId="0FFE4E4E">
            <w:pPr>
              <w:spacing w:line="440" w:lineRule="exact"/>
              <w:ind w:firstLine="420" w:firstLineChars="200"/>
              <w:rPr>
                <w:rFonts w:hint="eastAsia" w:ascii="宋体" w:hAnsi="宋体" w:cs="宋体"/>
                <w:bCs/>
                <w:color w:val="auto"/>
                <w:szCs w:val="20"/>
                <w:highlight w:val="none"/>
              </w:rPr>
            </w:pPr>
            <w:r>
              <w:rPr>
                <w:rFonts w:hint="eastAsia" w:ascii="宋体" w:hAnsi="宋体" w:cs="宋体"/>
                <w:bCs/>
                <w:color w:val="auto"/>
                <w:szCs w:val="20"/>
                <w:highlight w:val="none"/>
              </w:rPr>
              <w:t>四档（20分）：所提供项目整体技术方案，全面分析采购人现有警用无人机应用情况和无人机平台系统部署情况，目标明确但缺乏针对性；列举部分现状数据，问题分析较合理；架构完整但部分细节模糊，示意图符合实际情况；有合理建议但创新性不足。</w:t>
            </w:r>
            <w:r>
              <w:rPr>
                <w:rFonts w:hint="eastAsia" w:hAnsi="宋体"/>
                <w:bCs/>
                <w:color w:val="auto"/>
                <w:highlight w:val="none"/>
              </w:rPr>
              <w:t>并承诺提供至少1人驻场保障无人机智慧机场日常运行。</w:t>
            </w:r>
          </w:p>
          <w:p w14:paraId="008E1151">
            <w:pPr>
              <w:spacing w:line="440" w:lineRule="exact"/>
              <w:ind w:firstLine="420" w:firstLineChars="200"/>
              <w:rPr>
                <w:rFonts w:hint="eastAsia" w:hAnsi="宋体"/>
                <w:bCs/>
                <w:color w:val="auto"/>
                <w:highlight w:val="none"/>
              </w:rPr>
            </w:pPr>
            <w:r>
              <w:rPr>
                <w:rFonts w:hint="eastAsia" w:hAnsi="宋体" w:cs="宋体"/>
                <w:bCs/>
                <w:color w:val="auto"/>
                <w:highlight w:val="none"/>
              </w:rPr>
              <w:t>五档（25分）：</w:t>
            </w:r>
            <w:r>
              <w:rPr>
                <w:rFonts w:hint="eastAsia" w:hAnsi="宋体"/>
                <w:bCs/>
                <w:color w:val="auto"/>
                <w:highlight w:val="none"/>
              </w:rPr>
              <w:t>深度理解本项目的背景、目标、范围，能熟练的掌握</w:t>
            </w:r>
            <w:r>
              <w:rPr>
                <w:rFonts w:hint="eastAsia" w:hAnsi="宋体" w:cs="宋体"/>
                <w:bCs/>
                <w:color w:val="auto"/>
                <w:highlight w:val="none"/>
              </w:rPr>
              <w:t>我市公安交通管理无人机应用及无人机平台</w:t>
            </w:r>
            <w:r>
              <w:rPr>
                <w:rFonts w:hint="eastAsia" w:hAnsi="宋体"/>
                <w:bCs/>
                <w:color w:val="auto"/>
                <w:highlight w:val="none"/>
              </w:rPr>
              <w:t>系统的相关现状分析、问题诊断，项目整体技术方案描述总体业务架构清晰，系统逻辑关系明确，安全系统网络架构图，能够提供科学合理的</w:t>
            </w:r>
            <w:r>
              <w:rPr>
                <w:rFonts w:hint="eastAsia" w:hAnsi="宋体" w:cs="宋体"/>
                <w:bCs/>
                <w:color w:val="auto"/>
                <w:highlight w:val="none"/>
              </w:rPr>
              <w:t>全市主次干道无人机部署安装点位建议图</w:t>
            </w:r>
            <w:r>
              <w:rPr>
                <w:rFonts w:hint="eastAsia" w:hAnsi="宋体"/>
                <w:bCs/>
                <w:color w:val="auto"/>
                <w:highlight w:val="none"/>
              </w:rPr>
              <w:t>，并能够非常丰富的无人机应用场景，契合我市道路交通管理工作实际。并承诺提供至少2人驻场保障无人机智慧机场日常运行，且该</w:t>
            </w:r>
            <w:r>
              <w:rPr>
                <w:rFonts w:hint="eastAsia" w:hAnsi="宋体"/>
                <w:bCs/>
                <w:color w:val="auto"/>
                <w:highlight w:val="none"/>
                <w:lang w:val="en-US" w:eastAsia="zh-CN"/>
              </w:rPr>
              <w:t>2</w:t>
            </w:r>
            <w:r>
              <w:rPr>
                <w:rFonts w:hint="eastAsia" w:hAnsi="宋体"/>
                <w:bCs/>
                <w:color w:val="auto"/>
                <w:highlight w:val="none"/>
              </w:rPr>
              <w:t>名技术人员能够提供通过第三方权威机构的专业飞行资格证书。</w:t>
            </w:r>
          </w:p>
          <w:p w14:paraId="01BE8300">
            <w:pPr>
              <w:spacing w:line="440" w:lineRule="exact"/>
              <w:ind w:firstLine="420" w:firstLineChars="200"/>
              <w:rPr>
                <w:color w:val="auto"/>
                <w:highlight w:val="none"/>
              </w:rPr>
            </w:pPr>
            <w:r>
              <w:rPr>
                <w:rFonts w:hint="eastAsia" w:hAnsi="宋体"/>
                <w:bCs/>
                <w:color w:val="auto"/>
                <w:highlight w:val="none"/>
              </w:rPr>
              <w:t>注：不提供或未满足入一档条件不得分。</w:t>
            </w:r>
          </w:p>
        </w:tc>
        <w:tc>
          <w:tcPr>
            <w:tcW w:w="458" w:type="pct"/>
            <w:vAlign w:val="center"/>
          </w:tcPr>
          <w:p w14:paraId="61605D32">
            <w:pPr>
              <w:spacing w:line="440" w:lineRule="exact"/>
              <w:jc w:val="center"/>
              <w:rPr>
                <w:b/>
                <w:bCs/>
                <w:color w:val="auto"/>
                <w:sz w:val="20"/>
                <w:szCs w:val="22"/>
                <w:highlight w:val="none"/>
              </w:rPr>
            </w:pPr>
            <w:r>
              <w:rPr>
                <w:rFonts w:hint="eastAsia"/>
                <w:b/>
                <w:bCs/>
                <w:color w:val="auto"/>
                <w:sz w:val="20"/>
                <w:szCs w:val="22"/>
                <w:highlight w:val="none"/>
              </w:rPr>
              <w:t>0-25分</w:t>
            </w:r>
          </w:p>
        </w:tc>
      </w:tr>
      <w:tr w14:paraId="3205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1" w:type="pct"/>
            <w:vAlign w:val="center"/>
          </w:tcPr>
          <w:p w14:paraId="659BD16E">
            <w:pPr>
              <w:spacing w:line="440" w:lineRule="exact"/>
              <w:jc w:val="center"/>
              <w:rPr>
                <w:rFonts w:hint="eastAsia" w:eastAsia="宋体"/>
                <w:b/>
                <w:bCs/>
                <w:color w:val="auto"/>
                <w:highlight w:val="none"/>
                <w:lang w:eastAsia="zh-CN"/>
              </w:rPr>
            </w:pPr>
            <w:r>
              <w:rPr>
                <w:rFonts w:hint="eastAsia"/>
                <w:b/>
                <w:bCs/>
                <w:color w:val="auto"/>
                <w:highlight w:val="none"/>
              </w:rPr>
              <w:t>2.</w:t>
            </w:r>
            <w:r>
              <w:rPr>
                <w:rFonts w:hint="eastAsia"/>
                <w:b/>
                <w:bCs/>
                <w:color w:val="auto"/>
                <w:highlight w:val="none"/>
                <w:lang w:val="en-US" w:eastAsia="zh-CN"/>
              </w:rPr>
              <w:t>3</w:t>
            </w:r>
          </w:p>
        </w:tc>
        <w:tc>
          <w:tcPr>
            <w:tcW w:w="667" w:type="pct"/>
            <w:vAlign w:val="center"/>
          </w:tcPr>
          <w:p w14:paraId="31625ED2">
            <w:pPr>
              <w:spacing w:line="440" w:lineRule="exact"/>
              <w:jc w:val="center"/>
              <w:rPr>
                <w:b/>
                <w:bCs/>
                <w:color w:val="auto"/>
                <w:highlight w:val="none"/>
                <w:lang w:val="zh-CN"/>
              </w:rPr>
            </w:pPr>
            <w:r>
              <w:rPr>
                <w:rFonts w:hint="eastAsia"/>
                <w:b/>
                <w:bCs/>
                <w:color w:val="auto"/>
                <w:highlight w:val="none"/>
              </w:rPr>
              <w:t>安装组织方案</w:t>
            </w:r>
          </w:p>
        </w:tc>
        <w:tc>
          <w:tcPr>
            <w:tcW w:w="3563" w:type="pct"/>
            <w:vAlign w:val="center"/>
          </w:tcPr>
          <w:p w14:paraId="332AE81F">
            <w:pPr>
              <w:spacing w:line="440" w:lineRule="exact"/>
              <w:ind w:firstLine="420" w:firstLineChars="200"/>
              <w:rPr>
                <w:rFonts w:hint="eastAsia" w:hAnsi="宋体"/>
                <w:bCs/>
                <w:color w:val="auto"/>
                <w:highlight w:val="none"/>
              </w:rPr>
            </w:pPr>
            <w:r>
              <w:rPr>
                <w:rFonts w:hint="eastAsia" w:hAnsi="宋体"/>
                <w:bCs/>
                <w:color w:val="auto"/>
                <w:highlight w:val="none"/>
              </w:rPr>
              <w:t>评标委员会根据安装组织方案内容的完整性、可行性及对项目实施管理、项目人员投入、项目工期计划、安装安全保障及项目验收方面等方面进行综合评审，并独立打分。</w:t>
            </w:r>
          </w:p>
          <w:p w14:paraId="1017BE30">
            <w:pPr>
              <w:spacing w:line="440" w:lineRule="exact"/>
              <w:ind w:firstLine="420" w:firstLineChars="200"/>
              <w:rPr>
                <w:rFonts w:hint="eastAsia" w:hAnsi="宋体"/>
                <w:bCs/>
                <w:color w:val="auto"/>
                <w:highlight w:val="none"/>
              </w:rPr>
            </w:pPr>
            <w:r>
              <w:rPr>
                <w:rFonts w:hint="eastAsia" w:hAnsi="宋体"/>
                <w:bCs/>
                <w:color w:val="auto"/>
                <w:highlight w:val="none"/>
              </w:rPr>
              <w:t>一档（</w:t>
            </w:r>
            <w:r>
              <w:rPr>
                <w:rFonts w:hint="eastAsia" w:hAnsi="宋体"/>
                <w:bCs/>
                <w:color w:val="auto"/>
                <w:highlight w:val="none"/>
                <w:lang w:val="en-US" w:eastAsia="zh-CN"/>
              </w:rPr>
              <w:t>3</w:t>
            </w:r>
            <w:r>
              <w:rPr>
                <w:rFonts w:hint="eastAsia" w:hAnsi="宋体"/>
                <w:bCs/>
                <w:color w:val="auto"/>
                <w:highlight w:val="none"/>
              </w:rPr>
              <w:t>分）：投标人提供的安装组织方案简单；</w:t>
            </w:r>
          </w:p>
          <w:p w14:paraId="33239BDE">
            <w:pPr>
              <w:spacing w:line="440" w:lineRule="exact"/>
              <w:ind w:firstLine="420" w:firstLineChars="200"/>
              <w:rPr>
                <w:rFonts w:hint="eastAsia" w:hAnsi="宋体"/>
                <w:bCs/>
                <w:color w:val="auto"/>
                <w:highlight w:val="none"/>
              </w:rPr>
            </w:pPr>
            <w:r>
              <w:rPr>
                <w:rFonts w:hint="eastAsia" w:hAnsi="宋体"/>
                <w:bCs/>
                <w:color w:val="auto"/>
                <w:highlight w:val="none"/>
              </w:rPr>
              <w:t>二档（</w:t>
            </w:r>
            <w:r>
              <w:rPr>
                <w:rFonts w:hint="eastAsia" w:hAnsi="宋体"/>
                <w:bCs/>
                <w:color w:val="auto"/>
                <w:highlight w:val="none"/>
                <w:lang w:val="en-US" w:eastAsia="zh-CN"/>
              </w:rPr>
              <w:t>6</w:t>
            </w:r>
            <w:r>
              <w:rPr>
                <w:rFonts w:hint="eastAsia" w:hAnsi="宋体"/>
                <w:bCs/>
                <w:color w:val="auto"/>
                <w:highlight w:val="none"/>
              </w:rPr>
              <w:t>分）：投标人提供的安装组织方案较详细，有组织机构、人员配备与分工、实施准备、项目安全控制、进度控制、质量控制、培训、试运行及竣工验收等内容，基本满足项目实施需要。</w:t>
            </w:r>
          </w:p>
          <w:p w14:paraId="79E7F181">
            <w:pPr>
              <w:spacing w:line="440" w:lineRule="exact"/>
              <w:ind w:firstLine="420" w:firstLineChars="200"/>
              <w:rPr>
                <w:rFonts w:hint="eastAsia" w:hAnsi="宋体"/>
                <w:bCs/>
                <w:color w:val="auto"/>
                <w:highlight w:val="none"/>
              </w:rPr>
            </w:pPr>
            <w:r>
              <w:rPr>
                <w:rFonts w:hint="eastAsia" w:hAnsi="宋体"/>
                <w:bCs/>
                <w:color w:val="auto"/>
                <w:highlight w:val="none"/>
              </w:rPr>
              <w:t>三档（</w:t>
            </w:r>
            <w:r>
              <w:rPr>
                <w:rFonts w:hint="eastAsia" w:hAnsi="宋体"/>
                <w:bCs/>
                <w:color w:val="auto"/>
                <w:highlight w:val="none"/>
                <w:lang w:val="en-US" w:eastAsia="zh-CN"/>
              </w:rPr>
              <w:t>9</w:t>
            </w:r>
            <w:r>
              <w:rPr>
                <w:rFonts w:hint="eastAsia" w:hAnsi="宋体"/>
                <w:bCs/>
                <w:color w:val="auto"/>
                <w:highlight w:val="none"/>
              </w:rPr>
              <w:t>分）：投标人提供的安装组织方案详细，组织机构、人员配备与分工、实施准备、项目安全控制、进度控制、质量控制、培训、试运行及竣工验收等满足项目实施需要，技术人员配备较齐全、安装进度有保障。</w:t>
            </w:r>
          </w:p>
          <w:p w14:paraId="41198074">
            <w:pPr>
              <w:spacing w:line="440" w:lineRule="exact"/>
              <w:ind w:firstLine="420" w:firstLineChars="200"/>
              <w:rPr>
                <w:rFonts w:hint="eastAsia" w:hAnsi="宋体"/>
                <w:bCs/>
                <w:color w:val="auto"/>
                <w:highlight w:val="none"/>
              </w:rPr>
            </w:pPr>
            <w:r>
              <w:rPr>
                <w:rFonts w:hint="eastAsia" w:hAnsi="宋体"/>
                <w:bCs/>
                <w:color w:val="auto"/>
                <w:highlight w:val="none"/>
              </w:rPr>
              <w:t>四档（1</w:t>
            </w:r>
            <w:r>
              <w:rPr>
                <w:rFonts w:hint="eastAsia" w:hAnsi="宋体"/>
                <w:bCs/>
                <w:color w:val="auto"/>
                <w:highlight w:val="none"/>
                <w:lang w:val="en-US" w:eastAsia="zh-CN"/>
              </w:rPr>
              <w:t>2</w:t>
            </w:r>
            <w:r>
              <w:rPr>
                <w:rFonts w:hint="eastAsia" w:hAnsi="宋体"/>
                <w:bCs/>
                <w:color w:val="auto"/>
                <w:highlight w:val="none"/>
              </w:rPr>
              <w:t>分）：投标人提供的安装组织方案详细、先进、可行，组织机构完善、人员配备充足分工合理、实施准备、项目安全控制、质量控制、培训计划、试运行及竣工验收等完全满足项目实施需要，能够根据实际实时调整无人机智慧机场的安装点位图。</w:t>
            </w:r>
          </w:p>
          <w:p w14:paraId="73817BDE">
            <w:pPr>
              <w:spacing w:line="440" w:lineRule="exact"/>
              <w:ind w:firstLine="420" w:firstLineChars="200"/>
              <w:rPr>
                <w:color w:val="auto"/>
                <w:highlight w:val="none"/>
              </w:rPr>
            </w:pPr>
            <w:r>
              <w:rPr>
                <w:rFonts w:hint="eastAsia" w:hAnsi="宋体"/>
                <w:bCs/>
                <w:color w:val="auto"/>
                <w:highlight w:val="none"/>
              </w:rPr>
              <w:t>注：不提供或未满足入一档条件不得分。</w:t>
            </w:r>
          </w:p>
        </w:tc>
        <w:tc>
          <w:tcPr>
            <w:tcW w:w="458" w:type="pct"/>
            <w:vAlign w:val="center"/>
          </w:tcPr>
          <w:p w14:paraId="0A2665AC">
            <w:pPr>
              <w:spacing w:line="440" w:lineRule="exact"/>
              <w:jc w:val="center"/>
              <w:rPr>
                <w:b/>
                <w:bCs/>
                <w:color w:val="auto"/>
                <w:sz w:val="20"/>
                <w:szCs w:val="22"/>
                <w:highlight w:val="none"/>
              </w:rPr>
            </w:pPr>
            <w:r>
              <w:rPr>
                <w:rFonts w:hint="eastAsia"/>
                <w:b/>
                <w:bCs/>
                <w:color w:val="auto"/>
                <w:sz w:val="20"/>
                <w:szCs w:val="22"/>
                <w:highlight w:val="none"/>
              </w:rPr>
              <w:t>0-1</w:t>
            </w:r>
            <w:r>
              <w:rPr>
                <w:rFonts w:hint="eastAsia"/>
                <w:b/>
                <w:bCs/>
                <w:color w:val="auto"/>
                <w:sz w:val="20"/>
                <w:szCs w:val="22"/>
                <w:highlight w:val="none"/>
                <w:lang w:val="en-US" w:eastAsia="zh-CN"/>
              </w:rPr>
              <w:t>2</w:t>
            </w:r>
            <w:r>
              <w:rPr>
                <w:rFonts w:hint="eastAsia"/>
                <w:b/>
                <w:bCs/>
                <w:color w:val="auto"/>
                <w:sz w:val="20"/>
                <w:szCs w:val="22"/>
                <w:highlight w:val="none"/>
              </w:rPr>
              <w:t>分</w:t>
            </w:r>
          </w:p>
        </w:tc>
      </w:tr>
      <w:tr w14:paraId="244E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91B813E">
            <w:pPr>
              <w:spacing w:line="440" w:lineRule="exact"/>
              <w:jc w:val="center"/>
              <w:rPr>
                <w:rFonts w:hint="eastAsia" w:eastAsia="宋体"/>
                <w:b/>
                <w:bCs/>
                <w:color w:val="auto"/>
                <w:highlight w:val="none"/>
                <w:lang w:eastAsia="zh-CN"/>
              </w:rPr>
            </w:pPr>
            <w:r>
              <w:rPr>
                <w:rFonts w:hint="eastAsia"/>
                <w:b/>
                <w:bCs/>
                <w:color w:val="auto"/>
                <w:highlight w:val="none"/>
              </w:rPr>
              <w:t>2.</w:t>
            </w:r>
            <w:r>
              <w:rPr>
                <w:rFonts w:hint="eastAsia"/>
                <w:b/>
                <w:bCs/>
                <w:color w:val="auto"/>
                <w:highlight w:val="none"/>
                <w:lang w:val="en-US" w:eastAsia="zh-CN"/>
              </w:rPr>
              <w:t>4</w:t>
            </w:r>
          </w:p>
        </w:tc>
        <w:tc>
          <w:tcPr>
            <w:tcW w:w="667" w:type="pct"/>
            <w:vAlign w:val="center"/>
          </w:tcPr>
          <w:p w14:paraId="3187900D">
            <w:pPr>
              <w:spacing w:line="440" w:lineRule="exact"/>
              <w:jc w:val="center"/>
              <w:rPr>
                <w:b/>
                <w:bCs/>
                <w:color w:val="auto"/>
                <w:highlight w:val="none"/>
              </w:rPr>
            </w:pPr>
            <w:r>
              <w:rPr>
                <w:rFonts w:hint="eastAsia"/>
                <w:b/>
                <w:bCs/>
                <w:color w:val="auto"/>
                <w:highlight w:val="none"/>
              </w:rPr>
              <w:t>售后服务方案</w:t>
            </w:r>
          </w:p>
        </w:tc>
        <w:tc>
          <w:tcPr>
            <w:tcW w:w="3563" w:type="pct"/>
            <w:vAlign w:val="center"/>
          </w:tcPr>
          <w:p w14:paraId="38A49FA6">
            <w:pPr>
              <w:spacing w:line="440" w:lineRule="exact"/>
              <w:ind w:firstLine="420" w:firstLineChars="200"/>
              <w:rPr>
                <w:rFonts w:hint="eastAsia" w:hAnsi="宋体"/>
                <w:bCs/>
                <w:color w:val="auto"/>
                <w:highlight w:val="none"/>
              </w:rPr>
            </w:pPr>
            <w:r>
              <w:rPr>
                <w:rFonts w:hint="eastAsia" w:hAnsi="宋体"/>
                <w:bCs/>
                <w:color w:val="auto"/>
                <w:highlight w:val="none"/>
              </w:rPr>
              <w:t>评标委员会根据售后服务方案内容的完整性、可行性、故障出现解决方案等方面进行综合评审，并独立打分。</w:t>
            </w:r>
          </w:p>
          <w:p w14:paraId="1E8D701C">
            <w:pPr>
              <w:spacing w:line="440" w:lineRule="exact"/>
              <w:ind w:firstLine="420" w:firstLineChars="200"/>
              <w:rPr>
                <w:rFonts w:hint="eastAsia" w:hAnsi="宋体"/>
                <w:bCs/>
                <w:color w:val="auto"/>
                <w:highlight w:val="none"/>
              </w:rPr>
            </w:pPr>
            <w:r>
              <w:rPr>
                <w:rFonts w:hint="eastAsia" w:hAnsi="宋体"/>
                <w:bCs/>
                <w:color w:val="auto"/>
                <w:highlight w:val="none"/>
              </w:rPr>
              <w:t>一档（4分）：投标人只有基本的服务响应体系（如维修人员、车辆配备、应急设备等）和服务响应方式，基本满足本项目要求的售后服务要求；</w:t>
            </w:r>
          </w:p>
          <w:p w14:paraId="33129C9E">
            <w:pPr>
              <w:spacing w:line="440" w:lineRule="exact"/>
              <w:ind w:firstLine="420" w:firstLineChars="200"/>
              <w:rPr>
                <w:rFonts w:hint="eastAsia" w:hAnsi="宋体"/>
                <w:bCs/>
                <w:color w:val="auto"/>
                <w:highlight w:val="none"/>
              </w:rPr>
            </w:pPr>
            <w:r>
              <w:rPr>
                <w:rFonts w:hint="eastAsia" w:hAnsi="宋体"/>
                <w:bCs/>
                <w:color w:val="auto"/>
                <w:highlight w:val="none"/>
              </w:rPr>
              <w:t>二档（</w:t>
            </w:r>
            <w:r>
              <w:rPr>
                <w:rFonts w:hint="eastAsia" w:hAnsi="宋体"/>
                <w:bCs/>
                <w:color w:val="auto"/>
                <w:highlight w:val="none"/>
                <w:lang w:val="en-US" w:eastAsia="zh-CN"/>
              </w:rPr>
              <w:t>7</w:t>
            </w:r>
            <w:r>
              <w:rPr>
                <w:rFonts w:hint="eastAsia" w:hAnsi="宋体"/>
                <w:bCs/>
                <w:color w:val="auto"/>
                <w:highlight w:val="none"/>
              </w:rPr>
              <w:t>分）：投标人有较为完善的服务响应体系（如维修人员、车辆配备、应急设备等）和服务响应方式，满足本项目要求的售后服务要求；</w:t>
            </w:r>
          </w:p>
          <w:p w14:paraId="011BF16C">
            <w:pPr>
              <w:spacing w:line="440" w:lineRule="exact"/>
              <w:ind w:firstLine="420" w:firstLineChars="200"/>
              <w:rPr>
                <w:rFonts w:hint="eastAsia" w:hAnsi="宋体"/>
                <w:bCs/>
                <w:color w:val="auto"/>
                <w:highlight w:val="none"/>
              </w:rPr>
            </w:pPr>
            <w:r>
              <w:rPr>
                <w:rFonts w:hint="eastAsia" w:hAnsi="宋体"/>
                <w:bCs/>
                <w:color w:val="auto"/>
                <w:highlight w:val="none"/>
              </w:rPr>
              <w:t>三档（</w:t>
            </w:r>
            <w:r>
              <w:rPr>
                <w:rFonts w:hint="eastAsia" w:hAnsi="宋体"/>
                <w:bCs/>
                <w:color w:val="auto"/>
                <w:highlight w:val="none"/>
                <w:lang w:val="en-US" w:eastAsia="zh-CN"/>
              </w:rPr>
              <w:t>10</w:t>
            </w:r>
            <w:r>
              <w:rPr>
                <w:rFonts w:hint="eastAsia" w:hAnsi="宋体"/>
                <w:bCs/>
                <w:color w:val="auto"/>
                <w:highlight w:val="none"/>
              </w:rPr>
              <w:t>分）：投标人有具体、完善、可靠的服务响应体系（如维修人员、车辆配备、应急设备等）和服务响应方式，完全满足本项目要求的售后服务要求，同时承诺整体项目延长质保期不少于1年。</w:t>
            </w:r>
          </w:p>
          <w:p w14:paraId="3664E6F4">
            <w:pPr>
              <w:spacing w:line="440" w:lineRule="exact"/>
              <w:ind w:firstLine="420" w:firstLineChars="200"/>
              <w:rPr>
                <w:rFonts w:hint="eastAsia" w:hAnsi="宋体"/>
                <w:bCs/>
                <w:color w:val="auto"/>
                <w:highlight w:val="none"/>
              </w:rPr>
            </w:pPr>
            <w:r>
              <w:rPr>
                <w:rFonts w:hint="eastAsia" w:hAnsi="宋体"/>
                <w:bCs/>
                <w:color w:val="auto"/>
                <w:highlight w:val="none"/>
              </w:rPr>
              <w:t>注：不提供或未满足入一档条件不得分。</w:t>
            </w:r>
          </w:p>
        </w:tc>
        <w:tc>
          <w:tcPr>
            <w:tcW w:w="458" w:type="pct"/>
            <w:vAlign w:val="center"/>
          </w:tcPr>
          <w:p w14:paraId="41E5FB51">
            <w:pPr>
              <w:spacing w:line="440" w:lineRule="exact"/>
              <w:jc w:val="center"/>
              <w:rPr>
                <w:b/>
                <w:bCs/>
                <w:color w:val="auto"/>
                <w:sz w:val="20"/>
                <w:szCs w:val="22"/>
                <w:highlight w:val="none"/>
              </w:rPr>
            </w:pPr>
            <w:r>
              <w:rPr>
                <w:rFonts w:hint="eastAsia"/>
                <w:b/>
                <w:bCs/>
                <w:color w:val="auto"/>
                <w:sz w:val="20"/>
                <w:szCs w:val="22"/>
                <w:highlight w:val="none"/>
              </w:rPr>
              <w:t>0-1</w:t>
            </w:r>
            <w:r>
              <w:rPr>
                <w:rFonts w:hint="eastAsia"/>
                <w:b/>
                <w:bCs/>
                <w:color w:val="auto"/>
                <w:sz w:val="20"/>
                <w:szCs w:val="22"/>
                <w:highlight w:val="none"/>
                <w:lang w:val="en-US" w:eastAsia="zh-CN"/>
              </w:rPr>
              <w:t>0</w:t>
            </w:r>
            <w:r>
              <w:rPr>
                <w:rFonts w:hint="eastAsia"/>
                <w:b/>
                <w:bCs/>
                <w:color w:val="auto"/>
                <w:sz w:val="20"/>
                <w:szCs w:val="22"/>
                <w:highlight w:val="none"/>
              </w:rPr>
              <w:t>分</w:t>
            </w:r>
          </w:p>
        </w:tc>
      </w:tr>
      <w:tr w14:paraId="270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CBB9EA4">
            <w:pPr>
              <w:spacing w:line="440" w:lineRule="exact"/>
              <w:jc w:val="center"/>
              <w:rPr>
                <w:b/>
                <w:bCs/>
                <w:color w:val="auto"/>
                <w:highlight w:val="none"/>
              </w:rPr>
            </w:pPr>
            <w:r>
              <w:rPr>
                <w:rFonts w:hint="eastAsia"/>
                <w:b/>
                <w:bCs/>
                <w:color w:val="auto"/>
                <w:highlight w:val="none"/>
              </w:rPr>
              <w:t>3</w:t>
            </w:r>
          </w:p>
        </w:tc>
        <w:tc>
          <w:tcPr>
            <w:tcW w:w="667" w:type="pct"/>
            <w:vAlign w:val="center"/>
          </w:tcPr>
          <w:p w14:paraId="7740CFDC">
            <w:pPr>
              <w:spacing w:line="440" w:lineRule="exact"/>
              <w:jc w:val="center"/>
              <w:rPr>
                <w:b/>
                <w:bCs/>
                <w:color w:val="auto"/>
                <w:highlight w:val="none"/>
              </w:rPr>
            </w:pPr>
            <w:r>
              <w:rPr>
                <w:rFonts w:hint="eastAsia"/>
                <w:b/>
                <w:bCs/>
                <w:color w:val="auto"/>
                <w:highlight w:val="none"/>
              </w:rPr>
              <w:t>商务分</w:t>
            </w:r>
          </w:p>
        </w:tc>
        <w:tc>
          <w:tcPr>
            <w:tcW w:w="3563" w:type="pct"/>
            <w:vAlign w:val="center"/>
          </w:tcPr>
          <w:p w14:paraId="418E541D">
            <w:pPr>
              <w:spacing w:line="440" w:lineRule="exact"/>
              <w:rPr>
                <w:rFonts w:hint="eastAsia" w:hAnsi="宋体"/>
                <w:bCs/>
                <w:color w:val="auto"/>
                <w:highlight w:val="none"/>
              </w:rPr>
            </w:pPr>
            <w:r>
              <w:rPr>
                <w:rFonts w:hint="eastAsia" w:hAnsi="宋体"/>
                <w:b/>
                <w:color w:val="auto"/>
                <w:highlight w:val="none"/>
              </w:rPr>
              <w:t>满分（16分）</w:t>
            </w:r>
          </w:p>
        </w:tc>
        <w:tc>
          <w:tcPr>
            <w:tcW w:w="458" w:type="pct"/>
            <w:vAlign w:val="center"/>
          </w:tcPr>
          <w:p w14:paraId="3A4B7B6C">
            <w:pPr>
              <w:spacing w:line="440" w:lineRule="exact"/>
              <w:jc w:val="center"/>
              <w:rPr>
                <w:b/>
                <w:bCs/>
                <w:color w:val="auto"/>
                <w:sz w:val="20"/>
                <w:szCs w:val="22"/>
                <w:highlight w:val="none"/>
              </w:rPr>
            </w:pPr>
          </w:p>
        </w:tc>
      </w:tr>
      <w:tr w14:paraId="033F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311" w:type="pct"/>
            <w:vAlign w:val="center"/>
          </w:tcPr>
          <w:p w14:paraId="3C84A8C1">
            <w:pPr>
              <w:spacing w:line="440" w:lineRule="exact"/>
              <w:jc w:val="center"/>
              <w:rPr>
                <w:b/>
                <w:bCs/>
                <w:color w:val="auto"/>
                <w:highlight w:val="none"/>
              </w:rPr>
            </w:pPr>
            <w:r>
              <w:rPr>
                <w:rFonts w:hint="eastAsia"/>
                <w:b/>
                <w:bCs/>
                <w:color w:val="auto"/>
                <w:highlight w:val="none"/>
              </w:rPr>
              <w:t>3.1</w:t>
            </w:r>
          </w:p>
        </w:tc>
        <w:tc>
          <w:tcPr>
            <w:tcW w:w="667" w:type="pct"/>
            <w:vAlign w:val="center"/>
          </w:tcPr>
          <w:p w14:paraId="0BFDF258">
            <w:pPr>
              <w:spacing w:line="440" w:lineRule="exact"/>
              <w:jc w:val="center"/>
              <w:rPr>
                <w:b/>
                <w:bCs/>
                <w:color w:val="auto"/>
                <w:highlight w:val="none"/>
              </w:rPr>
            </w:pPr>
            <w:r>
              <w:rPr>
                <w:rFonts w:hint="eastAsia"/>
                <w:b/>
                <w:bCs/>
                <w:color w:val="auto"/>
                <w:highlight w:val="none"/>
              </w:rPr>
              <w:t>企业信誉</w:t>
            </w:r>
          </w:p>
        </w:tc>
        <w:tc>
          <w:tcPr>
            <w:tcW w:w="3563" w:type="pct"/>
            <w:vAlign w:val="center"/>
          </w:tcPr>
          <w:p w14:paraId="7A5E5FED">
            <w:pPr>
              <w:spacing w:line="440" w:lineRule="exact"/>
              <w:ind w:firstLine="210" w:firstLineChars="100"/>
              <w:rPr>
                <w:color w:val="auto"/>
                <w:highlight w:val="none"/>
              </w:rPr>
            </w:pPr>
            <w:r>
              <w:rPr>
                <w:rFonts w:hint="eastAsia" w:ascii="宋体" w:hAnsi="宋体"/>
                <w:bCs/>
                <w:color w:val="auto"/>
                <w:szCs w:val="21"/>
                <w:highlight w:val="none"/>
              </w:rPr>
              <w:t>投标人具有ISO 9001质量管理体系认证证书、ISO/IEC 20000信息技术服务管理体系认证证书、ISO/IEC 27001信息安全管理体系认证证书、ISO/IEC27701隐私信息管理体系认证证书的，每具备1项得3分，满分12分。（投标文件中须提供有效证书复印件并加盖投标人电子公章）</w:t>
            </w:r>
          </w:p>
        </w:tc>
        <w:tc>
          <w:tcPr>
            <w:tcW w:w="458" w:type="pct"/>
            <w:vAlign w:val="center"/>
          </w:tcPr>
          <w:p w14:paraId="300A909C">
            <w:pPr>
              <w:spacing w:line="440" w:lineRule="exact"/>
              <w:jc w:val="center"/>
              <w:rPr>
                <w:b/>
                <w:bCs/>
                <w:color w:val="auto"/>
                <w:sz w:val="20"/>
                <w:szCs w:val="22"/>
                <w:highlight w:val="none"/>
              </w:rPr>
            </w:pPr>
            <w:r>
              <w:rPr>
                <w:rFonts w:hint="eastAsia"/>
                <w:b/>
                <w:bCs/>
                <w:color w:val="auto"/>
                <w:sz w:val="20"/>
                <w:szCs w:val="22"/>
                <w:highlight w:val="none"/>
              </w:rPr>
              <w:t>0-12分</w:t>
            </w:r>
          </w:p>
        </w:tc>
      </w:tr>
      <w:tr w14:paraId="4EAB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11" w:type="pct"/>
            <w:vAlign w:val="center"/>
          </w:tcPr>
          <w:p w14:paraId="053BDD9D">
            <w:pPr>
              <w:spacing w:line="440" w:lineRule="exact"/>
              <w:jc w:val="center"/>
              <w:rPr>
                <w:b/>
                <w:bCs/>
                <w:color w:val="auto"/>
                <w:highlight w:val="none"/>
              </w:rPr>
            </w:pPr>
            <w:r>
              <w:rPr>
                <w:rFonts w:hint="eastAsia"/>
                <w:b/>
                <w:bCs/>
                <w:color w:val="auto"/>
                <w:highlight w:val="none"/>
              </w:rPr>
              <w:t>3.2</w:t>
            </w:r>
          </w:p>
        </w:tc>
        <w:tc>
          <w:tcPr>
            <w:tcW w:w="667" w:type="pct"/>
            <w:vAlign w:val="center"/>
          </w:tcPr>
          <w:p w14:paraId="48CBD21F">
            <w:pPr>
              <w:spacing w:line="440" w:lineRule="exact"/>
              <w:jc w:val="center"/>
              <w:rPr>
                <w:b/>
                <w:bCs/>
                <w:color w:val="auto"/>
                <w:highlight w:val="none"/>
              </w:rPr>
            </w:pPr>
            <w:r>
              <w:rPr>
                <w:rFonts w:hint="eastAsia"/>
                <w:b/>
                <w:bCs/>
                <w:color w:val="auto"/>
                <w:highlight w:val="none"/>
              </w:rPr>
              <w:t>业绩</w:t>
            </w:r>
          </w:p>
        </w:tc>
        <w:tc>
          <w:tcPr>
            <w:tcW w:w="3563" w:type="pct"/>
            <w:vAlign w:val="center"/>
          </w:tcPr>
          <w:p w14:paraId="3B521B6C">
            <w:pPr>
              <w:spacing w:line="440" w:lineRule="exact"/>
              <w:ind w:firstLine="210" w:firstLineChars="100"/>
              <w:rPr>
                <w:color w:val="auto"/>
                <w:highlight w:val="none"/>
              </w:rPr>
            </w:pPr>
            <w:r>
              <w:rPr>
                <w:rFonts w:hint="eastAsia" w:ascii="宋体" w:hAnsi="宋体"/>
                <w:bCs/>
                <w:color w:val="auto"/>
                <w:szCs w:val="21"/>
                <w:highlight w:val="none"/>
              </w:rPr>
              <w:t>投标人2022年以来同类项目的业绩分（投标时须提供中标通知书或合同复印件并加盖公章），每项得1分，满分4分。</w:t>
            </w:r>
          </w:p>
        </w:tc>
        <w:tc>
          <w:tcPr>
            <w:tcW w:w="458" w:type="pct"/>
            <w:vAlign w:val="center"/>
          </w:tcPr>
          <w:p w14:paraId="54DD551F">
            <w:pPr>
              <w:spacing w:line="440" w:lineRule="exact"/>
              <w:jc w:val="center"/>
              <w:rPr>
                <w:b/>
                <w:bCs/>
                <w:color w:val="auto"/>
                <w:sz w:val="20"/>
                <w:szCs w:val="22"/>
                <w:highlight w:val="none"/>
              </w:rPr>
            </w:pPr>
            <w:r>
              <w:rPr>
                <w:rFonts w:hint="eastAsia"/>
                <w:b/>
                <w:bCs/>
                <w:color w:val="auto"/>
                <w:sz w:val="20"/>
                <w:szCs w:val="22"/>
                <w:highlight w:val="none"/>
              </w:rPr>
              <w:t>0-4分</w:t>
            </w:r>
          </w:p>
        </w:tc>
      </w:tr>
      <w:tr w14:paraId="6816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11" w:type="pct"/>
            <w:vAlign w:val="center"/>
          </w:tcPr>
          <w:p w14:paraId="4CD2DD8F">
            <w:pPr>
              <w:spacing w:line="440" w:lineRule="exact"/>
              <w:jc w:val="center"/>
              <w:rPr>
                <w:rFonts w:hint="eastAsia" w:eastAsia="宋体"/>
                <w:b/>
                <w:bCs/>
                <w:color w:val="auto"/>
                <w:highlight w:val="none"/>
                <w:lang w:val="en-US" w:eastAsia="zh-CN"/>
              </w:rPr>
            </w:pPr>
            <w:r>
              <w:rPr>
                <w:rFonts w:hint="eastAsia"/>
                <w:b/>
                <w:bCs/>
                <w:color w:val="auto"/>
                <w:highlight w:val="none"/>
                <w:lang w:val="en-US" w:eastAsia="zh-CN"/>
              </w:rPr>
              <w:t>4</w:t>
            </w:r>
          </w:p>
        </w:tc>
        <w:tc>
          <w:tcPr>
            <w:tcW w:w="4688" w:type="pct"/>
            <w:gridSpan w:val="3"/>
            <w:vAlign w:val="center"/>
          </w:tcPr>
          <w:p w14:paraId="53C85751">
            <w:pPr>
              <w:spacing w:line="440" w:lineRule="exact"/>
              <w:jc w:val="left"/>
              <w:rPr>
                <w:rFonts w:hint="eastAsia" w:eastAsia="宋体"/>
                <w:b/>
                <w:bCs/>
                <w:color w:val="auto"/>
                <w:sz w:val="20"/>
                <w:szCs w:val="22"/>
                <w:highlight w:val="none"/>
                <w:lang w:eastAsia="zh-CN"/>
              </w:rPr>
            </w:pPr>
            <w:r>
              <w:rPr>
                <w:rFonts w:hint="eastAsia"/>
                <w:b/>
                <w:bCs/>
                <w:color w:val="auto"/>
                <w:sz w:val="20"/>
                <w:szCs w:val="22"/>
                <w:highlight w:val="none"/>
                <w:lang w:eastAsia="zh-CN"/>
              </w:rPr>
              <w:t>政策功能分（</w:t>
            </w:r>
            <w:r>
              <w:rPr>
                <w:rFonts w:hint="eastAsia"/>
                <w:b/>
                <w:bCs/>
                <w:color w:val="auto"/>
                <w:sz w:val="20"/>
                <w:szCs w:val="22"/>
                <w:highlight w:val="none"/>
                <w:lang w:val="en-US" w:eastAsia="zh-CN"/>
              </w:rPr>
              <w:t>1分</w:t>
            </w:r>
            <w:r>
              <w:rPr>
                <w:rFonts w:hint="eastAsia"/>
                <w:b/>
                <w:bCs/>
                <w:color w:val="auto"/>
                <w:sz w:val="20"/>
                <w:szCs w:val="22"/>
                <w:highlight w:val="none"/>
                <w:lang w:eastAsia="zh-CN"/>
              </w:rPr>
              <w:t>）</w:t>
            </w:r>
          </w:p>
        </w:tc>
      </w:tr>
      <w:tr w14:paraId="6FA3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11" w:type="pct"/>
            <w:vMerge w:val="restart"/>
            <w:vAlign w:val="center"/>
          </w:tcPr>
          <w:p w14:paraId="656E5E34">
            <w:pPr>
              <w:spacing w:line="440" w:lineRule="exact"/>
              <w:jc w:val="center"/>
              <w:rPr>
                <w:rFonts w:hint="default" w:eastAsia="宋体"/>
                <w:b/>
                <w:bCs/>
                <w:color w:val="auto"/>
                <w:highlight w:val="none"/>
                <w:lang w:val="en-US" w:eastAsia="zh-CN"/>
              </w:rPr>
            </w:pPr>
            <w:r>
              <w:rPr>
                <w:rFonts w:hint="eastAsia"/>
                <w:b/>
                <w:bCs/>
                <w:color w:val="auto"/>
                <w:highlight w:val="none"/>
                <w:lang w:val="en-US" w:eastAsia="zh-CN"/>
              </w:rPr>
              <w:t>4</w:t>
            </w:r>
          </w:p>
        </w:tc>
        <w:tc>
          <w:tcPr>
            <w:tcW w:w="667" w:type="pct"/>
            <w:vMerge w:val="restart"/>
            <w:vAlign w:val="center"/>
          </w:tcPr>
          <w:p w14:paraId="1833315A">
            <w:pPr>
              <w:spacing w:line="440" w:lineRule="exact"/>
              <w:jc w:val="center"/>
              <w:rPr>
                <w:rFonts w:hint="eastAsia" w:eastAsia="宋体"/>
                <w:b/>
                <w:bCs/>
                <w:color w:val="auto"/>
                <w:highlight w:val="none"/>
                <w:lang w:eastAsia="zh-CN"/>
              </w:rPr>
            </w:pPr>
            <w:r>
              <w:rPr>
                <w:rFonts w:hint="eastAsia"/>
                <w:b/>
                <w:bCs/>
                <w:color w:val="auto"/>
                <w:highlight w:val="none"/>
                <w:lang w:eastAsia="zh-CN"/>
              </w:rPr>
              <w:t>政策功能分</w:t>
            </w:r>
          </w:p>
        </w:tc>
        <w:tc>
          <w:tcPr>
            <w:tcW w:w="3563" w:type="pct"/>
            <w:vAlign w:val="center"/>
          </w:tcPr>
          <w:p w14:paraId="1ADDA708">
            <w:pPr>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环境标志产品政府采购执行机制的通知》（财库〔2019〕9号）中节能产品政府采购品目清单的（适用于非强制采购节能产品，产品提供投标产品所属节能产品认证证书复印件并加盖单位公章），得0.5分。</w:t>
            </w:r>
          </w:p>
        </w:tc>
        <w:tc>
          <w:tcPr>
            <w:tcW w:w="458" w:type="pct"/>
            <w:vAlign w:val="center"/>
          </w:tcPr>
          <w:p w14:paraId="7475A878">
            <w:pPr>
              <w:spacing w:line="440" w:lineRule="exact"/>
              <w:jc w:val="center"/>
              <w:rPr>
                <w:rFonts w:hint="eastAsia"/>
                <w:b/>
                <w:bCs/>
                <w:color w:val="auto"/>
                <w:sz w:val="20"/>
                <w:szCs w:val="22"/>
                <w:highlight w:val="none"/>
              </w:rPr>
            </w:pPr>
            <w:r>
              <w:rPr>
                <w:rFonts w:hint="eastAsia"/>
                <w:b/>
                <w:bCs/>
                <w:color w:val="auto"/>
                <w:sz w:val="20"/>
                <w:szCs w:val="22"/>
                <w:highlight w:val="none"/>
              </w:rPr>
              <w:t>0-</w:t>
            </w:r>
            <w:r>
              <w:rPr>
                <w:rFonts w:hint="eastAsia"/>
                <w:b/>
                <w:bCs/>
                <w:color w:val="auto"/>
                <w:sz w:val="20"/>
                <w:szCs w:val="22"/>
                <w:highlight w:val="none"/>
                <w:lang w:val="en-US" w:eastAsia="zh-CN"/>
              </w:rPr>
              <w:t>0.5</w:t>
            </w:r>
            <w:r>
              <w:rPr>
                <w:rFonts w:hint="eastAsia"/>
                <w:b/>
                <w:bCs/>
                <w:color w:val="auto"/>
                <w:sz w:val="20"/>
                <w:szCs w:val="22"/>
                <w:highlight w:val="none"/>
              </w:rPr>
              <w:t>分</w:t>
            </w:r>
          </w:p>
        </w:tc>
      </w:tr>
      <w:tr w14:paraId="463A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11" w:type="pct"/>
            <w:vMerge w:val="continue"/>
            <w:vAlign w:val="center"/>
          </w:tcPr>
          <w:p w14:paraId="383FE80F">
            <w:pPr>
              <w:spacing w:line="440" w:lineRule="exact"/>
              <w:jc w:val="center"/>
              <w:rPr>
                <w:rFonts w:hint="eastAsia"/>
                <w:b/>
                <w:bCs/>
                <w:color w:val="auto"/>
                <w:highlight w:val="none"/>
                <w:lang w:val="en-US" w:eastAsia="zh-CN"/>
              </w:rPr>
            </w:pPr>
          </w:p>
        </w:tc>
        <w:tc>
          <w:tcPr>
            <w:tcW w:w="667" w:type="pct"/>
            <w:vMerge w:val="continue"/>
            <w:vAlign w:val="center"/>
          </w:tcPr>
          <w:p w14:paraId="6D848CE2">
            <w:pPr>
              <w:spacing w:line="440" w:lineRule="exact"/>
              <w:jc w:val="center"/>
              <w:rPr>
                <w:rFonts w:hint="eastAsia"/>
                <w:b/>
                <w:bCs/>
                <w:color w:val="auto"/>
                <w:highlight w:val="none"/>
                <w:lang w:eastAsia="zh-CN"/>
              </w:rPr>
            </w:pPr>
          </w:p>
        </w:tc>
        <w:tc>
          <w:tcPr>
            <w:tcW w:w="3563" w:type="pct"/>
            <w:vAlign w:val="center"/>
          </w:tcPr>
          <w:p w14:paraId="1321D7F2">
            <w:pPr>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投标产品纳入《财政部</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环境标志产品政府采购执行机制的通知》（财库〔2019〕9号）中环境标志产品政府采购品目清单的（提供投标产品所属环境标志产品认证证书复印件并加盖单位公章），得0.5分。</w:t>
            </w:r>
          </w:p>
        </w:tc>
        <w:tc>
          <w:tcPr>
            <w:tcW w:w="458" w:type="pct"/>
            <w:vAlign w:val="center"/>
          </w:tcPr>
          <w:p w14:paraId="60E54914">
            <w:pPr>
              <w:spacing w:line="440" w:lineRule="exact"/>
              <w:jc w:val="center"/>
              <w:rPr>
                <w:rFonts w:hint="eastAsia"/>
                <w:b/>
                <w:bCs/>
                <w:color w:val="auto"/>
                <w:sz w:val="20"/>
                <w:szCs w:val="22"/>
                <w:highlight w:val="none"/>
              </w:rPr>
            </w:pPr>
            <w:r>
              <w:rPr>
                <w:rFonts w:hint="eastAsia"/>
                <w:b/>
                <w:bCs/>
                <w:color w:val="auto"/>
                <w:sz w:val="20"/>
                <w:szCs w:val="22"/>
                <w:highlight w:val="none"/>
              </w:rPr>
              <w:t>0-</w:t>
            </w:r>
            <w:r>
              <w:rPr>
                <w:rFonts w:hint="eastAsia"/>
                <w:b/>
                <w:bCs/>
                <w:color w:val="auto"/>
                <w:sz w:val="20"/>
                <w:szCs w:val="22"/>
                <w:highlight w:val="none"/>
                <w:lang w:val="en-US" w:eastAsia="zh-CN"/>
              </w:rPr>
              <w:t>0.5</w:t>
            </w:r>
            <w:r>
              <w:rPr>
                <w:rFonts w:hint="eastAsia"/>
                <w:b/>
                <w:bCs/>
                <w:color w:val="auto"/>
                <w:sz w:val="20"/>
                <w:szCs w:val="22"/>
                <w:highlight w:val="none"/>
              </w:rPr>
              <w:t>分</w:t>
            </w:r>
          </w:p>
        </w:tc>
      </w:tr>
      <w:tr w14:paraId="18AA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02397AF">
            <w:pPr>
              <w:spacing w:line="440" w:lineRule="exact"/>
              <w:jc w:val="center"/>
              <w:rPr>
                <w:rFonts w:hint="eastAsia" w:eastAsia="宋体"/>
                <w:b/>
                <w:bCs/>
                <w:color w:val="auto"/>
                <w:highlight w:val="none"/>
                <w:lang w:eastAsia="zh-CN"/>
              </w:rPr>
            </w:pPr>
            <w:r>
              <w:rPr>
                <w:rFonts w:hint="eastAsia"/>
                <w:b/>
                <w:bCs/>
                <w:color w:val="auto"/>
                <w:highlight w:val="none"/>
                <w:lang w:val="en-US" w:eastAsia="zh-CN"/>
              </w:rPr>
              <w:t>5</w:t>
            </w:r>
          </w:p>
        </w:tc>
        <w:tc>
          <w:tcPr>
            <w:tcW w:w="667" w:type="pct"/>
            <w:vAlign w:val="center"/>
          </w:tcPr>
          <w:p w14:paraId="04B78DA0">
            <w:pPr>
              <w:spacing w:line="440" w:lineRule="exact"/>
              <w:jc w:val="center"/>
              <w:rPr>
                <w:b/>
                <w:bCs/>
                <w:color w:val="auto"/>
                <w:highlight w:val="none"/>
              </w:rPr>
            </w:pPr>
            <w:r>
              <w:rPr>
                <w:rFonts w:hint="eastAsia"/>
                <w:b/>
                <w:bCs/>
                <w:color w:val="auto"/>
                <w:highlight w:val="none"/>
              </w:rPr>
              <w:t>信用管理考核分</w:t>
            </w:r>
          </w:p>
        </w:tc>
        <w:tc>
          <w:tcPr>
            <w:tcW w:w="3563" w:type="pct"/>
            <w:vAlign w:val="center"/>
          </w:tcPr>
          <w:p w14:paraId="77CC146E">
            <w:pPr>
              <w:spacing w:line="440" w:lineRule="exact"/>
              <w:ind w:firstLine="210" w:firstLineChars="100"/>
              <w:rPr>
                <w:color w:val="auto"/>
                <w:highlight w:val="none"/>
              </w:rPr>
            </w:pPr>
            <w:r>
              <w:rPr>
                <w:rFonts w:hint="eastAsia"/>
                <w:color w:val="auto"/>
                <w:highlight w:val="none"/>
              </w:rPr>
              <w:t>投标人在截标日前一年内在政府采购活动中存在违约违规情形的（以财政部门书面认定材料为评分依据），每次扣除3分，最高扣6分。</w:t>
            </w:r>
            <w:r>
              <w:rPr>
                <w:rFonts w:hint="eastAsia" w:ascii="宋体" w:hAnsi="宋体"/>
                <w:bCs/>
                <w:color w:val="auto"/>
                <w:szCs w:val="21"/>
                <w:highlight w:val="none"/>
              </w:rPr>
              <w:t>(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458" w:type="pct"/>
            <w:vAlign w:val="center"/>
          </w:tcPr>
          <w:p w14:paraId="115226D2">
            <w:pPr>
              <w:spacing w:line="440" w:lineRule="exact"/>
              <w:jc w:val="center"/>
              <w:rPr>
                <w:b/>
                <w:bCs/>
                <w:color w:val="auto"/>
                <w:sz w:val="20"/>
                <w:szCs w:val="22"/>
                <w:highlight w:val="none"/>
              </w:rPr>
            </w:pPr>
            <w:r>
              <w:rPr>
                <w:rFonts w:hint="eastAsia"/>
                <w:b/>
                <w:bCs/>
                <w:color w:val="auto"/>
                <w:sz w:val="20"/>
                <w:szCs w:val="22"/>
                <w:highlight w:val="none"/>
              </w:rPr>
              <w:t>-6-0分</w:t>
            </w:r>
          </w:p>
        </w:tc>
      </w:tr>
      <w:tr w14:paraId="7249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2AEF62DB">
            <w:pPr>
              <w:spacing w:line="440" w:lineRule="exact"/>
              <w:rPr>
                <w:rFonts w:hint="default" w:eastAsia="宋体"/>
                <w:color w:val="auto"/>
                <w:highlight w:val="none"/>
                <w:lang w:val="en-US" w:eastAsia="zh-CN"/>
              </w:rPr>
            </w:pPr>
            <w:r>
              <w:rPr>
                <w:rFonts w:hint="eastAsia"/>
                <w:color w:val="auto"/>
                <w:highlight w:val="none"/>
              </w:rPr>
              <w:t>总得分＝1＋2＋3+4</w:t>
            </w:r>
            <w:r>
              <w:rPr>
                <w:rFonts w:hint="eastAsia"/>
                <w:color w:val="auto"/>
                <w:highlight w:val="none"/>
                <w:lang w:val="en-US" w:eastAsia="zh-CN"/>
              </w:rPr>
              <w:t>+5</w:t>
            </w:r>
          </w:p>
        </w:tc>
      </w:tr>
    </w:tbl>
    <w:p w14:paraId="4901C32E">
      <w:pPr>
        <w:keepNext/>
        <w:keepLines/>
        <w:spacing w:before="260" w:after="260" w:line="413" w:lineRule="auto"/>
        <w:jc w:val="center"/>
        <w:outlineLvl w:val="1"/>
        <w:rPr>
          <w:rFonts w:ascii="Arial" w:hAnsi="Arial" w:eastAsia="黑体"/>
          <w:bCs/>
          <w:color w:val="auto"/>
          <w:kern w:val="0"/>
          <w:sz w:val="30"/>
          <w:szCs w:val="30"/>
          <w:highlight w:val="none"/>
        </w:rPr>
      </w:pPr>
      <w:bookmarkStart w:id="41" w:name="_Toc29247"/>
      <w:r>
        <w:rPr>
          <w:rFonts w:hint="eastAsia" w:ascii="Arial" w:hAnsi="Arial" w:eastAsia="黑体"/>
          <w:bCs/>
          <w:color w:val="auto"/>
          <w:kern w:val="0"/>
          <w:sz w:val="30"/>
          <w:szCs w:val="30"/>
          <w:highlight w:val="none"/>
        </w:rPr>
        <w:t>第四节</w:t>
      </w:r>
      <w:r>
        <w:rPr>
          <w:rFonts w:ascii="Arial" w:hAnsi="Arial" w:eastAsia="黑体"/>
          <w:bCs/>
          <w:color w:val="auto"/>
          <w:kern w:val="0"/>
          <w:sz w:val="30"/>
          <w:szCs w:val="30"/>
          <w:highlight w:val="none"/>
        </w:rPr>
        <w:t xml:space="preserve"> </w:t>
      </w:r>
      <w:r>
        <w:rPr>
          <w:rFonts w:hint="eastAsia" w:ascii="Arial" w:hAnsi="Arial" w:eastAsia="黑体"/>
          <w:bCs/>
          <w:color w:val="auto"/>
          <w:kern w:val="0"/>
          <w:sz w:val="30"/>
          <w:szCs w:val="30"/>
          <w:highlight w:val="none"/>
        </w:rPr>
        <w:t>中标候选人推荐原则</w:t>
      </w:r>
      <w:bookmarkEnd w:id="41"/>
    </w:p>
    <w:p w14:paraId="78793FC6">
      <w:pPr>
        <w:numPr>
          <w:ilvl w:val="0"/>
          <w:numId w:val="6"/>
        </w:numPr>
        <w:spacing w:line="360" w:lineRule="auto"/>
        <w:contextualSpacing/>
        <w:rPr>
          <w:rFonts w:hint="eastAsia" w:ascii="宋体" w:hAnsi="宋体"/>
          <w:b/>
          <w:bCs/>
          <w:color w:val="auto"/>
          <w:kern w:val="0"/>
          <w:sz w:val="24"/>
          <w:highlight w:val="none"/>
        </w:rPr>
      </w:pPr>
      <w:r>
        <w:rPr>
          <w:rFonts w:hint="eastAsia" w:ascii="宋体" w:hAnsi="宋体"/>
          <w:b/>
          <w:bCs/>
          <w:color w:val="auto"/>
          <w:kern w:val="0"/>
          <w:sz w:val="24"/>
          <w:highlight w:val="none"/>
        </w:rPr>
        <w:t>综合评分法</w:t>
      </w:r>
    </w:p>
    <w:p w14:paraId="44B4D37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D14E35D">
      <w:pPr>
        <w:spacing w:line="360" w:lineRule="auto"/>
        <w:ind w:firstLine="482" w:firstLineChars="200"/>
        <w:rPr>
          <w:rFonts w:hint="eastAsia" w:ascii="宋体" w:hAnsi="宋体"/>
          <w:color w:val="auto"/>
          <w:kern w:val="0"/>
          <w:sz w:val="20"/>
          <w:szCs w:val="20"/>
          <w:highlight w:val="none"/>
        </w:rPr>
      </w:pPr>
      <w:r>
        <w:rPr>
          <w:rFonts w:hint="eastAsia" w:ascii="宋体" w:hAnsi="宋体"/>
          <w:b/>
          <w:bCs/>
          <w:color w:val="auto"/>
          <w:kern w:val="0"/>
          <w:sz w:val="24"/>
          <w:highlight w:val="none"/>
        </w:rPr>
        <w:t>（二）最低评标报价法</w:t>
      </w:r>
    </w:p>
    <w:p w14:paraId="5DDEB816">
      <w:pPr>
        <w:tabs>
          <w:tab w:val="left" w:pos="2472"/>
        </w:tabs>
        <w:spacing w:line="480" w:lineRule="exact"/>
        <w:ind w:firstLine="420" w:firstLineChars="200"/>
        <w:rPr>
          <w:rFonts w:ascii="宋体" w:hAnsi="Courier New"/>
          <w:color w:val="auto"/>
          <w:kern w:val="0"/>
          <w:szCs w:val="21"/>
          <w:highlight w:val="none"/>
        </w:rPr>
      </w:pPr>
      <w:r>
        <w:rPr>
          <w:rFonts w:hint="eastAsia" w:ascii="宋体" w:hAnsi="宋体"/>
          <w:color w:val="auto"/>
          <w:kern w:val="0"/>
          <w:szCs w:val="21"/>
          <w:highlight w:val="none"/>
        </w:rPr>
        <w:t>评标委员会将按照有效报价从低到高排序并推荐中标候选人。</w:t>
      </w:r>
      <w:r>
        <w:rPr>
          <w:rFonts w:hint="eastAsia" w:ascii="宋体" w:hAnsi="Courier New"/>
          <w:color w:val="auto"/>
          <w:kern w:val="0"/>
          <w:szCs w:val="21"/>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49B880FF">
      <w:pPr>
        <w:keepNext/>
        <w:keepLines/>
        <w:spacing w:line="360" w:lineRule="auto"/>
        <w:ind w:firstLine="600" w:firstLineChars="200"/>
        <w:jc w:val="center"/>
        <w:outlineLvl w:val="1"/>
        <w:rPr>
          <w:rFonts w:ascii="Arial" w:hAnsi="Arial" w:eastAsia="黑体"/>
          <w:bCs/>
          <w:color w:val="auto"/>
          <w:kern w:val="0"/>
          <w:sz w:val="30"/>
          <w:szCs w:val="30"/>
          <w:highlight w:val="none"/>
        </w:rPr>
      </w:pPr>
      <w:bookmarkStart w:id="42" w:name="_Toc5295"/>
      <w:r>
        <w:rPr>
          <w:rFonts w:hint="eastAsia" w:ascii="Arial" w:hAnsi="Arial" w:eastAsia="黑体"/>
          <w:bCs/>
          <w:color w:val="auto"/>
          <w:kern w:val="0"/>
          <w:sz w:val="30"/>
          <w:szCs w:val="30"/>
          <w:highlight w:val="none"/>
        </w:rPr>
        <w:t>第五节</w:t>
      </w:r>
      <w:r>
        <w:rPr>
          <w:rFonts w:ascii="Arial" w:hAnsi="Arial" w:eastAsia="黑体"/>
          <w:bCs/>
          <w:color w:val="auto"/>
          <w:kern w:val="0"/>
          <w:sz w:val="30"/>
          <w:szCs w:val="30"/>
          <w:highlight w:val="none"/>
        </w:rPr>
        <w:t xml:space="preserve"> </w:t>
      </w:r>
      <w:r>
        <w:rPr>
          <w:rFonts w:hint="eastAsia" w:ascii="Arial" w:hAnsi="Arial" w:eastAsia="黑体"/>
          <w:bCs/>
          <w:color w:val="auto"/>
          <w:kern w:val="0"/>
          <w:sz w:val="30"/>
          <w:szCs w:val="30"/>
          <w:highlight w:val="none"/>
        </w:rPr>
        <w:t>评标报告</w:t>
      </w:r>
      <w:bookmarkEnd w:id="42"/>
    </w:p>
    <w:p w14:paraId="1C015AAF">
      <w:pPr>
        <w:adjustRightInd w:val="0"/>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（一）评标报告与推荐中标候选人</w:t>
      </w:r>
    </w:p>
    <w:p w14:paraId="05129BE4">
      <w:pPr>
        <w:tabs>
          <w:tab w:val="left" w:pos="2472"/>
        </w:tabs>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评标委员会根据原始评标记录和评标结果编写评标报告，并通过电子交易平台向采购人、采购代理机构提交。</w:t>
      </w:r>
    </w:p>
    <w:p w14:paraId="47D94649">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14:paraId="6954A44F">
      <w:pPr>
        <w:tabs>
          <w:tab w:val="left" w:pos="2472"/>
        </w:tabs>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98ABB9A">
      <w:pPr>
        <w:widowControl/>
        <w:jc w:val="left"/>
        <w:rPr>
          <w:b/>
          <w:color w:val="auto"/>
          <w:szCs w:val="21"/>
          <w:highlight w:val="none"/>
        </w:rPr>
        <w:sectPr>
          <w:pgSz w:w="11906" w:h="16838"/>
          <w:pgMar w:top="1134" w:right="1134" w:bottom="1134" w:left="1134" w:header="720" w:footer="720" w:gutter="0"/>
          <w:cols w:space="720" w:num="1"/>
          <w:docGrid w:type="lines" w:linePitch="331" w:charSpace="0"/>
        </w:sectPr>
      </w:pPr>
    </w:p>
    <w:p w14:paraId="09E44DBD">
      <w:pPr>
        <w:tabs>
          <w:tab w:val="left" w:pos="2472"/>
        </w:tabs>
        <w:spacing w:line="460" w:lineRule="exact"/>
        <w:jc w:val="center"/>
        <w:rPr>
          <w:b/>
          <w:color w:val="auto"/>
          <w:kern w:val="0"/>
          <w:sz w:val="36"/>
          <w:szCs w:val="20"/>
          <w:highlight w:val="none"/>
        </w:rPr>
      </w:pPr>
    </w:p>
    <w:p w14:paraId="15DB5851">
      <w:pPr>
        <w:tabs>
          <w:tab w:val="left" w:pos="2472"/>
        </w:tabs>
        <w:spacing w:line="460" w:lineRule="exact"/>
        <w:jc w:val="center"/>
        <w:rPr>
          <w:b/>
          <w:color w:val="auto"/>
          <w:kern w:val="0"/>
          <w:sz w:val="36"/>
          <w:szCs w:val="20"/>
          <w:highlight w:val="none"/>
        </w:rPr>
      </w:pPr>
    </w:p>
    <w:p w14:paraId="47BBD1EA">
      <w:pPr>
        <w:tabs>
          <w:tab w:val="left" w:pos="2472"/>
        </w:tabs>
        <w:spacing w:line="460" w:lineRule="exact"/>
        <w:jc w:val="center"/>
        <w:rPr>
          <w:b/>
          <w:color w:val="auto"/>
          <w:kern w:val="0"/>
          <w:sz w:val="36"/>
          <w:szCs w:val="20"/>
          <w:highlight w:val="none"/>
        </w:rPr>
      </w:pPr>
    </w:p>
    <w:p w14:paraId="36D0FE41">
      <w:pPr>
        <w:tabs>
          <w:tab w:val="left" w:pos="2472"/>
        </w:tabs>
        <w:spacing w:line="460" w:lineRule="exact"/>
        <w:jc w:val="center"/>
        <w:rPr>
          <w:b/>
          <w:color w:val="auto"/>
          <w:kern w:val="0"/>
          <w:sz w:val="36"/>
          <w:szCs w:val="20"/>
          <w:highlight w:val="none"/>
        </w:rPr>
      </w:pPr>
    </w:p>
    <w:p w14:paraId="2756F073">
      <w:pPr>
        <w:tabs>
          <w:tab w:val="left" w:pos="2472"/>
        </w:tabs>
        <w:spacing w:line="460" w:lineRule="exact"/>
        <w:jc w:val="center"/>
        <w:rPr>
          <w:b/>
          <w:color w:val="auto"/>
          <w:kern w:val="0"/>
          <w:sz w:val="36"/>
          <w:szCs w:val="20"/>
          <w:highlight w:val="none"/>
        </w:rPr>
      </w:pPr>
    </w:p>
    <w:p w14:paraId="25DF35B8">
      <w:pPr>
        <w:tabs>
          <w:tab w:val="left" w:pos="2472"/>
        </w:tabs>
        <w:spacing w:line="460" w:lineRule="exact"/>
        <w:jc w:val="center"/>
        <w:rPr>
          <w:b/>
          <w:color w:val="auto"/>
          <w:kern w:val="0"/>
          <w:sz w:val="36"/>
          <w:szCs w:val="20"/>
          <w:highlight w:val="none"/>
        </w:rPr>
      </w:pPr>
    </w:p>
    <w:p w14:paraId="09F3640D">
      <w:pPr>
        <w:tabs>
          <w:tab w:val="left" w:pos="2472"/>
        </w:tabs>
        <w:spacing w:line="460" w:lineRule="exact"/>
        <w:jc w:val="center"/>
        <w:rPr>
          <w:b/>
          <w:color w:val="auto"/>
          <w:kern w:val="0"/>
          <w:sz w:val="36"/>
          <w:szCs w:val="20"/>
          <w:highlight w:val="none"/>
        </w:rPr>
      </w:pPr>
    </w:p>
    <w:p w14:paraId="2EAAEA32">
      <w:pPr>
        <w:tabs>
          <w:tab w:val="left" w:pos="2472"/>
        </w:tabs>
        <w:spacing w:line="460" w:lineRule="exact"/>
        <w:jc w:val="center"/>
        <w:rPr>
          <w:b/>
          <w:color w:val="auto"/>
          <w:kern w:val="0"/>
          <w:sz w:val="36"/>
          <w:szCs w:val="20"/>
          <w:highlight w:val="none"/>
        </w:rPr>
      </w:pPr>
    </w:p>
    <w:p w14:paraId="516A2D70">
      <w:pPr>
        <w:tabs>
          <w:tab w:val="left" w:pos="2472"/>
        </w:tabs>
        <w:spacing w:line="460" w:lineRule="exact"/>
        <w:jc w:val="center"/>
        <w:rPr>
          <w:b/>
          <w:color w:val="auto"/>
          <w:kern w:val="0"/>
          <w:sz w:val="36"/>
          <w:szCs w:val="20"/>
          <w:highlight w:val="none"/>
        </w:rPr>
      </w:pPr>
    </w:p>
    <w:p w14:paraId="374FF979">
      <w:pPr>
        <w:tabs>
          <w:tab w:val="left" w:pos="2472"/>
        </w:tabs>
        <w:spacing w:line="460" w:lineRule="exact"/>
        <w:jc w:val="center"/>
        <w:rPr>
          <w:b/>
          <w:color w:val="auto"/>
          <w:kern w:val="0"/>
          <w:sz w:val="36"/>
          <w:szCs w:val="20"/>
          <w:highlight w:val="none"/>
        </w:rPr>
      </w:pPr>
    </w:p>
    <w:p w14:paraId="4DBE4D4B">
      <w:pPr>
        <w:tabs>
          <w:tab w:val="left" w:pos="2472"/>
        </w:tabs>
        <w:spacing w:line="460" w:lineRule="exact"/>
        <w:jc w:val="center"/>
        <w:rPr>
          <w:b/>
          <w:color w:val="auto"/>
          <w:kern w:val="0"/>
          <w:sz w:val="36"/>
          <w:szCs w:val="20"/>
          <w:highlight w:val="none"/>
        </w:rPr>
      </w:pPr>
    </w:p>
    <w:p w14:paraId="7B3FD3D9">
      <w:pPr>
        <w:tabs>
          <w:tab w:val="left" w:pos="2472"/>
        </w:tabs>
        <w:spacing w:line="460" w:lineRule="exact"/>
        <w:jc w:val="center"/>
        <w:rPr>
          <w:b/>
          <w:color w:val="auto"/>
          <w:kern w:val="0"/>
          <w:sz w:val="36"/>
          <w:szCs w:val="20"/>
          <w:highlight w:val="none"/>
        </w:rPr>
      </w:pPr>
    </w:p>
    <w:p w14:paraId="791007D9">
      <w:pPr>
        <w:tabs>
          <w:tab w:val="left" w:pos="2472"/>
        </w:tabs>
        <w:spacing w:line="460" w:lineRule="exact"/>
        <w:jc w:val="center"/>
        <w:rPr>
          <w:b/>
          <w:color w:val="auto"/>
          <w:kern w:val="0"/>
          <w:sz w:val="36"/>
          <w:szCs w:val="20"/>
          <w:highlight w:val="none"/>
        </w:rPr>
      </w:pPr>
    </w:p>
    <w:p w14:paraId="3F502D49">
      <w:pPr>
        <w:tabs>
          <w:tab w:val="left" w:pos="2472"/>
        </w:tabs>
        <w:spacing w:line="460" w:lineRule="exact"/>
        <w:jc w:val="center"/>
        <w:outlineLvl w:val="0"/>
        <w:rPr>
          <w:b/>
          <w:color w:val="auto"/>
          <w:kern w:val="0"/>
          <w:sz w:val="36"/>
          <w:szCs w:val="20"/>
          <w:highlight w:val="none"/>
        </w:rPr>
      </w:pPr>
      <w:bookmarkStart w:id="43" w:name="_Toc18739"/>
      <w:r>
        <w:rPr>
          <w:rFonts w:hint="eastAsia"/>
          <w:b/>
          <w:color w:val="auto"/>
          <w:kern w:val="0"/>
          <w:sz w:val="36"/>
          <w:szCs w:val="20"/>
          <w:highlight w:val="none"/>
        </w:rPr>
        <w:t>第五章</w:t>
      </w:r>
      <w:r>
        <w:rPr>
          <w:b/>
          <w:color w:val="auto"/>
          <w:kern w:val="0"/>
          <w:sz w:val="36"/>
          <w:szCs w:val="20"/>
          <w:highlight w:val="none"/>
        </w:rPr>
        <w:t xml:space="preserve"> </w:t>
      </w:r>
      <w:r>
        <w:rPr>
          <w:rFonts w:hint="eastAsia"/>
          <w:b/>
          <w:color w:val="auto"/>
          <w:kern w:val="0"/>
          <w:sz w:val="36"/>
          <w:szCs w:val="20"/>
          <w:highlight w:val="none"/>
        </w:rPr>
        <w:t>拟签订的合同文本</w:t>
      </w:r>
      <w:bookmarkEnd w:id="43"/>
    </w:p>
    <w:p w14:paraId="5D092CDF">
      <w:pPr>
        <w:widowControl/>
        <w:jc w:val="left"/>
        <w:rPr>
          <w:rFonts w:ascii="宋体" w:hAnsi="Courier New"/>
          <w:bCs/>
          <w:color w:val="auto"/>
          <w:szCs w:val="20"/>
          <w:highlight w:val="none"/>
        </w:rPr>
        <w:sectPr>
          <w:pgSz w:w="11906" w:h="16838"/>
          <w:pgMar w:top="1134" w:right="1134" w:bottom="1134" w:left="1134" w:header="720" w:footer="720" w:gutter="0"/>
          <w:cols w:space="720" w:num="1"/>
          <w:docGrid w:type="lines" w:linePitch="331" w:charSpace="0"/>
        </w:sectPr>
      </w:pPr>
    </w:p>
    <w:p w14:paraId="4C4B2063">
      <w:pPr>
        <w:spacing w:line="360" w:lineRule="auto"/>
        <w:rPr>
          <w:rFonts w:hint="eastAsia" w:ascii="仿宋_GB2312" w:hAnsi="楷体" w:eastAsia="仿宋_GB2312"/>
          <w:color w:val="auto"/>
          <w:sz w:val="24"/>
          <w:highlight w:val="none"/>
        </w:rPr>
      </w:pPr>
    </w:p>
    <w:p w14:paraId="1759E0C8">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“政采云”平台合同编号：</w:t>
      </w:r>
      <w:r>
        <w:rPr>
          <w:rFonts w:hint="eastAsia" w:ascii="仿宋_GB2312" w:hAnsi="楷体" w:eastAsia="仿宋_GB2312"/>
          <w:color w:val="auto"/>
          <w:sz w:val="24"/>
          <w:highlight w:val="none"/>
          <w:u w:val="single"/>
        </w:rPr>
        <w:t xml:space="preserve">           </w:t>
      </w:r>
    </w:p>
    <w:p w14:paraId="568DE469">
      <w:pPr>
        <w:spacing w:line="360" w:lineRule="auto"/>
        <w:jc w:val="center"/>
        <w:rPr>
          <w:rFonts w:ascii="宋体"/>
          <w:b/>
          <w:bCs/>
          <w:color w:val="auto"/>
          <w:sz w:val="52"/>
          <w:highlight w:val="none"/>
        </w:rPr>
      </w:pPr>
    </w:p>
    <w:p w14:paraId="58CF1FF0">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11BC5BFE">
      <w:pPr>
        <w:spacing w:line="360" w:lineRule="auto"/>
        <w:ind w:firstLine="420" w:firstLineChars="200"/>
        <w:rPr>
          <w:rFonts w:ascii="宋体"/>
          <w:color w:val="auto"/>
          <w:highlight w:val="none"/>
        </w:rPr>
      </w:pPr>
    </w:p>
    <w:p w14:paraId="6E3734D2">
      <w:pPr>
        <w:spacing w:line="360" w:lineRule="auto"/>
        <w:ind w:firstLine="420" w:firstLineChars="200"/>
        <w:rPr>
          <w:rFonts w:ascii="宋体"/>
          <w:color w:val="auto"/>
          <w:highlight w:val="none"/>
        </w:rPr>
      </w:pPr>
      <w:r>
        <w:rPr>
          <w:rFonts w:hint="eastAsia" w:ascii="宋体"/>
          <w:color w:val="auto"/>
          <w:highlight w:val="none"/>
        </w:rPr>
        <w:t xml:space="preserve">                                                 </w:t>
      </w:r>
    </w:p>
    <w:p w14:paraId="63974264">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南宁市公安局交警支队本级警用无人机智慧机场采购   </w:t>
      </w:r>
      <w:r>
        <w:rPr>
          <w:rFonts w:hint="eastAsia" w:ascii="宋体"/>
          <w:b/>
          <w:bCs/>
          <w:color w:val="auto"/>
          <w:sz w:val="44"/>
          <w:highlight w:val="none"/>
        </w:rPr>
        <w:t>合同</w:t>
      </w:r>
    </w:p>
    <w:p w14:paraId="2A959A2C">
      <w:pPr>
        <w:spacing w:line="360" w:lineRule="auto"/>
        <w:jc w:val="center"/>
        <w:rPr>
          <w:rFonts w:ascii="宋体"/>
          <w:b/>
          <w:bCs/>
          <w:color w:val="auto"/>
          <w:sz w:val="44"/>
          <w:highlight w:val="none"/>
        </w:rPr>
      </w:pPr>
    </w:p>
    <w:p w14:paraId="45F72C29">
      <w:pPr>
        <w:spacing w:line="360" w:lineRule="auto"/>
        <w:jc w:val="center"/>
        <w:rPr>
          <w:rFonts w:ascii="宋体"/>
          <w:b/>
          <w:bCs/>
          <w:color w:val="auto"/>
          <w:sz w:val="44"/>
          <w:highlight w:val="none"/>
        </w:rPr>
      </w:pPr>
    </w:p>
    <w:p w14:paraId="49526872">
      <w:pPr>
        <w:spacing w:line="360" w:lineRule="auto"/>
        <w:ind w:firstLine="3507" w:firstLineChars="794"/>
        <w:rPr>
          <w:rFonts w:ascii="宋体"/>
          <w:b/>
          <w:bCs/>
          <w:color w:val="auto"/>
          <w:sz w:val="44"/>
          <w:highlight w:val="none"/>
        </w:rPr>
      </w:pPr>
    </w:p>
    <w:p w14:paraId="000C1704">
      <w:pPr>
        <w:spacing w:line="360" w:lineRule="auto"/>
        <w:ind w:firstLine="3507" w:firstLineChars="794"/>
        <w:rPr>
          <w:rFonts w:ascii="宋体"/>
          <w:b/>
          <w:bCs/>
          <w:color w:val="auto"/>
          <w:sz w:val="44"/>
          <w:highlight w:val="none"/>
        </w:rPr>
      </w:pPr>
    </w:p>
    <w:p w14:paraId="599E9FE2">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NNZC2025-G1-990672-GXXZ</w:t>
      </w:r>
      <w:r>
        <w:rPr>
          <w:rFonts w:hint="eastAsia" w:ascii="宋体" w:hAnsi="宋体"/>
          <w:b/>
          <w:color w:val="auto"/>
          <w:sz w:val="36"/>
          <w:szCs w:val="36"/>
          <w:highlight w:val="none"/>
          <w:u w:val="single"/>
        </w:rPr>
        <w:t xml:space="preserve"> </w:t>
      </w:r>
    </w:p>
    <w:p w14:paraId="6FE75063">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NNZC[2025]4033号</w:t>
      </w:r>
      <w:r>
        <w:rPr>
          <w:rFonts w:hint="eastAsia" w:ascii="宋体" w:hAnsi="宋体"/>
          <w:b/>
          <w:color w:val="auto"/>
          <w:sz w:val="36"/>
          <w:szCs w:val="36"/>
          <w:highlight w:val="none"/>
          <w:u w:val="single"/>
        </w:rPr>
        <w:t xml:space="preserve">    </w:t>
      </w:r>
    </w:p>
    <w:p w14:paraId="2CD6F26D">
      <w:pPr>
        <w:ind w:firstLine="1970" w:firstLineChars="545"/>
        <w:rPr>
          <w:rFonts w:hint="eastAsia" w:ascii="宋体" w:hAnsi="宋体"/>
          <w:b/>
          <w:color w:val="auto"/>
          <w:sz w:val="36"/>
          <w:szCs w:val="36"/>
          <w:highlight w:val="none"/>
          <w:u w:val="single"/>
        </w:rPr>
      </w:pPr>
    </w:p>
    <w:p w14:paraId="6E762F7F">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南宁市公安局交通警察支队  </w:t>
      </w:r>
    </w:p>
    <w:p w14:paraId="10FFCAAC">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302929B4">
      <w:pPr>
        <w:tabs>
          <w:tab w:val="left" w:pos="7380"/>
        </w:tabs>
        <w:spacing w:line="360" w:lineRule="auto"/>
        <w:rPr>
          <w:rFonts w:ascii="宋体"/>
          <w:b/>
          <w:bCs/>
          <w:color w:val="auto"/>
          <w:sz w:val="44"/>
          <w:highlight w:val="none"/>
        </w:rPr>
      </w:pPr>
    </w:p>
    <w:p w14:paraId="7F2AFCCA">
      <w:pPr>
        <w:spacing w:before="120" w:line="360" w:lineRule="auto"/>
        <w:ind w:firstLine="960" w:firstLineChars="400"/>
        <w:rPr>
          <w:rFonts w:hint="eastAsia" w:ascii="仿宋_GB2312" w:hAnsi="楷体" w:eastAsia="仿宋_GB2312"/>
          <w:color w:val="auto"/>
          <w:sz w:val="24"/>
          <w:highlight w:val="none"/>
        </w:rPr>
      </w:pPr>
    </w:p>
    <w:p w14:paraId="73706AD2">
      <w:pPr>
        <w:spacing w:before="120" w:line="360" w:lineRule="auto"/>
        <w:ind w:firstLine="2660" w:firstLineChars="950"/>
        <w:rPr>
          <w:rFonts w:ascii="宋体"/>
          <w:b/>
          <w:bCs/>
          <w:color w:val="auto"/>
          <w:sz w:val="48"/>
          <w:szCs w:val="28"/>
          <w:highlight w:val="none"/>
        </w:rPr>
      </w:pPr>
      <w:r>
        <w:rPr>
          <w:rFonts w:hint="eastAsia" w:ascii="仿宋_GB2312" w:hAnsi="楷体" w:eastAsia="仿宋_GB2312"/>
          <w:color w:val="auto"/>
          <w:sz w:val="28"/>
          <w:szCs w:val="28"/>
          <w:highlight w:val="none"/>
        </w:rPr>
        <w:t>签订日期：</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rPr>
        <w:t>年</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rPr>
        <w:t>月</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rPr>
        <w:t>日</w:t>
      </w:r>
    </w:p>
    <w:p w14:paraId="3B7336A3">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02D8E4C1">
      <w:pPr>
        <w:snapToGrid w:val="0"/>
        <w:spacing w:line="360" w:lineRule="auto"/>
        <w:jc w:val="center"/>
        <w:rPr>
          <w:rFonts w:ascii="宋体"/>
          <w:b/>
          <w:bCs/>
          <w:color w:val="auto"/>
          <w:sz w:val="44"/>
          <w:highlight w:val="none"/>
        </w:rPr>
      </w:pPr>
    </w:p>
    <w:p w14:paraId="266C0DE5">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467759A2">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2B9AE130">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068F5441">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6C9E9DB1">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7794B08F">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…………………………………………………（页码）</w:t>
      </w:r>
    </w:p>
    <w:p w14:paraId="20E5EAA2">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0637022D">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71703B8F">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4.5开标一览表 …………………………………………………………………（页码）</w:t>
      </w:r>
    </w:p>
    <w:p w14:paraId="562330CA">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4.6投标服务技术偏离表 ………………………………………………………（页码）</w:t>
      </w:r>
    </w:p>
    <w:p w14:paraId="0AD0F7B1">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7BD92EB3">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3BAC116B">
      <w:pPr>
        <w:snapToGrid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1732A0ED">
      <w:pPr>
        <w:snapToGrid w:val="0"/>
        <w:spacing w:line="360" w:lineRule="auto"/>
        <w:rPr>
          <w:rFonts w:hint="eastAsia" w:ascii="仿宋_GB2312" w:hAnsi="仿宋" w:eastAsia="仿宋_GB2312" w:cs="仿宋_GB2312"/>
          <w:color w:val="auto"/>
          <w:kern w:val="0"/>
          <w:sz w:val="24"/>
          <w:highlight w:val="none"/>
        </w:rPr>
      </w:pPr>
    </w:p>
    <w:p w14:paraId="0A26215D">
      <w:pPr>
        <w:widowControl/>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4F3B6091">
      <w:pPr>
        <w:autoSpaceDE w:val="0"/>
        <w:autoSpaceDN w:val="0"/>
        <w:adjustRightInd w:val="0"/>
        <w:snapToGrid w:val="0"/>
        <w:spacing w:after="120" w:line="360" w:lineRule="auto"/>
        <w:ind w:left="420" w:leftChars="200" w:firstLine="562" w:firstLineChars="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1354FDA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南宁市公安局交通警察支队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南宁市公安局交警支队本级警用无人机智慧机场采购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日内（根据项目实际情况填写，不能超过25日），按照采购文件确定的事项签订本合同。</w:t>
      </w:r>
    </w:p>
    <w:p w14:paraId="305CFF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南宁市公安局交通警察支队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5E6FDC1">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1.1 合同组成部分</w:t>
      </w:r>
    </w:p>
    <w:p w14:paraId="44B397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89C49A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442E2DC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60E38D3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08085F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6DCE94C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2F1D1C3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1.2 标的物</w:t>
      </w:r>
    </w:p>
    <w:p w14:paraId="12245D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4CB82EF0">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0B99E32C">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39154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EA365D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1.3 价款</w:t>
      </w:r>
    </w:p>
    <w:p w14:paraId="5F95A26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本合同总价为：人民币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 xml:space="preserve"> 元（大写：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元人民币，含税）。合同总价金额包括货物价款，按照、调试、技术培训和包装、运输、验收等全部费用。如招标文件对其另有规定的，从其规定。</w:t>
      </w:r>
    </w:p>
    <w:p w14:paraId="1F35495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采购设备明细：</w:t>
      </w:r>
    </w:p>
    <w:tbl>
      <w:tblPr>
        <w:tblStyle w:val="13"/>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71"/>
        <w:gridCol w:w="1949"/>
        <w:gridCol w:w="1403"/>
        <w:gridCol w:w="1568"/>
        <w:gridCol w:w="1914"/>
      </w:tblGrid>
      <w:tr w14:paraId="16CA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1AC0BCAE">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2373" w:type="dxa"/>
            <w:tcBorders>
              <w:top w:val="single" w:color="auto" w:sz="4" w:space="0"/>
              <w:left w:val="single" w:color="auto" w:sz="4" w:space="0"/>
              <w:bottom w:val="single" w:color="auto" w:sz="4" w:space="0"/>
              <w:right w:val="single" w:color="auto" w:sz="4" w:space="0"/>
            </w:tcBorders>
            <w:noWrap/>
            <w:vAlign w:val="center"/>
          </w:tcPr>
          <w:p w14:paraId="64589352">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设备名称</w:t>
            </w:r>
          </w:p>
        </w:tc>
        <w:tc>
          <w:tcPr>
            <w:tcW w:w="1950" w:type="dxa"/>
            <w:tcBorders>
              <w:top w:val="single" w:color="auto" w:sz="4" w:space="0"/>
              <w:left w:val="single" w:color="auto" w:sz="4" w:space="0"/>
              <w:bottom w:val="single" w:color="auto" w:sz="4" w:space="0"/>
              <w:right w:val="single" w:color="auto" w:sz="4" w:space="0"/>
            </w:tcBorders>
            <w:noWrap/>
            <w:vAlign w:val="center"/>
          </w:tcPr>
          <w:p w14:paraId="3C9F73B9">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品牌、型号规格</w:t>
            </w:r>
          </w:p>
        </w:tc>
        <w:tc>
          <w:tcPr>
            <w:tcW w:w="1404" w:type="dxa"/>
            <w:tcBorders>
              <w:top w:val="single" w:color="auto" w:sz="4" w:space="0"/>
              <w:left w:val="single" w:color="auto" w:sz="4" w:space="0"/>
              <w:bottom w:val="single" w:color="auto" w:sz="4" w:space="0"/>
              <w:right w:val="single" w:color="auto" w:sz="4" w:space="0"/>
            </w:tcBorders>
            <w:noWrap/>
            <w:vAlign w:val="center"/>
          </w:tcPr>
          <w:p w14:paraId="2C624D8A">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单价（元）</w:t>
            </w:r>
          </w:p>
        </w:tc>
        <w:tc>
          <w:tcPr>
            <w:tcW w:w="1569" w:type="dxa"/>
            <w:tcBorders>
              <w:top w:val="single" w:color="auto" w:sz="4" w:space="0"/>
              <w:left w:val="single" w:color="auto" w:sz="4" w:space="0"/>
              <w:bottom w:val="single" w:color="auto" w:sz="4" w:space="0"/>
              <w:right w:val="single" w:color="auto" w:sz="4" w:space="0"/>
            </w:tcBorders>
            <w:noWrap/>
            <w:vAlign w:val="center"/>
          </w:tcPr>
          <w:p w14:paraId="7685620A">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数量及单位</w:t>
            </w:r>
          </w:p>
        </w:tc>
        <w:tc>
          <w:tcPr>
            <w:tcW w:w="1915" w:type="dxa"/>
            <w:tcBorders>
              <w:top w:val="single" w:color="auto" w:sz="4" w:space="0"/>
              <w:left w:val="single" w:color="auto" w:sz="4" w:space="0"/>
              <w:bottom w:val="single" w:color="auto" w:sz="4" w:space="0"/>
              <w:right w:val="single" w:color="auto" w:sz="4" w:space="0"/>
            </w:tcBorders>
            <w:noWrap/>
            <w:vAlign w:val="center"/>
          </w:tcPr>
          <w:p w14:paraId="2273ACEF">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金额（元）</w:t>
            </w:r>
          </w:p>
        </w:tc>
      </w:tr>
      <w:tr w14:paraId="6038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751E3060">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w:t>
            </w:r>
          </w:p>
        </w:tc>
        <w:tc>
          <w:tcPr>
            <w:tcW w:w="2373" w:type="dxa"/>
            <w:tcBorders>
              <w:top w:val="single" w:color="auto" w:sz="4" w:space="0"/>
              <w:left w:val="single" w:color="auto" w:sz="4" w:space="0"/>
              <w:bottom w:val="single" w:color="auto" w:sz="4" w:space="0"/>
              <w:right w:val="single" w:color="auto" w:sz="4" w:space="0"/>
            </w:tcBorders>
            <w:noWrap/>
            <w:vAlign w:val="center"/>
          </w:tcPr>
          <w:p w14:paraId="3EFD6364">
            <w:pPr>
              <w:spacing w:line="360" w:lineRule="auto"/>
              <w:rPr>
                <w:rFonts w:hint="eastAsia" w:ascii="仿宋_GB2312" w:hAnsi="楷体" w:eastAsia="仿宋_GB2312"/>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64508FB6">
            <w:pPr>
              <w:spacing w:line="360" w:lineRule="auto"/>
              <w:jc w:val="center"/>
              <w:rPr>
                <w:rFonts w:hint="eastAsia" w:ascii="仿宋_GB2312" w:hAnsi="楷体" w:eastAsia="仿宋_GB2312"/>
                <w:color w:val="auto"/>
                <w:sz w:val="24"/>
                <w:highlight w:val="none"/>
              </w:rPr>
            </w:pPr>
          </w:p>
        </w:tc>
        <w:tc>
          <w:tcPr>
            <w:tcW w:w="1404" w:type="dxa"/>
            <w:tcBorders>
              <w:top w:val="single" w:color="auto" w:sz="4" w:space="0"/>
              <w:left w:val="single" w:color="auto" w:sz="4" w:space="0"/>
              <w:bottom w:val="single" w:color="auto" w:sz="4" w:space="0"/>
              <w:right w:val="single" w:color="auto" w:sz="4" w:space="0"/>
            </w:tcBorders>
            <w:noWrap/>
            <w:vAlign w:val="center"/>
          </w:tcPr>
          <w:p w14:paraId="298D39D4">
            <w:pPr>
              <w:spacing w:line="360" w:lineRule="auto"/>
              <w:jc w:val="center"/>
              <w:rPr>
                <w:rFonts w:hint="eastAsia" w:ascii="仿宋_GB2312" w:hAnsi="楷体" w:eastAsia="仿宋_GB2312"/>
                <w:color w:val="auto"/>
                <w:sz w:val="24"/>
                <w:highlight w:val="none"/>
              </w:rPr>
            </w:pPr>
          </w:p>
        </w:tc>
        <w:tc>
          <w:tcPr>
            <w:tcW w:w="1569" w:type="dxa"/>
            <w:tcBorders>
              <w:top w:val="single" w:color="auto" w:sz="4" w:space="0"/>
              <w:left w:val="single" w:color="auto" w:sz="4" w:space="0"/>
              <w:bottom w:val="single" w:color="auto" w:sz="4" w:space="0"/>
              <w:right w:val="single" w:color="auto" w:sz="4" w:space="0"/>
            </w:tcBorders>
            <w:noWrap/>
            <w:vAlign w:val="center"/>
          </w:tcPr>
          <w:p w14:paraId="7956F69B">
            <w:pPr>
              <w:spacing w:line="360" w:lineRule="auto"/>
              <w:jc w:val="center"/>
              <w:rPr>
                <w:rFonts w:hint="eastAsia" w:ascii="仿宋_GB2312" w:hAnsi="楷体" w:eastAsia="仿宋_GB2312"/>
                <w:color w:val="auto"/>
                <w:sz w:val="24"/>
                <w:highlight w:val="none"/>
              </w:rPr>
            </w:pPr>
          </w:p>
        </w:tc>
        <w:tc>
          <w:tcPr>
            <w:tcW w:w="1915" w:type="dxa"/>
            <w:tcBorders>
              <w:top w:val="single" w:color="auto" w:sz="4" w:space="0"/>
              <w:left w:val="single" w:color="auto" w:sz="4" w:space="0"/>
              <w:bottom w:val="single" w:color="auto" w:sz="4" w:space="0"/>
              <w:right w:val="single" w:color="auto" w:sz="4" w:space="0"/>
            </w:tcBorders>
            <w:noWrap/>
            <w:vAlign w:val="center"/>
          </w:tcPr>
          <w:p w14:paraId="75E5F4B7">
            <w:pPr>
              <w:spacing w:line="360" w:lineRule="auto"/>
              <w:jc w:val="center"/>
              <w:rPr>
                <w:rFonts w:hint="eastAsia" w:ascii="仿宋_GB2312" w:hAnsi="楷体" w:eastAsia="仿宋_GB2312"/>
                <w:color w:val="auto"/>
                <w:sz w:val="24"/>
                <w:highlight w:val="none"/>
              </w:rPr>
            </w:pPr>
          </w:p>
        </w:tc>
      </w:tr>
      <w:tr w14:paraId="3433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00E198D5">
            <w:pPr>
              <w:spacing w:line="360" w:lineRule="auto"/>
              <w:jc w:val="center"/>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w:t>
            </w:r>
          </w:p>
        </w:tc>
        <w:tc>
          <w:tcPr>
            <w:tcW w:w="2373" w:type="dxa"/>
            <w:tcBorders>
              <w:top w:val="single" w:color="auto" w:sz="4" w:space="0"/>
              <w:left w:val="single" w:color="auto" w:sz="4" w:space="0"/>
              <w:bottom w:val="single" w:color="auto" w:sz="4" w:space="0"/>
              <w:right w:val="single" w:color="auto" w:sz="4" w:space="0"/>
            </w:tcBorders>
            <w:noWrap/>
            <w:vAlign w:val="center"/>
          </w:tcPr>
          <w:p w14:paraId="76A79064">
            <w:pPr>
              <w:spacing w:line="360" w:lineRule="auto"/>
              <w:rPr>
                <w:rFonts w:hint="eastAsia" w:ascii="仿宋_GB2312" w:hAnsi="楷体" w:eastAsia="仿宋_GB2312"/>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479BDC9F">
            <w:pPr>
              <w:spacing w:line="360" w:lineRule="auto"/>
              <w:jc w:val="center"/>
              <w:rPr>
                <w:rFonts w:hint="eastAsia" w:ascii="仿宋_GB2312" w:hAnsi="楷体" w:eastAsia="仿宋_GB2312"/>
                <w:color w:val="auto"/>
                <w:sz w:val="24"/>
                <w:highlight w:val="none"/>
              </w:rPr>
            </w:pPr>
          </w:p>
        </w:tc>
        <w:tc>
          <w:tcPr>
            <w:tcW w:w="1404" w:type="dxa"/>
            <w:tcBorders>
              <w:top w:val="single" w:color="auto" w:sz="4" w:space="0"/>
              <w:left w:val="single" w:color="auto" w:sz="4" w:space="0"/>
              <w:bottom w:val="single" w:color="auto" w:sz="4" w:space="0"/>
              <w:right w:val="single" w:color="auto" w:sz="4" w:space="0"/>
            </w:tcBorders>
            <w:noWrap/>
            <w:vAlign w:val="center"/>
          </w:tcPr>
          <w:p w14:paraId="72DD6E5A">
            <w:pPr>
              <w:spacing w:line="360" w:lineRule="auto"/>
              <w:jc w:val="center"/>
              <w:rPr>
                <w:rFonts w:hint="eastAsia" w:ascii="仿宋_GB2312" w:hAnsi="楷体" w:eastAsia="仿宋_GB2312"/>
                <w:color w:val="auto"/>
                <w:sz w:val="24"/>
                <w:highlight w:val="none"/>
              </w:rPr>
            </w:pPr>
          </w:p>
        </w:tc>
        <w:tc>
          <w:tcPr>
            <w:tcW w:w="1569" w:type="dxa"/>
            <w:tcBorders>
              <w:top w:val="single" w:color="auto" w:sz="4" w:space="0"/>
              <w:left w:val="single" w:color="auto" w:sz="4" w:space="0"/>
              <w:bottom w:val="single" w:color="auto" w:sz="4" w:space="0"/>
              <w:right w:val="single" w:color="auto" w:sz="4" w:space="0"/>
            </w:tcBorders>
            <w:noWrap/>
            <w:vAlign w:val="center"/>
          </w:tcPr>
          <w:p w14:paraId="206808AB">
            <w:pPr>
              <w:spacing w:line="360" w:lineRule="auto"/>
              <w:jc w:val="center"/>
              <w:rPr>
                <w:rFonts w:hint="eastAsia" w:ascii="仿宋_GB2312" w:hAnsi="楷体" w:eastAsia="仿宋_GB2312"/>
                <w:color w:val="auto"/>
                <w:sz w:val="24"/>
                <w:highlight w:val="none"/>
              </w:rPr>
            </w:pPr>
          </w:p>
        </w:tc>
        <w:tc>
          <w:tcPr>
            <w:tcW w:w="1915" w:type="dxa"/>
            <w:tcBorders>
              <w:top w:val="single" w:color="auto" w:sz="4" w:space="0"/>
              <w:left w:val="single" w:color="auto" w:sz="4" w:space="0"/>
              <w:bottom w:val="single" w:color="auto" w:sz="4" w:space="0"/>
              <w:right w:val="single" w:color="auto" w:sz="4" w:space="0"/>
            </w:tcBorders>
            <w:noWrap/>
            <w:vAlign w:val="center"/>
          </w:tcPr>
          <w:p w14:paraId="3F353DDE">
            <w:pPr>
              <w:spacing w:line="360" w:lineRule="auto"/>
              <w:jc w:val="center"/>
              <w:rPr>
                <w:rFonts w:hint="eastAsia" w:ascii="仿宋_GB2312" w:hAnsi="楷体" w:eastAsia="仿宋_GB2312"/>
                <w:color w:val="auto"/>
                <w:sz w:val="24"/>
                <w:highlight w:val="none"/>
              </w:rPr>
            </w:pPr>
          </w:p>
        </w:tc>
      </w:tr>
      <w:tr w14:paraId="748C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97" w:type="dxa"/>
            <w:gridSpan w:val="5"/>
            <w:tcBorders>
              <w:top w:val="single" w:color="auto" w:sz="4" w:space="0"/>
              <w:left w:val="single" w:color="auto" w:sz="4" w:space="0"/>
              <w:bottom w:val="single" w:color="auto" w:sz="4" w:space="0"/>
              <w:right w:val="single" w:color="auto" w:sz="4" w:space="0"/>
            </w:tcBorders>
            <w:noWrap/>
            <w:vAlign w:val="center"/>
          </w:tcPr>
          <w:p w14:paraId="11481802">
            <w:pPr>
              <w:spacing w:line="360" w:lineRule="auto"/>
              <w:ind w:firstLine="2640" w:firstLineChars="11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       计</w:t>
            </w:r>
          </w:p>
        </w:tc>
        <w:tc>
          <w:tcPr>
            <w:tcW w:w="1915" w:type="dxa"/>
            <w:tcBorders>
              <w:top w:val="single" w:color="auto" w:sz="4" w:space="0"/>
              <w:left w:val="single" w:color="auto" w:sz="4" w:space="0"/>
              <w:bottom w:val="single" w:color="auto" w:sz="4" w:space="0"/>
              <w:right w:val="single" w:color="auto" w:sz="4" w:space="0"/>
            </w:tcBorders>
            <w:noWrap/>
            <w:vAlign w:val="center"/>
          </w:tcPr>
          <w:p w14:paraId="5CA4DD8B">
            <w:pPr>
              <w:spacing w:line="360" w:lineRule="auto"/>
              <w:jc w:val="center"/>
              <w:rPr>
                <w:rFonts w:hint="eastAsia" w:ascii="仿宋_GB2312" w:hAnsi="楷体" w:eastAsia="仿宋_GB2312"/>
                <w:color w:val="auto"/>
                <w:sz w:val="24"/>
                <w:highlight w:val="none"/>
              </w:rPr>
            </w:pPr>
          </w:p>
        </w:tc>
      </w:tr>
    </w:tbl>
    <w:p w14:paraId="21D33F4B">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p>
    <w:p w14:paraId="16D8C50E">
      <w:pPr>
        <w:ind w:firstLine="480" w:firstLineChars="200"/>
        <w:rPr>
          <w:rFonts w:hint="eastAsia" w:ascii="宋体" w:hAnsi="宋体" w:cs="宋体"/>
          <w:color w:val="auto"/>
          <w:sz w:val="28"/>
          <w:szCs w:val="28"/>
          <w:highlight w:val="none"/>
          <w:u w:val="singl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 xml:space="preserve"> </w:t>
      </w:r>
      <w:r>
        <w:rPr>
          <w:rFonts w:hint="eastAsia" w:ascii="仿宋" w:hAnsi="仿宋" w:eastAsia="仿宋" w:cs="仿宋"/>
          <w:color w:val="auto"/>
          <w:sz w:val="24"/>
          <w:highlight w:val="none"/>
        </w:rPr>
        <w:t>。</w:t>
      </w:r>
    </w:p>
    <w:p w14:paraId="3067C4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纸质开具或电子开具</w:t>
      </w:r>
      <w:r>
        <w:rPr>
          <w:rFonts w:hint="eastAsia" w:ascii="仿宋_GB2312" w:hAnsi="楷体" w:eastAsia="仿宋_GB2312"/>
          <w:color w:val="auto"/>
          <w:sz w:val="24"/>
          <w:highlight w:val="none"/>
        </w:rPr>
        <w:t>。</w:t>
      </w:r>
    </w:p>
    <w:p w14:paraId="6BCF271A">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1.5 标的物交付期限、地点、方式和货物期限</w:t>
      </w:r>
    </w:p>
    <w:p w14:paraId="1BB48EB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。逾期交付的，甲方有权拒绝验收，所造成的一切损失由乙方负责；</w:t>
      </w:r>
    </w:p>
    <w:p w14:paraId="38F3F87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南宁市内甲方指定地点</w:t>
      </w:r>
      <w:r>
        <w:rPr>
          <w:rFonts w:hint="eastAsia" w:ascii="仿宋_GB2312" w:hAnsi="楷体" w:eastAsia="仿宋_GB2312"/>
          <w:color w:val="auto"/>
          <w:sz w:val="24"/>
          <w:highlight w:val="none"/>
        </w:rPr>
        <w:t>。</w:t>
      </w:r>
    </w:p>
    <w:p w14:paraId="6985132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现场交货</w:t>
      </w:r>
      <w:r>
        <w:rPr>
          <w:rFonts w:hint="eastAsia" w:ascii="仿宋_GB2312" w:hAnsi="楷体" w:eastAsia="仿宋_GB2312"/>
          <w:color w:val="auto"/>
          <w:sz w:val="24"/>
          <w:highlight w:val="none"/>
        </w:rPr>
        <w:t>；</w:t>
      </w:r>
    </w:p>
    <w:p w14:paraId="189B008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1.5.4 货物及质保期限：按国家有关产品“三包”规定执行“三包”，整机质保期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 xml:space="preserve"> 年（自安装完毕并验收合格之日起计）。质保期内，设备发生一般故障时，乙方负责修理、更换零配件；如设备发生大故障（指主要部件出现质量问题）时，乙方负责更换相同品牌、型号的新机器。设备维修或更换后其保质期相应顺延。所有非故意性损坏以及在要求质量标准范围内的正常使用造成的损坏均要负责维修。因对甲方的不正当使用所造成的设备损坏不归乙方负责保修，但乙方也积极帮助甲方修理设备，并保证提供优惠价格的配件和服务。</w:t>
      </w:r>
    </w:p>
    <w:p w14:paraId="0043D0D0">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1.6 违约责任</w:t>
      </w:r>
    </w:p>
    <w:p w14:paraId="136F399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计算，最高限额为本合同总价的20%；迟延超过【7】日的，甲方有权在要求乙方支付违约金的同时，书面通知乙方解除本合同，乙方应退回全部已收取的合同价款（如有）并按合同总金额的</w:t>
      </w:r>
      <w:r>
        <w:rPr>
          <w:rFonts w:hint="eastAsia" w:ascii="仿宋_GB2312" w:hAnsi="楷体" w:eastAsia="仿宋_GB2312"/>
          <w:color w:val="auto"/>
          <w:sz w:val="24"/>
          <w:highlight w:val="none"/>
          <w:u w:val="single"/>
        </w:rPr>
        <w:t>20%</w:t>
      </w:r>
      <w:r>
        <w:rPr>
          <w:rFonts w:hint="eastAsia" w:ascii="仿宋_GB2312" w:hAnsi="楷体" w:eastAsia="仿宋_GB2312"/>
          <w:color w:val="auto"/>
          <w:sz w:val="24"/>
          <w:highlight w:val="none"/>
        </w:rPr>
        <w:t>向甲方支付违约金，违约金不足以弥补损失的，甲方有权要求乙方按照实际损失赔偿；</w:t>
      </w:r>
    </w:p>
    <w:p w14:paraId="02BBF6E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万分之二</w:t>
      </w:r>
      <w:r>
        <w:rPr>
          <w:rFonts w:hint="eastAsia" w:ascii="仿宋_GB2312" w:hAnsi="楷体" w:eastAsia="仿宋_GB2312"/>
          <w:color w:val="auto"/>
          <w:sz w:val="24"/>
          <w:highlight w:val="none"/>
        </w:rPr>
        <w:t>计算，最高限额为欠付金额的20%；迟延付款的违约金计算数额达到前述最高限额之日起，乙方有权在要求甲方支付违约金的同时，书面通知甲方解除本合同；</w:t>
      </w:r>
    </w:p>
    <w:p w14:paraId="510159A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63AAD2">
      <w:pPr>
        <w:spacing w:line="360" w:lineRule="auto"/>
        <w:ind w:firstLine="480" w:firstLineChars="2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1.6.4乙方在质保期内未按承诺提供售后等货物的，每发生一次向甲方支付2000.00元的违约金。</w:t>
      </w:r>
    </w:p>
    <w:p w14:paraId="10103B1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2C699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67490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A53E10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1.6.8 乙方未按合同和投标文件中规定的服务承诺提供售后服务，经甲方催告后仍不能按本合同和投标文件中规定的服务承诺提供售后服务的，乙方应按本合同合计金额20%向甲方支付违约金并赔偿损失。发生三次以上的，甲方有权解除合同，因此造成甲方损失的，由乙方赔偿。</w:t>
      </w:r>
    </w:p>
    <w:p w14:paraId="274073F4">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1.7 合同争议的解决</w:t>
      </w:r>
    </w:p>
    <w:p w14:paraId="3F7E7D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1.7.2 </w:t>
      </w:r>
      <w:r>
        <w:rPr>
          <w:rFonts w:hint="eastAsia" w:ascii="仿宋_GB2312" w:hAnsi="楷体" w:eastAsia="仿宋_GB2312"/>
          <w:color w:val="auto"/>
          <w:sz w:val="24"/>
          <w:highlight w:val="none"/>
        </w:rPr>
        <w:t>种方式解决：</w:t>
      </w:r>
    </w:p>
    <w:p w14:paraId="456ABFB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6AD4153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有管辖权的人民法院起诉。</w:t>
      </w:r>
    </w:p>
    <w:p w14:paraId="01EDA60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1.8 合同生效</w:t>
      </w:r>
    </w:p>
    <w:p w14:paraId="57972122">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2D9EBD1B">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w:t>
      </w:r>
      <w:r>
        <w:rPr>
          <w:rFonts w:hint="eastAsia" w:ascii="仿宋_GB2312" w:hAnsi="仿宋" w:eastAsia="仿宋_GB2312"/>
          <w:color w:val="auto"/>
          <w:sz w:val="24"/>
          <w:highlight w:val="none"/>
          <w:u w:val="single"/>
        </w:rPr>
        <w:t>南宁市公安局交通警察支队</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乙方：</w:t>
      </w:r>
      <w:r>
        <w:rPr>
          <w:rFonts w:hint="eastAsia" w:ascii="仿宋_GB2312" w:hAnsi="楷体" w:eastAsia="仿宋_GB2312"/>
          <w:color w:val="auto"/>
          <w:sz w:val="24"/>
          <w:highlight w:val="none"/>
        </w:rPr>
        <w:t xml:space="preserve"> </w:t>
      </w:r>
    </w:p>
    <w:p w14:paraId="11CBB82D">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72A753C6">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 xml:space="preserve"> </w:t>
      </w:r>
    </w:p>
    <w:p w14:paraId="1844DA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住所：</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住所：</w:t>
      </w:r>
      <w:r>
        <w:rPr>
          <w:rFonts w:hint="eastAsia" w:ascii="仿宋_GB2312" w:hAnsi="楷体" w:eastAsia="仿宋_GB2312"/>
          <w:color w:val="auto"/>
          <w:sz w:val="24"/>
          <w:highlight w:val="none"/>
        </w:rPr>
        <w:t xml:space="preserve"> </w:t>
      </w:r>
    </w:p>
    <w:p w14:paraId="27F122FB">
      <w:pPr>
        <w:spacing w:line="360" w:lineRule="auto"/>
        <w:rPr>
          <w:rFonts w:hint="eastAsia" w:ascii="仿宋_GB2312" w:hAnsi="楷体" w:eastAsia="仿宋_GB2312"/>
          <w:color w:val="auto"/>
          <w:sz w:val="24"/>
          <w:highlight w:val="none"/>
        </w:rPr>
      </w:pPr>
    </w:p>
    <w:p w14:paraId="233F119B">
      <w:pPr>
        <w:spacing w:line="360" w:lineRule="auto"/>
        <w:ind w:firstLine="48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法定代表人或</w:t>
      </w:r>
      <w:r>
        <w:rPr>
          <w:rFonts w:hint="eastAsia" w:ascii="仿宋_GB2312" w:hAnsi="楷体" w:eastAsia="仿宋_GB2312"/>
          <w:color w:val="auto"/>
          <w:sz w:val="24"/>
          <w:highlight w:val="none"/>
        </w:rPr>
        <w:t xml:space="preserve">                         </w:t>
      </w:r>
      <w:r>
        <w:rPr>
          <w:rFonts w:hint="eastAsia" w:ascii="仿宋_GB2312" w:hAnsi="楷体" w:eastAsia="仿宋_GB2312"/>
          <w:color w:val="auto"/>
          <w:sz w:val="24"/>
          <w:highlight w:val="none"/>
          <w:lang w:val="zh-CN"/>
        </w:rPr>
        <w:t>法定代表人</w:t>
      </w:r>
    </w:p>
    <w:p w14:paraId="510A6415">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或授权代表（签字或盖章）:            或授权代表（签字或盖章）: </w:t>
      </w:r>
    </w:p>
    <w:p w14:paraId="556EC059">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044D5374">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r>
        <w:rPr>
          <w:rFonts w:hint="eastAsia" w:ascii="仿宋_GB2312" w:hAnsi="楷体" w:eastAsia="仿宋_GB2312"/>
          <w:color w:val="auto"/>
          <w:sz w:val="24"/>
          <w:highlight w:val="none"/>
        </w:rPr>
        <w:t xml:space="preserve"> </w:t>
      </w:r>
    </w:p>
    <w:p w14:paraId="076E1D64">
      <w:pPr>
        <w:spacing w:line="360" w:lineRule="auto"/>
        <w:ind w:firstLine="48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电话:</w:t>
      </w:r>
      <w:r>
        <w:rPr>
          <w:rFonts w:eastAsia="仿宋_GB2312"/>
          <w:color w:val="auto"/>
          <w:highlight w:val="none"/>
        </w:rPr>
        <w:t xml:space="preserve">              </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 xml:space="preserve"> </w:t>
      </w:r>
      <w:r>
        <w:rPr>
          <w:rFonts w:hint="eastAsia" w:ascii="仿宋_GB2312" w:hAnsi="楷体" w:eastAsia="仿宋_GB2312"/>
          <w:color w:val="auto"/>
          <w:sz w:val="24"/>
          <w:highlight w:val="none"/>
          <w:lang w:val="zh-CN"/>
        </w:rPr>
        <w:t>电话:</w:t>
      </w:r>
      <w:r>
        <w:rPr>
          <w:rFonts w:hint="eastAsia" w:ascii="仿宋_GB2312" w:hAnsi="楷体" w:eastAsia="仿宋_GB2312"/>
          <w:color w:val="auto"/>
          <w:sz w:val="24"/>
          <w:highlight w:val="none"/>
        </w:rPr>
        <w:t xml:space="preserve"> </w:t>
      </w:r>
      <w:r>
        <w:rPr>
          <w:rFonts w:hint="eastAsia" w:ascii="仿宋_GB2312" w:hAnsi="楷体" w:eastAsia="仿宋_GB2312"/>
          <w:color w:val="auto"/>
          <w:sz w:val="24"/>
          <w:highlight w:val="none"/>
          <w:lang w:val="zh-CN"/>
        </w:rPr>
        <w:t xml:space="preserve"> </w:t>
      </w:r>
    </w:p>
    <w:p w14:paraId="096498DD">
      <w:pPr>
        <w:spacing w:line="360" w:lineRule="auto"/>
        <w:ind w:firstLine="48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7F12A3D9">
      <w:pPr>
        <w:spacing w:line="360" w:lineRule="auto"/>
        <w:ind w:firstLine="48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4238D9E7">
      <w:pPr>
        <w:spacing w:line="360" w:lineRule="auto"/>
        <w:ind w:firstLine="48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198090F2">
      <w:pPr>
        <w:spacing w:line="360" w:lineRule="auto"/>
        <w:ind w:firstLine="48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有限公司 </w:t>
      </w:r>
    </w:p>
    <w:p w14:paraId="687FF824">
      <w:pPr>
        <w:spacing w:line="360" w:lineRule="auto"/>
        <w:ind w:firstLine="48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开户账号：                           开户账号： </w:t>
      </w:r>
    </w:p>
    <w:p w14:paraId="01371D65">
      <w:pPr>
        <w:spacing w:line="360" w:lineRule="auto"/>
        <w:ind w:firstLine="200"/>
        <w:rPr>
          <w:rFonts w:hint="eastAsia" w:ascii="仿宋_GB2312" w:hAnsi="楷体" w:eastAsia="仿宋_GB2312"/>
          <w:color w:val="auto"/>
          <w:sz w:val="24"/>
          <w:highlight w:val="none"/>
        </w:rPr>
      </w:pPr>
    </w:p>
    <w:p w14:paraId="0327941E">
      <w:pPr>
        <w:spacing w:line="360" w:lineRule="auto"/>
        <w:ind w:firstLine="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p>
    <w:p w14:paraId="7B370F9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 定义</w:t>
      </w:r>
    </w:p>
    <w:p w14:paraId="61647D7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0716F80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2AB3EB4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7F036A2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1516A6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2.1.4 “甲方”系指与中标人签署合同的采购人；采购人委托采购机构代表其与乙方签订合同的，采购人的授权委托书作为合同附件。</w:t>
      </w:r>
    </w:p>
    <w:p w14:paraId="2F37C04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CCE23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 “现场”系指合同约定标的物将要运至或者实施或者安装的地点。</w:t>
      </w:r>
    </w:p>
    <w:p w14:paraId="78C2E50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 技术规范</w:t>
      </w:r>
    </w:p>
    <w:p w14:paraId="4011D1B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43C47AE">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2.3 知识产权</w:t>
      </w:r>
    </w:p>
    <w:p w14:paraId="611980B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11BDEE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6E2426E">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2.4 包装和装运</w:t>
      </w:r>
    </w:p>
    <w:p w14:paraId="7F9C87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C90000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2615AF5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2.5 履约检查和问题反馈</w:t>
      </w:r>
    </w:p>
    <w:p w14:paraId="3FE6125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5CD8A7D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p>
    <w:p w14:paraId="720C1E83">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2.6 结算方式和付款条件</w:t>
      </w:r>
    </w:p>
    <w:p w14:paraId="229A09A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DB7B2CD">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2.7 技术资料和保密义务</w:t>
      </w:r>
    </w:p>
    <w:p w14:paraId="6086965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2716C5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56893B4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0F77813">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2.8 质量保证</w:t>
      </w:r>
    </w:p>
    <w:p w14:paraId="1699DD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123290C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1ED5FB77">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5A25821A">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w:t>
      </w:r>
    </w:p>
    <w:p w14:paraId="510AC29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2.9 标的物的风险负担</w:t>
      </w:r>
    </w:p>
    <w:p w14:paraId="781AA0C5">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95D12F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2.10 延迟交货/交付</w:t>
      </w:r>
    </w:p>
    <w:p w14:paraId="10B02B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9DDC1BA">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2.11 合同变更</w:t>
      </w:r>
    </w:p>
    <w:p w14:paraId="04CE9E8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2202D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5C806CE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2.12 合同转让和分包</w:t>
      </w:r>
    </w:p>
    <w:p w14:paraId="05B47A0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F4459C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2.13 不可抗力</w:t>
      </w:r>
    </w:p>
    <w:p w14:paraId="674072E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7E354B4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1D5EC45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015E96E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3295CBAF">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2.14 税费</w:t>
      </w:r>
    </w:p>
    <w:p w14:paraId="75D81BD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40F44F5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2.15 乙方破产</w:t>
      </w:r>
    </w:p>
    <w:p w14:paraId="045B88E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3E570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2.16 合同中止、终止</w:t>
      </w:r>
    </w:p>
    <w:p w14:paraId="17FDB40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176983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A853374">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2.17 检验和验收</w:t>
      </w:r>
    </w:p>
    <w:p w14:paraId="7537D5F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4B556A6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179891A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p w14:paraId="6040B56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2.18 通知和送达</w:t>
      </w:r>
    </w:p>
    <w:p w14:paraId="1D9C23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7个工作日内书面通知对方当事人，在对方当事人收到有关变更通知之前，变更前的约定送达方式或者地址仍视为有效。</w:t>
      </w:r>
    </w:p>
    <w:p w14:paraId="58C599F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2E2B06EA">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2.19 计量单位</w:t>
      </w:r>
    </w:p>
    <w:p w14:paraId="324DB76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18D5A3EE">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2.20 合同使用的文字和适用的法律</w:t>
      </w:r>
    </w:p>
    <w:p w14:paraId="32B5702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5828DA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54F38F7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2.21 履约保证金</w:t>
      </w:r>
    </w:p>
    <w:p w14:paraId="53363C9A">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5B8F877A">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2B75B31E">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☑否）为中小企业“政采贷”可融资合同，关于中小企业信用融资事项见采购文件“投标人须知正文”。</w:t>
      </w:r>
    </w:p>
    <w:p w14:paraId="5A69C86A">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p w14:paraId="12055B8F">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p>
    <w:p w14:paraId="735F1DA7">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陆</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叁</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份，代理机构执</w:t>
      </w:r>
      <w:r>
        <w:rPr>
          <w:rFonts w:hint="eastAsia" w:ascii="仿宋_GB2312" w:hAnsi="宋体" w:eastAsia="仿宋_GB2312"/>
          <w:color w:val="auto"/>
          <w:sz w:val="24"/>
          <w:highlight w:val="none"/>
          <w:u w:val="single"/>
        </w:rPr>
        <w:t xml:space="preserve"> 壹</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58351067">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r>
        <w:rPr>
          <w:rFonts w:hint="eastAsia" w:ascii="仿宋_GB2312" w:hAnsi="楷体" w:eastAsia="仿宋_GB2312"/>
          <w:b/>
          <w:color w:val="auto"/>
          <w:sz w:val="28"/>
          <w:szCs w:val="28"/>
          <w:highlight w:val="none"/>
        </w:rPr>
        <w:t>第三部分  合同专用条款</w:t>
      </w:r>
    </w:p>
    <w:p w14:paraId="476A613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6FA10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168C5640">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6ABE900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18D917AB">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71FC8A2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789888A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 xml:space="preserve">                                                                           </w:t>
      </w:r>
    </w:p>
    <w:p w14:paraId="6768C8F7">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2C775383">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u w:val="single"/>
        </w:rPr>
        <w:t xml:space="preserve">  </w:t>
      </w:r>
      <w:r>
        <w:rPr>
          <w:rFonts w:hint="eastAsia" w:ascii="仿宋_GB2312" w:eastAsia="仿宋_GB2312" w:cs="仿宋_GB2312"/>
          <w:color w:val="auto"/>
          <w:kern w:val="0"/>
          <w:sz w:val="24"/>
          <w:highlight w:val="none"/>
          <w:lang w:val="zh-CN"/>
        </w:rPr>
        <w:t>元）。本项目采用以下勾选结算方式进行支付：</w:t>
      </w:r>
    </w:p>
    <w:p w14:paraId="583613EE">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333B0076">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41B8AC4E">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42B82D9F">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15F919F4">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w:t>
      </w:r>
    </w:p>
    <w:p w14:paraId="0D48AF18">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甲方无故逾期支付</w:t>
      </w:r>
      <w:r>
        <w:rPr>
          <w:rFonts w:hint="eastAsia" w:ascii="仿宋_GB2312" w:hAnsi="仿宋" w:eastAsia="仿宋_GB2312"/>
          <w:color w:val="auto"/>
          <w:sz w:val="24"/>
          <w:highlight w:val="none"/>
          <w:lang w:eastAsia="zh-CN"/>
        </w:rPr>
        <w:t>货物</w:t>
      </w:r>
      <w:r>
        <w:rPr>
          <w:rFonts w:hint="eastAsia" w:ascii="仿宋_GB2312" w:hAnsi="仿宋" w:eastAsia="仿宋_GB2312"/>
          <w:color w:val="auto"/>
          <w:sz w:val="24"/>
          <w:highlight w:val="none"/>
        </w:rPr>
        <w:t>费用的，按照每逾期一日支付欠付</w:t>
      </w:r>
      <w:r>
        <w:rPr>
          <w:rFonts w:hint="eastAsia" w:ascii="仿宋_GB2312" w:hAnsi="仿宋" w:eastAsia="仿宋_GB2312"/>
          <w:color w:val="auto"/>
          <w:sz w:val="24"/>
          <w:highlight w:val="none"/>
          <w:lang w:eastAsia="zh-CN"/>
        </w:rPr>
        <w:t>货物</w:t>
      </w:r>
      <w:r>
        <w:rPr>
          <w:rFonts w:hint="eastAsia" w:ascii="仿宋_GB2312" w:hAnsi="仿宋" w:eastAsia="仿宋_GB2312"/>
          <w:color w:val="auto"/>
          <w:sz w:val="24"/>
          <w:highlight w:val="none"/>
        </w:rPr>
        <w:t>费额度的（</w:t>
      </w:r>
      <w:r>
        <w:rPr>
          <w:rFonts w:hint="eastAsia" w:ascii="仿宋_GB2312" w:hAnsi="楷体" w:eastAsia="仿宋_GB2312"/>
          <w:color w:val="auto"/>
          <w:sz w:val="24"/>
          <w:highlight w:val="none"/>
        </w:rPr>
        <w:t>根据项目实际填写，一般为万分之五</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u w:val="single"/>
        </w:rPr>
        <w:t>万分之五</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承担违约责任，违约金上限按照《合同书》约定执行。</w:t>
      </w:r>
    </w:p>
    <w:p w14:paraId="5A5AEF2F">
      <w:pPr>
        <w:spacing w:line="360" w:lineRule="auto"/>
        <w:ind w:firstLine="480" w:firstLineChars="200"/>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4ADE6F0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17F5D4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726BE14E">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F3AD2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w:t>
      </w:r>
      <w:r>
        <w:rPr>
          <w:rFonts w:hint="eastAsia" w:ascii="仿宋_GB2312" w:hAnsi="楷体" w:eastAsia="仿宋_GB2312"/>
          <w:color w:val="auto"/>
          <w:sz w:val="24"/>
          <w:highlight w:val="none"/>
          <w:u w:val="single"/>
        </w:rPr>
        <w:t xml:space="preserve"> 5个工作</w:t>
      </w:r>
      <w:r>
        <w:rPr>
          <w:rFonts w:hint="eastAsia" w:ascii="仿宋_GB2312" w:hAnsi="楷体" w:eastAsia="仿宋_GB2312"/>
          <w:color w:val="auto"/>
          <w:sz w:val="24"/>
          <w:highlight w:val="none"/>
        </w:rPr>
        <w:t>日内（根据项目实际填写）以书面形式通知对方当事人，并在日内，将有关部门出具的证明文件送达对方当事人。</w:t>
      </w:r>
    </w:p>
    <w:p w14:paraId="7BDF139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w:t>
      </w:r>
      <w:r>
        <w:rPr>
          <w:rFonts w:hint="eastAsia" w:ascii="仿宋_GB2312" w:hAnsi="楷体" w:eastAsia="仿宋_GB2312"/>
          <w:color w:val="auto"/>
          <w:sz w:val="24"/>
          <w:highlight w:val="none"/>
          <w:u w:val="single"/>
        </w:rPr>
        <w:t xml:space="preserve"> 5个工作</w:t>
      </w:r>
      <w:r>
        <w:rPr>
          <w:rFonts w:hint="eastAsia" w:ascii="仿宋_GB2312" w:hAnsi="楷体" w:eastAsia="仿宋_GB2312"/>
          <w:color w:val="auto"/>
          <w:sz w:val="24"/>
          <w:highlight w:val="none"/>
        </w:rPr>
        <w:t>日内（根据项目实际填写）以书面形式变更合同；</w:t>
      </w:r>
    </w:p>
    <w:p w14:paraId="15491B2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 xml:space="preserve"> 5个工作</w:t>
      </w:r>
      <w:r>
        <w:rPr>
          <w:rFonts w:hint="eastAsia" w:ascii="仿宋_GB2312" w:hAnsi="楷体" w:eastAsia="仿宋_GB2312"/>
          <w:color w:val="auto"/>
          <w:sz w:val="24"/>
          <w:highlight w:val="none"/>
        </w:rPr>
        <w:t>日内发（根据项目实际填写）起验收，并可依法邀请相关方参加，验收应出具验收书。</w:t>
      </w:r>
    </w:p>
    <w:p w14:paraId="4805F23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 检验和验收标准、程序等具体内容以及前述验收书的效力：</w:t>
      </w:r>
    </w:p>
    <w:p w14:paraId="241D420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 xml:space="preserve">                                                                           </w:t>
      </w:r>
    </w:p>
    <w:p w14:paraId="3B53FFF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r>
        <w:rPr>
          <w:rFonts w:hint="eastAsia" w:ascii="仿宋_GB2312" w:hAnsi="楷体" w:eastAsia="仿宋_GB2312"/>
          <w:color w:val="auto"/>
          <w:sz w:val="24"/>
          <w:highlight w:val="none"/>
          <w:u w:val="single"/>
        </w:rPr>
        <w:t xml:space="preserve">                                                               </w:t>
      </w:r>
    </w:p>
    <w:p w14:paraId="21A3C5FB">
      <w:pPr>
        <w:spacing w:line="360" w:lineRule="auto"/>
        <w:ind w:firstLine="480" w:firstLineChars="200"/>
        <w:rPr>
          <w:rFonts w:hint="eastAsia" w:ascii="仿宋" w:hAnsi="仿宋" w:eastAsia="仿宋" w:cs="仿宋"/>
          <w:b/>
          <w:color w:val="auto"/>
          <w:sz w:val="24"/>
          <w:highlight w:val="none"/>
        </w:rPr>
      </w:pPr>
      <w:r>
        <w:rPr>
          <w:rFonts w:hint="eastAsia" w:ascii="仿宋_GB2312" w:hAnsi="楷体" w:eastAsia="仿宋_GB2312"/>
          <w:color w:val="auto"/>
          <w:sz w:val="24"/>
          <w:highlight w:val="none"/>
        </w:rPr>
        <w:t>3.6</w:t>
      </w:r>
      <w:r>
        <w:rPr>
          <w:rFonts w:hint="eastAsia" w:ascii="仿宋" w:hAnsi="仿宋" w:eastAsia="仿宋" w:cs="仿宋"/>
          <w:b/>
          <w:color w:val="auto"/>
          <w:sz w:val="24"/>
          <w:highlight w:val="none"/>
        </w:rPr>
        <w:t>项目验收：</w:t>
      </w:r>
    </w:p>
    <w:p w14:paraId="31C24C5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C3E55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8F9FD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7F3D28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3.6.4验收产生的费用由乙方支付。</w:t>
      </w:r>
    </w:p>
    <w:p w14:paraId="16BF7C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4C58B85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根据采购文件确定的技术指标或者货物要求确定验收指标和标准。未进行相应约定的，应当符合国家强制性规定、政策要求、安全标准、行业或企业有关标准等。</w:t>
      </w:r>
    </w:p>
    <w:p w14:paraId="6BC72E10">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3.6.6验收内容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32F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50BDE5FC">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ign w:val="center"/>
          </w:tcPr>
          <w:p w14:paraId="0225FF0D">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ign w:val="center"/>
          </w:tcPr>
          <w:p w14:paraId="7C8F127B">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w:t>
            </w:r>
          </w:p>
        </w:tc>
      </w:tr>
      <w:tr w14:paraId="0CF1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1EB26F30">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ign w:val="center"/>
          </w:tcPr>
          <w:p w14:paraId="65400AF9">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5930" w:type="dxa"/>
            <w:tcBorders>
              <w:top w:val="single" w:color="auto" w:sz="4" w:space="0"/>
              <w:left w:val="single" w:color="auto" w:sz="4" w:space="0"/>
              <w:bottom w:val="single" w:color="auto" w:sz="4" w:space="0"/>
              <w:right w:val="single" w:color="auto" w:sz="4" w:space="0"/>
            </w:tcBorders>
            <w:noWrap/>
            <w:vAlign w:val="center"/>
          </w:tcPr>
          <w:p w14:paraId="650537A8">
            <w:pPr>
              <w:widowControl/>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tc>
      </w:tr>
      <w:tr w14:paraId="2F45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76154368">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ign w:val="center"/>
          </w:tcPr>
          <w:p w14:paraId="4149B0C2">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5930" w:type="dxa"/>
            <w:tcBorders>
              <w:top w:val="single" w:color="auto" w:sz="4" w:space="0"/>
              <w:left w:val="single" w:color="auto" w:sz="4" w:space="0"/>
              <w:bottom w:val="single" w:color="auto" w:sz="4" w:space="0"/>
              <w:right w:val="single" w:color="auto" w:sz="4" w:space="0"/>
            </w:tcBorders>
            <w:noWrap/>
            <w:vAlign w:val="center"/>
          </w:tcPr>
          <w:p w14:paraId="6348B19A">
            <w:pPr>
              <w:widowControl/>
              <w:spacing w:line="360" w:lineRule="auto"/>
              <w:ind w:firstLine="480"/>
              <w:jc w:val="center"/>
              <w:rPr>
                <w:rFonts w:hint="eastAsia" w:ascii="仿宋" w:hAnsi="仿宋" w:eastAsia="仿宋" w:cs="仿宋"/>
                <w:color w:val="auto"/>
                <w:kern w:val="0"/>
                <w:sz w:val="24"/>
                <w:highlight w:val="none"/>
              </w:rPr>
            </w:pPr>
          </w:p>
        </w:tc>
      </w:tr>
      <w:tr w14:paraId="3EAC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6CCEAFC5">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1914" w:type="dxa"/>
            <w:tcBorders>
              <w:top w:val="single" w:color="auto" w:sz="4" w:space="0"/>
              <w:left w:val="single" w:color="auto" w:sz="4" w:space="0"/>
              <w:bottom w:val="single" w:color="auto" w:sz="4" w:space="0"/>
              <w:right w:val="single" w:color="auto" w:sz="4" w:space="0"/>
            </w:tcBorders>
            <w:noWrap/>
            <w:vAlign w:val="center"/>
          </w:tcPr>
          <w:p w14:paraId="1AA0AB02">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交货产品技术、性能指标</w:t>
            </w:r>
          </w:p>
        </w:tc>
        <w:tc>
          <w:tcPr>
            <w:tcW w:w="5930" w:type="dxa"/>
            <w:tcBorders>
              <w:top w:val="single" w:color="auto" w:sz="4" w:space="0"/>
              <w:left w:val="single" w:color="auto" w:sz="4" w:space="0"/>
              <w:bottom w:val="single" w:color="auto" w:sz="4" w:space="0"/>
              <w:right w:val="single" w:color="auto" w:sz="4" w:space="0"/>
            </w:tcBorders>
            <w:noWrap/>
            <w:vAlign w:val="center"/>
          </w:tcPr>
          <w:p w14:paraId="7F7B2871">
            <w:pPr>
              <w:spacing w:line="360" w:lineRule="auto"/>
              <w:ind w:firstLine="480"/>
              <w:jc w:val="center"/>
              <w:rPr>
                <w:rFonts w:hint="eastAsia" w:ascii="仿宋" w:hAnsi="仿宋" w:eastAsia="仿宋" w:cs="仿宋"/>
                <w:color w:val="auto"/>
                <w:highlight w:val="none"/>
              </w:rPr>
            </w:pPr>
          </w:p>
        </w:tc>
      </w:tr>
      <w:tr w14:paraId="3831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4D503AC7">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ign w:val="center"/>
          </w:tcPr>
          <w:p w14:paraId="46ED9C8B">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ign w:val="center"/>
          </w:tcPr>
          <w:p w14:paraId="495EA19D">
            <w:pPr>
              <w:widowControl/>
              <w:spacing w:line="360" w:lineRule="auto"/>
              <w:ind w:firstLine="480"/>
              <w:jc w:val="center"/>
              <w:rPr>
                <w:rFonts w:hint="eastAsia" w:ascii="仿宋" w:hAnsi="仿宋" w:eastAsia="仿宋" w:cs="仿宋"/>
                <w:color w:val="auto"/>
                <w:kern w:val="0"/>
                <w:sz w:val="24"/>
                <w:highlight w:val="none"/>
              </w:rPr>
            </w:pPr>
          </w:p>
        </w:tc>
      </w:tr>
      <w:tr w14:paraId="2734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58FF1C22">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ign w:val="center"/>
          </w:tcPr>
          <w:p w14:paraId="0AC9CC2D">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ign w:val="center"/>
          </w:tcPr>
          <w:p w14:paraId="6C1C7D7B">
            <w:pPr>
              <w:widowControl/>
              <w:spacing w:line="360" w:lineRule="auto"/>
              <w:ind w:firstLine="480"/>
              <w:jc w:val="center"/>
              <w:rPr>
                <w:rFonts w:hint="eastAsia" w:ascii="仿宋" w:hAnsi="仿宋" w:eastAsia="仿宋" w:cs="仿宋"/>
                <w:color w:val="auto"/>
                <w:kern w:val="0"/>
                <w:sz w:val="24"/>
                <w:highlight w:val="none"/>
              </w:rPr>
            </w:pPr>
          </w:p>
        </w:tc>
      </w:tr>
    </w:tbl>
    <w:p w14:paraId="71D2115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3.6.7验收资料要求</w:t>
      </w:r>
    </w:p>
    <w:p w14:paraId="10B11B1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6CC2DBB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579EDF3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（2）投标文件；</w:t>
      </w:r>
    </w:p>
    <w:p w14:paraId="133A587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62D8643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6C15183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14:paraId="1DC6BEE3">
      <w:pPr>
        <w:tabs>
          <w:tab w:val="left" w:pos="904"/>
        </w:tabs>
        <w:adjustRightInd w:val="0"/>
        <w:snapToGrid w:val="0"/>
        <w:spacing w:line="360" w:lineRule="auto"/>
        <w:ind w:firstLine="361" w:firstLineChars="100"/>
        <w:jc w:val="left"/>
        <w:rPr>
          <w:rFonts w:hint="eastAsia" w:ascii="仿宋" w:hAnsi="仿宋" w:eastAsia="仿宋" w:cs="仿宋_GB2312"/>
          <w:b/>
          <w:color w:val="auto"/>
          <w:sz w:val="36"/>
          <w:szCs w:val="20"/>
          <w:highlight w:val="none"/>
        </w:rPr>
      </w:pPr>
    </w:p>
    <w:p w14:paraId="680762B9">
      <w:pPr>
        <w:tabs>
          <w:tab w:val="left" w:pos="904"/>
        </w:tabs>
        <w:adjustRightInd w:val="0"/>
        <w:snapToGrid w:val="0"/>
        <w:spacing w:line="360" w:lineRule="auto"/>
        <w:ind w:firstLine="361" w:firstLineChars="100"/>
        <w:jc w:val="left"/>
        <w:rPr>
          <w:rFonts w:hint="eastAsia" w:ascii="仿宋" w:hAnsi="仿宋" w:eastAsia="仿宋" w:cs="仿宋_GB2312"/>
          <w:b/>
          <w:color w:val="auto"/>
          <w:sz w:val="36"/>
          <w:szCs w:val="20"/>
          <w:highlight w:val="none"/>
        </w:rPr>
      </w:pPr>
    </w:p>
    <w:p w14:paraId="7EA86C96">
      <w:pPr>
        <w:tabs>
          <w:tab w:val="left" w:pos="904"/>
        </w:tabs>
        <w:adjustRightInd w:val="0"/>
        <w:snapToGrid w:val="0"/>
        <w:spacing w:line="360" w:lineRule="auto"/>
        <w:ind w:firstLine="361" w:firstLineChars="100"/>
        <w:jc w:val="left"/>
        <w:rPr>
          <w:rFonts w:hint="eastAsia" w:ascii="仿宋" w:hAnsi="仿宋" w:eastAsia="仿宋" w:cs="仿宋_GB2312"/>
          <w:b/>
          <w:color w:val="auto"/>
          <w:sz w:val="36"/>
          <w:szCs w:val="20"/>
          <w:highlight w:val="none"/>
        </w:rPr>
      </w:pPr>
    </w:p>
    <w:p w14:paraId="473D3D01">
      <w:pPr>
        <w:rPr>
          <w:color w:val="auto"/>
          <w:highlight w:val="none"/>
        </w:rPr>
      </w:pPr>
    </w:p>
    <w:p w14:paraId="521F6FCA">
      <w:pPr>
        <w:widowControl/>
        <w:spacing w:beforeAutospacing="1" w:line="360" w:lineRule="auto"/>
        <w:jc w:val="left"/>
        <w:rPr>
          <w:rFonts w:hint="eastAsia" w:hAnsi="宋体"/>
          <w:color w:val="auto"/>
          <w:highlight w:val="none"/>
        </w:rPr>
      </w:pPr>
    </w:p>
    <w:p w14:paraId="66E0C2D1">
      <w:pPr>
        <w:widowControl/>
        <w:spacing w:beforeAutospacing="1" w:line="360" w:lineRule="auto"/>
        <w:jc w:val="left"/>
        <w:rPr>
          <w:rFonts w:hint="eastAsia" w:hAnsi="宋体"/>
          <w:color w:val="auto"/>
          <w:highlight w:val="none"/>
        </w:rPr>
      </w:pPr>
    </w:p>
    <w:p w14:paraId="760CEE02">
      <w:pPr>
        <w:widowControl/>
        <w:spacing w:beforeAutospacing="1" w:line="360" w:lineRule="auto"/>
        <w:jc w:val="left"/>
        <w:rPr>
          <w:rFonts w:hint="eastAsia" w:hAnsi="宋体"/>
          <w:color w:val="auto"/>
          <w:highlight w:val="none"/>
        </w:rPr>
      </w:pPr>
    </w:p>
    <w:p w14:paraId="10CE3239">
      <w:pPr>
        <w:widowControl/>
        <w:spacing w:beforeAutospacing="1" w:line="360" w:lineRule="auto"/>
        <w:jc w:val="left"/>
        <w:rPr>
          <w:rFonts w:hint="eastAsia" w:hAnsi="宋体"/>
          <w:color w:val="auto"/>
          <w:highlight w:val="none"/>
        </w:rPr>
      </w:pPr>
    </w:p>
    <w:p w14:paraId="0FEAF25E">
      <w:pPr>
        <w:rPr>
          <w:rFonts w:ascii="仿宋_GB2312" w:eastAsia="仿宋_GB2312"/>
          <w:bCs/>
          <w:color w:val="auto"/>
          <w:sz w:val="32"/>
          <w:szCs w:val="32"/>
          <w:highlight w:val="none"/>
        </w:rPr>
      </w:pPr>
      <w:r>
        <w:rPr>
          <w:rFonts w:hint="eastAsia" w:ascii="仿宋_GB2312" w:eastAsia="仿宋_GB2312"/>
          <w:color w:val="auto"/>
          <w:sz w:val="32"/>
          <w:szCs w:val="32"/>
          <w:highlight w:val="none"/>
        </w:rPr>
        <w:t>合同附件1</w:t>
      </w:r>
    </w:p>
    <w:p w14:paraId="351838F7">
      <w:pPr>
        <w:jc w:val="center"/>
        <w:rPr>
          <w:rFonts w:hint="eastAsia" w:ascii="宋体" w:hAnsi="宋体"/>
          <w:b/>
          <w:color w:val="auto"/>
          <w:sz w:val="44"/>
          <w:szCs w:val="44"/>
          <w:highlight w:val="none"/>
        </w:rPr>
      </w:pPr>
      <w:r>
        <w:rPr>
          <w:rFonts w:hint="eastAsia" w:ascii="宋体" w:hAnsi="宋体"/>
          <w:b/>
          <w:color w:val="auto"/>
          <w:sz w:val="44"/>
          <w:szCs w:val="44"/>
          <w:highlight w:val="none"/>
        </w:rPr>
        <w:t>政府采购项目廉政承诺书</w:t>
      </w:r>
    </w:p>
    <w:p w14:paraId="3A32B6CB">
      <w:pPr>
        <w:ind w:firstLine="640" w:firstLineChars="200"/>
        <w:rPr>
          <w:rFonts w:ascii="仿宋_GB2312" w:eastAsia="仿宋_GB2312"/>
          <w:color w:val="auto"/>
          <w:sz w:val="32"/>
          <w:szCs w:val="32"/>
          <w:highlight w:val="none"/>
        </w:rPr>
      </w:pPr>
    </w:p>
    <w:p w14:paraId="4C382B5B">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加强政府采购活动中的廉政建设，防止商业贿赂等违法违纪问题发生，保护国家、社会公共和单位的利益，根据国家有关法律法规及南宁市公安局交通警察支队政府采购廉政相关规定，我方自愿作出如下廉政承诺，并严格执行：</w:t>
      </w:r>
    </w:p>
    <w:p w14:paraId="54EBEA2A">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1、参与贵支队政府采购活动中，除具备文件规定的资质、资格要求外，我方还严格遵守国家法律法规、政策及关于廉政建设各项规定和要求。</w:t>
      </w:r>
    </w:p>
    <w:p w14:paraId="1F697B8B">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我方承诺，在参与贵支队政府采购活动中，遵循公开、公平、公正、诚实守信原则，遵守职业道德，不通过不正当手段向贵支队相关人员打听标底以及其他与招投标有关的情况和资料，不发生损害上述原则及损害国家利益、社会公共利益和双方单位合法权益的不正当竞争行为。</w:t>
      </w:r>
    </w:p>
    <w:p w14:paraId="37D9DCC7">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和贵支队参与人员保持正常业务往来，不向相关单位及个人提供不正当利益。包括：不以回扣、劳务费、咨询费、服务等名义向贵支队相关人员行贿或赠送礼品、现金等有价证券和支付凭证。严禁为贵支队相关人员安排、组织宴请、旅游、出国（境）、娱乐、健身等活动，或为上述活动支付费用。严禁为贵支队相关单位及人员报销应由个人支付的各种费用，支付摊派费用或借用有关车辆等。</w:t>
      </w:r>
    </w:p>
    <w:p w14:paraId="1CE7E6D2">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4、不向招标代理机构、评标委员会、竞争性谈判小组或询价小组成员行贿或提供其它不正当利益。</w:t>
      </w:r>
    </w:p>
    <w:p w14:paraId="552DE0AE">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5、如实向贵支队举报、反映政府采购实施单位及相关人员提出的不正当要求。将履行廉政承诺情况作为项目实施内容按规定时限递交贵单位，并自愿承担拒绝作出廉政承诺履行情况产生的后果。</w:t>
      </w:r>
    </w:p>
    <w:p w14:paraId="47A79E30">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6、发现政府采购活动中存在违法违规问题（如人为操控导致产品价格异常、产品指向性明显、相关厂商限制性提供投标技术文档等）和其他廉政问题的，及时向贵支队报告，并积极主动进行监督、调查，并配合贵支队开展查纠整改工作。对有证据证明存在违法违规行为的，主动配合贵支队将相关证据移送有关部门处理。</w:t>
      </w:r>
    </w:p>
    <w:p w14:paraId="727D4505">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如违反上述承诺，自愿承担贵支队所采取的终止合作、列入不良行为记录、移送司法机关等处罚，并承担贵支队由此造成的一切损失和法律责任，放弃主张返还履约保证金的权利。</w:t>
      </w:r>
      <w:r>
        <w:rPr>
          <w:rFonts w:hint="eastAsia" w:ascii="宋体" w:hAnsi="宋体" w:cs="宋体"/>
          <w:color w:val="auto"/>
          <w:sz w:val="28"/>
          <w:szCs w:val="28"/>
          <w:highlight w:val="none"/>
        </w:rPr>
        <w:br w:type="textWrapping"/>
      </w:r>
      <w:r>
        <w:rPr>
          <w:rFonts w:hint="eastAsia" w:ascii="宋体" w:hAnsi="宋体" w:cs="宋体"/>
          <w:color w:val="auto"/>
          <w:sz w:val="28"/>
          <w:szCs w:val="28"/>
          <w:highlight w:val="none"/>
        </w:rPr>
        <w:t xml:space="preserve">    本承诺书经盖章后生效，并保存于南宁市公安局交通警察支队。</w:t>
      </w:r>
    </w:p>
    <w:p w14:paraId="078BAC04">
      <w:pPr>
        <w:ind w:firstLine="560" w:firstLineChars="200"/>
        <w:rPr>
          <w:rFonts w:hint="eastAsia" w:ascii="宋体" w:hAnsi="宋体" w:cs="宋体"/>
          <w:color w:val="auto"/>
          <w:sz w:val="28"/>
          <w:szCs w:val="28"/>
          <w:highlight w:val="none"/>
        </w:rPr>
      </w:pPr>
    </w:p>
    <w:p w14:paraId="316FF1D0">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中标/承建单位（加盖公章）： </w:t>
      </w:r>
      <w:r>
        <w:rPr>
          <w:rFonts w:hint="eastAsia" w:ascii="宋体" w:hAnsi="宋体" w:cs="宋体"/>
          <w:color w:val="auto"/>
          <w:sz w:val="28"/>
          <w:szCs w:val="28"/>
          <w:highlight w:val="none"/>
        </w:rPr>
        <w:br w:type="textWrapping"/>
      </w:r>
      <w:r>
        <w:rPr>
          <w:rFonts w:hint="eastAsia" w:ascii="宋体" w:hAnsi="宋体" w:cs="宋体"/>
          <w:color w:val="auto"/>
          <w:sz w:val="28"/>
          <w:szCs w:val="28"/>
          <w:highlight w:val="none"/>
        </w:rPr>
        <w:t>                    年　　月　　日</w:t>
      </w:r>
    </w:p>
    <w:p w14:paraId="287DCA19">
      <w:pPr>
        <w:ind w:firstLine="640" w:firstLineChars="200"/>
        <w:rPr>
          <w:rFonts w:ascii="仿宋_GB2312" w:eastAsia="仿宋_GB2312"/>
          <w:color w:val="auto"/>
          <w:sz w:val="32"/>
          <w:szCs w:val="32"/>
          <w:highlight w:val="none"/>
        </w:rPr>
      </w:pPr>
    </w:p>
    <w:p w14:paraId="0363B458">
      <w:pPr>
        <w:ind w:firstLine="640" w:firstLineChars="200"/>
        <w:rPr>
          <w:rFonts w:ascii="仿宋_GB2312" w:eastAsia="仿宋_GB2312"/>
          <w:color w:val="auto"/>
          <w:sz w:val="32"/>
          <w:szCs w:val="32"/>
          <w:highlight w:val="none"/>
        </w:rPr>
      </w:pPr>
    </w:p>
    <w:p w14:paraId="35C2D8A1">
      <w:pPr>
        <w:ind w:firstLine="640" w:firstLineChars="200"/>
        <w:rPr>
          <w:rFonts w:ascii="仿宋_GB2312" w:eastAsia="仿宋_GB2312"/>
          <w:color w:val="auto"/>
          <w:sz w:val="32"/>
          <w:szCs w:val="32"/>
          <w:highlight w:val="none"/>
        </w:rPr>
      </w:pPr>
    </w:p>
    <w:p w14:paraId="53E50D68">
      <w:pPr>
        <w:ind w:firstLine="640" w:firstLineChars="200"/>
        <w:rPr>
          <w:rFonts w:ascii="仿宋_GB2312" w:eastAsia="仿宋_GB2312"/>
          <w:color w:val="auto"/>
          <w:sz w:val="32"/>
          <w:szCs w:val="32"/>
          <w:highlight w:val="none"/>
        </w:rPr>
      </w:pPr>
    </w:p>
    <w:p w14:paraId="1E063D03">
      <w:pPr>
        <w:ind w:firstLine="640" w:firstLineChars="200"/>
        <w:rPr>
          <w:rFonts w:ascii="仿宋_GB2312" w:eastAsia="仿宋_GB2312"/>
          <w:color w:val="auto"/>
          <w:sz w:val="32"/>
          <w:szCs w:val="32"/>
          <w:highlight w:val="none"/>
        </w:rPr>
      </w:pPr>
    </w:p>
    <w:p w14:paraId="6FDA8EE0">
      <w:pPr>
        <w:ind w:firstLine="640" w:firstLineChars="200"/>
        <w:rPr>
          <w:rFonts w:ascii="仿宋_GB2312" w:eastAsia="仿宋_GB2312"/>
          <w:color w:val="auto"/>
          <w:sz w:val="32"/>
          <w:szCs w:val="32"/>
          <w:highlight w:val="none"/>
        </w:rPr>
      </w:pPr>
    </w:p>
    <w:p w14:paraId="1F81B60A">
      <w:pPr>
        <w:ind w:firstLine="640" w:firstLineChars="200"/>
        <w:rPr>
          <w:rFonts w:ascii="仿宋_GB2312" w:eastAsia="仿宋_GB2312"/>
          <w:color w:val="auto"/>
          <w:sz w:val="32"/>
          <w:szCs w:val="32"/>
          <w:highlight w:val="none"/>
        </w:rPr>
      </w:pPr>
    </w:p>
    <w:p w14:paraId="61B718F0">
      <w:pPr>
        <w:ind w:firstLine="640" w:firstLineChars="200"/>
        <w:rPr>
          <w:rFonts w:ascii="仿宋_GB2312" w:eastAsia="仿宋_GB2312"/>
          <w:color w:val="auto"/>
          <w:sz w:val="32"/>
          <w:szCs w:val="32"/>
          <w:highlight w:val="none"/>
        </w:rPr>
      </w:pPr>
    </w:p>
    <w:p w14:paraId="4BB968FD">
      <w:pPr>
        <w:ind w:firstLine="640" w:firstLineChars="200"/>
        <w:rPr>
          <w:rFonts w:ascii="仿宋_GB2312" w:eastAsia="仿宋_GB2312"/>
          <w:color w:val="auto"/>
          <w:sz w:val="32"/>
          <w:szCs w:val="32"/>
          <w:highlight w:val="none"/>
        </w:rPr>
      </w:pPr>
    </w:p>
    <w:p w14:paraId="3AE46DD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合同附件2</w:t>
      </w:r>
    </w:p>
    <w:p w14:paraId="64AA6D79">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政府采购项目廉政履行情况表</w:t>
      </w:r>
    </w:p>
    <w:tbl>
      <w:tblPr>
        <w:tblStyle w:val="13"/>
        <w:tblW w:w="1045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833"/>
        <w:gridCol w:w="805"/>
        <w:gridCol w:w="1608"/>
        <w:gridCol w:w="2574"/>
        <w:gridCol w:w="2897"/>
      </w:tblGrid>
      <w:tr w14:paraId="13AD0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3380" w:type="dxa"/>
            <w:gridSpan w:val="3"/>
          </w:tcPr>
          <w:p w14:paraId="1142AE63">
            <w:pPr>
              <w:rPr>
                <w:rFonts w:hint="eastAsia" w:ascii="宋体" w:hAnsi="宋体"/>
                <w:b/>
                <w:color w:val="auto"/>
                <w:sz w:val="32"/>
                <w:szCs w:val="32"/>
                <w:highlight w:val="none"/>
              </w:rPr>
            </w:pPr>
            <w:r>
              <w:rPr>
                <w:rFonts w:hint="eastAsia" w:ascii="宋体" w:hAnsi="宋体"/>
                <w:b/>
                <w:color w:val="auto"/>
                <w:sz w:val="30"/>
                <w:szCs w:val="30"/>
                <w:highlight w:val="none"/>
              </w:rPr>
              <w:t>采购及建设项目名称</w:t>
            </w:r>
          </w:p>
        </w:tc>
        <w:tc>
          <w:tcPr>
            <w:tcW w:w="7079" w:type="dxa"/>
            <w:gridSpan w:val="3"/>
          </w:tcPr>
          <w:p w14:paraId="0EBF4D66">
            <w:pPr>
              <w:rPr>
                <w:rFonts w:hint="eastAsia" w:ascii="宋体" w:hAnsi="宋体"/>
                <w:b/>
                <w:color w:val="auto"/>
                <w:sz w:val="32"/>
                <w:szCs w:val="32"/>
                <w:highlight w:val="none"/>
              </w:rPr>
            </w:pPr>
          </w:p>
        </w:tc>
      </w:tr>
      <w:tr w14:paraId="051A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3380" w:type="dxa"/>
            <w:gridSpan w:val="3"/>
          </w:tcPr>
          <w:p w14:paraId="7DEF4A4E">
            <w:pPr>
              <w:rPr>
                <w:rFonts w:hint="eastAsia" w:ascii="宋体" w:hAnsi="宋体"/>
                <w:b/>
                <w:color w:val="auto"/>
                <w:sz w:val="32"/>
                <w:szCs w:val="32"/>
                <w:highlight w:val="none"/>
              </w:rPr>
            </w:pPr>
            <w:r>
              <w:rPr>
                <w:rFonts w:hint="eastAsia" w:ascii="宋体" w:hAnsi="宋体"/>
                <w:b/>
                <w:color w:val="auto"/>
                <w:sz w:val="32"/>
                <w:szCs w:val="32"/>
                <w:highlight w:val="none"/>
              </w:rPr>
              <w:t>供货商或建设单位</w:t>
            </w:r>
          </w:p>
        </w:tc>
        <w:tc>
          <w:tcPr>
            <w:tcW w:w="7079" w:type="dxa"/>
            <w:gridSpan w:val="3"/>
          </w:tcPr>
          <w:p w14:paraId="7DD5CBA4">
            <w:pPr>
              <w:rPr>
                <w:rFonts w:hint="eastAsia" w:ascii="宋体" w:hAnsi="宋体"/>
                <w:b/>
                <w:color w:val="auto"/>
                <w:sz w:val="32"/>
                <w:szCs w:val="32"/>
                <w:highlight w:val="none"/>
              </w:rPr>
            </w:pPr>
          </w:p>
        </w:tc>
      </w:tr>
      <w:tr w14:paraId="7C4E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2575" w:type="dxa"/>
            <w:gridSpan w:val="2"/>
          </w:tcPr>
          <w:p w14:paraId="2A34AA9D">
            <w:pPr>
              <w:rPr>
                <w:rFonts w:hint="eastAsia" w:ascii="宋体" w:hAnsi="宋体"/>
                <w:b/>
                <w:color w:val="auto"/>
                <w:sz w:val="32"/>
                <w:szCs w:val="32"/>
                <w:highlight w:val="none"/>
              </w:rPr>
            </w:pPr>
            <w:r>
              <w:rPr>
                <w:rFonts w:hint="eastAsia" w:ascii="宋体" w:hAnsi="宋体"/>
                <w:b/>
                <w:color w:val="auto"/>
                <w:sz w:val="32"/>
                <w:szCs w:val="32"/>
                <w:highlight w:val="none"/>
              </w:rPr>
              <w:t>合同签订时间</w:t>
            </w:r>
          </w:p>
        </w:tc>
        <w:tc>
          <w:tcPr>
            <w:tcW w:w="2413" w:type="dxa"/>
            <w:gridSpan w:val="2"/>
          </w:tcPr>
          <w:p w14:paraId="2BC84129">
            <w:pPr>
              <w:rPr>
                <w:rFonts w:hint="eastAsia" w:ascii="宋体" w:hAnsi="宋体"/>
                <w:b/>
                <w:color w:val="auto"/>
                <w:sz w:val="32"/>
                <w:szCs w:val="32"/>
                <w:highlight w:val="none"/>
              </w:rPr>
            </w:pPr>
          </w:p>
        </w:tc>
        <w:tc>
          <w:tcPr>
            <w:tcW w:w="2574" w:type="dxa"/>
          </w:tcPr>
          <w:p w14:paraId="0A1112C2">
            <w:pPr>
              <w:rPr>
                <w:rFonts w:hint="eastAsia" w:ascii="宋体" w:hAnsi="宋体"/>
                <w:b/>
                <w:color w:val="auto"/>
                <w:sz w:val="32"/>
                <w:szCs w:val="32"/>
                <w:highlight w:val="none"/>
              </w:rPr>
            </w:pPr>
            <w:r>
              <w:rPr>
                <w:rFonts w:hint="eastAsia" w:ascii="宋体" w:hAnsi="宋体"/>
                <w:b/>
                <w:color w:val="auto"/>
                <w:sz w:val="32"/>
                <w:szCs w:val="32"/>
                <w:highlight w:val="none"/>
              </w:rPr>
              <w:t>工期</w:t>
            </w:r>
          </w:p>
        </w:tc>
        <w:tc>
          <w:tcPr>
            <w:tcW w:w="2897" w:type="dxa"/>
          </w:tcPr>
          <w:p w14:paraId="4B8716C9">
            <w:pPr>
              <w:rPr>
                <w:rFonts w:hint="eastAsia" w:ascii="宋体" w:hAnsi="宋体"/>
                <w:b/>
                <w:color w:val="auto"/>
                <w:sz w:val="32"/>
                <w:szCs w:val="32"/>
                <w:highlight w:val="none"/>
              </w:rPr>
            </w:pPr>
          </w:p>
        </w:tc>
      </w:tr>
      <w:tr w14:paraId="73D23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tcPr>
          <w:p w14:paraId="02066DC7">
            <w:pPr>
              <w:rPr>
                <w:rFonts w:hint="eastAsia" w:ascii="宋体" w:hAnsi="宋体"/>
                <w:b/>
                <w:color w:val="auto"/>
                <w:sz w:val="30"/>
                <w:szCs w:val="30"/>
                <w:highlight w:val="none"/>
              </w:rPr>
            </w:pPr>
            <w:r>
              <w:rPr>
                <w:rFonts w:hint="eastAsia" w:ascii="宋体" w:hAnsi="宋体"/>
                <w:b/>
                <w:color w:val="auto"/>
                <w:sz w:val="30"/>
                <w:szCs w:val="30"/>
                <w:highlight w:val="none"/>
              </w:rPr>
              <w:t>序号</w:t>
            </w:r>
          </w:p>
        </w:tc>
        <w:tc>
          <w:tcPr>
            <w:tcW w:w="5820" w:type="dxa"/>
            <w:gridSpan w:val="4"/>
          </w:tcPr>
          <w:p w14:paraId="134D5A25">
            <w:pPr>
              <w:jc w:val="center"/>
              <w:rPr>
                <w:rFonts w:hint="eastAsia" w:ascii="宋体" w:hAnsi="宋体"/>
                <w:b/>
                <w:color w:val="auto"/>
                <w:sz w:val="30"/>
                <w:szCs w:val="30"/>
                <w:highlight w:val="none"/>
              </w:rPr>
            </w:pPr>
            <w:r>
              <w:rPr>
                <w:rFonts w:hint="eastAsia" w:ascii="宋体" w:hAnsi="宋体"/>
                <w:b/>
                <w:color w:val="auto"/>
                <w:sz w:val="30"/>
                <w:szCs w:val="30"/>
                <w:highlight w:val="none"/>
              </w:rPr>
              <w:t>廉政要求及内容</w:t>
            </w:r>
          </w:p>
        </w:tc>
        <w:tc>
          <w:tcPr>
            <w:tcW w:w="2897" w:type="dxa"/>
          </w:tcPr>
          <w:p w14:paraId="65F8C99D">
            <w:pPr>
              <w:rPr>
                <w:rFonts w:hint="eastAsia" w:ascii="宋体" w:hAnsi="宋体"/>
                <w:b/>
                <w:color w:val="auto"/>
                <w:sz w:val="30"/>
                <w:szCs w:val="30"/>
                <w:highlight w:val="none"/>
              </w:rPr>
            </w:pPr>
            <w:r>
              <w:rPr>
                <w:rFonts w:hint="eastAsia" w:ascii="宋体" w:hAnsi="宋体"/>
                <w:b/>
                <w:color w:val="auto"/>
                <w:sz w:val="30"/>
                <w:szCs w:val="30"/>
                <w:highlight w:val="none"/>
              </w:rPr>
              <w:t>履行情况</w:t>
            </w:r>
          </w:p>
        </w:tc>
      </w:tr>
      <w:tr w14:paraId="701A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tcPr>
          <w:p w14:paraId="1FF74D17">
            <w:pPr>
              <w:rPr>
                <w:rFonts w:ascii="仿宋_GB2312" w:eastAsia="仿宋_GB2312"/>
                <w:color w:val="auto"/>
                <w:sz w:val="32"/>
                <w:szCs w:val="32"/>
                <w:highlight w:val="none"/>
              </w:rPr>
            </w:pPr>
            <w:r>
              <w:rPr>
                <w:rFonts w:hint="eastAsia" w:ascii="仿宋_GB2312" w:eastAsia="仿宋_GB2312"/>
                <w:color w:val="auto"/>
                <w:sz w:val="32"/>
                <w:szCs w:val="32"/>
                <w:highlight w:val="none"/>
              </w:rPr>
              <w:t>1</w:t>
            </w:r>
          </w:p>
        </w:tc>
        <w:tc>
          <w:tcPr>
            <w:tcW w:w="5820" w:type="dxa"/>
            <w:gridSpan w:val="4"/>
          </w:tcPr>
          <w:p w14:paraId="356B9109">
            <w:pPr>
              <w:rPr>
                <w:rFonts w:ascii="仿宋_GB2312" w:eastAsia="仿宋_GB2312"/>
                <w:b/>
                <w:color w:val="auto"/>
                <w:sz w:val="24"/>
                <w:highlight w:val="none"/>
              </w:rPr>
            </w:pPr>
            <w:r>
              <w:rPr>
                <w:rFonts w:hint="eastAsia" w:ascii="仿宋_GB2312" w:hAnsi="宋体" w:eastAsia="仿宋_GB2312"/>
                <w:b/>
                <w:color w:val="auto"/>
                <w:sz w:val="24"/>
                <w:highlight w:val="none"/>
              </w:rPr>
              <w:t>是否遵守国家</w:t>
            </w:r>
            <w:r>
              <w:rPr>
                <w:rFonts w:hint="eastAsia" w:ascii="仿宋_GB2312" w:eastAsia="仿宋_GB2312"/>
                <w:b/>
                <w:color w:val="auto"/>
                <w:sz w:val="24"/>
                <w:highlight w:val="none"/>
              </w:rPr>
              <w:t>法律法规、政策及关于廉政建设各项规定和要求。</w:t>
            </w:r>
          </w:p>
        </w:tc>
        <w:tc>
          <w:tcPr>
            <w:tcW w:w="2897" w:type="dxa"/>
          </w:tcPr>
          <w:p w14:paraId="2C303C3E">
            <w:pPr>
              <w:rPr>
                <w:rFonts w:ascii="仿宋_GB2312" w:eastAsia="仿宋_GB2312"/>
                <w:color w:val="auto"/>
                <w:sz w:val="32"/>
                <w:szCs w:val="32"/>
                <w:highlight w:val="none"/>
              </w:rPr>
            </w:pPr>
          </w:p>
        </w:tc>
      </w:tr>
      <w:tr w14:paraId="3D1D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tcPr>
          <w:p w14:paraId="44183D55">
            <w:pPr>
              <w:rPr>
                <w:rFonts w:ascii="仿宋_GB2312" w:eastAsia="仿宋_GB2312"/>
                <w:color w:val="auto"/>
                <w:sz w:val="32"/>
                <w:szCs w:val="32"/>
                <w:highlight w:val="none"/>
              </w:rPr>
            </w:pPr>
            <w:r>
              <w:rPr>
                <w:rFonts w:hint="eastAsia" w:ascii="仿宋_GB2312" w:eastAsia="仿宋_GB2312"/>
                <w:color w:val="auto"/>
                <w:sz w:val="32"/>
                <w:szCs w:val="32"/>
                <w:highlight w:val="none"/>
              </w:rPr>
              <w:t>2</w:t>
            </w:r>
          </w:p>
        </w:tc>
        <w:tc>
          <w:tcPr>
            <w:tcW w:w="5820" w:type="dxa"/>
            <w:gridSpan w:val="4"/>
          </w:tcPr>
          <w:p w14:paraId="0F08FB50">
            <w:pPr>
              <w:rPr>
                <w:rFonts w:ascii="仿宋_GB2312" w:eastAsia="仿宋_GB2312"/>
                <w:b/>
                <w:color w:val="auto"/>
                <w:sz w:val="24"/>
                <w:highlight w:val="none"/>
              </w:rPr>
            </w:pPr>
            <w:r>
              <w:rPr>
                <w:rFonts w:hint="eastAsia" w:ascii="仿宋_GB2312" w:eastAsia="仿宋_GB2312"/>
                <w:b/>
                <w:color w:val="auto"/>
                <w:sz w:val="24"/>
                <w:highlight w:val="none"/>
              </w:rPr>
              <w:t>政府采购</w:t>
            </w:r>
            <w:r>
              <w:rPr>
                <w:rFonts w:hint="eastAsia" w:ascii="仿宋_GB2312" w:hAnsi="宋体" w:eastAsia="仿宋_GB2312"/>
                <w:b/>
                <w:color w:val="auto"/>
                <w:sz w:val="24"/>
                <w:highlight w:val="none"/>
              </w:rPr>
              <w:t>活动中，是否遵循公开、公平、公正、诚实守信原则，</w:t>
            </w:r>
            <w:r>
              <w:rPr>
                <w:rFonts w:hint="eastAsia" w:ascii="仿宋_GB2312" w:eastAsia="仿宋_GB2312"/>
                <w:b/>
                <w:color w:val="auto"/>
                <w:sz w:val="24"/>
                <w:highlight w:val="none"/>
              </w:rPr>
              <w:t>遵守职业道德。</w:t>
            </w:r>
          </w:p>
        </w:tc>
        <w:tc>
          <w:tcPr>
            <w:tcW w:w="2897" w:type="dxa"/>
          </w:tcPr>
          <w:p w14:paraId="4A0A16E1">
            <w:pPr>
              <w:rPr>
                <w:rFonts w:ascii="仿宋_GB2312" w:eastAsia="仿宋_GB2312"/>
                <w:color w:val="auto"/>
                <w:sz w:val="32"/>
                <w:szCs w:val="32"/>
                <w:highlight w:val="none"/>
              </w:rPr>
            </w:pPr>
          </w:p>
        </w:tc>
      </w:tr>
      <w:tr w14:paraId="38B2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tcPr>
          <w:p w14:paraId="5468A5F2">
            <w:pPr>
              <w:rPr>
                <w:rFonts w:ascii="仿宋_GB2312" w:eastAsia="仿宋_GB2312"/>
                <w:color w:val="auto"/>
                <w:sz w:val="32"/>
                <w:szCs w:val="32"/>
                <w:highlight w:val="none"/>
              </w:rPr>
            </w:pPr>
            <w:r>
              <w:rPr>
                <w:rFonts w:hint="eastAsia" w:ascii="仿宋_GB2312" w:eastAsia="仿宋_GB2312"/>
                <w:color w:val="auto"/>
                <w:sz w:val="32"/>
                <w:szCs w:val="32"/>
                <w:highlight w:val="none"/>
              </w:rPr>
              <w:t>3</w:t>
            </w:r>
          </w:p>
        </w:tc>
        <w:tc>
          <w:tcPr>
            <w:tcW w:w="5820" w:type="dxa"/>
            <w:gridSpan w:val="4"/>
          </w:tcPr>
          <w:p w14:paraId="1E2207FC">
            <w:pPr>
              <w:rPr>
                <w:rFonts w:ascii="仿宋_GB2312" w:eastAsia="仿宋_GB2312"/>
                <w:b/>
                <w:color w:val="auto"/>
                <w:sz w:val="24"/>
                <w:highlight w:val="none"/>
              </w:rPr>
            </w:pPr>
            <w:r>
              <w:rPr>
                <w:rFonts w:hint="eastAsia" w:ascii="仿宋_GB2312" w:eastAsia="仿宋_GB2312"/>
                <w:b/>
                <w:color w:val="auto"/>
                <w:sz w:val="24"/>
                <w:highlight w:val="none"/>
              </w:rPr>
              <w:t>是否以不正当手段向交警支队相关人员打听标底以及其他与招投标有关的情况和资料</w:t>
            </w:r>
          </w:p>
        </w:tc>
        <w:tc>
          <w:tcPr>
            <w:tcW w:w="2897" w:type="dxa"/>
          </w:tcPr>
          <w:p w14:paraId="0AFF9829">
            <w:pPr>
              <w:rPr>
                <w:rFonts w:ascii="仿宋_GB2312" w:eastAsia="仿宋_GB2312"/>
                <w:color w:val="auto"/>
                <w:sz w:val="32"/>
                <w:szCs w:val="32"/>
                <w:highlight w:val="none"/>
              </w:rPr>
            </w:pPr>
          </w:p>
        </w:tc>
      </w:tr>
      <w:tr w14:paraId="6BE4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1742" w:type="dxa"/>
          </w:tcPr>
          <w:p w14:paraId="00ADBCD4">
            <w:pPr>
              <w:rPr>
                <w:rFonts w:ascii="仿宋_GB2312" w:eastAsia="仿宋_GB2312"/>
                <w:color w:val="auto"/>
                <w:sz w:val="32"/>
                <w:szCs w:val="32"/>
                <w:highlight w:val="none"/>
              </w:rPr>
            </w:pPr>
            <w:r>
              <w:rPr>
                <w:rFonts w:hint="eastAsia" w:ascii="仿宋_GB2312" w:eastAsia="仿宋_GB2312"/>
                <w:color w:val="auto"/>
                <w:sz w:val="32"/>
                <w:szCs w:val="32"/>
                <w:highlight w:val="none"/>
              </w:rPr>
              <w:t>4</w:t>
            </w:r>
          </w:p>
        </w:tc>
        <w:tc>
          <w:tcPr>
            <w:tcW w:w="5820" w:type="dxa"/>
            <w:gridSpan w:val="4"/>
          </w:tcPr>
          <w:p w14:paraId="39C1D8A6">
            <w:pPr>
              <w:rPr>
                <w:rFonts w:ascii="仿宋_GB2312" w:eastAsia="仿宋_GB2312"/>
                <w:b/>
                <w:color w:val="auto"/>
                <w:sz w:val="24"/>
                <w:highlight w:val="none"/>
              </w:rPr>
            </w:pPr>
            <w:r>
              <w:rPr>
                <w:rFonts w:hint="eastAsia" w:ascii="仿宋_GB2312" w:eastAsia="仿宋_GB2312"/>
                <w:b/>
                <w:color w:val="auto"/>
                <w:sz w:val="24"/>
                <w:highlight w:val="none"/>
              </w:rPr>
              <w:t>是否向交警支队相关单位及个人提供不正当利益。包括：</w:t>
            </w:r>
            <w:r>
              <w:rPr>
                <w:rFonts w:hint="eastAsia" w:ascii="仿宋_GB2312" w:hAnsi="宋体" w:eastAsia="仿宋_GB2312"/>
                <w:b/>
                <w:color w:val="auto"/>
                <w:sz w:val="24"/>
                <w:highlight w:val="none"/>
              </w:rPr>
              <w:t>以回扣、劳务费、咨询费、服务等名义向贵支队相关人员行贿或赠送</w:t>
            </w:r>
            <w:r>
              <w:rPr>
                <w:rFonts w:hint="eastAsia" w:ascii="仿宋_GB2312" w:eastAsia="仿宋_GB2312"/>
                <w:b/>
                <w:color w:val="auto"/>
                <w:sz w:val="24"/>
                <w:highlight w:val="none"/>
              </w:rPr>
              <w:t>礼品、现金等有价证券和支付凭证。安排、组织宴请、旅游、出国（境）、娱乐、健身等活动，或为上述活动支付费用。报销应由个人支付的各种费用，支付摊派费用或借用有关车辆等。</w:t>
            </w:r>
          </w:p>
        </w:tc>
        <w:tc>
          <w:tcPr>
            <w:tcW w:w="2897" w:type="dxa"/>
          </w:tcPr>
          <w:p w14:paraId="628CBCDB">
            <w:pPr>
              <w:rPr>
                <w:rFonts w:ascii="仿宋_GB2312" w:eastAsia="仿宋_GB2312"/>
                <w:color w:val="auto"/>
                <w:sz w:val="32"/>
                <w:szCs w:val="32"/>
                <w:highlight w:val="none"/>
              </w:rPr>
            </w:pPr>
          </w:p>
        </w:tc>
      </w:tr>
      <w:tr w14:paraId="2181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742" w:type="dxa"/>
          </w:tcPr>
          <w:p w14:paraId="6054E104">
            <w:pPr>
              <w:rPr>
                <w:rFonts w:ascii="仿宋_GB2312" w:eastAsia="仿宋_GB2312"/>
                <w:color w:val="auto"/>
                <w:sz w:val="32"/>
                <w:szCs w:val="32"/>
                <w:highlight w:val="none"/>
              </w:rPr>
            </w:pPr>
            <w:r>
              <w:rPr>
                <w:rFonts w:hint="eastAsia" w:ascii="仿宋_GB2312" w:eastAsia="仿宋_GB2312"/>
                <w:color w:val="auto"/>
                <w:sz w:val="32"/>
                <w:szCs w:val="32"/>
                <w:highlight w:val="none"/>
              </w:rPr>
              <w:t>5</w:t>
            </w:r>
          </w:p>
        </w:tc>
        <w:tc>
          <w:tcPr>
            <w:tcW w:w="5820" w:type="dxa"/>
            <w:gridSpan w:val="4"/>
          </w:tcPr>
          <w:p w14:paraId="377CD19A">
            <w:pPr>
              <w:rPr>
                <w:rFonts w:ascii="仿宋_GB2312" w:eastAsia="仿宋_GB2312"/>
                <w:b/>
                <w:color w:val="auto"/>
                <w:sz w:val="24"/>
                <w:highlight w:val="none"/>
              </w:rPr>
            </w:pPr>
            <w:r>
              <w:rPr>
                <w:rFonts w:hint="eastAsia" w:ascii="仿宋_GB2312" w:eastAsia="仿宋_GB2312"/>
                <w:b/>
                <w:color w:val="auto"/>
                <w:sz w:val="24"/>
                <w:highlight w:val="none"/>
              </w:rPr>
              <w:t>是否向招标代理机构、评标委员会、竞争性谈判小组或询价小组成员行贿或提供其它不正当利益</w:t>
            </w:r>
          </w:p>
        </w:tc>
        <w:tc>
          <w:tcPr>
            <w:tcW w:w="2897" w:type="dxa"/>
          </w:tcPr>
          <w:p w14:paraId="0C1F591F">
            <w:pPr>
              <w:rPr>
                <w:rFonts w:ascii="仿宋_GB2312" w:eastAsia="仿宋_GB2312"/>
                <w:color w:val="auto"/>
                <w:sz w:val="32"/>
                <w:szCs w:val="32"/>
                <w:highlight w:val="none"/>
              </w:rPr>
            </w:pPr>
          </w:p>
        </w:tc>
      </w:tr>
      <w:tr w14:paraId="19F37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742" w:type="dxa"/>
          </w:tcPr>
          <w:p w14:paraId="2A0D63DD">
            <w:pPr>
              <w:rPr>
                <w:rFonts w:ascii="仿宋_GB2312" w:eastAsia="仿宋_GB2312"/>
                <w:color w:val="auto"/>
                <w:sz w:val="32"/>
                <w:szCs w:val="32"/>
                <w:highlight w:val="none"/>
              </w:rPr>
            </w:pPr>
            <w:r>
              <w:rPr>
                <w:rFonts w:hint="eastAsia" w:ascii="仿宋_GB2312" w:eastAsia="仿宋_GB2312"/>
                <w:color w:val="auto"/>
                <w:sz w:val="32"/>
                <w:szCs w:val="32"/>
                <w:highlight w:val="none"/>
              </w:rPr>
              <w:t>6</w:t>
            </w:r>
          </w:p>
        </w:tc>
        <w:tc>
          <w:tcPr>
            <w:tcW w:w="5820" w:type="dxa"/>
            <w:gridSpan w:val="4"/>
          </w:tcPr>
          <w:p w14:paraId="771EAEAA">
            <w:pPr>
              <w:rPr>
                <w:rFonts w:ascii="仿宋_GB2312" w:eastAsia="仿宋_GB2312"/>
                <w:b/>
                <w:color w:val="auto"/>
                <w:sz w:val="24"/>
                <w:highlight w:val="none"/>
              </w:rPr>
            </w:pPr>
            <w:r>
              <w:rPr>
                <w:rFonts w:hint="eastAsia" w:ascii="仿宋_GB2312" w:eastAsia="仿宋_GB2312"/>
                <w:b/>
                <w:color w:val="auto"/>
                <w:sz w:val="24"/>
                <w:highlight w:val="none"/>
              </w:rPr>
              <w:t>交警支队相关单位及个人是否存在利用职务便利为本人及家属、亲友、特定关系人牟取利益或与他人串通谋取不当利益。</w:t>
            </w:r>
          </w:p>
        </w:tc>
        <w:tc>
          <w:tcPr>
            <w:tcW w:w="2897" w:type="dxa"/>
          </w:tcPr>
          <w:p w14:paraId="2564449A">
            <w:pPr>
              <w:rPr>
                <w:rFonts w:ascii="仿宋_GB2312" w:eastAsia="仿宋_GB2312"/>
                <w:color w:val="auto"/>
                <w:sz w:val="32"/>
                <w:szCs w:val="32"/>
                <w:highlight w:val="none"/>
              </w:rPr>
            </w:pPr>
          </w:p>
        </w:tc>
      </w:tr>
      <w:tr w14:paraId="0FCB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742" w:type="dxa"/>
          </w:tcPr>
          <w:p w14:paraId="40C19470">
            <w:pPr>
              <w:rPr>
                <w:rFonts w:ascii="仿宋_GB2312" w:eastAsia="仿宋_GB2312"/>
                <w:color w:val="auto"/>
                <w:sz w:val="32"/>
                <w:szCs w:val="32"/>
                <w:highlight w:val="none"/>
              </w:rPr>
            </w:pPr>
            <w:r>
              <w:rPr>
                <w:rFonts w:hint="eastAsia" w:ascii="仿宋_GB2312" w:eastAsia="仿宋_GB2312"/>
                <w:color w:val="auto"/>
                <w:sz w:val="32"/>
                <w:szCs w:val="32"/>
                <w:highlight w:val="none"/>
              </w:rPr>
              <w:t>7</w:t>
            </w:r>
          </w:p>
        </w:tc>
        <w:tc>
          <w:tcPr>
            <w:tcW w:w="5820" w:type="dxa"/>
            <w:gridSpan w:val="4"/>
          </w:tcPr>
          <w:p w14:paraId="01DD07CE">
            <w:pPr>
              <w:rPr>
                <w:rFonts w:ascii="仿宋_GB2312" w:eastAsia="仿宋_GB2312"/>
                <w:b/>
                <w:color w:val="auto"/>
                <w:sz w:val="24"/>
                <w:highlight w:val="none"/>
              </w:rPr>
            </w:pPr>
            <w:r>
              <w:rPr>
                <w:rFonts w:hint="eastAsia" w:ascii="仿宋_GB2312" w:eastAsia="仿宋_GB2312"/>
                <w:b/>
                <w:color w:val="auto"/>
                <w:sz w:val="24"/>
                <w:highlight w:val="none"/>
              </w:rPr>
              <w:t>交警支队相关个人是否存在从事与采购或项目建设有关的有偿中介活动和有偿咨询服务，或利用工作职权违规介绍相关业务并谋取私利。</w:t>
            </w:r>
          </w:p>
        </w:tc>
        <w:tc>
          <w:tcPr>
            <w:tcW w:w="2897" w:type="dxa"/>
          </w:tcPr>
          <w:p w14:paraId="1FDCCCEE">
            <w:pPr>
              <w:rPr>
                <w:rFonts w:ascii="仿宋_GB2312" w:eastAsia="仿宋_GB2312"/>
                <w:color w:val="auto"/>
                <w:sz w:val="32"/>
                <w:szCs w:val="32"/>
                <w:highlight w:val="none"/>
              </w:rPr>
            </w:pPr>
          </w:p>
        </w:tc>
      </w:tr>
      <w:tr w14:paraId="5872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1742" w:type="dxa"/>
          </w:tcPr>
          <w:p w14:paraId="79C432B4">
            <w:pPr>
              <w:rPr>
                <w:rFonts w:ascii="仿宋_GB2312" w:eastAsia="仿宋_GB2312"/>
                <w:color w:val="auto"/>
                <w:sz w:val="32"/>
                <w:szCs w:val="32"/>
                <w:highlight w:val="none"/>
              </w:rPr>
            </w:pPr>
            <w:r>
              <w:rPr>
                <w:rFonts w:hint="eastAsia" w:ascii="仿宋_GB2312" w:eastAsia="仿宋_GB2312"/>
                <w:color w:val="auto"/>
                <w:sz w:val="32"/>
                <w:szCs w:val="32"/>
                <w:highlight w:val="none"/>
              </w:rPr>
              <w:t>8</w:t>
            </w:r>
          </w:p>
        </w:tc>
        <w:tc>
          <w:tcPr>
            <w:tcW w:w="5820" w:type="dxa"/>
            <w:gridSpan w:val="4"/>
          </w:tcPr>
          <w:p w14:paraId="32A60CF9">
            <w:pPr>
              <w:rPr>
                <w:rFonts w:ascii="仿宋_GB2312" w:eastAsia="仿宋_GB2312"/>
                <w:b/>
                <w:color w:val="auto"/>
                <w:sz w:val="24"/>
                <w:highlight w:val="none"/>
              </w:rPr>
            </w:pPr>
            <w:r>
              <w:rPr>
                <w:rFonts w:hint="eastAsia" w:ascii="仿宋_GB2312" w:eastAsia="仿宋_GB2312"/>
                <w:b/>
                <w:color w:val="auto"/>
                <w:sz w:val="24"/>
                <w:highlight w:val="none"/>
              </w:rPr>
              <w:t>是否发现</w:t>
            </w:r>
            <w:r>
              <w:rPr>
                <w:rFonts w:hint="eastAsia" w:ascii="仿宋_GB2312" w:hAnsi="宋体" w:eastAsia="仿宋_GB2312"/>
                <w:b/>
                <w:color w:val="auto"/>
                <w:sz w:val="24"/>
                <w:highlight w:val="none"/>
              </w:rPr>
              <w:t>政府采购活动中</w:t>
            </w:r>
            <w:r>
              <w:rPr>
                <w:rFonts w:hint="eastAsia" w:ascii="仿宋_GB2312" w:eastAsia="仿宋_GB2312"/>
                <w:b/>
                <w:color w:val="auto"/>
                <w:sz w:val="24"/>
                <w:highlight w:val="none"/>
              </w:rPr>
              <w:t>存在违法违规问题（如人为操控导致产品价格异常、产品指向性明显、相关厂商限制性提供投标技术文档等）和其他廉政问题。</w:t>
            </w:r>
          </w:p>
        </w:tc>
        <w:tc>
          <w:tcPr>
            <w:tcW w:w="2897" w:type="dxa"/>
          </w:tcPr>
          <w:p w14:paraId="01839B09">
            <w:pPr>
              <w:rPr>
                <w:rFonts w:ascii="仿宋_GB2312" w:eastAsia="仿宋_GB2312"/>
                <w:color w:val="auto"/>
                <w:sz w:val="32"/>
                <w:szCs w:val="32"/>
                <w:highlight w:val="none"/>
              </w:rPr>
            </w:pPr>
          </w:p>
        </w:tc>
      </w:tr>
      <w:tr w14:paraId="7A2E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742" w:type="dxa"/>
          </w:tcPr>
          <w:p w14:paraId="4C476ADA">
            <w:pPr>
              <w:rPr>
                <w:rFonts w:ascii="仿宋_GB2312" w:eastAsia="仿宋_GB2312"/>
                <w:color w:val="auto"/>
                <w:sz w:val="32"/>
                <w:szCs w:val="32"/>
                <w:highlight w:val="none"/>
              </w:rPr>
            </w:pPr>
            <w:r>
              <w:rPr>
                <w:rFonts w:hint="eastAsia" w:ascii="仿宋_GB2312" w:eastAsia="仿宋_GB2312"/>
                <w:color w:val="auto"/>
                <w:sz w:val="32"/>
                <w:szCs w:val="32"/>
                <w:highlight w:val="none"/>
              </w:rPr>
              <w:t>9</w:t>
            </w:r>
          </w:p>
        </w:tc>
        <w:tc>
          <w:tcPr>
            <w:tcW w:w="5820" w:type="dxa"/>
            <w:gridSpan w:val="4"/>
          </w:tcPr>
          <w:p w14:paraId="4FE7415B">
            <w:pPr>
              <w:rPr>
                <w:rFonts w:ascii="仿宋_GB2312" w:eastAsia="仿宋_GB2312"/>
                <w:b/>
                <w:color w:val="auto"/>
                <w:sz w:val="24"/>
                <w:highlight w:val="none"/>
              </w:rPr>
            </w:pPr>
            <w:r>
              <w:rPr>
                <w:rFonts w:hint="eastAsia" w:ascii="仿宋_GB2312" w:eastAsia="仿宋_GB2312"/>
                <w:b/>
                <w:color w:val="auto"/>
                <w:sz w:val="24"/>
                <w:highlight w:val="none"/>
              </w:rPr>
              <w:t>是否发现存在其他廉政问题</w:t>
            </w:r>
          </w:p>
        </w:tc>
        <w:tc>
          <w:tcPr>
            <w:tcW w:w="2897" w:type="dxa"/>
          </w:tcPr>
          <w:p w14:paraId="57DD0FD4">
            <w:pPr>
              <w:rPr>
                <w:rFonts w:ascii="仿宋_GB2312" w:eastAsia="仿宋_GB2312"/>
                <w:color w:val="auto"/>
                <w:sz w:val="32"/>
                <w:szCs w:val="32"/>
                <w:highlight w:val="none"/>
              </w:rPr>
            </w:pPr>
          </w:p>
        </w:tc>
      </w:tr>
    </w:tbl>
    <w:p w14:paraId="6AD6FB84">
      <w:pPr>
        <w:rPr>
          <w:rFonts w:ascii="仿宋_GB2312" w:eastAsia="仿宋_GB2312"/>
          <w:color w:val="auto"/>
          <w:sz w:val="32"/>
          <w:szCs w:val="32"/>
          <w:highlight w:val="none"/>
        </w:rPr>
      </w:pPr>
      <w:r>
        <w:rPr>
          <w:color w:val="auto"/>
          <w:highlight w:val="none"/>
        </w:rPr>
        <w:t>中标/承建单位（加盖公章）</w:t>
      </w:r>
      <w:r>
        <w:rPr>
          <w:rFonts w:hint="eastAsia"/>
          <w:color w:val="auto"/>
          <w:highlight w:val="none"/>
        </w:rPr>
        <w:t xml:space="preserve">：                                       </w:t>
      </w:r>
      <w:r>
        <w:rPr>
          <w:color w:val="auto"/>
          <w:highlight w:val="none"/>
        </w:rPr>
        <w:t>  年  </w:t>
      </w:r>
      <w:r>
        <w:rPr>
          <w:rFonts w:hint="eastAsia"/>
          <w:color w:val="auto"/>
          <w:highlight w:val="none"/>
        </w:rPr>
        <w:t xml:space="preserve"> </w:t>
      </w:r>
      <w:r>
        <w:rPr>
          <w:color w:val="auto"/>
          <w:highlight w:val="none"/>
        </w:rPr>
        <w:t>月  </w:t>
      </w:r>
      <w:r>
        <w:rPr>
          <w:rFonts w:hint="eastAsia"/>
          <w:color w:val="auto"/>
          <w:highlight w:val="none"/>
        </w:rPr>
        <w:t xml:space="preserve">  </w:t>
      </w:r>
      <w:r>
        <w:rPr>
          <w:color w:val="auto"/>
          <w:highlight w:val="none"/>
        </w:rPr>
        <w:t> 日</w:t>
      </w:r>
    </w:p>
    <w:p w14:paraId="512CDFD4">
      <w:pPr>
        <w:widowControl/>
        <w:spacing w:beforeAutospacing="1" w:line="360" w:lineRule="auto"/>
        <w:jc w:val="left"/>
        <w:rPr>
          <w:rFonts w:hint="eastAsia" w:hAnsi="宋体"/>
          <w:color w:val="auto"/>
          <w:highlight w:val="none"/>
        </w:rPr>
        <w:sectPr>
          <w:pgSz w:w="11906" w:h="16838"/>
          <w:pgMar w:top="1134" w:right="1134" w:bottom="1134" w:left="1134" w:header="720" w:footer="720" w:gutter="0"/>
          <w:cols w:space="720" w:num="1"/>
          <w:docGrid w:type="lines" w:linePitch="331" w:charSpace="0"/>
        </w:sectPr>
      </w:pPr>
    </w:p>
    <w:p w14:paraId="2209A05D">
      <w:pPr>
        <w:spacing w:line="360" w:lineRule="auto"/>
        <w:ind w:left="178" w:leftChars="85"/>
        <w:rPr>
          <w:rFonts w:hint="eastAsia" w:ascii="宋体" w:hAnsi="宋体"/>
          <w:color w:val="auto"/>
          <w:kern w:val="0"/>
          <w:sz w:val="20"/>
          <w:szCs w:val="20"/>
          <w:highlight w:val="none"/>
        </w:rPr>
      </w:pPr>
    </w:p>
    <w:p w14:paraId="474363CE">
      <w:pPr>
        <w:tabs>
          <w:tab w:val="left" w:pos="2472"/>
        </w:tabs>
        <w:spacing w:line="460" w:lineRule="exact"/>
        <w:jc w:val="center"/>
        <w:rPr>
          <w:b/>
          <w:color w:val="auto"/>
          <w:kern w:val="0"/>
          <w:sz w:val="36"/>
          <w:szCs w:val="20"/>
          <w:highlight w:val="none"/>
        </w:rPr>
      </w:pPr>
    </w:p>
    <w:p w14:paraId="73AFE715">
      <w:pPr>
        <w:tabs>
          <w:tab w:val="left" w:pos="2472"/>
        </w:tabs>
        <w:spacing w:line="460" w:lineRule="exact"/>
        <w:jc w:val="center"/>
        <w:rPr>
          <w:b/>
          <w:color w:val="auto"/>
          <w:kern w:val="0"/>
          <w:sz w:val="36"/>
          <w:szCs w:val="20"/>
          <w:highlight w:val="none"/>
        </w:rPr>
      </w:pPr>
    </w:p>
    <w:p w14:paraId="2E9CA0A0">
      <w:pPr>
        <w:tabs>
          <w:tab w:val="left" w:pos="2472"/>
        </w:tabs>
        <w:spacing w:line="460" w:lineRule="exact"/>
        <w:jc w:val="center"/>
        <w:rPr>
          <w:b/>
          <w:color w:val="auto"/>
          <w:kern w:val="0"/>
          <w:sz w:val="36"/>
          <w:szCs w:val="20"/>
          <w:highlight w:val="none"/>
        </w:rPr>
      </w:pPr>
    </w:p>
    <w:p w14:paraId="19F6968B">
      <w:pPr>
        <w:tabs>
          <w:tab w:val="left" w:pos="2472"/>
        </w:tabs>
        <w:spacing w:line="460" w:lineRule="exact"/>
        <w:jc w:val="center"/>
        <w:rPr>
          <w:b/>
          <w:color w:val="auto"/>
          <w:kern w:val="0"/>
          <w:sz w:val="36"/>
          <w:szCs w:val="20"/>
          <w:highlight w:val="none"/>
        </w:rPr>
      </w:pPr>
    </w:p>
    <w:p w14:paraId="018FA920">
      <w:pPr>
        <w:tabs>
          <w:tab w:val="left" w:pos="2472"/>
        </w:tabs>
        <w:spacing w:line="460" w:lineRule="exact"/>
        <w:jc w:val="center"/>
        <w:rPr>
          <w:b/>
          <w:color w:val="auto"/>
          <w:kern w:val="0"/>
          <w:sz w:val="36"/>
          <w:szCs w:val="20"/>
          <w:highlight w:val="none"/>
        </w:rPr>
      </w:pPr>
    </w:p>
    <w:p w14:paraId="2CDBE621">
      <w:pPr>
        <w:tabs>
          <w:tab w:val="left" w:pos="2472"/>
        </w:tabs>
        <w:spacing w:line="460" w:lineRule="exact"/>
        <w:jc w:val="center"/>
        <w:rPr>
          <w:b/>
          <w:color w:val="auto"/>
          <w:kern w:val="0"/>
          <w:sz w:val="36"/>
          <w:szCs w:val="20"/>
          <w:highlight w:val="none"/>
        </w:rPr>
      </w:pPr>
    </w:p>
    <w:p w14:paraId="0720FE4A">
      <w:pPr>
        <w:tabs>
          <w:tab w:val="left" w:pos="2472"/>
        </w:tabs>
        <w:spacing w:line="460" w:lineRule="exact"/>
        <w:jc w:val="center"/>
        <w:rPr>
          <w:b/>
          <w:color w:val="auto"/>
          <w:kern w:val="0"/>
          <w:sz w:val="36"/>
          <w:szCs w:val="20"/>
          <w:highlight w:val="none"/>
        </w:rPr>
      </w:pPr>
    </w:p>
    <w:p w14:paraId="38D0FBB8">
      <w:pPr>
        <w:tabs>
          <w:tab w:val="left" w:pos="2472"/>
        </w:tabs>
        <w:spacing w:line="460" w:lineRule="exact"/>
        <w:jc w:val="center"/>
        <w:rPr>
          <w:b/>
          <w:color w:val="auto"/>
          <w:kern w:val="0"/>
          <w:sz w:val="36"/>
          <w:szCs w:val="20"/>
          <w:highlight w:val="none"/>
        </w:rPr>
      </w:pPr>
    </w:p>
    <w:p w14:paraId="453847F5">
      <w:pPr>
        <w:tabs>
          <w:tab w:val="left" w:pos="2472"/>
        </w:tabs>
        <w:spacing w:line="460" w:lineRule="exact"/>
        <w:jc w:val="center"/>
        <w:rPr>
          <w:b/>
          <w:color w:val="auto"/>
          <w:kern w:val="0"/>
          <w:sz w:val="36"/>
          <w:szCs w:val="20"/>
          <w:highlight w:val="none"/>
        </w:rPr>
      </w:pPr>
    </w:p>
    <w:p w14:paraId="08B8ED8C">
      <w:pPr>
        <w:tabs>
          <w:tab w:val="left" w:pos="2472"/>
        </w:tabs>
        <w:spacing w:line="460" w:lineRule="exact"/>
        <w:jc w:val="center"/>
        <w:outlineLvl w:val="0"/>
        <w:rPr>
          <w:b/>
          <w:color w:val="auto"/>
          <w:kern w:val="0"/>
          <w:sz w:val="36"/>
          <w:szCs w:val="20"/>
          <w:highlight w:val="none"/>
        </w:rPr>
      </w:pPr>
      <w:bookmarkStart w:id="44" w:name="_Toc6239"/>
      <w:r>
        <w:rPr>
          <w:rFonts w:hint="eastAsia"/>
          <w:b/>
          <w:color w:val="auto"/>
          <w:kern w:val="0"/>
          <w:sz w:val="36"/>
          <w:szCs w:val="20"/>
          <w:highlight w:val="none"/>
        </w:rPr>
        <w:t>第六章</w:t>
      </w:r>
      <w:r>
        <w:rPr>
          <w:b/>
          <w:color w:val="auto"/>
          <w:kern w:val="0"/>
          <w:sz w:val="36"/>
          <w:szCs w:val="20"/>
          <w:highlight w:val="none"/>
        </w:rPr>
        <w:t xml:space="preserve"> </w:t>
      </w:r>
      <w:r>
        <w:rPr>
          <w:rFonts w:hint="eastAsia"/>
          <w:b/>
          <w:color w:val="auto"/>
          <w:kern w:val="0"/>
          <w:sz w:val="36"/>
          <w:szCs w:val="20"/>
          <w:highlight w:val="none"/>
        </w:rPr>
        <w:t>投标文件格式</w:t>
      </w:r>
      <w:bookmarkEnd w:id="44"/>
    </w:p>
    <w:p w14:paraId="5FDA966C">
      <w:pPr>
        <w:widowControl/>
        <w:spacing w:beforeAutospacing="1" w:line="360" w:lineRule="auto"/>
        <w:jc w:val="left"/>
        <w:rPr>
          <w:rFonts w:hint="eastAsia"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7A5AB455">
      <w:pPr>
        <w:jc w:val="center"/>
        <w:outlineLvl w:val="1"/>
        <w:rPr>
          <w:rFonts w:hint="eastAsia" w:ascii="宋体" w:hAnsi="宋体"/>
          <w:b/>
          <w:bCs/>
          <w:color w:val="auto"/>
          <w:kern w:val="0"/>
          <w:sz w:val="28"/>
          <w:szCs w:val="28"/>
          <w:highlight w:val="none"/>
        </w:rPr>
      </w:pPr>
    </w:p>
    <w:p w14:paraId="4E7433DA">
      <w:pPr>
        <w:jc w:val="center"/>
        <w:outlineLvl w:val="1"/>
        <w:rPr>
          <w:rFonts w:hint="eastAsia" w:ascii="宋体" w:hAnsi="宋体" w:eastAsia="宋体" w:cs="Times New Roman"/>
          <w:b/>
          <w:bCs/>
          <w:color w:val="auto"/>
          <w:kern w:val="0"/>
          <w:sz w:val="28"/>
          <w:szCs w:val="28"/>
          <w:highlight w:val="none"/>
        </w:rPr>
      </w:pPr>
      <w:bookmarkStart w:id="45" w:name="_Toc195710247"/>
      <w:bookmarkStart w:id="46" w:name="_Toc25631"/>
      <w:r>
        <w:rPr>
          <w:rFonts w:hint="eastAsia" w:ascii="宋体" w:hAnsi="宋体" w:eastAsia="宋体" w:cs="Times New Roman"/>
          <w:b/>
          <w:bCs/>
          <w:color w:val="auto"/>
          <w:kern w:val="0"/>
          <w:sz w:val="28"/>
          <w:szCs w:val="28"/>
          <w:highlight w:val="none"/>
        </w:rPr>
        <w:t>第一节 投标文件外层包装封面</w:t>
      </w:r>
      <w:bookmarkEnd w:id="45"/>
      <w:bookmarkEnd w:id="46"/>
    </w:p>
    <w:p w14:paraId="104FB833">
      <w:pPr>
        <w:spacing w:before="120" w:beforeLines="50" w:after="120" w:afterLines="50"/>
        <w:ind w:firstLine="960"/>
        <w:jc w:val="center"/>
        <w:rPr>
          <w:rFonts w:hint="eastAsia" w:ascii="宋体" w:hAnsi="宋体" w:cs="宋体"/>
          <w:color w:val="auto"/>
          <w:spacing w:val="20"/>
          <w:sz w:val="44"/>
          <w:szCs w:val="44"/>
          <w:highlight w:val="none"/>
        </w:rPr>
      </w:pPr>
    </w:p>
    <w:p w14:paraId="48FFE0C7">
      <w:pPr>
        <w:spacing w:before="120" w:beforeLines="50" w:after="120" w:afterLines="50"/>
        <w:ind w:firstLine="960"/>
        <w:jc w:val="center"/>
        <w:rPr>
          <w:rFonts w:hint="eastAsia" w:ascii="宋体" w:hAnsi="宋体" w:cs="宋体"/>
          <w:color w:val="auto"/>
          <w:spacing w:val="20"/>
          <w:sz w:val="44"/>
          <w:szCs w:val="44"/>
          <w:highlight w:val="none"/>
        </w:rPr>
      </w:pPr>
    </w:p>
    <w:p w14:paraId="125C70A0">
      <w:pPr>
        <w:spacing w:before="120" w:beforeLines="50" w:after="120" w:afterLines="50"/>
        <w:ind w:firstLine="960"/>
        <w:jc w:val="center"/>
        <w:rPr>
          <w:rFonts w:hint="eastAsia" w:ascii="宋体" w:hAnsi="宋体" w:cs="宋体"/>
          <w:color w:val="auto"/>
          <w:spacing w:val="20"/>
          <w:sz w:val="44"/>
          <w:szCs w:val="44"/>
          <w:highlight w:val="none"/>
        </w:rPr>
      </w:pPr>
    </w:p>
    <w:p w14:paraId="0B20DEFF">
      <w:pPr>
        <w:spacing w:before="120" w:beforeLines="50" w:after="120" w:afterLines="50"/>
        <w:ind w:firstLine="960"/>
        <w:jc w:val="center"/>
        <w:rPr>
          <w:rFonts w:hint="eastAsia" w:ascii="宋体" w:hAnsi="宋体" w:cs="宋体"/>
          <w:color w:val="auto"/>
          <w:spacing w:val="20"/>
          <w:sz w:val="44"/>
          <w:szCs w:val="44"/>
          <w:highlight w:val="none"/>
        </w:rPr>
      </w:pPr>
    </w:p>
    <w:p w14:paraId="3F67F099">
      <w:pPr>
        <w:spacing w:before="120" w:beforeLines="50" w:after="120" w:afterLines="50"/>
        <w:ind w:firstLine="960"/>
        <w:jc w:val="center"/>
        <w:rPr>
          <w:rFonts w:hint="eastAsia" w:ascii="宋体" w:hAnsi="宋体" w:cs="宋体"/>
          <w:color w:val="auto"/>
          <w:spacing w:val="20"/>
          <w:sz w:val="36"/>
          <w:szCs w:val="36"/>
          <w:highlight w:val="none"/>
        </w:rPr>
      </w:pPr>
      <w:r>
        <w:rPr>
          <w:rFonts w:hint="eastAsia" w:ascii="宋体" w:hAnsi="宋体"/>
          <w:bCs/>
          <w:color w:val="auto"/>
          <w:sz w:val="36"/>
          <w:szCs w:val="36"/>
          <w:highlight w:val="none"/>
        </w:rPr>
        <w:t xml:space="preserve">南宁市公安局交警支队本级警用无人机智慧机场采购 </w:t>
      </w:r>
    </w:p>
    <w:p w14:paraId="4DC78538">
      <w:pPr>
        <w:spacing w:before="120" w:beforeLines="50" w:after="120" w:afterLines="50"/>
        <w:ind w:firstLine="1123"/>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69DCFE8D">
      <w:pPr>
        <w:spacing w:before="120" w:beforeLines="50" w:after="120" w:afterLines="50"/>
        <w:ind w:firstLine="1123"/>
        <w:jc w:val="center"/>
        <w:rPr>
          <w:rFonts w:hint="eastAsia" w:ascii="宋体" w:hAnsi="宋体" w:cs="宋体"/>
          <w:color w:val="auto"/>
          <w:spacing w:val="40"/>
          <w:w w:val="110"/>
          <w:sz w:val="44"/>
          <w:szCs w:val="44"/>
          <w:highlight w:val="none"/>
        </w:rPr>
      </w:pPr>
    </w:p>
    <w:p w14:paraId="3675CC0A">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tbl>
      <w:tblPr>
        <w:tblStyle w:val="13"/>
        <w:tblW w:w="0" w:type="auto"/>
        <w:jc w:val="center"/>
        <w:tblLayout w:type="fixed"/>
        <w:tblCellMar>
          <w:top w:w="0" w:type="dxa"/>
          <w:left w:w="108" w:type="dxa"/>
          <w:bottom w:w="0" w:type="dxa"/>
          <w:right w:w="108" w:type="dxa"/>
        </w:tblCellMar>
      </w:tblPr>
      <w:tblGrid>
        <w:gridCol w:w="1601"/>
        <w:gridCol w:w="6172"/>
      </w:tblGrid>
      <w:tr w14:paraId="779C2F49">
        <w:tblPrEx>
          <w:tblCellMar>
            <w:top w:w="0" w:type="dxa"/>
            <w:left w:w="108" w:type="dxa"/>
            <w:bottom w:w="0" w:type="dxa"/>
            <w:right w:w="108" w:type="dxa"/>
          </w:tblCellMar>
        </w:tblPrEx>
        <w:trPr>
          <w:trHeight w:val="361" w:hRule="atLeast"/>
          <w:jc w:val="center"/>
        </w:trPr>
        <w:tc>
          <w:tcPr>
            <w:tcW w:w="1601" w:type="dxa"/>
            <w:noWrap/>
            <w:vAlign w:val="bottom"/>
          </w:tcPr>
          <w:p w14:paraId="4668DE0D">
            <w:pP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noWrap/>
            <w:vAlign w:val="bottom"/>
          </w:tcPr>
          <w:p w14:paraId="40B2B5EB">
            <w:pPr>
              <w:jc w:val="left"/>
              <w:rPr>
                <w:rFonts w:hint="eastAsia" w:ascii="宋体" w:hAnsi="宋体" w:cs="宋体"/>
                <w:color w:val="auto"/>
                <w:sz w:val="24"/>
                <w:highlight w:val="none"/>
              </w:rPr>
            </w:pPr>
            <w:r>
              <w:rPr>
                <w:rFonts w:hint="eastAsia" w:ascii="宋体" w:hAnsi="宋体"/>
                <w:bCs/>
                <w:color w:val="auto"/>
                <w:sz w:val="24"/>
                <w:highlight w:val="none"/>
              </w:rPr>
              <w:t xml:space="preserve">南宁市公安局交警支队本级警用无人机智慧机场采购  </w:t>
            </w:r>
          </w:p>
        </w:tc>
      </w:tr>
      <w:tr w14:paraId="7A3A188D">
        <w:tblPrEx>
          <w:tblCellMar>
            <w:top w:w="0" w:type="dxa"/>
            <w:left w:w="108" w:type="dxa"/>
            <w:bottom w:w="0" w:type="dxa"/>
            <w:right w:w="108" w:type="dxa"/>
          </w:tblCellMar>
        </w:tblPrEx>
        <w:trPr>
          <w:jc w:val="center"/>
        </w:trPr>
        <w:tc>
          <w:tcPr>
            <w:tcW w:w="1601" w:type="dxa"/>
            <w:noWrap/>
            <w:vAlign w:val="bottom"/>
          </w:tcPr>
          <w:p w14:paraId="2F389044">
            <w:pP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noWrap/>
            <w:vAlign w:val="bottom"/>
          </w:tcPr>
          <w:p w14:paraId="14284E99">
            <w:pPr>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公开招标</w:t>
            </w:r>
          </w:p>
        </w:tc>
      </w:tr>
      <w:tr w14:paraId="22F6C408">
        <w:tblPrEx>
          <w:tblCellMar>
            <w:top w:w="0" w:type="dxa"/>
            <w:left w:w="108" w:type="dxa"/>
            <w:bottom w:w="0" w:type="dxa"/>
            <w:right w:w="108" w:type="dxa"/>
          </w:tblCellMar>
        </w:tblPrEx>
        <w:trPr>
          <w:jc w:val="center"/>
        </w:trPr>
        <w:tc>
          <w:tcPr>
            <w:tcW w:w="1601" w:type="dxa"/>
            <w:noWrap/>
            <w:vAlign w:val="bottom"/>
          </w:tcPr>
          <w:p w14:paraId="3C526FD3">
            <w:pPr>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noWrap/>
            <w:vAlign w:val="bottom"/>
          </w:tcPr>
          <w:p w14:paraId="7C89A28F">
            <w:pPr>
              <w:ind w:firstLine="480"/>
              <w:jc w:val="left"/>
              <w:rPr>
                <w:rFonts w:hint="eastAsia" w:ascii="宋体" w:hAnsi="宋体" w:cs="宋体"/>
                <w:color w:val="auto"/>
                <w:sz w:val="24"/>
                <w:highlight w:val="none"/>
              </w:rPr>
            </w:pPr>
            <w:r>
              <w:rPr>
                <w:rFonts w:hint="eastAsia" w:ascii="宋体" w:hAnsi="宋体"/>
                <w:bCs/>
                <w:color w:val="auto"/>
                <w:sz w:val="24"/>
                <w:highlight w:val="none"/>
                <w:lang w:eastAsia="zh-CN"/>
              </w:rPr>
              <w:t>NNZC2025-G1-990672-GXXZ</w:t>
            </w:r>
          </w:p>
        </w:tc>
      </w:tr>
      <w:tr w14:paraId="767FE826">
        <w:tblPrEx>
          <w:tblCellMar>
            <w:top w:w="0" w:type="dxa"/>
            <w:left w:w="108" w:type="dxa"/>
            <w:bottom w:w="0" w:type="dxa"/>
            <w:right w:w="108" w:type="dxa"/>
          </w:tblCellMar>
        </w:tblPrEx>
        <w:trPr>
          <w:jc w:val="center"/>
        </w:trPr>
        <w:tc>
          <w:tcPr>
            <w:tcW w:w="1601" w:type="dxa"/>
            <w:noWrap/>
            <w:vAlign w:val="bottom"/>
          </w:tcPr>
          <w:p w14:paraId="2C0E6D5D">
            <w:pPr>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noWrap/>
            <w:vAlign w:val="bottom"/>
          </w:tcPr>
          <w:p w14:paraId="3D3794D3">
            <w:pPr>
              <w:ind w:firstLine="480"/>
              <w:jc w:val="left"/>
              <w:rPr>
                <w:rFonts w:hint="eastAsia" w:ascii="宋体" w:hAnsi="宋体" w:cs="宋体"/>
                <w:color w:val="auto"/>
                <w:sz w:val="24"/>
                <w:highlight w:val="none"/>
              </w:rPr>
            </w:pPr>
          </w:p>
        </w:tc>
      </w:tr>
      <w:tr w14:paraId="7A988663">
        <w:tblPrEx>
          <w:tblCellMar>
            <w:top w:w="0" w:type="dxa"/>
            <w:left w:w="108" w:type="dxa"/>
            <w:bottom w:w="0" w:type="dxa"/>
            <w:right w:w="108" w:type="dxa"/>
          </w:tblCellMar>
        </w:tblPrEx>
        <w:trPr>
          <w:jc w:val="center"/>
        </w:trPr>
        <w:tc>
          <w:tcPr>
            <w:tcW w:w="1601" w:type="dxa"/>
            <w:noWrap/>
            <w:vAlign w:val="bottom"/>
          </w:tcPr>
          <w:p w14:paraId="309BC79D">
            <w:pP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ign w:val="bottom"/>
          </w:tcPr>
          <w:p w14:paraId="1D0FD6D8">
            <w:pPr>
              <w:ind w:firstLine="480"/>
              <w:jc w:val="left"/>
              <w:rPr>
                <w:rFonts w:hint="eastAsia" w:ascii="宋体" w:hAnsi="宋体" w:cs="宋体"/>
                <w:color w:val="auto"/>
                <w:sz w:val="24"/>
                <w:highlight w:val="none"/>
              </w:rPr>
            </w:pPr>
          </w:p>
        </w:tc>
      </w:tr>
      <w:tr w14:paraId="0EE00165">
        <w:tblPrEx>
          <w:tblCellMar>
            <w:top w:w="0" w:type="dxa"/>
            <w:left w:w="108" w:type="dxa"/>
            <w:bottom w:w="0" w:type="dxa"/>
            <w:right w:w="108" w:type="dxa"/>
          </w:tblCellMar>
        </w:tblPrEx>
        <w:trPr>
          <w:jc w:val="center"/>
        </w:trPr>
        <w:tc>
          <w:tcPr>
            <w:tcW w:w="1601" w:type="dxa"/>
            <w:noWrap/>
            <w:vAlign w:val="bottom"/>
          </w:tcPr>
          <w:p w14:paraId="0075B39D">
            <w:pPr>
              <w:rPr>
                <w:rFonts w:hint="eastAsia"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ign w:val="bottom"/>
          </w:tcPr>
          <w:p w14:paraId="0FB11CDF">
            <w:pPr>
              <w:ind w:firstLine="480"/>
              <w:jc w:val="left"/>
              <w:rPr>
                <w:rFonts w:hint="eastAsia" w:ascii="宋体" w:hAnsi="宋体" w:cs="宋体"/>
                <w:color w:val="auto"/>
                <w:sz w:val="24"/>
                <w:highlight w:val="none"/>
              </w:rPr>
            </w:pPr>
          </w:p>
        </w:tc>
      </w:tr>
    </w:tbl>
    <w:p w14:paraId="64A4D517">
      <w:pPr>
        <w:ind w:firstLine="4200" w:firstLineChars="1750"/>
        <w:rPr>
          <w:rFonts w:hint="eastAsia" w:ascii="宋体" w:hAnsi="宋体" w:cs="宋体"/>
          <w:color w:val="auto"/>
          <w:sz w:val="24"/>
          <w:highlight w:val="none"/>
        </w:rPr>
      </w:pPr>
    </w:p>
    <w:p w14:paraId="7530D656">
      <w:pPr>
        <w:ind w:firstLine="4200" w:firstLineChars="1750"/>
        <w:rPr>
          <w:rFonts w:hint="eastAsia" w:ascii="宋体" w:hAnsi="宋体" w:cs="宋体"/>
          <w:color w:val="auto"/>
          <w:sz w:val="24"/>
          <w:highlight w:val="none"/>
        </w:rPr>
      </w:pPr>
    </w:p>
    <w:p w14:paraId="32D6CAF6">
      <w:pPr>
        <w:ind w:firstLine="4200" w:firstLineChars="1750"/>
        <w:rPr>
          <w:rFonts w:hint="eastAsia" w:ascii="宋体" w:hAnsi="宋体" w:cs="宋体"/>
          <w:color w:val="auto"/>
          <w:sz w:val="24"/>
          <w:highlight w:val="none"/>
        </w:rPr>
      </w:pPr>
    </w:p>
    <w:p w14:paraId="6DF83A67">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46CBAAF4">
      <w:pPr>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年   月   日</w:t>
      </w:r>
    </w:p>
    <w:p w14:paraId="6DFC7D24">
      <w:pPr>
        <w:jc w:val="center"/>
        <w:outlineLvl w:val="1"/>
        <w:rPr>
          <w:rFonts w:hint="eastAsia" w:ascii="宋体" w:hAnsi="宋体"/>
          <w:b/>
          <w:bCs/>
          <w:color w:val="auto"/>
          <w:kern w:val="0"/>
          <w:sz w:val="28"/>
          <w:szCs w:val="28"/>
          <w:highlight w:val="none"/>
        </w:rPr>
      </w:pPr>
    </w:p>
    <w:p w14:paraId="14E52BFF">
      <w:pPr>
        <w:jc w:val="center"/>
        <w:outlineLvl w:val="1"/>
        <w:rPr>
          <w:rFonts w:hint="eastAsia" w:ascii="宋体" w:hAnsi="宋体"/>
          <w:b/>
          <w:bCs/>
          <w:color w:val="auto"/>
          <w:kern w:val="0"/>
          <w:sz w:val="28"/>
          <w:szCs w:val="28"/>
          <w:highlight w:val="none"/>
        </w:rPr>
      </w:pPr>
    </w:p>
    <w:p w14:paraId="4295A5C5">
      <w:pPr>
        <w:jc w:val="center"/>
        <w:outlineLvl w:val="1"/>
        <w:rPr>
          <w:rFonts w:hint="eastAsia" w:ascii="宋体" w:hAnsi="宋体"/>
          <w:b/>
          <w:bCs/>
          <w:color w:val="auto"/>
          <w:kern w:val="0"/>
          <w:sz w:val="28"/>
          <w:szCs w:val="28"/>
          <w:highlight w:val="none"/>
        </w:rPr>
      </w:pPr>
    </w:p>
    <w:p w14:paraId="5F52E365">
      <w:pPr>
        <w:jc w:val="center"/>
        <w:outlineLvl w:val="1"/>
        <w:rPr>
          <w:rFonts w:hint="eastAsia" w:ascii="宋体" w:hAnsi="宋体"/>
          <w:b/>
          <w:bCs/>
          <w:color w:val="auto"/>
          <w:kern w:val="0"/>
          <w:sz w:val="28"/>
          <w:szCs w:val="28"/>
          <w:highlight w:val="none"/>
        </w:rPr>
      </w:pPr>
    </w:p>
    <w:p w14:paraId="5E664C75">
      <w:pPr>
        <w:jc w:val="center"/>
        <w:outlineLvl w:val="1"/>
        <w:rPr>
          <w:rFonts w:hint="eastAsia" w:ascii="宋体" w:hAnsi="宋体"/>
          <w:b/>
          <w:bCs/>
          <w:color w:val="auto"/>
          <w:kern w:val="0"/>
          <w:sz w:val="28"/>
          <w:szCs w:val="28"/>
          <w:highlight w:val="none"/>
        </w:rPr>
      </w:pPr>
    </w:p>
    <w:p w14:paraId="4B4CF944">
      <w:pPr>
        <w:jc w:val="center"/>
        <w:outlineLvl w:val="1"/>
        <w:rPr>
          <w:rFonts w:hint="eastAsia" w:ascii="宋体" w:hAnsi="宋体"/>
          <w:b/>
          <w:bCs/>
          <w:color w:val="auto"/>
          <w:kern w:val="0"/>
          <w:sz w:val="28"/>
          <w:szCs w:val="28"/>
          <w:highlight w:val="none"/>
        </w:rPr>
      </w:pPr>
      <w:bookmarkStart w:id="47" w:name="_Toc5826"/>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二</w:t>
      </w:r>
      <w:r>
        <w:rPr>
          <w:rFonts w:hint="eastAsia" w:ascii="宋体" w:hAnsi="宋体"/>
          <w:b/>
          <w:bCs/>
          <w:color w:val="auto"/>
          <w:kern w:val="0"/>
          <w:sz w:val="28"/>
          <w:szCs w:val="28"/>
          <w:highlight w:val="none"/>
        </w:rPr>
        <w:t>节 资格证明文件格式</w:t>
      </w:r>
      <w:bookmarkEnd w:id="47"/>
    </w:p>
    <w:p w14:paraId="139DB9F6">
      <w:pPr>
        <w:spacing w:line="360" w:lineRule="auto"/>
        <w:ind w:firstLine="420"/>
        <w:rPr>
          <w:rFonts w:hint="eastAsia" w:ascii="宋体" w:hAnsi="宋体"/>
          <w:color w:val="auto"/>
          <w:kern w:val="0"/>
          <w:sz w:val="30"/>
          <w:szCs w:val="20"/>
          <w:highlight w:val="none"/>
        </w:rPr>
      </w:pPr>
    </w:p>
    <w:p w14:paraId="070FE9DA">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9785834">
      <w:pPr>
        <w:snapToGrid w:val="0"/>
        <w:spacing w:before="165" w:beforeLines="50" w:after="50"/>
        <w:rPr>
          <w:rFonts w:hint="eastAsia" w:ascii="宋体" w:hAnsi="宋体"/>
          <w:color w:val="auto"/>
          <w:sz w:val="24"/>
          <w:szCs w:val="20"/>
          <w:highlight w:val="none"/>
        </w:rPr>
      </w:pPr>
    </w:p>
    <w:p w14:paraId="6AFFD192">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771C0F70">
      <w:pPr>
        <w:snapToGrid w:val="0"/>
        <w:spacing w:before="165" w:beforeLines="50" w:after="50"/>
        <w:rPr>
          <w:rFonts w:hint="eastAsia" w:ascii="宋体" w:hAnsi="宋体"/>
          <w:bCs/>
          <w:color w:val="auto"/>
          <w:sz w:val="24"/>
          <w:szCs w:val="20"/>
          <w:highlight w:val="none"/>
        </w:rPr>
      </w:pPr>
    </w:p>
    <w:p w14:paraId="04E6A9F1">
      <w:pPr>
        <w:snapToGrid w:val="0"/>
        <w:spacing w:before="165" w:beforeLines="50" w:after="50"/>
        <w:rPr>
          <w:rFonts w:hint="eastAsia" w:ascii="宋体" w:hAnsi="宋体"/>
          <w:bCs/>
          <w:color w:val="auto"/>
          <w:sz w:val="24"/>
          <w:szCs w:val="20"/>
          <w:highlight w:val="none"/>
        </w:rPr>
      </w:pPr>
    </w:p>
    <w:p w14:paraId="6E44FE5E">
      <w:pPr>
        <w:snapToGrid w:val="0"/>
        <w:spacing w:before="165" w:beforeLines="50" w:after="50"/>
        <w:rPr>
          <w:rFonts w:hint="eastAsia" w:ascii="宋体" w:hAnsi="宋体"/>
          <w:bCs/>
          <w:color w:val="auto"/>
          <w:sz w:val="24"/>
          <w:szCs w:val="20"/>
          <w:highlight w:val="none"/>
        </w:rPr>
      </w:pPr>
    </w:p>
    <w:p w14:paraId="7C0C84A1">
      <w:pPr>
        <w:snapToGrid w:val="0"/>
        <w:spacing w:before="165" w:beforeLines="50" w:after="50"/>
        <w:rPr>
          <w:rFonts w:hint="eastAsia" w:ascii="宋体" w:hAnsi="宋体"/>
          <w:bCs/>
          <w:color w:val="auto"/>
          <w:sz w:val="24"/>
          <w:szCs w:val="20"/>
          <w:highlight w:val="none"/>
        </w:rPr>
      </w:pPr>
    </w:p>
    <w:p w14:paraId="4228701B">
      <w:pPr>
        <w:snapToGrid w:val="0"/>
        <w:spacing w:before="165" w:beforeLines="50" w:after="50"/>
        <w:rPr>
          <w:rFonts w:hint="eastAsia" w:ascii="宋体" w:hAnsi="宋体"/>
          <w:bCs/>
          <w:color w:val="auto"/>
          <w:sz w:val="24"/>
          <w:szCs w:val="20"/>
          <w:highlight w:val="none"/>
        </w:rPr>
      </w:pPr>
    </w:p>
    <w:p w14:paraId="66740759">
      <w:pPr>
        <w:snapToGrid w:val="0"/>
        <w:spacing w:before="165" w:beforeLines="50" w:after="50"/>
        <w:rPr>
          <w:rFonts w:hint="eastAsia" w:ascii="宋体" w:hAnsi="宋体"/>
          <w:bCs/>
          <w:color w:val="auto"/>
          <w:sz w:val="24"/>
          <w:szCs w:val="20"/>
          <w:highlight w:val="none"/>
        </w:rPr>
      </w:pPr>
    </w:p>
    <w:p w14:paraId="152EB837">
      <w:pPr>
        <w:snapToGrid w:val="0"/>
        <w:spacing w:before="165" w:beforeLines="50" w:after="50"/>
        <w:rPr>
          <w:rFonts w:hint="eastAsia" w:ascii="宋体" w:hAnsi="宋体"/>
          <w:bCs/>
          <w:color w:val="auto"/>
          <w:sz w:val="24"/>
          <w:szCs w:val="20"/>
          <w:highlight w:val="none"/>
        </w:rPr>
      </w:pPr>
    </w:p>
    <w:p w14:paraId="49CED131">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项目名称：南宁市公安局交警支队本级警用无人机智慧机场采购   </w:t>
      </w:r>
    </w:p>
    <w:p w14:paraId="14A92D3F">
      <w:pPr>
        <w:snapToGrid w:val="0"/>
        <w:spacing w:before="165" w:beforeLines="50" w:after="50"/>
        <w:ind w:firstLine="540" w:firstLineChars="225"/>
        <w:rPr>
          <w:rFonts w:hint="eastAsia" w:ascii="宋体" w:hAnsi="宋体"/>
          <w:bCs/>
          <w:color w:val="auto"/>
          <w:sz w:val="24"/>
          <w:szCs w:val="20"/>
          <w:highlight w:val="none"/>
        </w:rPr>
      </w:pPr>
    </w:p>
    <w:p w14:paraId="49271DA0">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NNZC2025-G1-990672-GXXZ</w:t>
      </w:r>
    </w:p>
    <w:p w14:paraId="5D5A151F">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15ECC580">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32A56ECF">
      <w:pPr>
        <w:snapToGrid w:val="0"/>
        <w:spacing w:before="50" w:after="50"/>
        <w:ind w:firstLine="540" w:firstLineChars="225"/>
        <w:rPr>
          <w:rFonts w:hint="eastAsia" w:ascii="宋体" w:hAnsi="宋体"/>
          <w:bCs/>
          <w:color w:val="auto"/>
          <w:sz w:val="24"/>
          <w:highlight w:val="none"/>
        </w:rPr>
      </w:pPr>
    </w:p>
    <w:p w14:paraId="066CEFD5">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14:paraId="434DD370">
      <w:pPr>
        <w:snapToGrid w:val="0"/>
        <w:spacing w:before="50" w:after="50"/>
        <w:ind w:firstLine="540" w:firstLineChars="225"/>
        <w:rPr>
          <w:rFonts w:hint="eastAsia" w:ascii="宋体" w:hAnsi="宋体"/>
          <w:bCs/>
          <w:color w:val="auto"/>
          <w:sz w:val="24"/>
          <w:highlight w:val="none"/>
        </w:rPr>
      </w:pPr>
    </w:p>
    <w:p w14:paraId="5763EDC4">
      <w:pPr>
        <w:snapToGrid w:val="0"/>
        <w:spacing w:before="50" w:after="50"/>
        <w:ind w:firstLine="960" w:firstLineChars="400"/>
        <w:rPr>
          <w:rFonts w:hint="eastAsia" w:ascii="宋体" w:hAnsi="宋体"/>
          <w:bCs/>
          <w:color w:val="auto"/>
          <w:sz w:val="24"/>
          <w:highlight w:val="none"/>
        </w:rPr>
      </w:pPr>
    </w:p>
    <w:p w14:paraId="762F16F7">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3B0C6AE6">
      <w:pPr>
        <w:widowControl/>
        <w:spacing w:line="360" w:lineRule="auto"/>
        <w:jc w:val="left"/>
        <w:rPr>
          <w:rFonts w:hint="eastAsia"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7FFB057">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0ACA183E">
      <w:pPr>
        <w:snapToGrid w:val="0"/>
        <w:spacing w:line="360" w:lineRule="auto"/>
        <w:rPr>
          <w:rFonts w:hint="eastAsia" w:ascii="仿宋_GB2312" w:hAnsi="仿宋" w:eastAsia="仿宋_GB2312" w:cs="仿宋_GB2312"/>
          <w:color w:val="auto"/>
          <w:kern w:val="0"/>
          <w:sz w:val="24"/>
          <w:highlight w:val="none"/>
        </w:rPr>
      </w:pPr>
    </w:p>
    <w:p w14:paraId="56F2D33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6E6636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3A147FF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7A043A9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5BF6B5D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10170F8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0D7DADA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14:paraId="0ADAC0E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八、符合特定资格条件（如有）的有关证明材料（复印件）</w:t>
      </w:r>
      <w:r>
        <w:rPr>
          <w:rFonts w:hint="eastAsia" w:ascii="仿宋_GB2312" w:hAnsi="仿宋" w:eastAsia="仿宋_GB2312" w:cs="仿宋_GB2312"/>
          <w:color w:val="auto"/>
          <w:kern w:val="0"/>
          <w:sz w:val="24"/>
          <w:highlight w:val="none"/>
        </w:rPr>
        <w:t>………………………（页码）</w:t>
      </w:r>
    </w:p>
    <w:p w14:paraId="774D49A3">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DF9ADA2">
      <w:pPr>
        <w:widowControl/>
        <w:spacing w:line="360" w:lineRule="auto"/>
        <w:jc w:val="left"/>
        <w:rPr>
          <w:rFonts w:hint="eastAsia"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835AF16">
      <w:pPr>
        <w:snapToGrid w:val="0"/>
        <w:spacing w:line="360" w:lineRule="auto"/>
        <w:rPr>
          <w:rFonts w:hint="eastAsia" w:ascii="仿宋_GB2312" w:hAnsi="仿宋" w:eastAsia="仿宋_GB2312" w:cs="仿宋_GB2312"/>
          <w:b/>
          <w:color w:val="auto"/>
          <w:kern w:val="0"/>
          <w:sz w:val="32"/>
          <w:szCs w:val="32"/>
          <w:highlight w:val="none"/>
          <w:lang w:val="zh-CN"/>
        </w:rPr>
      </w:pPr>
    </w:p>
    <w:p w14:paraId="2655F0B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38027192">
      <w:pPr>
        <w:spacing w:line="360" w:lineRule="auto"/>
        <w:rPr>
          <w:rFonts w:hint="eastAsia" w:ascii="仿宋_GB2312" w:hAnsi="仿宋" w:eastAsia="仿宋_GB2312" w:cs="仿宋_GB2312"/>
          <w:b/>
          <w:color w:val="auto"/>
          <w:sz w:val="30"/>
          <w:szCs w:val="30"/>
          <w:highlight w:val="none"/>
        </w:rPr>
      </w:pPr>
    </w:p>
    <w:p w14:paraId="103D5BF1">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39F3677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5008F307">
      <w:pPr>
        <w:spacing w:line="360" w:lineRule="auto"/>
        <w:jc w:val="center"/>
        <w:rPr>
          <w:rFonts w:hint="eastAsia" w:ascii="仿宋_GB2312" w:hAnsi="仿宋" w:eastAsia="仿宋_GB2312" w:cs="仿宋_GB2312"/>
          <w:b/>
          <w:color w:val="auto"/>
          <w:sz w:val="30"/>
          <w:szCs w:val="30"/>
          <w:highlight w:val="none"/>
        </w:rPr>
      </w:pPr>
    </w:p>
    <w:p w14:paraId="7329C4FE">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79D7D0B6">
      <w:pPr>
        <w:snapToGrid w:val="0"/>
        <w:spacing w:line="360" w:lineRule="auto"/>
        <w:ind w:firstLine="480" w:firstLineChars="200"/>
        <w:rPr>
          <w:rFonts w:hint="eastAsia" w:ascii="仿宋_GB2312" w:hAnsi="仿宋" w:eastAsia="仿宋_GB2312" w:cs="仿宋_GB2312"/>
          <w:color w:val="auto"/>
          <w:sz w:val="24"/>
          <w:highlight w:val="none"/>
        </w:rPr>
      </w:pPr>
    </w:p>
    <w:p w14:paraId="7DEE75A4">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323E661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1E1731F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C290BC6">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2185D833">
      <w:pPr>
        <w:snapToGrid w:val="0"/>
        <w:spacing w:line="360" w:lineRule="auto"/>
        <w:ind w:firstLine="480" w:firstLineChars="200"/>
        <w:rPr>
          <w:rFonts w:hint="eastAsia" w:ascii="仿宋_GB2312" w:hAnsi="仿宋" w:eastAsia="仿宋_GB2312" w:cs="仿宋_GB2312"/>
          <w:color w:val="auto"/>
          <w:sz w:val="24"/>
          <w:highlight w:val="none"/>
        </w:rPr>
      </w:pPr>
    </w:p>
    <w:p w14:paraId="2D929F23">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618F14F3">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4AB6EA5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358D9B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16AE2238">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293A924D">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E7B25A9">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13"/>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798C89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C0D9F0">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3A963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99F71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BC877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FC532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F0D3A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53117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F6ECA">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ED0206">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DE900">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843CD">
            <w:pPr>
              <w:spacing w:line="360" w:lineRule="auto"/>
              <w:jc w:val="center"/>
              <w:rPr>
                <w:rFonts w:hint="eastAsia" w:ascii="宋体" w:hAnsi="宋体" w:cs="宋体"/>
                <w:color w:val="auto"/>
                <w:kern w:val="0"/>
                <w:sz w:val="24"/>
                <w:highlight w:val="none"/>
              </w:rPr>
            </w:pPr>
          </w:p>
        </w:tc>
      </w:tr>
      <w:tr w14:paraId="7E80D9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B826E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FBDAF">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07874">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C35ECC">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31EF4">
            <w:pPr>
              <w:spacing w:line="360" w:lineRule="auto"/>
              <w:jc w:val="center"/>
              <w:rPr>
                <w:rFonts w:hint="eastAsia" w:ascii="宋体" w:hAnsi="宋体" w:cs="宋体"/>
                <w:color w:val="auto"/>
                <w:kern w:val="0"/>
                <w:sz w:val="24"/>
                <w:highlight w:val="none"/>
              </w:rPr>
            </w:pPr>
          </w:p>
        </w:tc>
      </w:tr>
      <w:tr w14:paraId="45EBCDD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FA0F1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2DB14A">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04D822">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85B2BD">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064D7">
            <w:pPr>
              <w:spacing w:line="360" w:lineRule="auto"/>
              <w:jc w:val="center"/>
              <w:rPr>
                <w:rFonts w:hint="eastAsia" w:ascii="宋体" w:hAnsi="宋体" w:cs="宋体"/>
                <w:color w:val="auto"/>
                <w:kern w:val="0"/>
                <w:sz w:val="24"/>
                <w:highlight w:val="none"/>
              </w:rPr>
            </w:pPr>
          </w:p>
        </w:tc>
      </w:tr>
      <w:tr w14:paraId="6DA4786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47CE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B59BFA">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156123">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9AEAE0">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B1B15D">
            <w:pPr>
              <w:spacing w:line="360" w:lineRule="auto"/>
              <w:jc w:val="center"/>
              <w:rPr>
                <w:rFonts w:hint="eastAsia" w:ascii="宋体" w:hAnsi="宋体" w:cs="宋体"/>
                <w:color w:val="auto"/>
                <w:kern w:val="0"/>
                <w:sz w:val="24"/>
                <w:highlight w:val="none"/>
              </w:rPr>
            </w:pPr>
          </w:p>
        </w:tc>
      </w:tr>
    </w:tbl>
    <w:p w14:paraId="59763E7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017B2F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8F5B0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F43FA9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2257D8B0">
      <w:pPr>
        <w:snapToGrid w:val="0"/>
        <w:spacing w:line="360" w:lineRule="auto"/>
        <w:jc w:val="left"/>
        <w:rPr>
          <w:rFonts w:hint="eastAsia" w:ascii="宋体" w:hAnsi="宋体"/>
          <w:color w:val="auto"/>
          <w:sz w:val="24"/>
          <w:highlight w:val="none"/>
        </w:rPr>
      </w:pPr>
    </w:p>
    <w:p w14:paraId="4BB3093E">
      <w:pPr>
        <w:snapToGrid w:val="0"/>
        <w:spacing w:line="360" w:lineRule="auto"/>
        <w:jc w:val="left"/>
        <w:rPr>
          <w:rFonts w:hint="eastAsia" w:ascii="宋体" w:hAnsi="宋体"/>
          <w:color w:val="auto"/>
          <w:sz w:val="24"/>
          <w:highlight w:val="none"/>
        </w:rPr>
      </w:pPr>
    </w:p>
    <w:p w14:paraId="78663838">
      <w:pPr>
        <w:snapToGrid w:val="0"/>
        <w:spacing w:line="360" w:lineRule="auto"/>
        <w:jc w:val="left"/>
        <w:rPr>
          <w:rFonts w:hint="eastAsia" w:ascii="宋体" w:hAnsi="宋体"/>
          <w:color w:val="auto"/>
          <w:sz w:val="24"/>
          <w:highlight w:val="none"/>
        </w:rPr>
      </w:pPr>
    </w:p>
    <w:p w14:paraId="4760BB50">
      <w:pPr>
        <w:snapToGrid w:val="0"/>
        <w:spacing w:line="360" w:lineRule="auto"/>
        <w:jc w:val="left"/>
        <w:rPr>
          <w:rFonts w:hint="eastAsia" w:ascii="宋体" w:hAnsi="宋体"/>
          <w:color w:val="auto"/>
          <w:sz w:val="24"/>
          <w:highlight w:val="none"/>
        </w:rPr>
      </w:pPr>
    </w:p>
    <w:p w14:paraId="034CEDD8">
      <w:pPr>
        <w:snapToGrid w:val="0"/>
        <w:spacing w:line="360" w:lineRule="auto"/>
        <w:jc w:val="left"/>
        <w:rPr>
          <w:rFonts w:hint="eastAsia" w:ascii="宋体" w:hAnsi="宋体"/>
          <w:color w:val="auto"/>
          <w:sz w:val="24"/>
          <w:highlight w:val="none"/>
        </w:rPr>
      </w:pPr>
    </w:p>
    <w:p w14:paraId="31494F91">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F0268B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0EB1E63">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048EA6">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1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64DB68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967B70">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71652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80E578">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F77B7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88713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C0F36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BA2C4">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3C1D6D">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665C80">
            <w:pPr>
              <w:spacing w:line="360" w:lineRule="auto"/>
              <w:jc w:val="center"/>
              <w:rPr>
                <w:rFonts w:hint="eastAsia" w:ascii="宋体" w:hAnsi="宋体" w:cs="宋体"/>
                <w:color w:val="auto"/>
                <w:kern w:val="0"/>
                <w:sz w:val="24"/>
                <w:highlight w:val="none"/>
              </w:rPr>
            </w:pPr>
          </w:p>
        </w:tc>
      </w:tr>
      <w:tr w14:paraId="2B0ABF0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71B85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6385E">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F778A5">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CCFB82">
            <w:pPr>
              <w:spacing w:line="360" w:lineRule="auto"/>
              <w:jc w:val="center"/>
              <w:rPr>
                <w:rFonts w:hint="eastAsia" w:ascii="宋体" w:hAnsi="宋体" w:cs="宋体"/>
                <w:color w:val="auto"/>
                <w:kern w:val="0"/>
                <w:sz w:val="24"/>
                <w:highlight w:val="none"/>
              </w:rPr>
            </w:pPr>
          </w:p>
        </w:tc>
      </w:tr>
      <w:tr w14:paraId="44F71A9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1D7D2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31A8D9">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A0396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BBCB05">
            <w:pPr>
              <w:spacing w:line="360" w:lineRule="auto"/>
              <w:jc w:val="center"/>
              <w:rPr>
                <w:rFonts w:hint="eastAsia" w:ascii="宋体" w:hAnsi="宋体" w:cs="宋体"/>
                <w:color w:val="auto"/>
                <w:kern w:val="0"/>
                <w:sz w:val="24"/>
                <w:highlight w:val="none"/>
              </w:rPr>
            </w:pPr>
          </w:p>
        </w:tc>
      </w:tr>
      <w:tr w14:paraId="3B22EAA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7FE04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26F2A">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9C6915">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6534C">
            <w:pPr>
              <w:spacing w:line="360" w:lineRule="auto"/>
              <w:jc w:val="center"/>
              <w:rPr>
                <w:rFonts w:hint="eastAsia" w:ascii="宋体" w:hAnsi="宋体" w:cs="宋体"/>
                <w:color w:val="auto"/>
                <w:kern w:val="0"/>
                <w:sz w:val="24"/>
                <w:highlight w:val="none"/>
              </w:rPr>
            </w:pPr>
          </w:p>
        </w:tc>
      </w:tr>
    </w:tbl>
    <w:p w14:paraId="36CFE8B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1236EB0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F94EAE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E9DAE0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72114E85">
      <w:pPr>
        <w:snapToGrid w:val="0"/>
        <w:spacing w:line="360" w:lineRule="auto"/>
        <w:jc w:val="left"/>
        <w:rPr>
          <w:rFonts w:hint="eastAsia" w:ascii="宋体" w:hAnsi="宋体"/>
          <w:color w:val="auto"/>
          <w:sz w:val="24"/>
          <w:highlight w:val="none"/>
        </w:rPr>
      </w:pPr>
    </w:p>
    <w:p w14:paraId="3ACB5900">
      <w:pPr>
        <w:snapToGrid w:val="0"/>
        <w:spacing w:line="360" w:lineRule="auto"/>
        <w:jc w:val="left"/>
        <w:rPr>
          <w:rFonts w:hint="eastAsia" w:ascii="宋体" w:hAnsi="宋体"/>
          <w:color w:val="auto"/>
          <w:sz w:val="24"/>
          <w:highlight w:val="none"/>
        </w:rPr>
      </w:pPr>
    </w:p>
    <w:p w14:paraId="71A9D9BA">
      <w:pPr>
        <w:snapToGrid w:val="0"/>
        <w:spacing w:line="360" w:lineRule="auto"/>
        <w:jc w:val="left"/>
        <w:rPr>
          <w:rFonts w:hint="eastAsia" w:ascii="宋体" w:hAnsi="宋体"/>
          <w:color w:val="auto"/>
          <w:sz w:val="24"/>
          <w:highlight w:val="none"/>
        </w:rPr>
      </w:pPr>
    </w:p>
    <w:p w14:paraId="335FAE67">
      <w:pPr>
        <w:snapToGrid w:val="0"/>
        <w:spacing w:line="360" w:lineRule="auto"/>
        <w:jc w:val="left"/>
        <w:rPr>
          <w:color w:val="auto"/>
          <w:sz w:val="24"/>
          <w:highlight w:val="none"/>
        </w:rPr>
      </w:pPr>
    </w:p>
    <w:p w14:paraId="229D873D">
      <w:pPr>
        <w:snapToGrid w:val="0"/>
        <w:spacing w:line="360" w:lineRule="auto"/>
        <w:jc w:val="left"/>
        <w:rPr>
          <w:color w:val="auto"/>
          <w:sz w:val="24"/>
          <w:highlight w:val="none"/>
        </w:rPr>
      </w:pPr>
    </w:p>
    <w:p w14:paraId="168E22D0">
      <w:pPr>
        <w:snapToGrid w:val="0"/>
        <w:spacing w:line="360" w:lineRule="auto"/>
        <w:jc w:val="left"/>
        <w:rPr>
          <w:color w:val="auto"/>
          <w:sz w:val="24"/>
          <w:highlight w:val="none"/>
        </w:rPr>
      </w:pPr>
    </w:p>
    <w:p w14:paraId="5B87687B">
      <w:pPr>
        <w:snapToGrid w:val="0"/>
        <w:spacing w:line="360" w:lineRule="auto"/>
        <w:jc w:val="left"/>
        <w:rPr>
          <w:rFonts w:hint="eastAsia" w:ascii="宋体" w:hAnsi="宋体"/>
          <w:color w:val="auto"/>
          <w:sz w:val="24"/>
          <w:highlight w:val="none"/>
        </w:rPr>
      </w:pPr>
    </w:p>
    <w:p w14:paraId="60652E76">
      <w:pPr>
        <w:snapToGrid w:val="0"/>
        <w:spacing w:line="360" w:lineRule="auto"/>
        <w:jc w:val="left"/>
        <w:rPr>
          <w:rFonts w:hint="eastAsia" w:ascii="宋体" w:hAnsi="宋体"/>
          <w:color w:val="auto"/>
          <w:sz w:val="24"/>
          <w:highlight w:val="none"/>
        </w:rPr>
      </w:pPr>
    </w:p>
    <w:p w14:paraId="40657EBD">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5DE984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40D279F">
      <w:pPr>
        <w:snapToGrid w:val="0"/>
        <w:spacing w:before="50" w:after="165" w:afterLines="50"/>
        <w:jc w:val="left"/>
        <w:rPr>
          <w:rFonts w:hint="eastAsia" w:ascii="宋体" w:hAnsi="宋体"/>
          <w:color w:val="auto"/>
          <w:szCs w:val="21"/>
          <w:highlight w:val="none"/>
        </w:rPr>
      </w:pPr>
    </w:p>
    <w:p w14:paraId="6A2C6BEA">
      <w:pPr>
        <w:snapToGrid w:val="0"/>
        <w:spacing w:before="165" w:beforeLines="50" w:after="50"/>
        <w:jc w:val="left"/>
        <w:rPr>
          <w:rFonts w:hint="eastAsia" w:ascii="宋体" w:hAnsi="宋体"/>
          <w:b/>
          <w:color w:val="auto"/>
          <w:sz w:val="24"/>
          <w:szCs w:val="20"/>
          <w:highlight w:val="none"/>
        </w:rPr>
      </w:pPr>
    </w:p>
    <w:p w14:paraId="4A8F9FD6">
      <w:pPr>
        <w:snapToGrid w:val="0"/>
        <w:spacing w:before="165" w:beforeLines="50" w:after="50"/>
        <w:jc w:val="left"/>
        <w:rPr>
          <w:rFonts w:hint="eastAsia" w:ascii="宋体" w:hAnsi="宋体"/>
          <w:b/>
          <w:color w:val="auto"/>
          <w:sz w:val="24"/>
          <w:highlight w:val="none"/>
        </w:rPr>
      </w:pPr>
    </w:p>
    <w:p w14:paraId="210FAA54">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0740456">
      <w:pPr>
        <w:snapToGrid w:val="0"/>
        <w:spacing w:before="165" w:beforeLines="50" w:after="50"/>
        <w:jc w:val="left"/>
        <w:rPr>
          <w:rFonts w:hint="eastAsia" w:ascii="宋体" w:hAnsi="宋体"/>
          <w:b/>
          <w:color w:val="auto"/>
          <w:sz w:val="24"/>
          <w:szCs w:val="20"/>
          <w:highlight w:val="none"/>
        </w:rPr>
      </w:pPr>
    </w:p>
    <w:p w14:paraId="5AB96B9D">
      <w:pPr>
        <w:snapToGrid w:val="0"/>
        <w:spacing w:before="165" w:beforeLines="50" w:after="50"/>
        <w:jc w:val="left"/>
        <w:rPr>
          <w:rFonts w:hint="eastAsia" w:ascii="宋体" w:hAnsi="宋体"/>
          <w:b/>
          <w:color w:val="auto"/>
          <w:sz w:val="24"/>
          <w:szCs w:val="20"/>
          <w:highlight w:val="none"/>
        </w:rPr>
      </w:pPr>
    </w:p>
    <w:p w14:paraId="4CFD4BBF">
      <w:pPr>
        <w:snapToGrid w:val="0"/>
        <w:spacing w:before="50" w:after="165" w:afterLines="50"/>
        <w:jc w:val="left"/>
        <w:rPr>
          <w:rFonts w:hint="eastAsia" w:ascii="宋体" w:hAnsi="宋体"/>
          <w:color w:val="auto"/>
          <w:highlight w:val="none"/>
        </w:rPr>
      </w:pPr>
    </w:p>
    <w:p w14:paraId="2589758C">
      <w:pPr>
        <w:snapToGrid w:val="0"/>
        <w:spacing w:before="50" w:after="165"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六、投标资格声明函</w:t>
      </w:r>
    </w:p>
    <w:p w14:paraId="52F2D7BC">
      <w:pPr>
        <w:tabs>
          <w:tab w:val="left" w:pos="7200"/>
        </w:tabs>
        <w:spacing w:line="360" w:lineRule="auto"/>
        <w:rPr>
          <w:rFonts w:hint="eastAsia"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 xml:space="preserve">广西翔正项目管理有限公司 </w:t>
      </w:r>
    </w:p>
    <w:p w14:paraId="6760053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我方愿意参加贵方组织的_</w:t>
      </w:r>
      <w:r>
        <w:rPr>
          <w:rFonts w:hint="eastAsia" w:ascii="宋体" w:hAnsi="宋体"/>
          <w:color w:val="auto"/>
          <w:szCs w:val="21"/>
          <w:highlight w:val="none"/>
          <w:u w:val="single"/>
        </w:rPr>
        <w:t xml:space="preserve">南宁市公安局交警支队本级警用无人机智慧机场采购 </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NNZC2025-G1-990672-GXXZ</w:t>
      </w:r>
      <w:r>
        <w:rPr>
          <w:rFonts w:hint="eastAsia" w:ascii="宋体" w:hAnsi="宋体"/>
          <w:color w:val="auto"/>
          <w:szCs w:val="21"/>
          <w:highlight w:val="none"/>
        </w:rPr>
        <w:t xml:space="preserve"> ）项目的投标，为便于贵方公正、择优地确定中标人，我方就本次投标有关事项郑重声明如下：</w:t>
      </w:r>
    </w:p>
    <w:p w14:paraId="05E1EA5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A805B53">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FB756B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716E6E9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485B5657">
      <w:pPr>
        <w:tabs>
          <w:tab w:val="left" w:pos="7200"/>
        </w:tabs>
        <w:ind w:firstLine="270" w:firstLineChars="150"/>
        <w:rPr>
          <w:rFonts w:hint="eastAsia" w:ascii="宋体" w:hAnsi="宋体"/>
          <w:color w:val="auto"/>
          <w:sz w:val="18"/>
          <w:szCs w:val="18"/>
          <w:highlight w:val="none"/>
        </w:rPr>
      </w:pPr>
      <w:r>
        <w:rPr>
          <w:rFonts w:hint="eastAsia" w:ascii="宋体" w:hAnsi="宋体"/>
          <w:color w:val="auto"/>
          <w:sz w:val="18"/>
          <w:szCs w:val="18"/>
          <w:highlight w:val="none"/>
        </w:rPr>
        <w:t>说明：</w:t>
      </w:r>
    </w:p>
    <w:p w14:paraId="5EFB1D4A">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5E69A322">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58F743">
      <w:pPr>
        <w:snapToGrid w:val="0"/>
        <w:spacing w:before="50" w:after="165" w:afterLines="50"/>
        <w:jc w:val="left"/>
        <w:rPr>
          <w:rFonts w:hint="eastAsia"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 xml:space="preserve">  3.如为联合体投标，盖章处须加盖联合体各方公章并由联合体各方法定代表人分别签署，否则投标无效。</w:t>
      </w:r>
    </w:p>
    <w:p w14:paraId="6E7EE479">
      <w:pPr>
        <w:snapToGrid w:val="0"/>
        <w:spacing w:before="50" w:after="331" w:afterLines="100"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42B44767">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6646FA6A">
      <w:pPr>
        <w:spacing w:line="600" w:lineRule="exact"/>
        <w:jc w:val="center"/>
        <w:rPr>
          <w:b/>
          <w:bCs/>
          <w:color w:val="auto"/>
          <w:kern w:val="0"/>
          <w:sz w:val="30"/>
          <w:szCs w:val="30"/>
          <w:highlight w:val="none"/>
        </w:rPr>
      </w:pPr>
    </w:p>
    <w:p w14:paraId="278491D6">
      <w:pPr>
        <w:spacing w:line="600" w:lineRule="exact"/>
        <w:jc w:val="center"/>
        <w:rPr>
          <w:b/>
          <w:bCs/>
          <w:color w:val="auto"/>
          <w:kern w:val="0"/>
          <w:sz w:val="30"/>
          <w:szCs w:val="30"/>
          <w:highlight w:val="none"/>
        </w:rPr>
      </w:pPr>
    </w:p>
    <w:p w14:paraId="664F5652">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72D8CBA6">
      <w:pPr>
        <w:spacing w:line="600" w:lineRule="exact"/>
        <w:jc w:val="center"/>
        <w:rPr>
          <w:color w:val="auto"/>
          <w:kern w:val="0"/>
          <w:sz w:val="20"/>
          <w:szCs w:val="20"/>
          <w:highlight w:val="none"/>
        </w:rPr>
      </w:pPr>
      <w:r>
        <w:rPr>
          <w:rFonts w:hint="eastAsia"/>
          <w:b/>
          <w:bCs/>
          <w:color w:val="auto"/>
          <w:kern w:val="0"/>
          <w:sz w:val="30"/>
          <w:szCs w:val="30"/>
          <w:highlight w:val="none"/>
        </w:rPr>
        <w:t>七、联合体协议书</w:t>
      </w:r>
    </w:p>
    <w:p w14:paraId="02786678">
      <w:pPr>
        <w:spacing w:line="600" w:lineRule="exact"/>
        <w:jc w:val="center"/>
        <w:rPr>
          <w:color w:val="auto"/>
          <w:szCs w:val="21"/>
          <w:highlight w:val="none"/>
        </w:rPr>
      </w:pPr>
      <w:r>
        <w:rPr>
          <w:rFonts w:hint="eastAsia"/>
          <w:b/>
          <w:bCs/>
          <w:color w:val="auto"/>
          <w:szCs w:val="21"/>
          <w:highlight w:val="none"/>
        </w:rPr>
        <w:t>（注：项目若接受联合体的，联合体投标时提供）</w:t>
      </w:r>
    </w:p>
    <w:p w14:paraId="16CA93ED">
      <w:pPr>
        <w:autoSpaceDE w:val="0"/>
        <w:autoSpaceDN w:val="0"/>
        <w:adjustRightInd w:val="0"/>
        <w:spacing w:line="360" w:lineRule="auto"/>
        <w:jc w:val="left"/>
        <w:rPr>
          <w:rFonts w:ascii="宋体" w:cs="宋体"/>
          <w:color w:val="auto"/>
          <w:kern w:val="0"/>
          <w:szCs w:val="21"/>
          <w:highlight w:val="none"/>
          <w:u w:val="single"/>
        </w:rPr>
      </w:pPr>
    </w:p>
    <w:p w14:paraId="3EF408B0">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广西翔正项目管理有限公司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南宁市公安局交警支队本级警用无人机智慧机场采购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NNZC2025-G1-990672-GXXZ</w:t>
      </w:r>
      <w:r>
        <w:rPr>
          <w:rFonts w:hint="eastAsia" w:ascii="宋体" w:cs="宋体"/>
          <w:color w:val="auto"/>
          <w:kern w:val="0"/>
          <w:szCs w:val="21"/>
          <w:highlight w:val="none"/>
        </w:rPr>
        <w:t>）投标。现就联合体投标事宜订立如下协议：</w:t>
      </w:r>
    </w:p>
    <w:p w14:paraId="5EC865E9">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51CF54ED">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77B2534">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FB992AE">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F31D7F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5、本联合体中，</w:t>
      </w:r>
      <w:r>
        <w:rPr>
          <w:rFonts w:hint="eastAsia" w:ascii="宋体" w:hAnsi="宋体" w:cs="宋体"/>
          <w:color w:val="auto"/>
          <w:kern w:val="0"/>
          <w:szCs w:val="21"/>
          <w:highlight w:val="none"/>
          <w:u w:val="single"/>
        </w:rPr>
        <w:t xml:space="preserve">               （某成员单位名称）为           </w:t>
      </w:r>
      <w:r>
        <w:rPr>
          <w:rFonts w:hint="eastAsia" w:ascii="宋体" w:hAnsi="宋体" w:cs="宋体"/>
          <w:color w:val="auto"/>
          <w:kern w:val="0"/>
          <w:szCs w:val="21"/>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%。【如联合体成员中有小型、微型企业的，请填写此条，否则无需填写；如联合体成员中有多个小型、微型企业的，请逐一列出。】</w:t>
      </w:r>
    </w:p>
    <w:p w14:paraId="0F19DEF2">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6CD60849">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537BECD">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67DEE51E">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00EFDE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010BFB39">
      <w:pPr>
        <w:autoSpaceDE w:val="0"/>
        <w:autoSpaceDN w:val="0"/>
        <w:adjustRightInd w:val="0"/>
        <w:spacing w:line="360" w:lineRule="auto"/>
        <w:jc w:val="left"/>
        <w:rPr>
          <w:rFonts w:ascii="宋体" w:cs="宋体"/>
          <w:color w:val="auto"/>
          <w:kern w:val="0"/>
          <w:szCs w:val="21"/>
          <w:highlight w:val="none"/>
        </w:rPr>
      </w:pPr>
    </w:p>
    <w:p w14:paraId="59C365F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63C1F4A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77BE4A11">
      <w:pPr>
        <w:autoSpaceDE w:val="0"/>
        <w:autoSpaceDN w:val="0"/>
        <w:adjustRightInd w:val="0"/>
        <w:spacing w:line="360" w:lineRule="auto"/>
        <w:jc w:val="left"/>
        <w:rPr>
          <w:rFonts w:ascii="宋体" w:cs="宋体"/>
          <w:color w:val="auto"/>
          <w:kern w:val="0"/>
          <w:szCs w:val="21"/>
          <w:highlight w:val="none"/>
        </w:rPr>
      </w:pPr>
    </w:p>
    <w:p w14:paraId="3F1F1CB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210D9D6B">
      <w:pPr>
        <w:spacing w:line="600" w:lineRule="exact"/>
        <w:rPr>
          <w:rFonts w:ascii="宋体" w:hAnsi="Courier New" w:cs="宋体"/>
          <w:color w:val="auto"/>
          <w:kern w:val="0"/>
          <w:sz w:val="20"/>
          <w:szCs w:val="20"/>
          <w:highlight w:val="none"/>
        </w:rPr>
      </w:pPr>
      <w:r>
        <w:rPr>
          <w:rFonts w:hint="eastAsia" w:ascii="宋体" w:hAnsi="Courier New" w:cs="宋体"/>
          <w:color w:val="auto"/>
          <w:kern w:val="0"/>
          <w:sz w:val="20"/>
          <w:szCs w:val="20"/>
          <w:highlight w:val="none"/>
        </w:rPr>
        <w:t>法定代表人或其委托代理人：</w:t>
      </w:r>
      <w:r>
        <w:rPr>
          <w:rFonts w:hint="eastAsia" w:ascii="宋体" w:hAnsi="Courier New" w:cs="宋体"/>
          <w:color w:val="auto"/>
          <w:kern w:val="0"/>
          <w:sz w:val="20"/>
          <w:szCs w:val="20"/>
          <w:highlight w:val="none"/>
          <w:u w:val="single"/>
        </w:rPr>
        <w:t xml:space="preserve">                         </w:t>
      </w:r>
      <w:r>
        <w:rPr>
          <w:rFonts w:hint="eastAsia" w:ascii="宋体" w:hAnsi="Courier New" w:cs="宋体"/>
          <w:color w:val="auto"/>
          <w:kern w:val="0"/>
          <w:sz w:val="20"/>
          <w:szCs w:val="20"/>
          <w:highlight w:val="none"/>
        </w:rPr>
        <w:t>（</w:t>
      </w:r>
      <w:r>
        <w:rPr>
          <w:rFonts w:hint="eastAsia" w:ascii="宋体" w:cs="宋体"/>
          <w:color w:val="auto"/>
          <w:kern w:val="0"/>
          <w:sz w:val="20"/>
          <w:szCs w:val="20"/>
          <w:highlight w:val="none"/>
        </w:rPr>
        <w:t>手写签名</w:t>
      </w:r>
      <w:r>
        <w:rPr>
          <w:rFonts w:hint="eastAsia" w:ascii="宋体" w:hAnsi="Courier New" w:cs="宋体"/>
          <w:color w:val="auto"/>
          <w:kern w:val="0"/>
          <w:sz w:val="20"/>
          <w:szCs w:val="20"/>
          <w:highlight w:val="none"/>
        </w:rPr>
        <w:t>/</w:t>
      </w:r>
      <w:r>
        <w:rPr>
          <w:rFonts w:hint="eastAsia" w:ascii="宋体" w:cs="宋体"/>
          <w:color w:val="auto"/>
          <w:kern w:val="0"/>
          <w:sz w:val="20"/>
          <w:szCs w:val="20"/>
          <w:highlight w:val="none"/>
        </w:rPr>
        <w:t>电子签名</w:t>
      </w:r>
      <w:r>
        <w:rPr>
          <w:rFonts w:hint="eastAsia" w:ascii="宋体" w:hAnsi="Courier New" w:cs="宋体"/>
          <w:color w:val="auto"/>
          <w:kern w:val="0"/>
          <w:sz w:val="20"/>
          <w:szCs w:val="20"/>
          <w:highlight w:val="none"/>
        </w:rPr>
        <w:t>）</w:t>
      </w:r>
    </w:p>
    <w:p w14:paraId="293EAC60">
      <w:pPr>
        <w:spacing w:line="600" w:lineRule="exact"/>
        <w:jc w:val="center"/>
        <w:rPr>
          <w:rFonts w:ascii="宋体" w:hAnsi="Courier New" w:cs="宋体"/>
          <w:color w:val="auto"/>
          <w:kern w:val="0"/>
          <w:sz w:val="20"/>
          <w:szCs w:val="20"/>
          <w:highlight w:val="none"/>
        </w:rPr>
      </w:pPr>
    </w:p>
    <w:p w14:paraId="44C99A5D">
      <w:pPr>
        <w:spacing w:line="600" w:lineRule="exact"/>
        <w:jc w:val="center"/>
        <w:rPr>
          <w:b/>
          <w:bCs/>
          <w:color w:val="auto"/>
          <w:kern w:val="0"/>
          <w:sz w:val="30"/>
          <w:szCs w:val="30"/>
          <w:highlight w:val="none"/>
        </w:rPr>
      </w:pPr>
      <w:r>
        <w:rPr>
          <w:rFonts w:hint="eastAsia"/>
          <w:b/>
          <w:bCs/>
          <w:color w:val="auto"/>
          <w:kern w:val="0"/>
          <w:sz w:val="30"/>
          <w:szCs w:val="30"/>
          <w:highlight w:val="none"/>
        </w:rPr>
        <w:t>八、符合特定资格条件（如有）的有关证明材料</w:t>
      </w:r>
    </w:p>
    <w:p w14:paraId="5C41C4EF">
      <w:pPr>
        <w:spacing w:line="600" w:lineRule="exact"/>
        <w:jc w:val="center"/>
        <w:rPr>
          <w:b/>
          <w:bCs/>
          <w:color w:val="auto"/>
          <w:kern w:val="0"/>
          <w:sz w:val="30"/>
          <w:szCs w:val="30"/>
          <w:highlight w:val="none"/>
        </w:rPr>
      </w:pPr>
    </w:p>
    <w:p w14:paraId="3B27A3D5">
      <w:pPr>
        <w:spacing w:line="600" w:lineRule="exact"/>
        <w:jc w:val="center"/>
        <w:rPr>
          <w:b/>
          <w:bCs/>
          <w:color w:val="auto"/>
          <w:kern w:val="0"/>
          <w:sz w:val="30"/>
          <w:szCs w:val="30"/>
          <w:highlight w:val="none"/>
        </w:rPr>
      </w:pPr>
    </w:p>
    <w:p w14:paraId="34D2F2EB">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6FB4BB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37294A8">
      <w:pPr>
        <w:widowControl/>
        <w:spacing w:line="360" w:lineRule="auto"/>
        <w:jc w:val="left"/>
        <w:rPr>
          <w:rFonts w:hint="eastAsia" w:hAnsi="宋体"/>
          <w:color w:val="auto"/>
          <w:szCs w:val="21"/>
          <w:highlight w:val="none"/>
        </w:rPr>
        <w:sectPr>
          <w:pgSz w:w="11906" w:h="16838"/>
          <w:pgMar w:top="1134" w:right="1134" w:bottom="1134" w:left="1134" w:header="720" w:footer="720" w:gutter="0"/>
          <w:cols w:space="720" w:num="1"/>
          <w:docGrid w:type="lines" w:linePitch="331" w:charSpace="0"/>
        </w:sectPr>
      </w:pPr>
    </w:p>
    <w:p w14:paraId="60AEE0D0">
      <w:pPr>
        <w:rPr>
          <w:rFonts w:hint="eastAsia" w:ascii="宋体" w:hAnsi="宋体"/>
          <w:color w:val="auto"/>
          <w:kern w:val="0"/>
          <w:sz w:val="20"/>
          <w:szCs w:val="20"/>
          <w:highlight w:val="none"/>
        </w:rPr>
      </w:pPr>
    </w:p>
    <w:p w14:paraId="6F48A8E9">
      <w:pPr>
        <w:jc w:val="center"/>
        <w:outlineLvl w:val="1"/>
        <w:rPr>
          <w:rFonts w:hint="eastAsia" w:ascii="宋体" w:hAnsi="宋体"/>
          <w:b/>
          <w:bCs/>
          <w:color w:val="auto"/>
          <w:kern w:val="0"/>
          <w:sz w:val="28"/>
          <w:szCs w:val="28"/>
          <w:highlight w:val="none"/>
        </w:rPr>
      </w:pPr>
      <w:bookmarkStart w:id="48" w:name="_Toc14372"/>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三</w:t>
      </w:r>
      <w:r>
        <w:rPr>
          <w:rFonts w:hint="eastAsia" w:ascii="宋体" w:hAnsi="宋体"/>
          <w:b/>
          <w:bCs/>
          <w:color w:val="auto"/>
          <w:kern w:val="0"/>
          <w:sz w:val="28"/>
          <w:szCs w:val="28"/>
          <w:highlight w:val="none"/>
        </w:rPr>
        <w:t>节 商务文件格式</w:t>
      </w:r>
      <w:bookmarkEnd w:id="48"/>
    </w:p>
    <w:p w14:paraId="245488AC">
      <w:pPr>
        <w:snapToGrid w:val="0"/>
        <w:spacing w:before="165" w:beforeLines="50" w:after="50"/>
        <w:rPr>
          <w:rFonts w:hint="eastAsia" w:ascii="宋体" w:hAnsi="宋体"/>
          <w:color w:val="auto"/>
          <w:sz w:val="30"/>
          <w:szCs w:val="20"/>
          <w:highlight w:val="none"/>
        </w:rPr>
      </w:pPr>
    </w:p>
    <w:p w14:paraId="4B42AAE4">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242A0C07">
      <w:pPr>
        <w:snapToGrid w:val="0"/>
        <w:spacing w:before="165" w:beforeLines="50" w:after="50"/>
        <w:rPr>
          <w:rFonts w:hint="eastAsia" w:ascii="宋体" w:hAnsi="宋体"/>
          <w:color w:val="auto"/>
          <w:sz w:val="24"/>
          <w:szCs w:val="20"/>
          <w:highlight w:val="none"/>
        </w:rPr>
      </w:pPr>
    </w:p>
    <w:p w14:paraId="49807BB5">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14D1D800">
      <w:pPr>
        <w:snapToGrid w:val="0"/>
        <w:spacing w:before="165" w:beforeLines="50" w:after="50"/>
        <w:rPr>
          <w:rFonts w:hint="eastAsia" w:ascii="宋体" w:hAnsi="宋体"/>
          <w:bCs/>
          <w:color w:val="auto"/>
          <w:sz w:val="24"/>
          <w:szCs w:val="20"/>
          <w:highlight w:val="none"/>
        </w:rPr>
      </w:pPr>
    </w:p>
    <w:p w14:paraId="2EF3657B">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项目名称：南宁市公安局交警支队本级警用无人机智慧机场采购   </w:t>
      </w:r>
    </w:p>
    <w:p w14:paraId="0885CE8F">
      <w:pPr>
        <w:snapToGrid w:val="0"/>
        <w:spacing w:before="165" w:beforeLines="50" w:after="50"/>
        <w:ind w:firstLine="540" w:firstLineChars="225"/>
        <w:rPr>
          <w:rFonts w:hint="eastAsia" w:ascii="宋体" w:hAnsi="宋体"/>
          <w:bCs/>
          <w:color w:val="auto"/>
          <w:sz w:val="24"/>
          <w:szCs w:val="20"/>
          <w:highlight w:val="none"/>
        </w:rPr>
      </w:pPr>
    </w:p>
    <w:p w14:paraId="3E4BEA5D">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NNZC2025-G1-990672-GXXZ</w:t>
      </w:r>
    </w:p>
    <w:p w14:paraId="05822171">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4F98DDA6">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63EACCC">
      <w:pPr>
        <w:snapToGrid w:val="0"/>
        <w:spacing w:before="165" w:beforeLines="50" w:after="50"/>
        <w:ind w:firstLine="540" w:firstLineChars="225"/>
        <w:rPr>
          <w:rFonts w:hint="eastAsia" w:ascii="宋体" w:hAnsi="宋体"/>
          <w:bCs/>
          <w:color w:val="auto"/>
          <w:sz w:val="24"/>
          <w:szCs w:val="20"/>
          <w:highlight w:val="none"/>
        </w:rPr>
      </w:pPr>
    </w:p>
    <w:p w14:paraId="2F059E01">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14:paraId="5D15C4D4">
      <w:pPr>
        <w:snapToGrid w:val="0"/>
        <w:spacing w:before="50" w:after="50"/>
        <w:ind w:firstLine="540" w:firstLineChars="225"/>
        <w:rPr>
          <w:rFonts w:hint="eastAsia" w:ascii="宋体" w:hAnsi="宋体"/>
          <w:bCs/>
          <w:color w:val="auto"/>
          <w:sz w:val="24"/>
          <w:highlight w:val="none"/>
        </w:rPr>
      </w:pPr>
    </w:p>
    <w:p w14:paraId="7356EAC6">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投标人地址：</w:t>
      </w:r>
    </w:p>
    <w:p w14:paraId="04C26063">
      <w:pPr>
        <w:snapToGrid w:val="0"/>
        <w:spacing w:before="50" w:after="50"/>
        <w:ind w:firstLine="960" w:firstLineChars="400"/>
        <w:rPr>
          <w:rFonts w:hint="eastAsia" w:ascii="宋体" w:hAnsi="宋体"/>
          <w:bCs/>
          <w:color w:val="auto"/>
          <w:sz w:val="24"/>
          <w:highlight w:val="none"/>
        </w:rPr>
      </w:pPr>
    </w:p>
    <w:p w14:paraId="0BDB7500">
      <w:pPr>
        <w:snapToGrid w:val="0"/>
        <w:spacing w:before="165"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6228E9B1">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2796CAA5">
      <w:pPr>
        <w:spacing w:line="360" w:lineRule="auto"/>
        <w:ind w:right="420"/>
        <w:rPr>
          <w:rFonts w:hint="eastAsia" w:ascii="宋体" w:hAnsi="宋体"/>
          <w:color w:val="auto"/>
          <w:sz w:val="24"/>
          <w:szCs w:val="20"/>
          <w:highlight w:val="none"/>
        </w:rPr>
      </w:pPr>
    </w:p>
    <w:p w14:paraId="05E8637A">
      <w:pPr>
        <w:spacing w:line="360" w:lineRule="auto"/>
        <w:ind w:right="420"/>
        <w:rPr>
          <w:rFonts w:hint="eastAsia" w:ascii="宋体" w:hAnsi="宋体"/>
          <w:color w:val="auto"/>
          <w:sz w:val="24"/>
          <w:szCs w:val="20"/>
          <w:highlight w:val="none"/>
        </w:rPr>
      </w:pPr>
    </w:p>
    <w:p w14:paraId="615CF58D">
      <w:pPr>
        <w:spacing w:line="360" w:lineRule="auto"/>
        <w:ind w:right="420"/>
        <w:rPr>
          <w:rFonts w:hint="eastAsia" w:ascii="宋体" w:hAnsi="宋体"/>
          <w:color w:val="auto"/>
          <w:sz w:val="24"/>
          <w:szCs w:val="20"/>
          <w:highlight w:val="none"/>
        </w:rPr>
      </w:pPr>
    </w:p>
    <w:p w14:paraId="3547822F">
      <w:pPr>
        <w:spacing w:line="360" w:lineRule="auto"/>
        <w:ind w:right="420"/>
        <w:rPr>
          <w:rFonts w:hint="eastAsia" w:ascii="宋体" w:hAnsi="宋体"/>
          <w:color w:val="auto"/>
          <w:sz w:val="24"/>
          <w:szCs w:val="20"/>
          <w:highlight w:val="none"/>
        </w:rPr>
      </w:pPr>
    </w:p>
    <w:p w14:paraId="2F268DF5">
      <w:pPr>
        <w:spacing w:line="360" w:lineRule="auto"/>
        <w:ind w:right="420"/>
        <w:rPr>
          <w:rFonts w:hint="eastAsia" w:ascii="宋体" w:hAnsi="宋体"/>
          <w:color w:val="auto"/>
          <w:sz w:val="24"/>
          <w:szCs w:val="20"/>
          <w:highlight w:val="none"/>
        </w:rPr>
      </w:pPr>
    </w:p>
    <w:p w14:paraId="61B7C5CA">
      <w:pPr>
        <w:spacing w:line="360" w:lineRule="auto"/>
        <w:ind w:right="420"/>
        <w:rPr>
          <w:rFonts w:hint="eastAsia" w:ascii="宋体" w:hAnsi="宋体"/>
          <w:color w:val="auto"/>
          <w:sz w:val="24"/>
          <w:szCs w:val="20"/>
          <w:highlight w:val="none"/>
        </w:rPr>
      </w:pPr>
    </w:p>
    <w:p w14:paraId="1A1097CC">
      <w:pPr>
        <w:spacing w:line="360" w:lineRule="auto"/>
        <w:ind w:right="420"/>
        <w:rPr>
          <w:rFonts w:hint="eastAsia" w:ascii="宋体" w:hAnsi="宋体"/>
          <w:color w:val="auto"/>
          <w:sz w:val="24"/>
          <w:szCs w:val="20"/>
          <w:highlight w:val="none"/>
        </w:rPr>
      </w:pPr>
    </w:p>
    <w:p w14:paraId="2556C472">
      <w:pPr>
        <w:spacing w:line="360" w:lineRule="auto"/>
        <w:ind w:right="420"/>
        <w:rPr>
          <w:rFonts w:hint="eastAsia" w:ascii="宋体" w:hAnsi="宋体"/>
          <w:color w:val="auto"/>
          <w:sz w:val="24"/>
          <w:szCs w:val="20"/>
          <w:highlight w:val="none"/>
        </w:rPr>
      </w:pPr>
    </w:p>
    <w:p w14:paraId="6EB2CA7C">
      <w:pPr>
        <w:spacing w:line="360" w:lineRule="auto"/>
        <w:ind w:right="420"/>
        <w:rPr>
          <w:rFonts w:hint="eastAsia" w:ascii="宋体" w:hAnsi="宋体"/>
          <w:color w:val="auto"/>
          <w:sz w:val="24"/>
          <w:szCs w:val="20"/>
          <w:highlight w:val="none"/>
        </w:rPr>
      </w:pPr>
    </w:p>
    <w:p w14:paraId="5529DC91">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14F03538">
      <w:pPr>
        <w:rPr>
          <w:rFonts w:hint="eastAsia" w:ascii="仿宋_GB2312" w:hAnsi="仿宋" w:eastAsia="仿宋_GB2312" w:cs="仿宋_GB2312"/>
          <w:b/>
          <w:color w:val="auto"/>
          <w:kern w:val="0"/>
          <w:sz w:val="24"/>
          <w:highlight w:val="none"/>
        </w:rPr>
      </w:pPr>
    </w:p>
    <w:p w14:paraId="7540C1DB">
      <w:pPr>
        <w:jc w:val="center"/>
        <w:rPr>
          <w:rFonts w:hint="eastAsia" w:ascii="仿宋_GB2312" w:hAnsi="仿宋" w:eastAsia="仿宋_GB2312" w:cs="仿宋_GB2312"/>
          <w:b/>
          <w:color w:val="auto"/>
          <w:kern w:val="0"/>
          <w:sz w:val="28"/>
          <w:szCs w:val="28"/>
          <w:highlight w:val="none"/>
        </w:rPr>
      </w:pPr>
    </w:p>
    <w:p w14:paraId="4B7468D7">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19379EF8">
      <w:pPr>
        <w:jc w:val="center"/>
        <w:rPr>
          <w:rFonts w:hint="eastAsia" w:ascii="仿宋_GB2312" w:hAnsi="仿宋" w:eastAsia="仿宋_GB2312" w:cs="仿宋_GB2312"/>
          <w:b/>
          <w:color w:val="auto"/>
          <w:kern w:val="0"/>
          <w:sz w:val="28"/>
          <w:szCs w:val="28"/>
          <w:highlight w:val="none"/>
        </w:rPr>
      </w:pPr>
    </w:p>
    <w:p w14:paraId="51C1ABE9">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698C5AD2">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5FAEAD2D">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三、法定代表人授权委托书（如有委托时）…………………………………………（页码）</w:t>
      </w:r>
    </w:p>
    <w:p w14:paraId="788A4AA0">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商务条款偏离表………………………………</w:t>
      </w:r>
      <w:r>
        <w:rPr>
          <w:rFonts w:hint="eastAsia" w:ascii="仿宋_GB2312" w:hAnsi="仿宋" w:eastAsia="仿宋_GB2312" w:cs="仿宋_GB2312"/>
          <w:color w:val="auto"/>
          <w:sz w:val="24"/>
          <w:highlight w:val="none"/>
        </w:rPr>
        <w:t>……………………………………（页码）</w:t>
      </w:r>
    </w:p>
    <w:p w14:paraId="4A55B9B7">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五、投标人情况介绍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F650D1A">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六、投标人类似业绩的证明文件（如有要求）………</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E9A3B20">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七、其他商务文件或说明…</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669A89F">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0D79FDD">
      <w:pPr>
        <w:widowControl/>
        <w:spacing w:line="360" w:lineRule="auto"/>
        <w:jc w:val="left"/>
        <w:rPr>
          <w:rFonts w:hint="eastAsia" w:ascii="宋体" w:hAnsi="宋体"/>
          <w:color w:val="auto"/>
          <w:highlight w:val="none"/>
        </w:rPr>
        <w:sectPr>
          <w:pgSz w:w="11906" w:h="16838"/>
          <w:pgMar w:top="1134" w:right="1134" w:bottom="1134" w:left="1134" w:header="720" w:footer="720" w:gutter="0"/>
          <w:cols w:space="720" w:num="1"/>
          <w:docGrid w:type="lines" w:linePitch="331" w:charSpace="0"/>
        </w:sectPr>
      </w:pPr>
    </w:p>
    <w:p w14:paraId="6DA3253C">
      <w:pPr>
        <w:snapToGrid w:val="0"/>
        <w:spacing w:before="120" w:beforeLines="50" w:after="50"/>
        <w:ind w:left="420"/>
        <w:jc w:val="center"/>
        <w:rPr>
          <w:b/>
          <w:bCs/>
          <w:color w:val="auto"/>
          <w:sz w:val="30"/>
          <w:szCs w:val="30"/>
          <w:highlight w:val="none"/>
        </w:rPr>
      </w:pPr>
      <w:r>
        <w:rPr>
          <w:rFonts w:hint="eastAsia"/>
          <w:b/>
          <w:bCs/>
          <w:color w:val="auto"/>
          <w:sz w:val="30"/>
          <w:szCs w:val="30"/>
          <w:highlight w:val="none"/>
        </w:rPr>
        <w:t>一、无串标行为承诺函</w:t>
      </w:r>
    </w:p>
    <w:p w14:paraId="113F564F">
      <w:pPr>
        <w:snapToGrid w:val="0"/>
        <w:spacing w:before="120" w:beforeLines="50" w:after="50"/>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73ECC567">
      <w:pPr>
        <w:snapToGrid w:val="0"/>
        <w:spacing w:before="120" w:beforeLines="50" w:after="50"/>
        <w:rPr>
          <w:rFonts w:hint="eastAsia" w:ascii="宋体" w:hAnsi="宋体"/>
          <w:b/>
          <w:color w:val="auto"/>
          <w:szCs w:val="21"/>
          <w:highlight w:val="none"/>
        </w:rPr>
      </w:pPr>
    </w:p>
    <w:p w14:paraId="7469017A">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5EF77E2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6175D5B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E9F8F6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5902911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7125B8C3">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37DAE56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600393EE">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2A5FE9F1">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0414A8D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9D3692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5283684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36C642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7DB93E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632EA8A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04A90B28">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8CB47F2">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5BA47AE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F8C17A">
      <w:pPr>
        <w:snapToGrid w:val="0"/>
        <w:spacing w:before="295" w:after="295" w:line="360" w:lineRule="auto"/>
        <w:jc w:val="center"/>
        <w:rPr>
          <w:rFonts w:hint="eastAsia" w:ascii="宋体" w:hAnsi="宋体"/>
          <w:b/>
          <w:color w:val="auto"/>
          <w:kern w:val="0"/>
          <w:sz w:val="24"/>
          <w:szCs w:val="20"/>
          <w:highlight w:val="none"/>
        </w:rPr>
      </w:pPr>
      <w:r>
        <w:rPr>
          <w:rFonts w:hint="eastAsia" w:ascii="宋体" w:hAnsi="宋体"/>
          <w:b/>
          <w:color w:val="auto"/>
          <w:kern w:val="0"/>
          <w:sz w:val="24"/>
          <w:szCs w:val="20"/>
          <w:highlight w:val="none"/>
        </w:rPr>
        <w:br w:type="page"/>
      </w:r>
      <w:r>
        <w:rPr>
          <w:rFonts w:hint="eastAsia"/>
          <w:b/>
          <w:bCs/>
          <w:color w:val="auto"/>
          <w:kern w:val="0"/>
          <w:sz w:val="30"/>
          <w:szCs w:val="30"/>
          <w:highlight w:val="none"/>
        </w:rPr>
        <w:t>二、法定代表人身份证明</w:t>
      </w:r>
    </w:p>
    <w:p w14:paraId="74051005">
      <w:pPr>
        <w:spacing w:before="240" w:beforeLines="100" w:after="120" w:afterLines="50"/>
        <w:ind w:left="540"/>
        <w:jc w:val="center"/>
        <w:rPr>
          <w:rFonts w:ascii="宋体" w:hAnsi="Courier New"/>
          <w:b/>
          <w:color w:val="auto"/>
          <w:sz w:val="32"/>
          <w:szCs w:val="32"/>
          <w:highlight w:val="none"/>
        </w:rPr>
      </w:pPr>
    </w:p>
    <w:p w14:paraId="46AEF897">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3E157310">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C19BA79">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FC77A53">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154C585F">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548F283">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682177AC">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的法定代表人（或分支机构负责人）。</w:t>
      </w:r>
    </w:p>
    <w:p w14:paraId="52FBC2B4">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011EBAF1">
      <w:pPr>
        <w:spacing w:line="500" w:lineRule="exact"/>
        <w:ind w:left="540"/>
        <w:rPr>
          <w:rFonts w:hint="eastAsia" w:ascii="宋体" w:hAnsi="宋体"/>
          <w:color w:val="auto"/>
          <w:sz w:val="24"/>
          <w:highlight w:val="none"/>
        </w:rPr>
      </w:pPr>
    </w:p>
    <w:p w14:paraId="7C013FAD">
      <w:pPr>
        <w:spacing w:line="500" w:lineRule="exact"/>
        <w:ind w:left="540"/>
        <w:rPr>
          <w:rFonts w:hint="eastAsia" w:ascii="宋体" w:hAnsi="宋体"/>
          <w:color w:val="auto"/>
          <w:sz w:val="24"/>
          <w:highlight w:val="none"/>
        </w:rPr>
      </w:pPr>
    </w:p>
    <w:p w14:paraId="2E29CF00">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附件：法定代表人（或分支机构负责人）有效身份证正反面复印件</w:t>
      </w:r>
    </w:p>
    <w:p w14:paraId="31ECBDC5">
      <w:pPr>
        <w:spacing w:line="500" w:lineRule="exact"/>
        <w:ind w:left="540"/>
        <w:rPr>
          <w:rFonts w:hint="eastAsia" w:ascii="宋体" w:hAnsi="宋体"/>
          <w:color w:val="auto"/>
          <w:sz w:val="24"/>
          <w:highlight w:val="none"/>
        </w:rPr>
      </w:pPr>
    </w:p>
    <w:p w14:paraId="532D37CB">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B404BC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EC8971A">
      <w:pPr>
        <w:snapToGrid w:val="0"/>
        <w:spacing w:before="120" w:beforeLines="50" w:after="50"/>
        <w:jc w:val="center"/>
        <w:rPr>
          <w:rFonts w:hint="eastAsia" w:ascii="宋体" w:hAnsi="宋体"/>
          <w:b/>
          <w:color w:val="auto"/>
          <w:sz w:val="24"/>
          <w:highlight w:val="none"/>
        </w:rPr>
      </w:pPr>
    </w:p>
    <w:p w14:paraId="030BF4A7">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74F20BDB">
      <w:pPr>
        <w:snapToGrid w:val="0"/>
        <w:spacing w:before="120" w:beforeLines="50" w:after="50"/>
        <w:ind w:firstLine="600" w:firstLineChars="250"/>
        <w:jc w:val="left"/>
        <w:rPr>
          <w:rFonts w:hint="eastAsia" w:ascii="宋体" w:hAnsi="宋体"/>
          <w:color w:val="auto"/>
          <w:sz w:val="24"/>
          <w:highlight w:val="none"/>
        </w:rPr>
      </w:pPr>
    </w:p>
    <w:p w14:paraId="69A4DFE0">
      <w:pPr>
        <w:snapToGrid w:val="0"/>
        <w:spacing w:before="120" w:beforeLines="50" w:after="50"/>
        <w:ind w:firstLine="602" w:firstLineChars="250"/>
        <w:jc w:val="left"/>
        <w:rPr>
          <w:rFonts w:hint="eastAsia" w:ascii="宋体" w:hAnsi="宋体"/>
          <w:b/>
          <w:color w:val="auto"/>
          <w:sz w:val="24"/>
          <w:szCs w:val="20"/>
          <w:highlight w:val="none"/>
        </w:rPr>
      </w:pPr>
    </w:p>
    <w:tbl>
      <w:tblPr>
        <w:tblStyle w:val="1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47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126556D1">
            <w:pPr>
              <w:spacing w:line="360" w:lineRule="auto"/>
              <w:rPr>
                <w:rFonts w:ascii="宋体"/>
                <w:b/>
                <w:color w:val="auto"/>
                <w:sz w:val="24"/>
                <w:highlight w:val="none"/>
              </w:rPr>
            </w:pPr>
          </w:p>
          <w:p w14:paraId="59C2BFD2">
            <w:pPr>
              <w:spacing w:line="360" w:lineRule="auto"/>
              <w:rPr>
                <w:rFonts w:ascii="宋体"/>
                <w:b/>
                <w:color w:val="auto"/>
                <w:sz w:val="24"/>
                <w:highlight w:val="none"/>
              </w:rPr>
            </w:pPr>
            <w:r>
              <w:rPr>
                <w:rFonts w:hint="eastAsia" w:ascii="宋体"/>
                <w:b/>
                <w:color w:val="auto"/>
                <w:sz w:val="24"/>
                <w:highlight w:val="none"/>
              </w:rPr>
              <w:t>法定代表人身份证复印件粘帖处（正、反面）</w:t>
            </w:r>
          </w:p>
        </w:tc>
      </w:tr>
    </w:tbl>
    <w:p w14:paraId="06803529">
      <w:pPr>
        <w:snapToGrid w:val="0"/>
        <w:spacing w:before="295" w:after="295" w:line="360" w:lineRule="auto"/>
        <w:jc w:val="center"/>
        <w:rPr>
          <w:rFonts w:hint="eastAsia" w:ascii="宋体" w:hAnsi="宋体"/>
          <w:b/>
          <w:color w:val="auto"/>
          <w:kern w:val="0"/>
          <w:sz w:val="24"/>
          <w:szCs w:val="20"/>
          <w:highlight w:val="none"/>
        </w:rPr>
      </w:pPr>
      <w:r>
        <w:rPr>
          <w:rFonts w:hint="eastAsia" w:ascii="宋体" w:hAnsi="宋体"/>
          <w:b/>
          <w:color w:val="auto"/>
          <w:kern w:val="0"/>
          <w:sz w:val="24"/>
          <w:szCs w:val="20"/>
          <w:highlight w:val="none"/>
        </w:rPr>
        <w:t>附件：</w:t>
      </w:r>
      <w:r>
        <w:rPr>
          <w:rFonts w:hint="eastAsia" w:ascii="宋体" w:hAnsi="宋体"/>
          <w:b/>
          <w:color w:val="auto"/>
          <w:kern w:val="0"/>
          <w:sz w:val="24"/>
          <w:szCs w:val="20"/>
          <w:highlight w:val="none"/>
        </w:rPr>
        <w:br w:type="page"/>
      </w:r>
      <w:r>
        <w:rPr>
          <w:rFonts w:hint="eastAsia"/>
          <w:b/>
          <w:bCs/>
          <w:color w:val="auto"/>
          <w:kern w:val="0"/>
          <w:sz w:val="30"/>
          <w:szCs w:val="30"/>
          <w:highlight w:val="none"/>
        </w:rPr>
        <w:t>三、法定代表人授权委托书（如有委托时）</w:t>
      </w:r>
    </w:p>
    <w:p w14:paraId="5A2A4AC7">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14:paraId="2E2AFA05">
      <w:pPr>
        <w:snapToGrid w:val="0"/>
        <w:spacing w:before="120" w:beforeLines="50" w:after="50"/>
        <w:jc w:val="center"/>
        <w:rPr>
          <w:rFonts w:hint="eastAsia" w:ascii="宋体" w:hAnsi="宋体"/>
          <w:b/>
          <w:color w:val="auto"/>
          <w:sz w:val="24"/>
          <w:highlight w:val="none"/>
        </w:rPr>
      </w:pPr>
    </w:p>
    <w:p w14:paraId="6F02A8E5">
      <w:pPr>
        <w:spacing w:line="440" w:lineRule="exact"/>
        <w:rPr>
          <w:color w:val="auto"/>
          <w:kern w:val="0"/>
          <w:szCs w:val="21"/>
          <w:highlight w:val="none"/>
        </w:rPr>
      </w:pPr>
      <w:r>
        <w:rPr>
          <w:rFonts w:hint="eastAsia"/>
          <w:color w:val="auto"/>
          <w:kern w:val="0"/>
          <w:szCs w:val="21"/>
          <w:highlight w:val="none"/>
        </w:rPr>
        <w:t>致：</w:t>
      </w:r>
      <w:r>
        <w:rPr>
          <w:color w:val="auto"/>
          <w:kern w:val="0"/>
          <w:szCs w:val="21"/>
          <w:highlight w:val="none"/>
          <w:u w:val="single"/>
        </w:rPr>
        <w:t xml:space="preserve"> </w:t>
      </w:r>
      <w:r>
        <w:rPr>
          <w:rFonts w:hint="eastAsia"/>
          <w:color w:val="auto"/>
          <w:kern w:val="0"/>
          <w:szCs w:val="21"/>
          <w:highlight w:val="none"/>
          <w:u w:val="single"/>
        </w:rPr>
        <w:t>广西翔正项目管理有限公司</w:t>
      </w:r>
      <w:r>
        <w:rPr>
          <w:color w:val="auto"/>
          <w:kern w:val="0"/>
          <w:szCs w:val="21"/>
          <w:highlight w:val="none"/>
          <w:u w:val="single"/>
        </w:rPr>
        <w:t xml:space="preserve"> </w:t>
      </w:r>
    </w:p>
    <w:p w14:paraId="2292E320">
      <w:pPr>
        <w:spacing w:line="440" w:lineRule="exact"/>
        <w:ind w:firstLine="420" w:firstLineChars="200"/>
        <w:rPr>
          <w:color w:val="auto"/>
          <w:kern w:val="0"/>
          <w:szCs w:val="21"/>
          <w:highlight w:val="none"/>
        </w:rPr>
      </w:pPr>
      <w:r>
        <w:rPr>
          <w:rFonts w:hint="eastAsia"/>
          <w:color w:val="auto"/>
          <w:kern w:val="0"/>
          <w:szCs w:val="21"/>
          <w:highlight w:val="none"/>
        </w:rPr>
        <w:t>本人</w:t>
      </w:r>
      <w:r>
        <w:rPr>
          <w:color w:val="auto"/>
          <w:kern w:val="0"/>
          <w:szCs w:val="21"/>
          <w:highlight w:val="none"/>
          <w:u w:val="single"/>
        </w:rPr>
        <w:t xml:space="preserve">        </w:t>
      </w:r>
      <w:r>
        <w:rPr>
          <w:rFonts w:hint="eastAsia"/>
          <w:color w:val="auto"/>
          <w:kern w:val="0"/>
          <w:szCs w:val="21"/>
          <w:highlight w:val="none"/>
        </w:rPr>
        <w:t>（姓名）系</w:t>
      </w:r>
      <w:r>
        <w:rPr>
          <w:color w:val="auto"/>
          <w:kern w:val="0"/>
          <w:szCs w:val="21"/>
          <w:highlight w:val="none"/>
          <w:u w:val="single"/>
        </w:rPr>
        <w:t xml:space="preserve">                 </w:t>
      </w:r>
      <w:r>
        <w:rPr>
          <w:rFonts w:hint="eastAsia"/>
          <w:color w:val="auto"/>
          <w:kern w:val="0"/>
          <w:szCs w:val="21"/>
          <w:highlight w:val="none"/>
        </w:rPr>
        <w:t>（投标人名称）的法定代表人（或分支机构负责人），现授权我单位在职正式员工</w:t>
      </w:r>
      <w:r>
        <w:rPr>
          <w:color w:val="auto"/>
          <w:kern w:val="0"/>
          <w:szCs w:val="21"/>
          <w:highlight w:val="none"/>
          <w:u w:val="single"/>
        </w:rPr>
        <w:t xml:space="preserve">        </w:t>
      </w:r>
      <w:r>
        <w:rPr>
          <w:rFonts w:hint="eastAsia"/>
          <w:color w:val="auto"/>
          <w:kern w:val="0"/>
          <w:szCs w:val="21"/>
          <w:highlight w:val="none"/>
        </w:rPr>
        <w:t>（姓名和职务）为我方代理人。代理人根据授权，以我方名义签署、澄清、说明、补正、递交、撤回、修改贵方组织的</w:t>
      </w:r>
      <w:r>
        <w:rPr>
          <w:rFonts w:hint="eastAsia" w:ascii="宋体" w:hAnsi="Courier New"/>
          <w:color w:val="auto"/>
          <w:kern w:val="0"/>
          <w:szCs w:val="21"/>
          <w:highlight w:val="none"/>
          <w:u w:val="single"/>
        </w:rPr>
        <w:t xml:space="preserve"> 南宁市公安局交警支队本级警用无人机智慧机场采购  </w:t>
      </w:r>
      <w:r>
        <w:rPr>
          <w:rFonts w:hint="eastAsia" w:ascii="宋体" w:hAnsi="Courier New"/>
          <w:color w:val="auto"/>
          <w:kern w:val="0"/>
          <w:szCs w:val="21"/>
          <w:highlight w:val="none"/>
        </w:rPr>
        <w:t>项目（项目编号：</w:t>
      </w:r>
      <w:r>
        <w:rPr>
          <w:rFonts w:hint="eastAsia" w:ascii="宋体" w:hAnsi="宋体"/>
          <w:color w:val="auto"/>
          <w:kern w:val="0"/>
          <w:szCs w:val="21"/>
          <w:highlight w:val="none"/>
          <w:u w:val="single"/>
          <w:lang w:eastAsia="zh-CN"/>
        </w:rPr>
        <w:t>NNZC2025-G1-990672-GXXZ</w:t>
      </w:r>
      <w:r>
        <w:rPr>
          <w:rFonts w:hint="eastAsia" w:ascii="宋体" w:hAnsi="宋体"/>
          <w:color w:val="auto"/>
          <w:kern w:val="0"/>
          <w:szCs w:val="21"/>
          <w:highlight w:val="none"/>
          <w:u w:val="single"/>
        </w:rPr>
        <w:t xml:space="preserve"> </w:t>
      </w:r>
      <w:r>
        <w:rPr>
          <w:rFonts w:hint="eastAsia" w:ascii="宋体" w:hAnsi="Courier New"/>
          <w:color w:val="auto"/>
          <w:kern w:val="0"/>
          <w:szCs w:val="21"/>
          <w:highlight w:val="none"/>
        </w:rPr>
        <w:t>）</w:t>
      </w:r>
      <w:r>
        <w:rPr>
          <w:rFonts w:hint="eastAsia"/>
          <w:color w:val="auto"/>
          <w:kern w:val="0"/>
          <w:szCs w:val="21"/>
          <w:highlight w:val="none"/>
        </w:rPr>
        <w:t>的投标文件、签订合同和处理一切有关事宜，其法律后果由我方承担。</w:t>
      </w:r>
    </w:p>
    <w:p w14:paraId="49801C77">
      <w:pPr>
        <w:spacing w:line="440" w:lineRule="exact"/>
        <w:ind w:firstLine="420" w:firstLineChars="200"/>
        <w:rPr>
          <w:color w:val="auto"/>
          <w:kern w:val="0"/>
          <w:szCs w:val="21"/>
          <w:highlight w:val="none"/>
        </w:rPr>
      </w:pPr>
      <w:r>
        <w:rPr>
          <w:rFonts w:hint="eastAsia"/>
          <w:color w:val="auto"/>
          <w:kern w:val="0"/>
          <w:szCs w:val="21"/>
          <w:highlight w:val="none"/>
        </w:rPr>
        <w:t>本授权书于</w:t>
      </w:r>
      <w:r>
        <w:rPr>
          <w:rFonts w:hint="eastAsia" w:ascii="宋体" w:hAnsi="Courier New"/>
          <w:color w:val="auto"/>
          <w:spacing w:val="10"/>
          <w:kern w:val="0"/>
          <w:szCs w:val="21"/>
          <w:highlight w:val="none"/>
          <w:u w:val="single"/>
        </w:rPr>
        <w:t xml:space="preserve">    </w:t>
      </w:r>
      <w:r>
        <w:rPr>
          <w:rFonts w:hint="eastAsia"/>
          <w:color w:val="auto"/>
          <w:kern w:val="0"/>
          <w:szCs w:val="21"/>
          <w:highlight w:val="none"/>
        </w:rPr>
        <w:t>年</w:t>
      </w:r>
      <w:r>
        <w:rPr>
          <w:rFonts w:hint="eastAsia" w:ascii="宋体" w:hAnsi="Courier New"/>
          <w:color w:val="auto"/>
          <w:spacing w:val="10"/>
          <w:kern w:val="0"/>
          <w:szCs w:val="21"/>
          <w:highlight w:val="none"/>
          <w:u w:val="single"/>
        </w:rPr>
        <w:t xml:space="preserve">    </w:t>
      </w:r>
      <w:r>
        <w:rPr>
          <w:rFonts w:hint="eastAsia"/>
          <w:color w:val="auto"/>
          <w:kern w:val="0"/>
          <w:szCs w:val="21"/>
          <w:highlight w:val="none"/>
        </w:rPr>
        <w:t>月</w:t>
      </w:r>
      <w:r>
        <w:rPr>
          <w:rFonts w:hint="eastAsia" w:ascii="宋体" w:hAnsi="Courier New"/>
          <w:color w:val="auto"/>
          <w:spacing w:val="10"/>
          <w:kern w:val="0"/>
          <w:szCs w:val="21"/>
          <w:highlight w:val="none"/>
          <w:u w:val="single"/>
        </w:rPr>
        <w:t xml:space="preserve">    </w:t>
      </w:r>
      <w:r>
        <w:rPr>
          <w:rFonts w:hint="eastAsia"/>
          <w:color w:val="auto"/>
          <w:kern w:val="0"/>
          <w:szCs w:val="21"/>
          <w:highlight w:val="none"/>
        </w:rPr>
        <w:t>日签字生效，委托期限：</w:t>
      </w:r>
      <w:r>
        <w:rPr>
          <w:rFonts w:hint="eastAsia" w:ascii="宋体" w:hAnsi="Courier New"/>
          <w:color w:val="auto"/>
          <w:spacing w:val="10"/>
          <w:kern w:val="0"/>
          <w:szCs w:val="21"/>
          <w:highlight w:val="none"/>
          <w:u w:val="single"/>
        </w:rPr>
        <w:t xml:space="preserve">    </w:t>
      </w:r>
      <w:r>
        <w:rPr>
          <w:rFonts w:hint="eastAsia"/>
          <w:color w:val="auto"/>
          <w:kern w:val="0"/>
          <w:szCs w:val="21"/>
          <w:highlight w:val="none"/>
        </w:rPr>
        <w:t>。</w:t>
      </w:r>
    </w:p>
    <w:p w14:paraId="650AF167">
      <w:pPr>
        <w:spacing w:line="360" w:lineRule="auto"/>
        <w:ind w:firstLine="420"/>
        <w:rPr>
          <w:color w:val="auto"/>
          <w:kern w:val="0"/>
          <w:szCs w:val="21"/>
          <w:highlight w:val="none"/>
        </w:rPr>
      </w:pPr>
      <w:r>
        <w:rPr>
          <w:rFonts w:hint="eastAsia"/>
          <w:color w:val="auto"/>
          <w:kern w:val="0"/>
          <w:szCs w:val="21"/>
          <w:highlight w:val="none"/>
        </w:rPr>
        <w:t>代理人无转委托权。</w:t>
      </w:r>
    </w:p>
    <w:p w14:paraId="4B271B90">
      <w:pPr>
        <w:spacing w:line="360" w:lineRule="auto"/>
        <w:ind w:firstLine="420"/>
        <w:rPr>
          <w:color w:val="auto"/>
          <w:kern w:val="0"/>
          <w:szCs w:val="21"/>
          <w:highlight w:val="none"/>
        </w:rPr>
      </w:pPr>
    </w:p>
    <w:p w14:paraId="238C72B1">
      <w:pPr>
        <w:spacing w:line="360" w:lineRule="auto"/>
        <w:ind w:firstLine="420"/>
        <w:rPr>
          <w:color w:val="auto"/>
          <w:kern w:val="0"/>
          <w:szCs w:val="21"/>
          <w:highlight w:val="none"/>
          <w:u w:val="single"/>
        </w:rPr>
      </w:pPr>
      <w:r>
        <w:rPr>
          <w:rFonts w:hint="eastAsia"/>
          <w:color w:val="auto"/>
          <w:kern w:val="0"/>
          <w:szCs w:val="21"/>
          <w:highlight w:val="none"/>
        </w:rPr>
        <w:t>投标人（或联合体投标</w:t>
      </w:r>
      <w:r>
        <w:rPr>
          <w:rFonts w:hint="eastAsia" w:ascii="宋体" w:hAnsi="Courier New" w:cs="宋体"/>
          <w:color w:val="auto"/>
          <w:kern w:val="0"/>
          <w:szCs w:val="21"/>
          <w:highlight w:val="none"/>
        </w:rPr>
        <w:t>牵头人名称</w:t>
      </w:r>
      <w:r>
        <w:rPr>
          <w:rFonts w:hint="eastAsia"/>
          <w:color w:val="auto"/>
          <w:kern w:val="0"/>
          <w:szCs w:val="21"/>
          <w:highlight w:val="none"/>
        </w:rPr>
        <w:t>）（盖单位公章）：</w:t>
      </w:r>
      <w:r>
        <w:rPr>
          <w:color w:val="auto"/>
          <w:kern w:val="0"/>
          <w:szCs w:val="21"/>
          <w:highlight w:val="none"/>
          <w:u w:val="single"/>
        </w:rPr>
        <w:t xml:space="preserve">                                    </w:t>
      </w:r>
    </w:p>
    <w:p w14:paraId="2020DD87">
      <w:pPr>
        <w:spacing w:line="360" w:lineRule="auto"/>
        <w:ind w:firstLine="420"/>
        <w:rPr>
          <w:color w:val="auto"/>
          <w:kern w:val="0"/>
          <w:szCs w:val="21"/>
          <w:highlight w:val="none"/>
          <w:u w:val="single"/>
        </w:rPr>
      </w:pPr>
      <w:r>
        <w:rPr>
          <w:rFonts w:hint="eastAsia"/>
          <w:color w:val="auto"/>
          <w:kern w:val="0"/>
          <w:szCs w:val="21"/>
          <w:highlight w:val="none"/>
        </w:rPr>
        <w:t>法定代表人（或分支机构负责人）（签字）：</w:t>
      </w:r>
      <w:r>
        <w:rPr>
          <w:color w:val="auto"/>
          <w:kern w:val="0"/>
          <w:szCs w:val="21"/>
          <w:highlight w:val="none"/>
          <w:u w:val="single"/>
        </w:rPr>
        <w:t xml:space="preserve">                                </w:t>
      </w:r>
    </w:p>
    <w:p w14:paraId="3F81A94D">
      <w:pPr>
        <w:spacing w:line="360" w:lineRule="auto"/>
        <w:ind w:firstLine="420"/>
        <w:rPr>
          <w:color w:val="auto"/>
          <w:kern w:val="0"/>
          <w:szCs w:val="21"/>
          <w:highlight w:val="none"/>
          <w:u w:val="single"/>
        </w:rPr>
      </w:pPr>
      <w:r>
        <w:rPr>
          <w:rFonts w:hint="eastAsia"/>
          <w:color w:val="auto"/>
          <w:kern w:val="0"/>
          <w:szCs w:val="21"/>
          <w:highlight w:val="none"/>
        </w:rPr>
        <w:t>法定代表人（或分支机构负责人）身份证号码：</w:t>
      </w:r>
      <w:r>
        <w:rPr>
          <w:color w:val="auto"/>
          <w:kern w:val="0"/>
          <w:szCs w:val="21"/>
          <w:highlight w:val="none"/>
          <w:u w:val="single"/>
        </w:rPr>
        <w:t xml:space="preserve">                                   </w:t>
      </w:r>
    </w:p>
    <w:p w14:paraId="35208B3B">
      <w:pPr>
        <w:spacing w:line="360" w:lineRule="auto"/>
        <w:ind w:firstLine="420" w:firstLineChars="200"/>
        <w:rPr>
          <w:color w:val="auto"/>
          <w:kern w:val="0"/>
          <w:szCs w:val="21"/>
          <w:highlight w:val="none"/>
        </w:rPr>
      </w:pPr>
      <w:r>
        <w:rPr>
          <w:rFonts w:hint="eastAsia"/>
          <w:color w:val="auto"/>
          <w:kern w:val="0"/>
          <w:szCs w:val="21"/>
          <w:highlight w:val="none"/>
        </w:rPr>
        <w:t>委托代理人（签字）：</w:t>
      </w:r>
      <w:r>
        <w:rPr>
          <w:color w:val="auto"/>
          <w:kern w:val="0"/>
          <w:szCs w:val="21"/>
          <w:highlight w:val="none"/>
          <w:u w:val="single"/>
        </w:rPr>
        <w:t xml:space="preserve">                                </w:t>
      </w:r>
    </w:p>
    <w:p w14:paraId="678FBB48">
      <w:pPr>
        <w:spacing w:line="360" w:lineRule="auto"/>
        <w:ind w:firstLine="420"/>
        <w:rPr>
          <w:color w:val="auto"/>
          <w:kern w:val="0"/>
          <w:szCs w:val="21"/>
          <w:highlight w:val="none"/>
          <w:u w:val="single"/>
        </w:rPr>
      </w:pPr>
      <w:r>
        <w:rPr>
          <w:rFonts w:hint="eastAsia"/>
          <w:color w:val="auto"/>
          <w:kern w:val="0"/>
          <w:szCs w:val="21"/>
          <w:highlight w:val="none"/>
        </w:rPr>
        <w:t>委托代理人身份证号码：</w:t>
      </w:r>
      <w:r>
        <w:rPr>
          <w:color w:val="auto"/>
          <w:kern w:val="0"/>
          <w:szCs w:val="21"/>
          <w:highlight w:val="none"/>
          <w:u w:val="single"/>
        </w:rPr>
        <w:t xml:space="preserve">                                   </w:t>
      </w:r>
    </w:p>
    <w:p w14:paraId="3C2097BE">
      <w:pPr>
        <w:spacing w:line="360" w:lineRule="auto"/>
        <w:ind w:firstLine="420"/>
        <w:rPr>
          <w:color w:val="auto"/>
          <w:kern w:val="0"/>
          <w:szCs w:val="21"/>
          <w:highlight w:val="none"/>
          <w:u w:val="single"/>
        </w:rPr>
      </w:pPr>
    </w:p>
    <w:p w14:paraId="3BF4CE3B">
      <w:pPr>
        <w:spacing w:line="360" w:lineRule="auto"/>
        <w:ind w:firstLine="420"/>
        <w:rPr>
          <w:color w:val="auto"/>
          <w:kern w:val="0"/>
          <w:szCs w:val="21"/>
          <w:highlight w:val="none"/>
          <w:u w:val="single"/>
        </w:rPr>
      </w:pPr>
      <w:r>
        <w:rPr>
          <w:rFonts w:hint="eastAsia" w:ascii="宋体" w:hAnsi="Courier New" w:cs="宋体"/>
          <w:color w:val="auto"/>
          <w:kern w:val="0"/>
          <w:szCs w:val="21"/>
          <w:highlight w:val="none"/>
        </w:rPr>
        <w:t>成员一名称：</w:t>
      </w:r>
      <w:r>
        <w:rPr>
          <w:rFonts w:hint="eastAsia"/>
          <w:color w:val="auto"/>
          <w:kern w:val="0"/>
          <w:szCs w:val="21"/>
          <w:highlight w:val="none"/>
        </w:rPr>
        <w:t>（盖单位公章）：</w:t>
      </w:r>
      <w:r>
        <w:rPr>
          <w:color w:val="auto"/>
          <w:kern w:val="0"/>
          <w:szCs w:val="21"/>
          <w:highlight w:val="none"/>
          <w:u w:val="single"/>
        </w:rPr>
        <w:t xml:space="preserve">                                    </w:t>
      </w:r>
    </w:p>
    <w:p w14:paraId="5CDAF693">
      <w:pPr>
        <w:spacing w:line="360" w:lineRule="auto"/>
        <w:ind w:firstLine="420"/>
        <w:rPr>
          <w:color w:val="auto"/>
          <w:kern w:val="0"/>
          <w:szCs w:val="21"/>
          <w:highlight w:val="none"/>
          <w:u w:val="single"/>
        </w:rPr>
      </w:pPr>
      <w:r>
        <w:rPr>
          <w:rFonts w:hint="eastAsia"/>
          <w:color w:val="auto"/>
          <w:kern w:val="0"/>
          <w:szCs w:val="21"/>
          <w:highlight w:val="none"/>
        </w:rPr>
        <w:t>法定代表人（或分支机构负责人）（签字）：</w:t>
      </w:r>
      <w:r>
        <w:rPr>
          <w:color w:val="auto"/>
          <w:kern w:val="0"/>
          <w:szCs w:val="21"/>
          <w:highlight w:val="none"/>
          <w:u w:val="single"/>
        </w:rPr>
        <w:t xml:space="preserve">                                </w:t>
      </w:r>
    </w:p>
    <w:p w14:paraId="07DE7D80">
      <w:pPr>
        <w:spacing w:line="360" w:lineRule="auto"/>
        <w:ind w:firstLine="420"/>
        <w:rPr>
          <w:color w:val="auto"/>
          <w:kern w:val="0"/>
          <w:szCs w:val="21"/>
          <w:highlight w:val="none"/>
          <w:u w:val="single"/>
        </w:rPr>
      </w:pPr>
    </w:p>
    <w:p w14:paraId="2A82F57A">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0756EECC">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法定代表人</w:t>
      </w:r>
      <w:r>
        <w:rPr>
          <w:rFonts w:hint="eastAsia"/>
          <w:color w:val="auto"/>
          <w:kern w:val="0"/>
          <w:szCs w:val="21"/>
          <w:highlight w:val="none"/>
        </w:rPr>
        <w:t>（或分支机构负责人）</w:t>
      </w:r>
      <w:r>
        <w:rPr>
          <w:rFonts w:hint="eastAsia" w:ascii="宋体" w:cs="宋体"/>
          <w:color w:val="auto"/>
          <w:kern w:val="0"/>
          <w:szCs w:val="21"/>
          <w:highlight w:val="none"/>
        </w:rPr>
        <w:t>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254EFDD2">
      <w:pPr>
        <w:ind w:firstLine="400" w:firstLineChars="200"/>
        <w:rPr>
          <w:rFonts w:ascii="宋体" w:hAnsi="Courier New"/>
          <w:color w:val="auto"/>
          <w:kern w:val="0"/>
          <w:sz w:val="20"/>
          <w:szCs w:val="20"/>
          <w:highlight w:val="none"/>
        </w:rPr>
      </w:pPr>
      <w:r>
        <w:rPr>
          <w:rFonts w:hint="eastAsia" w:ascii="宋体" w:hAnsi="Courier New"/>
          <w:color w:val="auto"/>
          <w:kern w:val="0"/>
          <w:sz w:val="20"/>
          <w:szCs w:val="20"/>
          <w:highlight w:val="none"/>
        </w:rPr>
        <w:t>......</w:t>
      </w:r>
    </w:p>
    <w:p w14:paraId="5185C1EC">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6B73098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color w:val="auto"/>
          <w:highlight w:val="none"/>
        </w:rPr>
        <w:t xml:space="preserve"> </w:t>
      </w:r>
      <w:r>
        <w:rPr>
          <w:rFonts w:hint="eastAsia" w:ascii="仿宋_GB2312" w:hAnsi="仿宋_GB2312" w:eastAsia="仿宋_GB2312" w:cs="仿宋_GB2312"/>
          <w:color w:val="auto"/>
          <w:szCs w:val="21"/>
          <w:highlight w:val="none"/>
        </w:rPr>
        <w:t>法定代表人</w:t>
      </w:r>
      <w:r>
        <w:rPr>
          <w:rFonts w:hint="eastAsia"/>
          <w:color w:val="auto"/>
          <w:kern w:val="0"/>
          <w:sz w:val="20"/>
          <w:szCs w:val="20"/>
          <w:highlight w:val="none"/>
        </w:rPr>
        <w:t>（或分支机构负责人）</w:t>
      </w:r>
      <w:r>
        <w:rPr>
          <w:rFonts w:hint="eastAsia" w:ascii="仿宋_GB2312" w:hAnsi="仿宋_GB2312" w:eastAsia="仿宋_GB2312" w:cs="仿宋_GB2312"/>
          <w:color w:val="auto"/>
          <w:szCs w:val="21"/>
          <w:highlight w:val="none"/>
        </w:rPr>
        <w:t>和委托代理人必须在授权委托书上亲笔签名或签章，亲笔签名或签章是指通过指定电子化政府采购平台办理数字证书（CA认证）获得的以供应商法定代表人</w:t>
      </w:r>
      <w:r>
        <w:rPr>
          <w:rFonts w:hint="eastAsia"/>
          <w:color w:val="auto"/>
          <w:kern w:val="0"/>
          <w:sz w:val="20"/>
          <w:szCs w:val="20"/>
          <w:highlight w:val="none"/>
        </w:rPr>
        <w:t>（或分支机构负责人）</w:t>
      </w:r>
      <w:r>
        <w:rPr>
          <w:rFonts w:hint="eastAsia" w:ascii="仿宋_GB2312" w:hAnsi="仿宋_GB2312" w:eastAsia="仿宋_GB2312" w:cs="仿宋_GB2312"/>
          <w:color w:val="auto"/>
          <w:szCs w:val="21"/>
          <w:highlight w:val="none"/>
        </w:rPr>
        <w:t>或者委托代理人姓名制作的电子印章或手写签字，</w:t>
      </w:r>
      <w:r>
        <w:rPr>
          <w:rFonts w:hint="eastAsia" w:ascii="仿宋_GB2312" w:hAnsi="仿宋_GB2312" w:eastAsia="仿宋_GB2312" w:cs="仿宋_GB2312"/>
          <w:b/>
          <w:color w:val="auto"/>
          <w:szCs w:val="21"/>
          <w:highlight w:val="none"/>
        </w:rPr>
        <w:t>否则作无效投标处理</w:t>
      </w:r>
      <w:r>
        <w:rPr>
          <w:rFonts w:hint="eastAsia" w:ascii="仿宋_GB2312" w:hAnsi="仿宋_GB2312" w:eastAsia="仿宋_GB2312" w:cs="仿宋_GB2312"/>
          <w:color w:val="auto"/>
          <w:szCs w:val="21"/>
          <w:highlight w:val="none"/>
        </w:rPr>
        <w:t>；</w:t>
      </w:r>
    </w:p>
    <w:p w14:paraId="4CA76DC7">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w:t>
      </w:r>
      <w:r>
        <w:rPr>
          <w:rFonts w:hint="eastAsia"/>
          <w:color w:val="auto"/>
          <w:kern w:val="0"/>
          <w:sz w:val="20"/>
          <w:szCs w:val="20"/>
          <w:highlight w:val="none"/>
        </w:rPr>
        <w:t>（或分支机构负责人）</w:t>
      </w:r>
      <w:r>
        <w:rPr>
          <w:rFonts w:hint="eastAsia" w:ascii="仿宋_GB2312" w:hAnsi="仿宋_GB2312" w:eastAsia="仿宋_GB2312" w:cs="仿宋_GB2312"/>
          <w:color w:val="auto"/>
          <w:szCs w:val="21"/>
          <w:highlight w:val="none"/>
        </w:rPr>
        <w:t>按上述规定签署。</w:t>
      </w:r>
    </w:p>
    <w:p w14:paraId="513E85C1">
      <w:pPr>
        <w:snapToGrid w:val="0"/>
        <w:spacing w:before="50" w:after="120" w:afterLine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EC4F29E">
      <w:pPr>
        <w:snapToGrid w:val="0"/>
        <w:spacing w:before="50" w:after="120" w:afterLine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14:paraId="14A3855E">
      <w:pPr>
        <w:spacing w:line="360" w:lineRule="auto"/>
        <w:rPr>
          <w:rFonts w:ascii="宋体"/>
          <w:b/>
          <w:color w:val="auto"/>
          <w:sz w:val="24"/>
          <w:highlight w:val="none"/>
        </w:rPr>
      </w:pPr>
    </w:p>
    <w:p w14:paraId="67306173">
      <w:pPr>
        <w:spacing w:line="360" w:lineRule="auto"/>
        <w:rPr>
          <w:b/>
          <w:color w:val="auto"/>
          <w:sz w:val="24"/>
          <w:highlight w:val="none"/>
        </w:rPr>
      </w:pPr>
      <w:r>
        <w:rPr>
          <w:rFonts w:hint="eastAsia" w:ascii="宋体"/>
          <w:b/>
          <w:color w:val="auto"/>
          <w:sz w:val="24"/>
          <w:highlight w:val="none"/>
        </w:rPr>
        <w:t>附件：</w:t>
      </w:r>
    </w:p>
    <w:tbl>
      <w:tblPr>
        <w:tblStyle w:val="13"/>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43E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257E180C">
            <w:pPr>
              <w:spacing w:line="360" w:lineRule="auto"/>
              <w:rPr>
                <w:rFonts w:ascii="宋体"/>
                <w:b/>
                <w:color w:val="auto"/>
                <w:sz w:val="24"/>
                <w:highlight w:val="none"/>
              </w:rPr>
            </w:pPr>
          </w:p>
          <w:p w14:paraId="16A7CB07">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47A37231">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7FB7C121">
      <w:pPr>
        <w:snapToGrid w:val="0"/>
        <w:spacing w:before="120" w:beforeLines="50" w:after="50"/>
        <w:ind w:firstLine="566" w:firstLineChars="236"/>
        <w:jc w:val="center"/>
        <w:rPr>
          <w:rFonts w:hint="eastAsia"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5D247A1B">
      <w:pPr>
        <w:jc w:val="center"/>
        <w:rPr>
          <w:b/>
          <w:bCs/>
          <w:color w:val="auto"/>
          <w:sz w:val="30"/>
          <w:szCs w:val="30"/>
          <w:highlight w:val="none"/>
        </w:rPr>
      </w:pPr>
      <w:r>
        <w:rPr>
          <w:rFonts w:hint="eastAsia"/>
          <w:b/>
          <w:bCs/>
          <w:color w:val="auto"/>
          <w:sz w:val="30"/>
          <w:szCs w:val="30"/>
          <w:highlight w:val="none"/>
        </w:rPr>
        <w:t>四、商务条款偏离表</w:t>
      </w:r>
    </w:p>
    <w:p w14:paraId="32FE4571">
      <w:pPr>
        <w:jc w:val="center"/>
        <w:rPr>
          <w:rFonts w:hint="eastAsia"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1597AD91">
      <w:pPr>
        <w:snapToGrid w:val="0"/>
        <w:spacing w:before="50"/>
        <w:jc w:val="left"/>
        <w:rPr>
          <w:rFonts w:hint="eastAsia" w:ascii="宋体" w:hAnsi="宋体"/>
          <w:color w:val="auto"/>
          <w:sz w:val="24"/>
          <w:highlight w:val="none"/>
        </w:rPr>
      </w:pPr>
    </w:p>
    <w:p w14:paraId="3C3BE6B1">
      <w:pPr>
        <w:spacing w:line="360" w:lineRule="auto"/>
        <w:ind w:left="-424" w:leftChars="-202" w:firstLine="480"/>
        <w:rPr>
          <w:rFonts w:hint="eastAsia" w:ascii="宋体" w:hAnsi="宋体"/>
          <w:color w:val="auto"/>
          <w:sz w:val="24"/>
          <w:highlight w:val="none"/>
        </w:rPr>
      </w:pPr>
      <w:r>
        <w:rPr>
          <w:rFonts w:hint="eastAsia"/>
          <w:color w:val="auto"/>
          <w:szCs w:val="20"/>
          <w:highlight w:val="none"/>
        </w:rPr>
        <w:t>请逐条对应本项目招标文件第二章“货物需求一览表”中“商务条款”的要求，详细填写相应的具体内容。“偏离说明”一栏应当选择“正偏离”、“负偏离”或“无偏离”进行填写。</w:t>
      </w:r>
    </w:p>
    <w:tbl>
      <w:tblPr>
        <w:tblStyle w:val="1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2958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039FFA91">
            <w:pPr>
              <w:spacing w:line="340" w:lineRule="exact"/>
              <w:rPr>
                <w:rFonts w:hint="eastAsia"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31AD9A04">
            <w:pPr>
              <w:spacing w:line="340" w:lineRule="exact"/>
              <w:ind w:firstLine="480"/>
              <w:jc w:val="center"/>
              <w:rPr>
                <w:rFonts w:hint="eastAsia" w:ascii="宋体" w:hAnsi="宋体"/>
                <w:color w:val="auto"/>
                <w:szCs w:val="21"/>
                <w:highlight w:val="none"/>
              </w:rPr>
            </w:pPr>
            <w:r>
              <w:rPr>
                <w:rFonts w:hint="eastAsia" w:ascii="宋体" w:hAnsi="宋体"/>
                <w:color w:val="auto"/>
                <w:szCs w:val="21"/>
                <w:highlight w:val="none"/>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67555773">
            <w:pPr>
              <w:spacing w:line="340" w:lineRule="exact"/>
              <w:ind w:firstLine="480"/>
              <w:jc w:val="center"/>
              <w:rPr>
                <w:rFonts w:hint="eastAsia"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6FABF3AC">
            <w:pPr>
              <w:spacing w:line="300" w:lineRule="exact"/>
              <w:ind w:firstLine="480"/>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20A5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7A97A111">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44B31303">
            <w:pPr>
              <w:ind w:firstLine="480"/>
              <w:rPr>
                <w:rFonts w:hint="eastAsia"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5C425142">
            <w:pPr>
              <w:ind w:firstLine="480"/>
              <w:rPr>
                <w:rFonts w:hint="eastAsia"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1C75C72D">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525EE07F">
            <w:pPr>
              <w:spacing w:line="300" w:lineRule="exact"/>
              <w:ind w:firstLine="480"/>
              <w:rPr>
                <w:rFonts w:hint="eastAsia" w:ascii="宋体" w:hAnsi="宋体"/>
                <w:color w:val="auto"/>
                <w:szCs w:val="21"/>
                <w:highlight w:val="none"/>
              </w:rPr>
            </w:pPr>
          </w:p>
        </w:tc>
      </w:tr>
      <w:tr w14:paraId="54B3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7838EFCF">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302DC76">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2  ……</w:t>
            </w:r>
          </w:p>
          <w:p w14:paraId="60D57C3E">
            <w:pPr>
              <w:spacing w:line="34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5D7B4077">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2  ……</w:t>
            </w:r>
          </w:p>
          <w:p w14:paraId="319141F5">
            <w:pPr>
              <w:spacing w:line="30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6AAA7262">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6E9A9C02">
            <w:pPr>
              <w:spacing w:line="300" w:lineRule="exact"/>
              <w:ind w:firstLine="480"/>
              <w:rPr>
                <w:rFonts w:hint="eastAsia" w:ascii="宋体" w:hAnsi="宋体"/>
                <w:color w:val="auto"/>
                <w:szCs w:val="21"/>
                <w:highlight w:val="none"/>
              </w:rPr>
            </w:pPr>
          </w:p>
        </w:tc>
      </w:tr>
      <w:tr w14:paraId="0052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2420D726">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1F40EBC">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3  ……</w:t>
            </w:r>
          </w:p>
          <w:p w14:paraId="0C2B8CDF">
            <w:pPr>
              <w:spacing w:line="34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65514D1B">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3  ……</w:t>
            </w:r>
          </w:p>
          <w:p w14:paraId="7CBE05F1">
            <w:pPr>
              <w:spacing w:line="30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47D4781C">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241A762E">
            <w:pPr>
              <w:spacing w:line="300" w:lineRule="exact"/>
              <w:ind w:firstLine="480"/>
              <w:rPr>
                <w:rFonts w:hint="eastAsia" w:ascii="宋体" w:hAnsi="宋体"/>
                <w:color w:val="auto"/>
                <w:szCs w:val="21"/>
                <w:highlight w:val="none"/>
              </w:rPr>
            </w:pPr>
          </w:p>
        </w:tc>
      </w:tr>
      <w:tr w14:paraId="6A2A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23A05D5B">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A2DB1E9">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7021704C">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506CFE43">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3FC18459">
            <w:pPr>
              <w:spacing w:line="300" w:lineRule="exact"/>
              <w:ind w:firstLine="480"/>
              <w:rPr>
                <w:rFonts w:hint="eastAsia" w:ascii="宋体" w:hAnsi="宋体"/>
                <w:color w:val="auto"/>
                <w:szCs w:val="21"/>
                <w:highlight w:val="none"/>
              </w:rPr>
            </w:pPr>
          </w:p>
        </w:tc>
      </w:tr>
      <w:tr w14:paraId="5503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550299DC">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255A2912">
            <w:pPr>
              <w:ind w:firstLine="480"/>
              <w:rPr>
                <w:rFonts w:hint="eastAsia"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0B927AB1">
            <w:pPr>
              <w:ind w:firstLine="480"/>
              <w:rPr>
                <w:rFonts w:hint="eastAsia"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3FA8F932">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570CCB78">
            <w:pPr>
              <w:spacing w:line="300" w:lineRule="exact"/>
              <w:ind w:firstLine="480"/>
              <w:rPr>
                <w:rFonts w:hint="eastAsia" w:ascii="宋体" w:hAnsi="宋体"/>
                <w:color w:val="auto"/>
                <w:szCs w:val="21"/>
                <w:highlight w:val="none"/>
              </w:rPr>
            </w:pPr>
          </w:p>
        </w:tc>
      </w:tr>
      <w:tr w14:paraId="5560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5B602CCA">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F07ABED">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2  ……</w:t>
            </w:r>
          </w:p>
          <w:p w14:paraId="1DB43A13">
            <w:pPr>
              <w:spacing w:line="34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3D796A4D">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2  ……</w:t>
            </w:r>
          </w:p>
          <w:p w14:paraId="41B0F7CB">
            <w:pPr>
              <w:spacing w:line="30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2F6BE016">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0EC9086A">
            <w:pPr>
              <w:spacing w:line="300" w:lineRule="exact"/>
              <w:ind w:firstLine="480"/>
              <w:rPr>
                <w:rFonts w:hint="eastAsia" w:ascii="宋体" w:hAnsi="宋体"/>
                <w:color w:val="auto"/>
                <w:szCs w:val="21"/>
                <w:highlight w:val="none"/>
              </w:rPr>
            </w:pPr>
          </w:p>
        </w:tc>
      </w:tr>
      <w:tr w14:paraId="6C4A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374DD972">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16784D9">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3  ……</w:t>
            </w:r>
          </w:p>
          <w:p w14:paraId="05DCDD8C">
            <w:pPr>
              <w:spacing w:line="34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34AF4F17">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3  ……</w:t>
            </w:r>
          </w:p>
          <w:p w14:paraId="72B71EE4">
            <w:pPr>
              <w:spacing w:line="30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50F66935">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60FFA3F9">
            <w:pPr>
              <w:spacing w:line="300" w:lineRule="exact"/>
              <w:ind w:firstLine="480"/>
              <w:rPr>
                <w:rFonts w:hint="eastAsia" w:ascii="宋体" w:hAnsi="宋体"/>
                <w:color w:val="auto"/>
                <w:szCs w:val="21"/>
                <w:highlight w:val="none"/>
              </w:rPr>
            </w:pPr>
          </w:p>
        </w:tc>
      </w:tr>
      <w:tr w14:paraId="58A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0EE39FE6">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E1998C6">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5EC14362">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27A65796">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2A4B0CCB">
            <w:pPr>
              <w:spacing w:line="300" w:lineRule="exact"/>
              <w:ind w:firstLine="480"/>
              <w:rPr>
                <w:rFonts w:hint="eastAsia" w:ascii="宋体" w:hAnsi="宋体"/>
                <w:color w:val="auto"/>
                <w:szCs w:val="21"/>
                <w:highlight w:val="none"/>
              </w:rPr>
            </w:pPr>
          </w:p>
        </w:tc>
      </w:tr>
      <w:tr w14:paraId="6DD9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08839AB9">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02968169">
            <w:pPr>
              <w:ind w:firstLine="480"/>
              <w:rPr>
                <w:rFonts w:hint="eastAsia"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7008FF7A">
            <w:pPr>
              <w:ind w:firstLine="480"/>
              <w:rPr>
                <w:rFonts w:hint="eastAsia"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52CD6763">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09511B7E">
            <w:pPr>
              <w:spacing w:line="300" w:lineRule="exact"/>
              <w:ind w:firstLine="480"/>
              <w:rPr>
                <w:rFonts w:hint="eastAsia" w:ascii="宋体" w:hAnsi="宋体"/>
                <w:color w:val="auto"/>
                <w:szCs w:val="21"/>
                <w:highlight w:val="none"/>
              </w:rPr>
            </w:pPr>
          </w:p>
        </w:tc>
      </w:tr>
      <w:tr w14:paraId="48E0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101030E1">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DD67634">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2  ……</w:t>
            </w:r>
          </w:p>
          <w:p w14:paraId="0F509924">
            <w:pPr>
              <w:spacing w:line="34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79A879D7">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2  ……</w:t>
            </w:r>
          </w:p>
          <w:p w14:paraId="1333C678">
            <w:pPr>
              <w:spacing w:line="30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198267E1">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319E9E27">
            <w:pPr>
              <w:spacing w:line="300" w:lineRule="exact"/>
              <w:ind w:firstLine="480"/>
              <w:rPr>
                <w:rFonts w:hint="eastAsia" w:ascii="宋体" w:hAnsi="宋体"/>
                <w:color w:val="auto"/>
                <w:szCs w:val="21"/>
                <w:highlight w:val="none"/>
              </w:rPr>
            </w:pPr>
          </w:p>
        </w:tc>
      </w:tr>
      <w:tr w14:paraId="6796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1F54FB6A">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B32FD9E">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3  ……</w:t>
            </w:r>
          </w:p>
          <w:p w14:paraId="62F1C8A0">
            <w:pPr>
              <w:spacing w:line="34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58EBFDF2">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3  ……</w:t>
            </w:r>
          </w:p>
          <w:p w14:paraId="53E9831C">
            <w:pPr>
              <w:spacing w:line="300" w:lineRule="exact"/>
              <w:ind w:firstLine="480"/>
              <w:rPr>
                <w:rFonts w:hint="eastAsia" w:ascii="宋体" w:hAnsi="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2D0839D8">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4E96843A">
            <w:pPr>
              <w:spacing w:line="300" w:lineRule="exact"/>
              <w:ind w:firstLine="480"/>
              <w:rPr>
                <w:rFonts w:hint="eastAsia" w:ascii="宋体" w:hAnsi="宋体"/>
                <w:color w:val="auto"/>
                <w:szCs w:val="21"/>
                <w:highlight w:val="none"/>
              </w:rPr>
            </w:pPr>
          </w:p>
        </w:tc>
      </w:tr>
      <w:tr w14:paraId="1BE7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noWrap w:val="0"/>
            <w:vAlign w:val="center"/>
          </w:tcPr>
          <w:p w14:paraId="02B2B69A">
            <w:pPr>
              <w:widowControl/>
              <w:jc w:val="lef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F52167F">
            <w:pPr>
              <w:spacing w:line="34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61E62784">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26A572ED">
            <w:pPr>
              <w:spacing w:line="300" w:lineRule="exact"/>
              <w:ind w:firstLine="480"/>
              <w:rPr>
                <w:rFonts w:hint="eastAsia" w:ascii="宋体" w:hAnsi="宋体"/>
                <w:color w:val="auto"/>
                <w:szCs w:val="21"/>
                <w:highlight w:val="none"/>
              </w:rPr>
            </w:pPr>
            <w:r>
              <w:rPr>
                <w:rFonts w:hint="eastAsia" w:ascii="宋体" w:hAnsi="宋体"/>
                <w:color w:val="auto"/>
                <w:szCs w:val="21"/>
                <w:highlight w:val="none"/>
              </w:rPr>
              <w:t>正偏离（负偏离或无偏离）</w:t>
            </w:r>
          </w:p>
          <w:p w14:paraId="3D627210">
            <w:pPr>
              <w:spacing w:line="300" w:lineRule="exact"/>
              <w:ind w:firstLine="480"/>
              <w:rPr>
                <w:rFonts w:hint="eastAsia" w:ascii="宋体" w:hAnsi="宋体"/>
                <w:color w:val="auto"/>
                <w:szCs w:val="21"/>
                <w:highlight w:val="none"/>
              </w:rPr>
            </w:pPr>
          </w:p>
        </w:tc>
      </w:tr>
      <w:tr w14:paraId="7DDB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3960B563">
            <w:pPr>
              <w:spacing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0B9A3C70">
      <w:pPr>
        <w:spacing w:line="360" w:lineRule="auto"/>
        <w:ind w:left="-708" w:leftChars="-337"/>
        <w:rPr>
          <w:rFonts w:hint="eastAsia"/>
          <w:color w:val="auto"/>
          <w:szCs w:val="20"/>
          <w:highlight w:val="none"/>
        </w:rPr>
      </w:pPr>
    </w:p>
    <w:p w14:paraId="2F773856">
      <w:pPr>
        <w:spacing w:line="360" w:lineRule="auto"/>
        <w:ind w:left="-708" w:leftChars="-337"/>
        <w:rPr>
          <w:color w:val="auto"/>
          <w:szCs w:val="20"/>
          <w:highlight w:val="none"/>
        </w:rPr>
      </w:pPr>
      <w:r>
        <w:rPr>
          <w:rFonts w:hint="eastAsia"/>
          <w:color w:val="auto"/>
          <w:szCs w:val="20"/>
          <w:highlight w:val="none"/>
        </w:rPr>
        <w:t>注：</w:t>
      </w:r>
    </w:p>
    <w:p w14:paraId="7B759232">
      <w:pPr>
        <w:spacing w:line="360" w:lineRule="auto"/>
        <w:ind w:left="-708" w:leftChars="-337" w:firstLine="420" w:firstLineChars="200"/>
        <w:rPr>
          <w:color w:val="auto"/>
          <w:szCs w:val="20"/>
          <w:highlight w:val="none"/>
        </w:rPr>
      </w:pPr>
      <w:r>
        <w:rPr>
          <w:color w:val="auto"/>
          <w:szCs w:val="20"/>
          <w:highlight w:val="none"/>
        </w:rPr>
        <w:t>1.</w:t>
      </w:r>
      <w:r>
        <w:rPr>
          <w:rFonts w:hint="eastAsia"/>
          <w:color w:val="auto"/>
          <w:szCs w:val="20"/>
          <w:highlight w:val="none"/>
        </w:rPr>
        <w:t>表格内容均需按要求填写并盖章，不得留空，否则按投标无效处理。</w:t>
      </w:r>
    </w:p>
    <w:p w14:paraId="6EBE538B">
      <w:pPr>
        <w:spacing w:line="360" w:lineRule="auto"/>
        <w:ind w:left="-603" w:leftChars="-287" w:firstLine="315" w:firstLineChars="150"/>
        <w:rPr>
          <w:color w:val="auto"/>
          <w:szCs w:val="20"/>
          <w:highlight w:val="none"/>
        </w:rPr>
      </w:pPr>
      <w:r>
        <w:rPr>
          <w:color w:val="auto"/>
          <w:szCs w:val="20"/>
          <w:highlight w:val="none"/>
        </w:rPr>
        <w:t>2.</w:t>
      </w:r>
      <w:r>
        <w:rPr>
          <w:rFonts w:hint="eastAsia"/>
          <w:color w:val="auto"/>
          <w:szCs w:val="20"/>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D6C1AC5">
      <w:pPr>
        <w:spacing w:line="360" w:lineRule="auto"/>
        <w:ind w:left="-708" w:leftChars="-337" w:firstLine="420" w:firstLineChars="200"/>
        <w:rPr>
          <w:color w:val="auto"/>
          <w:szCs w:val="20"/>
          <w:highlight w:val="none"/>
        </w:rPr>
      </w:pPr>
      <w:r>
        <w:rPr>
          <w:color w:val="auto"/>
          <w:szCs w:val="20"/>
          <w:highlight w:val="none"/>
        </w:rPr>
        <w:t>3.</w:t>
      </w:r>
      <w:r>
        <w:rPr>
          <w:rFonts w:hint="eastAsia"/>
          <w:color w:val="auto"/>
          <w:szCs w:val="20"/>
          <w:highlight w:val="none"/>
        </w:rPr>
        <w:t>当投标文件的商务内容低于招标文件要求时，投标人应当如实写明“负偏离”，否则视为虚假应标。</w:t>
      </w:r>
    </w:p>
    <w:p w14:paraId="6267C9CF">
      <w:pPr>
        <w:spacing w:line="360" w:lineRule="auto"/>
        <w:ind w:left="-708" w:leftChars="-337" w:firstLine="420" w:firstLineChars="200"/>
        <w:rPr>
          <w:color w:val="auto"/>
          <w:szCs w:val="20"/>
          <w:highlight w:val="none"/>
        </w:rPr>
      </w:pPr>
      <w:r>
        <w:rPr>
          <w:rFonts w:hint="eastAsia" w:ascii="宋体" w:hAnsi="宋体" w:cs="宋体"/>
          <w:color w:val="auto"/>
          <w:szCs w:val="21"/>
          <w:highlight w:val="none"/>
        </w:rPr>
        <w:t>4.采购需求中带“▲”及“★”的条款，也要分别在本表“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62CA1A78">
      <w:pPr>
        <w:snapToGrid w:val="0"/>
        <w:spacing w:before="50" w:after="50"/>
        <w:ind w:firstLine="480"/>
        <w:rPr>
          <w:rFonts w:ascii="宋体" w:hAnsi="宋体"/>
          <w:color w:val="auto"/>
          <w:sz w:val="24"/>
          <w:highlight w:val="none"/>
        </w:rPr>
      </w:pPr>
    </w:p>
    <w:p w14:paraId="713D78D6">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7EA3B2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0EA37DFC">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7344A923">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五、投标人情况介绍</w:t>
      </w:r>
    </w:p>
    <w:p w14:paraId="5A864015">
      <w:pPr>
        <w:spacing w:line="360" w:lineRule="auto"/>
        <w:ind w:firstLine="4048" w:firstLineChars="1687"/>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4D138AE9">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69A525A8">
      <w:pPr>
        <w:snapToGrid w:val="0"/>
        <w:spacing w:line="360" w:lineRule="auto"/>
        <w:ind w:firstLine="4935" w:firstLineChars="2350"/>
        <w:rPr>
          <w:rFonts w:hint="eastAsia" w:hAnsi="宋体"/>
          <w:color w:val="auto"/>
          <w:szCs w:val="21"/>
          <w:highlight w:val="none"/>
        </w:rPr>
      </w:pPr>
    </w:p>
    <w:p w14:paraId="11B47B7D">
      <w:pPr>
        <w:snapToGrid w:val="0"/>
        <w:spacing w:line="360" w:lineRule="auto"/>
        <w:ind w:firstLine="4935" w:firstLineChars="2350"/>
        <w:rPr>
          <w:rFonts w:hint="eastAsia" w:hAnsi="宋体"/>
          <w:color w:val="auto"/>
          <w:szCs w:val="21"/>
          <w:highlight w:val="none"/>
        </w:rPr>
      </w:pPr>
    </w:p>
    <w:p w14:paraId="41055AC1">
      <w:pPr>
        <w:snapToGrid w:val="0"/>
        <w:spacing w:line="360" w:lineRule="auto"/>
        <w:ind w:firstLine="4935" w:firstLineChars="2350"/>
        <w:rPr>
          <w:rFonts w:hint="eastAsia" w:hAnsi="宋体"/>
          <w:color w:val="auto"/>
          <w:szCs w:val="21"/>
          <w:highlight w:val="none"/>
        </w:rPr>
      </w:pPr>
    </w:p>
    <w:p w14:paraId="020A828C">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29321AC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6A6779E">
      <w:pPr>
        <w:snapToGrid w:val="0"/>
        <w:spacing w:before="165" w:beforeLines="50" w:after="50"/>
        <w:ind w:firstLine="602" w:firstLineChars="200"/>
        <w:jc w:val="center"/>
        <w:rPr>
          <w:b/>
          <w:bCs/>
          <w:color w:val="auto"/>
          <w:sz w:val="30"/>
          <w:szCs w:val="30"/>
          <w:highlight w:val="none"/>
        </w:rPr>
      </w:pPr>
    </w:p>
    <w:p w14:paraId="4D1D6F0E">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14B02F2B">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732FA2F1">
      <w:pPr>
        <w:snapToGrid w:val="0"/>
        <w:ind w:left="480" w:hanging="480" w:hangingChars="200"/>
        <w:rPr>
          <w:rFonts w:hint="eastAsia" w:ascii="宋体" w:hAnsi="宋体"/>
          <w:color w:val="auto"/>
          <w:sz w:val="24"/>
          <w:highlight w:val="none"/>
        </w:rPr>
      </w:pPr>
    </w:p>
    <w:p w14:paraId="3BE79829">
      <w:pPr>
        <w:snapToGrid w:val="0"/>
        <w:ind w:left="480" w:hanging="480" w:hangingChars="200"/>
        <w:rPr>
          <w:rFonts w:hint="eastAsia" w:ascii="宋体" w:hAnsi="宋体"/>
          <w:color w:val="auto"/>
          <w:sz w:val="24"/>
          <w:highlight w:val="none"/>
        </w:rPr>
      </w:pPr>
    </w:p>
    <w:p w14:paraId="17A917E0">
      <w:pPr>
        <w:snapToGrid w:val="0"/>
        <w:ind w:left="480" w:hanging="480" w:hangingChars="200"/>
        <w:rPr>
          <w:rFonts w:hint="eastAsia" w:ascii="宋体" w:hAnsi="宋体"/>
          <w:color w:val="auto"/>
          <w:sz w:val="24"/>
          <w:highlight w:val="none"/>
        </w:rPr>
      </w:pPr>
    </w:p>
    <w:p w14:paraId="56C88F90">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1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BB7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6E9913B">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62FCE4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B250FF7">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w:t>
            </w:r>
          </w:p>
          <w:p w14:paraId="3034D1C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金额</w:t>
            </w:r>
          </w:p>
          <w:p w14:paraId="7425ED63">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0D902FB">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9FBCAF1">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采购人联系人及</w:t>
            </w:r>
          </w:p>
          <w:p w14:paraId="66DF192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联系电话</w:t>
            </w:r>
          </w:p>
        </w:tc>
      </w:tr>
      <w:tr w14:paraId="1F08F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5E7196F">
            <w:pPr>
              <w:widowControl/>
              <w:spacing w:line="360" w:lineRule="auto"/>
              <w:jc w:val="left"/>
              <w:rPr>
                <w:rFonts w:hint="eastAsia"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757741C">
            <w:pPr>
              <w:widowControl/>
              <w:spacing w:line="360" w:lineRule="auto"/>
              <w:jc w:val="left"/>
              <w:rPr>
                <w:rFonts w:hint="eastAsia"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0045FFE">
            <w:pPr>
              <w:widowControl/>
              <w:spacing w:line="360" w:lineRule="auto"/>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956AA3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A74A81C">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E948EAC">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3B2ABF">
            <w:pPr>
              <w:widowControl/>
              <w:spacing w:line="360" w:lineRule="auto"/>
              <w:jc w:val="left"/>
              <w:rPr>
                <w:rFonts w:hint="eastAsia" w:ascii="宋体" w:hAnsi="宋体"/>
                <w:color w:val="auto"/>
                <w:sz w:val="24"/>
                <w:highlight w:val="none"/>
              </w:rPr>
            </w:pPr>
          </w:p>
        </w:tc>
      </w:tr>
      <w:tr w14:paraId="22560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7117B36">
            <w:pPr>
              <w:snapToGrid w:val="0"/>
              <w:spacing w:line="24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56D0A9D">
            <w:pPr>
              <w:snapToGrid w:val="0"/>
              <w:spacing w:line="24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55B5551">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21F6683">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6157C39">
            <w:pPr>
              <w:snapToGrid w:val="0"/>
              <w:spacing w:line="24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34E7E8F">
            <w:pPr>
              <w:snapToGrid w:val="0"/>
              <w:spacing w:line="24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148B5E">
            <w:pPr>
              <w:snapToGrid w:val="0"/>
              <w:spacing w:line="240" w:lineRule="exact"/>
              <w:jc w:val="left"/>
              <w:rPr>
                <w:rFonts w:hint="eastAsia" w:ascii="宋体" w:hAnsi="宋体"/>
                <w:color w:val="auto"/>
                <w:sz w:val="24"/>
                <w:highlight w:val="none"/>
              </w:rPr>
            </w:pPr>
          </w:p>
        </w:tc>
      </w:tr>
      <w:tr w14:paraId="7C7C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28E432">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B7309DA">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66FAE6D">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59C9C7">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FEE271E">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AE1017F">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57222E6">
            <w:pPr>
              <w:snapToGrid w:val="0"/>
              <w:spacing w:before="50" w:after="165" w:afterLines="50" w:line="400" w:lineRule="exact"/>
              <w:jc w:val="left"/>
              <w:rPr>
                <w:rFonts w:hint="eastAsia" w:ascii="宋体" w:hAnsi="宋体"/>
                <w:color w:val="auto"/>
                <w:sz w:val="24"/>
                <w:highlight w:val="none"/>
              </w:rPr>
            </w:pPr>
          </w:p>
        </w:tc>
      </w:tr>
      <w:tr w14:paraId="3579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D3CFF4D">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7B6C85A">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65184AB">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CE79F3">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97B8BE1">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B9779DB">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11351DB">
            <w:pPr>
              <w:snapToGrid w:val="0"/>
              <w:spacing w:before="50" w:after="165" w:afterLines="50" w:line="400" w:lineRule="exact"/>
              <w:jc w:val="left"/>
              <w:rPr>
                <w:rFonts w:hint="eastAsia" w:ascii="宋体" w:hAnsi="宋体"/>
                <w:color w:val="auto"/>
                <w:sz w:val="24"/>
                <w:highlight w:val="none"/>
              </w:rPr>
            </w:pPr>
          </w:p>
        </w:tc>
      </w:tr>
      <w:tr w14:paraId="5E6EB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7F9187E">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0E87DC2">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3A6AEB2">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C03A7CD">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8593266">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82B19E5">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A6A5076">
            <w:pPr>
              <w:snapToGrid w:val="0"/>
              <w:spacing w:before="50" w:after="165" w:afterLines="50" w:line="400" w:lineRule="exact"/>
              <w:jc w:val="left"/>
              <w:rPr>
                <w:rFonts w:hint="eastAsia" w:ascii="宋体" w:hAnsi="宋体"/>
                <w:color w:val="auto"/>
                <w:sz w:val="24"/>
                <w:highlight w:val="none"/>
              </w:rPr>
            </w:pPr>
          </w:p>
        </w:tc>
      </w:tr>
      <w:tr w14:paraId="5251D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40BA22C">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BCAFB4B">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BD3D55D">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A56B42D">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5E1F6F9">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6E1CA45">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2DFCE45">
            <w:pPr>
              <w:snapToGrid w:val="0"/>
              <w:spacing w:before="50" w:after="165" w:afterLines="50" w:line="400" w:lineRule="exact"/>
              <w:jc w:val="left"/>
              <w:rPr>
                <w:rFonts w:hint="eastAsia" w:ascii="宋体" w:hAnsi="宋体"/>
                <w:color w:val="auto"/>
                <w:sz w:val="24"/>
                <w:highlight w:val="none"/>
              </w:rPr>
            </w:pPr>
          </w:p>
        </w:tc>
      </w:tr>
    </w:tbl>
    <w:p w14:paraId="2DB25721">
      <w:pPr>
        <w:spacing w:line="360" w:lineRule="auto"/>
        <w:ind w:left="72"/>
        <w:rPr>
          <w:color w:val="auto"/>
          <w:kern w:val="0"/>
          <w:sz w:val="20"/>
          <w:szCs w:val="20"/>
          <w:highlight w:val="none"/>
        </w:rPr>
      </w:pPr>
      <w:r>
        <w:rPr>
          <w:rFonts w:hint="eastAsia"/>
          <w:color w:val="auto"/>
          <w:kern w:val="0"/>
          <w:sz w:val="20"/>
          <w:szCs w:val="20"/>
          <w:highlight w:val="none"/>
        </w:rPr>
        <w:t>注：投标人可按上述的格式自行编制，须随表提交相应的合同复印件和用户单位验收证明并注明所在投标人商务技术文件页码。</w:t>
      </w:r>
    </w:p>
    <w:p w14:paraId="1EF04419">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166BE7B1">
      <w:pPr>
        <w:snapToGrid w:val="0"/>
        <w:spacing w:line="360" w:lineRule="auto"/>
        <w:ind w:firstLine="4935" w:firstLineChars="2350"/>
        <w:rPr>
          <w:rFonts w:hint="eastAsia" w:hAnsi="宋体"/>
          <w:color w:val="auto"/>
          <w:szCs w:val="21"/>
          <w:highlight w:val="none"/>
        </w:rPr>
      </w:pPr>
    </w:p>
    <w:p w14:paraId="42287680">
      <w:pPr>
        <w:snapToGrid w:val="0"/>
        <w:spacing w:line="360" w:lineRule="auto"/>
        <w:ind w:firstLine="10080" w:firstLineChars="48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E851507">
      <w:pPr>
        <w:snapToGrid w:val="0"/>
        <w:spacing w:line="360" w:lineRule="auto"/>
        <w:ind w:firstLine="10080" w:firstLineChars="4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72079BA">
      <w:pPr>
        <w:widowControl/>
        <w:spacing w:line="360" w:lineRule="auto"/>
        <w:jc w:val="left"/>
        <w:rPr>
          <w:rFonts w:hint="eastAsia"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0F37E44E">
      <w:pPr>
        <w:jc w:val="center"/>
        <w:outlineLvl w:val="1"/>
        <w:rPr>
          <w:rFonts w:hint="eastAsia" w:ascii="宋体" w:hAnsi="宋体"/>
          <w:b/>
          <w:bCs/>
          <w:color w:val="auto"/>
          <w:kern w:val="0"/>
          <w:sz w:val="28"/>
          <w:szCs w:val="28"/>
          <w:highlight w:val="none"/>
        </w:rPr>
      </w:pPr>
      <w:bookmarkStart w:id="49" w:name="_Toc30545"/>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四</w:t>
      </w:r>
      <w:r>
        <w:rPr>
          <w:rFonts w:hint="eastAsia" w:ascii="宋体" w:hAnsi="宋体"/>
          <w:b/>
          <w:bCs/>
          <w:color w:val="auto"/>
          <w:kern w:val="0"/>
          <w:sz w:val="28"/>
          <w:szCs w:val="28"/>
          <w:highlight w:val="none"/>
        </w:rPr>
        <w:t>节 技术文件格式</w:t>
      </w:r>
      <w:bookmarkEnd w:id="49"/>
    </w:p>
    <w:p w14:paraId="7B4A8A69">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44F3D920">
      <w:pPr>
        <w:snapToGrid w:val="0"/>
        <w:spacing w:before="165" w:beforeLines="50" w:after="50"/>
        <w:rPr>
          <w:rFonts w:hint="eastAsia" w:ascii="宋体" w:hAnsi="宋体"/>
          <w:color w:val="auto"/>
          <w:sz w:val="24"/>
          <w:szCs w:val="20"/>
          <w:highlight w:val="none"/>
        </w:rPr>
      </w:pPr>
    </w:p>
    <w:p w14:paraId="24908DAF">
      <w:pPr>
        <w:snapToGrid w:val="0"/>
        <w:spacing w:before="165" w:beforeLines="50" w:after="50"/>
        <w:jc w:val="center"/>
        <w:rPr>
          <w:rFonts w:hint="eastAsia" w:ascii="宋体" w:hAnsi="宋体"/>
          <w:b/>
          <w:bCs/>
          <w:color w:val="auto"/>
          <w:sz w:val="32"/>
          <w:szCs w:val="32"/>
          <w:highlight w:val="none"/>
        </w:rPr>
      </w:pPr>
    </w:p>
    <w:p w14:paraId="266FF5A9">
      <w:pPr>
        <w:snapToGrid w:val="0"/>
        <w:spacing w:before="165" w:beforeLines="50" w:after="50"/>
        <w:jc w:val="center"/>
        <w:rPr>
          <w:rFonts w:hint="eastAsia" w:ascii="宋体" w:hAnsi="宋体"/>
          <w:b/>
          <w:bCs/>
          <w:color w:val="auto"/>
          <w:sz w:val="32"/>
          <w:szCs w:val="32"/>
          <w:highlight w:val="none"/>
        </w:rPr>
      </w:pPr>
    </w:p>
    <w:p w14:paraId="4B2EDBDA">
      <w:pPr>
        <w:snapToGrid w:val="0"/>
        <w:spacing w:before="165" w:beforeLines="50" w:after="50"/>
        <w:jc w:val="center"/>
        <w:rPr>
          <w:rFonts w:hint="eastAsia" w:ascii="宋体" w:hAnsi="宋体"/>
          <w:b/>
          <w:bCs/>
          <w:color w:val="auto"/>
          <w:sz w:val="32"/>
          <w:szCs w:val="32"/>
          <w:highlight w:val="none"/>
        </w:rPr>
      </w:pPr>
    </w:p>
    <w:p w14:paraId="28AB873E">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681D7581">
      <w:pPr>
        <w:snapToGrid w:val="0"/>
        <w:spacing w:before="165" w:beforeLines="50" w:after="50"/>
        <w:rPr>
          <w:rFonts w:hint="eastAsia" w:ascii="宋体" w:hAnsi="宋体"/>
          <w:bCs/>
          <w:color w:val="auto"/>
          <w:sz w:val="24"/>
          <w:szCs w:val="20"/>
          <w:highlight w:val="none"/>
        </w:rPr>
      </w:pPr>
    </w:p>
    <w:p w14:paraId="0FE3FF22">
      <w:pPr>
        <w:snapToGrid w:val="0"/>
        <w:spacing w:before="165"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南宁市公安局交警支队本级警用无人机智慧机场采购   </w:t>
      </w:r>
    </w:p>
    <w:p w14:paraId="4DC55941">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项目编号： </w:t>
      </w:r>
      <w:r>
        <w:rPr>
          <w:rFonts w:hint="eastAsia" w:ascii="宋体" w:hAnsi="宋体"/>
          <w:bCs/>
          <w:color w:val="auto"/>
          <w:sz w:val="24"/>
          <w:highlight w:val="none"/>
          <w:lang w:eastAsia="zh-CN"/>
        </w:rPr>
        <w:t>NNZC2025-G1-990672-GXXZ</w:t>
      </w:r>
    </w:p>
    <w:p w14:paraId="4AF515E4">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33DDE012">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7C17E1CE">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7408576D">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6E29ED8E">
      <w:pPr>
        <w:snapToGrid w:val="0"/>
        <w:spacing w:before="165" w:beforeLines="50" w:after="50"/>
        <w:ind w:firstLine="645"/>
        <w:jc w:val="center"/>
        <w:rPr>
          <w:rFonts w:hint="eastAsia" w:ascii="宋体" w:hAnsi="宋体"/>
          <w:color w:val="auto"/>
          <w:sz w:val="24"/>
          <w:szCs w:val="20"/>
          <w:highlight w:val="none"/>
        </w:rPr>
      </w:pPr>
    </w:p>
    <w:p w14:paraId="78286CEE">
      <w:pPr>
        <w:jc w:val="center"/>
        <w:rPr>
          <w:rFonts w:hint="eastAsia" w:ascii="宋体" w:hAnsi="宋体"/>
          <w:b/>
          <w:bCs/>
          <w:color w:val="auto"/>
          <w:sz w:val="24"/>
          <w:highlight w:val="none"/>
        </w:rPr>
      </w:pPr>
      <w:r>
        <w:rPr>
          <w:rFonts w:hint="eastAsia" w:ascii="宋体" w:hAnsi="宋体"/>
          <w:b/>
          <w:bCs/>
          <w:color w:val="auto"/>
          <w:sz w:val="24"/>
          <w:highlight w:val="none"/>
        </w:rPr>
        <w:br w:type="page"/>
      </w:r>
    </w:p>
    <w:p w14:paraId="4206AD17">
      <w:pPr>
        <w:jc w:val="center"/>
        <w:rPr>
          <w:rFonts w:hint="eastAsia" w:ascii="宋体" w:hAnsi="宋体"/>
          <w:b/>
          <w:bCs/>
          <w:color w:val="auto"/>
          <w:sz w:val="24"/>
          <w:highlight w:val="none"/>
        </w:rPr>
      </w:pPr>
    </w:p>
    <w:p w14:paraId="4D6FA4BB">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技术文件目录</w:t>
      </w:r>
    </w:p>
    <w:p w14:paraId="784F621F">
      <w:pPr>
        <w:jc w:val="center"/>
        <w:rPr>
          <w:rFonts w:hint="eastAsia" w:ascii="仿宋_GB2312" w:hAnsi="仿宋" w:eastAsia="仿宋_GB2312" w:cs="仿宋_GB2312"/>
          <w:b/>
          <w:color w:val="auto"/>
          <w:kern w:val="0"/>
          <w:sz w:val="28"/>
          <w:szCs w:val="28"/>
          <w:highlight w:val="none"/>
        </w:rPr>
      </w:pPr>
    </w:p>
    <w:p w14:paraId="43FFCB6A">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一、技术需求偏离表……………………………………………………………（页码）</w:t>
      </w:r>
    </w:p>
    <w:p w14:paraId="3F7BED8E">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二、项目实施方案………………………………………………………………（页码）</w:t>
      </w:r>
    </w:p>
    <w:p w14:paraId="08123632">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三、对本项目总体要求的理解（如有要求）…………………………………（页码）</w:t>
      </w:r>
    </w:p>
    <w:p w14:paraId="6D6C15FF">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产品出产标准及质量检测报告……………………</w:t>
      </w:r>
      <w:r>
        <w:rPr>
          <w:rFonts w:hint="eastAsia" w:ascii="仿宋" w:hAnsi="仿宋" w:eastAsia="仿宋" w:cs="仿宋"/>
          <w:color w:val="auto"/>
          <w:highlight w:val="none"/>
        </w:rPr>
        <w:t>………………………（页码）</w:t>
      </w:r>
    </w:p>
    <w:p w14:paraId="3CB2FB7A">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五、优惠条件及特殊承诺（如有要求）</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61E68DC">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六、对项目的合理化建议和改进措施</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48C5B53B">
      <w:pPr>
        <w:pStyle w:val="20"/>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七、认为需要的其他技术文件或说明（如有）</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20F520D">
      <w:pPr>
        <w:shd w:val="clear" w:color="auto" w:fill="auto"/>
        <w:spacing w:line="360" w:lineRule="auto"/>
        <w:rPr>
          <w:rFonts w:hint="eastAsia" w:ascii="宋体" w:hAnsi="宋体" w:eastAsia="宋体" w:cs="宋体"/>
          <w:b/>
          <w:bCs/>
          <w:color w:val="auto"/>
          <w:sz w:val="24"/>
          <w:highlight w:val="none"/>
        </w:rPr>
      </w:pPr>
      <w:r>
        <w:rPr>
          <w:rFonts w:hint="eastAsia" w:ascii="仿宋" w:hAnsi="仿宋" w:eastAsia="仿宋" w:cs="仿宋"/>
          <w:b/>
          <w:bCs/>
          <w:color w:val="auto"/>
          <w:sz w:val="24"/>
          <w:highlight w:val="none"/>
        </w:rPr>
        <w:t>注：以上目录是基本格式要求，各投标人可根据自身情况进一步向下增加内容或细化。</w:t>
      </w:r>
    </w:p>
    <w:p w14:paraId="3DA12D36">
      <w:pPr>
        <w:snapToGrid w:val="0"/>
        <w:spacing w:before="165" w:beforeLines="50" w:after="50"/>
        <w:ind w:left="143" w:leftChars="68" w:firstLine="472" w:firstLineChars="196"/>
        <w:jc w:val="left"/>
        <w:rPr>
          <w:rFonts w:hint="eastAsia" w:ascii="宋体" w:hAnsi="宋体"/>
          <w:b/>
          <w:color w:val="auto"/>
          <w:sz w:val="24"/>
          <w:highlight w:val="none"/>
        </w:rPr>
      </w:pPr>
    </w:p>
    <w:p w14:paraId="650A08C6">
      <w:pPr>
        <w:snapToGrid w:val="0"/>
        <w:spacing w:before="165" w:beforeLines="50" w:after="50"/>
        <w:ind w:left="143" w:leftChars="68" w:firstLine="472" w:firstLineChars="196"/>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p>
    <w:p w14:paraId="5DB87560">
      <w:pPr>
        <w:snapToGrid w:val="0"/>
        <w:spacing w:before="165" w:beforeLines="50" w:after="50"/>
        <w:ind w:firstLine="602"/>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一、技术需求偏离表</w:t>
      </w:r>
    </w:p>
    <w:p w14:paraId="0BD64EAF">
      <w:pPr>
        <w:pStyle w:val="8"/>
        <w:shd w:val="clear" w:color="auto" w:fill="auto"/>
        <w:spacing w:line="600" w:lineRule="exact"/>
        <w:ind w:firstLine="480" w:firstLineChars="200"/>
        <w:rPr>
          <w:rFonts w:hint="eastAsia" w:ascii="宋体" w:hAnsi="宋体" w:eastAsia="宋体" w:cs="宋体"/>
          <w:color w:val="auto"/>
          <w:sz w:val="24"/>
          <w:szCs w:val="24"/>
          <w:highlight w:val="none"/>
        </w:rPr>
      </w:pPr>
    </w:p>
    <w:p w14:paraId="120007F1">
      <w:pPr>
        <w:pStyle w:val="8"/>
        <w:shd w:val="clear" w:color="auto" w:fill="auto"/>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请根据所投货物的实际技术参数，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本项目招标文件第二章“货物需求一览表”中的</w:t>
      </w:r>
      <w:r>
        <w:rPr>
          <w:rFonts w:hint="eastAsia" w:ascii="宋体" w:hAnsi="宋体" w:eastAsia="宋体" w:cs="宋体"/>
          <w:b/>
          <w:color w:val="auto"/>
          <w:sz w:val="28"/>
          <w:szCs w:val="28"/>
          <w:highlight w:val="none"/>
        </w:rPr>
        <w:t>采购清单及货物参数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1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651C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3456A38C">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6EDFD3B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50B1EF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781559DA">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F4D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29270BE9">
            <w:pPr>
              <w:widowControl/>
              <w:shd w:val="clear" w:color="auto" w:fill="auto"/>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2D5A0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C7838E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004D76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475C4F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1CF752EB">
            <w:pPr>
              <w:widowControl/>
              <w:shd w:val="clear" w:color="auto" w:fill="auto"/>
              <w:jc w:val="left"/>
              <w:rPr>
                <w:rFonts w:hint="eastAsia" w:ascii="宋体" w:hAnsi="宋体" w:eastAsia="宋体" w:cs="宋体"/>
                <w:color w:val="auto"/>
                <w:szCs w:val="21"/>
                <w:highlight w:val="none"/>
              </w:rPr>
            </w:pPr>
          </w:p>
        </w:tc>
      </w:tr>
      <w:tr w14:paraId="6287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234BE94">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229D8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91FF11E">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B2F76AC">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B2C178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BFCEF1D">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B3E7300">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7C74AB4">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9070F60">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EDD4B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DFD3E52">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31FEEA">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0DB1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6C3D819">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B316ED">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6CE1FDC">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939DF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50FEEFE">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AB3E185">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9A74195">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DD1EAF2">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499A493">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13DABC3">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1DE1A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4D4E492">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0AE9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D1A656D">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BF554B">
            <w:pPr>
              <w:shd w:val="clear" w:color="auto" w:fill="auto"/>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C5BB63">
            <w:pPr>
              <w:shd w:val="clear" w:color="auto" w:fill="auto"/>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345F3DD">
            <w:pPr>
              <w:shd w:val="clear" w:color="auto" w:fill="auto"/>
              <w:rPr>
                <w:rFonts w:hint="eastAsia" w:ascii="宋体" w:hAnsi="宋体" w:eastAsia="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3DC20AC">
            <w:pPr>
              <w:shd w:val="clear" w:color="auto" w:fill="auto"/>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3B83DA">
            <w:pPr>
              <w:shd w:val="clear" w:color="auto" w:fill="auto"/>
              <w:rPr>
                <w:rFonts w:hint="eastAsia" w:ascii="宋体" w:hAnsi="宋体" w:eastAsia="宋体" w:cs="宋体"/>
                <w:color w:val="auto"/>
                <w:szCs w:val="21"/>
                <w:highlight w:val="none"/>
              </w:rPr>
            </w:pPr>
          </w:p>
        </w:tc>
      </w:tr>
      <w:tr w14:paraId="6FF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0664FF0A">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0876D21A">
      <w:pPr>
        <w:pStyle w:val="8"/>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81FD4B8">
      <w:pPr>
        <w:pStyle w:val="8"/>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否则按投标无效处理</w:t>
      </w:r>
      <w:r>
        <w:rPr>
          <w:rFonts w:hint="eastAsia" w:ascii="宋体" w:hAnsi="宋体" w:eastAsia="宋体" w:cs="宋体"/>
          <w:color w:val="auto"/>
          <w:szCs w:val="21"/>
          <w:highlight w:val="none"/>
        </w:rPr>
        <w:t>。</w:t>
      </w:r>
    </w:p>
    <w:p w14:paraId="27B71421">
      <w:pPr>
        <w:pStyle w:val="8"/>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2.当投标文件的货物内容低于招标文件要求时，投标人应当如实写明“负偏离”，否则视为虚假应标。</w:t>
      </w:r>
    </w:p>
    <w:p w14:paraId="509C77A0">
      <w:pPr>
        <w:pStyle w:val="8"/>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采购需求中带“▲”及“★”的条款，也要分别在本表“货物参数”、“所提供货物的内容”中标记。</w:t>
      </w:r>
    </w:p>
    <w:p w14:paraId="69B61ED8">
      <w:pPr>
        <w:shd w:val="clear" w:color="auto" w:fill="auto"/>
        <w:snapToGrid w:val="0"/>
        <w:spacing w:line="360" w:lineRule="auto"/>
        <w:ind w:firstLine="5640" w:firstLineChars="2350"/>
        <w:rPr>
          <w:rFonts w:hint="eastAsia" w:ascii="宋体" w:hAnsi="宋体" w:eastAsia="宋体" w:cs="宋体"/>
          <w:color w:val="auto"/>
          <w:kern w:val="0"/>
          <w:sz w:val="24"/>
          <w:highlight w:val="none"/>
          <w:lang w:val="zh-CN"/>
        </w:rPr>
      </w:pPr>
    </w:p>
    <w:p w14:paraId="7EB0D623">
      <w:pPr>
        <w:shd w:val="clear" w:color="auto" w:fill="auto"/>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16B6D15D">
      <w:pPr>
        <w:shd w:val="clear" w:color="auto" w:fill="auto"/>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A46B2D1">
      <w:pPr>
        <w:widowControl/>
        <w:jc w:val="left"/>
        <w:rPr>
          <w:rFonts w:hint="eastAsia"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649FA5F">
      <w:pPr>
        <w:snapToGrid w:val="0"/>
        <w:spacing w:before="165" w:beforeLines="50" w:after="50"/>
        <w:ind w:firstLine="602"/>
        <w:jc w:val="center"/>
        <w:rPr>
          <w:rFonts w:hint="eastAsia"/>
          <w:b/>
          <w:bCs/>
          <w:color w:val="auto"/>
          <w:sz w:val="30"/>
          <w:szCs w:val="30"/>
          <w:highlight w:val="none"/>
        </w:rPr>
      </w:pPr>
      <w:r>
        <w:rPr>
          <w:rFonts w:hint="eastAsia"/>
          <w:b/>
          <w:bCs/>
          <w:color w:val="auto"/>
          <w:sz w:val="30"/>
          <w:szCs w:val="30"/>
          <w:highlight w:val="none"/>
        </w:rPr>
        <w:t>二、项目实施组织服务方案</w:t>
      </w:r>
    </w:p>
    <w:p w14:paraId="1B6EF393">
      <w:pPr>
        <w:autoSpaceDE w:val="0"/>
        <w:autoSpaceDN w:val="0"/>
        <w:spacing w:line="360" w:lineRule="auto"/>
        <w:ind w:firstLine="48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5C3AAFAA">
      <w:pPr>
        <w:ind w:firstLine="482"/>
        <w:rPr>
          <w:rFonts w:hint="eastAsia" w:ascii="仿宋_GB2312" w:hAnsi="仿宋" w:eastAsia="仿宋_GB2312" w:cs="仿宋_GB2312"/>
          <w:b/>
          <w:bCs/>
          <w:color w:val="auto"/>
          <w:kern w:val="0"/>
          <w:sz w:val="24"/>
          <w:highlight w:val="none"/>
          <w:lang w:val="zh-CN"/>
        </w:rPr>
      </w:pPr>
    </w:p>
    <w:p w14:paraId="498DCF39">
      <w:pPr>
        <w:ind w:firstLine="482"/>
        <w:rPr>
          <w:rFonts w:hint="eastAsia" w:ascii="仿宋_GB2312" w:hAnsi="仿宋" w:eastAsia="仿宋_GB2312" w:cs="仿宋_GB2312"/>
          <w:b/>
          <w:bCs/>
          <w:color w:val="auto"/>
          <w:kern w:val="0"/>
          <w:sz w:val="24"/>
          <w:highlight w:val="none"/>
          <w:lang w:val="zh-CN"/>
        </w:rPr>
      </w:pPr>
    </w:p>
    <w:p w14:paraId="6DEB78DE">
      <w:pPr>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（一）项目前期准备</w:t>
      </w:r>
    </w:p>
    <w:p w14:paraId="3C7FFB9F">
      <w:pPr>
        <w:autoSpaceDE w:val="0"/>
        <w:autoSpaceDN w:val="0"/>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67DFBC37">
      <w:pPr>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（二）项目实施计划</w:t>
      </w:r>
    </w:p>
    <w:p w14:paraId="034D8015">
      <w:pPr>
        <w:ind w:firstLine="482"/>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p>
    <w:tbl>
      <w:tblPr>
        <w:tblStyle w:val="1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ACB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36588E6C">
            <w:pPr>
              <w:spacing w:line="360" w:lineRule="auto"/>
              <w:ind w:firstLine="480"/>
              <w:rPr>
                <w:rFonts w:hint="eastAsia" w:ascii="仿宋_GB2312" w:hAnsi="仿宋" w:eastAsia="仿宋_GB2312" w:cs="仿宋_GB2312"/>
                <w:color w:val="auto"/>
                <w:sz w:val="24"/>
                <w:highlight w:val="none"/>
              </w:rPr>
            </w:pPr>
            <w:r>
              <w:rPr>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 name="__TH_L2"/>
                              <wps:cNvCnPr/>
                              <wps:spPr bwMode="auto">
                                <a:xfrm>
                                  <a:off x="0" y="0"/>
                                  <a:ext cx="1178" cy="1860"/>
                                </a:xfrm>
                                <a:prstGeom prst="line">
                                  <a:avLst/>
                                </a:prstGeom>
                                <a:noFill/>
                                <a:ln w="6350">
                                  <a:solidFill>
                                    <a:srgbClr val="000000"/>
                                  </a:solidFill>
                                  <a:round/>
                                </a:ln>
                                <a:effectLst/>
                              </wps:spPr>
                              <wps:bodyPr/>
                            </wps:wsp>
                            <wps:wsp>
                              <wps:cNvPr id="3" name="__TH_B113"/>
                              <wps:cNvSpPr txBox="1">
                                <a:spLocks noChangeArrowheads="1"/>
                              </wps:cNvSpPr>
                              <wps:spPr bwMode="auto">
                                <a:xfrm>
                                  <a:off x="455" y="122"/>
                                  <a:ext cx="253" cy="263"/>
                                </a:xfrm>
                                <a:prstGeom prst="rect">
                                  <a:avLst/>
                                </a:prstGeom>
                                <a:noFill/>
                                <a:ln>
                                  <a:noFill/>
                                </a:ln>
                                <a:effectLst/>
                              </wps:spPr>
                              <wps:txbx>
                                <w:txbxContent>
                                  <w:p w14:paraId="2C4B75C4">
                                    <w:pPr>
                                      <w:snapToGrid w:val="0"/>
                                    </w:pPr>
                                    <w:r>
                                      <w:rPr>
                                        <w:rFonts w:hint="eastAsia"/>
                                      </w:rPr>
                                      <w:t>工</w:t>
                                    </w:r>
                                  </w:p>
                                </w:txbxContent>
                              </wps:txbx>
                              <wps:bodyPr rot="0" vert="horz" wrap="square" lIns="0" tIns="0" rIns="0" bIns="0" anchor="t" anchorCtr="0" upright="1">
                                <a:noAutofit/>
                              </wps:bodyPr>
                            </wps:wsp>
                            <wps:wsp>
                              <wps:cNvPr id="4" name="__TH_B124"/>
                              <wps:cNvSpPr txBox="1">
                                <a:spLocks noChangeArrowheads="1"/>
                              </wps:cNvSpPr>
                              <wps:spPr bwMode="auto">
                                <a:xfrm>
                                  <a:off x="643" y="419"/>
                                  <a:ext cx="253" cy="263"/>
                                </a:xfrm>
                                <a:prstGeom prst="rect">
                                  <a:avLst/>
                                </a:prstGeom>
                                <a:noFill/>
                                <a:ln>
                                  <a:noFill/>
                                </a:ln>
                                <a:effectLst/>
                              </wps:spPr>
                              <wps:txbx>
                                <w:txbxContent>
                                  <w:p w14:paraId="157D7CEE">
                                    <w:pPr>
                                      <w:snapToGrid w:val="0"/>
                                    </w:pPr>
                                    <w:r>
                                      <w:rPr>
                                        <w:rFonts w:hint="eastAsia"/>
                                      </w:rPr>
                                      <w:t>作</w:t>
                                    </w:r>
                                  </w:p>
                                </w:txbxContent>
                              </wps:txbx>
                              <wps:bodyPr rot="0" vert="horz" wrap="square" lIns="0" tIns="0" rIns="0" bIns="0" anchor="t" anchorCtr="0" upright="1">
                                <a:noAutofit/>
                              </wps:bodyPr>
                            </wps:wsp>
                            <wps:wsp>
                              <wps:cNvPr id="5" name="__TH_B135"/>
                              <wps:cNvSpPr txBox="1">
                                <a:spLocks noChangeArrowheads="1"/>
                              </wps:cNvSpPr>
                              <wps:spPr bwMode="auto">
                                <a:xfrm>
                                  <a:off x="831" y="717"/>
                                  <a:ext cx="253" cy="262"/>
                                </a:xfrm>
                                <a:prstGeom prst="rect">
                                  <a:avLst/>
                                </a:prstGeom>
                                <a:noFill/>
                                <a:ln>
                                  <a:noFill/>
                                </a:ln>
                                <a:effectLst/>
                              </wps:spPr>
                              <wps:txbx>
                                <w:txbxContent>
                                  <w:p w14:paraId="2C21508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XLXJ7YAAAACAEAAA8AAAAAAAAAAQAgAAAAIgAAAGRycy9kb3ducmV2LnhtbFBL&#10;AQIUABQAAAAIAIdO4kBJmqUxEwMAAEYLAAAOAAAAAAAAAAEAIAAAACcBAABkcnMvZTJvRG9jLnht&#10;bFBLBQYAAAAABgAGAFkBAACsBgAAAAA=&#10;">
                      <o:lock v:ext="edit" aspectratio="f"/>
                      <v:line id="__TH_L2" o:spid="_x0000_s1026" o:spt="20" style="position:absolute;left:0;top:0;height:1860;width:117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4B75C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57D7CE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21508E">
                              <w:pPr>
                                <w:snapToGrid w:val="0"/>
                              </w:pPr>
                              <w:r>
                                <w:rPr>
                                  <w:rFonts w:hint="eastAsia"/>
                                </w:rPr>
                                <w:t>日</w:t>
                              </w:r>
                            </w:p>
                          </w:txbxContent>
                        </v:textbox>
                      </v:shape>
                    </v:group>
                  </w:pict>
                </mc:Fallback>
              </mc:AlternateContent>
            </w:r>
          </w:p>
          <w:p w14:paraId="47706492">
            <w:pPr>
              <w:spacing w:line="360" w:lineRule="auto"/>
              <w:ind w:firstLine="480"/>
              <w:rPr>
                <w:rFonts w:hint="eastAsia" w:ascii="仿宋_GB2312" w:hAnsi="仿宋" w:eastAsia="仿宋_GB2312" w:cs="仿宋_GB2312"/>
                <w:color w:val="auto"/>
                <w:sz w:val="24"/>
                <w:highlight w:val="none"/>
              </w:rPr>
            </w:pPr>
          </w:p>
          <w:p w14:paraId="68C3CDA1">
            <w:pPr>
              <w:spacing w:line="360" w:lineRule="auto"/>
              <w:ind w:firstLine="480"/>
              <w:rPr>
                <w:rFonts w:hint="eastAsia" w:ascii="仿宋_GB2312" w:hAnsi="仿宋" w:eastAsia="仿宋_GB2312" w:cs="仿宋_GB2312"/>
                <w:color w:val="auto"/>
                <w:sz w:val="24"/>
                <w:highlight w:val="none"/>
              </w:rPr>
            </w:pPr>
          </w:p>
          <w:p w14:paraId="60B20628">
            <w:pPr>
              <w:spacing w:line="360" w:lineRule="auto"/>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ign w:val="center"/>
          </w:tcPr>
          <w:p w14:paraId="51FEF391">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ign w:val="center"/>
          </w:tcPr>
          <w:p w14:paraId="669074A2">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ign w:val="center"/>
          </w:tcPr>
          <w:p w14:paraId="3DECC856">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ign w:val="center"/>
          </w:tcPr>
          <w:p w14:paraId="02706696">
            <w:pPr>
              <w:spacing w:line="360" w:lineRule="auto"/>
              <w:ind w:firstLine="480"/>
              <w:jc w:val="center"/>
              <w:rPr>
                <w:rFonts w:hint="eastAsia" w:ascii="仿宋_GB2312" w:hAnsi="仿宋" w:eastAsia="仿宋_GB2312" w:cs="仿宋_GB2312"/>
                <w:color w:val="auto"/>
                <w:sz w:val="24"/>
                <w:highlight w:val="none"/>
              </w:rPr>
            </w:pPr>
          </w:p>
          <w:p w14:paraId="335A8971">
            <w:pPr>
              <w:spacing w:line="360" w:lineRule="auto"/>
              <w:ind w:firstLine="480"/>
              <w:jc w:val="both"/>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ign w:val="center"/>
          </w:tcPr>
          <w:p w14:paraId="7253027F">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ign w:val="center"/>
          </w:tcPr>
          <w:p w14:paraId="5B29C624">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ign w:val="center"/>
          </w:tcPr>
          <w:p w14:paraId="1137D550">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ign w:val="center"/>
          </w:tcPr>
          <w:p w14:paraId="1D6FE6AB">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ign w:val="center"/>
          </w:tcPr>
          <w:p w14:paraId="79A2461E">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ign w:val="center"/>
          </w:tcPr>
          <w:p w14:paraId="16E5641C">
            <w:pPr>
              <w:spacing w:line="360" w:lineRule="auto"/>
              <w:ind w:firstLine="480"/>
              <w:jc w:val="center"/>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center"/>
          </w:tcPr>
          <w:p w14:paraId="7DFAB780">
            <w:pPr>
              <w:spacing w:line="360" w:lineRule="auto"/>
              <w:ind w:firstLine="480"/>
              <w:jc w:val="center"/>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center"/>
          </w:tcPr>
          <w:p w14:paraId="6092093F">
            <w:pPr>
              <w:spacing w:line="360" w:lineRule="auto"/>
              <w:ind w:firstLine="480"/>
              <w:jc w:val="center"/>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center"/>
          </w:tcPr>
          <w:p w14:paraId="6C61593B">
            <w:pPr>
              <w:spacing w:line="360" w:lineRule="auto"/>
              <w:ind w:firstLine="480"/>
              <w:jc w:val="center"/>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center"/>
          </w:tcPr>
          <w:p w14:paraId="2580313B">
            <w:pPr>
              <w:spacing w:line="360" w:lineRule="auto"/>
              <w:ind w:firstLine="480"/>
              <w:jc w:val="center"/>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center"/>
          </w:tcPr>
          <w:p w14:paraId="559A4C94">
            <w:pPr>
              <w:spacing w:line="360" w:lineRule="auto"/>
              <w:ind w:firstLine="480"/>
              <w:jc w:val="center"/>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center"/>
          </w:tcPr>
          <w:p w14:paraId="10CEF622">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6C31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40757E1E">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69E3307B">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03AB7021">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423FD2F3">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BBCD5F6">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2E627E8B">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0DD33BB">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0E9303E">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CF4204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9E6FD7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1FCF8B2">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978F1A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302DB4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225D1B5">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69A06E5">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C0E2324">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2BB52AF">
            <w:pPr>
              <w:spacing w:line="360" w:lineRule="auto"/>
              <w:ind w:firstLine="480"/>
              <w:rPr>
                <w:rFonts w:hint="eastAsia" w:ascii="仿宋_GB2312" w:hAnsi="仿宋" w:eastAsia="仿宋_GB2312" w:cs="仿宋_GB2312"/>
                <w:color w:val="auto"/>
                <w:sz w:val="24"/>
                <w:highlight w:val="none"/>
              </w:rPr>
            </w:pPr>
          </w:p>
        </w:tc>
      </w:tr>
      <w:tr w14:paraId="289D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33AC3942">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20C233D4">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5338498">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670ABE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B9A69B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63E0C89">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060EFB8C">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D4C112B">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4EF0708">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5F5BABB">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0C287D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6EC306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378AD4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12E2E0B">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6B3122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809E9F2">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7A36B14">
            <w:pPr>
              <w:spacing w:line="360" w:lineRule="auto"/>
              <w:ind w:firstLine="480"/>
              <w:rPr>
                <w:rFonts w:hint="eastAsia" w:ascii="仿宋_GB2312" w:hAnsi="仿宋" w:eastAsia="仿宋_GB2312" w:cs="仿宋_GB2312"/>
                <w:color w:val="auto"/>
                <w:sz w:val="24"/>
                <w:highlight w:val="none"/>
              </w:rPr>
            </w:pPr>
          </w:p>
        </w:tc>
      </w:tr>
      <w:tr w14:paraId="3768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3069505F">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A6297B2">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42E7595">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2BDEBC1">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34FD0EB4">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2DC714C5">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0977614">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4ECE38A">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DED8282">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447CCEC">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51D03D5">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E00C7B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B6EDC5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B4C8C7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D098104">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B2E5957">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E4A40C7">
            <w:pPr>
              <w:spacing w:line="360" w:lineRule="auto"/>
              <w:ind w:firstLine="480"/>
              <w:rPr>
                <w:rFonts w:hint="eastAsia" w:ascii="仿宋_GB2312" w:hAnsi="仿宋" w:eastAsia="仿宋_GB2312" w:cs="仿宋_GB2312"/>
                <w:color w:val="auto"/>
                <w:sz w:val="24"/>
                <w:highlight w:val="none"/>
              </w:rPr>
            </w:pPr>
          </w:p>
        </w:tc>
      </w:tr>
      <w:tr w14:paraId="1761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36663DFD">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671CA2F4">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08DB86D1">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C045ED9">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32A881BC">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449F39B3">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C6308C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502C9B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666E90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F60BB5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722CEA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184E4C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451B95E">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6ECB5DA">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AB3DDB5">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8F0657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28029DB">
            <w:pPr>
              <w:spacing w:line="360" w:lineRule="auto"/>
              <w:ind w:firstLine="480"/>
              <w:rPr>
                <w:rFonts w:hint="eastAsia" w:ascii="仿宋_GB2312" w:hAnsi="仿宋" w:eastAsia="仿宋_GB2312" w:cs="仿宋_GB2312"/>
                <w:color w:val="auto"/>
                <w:sz w:val="24"/>
                <w:highlight w:val="none"/>
              </w:rPr>
            </w:pPr>
          </w:p>
        </w:tc>
      </w:tr>
      <w:tr w14:paraId="3A7A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2A23597E">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33D7A33">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2ED87E44">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9EDCF9C">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291D9DF5">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2D63E2D8">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383BAC3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AA1F79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6F10E0E">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F6AB69C">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913BE43">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273719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28CD2E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063AB7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9A2E764">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CD924C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1002DF2">
            <w:pPr>
              <w:spacing w:line="360" w:lineRule="auto"/>
              <w:ind w:firstLine="480"/>
              <w:rPr>
                <w:rFonts w:hint="eastAsia" w:ascii="仿宋_GB2312" w:hAnsi="仿宋" w:eastAsia="仿宋_GB2312" w:cs="仿宋_GB2312"/>
                <w:color w:val="auto"/>
                <w:sz w:val="24"/>
                <w:highlight w:val="none"/>
              </w:rPr>
            </w:pPr>
          </w:p>
        </w:tc>
      </w:tr>
      <w:tr w14:paraId="1FD5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084CB531">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1D768ED">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363A859">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3C9FEA21">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09E5104D">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47CC91CD">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399381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6645A39">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85D6F95">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5C3D523">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1F69CC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09575A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E60F72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1BEA1D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BCE79C7">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C5992B8">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D1BA989">
            <w:pPr>
              <w:spacing w:line="360" w:lineRule="auto"/>
              <w:ind w:firstLine="480"/>
              <w:rPr>
                <w:rFonts w:hint="eastAsia" w:ascii="仿宋_GB2312" w:hAnsi="仿宋" w:eastAsia="仿宋_GB2312" w:cs="仿宋_GB2312"/>
                <w:color w:val="auto"/>
                <w:sz w:val="24"/>
                <w:highlight w:val="none"/>
              </w:rPr>
            </w:pPr>
          </w:p>
        </w:tc>
      </w:tr>
      <w:tr w14:paraId="6EF4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754AA22C">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97F7519">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4C17B1CB">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EDAE19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32A32F8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6E6408D7">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7210C3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21DC03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E41038B">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6231DA0">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DB870A5">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45A0C0C">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908A862">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464B72D">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F017848">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4C8A9F9">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70662AF">
            <w:pPr>
              <w:spacing w:line="360" w:lineRule="auto"/>
              <w:ind w:firstLine="480"/>
              <w:rPr>
                <w:rFonts w:hint="eastAsia" w:ascii="仿宋_GB2312" w:hAnsi="仿宋" w:eastAsia="仿宋_GB2312" w:cs="仿宋_GB2312"/>
                <w:color w:val="auto"/>
                <w:sz w:val="24"/>
                <w:highlight w:val="none"/>
              </w:rPr>
            </w:pPr>
          </w:p>
        </w:tc>
      </w:tr>
      <w:tr w14:paraId="2BB2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719E91CC">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59BAA9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6AA255D9">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7F709AA6">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10EF7E1">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74043E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018E098B">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BD2D9F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7FF38619">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F6C1F5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D5735EE">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A7CBCCA">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BCC48A8">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60AEB39">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7CC57A3">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84DE273">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E9A595C">
            <w:pPr>
              <w:spacing w:line="360" w:lineRule="auto"/>
              <w:ind w:firstLine="480"/>
              <w:rPr>
                <w:rFonts w:hint="eastAsia" w:ascii="仿宋_GB2312" w:hAnsi="仿宋" w:eastAsia="仿宋_GB2312" w:cs="仿宋_GB2312"/>
                <w:color w:val="auto"/>
                <w:sz w:val="24"/>
                <w:highlight w:val="none"/>
              </w:rPr>
            </w:pPr>
          </w:p>
        </w:tc>
      </w:tr>
      <w:tr w14:paraId="4797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ign w:val="center"/>
          </w:tcPr>
          <w:p w14:paraId="23FB9376">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562B3C84">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4BCDEF7E">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449D360A">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1F9F5AE7">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6036FECD">
            <w:pPr>
              <w:spacing w:line="360" w:lineRule="auto"/>
              <w:ind w:firstLine="48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ign w:val="top"/>
          </w:tcPr>
          <w:p w14:paraId="04DC347E">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444D9BC">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F2B36C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4A090A7">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2AB7A85C">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4E600156">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505066DF">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6E1A328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17E62911">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003047B9">
            <w:pPr>
              <w:spacing w:line="360" w:lineRule="auto"/>
              <w:ind w:firstLine="48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ign w:val="top"/>
          </w:tcPr>
          <w:p w14:paraId="378F9A67">
            <w:pPr>
              <w:spacing w:line="360" w:lineRule="auto"/>
              <w:ind w:firstLine="480"/>
              <w:rPr>
                <w:rFonts w:hint="eastAsia" w:ascii="仿宋_GB2312" w:hAnsi="仿宋" w:eastAsia="仿宋_GB2312" w:cs="仿宋_GB2312"/>
                <w:color w:val="auto"/>
                <w:sz w:val="24"/>
                <w:highlight w:val="none"/>
              </w:rPr>
            </w:pPr>
          </w:p>
        </w:tc>
      </w:tr>
    </w:tbl>
    <w:p w14:paraId="4B442CC1">
      <w:pPr>
        <w:snapToGrid w:val="0"/>
        <w:spacing w:line="360" w:lineRule="auto"/>
        <w:ind w:firstLine="482"/>
        <w:rPr>
          <w:rFonts w:hint="eastAsia" w:hAnsi="宋体"/>
          <w:color w:val="auto"/>
          <w:szCs w:val="21"/>
          <w:highlight w:val="none"/>
        </w:rPr>
      </w:pPr>
      <w:r>
        <w:rPr>
          <w:rFonts w:hint="eastAsia" w:ascii="仿宋_GB2312" w:hAnsi="仿宋" w:eastAsia="仿宋_GB2312" w:cs="仿宋_GB2312"/>
          <w:b/>
          <w:color w:val="auto"/>
          <w:sz w:val="24"/>
          <w:highlight w:val="none"/>
        </w:rPr>
        <w:t>注：投标人可按上述时间表的格式自行编制切合实际的具体时间表。</w:t>
      </w:r>
    </w:p>
    <w:p w14:paraId="484DAAD4">
      <w:pPr>
        <w:snapToGrid w:val="0"/>
        <w:spacing w:line="360" w:lineRule="auto"/>
        <w:ind w:firstLine="472" w:firstLineChars="196"/>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（三）项目实施人员一览表</w:t>
      </w:r>
    </w:p>
    <w:p w14:paraId="71C4C656">
      <w:pPr>
        <w:spacing w:line="360" w:lineRule="auto"/>
        <w:ind w:firstLine="480"/>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0AF8A012">
      <w:pPr>
        <w:ind w:firstLine="480"/>
        <w:rPr>
          <w:rFonts w:hint="eastAsia" w:ascii="宋体" w:hAnsi="Courier New"/>
          <w:color w:val="auto"/>
          <w:sz w:val="24"/>
          <w:highlight w:val="none"/>
        </w:rPr>
      </w:pPr>
      <w:r>
        <w:rPr>
          <w:rFonts w:hint="eastAsia" w:ascii="宋体" w:hAnsi="Courier New"/>
          <w:color w:val="auto"/>
          <w:sz w:val="24"/>
          <w:highlight w:val="none"/>
        </w:rPr>
        <w:t>所投分标：分标</w:t>
      </w:r>
    </w:p>
    <w:p w14:paraId="56140E7F">
      <w:pPr>
        <w:keepNext/>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13"/>
        <w:tblW w:w="0" w:type="auto"/>
        <w:tblInd w:w="116" w:type="dxa"/>
        <w:tblLayout w:type="fixed"/>
        <w:tblCellMar>
          <w:top w:w="0" w:type="dxa"/>
          <w:left w:w="108" w:type="dxa"/>
          <w:bottom w:w="0" w:type="dxa"/>
          <w:right w:w="108" w:type="dxa"/>
        </w:tblCellMar>
      </w:tblPr>
      <w:tblGrid>
        <w:gridCol w:w="2241"/>
        <w:gridCol w:w="1399"/>
        <w:gridCol w:w="1370"/>
        <w:gridCol w:w="4509"/>
      </w:tblGrid>
      <w:tr w14:paraId="5F2A6756">
        <w:tblPrEx>
          <w:tblCellMar>
            <w:top w:w="0" w:type="dxa"/>
            <w:left w:w="108" w:type="dxa"/>
            <w:bottom w:w="0" w:type="dxa"/>
            <w:right w:w="108" w:type="dxa"/>
          </w:tblCellMar>
        </w:tblPrEx>
        <w:trPr>
          <w:trHeight w:val="1447" w:hRule="atLeast"/>
        </w:trPr>
        <w:tc>
          <w:tcPr>
            <w:tcW w:w="22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D06181">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399" w:type="dxa"/>
            <w:tcBorders>
              <w:top w:val="single" w:color="auto" w:sz="6" w:space="0"/>
              <w:left w:val="single" w:color="auto" w:sz="6" w:space="0"/>
              <w:bottom w:val="single" w:color="auto" w:sz="6" w:space="0"/>
              <w:right w:val="single" w:color="auto" w:sz="4" w:space="0"/>
            </w:tcBorders>
            <w:shd w:val="clear" w:color="auto" w:fill="B3B3B3"/>
            <w:noWrap/>
            <w:vAlign w:val="center"/>
          </w:tcPr>
          <w:p w14:paraId="48E6D157">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173FC9FB">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509" w:type="dxa"/>
            <w:tcBorders>
              <w:top w:val="single" w:color="auto" w:sz="6" w:space="0"/>
              <w:left w:val="single" w:color="auto" w:sz="6" w:space="0"/>
              <w:bottom w:val="single" w:color="auto" w:sz="6" w:space="0"/>
              <w:right w:val="single" w:color="auto" w:sz="6" w:space="0"/>
            </w:tcBorders>
            <w:noWrap/>
            <w:vAlign w:val="center"/>
          </w:tcPr>
          <w:p w14:paraId="3CDA2C82">
            <w:pPr>
              <w:autoSpaceDE w:val="0"/>
              <w:autoSpaceDN w:val="0"/>
              <w:spacing w:line="360" w:lineRule="auto"/>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14:paraId="34294C0E">
        <w:tblPrEx>
          <w:tblCellMar>
            <w:top w:w="0" w:type="dxa"/>
            <w:left w:w="108" w:type="dxa"/>
            <w:bottom w:w="0" w:type="dxa"/>
            <w:right w:w="108" w:type="dxa"/>
          </w:tblCellMar>
        </w:tblPrEx>
        <w:trPr>
          <w:cantSplit/>
          <w:trHeight w:val="492" w:hRule="atLeast"/>
        </w:trPr>
        <w:tc>
          <w:tcPr>
            <w:tcW w:w="22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FC059F">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39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CF15276">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53832117">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restart"/>
            <w:tcBorders>
              <w:top w:val="single" w:color="auto" w:sz="6" w:space="0"/>
              <w:left w:val="single" w:color="auto" w:sz="6" w:space="0"/>
              <w:bottom w:val="single" w:color="auto" w:sz="6" w:space="0"/>
              <w:right w:val="single" w:color="auto" w:sz="6" w:space="0"/>
            </w:tcBorders>
            <w:noWrap/>
            <w:vAlign w:val="center"/>
          </w:tcPr>
          <w:p w14:paraId="31153B1A">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r w14:paraId="5B23371C">
        <w:tblPrEx>
          <w:tblCellMar>
            <w:top w:w="0" w:type="dxa"/>
            <w:left w:w="108" w:type="dxa"/>
            <w:bottom w:w="0" w:type="dxa"/>
            <w:right w:w="108" w:type="dxa"/>
          </w:tblCellMar>
        </w:tblPrEx>
        <w:trPr>
          <w:cantSplit/>
          <w:trHeight w:val="492" w:hRule="atLeast"/>
        </w:trPr>
        <w:tc>
          <w:tcPr>
            <w:tcW w:w="22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5AB96A6">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39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9F1742B">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673A4CE3">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3DF18EEA">
            <w:pPr>
              <w:widowControl/>
              <w:jc w:val="left"/>
              <w:rPr>
                <w:rFonts w:ascii="仿宋_GB2312" w:hAnsi="仿宋" w:eastAsia="仿宋_GB2312" w:cs="仿宋_GB2312"/>
                <w:color w:val="auto"/>
                <w:sz w:val="24"/>
                <w:highlight w:val="none"/>
              </w:rPr>
            </w:pPr>
          </w:p>
        </w:tc>
      </w:tr>
      <w:tr w14:paraId="5BFE6F5D">
        <w:tblPrEx>
          <w:tblCellMar>
            <w:top w:w="0" w:type="dxa"/>
            <w:left w:w="108" w:type="dxa"/>
            <w:bottom w:w="0" w:type="dxa"/>
            <w:right w:w="108" w:type="dxa"/>
          </w:tblCellMar>
        </w:tblPrEx>
        <w:trPr>
          <w:cantSplit/>
          <w:trHeight w:val="492" w:hRule="atLeast"/>
        </w:trPr>
        <w:tc>
          <w:tcPr>
            <w:tcW w:w="2241" w:type="dxa"/>
            <w:tcBorders>
              <w:top w:val="single" w:color="auto" w:sz="6" w:space="0"/>
              <w:left w:val="single" w:color="auto" w:sz="6" w:space="0"/>
              <w:bottom w:val="single" w:color="auto" w:sz="6" w:space="0"/>
              <w:right w:val="single" w:color="auto" w:sz="6" w:space="0"/>
            </w:tcBorders>
            <w:noWrap/>
            <w:vAlign w:val="center"/>
          </w:tcPr>
          <w:p w14:paraId="17FEB482">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399" w:type="dxa"/>
            <w:tcBorders>
              <w:top w:val="single" w:color="auto" w:sz="6" w:space="0"/>
              <w:left w:val="single" w:color="auto" w:sz="6" w:space="0"/>
              <w:bottom w:val="single" w:color="auto" w:sz="6" w:space="0"/>
              <w:right w:val="single" w:color="auto" w:sz="4" w:space="0"/>
            </w:tcBorders>
            <w:noWrap/>
            <w:vAlign w:val="center"/>
          </w:tcPr>
          <w:p w14:paraId="74E18949">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389CBC9E">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6C4B2866">
            <w:pPr>
              <w:widowControl/>
              <w:jc w:val="left"/>
              <w:rPr>
                <w:rFonts w:ascii="仿宋_GB2312" w:hAnsi="仿宋" w:eastAsia="仿宋_GB2312" w:cs="仿宋_GB2312"/>
                <w:color w:val="auto"/>
                <w:sz w:val="24"/>
                <w:highlight w:val="none"/>
              </w:rPr>
            </w:pPr>
          </w:p>
        </w:tc>
      </w:tr>
      <w:tr w14:paraId="4963B9A1">
        <w:tblPrEx>
          <w:tblCellMar>
            <w:top w:w="0" w:type="dxa"/>
            <w:left w:w="108" w:type="dxa"/>
            <w:bottom w:w="0" w:type="dxa"/>
            <w:right w:w="108" w:type="dxa"/>
          </w:tblCellMar>
        </w:tblPrEx>
        <w:trPr>
          <w:cantSplit/>
          <w:trHeight w:val="492" w:hRule="atLeast"/>
        </w:trPr>
        <w:tc>
          <w:tcPr>
            <w:tcW w:w="2241" w:type="dxa"/>
            <w:tcBorders>
              <w:top w:val="single" w:color="auto" w:sz="6" w:space="0"/>
              <w:left w:val="single" w:color="auto" w:sz="6" w:space="0"/>
              <w:bottom w:val="single" w:color="auto" w:sz="6" w:space="0"/>
              <w:right w:val="single" w:color="auto" w:sz="6" w:space="0"/>
            </w:tcBorders>
            <w:noWrap/>
            <w:vAlign w:val="center"/>
          </w:tcPr>
          <w:p w14:paraId="2ED758DD">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399" w:type="dxa"/>
            <w:tcBorders>
              <w:top w:val="single" w:color="auto" w:sz="6" w:space="0"/>
              <w:left w:val="single" w:color="auto" w:sz="6" w:space="0"/>
              <w:bottom w:val="single" w:color="auto" w:sz="6" w:space="0"/>
              <w:right w:val="single" w:color="auto" w:sz="4" w:space="0"/>
            </w:tcBorders>
            <w:noWrap/>
            <w:vAlign w:val="center"/>
          </w:tcPr>
          <w:p w14:paraId="50D8D7D0">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263B6B9A">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2C5C66B6">
            <w:pPr>
              <w:widowControl/>
              <w:jc w:val="left"/>
              <w:rPr>
                <w:rFonts w:ascii="仿宋_GB2312" w:hAnsi="仿宋" w:eastAsia="仿宋_GB2312" w:cs="仿宋_GB2312"/>
                <w:color w:val="auto"/>
                <w:sz w:val="24"/>
                <w:highlight w:val="none"/>
              </w:rPr>
            </w:pPr>
          </w:p>
        </w:tc>
      </w:tr>
      <w:tr w14:paraId="0B126905">
        <w:tblPrEx>
          <w:tblCellMar>
            <w:top w:w="0" w:type="dxa"/>
            <w:left w:w="108" w:type="dxa"/>
            <w:bottom w:w="0" w:type="dxa"/>
            <w:right w:w="108" w:type="dxa"/>
          </w:tblCellMar>
        </w:tblPrEx>
        <w:trPr>
          <w:cantSplit/>
          <w:trHeight w:val="492" w:hRule="atLeast"/>
        </w:trPr>
        <w:tc>
          <w:tcPr>
            <w:tcW w:w="2241" w:type="dxa"/>
            <w:tcBorders>
              <w:top w:val="single" w:color="auto" w:sz="6" w:space="0"/>
              <w:left w:val="single" w:color="auto" w:sz="6" w:space="0"/>
              <w:bottom w:val="single" w:color="auto" w:sz="6" w:space="0"/>
              <w:right w:val="single" w:color="auto" w:sz="6" w:space="0"/>
            </w:tcBorders>
            <w:noWrap/>
            <w:vAlign w:val="center"/>
          </w:tcPr>
          <w:p w14:paraId="07675923">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399" w:type="dxa"/>
            <w:tcBorders>
              <w:top w:val="single" w:color="auto" w:sz="6" w:space="0"/>
              <w:left w:val="single" w:color="auto" w:sz="6" w:space="0"/>
              <w:bottom w:val="single" w:color="auto" w:sz="6" w:space="0"/>
              <w:right w:val="single" w:color="auto" w:sz="4" w:space="0"/>
            </w:tcBorders>
            <w:noWrap/>
            <w:vAlign w:val="center"/>
          </w:tcPr>
          <w:p w14:paraId="11A48307">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70BC702E">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5064CF04">
            <w:pPr>
              <w:widowControl/>
              <w:jc w:val="left"/>
              <w:rPr>
                <w:rFonts w:ascii="仿宋_GB2312" w:hAnsi="仿宋" w:eastAsia="仿宋_GB2312" w:cs="仿宋_GB2312"/>
                <w:color w:val="auto"/>
                <w:sz w:val="24"/>
                <w:highlight w:val="none"/>
              </w:rPr>
            </w:pPr>
          </w:p>
        </w:tc>
      </w:tr>
      <w:tr w14:paraId="51CF63E8">
        <w:tblPrEx>
          <w:tblCellMar>
            <w:top w:w="0" w:type="dxa"/>
            <w:left w:w="108" w:type="dxa"/>
            <w:bottom w:w="0" w:type="dxa"/>
            <w:right w:w="108" w:type="dxa"/>
          </w:tblCellMar>
        </w:tblPrEx>
        <w:trPr>
          <w:cantSplit/>
          <w:trHeight w:val="492" w:hRule="atLeast"/>
        </w:trPr>
        <w:tc>
          <w:tcPr>
            <w:tcW w:w="2241" w:type="dxa"/>
            <w:tcBorders>
              <w:top w:val="single" w:color="auto" w:sz="6" w:space="0"/>
              <w:left w:val="single" w:color="auto" w:sz="6" w:space="0"/>
              <w:bottom w:val="single" w:color="auto" w:sz="6" w:space="0"/>
              <w:right w:val="single" w:color="auto" w:sz="6" w:space="0"/>
            </w:tcBorders>
            <w:noWrap/>
            <w:vAlign w:val="center"/>
          </w:tcPr>
          <w:p w14:paraId="695C5226">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399" w:type="dxa"/>
            <w:tcBorders>
              <w:top w:val="single" w:color="auto" w:sz="6" w:space="0"/>
              <w:left w:val="single" w:color="auto" w:sz="6" w:space="0"/>
              <w:bottom w:val="single" w:color="auto" w:sz="6" w:space="0"/>
              <w:right w:val="single" w:color="auto" w:sz="4" w:space="0"/>
            </w:tcBorders>
            <w:noWrap/>
            <w:vAlign w:val="center"/>
          </w:tcPr>
          <w:p w14:paraId="460E0F04">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5583A5B2">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26D30F72">
            <w:pPr>
              <w:widowControl/>
              <w:jc w:val="left"/>
              <w:rPr>
                <w:rFonts w:ascii="仿宋_GB2312" w:hAnsi="仿宋" w:eastAsia="仿宋_GB2312" w:cs="仿宋_GB2312"/>
                <w:color w:val="auto"/>
                <w:sz w:val="24"/>
                <w:highlight w:val="none"/>
              </w:rPr>
            </w:pPr>
          </w:p>
        </w:tc>
      </w:tr>
      <w:tr w14:paraId="3FC6FF23">
        <w:tblPrEx>
          <w:tblCellMar>
            <w:top w:w="0" w:type="dxa"/>
            <w:left w:w="108" w:type="dxa"/>
            <w:bottom w:w="0" w:type="dxa"/>
            <w:right w:w="108" w:type="dxa"/>
          </w:tblCellMar>
        </w:tblPrEx>
        <w:trPr>
          <w:cantSplit/>
          <w:trHeight w:val="970" w:hRule="atLeast"/>
        </w:trPr>
        <w:tc>
          <w:tcPr>
            <w:tcW w:w="2241" w:type="dxa"/>
            <w:tcBorders>
              <w:top w:val="single" w:color="auto" w:sz="6" w:space="0"/>
              <w:left w:val="single" w:color="auto" w:sz="6" w:space="0"/>
              <w:bottom w:val="single" w:color="auto" w:sz="6" w:space="0"/>
              <w:right w:val="single" w:color="auto" w:sz="6" w:space="0"/>
            </w:tcBorders>
            <w:noWrap/>
            <w:vAlign w:val="center"/>
          </w:tcPr>
          <w:p w14:paraId="16FB220F">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399" w:type="dxa"/>
            <w:tcBorders>
              <w:top w:val="single" w:color="auto" w:sz="6" w:space="0"/>
              <w:left w:val="single" w:color="auto" w:sz="6" w:space="0"/>
              <w:bottom w:val="single" w:color="auto" w:sz="6" w:space="0"/>
              <w:right w:val="single" w:color="auto" w:sz="4" w:space="0"/>
            </w:tcBorders>
            <w:noWrap/>
            <w:vAlign w:val="center"/>
          </w:tcPr>
          <w:p w14:paraId="62ED3FB0">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3B9BB42B">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45620329">
            <w:pPr>
              <w:widowControl/>
              <w:jc w:val="left"/>
              <w:rPr>
                <w:rFonts w:ascii="仿宋_GB2312" w:hAnsi="仿宋" w:eastAsia="仿宋_GB2312" w:cs="仿宋_GB2312"/>
                <w:color w:val="auto"/>
                <w:sz w:val="24"/>
                <w:highlight w:val="none"/>
              </w:rPr>
            </w:pPr>
          </w:p>
        </w:tc>
      </w:tr>
      <w:tr w14:paraId="2D89465E">
        <w:tblPrEx>
          <w:tblCellMar>
            <w:top w:w="0" w:type="dxa"/>
            <w:left w:w="108" w:type="dxa"/>
            <w:bottom w:w="0" w:type="dxa"/>
            <w:right w:w="108" w:type="dxa"/>
          </w:tblCellMar>
        </w:tblPrEx>
        <w:trPr>
          <w:cantSplit/>
          <w:trHeight w:val="970" w:hRule="atLeast"/>
        </w:trPr>
        <w:tc>
          <w:tcPr>
            <w:tcW w:w="2241" w:type="dxa"/>
            <w:tcBorders>
              <w:top w:val="single" w:color="auto" w:sz="6" w:space="0"/>
              <w:left w:val="single" w:color="auto" w:sz="6" w:space="0"/>
              <w:bottom w:val="single" w:color="auto" w:sz="6" w:space="0"/>
              <w:right w:val="single" w:color="auto" w:sz="6" w:space="0"/>
            </w:tcBorders>
            <w:noWrap/>
            <w:vAlign w:val="center"/>
          </w:tcPr>
          <w:p w14:paraId="3B416FF1">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399" w:type="dxa"/>
            <w:tcBorders>
              <w:top w:val="single" w:color="auto" w:sz="6" w:space="0"/>
              <w:left w:val="single" w:color="auto" w:sz="6" w:space="0"/>
              <w:bottom w:val="single" w:color="auto" w:sz="6" w:space="0"/>
              <w:right w:val="single" w:color="auto" w:sz="4" w:space="0"/>
            </w:tcBorders>
            <w:noWrap/>
            <w:vAlign w:val="center"/>
          </w:tcPr>
          <w:p w14:paraId="1E6B7BA5">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14:paraId="0DEA1746">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73B184F5">
            <w:pPr>
              <w:widowControl/>
              <w:jc w:val="left"/>
              <w:rPr>
                <w:rFonts w:ascii="仿宋_GB2312" w:hAnsi="仿宋" w:eastAsia="仿宋_GB2312" w:cs="仿宋_GB2312"/>
                <w:color w:val="auto"/>
                <w:sz w:val="24"/>
                <w:highlight w:val="none"/>
              </w:rPr>
            </w:pPr>
          </w:p>
        </w:tc>
      </w:tr>
      <w:tr w14:paraId="5E7C820E">
        <w:tblPrEx>
          <w:tblCellMar>
            <w:top w:w="0" w:type="dxa"/>
            <w:left w:w="108" w:type="dxa"/>
            <w:bottom w:w="0" w:type="dxa"/>
            <w:right w:w="108" w:type="dxa"/>
          </w:tblCellMar>
        </w:tblPrEx>
        <w:trPr>
          <w:cantSplit/>
          <w:trHeight w:val="506" w:hRule="atLeast"/>
        </w:trPr>
        <w:tc>
          <w:tcPr>
            <w:tcW w:w="22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900845">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39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99836F5">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7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6A0F1BBA">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4509" w:type="dxa"/>
            <w:vMerge w:val="continue"/>
            <w:tcBorders>
              <w:top w:val="single" w:color="auto" w:sz="6" w:space="0"/>
              <w:left w:val="single" w:color="auto" w:sz="6" w:space="0"/>
              <w:bottom w:val="single" w:color="auto" w:sz="6" w:space="0"/>
              <w:right w:val="single" w:color="auto" w:sz="6" w:space="0"/>
            </w:tcBorders>
            <w:noWrap w:val="0"/>
            <w:vAlign w:val="center"/>
          </w:tcPr>
          <w:p w14:paraId="0F2D5F93">
            <w:pPr>
              <w:widowControl/>
              <w:jc w:val="left"/>
              <w:rPr>
                <w:rFonts w:ascii="仿宋_GB2312" w:hAnsi="仿宋" w:eastAsia="仿宋_GB2312" w:cs="仿宋_GB2312"/>
                <w:color w:val="auto"/>
                <w:sz w:val="24"/>
                <w:highlight w:val="none"/>
              </w:rPr>
            </w:pPr>
          </w:p>
        </w:tc>
      </w:tr>
    </w:tbl>
    <w:p w14:paraId="0A869958">
      <w:pPr>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14:paraId="5B21B130">
      <w:pPr>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13"/>
        <w:tblW w:w="0" w:type="auto"/>
        <w:tblInd w:w="108" w:type="dxa"/>
        <w:tblLayout w:type="fixed"/>
        <w:tblCellMar>
          <w:top w:w="0" w:type="dxa"/>
          <w:left w:w="108" w:type="dxa"/>
          <w:bottom w:w="0" w:type="dxa"/>
          <w:right w:w="108" w:type="dxa"/>
        </w:tblCellMar>
      </w:tblPr>
      <w:tblGrid>
        <w:gridCol w:w="621"/>
        <w:gridCol w:w="643"/>
        <w:gridCol w:w="544"/>
        <w:gridCol w:w="742"/>
        <w:gridCol w:w="842"/>
        <w:gridCol w:w="1131"/>
        <w:gridCol w:w="1131"/>
        <w:gridCol w:w="1320"/>
        <w:gridCol w:w="942"/>
        <w:gridCol w:w="1540"/>
      </w:tblGrid>
      <w:tr w14:paraId="7C661FAF">
        <w:tblPrEx>
          <w:tblCellMar>
            <w:top w:w="0" w:type="dxa"/>
            <w:left w:w="108" w:type="dxa"/>
            <w:bottom w:w="0" w:type="dxa"/>
            <w:right w:w="108" w:type="dxa"/>
          </w:tblCellMar>
        </w:tblPrEx>
        <w:trPr>
          <w:trHeight w:val="1496" w:hRule="atLeast"/>
        </w:trPr>
        <w:tc>
          <w:tcPr>
            <w:tcW w:w="621" w:type="dxa"/>
            <w:tcBorders>
              <w:top w:val="single" w:color="auto" w:sz="6" w:space="0"/>
              <w:left w:val="single" w:color="auto" w:sz="6" w:space="0"/>
              <w:bottom w:val="single" w:color="auto" w:sz="6" w:space="0"/>
              <w:right w:val="single" w:color="auto" w:sz="6" w:space="0"/>
            </w:tcBorders>
            <w:noWrap/>
            <w:vAlign w:val="center"/>
          </w:tcPr>
          <w:p w14:paraId="3DD00B48">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643" w:type="dxa"/>
            <w:tcBorders>
              <w:top w:val="single" w:color="auto" w:sz="6" w:space="0"/>
              <w:left w:val="single" w:color="auto" w:sz="6" w:space="0"/>
              <w:bottom w:val="single" w:color="auto" w:sz="6" w:space="0"/>
              <w:right w:val="single" w:color="auto" w:sz="6" w:space="0"/>
            </w:tcBorders>
            <w:noWrap/>
            <w:vAlign w:val="center"/>
          </w:tcPr>
          <w:p w14:paraId="2705580B">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544" w:type="dxa"/>
            <w:tcBorders>
              <w:top w:val="single" w:color="auto" w:sz="6" w:space="0"/>
              <w:left w:val="single" w:color="auto" w:sz="6" w:space="0"/>
              <w:bottom w:val="single" w:color="auto" w:sz="6" w:space="0"/>
              <w:right w:val="single" w:color="auto" w:sz="6" w:space="0"/>
            </w:tcBorders>
            <w:noWrap/>
            <w:vAlign w:val="center"/>
          </w:tcPr>
          <w:p w14:paraId="6B48C38C">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742" w:type="dxa"/>
            <w:tcBorders>
              <w:top w:val="single" w:color="auto" w:sz="6" w:space="0"/>
              <w:left w:val="single" w:color="auto" w:sz="6" w:space="0"/>
              <w:bottom w:val="single" w:color="auto" w:sz="6" w:space="0"/>
              <w:right w:val="single" w:color="auto" w:sz="6" w:space="0"/>
            </w:tcBorders>
            <w:noWrap/>
            <w:vAlign w:val="center"/>
          </w:tcPr>
          <w:p w14:paraId="187E8345">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842" w:type="dxa"/>
            <w:tcBorders>
              <w:top w:val="single" w:color="auto" w:sz="6" w:space="0"/>
              <w:left w:val="single" w:color="auto" w:sz="6" w:space="0"/>
              <w:bottom w:val="single" w:color="auto" w:sz="6" w:space="0"/>
              <w:right w:val="single" w:color="auto" w:sz="6" w:space="0"/>
            </w:tcBorders>
            <w:noWrap/>
            <w:vAlign w:val="center"/>
          </w:tcPr>
          <w:p w14:paraId="03CF1A1D">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学历(页码)</w:t>
            </w:r>
          </w:p>
        </w:tc>
        <w:tc>
          <w:tcPr>
            <w:tcW w:w="1131" w:type="dxa"/>
            <w:tcBorders>
              <w:top w:val="single" w:color="auto" w:sz="6" w:space="0"/>
              <w:left w:val="single" w:color="auto" w:sz="6" w:space="0"/>
              <w:bottom w:val="single" w:color="auto" w:sz="6" w:space="0"/>
              <w:right w:val="single" w:color="auto" w:sz="6" w:space="0"/>
            </w:tcBorders>
            <w:noWrap/>
            <w:vAlign w:val="center"/>
          </w:tcPr>
          <w:p w14:paraId="467CA55A">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专业(页码)</w:t>
            </w:r>
          </w:p>
        </w:tc>
        <w:tc>
          <w:tcPr>
            <w:tcW w:w="1131" w:type="dxa"/>
            <w:tcBorders>
              <w:top w:val="single" w:color="auto" w:sz="6" w:space="0"/>
              <w:left w:val="single" w:color="auto" w:sz="6" w:space="0"/>
              <w:bottom w:val="single" w:color="auto" w:sz="6" w:space="0"/>
              <w:right w:val="single" w:color="auto" w:sz="6" w:space="0"/>
            </w:tcBorders>
            <w:noWrap/>
            <w:vAlign w:val="center"/>
          </w:tcPr>
          <w:p w14:paraId="4D6A4F4A">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职称(页码)</w:t>
            </w:r>
          </w:p>
        </w:tc>
        <w:tc>
          <w:tcPr>
            <w:tcW w:w="1320" w:type="dxa"/>
            <w:tcBorders>
              <w:top w:val="single" w:color="auto" w:sz="6" w:space="0"/>
              <w:left w:val="single" w:color="auto" w:sz="6" w:space="0"/>
              <w:bottom w:val="single" w:color="auto" w:sz="6" w:space="0"/>
              <w:right w:val="single" w:color="auto" w:sz="6" w:space="0"/>
            </w:tcBorders>
            <w:noWrap/>
            <w:vAlign w:val="center"/>
          </w:tcPr>
          <w:p w14:paraId="66129724">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42" w:type="dxa"/>
            <w:tcBorders>
              <w:top w:val="single" w:color="auto" w:sz="6" w:space="0"/>
              <w:left w:val="single" w:color="auto" w:sz="6" w:space="0"/>
              <w:bottom w:val="single" w:color="auto" w:sz="6" w:space="0"/>
              <w:right w:val="single" w:color="auto" w:sz="6" w:space="0"/>
            </w:tcBorders>
            <w:noWrap/>
            <w:vAlign w:val="center"/>
          </w:tcPr>
          <w:p w14:paraId="487C30BC">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540" w:type="dxa"/>
            <w:tcBorders>
              <w:top w:val="single" w:color="auto" w:sz="6" w:space="0"/>
              <w:left w:val="single" w:color="auto" w:sz="6" w:space="0"/>
              <w:bottom w:val="single" w:color="auto" w:sz="6" w:space="0"/>
              <w:right w:val="single" w:color="auto" w:sz="6" w:space="0"/>
            </w:tcBorders>
            <w:noWrap/>
            <w:vAlign w:val="center"/>
          </w:tcPr>
          <w:p w14:paraId="03976C5C">
            <w:pPr>
              <w:autoSpaceDE w:val="0"/>
              <w:autoSpaceDN w:val="0"/>
              <w:spacing w:line="360" w:lineRule="auto"/>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4031C09A">
        <w:tblPrEx>
          <w:tblCellMar>
            <w:top w:w="0" w:type="dxa"/>
            <w:left w:w="108" w:type="dxa"/>
            <w:bottom w:w="0" w:type="dxa"/>
            <w:right w:w="108" w:type="dxa"/>
          </w:tblCellMar>
        </w:tblPrEx>
        <w:trPr>
          <w:trHeight w:val="508" w:hRule="atLeast"/>
        </w:trPr>
        <w:tc>
          <w:tcPr>
            <w:tcW w:w="621" w:type="dxa"/>
            <w:tcBorders>
              <w:top w:val="single" w:color="auto" w:sz="6" w:space="0"/>
              <w:left w:val="single" w:color="auto" w:sz="6" w:space="0"/>
              <w:bottom w:val="single" w:color="auto" w:sz="6" w:space="0"/>
              <w:right w:val="single" w:color="auto" w:sz="6" w:space="0"/>
            </w:tcBorders>
            <w:noWrap/>
            <w:vAlign w:val="top"/>
          </w:tcPr>
          <w:p w14:paraId="1734E7FC">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643" w:type="dxa"/>
            <w:tcBorders>
              <w:top w:val="single" w:color="auto" w:sz="6" w:space="0"/>
              <w:left w:val="single" w:color="auto" w:sz="6" w:space="0"/>
              <w:bottom w:val="single" w:color="auto" w:sz="6" w:space="0"/>
              <w:right w:val="single" w:color="auto" w:sz="6" w:space="0"/>
            </w:tcBorders>
            <w:noWrap/>
            <w:vAlign w:val="top"/>
          </w:tcPr>
          <w:p w14:paraId="18B726C6">
            <w:pPr>
              <w:autoSpaceDE w:val="0"/>
              <w:autoSpaceDN w:val="0"/>
              <w:spacing w:line="360" w:lineRule="auto"/>
              <w:ind w:firstLine="480"/>
              <w:rPr>
                <w:rFonts w:hint="eastAsia" w:ascii="仿宋_GB2312" w:hAnsi="仿宋" w:eastAsia="仿宋_GB2312" w:cs="仿宋_GB2312"/>
                <w:color w:val="auto"/>
                <w:sz w:val="24"/>
                <w:highlight w:val="none"/>
              </w:rPr>
            </w:pPr>
          </w:p>
        </w:tc>
        <w:tc>
          <w:tcPr>
            <w:tcW w:w="544" w:type="dxa"/>
            <w:tcBorders>
              <w:top w:val="single" w:color="auto" w:sz="6" w:space="0"/>
              <w:left w:val="single" w:color="auto" w:sz="6" w:space="0"/>
              <w:bottom w:val="single" w:color="auto" w:sz="6" w:space="0"/>
              <w:right w:val="single" w:color="auto" w:sz="6" w:space="0"/>
            </w:tcBorders>
            <w:noWrap/>
            <w:vAlign w:val="top"/>
          </w:tcPr>
          <w:p w14:paraId="27D57523">
            <w:pPr>
              <w:autoSpaceDE w:val="0"/>
              <w:autoSpaceDN w:val="0"/>
              <w:spacing w:line="360" w:lineRule="auto"/>
              <w:ind w:firstLine="480"/>
              <w:rPr>
                <w:rFonts w:hint="eastAsia" w:ascii="仿宋_GB2312" w:hAnsi="仿宋" w:eastAsia="仿宋_GB2312" w:cs="仿宋_GB2312"/>
                <w:color w:val="auto"/>
                <w:sz w:val="24"/>
                <w:highlight w:val="none"/>
              </w:rPr>
            </w:pPr>
          </w:p>
        </w:tc>
        <w:tc>
          <w:tcPr>
            <w:tcW w:w="742" w:type="dxa"/>
            <w:tcBorders>
              <w:top w:val="single" w:color="auto" w:sz="6" w:space="0"/>
              <w:left w:val="single" w:color="auto" w:sz="6" w:space="0"/>
              <w:bottom w:val="single" w:color="auto" w:sz="6" w:space="0"/>
              <w:right w:val="single" w:color="auto" w:sz="6" w:space="0"/>
            </w:tcBorders>
            <w:noWrap/>
            <w:vAlign w:val="top"/>
          </w:tcPr>
          <w:p w14:paraId="2BC1C142">
            <w:pPr>
              <w:autoSpaceDE w:val="0"/>
              <w:autoSpaceDN w:val="0"/>
              <w:spacing w:line="360" w:lineRule="auto"/>
              <w:ind w:firstLine="480"/>
              <w:rPr>
                <w:rFonts w:hint="eastAsia" w:ascii="仿宋_GB2312" w:hAnsi="仿宋" w:eastAsia="仿宋_GB2312" w:cs="仿宋_GB2312"/>
                <w:color w:val="auto"/>
                <w:sz w:val="24"/>
                <w:highlight w:val="none"/>
              </w:rPr>
            </w:pPr>
          </w:p>
        </w:tc>
        <w:tc>
          <w:tcPr>
            <w:tcW w:w="842" w:type="dxa"/>
            <w:tcBorders>
              <w:top w:val="single" w:color="auto" w:sz="6" w:space="0"/>
              <w:left w:val="single" w:color="auto" w:sz="6" w:space="0"/>
              <w:bottom w:val="single" w:color="auto" w:sz="6" w:space="0"/>
              <w:right w:val="single" w:color="auto" w:sz="6" w:space="0"/>
            </w:tcBorders>
            <w:noWrap/>
            <w:vAlign w:val="top"/>
          </w:tcPr>
          <w:p w14:paraId="0D24840F">
            <w:pPr>
              <w:autoSpaceDE w:val="0"/>
              <w:autoSpaceDN w:val="0"/>
              <w:spacing w:line="360" w:lineRule="auto"/>
              <w:ind w:firstLine="480"/>
              <w:rPr>
                <w:rFonts w:hint="eastAsia" w:ascii="仿宋_GB2312" w:hAnsi="仿宋" w:eastAsia="仿宋_GB2312" w:cs="仿宋_GB2312"/>
                <w:color w:val="auto"/>
                <w:sz w:val="24"/>
                <w:highlight w:val="none"/>
              </w:rPr>
            </w:pPr>
          </w:p>
        </w:tc>
        <w:tc>
          <w:tcPr>
            <w:tcW w:w="1131" w:type="dxa"/>
            <w:tcBorders>
              <w:top w:val="single" w:color="auto" w:sz="6" w:space="0"/>
              <w:left w:val="single" w:color="auto" w:sz="6" w:space="0"/>
              <w:bottom w:val="single" w:color="auto" w:sz="6" w:space="0"/>
              <w:right w:val="single" w:color="auto" w:sz="6" w:space="0"/>
            </w:tcBorders>
            <w:noWrap/>
            <w:vAlign w:val="top"/>
          </w:tcPr>
          <w:p w14:paraId="268C94F8">
            <w:pPr>
              <w:autoSpaceDE w:val="0"/>
              <w:autoSpaceDN w:val="0"/>
              <w:spacing w:line="360" w:lineRule="auto"/>
              <w:ind w:firstLine="480"/>
              <w:rPr>
                <w:rFonts w:hint="eastAsia" w:ascii="仿宋_GB2312" w:hAnsi="仿宋" w:eastAsia="仿宋_GB2312" w:cs="仿宋_GB2312"/>
                <w:color w:val="auto"/>
                <w:sz w:val="24"/>
                <w:highlight w:val="none"/>
              </w:rPr>
            </w:pPr>
          </w:p>
        </w:tc>
        <w:tc>
          <w:tcPr>
            <w:tcW w:w="1131" w:type="dxa"/>
            <w:tcBorders>
              <w:top w:val="single" w:color="auto" w:sz="6" w:space="0"/>
              <w:left w:val="single" w:color="auto" w:sz="6" w:space="0"/>
              <w:bottom w:val="single" w:color="auto" w:sz="6" w:space="0"/>
              <w:right w:val="single" w:color="auto" w:sz="6" w:space="0"/>
            </w:tcBorders>
            <w:noWrap/>
            <w:vAlign w:val="top"/>
          </w:tcPr>
          <w:p w14:paraId="7D61D2F7">
            <w:pPr>
              <w:autoSpaceDE w:val="0"/>
              <w:autoSpaceDN w:val="0"/>
              <w:spacing w:line="360" w:lineRule="auto"/>
              <w:ind w:firstLine="480"/>
              <w:rPr>
                <w:rFonts w:hint="eastAsia" w:ascii="仿宋_GB2312" w:hAnsi="仿宋" w:eastAsia="仿宋_GB2312" w:cs="仿宋_GB2312"/>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noWrap/>
            <w:vAlign w:val="top"/>
          </w:tcPr>
          <w:p w14:paraId="2B9D7377">
            <w:pPr>
              <w:autoSpaceDE w:val="0"/>
              <w:autoSpaceDN w:val="0"/>
              <w:spacing w:line="360" w:lineRule="auto"/>
              <w:ind w:firstLine="480"/>
              <w:rPr>
                <w:rFonts w:hint="eastAsia" w:ascii="仿宋_GB2312" w:hAnsi="仿宋" w:eastAsia="仿宋_GB2312" w:cs="仿宋_GB2312"/>
                <w:color w:val="auto"/>
                <w:sz w:val="24"/>
                <w:highlight w:val="none"/>
              </w:rPr>
            </w:pPr>
          </w:p>
        </w:tc>
        <w:tc>
          <w:tcPr>
            <w:tcW w:w="942" w:type="dxa"/>
            <w:tcBorders>
              <w:top w:val="single" w:color="auto" w:sz="6" w:space="0"/>
              <w:left w:val="single" w:color="auto" w:sz="6" w:space="0"/>
              <w:bottom w:val="single" w:color="auto" w:sz="6" w:space="0"/>
              <w:right w:val="single" w:color="auto" w:sz="6" w:space="0"/>
            </w:tcBorders>
            <w:noWrap/>
            <w:vAlign w:val="top"/>
          </w:tcPr>
          <w:p w14:paraId="77BFA47F">
            <w:pPr>
              <w:autoSpaceDE w:val="0"/>
              <w:autoSpaceDN w:val="0"/>
              <w:spacing w:line="360" w:lineRule="auto"/>
              <w:ind w:firstLine="480"/>
              <w:rPr>
                <w:rFonts w:hint="eastAsia" w:ascii="仿宋_GB2312" w:hAnsi="仿宋" w:eastAsia="仿宋_GB2312" w:cs="仿宋_GB2312"/>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vAlign w:val="top"/>
          </w:tcPr>
          <w:p w14:paraId="6C036BA0">
            <w:pPr>
              <w:autoSpaceDE w:val="0"/>
              <w:autoSpaceDN w:val="0"/>
              <w:spacing w:line="360" w:lineRule="auto"/>
              <w:ind w:firstLine="480"/>
              <w:rPr>
                <w:rFonts w:hint="eastAsia" w:ascii="仿宋_GB2312" w:hAnsi="仿宋" w:eastAsia="仿宋_GB2312" w:cs="仿宋_GB2312"/>
                <w:color w:val="auto"/>
                <w:sz w:val="24"/>
                <w:highlight w:val="none"/>
              </w:rPr>
            </w:pPr>
          </w:p>
        </w:tc>
      </w:tr>
      <w:tr w14:paraId="4187A8AD">
        <w:tblPrEx>
          <w:tblCellMar>
            <w:top w:w="0" w:type="dxa"/>
            <w:left w:w="108" w:type="dxa"/>
            <w:bottom w:w="0" w:type="dxa"/>
            <w:right w:w="108" w:type="dxa"/>
          </w:tblCellMar>
        </w:tblPrEx>
        <w:trPr>
          <w:trHeight w:val="523" w:hRule="atLeast"/>
        </w:trPr>
        <w:tc>
          <w:tcPr>
            <w:tcW w:w="621" w:type="dxa"/>
            <w:tcBorders>
              <w:top w:val="single" w:color="auto" w:sz="6" w:space="0"/>
              <w:left w:val="single" w:color="auto" w:sz="6" w:space="0"/>
              <w:bottom w:val="single" w:color="auto" w:sz="6" w:space="0"/>
              <w:right w:val="single" w:color="auto" w:sz="6" w:space="0"/>
            </w:tcBorders>
            <w:noWrap/>
            <w:vAlign w:val="top"/>
          </w:tcPr>
          <w:p w14:paraId="2D77B07F">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643" w:type="dxa"/>
            <w:tcBorders>
              <w:top w:val="single" w:color="auto" w:sz="6" w:space="0"/>
              <w:left w:val="single" w:color="auto" w:sz="6" w:space="0"/>
              <w:bottom w:val="single" w:color="auto" w:sz="6" w:space="0"/>
              <w:right w:val="single" w:color="auto" w:sz="6" w:space="0"/>
            </w:tcBorders>
            <w:noWrap/>
            <w:vAlign w:val="top"/>
          </w:tcPr>
          <w:p w14:paraId="0598660A">
            <w:pPr>
              <w:autoSpaceDE w:val="0"/>
              <w:autoSpaceDN w:val="0"/>
              <w:spacing w:line="360" w:lineRule="auto"/>
              <w:ind w:firstLine="480"/>
              <w:rPr>
                <w:rFonts w:hint="eastAsia" w:ascii="仿宋_GB2312" w:hAnsi="仿宋" w:eastAsia="仿宋_GB2312" w:cs="仿宋_GB2312"/>
                <w:color w:val="auto"/>
                <w:sz w:val="24"/>
                <w:highlight w:val="none"/>
              </w:rPr>
            </w:pPr>
          </w:p>
        </w:tc>
        <w:tc>
          <w:tcPr>
            <w:tcW w:w="544" w:type="dxa"/>
            <w:tcBorders>
              <w:top w:val="single" w:color="auto" w:sz="6" w:space="0"/>
              <w:left w:val="single" w:color="auto" w:sz="6" w:space="0"/>
              <w:bottom w:val="single" w:color="auto" w:sz="6" w:space="0"/>
              <w:right w:val="single" w:color="auto" w:sz="6" w:space="0"/>
            </w:tcBorders>
            <w:noWrap/>
            <w:vAlign w:val="top"/>
          </w:tcPr>
          <w:p w14:paraId="45C8460E">
            <w:pPr>
              <w:autoSpaceDE w:val="0"/>
              <w:autoSpaceDN w:val="0"/>
              <w:spacing w:line="360" w:lineRule="auto"/>
              <w:ind w:firstLine="480"/>
              <w:rPr>
                <w:rFonts w:hint="eastAsia" w:ascii="仿宋_GB2312" w:hAnsi="仿宋" w:eastAsia="仿宋_GB2312" w:cs="仿宋_GB2312"/>
                <w:color w:val="auto"/>
                <w:sz w:val="24"/>
                <w:highlight w:val="none"/>
              </w:rPr>
            </w:pPr>
          </w:p>
        </w:tc>
        <w:tc>
          <w:tcPr>
            <w:tcW w:w="742" w:type="dxa"/>
            <w:tcBorders>
              <w:top w:val="single" w:color="auto" w:sz="6" w:space="0"/>
              <w:left w:val="single" w:color="auto" w:sz="6" w:space="0"/>
              <w:bottom w:val="single" w:color="auto" w:sz="6" w:space="0"/>
              <w:right w:val="single" w:color="auto" w:sz="6" w:space="0"/>
            </w:tcBorders>
            <w:noWrap/>
            <w:vAlign w:val="top"/>
          </w:tcPr>
          <w:p w14:paraId="462CECDD">
            <w:pPr>
              <w:autoSpaceDE w:val="0"/>
              <w:autoSpaceDN w:val="0"/>
              <w:spacing w:line="360" w:lineRule="auto"/>
              <w:ind w:firstLine="480"/>
              <w:rPr>
                <w:rFonts w:hint="eastAsia" w:ascii="仿宋_GB2312" w:hAnsi="仿宋" w:eastAsia="仿宋_GB2312" w:cs="仿宋_GB2312"/>
                <w:color w:val="auto"/>
                <w:sz w:val="24"/>
                <w:highlight w:val="none"/>
              </w:rPr>
            </w:pPr>
          </w:p>
        </w:tc>
        <w:tc>
          <w:tcPr>
            <w:tcW w:w="842" w:type="dxa"/>
            <w:tcBorders>
              <w:top w:val="single" w:color="auto" w:sz="6" w:space="0"/>
              <w:left w:val="single" w:color="auto" w:sz="6" w:space="0"/>
              <w:bottom w:val="single" w:color="auto" w:sz="6" w:space="0"/>
              <w:right w:val="single" w:color="auto" w:sz="6" w:space="0"/>
            </w:tcBorders>
            <w:noWrap/>
            <w:vAlign w:val="top"/>
          </w:tcPr>
          <w:p w14:paraId="00CE56E7">
            <w:pPr>
              <w:autoSpaceDE w:val="0"/>
              <w:autoSpaceDN w:val="0"/>
              <w:spacing w:line="360" w:lineRule="auto"/>
              <w:ind w:firstLine="480"/>
              <w:rPr>
                <w:rFonts w:hint="eastAsia" w:ascii="仿宋_GB2312" w:hAnsi="仿宋" w:eastAsia="仿宋_GB2312" w:cs="仿宋_GB2312"/>
                <w:color w:val="auto"/>
                <w:sz w:val="24"/>
                <w:highlight w:val="none"/>
              </w:rPr>
            </w:pPr>
          </w:p>
        </w:tc>
        <w:tc>
          <w:tcPr>
            <w:tcW w:w="1131" w:type="dxa"/>
            <w:tcBorders>
              <w:top w:val="single" w:color="auto" w:sz="6" w:space="0"/>
              <w:left w:val="single" w:color="auto" w:sz="6" w:space="0"/>
              <w:bottom w:val="single" w:color="auto" w:sz="6" w:space="0"/>
              <w:right w:val="single" w:color="auto" w:sz="6" w:space="0"/>
            </w:tcBorders>
            <w:noWrap/>
            <w:vAlign w:val="top"/>
          </w:tcPr>
          <w:p w14:paraId="5B46E0A9">
            <w:pPr>
              <w:autoSpaceDE w:val="0"/>
              <w:autoSpaceDN w:val="0"/>
              <w:spacing w:line="360" w:lineRule="auto"/>
              <w:ind w:firstLine="480"/>
              <w:rPr>
                <w:rFonts w:hint="eastAsia" w:ascii="仿宋_GB2312" w:hAnsi="仿宋" w:eastAsia="仿宋_GB2312" w:cs="仿宋_GB2312"/>
                <w:color w:val="auto"/>
                <w:sz w:val="24"/>
                <w:highlight w:val="none"/>
              </w:rPr>
            </w:pPr>
          </w:p>
        </w:tc>
        <w:tc>
          <w:tcPr>
            <w:tcW w:w="1131" w:type="dxa"/>
            <w:tcBorders>
              <w:top w:val="single" w:color="auto" w:sz="6" w:space="0"/>
              <w:left w:val="single" w:color="auto" w:sz="6" w:space="0"/>
              <w:bottom w:val="single" w:color="auto" w:sz="6" w:space="0"/>
              <w:right w:val="single" w:color="auto" w:sz="6" w:space="0"/>
            </w:tcBorders>
            <w:noWrap/>
            <w:vAlign w:val="top"/>
          </w:tcPr>
          <w:p w14:paraId="4058202C">
            <w:pPr>
              <w:autoSpaceDE w:val="0"/>
              <w:autoSpaceDN w:val="0"/>
              <w:spacing w:line="360" w:lineRule="auto"/>
              <w:ind w:firstLine="480"/>
              <w:rPr>
                <w:rFonts w:hint="eastAsia" w:ascii="仿宋_GB2312" w:hAnsi="仿宋" w:eastAsia="仿宋_GB2312" w:cs="仿宋_GB2312"/>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noWrap/>
            <w:vAlign w:val="top"/>
          </w:tcPr>
          <w:p w14:paraId="08924974">
            <w:pPr>
              <w:autoSpaceDE w:val="0"/>
              <w:autoSpaceDN w:val="0"/>
              <w:spacing w:line="360" w:lineRule="auto"/>
              <w:ind w:firstLine="480"/>
              <w:rPr>
                <w:rFonts w:hint="eastAsia" w:ascii="仿宋_GB2312" w:hAnsi="仿宋" w:eastAsia="仿宋_GB2312" w:cs="仿宋_GB2312"/>
                <w:color w:val="auto"/>
                <w:sz w:val="24"/>
                <w:highlight w:val="none"/>
              </w:rPr>
            </w:pPr>
          </w:p>
        </w:tc>
        <w:tc>
          <w:tcPr>
            <w:tcW w:w="942" w:type="dxa"/>
            <w:tcBorders>
              <w:top w:val="single" w:color="auto" w:sz="6" w:space="0"/>
              <w:left w:val="single" w:color="auto" w:sz="6" w:space="0"/>
              <w:bottom w:val="single" w:color="auto" w:sz="6" w:space="0"/>
              <w:right w:val="single" w:color="auto" w:sz="6" w:space="0"/>
            </w:tcBorders>
            <w:noWrap/>
            <w:vAlign w:val="top"/>
          </w:tcPr>
          <w:p w14:paraId="1DE4F992">
            <w:pPr>
              <w:autoSpaceDE w:val="0"/>
              <w:autoSpaceDN w:val="0"/>
              <w:spacing w:line="360" w:lineRule="auto"/>
              <w:ind w:firstLine="480"/>
              <w:rPr>
                <w:rFonts w:hint="eastAsia" w:ascii="仿宋_GB2312" w:hAnsi="仿宋" w:eastAsia="仿宋_GB2312" w:cs="仿宋_GB2312"/>
                <w:color w:val="auto"/>
                <w:sz w:val="24"/>
                <w:highlight w:val="none"/>
              </w:rPr>
            </w:pPr>
          </w:p>
        </w:tc>
        <w:tc>
          <w:tcPr>
            <w:tcW w:w="1540" w:type="dxa"/>
            <w:tcBorders>
              <w:top w:val="single" w:color="auto" w:sz="6" w:space="0"/>
              <w:left w:val="single" w:color="auto" w:sz="6" w:space="0"/>
              <w:bottom w:val="single" w:color="auto" w:sz="6" w:space="0"/>
              <w:right w:val="single" w:color="auto" w:sz="6" w:space="0"/>
            </w:tcBorders>
            <w:noWrap/>
            <w:vAlign w:val="top"/>
          </w:tcPr>
          <w:p w14:paraId="13A0240B">
            <w:pPr>
              <w:autoSpaceDE w:val="0"/>
              <w:autoSpaceDN w:val="0"/>
              <w:spacing w:line="360" w:lineRule="auto"/>
              <w:ind w:firstLine="480"/>
              <w:rPr>
                <w:rFonts w:hint="eastAsia" w:ascii="仿宋_GB2312" w:hAnsi="仿宋" w:eastAsia="仿宋_GB2312" w:cs="仿宋_GB2312"/>
                <w:color w:val="auto"/>
                <w:sz w:val="24"/>
                <w:highlight w:val="none"/>
              </w:rPr>
            </w:pPr>
          </w:p>
        </w:tc>
      </w:tr>
    </w:tbl>
    <w:p w14:paraId="276634A1">
      <w:pPr>
        <w:spacing w:line="360" w:lineRule="auto"/>
        <w:ind w:firstLine="482"/>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注：投标人可按上述的格式自行编制，须随表提交相应的证书复印件并注明所在投标技术文件页码。</w:t>
      </w:r>
    </w:p>
    <w:p w14:paraId="68C6D305">
      <w:pPr>
        <w:spacing w:line="360" w:lineRule="auto"/>
        <w:ind w:firstLine="482"/>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附表C:本项目的项目经理和小组人员近3个月交纳社保记录情况表</w:t>
      </w:r>
      <w:r>
        <w:rPr>
          <w:rFonts w:hint="eastAsia" w:ascii="仿宋_GB2312" w:hAnsi="仿宋" w:eastAsia="仿宋_GB2312" w:cs="仿宋_GB2312"/>
          <w:color w:val="auto"/>
          <w:sz w:val="24"/>
          <w:highlight w:val="none"/>
        </w:rPr>
        <w:t>（以社保局缴纳凭证作附件）</w:t>
      </w:r>
    </w:p>
    <w:p w14:paraId="58CC2493">
      <w:pPr>
        <w:snapToGrid w:val="0"/>
        <w:spacing w:line="360" w:lineRule="auto"/>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（四）技术服务内容</w:t>
      </w:r>
    </w:p>
    <w:p w14:paraId="396084C9">
      <w:pPr>
        <w:autoSpaceDE w:val="0"/>
        <w:autoSpaceDN w:val="0"/>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3AA7325A">
      <w:pPr>
        <w:snapToGrid w:val="0"/>
        <w:spacing w:line="360" w:lineRule="auto"/>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（五）技术培训内容</w:t>
      </w:r>
    </w:p>
    <w:p w14:paraId="5E1DC7EE">
      <w:pPr>
        <w:spacing w:line="360" w:lineRule="auto"/>
        <w:ind w:firstLine="480"/>
        <w:jc w:val="both"/>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75670DE5">
      <w:pPr>
        <w:keepNext/>
        <w:autoSpaceDE w:val="0"/>
        <w:autoSpaceDN w:val="0"/>
        <w:spacing w:line="360" w:lineRule="auto"/>
        <w:ind w:firstLine="482"/>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培训日程及费用</w:t>
      </w:r>
    </w:p>
    <w:tbl>
      <w:tblPr>
        <w:tblStyle w:val="13"/>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AA62455">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ign w:val="center"/>
          </w:tcPr>
          <w:p w14:paraId="0424B08E">
            <w:pPr>
              <w:tabs>
                <w:tab w:val="center" w:pos="1690"/>
              </w:tabs>
              <w:suppressAutoHyphens/>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ign w:val="top"/>
          </w:tcPr>
          <w:p w14:paraId="27E68960">
            <w:pPr>
              <w:tabs>
                <w:tab w:val="center" w:pos="595"/>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ign w:val="center"/>
          </w:tcPr>
          <w:p w14:paraId="0A7B87C5">
            <w:pPr>
              <w:tabs>
                <w:tab w:val="center" w:pos="595"/>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ign w:val="center"/>
          </w:tcPr>
          <w:p w14:paraId="76330B5D">
            <w:pPr>
              <w:tabs>
                <w:tab w:val="center" w:pos="1028"/>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ign w:val="center"/>
          </w:tcPr>
          <w:p w14:paraId="59F269D0">
            <w:pPr>
              <w:tabs>
                <w:tab w:val="center" w:pos="595"/>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ign w:val="center"/>
          </w:tcPr>
          <w:p w14:paraId="4F9D85CA">
            <w:pPr>
              <w:tabs>
                <w:tab w:val="center" w:pos="520"/>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ign w:val="center"/>
          </w:tcPr>
          <w:p w14:paraId="53E9CDEC">
            <w:pPr>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课程费用</w:t>
            </w:r>
          </w:p>
        </w:tc>
      </w:tr>
      <w:tr w14:paraId="7F3E1BAA">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ign w:val="top"/>
          </w:tcPr>
          <w:p w14:paraId="463570F7">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ign w:val="top"/>
          </w:tcPr>
          <w:p w14:paraId="212728F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ign w:val="top"/>
          </w:tcPr>
          <w:p w14:paraId="567FD4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ign w:val="top"/>
          </w:tcPr>
          <w:p w14:paraId="23B19528">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ign w:val="top"/>
          </w:tcPr>
          <w:p w14:paraId="7B505F5E">
            <w:pPr>
              <w:tabs>
                <w:tab w:val="left" w:pos="440"/>
                <w:tab w:val="left" w:pos="1154"/>
                <w:tab w:val="left" w:pos="1936"/>
                <w:tab w:val="left" w:pos="2368"/>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ign w:val="top"/>
          </w:tcPr>
          <w:p w14:paraId="7372C9A3">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ign w:val="top"/>
          </w:tcPr>
          <w:p w14:paraId="38642362">
            <w:pPr>
              <w:suppressAutoHyphens/>
              <w:autoSpaceDE w:val="0"/>
              <w:autoSpaceDN w:val="0"/>
              <w:spacing w:line="360" w:lineRule="auto"/>
              <w:ind w:firstLine="480"/>
              <w:rPr>
                <w:rFonts w:hint="eastAsia" w:ascii="仿宋_GB2312" w:hAnsi="仿宋" w:eastAsia="仿宋_GB2312" w:cs="仿宋_GB2312"/>
                <w:color w:val="auto"/>
                <w:sz w:val="24"/>
                <w:highlight w:val="none"/>
              </w:rPr>
            </w:pPr>
          </w:p>
        </w:tc>
      </w:tr>
      <w:tr w14:paraId="1A751B1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ign w:val="top"/>
          </w:tcPr>
          <w:p w14:paraId="0EBCCA9A">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ign w:val="top"/>
          </w:tcPr>
          <w:p w14:paraId="4F98F75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ign w:val="top"/>
          </w:tcPr>
          <w:p w14:paraId="100B47D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ign w:val="top"/>
          </w:tcPr>
          <w:p w14:paraId="6B7F09E1">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ign w:val="top"/>
          </w:tcPr>
          <w:p w14:paraId="1F897E2F">
            <w:pPr>
              <w:tabs>
                <w:tab w:val="left" w:pos="440"/>
                <w:tab w:val="left" w:pos="1154"/>
                <w:tab w:val="left" w:pos="1936"/>
                <w:tab w:val="left" w:pos="2368"/>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ign w:val="top"/>
          </w:tcPr>
          <w:p w14:paraId="7662BA36">
            <w:pPr>
              <w:tabs>
                <w:tab w:val="left" w:pos="7"/>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ign w:val="top"/>
          </w:tcPr>
          <w:p w14:paraId="75FB4AFB">
            <w:pPr>
              <w:suppressAutoHyphens/>
              <w:autoSpaceDE w:val="0"/>
              <w:autoSpaceDN w:val="0"/>
              <w:spacing w:line="360" w:lineRule="auto"/>
              <w:ind w:firstLine="480"/>
              <w:rPr>
                <w:rFonts w:hint="eastAsia" w:ascii="仿宋_GB2312" w:hAnsi="仿宋" w:eastAsia="仿宋_GB2312" w:cs="仿宋_GB2312"/>
                <w:color w:val="auto"/>
                <w:sz w:val="24"/>
                <w:highlight w:val="none"/>
              </w:rPr>
            </w:pPr>
          </w:p>
        </w:tc>
      </w:tr>
      <w:tr w14:paraId="7BE02727">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ign w:val="center"/>
          </w:tcPr>
          <w:p w14:paraId="7411D91D">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ign w:val="top"/>
          </w:tcPr>
          <w:p w14:paraId="5BCC968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ign w:val="top"/>
          </w:tcPr>
          <w:p w14:paraId="136CC2E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ign w:val="top"/>
          </w:tcPr>
          <w:p w14:paraId="0CF2C44C">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ign w:val="top"/>
          </w:tcPr>
          <w:p w14:paraId="0738F7B0">
            <w:pPr>
              <w:tabs>
                <w:tab w:val="left" w:pos="440"/>
                <w:tab w:val="left" w:pos="1154"/>
                <w:tab w:val="left" w:pos="1936"/>
                <w:tab w:val="left" w:pos="2368"/>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top"/>
          </w:tcPr>
          <w:p w14:paraId="05A9B0CE">
            <w:pPr>
              <w:tabs>
                <w:tab w:val="left" w:pos="7"/>
              </w:tabs>
              <w:suppressAutoHyphens/>
              <w:autoSpaceDE w:val="0"/>
              <w:autoSpaceDN w:val="0"/>
              <w:spacing w:line="360" w:lineRule="auto"/>
              <w:ind w:firstLine="480"/>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top"/>
          </w:tcPr>
          <w:p w14:paraId="7DEE94D0">
            <w:pPr>
              <w:suppressAutoHyphens/>
              <w:autoSpaceDE w:val="0"/>
              <w:autoSpaceDN w:val="0"/>
              <w:spacing w:line="360" w:lineRule="auto"/>
              <w:ind w:firstLine="480"/>
              <w:rPr>
                <w:rFonts w:hint="eastAsia" w:ascii="仿宋_GB2312" w:hAnsi="仿宋" w:eastAsia="仿宋_GB2312" w:cs="仿宋_GB2312"/>
                <w:color w:val="auto"/>
                <w:sz w:val="24"/>
                <w:highlight w:val="none"/>
              </w:rPr>
            </w:pPr>
          </w:p>
        </w:tc>
      </w:tr>
    </w:tbl>
    <w:p w14:paraId="40CA9CD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注解:A</w:t>
      </w:r>
      <w:r>
        <w:rPr>
          <w:rFonts w:hint="eastAsia" w:ascii="仿宋_GB2312" w:hAnsi="仿宋" w:eastAsia="仿宋_GB2312" w:cs="仿宋_GB2312"/>
          <w:color w:val="auto"/>
          <w:sz w:val="24"/>
          <w:highlight w:val="none"/>
        </w:rPr>
        <w:tab/>
      </w:r>
      <w:r>
        <w:rPr>
          <w:rFonts w:hint="eastAsia" w:ascii="仿宋_GB2312" w:hAnsi="仿宋" w:eastAsia="仿宋_GB2312" w:cs="仿宋_GB2312"/>
          <w:color w:val="auto"/>
          <w:sz w:val="24"/>
          <w:highlight w:val="none"/>
        </w:rPr>
        <w:t>课程清单按时间顺序排列，并提供以下详细资料：</w:t>
      </w:r>
    </w:p>
    <w:p w14:paraId="79410861">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课程概要</w:t>
      </w:r>
    </w:p>
    <w:p w14:paraId="0B14B680">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课程目的</w:t>
      </w:r>
    </w:p>
    <w:p w14:paraId="65504BD4">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教学方式</w:t>
      </w:r>
    </w:p>
    <w:p w14:paraId="4FE56432">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先决条件</w:t>
      </w:r>
    </w:p>
    <w:p w14:paraId="72145C45">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教材目录</w:t>
      </w:r>
    </w:p>
    <w:p w14:paraId="46217138">
      <w:pPr>
        <w:autoSpaceDE w:val="0"/>
        <w:autoSpaceDN w:val="0"/>
        <w:spacing w:line="360" w:lineRule="auto"/>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  按照附表A提供授课教师的简历</w:t>
      </w:r>
    </w:p>
    <w:p w14:paraId="5E009B5E">
      <w:pPr>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14:paraId="5E880E1B">
      <w:pPr>
        <w:snapToGrid w:val="0"/>
        <w:spacing w:line="360" w:lineRule="auto"/>
        <w:ind w:firstLine="482"/>
        <w:rPr>
          <w:rFonts w:hint="eastAsia" w:ascii="仿宋_GB2312" w:hAnsi="仿宋" w:eastAsia="仿宋_GB2312" w:cs="仿宋_GB2312"/>
          <w:b/>
          <w:bCs/>
          <w:color w:val="auto"/>
          <w:kern w:val="0"/>
          <w:sz w:val="24"/>
          <w:highlight w:val="none"/>
        </w:rPr>
      </w:pPr>
    </w:p>
    <w:p w14:paraId="5126220B">
      <w:pPr>
        <w:snapToGrid w:val="0"/>
        <w:spacing w:line="360" w:lineRule="auto"/>
        <w:ind w:firstLine="4935" w:firstLineChars="2350"/>
        <w:rPr>
          <w:rFonts w:hint="eastAsia" w:hAnsi="宋体"/>
          <w:color w:val="auto"/>
          <w:szCs w:val="21"/>
          <w:highlight w:val="none"/>
        </w:rPr>
      </w:pPr>
    </w:p>
    <w:p w14:paraId="270E6525">
      <w:pPr>
        <w:snapToGrid w:val="0"/>
        <w:spacing w:line="360" w:lineRule="auto"/>
        <w:ind w:firstLine="472" w:firstLineChars="196"/>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（六）售后服务方案</w:t>
      </w:r>
    </w:p>
    <w:p w14:paraId="259C8FCE">
      <w:pPr>
        <w:autoSpaceDE w:val="0"/>
        <w:autoSpaceDN w:val="0"/>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8EC78A2">
      <w:pPr>
        <w:snapToGrid w:val="0"/>
        <w:spacing w:before="165" w:beforeLines="50" w:after="50"/>
        <w:ind w:left="142"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1、售后服务承诺</w:t>
      </w:r>
    </w:p>
    <w:p w14:paraId="0BF7E7AF">
      <w:pPr>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EE4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36E64F64">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top"/>
          </w:tcPr>
          <w:p w14:paraId="4450AD97">
            <w:pPr>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ign w:val="top"/>
          </w:tcPr>
          <w:p w14:paraId="1F515D52">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ign w:val="top"/>
          </w:tcPr>
          <w:p w14:paraId="4CE4D7D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ign w:val="top"/>
          </w:tcPr>
          <w:p w14:paraId="3D8EE71F">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技术人员数量</w:t>
            </w:r>
          </w:p>
        </w:tc>
        <w:tc>
          <w:tcPr>
            <w:tcW w:w="1260" w:type="dxa"/>
            <w:tcBorders>
              <w:top w:val="single" w:color="auto" w:sz="4" w:space="0"/>
              <w:left w:val="single" w:color="auto" w:sz="4" w:space="0"/>
              <w:bottom w:val="single" w:color="auto" w:sz="4" w:space="0"/>
              <w:right w:val="single" w:color="auto" w:sz="4" w:space="0"/>
            </w:tcBorders>
            <w:noWrap/>
            <w:vAlign w:val="top"/>
          </w:tcPr>
          <w:p w14:paraId="70F058B4">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DEC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10336EBE">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ign w:val="top"/>
          </w:tcPr>
          <w:p w14:paraId="7729BC52">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ign w:val="top"/>
          </w:tcPr>
          <w:p w14:paraId="5E3B562B">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top"/>
          </w:tcPr>
          <w:p w14:paraId="73EC9718">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top"/>
          </w:tcPr>
          <w:p w14:paraId="22509B6B">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14:paraId="78E6C716">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r w14:paraId="467B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4DB779B3">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ign w:val="top"/>
          </w:tcPr>
          <w:p w14:paraId="7E14ADC2">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ign w:val="top"/>
          </w:tcPr>
          <w:p w14:paraId="086DB3D4">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top"/>
          </w:tcPr>
          <w:p w14:paraId="669077AE">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top"/>
          </w:tcPr>
          <w:p w14:paraId="5E8AE539">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14:paraId="3C1FB8C3">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r w14:paraId="79B7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48B2568D">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ign w:val="top"/>
          </w:tcPr>
          <w:p w14:paraId="0C657097">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ign w:val="top"/>
          </w:tcPr>
          <w:p w14:paraId="6563DA20">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top"/>
          </w:tcPr>
          <w:p w14:paraId="153A8026">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top"/>
          </w:tcPr>
          <w:p w14:paraId="07E54892">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14:paraId="297F4BCC">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bl>
    <w:p w14:paraId="26D4BA50">
      <w:pPr>
        <w:autoSpaceDE w:val="0"/>
        <w:autoSpaceDN w:val="0"/>
        <w:spacing w:line="360" w:lineRule="auto"/>
        <w:ind w:firstLine="482"/>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注：关于项目涉及的所有售后服务机构均在本表注明，包括投标人本单位和符合条件的第三方货物机构；</w:t>
      </w:r>
    </w:p>
    <w:p w14:paraId="14036752">
      <w:pPr>
        <w:autoSpaceDE w:val="0"/>
        <w:autoSpaceDN w:val="0"/>
        <w:spacing w:line="360" w:lineRule="auto"/>
        <w:ind w:firstLine="480"/>
        <w:rPr>
          <w:rFonts w:hint="eastAsia" w:ascii="仿宋_GB2312" w:hAnsi="仿宋" w:eastAsia="仿宋_GB2312" w:cs="仿宋_GB2312"/>
          <w:color w:val="auto"/>
          <w:kern w:val="0"/>
          <w:sz w:val="24"/>
          <w:highlight w:val="none"/>
        </w:rPr>
      </w:pPr>
    </w:p>
    <w:p w14:paraId="68E5CDAB">
      <w:pPr>
        <w:autoSpaceDE w:val="0"/>
        <w:autoSpaceDN w:val="0"/>
        <w:spacing w:line="360" w:lineRule="auto"/>
        <w:ind w:firstLine="482"/>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13"/>
        <w:tblW w:w="10005" w:type="dxa"/>
        <w:jc w:val="center"/>
        <w:tblLayout w:type="fixed"/>
        <w:tblCellMar>
          <w:top w:w="0" w:type="dxa"/>
          <w:left w:w="108" w:type="dxa"/>
          <w:bottom w:w="0" w:type="dxa"/>
          <w:right w:w="108" w:type="dxa"/>
        </w:tblCellMar>
      </w:tblPr>
      <w:tblGrid>
        <w:gridCol w:w="647"/>
        <w:gridCol w:w="747"/>
        <w:gridCol w:w="788"/>
        <w:gridCol w:w="412"/>
        <w:gridCol w:w="900"/>
        <w:gridCol w:w="1080"/>
        <w:gridCol w:w="1080"/>
        <w:gridCol w:w="1080"/>
        <w:gridCol w:w="1260"/>
        <w:gridCol w:w="900"/>
        <w:gridCol w:w="1111"/>
      </w:tblGrid>
      <w:tr w14:paraId="62CC614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ign w:val="center"/>
          </w:tcPr>
          <w:p w14:paraId="504B43B4">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1976DFE7">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center"/>
          </w:tcPr>
          <w:p w14:paraId="7CD5F867">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ign w:val="center"/>
          </w:tcPr>
          <w:p w14:paraId="0AA8A674">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4E760D90">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ign w:val="center"/>
          </w:tcPr>
          <w:p w14:paraId="4392B354">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ign w:val="center"/>
          </w:tcPr>
          <w:p w14:paraId="5AF299BD">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ign w:val="center"/>
          </w:tcPr>
          <w:p w14:paraId="5A7A51CE">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ign w:val="center"/>
          </w:tcPr>
          <w:p w14:paraId="3CD76E64">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ign w:val="center"/>
          </w:tcPr>
          <w:p w14:paraId="6CAC3A88">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0C98784A">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ign w:val="center"/>
          </w:tcPr>
          <w:p w14:paraId="08748F70">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36346932">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6D5C0100">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62D704D3">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ign w:val="top"/>
          </w:tcPr>
          <w:p w14:paraId="27D7BEFA">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5D4FE057">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44E38224">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292154E6">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25A16C58">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692AFFFF">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5A9A0BB3">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6E9F55CA">
            <w:pPr>
              <w:autoSpaceDE w:val="0"/>
              <w:autoSpaceDN w:val="0"/>
              <w:spacing w:line="360" w:lineRule="auto"/>
              <w:ind w:firstLine="48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77EE5356">
            <w:pPr>
              <w:autoSpaceDE w:val="0"/>
              <w:autoSpaceDN w:val="0"/>
              <w:spacing w:line="360" w:lineRule="auto"/>
              <w:ind w:firstLine="480"/>
              <w:rPr>
                <w:rFonts w:hint="eastAsia" w:ascii="仿宋_GB2312" w:hAnsi="仿宋" w:eastAsia="仿宋_GB2312" w:cs="仿宋_GB2312"/>
                <w:color w:val="auto"/>
                <w:sz w:val="24"/>
                <w:highlight w:val="none"/>
              </w:rPr>
            </w:pPr>
          </w:p>
        </w:tc>
      </w:tr>
      <w:tr w14:paraId="60D34D0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70A1A0F5">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70790E21">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ign w:val="top"/>
          </w:tcPr>
          <w:p w14:paraId="4F518B5C">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55D487B6">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3A6DD392">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E3AC4E6">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5B3758EA">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61E3A769">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1F2D486D">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74A3476F">
            <w:pPr>
              <w:autoSpaceDE w:val="0"/>
              <w:autoSpaceDN w:val="0"/>
              <w:spacing w:line="360" w:lineRule="auto"/>
              <w:ind w:firstLine="48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5E45D4AE">
            <w:pPr>
              <w:autoSpaceDE w:val="0"/>
              <w:autoSpaceDN w:val="0"/>
              <w:spacing w:line="360" w:lineRule="auto"/>
              <w:ind w:firstLine="480"/>
              <w:rPr>
                <w:rFonts w:hint="eastAsia" w:ascii="仿宋_GB2312" w:hAnsi="仿宋" w:eastAsia="仿宋_GB2312" w:cs="仿宋_GB2312"/>
                <w:color w:val="auto"/>
                <w:sz w:val="24"/>
                <w:highlight w:val="none"/>
              </w:rPr>
            </w:pPr>
          </w:p>
        </w:tc>
      </w:tr>
      <w:tr w14:paraId="306ACE5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15114239">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100CFE42">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3B3A56A7">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212CB626">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73572E7D">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F1DE566">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00384FB5">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778D8CD9">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1B5E49F3">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5D43CCBD">
            <w:pPr>
              <w:autoSpaceDE w:val="0"/>
              <w:autoSpaceDN w:val="0"/>
              <w:spacing w:line="360" w:lineRule="auto"/>
              <w:ind w:firstLine="48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199A8B36">
            <w:pPr>
              <w:autoSpaceDE w:val="0"/>
              <w:autoSpaceDN w:val="0"/>
              <w:spacing w:line="360" w:lineRule="auto"/>
              <w:ind w:firstLine="480"/>
              <w:rPr>
                <w:rFonts w:hint="eastAsia" w:ascii="仿宋_GB2312" w:hAnsi="仿宋" w:eastAsia="仿宋_GB2312" w:cs="仿宋_GB2312"/>
                <w:color w:val="auto"/>
                <w:sz w:val="24"/>
                <w:highlight w:val="none"/>
              </w:rPr>
            </w:pPr>
          </w:p>
        </w:tc>
      </w:tr>
      <w:tr w14:paraId="1B0A70F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6CFB3F14">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201B80BE">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2072A082">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27C2943F">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6E618956">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3CAAFB1">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25F9974B">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031704CE">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42B0C8CC">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59F0C95C">
            <w:pPr>
              <w:autoSpaceDE w:val="0"/>
              <w:autoSpaceDN w:val="0"/>
              <w:spacing w:line="360" w:lineRule="auto"/>
              <w:ind w:firstLine="48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51299409">
            <w:pPr>
              <w:autoSpaceDE w:val="0"/>
              <w:autoSpaceDN w:val="0"/>
              <w:spacing w:line="360" w:lineRule="auto"/>
              <w:ind w:firstLine="480"/>
              <w:rPr>
                <w:rFonts w:hint="eastAsia" w:ascii="仿宋_GB2312" w:hAnsi="仿宋" w:eastAsia="仿宋_GB2312" w:cs="仿宋_GB2312"/>
                <w:color w:val="auto"/>
                <w:sz w:val="24"/>
                <w:highlight w:val="none"/>
              </w:rPr>
            </w:pPr>
          </w:p>
        </w:tc>
      </w:tr>
    </w:tbl>
    <w:p w14:paraId="17B327E4">
      <w:pPr>
        <w:snapToGrid w:val="0"/>
        <w:spacing w:before="120" w:line="360" w:lineRule="auto"/>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（七）其他（根据采购需求内容由投标人自行决定是否还有其他内容）</w:t>
      </w:r>
    </w:p>
    <w:p w14:paraId="100A31A2">
      <w:pPr>
        <w:snapToGrid w:val="0"/>
        <w:spacing w:before="165" w:beforeLines="50" w:after="50"/>
        <w:ind w:left="142" w:firstLine="643"/>
        <w:jc w:val="center"/>
        <w:rPr>
          <w:rFonts w:hint="eastAsia" w:ascii="宋体" w:hAnsi="宋体"/>
          <w:b/>
          <w:color w:val="auto"/>
          <w:sz w:val="32"/>
          <w:szCs w:val="32"/>
          <w:highlight w:val="none"/>
        </w:rPr>
      </w:pPr>
    </w:p>
    <w:p w14:paraId="0A022995">
      <w:pPr>
        <w:snapToGrid w:val="0"/>
        <w:spacing w:before="165" w:beforeLines="50" w:line="360" w:lineRule="auto"/>
        <w:ind w:right="480" w:firstLine="3967" w:firstLineChars="1653"/>
        <w:rPr>
          <w:rFonts w:hint="eastAsia" w:ascii="宋体" w:hAnsi="宋体"/>
          <w:color w:val="auto"/>
          <w:sz w:val="24"/>
          <w:highlight w:val="none"/>
        </w:rPr>
      </w:pPr>
    </w:p>
    <w:p w14:paraId="27C2E6B3">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760EFF8">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5A1AE0F0">
      <w:pPr>
        <w:snapToGrid w:val="0"/>
        <w:spacing w:before="165" w:beforeLines="50" w:after="50"/>
        <w:ind w:firstLine="482"/>
        <w:jc w:val="left"/>
        <w:rPr>
          <w:rFonts w:hint="eastAsia" w:ascii="宋体" w:hAnsi="宋体"/>
          <w:color w:val="auto"/>
          <w:sz w:val="24"/>
          <w:highlight w:val="none"/>
        </w:rPr>
      </w:pPr>
      <w:r>
        <w:rPr>
          <w:rFonts w:hint="eastAsia" w:ascii="宋体" w:hAnsi="宋体"/>
          <w:b/>
          <w:color w:val="auto"/>
          <w:sz w:val="24"/>
          <w:highlight w:val="none"/>
        </w:rPr>
        <w:br w:type="page"/>
      </w:r>
    </w:p>
    <w:p w14:paraId="60D656FB">
      <w:pPr>
        <w:snapToGrid w:val="0"/>
        <w:spacing w:before="165" w:beforeLines="50" w:after="50"/>
        <w:ind w:left="142"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三、对本项目总体要求和理解（如有要求）</w:t>
      </w:r>
    </w:p>
    <w:p w14:paraId="555B0136">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3BF7848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39A318E3">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0F36E2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6E93F744">
      <w:pPr>
        <w:snapToGrid w:val="0"/>
        <w:spacing w:before="165" w:beforeLines="50" w:after="50"/>
        <w:ind w:left="142" w:firstLine="643"/>
        <w:jc w:val="center"/>
        <w:rPr>
          <w:rFonts w:hint="eastAsia" w:ascii="宋体" w:hAnsi="宋体"/>
          <w:b/>
          <w:color w:val="auto"/>
          <w:sz w:val="32"/>
          <w:szCs w:val="32"/>
          <w:highlight w:val="none"/>
        </w:rPr>
      </w:pPr>
    </w:p>
    <w:p w14:paraId="577AF261">
      <w:pPr>
        <w:snapToGrid w:val="0"/>
        <w:spacing w:before="165" w:beforeLines="50" w:after="50"/>
        <w:ind w:left="142"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四、产品出厂标准、质量检测报告</w:t>
      </w:r>
    </w:p>
    <w:p w14:paraId="639DBA33">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9F5FD37">
      <w:pPr>
        <w:snapToGrid w:val="0"/>
        <w:spacing w:before="165" w:beforeLines="50" w:after="50"/>
        <w:ind w:left="142" w:firstLine="643"/>
        <w:jc w:val="center"/>
        <w:rPr>
          <w:rFonts w:hint="eastAsia" w:ascii="宋体" w:hAnsi="宋体"/>
          <w:b/>
          <w:color w:val="auto"/>
          <w:sz w:val="32"/>
          <w:szCs w:val="32"/>
          <w:highlight w:val="none"/>
        </w:rPr>
      </w:pPr>
    </w:p>
    <w:p w14:paraId="3E40AE66">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4478DE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0DA63CA2">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五、优惠条件及特殊承诺</w:t>
      </w:r>
    </w:p>
    <w:p w14:paraId="74F53E52">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606110E1">
      <w:pPr>
        <w:spacing w:line="360" w:lineRule="auto"/>
        <w:ind w:firstLine="360"/>
        <w:jc w:val="center"/>
        <w:rPr>
          <w:rFonts w:hint="eastAsia" w:ascii="仿宋_GB2312" w:hAnsi="仿宋" w:eastAsia="仿宋_GB2312" w:cs="仿宋_GB2312"/>
          <w:color w:val="auto"/>
          <w:sz w:val="18"/>
          <w:szCs w:val="18"/>
          <w:highlight w:val="none"/>
        </w:rPr>
      </w:pPr>
    </w:p>
    <w:p w14:paraId="54F54035">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D9C77F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43262A7D">
      <w:pPr>
        <w:snapToGrid w:val="0"/>
        <w:spacing w:before="165" w:beforeLines="50" w:after="50"/>
        <w:ind w:left="142" w:firstLine="643"/>
        <w:jc w:val="center"/>
        <w:rPr>
          <w:rFonts w:hint="eastAsia" w:ascii="宋体" w:hAnsi="宋体"/>
          <w:b/>
          <w:color w:val="auto"/>
          <w:sz w:val="32"/>
          <w:szCs w:val="32"/>
          <w:highlight w:val="none"/>
        </w:rPr>
      </w:pPr>
    </w:p>
    <w:p w14:paraId="480E73F7">
      <w:pPr>
        <w:snapToGrid w:val="0"/>
        <w:spacing w:before="165" w:beforeLines="50" w:after="50"/>
        <w:ind w:left="142"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14:paraId="45CEAEA1">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62725C3C">
      <w:pPr>
        <w:snapToGrid w:val="0"/>
        <w:spacing w:line="360" w:lineRule="auto"/>
        <w:ind w:firstLine="4935" w:firstLineChars="2350"/>
        <w:rPr>
          <w:rFonts w:hint="eastAsia" w:hAnsi="宋体"/>
          <w:color w:val="auto"/>
          <w:szCs w:val="21"/>
          <w:highlight w:val="none"/>
        </w:rPr>
      </w:pPr>
    </w:p>
    <w:p w14:paraId="285898E8">
      <w:pPr>
        <w:snapToGrid w:val="0"/>
        <w:spacing w:line="360" w:lineRule="auto"/>
        <w:ind w:firstLine="480"/>
        <w:rPr>
          <w:rFonts w:hAnsi="宋体"/>
          <w:color w:val="auto"/>
          <w:szCs w:val="21"/>
          <w:highlight w:val="none"/>
        </w:rPr>
      </w:pPr>
    </w:p>
    <w:p w14:paraId="583B5BEA">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4CB612C">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7833BD4F">
      <w:pPr>
        <w:autoSpaceDE w:val="0"/>
        <w:autoSpaceDN w:val="0"/>
        <w:spacing w:line="360" w:lineRule="auto"/>
        <w:ind w:firstLine="480"/>
        <w:rPr>
          <w:rFonts w:hint="eastAsia" w:ascii="仿宋_GB2312" w:hAnsi="仿宋" w:eastAsia="仿宋_GB2312" w:cs="仿宋_GB2312"/>
          <w:color w:val="auto"/>
          <w:sz w:val="24"/>
          <w:highlight w:val="none"/>
        </w:rPr>
      </w:pPr>
    </w:p>
    <w:p w14:paraId="71F96B48">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七、认为需要的其他技术文件或说明</w:t>
      </w:r>
    </w:p>
    <w:p w14:paraId="503D69D7">
      <w:pPr>
        <w:spacing w:line="360" w:lineRule="auto"/>
        <w:ind w:firstLine="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394F33DB">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40882C13">
      <w:pPr>
        <w:autoSpaceDE w:val="0"/>
        <w:autoSpaceDN w:val="0"/>
        <w:spacing w:line="360" w:lineRule="auto"/>
        <w:ind w:firstLine="5040" w:firstLineChars="2100"/>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lang w:val="zh-CN"/>
        </w:rPr>
        <w:t>日期：  年  月   日</w:t>
      </w:r>
    </w:p>
    <w:p w14:paraId="1E37A21B">
      <w:pPr>
        <w:widowControl/>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63D61142">
      <w:pPr>
        <w:jc w:val="center"/>
        <w:outlineLvl w:val="1"/>
        <w:rPr>
          <w:rFonts w:hint="eastAsia" w:ascii="宋体" w:hAnsi="宋体"/>
          <w:b/>
          <w:bCs/>
          <w:color w:val="auto"/>
          <w:kern w:val="0"/>
          <w:sz w:val="28"/>
          <w:szCs w:val="28"/>
          <w:highlight w:val="none"/>
        </w:rPr>
      </w:pPr>
      <w:bookmarkStart w:id="50" w:name="_Toc8772"/>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五</w:t>
      </w:r>
      <w:r>
        <w:rPr>
          <w:rFonts w:hint="eastAsia" w:ascii="宋体" w:hAnsi="宋体"/>
          <w:b/>
          <w:bCs/>
          <w:color w:val="auto"/>
          <w:kern w:val="0"/>
          <w:sz w:val="28"/>
          <w:szCs w:val="28"/>
          <w:highlight w:val="none"/>
        </w:rPr>
        <w:t>节 报价文件格式</w:t>
      </w:r>
      <w:bookmarkEnd w:id="50"/>
    </w:p>
    <w:p w14:paraId="47EAE082">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5DED2E1A">
      <w:pPr>
        <w:snapToGrid w:val="0"/>
        <w:spacing w:before="165" w:beforeLines="50" w:after="50" w:line="400" w:lineRule="exact"/>
        <w:jc w:val="center"/>
        <w:rPr>
          <w:rFonts w:hint="eastAsia" w:ascii="宋体" w:hAnsi="宋体"/>
          <w:bCs/>
          <w:color w:val="auto"/>
          <w:sz w:val="24"/>
          <w:szCs w:val="20"/>
          <w:highlight w:val="none"/>
        </w:rPr>
      </w:pPr>
    </w:p>
    <w:p w14:paraId="4DCA65C8">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3E9C12EA">
      <w:pPr>
        <w:snapToGrid w:val="0"/>
        <w:spacing w:before="165" w:beforeLines="50" w:after="50" w:line="400" w:lineRule="exact"/>
        <w:rPr>
          <w:rFonts w:hint="eastAsia" w:ascii="宋体" w:hAnsi="宋体"/>
          <w:bCs/>
          <w:color w:val="auto"/>
          <w:sz w:val="24"/>
          <w:szCs w:val="20"/>
          <w:highlight w:val="none"/>
        </w:rPr>
      </w:pPr>
    </w:p>
    <w:p w14:paraId="3D46FC83">
      <w:pPr>
        <w:snapToGrid w:val="0"/>
        <w:spacing w:before="165" w:beforeLines="50" w:after="50" w:line="400" w:lineRule="exact"/>
        <w:rPr>
          <w:rFonts w:hint="eastAsia" w:ascii="宋体" w:hAnsi="宋体"/>
          <w:bCs/>
          <w:color w:val="auto"/>
          <w:sz w:val="24"/>
          <w:szCs w:val="20"/>
          <w:highlight w:val="none"/>
        </w:rPr>
      </w:pPr>
    </w:p>
    <w:p w14:paraId="7A506212">
      <w:pPr>
        <w:snapToGrid w:val="0"/>
        <w:spacing w:before="165" w:beforeLines="50" w:after="50" w:line="400" w:lineRule="exact"/>
        <w:rPr>
          <w:rFonts w:hint="eastAsia" w:ascii="宋体" w:hAnsi="宋体"/>
          <w:bCs/>
          <w:color w:val="auto"/>
          <w:sz w:val="24"/>
          <w:szCs w:val="20"/>
          <w:highlight w:val="none"/>
        </w:rPr>
      </w:pPr>
    </w:p>
    <w:p w14:paraId="5B74DE85">
      <w:pPr>
        <w:snapToGrid w:val="0"/>
        <w:spacing w:before="165" w:beforeLines="50" w:after="50" w:line="400" w:lineRule="exact"/>
        <w:rPr>
          <w:rFonts w:hint="eastAsia" w:ascii="宋体" w:hAnsi="宋体"/>
          <w:bCs/>
          <w:color w:val="auto"/>
          <w:sz w:val="24"/>
          <w:szCs w:val="20"/>
          <w:highlight w:val="none"/>
        </w:rPr>
      </w:pPr>
    </w:p>
    <w:p w14:paraId="0593C0D3">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南宁市公安局交警支队本级警用无人机智慧机场采购   </w:t>
      </w:r>
    </w:p>
    <w:p w14:paraId="72ABD897">
      <w:pPr>
        <w:snapToGrid w:val="0"/>
        <w:spacing w:before="165" w:beforeLines="50" w:after="50" w:line="400" w:lineRule="exact"/>
        <w:ind w:firstLine="360" w:firstLineChars="150"/>
        <w:rPr>
          <w:rFonts w:hint="eastAsia" w:ascii="宋体" w:hAnsi="宋体"/>
          <w:bCs/>
          <w:color w:val="auto"/>
          <w:sz w:val="24"/>
          <w:highlight w:val="none"/>
        </w:rPr>
      </w:pPr>
    </w:p>
    <w:p w14:paraId="7F461408">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项目编号： </w:t>
      </w:r>
      <w:r>
        <w:rPr>
          <w:rFonts w:hint="eastAsia" w:ascii="宋体" w:hAnsi="宋体"/>
          <w:bCs/>
          <w:color w:val="auto"/>
          <w:sz w:val="24"/>
          <w:highlight w:val="none"/>
          <w:lang w:eastAsia="zh-CN"/>
        </w:rPr>
        <w:t>NNZC2025-G1-990672-GXXZ</w:t>
      </w:r>
    </w:p>
    <w:p w14:paraId="4CAF1BAB">
      <w:pPr>
        <w:snapToGrid w:val="0"/>
        <w:spacing w:before="165" w:beforeLines="50" w:after="50" w:line="400" w:lineRule="exact"/>
        <w:ind w:firstLine="360" w:firstLineChars="150"/>
        <w:rPr>
          <w:rFonts w:hint="eastAsia" w:ascii="宋体" w:hAnsi="宋体"/>
          <w:bCs/>
          <w:color w:val="auto"/>
          <w:sz w:val="24"/>
          <w:highlight w:val="none"/>
        </w:rPr>
      </w:pPr>
    </w:p>
    <w:p w14:paraId="776D736B">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D2B0A9D">
      <w:pPr>
        <w:snapToGrid w:val="0"/>
        <w:spacing w:before="165" w:beforeLines="50" w:after="50" w:line="400" w:lineRule="exact"/>
        <w:ind w:firstLine="360" w:firstLineChars="150"/>
        <w:rPr>
          <w:rFonts w:hint="eastAsia" w:ascii="宋体" w:hAnsi="宋体"/>
          <w:bCs/>
          <w:color w:val="auto"/>
          <w:sz w:val="24"/>
          <w:highlight w:val="none"/>
        </w:rPr>
      </w:pPr>
    </w:p>
    <w:p w14:paraId="38191D7F">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4BF62FEE">
      <w:pPr>
        <w:snapToGrid w:val="0"/>
        <w:spacing w:before="165" w:beforeLines="50" w:after="50" w:line="400" w:lineRule="exact"/>
        <w:ind w:firstLine="360" w:firstLineChars="150"/>
        <w:rPr>
          <w:rFonts w:hint="eastAsia" w:ascii="宋体" w:hAnsi="宋体"/>
          <w:bCs/>
          <w:color w:val="auto"/>
          <w:sz w:val="24"/>
          <w:highlight w:val="none"/>
        </w:rPr>
      </w:pPr>
    </w:p>
    <w:p w14:paraId="746D68C5">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76E4418C">
      <w:pPr>
        <w:snapToGrid w:val="0"/>
        <w:spacing w:before="50" w:after="50" w:line="400" w:lineRule="exact"/>
        <w:ind w:firstLine="960" w:firstLineChars="400"/>
        <w:rPr>
          <w:rFonts w:hint="eastAsia" w:ascii="宋体" w:hAnsi="宋体"/>
          <w:bCs/>
          <w:color w:val="auto"/>
          <w:sz w:val="24"/>
          <w:highlight w:val="none"/>
        </w:rPr>
      </w:pPr>
    </w:p>
    <w:p w14:paraId="2A2D35F4">
      <w:pPr>
        <w:snapToGrid w:val="0"/>
        <w:spacing w:before="165" w:beforeLines="5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14:paraId="0C41A7A5">
      <w:pPr>
        <w:widowControl/>
        <w:jc w:val="left"/>
        <w:rPr>
          <w:rFonts w:hint="eastAsia"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25737EE8">
      <w:pPr>
        <w:rPr>
          <w:rFonts w:hint="eastAsia" w:ascii="宋体" w:hAnsi="宋体" w:cs="宋体"/>
          <w:color w:val="auto"/>
          <w:highlight w:val="none"/>
        </w:rPr>
      </w:pPr>
    </w:p>
    <w:p w14:paraId="0C7D06BF">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14:paraId="683D9B70">
      <w:pPr>
        <w:rPr>
          <w:rFonts w:hint="eastAsia" w:ascii="宋体" w:hAnsi="宋体" w:cs="宋体"/>
          <w:color w:val="auto"/>
          <w:highlight w:val="none"/>
        </w:rPr>
      </w:pPr>
    </w:p>
    <w:p w14:paraId="24040BA7">
      <w:pPr>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13A925D3">
      <w:pPr>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4C137E7F">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14:paraId="5F769D51">
      <w:pPr>
        <w:widowControl/>
        <w:jc w:val="left"/>
        <w:rPr>
          <w:rFonts w:hint="eastAsia"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CDF0759">
      <w:pPr>
        <w:spacing w:line="500" w:lineRule="exact"/>
        <w:jc w:val="center"/>
        <w:rPr>
          <w:b/>
          <w:bCs/>
          <w:color w:val="auto"/>
          <w:kern w:val="0"/>
          <w:sz w:val="30"/>
          <w:szCs w:val="30"/>
          <w:highlight w:val="none"/>
        </w:rPr>
      </w:pPr>
      <w:r>
        <w:rPr>
          <w:rFonts w:hint="eastAsia"/>
          <w:b/>
          <w:bCs/>
          <w:color w:val="auto"/>
          <w:kern w:val="0"/>
          <w:sz w:val="30"/>
          <w:szCs w:val="30"/>
          <w:highlight w:val="none"/>
        </w:rPr>
        <w:t>一、投标函</w:t>
      </w:r>
    </w:p>
    <w:p w14:paraId="1CB941AE">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广西翔正项目管理有限公司</w:t>
      </w:r>
    </w:p>
    <w:p w14:paraId="0C453E12">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我方已仔细阅读了贵方组织的</w:t>
      </w:r>
      <w:r>
        <w:rPr>
          <w:rFonts w:hint="eastAsia" w:ascii="宋体" w:hAnsi="宋体" w:cs="宋体"/>
          <w:color w:val="auto"/>
          <w:kern w:val="0"/>
          <w:szCs w:val="21"/>
          <w:highlight w:val="none"/>
          <w:u w:val="single"/>
        </w:rPr>
        <w:t xml:space="preserve">南宁市公安局交警支队本级警用无人机智慧机场采购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NNZC2025-G1-990672-GXXZ</w:t>
      </w:r>
      <w:r>
        <w:rPr>
          <w:rFonts w:hint="eastAsia" w:ascii="宋体" w:hAnsi="宋体" w:cs="宋体"/>
          <w:color w:val="auto"/>
          <w:kern w:val="0"/>
          <w:szCs w:val="21"/>
          <w:highlight w:val="none"/>
        </w:rPr>
        <w:t>）的招标文件的全部内容，授权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(全权代表姓名)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(职务、职称)为全权代表，现正式递交下述文件参加贵方组织的本次政府采购活动： </w:t>
      </w:r>
    </w:p>
    <w:p w14:paraId="4C3D8910">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一、报价文件电子版一份（包含按投标人须知前附表要求提交的全部文件）；</w:t>
      </w:r>
    </w:p>
    <w:p w14:paraId="1ED2D2F2">
      <w:pPr>
        <w:spacing w:line="440" w:lineRule="exact"/>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二、资格文件电子版一份（包含按投标人须知前附表要求提交的全部文件）；</w:t>
      </w:r>
    </w:p>
    <w:p w14:paraId="4CC88A2F">
      <w:pPr>
        <w:spacing w:line="440" w:lineRule="exact"/>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三、技术文件电子版一份（包含按投标人须知前附表要求提交的全部文件）；</w:t>
      </w:r>
    </w:p>
    <w:p w14:paraId="44652644">
      <w:pPr>
        <w:spacing w:line="440" w:lineRule="exact"/>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四、商务文件电子版一份（包含按投标人须知前附表要求提交的全部文件）；</w:t>
      </w:r>
    </w:p>
    <w:p w14:paraId="0F7A055A">
      <w:pPr>
        <w:spacing w:line="440" w:lineRule="exact"/>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据此函，签字人兹宣布：</w:t>
      </w:r>
    </w:p>
    <w:p w14:paraId="734D618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1、我方愿意以（大写）人民币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元)的投标总报价，</w:t>
      </w:r>
      <w:r>
        <w:rPr>
          <w:rFonts w:hint="eastAsia" w:ascii="宋体" w:hAnsi="宋体" w:eastAsia="宋体" w:cs="宋体"/>
          <w:color w:val="auto"/>
          <w:highlight w:val="none"/>
        </w:rPr>
        <w:t>提交货物成果时间</w:t>
      </w:r>
      <w:r>
        <w:rPr>
          <w:rFonts w:hint="eastAsia" w:ascii="宋体" w:hAnsi="宋体" w:cs="宋体"/>
          <w:color w:val="auto"/>
          <w:szCs w:val="21"/>
          <w:highlight w:val="none"/>
        </w:rPr>
        <w:t>（无分标时填写）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，提供本项目招标文件第二章“</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需求”中的相应的采购内容。</w:t>
      </w:r>
    </w:p>
    <w:p w14:paraId="68DB9311">
      <w:pPr>
        <w:spacing w:line="36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32CBEB2">
      <w:pPr>
        <w:spacing w:line="36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3、我方所递交的投标文件及有关资料都是内容完整、真实和准确的。</w:t>
      </w:r>
    </w:p>
    <w:p w14:paraId="13A56829">
      <w:pPr>
        <w:spacing w:line="440" w:lineRule="exact"/>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4、如本项目采购内容涉及须符合国家强制规定的，我方承诺我方本次投标（包括资格条件和所投产品）均符合国家有关强制规定。</w:t>
      </w:r>
    </w:p>
    <w:p w14:paraId="0D9BC4DA">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C9FAA97">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6、我方已详细审核招标文件，我方知道必须放弃提出含糊不清或误解问题的权利。</w:t>
      </w:r>
    </w:p>
    <w:p w14:paraId="1CA8461E">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7、我方同意应贵方要求提供与本投标有关的任何数据或资料。若贵方需要，我方愿意提供我方作出的一切承诺的证明材料。</w:t>
      </w:r>
    </w:p>
    <w:p w14:paraId="4F9FD1D5">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8、我方完全理解贵方不一定接受投标报价最低的投标人为中标供应商的行为。</w:t>
      </w:r>
    </w:p>
    <w:p w14:paraId="267D8E86">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788842">
      <w:pPr>
        <w:numPr>
          <w:ilvl w:val="0"/>
          <w:numId w:val="7"/>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提供虚假材料谋取中标、成交的；</w:t>
      </w:r>
    </w:p>
    <w:p w14:paraId="46641F12">
      <w:pPr>
        <w:numPr>
          <w:ilvl w:val="0"/>
          <w:numId w:val="7"/>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采取不正当手段诋毁、排挤其他供应商的；</w:t>
      </w:r>
    </w:p>
    <w:p w14:paraId="3FFF78D0">
      <w:pPr>
        <w:numPr>
          <w:ilvl w:val="0"/>
          <w:numId w:val="7"/>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与采购人、其他供应商或者采购代理机构恶意串通的；</w:t>
      </w:r>
    </w:p>
    <w:p w14:paraId="40A6BC7D">
      <w:pPr>
        <w:numPr>
          <w:ilvl w:val="0"/>
          <w:numId w:val="7"/>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向采购人、采购代理机构行贿或者提供其他不正当利益的；</w:t>
      </w:r>
    </w:p>
    <w:p w14:paraId="73AA23E4">
      <w:pPr>
        <w:numPr>
          <w:ilvl w:val="0"/>
          <w:numId w:val="7"/>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在招标采购过程中与采购人进行协商谈判的；</w:t>
      </w:r>
    </w:p>
    <w:p w14:paraId="2C2EB688">
      <w:pPr>
        <w:numPr>
          <w:ilvl w:val="0"/>
          <w:numId w:val="7"/>
        </w:num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拒绝有关部门监督检查或提供虚假情况的。</w:t>
      </w:r>
    </w:p>
    <w:p w14:paraId="04728566">
      <w:pPr>
        <w:spacing w:line="440" w:lineRule="exact"/>
        <w:ind w:left="420"/>
        <w:rPr>
          <w:rFonts w:hint="eastAsia" w:ascii="宋体" w:hAnsi="宋体" w:cs="宋体"/>
          <w:color w:val="auto"/>
          <w:kern w:val="0"/>
          <w:szCs w:val="21"/>
          <w:highlight w:val="none"/>
        </w:rPr>
      </w:pPr>
      <w:r>
        <w:rPr>
          <w:rFonts w:hint="eastAsia" w:ascii="宋体" w:hAnsi="宋体" w:cs="宋体"/>
          <w:color w:val="auto"/>
          <w:kern w:val="0"/>
          <w:szCs w:val="21"/>
          <w:highlight w:val="none"/>
        </w:rPr>
        <w:t>10、我方及由本人担任法定代表人的其他机构最近三年内被处罚的违法行为有：</w:t>
      </w:r>
      <w:r>
        <w:rPr>
          <w:rFonts w:hint="eastAsia" w:ascii="宋体" w:hAnsi="宋体" w:cs="宋体"/>
          <w:color w:val="auto"/>
          <w:kern w:val="0"/>
          <w:szCs w:val="21"/>
          <w:highlight w:val="none"/>
          <w:u w:val="single"/>
        </w:rPr>
        <w:t xml:space="preserve">                                        </w:t>
      </w:r>
    </w:p>
    <w:p w14:paraId="32C3E687">
      <w:pPr>
        <w:spacing w:line="440" w:lineRule="exact"/>
        <w:ind w:left="4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p>
    <w:p w14:paraId="6405A4A4">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11、以上事项如有虚假或隐瞒，我方愿意承担一切后果，并不再寻求任何旨在减轻或免除法律责任的辩解。</w:t>
      </w:r>
    </w:p>
    <w:p w14:paraId="25EEA5A4">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12、与本投标有关的一切正式往来信函请寄：</w:t>
      </w:r>
      <w:r>
        <w:rPr>
          <w:rFonts w:hint="eastAsia" w:ascii="宋体" w:hAnsi="宋体" w:cs="宋体"/>
          <w:color w:val="auto"/>
          <w:kern w:val="0"/>
          <w:szCs w:val="21"/>
          <w:highlight w:val="none"/>
          <w:u w:val="single"/>
        </w:rPr>
        <w:t xml:space="preserve"> </w:t>
      </w:r>
    </w:p>
    <w:p w14:paraId="5F8EE057">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7C4E7F86">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p>
    <w:p w14:paraId="7E1776AB">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u w:val="single"/>
        </w:rPr>
        <w:t>　　　　　　　　　　　　　　　　　　　　　　　　　　　　</w:t>
      </w:r>
    </w:p>
    <w:p w14:paraId="34EC91A4">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邮政编码：</w:t>
      </w:r>
      <w:r>
        <w:rPr>
          <w:rFonts w:hint="eastAsia" w:ascii="宋体" w:hAnsi="宋体" w:cs="宋体"/>
          <w:color w:val="auto"/>
          <w:kern w:val="0"/>
          <w:szCs w:val="21"/>
          <w:highlight w:val="none"/>
          <w:u w:val="single"/>
        </w:rPr>
        <w:t xml:space="preserve">                                                    </w:t>
      </w:r>
    </w:p>
    <w:p w14:paraId="6F8FAFF6">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w:t>
      </w:r>
    </w:p>
    <w:p w14:paraId="55BEDDC9">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p>
    <w:p w14:paraId="5A8A497D">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w:t>
      </w:r>
    </w:p>
    <w:p w14:paraId="33509C0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75D356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A2943A4">
      <w:pPr>
        <w:widowControl/>
        <w:spacing w:line="360" w:lineRule="auto"/>
        <w:jc w:val="left"/>
        <w:rPr>
          <w:rFonts w:hint="eastAsia"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2C3A78ED">
      <w:pPr>
        <w:spacing w:line="360" w:lineRule="auto"/>
        <w:jc w:val="center"/>
        <w:rPr>
          <w:rFonts w:ascii="宋体" w:hAnsi="Courier New"/>
          <w:b/>
          <w:color w:val="auto"/>
          <w:kern w:val="0"/>
          <w:sz w:val="30"/>
          <w:szCs w:val="30"/>
          <w:highlight w:val="none"/>
        </w:rPr>
      </w:pPr>
      <w:r>
        <w:rPr>
          <w:rFonts w:hint="eastAsia" w:ascii="宋体" w:hAnsi="宋体"/>
          <w:color w:val="auto"/>
          <w:kern w:val="0"/>
          <w:sz w:val="30"/>
          <w:szCs w:val="20"/>
          <w:highlight w:val="none"/>
        </w:rPr>
        <w:t>二、</w:t>
      </w:r>
      <w:r>
        <w:rPr>
          <w:rFonts w:hint="eastAsia" w:ascii="宋体" w:hAnsi="Courier New"/>
          <w:b/>
          <w:color w:val="auto"/>
          <w:kern w:val="0"/>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14:paraId="29E7FEBD">
      <w:pPr>
        <w:snapToGrid w:val="0"/>
        <w:spacing w:before="50" w:after="50" w:line="360" w:lineRule="auto"/>
        <w:rPr>
          <w:rFonts w:hint="eastAsia" w:ascii="宋体" w:hAnsi="宋体"/>
          <w:color w:val="auto"/>
          <w:sz w:val="24"/>
          <w:highlight w:val="none"/>
        </w:rPr>
      </w:pPr>
    </w:p>
    <w:p w14:paraId="7177BA6C">
      <w:pPr>
        <w:snapToGrid w:val="0"/>
        <w:spacing w:before="50" w:after="5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南宁市公安局交警支队本级警用无人机智慧机场采购   </w:t>
      </w:r>
      <w:r>
        <w:rPr>
          <w:rFonts w:hint="eastAsia" w:ascii="宋体" w:hAnsi="宋体"/>
          <w:color w:val="auto"/>
          <w:sz w:val="24"/>
          <w:highlight w:val="none"/>
        </w:rPr>
        <w:t xml:space="preserve">  </w:t>
      </w:r>
    </w:p>
    <w:p w14:paraId="1B0D5232">
      <w:pPr>
        <w:snapToGrid w:val="0"/>
        <w:spacing w:before="50" w:after="5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NNZC2025-G1-990672-GXXZ</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w:t>
      </w:r>
      <w:r>
        <w:rPr>
          <w:rFonts w:hint="eastAsia" w:ascii="宋体" w:hAnsi="宋体" w:eastAsia="宋体" w:cs="宋体"/>
          <w:color w:val="auto"/>
          <w:sz w:val="24"/>
          <w:highlight w:val="none"/>
        </w:rPr>
        <w:t>分标：</w:t>
      </w:r>
      <w:r>
        <w:rPr>
          <w:rFonts w:hint="eastAsia" w:ascii="宋体" w:hAnsi="宋体" w:eastAsia="宋体" w:cs="宋体"/>
          <w:color w:val="auto"/>
          <w:sz w:val="24"/>
          <w:highlight w:val="none"/>
          <w:u w:val="single"/>
        </w:rPr>
        <w:t xml:space="preserve">           </w:t>
      </w:r>
    </w:p>
    <w:p w14:paraId="59AE1A9F">
      <w:pPr>
        <w:rPr>
          <w:rFonts w:ascii="宋体" w:hAnsi="Courier New"/>
          <w:b/>
          <w:color w:val="auto"/>
          <w:kern w:val="0"/>
          <w:sz w:val="32"/>
          <w:szCs w:val="20"/>
          <w:highlight w:val="none"/>
        </w:rPr>
      </w:pPr>
      <w:r>
        <w:rPr>
          <w:rFonts w:hint="eastAsia" w:ascii="宋体" w:hAnsi="宋体"/>
          <w:color w:val="auto"/>
          <w:kern w:val="0"/>
          <w:sz w:val="24"/>
          <w:szCs w:val="20"/>
          <w:highlight w:val="none"/>
        </w:rPr>
        <w:t>投标人名称：</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 xml:space="preserve">   </w:t>
      </w:r>
    </w:p>
    <w:tbl>
      <w:tblPr>
        <w:tblStyle w:val="13"/>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84"/>
        <w:gridCol w:w="1732"/>
        <w:gridCol w:w="1492"/>
        <w:gridCol w:w="1492"/>
        <w:gridCol w:w="1248"/>
        <w:gridCol w:w="1374"/>
        <w:gridCol w:w="1182"/>
      </w:tblGrid>
      <w:tr w14:paraId="206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33" w:type="dxa"/>
            <w:tcBorders>
              <w:top w:val="single" w:color="auto" w:sz="4" w:space="0"/>
              <w:left w:val="single" w:color="auto" w:sz="4" w:space="0"/>
              <w:bottom w:val="single" w:color="auto" w:sz="4" w:space="0"/>
              <w:right w:val="single" w:color="auto" w:sz="4" w:space="0"/>
            </w:tcBorders>
            <w:vAlign w:val="center"/>
          </w:tcPr>
          <w:p w14:paraId="38AE3DE2">
            <w:pPr>
              <w:rPr>
                <w:rFonts w:hint="eastAsia" w:ascii="宋体" w:hAnsi="宋体"/>
                <w:color w:val="auto"/>
                <w:szCs w:val="22"/>
                <w:highlight w:val="none"/>
              </w:rPr>
            </w:pPr>
            <w:r>
              <w:rPr>
                <w:rFonts w:hint="eastAsia" w:ascii="宋体" w:hAnsi="宋体"/>
                <w:color w:val="auto"/>
                <w:szCs w:val="22"/>
                <w:highlight w:val="none"/>
              </w:rPr>
              <w:t>序号</w:t>
            </w:r>
          </w:p>
        </w:tc>
        <w:tc>
          <w:tcPr>
            <w:tcW w:w="984" w:type="dxa"/>
            <w:tcBorders>
              <w:top w:val="single" w:color="auto" w:sz="4" w:space="0"/>
              <w:left w:val="single" w:color="auto" w:sz="4" w:space="0"/>
              <w:bottom w:val="single" w:color="auto" w:sz="4" w:space="0"/>
              <w:right w:val="single" w:color="auto" w:sz="4" w:space="0"/>
            </w:tcBorders>
            <w:vAlign w:val="center"/>
          </w:tcPr>
          <w:p w14:paraId="40E849AE">
            <w:pPr>
              <w:rPr>
                <w:rFonts w:hint="eastAsia" w:ascii="宋体" w:hAnsi="宋体"/>
                <w:color w:val="auto"/>
                <w:szCs w:val="22"/>
                <w:highlight w:val="none"/>
              </w:rPr>
            </w:pPr>
            <w:r>
              <w:rPr>
                <w:rFonts w:hint="eastAsia" w:ascii="宋体" w:hAnsi="宋体"/>
                <w:color w:val="auto"/>
                <w:szCs w:val="22"/>
                <w:highlight w:val="none"/>
                <w:lang w:eastAsia="zh-CN"/>
              </w:rPr>
              <w:t>标的</w:t>
            </w:r>
            <w:r>
              <w:rPr>
                <w:rFonts w:hint="eastAsia" w:ascii="宋体" w:hAnsi="宋体"/>
                <w:color w:val="auto"/>
                <w:szCs w:val="22"/>
                <w:highlight w:val="none"/>
              </w:rPr>
              <w:t>名称</w:t>
            </w:r>
          </w:p>
        </w:tc>
        <w:tc>
          <w:tcPr>
            <w:tcW w:w="1732" w:type="dxa"/>
            <w:tcBorders>
              <w:top w:val="single" w:color="auto" w:sz="4" w:space="0"/>
              <w:left w:val="single" w:color="auto" w:sz="4" w:space="0"/>
              <w:bottom w:val="single" w:color="auto" w:sz="4" w:space="0"/>
              <w:right w:val="single" w:color="auto" w:sz="4" w:space="0"/>
            </w:tcBorders>
            <w:vAlign w:val="center"/>
          </w:tcPr>
          <w:p w14:paraId="3C0D40FB">
            <w:pPr>
              <w:jc w:val="center"/>
              <w:rPr>
                <w:rFonts w:hint="eastAsia" w:ascii="宋体" w:hAnsi="宋体"/>
                <w:color w:val="auto"/>
                <w:szCs w:val="22"/>
                <w:highlight w:val="none"/>
              </w:rPr>
            </w:pPr>
            <w:r>
              <w:rPr>
                <w:rFonts w:hint="eastAsia" w:ascii="宋体" w:hAnsi="宋体"/>
                <w:color w:val="auto"/>
                <w:szCs w:val="22"/>
                <w:highlight w:val="none"/>
              </w:rPr>
              <w:t>货物规格型号</w:t>
            </w:r>
          </w:p>
        </w:tc>
        <w:tc>
          <w:tcPr>
            <w:tcW w:w="1492" w:type="dxa"/>
            <w:tcBorders>
              <w:top w:val="single" w:color="auto" w:sz="4" w:space="0"/>
              <w:left w:val="single" w:color="auto" w:sz="4" w:space="0"/>
              <w:bottom w:val="single" w:color="auto" w:sz="4" w:space="0"/>
              <w:right w:val="single" w:color="auto" w:sz="4" w:space="0"/>
            </w:tcBorders>
            <w:vAlign w:val="center"/>
          </w:tcPr>
          <w:p w14:paraId="131DDA05">
            <w:pPr>
              <w:jc w:val="center"/>
              <w:rPr>
                <w:rFonts w:hint="eastAsia" w:ascii="宋体" w:hAnsi="宋体"/>
                <w:color w:val="auto"/>
                <w:szCs w:val="22"/>
                <w:highlight w:val="none"/>
              </w:rPr>
            </w:pPr>
            <w:r>
              <w:rPr>
                <w:rFonts w:hint="eastAsia" w:ascii="宋体" w:hAnsi="宋体" w:eastAsia="宋体" w:cs="宋体"/>
                <w:color w:val="auto"/>
                <w:szCs w:val="22"/>
                <w:highlight w:val="none"/>
              </w:rPr>
              <w:t>品牌</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生产厂家</w:t>
            </w:r>
          </w:p>
        </w:tc>
        <w:tc>
          <w:tcPr>
            <w:tcW w:w="1492" w:type="dxa"/>
            <w:tcBorders>
              <w:top w:val="single" w:color="auto" w:sz="4" w:space="0"/>
              <w:left w:val="single" w:color="auto" w:sz="4" w:space="0"/>
              <w:bottom w:val="single" w:color="auto" w:sz="4" w:space="0"/>
              <w:right w:val="single" w:color="auto" w:sz="4" w:space="0"/>
            </w:tcBorders>
            <w:vAlign w:val="center"/>
          </w:tcPr>
          <w:p w14:paraId="434A5F2B">
            <w:pPr>
              <w:jc w:val="center"/>
              <w:rPr>
                <w:rFonts w:hint="eastAsia" w:ascii="宋体" w:hAnsi="宋体"/>
                <w:color w:val="auto"/>
                <w:szCs w:val="22"/>
                <w:highlight w:val="none"/>
              </w:rPr>
            </w:pPr>
            <w:r>
              <w:rPr>
                <w:rFonts w:hint="eastAsia" w:ascii="宋体" w:hAnsi="宋体"/>
                <w:color w:val="auto"/>
                <w:szCs w:val="22"/>
                <w:highlight w:val="none"/>
              </w:rPr>
              <w:t>数量</w:t>
            </w:r>
            <w:r>
              <w:rPr>
                <w:rFonts w:ascii="宋体" w:hAnsi="宋体"/>
                <w:color w:val="auto"/>
                <w:szCs w:val="22"/>
                <w:highlight w:val="none"/>
              </w:rPr>
              <w:t>①</w:t>
            </w:r>
          </w:p>
        </w:tc>
        <w:tc>
          <w:tcPr>
            <w:tcW w:w="1248" w:type="dxa"/>
            <w:tcBorders>
              <w:top w:val="single" w:color="auto" w:sz="4" w:space="0"/>
              <w:left w:val="single" w:color="auto" w:sz="4" w:space="0"/>
              <w:bottom w:val="single" w:color="auto" w:sz="4" w:space="0"/>
              <w:right w:val="single" w:color="auto" w:sz="4" w:space="0"/>
            </w:tcBorders>
            <w:vAlign w:val="center"/>
          </w:tcPr>
          <w:p w14:paraId="07FE03F7">
            <w:pPr>
              <w:rPr>
                <w:rFonts w:hint="eastAsia"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374" w:type="dxa"/>
            <w:tcBorders>
              <w:top w:val="single" w:color="auto" w:sz="4" w:space="0"/>
              <w:left w:val="single" w:color="auto" w:sz="4" w:space="0"/>
              <w:bottom w:val="single" w:color="auto" w:sz="4" w:space="0"/>
              <w:right w:val="single" w:color="auto" w:sz="4" w:space="0"/>
            </w:tcBorders>
            <w:vAlign w:val="center"/>
          </w:tcPr>
          <w:p w14:paraId="13B1DD5E">
            <w:pPr>
              <w:rPr>
                <w:rFonts w:hint="eastAsia" w:ascii="宋体" w:hAnsi="宋体"/>
                <w:color w:val="auto"/>
                <w:szCs w:val="22"/>
                <w:highlight w:val="none"/>
              </w:rPr>
            </w:pPr>
            <w:r>
              <w:rPr>
                <w:rFonts w:hint="eastAsia" w:ascii="宋体" w:hAnsi="宋体"/>
                <w:color w:val="auto"/>
                <w:szCs w:val="22"/>
                <w:highlight w:val="none"/>
              </w:rPr>
              <w:t>单项合价（元）</w:t>
            </w:r>
          </w:p>
          <w:p w14:paraId="6EC0D9AC">
            <w:pPr>
              <w:rPr>
                <w:rFonts w:hint="eastAsia"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1182" w:type="dxa"/>
            <w:tcBorders>
              <w:top w:val="single" w:color="auto" w:sz="4" w:space="0"/>
              <w:left w:val="single" w:color="auto" w:sz="4" w:space="0"/>
              <w:bottom w:val="single" w:color="auto" w:sz="4" w:space="0"/>
              <w:right w:val="single" w:color="auto" w:sz="4" w:space="0"/>
            </w:tcBorders>
            <w:vAlign w:val="center"/>
          </w:tcPr>
          <w:p w14:paraId="37C30BB6">
            <w:pPr>
              <w:jc w:val="center"/>
              <w:rPr>
                <w:rFonts w:hint="eastAsia" w:ascii="宋体" w:hAnsi="宋体"/>
                <w:color w:val="auto"/>
                <w:szCs w:val="22"/>
                <w:highlight w:val="none"/>
              </w:rPr>
            </w:pPr>
            <w:r>
              <w:rPr>
                <w:rFonts w:hint="eastAsia" w:ascii="宋体" w:hAnsi="宋体"/>
                <w:color w:val="auto"/>
                <w:szCs w:val="22"/>
                <w:highlight w:val="none"/>
              </w:rPr>
              <w:t>备注</w:t>
            </w:r>
          </w:p>
        </w:tc>
      </w:tr>
      <w:tr w14:paraId="683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3" w:type="dxa"/>
            <w:tcBorders>
              <w:top w:val="single" w:color="auto" w:sz="4" w:space="0"/>
              <w:left w:val="single" w:color="auto" w:sz="4" w:space="0"/>
              <w:bottom w:val="single" w:color="auto" w:sz="4" w:space="0"/>
              <w:right w:val="single" w:color="auto" w:sz="4" w:space="0"/>
            </w:tcBorders>
            <w:vAlign w:val="center"/>
          </w:tcPr>
          <w:p w14:paraId="47ED6FF9">
            <w:pPr>
              <w:rPr>
                <w:rFonts w:hint="eastAsia" w:ascii="宋体" w:hAnsi="宋体"/>
                <w:color w:val="auto"/>
                <w:szCs w:val="22"/>
                <w:highlight w:val="none"/>
              </w:rPr>
            </w:pPr>
            <w:r>
              <w:rPr>
                <w:rFonts w:ascii="宋体" w:hAnsi="宋体"/>
                <w:color w:val="auto"/>
                <w:szCs w:val="22"/>
                <w:highlight w:val="none"/>
              </w:rPr>
              <w:t>1</w:t>
            </w:r>
          </w:p>
        </w:tc>
        <w:tc>
          <w:tcPr>
            <w:tcW w:w="984" w:type="dxa"/>
            <w:tcBorders>
              <w:top w:val="single" w:color="auto" w:sz="4" w:space="0"/>
              <w:left w:val="single" w:color="auto" w:sz="4" w:space="0"/>
              <w:bottom w:val="single" w:color="auto" w:sz="4" w:space="0"/>
              <w:right w:val="single" w:color="auto" w:sz="4" w:space="0"/>
            </w:tcBorders>
            <w:vAlign w:val="center"/>
          </w:tcPr>
          <w:p w14:paraId="16983900">
            <w:pPr>
              <w:rPr>
                <w:rFonts w:hint="eastAsia" w:ascii="宋体" w:hAnsi="宋体"/>
                <w:color w:val="auto"/>
                <w:szCs w:val="22"/>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3E53770">
            <w:pPr>
              <w:rPr>
                <w:rFonts w:hint="eastAsia" w:ascii="宋体" w:hAnsi="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78CFA6C">
            <w:pPr>
              <w:rPr>
                <w:rFonts w:hint="eastAsia" w:ascii="宋体" w:hAnsi="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717C4E48">
            <w:pPr>
              <w:rPr>
                <w:rFonts w:hint="eastAsia" w:ascii="宋体" w:hAnsi="宋体"/>
                <w:color w:val="auto"/>
                <w:szCs w:val="22"/>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14:paraId="3BC28B94">
            <w:pPr>
              <w:rPr>
                <w:rFonts w:hint="eastAsia" w:ascii="宋体" w:hAnsi="宋体"/>
                <w:color w:val="auto"/>
                <w:szCs w:val="22"/>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3D992F18">
            <w:pPr>
              <w:rPr>
                <w:rFonts w:hint="eastAsia" w:ascii="宋体" w:hAnsi="宋体"/>
                <w:color w:val="auto"/>
                <w:szCs w:val="22"/>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76397387">
            <w:pPr>
              <w:jc w:val="center"/>
              <w:rPr>
                <w:rFonts w:hint="eastAsia" w:ascii="宋体" w:hAnsi="宋体"/>
                <w:color w:val="auto"/>
                <w:szCs w:val="22"/>
                <w:highlight w:val="none"/>
              </w:rPr>
            </w:pPr>
          </w:p>
        </w:tc>
      </w:tr>
      <w:tr w14:paraId="3F63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3" w:type="dxa"/>
            <w:tcBorders>
              <w:top w:val="single" w:color="auto" w:sz="4" w:space="0"/>
              <w:left w:val="single" w:color="auto" w:sz="4" w:space="0"/>
              <w:bottom w:val="single" w:color="auto" w:sz="4" w:space="0"/>
              <w:right w:val="single" w:color="auto" w:sz="4" w:space="0"/>
            </w:tcBorders>
            <w:vAlign w:val="center"/>
          </w:tcPr>
          <w:p w14:paraId="1B274A17">
            <w:pPr>
              <w:rPr>
                <w:rFonts w:hint="eastAsia" w:ascii="宋体" w:hAnsi="宋体"/>
                <w:color w:val="auto"/>
                <w:szCs w:val="22"/>
                <w:highlight w:val="none"/>
              </w:rPr>
            </w:pPr>
            <w:r>
              <w:rPr>
                <w:rFonts w:ascii="宋体" w:hAnsi="宋体"/>
                <w:color w:val="auto"/>
                <w:szCs w:val="22"/>
                <w:highlight w:val="none"/>
              </w:rPr>
              <w:t>2</w:t>
            </w:r>
          </w:p>
        </w:tc>
        <w:tc>
          <w:tcPr>
            <w:tcW w:w="984" w:type="dxa"/>
            <w:tcBorders>
              <w:top w:val="single" w:color="auto" w:sz="4" w:space="0"/>
              <w:left w:val="single" w:color="auto" w:sz="4" w:space="0"/>
              <w:bottom w:val="single" w:color="auto" w:sz="4" w:space="0"/>
              <w:right w:val="single" w:color="auto" w:sz="4" w:space="0"/>
            </w:tcBorders>
            <w:vAlign w:val="center"/>
          </w:tcPr>
          <w:p w14:paraId="4D9E91F4">
            <w:pPr>
              <w:rPr>
                <w:rFonts w:hint="eastAsia" w:ascii="宋体" w:hAnsi="宋体"/>
                <w:color w:val="auto"/>
                <w:szCs w:val="22"/>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7583BB7">
            <w:pPr>
              <w:rPr>
                <w:rFonts w:hint="eastAsia" w:ascii="宋体" w:hAnsi="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D04F964">
            <w:pPr>
              <w:rPr>
                <w:rFonts w:hint="eastAsia" w:ascii="宋体" w:hAnsi="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696397F">
            <w:pPr>
              <w:rPr>
                <w:rFonts w:hint="eastAsia" w:ascii="宋体" w:hAnsi="宋体"/>
                <w:color w:val="auto"/>
                <w:szCs w:val="22"/>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14:paraId="2F09D1B6">
            <w:pPr>
              <w:rPr>
                <w:rFonts w:hint="eastAsia" w:ascii="宋体" w:hAnsi="宋体"/>
                <w:color w:val="auto"/>
                <w:szCs w:val="22"/>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5742A335">
            <w:pPr>
              <w:rPr>
                <w:rFonts w:hint="eastAsia" w:ascii="宋体" w:hAnsi="宋体"/>
                <w:color w:val="auto"/>
                <w:szCs w:val="22"/>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7CB67AB8">
            <w:pPr>
              <w:jc w:val="center"/>
              <w:rPr>
                <w:rFonts w:hint="eastAsia" w:ascii="宋体" w:hAnsi="宋体"/>
                <w:color w:val="auto"/>
                <w:szCs w:val="22"/>
                <w:highlight w:val="none"/>
              </w:rPr>
            </w:pPr>
          </w:p>
        </w:tc>
      </w:tr>
      <w:tr w14:paraId="70A2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33" w:type="dxa"/>
            <w:tcBorders>
              <w:top w:val="single" w:color="auto" w:sz="4" w:space="0"/>
              <w:left w:val="single" w:color="auto" w:sz="4" w:space="0"/>
              <w:bottom w:val="single" w:color="auto" w:sz="4" w:space="0"/>
              <w:right w:val="single" w:color="auto" w:sz="4" w:space="0"/>
            </w:tcBorders>
            <w:vAlign w:val="center"/>
          </w:tcPr>
          <w:p w14:paraId="34B1E7F0">
            <w:pPr>
              <w:rPr>
                <w:rFonts w:hint="eastAsia" w:ascii="宋体" w:hAnsi="宋体"/>
                <w:color w:val="auto"/>
                <w:szCs w:val="22"/>
                <w:highlight w:val="none"/>
              </w:rPr>
            </w:pPr>
            <w:r>
              <w:rPr>
                <w:rFonts w:ascii="宋体" w:hAnsi="宋体"/>
                <w:color w:val="auto"/>
                <w:szCs w:val="22"/>
                <w:highlight w:val="none"/>
              </w:rPr>
              <w:t>...</w:t>
            </w:r>
          </w:p>
        </w:tc>
        <w:tc>
          <w:tcPr>
            <w:tcW w:w="984" w:type="dxa"/>
            <w:tcBorders>
              <w:top w:val="single" w:color="auto" w:sz="4" w:space="0"/>
              <w:left w:val="single" w:color="auto" w:sz="4" w:space="0"/>
              <w:bottom w:val="single" w:color="auto" w:sz="4" w:space="0"/>
              <w:right w:val="single" w:color="auto" w:sz="4" w:space="0"/>
            </w:tcBorders>
            <w:vAlign w:val="center"/>
          </w:tcPr>
          <w:p w14:paraId="71BD8B7F">
            <w:pPr>
              <w:rPr>
                <w:rFonts w:hint="eastAsia" w:ascii="宋体" w:hAnsi="宋体"/>
                <w:color w:val="auto"/>
                <w:szCs w:val="22"/>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EF005B6">
            <w:pPr>
              <w:rPr>
                <w:rFonts w:hint="eastAsia" w:ascii="宋体" w:hAnsi="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6C62A94F">
            <w:pPr>
              <w:rPr>
                <w:rFonts w:hint="eastAsia" w:ascii="宋体" w:hAnsi="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B19BA91">
            <w:pPr>
              <w:rPr>
                <w:rFonts w:hint="eastAsia" w:ascii="宋体" w:hAnsi="宋体"/>
                <w:color w:val="auto"/>
                <w:szCs w:val="22"/>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14:paraId="31CD690D">
            <w:pPr>
              <w:rPr>
                <w:rFonts w:hint="eastAsia" w:ascii="宋体" w:hAnsi="宋体"/>
                <w:color w:val="auto"/>
                <w:szCs w:val="22"/>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0F559890">
            <w:pPr>
              <w:rPr>
                <w:rFonts w:hint="eastAsia" w:ascii="宋体" w:hAnsi="宋体"/>
                <w:color w:val="auto"/>
                <w:szCs w:val="22"/>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6E0F9A17">
            <w:pPr>
              <w:jc w:val="center"/>
              <w:rPr>
                <w:rFonts w:hint="eastAsia" w:ascii="宋体" w:hAnsi="宋体"/>
                <w:color w:val="auto"/>
                <w:szCs w:val="22"/>
                <w:highlight w:val="none"/>
              </w:rPr>
            </w:pPr>
          </w:p>
        </w:tc>
      </w:tr>
      <w:tr w14:paraId="38F6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0137" w:type="dxa"/>
            <w:gridSpan w:val="8"/>
            <w:tcBorders>
              <w:top w:val="single" w:color="auto" w:sz="4" w:space="0"/>
              <w:left w:val="single" w:color="auto" w:sz="4" w:space="0"/>
              <w:bottom w:val="single" w:color="auto" w:sz="4" w:space="0"/>
              <w:right w:val="single" w:color="auto" w:sz="4" w:space="0"/>
            </w:tcBorders>
          </w:tcPr>
          <w:p w14:paraId="5AF836E1">
            <w:pPr>
              <w:rPr>
                <w:rFonts w:hint="eastAsia" w:ascii="宋体" w:hAnsi="宋体"/>
                <w:color w:val="auto"/>
                <w:szCs w:val="22"/>
                <w:highlight w:val="none"/>
              </w:rPr>
            </w:pPr>
            <w:r>
              <w:rPr>
                <w:rFonts w:hint="eastAsia" w:ascii="宋体" w:hAnsi="宋体"/>
                <w:color w:val="auto"/>
                <w:szCs w:val="22"/>
                <w:highlight w:val="none"/>
              </w:rPr>
              <w:t>报价合计（包含税费等所有费用）：（大写）</w:t>
            </w:r>
            <w:r>
              <w:rPr>
                <w:rFonts w:hint="eastAsia" w:ascii="宋体" w:hAnsi="宋体"/>
                <w:color w:val="auto"/>
                <w:szCs w:val="22"/>
                <w:highlight w:val="none"/>
                <w:lang w:val="en-US" w:eastAsia="zh-CN"/>
              </w:rPr>
              <w:t xml:space="preserve">  </w:t>
            </w:r>
            <w:r>
              <w:rPr>
                <w:rFonts w:hint="eastAsia" w:ascii="宋体" w:hAnsi="宋体"/>
                <w:color w:val="auto"/>
                <w:szCs w:val="22"/>
                <w:highlight w:val="none"/>
              </w:rPr>
              <w:t>人民币（</w:t>
            </w:r>
            <w:r>
              <w:rPr>
                <w:color w:val="auto"/>
                <w:highlight w:val="none"/>
              </w:rPr>
              <w:t>¥</w:t>
            </w:r>
            <w:r>
              <w:rPr>
                <w:rFonts w:hint="eastAsia" w:ascii="宋体" w:hAnsi="宋体"/>
                <w:color w:val="auto"/>
                <w:szCs w:val="22"/>
                <w:highlight w:val="none"/>
              </w:rPr>
              <w:t>元）</w:t>
            </w:r>
          </w:p>
        </w:tc>
      </w:tr>
      <w:tr w14:paraId="6165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0137" w:type="dxa"/>
            <w:gridSpan w:val="8"/>
            <w:tcBorders>
              <w:top w:val="single" w:color="auto" w:sz="4" w:space="0"/>
              <w:left w:val="single" w:color="auto" w:sz="4" w:space="0"/>
              <w:bottom w:val="single" w:color="auto" w:sz="4" w:space="0"/>
              <w:right w:val="single" w:color="auto" w:sz="4" w:space="0"/>
            </w:tcBorders>
          </w:tcPr>
          <w:p w14:paraId="438F8BF2">
            <w:pPr>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5622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0137" w:type="dxa"/>
            <w:gridSpan w:val="8"/>
            <w:tcBorders>
              <w:top w:val="single" w:color="auto" w:sz="4" w:space="0"/>
              <w:left w:val="single" w:color="auto" w:sz="4" w:space="0"/>
              <w:bottom w:val="single" w:color="auto" w:sz="4" w:space="0"/>
              <w:right w:val="single" w:color="auto" w:sz="4" w:space="0"/>
            </w:tcBorders>
          </w:tcPr>
          <w:p w14:paraId="5313B4BE">
            <w:pPr>
              <w:rPr>
                <w:rFonts w:hint="eastAsia" w:ascii="宋体" w:hAnsi="宋体"/>
                <w:color w:val="auto"/>
                <w:szCs w:val="22"/>
                <w:highlight w:val="none"/>
              </w:rPr>
            </w:pPr>
            <w:r>
              <w:rPr>
                <w:rFonts w:hint="eastAsia" w:ascii="宋体" w:hAnsi="宋体"/>
                <w:color w:val="auto"/>
                <w:szCs w:val="22"/>
                <w:highlight w:val="none"/>
              </w:rPr>
              <w:t>验收标准：</w:t>
            </w:r>
          </w:p>
        </w:tc>
      </w:tr>
      <w:tr w14:paraId="5677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0137" w:type="dxa"/>
            <w:gridSpan w:val="8"/>
            <w:tcBorders>
              <w:top w:val="single" w:color="auto" w:sz="4" w:space="0"/>
              <w:left w:val="single" w:color="auto" w:sz="4" w:space="0"/>
              <w:bottom w:val="single" w:color="auto" w:sz="4" w:space="0"/>
              <w:right w:val="single" w:color="auto" w:sz="4" w:space="0"/>
            </w:tcBorders>
          </w:tcPr>
          <w:p w14:paraId="1DC7C7F4">
            <w:pPr>
              <w:rPr>
                <w:rFonts w:hint="eastAsia" w:ascii="宋体" w:hAnsi="宋体"/>
                <w:color w:val="auto"/>
                <w:szCs w:val="22"/>
                <w:highlight w:val="none"/>
              </w:rPr>
            </w:pPr>
            <w:r>
              <w:rPr>
                <w:rFonts w:hint="eastAsia" w:ascii="宋体" w:hAnsi="宋体"/>
                <w:color w:val="auto"/>
                <w:szCs w:val="22"/>
                <w:highlight w:val="none"/>
              </w:rPr>
              <w:t>优惠及其它：</w:t>
            </w:r>
          </w:p>
        </w:tc>
      </w:tr>
    </w:tbl>
    <w:p w14:paraId="7DC3C0D8">
      <w:pPr>
        <w:snapToGrid w:val="0"/>
        <w:spacing w:before="50" w:after="50" w:line="440" w:lineRule="exact"/>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0412FD0A">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6F5603E3">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1C9E4462">
      <w:pPr>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3B990593">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4、以上表格要求细分项目及报价，在“具体货物内容”一栏中，填写具体货物，</w:t>
      </w:r>
      <w:r>
        <w:rPr>
          <w:rFonts w:hint="eastAsia" w:ascii="仿宋_GB2312" w:hAnsi="仿宋" w:eastAsia="仿宋_GB2312" w:cs="仿宋_GB2312"/>
          <w:b/>
          <w:color w:val="auto"/>
          <w:kern w:val="0"/>
          <w:sz w:val="24"/>
          <w:highlight w:val="none"/>
          <w:lang w:val="zh-CN"/>
        </w:rPr>
        <w:t>否则其投标作无效标处理。</w:t>
      </w:r>
    </w:p>
    <w:p w14:paraId="07963BF4">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531ECFDA">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46EC69">
      <w:pPr>
        <w:snapToGrid w:val="0"/>
        <w:spacing w:line="440" w:lineRule="exact"/>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A073EB0">
      <w:pPr>
        <w:snapToGrid w:val="0"/>
        <w:spacing w:line="440" w:lineRule="exact"/>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BDFACE3">
      <w:pPr>
        <w:widowControl/>
        <w:jc w:val="left"/>
        <w:rPr>
          <w:rFonts w:hint="eastAsia"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1BB79E4">
      <w:pPr>
        <w:jc w:val="center"/>
        <w:rPr>
          <w:b/>
          <w:color w:val="auto"/>
          <w:kern w:val="0"/>
          <w:sz w:val="30"/>
          <w:szCs w:val="30"/>
          <w:highlight w:val="none"/>
        </w:rPr>
      </w:pPr>
      <w:r>
        <w:rPr>
          <w:rFonts w:hint="eastAsia"/>
          <w:b/>
          <w:color w:val="auto"/>
          <w:kern w:val="0"/>
          <w:sz w:val="30"/>
          <w:szCs w:val="30"/>
          <w:highlight w:val="none"/>
        </w:rPr>
        <w:t>三、中小企业声明函</w:t>
      </w:r>
    </w:p>
    <w:p w14:paraId="391F04B7">
      <w:pPr>
        <w:rPr>
          <w:rFonts w:ascii="宋体" w:hAnsi="Courier New"/>
          <w:color w:val="auto"/>
          <w:spacing w:val="-4"/>
          <w:kern w:val="0"/>
          <w:szCs w:val="21"/>
          <w:highlight w:val="none"/>
        </w:rPr>
      </w:pPr>
      <w:r>
        <w:rPr>
          <w:rFonts w:hint="eastAsia" w:ascii="宋体" w:hAnsi="宋体"/>
          <w:color w:val="auto"/>
          <w:spacing w:val="-4"/>
          <w:kern w:val="0"/>
          <w:szCs w:val="21"/>
          <w:highlight w:val="none"/>
        </w:rPr>
        <w:t>说明：</w:t>
      </w:r>
    </w:p>
    <w:p w14:paraId="32DC2E74">
      <w:pPr>
        <w:ind w:firstLine="404" w:firstLineChars="200"/>
        <w:rPr>
          <w:rFonts w:ascii="宋体" w:hAnsi="Courier New"/>
          <w:color w:val="auto"/>
          <w:spacing w:val="-4"/>
          <w:kern w:val="0"/>
          <w:szCs w:val="21"/>
          <w:highlight w:val="none"/>
        </w:rPr>
      </w:pPr>
      <w:r>
        <w:rPr>
          <w:rFonts w:ascii="宋体" w:hAnsi="Courier New"/>
          <w:color w:val="auto"/>
          <w:spacing w:val="-4"/>
          <w:kern w:val="0"/>
          <w:szCs w:val="21"/>
          <w:highlight w:val="none"/>
        </w:rPr>
        <w:t>1</w:t>
      </w:r>
      <w:r>
        <w:rPr>
          <w:rFonts w:hint="eastAsia" w:ascii="宋体" w:hAnsi="宋体"/>
          <w:color w:val="auto"/>
          <w:spacing w:val="-4"/>
          <w:kern w:val="0"/>
          <w:szCs w:val="21"/>
          <w:highlight w:val="none"/>
        </w:rPr>
        <w:t>、本声明函主要供参加政府采购活动的中小企业填写，非中小企业无需填写。</w:t>
      </w:r>
    </w:p>
    <w:p w14:paraId="71EE01F2">
      <w:pPr>
        <w:ind w:firstLine="404" w:firstLineChars="200"/>
        <w:rPr>
          <w:rFonts w:hint="eastAsia" w:ascii="宋体" w:hAnsi="宋体"/>
          <w:color w:val="auto"/>
          <w:spacing w:val="-4"/>
          <w:kern w:val="0"/>
          <w:szCs w:val="21"/>
          <w:highlight w:val="none"/>
        </w:rPr>
      </w:pPr>
      <w:r>
        <w:rPr>
          <w:rFonts w:ascii="宋体" w:hAnsi="Courier New"/>
          <w:color w:val="auto"/>
          <w:spacing w:val="-4"/>
          <w:kern w:val="0"/>
          <w:szCs w:val="21"/>
          <w:highlight w:val="none"/>
        </w:rPr>
        <w:t>2</w:t>
      </w:r>
      <w:r>
        <w:rPr>
          <w:rFonts w:hint="eastAsia" w:ascii="宋体" w:hAnsi="宋体"/>
          <w:color w:val="auto"/>
          <w:spacing w:val="-4"/>
          <w:kern w:val="0"/>
          <w:szCs w:val="21"/>
          <w:highlight w:val="none"/>
        </w:rPr>
        <w:t>、小型、微型企业提供中型企业提供的</w:t>
      </w:r>
      <w:r>
        <w:rPr>
          <w:rFonts w:hint="eastAsia" w:ascii="宋体" w:hAnsi="宋体"/>
          <w:color w:val="auto"/>
          <w:spacing w:val="-4"/>
          <w:kern w:val="0"/>
          <w:szCs w:val="21"/>
          <w:highlight w:val="none"/>
          <w:lang w:eastAsia="zh-CN"/>
        </w:rPr>
        <w:t>货物</w:t>
      </w:r>
      <w:r>
        <w:rPr>
          <w:rFonts w:hint="eastAsia" w:ascii="宋体" w:hAnsi="宋体"/>
          <w:color w:val="auto"/>
          <w:spacing w:val="-4"/>
          <w:kern w:val="0"/>
          <w:szCs w:val="21"/>
          <w:highlight w:val="none"/>
        </w:rPr>
        <w:t>的，视同为中型企业。</w:t>
      </w:r>
    </w:p>
    <w:p w14:paraId="0CA2DE59">
      <w:pPr>
        <w:ind w:firstLine="404" w:firstLineChars="200"/>
        <w:rPr>
          <w:rFonts w:hint="eastAsia" w:ascii="宋体" w:hAnsi="宋体"/>
          <w:color w:val="auto"/>
          <w:spacing w:val="-4"/>
          <w:kern w:val="0"/>
          <w:szCs w:val="21"/>
          <w:highlight w:val="none"/>
        </w:rPr>
      </w:pPr>
    </w:p>
    <w:p w14:paraId="3A24A7C2">
      <w:pPr>
        <w:spacing w:after="120" w:line="500" w:lineRule="exact"/>
        <w:ind w:right="142"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本公司（联合体）郑重声明，根据《政府采购促进中小企业发展管理办法》（财库﹝2020﹞46号）的规定，本公司（联合体）参加</w:t>
      </w:r>
      <w:r>
        <w:rPr>
          <w:rFonts w:hint="eastAsia" w:ascii="宋体" w:hAnsi="宋体"/>
          <w:color w:val="auto"/>
          <w:kern w:val="0"/>
          <w:szCs w:val="21"/>
          <w:highlight w:val="none"/>
          <w:u w:val="single"/>
        </w:rPr>
        <w:t>南宁市公安局交通警察支队</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南宁市公安局交警支队本级警用无人机智慧机场采购   </w:t>
      </w:r>
      <w:r>
        <w:rPr>
          <w:rFonts w:hint="eastAsia" w:ascii="宋体" w:hAnsi="宋体"/>
          <w:color w:val="auto"/>
          <w:kern w:val="0"/>
          <w:szCs w:val="21"/>
          <w:highlight w:val="none"/>
        </w:rPr>
        <w:t>采购活动，</w:t>
      </w:r>
      <w:r>
        <w:rPr>
          <w:rFonts w:hint="eastAsia" w:ascii="宋体" w:hAnsi="宋体"/>
          <w:color w:val="auto"/>
          <w:kern w:val="24"/>
          <w:highlight w:val="none"/>
        </w:rPr>
        <w:t>提供的货物全部由符合政策要求的中小企业制造。相关企业（含联合体中的中小企业、签订分包意向协议的中小企业）的具体情况如下</w:t>
      </w:r>
      <w:r>
        <w:rPr>
          <w:rFonts w:hint="eastAsia" w:ascii="宋体" w:hAnsi="宋体"/>
          <w:color w:val="auto"/>
          <w:kern w:val="0"/>
          <w:szCs w:val="21"/>
          <w:highlight w:val="none"/>
        </w:rPr>
        <w:t>：</w:t>
      </w:r>
    </w:p>
    <w:p w14:paraId="1CA2DFA3">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w:t>
      </w:r>
      <w:r>
        <w:rPr>
          <w:rFonts w:hint="eastAsia" w:ascii="宋体" w:hAnsi="宋体" w:eastAsia="宋体" w:cs="Times New Roman"/>
          <w:color w:val="auto"/>
          <w:kern w:val="24"/>
          <w:highlight w:val="none"/>
        </w:rPr>
        <w:t>制造商</w:t>
      </w:r>
      <w:r>
        <w:rPr>
          <w:rFonts w:hint="eastAsia" w:ascii="宋体" w:hAnsi="宋体"/>
          <w:color w:val="auto"/>
          <w:szCs w:val="21"/>
          <w:highlight w:val="none"/>
        </w:rPr>
        <w:t>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3B9B6D7D">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w:t>
      </w:r>
      <w:r>
        <w:rPr>
          <w:rFonts w:hint="eastAsia" w:ascii="宋体" w:hAnsi="宋体" w:eastAsia="宋体" w:cs="Times New Roman"/>
          <w:color w:val="auto"/>
          <w:kern w:val="24"/>
          <w:highlight w:val="none"/>
        </w:rPr>
        <w:t>制造商</w:t>
      </w:r>
      <w:r>
        <w:rPr>
          <w:rFonts w:hint="eastAsia" w:ascii="宋体" w:hAnsi="宋体"/>
          <w:color w:val="auto"/>
          <w:szCs w:val="21"/>
          <w:highlight w:val="none"/>
        </w:rPr>
        <w:t>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2847A2FA">
      <w:pPr>
        <w:spacing w:before="34" w:after="120" w:line="500" w:lineRule="exact"/>
        <w:ind w:left="765" w:right="142" w:hanging="5"/>
        <w:rPr>
          <w:rFonts w:hint="eastAsia" w:ascii="宋体" w:hAnsi="宋体"/>
          <w:color w:val="auto"/>
          <w:kern w:val="0"/>
          <w:szCs w:val="21"/>
          <w:highlight w:val="none"/>
        </w:rPr>
      </w:pPr>
      <w:r>
        <w:rPr>
          <w:rFonts w:hint="eastAsia" w:ascii="宋体" w:hAnsi="宋体"/>
          <w:color w:val="auto"/>
          <w:kern w:val="0"/>
          <w:szCs w:val="21"/>
          <w:highlight w:val="none"/>
        </w:rPr>
        <w:t xml:space="preserve">…… </w:t>
      </w:r>
    </w:p>
    <w:p w14:paraId="7A955549">
      <w:pPr>
        <w:spacing w:before="34" w:after="120" w:line="500" w:lineRule="exact"/>
        <w:ind w:right="142"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以上企业，不属于大企业的分支机构，不存在控股股东为大企业的情形，也不存在与大企业的负责人为同一人的情形。</w:t>
      </w:r>
    </w:p>
    <w:p w14:paraId="59201A08">
      <w:pPr>
        <w:spacing w:before="34" w:after="120" w:line="500" w:lineRule="exact"/>
        <w:ind w:right="142"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本企业对上述声明内容的真实性负责。如有虚假，将依法承担相应责任。</w:t>
      </w:r>
    </w:p>
    <w:p w14:paraId="7D26A438">
      <w:pPr>
        <w:spacing w:line="360" w:lineRule="auto"/>
        <w:ind w:firstLine="420" w:firstLineChars="200"/>
        <w:rPr>
          <w:rFonts w:hint="eastAsia" w:ascii="宋体" w:hAnsi="宋体"/>
          <w:color w:val="auto"/>
          <w:kern w:val="0"/>
          <w:szCs w:val="21"/>
          <w:highlight w:val="none"/>
        </w:rPr>
      </w:pPr>
    </w:p>
    <w:p w14:paraId="5AF7223E">
      <w:pPr>
        <w:spacing w:line="360" w:lineRule="auto"/>
        <w:ind w:firstLine="420" w:firstLineChars="200"/>
        <w:rPr>
          <w:rFonts w:hint="eastAsia" w:ascii="宋体" w:hAnsi="宋体"/>
          <w:color w:val="auto"/>
          <w:kern w:val="0"/>
          <w:szCs w:val="21"/>
          <w:highlight w:val="none"/>
        </w:rPr>
      </w:pPr>
    </w:p>
    <w:p w14:paraId="7A922598">
      <w:pPr>
        <w:snapToGrid w:val="0"/>
        <w:spacing w:line="360" w:lineRule="auto"/>
        <w:ind w:firstLine="4410" w:firstLineChars="2100"/>
        <w:rPr>
          <w:rFonts w:hint="eastAsia"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lang w:val="zh-CN"/>
        </w:rPr>
        <w:t>投标人名称(电子签章)：</w:t>
      </w:r>
    </w:p>
    <w:p w14:paraId="08BD3A4D">
      <w:pPr>
        <w:snapToGrid w:val="0"/>
        <w:spacing w:line="360" w:lineRule="auto"/>
        <w:ind w:firstLine="4515" w:firstLineChars="2150"/>
        <w:rPr>
          <w:rFonts w:hint="eastAsia" w:ascii="仿宋_GB2312" w:hAnsi="仿宋" w:eastAsia="仿宋_GB2312" w:cs="仿宋_GB2312"/>
          <w:color w:val="auto"/>
          <w:kern w:val="0"/>
          <w:szCs w:val="21"/>
          <w:highlight w:val="none"/>
          <w:lang w:val="zh-CN"/>
        </w:rPr>
      </w:pPr>
      <w:r>
        <w:rPr>
          <w:rFonts w:hint="eastAsia" w:ascii="仿宋_GB2312" w:hAnsi="仿宋" w:eastAsia="仿宋_GB2312" w:cs="仿宋_GB2312"/>
          <w:color w:val="auto"/>
          <w:kern w:val="0"/>
          <w:szCs w:val="21"/>
          <w:highlight w:val="none"/>
          <w:lang w:val="zh-CN"/>
        </w:rPr>
        <w:t>日期</w:t>
      </w:r>
      <w:r>
        <w:rPr>
          <w:rFonts w:hint="eastAsia" w:ascii="仿宋_GB2312" w:hAnsi="仿宋" w:eastAsia="仿宋_GB2312" w:cs="仿宋_GB2312"/>
          <w:color w:val="auto"/>
          <w:kern w:val="0"/>
          <w:szCs w:val="21"/>
          <w:highlight w:val="none"/>
        </w:rPr>
        <w:t xml:space="preserve">：  年  </w:t>
      </w:r>
      <w:r>
        <w:rPr>
          <w:rFonts w:hint="eastAsia" w:ascii="仿宋_GB2312" w:hAnsi="仿宋" w:eastAsia="仿宋_GB2312" w:cs="仿宋_GB2312"/>
          <w:color w:val="auto"/>
          <w:kern w:val="0"/>
          <w:szCs w:val="21"/>
          <w:highlight w:val="none"/>
          <w:lang w:val="zh-CN"/>
        </w:rPr>
        <w:t>月</w:t>
      </w:r>
      <w:r>
        <w:rPr>
          <w:rFonts w:hint="eastAsia" w:ascii="仿宋_GB2312" w:hAnsi="仿宋" w:eastAsia="仿宋_GB2312" w:cs="仿宋_GB2312"/>
          <w:color w:val="auto"/>
          <w:kern w:val="0"/>
          <w:szCs w:val="21"/>
          <w:highlight w:val="none"/>
        </w:rPr>
        <w:t xml:space="preserve">   </w:t>
      </w:r>
      <w:r>
        <w:rPr>
          <w:rFonts w:hint="eastAsia" w:ascii="仿宋_GB2312" w:hAnsi="仿宋" w:eastAsia="仿宋_GB2312" w:cs="仿宋_GB2312"/>
          <w:color w:val="auto"/>
          <w:kern w:val="0"/>
          <w:szCs w:val="21"/>
          <w:highlight w:val="none"/>
          <w:lang w:val="zh-CN"/>
        </w:rPr>
        <w:t>日</w:t>
      </w:r>
    </w:p>
    <w:p w14:paraId="6D76F3E3">
      <w:pPr>
        <w:spacing w:line="360" w:lineRule="auto"/>
        <w:ind w:firstLine="420" w:firstLineChars="200"/>
        <w:rPr>
          <w:rFonts w:hint="eastAsia" w:ascii="宋体" w:hAnsi="宋体"/>
          <w:color w:val="auto"/>
          <w:kern w:val="0"/>
          <w:szCs w:val="21"/>
          <w:highlight w:val="none"/>
        </w:rPr>
      </w:pPr>
    </w:p>
    <w:p w14:paraId="60D9102C">
      <w:pPr>
        <w:snapToGrid w:val="0"/>
        <w:spacing w:before="50" w:after="165" w:afterLines="50" w:line="360" w:lineRule="auto"/>
        <w:jc w:val="left"/>
        <w:rPr>
          <w:rFonts w:hint="eastAsia" w:hAnsi="宋体" w:cs="宋体"/>
          <w:color w:val="auto"/>
          <w:szCs w:val="21"/>
          <w:highlight w:val="none"/>
        </w:rPr>
      </w:pPr>
      <w:r>
        <w:rPr>
          <w:rFonts w:hint="eastAsia" w:hAnsi="宋体" w:cs="宋体"/>
          <w:color w:val="auto"/>
          <w:szCs w:val="21"/>
          <w:highlight w:val="none"/>
        </w:rPr>
        <w:t>注：</w:t>
      </w:r>
    </w:p>
    <w:p w14:paraId="7B3BCEFF">
      <w:pPr>
        <w:numPr>
          <w:ilvl w:val="0"/>
          <w:numId w:val="8"/>
        </w:numPr>
        <w:snapToGrid w:val="0"/>
        <w:spacing w:before="50" w:after="165" w:afterLines="50" w:line="360" w:lineRule="auto"/>
        <w:jc w:val="left"/>
        <w:rPr>
          <w:color w:val="auto"/>
          <w:szCs w:val="21"/>
          <w:highlight w:val="none"/>
        </w:rPr>
      </w:pPr>
      <w:r>
        <w:rPr>
          <w:rFonts w:hint="eastAsia"/>
          <w:color w:val="auto"/>
          <w:szCs w:val="21"/>
          <w:highlight w:val="none"/>
        </w:rPr>
        <w:t>从业人员、营业收入、资产总额填报上一年度数据，无上一年度数据的新成立企业可不填报。</w:t>
      </w:r>
    </w:p>
    <w:p w14:paraId="4C30F73B">
      <w:pPr>
        <w:snapToGrid w:val="0"/>
        <w:spacing w:before="50" w:after="165" w:afterLines="50" w:line="360" w:lineRule="auto"/>
        <w:ind w:firstLine="315" w:firstLineChars="150"/>
        <w:jc w:val="left"/>
        <w:rPr>
          <w:color w:val="auto"/>
          <w:szCs w:val="21"/>
          <w:highlight w:val="none"/>
        </w:rPr>
      </w:pPr>
      <w:r>
        <w:rPr>
          <w:color w:val="auto"/>
          <w:szCs w:val="21"/>
          <w:highlight w:val="none"/>
        </w:rPr>
        <w:t>2</w:t>
      </w:r>
      <w:r>
        <w:rPr>
          <w:rFonts w:hint="eastAsia"/>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7B407ED3">
      <w:pPr>
        <w:widowControl/>
        <w:spacing w:line="360" w:lineRule="auto"/>
        <w:jc w:val="left"/>
        <w:rPr>
          <w:color w:val="auto"/>
          <w:szCs w:val="21"/>
          <w:highlight w:val="none"/>
        </w:rPr>
        <w:sectPr>
          <w:pgSz w:w="11906" w:h="16838"/>
          <w:pgMar w:top="1134" w:right="1134" w:bottom="1134" w:left="1134" w:header="720" w:footer="720" w:gutter="0"/>
          <w:cols w:space="720" w:num="1"/>
          <w:docGrid w:type="lines" w:linePitch="331" w:charSpace="0"/>
        </w:sectPr>
      </w:pPr>
    </w:p>
    <w:p w14:paraId="0010CEC6">
      <w:pPr>
        <w:snapToGrid w:val="0"/>
        <w:spacing w:before="165" w:beforeLines="50" w:after="50"/>
        <w:jc w:val="center"/>
        <w:outlineLvl w:val="1"/>
        <w:rPr>
          <w:rFonts w:hint="eastAsia" w:ascii="宋体" w:hAnsi="宋体"/>
          <w:b/>
          <w:bCs/>
          <w:color w:val="auto"/>
          <w:sz w:val="28"/>
          <w:szCs w:val="28"/>
          <w:highlight w:val="none"/>
        </w:rPr>
      </w:pPr>
      <w:bookmarkStart w:id="51" w:name="_Toc12459"/>
      <w:r>
        <w:rPr>
          <w:rFonts w:hint="eastAsia" w:ascii="宋体" w:hAnsi="宋体"/>
          <w:b/>
          <w:bCs/>
          <w:color w:val="auto"/>
          <w:sz w:val="28"/>
          <w:szCs w:val="28"/>
          <w:highlight w:val="none"/>
        </w:rPr>
        <w:t>第</w:t>
      </w:r>
      <w:r>
        <w:rPr>
          <w:rFonts w:hint="eastAsia" w:ascii="宋体" w:hAnsi="宋体"/>
          <w:b/>
          <w:bCs/>
          <w:color w:val="auto"/>
          <w:sz w:val="28"/>
          <w:szCs w:val="28"/>
          <w:highlight w:val="none"/>
          <w:lang w:eastAsia="zh-CN"/>
        </w:rPr>
        <w:t>六</w:t>
      </w:r>
      <w:r>
        <w:rPr>
          <w:rFonts w:hint="eastAsia" w:ascii="宋体" w:hAnsi="宋体"/>
          <w:b/>
          <w:bCs/>
          <w:color w:val="auto"/>
          <w:sz w:val="28"/>
          <w:szCs w:val="28"/>
          <w:highlight w:val="none"/>
        </w:rPr>
        <w:t>节 其他文书、文件格式</w:t>
      </w:r>
      <w:bookmarkEnd w:id="51"/>
    </w:p>
    <w:p w14:paraId="1C1E3360">
      <w:pPr>
        <w:jc w:val="center"/>
        <w:rPr>
          <w:rFonts w:hint="eastAsia" w:ascii="宋体" w:hAnsi="宋体" w:cs="宋体"/>
          <w:b/>
          <w:bCs/>
          <w:color w:val="auto"/>
          <w:sz w:val="32"/>
          <w:szCs w:val="32"/>
          <w:highlight w:val="none"/>
          <w:lang w:val="en"/>
        </w:rPr>
      </w:pPr>
    </w:p>
    <w:p w14:paraId="7F3ACE1A">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567B52B5">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DC11BA4">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企业自愿参与政府投资政府采购的</w:t>
      </w:r>
      <w:r>
        <w:rPr>
          <w:rFonts w:hint="eastAsia" w:ascii="仿宋_GB2312" w:hAnsi="仿宋_GB2312" w:eastAsia="仿宋_GB2312" w:cs="仿宋_GB2312"/>
          <w:color w:val="auto"/>
          <w:sz w:val="30"/>
          <w:szCs w:val="30"/>
          <w:highlight w:val="none"/>
          <w:u w:val="single"/>
        </w:rPr>
        <w:t xml:space="preserve">南宁市公安局交警支队本级警用无人机智慧机场采购 </w:t>
      </w:r>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467FD65">
      <w:pPr>
        <w:snapToGrid w:val="0"/>
        <w:spacing w:line="360" w:lineRule="auto"/>
        <w:ind w:left="5137" w:leftChars="1736" w:hanging="1491" w:hangingChars="825"/>
        <w:rPr>
          <w:b/>
          <w:color w:val="auto"/>
          <w:sz w:val="18"/>
          <w:szCs w:val="18"/>
          <w:highlight w:val="none"/>
        </w:rPr>
      </w:pPr>
      <w:r>
        <w:rPr>
          <w:b/>
          <w:color w:val="auto"/>
          <w:sz w:val="18"/>
          <w:szCs w:val="18"/>
          <w:highlight w:val="none"/>
        </w:rPr>
        <w:t xml:space="preserve">           </w:t>
      </w:r>
    </w:p>
    <w:p w14:paraId="4DE3F0CC">
      <w:pPr>
        <w:snapToGrid w:val="0"/>
        <w:spacing w:line="360" w:lineRule="auto"/>
        <w:ind w:left="5137" w:leftChars="1736" w:hanging="1491" w:hangingChars="825"/>
        <w:rPr>
          <w:b/>
          <w:color w:val="auto"/>
          <w:sz w:val="18"/>
          <w:szCs w:val="18"/>
          <w:highlight w:val="none"/>
        </w:rPr>
      </w:pPr>
    </w:p>
    <w:p w14:paraId="1391423D">
      <w:pPr>
        <w:snapToGrid w:val="0"/>
        <w:spacing w:line="360" w:lineRule="auto"/>
        <w:ind w:left="5137" w:leftChars="1736" w:hanging="1491" w:hangingChars="825"/>
        <w:rPr>
          <w:b/>
          <w:color w:val="auto"/>
          <w:sz w:val="18"/>
          <w:szCs w:val="18"/>
          <w:highlight w:val="none"/>
        </w:rPr>
      </w:pPr>
    </w:p>
    <w:p w14:paraId="32257EB9">
      <w:pPr>
        <w:snapToGrid w:val="0"/>
        <w:spacing w:line="360" w:lineRule="auto"/>
        <w:ind w:left="5137" w:leftChars="1736" w:hanging="1491" w:hangingChars="825"/>
        <w:rPr>
          <w:b/>
          <w:color w:val="auto"/>
          <w:sz w:val="18"/>
          <w:szCs w:val="18"/>
          <w:highlight w:val="none"/>
        </w:rPr>
      </w:pPr>
    </w:p>
    <w:p w14:paraId="4E342F61">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65C37A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1C0D88F">
      <w:pPr>
        <w:spacing w:line="360" w:lineRule="auto"/>
        <w:jc w:val="center"/>
        <w:rPr>
          <w:rFonts w:ascii="宋体" w:hAnsi="Courier New"/>
          <w:b/>
          <w:color w:val="auto"/>
          <w:kern w:val="0"/>
          <w:sz w:val="30"/>
          <w:szCs w:val="30"/>
          <w:highlight w:val="none"/>
        </w:rPr>
      </w:pPr>
      <w:r>
        <w:rPr>
          <w:rFonts w:hint="eastAsia" w:ascii="宋体" w:hAnsi="Courier New"/>
          <w:b/>
          <w:color w:val="auto"/>
          <w:kern w:val="0"/>
          <w:sz w:val="30"/>
          <w:szCs w:val="30"/>
          <w:highlight w:val="none"/>
        </w:rPr>
        <w:br w:type="page"/>
      </w:r>
      <w:r>
        <w:rPr>
          <w:rFonts w:hint="eastAsia" w:ascii="宋体" w:hAnsi="Courier New"/>
          <w:b/>
          <w:color w:val="auto"/>
          <w:kern w:val="0"/>
          <w:sz w:val="30"/>
          <w:szCs w:val="30"/>
          <w:highlight w:val="none"/>
        </w:rPr>
        <w:t>残疾人福利性单位声明函（如有）</w:t>
      </w:r>
    </w:p>
    <w:p w14:paraId="3E68DFC9">
      <w:pPr>
        <w:spacing w:line="360" w:lineRule="auto"/>
        <w:jc w:val="center"/>
        <w:rPr>
          <w:rFonts w:ascii="宋体" w:hAnsi="Courier New"/>
          <w:b/>
          <w:color w:val="auto"/>
          <w:kern w:val="0"/>
          <w:sz w:val="30"/>
          <w:szCs w:val="30"/>
          <w:highlight w:val="none"/>
        </w:rPr>
      </w:pPr>
    </w:p>
    <w:p w14:paraId="68A48CCF">
      <w:pPr>
        <w:spacing w:line="360" w:lineRule="auto"/>
        <w:jc w:val="left"/>
        <w:rPr>
          <w:rFonts w:ascii="仿宋_GB2312" w:hAnsi="Courier New" w:eastAsia="仿宋_GB2312"/>
          <w:color w:val="auto"/>
          <w:kern w:val="0"/>
          <w:sz w:val="24"/>
          <w:highlight w:val="none"/>
        </w:rPr>
      </w:pPr>
      <w:r>
        <w:rPr>
          <w:rFonts w:hint="eastAsia" w:ascii="宋体" w:hAnsi="Courier New"/>
          <w:color w:val="auto"/>
          <w:kern w:val="0"/>
          <w:sz w:val="30"/>
          <w:szCs w:val="30"/>
          <w:highlight w:val="none"/>
        </w:rPr>
        <w:t xml:space="preserve">   </w:t>
      </w:r>
      <w:r>
        <w:rPr>
          <w:rFonts w:hint="eastAsia" w:ascii="仿宋_GB2312" w:hAnsi="Courier New" w:eastAsia="仿宋_GB2312"/>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olor w:val="auto"/>
          <w:kern w:val="0"/>
          <w:sz w:val="24"/>
          <w:highlight w:val="none"/>
          <w:u w:val="single"/>
        </w:rPr>
        <w:t xml:space="preserve"> 南宁市公安局交通警察支队 </w:t>
      </w:r>
      <w:r>
        <w:rPr>
          <w:rFonts w:hint="eastAsia" w:ascii="仿宋_GB2312" w:hAnsi="Courier New" w:eastAsia="仿宋_GB2312"/>
          <w:color w:val="auto"/>
          <w:kern w:val="0"/>
          <w:sz w:val="24"/>
          <w:highlight w:val="none"/>
        </w:rPr>
        <w:t>单位的</w:t>
      </w:r>
      <w:r>
        <w:rPr>
          <w:rFonts w:hint="eastAsia" w:ascii="仿宋_GB2312" w:hAnsi="Courier New" w:eastAsia="仿宋_GB2312"/>
          <w:color w:val="auto"/>
          <w:kern w:val="0"/>
          <w:sz w:val="24"/>
          <w:highlight w:val="none"/>
          <w:u w:val="single"/>
        </w:rPr>
        <w:t xml:space="preserve">南宁市公安局交警支队本级警用无人机智慧机场采购   </w:t>
      </w:r>
      <w:r>
        <w:rPr>
          <w:rFonts w:hint="eastAsia" w:ascii="仿宋_GB2312" w:hAnsi="Courier New" w:eastAsia="仿宋_GB2312"/>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417E312A">
      <w:pPr>
        <w:spacing w:line="360" w:lineRule="auto"/>
        <w:ind w:firstLine="480" w:firstLineChars="200"/>
        <w:jc w:val="left"/>
        <w:rPr>
          <w:rFonts w:ascii="仿宋_GB2312" w:hAnsi="Courier New" w:eastAsia="仿宋_GB2312"/>
          <w:color w:val="auto"/>
          <w:kern w:val="0"/>
          <w:sz w:val="24"/>
          <w:highlight w:val="none"/>
        </w:rPr>
      </w:pPr>
      <w:r>
        <w:rPr>
          <w:rFonts w:hint="eastAsia" w:ascii="仿宋_GB2312" w:hAnsi="Courier New" w:eastAsia="仿宋_GB2312"/>
          <w:color w:val="auto"/>
          <w:kern w:val="0"/>
          <w:sz w:val="24"/>
          <w:highlight w:val="none"/>
        </w:rPr>
        <w:t>本公司对上述声明的真实性负责。如有虚假，将依法承担相应责任。</w:t>
      </w:r>
    </w:p>
    <w:p w14:paraId="20889434">
      <w:pPr>
        <w:spacing w:line="360" w:lineRule="auto"/>
        <w:jc w:val="left"/>
        <w:rPr>
          <w:rFonts w:ascii="宋体" w:hAnsi="Courier New"/>
          <w:b/>
          <w:color w:val="auto"/>
          <w:kern w:val="0"/>
          <w:sz w:val="20"/>
          <w:szCs w:val="20"/>
          <w:highlight w:val="none"/>
        </w:rPr>
      </w:pPr>
    </w:p>
    <w:p w14:paraId="4AAB6839">
      <w:pPr>
        <w:spacing w:line="360" w:lineRule="auto"/>
        <w:jc w:val="left"/>
        <w:rPr>
          <w:rFonts w:ascii="宋体" w:hAnsi="Courier New"/>
          <w:b/>
          <w:color w:val="auto"/>
          <w:kern w:val="0"/>
          <w:sz w:val="20"/>
          <w:szCs w:val="20"/>
          <w:highlight w:val="none"/>
        </w:rPr>
      </w:pPr>
    </w:p>
    <w:p w14:paraId="4F32B3B6">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F57854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7EB75B">
      <w:pPr>
        <w:spacing w:line="360" w:lineRule="auto"/>
        <w:ind w:left="5132" w:leftChars="1979" w:hanging="976" w:hangingChars="488"/>
        <w:rPr>
          <w:rFonts w:ascii="宋体" w:hAnsi="Courier New"/>
          <w:color w:val="auto"/>
          <w:kern w:val="0"/>
          <w:sz w:val="20"/>
          <w:szCs w:val="20"/>
          <w:highlight w:val="none"/>
        </w:rPr>
      </w:pPr>
    </w:p>
    <w:p w14:paraId="556831ED">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DEB9675">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316EE0E4">
      <w:pPr>
        <w:snapToGrid w:val="0"/>
        <w:spacing w:before="50" w:after="165" w:afterLines="50" w:line="360" w:lineRule="auto"/>
        <w:jc w:val="left"/>
        <w:rPr>
          <w:color w:val="auto"/>
          <w:sz w:val="20"/>
          <w:highlight w:val="none"/>
        </w:rPr>
      </w:pPr>
    </w:p>
    <w:p w14:paraId="55528A81">
      <w:pPr>
        <w:tabs>
          <w:tab w:val="left" w:pos="2472"/>
        </w:tabs>
        <w:spacing w:line="460" w:lineRule="exact"/>
        <w:jc w:val="center"/>
        <w:rPr>
          <w:b/>
          <w:color w:val="auto"/>
          <w:kern w:val="0"/>
          <w:sz w:val="36"/>
          <w:szCs w:val="20"/>
          <w:highlight w:val="none"/>
        </w:rPr>
      </w:pPr>
    </w:p>
    <w:p w14:paraId="5DA49116">
      <w:pPr>
        <w:tabs>
          <w:tab w:val="left" w:pos="2472"/>
        </w:tabs>
        <w:spacing w:line="460" w:lineRule="exact"/>
        <w:jc w:val="center"/>
        <w:rPr>
          <w:b/>
          <w:color w:val="auto"/>
          <w:kern w:val="0"/>
          <w:sz w:val="36"/>
          <w:szCs w:val="20"/>
          <w:highlight w:val="none"/>
        </w:rPr>
      </w:pPr>
    </w:p>
    <w:p w14:paraId="5847DD0B">
      <w:pPr>
        <w:tabs>
          <w:tab w:val="left" w:pos="2472"/>
        </w:tabs>
        <w:spacing w:line="460" w:lineRule="exact"/>
        <w:jc w:val="center"/>
        <w:rPr>
          <w:b/>
          <w:color w:val="auto"/>
          <w:kern w:val="0"/>
          <w:sz w:val="36"/>
          <w:szCs w:val="20"/>
          <w:highlight w:val="none"/>
        </w:rPr>
      </w:pPr>
    </w:p>
    <w:p w14:paraId="573B2011">
      <w:pPr>
        <w:tabs>
          <w:tab w:val="left" w:pos="2472"/>
        </w:tabs>
        <w:spacing w:line="460" w:lineRule="exact"/>
        <w:jc w:val="center"/>
        <w:rPr>
          <w:b/>
          <w:color w:val="auto"/>
          <w:kern w:val="0"/>
          <w:sz w:val="36"/>
          <w:szCs w:val="20"/>
          <w:highlight w:val="none"/>
        </w:rPr>
      </w:pPr>
    </w:p>
    <w:p w14:paraId="0CDE1762">
      <w:pPr>
        <w:tabs>
          <w:tab w:val="left" w:pos="2472"/>
        </w:tabs>
        <w:spacing w:line="460" w:lineRule="exact"/>
        <w:jc w:val="center"/>
        <w:rPr>
          <w:b/>
          <w:color w:val="auto"/>
          <w:kern w:val="0"/>
          <w:sz w:val="36"/>
          <w:szCs w:val="20"/>
          <w:highlight w:val="none"/>
        </w:rPr>
      </w:pPr>
    </w:p>
    <w:p w14:paraId="424259C4">
      <w:pPr>
        <w:tabs>
          <w:tab w:val="left" w:pos="2472"/>
        </w:tabs>
        <w:spacing w:line="460" w:lineRule="exact"/>
        <w:jc w:val="center"/>
        <w:rPr>
          <w:b/>
          <w:color w:val="auto"/>
          <w:kern w:val="0"/>
          <w:sz w:val="36"/>
          <w:szCs w:val="20"/>
          <w:highlight w:val="none"/>
        </w:rPr>
      </w:pPr>
    </w:p>
    <w:p w14:paraId="3E88A530">
      <w:pPr>
        <w:tabs>
          <w:tab w:val="left" w:pos="2472"/>
        </w:tabs>
        <w:spacing w:line="460" w:lineRule="exact"/>
        <w:jc w:val="center"/>
        <w:rPr>
          <w:b/>
          <w:color w:val="auto"/>
          <w:kern w:val="0"/>
          <w:sz w:val="36"/>
          <w:szCs w:val="20"/>
          <w:highlight w:val="none"/>
        </w:rPr>
      </w:pPr>
    </w:p>
    <w:p w14:paraId="73B33051">
      <w:pPr>
        <w:tabs>
          <w:tab w:val="left" w:pos="2472"/>
        </w:tabs>
        <w:spacing w:line="460" w:lineRule="exact"/>
        <w:jc w:val="center"/>
        <w:rPr>
          <w:b/>
          <w:color w:val="auto"/>
          <w:kern w:val="0"/>
          <w:sz w:val="36"/>
          <w:szCs w:val="20"/>
          <w:highlight w:val="none"/>
        </w:rPr>
      </w:pPr>
    </w:p>
    <w:p w14:paraId="608C36AE">
      <w:pPr>
        <w:tabs>
          <w:tab w:val="left" w:pos="2472"/>
        </w:tabs>
        <w:spacing w:line="460" w:lineRule="exact"/>
        <w:jc w:val="center"/>
        <w:rPr>
          <w:b/>
          <w:color w:val="auto"/>
          <w:kern w:val="0"/>
          <w:sz w:val="36"/>
          <w:szCs w:val="20"/>
          <w:highlight w:val="none"/>
        </w:rPr>
      </w:pPr>
    </w:p>
    <w:p w14:paraId="68D330EE">
      <w:pPr>
        <w:tabs>
          <w:tab w:val="left" w:pos="2472"/>
        </w:tabs>
        <w:spacing w:line="460" w:lineRule="exact"/>
        <w:jc w:val="center"/>
        <w:rPr>
          <w:b/>
          <w:color w:val="auto"/>
          <w:kern w:val="0"/>
          <w:sz w:val="36"/>
          <w:szCs w:val="20"/>
          <w:highlight w:val="none"/>
        </w:rPr>
      </w:pPr>
    </w:p>
    <w:p w14:paraId="7C7FB3C7">
      <w:pPr>
        <w:tabs>
          <w:tab w:val="left" w:pos="2472"/>
        </w:tabs>
        <w:spacing w:line="460" w:lineRule="exact"/>
        <w:jc w:val="center"/>
        <w:rPr>
          <w:b/>
          <w:color w:val="auto"/>
          <w:kern w:val="0"/>
          <w:sz w:val="36"/>
          <w:szCs w:val="20"/>
          <w:highlight w:val="none"/>
        </w:rPr>
      </w:pPr>
    </w:p>
    <w:p w14:paraId="3D0777E3">
      <w:pPr>
        <w:tabs>
          <w:tab w:val="left" w:pos="2472"/>
        </w:tabs>
        <w:spacing w:line="460" w:lineRule="exact"/>
        <w:jc w:val="center"/>
        <w:outlineLvl w:val="0"/>
        <w:rPr>
          <w:b/>
          <w:color w:val="auto"/>
          <w:kern w:val="0"/>
          <w:sz w:val="36"/>
          <w:szCs w:val="20"/>
          <w:highlight w:val="none"/>
        </w:rPr>
      </w:pPr>
      <w:bookmarkStart w:id="52" w:name="_Toc15778"/>
      <w:r>
        <w:rPr>
          <w:rFonts w:hint="eastAsia"/>
          <w:b/>
          <w:color w:val="auto"/>
          <w:kern w:val="0"/>
          <w:sz w:val="36"/>
          <w:szCs w:val="20"/>
          <w:highlight w:val="none"/>
        </w:rPr>
        <w:t>第七章</w:t>
      </w:r>
      <w:r>
        <w:rPr>
          <w:b/>
          <w:color w:val="auto"/>
          <w:kern w:val="0"/>
          <w:sz w:val="36"/>
          <w:szCs w:val="20"/>
          <w:highlight w:val="none"/>
        </w:rPr>
        <w:t xml:space="preserve"> </w:t>
      </w:r>
      <w:r>
        <w:rPr>
          <w:rFonts w:hint="eastAsia"/>
          <w:b/>
          <w:color w:val="auto"/>
          <w:kern w:val="0"/>
          <w:sz w:val="36"/>
          <w:szCs w:val="20"/>
          <w:highlight w:val="none"/>
        </w:rPr>
        <w:t>质疑、投诉证明材料格式</w:t>
      </w:r>
      <w:bookmarkEnd w:id="52"/>
    </w:p>
    <w:p w14:paraId="3A4D97F5">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602DB701">
      <w:pPr>
        <w:widowControl/>
        <w:shd w:val="clear" w:color="auto" w:fill="FFFFFF"/>
        <w:spacing w:line="260" w:lineRule="exact"/>
        <w:jc w:val="left"/>
        <w:rPr>
          <w:rFonts w:hint="eastAsia" w:ascii="宋体" w:hAnsi="宋体"/>
          <w:b/>
          <w:bCs/>
          <w:color w:val="auto"/>
          <w:sz w:val="28"/>
          <w:szCs w:val="28"/>
          <w:highlight w:val="none"/>
        </w:rPr>
      </w:pPr>
    </w:p>
    <w:p w14:paraId="6451A139">
      <w:pPr>
        <w:keepNext/>
        <w:keepLines/>
        <w:spacing w:before="260" w:after="260" w:line="413" w:lineRule="auto"/>
        <w:jc w:val="center"/>
        <w:outlineLvl w:val="1"/>
        <w:rPr>
          <w:rFonts w:hint="eastAsia" w:ascii="宋体" w:hAnsi="宋体" w:eastAsia="黑体"/>
          <w:color w:val="auto"/>
          <w:kern w:val="0"/>
          <w:sz w:val="32"/>
          <w:szCs w:val="32"/>
          <w:highlight w:val="none"/>
        </w:rPr>
      </w:pPr>
      <w:bookmarkStart w:id="53" w:name="_Toc31845"/>
      <w:r>
        <w:rPr>
          <w:rFonts w:hint="eastAsia" w:ascii="宋体" w:hAnsi="宋体" w:eastAsia="黑体"/>
          <w:color w:val="auto"/>
          <w:kern w:val="0"/>
          <w:sz w:val="32"/>
          <w:szCs w:val="32"/>
          <w:highlight w:val="none"/>
        </w:rPr>
        <w:t>第一节 质疑函（格式）</w:t>
      </w:r>
      <w:bookmarkEnd w:id="53"/>
    </w:p>
    <w:p w14:paraId="032CB044">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11CBDDE5">
      <w:pPr>
        <w:adjustRightInd w:val="0"/>
        <w:snapToGrid w:val="0"/>
        <w:spacing w:before="331" w:beforeLines="100"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0EC46DB7">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5BD851B1">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5ED5C7A">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7F3362E8">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03BC6C74">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14:paraId="2D5F21A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43FB4D32">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4FFDDCD5">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南宁市公安局交警支队本级警用无人机智慧机场采购        </w:t>
      </w:r>
    </w:p>
    <w:p w14:paraId="532BDA52">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lang w:eastAsia="zh-CN"/>
        </w:rPr>
        <w:t>NNZC2025-G1-990672-GXXZ</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26CD340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南宁市公安局交通警察支队  </w:t>
      </w:r>
    </w:p>
    <w:p w14:paraId="0DA1E829">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1B3259DD">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0D78F06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6BD6BE5D">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411F1D56">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7B984270">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429845F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05EB7C73">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7DE30F23">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10B5BECD">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2AC381E7">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6F5B3C10">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6E199D59">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3F4951A5">
      <w:pPr>
        <w:adjustRightInd w:val="0"/>
        <w:snapToGrid w:val="0"/>
        <w:spacing w:line="360" w:lineRule="auto"/>
        <w:rPr>
          <w:rFonts w:hint="eastAsia" w:ascii="仿宋" w:hAnsi="仿宋" w:eastAsia="仿宋" w:cs="仿宋"/>
          <w:color w:val="auto"/>
          <w:sz w:val="32"/>
          <w:szCs w:val="32"/>
          <w:highlight w:val="none"/>
        </w:rPr>
      </w:pPr>
    </w:p>
    <w:p w14:paraId="27F8DD0C">
      <w:pPr>
        <w:adjustRightInd w:val="0"/>
        <w:snapToGrid w:val="0"/>
        <w:spacing w:line="360" w:lineRule="auto"/>
        <w:rPr>
          <w:rFonts w:hint="eastAsia" w:ascii="仿宋" w:hAnsi="仿宋" w:eastAsia="仿宋" w:cs="仿宋"/>
          <w:color w:val="auto"/>
          <w:sz w:val="32"/>
          <w:szCs w:val="32"/>
          <w:highlight w:val="none"/>
        </w:rPr>
      </w:pPr>
    </w:p>
    <w:p w14:paraId="3128DC03">
      <w:pPr>
        <w:jc w:val="center"/>
        <w:rPr>
          <w:rFonts w:hint="eastAsia" w:ascii="仿宋" w:hAnsi="仿宋" w:eastAsia="仿宋" w:cs="仿宋"/>
          <w:b/>
          <w:bCs/>
          <w:color w:val="auto"/>
          <w:sz w:val="32"/>
          <w:szCs w:val="32"/>
          <w:highlight w:val="none"/>
        </w:rPr>
      </w:pPr>
    </w:p>
    <w:p w14:paraId="4615A07A">
      <w:pPr>
        <w:jc w:val="center"/>
        <w:rPr>
          <w:rFonts w:hint="eastAsia" w:ascii="仿宋" w:hAnsi="仿宋" w:eastAsia="仿宋" w:cs="仿宋"/>
          <w:b/>
          <w:bCs/>
          <w:color w:val="auto"/>
          <w:sz w:val="32"/>
          <w:szCs w:val="32"/>
          <w:highlight w:val="none"/>
        </w:rPr>
      </w:pPr>
    </w:p>
    <w:p w14:paraId="018AD0F0">
      <w:pPr>
        <w:jc w:val="center"/>
        <w:rPr>
          <w:rFonts w:hint="eastAsia" w:ascii="仿宋" w:hAnsi="仿宋" w:eastAsia="仿宋" w:cs="仿宋"/>
          <w:b/>
          <w:bCs/>
          <w:color w:val="auto"/>
          <w:sz w:val="32"/>
          <w:szCs w:val="32"/>
          <w:highlight w:val="none"/>
        </w:rPr>
      </w:pPr>
    </w:p>
    <w:p w14:paraId="7FB0C751">
      <w:pPr>
        <w:jc w:val="center"/>
        <w:rPr>
          <w:rFonts w:hint="eastAsia" w:ascii="仿宋" w:hAnsi="仿宋" w:eastAsia="仿宋" w:cs="仿宋"/>
          <w:b/>
          <w:bCs/>
          <w:color w:val="auto"/>
          <w:sz w:val="32"/>
          <w:szCs w:val="32"/>
          <w:highlight w:val="none"/>
        </w:rPr>
      </w:pPr>
    </w:p>
    <w:p w14:paraId="7AF9BB1B">
      <w:pPr>
        <w:jc w:val="center"/>
        <w:rPr>
          <w:rFonts w:hint="eastAsia" w:ascii="仿宋" w:hAnsi="仿宋" w:eastAsia="仿宋" w:cs="仿宋"/>
          <w:b/>
          <w:bCs/>
          <w:color w:val="auto"/>
          <w:sz w:val="32"/>
          <w:szCs w:val="32"/>
          <w:highlight w:val="none"/>
        </w:rPr>
      </w:pPr>
    </w:p>
    <w:p w14:paraId="35991125">
      <w:pPr>
        <w:jc w:val="center"/>
        <w:rPr>
          <w:rFonts w:hint="eastAsia" w:ascii="仿宋" w:hAnsi="仿宋" w:eastAsia="仿宋" w:cs="仿宋"/>
          <w:b/>
          <w:bCs/>
          <w:color w:val="auto"/>
          <w:sz w:val="32"/>
          <w:szCs w:val="32"/>
          <w:highlight w:val="none"/>
        </w:rPr>
      </w:pPr>
    </w:p>
    <w:p w14:paraId="44F43BDE">
      <w:pPr>
        <w:jc w:val="center"/>
        <w:rPr>
          <w:rFonts w:hint="eastAsia" w:ascii="仿宋" w:hAnsi="仿宋" w:eastAsia="仿宋" w:cs="仿宋"/>
          <w:b/>
          <w:bCs/>
          <w:color w:val="auto"/>
          <w:sz w:val="32"/>
          <w:szCs w:val="32"/>
          <w:highlight w:val="none"/>
        </w:rPr>
      </w:pPr>
    </w:p>
    <w:p w14:paraId="21C15E63">
      <w:pPr>
        <w:rPr>
          <w:rFonts w:hint="eastAsia" w:ascii="黑体" w:hAnsi="黑体" w:eastAsia="黑体"/>
          <w:b/>
          <w:color w:val="auto"/>
          <w:sz w:val="32"/>
          <w:szCs w:val="32"/>
          <w:highlight w:val="none"/>
        </w:rPr>
      </w:pPr>
    </w:p>
    <w:p w14:paraId="27A2E3E5">
      <w:pPr>
        <w:rPr>
          <w:rFonts w:hint="eastAsia" w:ascii="黑体" w:hAnsi="黑体" w:eastAsia="黑体"/>
          <w:b/>
          <w:color w:val="auto"/>
          <w:sz w:val="32"/>
          <w:szCs w:val="32"/>
          <w:highlight w:val="none"/>
        </w:rPr>
      </w:pPr>
    </w:p>
    <w:p w14:paraId="2AEF2A59">
      <w:pPr>
        <w:rPr>
          <w:rFonts w:hint="eastAsia" w:ascii="黑体" w:hAnsi="黑体" w:eastAsia="黑体"/>
          <w:b/>
          <w:color w:val="auto"/>
          <w:sz w:val="32"/>
          <w:szCs w:val="32"/>
          <w:highlight w:val="none"/>
        </w:rPr>
      </w:pPr>
    </w:p>
    <w:p w14:paraId="742C0B6A">
      <w:pPr>
        <w:rPr>
          <w:rFonts w:hint="eastAsia" w:ascii="黑体" w:hAnsi="黑体" w:eastAsia="黑体"/>
          <w:b/>
          <w:color w:val="auto"/>
          <w:sz w:val="32"/>
          <w:szCs w:val="32"/>
          <w:highlight w:val="none"/>
        </w:rPr>
      </w:pPr>
    </w:p>
    <w:p w14:paraId="36FC7285">
      <w:pPr>
        <w:rPr>
          <w:rFonts w:hint="eastAsia" w:ascii="黑体" w:hAnsi="黑体" w:eastAsia="黑体"/>
          <w:b/>
          <w:color w:val="auto"/>
          <w:sz w:val="32"/>
          <w:szCs w:val="32"/>
          <w:highlight w:val="none"/>
        </w:rPr>
      </w:pPr>
    </w:p>
    <w:p w14:paraId="43E35485">
      <w:pPr>
        <w:rPr>
          <w:rFonts w:hint="eastAsia" w:ascii="黑体" w:hAnsi="黑体" w:eastAsia="黑体"/>
          <w:b/>
          <w:color w:val="auto"/>
          <w:sz w:val="32"/>
          <w:szCs w:val="32"/>
          <w:highlight w:val="none"/>
        </w:rPr>
      </w:pPr>
    </w:p>
    <w:p w14:paraId="2CFE37EF">
      <w:pPr>
        <w:rPr>
          <w:rFonts w:hint="eastAsia" w:ascii="黑体" w:hAnsi="黑体" w:eastAsia="黑体"/>
          <w:b/>
          <w:color w:val="auto"/>
          <w:sz w:val="32"/>
          <w:szCs w:val="32"/>
          <w:highlight w:val="none"/>
        </w:rPr>
      </w:pPr>
    </w:p>
    <w:p w14:paraId="6A76F6ED">
      <w:pPr>
        <w:rPr>
          <w:rFonts w:hint="eastAsia" w:ascii="黑体" w:hAnsi="黑体" w:eastAsia="黑体"/>
          <w:b/>
          <w:color w:val="auto"/>
          <w:sz w:val="32"/>
          <w:szCs w:val="32"/>
          <w:highlight w:val="none"/>
        </w:rPr>
      </w:pPr>
    </w:p>
    <w:p w14:paraId="234FA9D2">
      <w:pPr>
        <w:rPr>
          <w:rFonts w:hint="eastAsia" w:ascii="黑体" w:hAnsi="黑体" w:eastAsia="黑体"/>
          <w:b/>
          <w:color w:val="auto"/>
          <w:sz w:val="32"/>
          <w:szCs w:val="32"/>
          <w:highlight w:val="none"/>
        </w:rPr>
      </w:pPr>
    </w:p>
    <w:p w14:paraId="73B4D64A">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042E381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15F804C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722E5B7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3C078090">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76A09E5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78A95E7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5DACE5D2">
      <w:pPr>
        <w:widowControl/>
        <w:ind w:firstLine="600" w:firstLineChars="200"/>
        <w:jc w:val="left"/>
        <w:rPr>
          <w:rFonts w:ascii="仿宋_GB2312" w:eastAsia="仿宋_GB2312"/>
          <w:color w:val="auto"/>
          <w:sz w:val="30"/>
          <w:szCs w:val="30"/>
          <w:highlight w:val="none"/>
        </w:rPr>
      </w:pPr>
    </w:p>
    <w:p w14:paraId="18B8D2D9">
      <w:pPr>
        <w:widowControl/>
        <w:spacing w:line="360" w:lineRule="auto"/>
        <w:jc w:val="left"/>
        <w:rPr>
          <w:rFonts w:hint="eastAsia"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76AB424A">
      <w:pPr>
        <w:keepNext/>
        <w:keepLines/>
        <w:spacing w:before="260" w:after="260" w:line="413" w:lineRule="auto"/>
        <w:jc w:val="center"/>
        <w:outlineLvl w:val="1"/>
        <w:rPr>
          <w:rFonts w:hint="eastAsia" w:ascii="宋体" w:hAnsi="宋体" w:eastAsia="黑体"/>
          <w:color w:val="auto"/>
          <w:kern w:val="0"/>
          <w:sz w:val="32"/>
          <w:szCs w:val="32"/>
          <w:highlight w:val="none"/>
        </w:rPr>
      </w:pPr>
      <w:bookmarkStart w:id="54" w:name="_Toc9369"/>
      <w:r>
        <w:rPr>
          <w:rFonts w:hint="eastAsia" w:ascii="宋体" w:hAnsi="宋体" w:eastAsia="黑体"/>
          <w:color w:val="auto"/>
          <w:kern w:val="0"/>
          <w:sz w:val="32"/>
          <w:szCs w:val="32"/>
          <w:highlight w:val="none"/>
        </w:rPr>
        <w:t>第二节 投诉书（格式）</w:t>
      </w:r>
      <w:bookmarkEnd w:id="54"/>
    </w:p>
    <w:p w14:paraId="2D5E3143">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18EC95F7">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1A4A22BF">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04C136F7">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FFADE49">
      <w:pPr>
        <w:tabs>
          <w:tab w:val="left" w:pos="6510"/>
        </w:tabs>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6BC38157">
      <w:pPr>
        <w:tabs>
          <w:tab w:val="left" w:pos="6510"/>
        </w:tabs>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68A7199D">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4A1985DB">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7D8CE872">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8E48F20">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26EC745">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E777CC9">
      <w:pPr>
        <w:rPr>
          <w:rFonts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77CBD4E1">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7A841793">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CB335E6">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533EB06">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0AC3DB4">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0AD0FF4A">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南宁市公安局交警支队本级警用无人机智慧机场采购      </w:t>
      </w:r>
    </w:p>
    <w:p w14:paraId="6CE7C78E">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NNZC2025-G1-990672-GXXZ</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38AEA248">
      <w:pPr>
        <w:rPr>
          <w:rFonts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南宁市公安局交通警察支队</w:t>
      </w:r>
      <w:r>
        <w:rPr>
          <w:rFonts w:hint="eastAsia" w:ascii="仿宋_GB2312" w:eastAsia="仿宋_GB2312"/>
          <w:color w:val="auto"/>
          <w:sz w:val="32"/>
          <w:szCs w:val="32"/>
          <w:highlight w:val="none"/>
          <w:u w:val="single"/>
        </w:rPr>
        <w:t xml:space="preserve">  </w:t>
      </w:r>
    </w:p>
    <w:p w14:paraId="1CA93B88">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30E4B6BC">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02283792">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43BF4FC2">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63686AD8">
      <w:pPr>
        <w:ind w:firstLine="640" w:firstLineChars="20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627A887E">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04E69C92">
      <w:pPr>
        <w:ind w:firstLine="480" w:firstLineChars="150"/>
        <w:rPr>
          <w:rFonts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64FD76A1">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299F1AFF">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048F3587">
      <w:pPr>
        <w:rPr>
          <w:rFonts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60DA24B0">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2D7880EF">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2B4F242A">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2207981D">
      <w:pPr>
        <w:rPr>
          <w:rFonts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1EAD7CB6">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2B256B59">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2567C0E3">
      <w:pPr>
        <w:rPr>
          <w:rFonts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D8B2980">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288FACC4">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5C9015FC">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5F25E081">
      <w:pPr>
        <w:rPr>
          <w:rFonts w:hint="eastAsia" w:ascii="黑体" w:hAnsi="黑体" w:eastAsia="黑体"/>
          <w:b/>
          <w:color w:val="auto"/>
          <w:sz w:val="32"/>
          <w:szCs w:val="32"/>
          <w:highlight w:val="none"/>
        </w:rPr>
      </w:pPr>
    </w:p>
    <w:p w14:paraId="19D6C19B">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647E3C7C">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0CE7A098">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6B913D29">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2F6C1996">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00A27A6E">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56206AD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3923CC8B">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4235BF4C">
      <w:pPr>
        <w:rPr>
          <w:color w:val="auto"/>
          <w:highlight w:val="none"/>
        </w:rPr>
      </w:pPr>
    </w:p>
    <w:p w14:paraId="5A836B2C">
      <w:pPr>
        <w:rPr>
          <w:rFonts w:ascii="Calibri" w:hAnsi="Calibri"/>
          <w:color w:val="auto"/>
          <w:szCs w:val="22"/>
          <w:highlight w:val="none"/>
        </w:rPr>
      </w:pPr>
    </w:p>
    <w:p w14:paraId="414FEBEA">
      <w:pPr>
        <w:rPr>
          <w:color w:val="auto"/>
          <w:highlight w:val="none"/>
        </w:rPr>
      </w:pPr>
    </w:p>
    <w:p w14:paraId="2478F694">
      <w:pPr>
        <w:rPr>
          <w:rFonts w:ascii="Calibri" w:hAnsi="Calibri"/>
          <w:color w:val="auto"/>
          <w:szCs w:val="22"/>
          <w:highlight w:val="none"/>
        </w:rPr>
      </w:pPr>
    </w:p>
    <w:p w14:paraId="135BDD3F">
      <w:pPr>
        <w:rPr>
          <w:color w:val="auto"/>
          <w:highlight w:val="none"/>
        </w:rPr>
      </w:pPr>
      <w:bookmarkStart w:id="55" w:name="PO_TDCUS_ITEM_PB_REQ_TABLE_3_1_1"/>
      <w:bookmarkEnd w:id="55"/>
      <w:bookmarkStart w:id="56" w:name="_13.2资格证明文件：具体材料见“投标人须知前附表”。"/>
      <w:bookmarkEnd w:id="56"/>
      <w:bookmarkStart w:id="57" w:name="_13.3商务文件:_具体材料见“投标人须知前附表”。"/>
      <w:bookmarkEnd w:id="57"/>
      <w:bookmarkStart w:id="58" w:name="_19.2投标文件应按报价文件、资格证明文件、商务文件、技术文件分别编制"/>
      <w:bookmarkEnd w:id="58"/>
      <w:bookmarkStart w:id="59" w:name="_13.4技术文件：具体材料见“投标人须知前附表”。"/>
      <w:bookmarkEnd w:id="59"/>
      <w:bookmarkStart w:id="60" w:name="_18.投标保证金"/>
      <w:bookmarkEnd w:id="60"/>
      <w:bookmarkStart w:id="61" w:name="_13.1报价文件:_具体材料见“投标人须知前附表”。"/>
      <w:bookmarkEnd w:id="61"/>
      <w:bookmarkStart w:id="62" w:name="_13.5投标文件电子版：具体材料见“投标人须知前附表”。"/>
      <w:bookmarkEnd w:id="62"/>
      <w:bookmarkStart w:id="63" w:name="_16.2投标报价具体定义见投标人须知前附表。"/>
      <w:bookmarkEnd w:id="63"/>
      <w:bookmarkStart w:id="64" w:name="_17.1投标有效期应按“投标人须知中的前附表”规定的期限。"/>
      <w:bookmarkEnd w:id="64"/>
      <w:bookmarkStart w:id="65" w:name="PO_TDCUS_ITEM_PB_REQ_TABLE_1_1_1"/>
      <w:bookmarkEnd w:id="65"/>
      <w:bookmarkStart w:id="66" w:name="_5.投标费用"/>
      <w:bookmarkEnd w:id="66"/>
      <w:bookmarkStart w:id="67" w:name="PO_TDCUS_ITEM_PB_REQ_TABLE_2_1_1"/>
      <w:bookmarkEnd w:id="67"/>
      <w:bookmarkStart w:id="68" w:name="_8.1提供相同品牌产品且通过资格审查、符合性审查的不同投标人参加同一合"/>
      <w:bookmarkEnd w:id="68"/>
      <w:bookmarkStart w:id="69" w:name="_21.1投标人必须在“投标人须知中的前附表”规定的投标文件接收时间和投"/>
      <w:bookmarkEnd w:id="69"/>
      <w:bookmarkStart w:id="70" w:name="_23.开标时间和地点"/>
      <w:bookmarkEnd w:id="70"/>
      <w:bookmarkStart w:id="71" w:name="_25.3_投标人有下列情形之一的，资格审查不通过而导致其投标无效："/>
      <w:bookmarkEnd w:id="71"/>
      <w:bookmarkStart w:id="72" w:name="_26.组建评标委员会"/>
      <w:bookmarkEnd w:id="72"/>
      <w:bookmarkStart w:id="73" w:name="_28.3评标方法。本项目将按须知前附表规定的评标办法进行评标，具体评标"/>
      <w:bookmarkEnd w:id="73"/>
      <w:bookmarkStart w:id="74" w:name="_39.1中标人须于签订合同前按本须知前附表规定的金额转账或电汇到指定账"/>
      <w:bookmarkEnd w:id="74"/>
      <w:bookmarkStart w:id="75" w:name="_40.1投标人接到中标通知书后，按须知前附表规定向采购人出示相关资格证"/>
      <w:bookmarkEnd w:id="75"/>
      <w:bookmarkStart w:id="76" w:name="_41.政府采购合同公告"/>
      <w:bookmarkEnd w:id="76"/>
      <w:bookmarkStart w:id="77" w:name="_9.2质疑、投诉应当采用书面形式，质疑函、投诉书均应明确阐述招标文件、"/>
      <w:bookmarkEnd w:id="77"/>
      <w:bookmarkStart w:id="78" w:name="_八、其他事项"/>
      <w:bookmarkEnd w:id="78"/>
      <w:bookmarkStart w:id="79" w:name="_42.代理服务费"/>
      <w:bookmarkEnd w:id="79"/>
    </w:p>
    <w:p w14:paraId="36E292D3">
      <w:pPr>
        <w:rPr>
          <w:color w:val="auto"/>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E9AF">
    <w:pPr>
      <w:pStyle w:val="9"/>
      <w:jc w:val="center"/>
    </w:pPr>
    <w:r>
      <w:fldChar w:fldCharType="begin"/>
    </w:r>
    <w:r>
      <w:instrText xml:space="preserve"> PAGE   \* MERGEFORMAT </w:instrText>
    </w:r>
    <w:r>
      <w:fldChar w:fldCharType="separate"/>
    </w:r>
    <w:r>
      <w:rPr>
        <w:lang w:val="zh-CN"/>
      </w:rPr>
      <w:t>1</w:t>
    </w:r>
    <w:r>
      <w:fldChar w:fldCharType="end"/>
    </w:r>
  </w:p>
  <w:p w14:paraId="5D9A8B3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D420">
    <w:pPr>
      <w:pStyle w:val="9"/>
      <w:jc w:val="center"/>
    </w:pPr>
    <w:r>
      <w:fldChar w:fldCharType="begin"/>
    </w:r>
    <w:r>
      <w:instrText xml:space="preserve"> PAGE  \* MERGEFORMAT </w:instrText>
    </w:r>
    <w:r>
      <w:fldChar w:fldCharType="separate"/>
    </w:r>
    <w:r>
      <w:t>124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B2FA">
    <w:pPr>
      <w:pStyle w:val="9"/>
      <w:jc w:val="center"/>
    </w:pPr>
    <w:r>
      <w:fldChar w:fldCharType="begin"/>
    </w:r>
    <w:r>
      <w:instrText xml:space="preserve"> PAGE   \* MERGEFORMAT </w:instrText>
    </w:r>
    <w:r>
      <w:fldChar w:fldCharType="separate"/>
    </w:r>
    <w:r>
      <w:rPr>
        <w:lang w:val="zh-CN"/>
      </w:rPr>
      <w:t>127</w:t>
    </w:r>
    <w:r>
      <w:fldChar w:fldCharType="end"/>
    </w:r>
  </w:p>
  <w:p w14:paraId="46B8C38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1415">
    <w:pPr>
      <w:pStyle w:val="9"/>
      <w:framePr w:wrap="around" w:vAnchor="text" w:hAnchor="margin" w:xAlign="center" w:y="1"/>
      <w:rPr>
        <w:rStyle w:val="15"/>
      </w:rPr>
    </w:pPr>
    <w:r>
      <w:fldChar w:fldCharType="begin"/>
    </w:r>
    <w:r>
      <w:rPr>
        <w:rStyle w:val="15"/>
      </w:rPr>
      <w:instrText xml:space="preserve">PAGE  </w:instrText>
    </w:r>
    <w:r>
      <w:fldChar w:fldCharType="end"/>
    </w:r>
  </w:p>
  <w:p w14:paraId="2F9CE47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D4E1">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122</w:t>
    </w:r>
    <w:r>
      <w:fldChar w:fldCharType="end"/>
    </w:r>
  </w:p>
  <w:p w14:paraId="18566A97">
    <w:pPr>
      <w:pStyle w:val="9"/>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01D2">
    <w:pPr>
      <w:pStyle w:val="10"/>
    </w:pPr>
    <w:r>
      <w:rPr>
        <w:rFonts w:hint="eastAsia"/>
      </w:rPr>
      <w:t>南宁市政府采购公开招标采购文件（项目</w:t>
    </w:r>
    <w:r>
      <w:rPr>
        <w:rFonts w:hint="eastAsia" w:ascii="Times New Roman" w:hAnsi="Times New Roman" w:eastAsia="宋体" w:cs="Times New Roman"/>
      </w:rPr>
      <w:t>编号：</w:t>
    </w:r>
    <w:r>
      <w:rPr>
        <w:rFonts w:hint="eastAsia" w:cs="Times New Roman"/>
        <w:lang w:eastAsia="zh-CN"/>
      </w:rPr>
      <w:t>NNZC2025-G1-990672-GXXZ</w:t>
    </w:r>
    <w:r>
      <w:rPr>
        <w:rFonts w:hint="eastAsia" w:ascii="Times New Roman" w:hAnsi="Times New Roman" w:eastAsia="宋体" w:cs="Times New Roma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A8C9">
    <w:pPr>
      <w:pStyle w:val="10"/>
    </w:pPr>
    <w:r>
      <w:rPr>
        <w:rFonts w:hint="eastAsia"/>
      </w:rPr>
      <w:t>南宁市政府采购公开招标采购文件（项目编号：NNZC2024-G3-991416-GXXZ）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4E059"/>
    <w:multiLevelType w:val="singleLevel"/>
    <w:tmpl w:val="D804E059"/>
    <w:lvl w:ilvl="0" w:tentative="0">
      <w:start w:val="1"/>
      <w:numFmt w:val="decimal"/>
      <w:suff w:val="nothing"/>
      <w:lvlText w:val="（%1）"/>
      <w:lvlJc w:val="left"/>
      <w:pPr>
        <w:ind w:left="0" w:firstLine="0"/>
      </w:p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B7645F7"/>
    <w:multiLevelType w:val="singleLevel"/>
    <w:tmpl w:val="2B7645F7"/>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3F32DB"/>
    <w:multiLevelType w:val="singleLevel"/>
    <w:tmpl w:val="683F32DB"/>
    <w:lvl w:ilvl="0" w:tentative="0">
      <w:start w:val="1"/>
      <w:numFmt w:val="decimal"/>
      <w:lvlText w:val="%1."/>
      <w:lvlJc w:val="left"/>
      <w:pPr>
        <w:tabs>
          <w:tab w:val="left" w:pos="312"/>
        </w:tabs>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num>
  <w:num w:numId="4">
    <w:abstractNumId w:val="1"/>
  </w:num>
  <w:num w:numId="5">
    <w:abstractNumId w:val="0"/>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79B6"/>
    <w:rsid w:val="00262784"/>
    <w:rsid w:val="003A0AD2"/>
    <w:rsid w:val="005E3129"/>
    <w:rsid w:val="006B46C4"/>
    <w:rsid w:val="007006BC"/>
    <w:rsid w:val="007630D7"/>
    <w:rsid w:val="008F5F00"/>
    <w:rsid w:val="00994B64"/>
    <w:rsid w:val="00D830C9"/>
    <w:rsid w:val="00DA7A37"/>
    <w:rsid w:val="00E20C80"/>
    <w:rsid w:val="01675739"/>
    <w:rsid w:val="025949D7"/>
    <w:rsid w:val="03040BE9"/>
    <w:rsid w:val="03313C02"/>
    <w:rsid w:val="03E76B94"/>
    <w:rsid w:val="08327ECF"/>
    <w:rsid w:val="090E6DE2"/>
    <w:rsid w:val="0B9E7D4E"/>
    <w:rsid w:val="0F873994"/>
    <w:rsid w:val="123C676E"/>
    <w:rsid w:val="16B23435"/>
    <w:rsid w:val="179B3E73"/>
    <w:rsid w:val="19263CD4"/>
    <w:rsid w:val="1943335F"/>
    <w:rsid w:val="1CDF128A"/>
    <w:rsid w:val="1D2D602A"/>
    <w:rsid w:val="1E323653"/>
    <w:rsid w:val="1E735573"/>
    <w:rsid w:val="1EF44C0A"/>
    <w:rsid w:val="1F8D1CC6"/>
    <w:rsid w:val="212925B3"/>
    <w:rsid w:val="22F432D1"/>
    <w:rsid w:val="23D305B4"/>
    <w:rsid w:val="242311BC"/>
    <w:rsid w:val="24C820E3"/>
    <w:rsid w:val="25363F75"/>
    <w:rsid w:val="2570349E"/>
    <w:rsid w:val="258B383C"/>
    <w:rsid w:val="26601631"/>
    <w:rsid w:val="26D34ACF"/>
    <w:rsid w:val="28A05971"/>
    <w:rsid w:val="296E789C"/>
    <w:rsid w:val="29BE5392"/>
    <w:rsid w:val="29E3458A"/>
    <w:rsid w:val="2B214B9A"/>
    <w:rsid w:val="2E065C40"/>
    <w:rsid w:val="2F4036AC"/>
    <w:rsid w:val="2F430CE4"/>
    <w:rsid w:val="322C67E2"/>
    <w:rsid w:val="37256F21"/>
    <w:rsid w:val="373E1FED"/>
    <w:rsid w:val="39C12F31"/>
    <w:rsid w:val="3A11163F"/>
    <w:rsid w:val="3DB47C11"/>
    <w:rsid w:val="3F95173B"/>
    <w:rsid w:val="3FA51B15"/>
    <w:rsid w:val="40251D40"/>
    <w:rsid w:val="420121C6"/>
    <w:rsid w:val="439B4E9A"/>
    <w:rsid w:val="48FA4070"/>
    <w:rsid w:val="4B46598C"/>
    <w:rsid w:val="4B822B2E"/>
    <w:rsid w:val="4C12445C"/>
    <w:rsid w:val="4D5D6FBD"/>
    <w:rsid w:val="4D90476E"/>
    <w:rsid w:val="4F781752"/>
    <w:rsid w:val="502F2E92"/>
    <w:rsid w:val="524B3888"/>
    <w:rsid w:val="55A06B88"/>
    <w:rsid w:val="57990273"/>
    <w:rsid w:val="5B251D2C"/>
    <w:rsid w:val="5C290A28"/>
    <w:rsid w:val="5ECC7AFE"/>
    <w:rsid w:val="5F8A409D"/>
    <w:rsid w:val="60E1732F"/>
    <w:rsid w:val="61F41C83"/>
    <w:rsid w:val="61F745E3"/>
    <w:rsid w:val="642D0164"/>
    <w:rsid w:val="649B41FB"/>
    <w:rsid w:val="64AD79B6"/>
    <w:rsid w:val="65CB0B10"/>
    <w:rsid w:val="664A237C"/>
    <w:rsid w:val="66DA1018"/>
    <w:rsid w:val="68B62288"/>
    <w:rsid w:val="69752CD6"/>
    <w:rsid w:val="6BA53BB1"/>
    <w:rsid w:val="6D5835D1"/>
    <w:rsid w:val="6EF70BC7"/>
    <w:rsid w:val="70B96158"/>
    <w:rsid w:val="710D7B7F"/>
    <w:rsid w:val="715533A3"/>
    <w:rsid w:val="72376466"/>
    <w:rsid w:val="729D3834"/>
    <w:rsid w:val="736101DB"/>
    <w:rsid w:val="745D55FD"/>
    <w:rsid w:val="74D13C69"/>
    <w:rsid w:val="774E70C6"/>
    <w:rsid w:val="775B5EE9"/>
    <w:rsid w:val="775F37AE"/>
    <w:rsid w:val="79773031"/>
    <w:rsid w:val="7A624A32"/>
    <w:rsid w:val="7ADD3A1B"/>
    <w:rsid w:val="7B26786A"/>
    <w:rsid w:val="7BA774D1"/>
    <w:rsid w:val="7D00333D"/>
    <w:rsid w:val="7D1D1D53"/>
    <w:rsid w:val="7D8D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ody Text"/>
    <w:basedOn w:val="1"/>
    <w:link w:val="19"/>
    <w:unhideWhenUsed/>
    <w:qFormat/>
    <w:uiPriority w:val="0"/>
    <w:pPr>
      <w:spacing w:after="120"/>
    </w:p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customStyle="1" w:styleId="6">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7">
    <w:name w:val="toc 3"/>
    <w:basedOn w:val="1"/>
    <w:next w:val="1"/>
    <w:qFormat/>
    <w:uiPriority w:val="0"/>
    <w:pPr>
      <w:ind w:left="840" w:leftChars="400"/>
    </w:pPr>
  </w:style>
  <w:style w:type="paragraph" w:styleId="8">
    <w:name w:val="Plain Text"/>
    <w:basedOn w:val="1"/>
    <w:next w:val="2"/>
    <w:qFormat/>
    <w:uiPriority w:val="0"/>
    <w:rPr>
      <w:rFonts w:ascii="宋体" w:hAnsi="Courier New"/>
      <w:kern w:val="0"/>
      <w:sz w:val="2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character" w:styleId="15">
    <w:name w:val="page number"/>
    <w:qFormat/>
    <w:uiPriority w:val="0"/>
  </w:style>
  <w:style w:type="paragraph" w:customStyle="1" w:styleId="16">
    <w:name w:val="Default"/>
    <w:basedOn w:val="17"/>
    <w:qFormat/>
    <w:uiPriority w:val="0"/>
    <w:pPr>
      <w:autoSpaceDE w:val="0"/>
      <w:autoSpaceDN w:val="0"/>
      <w:adjustRightInd w:val="0"/>
    </w:pPr>
    <w:rPr>
      <w:color w:val="000000"/>
      <w:sz w:val="24"/>
      <w:szCs w:val="24"/>
    </w:rPr>
  </w:style>
  <w:style w:type="paragraph" w:customStyle="1" w:styleId="17">
    <w:name w:val="纯文本1"/>
    <w:basedOn w:val="1"/>
    <w:qFormat/>
    <w:uiPriority w:val="0"/>
    <w:rPr>
      <w:rFonts w:ascii="宋体" w:hAnsi="Courier New"/>
      <w:szCs w:val="20"/>
    </w:rPr>
  </w:style>
  <w:style w:type="paragraph" w:styleId="18">
    <w:name w:val="List Paragraph"/>
    <w:basedOn w:val="1"/>
    <w:qFormat/>
    <w:uiPriority w:val="34"/>
    <w:pPr>
      <w:ind w:firstLine="420" w:firstLineChars="200"/>
    </w:pPr>
  </w:style>
  <w:style w:type="character" w:customStyle="1" w:styleId="19">
    <w:name w:val="正文文本 字符"/>
    <w:basedOn w:val="14"/>
    <w:link w:val="4"/>
    <w:qFormat/>
    <w:uiPriority w:val="0"/>
    <w:rPr>
      <w:rFonts w:hint="default" w:ascii="Times New Roman" w:hAnsi="Times New Roman" w:eastAsia="宋体" w:cs="Times New Roman"/>
      <w:szCs w:val="21"/>
    </w:rPr>
  </w:style>
  <w:style w:type="paragraph" w:customStyle="1" w:styleId="20">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7259</Words>
  <Characters>8422</Characters>
  <Lines>502</Lines>
  <Paragraphs>141</Paragraphs>
  <TotalTime>40</TotalTime>
  <ScaleCrop>false</ScaleCrop>
  <LinksUpToDate>false</LinksUpToDate>
  <CharactersWithSpaces>8877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2025-06-04T08:15:00Z</dcterms:created>
  <dc:creator>NTKO</dc:creator>
  <cp:lastModifiedBy>炎炎</cp:lastModifiedBy>
  <dcterms:modified xsi:type="dcterms:W3CDTF">2025-07-18T06:45:24Z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B6D2A43C76194E5EA678EC2744346482_11</vt:lpwstr>
  </property>
  <property fmtid="{D5CDD505-2E9C-101B-9397-08002B2CF9AE}" pid="4" name="KSOTemplateDocerSaveRecord">
    <vt:lpwstr>eyJoZGlkIjoiM2FmMDFiNTZiNDhiM2M4MGU5YWM4MDE2NjhjZTEyZTAiLCJ1c2VySWQiOiIxMTY2MzcwOTA2In0=</vt:lpwstr>
  </property>
</Properties>
</file>