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13CB5">
      <w:pPr>
        <w:rPr>
          <w:rFonts w:hint="eastAsia" w:ascii="宋体" w:hAnsi="宋体"/>
          <w:color w:val="auto"/>
          <w:sz w:val="52"/>
          <w:szCs w:val="52"/>
          <w:highlight w:val="none"/>
        </w:rPr>
      </w:pPr>
      <w:r>
        <w:rPr>
          <w:rFonts w:hint="eastAsia" w:ascii="宋体" w:hAnsi="宋体"/>
          <w:color w:val="auto"/>
          <w:sz w:val="52"/>
          <w:szCs w:val="52"/>
          <w:highlight w:val="none"/>
        </w:rPr>
        <w:drawing>
          <wp:inline distT="0" distB="0" distL="114300" distR="114300">
            <wp:extent cx="6115050" cy="8648065"/>
            <wp:effectExtent l="0" t="0" r="0" b="635"/>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11"/>
                    <a:stretch>
                      <a:fillRect/>
                    </a:stretch>
                  </pic:blipFill>
                  <pic:spPr>
                    <a:xfrm>
                      <a:off x="0" y="0"/>
                      <a:ext cx="6115050" cy="8648065"/>
                    </a:xfrm>
                    <a:prstGeom prst="rect">
                      <a:avLst/>
                    </a:prstGeom>
                  </pic:spPr>
                </pic:pic>
              </a:graphicData>
            </a:graphic>
          </wp:inline>
        </w:drawing>
      </w:r>
      <w:r>
        <w:rPr>
          <w:rFonts w:hint="eastAsia" w:ascii="宋体" w:hAnsi="宋体"/>
          <w:color w:val="auto"/>
          <w:sz w:val="52"/>
          <w:szCs w:val="52"/>
          <w:highlight w:val="none"/>
        </w:rPr>
        <w:br w:type="page"/>
      </w:r>
    </w:p>
    <w:p w14:paraId="0238CB68">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1F48A95E">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2703B963">
      <w:pPr>
        <w:spacing w:before="165" w:beforeLines="50" w:line="360" w:lineRule="auto"/>
        <w:jc w:val="center"/>
        <w:rPr>
          <w:rFonts w:hint="eastAsia" w:ascii="仿宋_GB2312" w:hAnsi="宋体" w:eastAsia="仿宋_GB2312"/>
          <w:b/>
          <w:color w:val="auto"/>
          <w:sz w:val="48"/>
          <w:szCs w:val="48"/>
          <w:highlight w:val="none"/>
        </w:rPr>
      </w:pPr>
    </w:p>
    <w:p w14:paraId="5B4BC3FC">
      <w:pPr>
        <w:spacing w:before="165" w:beforeLines="50" w:line="360" w:lineRule="auto"/>
        <w:jc w:val="center"/>
        <w:rPr>
          <w:rFonts w:hint="eastAsia" w:ascii="仿宋_GB2312" w:hAnsi="宋体" w:eastAsia="仿宋_GB2312"/>
          <w:b/>
          <w:color w:val="auto"/>
          <w:sz w:val="48"/>
          <w:szCs w:val="48"/>
          <w:highlight w:val="none"/>
        </w:rPr>
      </w:pPr>
    </w:p>
    <w:p w14:paraId="1BD9E82E">
      <w:pPr>
        <w:spacing w:before="165" w:beforeLines="50" w:line="360" w:lineRule="auto"/>
        <w:jc w:val="center"/>
        <w:rPr>
          <w:rFonts w:hint="eastAsia" w:ascii="仿宋_GB2312" w:hAnsi="宋体" w:eastAsia="仿宋_GB2312"/>
          <w:b/>
          <w:color w:val="auto"/>
          <w:sz w:val="48"/>
          <w:szCs w:val="48"/>
          <w:highlight w:val="none"/>
        </w:rPr>
      </w:pPr>
    </w:p>
    <w:p w14:paraId="772B926F">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71AC6785">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7504F935">
      <w:pPr>
        <w:snapToGrid w:val="0"/>
        <w:spacing w:before="165" w:beforeLines="50" w:line="360" w:lineRule="auto"/>
        <w:jc w:val="center"/>
        <w:rPr>
          <w:rFonts w:hint="eastAsia" w:ascii="仿宋_GB2312" w:hAnsi="宋体" w:eastAsia="仿宋_GB2312"/>
          <w:color w:val="auto"/>
          <w:sz w:val="30"/>
          <w:szCs w:val="72"/>
          <w:highlight w:val="none"/>
        </w:rPr>
      </w:pPr>
    </w:p>
    <w:p w14:paraId="7E495DB9">
      <w:pPr>
        <w:snapToGrid w:val="0"/>
        <w:spacing w:before="165" w:beforeLines="50" w:line="360" w:lineRule="auto"/>
        <w:rPr>
          <w:rFonts w:hint="eastAsia" w:ascii="仿宋_GB2312" w:hAnsi="宋体" w:eastAsia="仿宋_GB2312"/>
          <w:color w:val="auto"/>
          <w:sz w:val="30"/>
          <w:szCs w:val="72"/>
          <w:highlight w:val="none"/>
        </w:rPr>
      </w:pPr>
    </w:p>
    <w:p w14:paraId="4591D19A">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项目名称：全县雪亮工程深化应用（30户以上自然村）系统2026年运维项目</w:t>
      </w:r>
    </w:p>
    <w:p w14:paraId="6C717782">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项目编号：NNZC2025-G3-260151-GXXZ</w:t>
      </w:r>
    </w:p>
    <w:p w14:paraId="1487A8A0">
      <w:pPr>
        <w:snapToGrid w:val="0"/>
        <w:spacing w:before="50" w:after="120" w:line="360" w:lineRule="auto"/>
        <w:ind w:leftChars="300"/>
        <w:rPr>
          <w:rFonts w:hint="default" w:ascii="仿宋_GB2312" w:hAnsi="宋体" w:eastAsia="仿宋_GB2312"/>
          <w:b/>
          <w:bCs/>
          <w:color w:val="auto"/>
          <w:kern w:val="0"/>
          <w:sz w:val="30"/>
          <w:szCs w:val="30"/>
          <w:highlight w:val="none"/>
          <w:lang w:val="en-US" w:eastAsia="zh-CN"/>
        </w:rPr>
      </w:pPr>
      <w:r>
        <w:rPr>
          <w:rFonts w:hint="eastAsia" w:ascii="仿宋_GB2312" w:hAnsi="宋体" w:eastAsia="仿宋_GB2312"/>
          <w:b/>
          <w:bCs/>
          <w:color w:val="auto"/>
          <w:kern w:val="0"/>
          <w:sz w:val="30"/>
          <w:szCs w:val="30"/>
          <w:highlight w:val="none"/>
          <w:lang w:eastAsia="zh-CN"/>
        </w:rPr>
        <w:t>项目所属区划：宾阳县</w:t>
      </w:r>
      <w:r>
        <w:rPr>
          <w:rFonts w:hint="eastAsia" w:ascii="仿宋_GB2312" w:hAnsi="宋体" w:eastAsia="仿宋_GB2312"/>
          <w:b/>
          <w:bCs/>
          <w:color w:val="auto"/>
          <w:kern w:val="0"/>
          <w:sz w:val="30"/>
          <w:szCs w:val="30"/>
          <w:highlight w:val="none"/>
          <w:lang w:val="en-US" w:eastAsia="zh-CN"/>
        </w:rPr>
        <w:t xml:space="preserve"> </w:t>
      </w:r>
    </w:p>
    <w:p w14:paraId="114C309E">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采 购 人：中国共产党宾阳县委员会政法委员会</w:t>
      </w:r>
    </w:p>
    <w:p w14:paraId="54012678">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采购代理机构：广西翔正项目管理有限公司</w:t>
      </w:r>
    </w:p>
    <w:p w14:paraId="1B2889F5">
      <w:pPr>
        <w:snapToGrid w:val="0"/>
        <w:spacing w:before="50" w:after="120" w:line="360" w:lineRule="auto"/>
        <w:ind w:firstLine="841" w:firstLineChars="294"/>
        <w:rPr>
          <w:rFonts w:hint="eastAsia" w:ascii="仿宋_GB2312" w:hAnsi="宋体" w:eastAsia="仿宋_GB2312"/>
          <w:b/>
          <w:bCs/>
          <w:color w:val="auto"/>
          <w:w w:val="95"/>
          <w:kern w:val="0"/>
          <w:sz w:val="30"/>
          <w:szCs w:val="30"/>
          <w:highlight w:val="none"/>
        </w:rPr>
      </w:pPr>
      <w:r>
        <w:rPr>
          <w:rFonts w:hint="eastAsia" w:ascii="仿宋_GB2312" w:hAnsi="宋体" w:eastAsia="仿宋_GB2312"/>
          <w:b/>
          <w:bCs/>
          <w:color w:val="auto"/>
          <w:w w:val="95"/>
          <w:kern w:val="0"/>
          <w:sz w:val="30"/>
          <w:szCs w:val="30"/>
          <w:highlight w:val="none"/>
        </w:rPr>
        <w:t xml:space="preserve">                  </w:t>
      </w: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2025</w:t>
      </w:r>
      <w:r>
        <w:rPr>
          <w:rFonts w:hint="eastAsia" w:ascii="仿宋_GB2312" w:hAnsi="宋体" w:eastAsia="仿宋_GB2312"/>
          <w:b/>
          <w:bCs/>
          <w:color w:val="auto"/>
          <w:w w:val="95"/>
          <w:sz w:val="30"/>
          <w:szCs w:val="30"/>
          <w:highlight w:val="none"/>
        </w:rPr>
        <w:t>年</w:t>
      </w:r>
      <w:r>
        <w:rPr>
          <w:rFonts w:hint="eastAsia" w:ascii="仿宋_GB2312" w:hAnsi="宋体" w:eastAsia="仿宋_GB2312" w:cs="Times New Roman"/>
          <w:b/>
          <w:bCs/>
          <w:color w:val="auto"/>
          <w:w w:val="95"/>
          <w:sz w:val="30"/>
          <w:szCs w:val="30"/>
          <w:highlight w:val="none"/>
          <w:lang w:val="en-US" w:eastAsia="zh-CN"/>
        </w:rPr>
        <w:t>11</w:t>
      </w:r>
      <w:r>
        <w:rPr>
          <w:rFonts w:hint="eastAsia" w:ascii="仿宋_GB2312" w:hAnsi="宋体" w:eastAsia="仿宋_GB2312" w:cs="Times New Roman"/>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7</w:t>
      </w:r>
      <w:r>
        <w:rPr>
          <w:rFonts w:hint="eastAsia" w:ascii="仿宋_GB2312" w:hAnsi="宋体" w:eastAsia="仿宋_GB2312" w:cs="Times New Roman"/>
          <w:b/>
          <w:bCs/>
          <w:color w:val="auto"/>
          <w:w w:val="95"/>
          <w:sz w:val="30"/>
          <w:szCs w:val="30"/>
          <w:highlight w:val="none"/>
        </w:rPr>
        <w:t>日</w:t>
      </w:r>
    </w:p>
    <w:p w14:paraId="76961F7A">
      <w:pPr>
        <w:widowControl/>
        <w:spacing w:line="360" w:lineRule="auto"/>
        <w:jc w:val="left"/>
        <w:rPr>
          <w:rFonts w:hint="default" w:ascii="仿宋_GB2312" w:hAnsi="宋体" w:eastAsia="仿宋_GB2312"/>
          <w:b/>
          <w:bCs/>
          <w:color w:val="auto"/>
          <w:w w:val="95"/>
          <w:sz w:val="30"/>
          <w:szCs w:val="30"/>
          <w:highlight w:val="none"/>
          <w:lang w:val="en-US" w:eastAsia="zh-CN"/>
        </w:rPr>
        <w:sectPr>
          <w:headerReference r:id="rId3" w:type="default"/>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0"/>
          <w:szCs w:val="30"/>
          <w:highlight w:val="none"/>
          <w:lang w:val="en-US" w:eastAsia="zh-CN"/>
        </w:rPr>
        <w:t xml:space="preserve">   </w:t>
      </w:r>
    </w:p>
    <w:p w14:paraId="33FEEF7D">
      <w:pPr>
        <w:jc w:val="center"/>
        <w:rPr>
          <w:rFonts w:hint="eastAsia"/>
          <w:b/>
          <w:color w:val="auto"/>
          <w:kern w:val="0"/>
          <w:sz w:val="48"/>
          <w:szCs w:val="48"/>
          <w:highlight w:val="none"/>
        </w:rPr>
      </w:pPr>
    </w:p>
    <w:p w14:paraId="23A43B33">
      <w:pPr>
        <w:jc w:val="center"/>
        <w:rPr>
          <w:b/>
          <w:color w:val="auto"/>
          <w:kern w:val="0"/>
          <w:sz w:val="48"/>
          <w:szCs w:val="48"/>
          <w:highlight w:val="none"/>
        </w:rPr>
      </w:pPr>
      <w:r>
        <w:rPr>
          <w:rFonts w:hint="eastAsia"/>
          <w:b/>
          <w:color w:val="auto"/>
          <w:kern w:val="0"/>
          <w:sz w:val="48"/>
          <w:szCs w:val="48"/>
          <w:highlight w:val="none"/>
        </w:rPr>
        <w:t>目</w:t>
      </w:r>
      <w:r>
        <w:rPr>
          <w:b/>
          <w:color w:val="auto"/>
          <w:kern w:val="0"/>
          <w:sz w:val="48"/>
          <w:szCs w:val="48"/>
          <w:highlight w:val="none"/>
        </w:rPr>
        <w:t xml:space="preserve">     </w:t>
      </w:r>
      <w:r>
        <w:rPr>
          <w:rFonts w:hint="eastAsia"/>
          <w:b/>
          <w:color w:val="auto"/>
          <w:kern w:val="0"/>
          <w:sz w:val="48"/>
          <w:szCs w:val="48"/>
          <w:highlight w:val="none"/>
        </w:rPr>
        <w:t>录</w:t>
      </w:r>
    </w:p>
    <w:p w14:paraId="67F2FDE2">
      <w:pPr>
        <w:pStyle w:val="10"/>
        <w:tabs>
          <w:tab w:val="right" w:leader="dot" w:pos="9638"/>
        </w:tabs>
        <w:rPr>
          <w:rFonts w:ascii="Calibri" w:hAnsi="宋体"/>
          <w:bCs/>
          <w:caps/>
          <w:color w:val="auto"/>
          <w:szCs w:val="28"/>
          <w:highlight w:val="none"/>
          <w:u w:val="single"/>
        </w:rPr>
      </w:pPr>
    </w:p>
    <w:p w14:paraId="43B85957">
      <w:pPr>
        <w:pStyle w:val="10"/>
        <w:tabs>
          <w:tab w:val="right" w:leader="dot" w:pos="9638"/>
        </w:tabs>
        <w:rPr>
          <w:rFonts w:ascii="Calibri" w:hAnsi="宋体"/>
          <w:b/>
          <w:bCs/>
          <w:caps/>
          <w:color w:val="auto"/>
          <w:sz w:val="28"/>
          <w:szCs w:val="28"/>
          <w:highlight w:val="none"/>
          <w:u w:val="singl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_Toc17295 </w:instrText>
      </w:r>
      <w:r>
        <w:rPr>
          <w:rFonts w:ascii="Calibri" w:hAnsi="宋体"/>
          <w:bCs/>
          <w:caps/>
          <w:color w:val="auto"/>
          <w:szCs w:val="28"/>
          <w:highlight w:val="none"/>
        </w:rPr>
        <w:fldChar w:fldCharType="separate"/>
      </w:r>
      <w:r>
        <w:rPr>
          <w:rFonts w:hint="eastAsia"/>
          <w:color w:val="auto"/>
          <w:kern w:val="0"/>
          <w:szCs w:val="20"/>
          <w:highlight w:val="none"/>
        </w:rPr>
        <w:t>第</w:t>
      </w:r>
      <w:r>
        <w:rPr>
          <w:rFonts w:hint="eastAsia"/>
          <w:color w:val="auto"/>
          <w:kern w:val="0"/>
          <w:szCs w:val="20"/>
          <w:highlight w:val="none"/>
          <w:lang w:eastAsia="zh-CN"/>
        </w:rPr>
        <w:t>一</w:t>
      </w:r>
      <w:r>
        <w:rPr>
          <w:rFonts w:hint="eastAsia"/>
          <w:color w:val="auto"/>
          <w:kern w:val="0"/>
          <w:szCs w:val="20"/>
          <w:highlight w:val="none"/>
        </w:rPr>
        <w:t>章</w:t>
      </w:r>
      <w:r>
        <w:rPr>
          <w:color w:val="auto"/>
          <w:kern w:val="0"/>
          <w:szCs w:val="20"/>
          <w:highlight w:val="none"/>
        </w:rPr>
        <w:t xml:space="preserve">  </w:t>
      </w:r>
      <w:r>
        <w:rPr>
          <w:rFonts w:hint="eastAsia"/>
          <w:color w:val="auto"/>
          <w:kern w:val="0"/>
          <w:szCs w:val="20"/>
          <w:highlight w:val="none"/>
          <w:lang w:eastAsia="zh-CN"/>
        </w:rPr>
        <w:t>招标公告</w:t>
      </w:r>
      <w:r>
        <w:rPr>
          <w:color w:val="auto"/>
          <w:highlight w:val="none"/>
        </w:rPr>
        <w:tab/>
      </w:r>
      <w:r>
        <w:rPr>
          <w:rFonts w:hint="eastAsia"/>
          <w:color w:val="auto"/>
          <w:highlight w:val="none"/>
          <w:lang w:val="en-US" w:eastAsia="zh-CN"/>
        </w:rPr>
        <w:t>2</w:t>
      </w:r>
      <w:r>
        <w:rPr>
          <w:rFonts w:ascii="Calibri" w:hAnsi="宋体"/>
          <w:bCs/>
          <w:caps/>
          <w:color w:val="auto"/>
          <w:szCs w:val="28"/>
          <w:highlight w:val="none"/>
          <w:u w:val="single"/>
        </w:rPr>
        <w:fldChar w:fldCharType="end"/>
      </w:r>
    </w:p>
    <w:p w14:paraId="393AAA39">
      <w:pPr>
        <w:pStyle w:val="10"/>
        <w:tabs>
          <w:tab w:val="right" w:leader="dot" w:pos="9638"/>
        </w:tabs>
        <w:rPr>
          <w:color w:val="auto"/>
          <w:highlight w:val="none"/>
        </w:rPr>
      </w:pPr>
      <w:r>
        <w:rPr>
          <w:rFonts w:ascii="Calibri" w:hAnsi="宋体"/>
          <w:b/>
          <w:bCs/>
          <w:caps/>
          <w:color w:val="auto"/>
          <w:sz w:val="28"/>
          <w:szCs w:val="28"/>
          <w:highlight w:val="none"/>
          <w:u w:val="single"/>
        </w:rPr>
        <w:fldChar w:fldCharType="begin"/>
      </w:r>
      <w:r>
        <w:rPr>
          <w:rFonts w:ascii="Calibri" w:hAnsi="宋体"/>
          <w:b/>
          <w:bCs/>
          <w:caps/>
          <w:color w:val="auto"/>
          <w:sz w:val="28"/>
          <w:szCs w:val="28"/>
          <w:highlight w:val="none"/>
          <w:u w:val="single"/>
        </w:rPr>
        <w:instrText xml:space="preserve"> TOC \o "1-3" \h \z \u </w:instrText>
      </w:r>
      <w:r>
        <w:rPr>
          <w:rFonts w:ascii="Calibri" w:hAnsi="宋体"/>
          <w:b/>
          <w:bCs/>
          <w:caps/>
          <w:color w:val="auto"/>
          <w:sz w:val="28"/>
          <w:szCs w:val="28"/>
          <w:highlight w:val="none"/>
          <w:u w:val="single"/>
        </w:rPr>
        <w:fldChar w:fldCharType="separate"/>
      </w: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_Toc17295 </w:instrText>
      </w:r>
      <w:r>
        <w:rPr>
          <w:rFonts w:ascii="Calibri" w:hAnsi="宋体"/>
          <w:bCs/>
          <w:caps/>
          <w:color w:val="auto"/>
          <w:szCs w:val="28"/>
          <w:highlight w:val="none"/>
        </w:rPr>
        <w:fldChar w:fldCharType="separate"/>
      </w:r>
      <w:r>
        <w:rPr>
          <w:rFonts w:hint="eastAsia"/>
          <w:color w:val="auto"/>
          <w:kern w:val="0"/>
          <w:szCs w:val="20"/>
          <w:highlight w:val="none"/>
        </w:rPr>
        <w:t>第二章</w:t>
      </w:r>
      <w:r>
        <w:rPr>
          <w:color w:val="auto"/>
          <w:kern w:val="0"/>
          <w:szCs w:val="20"/>
          <w:highlight w:val="none"/>
        </w:rPr>
        <w:t xml:space="preserve">  </w:t>
      </w:r>
      <w:r>
        <w:rPr>
          <w:rFonts w:hint="eastAsia"/>
          <w:color w:val="auto"/>
          <w:kern w:val="0"/>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_Toc17295 \h </w:instrText>
      </w:r>
      <w:r>
        <w:rPr>
          <w:color w:val="auto"/>
          <w:highlight w:val="none"/>
        </w:rPr>
        <w:fldChar w:fldCharType="separate"/>
      </w:r>
      <w:r>
        <w:rPr>
          <w:color w:val="auto"/>
          <w:highlight w:val="none"/>
        </w:rPr>
        <w:t>6</w:t>
      </w:r>
      <w:r>
        <w:rPr>
          <w:color w:val="auto"/>
          <w:highlight w:val="none"/>
        </w:rPr>
        <w:fldChar w:fldCharType="end"/>
      </w:r>
      <w:r>
        <w:rPr>
          <w:rFonts w:ascii="Calibri" w:hAnsi="宋体"/>
          <w:bCs/>
          <w:caps/>
          <w:color w:val="auto"/>
          <w:szCs w:val="28"/>
          <w:highlight w:val="none"/>
          <w:u w:val="single"/>
        </w:rPr>
        <w:fldChar w:fldCharType="end"/>
      </w:r>
    </w:p>
    <w:p w14:paraId="4AF51174">
      <w:pPr>
        <w:pStyle w:val="10"/>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_Toc4443 </w:instrText>
      </w:r>
      <w:r>
        <w:rPr>
          <w:rFonts w:ascii="Calibri" w:hAnsi="宋体"/>
          <w:bCs/>
          <w:caps/>
          <w:color w:val="auto"/>
          <w:kern w:val="0"/>
          <w:szCs w:val="28"/>
          <w:highlight w:val="none"/>
        </w:rPr>
        <w:fldChar w:fldCharType="separate"/>
      </w:r>
      <w:r>
        <w:rPr>
          <w:rFonts w:hint="eastAsia"/>
          <w:color w:val="auto"/>
          <w:kern w:val="0"/>
          <w:szCs w:val="20"/>
          <w:highlight w:val="none"/>
        </w:rPr>
        <w:t>第三章</w:t>
      </w:r>
      <w:r>
        <w:rPr>
          <w:color w:val="auto"/>
          <w:kern w:val="0"/>
          <w:szCs w:val="20"/>
          <w:highlight w:val="none"/>
        </w:rPr>
        <w:t xml:space="preserve">  </w:t>
      </w:r>
      <w:r>
        <w:rPr>
          <w:rFonts w:hint="eastAsia"/>
          <w:color w:val="auto"/>
          <w:kern w:val="0"/>
          <w:szCs w:val="20"/>
          <w:highlight w:val="none"/>
        </w:rPr>
        <w:t>投标人须知</w:t>
      </w:r>
      <w:r>
        <w:rPr>
          <w:color w:val="auto"/>
          <w:highlight w:val="none"/>
        </w:rPr>
        <w:tab/>
      </w:r>
      <w:r>
        <w:rPr>
          <w:color w:val="auto"/>
          <w:highlight w:val="none"/>
        </w:rPr>
        <w:fldChar w:fldCharType="begin"/>
      </w:r>
      <w:r>
        <w:rPr>
          <w:color w:val="auto"/>
          <w:highlight w:val="none"/>
        </w:rPr>
        <w:instrText xml:space="preserve"> PAGEREF _Toc4443 \h </w:instrText>
      </w:r>
      <w:r>
        <w:rPr>
          <w:color w:val="auto"/>
          <w:highlight w:val="none"/>
        </w:rPr>
        <w:fldChar w:fldCharType="separate"/>
      </w:r>
      <w:r>
        <w:rPr>
          <w:color w:val="auto"/>
          <w:highlight w:val="none"/>
        </w:rPr>
        <w:t>18</w:t>
      </w:r>
      <w:r>
        <w:rPr>
          <w:color w:val="auto"/>
          <w:highlight w:val="none"/>
        </w:rPr>
        <w:fldChar w:fldCharType="end"/>
      </w:r>
      <w:r>
        <w:rPr>
          <w:rFonts w:ascii="Calibri" w:hAnsi="宋体"/>
          <w:bCs/>
          <w:caps/>
          <w:color w:val="auto"/>
          <w:kern w:val="0"/>
          <w:szCs w:val="28"/>
          <w:highlight w:val="none"/>
          <w:u w:val="single"/>
        </w:rPr>
        <w:fldChar w:fldCharType="end"/>
      </w:r>
    </w:p>
    <w:p w14:paraId="6A204223">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_Toc11048 </w:instrText>
      </w:r>
      <w:r>
        <w:rPr>
          <w:rFonts w:ascii="Calibri" w:hAnsi="宋体"/>
          <w:bCs/>
          <w:caps/>
          <w:color w:val="auto"/>
          <w:kern w:val="0"/>
          <w:szCs w:val="28"/>
          <w:highlight w:val="none"/>
        </w:rPr>
        <w:fldChar w:fldCharType="separate"/>
      </w:r>
      <w:r>
        <w:rPr>
          <w:rFonts w:hint="eastAsia"/>
          <w:color w:val="auto"/>
          <w:kern w:val="0"/>
          <w:szCs w:val="30"/>
          <w:highlight w:val="none"/>
        </w:rPr>
        <w:t>第一节</w:t>
      </w:r>
      <w:r>
        <w:rPr>
          <w:color w:val="auto"/>
          <w:kern w:val="0"/>
          <w:szCs w:val="30"/>
          <w:highlight w:val="none"/>
        </w:rPr>
        <w:t xml:space="preserve"> </w:t>
      </w:r>
      <w:r>
        <w:rPr>
          <w:rFonts w:hint="eastAsia"/>
          <w:color w:val="auto"/>
          <w:kern w:val="0"/>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_Toc11048 \h </w:instrText>
      </w:r>
      <w:r>
        <w:rPr>
          <w:color w:val="auto"/>
          <w:highlight w:val="none"/>
        </w:rPr>
        <w:fldChar w:fldCharType="separate"/>
      </w:r>
      <w:r>
        <w:rPr>
          <w:color w:val="auto"/>
          <w:highlight w:val="none"/>
        </w:rPr>
        <w:t>18</w:t>
      </w:r>
      <w:r>
        <w:rPr>
          <w:color w:val="auto"/>
          <w:highlight w:val="none"/>
        </w:rPr>
        <w:fldChar w:fldCharType="end"/>
      </w:r>
      <w:r>
        <w:rPr>
          <w:rFonts w:ascii="Calibri" w:hAnsi="宋体"/>
          <w:bCs/>
          <w:caps/>
          <w:color w:val="auto"/>
          <w:kern w:val="0"/>
          <w:szCs w:val="28"/>
          <w:highlight w:val="none"/>
          <w:u w:val="single"/>
        </w:rPr>
        <w:fldChar w:fldCharType="end"/>
      </w:r>
    </w:p>
    <w:p w14:paraId="3BF817A4">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_Toc8448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2"/>
          <w:highlight w:val="none"/>
        </w:rPr>
        <w:t>第二节</w:t>
      </w:r>
      <w:r>
        <w:rPr>
          <w:rFonts w:ascii="Arial" w:hAnsi="Arial" w:eastAsia="黑体"/>
          <w:bCs/>
          <w:color w:val="auto"/>
          <w:kern w:val="0"/>
          <w:szCs w:val="32"/>
          <w:highlight w:val="none"/>
        </w:rPr>
        <w:t xml:space="preserve"> </w:t>
      </w:r>
      <w:r>
        <w:rPr>
          <w:rFonts w:hint="eastAsia" w:ascii="Arial" w:hAnsi="Arial" w:eastAsia="黑体"/>
          <w:bCs/>
          <w:color w:val="auto"/>
          <w:kern w:val="0"/>
          <w:szCs w:val="32"/>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_Toc8448 \h </w:instrText>
      </w:r>
      <w:r>
        <w:rPr>
          <w:color w:val="auto"/>
          <w:highlight w:val="none"/>
        </w:rPr>
        <w:fldChar w:fldCharType="separate"/>
      </w:r>
      <w:r>
        <w:rPr>
          <w:color w:val="auto"/>
          <w:highlight w:val="none"/>
        </w:rPr>
        <w:t>24</w:t>
      </w:r>
      <w:r>
        <w:rPr>
          <w:color w:val="auto"/>
          <w:highlight w:val="none"/>
        </w:rPr>
        <w:fldChar w:fldCharType="end"/>
      </w:r>
      <w:r>
        <w:rPr>
          <w:rFonts w:ascii="Calibri" w:hAnsi="宋体"/>
          <w:bCs/>
          <w:caps/>
          <w:color w:val="auto"/>
          <w:kern w:val="0"/>
          <w:szCs w:val="28"/>
          <w:highlight w:val="none"/>
          <w:u w:val="single"/>
        </w:rPr>
        <w:fldChar w:fldCharType="end"/>
      </w:r>
    </w:p>
    <w:p w14:paraId="597697BC">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_Toc23406 </w:instrText>
      </w:r>
      <w:r>
        <w:rPr>
          <w:rFonts w:ascii="Calibri" w:hAnsi="宋体"/>
          <w:bCs/>
          <w:caps/>
          <w:color w:val="auto"/>
          <w:kern w:val="0"/>
          <w:szCs w:val="28"/>
          <w:highlight w:val="none"/>
        </w:rPr>
        <w:fldChar w:fldCharType="separate"/>
      </w:r>
      <w:r>
        <w:rPr>
          <w:rFonts w:hint="eastAsia"/>
          <w:bCs/>
          <w:color w:val="auto"/>
          <w:kern w:val="0"/>
          <w:szCs w:val="32"/>
          <w:highlight w:val="none"/>
        </w:rPr>
        <w:t>一、总</w:t>
      </w:r>
      <w:r>
        <w:rPr>
          <w:bCs/>
          <w:color w:val="auto"/>
          <w:kern w:val="0"/>
          <w:szCs w:val="32"/>
          <w:highlight w:val="none"/>
        </w:rPr>
        <w:t xml:space="preserve">  </w:t>
      </w:r>
      <w:r>
        <w:rPr>
          <w:rFonts w:hint="eastAsia"/>
          <w:bCs/>
          <w:color w:val="auto"/>
          <w:kern w:val="0"/>
          <w:szCs w:val="32"/>
          <w:highlight w:val="none"/>
        </w:rPr>
        <w:t>则</w:t>
      </w:r>
      <w:r>
        <w:rPr>
          <w:color w:val="auto"/>
          <w:highlight w:val="none"/>
        </w:rPr>
        <w:tab/>
      </w:r>
      <w:r>
        <w:rPr>
          <w:color w:val="auto"/>
          <w:highlight w:val="none"/>
        </w:rPr>
        <w:fldChar w:fldCharType="begin"/>
      </w:r>
      <w:r>
        <w:rPr>
          <w:color w:val="auto"/>
          <w:highlight w:val="none"/>
        </w:rPr>
        <w:instrText xml:space="preserve"> PAGEREF _Toc23406 \h </w:instrText>
      </w:r>
      <w:r>
        <w:rPr>
          <w:color w:val="auto"/>
          <w:highlight w:val="none"/>
        </w:rPr>
        <w:fldChar w:fldCharType="separate"/>
      </w:r>
      <w:r>
        <w:rPr>
          <w:color w:val="auto"/>
          <w:highlight w:val="none"/>
        </w:rPr>
        <w:t>24</w:t>
      </w:r>
      <w:r>
        <w:rPr>
          <w:color w:val="auto"/>
          <w:highlight w:val="none"/>
        </w:rPr>
        <w:fldChar w:fldCharType="end"/>
      </w:r>
      <w:r>
        <w:rPr>
          <w:rFonts w:ascii="Calibri" w:hAnsi="宋体"/>
          <w:bCs/>
          <w:caps/>
          <w:color w:val="auto"/>
          <w:kern w:val="0"/>
          <w:szCs w:val="28"/>
          <w:highlight w:val="none"/>
          <w:u w:val="single"/>
        </w:rPr>
        <w:fldChar w:fldCharType="end"/>
      </w:r>
    </w:p>
    <w:p w14:paraId="71005B69">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_Toc26415 </w:instrText>
      </w:r>
      <w:r>
        <w:rPr>
          <w:rFonts w:ascii="Calibri" w:hAnsi="宋体"/>
          <w:bCs/>
          <w:caps/>
          <w:color w:val="auto"/>
          <w:kern w:val="0"/>
          <w:szCs w:val="28"/>
          <w:highlight w:val="none"/>
        </w:rPr>
        <w:fldChar w:fldCharType="separate"/>
      </w:r>
      <w:r>
        <w:rPr>
          <w:rFonts w:hint="eastAsia"/>
          <w:bCs/>
          <w:color w:val="auto"/>
          <w:kern w:val="0"/>
          <w:szCs w:val="32"/>
          <w:highlight w:val="none"/>
        </w:rPr>
        <w:t>二、招标文件</w:t>
      </w:r>
      <w:r>
        <w:rPr>
          <w:color w:val="auto"/>
          <w:highlight w:val="none"/>
        </w:rPr>
        <w:tab/>
      </w:r>
      <w:r>
        <w:rPr>
          <w:color w:val="auto"/>
          <w:highlight w:val="none"/>
        </w:rPr>
        <w:fldChar w:fldCharType="begin"/>
      </w:r>
      <w:r>
        <w:rPr>
          <w:color w:val="auto"/>
          <w:highlight w:val="none"/>
        </w:rPr>
        <w:instrText xml:space="preserve"> PAGEREF _Toc26415 \h </w:instrText>
      </w:r>
      <w:r>
        <w:rPr>
          <w:color w:val="auto"/>
          <w:highlight w:val="none"/>
        </w:rPr>
        <w:fldChar w:fldCharType="separate"/>
      </w:r>
      <w:r>
        <w:rPr>
          <w:color w:val="auto"/>
          <w:highlight w:val="none"/>
        </w:rPr>
        <w:t>27</w:t>
      </w:r>
      <w:r>
        <w:rPr>
          <w:color w:val="auto"/>
          <w:highlight w:val="none"/>
        </w:rPr>
        <w:fldChar w:fldCharType="end"/>
      </w:r>
      <w:r>
        <w:rPr>
          <w:rFonts w:ascii="Calibri" w:hAnsi="宋体"/>
          <w:bCs/>
          <w:caps/>
          <w:color w:val="auto"/>
          <w:kern w:val="0"/>
          <w:szCs w:val="28"/>
          <w:highlight w:val="none"/>
          <w:u w:val="single"/>
        </w:rPr>
        <w:fldChar w:fldCharType="end"/>
      </w:r>
    </w:p>
    <w:p w14:paraId="4BED4B53">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_Toc9725 </w:instrText>
      </w:r>
      <w:r>
        <w:rPr>
          <w:rFonts w:ascii="Calibri" w:hAnsi="宋体"/>
          <w:bCs/>
          <w:caps/>
          <w:color w:val="auto"/>
          <w:kern w:val="0"/>
          <w:szCs w:val="28"/>
          <w:highlight w:val="none"/>
        </w:rPr>
        <w:fldChar w:fldCharType="separate"/>
      </w:r>
      <w:r>
        <w:rPr>
          <w:rFonts w:hint="eastAsia"/>
          <w:bCs/>
          <w:color w:val="auto"/>
          <w:kern w:val="0"/>
          <w:szCs w:val="32"/>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_Toc9725 \h </w:instrText>
      </w:r>
      <w:r>
        <w:rPr>
          <w:color w:val="auto"/>
          <w:highlight w:val="none"/>
        </w:rPr>
        <w:fldChar w:fldCharType="separate"/>
      </w:r>
      <w:r>
        <w:rPr>
          <w:color w:val="auto"/>
          <w:highlight w:val="none"/>
        </w:rPr>
        <w:t>28</w:t>
      </w:r>
      <w:r>
        <w:rPr>
          <w:color w:val="auto"/>
          <w:highlight w:val="none"/>
        </w:rPr>
        <w:fldChar w:fldCharType="end"/>
      </w:r>
      <w:r>
        <w:rPr>
          <w:rFonts w:ascii="Calibri" w:hAnsi="宋体"/>
          <w:bCs/>
          <w:caps/>
          <w:color w:val="auto"/>
          <w:kern w:val="0"/>
          <w:szCs w:val="28"/>
          <w:highlight w:val="none"/>
          <w:u w:val="single"/>
        </w:rPr>
        <w:fldChar w:fldCharType="end"/>
      </w:r>
    </w:p>
    <w:p w14:paraId="6FF85313">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_Toc18901 </w:instrText>
      </w:r>
      <w:r>
        <w:rPr>
          <w:rFonts w:ascii="Calibri" w:hAnsi="宋体"/>
          <w:bCs/>
          <w:caps/>
          <w:color w:val="auto"/>
          <w:kern w:val="0"/>
          <w:szCs w:val="28"/>
          <w:highlight w:val="none"/>
        </w:rPr>
        <w:fldChar w:fldCharType="separate"/>
      </w:r>
      <w:r>
        <w:rPr>
          <w:rFonts w:hint="eastAsia"/>
          <w:bCs/>
          <w:color w:val="auto"/>
          <w:kern w:val="0"/>
          <w:szCs w:val="32"/>
          <w:highlight w:val="none"/>
        </w:rPr>
        <w:t>四、开</w:t>
      </w:r>
      <w:r>
        <w:rPr>
          <w:bCs/>
          <w:color w:val="auto"/>
          <w:kern w:val="0"/>
          <w:szCs w:val="32"/>
          <w:highlight w:val="none"/>
        </w:rPr>
        <w:t xml:space="preserve">    </w:t>
      </w:r>
      <w:r>
        <w:rPr>
          <w:rFonts w:hint="eastAsia"/>
          <w:bCs/>
          <w:color w:val="auto"/>
          <w:kern w:val="0"/>
          <w:szCs w:val="32"/>
          <w:highlight w:val="none"/>
        </w:rPr>
        <w:t>标</w:t>
      </w:r>
      <w:r>
        <w:rPr>
          <w:color w:val="auto"/>
          <w:highlight w:val="none"/>
        </w:rPr>
        <w:tab/>
      </w:r>
      <w:r>
        <w:rPr>
          <w:color w:val="auto"/>
          <w:highlight w:val="none"/>
        </w:rPr>
        <w:fldChar w:fldCharType="begin"/>
      </w:r>
      <w:r>
        <w:rPr>
          <w:color w:val="auto"/>
          <w:highlight w:val="none"/>
        </w:rPr>
        <w:instrText xml:space="preserve"> PAGEREF _Toc18901 \h </w:instrText>
      </w:r>
      <w:r>
        <w:rPr>
          <w:color w:val="auto"/>
          <w:highlight w:val="none"/>
        </w:rPr>
        <w:fldChar w:fldCharType="separate"/>
      </w:r>
      <w:r>
        <w:rPr>
          <w:color w:val="auto"/>
          <w:highlight w:val="none"/>
        </w:rPr>
        <w:t>30</w:t>
      </w:r>
      <w:r>
        <w:rPr>
          <w:color w:val="auto"/>
          <w:highlight w:val="none"/>
        </w:rPr>
        <w:fldChar w:fldCharType="end"/>
      </w:r>
      <w:r>
        <w:rPr>
          <w:rFonts w:ascii="Calibri" w:hAnsi="宋体"/>
          <w:bCs/>
          <w:caps/>
          <w:color w:val="auto"/>
          <w:kern w:val="0"/>
          <w:szCs w:val="28"/>
          <w:highlight w:val="none"/>
          <w:u w:val="single"/>
        </w:rPr>
        <w:fldChar w:fldCharType="end"/>
      </w:r>
    </w:p>
    <w:p w14:paraId="33156EAC">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_Toc27187 </w:instrText>
      </w:r>
      <w:r>
        <w:rPr>
          <w:rFonts w:ascii="Calibri" w:hAnsi="宋体"/>
          <w:bCs/>
          <w:caps/>
          <w:color w:val="auto"/>
          <w:kern w:val="0"/>
          <w:szCs w:val="28"/>
          <w:highlight w:val="none"/>
        </w:rPr>
        <w:fldChar w:fldCharType="separate"/>
      </w:r>
      <w:r>
        <w:rPr>
          <w:rFonts w:hint="eastAsia"/>
          <w:bCs/>
          <w:color w:val="auto"/>
          <w:kern w:val="0"/>
          <w:szCs w:val="32"/>
          <w:highlight w:val="none"/>
        </w:rPr>
        <w:t>五、资格审查</w:t>
      </w:r>
      <w:r>
        <w:rPr>
          <w:color w:val="auto"/>
          <w:highlight w:val="none"/>
        </w:rPr>
        <w:tab/>
      </w:r>
      <w:r>
        <w:rPr>
          <w:color w:val="auto"/>
          <w:highlight w:val="none"/>
        </w:rPr>
        <w:fldChar w:fldCharType="begin"/>
      </w:r>
      <w:r>
        <w:rPr>
          <w:color w:val="auto"/>
          <w:highlight w:val="none"/>
        </w:rPr>
        <w:instrText xml:space="preserve"> PAGEREF _Toc27187 \h </w:instrText>
      </w:r>
      <w:r>
        <w:rPr>
          <w:color w:val="auto"/>
          <w:highlight w:val="none"/>
        </w:rPr>
        <w:fldChar w:fldCharType="separate"/>
      </w:r>
      <w:r>
        <w:rPr>
          <w:color w:val="auto"/>
          <w:highlight w:val="none"/>
        </w:rPr>
        <w:t>31</w:t>
      </w:r>
      <w:r>
        <w:rPr>
          <w:color w:val="auto"/>
          <w:highlight w:val="none"/>
        </w:rPr>
        <w:fldChar w:fldCharType="end"/>
      </w:r>
      <w:r>
        <w:rPr>
          <w:rFonts w:ascii="Calibri" w:hAnsi="宋体"/>
          <w:bCs/>
          <w:caps/>
          <w:color w:val="auto"/>
          <w:kern w:val="0"/>
          <w:szCs w:val="28"/>
          <w:highlight w:val="none"/>
          <w:u w:val="single"/>
        </w:rPr>
        <w:fldChar w:fldCharType="end"/>
      </w:r>
    </w:p>
    <w:p w14:paraId="359096AF">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_Toc8024 </w:instrText>
      </w:r>
      <w:r>
        <w:rPr>
          <w:rFonts w:ascii="Calibri" w:hAnsi="宋体"/>
          <w:bCs/>
          <w:caps/>
          <w:color w:val="auto"/>
          <w:kern w:val="0"/>
          <w:szCs w:val="28"/>
          <w:highlight w:val="none"/>
        </w:rPr>
        <w:fldChar w:fldCharType="separate"/>
      </w:r>
      <w:r>
        <w:rPr>
          <w:rFonts w:hint="eastAsia"/>
          <w:bCs/>
          <w:color w:val="auto"/>
          <w:kern w:val="0"/>
          <w:szCs w:val="32"/>
          <w:highlight w:val="none"/>
        </w:rPr>
        <w:t>六、评</w:t>
      </w:r>
      <w:r>
        <w:rPr>
          <w:bCs/>
          <w:color w:val="auto"/>
          <w:kern w:val="0"/>
          <w:szCs w:val="32"/>
          <w:highlight w:val="none"/>
        </w:rPr>
        <w:t xml:space="preserve">   </w:t>
      </w:r>
      <w:r>
        <w:rPr>
          <w:rFonts w:hint="eastAsia"/>
          <w:bCs/>
          <w:color w:val="auto"/>
          <w:kern w:val="0"/>
          <w:szCs w:val="32"/>
          <w:highlight w:val="none"/>
        </w:rPr>
        <w:t>标</w:t>
      </w:r>
      <w:r>
        <w:rPr>
          <w:color w:val="auto"/>
          <w:highlight w:val="none"/>
        </w:rPr>
        <w:tab/>
      </w:r>
      <w:r>
        <w:rPr>
          <w:color w:val="auto"/>
          <w:highlight w:val="none"/>
        </w:rPr>
        <w:fldChar w:fldCharType="begin"/>
      </w:r>
      <w:r>
        <w:rPr>
          <w:color w:val="auto"/>
          <w:highlight w:val="none"/>
        </w:rPr>
        <w:instrText xml:space="preserve"> PAGEREF _Toc8024 \h </w:instrText>
      </w:r>
      <w:r>
        <w:rPr>
          <w:color w:val="auto"/>
          <w:highlight w:val="none"/>
        </w:rPr>
        <w:fldChar w:fldCharType="separate"/>
      </w:r>
      <w:r>
        <w:rPr>
          <w:color w:val="auto"/>
          <w:highlight w:val="none"/>
        </w:rPr>
        <w:t>32</w:t>
      </w:r>
      <w:r>
        <w:rPr>
          <w:color w:val="auto"/>
          <w:highlight w:val="none"/>
        </w:rPr>
        <w:fldChar w:fldCharType="end"/>
      </w:r>
      <w:r>
        <w:rPr>
          <w:rFonts w:ascii="Calibri" w:hAnsi="宋体"/>
          <w:bCs/>
          <w:caps/>
          <w:color w:val="auto"/>
          <w:kern w:val="0"/>
          <w:szCs w:val="28"/>
          <w:highlight w:val="none"/>
          <w:u w:val="single"/>
        </w:rPr>
        <w:fldChar w:fldCharType="end"/>
      </w:r>
    </w:p>
    <w:p w14:paraId="68407F12">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_Toc20317 </w:instrText>
      </w:r>
      <w:r>
        <w:rPr>
          <w:rFonts w:ascii="Calibri" w:hAnsi="宋体"/>
          <w:bCs/>
          <w:caps/>
          <w:color w:val="auto"/>
          <w:kern w:val="0"/>
          <w:szCs w:val="28"/>
          <w:highlight w:val="none"/>
        </w:rPr>
        <w:fldChar w:fldCharType="separate"/>
      </w:r>
      <w:r>
        <w:rPr>
          <w:rFonts w:hint="eastAsia"/>
          <w:bCs/>
          <w:color w:val="auto"/>
          <w:kern w:val="0"/>
          <w:szCs w:val="32"/>
          <w:highlight w:val="none"/>
        </w:rPr>
        <w:t>七、中标和合同</w:t>
      </w:r>
      <w:r>
        <w:rPr>
          <w:color w:val="auto"/>
          <w:highlight w:val="none"/>
        </w:rPr>
        <w:tab/>
      </w:r>
      <w:r>
        <w:rPr>
          <w:color w:val="auto"/>
          <w:highlight w:val="none"/>
        </w:rPr>
        <w:fldChar w:fldCharType="begin"/>
      </w:r>
      <w:r>
        <w:rPr>
          <w:color w:val="auto"/>
          <w:highlight w:val="none"/>
        </w:rPr>
        <w:instrText xml:space="preserve"> PAGEREF _Toc20317 \h </w:instrText>
      </w:r>
      <w:r>
        <w:rPr>
          <w:color w:val="auto"/>
          <w:highlight w:val="none"/>
        </w:rPr>
        <w:fldChar w:fldCharType="separate"/>
      </w:r>
      <w:r>
        <w:rPr>
          <w:color w:val="auto"/>
          <w:highlight w:val="none"/>
        </w:rPr>
        <w:t>33</w:t>
      </w:r>
      <w:r>
        <w:rPr>
          <w:color w:val="auto"/>
          <w:highlight w:val="none"/>
        </w:rPr>
        <w:fldChar w:fldCharType="end"/>
      </w:r>
      <w:r>
        <w:rPr>
          <w:rFonts w:ascii="Calibri" w:hAnsi="宋体"/>
          <w:bCs/>
          <w:caps/>
          <w:color w:val="auto"/>
          <w:kern w:val="0"/>
          <w:szCs w:val="28"/>
          <w:highlight w:val="none"/>
          <w:u w:val="single"/>
        </w:rPr>
        <w:fldChar w:fldCharType="end"/>
      </w:r>
    </w:p>
    <w:p w14:paraId="3CE34F8D">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_Toc23138 </w:instrText>
      </w:r>
      <w:r>
        <w:rPr>
          <w:rFonts w:ascii="Calibri" w:hAnsi="宋体"/>
          <w:bCs/>
          <w:caps/>
          <w:color w:val="auto"/>
          <w:kern w:val="0"/>
          <w:szCs w:val="28"/>
          <w:highlight w:val="none"/>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_Toc23138 \h </w:instrText>
      </w:r>
      <w:r>
        <w:rPr>
          <w:color w:val="auto"/>
          <w:highlight w:val="none"/>
        </w:rPr>
        <w:fldChar w:fldCharType="separate"/>
      </w:r>
      <w:r>
        <w:rPr>
          <w:color w:val="auto"/>
          <w:highlight w:val="none"/>
        </w:rPr>
        <w:t>38</w:t>
      </w:r>
      <w:r>
        <w:rPr>
          <w:color w:val="auto"/>
          <w:highlight w:val="none"/>
        </w:rPr>
        <w:fldChar w:fldCharType="end"/>
      </w:r>
      <w:r>
        <w:rPr>
          <w:rFonts w:ascii="Calibri" w:hAnsi="宋体"/>
          <w:bCs/>
          <w:caps/>
          <w:color w:val="auto"/>
          <w:kern w:val="0"/>
          <w:szCs w:val="28"/>
          <w:highlight w:val="none"/>
          <w:u w:val="single"/>
        </w:rPr>
        <w:fldChar w:fldCharType="end"/>
      </w:r>
    </w:p>
    <w:p w14:paraId="58A1C910">
      <w:pPr>
        <w:pStyle w:val="6"/>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_Toc3013 </w:instrText>
      </w:r>
      <w:r>
        <w:rPr>
          <w:rFonts w:ascii="Calibri" w:hAnsi="宋体"/>
          <w:bCs/>
          <w:caps/>
          <w:color w:val="auto"/>
          <w:kern w:val="0"/>
          <w:szCs w:val="28"/>
          <w:highlight w:val="none"/>
        </w:rPr>
        <w:fldChar w:fldCharType="separate"/>
      </w:r>
      <w:r>
        <w:rPr>
          <w:rFonts w:hint="eastAsia"/>
          <w:bCs/>
          <w:color w:val="auto"/>
          <w:kern w:val="0"/>
          <w:szCs w:val="32"/>
          <w:highlight w:val="none"/>
        </w:rPr>
        <w:t>九、其他事项</w:t>
      </w:r>
      <w:r>
        <w:rPr>
          <w:color w:val="auto"/>
          <w:highlight w:val="none"/>
        </w:rPr>
        <w:tab/>
      </w:r>
      <w:r>
        <w:rPr>
          <w:color w:val="auto"/>
          <w:highlight w:val="none"/>
        </w:rPr>
        <w:fldChar w:fldCharType="begin"/>
      </w:r>
      <w:r>
        <w:rPr>
          <w:color w:val="auto"/>
          <w:highlight w:val="none"/>
        </w:rPr>
        <w:instrText xml:space="preserve"> PAGEREF _Toc3013 \h </w:instrText>
      </w:r>
      <w:r>
        <w:rPr>
          <w:color w:val="auto"/>
          <w:highlight w:val="none"/>
        </w:rPr>
        <w:fldChar w:fldCharType="separate"/>
      </w:r>
      <w:r>
        <w:rPr>
          <w:color w:val="auto"/>
          <w:highlight w:val="none"/>
        </w:rPr>
        <w:t>39</w:t>
      </w:r>
      <w:r>
        <w:rPr>
          <w:color w:val="auto"/>
          <w:highlight w:val="none"/>
        </w:rPr>
        <w:fldChar w:fldCharType="end"/>
      </w:r>
      <w:r>
        <w:rPr>
          <w:rFonts w:ascii="Calibri" w:hAnsi="宋体"/>
          <w:bCs/>
          <w:caps/>
          <w:color w:val="auto"/>
          <w:kern w:val="0"/>
          <w:szCs w:val="28"/>
          <w:highlight w:val="none"/>
          <w:u w:val="single"/>
        </w:rPr>
        <w:fldChar w:fldCharType="end"/>
      </w:r>
    </w:p>
    <w:p w14:paraId="0687F0A8">
      <w:pPr>
        <w:pStyle w:val="10"/>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_Toc21819 </w:instrText>
      </w:r>
      <w:r>
        <w:rPr>
          <w:rFonts w:ascii="Calibri" w:hAnsi="宋体"/>
          <w:bCs/>
          <w:caps/>
          <w:color w:val="auto"/>
          <w:kern w:val="0"/>
          <w:szCs w:val="28"/>
          <w:highlight w:val="none"/>
        </w:rPr>
        <w:fldChar w:fldCharType="separate"/>
      </w:r>
      <w:r>
        <w:rPr>
          <w:rFonts w:hint="eastAsia"/>
          <w:color w:val="auto"/>
          <w:kern w:val="0"/>
          <w:szCs w:val="20"/>
          <w:highlight w:val="none"/>
        </w:rPr>
        <w:t>第四章</w:t>
      </w:r>
      <w:r>
        <w:rPr>
          <w:color w:val="auto"/>
          <w:kern w:val="0"/>
          <w:szCs w:val="20"/>
          <w:highlight w:val="none"/>
        </w:rPr>
        <w:t xml:space="preserve">  </w:t>
      </w:r>
      <w:r>
        <w:rPr>
          <w:rFonts w:hint="eastAsia"/>
          <w:color w:val="auto"/>
          <w:kern w:val="0"/>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_Toc21819 \h </w:instrText>
      </w:r>
      <w:r>
        <w:rPr>
          <w:color w:val="auto"/>
          <w:highlight w:val="none"/>
        </w:rPr>
        <w:fldChar w:fldCharType="separate"/>
      </w:r>
      <w:r>
        <w:rPr>
          <w:color w:val="auto"/>
          <w:highlight w:val="none"/>
        </w:rPr>
        <w:t>40</w:t>
      </w:r>
      <w:r>
        <w:rPr>
          <w:color w:val="auto"/>
          <w:highlight w:val="none"/>
        </w:rPr>
        <w:fldChar w:fldCharType="end"/>
      </w:r>
      <w:r>
        <w:rPr>
          <w:rFonts w:ascii="Calibri" w:hAnsi="宋体"/>
          <w:bCs/>
          <w:caps/>
          <w:color w:val="auto"/>
          <w:kern w:val="0"/>
          <w:szCs w:val="28"/>
          <w:highlight w:val="none"/>
          <w:u w:val="single"/>
        </w:rPr>
        <w:fldChar w:fldCharType="end"/>
      </w:r>
    </w:p>
    <w:p w14:paraId="558A0112">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_Toc8493 </w:instrText>
      </w:r>
      <w:r>
        <w:rPr>
          <w:rFonts w:ascii="Calibri" w:hAnsi="宋体"/>
          <w:bCs/>
          <w:caps/>
          <w:color w:val="auto"/>
          <w:kern w:val="0"/>
          <w:szCs w:val="28"/>
          <w:highlight w:val="none"/>
        </w:rPr>
        <w:fldChar w:fldCharType="separate"/>
      </w:r>
      <w:r>
        <w:rPr>
          <w:rFonts w:hint="eastAsia"/>
          <w:bCs/>
          <w:color w:val="auto"/>
          <w:kern w:val="0"/>
          <w:szCs w:val="32"/>
          <w:highlight w:val="none"/>
        </w:rPr>
        <w:t>第一节</w:t>
      </w:r>
      <w:r>
        <w:rPr>
          <w:bCs/>
          <w:color w:val="auto"/>
          <w:kern w:val="0"/>
          <w:szCs w:val="32"/>
          <w:highlight w:val="none"/>
        </w:rPr>
        <w:t xml:space="preserve"> </w:t>
      </w:r>
      <w:r>
        <w:rPr>
          <w:rFonts w:hint="eastAsia"/>
          <w:bCs/>
          <w:color w:val="auto"/>
          <w:kern w:val="0"/>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_Toc8493 \h </w:instrText>
      </w:r>
      <w:r>
        <w:rPr>
          <w:color w:val="auto"/>
          <w:highlight w:val="none"/>
        </w:rPr>
        <w:fldChar w:fldCharType="separate"/>
      </w:r>
      <w:r>
        <w:rPr>
          <w:color w:val="auto"/>
          <w:highlight w:val="none"/>
        </w:rPr>
        <w:t>40</w:t>
      </w:r>
      <w:r>
        <w:rPr>
          <w:color w:val="auto"/>
          <w:highlight w:val="none"/>
        </w:rPr>
        <w:fldChar w:fldCharType="end"/>
      </w:r>
      <w:r>
        <w:rPr>
          <w:rFonts w:ascii="Calibri" w:hAnsi="宋体"/>
          <w:bCs/>
          <w:caps/>
          <w:color w:val="auto"/>
          <w:kern w:val="0"/>
          <w:szCs w:val="28"/>
          <w:highlight w:val="none"/>
          <w:u w:val="single"/>
        </w:rPr>
        <w:fldChar w:fldCharType="end"/>
      </w:r>
    </w:p>
    <w:p w14:paraId="398DED9B">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_Toc16585 </w:instrText>
      </w:r>
      <w:r>
        <w:rPr>
          <w:rFonts w:ascii="Calibri" w:hAnsi="宋体"/>
          <w:bCs/>
          <w:caps/>
          <w:color w:val="auto"/>
          <w:kern w:val="0"/>
          <w:szCs w:val="28"/>
          <w:highlight w:val="none"/>
        </w:rPr>
        <w:fldChar w:fldCharType="separate"/>
      </w:r>
      <w:r>
        <w:rPr>
          <w:rFonts w:hint="eastAsia"/>
          <w:bCs/>
          <w:color w:val="auto"/>
          <w:kern w:val="0"/>
          <w:szCs w:val="32"/>
          <w:highlight w:val="none"/>
        </w:rPr>
        <w:t>第二节</w:t>
      </w:r>
      <w:r>
        <w:rPr>
          <w:bCs/>
          <w:color w:val="auto"/>
          <w:kern w:val="0"/>
          <w:szCs w:val="32"/>
          <w:highlight w:val="none"/>
        </w:rPr>
        <w:t xml:space="preserve"> </w:t>
      </w:r>
      <w:r>
        <w:rPr>
          <w:rFonts w:hint="eastAsia"/>
          <w:bCs/>
          <w:color w:val="auto"/>
          <w:kern w:val="0"/>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_Toc16585 \h </w:instrText>
      </w:r>
      <w:r>
        <w:rPr>
          <w:color w:val="auto"/>
          <w:highlight w:val="none"/>
        </w:rPr>
        <w:fldChar w:fldCharType="separate"/>
      </w:r>
      <w:r>
        <w:rPr>
          <w:color w:val="auto"/>
          <w:highlight w:val="none"/>
        </w:rPr>
        <w:t>40</w:t>
      </w:r>
      <w:r>
        <w:rPr>
          <w:color w:val="auto"/>
          <w:highlight w:val="none"/>
        </w:rPr>
        <w:fldChar w:fldCharType="end"/>
      </w:r>
      <w:r>
        <w:rPr>
          <w:rFonts w:ascii="Calibri" w:hAnsi="宋体"/>
          <w:bCs/>
          <w:caps/>
          <w:color w:val="auto"/>
          <w:kern w:val="0"/>
          <w:szCs w:val="28"/>
          <w:highlight w:val="none"/>
          <w:u w:val="single"/>
        </w:rPr>
        <w:fldChar w:fldCharType="end"/>
      </w:r>
    </w:p>
    <w:p w14:paraId="5EAC5DEA">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_Toc8782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0"/>
          <w:highlight w:val="none"/>
        </w:rPr>
        <w:t>第三节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_Toc8782 \h </w:instrText>
      </w:r>
      <w:r>
        <w:rPr>
          <w:color w:val="auto"/>
          <w:highlight w:val="none"/>
        </w:rPr>
        <w:fldChar w:fldCharType="separate"/>
      </w:r>
      <w:r>
        <w:rPr>
          <w:color w:val="auto"/>
          <w:highlight w:val="none"/>
        </w:rPr>
        <w:t>43</w:t>
      </w:r>
      <w:r>
        <w:rPr>
          <w:color w:val="auto"/>
          <w:highlight w:val="none"/>
        </w:rPr>
        <w:fldChar w:fldCharType="end"/>
      </w:r>
      <w:r>
        <w:rPr>
          <w:rFonts w:ascii="Calibri" w:hAnsi="宋体"/>
          <w:bCs/>
          <w:caps/>
          <w:color w:val="auto"/>
          <w:kern w:val="0"/>
          <w:szCs w:val="28"/>
          <w:highlight w:val="none"/>
          <w:u w:val="single"/>
        </w:rPr>
        <w:fldChar w:fldCharType="end"/>
      </w:r>
    </w:p>
    <w:p w14:paraId="0DCE035C">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_Toc7336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0"/>
          <w:highlight w:val="none"/>
        </w:rPr>
        <w:t>第四节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48</w:t>
      </w:r>
      <w:r>
        <w:rPr>
          <w:color w:val="auto"/>
          <w:highlight w:val="none"/>
        </w:rPr>
        <w:fldChar w:fldCharType="end"/>
      </w:r>
      <w:r>
        <w:rPr>
          <w:rFonts w:ascii="Calibri" w:hAnsi="宋体"/>
          <w:bCs/>
          <w:caps/>
          <w:color w:val="auto"/>
          <w:kern w:val="0"/>
          <w:szCs w:val="28"/>
          <w:highlight w:val="none"/>
          <w:u w:val="single"/>
        </w:rPr>
        <w:fldChar w:fldCharType="end"/>
      </w:r>
    </w:p>
    <w:p w14:paraId="6C8D6E2C">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_Toc28938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0"/>
          <w:highlight w:val="none"/>
        </w:rPr>
        <w:t>第五节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_Toc28938 \h </w:instrText>
      </w:r>
      <w:r>
        <w:rPr>
          <w:color w:val="auto"/>
          <w:highlight w:val="none"/>
        </w:rPr>
        <w:fldChar w:fldCharType="separate"/>
      </w:r>
      <w:r>
        <w:rPr>
          <w:color w:val="auto"/>
          <w:highlight w:val="none"/>
        </w:rPr>
        <w:t>49</w:t>
      </w:r>
      <w:r>
        <w:rPr>
          <w:color w:val="auto"/>
          <w:highlight w:val="none"/>
        </w:rPr>
        <w:fldChar w:fldCharType="end"/>
      </w:r>
      <w:r>
        <w:rPr>
          <w:rFonts w:ascii="Calibri" w:hAnsi="宋体"/>
          <w:bCs/>
          <w:caps/>
          <w:color w:val="auto"/>
          <w:kern w:val="0"/>
          <w:szCs w:val="28"/>
          <w:highlight w:val="none"/>
          <w:u w:val="single"/>
        </w:rPr>
        <w:fldChar w:fldCharType="end"/>
      </w:r>
    </w:p>
    <w:p w14:paraId="604BF42E">
      <w:pPr>
        <w:pStyle w:val="10"/>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_Toc2306 </w:instrText>
      </w:r>
      <w:r>
        <w:rPr>
          <w:rFonts w:ascii="Calibri" w:hAnsi="宋体"/>
          <w:bCs/>
          <w:caps/>
          <w:color w:val="auto"/>
          <w:kern w:val="0"/>
          <w:szCs w:val="28"/>
          <w:highlight w:val="none"/>
        </w:rPr>
        <w:fldChar w:fldCharType="separate"/>
      </w:r>
      <w:r>
        <w:rPr>
          <w:rFonts w:hint="eastAsia"/>
          <w:color w:val="auto"/>
          <w:kern w:val="0"/>
          <w:szCs w:val="20"/>
          <w:highlight w:val="none"/>
        </w:rPr>
        <w:t>第五章</w:t>
      </w:r>
      <w:r>
        <w:rPr>
          <w:color w:val="auto"/>
          <w:kern w:val="0"/>
          <w:szCs w:val="20"/>
          <w:highlight w:val="none"/>
        </w:rPr>
        <w:t xml:space="preserve"> </w:t>
      </w:r>
      <w:r>
        <w:rPr>
          <w:rFonts w:hint="eastAsia"/>
          <w:color w:val="auto"/>
          <w:kern w:val="0"/>
          <w:szCs w:val="20"/>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_Toc2306 \h </w:instrText>
      </w:r>
      <w:r>
        <w:rPr>
          <w:color w:val="auto"/>
          <w:highlight w:val="none"/>
        </w:rPr>
        <w:fldChar w:fldCharType="separate"/>
      </w:r>
      <w:r>
        <w:rPr>
          <w:color w:val="auto"/>
          <w:highlight w:val="none"/>
        </w:rPr>
        <w:t>50</w:t>
      </w:r>
      <w:r>
        <w:rPr>
          <w:color w:val="auto"/>
          <w:highlight w:val="none"/>
        </w:rPr>
        <w:fldChar w:fldCharType="end"/>
      </w:r>
      <w:r>
        <w:rPr>
          <w:rFonts w:ascii="Calibri" w:hAnsi="宋体"/>
          <w:bCs/>
          <w:caps/>
          <w:color w:val="auto"/>
          <w:kern w:val="0"/>
          <w:szCs w:val="28"/>
          <w:highlight w:val="none"/>
          <w:u w:val="single"/>
        </w:rPr>
        <w:fldChar w:fldCharType="end"/>
      </w:r>
    </w:p>
    <w:p w14:paraId="5634C01A">
      <w:pPr>
        <w:pStyle w:val="10"/>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_Toc9075 </w:instrText>
      </w:r>
      <w:r>
        <w:rPr>
          <w:rFonts w:ascii="Calibri" w:hAnsi="宋体"/>
          <w:bCs/>
          <w:caps/>
          <w:color w:val="auto"/>
          <w:kern w:val="0"/>
          <w:szCs w:val="28"/>
          <w:highlight w:val="none"/>
        </w:rPr>
        <w:fldChar w:fldCharType="separate"/>
      </w:r>
      <w:r>
        <w:rPr>
          <w:rFonts w:hint="eastAsia"/>
          <w:color w:val="auto"/>
          <w:kern w:val="0"/>
          <w:szCs w:val="20"/>
          <w:highlight w:val="none"/>
        </w:rPr>
        <w:t>第六章</w:t>
      </w:r>
      <w:r>
        <w:rPr>
          <w:color w:val="auto"/>
          <w:kern w:val="0"/>
          <w:szCs w:val="20"/>
          <w:highlight w:val="none"/>
        </w:rPr>
        <w:t xml:space="preserve"> </w:t>
      </w:r>
      <w:r>
        <w:rPr>
          <w:rFonts w:hint="eastAsia"/>
          <w:color w:val="auto"/>
          <w:kern w:val="0"/>
          <w:szCs w:val="20"/>
          <w:highlight w:val="none"/>
        </w:rPr>
        <w:t>投标文件格式</w:t>
      </w:r>
      <w:r>
        <w:rPr>
          <w:color w:val="auto"/>
          <w:highlight w:val="none"/>
        </w:rPr>
        <w:tab/>
      </w:r>
      <w:r>
        <w:rPr>
          <w:color w:val="auto"/>
          <w:highlight w:val="none"/>
        </w:rPr>
        <w:fldChar w:fldCharType="begin"/>
      </w:r>
      <w:r>
        <w:rPr>
          <w:color w:val="auto"/>
          <w:highlight w:val="none"/>
        </w:rPr>
        <w:instrText xml:space="preserve"> PAGEREF _Toc9075 \h </w:instrText>
      </w:r>
      <w:r>
        <w:rPr>
          <w:color w:val="auto"/>
          <w:highlight w:val="none"/>
        </w:rPr>
        <w:fldChar w:fldCharType="separate"/>
      </w:r>
      <w:r>
        <w:rPr>
          <w:color w:val="auto"/>
          <w:highlight w:val="none"/>
        </w:rPr>
        <w:t>67</w:t>
      </w:r>
      <w:r>
        <w:rPr>
          <w:color w:val="auto"/>
          <w:highlight w:val="none"/>
        </w:rPr>
        <w:fldChar w:fldCharType="end"/>
      </w:r>
      <w:r>
        <w:rPr>
          <w:rFonts w:ascii="Calibri" w:hAnsi="宋体"/>
          <w:bCs/>
          <w:caps/>
          <w:color w:val="auto"/>
          <w:kern w:val="0"/>
          <w:szCs w:val="28"/>
          <w:highlight w:val="none"/>
          <w:u w:val="single"/>
        </w:rPr>
        <w:fldChar w:fldCharType="end"/>
      </w:r>
    </w:p>
    <w:p w14:paraId="4780D6F1">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_Toc2051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第一节 资格证明文件格式</w:t>
      </w:r>
      <w:r>
        <w:rPr>
          <w:color w:val="auto"/>
          <w:highlight w:val="none"/>
        </w:rPr>
        <w:tab/>
      </w:r>
      <w:r>
        <w:rPr>
          <w:color w:val="auto"/>
          <w:highlight w:val="none"/>
        </w:rPr>
        <w:fldChar w:fldCharType="begin"/>
      </w:r>
      <w:r>
        <w:rPr>
          <w:color w:val="auto"/>
          <w:highlight w:val="none"/>
        </w:rPr>
        <w:instrText xml:space="preserve"> PAGEREF _Toc2051 \h </w:instrText>
      </w:r>
      <w:r>
        <w:rPr>
          <w:color w:val="auto"/>
          <w:highlight w:val="none"/>
        </w:rPr>
        <w:fldChar w:fldCharType="separate"/>
      </w:r>
      <w:r>
        <w:rPr>
          <w:color w:val="auto"/>
          <w:highlight w:val="none"/>
        </w:rPr>
        <w:t>68</w:t>
      </w:r>
      <w:r>
        <w:rPr>
          <w:color w:val="auto"/>
          <w:highlight w:val="none"/>
        </w:rPr>
        <w:fldChar w:fldCharType="end"/>
      </w:r>
      <w:r>
        <w:rPr>
          <w:rFonts w:ascii="Calibri" w:hAnsi="宋体"/>
          <w:bCs/>
          <w:caps/>
          <w:color w:val="auto"/>
          <w:kern w:val="0"/>
          <w:szCs w:val="28"/>
          <w:highlight w:val="none"/>
          <w:u w:val="single"/>
        </w:rPr>
        <w:fldChar w:fldCharType="end"/>
      </w:r>
    </w:p>
    <w:p w14:paraId="2A8F9494">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_Toc28124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第二节 商务文件格式</w:t>
      </w:r>
      <w:r>
        <w:rPr>
          <w:color w:val="auto"/>
          <w:highlight w:val="none"/>
        </w:rPr>
        <w:tab/>
      </w:r>
      <w:r>
        <w:rPr>
          <w:color w:val="auto"/>
          <w:highlight w:val="none"/>
        </w:rPr>
        <w:fldChar w:fldCharType="begin"/>
      </w:r>
      <w:r>
        <w:rPr>
          <w:color w:val="auto"/>
          <w:highlight w:val="none"/>
        </w:rPr>
        <w:instrText xml:space="preserve"> PAGEREF _Toc28124 \h </w:instrText>
      </w:r>
      <w:r>
        <w:rPr>
          <w:color w:val="auto"/>
          <w:highlight w:val="none"/>
        </w:rPr>
        <w:fldChar w:fldCharType="separate"/>
      </w:r>
      <w:r>
        <w:rPr>
          <w:color w:val="auto"/>
          <w:highlight w:val="none"/>
        </w:rPr>
        <w:t>76</w:t>
      </w:r>
      <w:r>
        <w:rPr>
          <w:color w:val="auto"/>
          <w:highlight w:val="none"/>
        </w:rPr>
        <w:fldChar w:fldCharType="end"/>
      </w:r>
      <w:r>
        <w:rPr>
          <w:rFonts w:ascii="Calibri" w:hAnsi="宋体"/>
          <w:bCs/>
          <w:caps/>
          <w:color w:val="auto"/>
          <w:kern w:val="0"/>
          <w:szCs w:val="28"/>
          <w:highlight w:val="none"/>
          <w:u w:val="single"/>
        </w:rPr>
        <w:fldChar w:fldCharType="end"/>
      </w:r>
    </w:p>
    <w:p w14:paraId="7F79EFBF">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_Toc13347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第三节 技术文件格式</w:t>
      </w:r>
      <w:r>
        <w:rPr>
          <w:color w:val="auto"/>
          <w:highlight w:val="none"/>
        </w:rPr>
        <w:tab/>
      </w:r>
      <w:r>
        <w:rPr>
          <w:color w:val="auto"/>
          <w:highlight w:val="none"/>
        </w:rPr>
        <w:fldChar w:fldCharType="begin"/>
      </w:r>
      <w:r>
        <w:rPr>
          <w:color w:val="auto"/>
          <w:highlight w:val="none"/>
        </w:rPr>
        <w:instrText xml:space="preserve"> PAGEREF _Toc13347 \h </w:instrText>
      </w:r>
      <w:r>
        <w:rPr>
          <w:color w:val="auto"/>
          <w:highlight w:val="none"/>
        </w:rPr>
        <w:fldChar w:fldCharType="separate"/>
      </w:r>
      <w:r>
        <w:rPr>
          <w:color w:val="auto"/>
          <w:highlight w:val="none"/>
        </w:rPr>
        <w:t>87</w:t>
      </w:r>
      <w:r>
        <w:rPr>
          <w:color w:val="auto"/>
          <w:highlight w:val="none"/>
        </w:rPr>
        <w:fldChar w:fldCharType="end"/>
      </w:r>
      <w:r>
        <w:rPr>
          <w:rFonts w:ascii="Calibri" w:hAnsi="宋体"/>
          <w:bCs/>
          <w:caps/>
          <w:color w:val="auto"/>
          <w:kern w:val="0"/>
          <w:szCs w:val="28"/>
          <w:highlight w:val="none"/>
          <w:u w:val="single"/>
        </w:rPr>
        <w:fldChar w:fldCharType="end"/>
      </w:r>
    </w:p>
    <w:p w14:paraId="4C0B123F">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_Toc8839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_Toc8839 \h </w:instrText>
      </w:r>
      <w:r>
        <w:rPr>
          <w:color w:val="auto"/>
          <w:highlight w:val="none"/>
        </w:rPr>
        <w:fldChar w:fldCharType="separate"/>
      </w:r>
      <w:r>
        <w:rPr>
          <w:color w:val="auto"/>
          <w:highlight w:val="none"/>
        </w:rPr>
        <w:t>93</w:t>
      </w:r>
      <w:r>
        <w:rPr>
          <w:color w:val="auto"/>
          <w:highlight w:val="none"/>
        </w:rPr>
        <w:fldChar w:fldCharType="end"/>
      </w:r>
      <w:r>
        <w:rPr>
          <w:rFonts w:ascii="Calibri" w:hAnsi="宋体"/>
          <w:bCs/>
          <w:caps/>
          <w:color w:val="auto"/>
          <w:kern w:val="0"/>
          <w:szCs w:val="28"/>
          <w:highlight w:val="none"/>
          <w:u w:val="single"/>
        </w:rPr>
        <w:fldChar w:fldCharType="end"/>
      </w:r>
    </w:p>
    <w:p w14:paraId="0DA83982">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_Toc22946 </w:instrText>
      </w:r>
      <w:r>
        <w:rPr>
          <w:rFonts w:ascii="Calibri" w:hAnsi="宋体"/>
          <w:bCs/>
          <w:caps/>
          <w:color w:val="auto"/>
          <w:kern w:val="0"/>
          <w:szCs w:val="28"/>
          <w:highlight w:val="none"/>
        </w:rPr>
        <w:fldChar w:fldCharType="separate"/>
      </w:r>
      <w:r>
        <w:rPr>
          <w:rFonts w:hint="eastAsia" w:ascii="宋体" w:hAnsi="宋体"/>
          <w:bCs/>
          <w:color w:val="auto"/>
          <w:szCs w:val="28"/>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_Toc22946 \h </w:instrText>
      </w:r>
      <w:r>
        <w:rPr>
          <w:color w:val="auto"/>
          <w:highlight w:val="none"/>
        </w:rPr>
        <w:fldChar w:fldCharType="separate"/>
      </w:r>
      <w:r>
        <w:rPr>
          <w:color w:val="auto"/>
          <w:highlight w:val="none"/>
        </w:rPr>
        <w:t>99</w:t>
      </w:r>
      <w:r>
        <w:rPr>
          <w:color w:val="auto"/>
          <w:highlight w:val="none"/>
        </w:rPr>
        <w:fldChar w:fldCharType="end"/>
      </w:r>
      <w:r>
        <w:rPr>
          <w:rFonts w:ascii="Calibri" w:hAnsi="宋体"/>
          <w:bCs/>
          <w:caps/>
          <w:color w:val="auto"/>
          <w:kern w:val="0"/>
          <w:szCs w:val="28"/>
          <w:highlight w:val="none"/>
          <w:u w:val="single"/>
        </w:rPr>
        <w:fldChar w:fldCharType="end"/>
      </w:r>
    </w:p>
    <w:p w14:paraId="05C37C73">
      <w:pPr>
        <w:pStyle w:val="10"/>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_Toc7086 </w:instrText>
      </w:r>
      <w:r>
        <w:rPr>
          <w:rFonts w:ascii="Calibri" w:hAnsi="宋体"/>
          <w:bCs/>
          <w:caps/>
          <w:color w:val="auto"/>
          <w:kern w:val="0"/>
          <w:szCs w:val="28"/>
          <w:highlight w:val="none"/>
        </w:rPr>
        <w:fldChar w:fldCharType="separate"/>
      </w:r>
      <w:r>
        <w:rPr>
          <w:rFonts w:hint="eastAsia"/>
          <w:color w:val="auto"/>
          <w:kern w:val="0"/>
          <w:szCs w:val="20"/>
          <w:highlight w:val="none"/>
        </w:rPr>
        <w:t>第七章</w:t>
      </w:r>
      <w:r>
        <w:rPr>
          <w:color w:val="auto"/>
          <w:kern w:val="0"/>
          <w:szCs w:val="20"/>
          <w:highlight w:val="none"/>
        </w:rPr>
        <w:t xml:space="preserve"> </w:t>
      </w:r>
      <w:r>
        <w:rPr>
          <w:rFonts w:hint="eastAsia"/>
          <w:color w:val="auto"/>
          <w:kern w:val="0"/>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_Toc7086 \h </w:instrText>
      </w:r>
      <w:r>
        <w:rPr>
          <w:color w:val="auto"/>
          <w:highlight w:val="none"/>
        </w:rPr>
        <w:fldChar w:fldCharType="separate"/>
      </w:r>
      <w:r>
        <w:rPr>
          <w:color w:val="auto"/>
          <w:highlight w:val="none"/>
        </w:rPr>
        <w:t>101</w:t>
      </w:r>
      <w:r>
        <w:rPr>
          <w:color w:val="auto"/>
          <w:highlight w:val="none"/>
        </w:rPr>
        <w:fldChar w:fldCharType="end"/>
      </w:r>
      <w:r>
        <w:rPr>
          <w:rFonts w:ascii="Calibri" w:hAnsi="宋体"/>
          <w:bCs/>
          <w:caps/>
          <w:color w:val="auto"/>
          <w:kern w:val="0"/>
          <w:szCs w:val="28"/>
          <w:highlight w:val="none"/>
          <w:u w:val="single"/>
        </w:rPr>
        <w:fldChar w:fldCharType="end"/>
      </w:r>
    </w:p>
    <w:p w14:paraId="333E6522">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_Toc5343 </w:instrText>
      </w:r>
      <w:r>
        <w:rPr>
          <w:rFonts w:ascii="Calibri" w:hAnsi="宋体"/>
          <w:bCs/>
          <w:caps/>
          <w:color w:val="auto"/>
          <w:kern w:val="0"/>
          <w:szCs w:val="28"/>
          <w:highlight w:val="none"/>
        </w:rPr>
        <w:fldChar w:fldCharType="separate"/>
      </w:r>
      <w:r>
        <w:rPr>
          <w:rFonts w:hint="eastAsia" w:ascii="宋体" w:hAnsi="宋体" w:eastAsia="黑体"/>
          <w:color w:val="auto"/>
          <w:kern w:val="0"/>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_Toc5343 \h </w:instrText>
      </w:r>
      <w:r>
        <w:rPr>
          <w:color w:val="auto"/>
          <w:highlight w:val="none"/>
        </w:rPr>
        <w:fldChar w:fldCharType="separate"/>
      </w:r>
      <w:r>
        <w:rPr>
          <w:color w:val="auto"/>
          <w:highlight w:val="none"/>
        </w:rPr>
        <w:t>102</w:t>
      </w:r>
      <w:r>
        <w:rPr>
          <w:color w:val="auto"/>
          <w:highlight w:val="none"/>
        </w:rPr>
        <w:fldChar w:fldCharType="end"/>
      </w:r>
      <w:r>
        <w:rPr>
          <w:rFonts w:ascii="Calibri" w:hAnsi="宋体"/>
          <w:bCs/>
          <w:caps/>
          <w:color w:val="auto"/>
          <w:kern w:val="0"/>
          <w:szCs w:val="28"/>
          <w:highlight w:val="none"/>
          <w:u w:val="single"/>
        </w:rPr>
        <w:fldChar w:fldCharType="end"/>
      </w:r>
    </w:p>
    <w:p w14:paraId="09F653AE">
      <w:pPr>
        <w:pStyle w:val="11"/>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_Toc19198 </w:instrText>
      </w:r>
      <w:r>
        <w:rPr>
          <w:rFonts w:ascii="Calibri" w:hAnsi="宋体"/>
          <w:bCs/>
          <w:caps/>
          <w:color w:val="auto"/>
          <w:kern w:val="0"/>
          <w:szCs w:val="28"/>
          <w:highlight w:val="none"/>
        </w:rPr>
        <w:fldChar w:fldCharType="separate"/>
      </w:r>
      <w:r>
        <w:rPr>
          <w:rFonts w:hint="eastAsia" w:ascii="宋体" w:hAnsi="宋体" w:eastAsia="黑体"/>
          <w:color w:val="auto"/>
          <w:kern w:val="0"/>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_Toc19198 \h </w:instrText>
      </w:r>
      <w:r>
        <w:rPr>
          <w:color w:val="auto"/>
          <w:highlight w:val="none"/>
        </w:rPr>
        <w:fldChar w:fldCharType="separate"/>
      </w:r>
      <w:r>
        <w:rPr>
          <w:color w:val="auto"/>
          <w:highlight w:val="none"/>
        </w:rPr>
        <w:t>105</w:t>
      </w:r>
      <w:r>
        <w:rPr>
          <w:color w:val="auto"/>
          <w:highlight w:val="none"/>
        </w:rPr>
        <w:fldChar w:fldCharType="end"/>
      </w:r>
      <w:r>
        <w:rPr>
          <w:rFonts w:ascii="Calibri" w:hAnsi="宋体"/>
          <w:bCs/>
          <w:caps/>
          <w:color w:val="auto"/>
          <w:kern w:val="0"/>
          <w:szCs w:val="28"/>
          <w:highlight w:val="none"/>
          <w:u w:val="single"/>
        </w:rPr>
        <w:fldChar w:fldCharType="end"/>
      </w:r>
    </w:p>
    <w:p w14:paraId="4DFF870C">
      <w:pPr>
        <w:jc w:val="center"/>
        <w:rPr>
          <w:rFonts w:hint="eastAsia" w:ascii="Calibri" w:hAnsi="宋体"/>
          <w:bCs/>
          <w:caps/>
          <w:color w:val="auto"/>
          <w:kern w:val="0"/>
          <w:sz w:val="20"/>
          <w:szCs w:val="28"/>
          <w:highlight w:val="none"/>
          <w:u w:val="single"/>
        </w:rPr>
      </w:pPr>
      <w:r>
        <w:rPr>
          <w:rFonts w:ascii="Calibri" w:hAnsi="宋体"/>
          <w:bCs/>
          <w:caps/>
          <w:color w:val="auto"/>
          <w:kern w:val="0"/>
          <w:szCs w:val="28"/>
          <w:highlight w:val="none"/>
          <w:u w:val="single"/>
        </w:rPr>
        <w:fldChar w:fldCharType="end"/>
      </w:r>
    </w:p>
    <w:p w14:paraId="0A56F840">
      <w:pPr>
        <w:jc w:val="center"/>
        <w:rPr>
          <w:rFonts w:hint="eastAsia" w:ascii="宋体" w:hAnsi="Courier New"/>
          <w:color w:val="auto"/>
          <w:kern w:val="0"/>
          <w:sz w:val="20"/>
          <w:szCs w:val="20"/>
          <w:highlight w:val="none"/>
        </w:rPr>
      </w:pPr>
    </w:p>
    <w:p w14:paraId="7E7A8A00">
      <w:pPr>
        <w:jc w:val="center"/>
        <w:rPr>
          <w:rFonts w:hint="eastAsia" w:ascii="宋体" w:hAnsi="Courier New"/>
          <w:color w:val="auto"/>
          <w:kern w:val="0"/>
          <w:sz w:val="20"/>
          <w:szCs w:val="20"/>
          <w:highlight w:val="none"/>
        </w:rPr>
      </w:pPr>
    </w:p>
    <w:p w14:paraId="7EA4DE1E">
      <w:pPr>
        <w:jc w:val="center"/>
        <w:rPr>
          <w:rFonts w:hint="eastAsia" w:ascii="宋体" w:hAnsi="Courier New"/>
          <w:color w:val="auto"/>
          <w:kern w:val="0"/>
          <w:sz w:val="20"/>
          <w:szCs w:val="20"/>
          <w:highlight w:val="none"/>
        </w:rPr>
      </w:pPr>
    </w:p>
    <w:p w14:paraId="58629993">
      <w:pPr>
        <w:jc w:val="center"/>
        <w:rPr>
          <w:rFonts w:hint="eastAsia" w:ascii="宋体" w:hAnsi="Courier New"/>
          <w:color w:val="auto"/>
          <w:kern w:val="0"/>
          <w:sz w:val="20"/>
          <w:szCs w:val="20"/>
          <w:highlight w:val="none"/>
        </w:rPr>
      </w:pPr>
    </w:p>
    <w:p w14:paraId="4F26EBC0">
      <w:pPr>
        <w:jc w:val="center"/>
        <w:rPr>
          <w:rFonts w:hint="eastAsia" w:ascii="宋体" w:hAnsi="Courier New"/>
          <w:color w:val="auto"/>
          <w:kern w:val="0"/>
          <w:sz w:val="20"/>
          <w:szCs w:val="20"/>
          <w:highlight w:val="none"/>
        </w:rPr>
      </w:pPr>
    </w:p>
    <w:p w14:paraId="7C1B5A18">
      <w:pPr>
        <w:jc w:val="center"/>
        <w:rPr>
          <w:rFonts w:hint="eastAsia" w:ascii="宋体" w:hAnsi="Courier New"/>
          <w:color w:val="auto"/>
          <w:kern w:val="0"/>
          <w:sz w:val="20"/>
          <w:szCs w:val="20"/>
          <w:highlight w:val="none"/>
        </w:rPr>
      </w:pPr>
    </w:p>
    <w:p w14:paraId="33165486">
      <w:pPr>
        <w:jc w:val="center"/>
        <w:rPr>
          <w:rFonts w:hint="eastAsia" w:ascii="宋体" w:hAnsi="Courier New"/>
          <w:color w:val="auto"/>
          <w:kern w:val="0"/>
          <w:sz w:val="20"/>
          <w:szCs w:val="20"/>
          <w:highlight w:val="none"/>
        </w:rPr>
      </w:pPr>
    </w:p>
    <w:p w14:paraId="293F6394">
      <w:pPr>
        <w:jc w:val="center"/>
        <w:rPr>
          <w:rFonts w:hint="eastAsia" w:ascii="宋体" w:hAnsi="Courier New"/>
          <w:color w:val="auto"/>
          <w:kern w:val="0"/>
          <w:sz w:val="20"/>
          <w:szCs w:val="20"/>
          <w:highlight w:val="none"/>
        </w:rPr>
      </w:pPr>
    </w:p>
    <w:p w14:paraId="147523A6">
      <w:pPr>
        <w:keepNext/>
        <w:keepLines/>
        <w:pageBreakBefore/>
        <w:widowControl/>
        <w:kinsoku/>
        <w:wordWrap/>
        <w:overflowPunct/>
        <w:topLinePunct w:val="0"/>
        <w:autoSpaceDE/>
        <w:autoSpaceDN/>
        <w:bidi w:val="0"/>
        <w:adjustRightInd/>
        <w:snapToGrid/>
        <w:jc w:val="center"/>
        <w:textAlignment w:val="auto"/>
        <w:rPr>
          <w:rFonts w:hint="eastAsia"/>
          <w:b/>
          <w:color w:val="auto"/>
          <w:kern w:val="0"/>
          <w:sz w:val="36"/>
          <w:szCs w:val="20"/>
          <w:highlight w:val="none"/>
        </w:rPr>
      </w:pPr>
      <w:r>
        <w:rPr>
          <w:rFonts w:hint="eastAsia" w:ascii="宋体" w:hAnsi="Courier New"/>
          <w:color w:val="auto"/>
          <w:kern w:val="0"/>
          <w:sz w:val="20"/>
          <w:szCs w:val="20"/>
          <w:highlight w:val="none"/>
        </w:rPr>
        <w:tab/>
      </w:r>
      <w:r>
        <w:rPr>
          <w:rFonts w:hint="eastAsia"/>
          <w:b/>
          <w:color w:val="auto"/>
          <w:kern w:val="0"/>
          <w:sz w:val="36"/>
          <w:szCs w:val="20"/>
          <w:highlight w:val="none"/>
        </w:rPr>
        <w:t>第一章  招标公告</w:t>
      </w:r>
    </w:p>
    <w:p w14:paraId="64E68EFE">
      <w:pPr>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公开招标公告</w:t>
      </w:r>
    </w:p>
    <w:p w14:paraId="7419CFDE">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CBB74E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全县雪亮工程深化应用（30户以上自然村）系统2026年运维项目</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的潜在投标人应在“广西政府采购云平台”（ </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"https://www.gcy.zfcg.gxzf.gov.cn/</w:instrText>
      </w:r>
      <w:r>
        <w:rPr>
          <w:rFonts w:hint="eastAsia" w:ascii="宋体" w:hAnsi="宋体" w:eastAsia="宋体" w:cs="宋体"/>
          <w:color w:val="auto"/>
          <w:sz w:val="21"/>
          <w:szCs w:val="21"/>
          <w:highlight w:val="none"/>
        </w:rPr>
        <w:instrText xml:space="preserve">）获取（下载）招标文件，并于 2024年3月 18  日 9</w:instrText>
      </w:r>
      <w:r>
        <w:rPr>
          <w:rFonts w:hint="eastAsia" w:ascii="宋体" w:hAnsi="宋体" w:eastAsia="宋体" w:cs="宋体"/>
          <w:bCs/>
          <w:color w:val="auto"/>
          <w:sz w:val="21"/>
          <w:szCs w:val="21"/>
          <w:highlight w:val="none"/>
        </w:rPr>
        <w:instrText xml:space="preserve">"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u w:val="single"/>
        </w:rPr>
        <w:t>https://www.gcy.zfcg.gxzf.gov.cn/</w:t>
      </w:r>
      <w:r>
        <w:rPr>
          <w:rFonts w:hint="eastAsia" w:ascii="宋体" w:hAnsi="宋体" w:eastAsia="宋体" w:cs="宋体"/>
          <w:color w:val="auto"/>
          <w:sz w:val="21"/>
          <w:szCs w:val="21"/>
          <w:highlight w:val="none"/>
          <w:u w:val="single"/>
        </w:rPr>
        <w:t>）</w:t>
      </w:r>
      <w:r>
        <w:rPr>
          <w:rFonts w:hint="eastAsia" w:ascii="宋体" w:hAnsi="宋体" w:eastAsia="宋体" w:cs="宋体"/>
          <w:bCs/>
          <w:color w:val="auto"/>
          <w:sz w:val="21"/>
          <w:szCs w:val="21"/>
          <w:highlight w:val="none"/>
        </w:rPr>
        <w:fldChar w:fldCharType="end"/>
      </w:r>
      <w:r>
        <w:rPr>
          <w:rFonts w:hint="eastAsia" w:ascii="宋体" w:hAnsi="宋体" w:eastAsia="宋体" w:cs="宋体"/>
          <w:color w:val="auto"/>
          <w:sz w:val="21"/>
          <w:szCs w:val="21"/>
          <w:highlight w:val="none"/>
        </w:rPr>
        <w:t>获取（下载）招标文件，并于</w:t>
      </w:r>
      <w:bookmarkStart w:id="0" w:name="PO_3000001866_PM015"/>
      <w:r>
        <w:rPr>
          <w:rFonts w:hint="eastAsia" w:ascii="宋体" w:hAnsi="宋体" w:eastAsia="宋体" w:cs="宋体"/>
          <w:color w:val="auto"/>
          <w:sz w:val="21"/>
          <w:szCs w:val="21"/>
          <w:highlight w:val="none"/>
          <w:u w:val="single"/>
          <w:lang w:val="en-US" w:eastAsia="zh-CN"/>
        </w:rPr>
        <w:t>2025年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lang w:val="en-US" w:eastAsia="zh-CN"/>
        </w:rPr>
        <w:t>日</w:t>
      </w:r>
      <w:r>
        <w:rPr>
          <w:rFonts w:hint="eastAsia" w:ascii="宋体" w:hAnsi="宋体" w:eastAsia="宋体" w:cs="宋体"/>
          <w:color w:val="auto"/>
          <w:sz w:val="21"/>
          <w:szCs w:val="21"/>
          <w:highlight w:val="none"/>
          <w:u w:val="single"/>
        </w:rPr>
        <w:t>09:30</w:t>
      </w:r>
      <w:bookmarkEnd w:id="0"/>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4AE59B83">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3625E7F5">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NNZC2025-G3-260151-GXXZ</w:t>
      </w:r>
      <w:bookmarkStart w:id="62" w:name="_GoBack"/>
      <w:bookmarkEnd w:id="62"/>
    </w:p>
    <w:p w14:paraId="201172B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采购计划文号：</w:t>
      </w:r>
      <w:r>
        <w:rPr>
          <w:rFonts w:hint="eastAsia" w:ascii="宋体" w:hAnsi="宋体" w:cs="宋体"/>
          <w:color w:val="auto"/>
          <w:sz w:val="21"/>
          <w:szCs w:val="21"/>
          <w:highlight w:val="none"/>
          <w:lang w:eastAsia="zh-CN"/>
        </w:rPr>
        <w:t>BYZC2025-G3-01280</w:t>
      </w:r>
    </w:p>
    <w:p w14:paraId="794467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全县雪亮工程深化应用（30户以上自然村）系统2026年运维项目</w:t>
      </w:r>
    </w:p>
    <w:p w14:paraId="661357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440.00万</w:t>
      </w:r>
      <w:r>
        <w:rPr>
          <w:rFonts w:hint="eastAsia" w:ascii="宋体" w:hAnsi="宋体" w:eastAsia="宋体" w:cs="宋体"/>
          <w:color w:val="auto"/>
          <w:sz w:val="21"/>
          <w:szCs w:val="21"/>
          <w:highlight w:val="none"/>
        </w:rPr>
        <w:t>元</w:t>
      </w:r>
    </w:p>
    <w:p w14:paraId="3ACFA4DA">
      <w:pPr>
        <w:pStyle w:val="5"/>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最高限价：</w:t>
      </w:r>
      <w:r>
        <w:rPr>
          <w:rFonts w:hint="eastAsia" w:ascii="宋体" w:hAnsi="宋体" w:cs="宋体"/>
          <w:color w:val="auto"/>
          <w:sz w:val="21"/>
          <w:szCs w:val="21"/>
          <w:highlight w:val="none"/>
          <w:lang w:val="en-US" w:eastAsia="zh-CN"/>
        </w:rPr>
        <w:t>440.00万</w:t>
      </w:r>
      <w:r>
        <w:rPr>
          <w:rFonts w:hint="eastAsia" w:ascii="宋体" w:hAnsi="宋体" w:eastAsia="宋体" w:cs="宋体"/>
          <w:color w:val="auto"/>
          <w:sz w:val="21"/>
          <w:szCs w:val="21"/>
          <w:highlight w:val="none"/>
        </w:rPr>
        <w:t>元</w:t>
      </w:r>
    </w:p>
    <w:p w14:paraId="4A71B0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bookmarkStart w:id="1" w:name="PO_3000001866_PM004"/>
      <w:r>
        <w:rPr>
          <w:rFonts w:hint="eastAsia" w:ascii="宋体" w:hAnsi="宋体" w:eastAsia="宋体" w:cs="宋体"/>
          <w:color w:val="auto"/>
          <w:sz w:val="21"/>
          <w:szCs w:val="21"/>
          <w:highlight w:val="none"/>
        </w:rPr>
        <w:t xml:space="preserve"> </w:t>
      </w:r>
    </w:p>
    <w:bookmarkEnd w:id="1"/>
    <w:tbl>
      <w:tblPr>
        <w:tblStyle w:val="14"/>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64"/>
        <w:gridCol w:w="933"/>
        <w:gridCol w:w="853"/>
        <w:gridCol w:w="4597"/>
      </w:tblGrid>
      <w:tr w14:paraId="7781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268B040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66415CB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标的的</w:t>
            </w:r>
            <w:r>
              <w:rPr>
                <w:rFonts w:hint="eastAsia" w:ascii="宋体" w:hAnsi="宋体" w:eastAsia="宋体" w:cs="宋体"/>
                <w:color w:val="auto"/>
                <w:kern w:val="0"/>
                <w:sz w:val="21"/>
                <w:szCs w:val="21"/>
                <w:highlight w:val="none"/>
              </w:rPr>
              <w:t>名称</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F09837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1501E51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2395" w:type="pct"/>
            <w:tcBorders>
              <w:top w:val="single" w:color="auto" w:sz="4" w:space="0"/>
              <w:left w:val="single" w:color="auto" w:sz="4" w:space="0"/>
              <w:bottom w:val="single" w:color="auto" w:sz="4" w:space="0"/>
              <w:right w:val="single" w:color="auto" w:sz="4" w:space="0"/>
            </w:tcBorders>
            <w:noWrap w:val="0"/>
            <w:vAlign w:val="center"/>
          </w:tcPr>
          <w:p w14:paraId="797E877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简要规格描述或基本概况介绍</w:t>
            </w:r>
          </w:p>
        </w:tc>
      </w:tr>
      <w:tr w14:paraId="13DC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36A749B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5CB010A6">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color w:val="auto"/>
                <w:sz w:val="21"/>
                <w:szCs w:val="21"/>
                <w:highlight w:val="none"/>
                <w:lang w:eastAsia="zh-CN"/>
              </w:rPr>
              <w:t>全县雪亮工程深化应用（30户以上自然村）系统2026年运维项目</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1D7365B9">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5A5C86D1">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395" w:type="pct"/>
            <w:tcBorders>
              <w:top w:val="single" w:color="auto" w:sz="4" w:space="0"/>
              <w:left w:val="single" w:color="auto" w:sz="4" w:space="0"/>
              <w:bottom w:val="single" w:color="auto" w:sz="4" w:space="0"/>
              <w:right w:val="single" w:color="auto" w:sz="4" w:space="0"/>
            </w:tcBorders>
            <w:noWrap w:val="0"/>
            <w:vAlign w:val="center"/>
          </w:tcPr>
          <w:p w14:paraId="68ED1BC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1、前端监控及平台服务器运维服务；2、监控平台服务器系统续保服务；3、电费保障运维服务； 4、硬件设备损坏备件服务；5、点对点数据专线网络及机房托管服务</w:t>
            </w:r>
            <w:r>
              <w:rPr>
                <w:rFonts w:hint="eastAsia" w:ascii="宋体" w:hAnsi="宋体" w:cs="宋体"/>
                <w:color w:val="auto"/>
                <w:sz w:val="21"/>
                <w:szCs w:val="21"/>
                <w:highlight w:val="none"/>
                <w:lang w:eastAsia="zh-CN"/>
              </w:rPr>
              <w:t>……</w:t>
            </w:r>
          </w:p>
          <w:p w14:paraId="19A9B40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（具体</w:t>
            </w:r>
            <w:r>
              <w:rPr>
                <w:rFonts w:hint="eastAsia" w:ascii="宋体" w:hAnsi="宋体" w:eastAsia="宋体" w:cs="宋体"/>
                <w:color w:val="auto"/>
                <w:sz w:val="21"/>
                <w:szCs w:val="21"/>
                <w:highlight w:val="none"/>
                <w:lang w:eastAsia="zh-CN"/>
              </w:rPr>
              <w:t>详见招标文件第二章采购需求</w:t>
            </w:r>
            <w:r>
              <w:rPr>
                <w:rFonts w:hint="eastAsia" w:ascii="宋体" w:hAnsi="宋体" w:cs="宋体"/>
                <w:color w:val="auto"/>
                <w:sz w:val="21"/>
                <w:szCs w:val="21"/>
                <w:highlight w:val="none"/>
                <w:lang w:eastAsia="zh-CN"/>
              </w:rPr>
              <w:t>）</w:t>
            </w:r>
          </w:p>
        </w:tc>
      </w:tr>
    </w:tbl>
    <w:p w14:paraId="5DAF9A7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合同签订</w:t>
      </w:r>
      <w:r>
        <w:rPr>
          <w:rFonts w:hint="eastAsia" w:ascii="宋体" w:hAnsi="宋体" w:cs="宋体"/>
          <w:color w:val="auto"/>
          <w:szCs w:val="21"/>
          <w:highlight w:val="none"/>
        </w:rPr>
        <w:t>之日起一年</w:t>
      </w:r>
      <w:r>
        <w:rPr>
          <w:rFonts w:hint="eastAsia" w:ascii="宋体" w:hAnsi="宋体" w:eastAsia="宋体" w:cs="宋体"/>
          <w:color w:val="auto"/>
          <w:szCs w:val="21"/>
          <w:highlight w:val="none"/>
          <w:lang w:eastAsia="zh-CN"/>
        </w:rPr>
        <w:t>。</w:t>
      </w:r>
    </w:p>
    <w:p w14:paraId="4A3CCD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本项目是否接受联合体投标：否。</w:t>
      </w:r>
    </w:p>
    <w:p w14:paraId="5CA5A8E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二、投标人的资格要求：</w:t>
      </w:r>
    </w:p>
    <w:p w14:paraId="61C014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1A4A94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406132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专门面向中小企业采购的项目（供应商应为中小企业、监狱企业、残疾人福利性单位)</w:t>
      </w:r>
    </w:p>
    <w:p w14:paraId="1DCC60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w:t>
      </w:r>
    </w:p>
    <w:p w14:paraId="46B1EE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7FB25F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本项目的特定条件：无</w:t>
      </w:r>
    </w:p>
    <w:p w14:paraId="4DBFAB8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0F1D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C2C59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31D62317">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时间：自公告发布之日起。</w:t>
      </w:r>
    </w:p>
    <w:p w14:paraId="15487890">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“广西政府采购云平台”（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"https://www.gcy.zfcg.gxzf.gov.cn/）获取（下载）招标文件，并于 2024年3月 18  日 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321C9A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42113F8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14:paraId="1118B1DE">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1、提交投标文件截止时间和开标时间：</w:t>
      </w:r>
      <w:r>
        <w:rPr>
          <w:rFonts w:hint="eastAsia" w:ascii="宋体" w:hAnsi="宋体" w:eastAsia="宋体" w:cs="宋体"/>
          <w:color w:val="auto"/>
          <w:sz w:val="21"/>
          <w:szCs w:val="21"/>
          <w:highlight w:val="none"/>
          <w:u w:val="single"/>
          <w:lang w:val="en-US" w:eastAsia="zh-CN"/>
        </w:rPr>
        <w:t>2025年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lang w:val="en-US" w:eastAsia="zh-CN"/>
        </w:rPr>
        <w:t>日</w:t>
      </w:r>
      <w:r>
        <w:rPr>
          <w:rFonts w:hint="eastAsia" w:ascii="宋体" w:hAnsi="宋体" w:eastAsia="宋体" w:cs="宋体"/>
          <w:color w:val="auto"/>
          <w:sz w:val="21"/>
          <w:szCs w:val="21"/>
          <w:highlight w:val="none"/>
          <w:u w:val="single"/>
        </w:rPr>
        <w:t>09:30</w:t>
      </w:r>
      <w:r>
        <w:rPr>
          <w:rFonts w:hint="eastAsia" w:ascii="宋体" w:hAnsi="宋体" w:eastAsia="宋体" w:cs="宋体"/>
          <w:bCs/>
          <w:color w:val="auto"/>
          <w:sz w:val="21"/>
          <w:szCs w:val="21"/>
          <w:highlight w:val="none"/>
        </w:rPr>
        <w:t>（北京时间）</w:t>
      </w:r>
    </w:p>
    <w:p w14:paraId="13DABD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2、投标和开标地点：</w:t>
      </w:r>
    </w:p>
    <w:p w14:paraId="5903D5AD">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eastAsia="宋体" w:cs="宋体"/>
          <w:b/>
          <w:bCs/>
          <w:color w:val="auto"/>
          <w:sz w:val="21"/>
          <w:szCs w:val="21"/>
          <w:highlight w:val="none"/>
        </w:rPr>
        <w:t>http://zfcg.gxzf.gov.cn/</w:t>
      </w:r>
      <w:r>
        <w:rPr>
          <w:rFonts w:hint="eastAsia" w:ascii="宋体" w:hAnsi="宋体" w:eastAsia="宋体" w:cs="宋体"/>
          <w:color w:val="auto"/>
          <w:sz w:val="21"/>
          <w:szCs w:val="21"/>
          <w:highlight w:val="none"/>
        </w:rPr>
        <w:t>）—办事服务—下载专区】，并按照本项目招标文件和广西政府采购云平台的要求编制、加密后在投标截止时间前通过网络上传至广西政府采购云平台，</w:t>
      </w:r>
      <w:r>
        <w:rPr>
          <w:rFonts w:hint="eastAsia" w:ascii="宋体" w:hAnsi="宋体" w:eastAsia="宋体" w:cs="宋体"/>
          <w:b/>
          <w:color w:val="auto"/>
          <w:sz w:val="21"/>
          <w:szCs w:val="21"/>
          <w:highlight w:val="none"/>
        </w:rPr>
        <w:t>供应商在</w:t>
      </w:r>
      <w:r>
        <w:rPr>
          <w:rFonts w:hint="eastAsia" w:ascii="宋体" w:hAnsi="宋体" w:eastAsia="宋体" w:cs="宋体"/>
          <w:color w:val="auto"/>
          <w:sz w:val="21"/>
          <w:szCs w:val="21"/>
          <w:highlight w:val="none"/>
        </w:rPr>
        <w:t>广西政府采购云平台</w:t>
      </w:r>
      <w:r>
        <w:rPr>
          <w:rFonts w:hint="eastAsia" w:ascii="宋体" w:hAnsi="宋体" w:eastAsia="宋体" w:cs="宋体"/>
          <w:b/>
          <w:color w:val="auto"/>
          <w:sz w:val="21"/>
          <w:szCs w:val="21"/>
          <w:highlight w:val="none"/>
        </w:rPr>
        <w:t>提交电子版投标文件时，请填写参加远程开标活动经办人联系方式，</w:t>
      </w:r>
      <w:r>
        <w:rPr>
          <w:rFonts w:hint="eastAsia" w:ascii="宋体" w:hAnsi="宋体" w:eastAsia="宋体" w:cs="宋体"/>
          <w:color w:val="auto"/>
          <w:sz w:val="21"/>
          <w:szCs w:val="21"/>
          <w:highlight w:val="none"/>
        </w:rPr>
        <w:t>电子投标具体操作流程详见本公告附件2。</w:t>
      </w:r>
    </w:p>
    <w:p w14:paraId="01C6B2A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7CD437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24AA880F">
      <w:pPr>
        <w:spacing w:line="360" w:lineRule="auto"/>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CE2517A">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（4）开标地点：本次招标将于</w:t>
      </w:r>
      <w:r>
        <w:rPr>
          <w:rFonts w:hint="eastAsia" w:ascii="宋体" w:hAnsi="宋体" w:eastAsia="宋体" w:cs="宋体"/>
          <w:color w:val="auto"/>
          <w:sz w:val="21"/>
          <w:szCs w:val="21"/>
          <w:highlight w:val="none"/>
          <w:u w:val="single"/>
          <w:lang w:val="en-US" w:eastAsia="zh-CN"/>
        </w:rPr>
        <w:t>2025年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lang w:val="en-US" w:eastAsia="zh-CN"/>
        </w:rPr>
        <w:t>日</w:t>
      </w:r>
      <w:r>
        <w:rPr>
          <w:rFonts w:hint="eastAsia" w:ascii="宋体" w:hAnsi="宋体" w:eastAsia="宋体" w:cs="宋体"/>
          <w:color w:val="auto"/>
          <w:sz w:val="21"/>
          <w:szCs w:val="21"/>
          <w:highlight w:val="none"/>
          <w:u w:val="single"/>
        </w:rPr>
        <w:t>09:30</w:t>
      </w:r>
      <w:r>
        <w:rPr>
          <w:rFonts w:hint="eastAsia" w:ascii="宋体" w:hAnsi="宋体" w:eastAsia="宋体" w:cs="宋体"/>
          <w:color w:val="auto"/>
          <w:sz w:val="21"/>
          <w:szCs w:val="21"/>
          <w:highlight w:val="none"/>
        </w:rPr>
        <w:t>在“</w:t>
      </w:r>
      <w:r>
        <w:rPr>
          <w:rFonts w:hint="eastAsia" w:ascii="宋体" w:hAnsi="宋体" w:eastAsia="宋体" w:cs="宋体"/>
          <w:bCs/>
          <w:color w:val="auto"/>
          <w:sz w:val="21"/>
          <w:szCs w:val="21"/>
          <w:highlight w:val="none"/>
        </w:rPr>
        <w:t>广西政府采购云</w:t>
      </w:r>
      <w:r>
        <w:rPr>
          <w:rFonts w:hint="eastAsia" w:ascii="宋体" w:hAnsi="宋体" w:eastAsia="宋体" w:cs="宋体"/>
          <w:color w:val="auto"/>
          <w:sz w:val="21"/>
          <w:szCs w:val="21"/>
          <w:highlight w:val="none"/>
        </w:rPr>
        <w:t>”平台电子开标大厅开标。</w:t>
      </w:r>
    </w:p>
    <w:p w14:paraId="6D6FA80C">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（5）CA证书在线解密：供应商投标时，</w:t>
      </w:r>
      <w:r>
        <w:rPr>
          <w:rFonts w:hint="eastAsia" w:ascii="宋体" w:hAnsi="宋体" w:eastAsia="宋体" w:cs="宋体"/>
          <w:b/>
          <w:color w:val="auto"/>
          <w:kern w:val="0"/>
          <w:sz w:val="21"/>
          <w:szCs w:val="21"/>
          <w:highlight w:val="none"/>
        </w:rPr>
        <w:t>需携带制作投标文件时用来加密的有效数字证书（CA认证）</w:t>
      </w:r>
      <w:r>
        <w:rPr>
          <w:rFonts w:hint="eastAsia" w:ascii="宋体" w:hAnsi="宋体" w:eastAsia="宋体" w:cs="宋体"/>
          <w:color w:val="auto"/>
          <w:kern w:val="0"/>
          <w:sz w:val="21"/>
          <w:szCs w:val="21"/>
          <w:highlight w:val="none"/>
        </w:rPr>
        <w:t>登录“</w:t>
      </w:r>
      <w:r>
        <w:rPr>
          <w:rFonts w:hint="eastAsia" w:ascii="宋体" w:hAnsi="宋体" w:eastAsia="宋体" w:cs="宋体"/>
          <w:bCs/>
          <w:color w:val="auto"/>
          <w:sz w:val="21"/>
          <w:szCs w:val="21"/>
          <w:highlight w:val="none"/>
        </w:rPr>
        <w:t>广西政府采购云</w:t>
      </w:r>
      <w:r>
        <w:rPr>
          <w:rFonts w:hint="eastAsia" w:ascii="宋体" w:hAnsi="宋体" w:eastAsia="宋体" w:cs="宋体"/>
          <w:color w:val="auto"/>
          <w:kern w:val="0"/>
          <w:sz w:val="21"/>
          <w:szCs w:val="21"/>
          <w:highlight w:val="none"/>
        </w:rPr>
        <w:t>”平台电子开标大厅现场按规定时间对加密的投标文件进行解密，未能按要求进行解密的，由此产生的后果由投标人自行承担。</w:t>
      </w:r>
    </w:p>
    <w:p w14:paraId="67E76DA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p>
    <w:p w14:paraId="3E5A648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69C9163D">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六、其他补充事宜</w:t>
      </w:r>
    </w:p>
    <w:p w14:paraId="3B1A281A">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1.投标保证金：本项目不收取投标保证金</w:t>
      </w:r>
    </w:p>
    <w:p w14:paraId="0673DF99">
      <w:pPr>
        <w:spacing w:line="360" w:lineRule="auto"/>
        <w:ind w:firstLine="315" w:firstLineChars="1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2.采购意向公开链接：</w:t>
      </w:r>
      <w:bookmarkStart w:id="2" w:name="PO_3000001866_PM100"/>
      <w:r>
        <w:rPr>
          <w:rFonts w:hint="eastAsia" w:ascii="宋体" w:hAnsi="宋体" w:eastAsia="宋体" w:cs="宋体"/>
          <w:color w:val="auto"/>
          <w:kern w:val="0"/>
          <w:sz w:val="21"/>
          <w:szCs w:val="21"/>
          <w:highlight w:val="none"/>
          <w:u w:val="single"/>
        </w:rPr>
        <w:t>https://zfcg.gxzf.gov.cn/site/detail?parentId=66485&amp;articleId=X6eWE81F/3CwOek6TOQ1Cw==</w:t>
      </w:r>
    </w:p>
    <w:bookmarkEnd w:id="2"/>
    <w:p w14:paraId="5090B179">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网上查询地址</w:t>
      </w:r>
    </w:p>
    <w:p w14:paraId="3C841F97">
      <w:pPr>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www.ccgp.gov.cn(中国政府采购网)、http://zfcg.gxzf.gov.cn (广西政府采购网) 、</w:t>
      </w:r>
      <w:r>
        <w:rPr>
          <w:rFonts w:hint="eastAsia" w:ascii="宋体" w:hAnsi="宋体" w:eastAsia="宋体" w:cs="宋体"/>
          <w:color w:val="auto"/>
          <w:spacing w:val="-6"/>
          <w:kern w:val="0"/>
          <w:sz w:val="21"/>
          <w:szCs w:val="21"/>
          <w:highlight w:val="none"/>
        </w:rPr>
        <w:t>http:/</w:t>
      </w:r>
      <w:r>
        <w:rPr>
          <w:rFonts w:hint="eastAsia" w:ascii="宋体" w:hAnsi="宋体" w:eastAsia="宋体" w:cs="宋体"/>
          <w:color w:val="auto"/>
          <w:kern w:val="0"/>
          <w:sz w:val="21"/>
          <w:szCs w:val="21"/>
          <w:highlight w:val="none"/>
        </w:rPr>
        <w:t>/ggzy.jgswj.gxzf.gov.cn/nnggzy/ 全国公共资源交易平台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广西</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南宁</w:t>
      </w:r>
      <w:r>
        <w:rPr>
          <w:rFonts w:hint="eastAsia" w:ascii="宋体" w:hAnsi="宋体" w:eastAsia="宋体" w:cs="宋体"/>
          <w:color w:val="auto"/>
          <w:kern w:val="0"/>
          <w:sz w:val="21"/>
          <w:szCs w:val="21"/>
          <w:highlight w:val="none"/>
          <w:lang w:eastAsia="zh-CN"/>
        </w:rPr>
        <w:t>）</w:t>
      </w:r>
    </w:p>
    <w:p w14:paraId="39070C21">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color w:val="auto"/>
          <w:kern w:val="0"/>
          <w:sz w:val="21"/>
          <w:szCs w:val="21"/>
          <w:highlight w:val="none"/>
        </w:rPr>
        <w:t>本项目需要落实的政府采购政策：</w:t>
      </w:r>
      <w:bookmarkStart w:id="3" w:name="PO_3000001867_PM023"/>
      <w:r>
        <w:rPr>
          <w:rFonts w:hint="eastAsia" w:ascii="宋体" w:hAnsi="宋体" w:eastAsia="宋体" w:cs="宋体"/>
          <w:color w:val="auto"/>
          <w:kern w:val="0"/>
          <w:sz w:val="21"/>
          <w:szCs w:val="21"/>
          <w:highlight w:val="none"/>
        </w:rPr>
        <w:t xml:space="preserve"> </w:t>
      </w:r>
      <w:bookmarkEnd w:id="3"/>
    </w:p>
    <w:p w14:paraId="43CC129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2348363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74D907A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168E1F5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5E70675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3E2DDB8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扶持不发达地区和少数民族地区政策</w:t>
      </w:r>
      <w:r>
        <w:rPr>
          <w:rFonts w:hint="eastAsia" w:ascii="宋体" w:hAnsi="宋体" w:eastAsia="宋体" w:cs="宋体"/>
          <w:color w:val="auto"/>
          <w:sz w:val="21"/>
          <w:szCs w:val="21"/>
          <w:highlight w:val="none"/>
          <w:lang w:eastAsia="zh-CN"/>
        </w:rPr>
        <w:t>。</w:t>
      </w:r>
    </w:p>
    <w:p w14:paraId="2B432AB7">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7E46C0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若对项目采购电子交易系统操作有疑问，可登录“</w:t>
      </w:r>
      <w:r>
        <w:rPr>
          <w:rFonts w:hint="eastAsia" w:ascii="宋体" w:hAnsi="宋体" w:eastAsia="宋体" w:cs="宋体"/>
          <w:bCs/>
          <w:color w:val="auto"/>
          <w:sz w:val="21"/>
          <w:szCs w:val="21"/>
          <w:highlight w:val="none"/>
        </w:rPr>
        <w:t>广西政府采购云</w:t>
      </w:r>
      <w:r>
        <w:rPr>
          <w:rFonts w:hint="eastAsia" w:ascii="宋体" w:hAnsi="宋体" w:eastAsia="宋体" w:cs="宋体"/>
          <w:color w:val="auto"/>
          <w:kern w:val="0"/>
          <w:sz w:val="21"/>
          <w:szCs w:val="21"/>
          <w:highlight w:val="none"/>
        </w:rPr>
        <w:t>”平台</w:t>
      </w:r>
      <w:r>
        <w:rPr>
          <w:rFonts w:hint="eastAsia" w:ascii="宋体" w:hAnsi="宋体" w:eastAsia="宋体" w:cs="宋体"/>
          <w:color w:val="auto"/>
          <w:sz w:val="21"/>
          <w:szCs w:val="21"/>
          <w:highlight w:val="none"/>
        </w:rPr>
        <w:t>（ https://www.gcy.zfcg.gxzf.gov.cn/）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服务热线95763获取热线服务帮助。</w:t>
      </w:r>
    </w:p>
    <w:p w14:paraId="30985B3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各供应商通过</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简称新平台</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参与政府采购项目投标需下载使用新版客户端，新版客户端下载路径：广西政府采购网（访问地址</w:t>
      </w:r>
      <w:r>
        <w:rPr>
          <w:rFonts w:hint="eastAsia" w:ascii="宋体" w:hAnsi="宋体" w:eastAsia="宋体" w:cs="宋体"/>
          <w:b/>
          <w:bCs/>
          <w:color w:val="auto"/>
          <w:kern w:val="0"/>
          <w:sz w:val="21"/>
          <w:szCs w:val="21"/>
          <w:highlight w:val="none"/>
        </w:rPr>
        <w:t>http://zfcg.gxzf.gov.cn/</w:t>
      </w:r>
      <w:r>
        <w:rPr>
          <w:rFonts w:hint="eastAsia" w:ascii="宋体" w:hAnsi="宋体" w:eastAsia="宋体" w:cs="宋体"/>
          <w:color w:val="auto"/>
          <w:kern w:val="0"/>
          <w:sz w:val="21"/>
          <w:szCs w:val="21"/>
          <w:highlight w:val="none"/>
        </w:rPr>
        <w:t>）—办事服务—下载专区。原在政采云平台注册的临时供应商需在新平台启用后重新注册登记。</w:t>
      </w:r>
    </w:p>
    <w:p w14:paraId="64A407D9">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p>
    <w:p w14:paraId="654E8EC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1.采购人信息</w:t>
      </w:r>
    </w:p>
    <w:p w14:paraId="550CF688">
      <w:pPr>
        <w:spacing w:line="360" w:lineRule="auto"/>
        <w:ind w:left="1041" w:leftChars="371" w:hanging="262" w:hangingChars="125"/>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u w:val="single"/>
          <w:lang w:eastAsia="zh-CN"/>
        </w:rPr>
        <w:t>中国共产党宾阳县委员会政法委员会</w:t>
      </w:r>
    </w:p>
    <w:p w14:paraId="5A2128A4">
      <w:pPr>
        <w:spacing w:line="360" w:lineRule="auto"/>
        <w:ind w:left="1041" w:leftChars="371" w:hanging="262" w:hangingChars="125"/>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ascii="宋体" w:hAnsi="宋体" w:cs="宋体"/>
          <w:color w:val="auto"/>
          <w:kern w:val="0"/>
          <w:sz w:val="21"/>
          <w:szCs w:val="21"/>
          <w:highlight w:val="none"/>
          <w:u w:val="single"/>
          <w:lang w:eastAsia="zh-CN"/>
        </w:rPr>
        <w:t>宾阳县枫江路201号</w:t>
      </w:r>
    </w:p>
    <w:p w14:paraId="406B3863">
      <w:pPr>
        <w:spacing w:line="360" w:lineRule="auto"/>
        <w:ind w:left="1041" w:leftChars="371" w:hanging="262" w:hangingChars="125"/>
        <w:jc w:val="left"/>
        <w:rPr>
          <w:rFonts w:hint="eastAsia" w:ascii="宋体" w:hAnsi="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项目联系人：</w:t>
      </w:r>
      <w:r>
        <w:rPr>
          <w:rFonts w:hint="eastAsia" w:ascii="宋体" w:hAnsi="宋体" w:cs="宋体"/>
          <w:color w:val="auto"/>
          <w:kern w:val="0"/>
          <w:sz w:val="21"/>
          <w:szCs w:val="21"/>
          <w:highlight w:val="none"/>
          <w:u w:val="single"/>
          <w:lang w:eastAsia="zh-CN"/>
        </w:rPr>
        <w:t>李小玲</w:t>
      </w:r>
      <w:r>
        <w:rPr>
          <w:rFonts w:hint="eastAsia" w:ascii="宋体" w:hAnsi="宋体" w:cs="宋体"/>
          <w:color w:val="auto"/>
          <w:kern w:val="0"/>
          <w:sz w:val="21"/>
          <w:szCs w:val="21"/>
          <w:highlight w:val="none"/>
          <w:u w:val="single"/>
          <w:lang w:val="en-US" w:eastAsia="zh-CN"/>
        </w:rPr>
        <w:t xml:space="preserve"> </w:t>
      </w:r>
    </w:p>
    <w:p w14:paraId="45E09765">
      <w:pPr>
        <w:spacing w:line="360" w:lineRule="auto"/>
        <w:ind w:left="1041" w:leftChars="371" w:hanging="262" w:hangingChars="125"/>
        <w:jc w:val="lef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0771-8251899</w:t>
      </w:r>
      <w:r>
        <w:rPr>
          <w:rFonts w:hint="eastAsia" w:ascii="宋体" w:hAnsi="宋体" w:cs="宋体"/>
          <w:color w:val="auto"/>
          <w:sz w:val="21"/>
          <w:szCs w:val="21"/>
          <w:highlight w:val="none"/>
          <w:u w:val="single"/>
          <w:lang w:val="en-US" w:eastAsia="zh-CN"/>
        </w:rPr>
        <w:t xml:space="preserve">    </w:t>
      </w:r>
    </w:p>
    <w:p w14:paraId="5521BECE">
      <w:pPr>
        <w:spacing w:line="360" w:lineRule="auto"/>
        <w:ind w:left="1041" w:leftChars="371" w:hanging="262" w:hangingChars="1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33923435">
      <w:pPr>
        <w:spacing w:line="360" w:lineRule="auto"/>
        <w:ind w:firstLine="735" w:firstLineChars="35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广西翔正项目管理有限公司</w:t>
      </w:r>
    </w:p>
    <w:p w14:paraId="6A8CA9D0">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eastAsia="zh-CN"/>
        </w:rPr>
        <w:t>南宁市兴宁区秀厢大道199号金源城（建兴路）金源CBD东城25楼</w:t>
      </w:r>
    </w:p>
    <w:p w14:paraId="3972B040">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0771-3925351</w:t>
      </w:r>
    </w:p>
    <w:p w14:paraId="4138A8E9">
      <w:pPr>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lang w:eastAsia="zh-CN"/>
        </w:rPr>
        <w:t>苏晓英、黄翠丽</w:t>
      </w:r>
      <w:r>
        <w:rPr>
          <w:rFonts w:hint="eastAsia" w:ascii="宋体" w:hAnsi="宋体" w:eastAsia="宋体" w:cs="宋体"/>
          <w:color w:val="auto"/>
          <w:sz w:val="21"/>
          <w:szCs w:val="21"/>
          <w:highlight w:val="none"/>
          <w:u w:val="single"/>
        </w:rPr>
        <w:t xml:space="preserve">　 </w:t>
      </w:r>
    </w:p>
    <w:p w14:paraId="08EC5282">
      <w:pPr>
        <w:rPr>
          <w:rFonts w:hint="eastAsia" w:ascii="宋体" w:hAnsi="宋体" w:eastAsia="宋体" w:cs="宋体"/>
          <w:color w:val="auto"/>
          <w:szCs w:val="21"/>
          <w:highlight w:val="none"/>
        </w:rPr>
      </w:pPr>
    </w:p>
    <w:p w14:paraId="276EC2DF">
      <w:pPr>
        <w:spacing w:line="360" w:lineRule="auto"/>
        <w:ind w:firstLine="420" w:firstLineChars="200"/>
        <w:jc w:val="left"/>
        <w:rPr>
          <w:rFonts w:hint="eastAsia" w:ascii="宋体" w:hAnsi="宋体" w:eastAsia="宋体" w:cs="宋体"/>
          <w:color w:val="auto"/>
          <w:kern w:val="0"/>
          <w:sz w:val="21"/>
          <w:szCs w:val="28"/>
          <w:highlight w:val="none"/>
        </w:rPr>
      </w:pPr>
      <w:r>
        <w:rPr>
          <w:rFonts w:hint="eastAsia" w:ascii="宋体" w:hAnsi="宋体" w:eastAsia="宋体" w:cs="宋体"/>
          <w:color w:val="auto"/>
          <w:kern w:val="0"/>
          <w:sz w:val="21"/>
          <w:szCs w:val="22"/>
          <w:highlight w:val="none"/>
        </w:rPr>
        <w:t>附件： 1.CA证书申请方式及操作指南下载地址（登陆</w:t>
      </w:r>
      <w:r>
        <w:rPr>
          <w:rFonts w:hint="eastAsia" w:ascii="宋体" w:hAnsi="宋体" w:eastAsia="宋体" w:cs="宋体"/>
          <w:color w:val="auto"/>
          <w:kern w:val="0"/>
          <w:sz w:val="21"/>
          <w:szCs w:val="28"/>
          <w:highlight w:val="none"/>
        </w:rPr>
        <w:fldChar w:fldCharType="begin"/>
      </w:r>
      <w:r>
        <w:rPr>
          <w:rFonts w:hint="eastAsia" w:ascii="宋体" w:hAnsi="宋体" w:eastAsia="宋体" w:cs="宋体"/>
          <w:color w:val="auto"/>
          <w:kern w:val="0"/>
          <w:sz w:val="21"/>
          <w:szCs w:val="28"/>
          <w:highlight w:val="none"/>
        </w:rPr>
        <w:instrText xml:space="preserve"> HYPERLINK "http://nncz.nanning.gov.cn/" </w:instrText>
      </w:r>
      <w:r>
        <w:rPr>
          <w:rFonts w:hint="eastAsia" w:ascii="宋体" w:hAnsi="宋体" w:eastAsia="宋体" w:cs="宋体"/>
          <w:color w:val="auto"/>
          <w:kern w:val="0"/>
          <w:sz w:val="21"/>
          <w:szCs w:val="28"/>
          <w:highlight w:val="none"/>
        </w:rPr>
        <w:fldChar w:fldCharType="separate"/>
      </w:r>
      <w:r>
        <w:rPr>
          <w:rFonts w:hint="eastAsia" w:ascii="宋体" w:hAnsi="宋体" w:eastAsia="宋体" w:cs="宋体"/>
          <w:color w:val="auto"/>
          <w:kern w:val="0"/>
          <w:sz w:val="21"/>
          <w:szCs w:val="28"/>
          <w:highlight w:val="none"/>
          <w:u w:val="single"/>
        </w:rPr>
        <w:t>http://nncz.nanning.gov.cn/</w:t>
      </w:r>
      <w:r>
        <w:rPr>
          <w:rFonts w:hint="eastAsia" w:ascii="宋体" w:hAnsi="宋体" w:eastAsia="宋体" w:cs="宋体"/>
          <w:color w:val="auto"/>
          <w:kern w:val="0"/>
          <w:sz w:val="21"/>
          <w:szCs w:val="28"/>
          <w:highlight w:val="none"/>
        </w:rPr>
        <w:fldChar w:fldCharType="end"/>
      </w:r>
      <w:r>
        <w:rPr>
          <w:rFonts w:hint="eastAsia" w:ascii="宋体" w:hAnsi="宋体" w:eastAsia="宋体" w:cs="宋体"/>
          <w:color w:val="auto"/>
          <w:kern w:val="0"/>
          <w:sz w:val="21"/>
          <w:szCs w:val="28"/>
          <w:highlight w:val="none"/>
        </w:rPr>
        <w:t>（南宁市财政局官网）-业务专题-政府采购监督管理-资料下载-“广西政采云西部CA办理方式”或“南宁市政采云CA证书办理操作指南”</w:t>
      </w:r>
      <w:r>
        <w:rPr>
          <w:rFonts w:hint="eastAsia" w:ascii="宋体" w:hAnsi="宋体" w:eastAsia="宋体" w:cs="宋体"/>
          <w:color w:val="auto"/>
          <w:kern w:val="0"/>
          <w:sz w:val="21"/>
          <w:szCs w:val="22"/>
          <w:highlight w:val="none"/>
        </w:rPr>
        <w:t>）</w:t>
      </w:r>
    </w:p>
    <w:p w14:paraId="08B3C40B">
      <w:pPr>
        <w:spacing w:line="36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2.电子投标文件制作与投送教程（在此网址下载：</w:t>
      </w:r>
      <w:r>
        <w:rPr>
          <w:rFonts w:hint="eastAsia" w:ascii="宋体" w:hAnsi="宋体" w:eastAsia="宋体" w:cs="宋体"/>
          <w:color w:val="auto"/>
          <w:kern w:val="0"/>
          <w:sz w:val="21"/>
          <w:szCs w:val="28"/>
          <w:highlight w:val="none"/>
        </w:rPr>
        <w:fldChar w:fldCharType="begin"/>
      </w:r>
      <w:r>
        <w:rPr>
          <w:rFonts w:hint="eastAsia" w:ascii="宋体" w:hAnsi="宋体" w:eastAsia="宋体" w:cs="宋体"/>
          <w:color w:val="auto"/>
          <w:kern w:val="0"/>
          <w:sz w:val="21"/>
          <w:szCs w:val="28"/>
          <w:highlight w:val="none"/>
        </w:rPr>
        <w:instrText xml:space="preserve"> HYPERLINK "http://nncz.nanning.gov.cn/" </w:instrText>
      </w:r>
      <w:r>
        <w:rPr>
          <w:rFonts w:hint="eastAsia" w:ascii="宋体" w:hAnsi="宋体" w:eastAsia="宋体" w:cs="宋体"/>
          <w:color w:val="auto"/>
          <w:kern w:val="0"/>
          <w:sz w:val="21"/>
          <w:szCs w:val="28"/>
          <w:highlight w:val="none"/>
        </w:rPr>
        <w:fldChar w:fldCharType="separate"/>
      </w:r>
      <w:r>
        <w:rPr>
          <w:rFonts w:hint="eastAsia" w:ascii="宋体" w:hAnsi="宋体" w:eastAsia="宋体" w:cs="宋体"/>
          <w:color w:val="auto"/>
          <w:kern w:val="0"/>
          <w:sz w:val="21"/>
          <w:szCs w:val="28"/>
          <w:highlight w:val="none"/>
          <w:u w:val="single"/>
        </w:rPr>
        <w:t>http://nncz.nanning.gov.cn/</w:t>
      </w:r>
      <w:r>
        <w:rPr>
          <w:rFonts w:hint="eastAsia" w:ascii="宋体" w:hAnsi="宋体" w:eastAsia="宋体" w:cs="宋体"/>
          <w:color w:val="auto"/>
          <w:kern w:val="0"/>
          <w:sz w:val="21"/>
          <w:szCs w:val="28"/>
          <w:highlight w:val="none"/>
        </w:rPr>
        <w:fldChar w:fldCharType="end"/>
      </w:r>
      <w:r>
        <w:rPr>
          <w:rFonts w:hint="eastAsia" w:ascii="宋体" w:hAnsi="宋体" w:eastAsia="宋体" w:cs="宋体"/>
          <w:color w:val="auto"/>
          <w:kern w:val="0"/>
          <w:sz w:val="21"/>
          <w:szCs w:val="28"/>
          <w:highlight w:val="none"/>
        </w:rPr>
        <w:t>（南宁市财政局官网）-业务专题-政府采购监督管理-资料下载-南宁市政府采购项目全流程电子化交易操作指南</w:t>
      </w:r>
      <w:r>
        <w:rPr>
          <w:rFonts w:hint="eastAsia" w:ascii="宋体" w:hAnsi="宋体" w:eastAsia="宋体" w:cs="宋体"/>
          <w:color w:val="auto"/>
          <w:kern w:val="0"/>
          <w:sz w:val="21"/>
          <w:szCs w:val="22"/>
          <w:highlight w:val="none"/>
        </w:rPr>
        <w:t>）</w:t>
      </w:r>
    </w:p>
    <w:p w14:paraId="2013AE1C">
      <w:pPr>
        <w:spacing w:line="360" w:lineRule="auto"/>
        <w:rPr>
          <w:rFonts w:hint="eastAsia" w:ascii="宋体" w:hAnsi="宋体" w:eastAsia="宋体" w:cs="宋体"/>
          <w:color w:val="auto"/>
          <w:szCs w:val="21"/>
          <w:highlight w:val="none"/>
        </w:rPr>
      </w:pPr>
    </w:p>
    <w:p w14:paraId="02EC85A1">
      <w:pPr>
        <w:spacing w:line="360"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广西翔正项目管理有限公司</w:t>
      </w:r>
    </w:p>
    <w:p w14:paraId="36B71370">
      <w:pPr>
        <w:wordWrap w:val="0"/>
        <w:spacing w:line="360" w:lineRule="auto"/>
        <w:ind w:firstLine="210" w:firstLineChars="100"/>
        <w:jc w:val="right"/>
        <w:rPr>
          <w:rFonts w:hint="eastAsia" w:ascii="宋体" w:hAnsi="宋体" w:eastAsia="宋体" w:cs="宋体"/>
          <w:color w:val="auto"/>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rPr>
        <w:t>日</w:t>
      </w:r>
    </w:p>
    <w:p w14:paraId="195A475F">
      <w:pPr>
        <w:widowControl/>
        <w:spacing w:line="360" w:lineRule="auto"/>
        <w:jc w:val="left"/>
        <w:rPr>
          <w:rFonts w:ascii="宋体" w:hAnsi="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48E01F25">
      <w:pPr>
        <w:jc w:val="center"/>
        <w:outlineLvl w:val="0"/>
        <w:rPr>
          <w:rFonts w:hint="eastAsia"/>
          <w:b/>
          <w:color w:val="auto"/>
          <w:kern w:val="0"/>
          <w:sz w:val="36"/>
          <w:szCs w:val="20"/>
          <w:highlight w:val="none"/>
        </w:rPr>
      </w:pPr>
      <w:bookmarkStart w:id="4" w:name="_Toc17295"/>
      <w:r>
        <w:rPr>
          <w:rFonts w:hint="eastAsia"/>
          <w:b/>
          <w:color w:val="auto"/>
          <w:kern w:val="0"/>
          <w:sz w:val="36"/>
          <w:szCs w:val="20"/>
          <w:highlight w:val="none"/>
        </w:rPr>
        <w:t>第二章</w:t>
      </w:r>
      <w:r>
        <w:rPr>
          <w:b/>
          <w:color w:val="auto"/>
          <w:kern w:val="0"/>
          <w:sz w:val="36"/>
          <w:szCs w:val="20"/>
          <w:highlight w:val="none"/>
        </w:rPr>
        <w:t xml:space="preserve">  </w:t>
      </w:r>
      <w:r>
        <w:rPr>
          <w:rFonts w:hint="eastAsia"/>
          <w:b/>
          <w:color w:val="auto"/>
          <w:kern w:val="0"/>
          <w:sz w:val="36"/>
          <w:szCs w:val="20"/>
          <w:highlight w:val="none"/>
        </w:rPr>
        <w:t>采购需求</w:t>
      </w:r>
      <w:bookmarkEnd w:id="4"/>
    </w:p>
    <w:p w14:paraId="68F3810B">
      <w:pPr>
        <w:adjustRightInd w:val="0"/>
        <w:spacing w:line="340" w:lineRule="exact"/>
        <w:rPr>
          <w:rFonts w:hAnsi="宋体"/>
          <w:b/>
          <w:color w:val="auto"/>
          <w:szCs w:val="21"/>
          <w:highlight w:val="none"/>
        </w:rPr>
      </w:pPr>
    </w:p>
    <w:p w14:paraId="07658C90">
      <w:pPr>
        <w:adjustRightInd w:val="0"/>
        <w:spacing w:line="340" w:lineRule="exact"/>
        <w:rPr>
          <w:rFonts w:hAnsi="宋体"/>
          <w:b/>
          <w:color w:val="auto"/>
          <w:szCs w:val="21"/>
          <w:highlight w:val="none"/>
        </w:rPr>
      </w:pPr>
      <w:r>
        <w:rPr>
          <w:rFonts w:hint="eastAsia" w:hAnsi="宋体"/>
          <w:b/>
          <w:color w:val="auto"/>
          <w:szCs w:val="21"/>
          <w:highlight w:val="none"/>
        </w:rPr>
        <w:t>说明：</w:t>
      </w:r>
    </w:p>
    <w:p w14:paraId="0487301B">
      <w:pPr>
        <w:spacing w:line="360" w:lineRule="auto"/>
        <w:ind w:firstLine="420" w:firstLineChars="200"/>
        <w:jc w:val="left"/>
        <w:rPr>
          <w:color w:val="auto"/>
          <w:highlight w:val="none"/>
        </w:rPr>
      </w:pPr>
      <w:r>
        <w:rPr>
          <w:color w:val="auto"/>
          <w:highlight w:val="none"/>
        </w:rPr>
        <w:t xml:space="preserve">1. </w:t>
      </w:r>
      <w:r>
        <w:rPr>
          <w:rFonts w:hint="eastAsia"/>
          <w:color w:val="auto"/>
          <w:highlight w:val="none"/>
        </w:rPr>
        <w:t>为落实政府采购政策需满足的要求（根据项目实际情况填写内容）</w:t>
      </w:r>
    </w:p>
    <w:p w14:paraId="5DCD802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2A1401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4FE843C9">
      <w:pPr>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1FA66588">
      <w:pPr>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“实质性要求”是指招标文件中已经指明不满足则投标无效的条款，或者不能负偏离的条款，或者采购需求中带“▲”的条款。</w:t>
      </w:r>
    </w:p>
    <w:p w14:paraId="76F6EA0E">
      <w:pPr>
        <w:numPr>
          <w:ilvl w:val="0"/>
          <w:numId w:val="0"/>
        </w:num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 xml:space="preserve">3. </w:t>
      </w:r>
      <w:r>
        <w:rPr>
          <w:rFonts w:hint="eastAsia" w:ascii="宋体" w:hAnsi="宋体" w:cs="宋体"/>
          <w:b w:val="0"/>
          <w:bCs w:val="0"/>
          <w:color w:val="auto"/>
          <w:szCs w:val="21"/>
          <w:highlight w:val="none"/>
        </w:rPr>
        <w:t>不需要投标人对采购需求响应为具体数值的，此采购需求的数值后将以◆号标注。</w:t>
      </w:r>
    </w:p>
    <w:p w14:paraId="3EE9ECBD">
      <w:pPr>
        <w:numPr>
          <w:ilvl w:val="0"/>
          <w:numId w:val="0"/>
        </w:numPr>
        <w:spacing w:line="360" w:lineRule="auto"/>
        <w:ind w:firstLine="420" w:firstLineChars="200"/>
        <w:jc w:val="left"/>
        <w:rPr>
          <w:b/>
          <w:color w:val="auto"/>
          <w:highlight w:val="none"/>
        </w:rPr>
      </w:pPr>
      <w:r>
        <w:rPr>
          <w:rFonts w:hint="eastAsia"/>
          <w:color w:val="auto"/>
          <w:highlight w:val="none"/>
          <w:lang w:val="en-US" w:eastAsia="zh-CN"/>
        </w:rPr>
        <w:t xml:space="preserve">4. </w:t>
      </w:r>
      <w:r>
        <w:rPr>
          <w:rFonts w:hint="eastAsia"/>
          <w:color w:val="auto"/>
          <w:highlight w:val="none"/>
        </w:rPr>
        <w:t>如投标人投标产品存在侵犯他人的知识产权或者专利成果行为的，应承担相应法律责任。</w:t>
      </w:r>
    </w:p>
    <w:p w14:paraId="2E7A299D">
      <w:pPr>
        <w:numPr>
          <w:ilvl w:val="0"/>
          <w:numId w:val="0"/>
        </w:numPr>
        <w:spacing w:line="360" w:lineRule="auto"/>
        <w:ind w:firstLine="420" w:firstLineChars="200"/>
        <w:jc w:val="left"/>
        <w:rPr>
          <w:rFonts w:hint="eastAsia"/>
          <w:color w:val="auto"/>
          <w:highlight w:val="none"/>
        </w:rPr>
      </w:pPr>
      <w:r>
        <w:rPr>
          <w:rFonts w:hint="eastAsia"/>
          <w:b w:val="0"/>
          <w:bCs/>
          <w:color w:val="auto"/>
          <w:highlight w:val="none"/>
          <w:lang w:val="en-US" w:eastAsia="zh-CN"/>
        </w:rPr>
        <w:t xml:space="preserve">5. </w:t>
      </w:r>
      <w:r>
        <w:rPr>
          <w:rFonts w:hint="eastAsia"/>
          <w:b w:val="0"/>
          <w:bCs/>
          <w:color w:val="auto"/>
          <w:highlight w:val="none"/>
        </w:rPr>
        <w:t>本项目采购标的对应的中小企业划分标准所属行业：</w:t>
      </w:r>
      <w:r>
        <w:rPr>
          <w:rFonts w:hint="eastAsia"/>
          <w:b/>
          <w:bCs/>
          <w:color w:val="auto"/>
          <w:highlight w:val="none"/>
          <w:u w:val="single"/>
        </w:rPr>
        <w:t>软件和信息技术服务业</w:t>
      </w:r>
    </w:p>
    <w:tbl>
      <w:tblPr>
        <w:tblStyle w:val="14"/>
        <w:tblW w:w="9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061"/>
        <w:gridCol w:w="405"/>
        <w:gridCol w:w="536"/>
        <w:gridCol w:w="6272"/>
        <w:gridCol w:w="1009"/>
      </w:tblGrid>
      <w:tr w14:paraId="7CC33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828" w:type="dxa"/>
            <w:gridSpan w:val="6"/>
            <w:tcBorders>
              <w:top w:val="single" w:color="auto" w:sz="4" w:space="0"/>
              <w:left w:val="single" w:color="auto" w:sz="4" w:space="0"/>
              <w:right w:val="single" w:color="auto" w:sz="4" w:space="0"/>
            </w:tcBorders>
            <w:noWrap w:val="0"/>
            <w:vAlign w:val="center"/>
          </w:tcPr>
          <w:p w14:paraId="3369C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ascii="宋体" w:hAnsi="宋体" w:cs="Arial"/>
                <w:b/>
                <w:color w:val="auto"/>
                <w:sz w:val="24"/>
                <w:szCs w:val="24"/>
                <w:highlight w:val="none"/>
              </w:rPr>
              <w:t>服务需求一览表</w:t>
            </w:r>
          </w:p>
        </w:tc>
      </w:tr>
      <w:tr w14:paraId="7BE66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2497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1A04E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s="宋体"/>
                <w:b/>
                <w:color w:val="auto"/>
                <w:szCs w:val="21"/>
                <w:highlight w:val="none"/>
              </w:rPr>
            </w:pPr>
            <w:r>
              <w:rPr>
                <w:rFonts w:hint="eastAsia" w:ascii="宋体" w:hAnsi="宋体" w:cs="宋体"/>
                <w:b/>
                <w:color w:val="auto"/>
                <w:szCs w:val="21"/>
                <w:highlight w:val="none"/>
                <w:lang w:eastAsia="zh-CN"/>
              </w:rPr>
              <w:t>标的的</w:t>
            </w:r>
            <w:r>
              <w:rPr>
                <w:rFonts w:hint="eastAsia" w:ascii="宋体" w:hAnsi="宋体" w:cs="宋体"/>
                <w:b/>
                <w:color w:val="auto"/>
                <w:szCs w:val="21"/>
                <w:highlight w:val="none"/>
              </w:rPr>
              <w:t>名称</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0B57F1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3BCAC4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6272" w:type="dxa"/>
            <w:tcBorders>
              <w:top w:val="single" w:color="auto" w:sz="4" w:space="0"/>
              <w:left w:val="single" w:color="auto" w:sz="4" w:space="0"/>
              <w:bottom w:val="single" w:color="auto" w:sz="4" w:space="0"/>
              <w:right w:val="single" w:color="auto" w:sz="4" w:space="0"/>
            </w:tcBorders>
            <w:noWrap w:val="0"/>
            <w:vAlign w:val="center"/>
          </w:tcPr>
          <w:p w14:paraId="1635B8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color w:val="auto"/>
                <w:szCs w:val="21"/>
                <w:highlight w:val="none"/>
                <w:lang w:eastAsia="zh-CN"/>
              </w:rPr>
            </w:pPr>
            <w:r>
              <w:rPr>
                <w:rFonts w:hint="eastAsia"/>
                <w:b/>
                <w:color w:val="auto"/>
                <w:szCs w:val="21"/>
                <w:highlight w:val="none"/>
              </w:rPr>
              <w:t>服务</w:t>
            </w:r>
            <w:r>
              <w:rPr>
                <w:rFonts w:hint="eastAsia"/>
                <w:b/>
                <w:color w:val="auto"/>
                <w:szCs w:val="21"/>
                <w:highlight w:val="none"/>
                <w:lang w:val="en-US" w:eastAsia="zh-CN"/>
              </w:rPr>
              <w:t>要求</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976B7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ascii="宋体" w:hAnsi="宋体" w:cs="宋体"/>
                <w:b/>
                <w:color w:val="auto"/>
                <w:szCs w:val="21"/>
                <w:highlight w:val="none"/>
              </w:rPr>
            </w:pPr>
            <w:r>
              <w:rPr>
                <w:rFonts w:hint="eastAsia" w:ascii="宋体" w:hAnsi="宋体" w:cs="宋体"/>
                <w:b/>
                <w:color w:val="auto"/>
                <w:szCs w:val="21"/>
                <w:highlight w:val="none"/>
              </w:rPr>
              <w:t>分项预算合计（</w:t>
            </w:r>
            <w:r>
              <w:rPr>
                <w:rFonts w:hint="eastAsia" w:ascii="宋体" w:hAnsi="宋体" w:cs="宋体"/>
                <w:b/>
                <w:color w:val="auto"/>
                <w:szCs w:val="21"/>
                <w:highlight w:val="none"/>
                <w:lang w:eastAsia="zh-CN"/>
              </w:rPr>
              <w:t>万</w:t>
            </w:r>
            <w:r>
              <w:rPr>
                <w:rFonts w:hint="eastAsia" w:ascii="宋体" w:hAnsi="宋体" w:cs="宋体"/>
                <w:b/>
                <w:color w:val="auto"/>
                <w:szCs w:val="21"/>
                <w:highlight w:val="none"/>
              </w:rPr>
              <w:t>元）</w:t>
            </w:r>
          </w:p>
        </w:tc>
      </w:tr>
      <w:tr w14:paraId="41557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9A21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EA9B2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ascii="宋体" w:hAnsi="宋体" w:cs="宋体"/>
                <w:color w:val="auto"/>
                <w:sz w:val="24"/>
                <w:szCs w:val="24"/>
                <w:highlight w:val="none"/>
              </w:rPr>
            </w:pPr>
            <w:r>
              <w:rPr>
                <w:rFonts w:hint="eastAsia" w:ascii="宋体" w:hAnsi="宋体" w:cs="宋体"/>
                <w:color w:val="auto"/>
                <w:sz w:val="21"/>
                <w:szCs w:val="21"/>
                <w:highlight w:val="none"/>
                <w:lang w:eastAsia="zh-CN"/>
              </w:rPr>
              <w:t>全县雪亮工程深化应用（30户以上自然村）系统2026年运维项目</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66BCD6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0DF539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272" w:type="dxa"/>
            <w:tcBorders>
              <w:top w:val="single" w:color="auto" w:sz="4" w:space="0"/>
              <w:left w:val="single" w:color="auto" w:sz="4" w:space="0"/>
              <w:bottom w:val="single" w:color="auto" w:sz="4" w:space="0"/>
              <w:right w:val="single" w:color="auto" w:sz="4" w:space="0"/>
            </w:tcBorders>
            <w:noWrap w:val="0"/>
            <w:vAlign w:val="top"/>
          </w:tcPr>
          <w:p w14:paraId="67FAE13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一、前端监控及后端系统平台运维服务</w:t>
            </w:r>
          </w:p>
          <w:p w14:paraId="1065AD2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（一）</w:t>
            </w:r>
            <w:r>
              <w:rPr>
                <w:rFonts w:hint="eastAsia" w:ascii="宋体" w:hAnsi="宋体" w:eastAsia="宋体" w:cs="宋体"/>
                <w:b/>
                <w:bCs/>
                <w:color w:val="auto"/>
                <w:sz w:val="21"/>
                <w:szCs w:val="21"/>
                <w:highlight w:val="none"/>
                <w:vertAlign w:val="baseline"/>
                <w:lang w:val="en-US" w:eastAsia="zh-CN"/>
              </w:rPr>
              <w:t>前端监控系统运维服务</w:t>
            </w:r>
          </w:p>
          <w:p w14:paraId="0FCFD7A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eastAsia="宋体" w:cs="宋体"/>
                <w:b w:val="0"/>
                <w:bCs w:val="0"/>
                <w:smallCaps w:val="0"/>
                <w:color w:val="auto"/>
                <w:kern w:val="2"/>
                <w:sz w:val="21"/>
                <w:szCs w:val="21"/>
                <w:highlight w:val="none"/>
                <w:vertAlign w:val="baseline"/>
                <w:lang w:val="en-US" w:eastAsia="zh-CN" w:bidi="ar-SA"/>
              </w:rPr>
              <w:t>1、提供208个行政村，1536个自然村，3072个400万星光级低照度视频图像采集单元及配套设备（电源、交换机、光收发、防雷器、支架、线路、防水箱、立杆等）等不限次数维护服务；</w:t>
            </w:r>
          </w:p>
          <w:p w14:paraId="27E8BD3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eastAsia="宋体" w:cs="宋体"/>
                <w:b w:val="0"/>
                <w:bCs w:val="0"/>
                <w:smallCaps w:val="0"/>
                <w:color w:val="auto"/>
                <w:kern w:val="2"/>
                <w:sz w:val="21"/>
                <w:szCs w:val="21"/>
                <w:highlight w:val="none"/>
                <w:vertAlign w:val="baseline"/>
                <w:lang w:val="en-US" w:eastAsia="zh-CN" w:bidi="ar-SA"/>
              </w:rPr>
              <w:t>2、确保视频监控系统整体可用性，每个视频画面有清晰的视觉和可操控性，负责解决所有视频干扰问题；</w:t>
            </w:r>
          </w:p>
          <w:p w14:paraId="1A12D07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eastAsia="宋体" w:cs="宋体"/>
                <w:b w:val="0"/>
                <w:bCs w:val="0"/>
                <w:smallCaps w:val="0"/>
                <w:color w:val="auto"/>
                <w:kern w:val="2"/>
                <w:sz w:val="21"/>
                <w:szCs w:val="21"/>
                <w:highlight w:val="none"/>
                <w:vertAlign w:val="baseline"/>
                <w:lang w:val="en-US" w:eastAsia="zh-CN" w:bidi="ar-SA"/>
              </w:rPr>
              <w:t>3、对易老化设备部件每月进行全面检查，发现老化现象及时更换、维修；</w:t>
            </w:r>
          </w:p>
          <w:p w14:paraId="425DF8D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eastAsia="宋体" w:cs="宋体"/>
                <w:b w:val="0"/>
                <w:bCs w:val="0"/>
                <w:smallCaps w:val="0"/>
                <w:color w:val="auto"/>
                <w:kern w:val="2"/>
                <w:sz w:val="21"/>
                <w:szCs w:val="21"/>
                <w:highlight w:val="none"/>
                <w:vertAlign w:val="baseline"/>
                <w:lang w:val="en-US" w:eastAsia="zh-CN" w:bidi="ar-SA"/>
              </w:rPr>
              <w:t>4、根据视频监控系统平台的拓扑结构、设备运行情况、走线情况，在某个监控点出现故障的时候，能在使用方下达通知后立即到达故障现场排除故障；</w:t>
            </w:r>
          </w:p>
          <w:p w14:paraId="6AC7424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eastAsia="宋体" w:cs="宋体"/>
                <w:b w:val="0"/>
                <w:bCs w:val="0"/>
                <w:smallCaps w:val="0"/>
                <w:color w:val="auto"/>
                <w:kern w:val="2"/>
                <w:sz w:val="21"/>
                <w:szCs w:val="21"/>
                <w:highlight w:val="none"/>
                <w:vertAlign w:val="baseline"/>
                <w:lang w:val="en-US" w:eastAsia="zh-CN" w:bidi="ar-SA"/>
              </w:rPr>
              <w:t>5、前端录像机、显示器、交换机、光纤收发器、视频监控系统等设备的巡检、排除故障；</w:t>
            </w:r>
          </w:p>
          <w:p w14:paraId="34D097F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cs="宋体"/>
                <w:b w:val="0"/>
                <w:bCs w:val="0"/>
                <w:smallCaps w:val="0"/>
                <w:color w:val="auto"/>
                <w:kern w:val="2"/>
                <w:sz w:val="21"/>
                <w:szCs w:val="21"/>
                <w:highlight w:val="none"/>
                <w:vertAlign w:val="baseline"/>
                <w:lang w:val="en-US" w:eastAsia="zh-CN" w:bidi="ar-SA"/>
              </w:rPr>
              <w:t>6</w:t>
            </w:r>
            <w:r>
              <w:rPr>
                <w:rFonts w:hint="eastAsia" w:ascii="宋体" w:hAnsi="宋体" w:eastAsia="宋体" w:cs="宋体"/>
                <w:b w:val="0"/>
                <w:bCs w:val="0"/>
                <w:smallCaps w:val="0"/>
                <w:color w:val="auto"/>
                <w:kern w:val="2"/>
                <w:sz w:val="21"/>
                <w:szCs w:val="21"/>
                <w:highlight w:val="none"/>
                <w:vertAlign w:val="baseline"/>
                <w:lang w:val="en-US" w:eastAsia="zh-CN" w:bidi="ar-SA"/>
              </w:rPr>
              <w:t>、监控设备硬件发生损坏时，可提供合适的备品备件进行临时替换，优先确保监控系统正常运行，主要储备一些比较重要且损坏后不易马上修复的设备，备件库的库存量必须根据设备能否维修和设备的运行周期的特点不断进行更新；</w:t>
            </w:r>
          </w:p>
          <w:p w14:paraId="302AD0B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cs="宋体"/>
                <w:b w:val="0"/>
                <w:bCs w:val="0"/>
                <w:smallCaps w:val="0"/>
                <w:color w:val="auto"/>
                <w:kern w:val="2"/>
                <w:sz w:val="21"/>
                <w:szCs w:val="21"/>
                <w:highlight w:val="none"/>
                <w:vertAlign w:val="baseline"/>
                <w:lang w:val="en-US" w:eastAsia="zh-CN" w:bidi="ar-SA"/>
              </w:rPr>
              <w:t>7</w:t>
            </w:r>
            <w:r>
              <w:rPr>
                <w:rFonts w:hint="eastAsia" w:ascii="宋体" w:hAnsi="宋体" w:eastAsia="宋体" w:cs="宋体"/>
                <w:b w:val="0"/>
                <w:bCs w:val="0"/>
                <w:smallCaps w:val="0"/>
                <w:color w:val="auto"/>
                <w:kern w:val="2"/>
                <w:sz w:val="21"/>
                <w:szCs w:val="21"/>
                <w:highlight w:val="none"/>
                <w:vertAlign w:val="baseline"/>
                <w:lang w:val="en-US" w:eastAsia="zh-CN" w:bidi="ar-SA"/>
              </w:rPr>
              <w:t>、如出现硬件损坏，负责进行硬件的返厂维修与鉴定，硬件维修好后，负责对返修的硬件进行安装调试，保证设备的正常运行；</w:t>
            </w:r>
          </w:p>
          <w:p w14:paraId="6EBA95F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cs="宋体"/>
                <w:b w:val="0"/>
                <w:bCs w:val="0"/>
                <w:smallCaps w:val="0"/>
                <w:color w:val="auto"/>
                <w:kern w:val="2"/>
                <w:sz w:val="21"/>
                <w:szCs w:val="21"/>
                <w:highlight w:val="none"/>
                <w:vertAlign w:val="baseline"/>
                <w:lang w:val="en-US" w:eastAsia="zh-CN" w:bidi="ar-SA"/>
              </w:rPr>
              <w:t>8</w:t>
            </w:r>
            <w:r>
              <w:rPr>
                <w:rFonts w:hint="eastAsia" w:ascii="宋体" w:hAnsi="宋体" w:eastAsia="宋体" w:cs="宋体"/>
                <w:b w:val="0"/>
                <w:bCs w:val="0"/>
                <w:smallCaps w:val="0"/>
                <w:color w:val="auto"/>
                <w:kern w:val="2"/>
                <w:sz w:val="21"/>
                <w:szCs w:val="21"/>
                <w:highlight w:val="none"/>
                <w:vertAlign w:val="baseline"/>
                <w:lang w:val="en-US" w:eastAsia="zh-CN" w:bidi="ar-SA"/>
              </w:rPr>
              <w:t>、对前端室外监控设备进行现场巡检，定期清洁前端摄像机护罩、监控标识牌、智能机箱，并对影响摄像机的监控效果的枝叶进行修整，每季度至少一次，对于应用场景较为恶劣的镜头应每月至少一次，具体巡检频率应结合采购人使用过程中的具体要求相应的调整；</w:t>
            </w:r>
          </w:p>
          <w:p w14:paraId="10C0177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cs="宋体"/>
                <w:b w:val="0"/>
                <w:bCs w:val="0"/>
                <w:smallCaps w:val="0"/>
                <w:color w:val="auto"/>
                <w:kern w:val="2"/>
                <w:sz w:val="21"/>
                <w:szCs w:val="21"/>
                <w:highlight w:val="none"/>
                <w:vertAlign w:val="baseline"/>
                <w:lang w:val="en-US" w:eastAsia="zh-CN" w:bidi="ar-SA"/>
              </w:rPr>
              <w:t>9</w:t>
            </w:r>
            <w:r>
              <w:rPr>
                <w:rFonts w:hint="eastAsia" w:ascii="宋体" w:hAnsi="宋体" w:eastAsia="宋体" w:cs="宋体"/>
                <w:b w:val="0"/>
                <w:bCs w:val="0"/>
                <w:smallCaps w:val="0"/>
                <w:color w:val="auto"/>
                <w:kern w:val="2"/>
                <w:sz w:val="21"/>
                <w:szCs w:val="21"/>
                <w:highlight w:val="none"/>
                <w:vertAlign w:val="baseline"/>
                <w:lang w:val="en-US" w:eastAsia="zh-CN" w:bidi="ar-SA"/>
              </w:rPr>
              <w:t>、做好相关常见的检查处理工作，如使用专用工具、仪表等</w:t>
            </w:r>
            <w:r>
              <w:rPr>
                <w:rFonts w:hint="eastAsia" w:ascii="宋体" w:hAnsi="宋体" w:cs="宋体"/>
                <w:b w:val="0"/>
                <w:bCs w:val="0"/>
                <w:smallCaps w:val="0"/>
                <w:color w:val="auto"/>
                <w:kern w:val="2"/>
                <w:sz w:val="21"/>
                <w:szCs w:val="21"/>
                <w:highlight w:val="none"/>
                <w:vertAlign w:val="baseline"/>
                <w:lang w:val="en-US" w:eastAsia="zh-CN" w:bidi="ar-SA"/>
              </w:rPr>
              <w:t>工具</w:t>
            </w:r>
            <w:r>
              <w:rPr>
                <w:rFonts w:hint="eastAsia" w:ascii="宋体" w:hAnsi="宋体" w:eastAsia="宋体" w:cs="宋体"/>
                <w:b w:val="0"/>
                <w:bCs w:val="0"/>
                <w:smallCaps w:val="0"/>
                <w:color w:val="auto"/>
                <w:kern w:val="2"/>
                <w:sz w:val="21"/>
                <w:szCs w:val="21"/>
                <w:highlight w:val="none"/>
                <w:vertAlign w:val="baseline"/>
                <w:lang w:val="en-US" w:eastAsia="zh-CN" w:bidi="ar-SA"/>
              </w:rPr>
              <w:t>对线路、接口接头进行观测、检查测量等工作，查看线路老化、氧化程度，对需要更换的线路，及时汇报及时断电或更换；</w:t>
            </w:r>
          </w:p>
          <w:p w14:paraId="004B1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cs="宋体"/>
                <w:b w:val="0"/>
                <w:bCs w:val="0"/>
                <w:smallCaps w:val="0"/>
                <w:color w:val="auto"/>
                <w:kern w:val="2"/>
                <w:sz w:val="21"/>
                <w:szCs w:val="21"/>
                <w:highlight w:val="none"/>
                <w:vertAlign w:val="baseline"/>
                <w:lang w:val="en-US" w:eastAsia="zh-CN" w:bidi="ar-SA"/>
              </w:rPr>
              <w:t>10</w:t>
            </w:r>
            <w:r>
              <w:rPr>
                <w:rFonts w:hint="eastAsia" w:ascii="宋体" w:hAnsi="宋体" w:eastAsia="宋体" w:cs="宋体"/>
                <w:b w:val="0"/>
                <w:bCs w:val="0"/>
                <w:smallCaps w:val="0"/>
                <w:color w:val="auto"/>
                <w:kern w:val="2"/>
                <w:sz w:val="21"/>
                <w:szCs w:val="21"/>
                <w:highlight w:val="none"/>
                <w:vertAlign w:val="baseline"/>
                <w:lang w:val="en-US" w:eastAsia="zh-CN" w:bidi="ar-SA"/>
              </w:rPr>
              <w:t>、提供前端摄像头及配套设备的基础运行保障服务，包含3072个摄像头及配套的前端设备的1年用电服务及维修服务（统一供电公司供电服务）；以及包含提供服务所涉及的勘测设计、引入电力电缆、混凝土浇筑、绿化带、沥青柏油、水泥花砖路面开挖及恢复、线路敷设等服务；</w:t>
            </w:r>
          </w:p>
          <w:p w14:paraId="68FF80D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default" w:ascii="宋体" w:hAnsi="宋体" w:eastAsia="宋体" w:cs="宋体"/>
                <w:b w:val="0"/>
                <w:bCs w:val="0"/>
                <w:smallCaps w:val="0"/>
                <w:color w:val="auto"/>
                <w:kern w:val="2"/>
                <w:sz w:val="21"/>
                <w:szCs w:val="21"/>
                <w:highlight w:val="none"/>
                <w:vertAlign w:val="baseline"/>
                <w:lang w:val="en-US" w:eastAsia="zh-CN" w:bidi="ar-SA"/>
              </w:rPr>
            </w:pPr>
            <w:r>
              <w:rPr>
                <w:rFonts w:hint="eastAsia" w:ascii="宋体" w:hAnsi="宋体" w:eastAsia="宋体" w:cs="宋体"/>
                <w:b w:val="0"/>
                <w:bCs w:val="0"/>
                <w:smallCaps w:val="0"/>
                <w:color w:val="auto"/>
                <w:kern w:val="2"/>
                <w:sz w:val="21"/>
                <w:szCs w:val="21"/>
                <w:highlight w:val="none"/>
                <w:vertAlign w:val="baseline"/>
                <w:lang w:val="en-US" w:eastAsia="zh-CN" w:bidi="ar-SA"/>
              </w:rPr>
              <w:t>11、提供系统维护所需的硬件设备损坏备件服务，包含宾阳县208个行政村级综治中心视频监控系统设备备损服务；包括摄像头及配套设备，宾阳县委员会政法委员会机房数通设备备损服务。</w:t>
            </w:r>
          </w:p>
          <w:p w14:paraId="5FDF5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（二）</w:t>
            </w:r>
            <w:r>
              <w:rPr>
                <w:rFonts w:hint="eastAsia" w:ascii="宋体" w:hAnsi="宋体" w:eastAsia="宋体" w:cs="宋体"/>
                <w:b/>
                <w:bCs/>
                <w:color w:val="auto"/>
                <w:sz w:val="21"/>
                <w:szCs w:val="21"/>
                <w:highlight w:val="none"/>
                <w:vertAlign w:val="baseline"/>
                <w:lang w:val="en-US" w:eastAsia="zh-CN"/>
              </w:rPr>
              <w:t>后端监控平台软硬件运维服务</w:t>
            </w:r>
          </w:p>
          <w:p w14:paraId="14D6A66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提供雪亮工程后端智能监控平台的软硬件运维服务，包含所涉及的服务器、存储设备、安全设备、数通交换设备等的巡检维护，</w:t>
            </w:r>
            <w:r>
              <w:rPr>
                <w:rFonts w:hint="eastAsia" w:ascii="宋体" w:hAnsi="宋体" w:cs="宋体"/>
                <w:b/>
                <w:bCs/>
                <w:color w:val="auto"/>
                <w:sz w:val="21"/>
                <w:szCs w:val="21"/>
                <w:highlight w:val="none"/>
                <w:vertAlign w:val="baseline"/>
                <w:lang w:val="en-US" w:eastAsia="zh-CN"/>
              </w:rPr>
              <w:t>提供监控平台服务器续保服务，</w:t>
            </w:r>
            <w:r>
              <w:rPr>
                <w:rFonts w:hint="eastAsia" w:ascii="宋体" w:hAnsi="宋体" w:eastAsia="宋体" w:cs="宋体"/>
                <w:b/>
                <w:bCs/>
                <w:color w:val="auto"/>
                <w:sz w:val="21"/>
                <w:szCs w:val="21"/>
                <w:highlight w:val="none"/>
                <w:vertAlign w:val="baseline"/>
                <w:lang w:val="en-US" w:eastAsia="zh-CN"/>
              </w:rPr>
              <w:t>保障整体平台稳定运行。</w:t>
            </w:r>
          </w:p>
          <w:p w14:paraId="2C80388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本项目要求满足3072路视频图像采集单元不少于30天的视频流的存储、管理和应用。前端采集的视频流及图片流存储在宾阳县委政法委雪亮平台中。</w:t>
            </w:r>
          </w:p>
          <w:p w14:paraId="744E295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lang w:val="en-US"/>
              </w:rPr>
            </w:pPr>
            <w:r>
              <w:rPr>
                <w:rFonts w:hint="eastAsia" w:ascii="宋体" w:hAnsi="宋体" w:cs="宋体"/>
                <w:b/>
                <w:bCs/>
                <w:color w:val="auto"/>
                <w:sz w:val="21"/>
                <w:szCs w:val="21"/>
                <w:highlight w:val="none"/>
                <w:vertAlign w:val="baseline"/>
                <w:lang w:val="en-US" w:eastAsia="zh-CN"/>
              </w:rPr>
              <w:t>1、</w:t>
            </w:r>
            <w:r>
              <w:rPr>
                <w:rFonts w:hint="eastAsia" w:ascii="宋体" w:hAnsi="宋体" w:eastAsia="宋体" w:cs="宋体"/>
                <w:b/>
                <w:bCs/>
                <w:color w:val="auto"/>
                <w:sz w:val="21"/>
                <w:szCs w:val="21"/>
                <w:highlight w:val="none"/>
                <w:vertAlign w:val="baseline"/>
                <w:lang w:val="en-US" w:eastAsia="zh-CN"/>
              </w:rPr>
              <w:t>智能</w:t>
            </w:r>
            <w:r>
              <w:rPr>
                <w:rFonts w:hint="eastAsia" w:ascii="宋体" w:hAnsi="宋体" w:eastAsia="宋体" w:cs="宋体"/>
                <w:b/>
                <w:bCs/>
                <w:color w:val="auto"/>
                <w:sz w:val="21"/>
                <w:szCs w:val="21"/>
                <w:highlight w:val="none"/>
                <w:vertAlign w:val="baseline"/>
              </w:rPr>
              <w:t>监控</w:t>
            </w:r>
            <w:r>
              <w:rPr>
                <w:rFonts w:hint="eastAsia" w:ascii="宋体" w:hAnsi="宋体" w:eastAsia="宋体" w:cs="宋体"/>
                <w:b/>
                <w:bCs/>
                <w:color w:val="auto"/>
                <w:sz w:val="21"/>
                <w:szCs w:val="21"/>
                <w:highlight w:val="none"/>
                <w:vertAlign w:val="baseline"/>
                <w:lang w:val="en-US" w:eastAsia="zh-CN"/>
              </w:rPr>
              <w:t>云</w:t>
            </w:r>
            <w:r>
              <w:rPr>
                <w:rFonts w:hint="eastAsia" w:ascii="宋体" w:hAnsi="宋体" w:eastAsia="宋体" w:cs="宋体"/>
                <w:b/>
                <w:bCs/>
                <w:color w:val="auto"/>
                <w:sz w:val="21"/>
                <w:szCs w:val="21"/>
                <w:highlight w:val="none"/>
                <w:vertAlign w:val="baseline"/>
              </w:rPr>
              <w:t>平台</w:t>
            </w:r>
            <w:r>
              <w:rPr>
                <w:rFonts w:hint="eastAsia" w:ascii="宋体" w:hAnsi="宋体" w:eastAsia="宋体" w:cs="宋体"/>
                <w:b/>
                <w:bCs/>
                <w:color w:val="auto"/>
                <w:sz w:val="21"/>
                <w:szCs w:val="21"/>
                <w:highlight w:val="none"/>
                <w:vertAlign w:val="baseline"/>
                <w:lang w:val="en-US" w:eastAsia="zh-CN"/>
              </w:rPr>
              <w:t>运维服务包含以下内容：</w:t>
            </w:r>
          </w:p>
          <w:p w14:paraId="57FA158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保障视频监控系统的网络连通性、保障视频监控系统及所有服务的有效性和可用性</w:t>
            </w:r>
            <w:r>
              <w:rPr>
                <w:rFonts w:hint="eastAsia" w:ascii="宋体" w:hAnsi="宋体" w:eastAsia="宋体" w:cs="宋体"/>
                <w:color w:val="auto"/>
                <w:sz w:val="21"/>
                <w:szCs w:val="21"/>
                <w:highlight w:val="none"/>
                <w:vertAlign w:val="baseline"/>
                <w:lang w:eastAsia="zh-CN"/>
              </w:rPr>
              <w:t>；</w:t>
            </w:r>
          </w:p>
          <w:p w14:paraId="29F7A23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2</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跨平台视频监控系统维护，包括各监控系统平台的融合及相互转码情况，维护设备包含以下内容：视频图像综合应用</w:t>
            </w:r>
            <w:r>
              <w:rPr>
                <w:rFonts w:hint="eastAsia" w:ascii="宋体" w:hAnsi="宋体" w:eastAsia="宋体" w:cs="宋体"/>
                <w:color w:val="auto"/>
                <w:sz w:val="21"/>
                <w:szCs w:val="21"/>
                <w:highlight w:val="none"/>
                <w:vertAlign w:val="baseline"/>
                <w:lang w:val="en-US" w:eastAsia="zh-CN"/>
              </w:rPr>
              <w:t>智能化</w:t>
            </w:r>
            <w:r>
              <w:rPr>
                <w:rFonts w:hint="eastAsia" w:ascii="宋体" w:hAnsi="宋体" w:eastAsia="宋体" w:cs="宋体"/>
                <w:color w:val="auto"/>
                <w:sz w:val="21"/>
                <w:szCs w:val="21"/>
                <w:highlight w:val="none"/>
                <w:vertAlign w:val="baseline"/>
              </w:rPr>
              <w:t>平台系统、事件联动系统服务、手机APP系统服务、智能运维系统服务、平台管理服务、流媒体服务、设备接入服务、宾阳县（208个）行政村级综治中心视频监控系统、核心设备、视频准入控制系统、视频准入控制系统服务器、防火墙以及各乡镇村级视频监控设备等故障处理</w:t>
            </w:r>
            <w:r>
              <w:rPr>
                <w:rFonts w:hint="eastAsia" w:ascii="宋体" w:hAnsi="宋体" w:eastAsia="宋体" w:cs="宋体"/>
                <w:color w:val="auto"/>
                <w:sz w:val="21"/>
                <w:szCs w:val="21"/>
                <w:highlight w:val="none"/>
                <w:vertAlign w:val="baseline"/>
                <w:lang w:eastAsia="zh-CN"/>
              </w:rPr>
              <w:t>；</w:t>
            </w:r>
          </w:p>
          <w:p w14:paraId="2F294BB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3</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每天对重点视频监控进行定时巡检，每日至少2次对平台推送至自治区的前端进行巡检，如巡检中发现有点位设备故障应及时排除</w:t>
            </w:r>
            <w:r>
              <w:rPr>
                <w:rFonts w:hint="eastAsia" w:ascii="宋体" w:hAnsi="宋体" w:eastAsia="宋体" w:cs="宋体"/>
                <w:color w:val="auto"/>
                <w:sz w:val="21"/>
                <w:szCs w:val="21"/>
                <w:highlight w:val="none"/>
                <w:vertAlign w:val="baseline"/>
                <w:lang w:eastAsia="zh-CN"/>
              </w:rPr>
              <w:t>；</w:t>
            </w:r>
          </w:p>
          <w:p w14:paraId="1900BAF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4</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帮助提升监控系统服务能力，按照政法委要求，监控在线率需达到</w:t>
            </w:r>
            <w:r>
              <w:rPr>
                <w:rFonts w:hint="eastAsia" w:ascii="宋体" w:hAnsi="宋体" w:cs="宋体"/>
                <w:color w:val="auto"/>
                <w:sz w:val="21"/>
                <w:szCs w:val="21"/>
                <w:highlight w:val="none"/>
                <w:vertAlign w:val="baseline"/>
                <w:lang w:val="en-US" w:eastAsia="zh-CN"/>
              </w:rPr>
              <w:t>95%及以上</w:t>
            </w:r>
            <w:r>
              <w:rPr>
                <w:rFonts w:hint="eastAsia" w:ascii="宋体" w:hAnsi="宋体" w:eastAsia="宋体" w:cs="宋体"/>
                <w:color w:val="auto"/>
                <w:sz w:val="21"/>
                <w:szCs w:val="21"/>
                <w:highlight w:val="none"/>
                <w:vertAlign w:val="baseline"/>
                <w:lang w:eastAsia="zh-CN"/>
              </w:rPr>
              <w:t>；</w:t>
            </w:r>
          </w:p>
          <w:p w14:paraId="530DED8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5</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每月对前端监控控制电脑、监控平台控制上位机等设备、系统及应用软件维护，检测和查杀病毒</w:t>
            </w:r>
            <w:r>
              <w:rPr>
                <w:rFonts w:hint="eastAsia" w:ascii="宋体" w:hAnsi="宋体" w:eastAsia="宋体" w:cs="宋体"/>
                <w:color w:val="auto"/>
                <w:sz w:val="21"/>
                <w:szCs w:val="21"/>
                <w:highlight w:val="none"/>
                <w:vertAlign w:val="baseline"/>
                <w:lang w:eastAsia="zh-CN"/>
              </w:rPr>
              <w:t>；</w:t>
            </w:r>
          </w:p>
          <w:p w14:paraId="001F07C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6</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系统平台发生损坏时，提供合适的备品备件进行替换，优先确保监控系统正常运行。对损坏的硬件，负责进行返厂鉴定与维修，硬件维修好后，负责对返修的硬件进行安装调试，保证设备的正常运行</w:t>
            </w:r>
            <w:r>
              <w:rPr>
                <w:rFonts w:hint="eastAsia" w:ascii="宋体" w:hAnsi="宋体" w:eastAsia="宋体" w:cs="宋体"/>
                <w:color w:val="auto"/>
                <w:sz w:val="21"/>
                <w:szCs w:val="21"/>
                <w:highlight w:val="none"/>
                <w:vertAlign w:val="baseline"/>
                <w:lang w:eastAsia="zh-CN"/>
              </w:rPr>
              <w:t>；</w:t>
            </w:r>
          </w:p>
          <w:p w14:paraId="5EB499F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7</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要求运维服务商熟悉视频监控系统平台的拓扑结构、设备运行情况、走线情况，在某个监控点出现故障的时候，能准确判断异常并及时处理。</w:t>
            </w:r>
          </w:p>
          <w:p w14:paraId="1FAA1C0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rPr>
            </w:pPr>
            <w:r>
              <w:rPr>
                <w:rFonts w:hint="eastAsia" w:ascii="宋体" w:hAnsi="宋体" w:cs="宋体"/>
                <w:b/>
                <w:bCs/>
                <w:color w:val="auto"/>
                <w:sz w:val="21"/>
                <w:szCs w:val="21"/>
                <w:highlight w:val="none"/>
                <w:vertAlign w:val="baseline"/>
                <w:lang w:val="en-US" w:eastAsia="zh-CN"/>
              </w:rPr>
              <w:t>2、</w:t>
            </w:r>
            <w:r>
              <w:rPr>
                <w:rFonts w:hint="eastAsia" w:ascii="宋体" w:hAnsi="宋体" w:eastAsia="宋体" w:cs="宋体"/>
                <w:b/>
                <w:bCs/>
                <w:color w:val="auto"/>
                <w:sz w:val="21"/>
                <w:szCs w:val="21"/>
                <w:highlight w:val="none"/>
                <w:vertAlign w:val="baseline"/>
              </w:rPr>
              <w:t>服务器设备维护服务包含以下内容：</w:t>
            </w:r>
          </w:p>
          <w:p w14:paraId="2C4E8C8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各类故障检修：无法启动、不能进入系统、软件设置、操作系统安装、系统不正常运行、应用软件安装等；</w:t>
            </w:r>
          </w:p>
          <w:p w14:paraId="2E37561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2</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检测、维修及更换服务器板卡及部件：CPU、主板、内存、显卡、声卡、电源、光驱等；</w:t>
            </w:r>
          </w:p>
          <w:p w14:paraId="3D7339A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3</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各类硬件驱动程序安装：各类显卡、声卡、网卡、外设等；</w:t>
            </w:r>
          </w:p>
          <w:p w14:paraId="650167B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4</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查杀各类病毒、木马等；</w:t>
            </w:r>
          </w:p>
          <w:p w14:paraId="35CD8D7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5</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数据备份：同机备份，异地备份，光盘备份；</w:t>
            </w:r>
          </w:p>
          <w:p w14:paraId="5F92821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6</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检查并输出主机，应用系统日志，发现并处理主机运行的异常情况，检查主机的磁盘空间状况，查看主机IO参数、CPU利用率、内存利用率和网络运行状况，备份文件系统，验证系统备份磁带，检查用户登录信息，查看系统服务的运行状况；</w:t>
            </w:r>
          </w:p>
          <w:p w14:paraId="3EA2080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7</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服务器硬件发生损坏时，可提供合适的备品备件进行临时替换，优先确保服务器系统正常运行，备件库的库存量必须根据设备能否维修和设备的运行周期的特点不断进行更新；</w:t>
            </w:r>
          </w:p>
          <w:p w14:paraId="6606DDD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8</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如出现硬件损坏，负责进行硬件的返厂维修与鉴定，硬件维修好后，负责对返修的硬件进行安装调试，保证设备的正常运行；</w:t>
            </w:r>
          </w:p>
          <w:p w14:paraId="786059E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9</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每月至少一次对服务器进行巡检，保障服务器系统及所有服务的有效性和可用性</w:t>
            </w:r>
            <w:r>
              <w:rPr>
                <w:rFonts w:hint="eastAsia" w:ascii="宋体" w:hAnsi="宋体" w:eastAsia="宋体" w:cs="宋体"/>
                <w:color w:val="auto"/>
                <w:sz w:val="21"/>
                <w:szCs w:val="21"/>
                <w:highlight w:val="none"/>
                <w:vertAlign w:val="baseline"/>
                <w:lang w:eastAsia="zh-CN"/>
              </w:rPr>
              <w:t>；</w:t>
            </w:r>
          </w:p>
          <w:p w14:paraId="12BD281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10</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保障服务器系统应用软件的可用性，保障服务器应用系统稳定可靠运行。</w:t>
            </w:r>
          </w:p>
          <w:p w14:paraId="1C0C2DD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rPr>
            </w:pPr>
            <w:r>
              <w:rPr>
                <w:rFonts w:hint="eastAsia" w:ascii="宋体" w:hAnsi="宋体" w:cs="宋体"/>
                <w:b/>
                <w:bCs/>
                <w:color w:val="auto"/>
                <w:sz w:val="21"/>
                <w:szCs w:val="21"/>
                <w:highlight w:val="none"/>
                <w:vertAlign w:val="baseline"/>
                <w:lang w:val="en-US" w:eastAsia="zh-CN"/>
              </w:rPr>
              <w:t>3、</w:t>
            </w:r>
            <w:r>
              <w:rPr>
                <w:rFonts w:hint="eastAsia" w:ascii="宋体" w:hAnsi="宋体" w:eastAsia="宋体" w:cs="宋体"/>
                <w:b/>
                <w:bCs/>
                <w:color w:val="auto"/>
                <w:sz w:val="21"/>
                <w:szCs w:val="21"/>
                <w:highlight w:val="none"/>
                <w:vertAlign w:val="baseline"/>
              </w:rPr>
              <w:t>网络安全设备维护服务包含以下内容：</w:t>
            </w:r>
          </w:p>
          <w:p w14:paraId="7E28C03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安全监控、安全巡检、安全通告及预警、安全响应、系统上线安全评估等日常安全运维服务；</w:t>
            </w:r>
          </w:p>
          <w:p w14:paraId="445E7E5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2</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安全监控服务：通过实时监控安全设备（核心设备、视频准入控制系统、防火墙等）、安全系统的运行状态，统计、分析安全事件，帮助发现并解决信息系统中存在的安全威胁，更新安全防护策略；</w:t>
            </w:r>
          </w:p>
          <w:p w14:paraId="069980A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3</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安全巡检服务：每月对所有安全设备及安全软件系统进行一次运行巡检，巡检内容包含：安全设备的授权、引擎软件版本、防护特征或规则库更新、防护策略的有效性等，及时排查并解决存在的隐患及风险，检查内容主要包括：</w:t>
            </w:r>
          </w:p>
          <w:p w14:paraId="4A6EA39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1）安全设备引擎软件、防护特征或规则库更新情况</w:t>
            </w:r>
          </w:p>
          <w:p w14:paraId="02507BD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2）安全设备开放服务及安全策略</w:t>
            </w:r>
          </w:p>
          <w:p w14:paraId="222F2F6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3）安全设备系统性能情况 </w:t>
            </w:r>
          </w:p>
          <w:p w14:paraId="1644129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4）防病毒系统版本及升级情况</w:t>
            </w:r>
          </w:p>
          <w:p w14:paraId="6EC0413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5）终端用户的安全合规情况</w:t>
            </w:r>
          </w:p>
          <w:p w14:paraId="335CB35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4</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安全通告及预警服务：通过及时通告最新的信息安全发展动态，提供第一时间的安全预警；</w:t>
            </w:r>
          </w:p>
          <w:p w14:paraId="0CA0A16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5</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安全响应服务：当信息系统发生安全事件时，可以快速及时地提供全方位的技术支持，在最短时间内控制安全事件对系统造成的影响，确定安全事件的故障源及问题的原因，并提供解决方案，处理上级有关部门通告的各类网络安全事件；</w:t>
            </w:r>
          </w:p>
          <w:p w14:paraId="10264A0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6</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系统上线安全评估服务：在新系统上线运行前对该系统进行安全检测，及时发现新系统本身存在的安全漏洞，并协助制定整改方案，将风险降低到可接受程度，以最大程度地降低新系统带来的安全风险；</w:t>
            </w:r>
          </w:p>
          <w:p w14:paraId="345E1A9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w:t>
            </w:r>
            <w:r>
              <w:rPr>
                <w:rFonts w:hint="eastAsia" w:ascii="宋体" w:hAnsi="宋体" w:cs="宋体"/>
                <w:color w:val="auto"/>
                <w:sz w:val="21"/>
                <w:szCs w:val="21"/>
                <w:highlight w:val="none"/>
                <w:vertAlign w:val="baseline"/>
                <w:lang w:val="en-US" w:eastAsia="zh-CN"/>
              </w:rPr>
              <w:t>7</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重要时期安全保障服务：做好网络与信息安全隐患排查、安全防护、预警监测等安全保障技术支撑服务，确保业务系统安全运行，避免敏感事件或影响业务的安全事件发生。</w:t>
            </w:r>
          </w:p>
          <w:p w14:paraId="4A63A63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二</w:t>
            </w:r>
            <w:r>
              <w:rPr>
                <w:rFonts w:hint="eastAsia" w:ascii="宋体" w:hAnsi="宋体" w:eastAsia="宋体" w:cs="宋体"/>
                <w:b/>
                <w:bCs/>
                <w:color w:val="auto"/>
                <w:sz w:val="21"/>
                <w:szCs w:val="21"/>
                <w:highlight w:val="none"/>
                <w:vertAlign w:val="baseline"/>
                <w:lang w:val="en-US" w:eastAsia="zh-CN"/>
              </w:rPr>
              <w:t>、数据传输线路服务</w:t>
            </w:r>
            <w:r>
              <w:rPr>
                <w:rFonts w:hint="eastAsia" w:ascii="宋体" w:hAnsi="宋体" w:cs="宋体"/>
                <w:b/>
                <w:bCs/>
                <w:color w:val="auto"/>
                <w:sz w:val="21"/>
                <w:szCs w:val="21"/>
                <w:highlight w:val="none"/>
                <w:vertAlign w:val="baseline"/>
                <w:lang w:val="en-US" w:eastAsia="zh-CN"/>
              </w:rPr>
              <w:t>及主机托管服务</w:t>
            </w:r>
          </w:p>
          <w:p w14:paraId="53404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（一）数据传输线路服务</w:t>
            </w:r>
          </w:p>
          <w:p w14:paraId="46680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w:t>
            </w:r>
            <w:r>
              <w:rPr>
                <w:rFonts w:hint="eastAsia" w:ascii="宋体" w:hAnsi="宋体" w:cs="宋体"/>
                <w:color w:val="auto"/>
                <w:highlight w:val="none"/>
                <w:lang w:val="en-US" w:eastAsia="zh-CN"/>
              </w:rPr>
              <w:t>3280</w:t>
            </w:r>
            <w:r>
              <w:rPr>
                <w:rFonts w:hint="eastAsia" w:ascii="宋体" w:hAnsi="宋体" w:eastAsia="宋体" w:cs="宋体"/>
                <w:color w:val="auto"/>
                <w:highlight w:val="none"/>
                <w:lang w:val="en-US" w:eastAsia="zh-CN"/>
              </w:rPr>
              <w:t>条</w:t>
            </w:r>
            <w:r>
              <w:rPr>
                <w:rFonts w:hint="eastAsia" w:ascii="宋体" w:hAnsi="宋体" w:cs="宋体"/>
                <w:color w:val="auto"/>
                <w:szCs w:val="21"/>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00Mbps的互联网光纤线路</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要求上行速率</w:t>
            </w:r>
            <w:r>
              <w:rPr>
                <w:rFonts w:hint="eastAsia" w:ascii="宋体" w:hAnsi="宋体" w:cs="宋体"/>
                <w:color w:val="auto"/>
                <w:szCs w:val="21"/>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0Mbps</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保证数据传输的安全稳定。提供16条</w:t>
            </w:r>
            <w:r>
              <w:rPr>
                <w:rFonts w:hint="eastAsia" w:ascii="宋体" w:hAnsi="宋体" w:cs="宋体"/>
                <w:color w:val="auto"/>
                <w:szCs w:val="21"/>
                <w:highlight w:val="none"/>
              </w:rPr>
              <w:t>≥</w:t>
            </w:r>
            <w:r>
              <w:rPr>
                <w:rFonts w:hint="eastAsia" w:ascii="宋体" w:hAnsi="宋体" w:eastAsia="宋体" w:cs="宋体"/>
                <w:color w:val="auto"/>
                <w:highlight w:val="none"/>
                <w:lang w:val="en-US" w:eastAsia="zh-CN"/>
              </w:rPr>
              <w:t>100Mbps及1条</w:t>
            </w:r>
            <w:r>
              <w:rPr>
                <w:rFonts w:hint="eastAsia" w:ascii="宋体" w:hAnsi="宋体" w:cs="宋体"/>
                <w:color w:val="auto"/>
                <w:szCs w:val="21"/>
                <w:highlight w:val="none"/>
              </w:rPr>
              <w:t>≥</w:t>
            </w:r>
            <w:r>
              <w:rPr>
                <w:rFonts w:hint="eastAsia" w:ascii="宋体" w:hAnsi="宋体" w:eastAsia="宋体" w:cs="宋体"/>
                <w:color w:val="auto"/>
                <w:highlight w:val="none"/>
                <w:lang w:val="en-US" w:eastAsia="zh-CN"/>
              </w:rPr>
              <w:t>1000Mbps传输数据专线，要求线路速率上下行对称，与互联网物理隔离，保证数据传输的安全稳定；</w:t>
            </w:r>
          </w:p>
          <w:p w14:paraId="600DF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2、要求全网的传输设备均具备网管能力，全程提供端到端的网管监控功能，实行7*24小时不间断监控，可有效地检测并定位网络故障；</w:t>
            </w:r>
          </w:p>
          <w:p w14:paraId="0770E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3、提供各种主流物理光、电接口，如RJ45/LC/FC等供采购人使用；</w:t>
            </w:r>
          </w:p>
          <w:p w14:paraId="034B31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4、线路技术指标：丢包率≤0.1%◆，且不允许出现连续丢包；PING测1M报文，最大时延≤10ms◆；</w:t>
            </w:r>
          </w:p>
          <w:p w14:paraId="3B9E3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5、包含所提供线路的日常运维服务；</w:t>
            </w:r>
          </w:p>
          <w:p w14:paraId="2C6BE0B2">
            <w:pPr>
              <w:pStyle w:val="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6、提供网络增值服务：根据</w:t>
            </w:r>
            <w:r>
              <w:rPr>
                <w:rFonts w:hint="eastAsia" w:hAnsi="宋体" w:cs="宋体"/>
                <w:color w:val="auto"/>
                <w:kern w:val="2"/>
                <w:sz w:val="21"/>
                <w:szCs w:val="24"/>
                <w:highlight w:val="none"/>
                <w:lang w:val="en-US" w:eastAsia="zh-CN" w:bidi="ar-SA"/>
              </w:rPr>
              <w:t>末端线路接入情况，</w:t>
            </w:r>
            <w:r>
              <w:rPr>
                <w:rFonts w:hint="eastAsia" w:ascii="宋体" w:hAnsi="宋体" w:eastAsia="宋体" w:cs="宋体"/>
                <w:color w:val="auto"/>
                <w:kern w:val="2"/>
                <w:sz w:val="21"/>
                <w:szCs w:val="24"/>
                <w:highlight w:val="none"/>
                <w:lang w:val="en-US" w:eastAsia="zh-CN" w:bidi="ar-SA"/>
              </w:rPr>
              <w:t>为客户提供信息点位的线路整治、综合布线规划、数通设备调试维护、网络优化、网络运行评估等服务，保障内部网络服务的正常使用。在重大会议或重大活动期间委派专业技术人员提供客户现场技术支撑服务。服务范围包括：</w:t>
            </w:r>
            <w:r>
              <w:rPr>
                <w:rFonts w:hint="eastAsia" w:hAnsi="宋体" w:cs="宋体"/>
                <w:color w:val="auto"/>
                <w:kern w:val="2"/>
                <w:sz w:val="21"/>
                <w:szCs w:val="24"/>
                <w:highlight w:val="none"/>
                <w:lang w:val="en-US" w:eastAsia="zh-CN" w:bidi="ar-SA"/>
              </w:rPr>
              <w:t>县委政法委及宾阳县各镇综治平台、208个行政村；</w:t>
            </w:r>
          </w:p>
          <w:p w14:paraId="7E762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提供5G专网增值服务：针对采购人网络使用实际情况，提供具有针对性的5G网络设计、规划、优化及重保服务，提供配套5G快线网络服务1项，满足采购人应用场景个性化需求，节假日、重大活动、重大会议等特殊时间，提供现场技术支撑服务及5G网络应急保障服务，保证活动现场网络不中断。</w:t>
            </w:r>
          </w:p>
          <w:p w14:paraId="11721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（二）</w:t>
            </w:r>
            <w:r>
              <w:rPr>
                <w:rFonts w:hint="eastAsia" w:ascii="宋体" w:hAnsi="宋体" w:eastAsia="宋体" w:cs="宋体"/>
                <w:b/>
                <w:bCs/>
                <w:color w:val="auto"/>
                <w:sz w:val="21"/>
                <w:szCs w:val="21"/>
                <w:highlight w:val="none"/>
                <w:vertAlign w:val="baseline"/>
                <w:lang w:val="en-US" w:eastAsia="zh-CN"/>
              </w:rPr>
              <w:t>主机托管服务</w:t>
            </w:r>
          </w:p>
          <w:p w14:paraId="5941C4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420" w:firstLineChars="200"/>
              <w:rPr>
                <w:rFonts w:hint="eastAsia" w:ascii="等线" w:hAnsi="等线" w:eastAsia="宋体" w:cs="Times New Roman"/>
                <w:color w:val="auto"/>
                <w:sz w:val="21"/>
                <w:szCs w:val="21"/>
                <w:highlight w:val="none"/>
                <w:lang w:val="en-US" w:eastAsia="zh-CN" w:bidi="ar"/>
              </w:rPr>
            </w:pPr>
            <w:r>
              <w:rPr>
                <w:rFonts w:hint="eastAsia"/>
                <w:color w:val="auto"/>
                <w:highlight w:val="none"/>
                <w:lang w:val="en-US" w:eastAsia="zh-CN"/>
              </w:rPr>
              <w:t>提供不少于6个IDC机房机柜用于托管后端平台的相关硬件基础设施，1年服务期，</w:t>
            </w:r>
            <w:r>
              <w:rPr>
                <w:rFonts w:hint="default"/>
                <w:color w:val="auto"/>
                <w:highlight w:val="none"/>
                <w:lang w:val="en-US" w:eastAsia="zh-CN"/>
              </w:rPr>
              <w:t>每个机柜42U（2.2m）600mm*1050mm（宽*深），</w:t>
            </w:r>
            <w:r>
              <w:rPr>
                <w:rFonts w:hint="eastAsia"/>
                <w:color w:val="auto"/>
                <w:highlight w:val="none"/>
                <w:lang w:val="en-US" w:eastAsia="zh-CN"/>
              </w:rPr>
              <w:t>需</w:t>
            </w:r>
            <w:r>
              <w:rPr>
                <w:rFonts w:hint="default"/>
                <w:color w:val="auto"/>
                <w:highlight w:val="none"/>
                <w:lang w:val="en-US" w:eastAsia="zh-CN"/>
              </w:rPr>
              <w:t>包含配套的电源、空调、消防、机柜等，数据中心机房配套情况</w:t>
            </w:r>
            <w:r>
              <w:rPr>
                <w:rFonts w:hint="eastAsia"/>
                <w:color w:val="auto"/>
                <w:highlight w:val="none"/>
                <w:lang w:val="en-US" w:eastAsia="zh-CN"/>
              </w:rPr>
              <w:t>（</w:t>
            </w:r>
            <w:r>
              <w:rPr>
                <w:rFonts w:hint="default"/>
                <w:color w:val="auto"/>
                <w:highlight w:val="none"/>
                <w:lang w:val="en-US" w:eastAsia="zh-CN"/>
              </w:rPr>
              <w:t>包含市电与发电机系统；电源系统；空调与新风系统；配电与照明系统；综合布线与机柜系统；防雷与接地系统；消防灭火系统；门禁与监控系统；冷通道封闭机柜系统等</w:t>
            </w:r>
            <w:r>
              <w:rPr>
                <w:rFonts w:hint="eastAsia"/>
                <w:color w:val="auto"/>
                <w:highlight w:val="none"/>
                <w:lang w:val="en-US" w:eastAsia="zh-CN"/>
              </w:rPr>
              <w:t>），</w:t>
            </w:r>
            <w:r>
              <w:rPr>
                <w:rFonts w:hint="default"/>
                <w:color w:val="auto"/>
                <w:highlight w:val="none"/>
                <w:lang w:val="en-US" w:eastAsia="zh-CN"/>
              </w:rPr>
              <w:t>要求满足不低于国家GB50174-2017 A级标准建设，并符合国家关于节能的相关规定。</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ECF31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微软雅黑" w:cs="宋体"/>
                <w:color w:val="auto"/>
                <w:szCs w:val="21"/>
                <w:highlight w:val="none"/>
                <w:lang w:val="en-US" w:eastAsia="zh-CN"/>
              </w:rPr>
            </w:pPr>
            <w:r>
              <w:rPr>
                <w:rFonts w:hint="eastAsia" w:ascii="宋体" w:hAnsi="宋体" w:eastAsia="微软雅黑" w:cs="宋体"/>
                <w:color w:val="auto"/>
                <w:szCs w:val="21"/>
                <w:highlight w:val="none"/>
                <w:lang w:val="en-US" w:eastAsia="zh-CN"/>
              </w:rPr>
              <w:t>440.00</w:t>
            </w:r>
          </w:p>
        </w:tc>
      </w:tr>
      <w:tr w14:paraId="3CC2D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8AEE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商</w:t>
            </w:r>
          </w:p>
          <w:p w14:paraId="04EF9E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务</w:t>
            </w:r>
          </w:p>
          <w:p w14:paraId="69731C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条</w:t>
            </w:r>
          </w:p>
          <w:p w14:paraId="2BAF3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olor w:val="auto"/>
                <w:szCs w:val="21"/>
                <w:highlight w:val="none"/>
              </w:rPr>
            </w:pPr>
            <w:r>
              <w:rPr>
                <w:rFonts w:hint="eastAsia" w:ascii="宋体" w:hAnsi="宋体"/>
                <w:color w:val="auto"/>
                <w:szCs w:val="21"/>
                <w:highlight w:val="none"/>
              </w:rPr>
              <w:t>款</w:t>
            </w:r>
          </w:p>
        </w:tc>
        <w:tc>
          <w:tcPr>
            <w:tcW w:w="9283" w:type="dxa"/>
            <w:gridSpan w:val="5"/>
            <w:tcBorders>
              <w:top w:val="single" w:color="auto" w:sz="4" w:space="0"/>
              <w:left w:val="single" w:color="auto" w:sz="4" w:space="0"/>
              <w:bottom w:val="single" w:color="auto" w:sz="4" w:space="0"/>
              <w:right w:val="single" w:color="auto" w:sz="4" w:space="0"/>
            </w:tcBorders>
            <w:noWrap w:val="0"/>
            <w:vAlign w:val="top"/>
          </w:tcPr>
          <w:p w14:paraId="29D32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▲一、合同签订期：自中标通知书发出之日起</w:t>
            </w:r>
            <w:bookmarkStart w:id="5" w:name="OLE_LINK40"/>
            <w:r>
              <w:rPr>
                <w:rFonts w:hint="eastAsia" w:ascii="宋体" w:hAnsi="宋体" w:cs="宋体"/>
                <w:color w:val="auto"/>
                <w:szCs w:val="21"/>
                <w:highlight w:val="none"/>
              </w:rPr>
              <w:t>25</w:t>
            </w:r>
            <w:bookmarkEnd w:id="5"/>
            <w:r>
              <w:rPr>
                <w:rFonts w:hint="eastAsia" w:ascii="宋体" w:hAnsi="宋体" w:cs="宋体"/>
                <w:color w:val="auto"/>
                <w:szCs w:val="21"/>
                <w:highlight w:val="none"/>
                <w:lang w:eastAsia="zh-CN"/>
              </w:rPr>
              <w:t>日历日</w:t>
            </w:r>
            <w:r>
              <w:rPr>
                <w:rFonts w:hint="eastAsia" w:ascii="宋体" w:hAnsi="宋体" w:cs="宋体"/>
                <w:color w:val="auto"/>
                <w:szCs w:val="21"/>
                <w:highlight w:val="none"/>
              </w:rPr>
              <w:t>内</w:t>
            </w:r>
            <w:r>
              <w:rPr>
                <w:rFonts w:hint="eastAsia" w:ascii="宋体" w:hAnsi="宋体" w:cs="宋体"/>
                <w:color w:val="auto"/>
                <w:szCs w:val="21"/>
                <w:highlight w:val="none"/>
                <w:lang w:eastAsia="zh-CN"/>
              </w:rPr>
              <w:t>。</w:t>
            </w:r>
          </w:p>
          <w:p w14:paraId="50CD5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合同签订</w:t>
            </w:r>
            <w:r>
              <w:rPr>
                <w:rFonts w:hint="eastAsia" w:ascii="宋体" w:hAnsi="宋体" w:cs="宋体"/>
                <w:color w:val="auto"/>
                <w:szCs w:val="21"/>
                <w:highlight w:val="none"/>
              </w:rPr>
              <w:t xml:space="preserve">之日起一年。   </w:t>
            </w:r>
            <w:r>
              <w:rPr>
                <w:rFonts w:hint="eastAsia" w:ascii="宋体" w:hAnsi="宋体" w:cs="宋体"/>
                <w:color w:val="auto"/>
                <w:szCs w:val="21"/>
                <w:highlight w:val="none"/>
              </w:rPr>
              <w:br w:type="textWrapping"/>
            </w:r>
            <w:r>
              <w:rPr>
                <w:rFonts w:hint="eastAsia" w:ascii="宋体" w:hAnsi="宋体" w:cs="宋体"/>
                <w:color w:val="auto"/>
                <w:szCs w:val="21"/>
                <w:highlight w:val="none"/>
              </w:rPr>
              <w:t>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服务地点</w:t>
            </w:r>
            <w:r>
              <w:rPr>
                <w:rFonts w:hint="eastAsia" w:ascii="宋体" w:hAnsi="宋体" w:eastAsia="宋体" w:cs="宋体"/>
                <w:color w:val="auto"/>
                <w:szCs w:val="21"/>
                <w:highlight w:val="none"/>
              </w:rPr>
              <w:t>：南宁市</w:t>
            </w:r>
            <w:r>
              <w:rPr>
                <w:rFonts w:hint="eastAsia" w:ascii="宋体" w:hAnsi="宋体" w:eastAsia="宋体" w:cs="宋体"/>
                <w:color w:val="auto"/>
                <w:szCs w:val="21"/>
                <w:highlight w:val="none"/>
                <w:lang w:eastAsia="zh-CN"/>
              </w:rPr>
              <w:t>宾阳县采购人</w:t>
            </w:r>
            <w:r>
              <w:rPr>
                <w:rFonts w:hint="eastAsia" w:ascii="宋体" w:hAnsi="宋体" w:eastAsia="宋体" w:cs="宋体"/>
                <w:color w:val="auto"/>
                <w:szCs w:val="21"/>
                <w:highlight w:val="none"/>
              </w:rPr>
              <w:t>指定地点。</w:t>
            </w:r>
          </w:p>
          <w:p w14:paraId="4D78D19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验收</w:t>
            </w:r>
            <w:r>
              <w:rPr>
                <w:rFonts w:hint="eastAsia" w:ascii="宋体" w:hAnsi="宋体" w:eastAsia="宋体" w:cs="宋体"/>
                <w:color w:val="auto"/>
                <w:szCs w:val="21"/>
                <w:highlight w:val="none"/>
                <w:lang w:eastAsia="zh-CN"/>
              </w:rPr>
              <w:t>条件及</w:t>
            </w:r>
            <w:r>
              <w:rPr>
                <w:rFonts w:hint="eastAsia" w:ascii="宋体" w:hAnsi="宋体" w:eastAsia="宋体" w:cs="宋体"/>
                <w:color w:val="auto"/>
                <w:szCs w:val="21"/>
                <w:highlight w:val="none"/>
              </w:rPr>
              <w:t>标准：执行国家标准、行业标准、地方标准或者其他标准、规范，如有最新的按最新的执行。</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szCs w:val="21"/>
                <w:highlight w:val="none"/>
              </w:rPr>
              <w:t>▲五、售后服务要求：</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1、维护内容：对208个行政村</w:t>
            </w:r>
            <w:r>
              <w:rPr>
                <w:rFonts w:hint="eastAsia" w:ascii="宋体" w:hAnsi="宋体" w:eastAsia="宋体" w:cs="宋体"/>
                <w:color w:val="auto"/>
                <w:szCs w:val="21"/>
                <w:highlight w:val="none"/>
                <w:lang w:val="en-US" w:eastAsia="zh-CN"/>
              </w:rPr>
              <w:t>合计</w:t>
            </w:r>
            <w:r>
              <w:rPr>
                <w:rFonts w:hint="eastAsia" w:ascii="宋体" w:hAnsi="宋体" w:eastAsia="宋体" w:cs="宋体"/>
                <w:color w:val="auto"/>
                <w:szCs w:val="21"/>
                <w:highlight w:val="none"/>
              </w:rPr>
              <w:t>1536个自然村</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3072个</w:t>
            </w:r>
            <w:r>
              <w:rPr>
                <w:rFonts w:hint="eastAsia" w:ascii="宋体" w:hAnsi="宋体" w:eastAsia="宋体" w:cs="宋体"/>
                <w:color w:val="auto"/>
                <w:szCs w:val="21"/>
                <w:highlight w:val="none"/>
                <w:lang w:val="en-US" w:eastAsia="zh-CN"/>
              </w:rPr>
              <w:t>前端</w:t>
            </w:r>
            <w:r>
              <w:rPr>
                <w:rFonts w:hint="eastAsia" w:ascii="宋体" w:hAnsi="宋体" w:eastAsia="宋体" w:cs="宋体"/>
                <w:color w:val="auto"/>
                <w:szCs w:val="21"/>
                <w:highlight w:val="none"/>
              </w:rPr>
              <w:t>监控点位</w:t>
            </w:r>
            <w:r>
              <w:rPr>
                <w:rFonts w:hint="eastAsia" w:ascii="宋体" w:hAnsi="宋体" w:eastAsia="宋体" w:cs="宋体"/>
                <w:color w:val="auto"/>
                <w:szCs w:val="21"/>
                <w:highlight w:val="none"/>
                <w:lang w:val="en-US" w:eastAsia="zh-CN"/>
              </w:rPr>
              <w:t>及后端综合应用平台1年内</w:t>
            </w:r>
            <w:r>
              <w:rPr>
                <w:rFonts w:hint="eastAsia" w:ascii="宋体" w:hAnsi="宋体" w:eastAsia="宋体" w:cs="宋体"/>
                <w:color w:val="auto"/>
                <w:szCs w:val="21"/>
                <w:highlight w:val="none"/>
              </w:rPr>
              <w:t>不限次数叫修服务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包括：设备巡检、排除故障，保证设备正常运行</w:t>
            </w:r>
            <w:r>
              <w:rPr>
                <w:rFonts w:hint="eastAsia" w:ascii="宋体" w:hAnsi="宋体" w:eastAsia="宋体" w:cs="宋体"/>
                <w:color w:val="auto"/>
                <w:szCs w:val="21"/>
                <w:highlight w:val="none"/>
                <w:lang w:eastAsia="zh-CN"/>
              </w:rPr>
              <w:t>。</w:t>
            </w:r>
          </w:p>
          <w:p w14:paraId="7F8FE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val="en-US" w:eastAsia="zh-CN"/>
              </w:rPr>
              <w:t>2、售后响应及恢复时限要求：重大故障</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响应时限</w:t>
            </w:r>
            <w:r>
              <w:rPr>
                <w:rFonts w:hint="eastAsia" w:ascii="宋体" w:hAnsi="宋体" w:eastAsia="宋体" w:cs="宋体"/>
                <w:color w:val="auto"/>
                <w:szCs w:val="21"/>
                <w:highlight w:val="none"/>
              </w:rPr>
              <w:t>≤30分钟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恢复时限</w:t>
            </w:r>
            <w:r>
              <w:rPr>
                <w:rFonts w:hint="eastAsia" w:ascii="宋体" w:hAnsi="宋体" w:eastAsia="宋体" w:cs="宋体"/>
                <w:color w:val="auto"/>
                <w:szCs w:val="21"/>
                <w:highlight w:val="none"/>
              </w:rPr>
              <w:t>≤6小时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一般故障：响应时限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分钟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恢复时限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其他故障：响应时限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分钟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恢复时限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小时</w:t>
            </w:r>
            <w:r>
              <w:rPr>
                <w:rFonts w:hint="eastAsia" w:ascii="宋体" w:hAnsi="宋体" w:eastAsia="宋体" w:cs="宋体"/>
                <w:color w:val="auto"/>
                <w:szCs w:val="21"/>
                <w:highlight w:val="none"/>
                <w:lang w:eastAsia="zh-CN"/>
              </w:rPr>
              <w:t>。紧急情况，6小时内恢复，超过48小时未恢复的，需提供现场故障照片和修复方案（加盖公章），3个工作日内上报书面材料给采购人（一个设备故障一份材料）。</w:t>
            </w:r>
          </w:p>
          <w:p w14:paraId="701E6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、根据视频监控系统平台的拓扑结构、设备运行情况、走线情况，在某个监控点出现故障的时候，能在使用方下达通知后立即到达故障现场排除故障。</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4</w:t>
            </w:r>
            <w:r>
              <w:rPr>
                <w:rFonts w:hint="eastAsia" w:ascii="宋体" w:hAnsi="宋体" w:eastAsia="宋体" w:cs="宋体"/>
                <w:color w:val="auto"/>
                <w:szCs w:val="21"/>
                <w:highlight w:val="none"/>
              </w:rPr>
              <w:t>、前端录像机、显示器、交换机、光纤收发器、视频监控系统等设备的清洁、巡检、排除故障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5</w:t>
            </w:r>
            <w:r>
              <w:rPr>
                <w:rFonts w:hint="eastAsia" w:ascii="宋体" w:hAnsi="宋体" w:eastAsia="宋体" w:cs="宋体"/>
                <w:color w:val="auto"/>
                <w:szCs w:val="21"/>
                <w:highlight w:val="none"/>
              </w:rPr>
              <w:t>、监控设备硬件发生损坏时，可提供合适的备品备件进行临时替换，优先确保监控系统正常运行，可提供的备品备件包括：PC机硬件、ROS路由器、NVR、交换机、SFP光模块、光纤收发器、编解码器、高清监控摄像机、监控立杆、解码板、监控存储硬盘、各种连接线缆接头以及相关附件等，主要储备一些比较重要且损坏后不易马上修复的设备，备件库的库存量必须根据设备能否维修和设备的运行周期的特点不断进行更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6</w:t>
            </w:r>
            <w:r>
              <w:rPr>
                <w:rFonts w:hint="eastAsia" w:ascii="宋体" w:hAnsi="宋体" w:eastAsia="宋体" w:cs="宋体"/>
                <w:color w:val="auto"/>
                <w:szCs w:val="21"/>
                <w:highlight w:val="none"/>
              </w:rPr>
              <w:t>、如出现硬件损坏，负责进行硬件的返厂维修与鉴定，硬件维修好后，负责对返修的硬件进行安装调试，保证设备的正常运行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7</w:t>
            </w:r>
            <w:r>
              <w:rPr>
                <w:rFonts w:hint="eastAsia" w:ascii="宋体" w:hAnsi="宋体" w:eastAsia="宋体" w:cs="宋体"/>
                <w:color w:val="auto"/>
                <w:szCs w:val="21"/>
                <w:highlight w:val="none"/>
              </w:rPr>
              <w:t>、前端摄像机、NVR、后端中心监控设备、存储设备、传输设备、传输线缆等免费上门检测与故障排除；设备无法修复的免费更换新设备保证系统正常运行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8、对易老化设备部件每月进行全面检查，发现老化现象及时更换、维修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、跨平台视频监控系统维护，包括各监控系统平台的融合及相互转码情况，维护设备包含以下内容：</w:t>
            </w:r>
            <w:r>
              <w:rPr>
                <w:rFonts w:hint="eastAsia" w:ascii="宋体" w:hAnsi="宋体" w:eastAsia="宋体" w:cs="宋体"/>
                <w:color w:val="auto"/>
                <w:szCs w:val="21"/>
                <w:highlight w:val="none"/>
                <w:lang w:val="en-US" w:eastAsia="zh-CN"/>
              </w:rPr>
              <w:t>监控操作管理电脑，</w:t>
            </w:r>
            <w:r>
              <w:rPr>
                <w:rFonts w:hint="eastAsia" w:ascii="宋体" w:hAnsi="宋体" w:eastAsia="宋体" w:cs="宋体"/>
                <w:color w:val="auto"/>
                <w:szCs w:val="21"/>
                <w:highlight w:val="none"/>
              </w:rPr>
              <w:t>视频综合管理平台、流媒体服务器、存储服务器、解码器、视频矩阵、</w:t>
            </w:r>
            <w:r>
              <w:rPr>
                <w:rFonts w:hint="eastAsia" w:ascii="宋体" w:hAnsi="宋体" w:eastAsia="宋体" w:cs="宋体"/>
                <w:color w:val="auto"/>
                <w:szCs w:val="21"/>
                <w:highlight w:val="none"/>
                <w:lang w:val="en-US" w:eastAsia="zh-CN"/>
              </w:rPr>
              <w:t>拼接屏，音响系统，</w:t>
            </w:r>
            <w:r>
              <w:rPr>
                <w:rFonts w:hint="eastAsia" w:ascii="宋体" w:hAnsi="宋体" w:eastAsia="宋体" w:cs="宋体"/>
                <w:color w:val="auto"/>
                <w:szCs w:val="21"/>
                <w:highlight w:val="none"/>
              </w:rPr>
              <w:t>交换机、光纤收发设备、中心管理服务器、光纤交换机，以及各</w:t>
            </w:r>
            <w:r>
              <w:rPr>
                <w:rFonts w:hint="eastAsia" w:ascii="宋体" w:hAnsi="宋体" w:eastAsia="宋体" w:cs="宋体"/>
                <w:color w:val="auto"/>
                <w:szCs w:val="21"/>
                <w:highlight w:val="none"/>
                <w:lang w:val="en-US" w:eastAsia="zh-CN"/>
              </w:rPr>
              <w:t>乡镇村级</w:t>
            </w:r>
            <w:r>
              <w:rPr>
                <w:rFonts w:hint="eastAsia" w:ascii="宋体" w:hAnsi="宋体" w:eastAsia="宋体" w:cs="宋体"/>
                <w:color w:val="auto"/>
                <w:szCs w:val="21"/>
                <w:highlight w:val="none"/>
              </w:rPr>
              <w:t>视频监控设备等故障处理。</w:t>
            </w:r>
          </w:p>
          <w:p w14:paraId="37EC5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提供合理的系统改造建议，提供用户操作人员的培训，对系统设备进行每月定期的保养和检查。</w:t>
            </w:r>
          </w:p>
          <w:p w14:paraId="4B1F0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11、定期开展传输线路</w:t>
            </w:r>
            <w:r>
              <w:rPr>
                <w:rFonts w:hint="eastAsia" w:ascii="宋体" w:hAnsi="宋体" w:eastAsia="宋体" w:cs="宋体"/>
                <w:color w:val="auto"/>
                <w:szCs w:val="21"/>
                <w:highlight w:val="none"/>
              </w:rPr>
              <w:t>巡检、排除故障，保证设备正常运行，监控网络流量，监测网络连通性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若线路出现故障的，负责做好内外部的联系协调，</w:t>
            </w:r>
            <w:r>
              <w:rPr>
                <w:rFonts w:hint="eastAsia" w:ascii="宋体" w:hAnsi="宋体" w:eastAsia="宋体" w:cs="宋体"/>
                <w:color w:val="auto"/>
                <w:szCs w:val="21"/>
                <w:highlight w:val="none"/>
              </w:rPr>
              <w:t>提高故障处理时效，</w:t>
            </w:r>
            <w:r>
              <w:rPr>
                <w:rFonts w:hint="eastAsia" w:ascii="宋体" w:hAnsi="宋体" w:eastAsia="宋体" w:cs="宋体"/>
                <w:color w:val="auto"/>
                <w:szCs w:val="21"/>
                <w:highlight w:val="none"/>
                <w:lang w:val="en-US" w:eastAsia="zh-CN"/>
              </w:rPr>
              <w:t>确保故障线路</w:t>
            </w:r>
            <w:r>
              <w:rPr>
                <w:rFonts w:hint="eastAsia" w:ascii="宋体" w:hAnsi="宋体" w:eastAsia="宋体" w:cs="宋体"/>
                <w:color w:val="auto"/>
                <w:szCs w:val="21"/>
                <w:highlight w:val="none"/>
              </w:rPr>
              <w:t>尽快恢复。</w:t>
            </w:r>
          </w:p>
          <w:p w14:paraId="2B9B95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六</w:t>
            </w:r>
            <w:r>
              <w:rPr>
                <w:rFonts w:hint="eastAsia" w:ascii="宋体" w:hAnsi="宋体" w:cs="宋体"/>
                <w:color w:val="auto"/>
                <w:szCs w:val="21"/>
                <w:highlight w:val="none"/>
              </w:rPr>
              <w:t xml:space="preserve">、其他要求：  </w:t>
            </w:r>
          </w:p>
          <w:p w14:paraId="7DBF44AE">
            <w:pPr>
              <w:keepNext w:val="0"/>
              <w:keepLines w:val="0"/>
              <w:widowControl/>
              <w:suppressLineNumbers w:val="0"/>
              <w:shd w:val="clear" w:color="auto" w:fill="auto"/>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▲1、投标报价必须含以下部分，包括：</w:t>
            </w:r>
          </w:p>
          <w:p w14:paraId="56438379">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设备和服务的价格</w:t>
            </w:r>
            <w:r>
              <w:rPr>
                <w:rFonts w:hint="eastAsia"/>
                <w:color w:val="auto"/>
                <w:highlight w:val="none"/>
              </w:rPr>
              <w:t>：包括设备费、设计费、安装费、验收费、检验费；</w:t>
            </w:r>
            <w:r>
              <w:rPr>
                <w:rFonts w:hint="eastAsia"/>
                <w:color w:val="auto"/>
                <w:highlight w:val="none"/>
              </w:rPr>
              <w:br w:type="textWrapping"/>
            </w:r>
            <w:r>
              <w:rPr>
                <w:rFonts w:hint="eastAsia"/>
                <w:color w:val="auto"/>
                <w:highlight w:val="none"/>
              </w:rPr>
              <w:t>（2）</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接入设备及标准附件、备品备件、专用工具的价格</w:t>
            </w:r>
            <w:r>
              <w:rPr>
                <w:rFonts w:hint="eastAsia"/>
                <w:color w:val="auto"/>
                <w:highlight w:val="none"/>
              </w:rPr>
              <w:t>；</w:t>
            </w:r>
            <w:r>
              <w:rPr>
                <w:rFonts w:hint="eastAsia"/>
                <w:color w:val="auto"/>
                <w:highlight w:val="none"/>
              </w:rPr>
              <w:br w:type="textWrapping"/>
            </w:r>
            <w:r>
              <w:rPr>
                <w:rFonts w:hint="eastAsia"/>
                <w:color w:val="auto"/>
                <w:highlight w:val="none"/>
              </w:rPr>
              <w:t>（3）运输、装卸、调试、培训、技术支持、售后服务费；</w:t>
            </w:r>
            <w:r>
              <w:rPr>
                <w:rFonts w:hint="eastAsia"/>
                <w:color w:val="auto"/>
                <w:highlight w:val="none"/>
              </w:rPr>
              <w:br w:type="textWrapping"/>
            </w:r>
            <w:r>
              <w:rPr>
                <w:rFonts w:hint="eastAsia"/>
                <w:color w:val="auto"/>
                <w:highlight w:val="none"/>
              </w:rPr>
              <w:t>（4）必要的保险费和各项税金等</w:t>
            </w:r>
            <w:r>
              <w:rPr>
                <w:rFonts w:hint="eastAsia" w:ascii="宋体" w:hAnsi="宋体" w:eastAsia="宋体" w:cs="宋体"/>
                <w:b w:val="0"/>
                <w:bCs w:val="0"/>
                <w:color w:val="auto"/>
                <w:sz w:val="21"/>
                <w:szCs w:val="21"/>
                <w:highlight w:val="none"/>
                <w:lang w:val="en-US" w:eastAsia="zh-CN"/>
              </w:rPr>
              <w:t>。</w:t>
            </w:r>
          </w:p>
          <w:p w14:paraId="70B5D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w:t>
            </w:r>
          </w:p>
          <w:p w14:paraId="288AB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（1）按月考核，按季度结算，根据在线率支付季度使用费，分四个季度（次）支付，季度应付使用费为当季各月使用费之和。</w:t>
            </w:r>
          </w:p>
          <w:p w14:paraId="00FFA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（2）月使用费参照如下条件进行计算:</w:t>
            </w:r>
          </w:p>
          <w:p w14:paraId="5854C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1）在线率≥95%的，月使用费=中标金额/12</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100%，</w:t>
            </w:r>
          </w:p>
          <w:p w14:paraId="5F6F3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2）90%≤在线率＜95%的，月使用费=中标金额/12</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90%，</w:t>
            </w:r>
          </w:p>
          <w:p w14:paraId="0B710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3）80%≤在线率＜90%的，月使用费=中标金额/12</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80%，</w:t>
            </w:r>
          </w:p>
          <w:p w14:paraId="11DAB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4）70%≤在线率＜80%的，月使用费=中标金额/12</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60%，</w:t>
            </w:r>
          </w:p>
          <w:p w14:paraId="0337F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5）在线率</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70%的，当月不支付使用费。</w:t>
            </w:r>
          </w:p>
          <w:p w14:paraId="6B3C3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、验收</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：项目验收时由采购人对照采购文件的服务需求</w:t>
            </w:r>
            <w:r>
              <w:rPr>
                <w:rFonts w:hint="eastAsia" w:ascii="宋体" w:hAnsi="宋体" w:eastAsia="宋体" w:cs="宋体"/>
                <w:b w:val="0"/>
                <w:bCs w:val="0"/>
                <w:color w:val="auto"/>
                <w:sz w:val="21"/>
                <w:szCs w:val="21"/>
                <w:highlight w:val="none"/>
                <w:lang w:val="en-US" w:eastAsia="zh-CN"/>
              </w:rPr>
              <w:t>和响应文件承诺</w:t>
            </w:r>
            <w:r>
              <w:rPr>
                <w:rFonts w:hint="eastAsia" w:ascii="宋体" w:hAnsi="宋体" w:eastAsia="宋体" w:cs="宋体"/>
                <w:b w:val="0"/>
                <w:bCs w:val="0"/>
                <w:color w:val="auto"/>
                <w:sz w:val="21"/>
                <w:szCs w:val="21"/>
                <w:highlight w:val="none"/>
              </w:rPr>
              <w:t>全面核对检验，如不符合采购文件的服务需求或</w:t>
            </w:r>
            <w:r>
              <w:rPr>
                <w:rFonts w:hint="eastAsia" w:ascii="宋体" w:hAnsi="宋体" w:eastAsia="宋体" w:cs="宋体"/>
                <w:b w:val="0"/>
                <w:bCs w:val="0"/>
                <w:color w:val="auto"/>
                <w:sz w:val="21"/>
                <w:szCs w:val="21"/>
                <w:highlight w:val="none"/>
                <w:lang w:val="en-US" w:eastAsia="zh-CN"/>
              </w:rPr>
              <w:t>响应文件承诺</w:t>
            </w:r>
            <w:r>
              <w:rPr>
                <w:rFonts w:hint="eastAsia" w:ascii="宋体" w:hAnsi="宋体" w:eastAsia="宋体" w:cs="宋体"/>
                <w:b w:val="0"/>
                <w:bCs w:val="0"/>
                <w:color w:val="auto"/>
                <w:sz w:val="21"/>
                <w:szCs w:val="21"/>
                <w:highlight w:val="none"/>
              </w:rPr>
              <w:t>的，按相关规定做违约处理，供应商承担所有责任和费用，采购人保留进一步追究责任的权利。</w:t>
            </w:r>
          </w:p>
          <w:p w14:paraId="5D7D9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中标</w:t>
            </w:r>
            <w:r>
              <w:rPr>
                <w:rFonts w:hint="eastAsia" w:ascii="宋体" w:hAnsi="宋体" w:eastAsia="宋体" w:cs="宋体"/>
                <w:b w:val="0"/>
                <w:bCs w:val="0"/>
                <w:color w:val="auto"/>
                <w:sz w:val="21"/>
                <w:szCs w:val="21"/>
                <w:highlight w:val="none"/>
              </w:rPr>
              <w:t>人负有保密义务，如由于</w:t>
            </w:r>
            <w:r>
              <w:rPr>
                <w:rFonts w:hint="eastAsia" w:ascii="宋体" w:hAnsi="宋体" w:eastAsia="宋体" w:cs="宋体"/>
                <w:b w:val="0"/>
                <w:bCs w:val="0"/>
                <w:color w:val="auto"/>
                <w:sz w:val="21"/>
                <w:szCs w:val="21"/>
                <w:highlight w:val="none"/>
                <w:lang w:eastAsia="zh-CN"/>
              </w:rPr>
              <w:t>中标</w:t>
            </w:r>
            <w:r>
              <w:rPr>
                <w:rFonts w:hint="eastAsia" w:ascii="宋体" w:hAnsi="宋体" w:eastAsia="宋体" w:cs="宋体"/>
                <w:b w:val="0"/>
                <w:bCs w:val="0"/>
                <w:color w:val="auto"/>
                <w:sz w:val="21"/>
                <w:szCs w:val="21"/>
                <w:highlight w:val="none"/>
              </w:rPr>
              <w:t>人投入的服务人员造成的数据、信息泄露，</w:t>
            </w:r>
            <w:r>
              <w:rPr>
                <w:rFonts w:hint="eastAsia" w:ascii="宋体" w:hAnsi="宋体" w:eastAsia="宋体" w:cs="宋体"/>
                <w:b w:val="0"/>
                <w:bCs w:val="0"/>
                <w:color w:val="auto"/>
                <w:sz w:val="21"/>
                <w:szCs w:val="21"/>
                <w:highlight w:val="none"/>
                <w:lang w:eastAsia="zh-CN"/>
              </w:rPr>
              <w:t>中标</w:t>
            </w:r>
            <w:r>
              <w:rPr>
                <w:rFonts w:hint="eastAsia" w:ascii="宋体" w:hAnsi="宋体" w:eastAsia="宋体" w:cs="宋体"/>
                <w:b w:val="0"/>
                <w:bCs w:val="0"/>
                <w:color w:val="auto"/>
                <w:sz w:val="21"/>
                <w:szCs w:val="21"/>
                <w:highlight w:val="none"/>
              </w:rPr>
              <w:t>人承担相应的责任。严格遵守</w:t>
            </w:r>
            <w:r>
              <w:rPr>
                <w:rFonts w:hint="eastAsia" w:ascii="宋体" w:hAnsi="宋体" w:eastAsia="宋体" w:cs="宋体"/>
                <w:b w:val="0"/>
                <w:bCs w:val="0"/>
                <w:color w:val="auto"/>
                <w:sz w:val="21"/>
                <w:szCs w:val="21"/>
                <w:highlight w:val="none"/>
                <w:lang w:eastAsia="zh-CN"/>
              </w:rPr>
              <w:t>中国共产党宾阳县委员会政法委员会</w:t>
            </w:r>
            <w:r>
              <w:rPr>
                <w:rFonts w:hint="eastAsia" w:ascii="宋体" w:hAnsi="宋体" w:eastAsia="宋体" w:cs="宋体"/>
                <w:b w:val="0"/>
                <w:bCs w:val="0"/>
                <w:color w:val="auto"/>
                <w:sz w:val="21"/>
                <w:szCs w:val="21"/>
                <w:highlight w:val="none"/>
              </w:rPr>
              <w:t>管理</w:t>
            </w:r>
            <w:r>
              <w:rPr>
                <w:rFonts w:hint="eastAsia" w:ascii="宋体" w:hAnsi="宋体" w:eastAsia="宋体" w:cs="宋体"/>
                <w:b w:val="0"/>
                <w:bCs w:val="0"/>
                <w:color w:val="auto"/>
                <w:sz w:val="21"/>
                <w:szCs w:val="21"/>
                <w:highlight w:val="none"/>
                <w:lang w:eastAsia="zh-CN"/>
              </w:rPr>
              <w:t>规定</w:t>
            </w:r>
            <w:r>
              <w:rPr>
                <w:rFonts w:hint="eastAsia" w:ascii="宋体" w:hAnsi="宋体" w:eastAsia="宋体" w:cs="宋体"/>
                <w:b w:val="0"/>
                <w:bCs w:val="0"/>
                <w:color w:val="auto"/>
                <w:sz w:val="21"/>
                <w:szCs w:val="21"/>
                <w:highlight w:val="none"/>
              </w:rPr>
              <w:t>，并要求签订合同时签订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保密协议》</w:t>
            </w:r>
            <w:r>
              <w:rPr>
                <w:rFonts w:hint="eastAsia" w:ascii="宋体" w:hAnsi="宋体" w:eastAsia="宋体" w:cs="宋体"/>
                <w:b w:val="0"/>
                <w:bCs w:val="0"/>
                <w:color w:val="auto"/>
                <w:sz w:val="21"/>
                <w:szCs w:val="21"/>
                <w:highlight w:val="none"/>
                <w:lang w:eastAsia="zh-CN"/>
              </w:rPr>
              <w:t>。</w:t>
            </w:r>
          </w:p>
        </w:tc>
      </w:tr>
      <w:tr w14:paraId="4C034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84E0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olor w:val="auto"/>
                <w:szCs w:val="21"/>
                <w:highlight w:val="none"/>
              </w:rPr>
            </w:pPr>
            <w:r>
              <w:rPr>
                <w:rFonts w:hint="eastAsia" w:ascii="宋体" w:hAnsi="宋体"/>
                <w:color w:val="auto"/>
                <w:szCs w:val="21"/>
                <w:highlight w:val="none"/>
              </w:rPr>
              <w:t>其他说明</w:t>
            </w:r>
          </w:p>
        </w:tc>
        <w:tc>
          <w:tcPr>
            <w:tcW w:w="9283" w:type="dxa"/>
            <w:gridSpan w:val="5"/>
            <w:tcBorders>
              <w:top w:val="single" w:color="auto" w:sz="4" w:space="0"/>
              <w:left w:val="single" w:color="auto" w:sz="4" w:space="0"/>
              <w:bottom w:val="single" w:color="auto" w:sz="4" w:space="0"/>
              <w:right w:val="single" w:color="auto" w:sz="4" w:space="0"/>
            </w:tcBorders>
            <w:noWrap w:val="0"/>
            <w:vAlign w:val="top"/>
          </w:tcPr>
          <w:p w14:paraId="50981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14:paraId="0D494C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本</w:t>
            </w:r>
            <w:r>
              <w:rPr>
                <w:rFonts w:hint="eastAsia" w:ascii="宋体" w:hAnsi="宋体" w:eastAsia="宋体" w:cs="Times New Roman"/>
                <w:color w:val="auto"/>
                <w:szCs w:val="21"/>
                <w:highlight w:val="none"/>
                <w:shd w:val="clear" w:color="auto" w:fill="auto"/>
                <w:lang w:eastAsia="zh-CN"/>
              </w:rPr>
              <w:t>项目</w:t>
            </w:r>
            <w:r>
              <w:rPr>
                <w:rFonts w:hint="eastAsia" w:ascii="宋体" w:hAnsi="宋体" w:eastAsia="宋体" w:cs="Times New Roman"/>
                <w:color w:val="auto"/>
                <w:szCs w:val="21"/>
                <w:highlight w:val="none"/>
                <w:shd w:val="clear" w:color="auto" w:fill="auto"/>
              </w:rPr>
              <w:t>服务所涉及的货物不接受进口产品（即通过中国海关报关验放进入中国境内且产自关境外的产品）参与投标，</w:t>
            </w:r>
            <w:r>
              <w:rPr>
                <w:rFonts w:hint="eastAsia" w:ascii="宋体" w:hAnsi="宋体" w:eastAsia="宋体" w:cs="Times New Roman"/>
                <w:b/>
                <w:color w:val="auto"/>
                <w:szCs w:val="21"/>
                <w:highlight w:val="none"/>
                <w:shd w:val="clear" w:color="auto" w:fill="auto"/>
              </w:rPr>
              <w:t>如有进口产品参与投标的作无效标处理</w:t>
            </w:r>
            <w:r>
              <w:rPr>
                <w:rFonts w:hint="eastAsia" w:ascii="宋体" w:hAnsi="宋体" w:eastAsia="宋体" w:cs="Times New Roman"/>
                <w:color w:val="auto"/>
                <w:szCs w:val="21"/>
                <w:highlight w:val="none"/>
                <w:shd w:val="clear" w:color="auto" w:fill="auto"/>
              </w:rPr>
              <w:t>。</w:t>
            </w:r>
          </w:p>
          <w:p w14:paraId="1CA420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shd w:val="clear" w:color="auto" w:fill="auto"/>
                <w:lang w:eastAsia="zh-CN"/>
              </w:rPr>
              <w:t>二、</w:t>
            </w:r>
            <w:r>
              <w:rPr>
                <w:rFonts w:hint="eastAsia" w:ascii="宋体" w:hAnsi="宋体" w:eastAsia="宋体" w:cs="宋体"/>
                <w:color w:val="auto"/>
                <w:sz w:val="21"/>
                <w:szCs w:val="21"/>
                <w:highlight w:val="none"/>
                <w:lang w:eastAsia="zh-CN"/>
              </w:rPr>
              <w:t>现场踏勘</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采购人不组织现场踏勘，</w:t>
            </w:r>
            <w:r>
              <w:rPr>
                <w:rFonts w:hint="eastAsia" w:ascii="宋体" w:hAnsi="宋体" w:cs="宋体"/>
                <w:color w:val="auto"/>
                <w:szCs w:val="21"/>
                <w:highlight w:val="none"/>
              </w:rPr>
              <w:t>投标人如需现场勘察，可自行前往</w:t>
            </w:r>
            <w:r>
              <w:rPr>
                <w:rFonts w:hint="eastAsia" w:ascii="宋体" w:hAnsi="宋体" w:cs="宋体"/>
                <w:color w:val="auto"/>
                <w:szCs w:val="21"/>
                <w:highlight w:val="none"/>
                <w:lang w:eastAsia="zh-CN"/>
              </w:rPr>
              <w:t>。</w:t>
            </w:r>
          </w:p>
          <w:p w14:paraId="3EF320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Times New Roman"/>
                <w:b w:val="0"/>
                <w:bCs/>
                <w:color w:val="auto"/>
                <w:szCs w:val="21"/>
                <w:highlight w:val="none"/>
                <w:u w:val="none"/>
                <w:shd w:val="clear" w:color="auto" w:fill="auto"/>
                <w:lang w:eastAsia="zh-CN"/>
              </w:rPr>
            </w:pPr>
            <w:r>
              <w:rPr>
                <w:rFonts w:hint="eastAsia" w:ascii="宋体" w:hAnsi="宋体" w:eastAsia="宋体" w:cs="Times New Roman"/>
                <w:b w:val="0"/>
                <w:bCs/>
                <w:color w:val="auto"/>
                <w:szCs w:val="21"/>
                <w:highlight w:val="none"/>
                <w:u w:val="none"/>
                <w:shd w:val="clear" w:color="auto" w:fill="auto"/>
                <w:lang w:eastAsia="zh-CN"/>
              </w:rPr>
              <w:t>三、</w:t>
            </w:r>
            <w:r>
              <w:rPr>
                <w:rFonts w:hint="eastAsia" w:ascii="宋体" w:hAnsi="宋体" w:eastAsia="宋体" w:cs="Times New Roman"/>
                <w:b w:val="0"/>
                <w:bCs/>
                <w:color w:val="auto"/>
                <w:szCs w:val="21"/>
                <w:highlight w:val="none"/>
                <w:u w:val="none"/>
                <w:shd w:val="clear" w:color="auto" w:fill="auto"/>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tc>
      </w:tr>
    </w:tbl>
    <w:p w14:paraId="4245930C">
      <w:pPr>
        <w:spacing w:line="428" w:lineRule="exact"/>
        <w:rPr>
          <w:rFonts w:hint="eastAsia" w:ascii="微软雅黑" w:hAnsi="微软雅黑" w:eastAsia="微软雅黑" w:cs="微软雅黑"/>
          <w:color w:val="auto"/>
          <w:sz w:val="32"/>
          <w:szCs w:val="32"/>
          <w:highlight w:val="none"/>
        </w:rPr>
      </w:pPr>
    </w:p>
    <w:p w14:paraId="78EFE8DA">
      <w:pPr>
        <w:keepNext/>
        <w:keepLines/>
        <w:pageBreakBefore/>
        <w:widowControl/>
        <w:kinsoku/>
        <w:wordWrap/>
        <w:overflowPunct/>
        <w:topLinePunct w:val="0"/>
        <w:autoSpaceDE/>
        <w:autoSpaceDN/>
        <w:bidi w:val="0"/>
        <w:adjustRightInd/>
        <w:snapToGrid/>
        <w:spacing w:line="428" w:lineRule="exact"/>
        <w:ind w:left="119"/>
        <w:textAlignment w:val="auto"/>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1597A95E">
      <w:pPr>
        <w:spacing w:before="7"/>
        <w:rPr>
          <w:rFonts w:ascii="Arial Unicode MS" w:hAnsi="Arial Unicode MS" w:eastAsia="Arial Unicode MS" w:cs="Arial Unicode MS"/>
          <w:color w:val="auto"/>
          <w:sz w:val="17"/>
          <w:szCs w:val="17"/>
          <w:highlight w:val="none"/>
        </w:rPr>
      </w:pPr>
    </w:p>
    <w:p w14:paraId="78FD8B75">
      <w:pPr>
        <w:spacing w:line="528" w:lineRule="exact"/>
        <w:ind w:left="1871" w:firstLine="800" w:firstLineChars="2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4"/>
        <w:tblW w:w="9761" w:type="dxa"/>
        <w:tblInd w:w="93" w:type="dxa"/>
        <w:tblLayout w:type="autofit"/>
        <w:tblCellMar>
          <w:top w:w="0" w:type="dxa"/>
          <w:left w:w="108" w:type="dxa"/>
          <w:bottom w:w="0" w:type="dxa"/>
          <w:right w:w="108" w:type="dxa"/>
        </w:tblCellMar>
      </w:tblPr>
      <w:tblGrid>
        <w:gridCol w:w="641"/>
        <w:gridCol w:w="1116"/>
        <w:gridCol w:w="1516"/>
        <w:gridCol w:w="1612"/>
        <w:gridCol w:w="4876"/>
      </w:tblGrid>
      <w:tr w14:paraId="00A49584">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09C4FE32">
            <w:pPr>
              <w:keepNext w:val="0"/>
              <w:keepLines w:val="0"/>
              <w:widowControl/>
              <w:suppressLineNumbers w:val="0"/>
              <w:spacing w:before="0" w:beforeAutospacing="0" w:after="0" w:afterAutospacing="0"/>
              <w:ind w:left="0" w:right="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1EC18E1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876" w:type="dxa"/>
            <w:tcBorders>
              <w:top w:val="single" w:color="000000" w:sz="8" w:space="0"/>
              <w:left w:val="nil"/>
              <w:bottom w:val="single" w:color="000000" w:sz="8" w:space="0"/>
              <w:right w:val="single" w:color="000000" w:sz="8" w:space="0"/>
            </w:tcBorders>
            <w:noWrap w:val="0"/>
            <w:vAlign w:val="center"/>
          </w:tcPr>
          <w:p w14:paraId="7B81E69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6110C75">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77BF0A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135334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0641B23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0B43D13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FB62E4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BB9E0B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A65A6A">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C7561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353969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1E984D4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24E7D03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62209C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8B970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487237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48C569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17EFEE4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FD95A8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C20ED5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821020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EEEF9E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7FBDAB7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54672C4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876" w:type="dxa"/>
            <w:tcBorders>
              <w:top w:val="nil"/>
              <w:left w:val="nil"/>
              <w:bottom w:val="single" w:color="000000" w:sz="8" w:space="0"/>
              <w:right w:val="single" w:color="000000" w:sz="8" w:space="0"/>
            </w:tcBorders>
            <w:noWrap w:val="0"/>
            <w:vAlign w:val="center"/>
          </w:tcPr>
          <w:p w14:paraId="04B05FE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D2C743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C8A66F">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FC369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C8411B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0B171A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876" w:type="dxa"/>
            <w:tcBorders>
              <w:top w:val="nil"/>
              <w:left w:val="nil"/>
              <w:bottom w:val="single" w:color="000000" w:sz="8" w:space="0"/>
              <w:right w:val="single" w:color="000000" w:sz="8" w:space="0"/>
            </w:tcBorders>
            <w:noWrap w:val="0"/>
            <w:vAlign w:val="center"/>
          </w:tcPr>
          <w:p w14:paraId="614E94B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72C722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413C4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2B1B1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18EBF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7F1702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876" w:type="dxa"/>
            <w:tcBorders>
              <w:top w:val="nil"/>
              <w:left w:val="nil"/>
              <w:bottom w:val="single" w:color="000000" w:sz="8" w:space="0"/>
              <w:right w:val="single" w:color="000000" w:sz="8" w:space="0"/>
            </w:tcBorders>
            <w:noWrap w:val="0"/>
            <w:vAlign w:val="center"/>
          </w:tcPr>
          <w:p w14:paraId="298CDFF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F7B3F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1033E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4D6C0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307923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539C48F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876" w:type="dxa"/>
            <w:tcBorders>
              <w:top w:val="nil"/>
              <w:left w:val="nil"/>
              <w:bottom w:val="single" w:color="000000" w:sz="8" w:space="0"/>
              <w:right w:val="single" w:color="000000" w:sz="8" w:space="0"/>
            </w:tcBorders>
            <w:noWrap w:val="0"/>
            <w:vAlign w:val="center"/>
          </w:tcPr>
          <w:p w14:paraId="0AA4B302">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6097B38C">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5F738B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F15A0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771A37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1D99BAB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876" w:type="dxa"/>
            <w:tcBorders>
              <w:top w:val="nil"/>
              <w:left w:val="nil"/>
              <w:bottom w:val="single" w:color="000000" w:sz="8" w:space="0"/>
              <w:right w:val="single" w:color="000000" w:sz="8" w:space="0"/>
            </w:tcBorders>
            <w:noWrap w:val="0"/>
            <w:vAlign w:val="center"/>
          </w:tcPr>
          <w:p w14:paraId="2C7E69EE">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312758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1499AE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727C724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667F836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CF755D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5C488C02">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1A48ECD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F03932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35F7D71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7F02F50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6F784B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E5A37AF">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781CE4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5F732B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1A73367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6AD5AE3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1CE688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7BD6A75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E66F115">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378A4D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A82083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7E89B4F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4106383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876" w:type="dxa"/>
            <w:tcBorders>
              <w:top w:val="nil"/>
              <w:left w:val="nil"/>
              <w:bottom w:val="single" w:color="000000" w:sz="8" w:space="0"/>
              <w:right w:val="single" w:color="000000" w:sz="8" w:space="0"/>
            </w:tcBorders>
            <w:noWrap w:val="0"/>
            <w:vAlign w:val="center"/>
          </w:tcPr>
          <w:p w14:paraId="328EDF8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4E451F8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76B91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AC18D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7EC3A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C8EF8D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876" w:type="dxa"/>
            <w:tcBorders>
              <w:top w:val="nil"/>
              <w:left w:val="nil"/>
              <w:bottom w:val="single" w:color="000000" w:sz="8" w:space="0"/>
              <w:right w:val="single" w:color="000000" w:sz="8" w:space="0"/>
            </w:tcBorders>
            <w:noWrap w:val="0"/>
            <w:vAlign w:val="center"/>
          </w:tcPr>
          <w:p w14:paraId="7514E24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FCB068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54543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2254FB">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45045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455292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876" w:type="dxa"/>
            <w:tcBorders>
              <w:top w:val="nil"/>
              <w:left w:val="nil"/>
              <w:bottom w:val="single" w:color="000000" w:sz="8" w:space="0"/>
              <w:right w:val="single" w:color="000000" w:sz="8" w:space="0"/>
            </w:tcBorders>
            <w:noWrap w:val="0"/>
            <w:vAlign w:val="center"/>
          </w:tcPr>
          <w:p w14:paraId="3FC9DE6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69D100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091232B">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DCE015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3CE1AE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1659281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876" w:type="dxa"/>
            <w:tcBorders>
              <w:top w:val="nil"/>
              <w:left w:val="nil"/>
              <w:bottom w:val="single" w:color="000000" w:sz="8" w:space="0"/>
              <w:right w:val="single" w:color="000000" w:sz="8" w:space="0"/>
            </w:tcBorders>
            <w:noWrap w:val="0"/>
            <w:vAlign w:val="center"/>
          </w:tcPr>
          <w:p w14:paraId="72FD3C6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270D96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2FC2F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A9B9F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ECA9F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BF42CA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876" w:type="dxa"/>
            <w:tcBorders>
              <w:top w:val="nil"/>
              <w:left w:val="nil"/>
              <w:bottom w:val="single" w:color="000000" w:sz="8" w:space="0"/>
              <w:right w:val="single" w:color="000000" w:sz="8" w:space="0"/>
            </w:tcBorders>
            <w:noWrap w:val="0"/>
            <w:vAlign w:val="center"/>
          </w:tcPr>
          <w:p w14:paraId="1AEFE91E">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D85683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AEB85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04B91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7E0F59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685F6AC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876" w:type="dxa"/>
            <w:tcBorders>
              <w:top w:val="nil"/>
              <w:left w:val="nil"/>
              <w:bottom w:val="single" w:color="000000" w:sz="8" w:space="0"/>
              <w:right w:val="single" w:color="000000" w:sz="8" w:space="0"/>
            </w:tcBorders>
            <w:noWrap w:val="0"/>
            <w:vAlign w:val="center"/>
          </w:tcPr>
          <w:p w14:paraId="516096B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8AE171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E08022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1C03F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38F437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7D86F74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876" w:type="dxa"/>
            <w:tcBorders>
              <w:top w:val="nil"/>
              <w:left w:val="nil"/>
              <w:bottom w:val="single" w:color="000000" w:sz="8" w:space="0"/>
              <w:right w:val="single" w:color="000000" w:sz="8" w:space="0"/>
            </w:tcBorders>
            <w:noWrap w:val="0"/>
            <w:vAlign w:val="center"/>
          </w:tcPr>
          <w:p w14:paraId="19F69D3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7C8657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5037C2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016F5BD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51C1D60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EBAF4C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17ACEFC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235ED5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DBE0E7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3E9D8A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4D0D8E6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2451F9D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C6673B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E49012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1C4688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081D697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1173376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7428F1F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164179F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9D3DC55">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3E1BA4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0FE59C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6355232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135177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3224C0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5768BF0">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F02AB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67D35C">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5FAF517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1E6BF84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876" w:type="dxa"/>
            <w:tcBorders>
              <w:top w:val="nil"/>
              <w:left w:val="nil"/>
              <w:bottom w:val="single" w:color="000000" w:sz="8" w:space="0"/>
              <w:right w:val="single" w:color="000000" w:sz="8" w:space="0"/>
            </w:tcBorders>
            <w:noWrap w:val="0"/>
            <w:vAlign w:val="center"/>
          </w:tcPr>
          <w:p w14:paraId="46B83E3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D57EE2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586DEC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542BF3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06ED2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A60008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876" w:type="dxa"/>
            <w:tcBorders>
              <w:top w:val="nil"/>
              <w:left w:val="nil"/>
              <w:bottom w:val="single" w:color="000000" w:sz="8" w:space="0"/>
              <w:right w:val="single" w:color="000000" w:sz="8" w:space="0"/>
            </w:tcBorders>
            <w:noWrap w:val="0"/>
            <w:vAlign w:val="center"/>
          </w:tcPr>
          <w:p w14:paraId="5375196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4519FE5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C5385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512EB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EEA9D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F018FA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876" w:type="dxa"/>
            <w:tcBorders>
              <w:top w:val="nil"/>
              <w:left w:val="nil"/>
              <w:bottom w:val="single" w:color="000000" w:sz="8" w:space="0"/>
              <w:right w:val="single" w:color="000000" w:sz="8" w:space="0"/>
            </w:tcBorders>
            <w:noWrap w:val="0"/>
            <w:vAlign w:val="center"/>
          </w:tcPr>
          <w:p w14:paraId="1A8B072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2FF47CA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80545B">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C16A0C">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FB8D7D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5EAEF8A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273D26AC">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19EA7BD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BA4DB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C16EA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5457F8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251632D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876" w:type="dxa"/>
            <w:tcBorders>
              <w:top w:val="nil"/>
              <w:left w:val="nil"/>
              <w:bottom w:val="single" w:color="000000" w:sz="8" w:space="0"/>
              <w:right w:val="single" w:color="000000" w:sz="8" w:space="0"/>
            </w:tcBorders>
            <w:noWrap w:val="0"/>
            <w:vAlign w:val="center"/>
          </w:tcPr>
          <w:p w14:paraId="0EEB66F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1277F4A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8395F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B9A9B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17F8B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878D6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876" w:type="dxa"/>
            <w:tcBorders>
              <w:top w:val="nil"/>
              <w:left w:val="nil"/>
              <w:bottom w:val="single" w:color="000000" w:sz="8" w:space="0"/>
              <w:right w:val="single" w:color="000000" w:sz="8" w:space="0"/>
            </w:tcBorders>
            <w:noWrap w:val="0"/>
            <w:vAlign w:val="center"/>
          </w:tcPr>
          <w:p w14:paraId="1E836FE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26A7381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6C659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634CB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62EBE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AE343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876" w:type="dxa"/>
            <w:tcBorders>
              <w:top w:val="nil"/>
              <w:left w:val="nil"/>
              <w:bottom w:val="single" w:color="000000" w:sz="8" w:space="0"/>
              <w:right w:val="single" w:color="000000" w:sz="8" w:space="0"/>
            </w:tcBorders>
            <w:noWrap w:val="0"/>
            <w:vAlign w:val="center"/>
          </w:tcPr>
          <w:p w14:paraId="50CAE10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5DA86A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2CE55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577A5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636C6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71C191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876" w:type="dxa"/>
            <w:tcBorders>
              <w:top w:val="nil"/>
              <w:left w:val="nil"/>
              <w:bottom w:val="single" w:color="000000" w:sz="8" w:space="0"/>
              <w:right w:val="single" w:color="000000" w:sz="8" w:space="0"/>
            </w:tcBorders>
            <w:noWrap w:val="0"/>
            <w:vAlign w:val="center"/>
          </w:tcPr>
          <w:p w14:paraId="07D2D73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20F4B9B8">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2D1BDA0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71A3B3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4468743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7C944A4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71C43E4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67B70B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9C6E9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2CCA7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8A3CD9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02CDA2F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37C4DC9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6D4115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5A43E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514A95">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9EE0DE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5872930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236E21B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324174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9A562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64F174A">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DED984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60A7AC3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566F064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04BB262">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19E1FE5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99145E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6B1BBA6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23A7FDC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173F35C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1D3A3F5">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63B6B86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30324CA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33E1CBB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6030438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876" w:type="dxa"/>
            <w:tcBorders>
              <w:top w:val="nil"/>
              <w:left w:val="nil"/>
              <w:bottom w:val="single" w:color="000000" w:sz="8" w:space="0"/>
              <w:right w:val="single" w:color="000000" w:sz="8" w:space="0"/>
            </w:tcBorders>
            <w:noWrap w:val="0"/>
            <w:vAlign w:val="center"/>
          </w:tcPr>
          <w:p w14:paraId="4327CF1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C887DE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A735BD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17F744D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6B99EBD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1A4FEBA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2601B5F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0FA64BE9">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6680C2A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9BF04A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11D59D1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F79839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6B37A7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52DFF8E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9C6DCC">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13B31C">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515ADB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735F24C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375A383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CF65A1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FE4CD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41DABCA">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2AE69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7AB46E7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672DF6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BE1B78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D93690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62E7060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0E4468A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014B2F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256641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382196B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56B191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58D2041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3E778F4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484907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8D73A92">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30F0B35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063972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05952D6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4AEEB61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53FC6F2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7B7AA4A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686ACE2">
      <w:pPr>
        <w:spacing w:after="120" w:line="360" w:lineRule="auto"/>
        <w:rPr>
          <w:rFonts w:hint="eastAsia"/>
          <w:color w:val="auto"/>
          <w:spacing w:val="-3"/>
          <w:kern w:val="0"/>
          <w:sz w:val="20"/>
          <w:szCs w:val="21"/>
          <w:highlight w:val="none"/>
        </w:rPr>
      </w:pPr>
    </w:p>
    <w:p w14:paraId="6C7BDFF9">
      <w:pPr>
        <w:spacing w:after="120" w:line="360" w:lineRule="auto"/>
        <w:rPr>
          <w:rFonts w:ascii="宋体" w:hAnsi="宋体"/>
          <w:color w:val="auto"/>
          <w:kern w:val="0"/>
          <w:sz w:val="20"/>
          <w:szCs w:val="21"/>
          <w:highlight w:val="none"/>
        </w:rPr>
      </w:pPr>
      <w:r>
        <w:rPr>
          <w:rFonts w:hint="eastAsia"/>
          <w:color w:val="auto"/>
          <w:spacing w:val="-3"/>
          <w:kern w:val="0"/>
          <w:sz w:val="20"/>
          <w:szCs w:val="21"/>
          <w:highlight w:val="none"/>
        </w:rPr>
        <w:t>注：</w:t>
      </w:r>
      <w:r>
        <w:rPr>
          <w:color w:val="auto"/>
          <w:spacing w:val="-3"/>
          <w:kern w:val="0"/>
          <w:sz w:val="20"/>
          <w:szCs w:val="21"/>
          <w:highlight w:val="none"/>
        </w:rPr>
        <w:t>1.</w:t>
      </w:r>
      <w:r>
        <w:rPr>
          <w:rFonts w:hint="eastAsia"/>
          <w:color w:val="auto"/>
          <w:spacing w:val="-3"/>
          <w:kern w:val="0"/>
          <w:sz w:val="20"/>
          <w:szCs w:val="21"/>
          <w:highlight w:val="none"/>
        </w:rPr>
        <w:t>节能产品认证应依据相关国家标准的最新版本，依据国家标准中二级能效（水效）</w:t>
      </w:r>
      <w:r>
        <w:rPr>
          <w:rFonts w:hint="eastAsia"/>
          <w:color w:val="auto"/>
          <w:kern w:val="0"/>
          <w:sz w:val="20"/>
          <w:szCs w:val="21"/>
          <w:highlight w:val="none"/>
        </w:rPr>
        <w:t>指标。</w:t>
      </w:r>
    </w:p>
    <w:p w14:paraId="2627C5D2">
      <w:pPr>
        <w:spacing w:after="120" w:line="360" w:lineRule="auto"/>
        <w:rPr>
          <w:rFonts w:hint="eastAsia"/>
          <w:b/>
          <w:bCs/>
          <w:color w:val="auto"/>
          <w:kern w:val="0"/>
          <w:sz w:val="20"/>
          <w:szCs w:val="21"/>
          <w:highlight w:val="none"/>
        </w:rPr>
      </w:pPr>
      <w:r>
        <w:rPr>
          <w:rFonts w:hint="eastAsia" w:ascii="宋体" w:hAnsi="宋体"/>
          <w:color w:val="auto"/>
          <w:kern w:val="0"/>
          <w:sz w:val="20"/>
          <w:szCs w:val="21"/>
          <w:highlight w:val="none"/>
        </w:rPr>
        <w:t xml:space="preserve">    </w:t>
      </w:r>
      <w:r>
        <w:rPr>
          <w:color w:val="auto"/>
          <w:kern w:val="0"/>
          <w:sz w:val="20"/>
          <w:szCs w:val="21"/>
          <w:highlight w:val="none"/>
        </w:rPr>
        <w:t>2</w:t>
      </w:r>
      <w:r>
        <w:rPr>
          <w:b/>
          <w:bCs/>
          <w:color w:val="auto"/>
          <w:kern w:val="0"/>
          <w:sz w:val="20"/>
          <w:szCs w:val="21"/>
          <w:highlight w:val="none"/>
        </w:rPr>
        <w:t>.</w:t>
      </w:r>
      <w:r>
        <w:rPr>
          <w:rFonts w:hint="eastAsia"/>
          <w:b/>
          <w:bCs/>
          <w:color w:val="auto"/>
          <w:kern w:val="0"/>
          <w:sz w:val="20"/>
          <w:szCs w:val="21"/>
          <w:highlight w:val="none"/>
        </w:rPr>
        <w:t>以</w:t>
      </w:r>
      <w:r>
        <w:rPr>
          <w:b/>
          <w:bCs/>
          <w:color w:val="auto"/>
          <w:kern w:val="0"/>
          <w:sz w:val="20"/>
          <w:szCs w:val="21"/>
          <w:highlight w:val="none"/>
        </w:rPr>
        <w:t>“</w:t>
      </w:r>
      <w:r>
        <w:rPr>
          <w:rFonts w:hint="eastAsia"/>
          <w:b/>
          <w:bCs/>
          <w:color w:val="auto"/>
          <w:kern w:val="0"/>
          <w:sz w:val="20"/>
          <w:szCs w:val="21"/>
          <w:highlight w:val="none"/>
        </w:rPr>
        <w:t>★</w:t>
      </w:r>
      <w:r>
        <w:rPr>
          <w:b/>
          <w:bCs/>
          <w:color w:val="auto"/>
          <w:kern w:val="0"/>
          <w:sz w:val="20"/>
          <w:szCs w:val="21"/>
          <w:highlight w:val="none"/>
        </w:rPr>
        <w:t>”</w:t>
      </w:r>
      <w:r>
        <w:rPr>
          <w:rFonts w:hint="eastAsia"/>
          <w:b/>
          <w:bCs/>
          <w:color w:val="auto"/>
          <w:kern w:val="0"/>
          <w:sz w:val="20"/>
          <w:szCs w:val="21"/>
          <w:highlight w:val="none"/>
        </w:rPr>
        <w:t>标注的为政府强制采购产品。</w:t>
      </w:r>
    </w:p>
    <w:p w14:paraId="2FC6754D">
      <w:pPr>
        <w:keepNext/>
        <w:keepLines/>
        <w:pageBreakBefore/>
        <w:widowControl/>
        <w:kinsoku/>
        <w:wordWrap/>
        <w:overflowPunct/>
        <w:topLinePunct w:val="0"/>
        <w:autoSpaceDE/>
        <w:autoSpaceDN/>
        <w:bidi w:val="0"/>
        <w:adjustRightInd/>
        <w:snapToGrid/>
        <w:jc w:val="left"/>
        <w:textAlignment w:val="auto"/>
        <w:rPr>
          <w:rFonts w:ascii="Arial Unicode MS" w:hAnsi="Arial Unicode MS" w:eastAsia="Arial Unicode MS" w:cs="Arial Unicode MS"/>
          <w:color w:val="auto"/>
          <w:kern w:val="0"/>
          <w:sz w:val="32"/>
          <w:szCs w:val="32"/>
          <w:highlight w:val="none"/>
        </w:rPr>
      </w:pP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14:paraId="52B91B37">
      <w:pPr>
        <w:spacing w:line="528" w:lineRule="exact"/>
        <w:ind w:left="1871" w:firstLine="1200" w:firstLineChars="3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4"/>
        <w:tblW w:w="9197" w:type="dxa"/>
        <w:tblInd w:w="250" w:type="dxa"/>
        <w:tblLayout w:type="fixed"/>
        <w:tblCellMar>
          <w:top w:w="0" w:type="dxa"/>
          <w:left w:w="108" w:type="dxa"/>
          <w:bottom w:w="0" w:type="dxa"/>
          <w:right w:w="108" w:type="dxa"/>
        </w:tblCellMar>
      </w:tblPr>
      <w:tblGrid>
        <w:gridCol w:w="1961"/>
        <w:gridCol w:w="1594"/>
        <w:gridCol w:w="1052"/>
        <w:gridCol w:w="1866"/>
        <w:gridCol w:w="1658"/>
        <w:gridCol w:w="1066"/>
      </w:tblGrid>
      <w:tr w14:paraId="264AC13F">
        <w:tblPrEx>
          <w:tblCellMar>
            <w:top w:w="0" w:type="dxa"/>
            <w:left w:w="108" w:type="dxa"/>
            <w:bottom w:w="0" w:type="dxa"/>
            <w:right w:w="108" w:type="dxa"/>
          </w:tblCellMar>
        </w:tblPrEx>
        <w:trPr>
          <w:trHeight w:val="667"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14:paraId="09FEDC06">
            <w:pPr>
              <w:keepNext w:val="0"/>
              <w:keepLines w:val="0"/>
              <w:widowControl/>
              <w:suppressLineNumbers w:val="0"/>
              <w:spacing w:before="0" w:beforeAutospacing="0" w:after="0" w:afterAutospacing="0"/>
              <w:ind w:left="0" w:right="0"/>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94" w:type="dxa"/>
            <w:tcBorders>
              <w:top w:val="single" w:color="auto" w:sz="4" w:space="0"/>
              <w:left w:val="nil"/>
              <w:bottom w:val="single" w:color="auto" w:sz="4" w:space="0"/>
              <w:right w:val="single" w:color="auto" w:sz="4" w:space="0"/>
            </w:tcBorders>
            <w:noWrap w:val="0"/>
            <w:vAlign w:val="center"/>
          </w:tcPr>
          <w:p w14:paraId="5947FE86">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52" w:type="dxa"/>
            <w:tcBorders>
              <w:top w:val="single" w:color="auto" w:sz="4" w:space="0"/>
              <w:left w:val="nil"/>
              <w:bottom w:val="single" w:color="auto" w:sz="4" w:space="0"/>
              <w:right w:val="single" w:color="auto" w:sz="4" w:space="0"/>
            </w:tcBorders>
            <w:noWrap w:val="0"/>
            <w:vAlign w:val="center"/>
          </w:tcPr>
          <w:p w14:paraId="33AF06B3">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66" w:type="dxa"/>
            <w:tcBorders>
              <w:top w:val="single" w:color="auto" w:sz="4" w:space="0"/>
              <w:left w:val="nil"/>
              <w:bottom w:val="single" w:color="auto" w:sz="4" w:space="0"/>
              <w:right w:val="single" w:color="auto" w:sz="4" w:space="0"/>
            </w:tcBorders>
            <w:noWrap w:val="0"/>
            <w:vAlign w:val="center"/>
          </w:tcPr>
          <w:p w14:paraId="727AD53E">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58" w:type="dxa"/>
            <w:tcBorders>
              <w:top w:val="single" w:color="auto" w:sz="4" w:space="0"/>
              <w:left w:val="nil"/>
              <w:bottom w:val="single" w:color="auto" w:sz="4" w:space="0"/>
              <w:right w:val="single" w:color="auto" w:sz="4" w:space="0"/>
            </w:tcBorders>
            <w:noWrap w:val="0"/>
            <w:vAlign w:val="center"/>
          </w:tcPr>
          <w:p w14:paraId="5D018FC6">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66" w:type="dxa"/>
            <w:tcBorders>
              <w:top w:val="single" w:color="auto" w:sz="4" w:space="0"/>
              <w:left w:val="nil"/>
              <w:bottom w:val="single" w:color="auto" w:sz="4" w:space="0"/>
              <w:right w:val="single" w:color="auto" w:sz="4" w:space="0"/>
            </w:tcBorders>
            <w:noWrap w:val="0"/>
            <w:vAlign w:val="center"/>
          </w:tcPr>
          <w:p w14:paraId="5D460B68">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8BB4B07">
        <w:tblPrEx>
          <w:tblCellMar>
            <w:top w:w="0" w:type="dxa"/>
            <w:left w:w="108" w:type="dxa"/>
            <w:bottom w:w="0" w:type="dxa"/>
            <w:right w:w="108" w:type="dxa"/>
          </w:tblCellMar>
        </w:tblPrEx>
        <w:trPr>
          <w:trHeight w:val="339" w:hRule="atLeast"/>
        </w:trPr>
        <w:tc>
          <w:tcPr>
            <w:tcW w:w="1961" w:type="dxa"/>
            <w:tcBorders>
              <w:top w:val="nil"/>
              <w:left w:val="single" w:color="auto" w:sz="4" w:space="0"/>
              <w:bottom w:val="single" w:color="auto" w:sz="4" w:space="0"/>
              <w:right w:val="single" w:color="auto" w:sz="4" w:space="0"/>
            </w:tcBorders>
            <w:noWrap w:val="0"/>
            <w:vAlign w:val="bottom"/>
          </w:tcPr>
          <w:p w14:paraId="46FC0228">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94" w:type="dxa"/>
            <w:tcBorders>
              <w:top w:val="nil"/>
              <w:left w:val="nil"/>
              <w:bottom w:val="single" w:color="auto" w:sz="4" w:space="0"/>
              <w:right w:val="single" w:color="auto" w:sz="4" w:space="0"/>
            </w:tcBorders>
            <w:noWrap w:val="0"/>
            <w:vAlign w:val="center"/>
          </w:tcPr>
          <w:p w14:paraId="318BCC4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15E3F8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DD0F09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noWrap w:val="0"/>
            <w:vAlign w:val="center"/>
          </w:tcPr>
          <w:p w14:paraId="3FA2E9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66" w:type="dxa"/>
            <w:tcBorders>
              <w:top w:val="nil"/>
              <w:left w:val="nil"/>
              <w:bottom w:val="single" w:color="auto" w:sz="4" w:space="0"/>
              <w:right w:val="single" w:color="auto" w:sz="4" w:space="0"/>
            </w:tcBorders>
            <w:noWrap w:val="0"/>
            <w:vAlign w:val="center"/>
          </w:tcPr>
          <w:p w14:paraId="0B64DE6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16D6D30">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038695F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94" w:type="dxa"/>
            <w:tcBorders>
              <w:top w:val="nil"/>
              <w:left w:val="nil"/>
              <w:bottom w:val="single" w:color="auto" w:sz="4" w:space="0"/>
              <w:right w:val="single" w:color="auto" w:sz="4" w:space="0"/>
            </w:tcBorders>
            <w:noWrap w:val="0"/>
            <w:vAlign w:val="center"/>
          </w:tcPr>
          <w:p w14:paraId="47882E1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0BE8ADA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7DD93F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4C7998B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noWrap w:val="0"/>
            <w:vAlign w:val="center"/>
          </w:tcPr>
          <w:p w14:paraId="0FD6EA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7CBBB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67377869">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4FA0179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347A1F6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3E2C040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58" w:type="dxa"/>
            <w:tcBorders>
              <w:top w:val="nil"/>
              <w:left w:val="nil"/>
              <w:bottom w:val="single" w:color="auto" w:sz="4" w:space="0"/>
              <w:right w:val="single" w:color="auto" w:sz="4" w:space="0"/>
            </w:tcBorders>
            <w:noWrap w:val="0"/>
            <w:vAlign w:val="center"/>
          </w:tcPr>
          <w:p w14:paraId="00C9EEF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66" w:type="dxa"/>
            <w:tcBorders>
              <w:top w:val="nil"/>
              <w:left w:val="nil"/>
              <w:bottom w:val="single" w:color="auto" w:sz="4" w:space="0"/>
              <w:right w:val="single" w:color="auto" w:sz="4" w:space="0"/>
            </w:tcBorders>
            <w:noWrap w:val="0"/>
            <w:vAlign w:val="center"/>
          </w:tcPr>
          <w:p w14:paraId="5D74E8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F37EF0C">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59432832">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94" w:type="dxa"/>
            <w:tcBorders>
              <w:top w:val="nil"/>
              <w:left w:val="nil"/>
              <w:bottom w:val="single" w:color="auto" w:sz="4" w:space="0"/>
              <w:right w:val="single" w:color="auto" w:sz="4" w:space="0"/>
            </w:tcBorders>
            <w:noWrap w:val="0"/>
            <w:vAlign w:val="center"/>
          </w:tcPr>
          <w:p w14:paraId="38240E3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7EBB84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4C35B1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58" w:type="dxa"/>
            <w:tcBorders>
              <w:top w:val="nil"/>
              <w:left w:val="nil"/>
              <w:bottom w:val="single" w:color="auto" w:sz="4" w:space="0"/>
              <w:right w:val="single" w:color="auto" w:sz="4" w:space="0"/>
            </w:tcBorders>
            <w:noWrap w:val="0"/>
            <w:vAlign w:val="center"/>
          </w:tcPr>
          <w:p w14:paraId="2CA01F9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66" w:type="dxa"/>
            <w:tcBorders>
              <w:top w:val="nil"/>
              <w:left w:val="nil"/>
              <w:bottom w:val="single" w:color="auto" w:sz="4" w:space="0"/>
              <w:right w:val="single" w:color="auto" w:sz="4" w:space="0"/>
            </w:tcBorders>
            <w:noWrap w:val="0"/>
            <w:vAlign w:val="center"/>
          </w:tcPr>
          <w:p w14:paraId="335EABE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0C10C7B">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56CCFE50">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2E1295E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noWrap w:val="0"/>
            <w:vAlign w:val="center"/>
          </w:tcPr>
          <w:p w14:paraId="661649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77BC76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58" w:type="dxa"/>
            <w:tcBorders>
              <w:top w:val="nil"/>
              <w:left w:val="nil"/>
              <w:bottom w:val="single" w:color="auto" w:sz="4" w:space="0"/>
              <w:right w:val="single" w:color="auto" w:sz="4" w:space="0"/>
            </w:tcBorders>
            <w:noWrap w:val="0"/>
            <w:vAlign w:val="center"/>
          </w:tcPr>
          <w:p w14:paraId="302F7D4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66" w:type="dxa"/>
            <w:tcBorders>
              <w:top w:val="nil"/>
              <w:left w:val="nil"/>
              <w:bottom w:val="single" w:color="auto" w:sz="4" w:space="0"/>
              <w:right w:val="single" w:color="auto" w:sz="4" w:space="0"/>
            </w:tcBorders>
            <w:noWrap w:val="0"/>
            <w:vAlign w:val="center"/>
          </w:tcPr>
          <w:p w14:paraId="3D560EC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B4414D9">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00D8EFB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94" w:type="dxa"/>
            <w:tcBorders>
              <w:top w:val="nil"/>
              <w:left w:val="nil"/>
              <w:bottom w:val="single" w:color="auto" w:sz="4" w:space="0"/>
              <w:right w:val="single" w:color="auto" w:sz="4" w:space="0"/>
            </w:tcBorders>
            <w:noWrap w:val="0"/>
            <w:vAlign w:val="center"/>
          </w:tcPr>
          <w:p w14:paraId="4B57099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2AC919A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2144230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58" w:type="dxa"/>
            <w:tcBorders>
              <w:top w:val="nil"/>
              <w:left w:val="nil"/>
              <w:bottom w:val="single" w:color="auto" w:sz="4" w:space="0"/>
              <w:right w:val="single" w:color="auto" w:sz="4" w:space="0"/>
            </w:tcBorders>
            <w:noWrap w:val="0"/>
            <w:vAlign w:val="center"/>
          </w:tcPr>
          <w:p w14:paraId="0088FFC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66" w:type="dxa"/>
            <w:tcBorders>
              <w:top w:val="nil"/>
              <w:left w:val="nil"/>
              <w:bottom w:val="single" w:color="auto" w:sz="4" w:space="0"/>
              <w:right w:val="single" w:color="auto" w:sz="4" w:space="0"/>
            </w:tcBorders>
            <w:noWrap w:val="0"/>
            <w:vAlign w:val="center"/>
          </w:tcPr>
          <w:p w14:paraId="16FB191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5C1C581">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22CB4127">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1103F6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2F3F6A3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65E3AC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58" w:type="dxa"/>
            <w:tcBorders>
              <w:top w:val="nil"/>
              <w:left w:val="nil"/>
              <w:bottom w:val="single" w:color="auto" w:sz="4" w:space="0"/>
              <w:right w:val="single" w:color="auto" w:sz="4" w:space="0"/>
            </w:tcBorders>
            <w:noWrap w:val="0"/>
            <w:vAlign w:val="center"/>
          </w:tcPr>
          <w:p w14:paraId="6AE758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66" w:type="dxa"/>
            <w:tcBorders>
              <w:top w:val="nil"/>
              <w:left w:val="nil"/>
              <w:bottom w:val="single" w:color="auto" w:sz="4" w:space="0"/>
              <w:right w:val="single" w:color="auto" w:sz="4" w:space="0"/>
            </w:tcBorders>
            <w:noWrap w:val="0"/>
            <w:vAlign w:val="center"/>
          </w:tcPr>
          <w:p w14:paraId="1614FD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631BF40">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3068329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94" w:type="dxa"/>
            <w:tcBorders>
              <w:top w:val="nil"/>
              <w:left w:val="nil"/>
              <w:bottom w:val="single" w:color="auto" w:sz="4" w:space="0"/>
              <w:right w:val="single" w:color="auto" w:sz="4" w:space="0"/>
            </w:tcBorders>
            <w:noWrap w:val="0"/>
            <w:vAlign w:val="center"/>
          </w:tcPr>
          <w:p w14:paraId="1601F03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6536C20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01F1CCB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58" w:type="dxa"/>
            <w:tcBorders>
              <w:top w:val="nil"/>
              <w:left w:val="nil"/>
              <w:bottom w:val="single" w:color="auto" w:sz="4" w:space="0"/>
              <w:right w:val="single" w:color="auto" w:sz="4" w:space="0"/>
            </w:tcBorders>
            <w:noWrap w:val="0"/>
            <w:vAlign w:val="center"/>
          </w:tcPr>
          <w:p w14:paraId="71EFF59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66" w:type="dxa"/>
            <w:tcBorders>
              <w:top w:val="nil"/>
              <w:left w:val="nil"/>
              <w:bottom w:val="single" w:color="auto" w:sz="4" w:space="0"/>
              <w:right w:val="single" w:color="auto" w:sz="4" w:space="0"/>
            </w:tcBorders>
            <w:noWrap w:val="0"/>
            <w:vAlign w:val="center"/>
          </w:tcPr>
          <w:p w14:paraId="1219D8D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E3C83C2">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08044130">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8CBA26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124059F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223B2B3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noWrap w:val="0"/>
            <w:vAlign w:val="center"/>
          </w:tcPr>
          <w:p w14:paraId="4DFC327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66" w:type="dxa"/>
            <w:tcBorders>
              <w:top w:val="nil"/>
              <w:left w:val="nil"/>
              <w:bottom w:val="single" w:color="auto" w:sz="4" w:space="0"/>
              <w:right w:val="single" w:color="auto" w:sz="4" w:space="0"/>
            </w:tcBorders>
            <w:noWrap w:val="0"/>
            <w:vAlign w:val="center"/>
          </w:tcPr>
          <w:p w14:paraId="638036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C1DD094">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0548884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94" w:type="dxa"/>
            <w:tcBorders>
              <w:top w:val="nil"/>
              <w:left w:val="nil"/>
              <w:bottom w:val="single" w:color="auto" w:sz="4" w:space="0"/>
              <w:right w:val="single" w:color="auto" w:sz="4" w:space="0"/>
            </w:tcBorders>
            <w:noWrap w:val="0"/>
            <w:vAlign w:val="center"/>
          </w:tcPr>
          <w:p w14:paraId="0E93C5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015F486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543D3DD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06F61B7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noWrap w:val="0"/>
            <w:vAlign w:val="center"/>
          </w:tcPr>
          <w:p w14:paraId="712D0E1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4ADEA7D">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56E37D35">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A72136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30390D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1895CCC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58" w:type="dxa"/>
            <w:tcBorders>
              <w:top w:val="nil"/>
              <w:left w:val="nil"/>
              <w:bottom w:val="single" w:color="auto" w:sz="4" w:space="0"/>
              <w:right w:val="single" w:color="auto" w:sz="4" w:space="0"/>
            </w:tcBorders>
            <w:noWrap w:val="0"/>
            <w:vAlign w:val="center"/>
          </w:tcPr>
          <w:p w14:paraId="73BB93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66" w:type="dxa"/>
            <w:tcBorders>
              <w:top w:val="nil"/>
              <w:left w:val="nil"/>
              <w:bottom w:val="single" w:color="auto" w:sz="4" w:space="0"/>
              <w:right w:val="single" w:color="auto" w:sz="4" w:space="0"/>
            </w:tcBorders>
            <w:noWrap w:val="0"/>
            <w:vAlign w:val="center"/>
          </w:tcPr>
          <w:p w14:paraId="56EDB8D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C428B9E">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0C78B2D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94" w:type="dxa"/>
            <w:tcBorders>
              <w:top w:val="nil"/>
              <w:left w:val="nil"/>
              <w:bottom w:val="single" w:color="auto" w:sz="4" w:space="0"/>
              <w:right w:val="single" w:color="auto" w:sz="4" w:space="0"/>
            </w:tcBorders>
            <w:noWrap w:val="0"/>
            <w:vAlign w:val="center"/>
          </w:tcPr>
          <w:p w14:paraId="52C82BB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49572A4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1D0655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58" w:type="dxa"/>
            <w:tcBorders>
              <w:top w:val="nil"/>
              <w:left w:val="nil"/>
              <w:bottom w:val="single" w:color="auto" w:sz="4" w:space="0"/>
              <w:right w:val="single" w:color="auto" w:sz="4" w:space="0"/>
            </w:tcBorders>
            <w:noWrap w:val="0"/>
            <w:vAlign w:val="center"/>
          </w:tcPr>
          <w:p w14:paraId="5403F3D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66" w:type="dxa"/>
            <w:tcBorders>
              <w:top w:val="nil"/>
              <w:left w:val="nil"/>
              <w:bottom w:val="single" w:color="auto" w:sz="4" w:space="0"/>
              <w:right w:val="single" w:color="auto" w:sz="4" w:space="0"/>
            </w:tcBorders>
            <w:noWrap w:val="0"/>
            <w:vAlign w:val="center"/>
          </w:tcPr>
          <w:p w14:paraId="236F899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5B1142">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2CE3ECA8">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259036A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3435AC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47224C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58" w:type="dxa"/>
            <w:tcBorders>
              <w:top w:val="nil"/>
              <w:left w:val="nil"/>
              <w:bottom w:val="single" w:color="auto" w:sz="4" w:space="0"/>
              <w:right w:val="single" w:color="auto" w:sz="4" w:space="0"/>
            </w:tcBorders>
            <w:noWrap w:val="0"/>
            <w:vAlign w:val="center"/>
          </w:tcPr>
          <w:p w14:paraId="28DC50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noWrap w:val="0"/>
            <w:vAlign w:val="center"/>
          </w:tcPr>
          <w:p w14:paraId="080D0B4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BD6463">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1A005505">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94" w:type="dxa"/>
            <w:tcBorders>
              <w:top w:val="nil"/>
              <w:left w:val="nil"/>
              <w:bottom w:val="single" w:color="auto" w:sz="4" w:space="0"/>
              <w:right w:val="single" w:color="auto" w:sz="4" w:space="0"/>
            </w:tcBorders>
            <w:noWrap w:val="0"/>
            <w:vAlign w:val="center"/>
          </w:tcPr>
          <w:p w14:paraId="11402F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38B67A6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0351C2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3F0EC0A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noWrap w:val="0"/>
            <w:vAlign w:val="center"/>
          </w:tcPr>
          <w:p w14:paraId="433FB28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F28DC7B">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6F704220">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5C14910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745DC7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55FE6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58" w:type="dxa"/>
            <w:tcBorders>
              <w:top w:val="nil"/>
              <w:left w:val="nil"/>
              <w:bottom w:val="single" w:color="auto" w:sz="4" w:space="0"/>
              <w:right w:val="single" w:color="auto" w:sz="4" w:space="0"/>
            </w:tcBorders>
            <w:noWrap w:val="0"/>
            <w:vAlign w:val="center"/>
          </w:tcPr>
          <w:p w14:paraId="34700E8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noWrap w:val="0"/>
            <w:vAlign w:val="center"/>
          </w:tcPr>
          <w:p w14:paraId="33D8CB9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A303CD7">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1DAE4A9F">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94" w:type="dxa"/>
            <w:tcBorders>
              <w:top w:val="nil"/>
              <w:left w:val="nil"/>
              <w:bottom w:val="single" w:color="auto" w:sz="4" w:space="0"/>
              <w:right w:val="single" w:color="auto" w:sz="4" w:space="0"/>
            </w:tcBorders>
            <w:noWrap w:val="0"/>
            <w:vAlign w:val="center"/>
          </w:tcPr>
          <w:p w14:paraId="6CC2229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3AF6681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45933AE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7068EB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3E88EBC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593045">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0F62A2BB">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3F3590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2E77B40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25816A0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noWrap w:val="0"/>
            <w:vAlign w:val="center"/>
          </w:tcPr>
          <w:p w14:paraId="57A8055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noWrap w:val="0"/>
            <w:vAlign w:val="center"/>
          </w:tcPr>
          <w:p w14:paraId="2CDE368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2B5AA3C">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14F3D788">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94" w:type="dxa"/>
            <w:tcBorders>
              <w:top w:val="nil"/>
              <w:left w:val="nil"/>
              <w:bottom w:val="single" w:color="auto" w:sz="4" w:space="0"/>
              <w:right w:val="single" w:color="auto" w:sz="4" w:space="0"/>
            </w:tcBorders>
            <w:noWrap w:val="0"/>
            <w:vAlign w:val="center"/>
          </w:tcPr>
          <w:p w14:paraId="653DB5B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3876E74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7410AE5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371F83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3A734E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B8AAA93">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5FBCD22F">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483CE4D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66C93B6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258C211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noWrap w:val="0"/>
            <w:vAlign w:val="center"/>
          </w:tcPr>
          <w:p w14:paraId="409ABD8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noWrap w:val="0"/>
            <w:vAlign w:val="center"/>
          </w:tcPr>
          <w:p w14:paraId="7FCFC3C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5256784">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2A1E5B6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94" w:type="dxa"/>
            <w:tcBorders>
              <w:top w:val="nil"/>
              <w:left w:val="nil"/>
              <w:bottom w:val="single" w:color="auto" w:sz="4" w:space="0"/>
              <w:right w:val="single" w:color="auto" w:sz="4" w:space="0"/>
            </w:tcBorders>
            <w:noWrap w:val="0"/>
            <w:vAlign w:val="center"/>
          </w:tcPr>
          <w:p w14:paraId="1A62145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5E75C6A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257901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58" w:type="dxa"/>
            <w:tcBorders>
              <w:top w:val="nil"/>
              <w:left w:val="nil"/>
              <w:bottom w:val="single" w:color="auto" w:sz="4" w:space="0"/>
              <w:right w:val="single" w:color="auto" w:sz="4" w:space="0"/>
            </w:tcBorders>
            <w:noWrap w:val="0"/>
            <w:vAlign w:val="center"/>
          </w:tcPr>
          <w:p w14:paraId="27A71B9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5F2B30E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ABDCAA">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0A2486FA">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38B4174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3ACFF6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61B0416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58" w:type="dxa"/>
            <w:tcBorders>
              <w:top w:val="nil"/>
              <w:left w:val="nil"/>
              <w:bottom w:val="single" w:color="auto" w:sz="4" w:space="0"/>
              <w:right w:val="single" w:color="auto" w:sz="4" w:space="0"/>
            </w:tcBorders>
            <w:noWrap w:val="0"/>
            <w:vAlign w:val="center"/>
          </w:tcPr>
          <w:p w14:paraId="3AE2D4D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noWrap w:val="0"/>
            <w:vAlign w:val="center"/>
          </w:tcPr>
          <w:p w14:paraId="2BCBFA5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74EC13C">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04E7EF9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94" w:type="dxa"/>
            <w:tcBorders>
              <w:top w:val="nil"/>
              <w:left w:val="nil"/>
              <w:bottom w:val="single" w:color="auto" w:sz="4" w:space="0"/>
              <w:right w:val="single" w:color="auto" w:sz="4" w:space="0"/>
            </w:tcBorders>
            <w:noWrap w:val="0"/>
            <w:vAlign w:val="center"/>
          </w:tcPr>
          <w:p w14:paraId="73A1093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61ED6CD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662F839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5FA4379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2F0462A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6C2A34C">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1A4C3F64">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2C99571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32F3DB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357932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58" w:type="dxa"/>
            <w:tcBorders>
              <w:top w:val="nil"/>
              <w:left w:val="nil"/>
              <w:bottom w:val="single" w:color="auto" w:sz="4" w:space="0"/>
              <w:right w:val="single" w:color="auto" w:sz="4" w:space="0"/>
            </w:tcBorders>
            <w:noWrap w:val="0"/>
            <w:vAlign w:val="center"/>
          </w:tcPr>
          <w:p w14:paraId="23EC52D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66" w:type="dxa"/>
            <w:tcBorders>
              <w:top w:val="nil"/>
              <w:left w:val="nil"/>
              <w:bottom w:val="single" w:color="auto" w:sz="4" w:space="0"/>
              <w:right w:val="single" w:color="auto" w:sz="4" w:space="0"/>
            </w:tcBorders>
            <w:noWrap w:val="0"/>
            <w:vAlign w:val="center"/>
          </w:tcPr>
          <w:p w14:paraId="7608425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582F8FB">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7196AB0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94" w:type="dxa"/>
            <w:tcBorders>
              <w:top w:val="nil"/>
              <w:left w:val="nil"/>
              <w:bottom w:val="single" w:color="auto" w:sz="4" w:space="0"/>
              <w:right w:val="single" w:color="auto" w:sz="4" w:space="0"/>
            </w:tcBorders>
            <w:noWrap w:val="0"/>
            <w:vAlign w:val="center"/>
          </w:tcPr>
          <w:p w14:paraId="32BDF57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4455EC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5E7D89E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58" w:type="dxa"/>
            <w:tcBorders>
              <w:top w:val="nil"/>
              <w:left w:val="nil"/>
              <w:bottom w:val="single" w:color="auto" w:sz="4" w:space="0"/>
              <w:right w:val="single" w:color="auto" w:sz="4" w:space="0"/>
            </w:tcBorders>
            <w:noWrap w:val="0"/>
            <w:vAlign w:val="center"/>
          </w:tcPr>
          <w:p w14:paraId="14953C7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66" w:type="dxa"/>
            <w:tcBorders>
              <w:top w:val="nil"/>
              <w:left w:val="nil"/>
              <w:bottom w:val="single" w:color="auto" w:sz="4" w:space="0"/>
              <w:right w:val="single" w:color="auto" w:sz="4" w:space="0"/>
            </w:tcBorders>
            <w:noWrap w:val="0"/>
            <w:vAlign w:val="center"/>
          </w:tcPr>
          <w:p w14:paraId="2DF07B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05304F7">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2B6FD3E1">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0A6328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noWrap w:val="0"/>
            <w:vAlign w:val="center"/>
          </w:tcPr>
          <w:p w14:paraId="312097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E6127C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58" w:type="dxa"/>
            <w:tcBorders>
              <w:top w:val="nil"/>
              <w:left w:val="nil"/>
              <w:bottom w:val="single" w:color="auto" w:sz="4" w:space="0"/>
              <w:right w:val="single" w:color="auto" w:sz="4" w:space="0"/>
            </w:tcBorders>
            <w:noWrap w:val="0"/>
            <w:vAlign w:val="center"/>
          </w:tcPr>
          <w:p w14:paraId="6DC77F6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66" w:type="dxa"/>
            <w:tcBorders>
              <w:top w:val="nil"/>
              <w:left w:val="nil"/>
              <w:bottom w:val="single" w:color="auto" w:sz="4" w:space="0"/>
              <w:right w:val="single" w:color="auto" w:sz="4" w:space="0"/>
            </w:tcBorders>
            <w:noWrap w:val="0"/>
            <w:vAlign w:val="center"/>
          </w:tcPr>
          <w:p w14:paraId="0D073E2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67CE25F">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3F98A26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94" w:type="dxa"/>
            <w:tcBorders>
              <w:top w:val="nil"/>
              <w:left w:val="nil"/>
              <w:bottom w:val="single" w:color="auto" w:sz="4" w:space="0"/>
              <w:right w:val="single" w:color="auto" w:sz="4" w:space="0"/>
            </w:tcBorders>
            <w:noWrap w:val="0"/>
            <w:vAlign w:val="center"/>
          </w:tcPr>
          <w:p w14:paraId="6834768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6DB98FC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4B09852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125F29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66" w:type="dxa"/>
            <w:tcBorders>
              <w:top w:val="nil"/>
              <w:left w:val="nil"/>
              <w:bottom w:val="single" w:color="auto" w:sz="4" w:space="0"/>
              <w:right w:val="single" w:color="auto" w:sz="4" w:space="0"/>
            </w:tcBorders>
            <w:noWrap w:val="0"/>
            <w:vAlign w:val="center"/>
          </w:tcPr>
          <w:p w14:paraId="232C2C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4B8C9A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491ACEA5">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5B3A4C6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1408C84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D158F0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58" w:type="dxa"/>
            <w:tcBorders>
              <w:top w:val="nil"/>
              <w:left w:val="nil"/>
              <w:bottom w:val="single" w:color="auto" w:sz="4" w:space="0"/>
              <w:right w:val="single" w:color="auto" w:sz="4" w:space="0"/>
            </w:tcBorders>
            <w:noWrap w:val="0"/>
            <w:vAlign w:val="center"/>
          </w:tcPr>
          <w:p w14:paraId="3AAD1CB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66" w:type="dxa"/>
            <w:tcBorders>
              <w:top w:val="nil"/>
              <w:left w:val="nil"/>
              <w:bottom w:val="single" w:color="auto" w:sz="4" w:space="0"/>
              <w:right w:val="single" w:color="auto" w:sz="4" w:space="0"/>
            </w:tcBorders>
            <w:noWrap w:val="0"/>
            <w:vAlign w:val="center"/>
          </w:tcPr>
          <w:p w14:paraId="20A0307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400DDFE3">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21D7A0C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94" w:type="dxa"/>
            <w:tcBorders>
              <w:top w:val="nil"/>
              <w:left w:val="nil"/>
              <w:bottom w:val="single" w:color="auto" w:sz="4" w:space="0"/>
              <w:right w:val="single" w:color="auto" w:sz="4" w:space="0"/>
            </w:tcBorders>
            <w:noWrap w:val="0"/>
            <w:vAlign w:val="center"/>
          </w:tcPr>
          <w:p w14:paraId="7E853F7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239FBA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78A1C10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1CE240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41B68F7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0A72B7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1DC1607C">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6F4631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noWrap w:val="0"/>
            <w:vAlign w:val="center"/>
          </w:tcPr>
          <w:p w14:paraId="669C0F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3B2D1C0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58" w:type="dxa"/>
            <w:tcBorders>
              <w:top w:val="nil"/>
              <w:left w:val="nil"/>
              <w:bottom w:val="single" w:color="auto" w:sz="4" w:space="0"/>
              <w:right w:val="single" w:color="auto" w:sz="4" w:space="0"/>
            </w:tcBorders>
            <w:noWrap w:val="0"/>
            <w:vAlign w:val="center"/>
          </w:tcPr>
          <w:p w14:paraId="00E188D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66" w:type="dxa"/>
            <w:tcBorders>
              <w:top w:val="nil"/>
              <w:left w:val="nil"/>
              <w:bottom w:val="single" w:color="auto" w:sz="4" w:space="0"/>
              <w:right w:val="single" w:color="auto" w:sz="4" w:space="0"/>
            </w:tcBorders>
            <w:noWrap w:val="0"/>
            <w:vAlign w:val="center"/>
          </w:tcPr>
          <w:p w14:paraId="0B02782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430EDC5">
        <w:tblPrEx>
          <w:tblCellMar>
            <w:top w:w="0" w:type="dxa"/>
            <w:left w:w="108" w:type="dxa"/>
            <w:bottom w:w="0" w:type="dxa"/>
            <w:right w:w="108" w:type="dxa"/>
          </w:tblCellMar>
        </w:tblPrEx>
        <w:trPr>
          <w:trHeight w:val="349" w:hRule="atLeast"/>
        </w:trPr>
        <w:tc>
          <w:tcPr>
            <w:tcW w:w="1961" w:type="dxa"/>
            <w:tcBorders>
              <w:top w:val="nil"/>
              <w:left w:val="single" w:color="auto" w:sz="4" w:space="0"/>
              <w:bottom w:val="single" w:color="auto" w:sz="4" w:space="0"/>
              <w:right w:val="single" w:color="auto" w:sz="4" w:space="0"/>
            </w:tcBorders>
            <w:noWrap w:val="0"/>
            <w:vAlign w:val="bottom"/>
          </w:tcPr>
          <w:p w14:paraId="16C7F411">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94" w:type="dxa"/>
            <w:tcBorders>
              <w:top w:val="nil"/>
              <w:left w:val="nil"/>
              <w:bottom w:val="single" w:color="auto" w:sz="4" w:space="0"/>
              <w:right w:val="single" w:color="auto" w:sz="4" w:space="0"/>
            </w:tcBorders>
            <w:noWrap w:val="0"/>
            <w:vAlign w:val="center"/>
          </w:tcPr>
          <w:p w14:paraId="1A2B11A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17E0D53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3D4098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4CE77C5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0FB7CD7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977B00F">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BEA52E6">
      <w:pPr>
        <w:widowControl/>
        <w:jc w:val="left"/>
        <w:rPr>
          <w:rFonts w:ascii="宋体" w:hAnsi="宋体"/>
          <w:color w:val="auto"/>
          <w:szCs w:val="20"/>
          <w:highlight w:val="none"/>
        </w:rPr>
      </w:pPr>
    </w:p>
    <w:p w14:paraId="3F9D2CED">
      <w:pPr>
        <w:pStyle w:val="5"/>
        <w:rPr>
          <w:rFonts w:ascii="宋体" w:hAnsi="宋体"/>
          <w:color w:val="auto"/>
          <w:sz w:val="28"/>
          <w:szCs w:val="28"/>
          <w:highlight w:val="none"/>
        </w:rPr>
        <w:sectPr>
          <w:footerReference r:id="rId5" w:type="default"/>
          <w:pgSz w:w="11906" w:h="16838"/>
          <w:pgMar w:top="1134" w:right="1134" w:bottom="1134" w:left="1134" w:header="720" w:footer="720" w:gutter="0"/>
          <w:cols w:space="720" w:num="1"/>
          <w:docGrid w:type="lines" w:linePitch="331" w:charSpace="0"/>
        </w:sectPr>
      </w:pPr>
    </w:p>
    <w:p w14:paraId="31C3E1BD">
      <w:pPr>
        <w:jc w:val="center"/>
        <w:outlineLvl w:val="0"/>
        <w:rPr>
          <w:rFonts w:hint="eastAsia" w:ascii="宋体" w:hAnsi="宋体"/>
          <w:b/>
          <w:color w:val="auto"/>
          <w:kern w:val="0"/>
          <w:sz w:val="36"/>
          <w:szCs w:val="36"/>
          <w:highlight w:val="none"/>
        </w:rPr>
      </w:pPr>
      <w:bookmarkStart w:id="6" w:name="_Toc4443"/>
      <w:r>
        <w:rPr>
          <w:rFonts w:hint="eastAsia"/>
          <w:b/>
          <w:color w:val="auto"/>
          <w:kern w:val="0"/>
          <w:sz w:val="36"/>
          <w:szCs w:val="20"/>
          <w:highlight w:val="none"/>
        </w:rPr>
        <w:t>第三章</w:t>
      </w:r>
      <w:r>
        <w:rPr>
          <w:b/>
          <w:color w:val="auto"/>
          <w:kern w:val="0"/>
          <w:sz w:val="36"/>
          <w:szCs w:val="20"/>
          <w:highlight w:val="none"/>
        </w:rPr>
        <w:t xml:space="preserve">  </w:t>
      </w:r>
      <w:r>
        <w:rPr>
          <w:rFonts w:hint="eastAsia"/>
          <w:b/>
          <w:color w:val="auto"/>
          <w:kern w:val="0"/>
          <w:sz w:val="36"/>
          <w:szCs w:val="20"/>
          <w:highlight w:val="none"/>
        </w:rPr>
        <w:t>投标人须知</w:t>
      </w:r>
      <w:bookmarkEnd w:id="6"/>
    </w:p>
    <w:p w14:paraId="7F8B38C5">
      <w:pPr>
        <w:spacing w:line="720" w:lineRule="auto"/>
        <w:jc w:val="center"/>
        <w:outlineLvl w:val="1"/>
        <w:rPr>
          <w:rFonts w:hint="eastAsia"/>
          <w:b/>
          <w:color w:val="auto"/>
          <w:kern w:val="0"/>
          <w:sz w:val="30"/>
          <w:szCs w:val="30"/>
          <w:highlight w:val="none"/>
        </w:rPr>
      </w:pPr>
      <w:bookmarkStart w:id="7" w:name="_Toc11048"/>
      <w:r>
        <w:rPr>
          <w:rFonts w:hint="eastAsia"/>
          <w:b/>
          <w:color w:val="auto"/>
          <w:kern w:val="0"/>
          <w:sz w:val="30"/>
          <w:szCs w:val="30"/>
          <w:highlight w:val="none"/>
        </w:rPr>
        <w:t>第一节</w:t>
      </w:r>
      <w:r>
        <w:rPr>
          <w:b/>
          <w:color w:val="auto"/>
          <w:kern w:val="0"/>
          <w:sz w:val="30"/>
          <w:szCs w:val="30"/>
          <w:highlight w:val="none"/>
        </w:rPr>
        <w:t xml:space="preserve"> </w:t>
      </w:r>
      <w:r>
        <w:rPr>
          <w:rFonts w:hint="eastAsia"/>
          <w:b/>
          <w:color w:val="auto"/>
          <w:kern w:val="0"/>
          <w:sz w:val="30"/>
          <w:szCs w:val="30"/>
          <w:highlight w:val="none"/>
        </w:rPr>
        <w:t>投标人须知前附表</w:t>
      </w:r>
      <w:bookmarkEnd w:id="7"/>
    </w:p>
    <w:tbl>
      <w:tblPr>
        <w:tblStyle w:val="14"/>
        <w:tblW w:w="9662"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6719"/>
      </w:tblGrid>
      <w:tr w14:paraId="1183B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F39170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919EB9">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978D32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1C9D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8FA1D1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02DAE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74AF0B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bookmarkStart w:id="8" w:name="PO_3000001866_PM007"/>
            <w:r>
              <w:rPr>
                <w:rFonts w:ascii="宋体" w:hAnsi="宋体"/>
                <w:color w:val="auto"/>
                <w:szCs w:val="21"/>
                <w:highlight w:val="none"/>
              </w:rPr>
              <w:t>不允许联合体投标</w:t>
            </w:r>
            <w:bookmarkEnd w:id="8"/>
          </w:p>
        </w:tc>
      </w:tr>
      <w:tr w14:paraId="6E6A8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360653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60852B">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联合体投标要求</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9BEB756">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无</w:t>
            </w:r>
          </w:p>
        </w:tc>
      </w:tr>
      <w:tr w14:paraId="222C4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08D86F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7FB29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是否允许转包/分包</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55459B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bookmarkStart w:id="9" w:name="PO_3000001866_PM044"/>
            <w:r>
              <w:rPr>
                <w:rFonts w:hint="eastAsia" w:ascii="宋体" w:hAnsi="宋体"/>
                <w:color w:val="auto"/>
                <w:szCs w:val="21"/>
                <w:highlight w:val="none"/>
              </w:rPr>
              <w:t>不允许分包</w:t>
            </w:r>
            <w:bookmarkEnd w:id="9"/>
          </w:p>
        </w:tc>
      </w:tr>
      <w:tr w14:paraId="1E8AA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3AF065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CEA51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媒体发布渠道</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7BDE394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411F2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EDE60B9">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ED7F85B">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12466E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0D708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1404581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E27C47">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971FB5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Fonts w:ascii="宋体" w:hAnsi="宋体" w:cs="宋体"/>
                <w:color w:val="auto"/>
                <w:sz w:val="22"/>
                <w:highlight w:val="none"/>
                <w:lang w:val="zh-CN" w:bidi="zh-CN"/>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EFA4BB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b/>
                <w:color w:val="auto"/>
                <w:szCs w:val="21"/>
                <w:highlight w:val="none"/>
                <w:u w:val="single"/>
              </w:rPr>
              <w:t>投标截止之日前半年</w:t>
            </w:r>
            <w:r>
              <w:rPr>
                <w:rFonts w:hint="eastAsia" w:ascii="宋体" w:hAnsi="宋体" w:cs="宋体"/>
                <w:b/>
                <w:color w:val="auto"/>
                <w:szCs w:val="21"/>
                <w:highlight w:val="none"/>
                <w:u w:val="single"/>
                <w:lang w:eastAsia="zh-CN"/>
              </w:rPr>
              <w:t>内</w:t>
            </w:r>
            <w:r>
              <w:rPr>
                <w:rFonts w:hint="eastAsia" w:ascii="宋体" w:hAnsi="宋体" w:cs="宋体"/>
                <w:b/>
                <w:color w:val="auto"/>
                <w:szCs w:val="21"/>
                <w:highlight w:val="none"/>
                <w:u w:val="single"/>
              </w:rPr>
              <w:t>任意连续</w:t>
            </w:r>
            <w:r>
              <w:rPr>
                <w:rFonts w:hint="eastAsia" w:ascii="宋体" w:hAnsi="宋体" w:cs="宋体"/>
                <w:b/>
                <w:color w:val="auto"/>
                <w:szCs w:val="21"/>
                <w:highlight w:val="none"/>
                <w:u w:val="single"/>
                <w:lang w:val="en-US" w:eastAsia="zh-CN"/>
              </w:rPr>
              <w:t>3</w:t>
            </w:r>
            <w:r>
              <w:rPr>
                <w:rFonts w:hint="eastAsia" w:ascii="宋体" w:hAnsi="宋体" w:cs="宋体"/>
                <w:b/>
                <w:color w:val="auto"/>
                <w:szCs w:val="21"/>
                <w:highlight w:val="none"/>
                <w:u w:val="single"/>
              </w:rPr>
              <w:t>个月</w:t>
            </w:r>
            <w:r>
              <w:rPr>
                <w:rFonts w:hint="eastAsia" w:ascii="宋体" w:hAnsi="宋体" w:cs="宋体"/>
                <w:color w:val="auto"/>
                <w:szCs w:val="21"/>
                <w:highlight w:val="none"/>
              </w:rPr>
              <w:t>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1F1ABA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b/>
                <w:color w:val="auto"/>
                <w:szCs w:val="21"/>
                <w:highlight w:val="none"/>
                <w:u w:val="single"/>
              </w:rPr>
              <w:t>投标截止之日前半年</w:t>
            </w:r>
            <w:r>
              <w:rPr>
                <w:rFonts w:hint="eastAsia" w:ascii="宋体" w:hAnsi="宋体" w:cs="宋体"/>
                <w:b/>
                <w:color w:val="auto"/>
                <w:szCs w:val="21"/>
                <w:highlight w:val="none"/>
                <w:u w:val="single"/>
                <w:lang w:eastAsia="zh-CN"/>
              </w:rPr>
              <w:t>内</w:t>
            </w:r>
            <w:r>
              <w:rPr>
                <w:rFonts w:hint="eastAsia" w:ascii="宋体" w:hAnsi="宋体" w:cs="宋体"/>
                <w:b/>
                <w:color w:val="auto"/>
                <w:szCs w:val="21"/>
                <w:highlight w:val="none"/>
                <w:u w:val="single"/>
              </w:rPr>
              <w:t>任意连续</w:t>
            </w:r>
            <w:r>
              <w:rPr>
                <w:rFonts w:hint="eastAsia" w:ascii="宋体" w:hAnsi="宋体" w:cs="宋体"/>
                <w:b/>
                <w:color w:val="auto"/>
                <w:szCs w:val="21"/>
                <w:highlight w:val="none"/>
                <w:u w:val="single"/>
                <w:lang w:val="en-US" w:eastAsia="zh-CN"/>
              </w:rPr>
              <w:t>3</w:t>
            </w:r>
            <w:r>
              <w:rPr>
                <w:rFonts w:hint="eastAsia" w:ascii="宋体" w:hAnsi="宋体" w:cs="宋体"/>
                <w:b/>
                <w:color w:val="auto"/>
                <w:szCs w:val="21"/>
                <w:highlight w:val="none"/>
                <w:u w:val="single"/>
              </w:rPr>
              <w:t>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E21899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b/>
                <w:color w:val="auto"/>
                <w:szCs w:val="21"/>
                <w:highlight w:val="none"/>
                <w:u w:val="single"/>
              </w:rPr>
              <w:t>202</w:t>
            </w:r>
            <w:r>
              <w:rPr>
                <w:rFonts w:hint="eastAsia" w:ascii="宋体" w:hAnsi="宋体"/>
                <w:b/>
                <w:color w:val="auto"/>
                <w:szCs w:val="21"/>
                <w:highlight w:val="none"/>
                <w:u w:val="single"/>
                <w:lang w:val="en-US" w:eastAsia="zh-CN"/>
              </w:rPr>
              <w:t>4</w:t>
            </w:r>
            <w:r>
              <w:rPr>
                <w:rFonts w:hint="eastAsia" w:ascii="宋体" w:hAnsi="宋体"/>
                <w:b/>
                <w:color w:val="auto"/>
                <w:szCs w:val="21"/>
                <w:highlight w:val="none"/>
                <w:u w:val="single"/>
              </w:rPr>
              <w:t>年</w:t>
            </w:r>
            <w:r>
              <w:rPr>
                <w:rFonts w:hint="eastAsia" w:ascii="宋体" w:hAnsi="宋体"/>
                <w:b/>
                <w:color w:val="auto"/>
                <w:szCs w:val="21"/>
                <w:highlight w:val="none"/>
                <w:u w:val="single"/>
                <w:lang w:eastAsia="zh-CN"/>
              </w:rPr>
              <w:t>度</w:t>
            </w:r>
            <w:r>
              <w:rPr>
                <w:rFonts w:hint="eastAsia" w:ascii="宋体" w:hAnsi="宋体"/>
                <w:color w:val="auto"/>
                <w:szCs w:val="21"/>
                <w:highlight w:val="none"/>
              </w:rPr>
              <w:t>财务状况报告复印件</w:t>
            </w:r>
            <w:r>
              <w:rPr>
                <w:rFonts w:hint="eastAsia" w:ascii="宋体" w:hAnsi="宋体" w:eastAsia="宋体" w:cs="Times New Roman"/>
                <w:color w:val="auto"/>
                <w:szCs w:val="21"/>
                <w:highlight w:val="none"/>
                <w:shd w:val="clear" w:color="auto" w:fill="auto"/>
              </w:rPr>
              <w:t>或基本开户银行出具的资信证明复印件</w:t>
            </w:r>
            <w:r>
              <w:rPr>
                <w:rFonts w:hint="eastAsia" w:ascii="宋体" w:hAnsi="宋体"/>
                <w:color w:val="auto"/>
                <w:szCs w:val="21"/>
                <w:highlight w:val="none"/>
              </w:rPr>
              <w:t>；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4618E7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79DA8BE">
            <w:pPr>
              <w:keepNext w:val="0"/>
              <w:keepLines w:val="0"/>
              <w:pageBreakBefore w:val="0"/>
              <w:numPr>
                <w:ilvl w:val="0"/>
                <w:numId w:val="3"/>
              </w:numPr>
              <w:suppressLineNumbers w:val="0"/>
              <w:kinsoku/>
              <w:wordWrap/>
              <w:overflowPunct/>
              <w:topLinePunct w:val="0"/>
              <w:bidi w:val="0"/>
              <w:adjustRightInd/>
              <w:snapToGrid w:val="0"/>
              <w:spacing w:before="0" w:beforeAutospacing="0" w:after="0" w:afterAutospacing="0" w:line="440" w:lineRule="exact"/>
              <w:ind w:right="0"/>
              <w:jc w:val="left"/>
              <w:rPr>
                <w:rFonts w:hint="eastAsia" w:ascii="宋体" w:hAnsi="宋体"/>
                <w:color w:val="auto"/>
                <w:szCs w:val="21"/>
                <w:highlight w:val="none"/>
              </w:rPr>
            </w:pPr>
            <w:r>
              <w:rPr>
                <w:rFonts w:hint="eastAsia" w:ascii="宋体" w:hAnsi="宋体"/>
                <w:color w:val="auto"/>
                <w:szCs w:val="21"/>
                <w:highlight w:val="none"/>
              </w:rPr>
              <w:t>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AA4413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4746F82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w:t>
            </w:r>
            <w:r>
              <w:rPr>
                <w:rFonts w:hint="eastAsia" w:ascii="宋体" w:hAnsi="宋体"/>
                <w:b/>
                <w:color w:val="auto"/>
                <w:szCs w:val="21"/>
                <w:highlight w:val="none"/>
              </w:rPr>
              <w:t>（根据“第二章 采购需求”提供）</w:t>
            </w:r>
          </w:p>
          <w:p w14:paraId="0CD06A2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32EDE9C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34133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33739FCC">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56697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5E5825B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FE0D0D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5422D6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18EB63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56C0FEB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CED38E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5、投标人情况介绍；（</w:t>
            </w:r>
            <w:r>
              <w:rPr>
                <w:rFonts w:hint="eastAsia" w:ascii="宋体" w:hAnsi="宋体"/>
                <w:b/>
                <w:color w:val="auto"/>
                <w:szCs w:val="21"/>
                <w:highlight w:val="none"/>
              </w:rPr>
              <w:t>如有请提供</w:t>
            </w:r>
            <w:r>
              <w:rPr>
                <w:rFonts w:hint="eastAsia" w:ascii="宋体" w:hAnsi="宋体"/>
                <w:color w:val="auto"/>
                <w:szCs w:val="21"/>
                <w:highlight w:val="none"/>
              </w:rPr>
              <w:t>）</w:t>
            </w:r>
          </w:p>
          <w:p w14:paraId="0FC06A3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510511C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78EAB8B9">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123A2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19587E6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5F562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489F941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9556549">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1、服务需求</w:t>
            </w:r>
            <w:r>
              <w:rPr>
                <w:rFonts w:hint="eastAsia" w:ascii="宋体" w:hAnsi="宋体"/>
                <w:color w:val="auto"/>
                <w:szCs w:val="21"/>
                <w:highlight w:val="none"/>
                <w:lang w:eastAsia="zh-CN"/>
              </w:rPr>
              <w:t>、技术需求</w:t>
            </w:r>
            <w:r>
              <w:rPr>
                <w:rFonts w:hint="eastAsia" w:ascii="宋体" w:hAnsi="宋体"/>
                <w:color w:val="auto"/>
                <w:szCs w:val="21"/>
                <w:highlight w:val="none"/>
              </w:rPr>
              <w:t>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0B4857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2、组织服务方案</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shd w:val="clear" w:color="auto" w:fill="auto"/>
              </w:rPr>
              <w:t>由投标人自行结合“采购需求”及“评标办法”编制，格式自拟</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eastAsia="宋体" w:cs="Times New Roman"/>
                <w:color w:val="auto"/>
                <w:szCs w:val="21"/>
                <w:highlight w:val="none"/>
                <w:shd w:val="clear" w:color="auto" w:fill="auto"/>
              </w:rPr>
              <w:t>（</w:t>
            </w:r>
            <w:r>
              <w:rPr>
                <w:rFonts w:hint="eastAsia" w:ascii="宋体" w:hAnsi="宋体" w:eastAsia="宋体" w:cs="Times New Roman"/>
                <w:b/>
                <w:color w:val="auto"/>
                <w:szCs w:val="21"/>
                <w:highlight w:val="none"/>
                <w:shd w:val="clear" w:color="auto" w:fill="auto"/>
              </w:rPr>
              <w:t>必须提供，否则作无效投标处理</w:t>
            </w:r>
            <w:r>
              <w:rPr>
                <w:rFonts w:hint="eastAsia" w:ascii="宋体" w:hAnsi="宋体" w:eastAsia="宋体" w:cs="Times New Roman"/>
                <w:color w:val="auto"/>
                <w:szCs w:val="21"/>
                <w:highlight w:val="none"/>
                <w:shd w:val="clear" w:color="auto" w:fill="auto"/>
              </w:rPr>
              <w:t>）</w:t>
            </w:r>
          </w:p>
          <w:p w14:paraId="3A6F749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3</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rPr>
              <w:t>售后服务方案</w:t>
            </w:r>
            <w:r>
              <w:rPr>
                <w:rFonts w:hint="eastAsia" w:ascii="宋体" w:hAnsi="宋体" w:eastAsia="宋体" w:cs="Times New Roman"/>
                <w:color w:val="auto"/>
                <w:highlight w:val="none"/>
                <w:shd w:val="clear" w:color="auto" w:fill="auto"/>
              </w:rPr>
              <w:t>；</w:t>
            </w:r>
            <w:r>
              <w:rPr>
                <w:rFonts w:hint="eastAsia" w:ascii="宋体" w:hAnsi="宋体" w:eastAsia="宋体" w:cs="Times New Roman"/>
                <w:color w:val="auto"/>
                <w:szCs w:val="21"/>
                <w:highlight w:val="none"/>
                <w:shd w:val="clear" w:color="auto" w:fill="auto"/>
              </w:rPr>
              <w:t>（</w:t>
            </w:r>
            <w:r>
              <w:rPr>
                <w:rFonts w:hint="eastAsia" w:ascii="宋体" w:hAnsi="宋体" w:eastAsia="宋体" w:cs="Times New Roman"/>
                <w:b/>
                <w:color w:val="auto"/>
                <w:szCs w:val="21"/>
                <w:highlight w:val="none"/>
                <w:shd w:val="clear" w:color="auto" w:fill="auto"/>
              </w:rPr>
              <w:t>必须提供，否则作无效投标处理</w:t>
            </w:r>
            <w:r>
              <w:rPr>
                <w:rFonts w:hint="eastAsia" w:ascii="宋体" w:hAnsi="宋体" w:eastAsia="宋体" w:cs="Times New Roman"/>
                <w:color w:val="auto"/>
                <w:szCs w:val="21"/>
                <w:highlight w:val="none"/>
                <w:shd w:val="clear" w:color="auto" w:fill="auto"/>
              </w:rPr>
              <w:t>）</w:t>
            </w:r>
          </w:p>
          <w:p w14:paraId="2E40B6B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ascii="宋体" w:hAnsi="宋体" w:eastAsia="宋体" w:cs="Times New Roman"/>
                <w:color w:val="auto"/>
                <w:szCs w:val="21"/>
                <w:highlight w:val="none"/>
                <w:shd w:val="clear" w:color="auto" w:fill="auto"/>
              </w:rPr>
            </w:pPr>
            <w:r>
              <w:rPr>
                <w:rFonts w:ascii="宋体" w:hAnsi="宋体" w:eastAsia="宋体" w:cs="Times New Roman"/>
                <w:color w:val="auto"/>
                <w:szCs w:val="21"/>
                <w:highlight w:val="none"/>
                <w:shd w:val="clear" w:color="auto" w:fill="auto"/>
              </w:rPr>
              <w:t>4</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lang w:val="zh-CN"/>
              </w:rPr>
              <w:t>项目实施人员一览表</w:t>
            </w:r>
            <w:r>
              <w:rPr>
                <w:rFonts w:hint="eastAsia" w:ascii="宋体" w:hAnsi="宋体" w:eastAsia="宋体" w:cs="Times New Roman"/>
                <w:color w:val="auto"/>
                <w:szCs w:val="21"/>
                <w:highlight w:val="none"/>
                <w:shd w:val="clear" w:color="auto" w:fill="auto"/>
              </w:rPr>
              <w:t>；（如</w:t>
            </w:r>
            <w:r>
              <w:rPr>
                <w:rFonts w:hint="eastAsia" w:ascii="宋体" w:hAnsi="宋体" w:eastAsia="宋体" w:cs="Times New Roman"/>
                <w:color w:val="auto"/>
                <w:highlight w:val="none"/>
                <w:shd w:val="clear" w:color="auto" w:fill="auto"/>
              </w:rPr>
              <w:t>有，请提供）</w:t>
            </w:r>
          </w:p>
          <w:p w14:paraId="127AC9B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eastAsia="宋体" w:cs="Times New Roman"/>
                <w:color w:val="auto"/>
                <w:szCs w:val="21"/>
                <w:highlight w:val="none"/>
                <w:shd w:val="clear" w:color="auto" w:fill="auto"/>
              </w:rPr>
            </w:pPr>
            <w:r>
              <w:rPr>
                <w:rFonts w:ascii="宋体" w:hAnsi="宋体" w:eastAsia="宋体" w:cs="Times New Roman"/>
                <w:color w:val="auto"/>
                <w:szCs w:val="21"/>
                <w:highlight w:val="none"/>
                <w:shd w:val="clear" w:color="auto" w:fill="auto"/>
              </w:rPr>
              <w:t>5</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rPr>
              <w:t>投标人对本项目的合理化建议和改进措施；</w:t>
            </w:r>
            <w:r>
              <w:rPr>
                <w:rFonts w:hint="eastAsia" w:ascii="宋体" w:hAnsi="宋体" w:eastAsia="宋体" w:cs="Times New Roman"/>
                <w:color w:val="auto"/>
                <w:highlight w:val="none"/>
                <w:shd w:val="clear" w:color="auto" w:fill="auto"/>
              </w:rPr>
              <w:t>（如有，请提供）</w:t>
            </w:r>
          </w:p>
          <w:p w14:paraId="79BF204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eastAsia="宋体" w:cs="Times New Roman"/>
                <w:bCs/>
                <w:color w:val="auto"/>
                <w:szCs w:val="21"/>
                <w:highlight w:val="none"/>
                <w:shd w:val="clear" w:color="auto" w:fill="auto"/>
              </w:rPr>
            </w:pPr>
            <w:r>
              <w:rPr>
                <w:rFonts w:ascii="宋体" w:hAnsi="宋体" w:eastAsia="宋体" w:cs="Times New Roman"/>
                <w:color w:val="auto"/>
                <w:szCs w:val="21"/>
                <w:highlight w:val="none"/>
                <w:shd w:val="clear" w:color="auto" w:fill="auto"/>
              </w:rPr>
              <w:t>6</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rPr>
              <w:t>除招标文件规定必须提供以外，投标人需要说明的其他文件和说明。</w:t>
            </w:r>
          </w:p>
          <w:p w14:paraId="0A7A7AA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b/>
                <w:bCs/>
                <w:color w:val="auto"/>
                <w:szCs w:val="21"/>
                <w:highlight w:val="none"/>
              </w:rPr>
            </w:pPr>
            <w:r>
              <w:rPr>
                <w:rFonts w:hint="eastAsia" w:ascii="宋体" w:hAnsi="宋体" w:eastAsia="宋体" w:cs="Times New Roman"/>
                <w:b/>
                <w:bCs/>
                <w:color w:val="auto"/>
                <w:szCs w:val="21"/>
                <w:highlight w:val="none"/>
                <w:shd w:val="clear" w:color="auto" w:fill="auto"/>
              </w:rPr>
              <w:t>注：以上标明“必须提供”的材料</w:t>
            </w:r>
            <w:r>
              <w:rPr>
                <w:rFonts w:hint="eastAsia" w:ascii="宋体" w:hAnsi="宋体" w:eastAsia="宋体" w:cs="宋体"/>
                <w:b/>
                <w:color w:val="auto"/>
                <w:szCs w:val="21"/>
                <w:highlight w:val="none"/>
                <w:shd w:val="clear" w:color="auto" w:fill="auto"/>
              </w:rPr>
              <w:t>属于复印件的扫描件的</w:t>
            </w:r>
            <w:r>
              <w:rPr>
                <w:rFonts w:hint="eastAsia" w:ascii="宋体" w:hAnsi="宋体" w:eastAsia="宋体" w:cs="Times New Roman"/>
                <w:b/>
                <w:bCs/>
                <w:color w:val="auto"/>
                <w:szCs w:val="21"/>
                <w:highlight w:val="none"/>
                <w:shd w:val="clear" w:color="auto" w:fill="auto"/>
              </w:rPr>
              <w:t>，必须加盖投标人电子公章，否则</w:t>
            </w:r>
            <w:r>
              <w:rPr>
                <w:rFonts w:hint="eastAsia" w:ascii="宋体" w:hAnsi="宋体" w:eastAsia="宋体" w:cs="Courier New"/>
                <w:b/>
                <w:color w:val="auto"/>
                <w:szCs w:val="21"/>
                <w:highlight w:val="none"/>
                <w:shd w:val="clear" w:color="auto" w:fill="auto"/>
              </w:rPr>
              <w:t>作无效投标处理</w:t>
            </w:r>
            <w:r>
              <w:rPr>
                <w:rFonts w:hint="eastAsia" w:ascii="宋体" w:hAnsi="宋体" w:eastAsia="宋体" w:cs="Times New Roman"/>
                <w:b/>
                <w:bCs/>
                <w:color w:val="auto"/>
                <w:szCs w:val="21"/>
                <w:highlight w:val="none"/>
                <w:shd w:val="clear" w:color="auto" w:fill="auto"/>
              </w:rPr>
              <w:t>。</w:t>
            </w:r>
          </w:p>
        </w:tc>
      </w:tr>
      <w:tr w14:paraId="634CE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00728546">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85100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77FF1D7">
            <w:pPr>
              <w:keepNext w:val="0"/>
              <w:keepLines w:val="0"/>
              <w:pageBreakBefore w:val="0"/>
              <w:suppressLineNumbers w:val="0"/>
              <w:tabs>
                <w:tab w:val="left" w:pos="459"/>
              </w:tabs>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45A8882C">
            <w:pPr>
              <w:keepNext w:val="0"/>
              <w:keepLines w:val="0"/>
              <w:pageBreakBefore w:val="0"/>
              <w:suppressLineNumbers w:val="0"/>
              <w:tabs>
                <w:tab w:val="left" w:pos="459"/>
              </w:tabs>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9FA8F92">
            <w:pPr>
              <w:keepNext w:val="0"/>
              <w:keepLines w:val="0"/>
              <w:pageBreakBefore w:val="0"/>
              <w:suppressLineNumbers w:val="0"/>
              <w:tabs>
                <w:tab w:val="left" w:pos="459"/>
              </w:tabs>
              <w:kinsoku/>
              <w:wordWrap/>
              <w:overflowPunct/>
              <w:topLinePunct w:val="0"/>
              <w:bidi w:val="0"/>
              <w:adjustRightInd/>
              <w:snapToGrid w:val="0"/>
              <w:spacing w:before="0" w:beforeAutospacing="0" w:after="0" w:afterAutospacing="0" w:line="440" w:lineRule="exact"/>
              <w:ind w:left="0" w:right="0"/>
              <w:jc w:val="left"/>
              <w:rPr>
                <w:rFonts w:ascii="宋体" w:hAnsi="宋体" w:eastAsia="宋体" w:cs="Times New Roman"/>
                <w:color w:val="auto"/>
                <w:szCs w:val="21"/>
                <w:highlight w:val="none"/>
                <w:shd w:val="clear" w:color="auto" w:fill="auto"/>
              </w:rPr>
            </w:pPr>
            <w:r>
              <w:rPr>
                <w:rFonts w:hint="eastAsia" w:ascii="宋体" w:hAnsi="宋体"/>
                <w:color w:val="auto"/>
                <w:szCs w:val="21"/>
                <w:highlight w:val="none"/>
              </w:rPr>
              <w:t>3、投标人针对报价需要说明的其他文件和说明。</w:t>
            </w:r>
            <w:r>
              <w:rPr>
                <w:rFonts w:hint="eastAsia" w:ascii="宋体" w:hAnsi="宋体" w:eastAsia="宋体" w:cs="Times New Roman"/>
                <w:color w:val="auto"/>
                <w:szCs w:val="21"/>
                <w:highlight w:val="none"/>
                <w:shd w:val="clear" w:color="auto" w:fill="auto"/>
              </w:rPr>
              <w:t>（</w:t>
            </w:r>
            <w:r>
              <w:rPr>
                <w:rFonts w:hint="eastAsia" w:ascii="宋体" w:hAnsi="宋体" w:eastAsia="宋体" w:cs="Times New Roman"/>
                <w:color w:val="auto"/>
                <w:highlight w:val="none"/>
                <w:shd w:val="clear" w:color="auto" w:fill="auto"/>
              </w:rPr>
              <w:t>如有，请提供）</w:t>
            </w:r>
          </w:p>
          <w:p w14:paraId="5F48501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eastAsia="宋体" w:cs="Times New Roman"/>
                <w:b/>
                <w:bCs/>
                <w:color w:val="auto"/>
                <w:szCs w:val="21"/>
                <w:highlight w:val="none"/>
                <w:shd w:val="clear" w:color="auto" w:fill="auto"/>
              </w:rPr>
              <w:t>注：以上标明“必须提供”的材料必须加盖投标人电子公章，否则</w:t>
            </w:r>
            <w:r>
              <w:rPr>
                <w:rFonts w:hint="eastAsia" w:ascii="宋体" w:hAnsi="宋体" w:eastAsia="宋体" w:cs="Courier New"/>
                <w:b/>
                <w:color w:val="auto"/>
                <w:szCs w:val="21"/>
                <w:highlight w:val="none"/>
                <w:shd w:val="clear" w:color="auto" w:fill="auto"/>
              </w:rPr>
              <w:t>作无效投标处理</w:t>
            </w:r>
            <w:r>
              <w:rPr>
                <w:rFonts w:hint="eastAsia" w:ascii="宋体" w:hAnsi="宋体" w:eastAsia="宋体" w:cs="Times New Roman"/>
                <w:b/>
                <w:bCs/>
                <w:color w:val="auto"/>
                <w:szCs w:val="21"/>
                <w:highlight w:val="none"/>
                <w:shd w:val="clear" w:color="auto" w:fill="auto"/>
              </w:rPr>
              <w:t>。</w:t>
            </w:r>
          </w:p>
        </w:tc>
      </w:tr>
      <w:tr w14:paraId="6D2EB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6382E2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32008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投标报价要求</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B4832E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必须包含满足本次投标全部采购需求所应提供的服务，以及伴随的货物和工程（如有）的价格（采购需求另有约定的，从其约定）</w:t>
            </w:r>
          </w:p>
        </w:tc>
      </w:tr>
      <w:tr w14:paraId="31C2C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297609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89E9A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投标有效期</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A6D15E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自投标截止之日起</w:t>
            </w:r>
            <w:bookmarkStart w:id="10" w:name="PO_3000001866_PM046"/>
            <w:r>
              <w:rPr>
                <w:rFonts w:hint="eastAsia" w:ascii="宋体" w:hAnsi="宋体"/>
                <w:color w:val="auto"/>
                <w:szCs w:val="21"/>
                <w:highlight w:val="none"/>
                <w:u w:val="single"/>
                <w:lang w:val="en-US" w:eastAsia="zh-CN"/>
              </w:rPr>
              <w:t>90</w:t>
            </w:r>
            <w:r>
              <w:rPr>
                <w:rFonts w:ascii="宋体" w:hAnsi="宋体"/>
                <w:color w:val="auto"/>
                <w:szCs w:val="21"/>
                <w:highlight w:val="none"/>
                <w:u w:val="single"/>
              </w:rPr>
              <w:t>日历天</w:t>
            </w:r>
            <w:bookmarkEnd w:id="10"/>
            <w:r>
              <w:rPr>
                <w:rFonts w:hint="eastAsia" w:ascii="宋体" w:hAnsi="宋体"/>
                <w:color w:val="auto"/>
                <w:szCs w:val="21"/>
                <w:highlight w:val="none"/>
              </w:rPr>
              <w:t>。</w:t>
            </w:r>
          </w:p>
        </w:tc>
      </w:tr>
      <w:tr w14:paraId="4B53C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556150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1D9DA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投标保证金金额</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218AC43">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43ED4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2E45C6C">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7EEB8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投标文件编制要求</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86E671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64CB2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CD31E0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6D387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备份投标文件</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6071B05">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1BB52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635DE6F1">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A29D0DC">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投标截止时间</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941FCD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655FA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2FD976F2">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518D1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4F5378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详见招标公告</w:t>
            </w:r>
          </w:p>
        </w:tc>
      </w:tr>
      <w:tr w14:paraId="3E90B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2BC77B52">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4C73A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投标地点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BCB333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详见招标公告</w:t>
            </w:r>
          </w:p>
        </w:tc>
      </w:tr>
      <w:tr w14:paraId="0B8CB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0B9644C0">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08D7A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DC96C57">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bCs/>
                <w:color w:val="auto"/>
                <w:szCs w:val="21"/>
                <w:highlight w:val="none"/>
              </w:rPr>
              <w:t>无</w:t>
            </w:r>
          </w:p>
        </w:tc>
      </w:tr>
      <w:tr w14:paraId="3B95D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DE85325">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7386ED">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开标时间、地点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74DD0F8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3D22D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17C301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EC026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0A7C96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5F3BB2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57D23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3C21EDF">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E9C9C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51A23D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资格审查结束前</w:t>
            </w:r>
          </w:p>
        </w:tc>
      </w:tr>
      <w:tr w14:paraId="57C36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882A8D2">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D1D2F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0BCAA49">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w:t>
            </w:r>
            <w:r>
              <w:rPr>
                <w:rFonts w:hint="eastAsia" w:ascii="宋体" w:hAnsi="宋体"/>
                <w:color w:val="auto"/>
                <w:szCs w:val="21"/>
                <w:highlight w:val="none"/>
                <w:lang w:eastAsia="zh-CN"/>
              </w:rPr>
              <w:t>广西政府采购</w:t>
            </w:r>
            <w:r>
              <w:rPr>
                <w:rFonts w:hint="eastAsia" w:ascii="宋体" w:hAnsi="宋体"/>
                <w:color w:val="auto"/>
                <w:szCs w:val="21"/>
                <w:highlight w:val="none"/>
              </w:rPr>
              <w:t>云”平台作为附件上传保存。</w:t>
            </w:r>
          </w:p>
        </w:tc>
      </w:tr>
      <w:tr w14:paraId="7113F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8E55DF5">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ED7AC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8BF616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B6D5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7752796">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239569">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评标方法</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E187F97">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综合评分法</w:t>
            </w:r>
          </w:p>
          <w:p w14:paraId="4D1CA005">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1413A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8EFE8">
            <w:pPr>
              <w:keepNext w:val="0"/>
              <w:keepLines w:val="0"/>
              <w:suppressLineNumbers w:val="0"/>
              <w:spacing w:before="0" w:beforeAutospacing="0" w:after="0" w:afterAutospacing="0" w:line="400" w:lineRule="exact"/>
              <w:ind w:left="0" w:right="0"/>
              <w:rPr>
                <w:rFonts w:hint="eastAsia" w:ascii="宋体" w:hAnsi="宋体" w:eastAsia="宋体" w:cs="Times New Roman"/>
                <w:color w:val="auto"/>
                <w:kern w:val="2"/>
                <w:sz w:val="21"/>
                <w:szCs w:val="21"/>
                <w:highlight w:val="none"/>
                <w:shd w:val="clear" w:color="auto" w:fill="auto"/>
                <w:lang w:val="en-US" w:eastAsia="zh-CN" w:bidi="ar-SA"/>
              </w:rPr>
            </w:pPr>
            <w:r>
              <w:rPr>
                <w:rFonts w:hint="eastAsia" w:ascii="宋体" w:hAnsi="宋体" w:eastAsia="宋体" w:cs="Times New Roman"/>
                <w:color w:val="auto"/>
                <w:szCs w:val="21"/>
                <w:highlight w:val="none"/>
                <w:shd w:val="clear" w:color="auto" w:fill="auto"/>
              </w:rPr>
              <w:t>29</w:t>
            </w:r>
            <w:r>
              <w:rPr>
                <w:rFonts w:ascii="宋体" w:hAnsi="宋体" w:eastAsia="宋体" w:cs="Times New Roman"/>
                <w:color w:val="auto"/>
                <w:szCs w:val="21"/>
                <w:highlight w:val="none"/>
                <w:shd w:val="clear" w:color="auto" w:fill="auto"/>
              </w:rPr>
              <w:t>.2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7E4FF">
            <w:pPr>
              <w:keepNext w:val="0"/>
              <w:keepLines w:val="0"/>
              <w:suppressLineNumbers w:val="0"/>
              <w:spacing w:before="0" w:beforeAutospacing="0" w:after="0" w:afterAutospacing="0" w:line="400" w:lineRule="exact"/>
              <w:ind w:left="0" w:right="0"/>
              <w:rPr>
                <w:rFonts w:hint="eastAsia" w:ascii="宋体" w:hAnsi="宋体" w:eastAsia="宋体" w:cs="Times New Roman"/>
                <w:color w:val="auto"/>
                <w:kern w:val="2"/>
                <w:sz w:val="21"/>
                <w:szCs w:val="21"/>
                <w:highlight w:val="none"/>
                <w:shd w:val="clear" w:color="auto" w:fill="auto"/>
                <w:lang w:val="en-US" w:eastAsia="zh-CN" w:bidi="ar-SA"/>
              </w:rPr>
            </w:pPr>
            <w:r>
              <w:rPr>
                <w:rFonts w:hint="eastAsia" w:ascii="宋体" w:hAnsi="宋体" w:eastAsia="宋体" w:cs="Times New Roman"/>
                <w:color w:val="auto"/>
                <w:szCs w:val="21"/>
                <w:highlight w:val="none"/>
                <w:shd w:val="clear" w:color="auto" w:fill="auto"/>
              </w:rPr>
              <w:t>允许负偏离项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0289D8A">
            <w:pPr>
              <w:keepNext w:val="0"/>
              <w:keepLines w:val="0"/>
              <w:suppressLineNumbers w:val="0"/>
              <w:snapToGrid w:val="0"/>
              <w:spacing w:before="0" w:beforeAutospacing="0" w:after="0" w:afterAutospacing="0" w:line="380" w:lineRule="exact"/>
              <w:ind w:left="0" w:right="0"/>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项。</w:t>
            </w:r>
          </w:p>
          <w:p w14:paraId="12D8A8DE">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0 </w:t>
            </w:r>
            <w:r>
              <w:rPr>
                <w:rFonts w:hint="eastAsia" w:ascii="宋体" w:hAnsi="宋体"/>
                <w:color w:val="auto"/>
                <w:szCs w:val="21"/>
                <w:highlight w:val="none"/>
              </w:rPr>
              <w:t>项。</w:t>
            </w:r>
          </w:p>
        </w:tc>
      </w:tr>
      <w:tr w14:paraId="638CE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654DBA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AC2F2C3">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F033F9E">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2B1BCF20">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b/>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1743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02EA5B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AF7C3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履约保证金金额</w:t>
            </w:r>
          </w:p>
        </w:tc>
        <w:tc>
          <w:tcPr>
            <w:tcW w:w="6719" w:type="dxa"/>
            <w:tcBorders>
              <w:top w:val="single" w:color="auto" w:sz="4" w:space="0"/>
              <w:left w:val="single" w:color="auto" w:sz="4" w:space="0"/>
              <w:bottom w:val="single" w:color="auto" w:sz="4" w:space="0"/>
              <w:right w:val="single" w:color="auto" w:sz="4" w:space="0"/>
            </w:tcBorders>
            <w:noWrap w:val="0"/>
            <w:vAlign w:val="bottom"/>
          </w:tcPr>
          <w:p w14:paraId="63F412D5">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38469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0F88B4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98988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25598E6">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53801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143A7C9">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7C156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接收质疑函方式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8D253C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以书面形式</w:t>
            </w:r>
          </w:p>
        </w:tc>
      </w:tr>
      <w:tr w14:paraId="3364D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DAA4014">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A9BCA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2BDDD8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u w:val="none"/>
              </w:rPr>
            </w:pPr>
            <w:r>
              <w:rPr>
                <w:rFonts w:hint="eastAsia" w:ascii="宋体" w:hAnsi="宋体"/>
                <w:color w:val="auto"/>
                <w:szCs w:val="21"/>
                <w:highlight w:val="none"/>
                <w:u w:val="none"/>
              </w:rPr>
              <w:t>（1）</w:t>
            </w:r>
            <w:r>
              <w:rPr>
                <w:rFonts w:hint="eastAsia" w:ascii="宋体" w:hAnsi="宋体"/>
                <w:color w:val="auto"/>
                <w:szCs w:val="21"/>
                <w:highlight w:val="none"/>
                <w:u w:val="none"/>
                <w:lang w:eastAsia="zh-CN"/>
              </w:rPr>
              <w:t>广西翔正项目管理有限公司</w:t>
            </w:r>
            <w:r>
              <w:rPr>
                <w:rFonts w:hint="eastAsia" w:ascii="宋体" w:hAnsi="宋体"/>
                <w:color w:val="auto"/>
                <w:szCs w:val="21"/>
                <w:highlight w:val="none"/>
                <w:u w:val="none"/>
              </w:rPr>
              <w:t xml:space="preserve"> ；</w:t>
            </w:r>
          </w:p>
          <w:p w14:paraId="5F67A95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ascii="宋体" w:hAnsi="宋体"/>
                <w:color w:val="auto"/>
                <w:szCs w:val="21"/>
                <w:highlight w:val="none"/>
                <w:u w:val="none"/>
              </w:rPr>
            </w:pPr>
            <w:r>
              <w:rPr>
                <w:rFonts w:hint="eastAsia" w:ascii="宋体" w:hAnsi="宋体"/>
                <w:color w:val="auto"/>
                <w:szCs w:val="21"/>
                <w:highlight w:val="none"/>
                <w:u w:val="none"/>
              </w:rPr>
              <w:t>联系电话：</w:t>
            </w:r>
            <w:r>
              <w:rPr>
                <w:rFonts w:hint="eastAsia" w:ascii="宋体" w:hAnsi="宋体"/>
                <w:color w:val="auto"/>
                <w:szCs w:val="21"/>
                <w:highlight w:val="none"/>
                <w:u w:val="none"/>
                <w:lang w:val="en-US" w:eastAsia="zh-CN"/>
              </w:rPr>
              <w:t>0771-3925351</w:t>
            </w:r>
            <w:r>
              <w:rPr>
                <w:rFonts w:hint="eastAsia" w:ascii="宋体" w:hAnsi="宋体"/>
                <w:color w:val="auto"/>
                <w:szCs w:val="21"/>
                <w:highlight w:val="none"/>
                <w:u w:val="none"/>
              </w:rPr>
              <w:t>，</w:t>
            </w:r>
          </w:p>
          <w:p w14:paraId="08303CC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ascii="宋体" w:hAnsi="宋体"/>
                <w:color w:val="auto"/>
                <w:szCs w:val="21"/>
                <w:highlight w:val="none"/>
                <w:u w:val="none"/>
              </w:rPr>
            </w:pPr>
            <w:r>
              <w:rPr>
                <w:rFonts w:hint="eastAsia"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olor w:val="auto"/>
                <w:szCs w:val="21"/>
                <w:highlight w:val="none"/>
                <w:u w:val="none"/>
                <w:lang w:eastAsia="zh-CN"/>
              </w:rPr>
              <w:t>南宁市兴宁区秀厢大道199号金源城（建兴路）金源CBD东城25楼</w:t>
            </w:r>
          </w:p>
          <w:p w14:paraId="210F066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ascii="宋体" w:hAnsi="宋体"/>
                <w:color w:val="auto"/>
                <w:szCs w:val="21"/>
                <w:highlight w:val="none"/>
                <w:u w:val="none"/>
              </w:rPr>
            </w:pPr>
            <w:r>
              <w:rPr>
                <w:rFonts w:hint="eastAsia" w:ascii="宋体" w:hAnsi="宋体"/>
                <w:color w:val="auto"/>
                <w:szCs w:val="21"/>
                <w:highlight w:val="none"/>
                <w:u w:val="none"/>
              </w:rPr>
              <w:t>（2）</w:t>
            </w:r>
            <w:r>
              <w:rPr>
                <w:rFonts w:hint="eastAsia" w:ascii="宋体" w:hAnsi="宋体"/>
                <w:color w:val="auto"/>
                <w:szCs w:val="21"/>
                <w:highlight w:val="none"/>
                <w:u w:val="none"/>
                <w:lang w:eastAsia="zh-CN"/>
              </w:rPr>
              <w:t>中国共产党宾阳县委员会政法委员会</w:t>
            </w:r>
            <w:r>
              <w:rPr>
                <w:rFonts w:hint="eastAsia" w:ascii="宋体" w:hAnsi="宋体"/>
                <w:color w:val="auto"/>
                <w:szCs w:val="21"/>
                <w:highlight w:val="none"/>
                <w:u w:val="none"/>
              </w:rPr>
              <w:t>；</w:t>
            </w:r>
          </w:p>
          <w:p w14:paraId="6C3D056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联系电话：</w:t>
            </w:r>
            <w:r>
              <w:rPr>
                <w:rFonts w:hint="eastAsia" w:ascii="宋体" w:hAnsi="宋体" w:eastAsia="宋体" w:cs="宋体"/>
                <w:color w:val="auto"/>
                <w:sz w:val="21"/>
                <w:szCs w:val="21"/>
                <w:highlight w:val="none"/>
                <w:u w:val="none"/>
              </w:rPr>
              <w:t>0771-</w:t>
            </w:r>
            <w:r>
              <w:rPr>
                <w:rFonts w:hint="eastAsia" w:ascii="宋体" w:hAnsi="宋体" w:cs="宋体"/>
                <w:color w:val="auto"/>
                <w:sz w:val="21"/>
                <w:szCs w:val="21"/>
                <w:highlight w:val="none"/>
                <w:u w:val="none"/>
                <w:lang w:val="en-US" w:eastAsia="zh-CN"/>
              </w:rPr>
              <w:t xml:space="preserve"> 8251899</w:t>
            </w:r>
            <w:r>
              <w:rPr>
                <w:rFonts w:hint="eastAsia" w:ascii="宋体" w:hAnsi="宋体"/>
                <w:color w:val="auto"/>
                <w:szCs w:val="21"/>
                <w:highlight w:val="none"/>
                <w:u w:val="none"/>
                <w:lang w:val="en-US" w:eastAsia="zh-CN"/>
              </w:rPr>
              <w:t xml:space="preserve"> </w:t>
            </w:r>
          </w:p>
          <w:p w14:paraId="3ADE06A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eastAsia="宋体"/>
                <w:color w:val="auto"/>
                <w:szCs w:val="21"/>
                <w:highlight w:val="none"/>
                <w:lang w:eastAsia="zh-CN"/>
              </w:rPr>
            </w:pPr>
            <w:r>
              <w:rPr>
                <w:rFonts w:hint="eastAsia"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olor w:val="auto"/>
                <w:szCs w:val="21"/>
                <w:highlight w:val="none"/>
                <w:u w:val="none"/>
                <w:lang w:eastAsia="zh-CN"/>
              </w:rPr>
              <w:t>宾阳县枫江路201号</w:t>
            </w:r>
          </w:p>
        </w:tc>
      </w:tr>
      <w:tr w14:paraId="1A3D2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7795BDB">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FF9BC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olor w:val="auto"/>
                <w:highlight w:val="none"/>
              </w:rPr>
              <w:t>现场提交质疑办理业务时间</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D81671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hAnsi="宋体"/>
                <w:color w:val="auto"/>
                <w:highlight w:val="none"/>
              </w:rPr>
              <w:t>质疑期内每个工作日</w:t>
            </w:r>
            <w:r>
              <w:rPr>
                <w:rFonts w:ascii="Calibri" w:hAnsi="宋体"/>
                <w:color w:val="auto"/>
                <w:szCs w:val="22"/>
                <w:highlight w:val="none"/>
                <w:u w:val="single"/>
              </w:rPr>
              <w:t>9</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12</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r>
              <w:rPr>
                <w:rFonts w:ascii="Calibri" w:hAnsi="宋体"/>
                <w:color w:val="auto"/>
                <w:szCs w:val="22"/>
                <w:highlight w:val="none"/>
                <w:u w:val="single"/>
              </w:rPr>
              <w:t>13</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17</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p>
        </w:tc>
      </w:tr>
      <w:tr w14:paraId="4C22D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589FD1D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A703D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hAnsi="宋体"/>
                <w:color w:val="auto"/>
                <w:highlight w:val="none"/>
              </w:rPr>
            </w:pPr>
            <w:r>
              <w:rPr>
                <w:rFonts w:hint="eastAsia" w:hAnsi="宋体"/>
                <w:color w:val="auto"/>
                <w:highlight w:val="none"/>
              </w:rPr>
              <w:t>投诉受理方式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E579A86">
            <w:pPr>
              <w:keepNext w:val="0"/>
              <w:keepLines w:val="0"/>
              <w:suppressLineNumbers w:val="0"/>
              <w:snapToGrid w:val="0"/>
              <w:spacing w:before="0" w:beforeAutospacing="0" w:after="0" w:afterAutospacing="0" w:line="400" w:lineRule="exact"/>
              <w:ind w:left="0" w:right="0"/>
              <w:rPr>
                <w:rFonts w:hint="eastAsia" w:ascii="Times New Roman" w:hAnsi="宋体" w:eastAsia="宋体" w:cs="Times New Roman"/>
                <w:color w:val="auto"/>
                <w:highlight w:val="none"/>
                <w:shd w:val="clear" w:color="auto" w:fill="auto"/>
              </w:rPr>
            </w:pPr>
            <w:r>
              <w:rPr>
                <w:rFonts w:ascii="Times New Roman" w:hAnsi="宋体" w:eastAsia="宋体" w:cs="Times New Roman"/>
                <w:color w:val="auto"/>
                <w:highlight w:val="none"/>
                <w:shd w:val="clear" w:color="auto" w:fill="auto"/>
              </w:rPr>
              <w:t>1</w:t>
            </w:r>
            <w:r>
              <w:rPr>
                <w:rFonts w:hint="eastAsia" w:ascii="Times New Roman" w:hAnsi="宋体" w:eastAsia="宋体" w:cs="Times New Roman"/>
                <w:color w:val="auto"/>
                <w:highlight w:val="none"/>
                <w:shd w:val="clear" w:color="auto" w:fill="auto"/>
              </w:rPr>
              <w:t>、受理方式：纸质方式受理，投诉书正、副本（经过质疑的事项才可投诉）。</w:t>
            </w:r>
          </w:p>
          <w:p w14:paraId="4A1CD488">
            <w:pPr>
              <w:keepNext w:val="0"/>
              <w:keepLines w:val="0"/>
              <w:suppressLineNumbers w:val="0"/>
              <w:snapToGrid w:val="0"/>
              <w:spacing w:before="0" w:beforeAutospacing="0" w:after="0" w:afterAutospacing="0" w:line="400" w:lineRule="exact"/>
              <w:ind w:left="0" w:right="0"/>
              <w:rPr>
                <w:rFonts w:ascii="Times New Roman" w:hAnsi="宋体" w:eastAsia="宋体" w:cs="Times New Roman"/>
                <w:color w:val="auto"/>
                <w:highlight w:val="none"/>
                <w:shd w:val="clear" w:color="auto" w:fill="auto"/>
              </w:rPr>
            </w:pPr>
            <w:r>
              <w:rPr>
                <w:rFonts w:ascii="Times New Roman" w:hAnsi="宋体" w:eastAsia="宋体" w:cs="Times New Roman"/>
                <w:color w:val="auto"/>
                <w:highlight w:val="none"/>
                <w:shd w:val="clear" w:color="auto" w:fill="auto"/>
              </w:rPr>
              <w:t>2</w:t>
            </w:r>
            <w:r>
              <w:rPr>
                <w:rFonts w:hint="eastAsia" w:ascii="Times New Roman" w:hAnsi="宋体" w:eastAsia="宋体" w:cs="Times New Roman"/>
                <w:color w:val="auto"/>
                <w:highlight w:val="none"/>
                <w:shd w:val="clear" w:color="auto" w:fill="auto"/>
              </w:rPr>
              <w:t>、邮寄地址：</w:t>
            </w:r>
          </w:p>
          <w:p w14:paraId="6F69C22A">
            <w:pPr>
              <w:keepNext w:val="0"/>
              <w:keepLines w:val="0"/>
              <w:suppressLineNumbers w:val="0"/>
              <w:snapToGrid w:val="0"/>
              <w:spacing w:before="0" w:beforeAutospacing="0" w:after="0" w:afterAutospacing="0" w:line="400" w:lineRule="exact"/>
              <w:ind w:left="0" w:right="0"/>
              <w:rPr>
                <w:rFonts w:ascii="Times New Roman" w:hAnsi="宋体" w:eastAsia="宋体" w:cs="Times New Roman"/>
                <w:color w:val="auto"/>
                <w:highlight w:val="none"/>
                <w:shd w:val="clear" w:color="auto" w:fill="auto"/>
              </w:rPr>
            </w:pPr>
            <w:r>
              <w:rPr>
                <w:rFonts w:hint="eastAsia" w:ascii="Times New Roman" w:hAnsi="宋体" w:eastAsia="宋体" w:cs="Times New Roman"/>
                <w:color w:val="auto"/>
                <w:highlight w:val="none"/>
                <w:shd w:val="clear" w:color="auto" w:fill="auto"/>
              </w:rPr>
              <w:t>名称：</w:t>
            </w:r>
            <w:r>
              <w:rPr>
                <w:rFonts w:hint="eastAsia" w:hAnsi="宋体"/>
                <w:color w:val="auto"/>
                <w:highlight w:val="none"/>
                <w:lang w:eastAsia="zh-CN"/>
              </w:rPr>
              <w:t>宾阳县财政局政府采购监督管理股</w:t>
            </w:r>
          </w:p>
          <w:p w14:paraId="497B9E5A">
            <w:pPr>
              <w:keepNext w:val="0"/>
              <w:keepLines w:val="0"/>
              <w:suppressLineNumbers w:val="0"/>
              <w:snapToGrid w:val="0"/>
              <w:spacing w:before="0" w:beforeAutospacing="0" w:after="0" w:afterAutospacing="0" w:line="400" w:lineRule="exact"/>
              <w:ind w:left="0" w:right="0"/>
              <w:rPr>
                <w:rFonts w:hint="eastAsia" w:ascii="Times New Roman" w:hAnsi="宋体" w:eastAsia="宋体" w:cs="Times New Roman"/>
                <w:color w:val="auto"/>
                <w:highlight w:val="none"/>
                <w:shd w:val="clear" w:color="auto" w:fill="auto"/>
              </w:rPr>
            </w:pPr>
            <w:r>
              <w:rPr>
                <w:rFonts w:hint="eastAsia" w:ascii="Times New Roman" w:hAnsi="宋体" w:eastAsia="宋体" w:cs="Times New Roman"/>
                <w:color w:val="auto"/>
                <w:highlight w:val="none"/>
                <w:shd w:val="clear" w:color="auto" w:fill="auto"/>
              </w:rPr>
              <w:t>地址：</w:t>
            </w:r>
            <w:r>
              <w:rPr>
                <w:rFonts w:hint="eastAsia" w:hAnsi="宋体"/>
                <w:color w:val="auto"/>
                <w:highlight w:val="none"/>
                <w:lang w:eastAsia="zh-CN"/>
              </w:rPr>
              <w:t>宾阳县宾州镇财政路133号</w:t>
            </w:r>
          </w:p>
          <w:p w14:paraId="1C77168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Ansi="宋体"/>
                <w:color w:val="auto"/>
                <w:highlight w:val="none"/>
              </w:rPr>
            </w:pPr>
            <w:r>
              <w:rPr>
                <w:rFonts w:hint="eastAsia" w:ascii="Times New Roman" w:hAnsi="宋体" w:eastAsia="宋体" w:cs="Times New Roman"/>
                <w:color w:val="auto"/>
                <w:highlight w:val="none"/>
                <w:shd w:val="clear" w:color="auto" w:fill="auto"/>
              </w:rPr>
              <w:t>联系电话：</w:t>
            </w:r>
            <w:r>
              <w:rPr>
                <w:rFonts w:hint="eastAsia" w:hAnsi="宋体"/>
                <w:color w:val="auto"/>
                <w:highlight w:val="none"/>
                <w:lang w:eastAsia="zh-CN"/>
              </w:rPr>
              <w:t>0771-8231525</w:t>
            </w:r>
          </w:p>
        </w:tc>
      </w:tr>
      <w:tr w14:paraId="4538B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621BB8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7C147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s="宋体"/>
                <w:color w:val="auto"/>
                <w:highlight w:val="none"/>
              </w:rPr>
              <w:t>采购代理费支付方式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5BF0F54">
            <w:pPr>
              <w:pStyle w:val="7"/>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4C86D0C2">
            <w:pPr>
              <w:pStyle w:val="7"/>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hAnsi="宋体" w:cs="宋体"/>
                <w:color w:val="auto"/>
                <w:sz w:val="21"/>
                <w:highlight w:val="none"/>
              </w:rPr>
            </w:pPr>
            <w:r>
              <w:rPr>
                <w:rFonts w:hint="eastAsia" w:hAnsi="宋体" w:cs="宋体"/>
                <w:color w:val="auto"/>
                <w:sz w:val="21"/>
                <w:highlight w:val="none"/>
              </w:rPr>
              <w:t>□采购人支付。</w:t>
            </w:r>
          </w:p>
          <w:p w14:paraId="5B098C8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color w:val="auto"/>
                <w:szCs w:val="20"/>
                <w:highlight w:val="none"/>
              </w:rPr>
            </w:pPr>
            <w:r>
              <w:rPr>
                <w:rFonts w:hint="eastAsia" w:hAnsi="宋体" w:cs="宋体"/>
                <w:color w:val="auto"/>
                <w:sz w:val="21"/>
                <w:highlight w:val="none"/>
              </w:rPr>
              <w:t>□本项目不收取代理服务费。</w:t>
            </w:r>
          </w:p>
        </w:tc>
      </w:tr>
      <w:tr w14:paraId="76304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B3DC6A9">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05A94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s="宋体"/>
                <w:color w:val="auto"/>
                <w:highlight w:val="none"/>
              </w:rPr>
              <w:t>采购代理费收取标准</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5643787">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210" w:firstLineChars="100"/>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rPr>
              <w:t>以项目</w:t>
            </w:r>
            <w:r>
              <w:rPr>
                <w:rFonts w:hint="eastAsia" w:hAnsi="宋体" w:cs="Times New Roman"/>
                <w:color w:val="auto"/>
                <w:highlight w:val="none"/>
                <w:lang w:eastAsia="zh-CN"/>
              </w:rPr>
              <w:t>中标</w:t>
            </w:r>
            <w:r>
              <w:rPr>
                <w:rFonts w:hint="eastAsia" w:ascii="Times New Roman" w:hAnsi="宋体" w:eastAsia="宋体" w:cs="Times New Roman"/>
                <w:color w:val="auto"/>
                <w:highlight w:val="none"/>
              </w:rPr>
              <w:t>金额</w:t>
            </w:r>
            <w:r>
              <w:rPr>
                <w:rFonts w:hint="eastAsia" w:ascii="Times New Roman" w:hAnsi="宋体" w:eastAsia="宋体" w:cs="Times New Roman"/>
                <w:color w:val="auto"/>
                <w:highlight w:val="none"/>
                <w:lang w:eastAsia="zh-CN"/>
              </w:rPr>
              <w:t>为计费额，参照原国家发改委办公厅《关于招标代理服务收费有关问题的通知》（发改办价格[2003]857号文）和桂价费〔2011〕55号（服务类）规定采用差额定率累进法计算出收费基准价格。</w:t>
            </w:r>
          </w:p>
          <w:tbl>
            <w:tblPr>
              <w:tblStyle w:val="14"/>
              <w:tblW w:w="6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340"/>
              <w:gridCol w:w="1167"/>
              <w:gridCol w:w="1148"/>
            </w:tblGrid>
            <w:tr w14:paraId="2ED5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371E0B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费率</w:t>
                  </w:r>
                </w:p>
                <w:p w14:paraId="5B21C91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中标金额</w:t>
                  </w:r>
                </w:p>
              </w:tc>
              <w:tc>
                <w:tcPr>
                  <w:tcW w:w="1339" w:type="dxa"/>
                  <w:tcBorders>
                    <w:top w:val="single" w:color="auto" w:sz="4" w:space="0"/>
                    <w:left w:val="nil"/>
                    <w:bottom w:val="single" w:color="auto" w:sz="4" w:space="0"/>
                    <w:right w:val="single" w:color="auto" w:sz="4" w:space="0"/>
                  </w:tcBorders>
                  <w:noWrap w:val="0"/>
                  <w:vAlign w:val="center"/>
                </w:tcPr>
                <w:p w14:paraId="759737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货物招标</w:t>
                  </w:r>
                </w:p>
              </w:tc>
              <w:tc>
                <w:tcPr>
                  <w:tcW w:w="1166" w:type="dxa"/>
                  <w:tcBorders>
                    <w:top w:val="single" w:color="auto" w:sz="4" w:space="0"/>
                    <w:left w:val="nil"/>
                    <w:bottom w:val="single" w:color="auto" w:sz="4" w:space="0"/>
                    <w:right w:val="single" w:color="auto" w:sz="4" w:space="0"/>
                  </w:tcBorders>
                  <w:noWrap w:val="0"/>
                  <w:vAlign w:val="center"/>
                </w:tcPr>
                <w:p w14:paraId="2753F2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服务招标</w:t>
                  </w:r>
                </w:p>
              </w:tc>
              <w:tc>
                <w:tcPr>
                  <w:tcW w:w="1147" w:type="dxa"/>
                  <w:tcBorders>
                    <w:top w:val="single" w:color="auto" w:sz="4" w:space="0"/>
                    <w:left w:val="nil"/>
                    <w:bottom w:val="single" w:color="auto" w:sz="4" w:space="0"/>
                    <w:right w:val="single" w:color="auto" w:sz="4" w:space="0"/>
                  </w:tcBorders>
                  <w:noWrap w:val="0"/>
                  <w:vAlign w:val="center"/>
                </w:tcPr>
                <w:p w14:paraId="53132D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工程招标</w:t>
                  </w:r>
                </w:p>
              </w:tc>
            </w:tr>
            <w:tr w14:paraId="01A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2110B92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万元以下</w:t>
                  </w:r>
                </w:p>
              </w:tc>
              <w:tc>
                <w:tcPr>
                  <w:tcW w:w="1339" w:type="dxa"/>
                  <w:tcBorders>
                    <w:top w:val="single" w:color="auto" w:sz="4" w:space="0"/>
                    <w:left w:val="nil"/>
                    <w:bottom w:val="single" w:color="auto" w:sz="4" w:space="0"/>
                    <w:right w:val="single" w:color="auto" w:sz="4" w:space="0"/>
                  </w:tcBorders>
                  <w:noWrap w:val="0"/>
                  <w:vAlign w:val="top"/>
                </w:tcPr>
                <w:p w14:paraId="6C9A59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1.5%</w:t>
                  </w:r>
                </w:p>
              </w:tc>
              <w:tc>
                <w:tcPr>
                  <w:tcW w:w="1166" w:type="dxa"/>
                  <w:tcBorders>
                    <w:top w:val="single" w:color="auto" w:sz="4" w:space="0"/>
                    <w:left w:val="nil"/>
                    <w:bottom w:val="single" w:color="auto" w:sz="4" w:space="0"/>
                    <w:right w:val="single" w:color="auto" w:sz="4" w:space="0"/>
                  </w:tcBorders>
                  <w:noWrap w:val="0"/>
                  <w:vAlign w:val="top"/>
                </w:tcPr>
                <w:p w14:paraId="304AE6E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1.5%</w:t>
                  </w:r>
                </w:p>
              </w:tc>
              <w:tc>
                <w:tcPr>
                  <w:tcW w:w="1147" w:type="dxa"/>
                  <w:tcBorders>
                    <w:top w:val="single" w:color="auto" w:sz="4" w:space="0"/>
                    <w:left w:val="nil"/>
                    <w:bottom w:val="single" w:color="auto" w:sz="4" w:space="0"/>
                    <w:right w:val="single" w:color="auto" w:sz="4" w:space="0"/>
                  </w:tcBorders>
                  <w:noWrap w:val="0"/>
                  <w:vAlign w:val="top"/>
                </w:tcPr>
                <w:p w14:paraId="2F067B5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w:t>
                  </w:r>
                </w:p>
              </w:tc>
            </w:tr>
            <w:tr w14:paraId="29DF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227690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500</w:t>
                  </w:r>
                  <w:r>
                    <w:rPr>
                      <w:rFonts w:hint="eastAsia" w:ascii="宋体" w:hAnsi="宋体" w:eastAsia="宋体" w:cs="宋体"/>
                      <w:color w:val="auto"/>
                      <w:kern w:val="2"/>
                      <w:sz w:val="21"/>
                      <w:szCs w:val="21"/>
                      <w:highlight w:val="none"/>
                      <w:lang w:val="en-US" w:eastAsia="zh-CN" w:bidi="ar"/>
                    </w:rPr>
                    <w:t>万元</w:t>
                  </w:r>
                </w:p>
              </w:tc>
              <w:tc>
                <w:tcPr>
                  <w:tcW w:w="1339" w:type="dxa"/>
                  <w:tcBorders>
                    <w:top w:val="single" w:color="auto" w:sz="4" w:space="0"/>
                    <w:left w:val="nil"/>
                    <w:bottom w:val="single" w:color="auto" w:sz="4" w:space="0"/>
                    <w:right w:val="single" w:color="auto" w:sz="4" w:space="0"/>
                  </w:tcBorders>
                  <w:noWrap w:val="0"/>
                  <w:vAlign w:val="top"/>
                </w:tcPr>
                <w:p w14:paraId="1AA5BE8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1.1%</w:t>
                  </w:r>
                </w:p>
              </w:tc>
              <w:tc>
                <w:tcPr>
                  <w:tcW w:w="1166" w:type="dxa"/>
                  <w:tcBorders>
                    <w:top w:val="single" w:color="auto" w:sz="4" w:space="0"/>
                    <w:left w:val="nil"/>
                    <w:bottom w:val="single" w:color="auto" w:sz="4" w:space="0"/>
                    <w:right w:val="single" w:color="auto" w:sz="4" w:space="0"/>
                  </w:tcBorders>
                  <w:noWrap w:val="0"/>
                  <w:vAlign w:val="top"/>
                </w:tcPr>
                <w:p w14:paraId="44C5BA8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0.8%</w:t>
                  </w:r>
                </w:p>
              </w:tc>
              <w:tc>
                <w:tcPr>
                  <w:tcW w:w="1147" w:type="dxa"/>
                  <w:tcBorders>
                    <w:top w:val="single" w:color="auto" w:sz="4" w:space="0"/>
                    <w:left w:val="nil"/>
                    <w:bottom w:val="single" w:color="auto" w:sz="4" w:space="0"/>
                    <w:right w:val="single" w:color="auto" w:sz="4" w:space="0"/>
                  </w:tcBorders>
                  <w:noWrap w:val="0"/>
                  <w:vAlign w:val="top"/>
                </w:tcPr>
                <w:p w14:paraId="2B5BA0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0.7%</w:t>
                  </w:r>
                </w:p>
              </w:tc>
            </w:tr>
            <w:tr w14:paraId="0ED6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022079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500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1000</w:t>
                  </w:r>
                  <w:r>
                    <w:rPr>
                      <w:rFonts w:hint="eastAsia" w:ascii="宋体" w:hAnsi="宋体" w:eastAsia="宋体" w:cs="宋体"/>
                      <w:color w:val="auto"/>
                      <w:kern w:val="2"/>
                      <w:sz w:val="21"/>
                      <w:szCs w:val="21"/>
                      <w:highlight w:val="none"/>
                      <w:lang w:val="en-US" w:eastAsia="zh-CN" w:bidi="ar"/>
                    </w:rPr>
                    <w:t>万元</w:t>
                  </w:r>
                </w:p>
              </w:tc>
              <w:tc>
                <w:tcPr>
                  <w:tcW w:w="1339" w:type="dxa"/>
                  <w:tcBorders>
                    <w:top w:val="single" w:color="auto" w:sz="4" w:space="0"/>
                    <w:left w:val="nil"/>
                    <w:bottom w:val="single" w:color="auto" w:sz="4" w:space="0"/>
                    <w:right w:val="single" w:color="auto" w:sz="4" w:space="0"/>
                  </w:tcBorders>
                  <w:noWrap w:val="0"/>
                  <w:vAlign w:val="top"/>
                </w:tcPr>
                <w:p w14:paraId="385CCA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0.8%</w:t>
                  </w:r>
                </w:p>
              </w:tc>
              <w:tc>
                <w:tcPr>
                  <w:tcW w:w="1166" w:type="dxa"/>
                  <w:tcBorders>
                    <w:top w:val="single" w:color="auto" w:sz="4" w:space="0"/>
                    <w:left w:val="nil"/>
                    <w:bottom w:val="single" w:color="auto" w:sz="4" w:space="0"/>
                    <w:right w:val="single" w:color="auto" w:sz="4" w:space="0"/>
                  </w:tcBorders>
                  <w:noWrap w:val="0"/>
                  <w:vAlign w:val="top"/>
                </w:tcPr>
                <w:p w14:paraId="2CEBB2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0.45%</w:t>
                  </w:r>
                </w:p>
              </w:tc>
              <w:tc>
                <w:tcPr>
                  <w:tcW w:w="1147" w:type="dxa"/>
                  <w:tcBorders>
                    <w:top w:val="single" w:color="auto" w:sz="4" w:space="0"/>
                    <w:left w:val="nil"/>
                    <w:bottom w:val="single" w:color="auto" w:sz="4" w:space="0"/>
                    <w:right w:val="single" w:color="auto" w:sz="4" w:space="0"/>
                  </w:tcBorders>
                  <w:noWrap w:val="0"/>
                  <w:vAlign w:val="top"/>
                </w:tcPr>
                <w:p w14:paraId="4262E0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0.55%</w:t>
                  </w:r>
                </w:p>
              </w:tc>
            </w:tr>
            <w:tr w14:paraId="14CD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452C47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5000</w:t>
                  </w:r>
                  <w:r>
                    <w:rPr>
                      <w:rFonts w:hint="eastAsia" w:ascii="宋体" w:hAnsi="宋体" w:eastAsia="宋体" w:cs="宋体"/>
                      <w:color w:val="auto"/>
                      <w:kern w:val="2"/>
                      <w:sz w:val="21"/>
                      <w:szCs w:val="21"/>
                      <w:highlight w:val="none"/>
                      <w:lang w:val="en-US" w:eastAsia="zh-CN" w:bidi="ar"/>
                    </w:rPr>
                    <w:t>万元</w:t>
                  </w:r>
                </w:p>
              </w:tc>
              <w:tc>
                <w:tcPr>
                  <w:tcW w:w="1339" w:type="dxa"/>
                  <w:tcBorders>
                    <w:top w:val="single" w:color="auto" w:sz="4" w:space="0"/>
                    <w:left w:val="nil"/>
                    <w:bottom w:val="single" w:color="auto" w:sz="4" w:space="0"/>
                    <w:right w:val="single" w:color="auto" w:sz="4" w:space="0"/>
                  </w:tcBorders>
                  <w:noWrap w:val="0"/>
                  <w:vAlign w:val="top"/>
                </w:tcPr>
                <w:p w14:paraId="445332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0.5%</w:t>
                  </w:r>
                </w:p>
              </w:tc>
              <w:tc>
                <w:tcPr>
                  <w:tcW w:w="1166" w:type="dxa"/>
                  <w:tcBorders>
                    <w:top w:val="single" w:color="auto" w:sz="4" w:space="0"/>
                    <w:left w:val="nil"/>
                    <w:bottom w:val="single" w:color="auto" w:sz="4" w:space="0"/>
                    <w:right w:val="single" w:color="auto" w:sz="4" w:space="0"/>
                  </w:tcBorders>
                  <w:noWrap w:val="0"/>
                  <w:vAlign w:val="top"/>
                </w:tcPr>
                <w:p w14:paraId="38FB384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0.25%</w:t>
                  </w:r>
                </w:p>
              </w:tc>
              <w:tc>
                <w:tcPr>
                  <w:tcW w:w="1147" w:type="dxa"/>
                  <w:tcBorders>
                    <w:top w:val="single" w:color="auto" w:sz="4" w:space="0"/>
                    <w:left w:val="nil"/>
                    <w:bottom w:val="single" w:color="auto" w:sz="4" w:space="0"/>
                    <w:right w:val="single" w:color="auto" w:sz="4" w:space="0"/>
                  </w:tcBorders>
                  <w:noWrap w:val="0"/>
                  <w:vAlign w:val="top"/>
                </w:tcPr>
                <w:p w14:paraId="4313767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0.35%</w:t>
                  </w:r>
                </w:p>
              </w:tc>
            </w:tr>
            <w:tr w14:paraId="3B8F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057F20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5000</w:t>
                  </w:r>
                  <w:r>
                    <w:rPr>
                      <w:rFonts w:hint="eastAsia" w:ascii="宋体" w:hAnsi="宋体" w:eastAsia="宋体" w:cs="宋体"/>
                      <w:color w:val="auto"/>
                      <w:kern w:val="2"/>
                      <w:sz w:val="21"/>
                      <w:szCs w:val="21"/>
                      <w:highlight w:val="none"/>
                      <w:lang w:val="en-US" w:eastAsia="zh-CN" w:bidi="ar"/>
                    </w:rPr>
                    <w:t>万元～</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0E66B37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0.25%</w:t>
                  </w:r>
                </w:p>
              </w:tc>
              <w:tc>
                <w:tcPr>
                  <w:tcW w:w="1166" w:type="dxa"/>
                  <w:tcBorders>
                    <w:top w:val="single" w:color="auto" w:sz="4" w:space="0"/>
                    <w:left w:val="nil"/>
                    <w:bottom w:val="single" w:color="auto" w:sz="4" w:space="0"/>
                    <w:right w:val="single" w:color="auto" w:sz="4" w:space="0"/>
                  </w:tcBorders>
                  <w:noWrap w:val="0"/>
                  <w:vAlign w:val="top"/>
                </w:tcPr>
                <w:p w14:paraId="1C18B8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0.1%</w:t>
                  </w:r>
                </w:p>
              </w:tc>
              <w:tc>
                <w:tcPr>
                  <w:tcW w:w="1147" w:type="dxa"/>
                  <w:tcBorders>
                    <w:top w:val="single" w:color="auto" w:sz="4" w:space="0"/>
                    <w:left w:val="nil"/>
                    <w:bottom w:val="single" w:color="auto" w:sz="4" w:space="0"/>
                    <w:right w:val="single" w:color="auto" w:sz="4" w:space="0"/>
                  </w:tcBorders>
                  <w:noWrap w:val="0"/>
                  <w:vAlign w:val="top"/>
                </w:tcPr>
                <w:p w14:paraId="5BB7039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0.2%</w:t>
                  </w:r>
                </w:p>
              </w:tc>
            </w:tr>
            <w:tr w14:paraId="020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528A4EB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6A0D191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0.05%</w:t>
                  </w:r>
                </w:p>
              </w:tc>
              <w:tc>
                <w:tcPr>
                  <w:tcW w:w="1166" w:type="dxa"/>
                  <w:tcBorders>
                    <w:top w:val="single" w:color="auto" w:sz="4" w:space="0"/>
                    <w:left w:val="nil"/>
                    <w:bottom w:val="single" w:color="auto" w:sz="4" w:space="0"/>
                    <w:right w:val="single" w:color="auto" w:sz="4" w:space="0"/>
                  </w:tcBorders>
                  <w:noWrap w:val="0"/>
                  <w:vAlign w:val="top"/>
                </w:tcPr>
                <w:p w14:paraId="57F472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0.05%</w:t>
                  </w:r>
                </w:p>
              </w:tc>
              <w:tc>
                <w:tcPr>
                  <w:tcW w:w="1147" w:type="dxa"/>
                  <w:tcBorders>
                    <w:top w:val="single" w:color="auto" w:sz="4" w:space="0"/>
                    <w:left w:val="nil"/>
                    <w:bottom w:val="single" w:color="auto" w:sz="4" w:space="0"/>
                    <w:right w:val="single" w:color="auto" w:sz="4" w:space="0"/>
                  </w:tcBorders>
                  <w:noWrap w:val="0"/>
                  <w:vAlign w:val="top"/>
                </w:tcPr>
                <w:p w14:paraId="12AA8B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0.05%</w:t>
                  </w:r>
                </w:p>
              </w:tc>
            </w:tr>
            <w:tr w14:paraId="57B0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07A875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34A717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0.035%</w:t>
                  </w:r>
                </w:p>
              </w:tc>
              <w:tc>
                <w:tcPr>
                  <w:tcW w:w="1166" w:type="dxa"/>
                  <w:tcBorders>
                    <w:top w:val="single" w:color="auto" w:sz="4" w:space="0"/>
                    <w:left w:val="nil"/>
                    <w:bottom w:val="single" w:color="auto" w:sz="4" w:space="0"/>
                    <w:right w:val="single" w:color="auto" w:sz="4" w:space="0"/>
                  </w:tcBorders>
                  <w:noWrap w:val="0"/>
                  <w:vAlign w:val="top"/>
                </w:tcPr>
                <w:p w14:paraId="5779862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0.035%</w:t>
                  </w:r>
                </w:p>
              </w:tc>
              <w:tc>
                <w:tcPr>
                  <w:tcW w:w="1147" w:type="dxa"/>
                  <w:tcBorders>
                    <w:top w:val="single" w:color="auto" w:sz="4" w:space="0"/>
                    <w:left w:val="nil"/>
                    <w:bottom w:val="single" w:color="auto" w:sz="4" w:space="0"/>
                    <w:right w:val="single" w:color="auto" w:sz="4" w:space="0"/>
                  </w:tcBorders>
                  <w:noWrap w:val="0"/>
                  <w:vAlign w:val="top"/>
                </w:tcPr>
                <w:p w14:paraId="06FED5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0.035%</w:t>
                  </w:r>
                </w:p>
              </w:tc>
            </w:tr>
            <w:tr w14:paraId="1376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6F302C9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50</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7BC0AA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0.008%</w:t>
                  </w:r>
                </w:p>
              </w:tc>
              <w:tc>
                <w:tcPr>
                  <w:tcW w:w="1166" w:type="dxa"/>
                  <w:tcBorders>
                    <w:top w:val="single" w:color="auto" w:sz="4" w:space="0"/>
                    <w:left w:val="nil"/>
                    <w:bottom w:val="single" w:color="auto" w:sz="4" w:space="0"/>
                    <w:right w:val="single" w:color="auto" w:sz="4" w:space="0"/>
                  </w:tcBorders>
                  <w:noWrap w:val="0"/>
                  <w:vAlign w:val="top"/>
                </w:tcPr>
                <w:p w14:paraId="4B2BE3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0.008%</w:t>
                  </w:r>
                </w:p>
              </w:tc>
              <w:tc>
                <w:tcPr>
                  <w:tcW w:w="1147" w:type="dxa"/>
                  <w:tcBorders>
                    <w:top w:val="single" w:color="auto" w:sz="4" w:space="0"/>
                    <w:left w:val="nil"/>
                    <w:bottom w:val="single" w:color="auto" w:sz="4" w:space="0"/>
                    <w:right w:val="single" w:color="auto" w:sz="4" w:space="0"/>
                  </w:tcBorders>
                  <w:noWrap w:val="0"/>
                  <w:vAlign w:val="top"/>
                </w:tcPr>
                <w:p w14:paraId="7CECBC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0.008%</w:t>
                  </w:r>
                </w:p>
              </w:tc>
            </w:tr>
            <w:tr w14:paraId="1B22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7A4922D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60A8D45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0.006%</w:t>
                  </w:r>
                </w:p>
              </w:tc>
              <w:tc>
                <w:tcPr>
                  <w:tcW w:w="1166" w:type="dxa"/>
                  <w:tcBorders>
                    <w:top w:val="single" w:color="auto" w:sz="4" w:space="0"/>
                    <w:left w:val="nil"/>
                    <w:bottom w:val="single" w:color="auto" w:sz="4" w:space="0"/>
                    <w:right w:val="single" w:color="auto" w:sz="4" w:space="0"/>
                  </w:tcBorders>
                  <w:noWrap w:val="0"/>
                  <w:vAlign w:val="top"/>
                </w:tcPr>
                <w:p w14:paraId="0F3F8C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0.006%</w:t>
                  </w:r>
                </w:p>
              </w:tc>
              <w:tc>
                <w:tcPr>
                  <w:tcW w:w="1147" w:type="dxa"/>
                  <w:tcBorders>
                    <w:top w:val="single" w:color="auto" w:sz="4" w:space="0"/>
                    <w:left w:val="nil"/>
                    <w:bottom w:val="single" w:color="auto" w:sz="4" w:space="0"/>
                    <w:right w:val="single" w:color="auto" w:sz="4" w:space="0"/>
                  </w:tcBorders>
                  <w:noWrap w:val="0"/>
                  <w:vAlign w:val="top"/>
                </w:tcPr>
                <w:p w14:paraId="429C78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0.006%</w:t>
                  </w:r>
                </w:p>
              </w:tc>
            </w:tr>
            <w:tr w14:paraId="0A9A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7A11EB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亿以上</w:t>
                  </w:r>
                </w:p>
              </w:tc>
              <w:tc>
                <w:tcPr>
                  <w:tcW w:w="1339" w:type="dxa"/>
                  <w:tcBorders>
                    <w:top w:val="single" w:color="auto" w:sz="4" w:space="0"/>
                    <w:left w:val="nil"/>
                    <w:bottom w:val="single" w:color="auto" w:sz="4" w:space="0"/>
                    <w:right w:val="single" w:color="auto" w:sz="4" w:space="0"/>
                  </w:tcBorders>
                  <w:noWrap w:val="0"/>
                  <w:vAlign w:val="top"/>
                </w:tcPr>
                <w:p w14:paraId="565F1F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0.004%</w:t>
                  </w:r>
                </w:p>
              </w:tc>
              <w:tc>
                <w:tcPr>
                  <w:tcW w:w="1166" w:type="dxa"/>
                  <w:tcBorders>
                    <w:top w:val="single" w:color="auto" w:sz="4" w:space="0"/>
                    <w:left w:val="nil"/>
                    <w:bottom w:val="single" w:color="auto" w:sz="4" w:space="0"/>
                    <w:right w:val="single" w:color="auto" w:sz="4" w:space="0"/>
                  </w:tcBorders>
                  <w:noWrap w:val="0"/>
                  <w:vAlign w:val="top"/>
                </w:tcPr>
                <w:p w14:paraId="09B341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0.004%</w:t>
                  </w:r>
                </w:p>
              </w:tc>
              <w:tc>
                <w:tcPr>
                  <w:tcW w:w="1147" w:type="dxa"/>
                  <w:tcBorders>
                    <w:top w:val="single" w:color="auto" w:sz="4" w:space="0"/>
                    <w:left w:val="nil"/>
                    <w:bottom w:val="single" w:color="auto" w:sz="4" w:space="0"/>
                    <w:right w:val="single" w:color="auto" w:sz="4" w:space="0"/>
                  </w:tcBorders>
                  <w:noWrap w:val="0"/>
                  <w:vAlign w:val="top"/>
                </w:tcPr>
                <w:p w14:paraId="6DC061D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0.004%</w:t>
                  </w:r>
                </w:p>
              </w:tc>
            </w:tr>
          </w:tbl>
          <w:p w14:paraId="6191B9B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210" w:firstLineChars="100"/>
              <w:rPr>
                <w:rFonts w:hint="eastAsia" w:ascii="Times New Roman" w:hAnsi="宋体" w:eastAsia="宋体" w:cs="Times New Roman"/>
                <w:color w:val="auto"/>
                <w:highlight w:val="none"/>
                <w:lang w:eastAsia="zh-CN"/>
              </w:rPr>
            </w:pPr>
          </w:p>
        </w:tc>
      </w:tr>
      <w:tr w14:paraId="35ABD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9C05769">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339C4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s="宋体"/>
                <w:color w:val="auto"/>
                <w:highlight w:val="none"/>
              </w:rPr>
              <w:t>代理服务费收款账户信息</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365540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Times New Roman" w:hAnsi="宋体" w:cs="Times New Roman"/>
                <w:color w:val="auto"/>
                <w:highlight w:val="none"/>
              </w:rPr>
            </w:pPr>
            <w:r>
              <w:rPr>
                <w:rFonts w:hint="eastAsia" w:ascii="Times New Roman" w:hAnsi="宋体" w:cs="Times New Roman"/>
                <w:color w:val="auto"/>
                <w:highlight w:val="none"/>
              </w:rPr>
              <w:t xml:space="preserve">账户名称：广西翔正项目管理有限公司 </w:t>
            </w:r>
          </w:p>
          <w:p w14:paraId="262D148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Times New Roman" w:hAnsi="宋体" w:cs="Times New Roman"/>
                <w:color w:val="auto"/>
                <w:highlight w:val="none"/>
              </w:rPr>
            </w:pPr>
            <w:r>
              <w:rPr>
                <w:rFonts w:hint="eastAsia" w:ascii="Times New Roman" w:hAnsi="宋体" w:cs="Times New Roman"/>
                <w:color w:val="auto"/>
                <w:highlight w:val="none"/>
              </w:rPr>
              <w:t xml:space="preserve">开户银行：中国工商银行南宁市建政支行 </w:t>
            </w:r>
          </w:p>
          <w:p w14:paraId="25D162E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Times New Roman" w:hAnsi="宋体" w:cs="Times New Roman"/>
                <w:color w:val="auto"/>
                <w:highlight w:val="none"/>
              </w:rPr>
            </w:pPr>
            <w:r>
              <w:rPr>
                <w:rFonts w:hint="eastAsia" w:ascii="Times New Roman" w:hAnsi="宋体" w:cs="Times New Roman"/>
                <w:color w:val="auto"/>
                <w:highlight w:val="none"/>
              </w:rPr>
              <w:t xml:space="preserve">银行账号：2102107109300076992 </w:t>
            </w:r>
          </w:p>
          <w:p w14:paraId="2232672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color w:val="auto"/>
                <w:szCs w:val="20"/>
                <w:highlight w:val="none"/>
              </w:rPr>
            </w:pPr>
            <w:r>
              <w:rPr>
                <w:rFonts w:hint="eastAsia" w:ascii="Times New Roman" w:hAnsi="宋体" w:cs="Times New Roman"/>
                <w:color w:val="auto"/>
                <w:highlight w:val="none"/>
              </w:rPr>
              <w:t>开户行行号：102611010711</w:t>
            </w:r>
          </w:p>
        </w:tc>
      </w:tr>
      <w:tr w14:paraId="0D619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DAEFA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19E30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解释</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8B835E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62E9254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b/>
                <w:color w:val="auto"/>
                <w:szCs w:val="21"/>
                <w:highlight w:val="none"/>
              </w:rPr>
            </w:pPr>
            <w:r>
              <w:rPr>
                <w:rFonts w:hint="eastAsia" w:ascii="宋体" w:hAnsi="宋体"/>
                <w:b/>
                <w:color w:val="auto"/>
                <w:szCs w:val="21"/>
                <w:highlight w:val="none"/>
              </w:rPr>
              <w:t>法律责任：</w:t>
            </w:r>
          </w:p>
          <w:p w14:paraId="1FA07577">
            <w:pPr>
              <w:keepNext w:val="0"/>
              <w:keepLines w:val="0"/>
              <w:pageBreakBefore w:val="0"/>
              <w:numPr>
                <w:ilvl w:val="0"/>
                <w:numId w:val="4"/>
              </w:numPr>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4D7F9706">
            <w:pPr>
              <w:keepNext w:val="0"/>
              <w:keepLines w:val="0"/>
              <w:pageBreakBefore w:val="0"/>
              <w:numPr>
                <w:ilvl w:val="0"/>
                <w:numId w:val="0"/>
              </w:numPr>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eastAsia="宋体" w:cs="Times New Roman"/>
                <w:b/>
                <w:color w:val="auto"/>
                <w:szCs w:val="21"/>
                <w:highlight w:val="none"/>
                <w:shd w:val="clear" w:color="auto" w:fill="auto"/>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5B6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C3A05D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center"/>
              <w:rPr>
                <w:rFonts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08646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其他释义</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36FCDB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21176B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F193B9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b/>
                <w:bCs/>
                <w:color w:val="auto"/>
                <w:szCs w:val="20"/>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cs="宋体"/>
                <w:b/>
                <w:bCs/>
                <w:color w:val="auto"/>
                <w:szCs w:val="20"/>
                <w:highlight w:val="none"/>
              </w:rPr>
              <w:t>4.自然人投标的，招标文件规定盖公章处由自然人摁手指指印。</w:t>
            </w:r>
          </w:p>
          <w:p w14:paraId="19EA930D">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7016C4F0">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4C83B541">
      <w:pPr>
        <w:rPr>
          <w:rFonts w:hint="eastAsia"/>
          <w:color w:val="auto"/>
          <w:highlight w:val="none"/>
        </w:rPr>
      </w:pPr>
    </w:p>
    <w:p w14:paraId="2F5F560B">
      <w:pPr>
        <w:keepNext/>
        <w:keepLines/>
        <w:spacing w:before="260" w:after="260" w:line="413" w:lineRule="auto"/>
        <w:jc w:val="center"/>
        <w:outlineLvl w:val="1"/>
        <w:rPr>
          <w:rFonts w:ascii="Arial" w:hAnsi="Arial" w:eastAsia="黑体"/>
          <w:b/>
          <w:bCs/>
          <w:color w:val="auto"/>
          <w:kern w:val="0"/>
          <w:sz w:val="32"/>
          <w:szCs w:val="32"/>
          <w:highlight w:val="none"/>
        </w:rPr>
      </w:pPr>
      <w:bookmarkStart w:id="11" w:name="_Toc8448"/>
      <w:r>
        <w:rPr>
          <w:rFonts w:hint="eastAsia" w:ascii="Arial" w:hAnsi="Arial" w:eastAsia="黑体"/>
          <w:b/>
          <w:bCs/>
          <w:color w:val="auto"/>
          <w:kern w:val="0"/>
          <w:sz w:val="32"/>
          <w:szCs w:val="32"/>
          <w:highlight w:val="none"/>
        </w:rPr>
        <w:t>第二节</w:t>
      </w:r>
      <w:r>
        <w:rPr>
          <w:rFonts w:ascii="Arial" w:hAnsi="Arial" w:eastAsia="黑体"/>
          <w:b/>
          <w:bCs/>
          <w:color w:val="auto"/>
          <w:kern w:val="0"/>
          <w:sz w:val="32"/>
          <w:szCs w:val="32"/>
          <w:highlight w:val="none"/>
        </w:rPr>
        <w:t xml:space="preserve"> </w:t>
      </w:r>
      <w:r>
        <w:rPr>
          <w:rFonts w:hint="eastAsia" w:ascii="Arial" w:hAnsi="Arial" w:eastAsia="黑体"/>
          <w:b/>
          <w:bCs/>
          <w:color w:val="auto"/>
          <w:kern w:val="0"/>
          <w:sz w:val="32"/>
          <w:szCs w:val="32"/>
          <w:highlight w:val="none"/>
        </w:rPr>
        <w:t>投标人须知正文</w:t>
      </w:r>
      <w:bookmarkEnd w:id="11"/>
    </w:p>
    <w:p w14:paraId="120501E4">
      <w:pPr>
        <w:spacing w:line="400" w:lineRule="exact"/>
        <w:ind w:firstLine="643" w:firstLineChars="200"/>
        <w:jc w:val="center"/>
        <w:outlineLvl w:val="2"/>
        <w:rPr>
          <w:b/>
          <w:bCs/>
          <w:color w:val="auto"/>
          <w:kern w:val="0"/>
          <w:sz w:val="32"/>
          <w:szCs w:val="32"/>
          <w:highlight w:val="none"/>
        </w:rPr>
      </w:pPr>
      <w:bookmarkStart w:id="12" w:name="_Toc23406"/>
      <w:r>
        <w:rPr>
          <w:rFonts w:hint="eastAsia"/>
          <w:b/>
          <w:bCs/>
          <w:color w:val="auto"/>
          <w:kern w:val="0"/>
          <w:sz w:val="32"/>
          <w:szCs w:val="32"/>
          <w:highlight w:val="none"/>
        </w:rPr>
        <w:t>一、总</w:t>
      </w:r>
      <w:r>
        <w:rPr>
          <w:b/>
          <w:bCs/>
          <w:color w:val="auto"/>
          <w:kern w:val="0"/>
          <w:sz w:val="32"/>
          <w:szCs w:val="32"/>
          <w:highlight w:val="none"/>
        </w:rPr>
        <w:t xml:space="preserve">  </w:t>
      </w:r>
      <w:r>
        <w:rPr>
          <w:rFonts w:hint="eastAsia"/>
          <w:b/>
          <w:bCs/>
          <w:color w:val="auto"/>
          <w:kern w:val="0"/>
          <w:sz w:val="32"/>
          <w:szCs w:val="32"/>
          <w:highlight w:val="none"/>
        </w:rPr>
        <w:t>则</w:t>
      </w:r>
      <w:bookmarkEnd w:id="12"/>
    </w:p>
    <w:p w14:paraId="4E7B6F5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1.适用范围</w:t>
      </w:r>
    </w:p>
    <w:p w14:paraId="597F9E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A3DE3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0EF76C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2.定义</w:t>
      </w:r>
    </w:p>
    <w:p w14:paraId="3411D5C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042E22D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0AECE8A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C28D4E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4A8DCC9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0096454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6640582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3D6E1B35">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42144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9B2CC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p>
    <w:p w14:paraId="5A27C0F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3.投标人的资格要求</w:t>
      </w:r>
    </w:p>
    <w:p w14:paraId="748000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58DEDB6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4.投标委托</w:t>
      </w:r>
    </w:p>
    <w:p w14:paraId="232CE6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A1850A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5.投标费用</w:t>
      </w:r>
    </w:p>
    <w:p w14:paraId="7CFA9AB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1F71322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2AC50B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F6DC5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2D4648D0">
      <w:pPr>
        <w:spacing w:line="360" w:lineRule="auto"/>
        <w:ind w:firstLine="420" w:firstLineChars="200"/>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color w:val="auto"/>
          <w:highlight w:val="none"/>
        </w:rPr>
        <w:t>《广西壮族自治区财政厅关于贯彻落实政府采购支持中小企业发展政策的通知》（桂财采〔2022〕31号）</w:t>
      </w:r>
      <w:r>
        <w:rPr>
          <w:rFonts w:hint="eastAsia"/>
          <w:color w:val="auto"/>
          <w:highlight w:val="none"/>
          <w:lang w:eastAsia="zh-CN"/>
        </w:rPr>
        <w:t>、</w:t>
      </w:r>
      <w:r>
        <w:rPr>
          <w:rFonts w:hint="eastAsia" w:ascii="宋体" w:hAnsi="宋体" w:cs="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6%（工程项目为 1%—2%）的扣除，用扣除后的价格参加评审。组成联合体的小微企业与联合体内其他企业、分包企业之间存在直接控股、管理关系的，不享受价格扣除优惠政策。</w:t>
      </w:r>
    </w:p>
    <w:p w14:paraId="5FA635E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1F1FFAC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41D40C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w:t>
      </w:r>
      <w:r>
        <w:rPr>
          <w:rFonts w:hint="eastAsia" w:ascii="宋体" w:hAnsi="宋体"/>
          <w:bCs/>
          <w:color w:val="auto"/>
          <w:szCs w:val="21"/>
          <w:highlight w:val="none"/>
          <w:lang w:eastAsia="zh-CN"/>
        </w:rPr>
        <w:t>、</w:t>
      </w:r>
      <w:r>
        <w:rPr>
          <w:rFonts w:hint="eastAsia"/>
          <w:color w:val="auto"/>
          <w:highlight w:val="none"/>
        </w:rPr>
        <w:t>《广西壮族自治区财政厅关于贯彻落实政府采购支持中小企业发展政策的通知》（桂财采〔2022〕31号）</w:t>
      </w:r>
      <w:r>
        <w:rPr>
          <w:rFonts w:hint="eastAsia"/>
          <w:color w:val="auto"/>
          <w:highlight w:val="none"/>
          <w:lang w:eastAsia="zh-CN"/>
        </w:rPr>
        <w:t>及</w:t>
      </w:r>
      <w:r>
        <w:rPr>
          <w:rFonts w:hint="eastAsia" w:ascii="宋体" w:hAnsi="宋体" w:cs="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545D70F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p>
    <w:p w14:paraId="4425DBE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36D07E4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0B32259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178185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7F482AB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3599370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480D284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600C8E6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63968D4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29DA7E9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059D36E0">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01C9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4D71F0E9">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4E302FE6">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202DEF91">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68C9C308">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1F84A570">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5BF05D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315946AE">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1B24E3A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7585338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3A36169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21AA2CE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3FBACEC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637B1D0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043601D0">
      <w:pPr>
        <w:snapToGrid w:val="0"/>
        <w:spacing w:line="360" w:lineRule="auto"/>
        <w:ind w:left="2" w:leftChars="1" w:firstLine="402" w:firstLineChars="200"/>
        <w:rPr>
          <w:rFonts w:ascii="宋体" w:hAnsi="宋体"/>
          <w:b/>
          <w:color w:val="auto"/>
          <w:kern w:val="0"/>
          <w:sz w:val="20"/>
          <w:szCs w:val="20"/>
          <w:highlight w:val="none"/>
        </w:rPr>
      </w:pPr>
    </w:p>
    <w:p w14:paraId="4CB2D899">
      <w:pPr>
        <w:spacing w:line="400" w:lineRule="exact"/>
        <w:ind w:firstLine="643" w:firstLineChars="200"/>
        <w:jc w:val="center"/>
        <w:outlineLvl w:val="2"/>
        <w:rPr>
          <w:rFonts w:hint="eastAsia"/>
          <w:b/>
          <w:bCs/>
          <w:color w:val="auto"/>
          <w:kern w:val="0"/>
          <w:sz w:val="32"/>
          <w:szCs w:val="32"/>
          <w:highlight w:val="none"/>
        </w:rPr>
      </w:pPr>
      <w:bookmarkStart w:id="13" w:name="_Toc26415"/>
      <w:r>
        <w:rPr>
          <w:rFonts w:hint="eastAsia"/>
          <w:b/>
          <w:bCs/>
          <w:color w:val="auto"/>
          <w:kern w:val="0"/>
          <w:sz w:val="32"/>
          <w:szCs w:val="32"/>
          <w:highlight w:val="none"/>
        </w:rPr>
        <w:t>二、招标文件</w:t>
      </w:r>
      <w:bookmarkEnd w:id="13"/>
    </w:p>
    <w:p w14:paraId="4F6F138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7EB76A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0B8EF8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02C40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3F3912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338073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55718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79E224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7EE13C67">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6AA8155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58854F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AF7BD89">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1C69D229">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50644D21">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63A23CF2">
      <w:pPr>
        <w:spacing w:line="360" w:lineRule="auto"/>
        <w:ind w:firstLine="420" w:firstLineChars="200"/>
        <w:rPr>
          <w:rFonts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5E401DA9">
      <w:pPr>
        <w:spacing w:line="400" w:lineRule="exact"/>
        <w:ind w:firstLine="643" w:firstLineChars="200"/>
        <w:jc w:val="center"/>
        <w:outlineLvl w:val="2"/>
        <w:rPr>
          <w:b/>
          <w:bCs/>
          <w:color w:val="auto"/>
          <w:kern w:val="0"/>
          <w:sz w:val="32"/>
          <w:szCs w:val="32"/>
          <w:highlight w:val="none"/>
        </w:rPr>
      </w:pPr>
      <w:bookmarkStart w:id="14" w:name="_Toc9725"/>
      <w:r>
        <w:rPr>
          <w:rFonts w:hint="eastAsia"/>
          <w:b/>
          <w:bCs/>
          <w:color w:val="auto"/>
          <w:kern w:val="0"/>
          <w:sz w:val="32"/>
          <w:szCs w:val="32"/>
          <w:highlight w:val="none"/>
        </w:rPr>
        <w:t>三、投标文件的编制</w:t>
      </w:r>
      <w:bookmarkEnd w:id="14"/>
    </w:p>
    <w:p w14:paraId="7CE434C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12.投标文件的编制原则</w:t>
      </w:r>
    </w:p>
    <w:p w14:paraId="61B4C7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500AF0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w:t>
      </w:r>
    </w:p>
    <w:p w14:paraId="005E4BF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556926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7FF9C19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00CA86D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7B2CFBB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（3）技术文件：具体材料见“投标人须知前附表”。 </w:t>
      </w:r>
    </w:p>
    <w:p w14:paraId="54F36E7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7DADE7E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33B6066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14.投标文件的语言及计量</w:t>
      </w:r>
    </w:p>
    <w:p w14:paraId="1487230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5FFEB05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B8135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70767DF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4D23CF2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B7E615D">
      <w:pPr>
        <w:spacing w:line="360" w:lineRule="auto"/>
        <w:ind w:firstLine="420" w:firstLineChars="200"/>
        <w:rPr>
          <w:rFonts w:hint="eastAsia" w:hAnsi="宋体"/>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321997A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16.投标报价</w:t>
      </w:r>
    </w:p>
    <w:p w14:paraId="6111031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697D007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0D1A9AE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00C71DC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B4A9F8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74E9EFD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 投标有效期应按规定的期限作出承诺，具体详见“投标人须知前附表”。</w:t>
      </w:r>
    </w:p>
    <w:p w14:paraId="47A0248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7FF40B5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18.投标保证金</w:t>
      </w:r>
    </w:p>
    <w:p w14:paraId="3DE69F6E">
      <w:pPr>
        <w:spacing w:line="360" w:lineRule="auto"/>
        <w:ind w:firstLine="420" w:firstLineChars="200"/>
        <w:rPr>
          <w:rFonts w:hint="eastAsia" w:hAnsi="宋体"/>
          <w:color w:val="auto"/>
          <w:szCs w:val="21"/>
          <w:highlight w:val="none"/>
        </w:rPr>
      </w:pPr>
      <w:r>
        <w:rPr>
          <w:rFonts w:hint="eastAsia" w:hAnsi="宋体"/>
          <w:color w:val="auto"/>
          <w:szCs w:val="21"/>
          <w:highlight w:val="none"/>
        </w:rPr>
        <w:t>见“投标人须知前附表”。</w:t>
      </w:r>
    </w:p>
    <w:p w14:paraId="251A64C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23B4FA43">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auto"/>
          <w:szCs w:val="21"/>
          <w:highlight w:val="none"/>
        </w:rPr>
        <w:t xml:space="preserve"> </w:t>
      </w:r>
    </w:p>
    <w:p w14:paraId="09C5AD59">
      <w:pPr>
        <w:adjustRightInd w:val="0"/>
        <w:snapToGrid w:val="0"/>
        <w:spacing w:line="360" w:lineRule="auto"/>
        <w:ind w:firstLine="420" w:firstLineChars="200"/>
        <w:rPr>
          <w:rFonts w:ascii="Calibri" w:hAnsi="宋体"/>
          <w:color w:val="auto"/>
          <w:kern w:val="0"/>
          <w:szCs w:val="21"/>
          <w:highlight w:val="none"/>
        </w:rPr>
      </w:pPr>
      <w:r>
        <w:rPr>
          <w:rFonts w:ascii="Calibri" w:hAnsi="宋体"/>
          <w:color w:val="auto"/>
          <w:kern w:val="0"/>
          <w:szCs w:val="21"/>
          <w:highlight w:val="none"/>
        </w:rPr>
        <w:t>19.2</w:t>
      </w:r>
      <w:r>
        <w:rPr>
          <w:rFonts w:hint="eastAsia" w:ascii="Calibri" w:hAnsi="宋体"/>
          <w:color w:val="auto"/>
          <w:kern w:val="0"/>
          <w:szCs w:val="21"/>
          <w:highlight w:val="none"/>
        </w:rPr>
        <w:t>投标文件按照招标文件第六章格式要求在规定位置进行签署、盖章。投标人的投标文件未按照招标文件要求签署、盖章的，</w:t>
      </w:r>
      <w:r>
        <w:rPr>
          <w:rFonts w:hint="eastAsia" w:ascii="Calibri" w:hAnsi="宋体"/>
          <w:b/>
          <w:color w:val="auto"/>
          <w:kern w:val="0"/>
          <w:szCs w:val="21"/>
          <w:highlight w:val="none"/>
        </w:rPr>
        <w:t>其投标无效。</w:t>
      </w:r>
      <w:r>
        <w:rPr>
          <w:rFonts w:hint="eastAsia" w:ascii="Calibri" w:hAnsi="宋体"/>
          <w:color w:val="auto"/>
          <w:kern w:val="0"/>
          <w:szCs w:val="21"/>
          <w:highlight w:val="none"/>
        </w:rPr>
        <w:t>骑缝盖公章不视为在规定位置盖章。</w:t>
      </w:r>
    </w:p>
    <w:p w14:paraId="5018EC07">
      <w:pPr>
        <w:adjustRightInd w:val="0"/>
        <w:snapToGrid w:val="0"/>
        <w:spacing w:line="360" w:lineRule="auto"/>
        <w:ind w:firstLine="420" w:firstLineChars="200"/>
        <w:rPr>
          <w:rFonts w:ascii="Calibri" w:hAnsi="宋体"/>
          <w:color w:val="auto"/>
          <w:kern w:val="0"/>
          <w:szCs w:val="21"/>
          <w:highlight w:val="none"/>
        </w:rPr>
      </w:pPr>
      <w:r>
        <w:rPr>
          <w:rFonts w:ascii="Calibri" w:hAnsi="宋体"/>
          <w:color w:val="auto"/>
          <w:kern w:val="0"/>
          <w:szCs w:val="21"/>
          <w:highlight w:val="none"/>
        </w:rPr>
        <w:t>19.3</w:t>
      </w:r>
      <w:r>
        <w:rPr>
          <w:rFonts w:hint="eastAsia" w:ascii="Calibri" w:hAnsi="宋体"/>
          <w:color w:val="auto"/>
          <w:kern w:val="0"/>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472BFAB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764386CC">
      <w:pPr>
        <w:spacing w:line="360" w:lineRule="auto"/>
        <w:ind w:firstLine="420" w:firstLineChars="200"/>
        <w:rPr>
          <w:rFonts w:hint="eastAsia" w:ascii="宋体" w:hAnsi="宋体" w:cs="宋体"/>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02C17295">
      <w:pPr>
        <w:spacing w:line="360" w:lineRule="auto"/>
        <w:ind w:firstLine="525" w:firstLineChars="250"/>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18110DD4">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投标人须知正文”中“四、24.2开标程序。</w:t>
      </w:r>
    </w:p>
    <w:p w14:paraId="6403173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734FB805">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7D74DFF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2560310C">
      <w:pPr>
        <w:spacing w:line="360" w:lineRule="auto"/>
        <w:ind w:firstLine="420" w:firstLineChars="20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Calibri" w:hAnsi="宋体"/>
          <w:color w:val="auto"/>
          <w:kern w:val="0"/>
          <w:szCs w:val="21"/>
          <w:highlight w:val="none"/>
        </w:rPr>
        <w:t>广西政府采购云</w:t>
      </w:r>
      <w:r>
        <w:rPr>
          <w:rFonts w:hint="eastAsia" w:hAnsi="宋体"/>
          <w:bCs/>
          <w:color w:val="auto"/>
          <w:szCs w:val="21"/>
          <w:highlight w:val="none"/>
        </w:rPr>
        <w:t>平台”。</w:t>
      </w:r>
      <w:r>
        <w:rPr>
          <w:rFonts w:hAnsi="宋体"/>
          <w:bCs/>
          <w:color w:val="auto"/>
          <w:szCs w:val="21"/>
          <w:highlight w:val="none"/>
        </w:rPr>
        <w:t xml:space="preserve"> </w:t>
      </w:r>
      <w:r>
        <w:rPr>
          <w:rFonts w:hAnsi="宋体"/>
          <w:b/>
          <w:color w:val="auto"/>
          <w:highlight w:val="none"/>
        </w:rPr>
        <w:t xml:space="preserve"> </w:t>
      </w:r>
    </w:p>
    <w:p w14:paraId="6B499FF5">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w:t>
      </w:r>
      <w:r>
        <w:rPr>
          <w:rFonts w:hint="eastAsia" w:ascii="Calibri" w:hAnsi="宋体"/>
          <w:color w:val="auto"/>
          <w:kern w:val="0"/>
          <w:szCs w:val="21"/>
          <w:highlight w:val="none"/>
        </w:rPr>
        <w:t>广西政府采购云</w:t>
      </w:r>
      <w:r>
        <w:rPr>
          <w:rFonts w:hint="eastAsia" w:ascii="宋体" w:hAnsi="宋体"/>
          <w:b/>
          <w:color w:val="auto"/>
          <w:szCs w:val="21"/>
          <w:highlight w:val="none"/>
        </w:rPr>
        <w:t>”平台将拒收。</w:t>
      </w:r>
    </w:p>
    <w:p w14:paraId="6DC820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4B4A4D1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215CF092">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Calibri" w:hAnsi="宋体"/>
          <w:color w:val="auto"/>
          <w:kern w:val="0"/>
          <w:szCs w:val="21"/>
          <w:highlight w:val="none"/>
        </w:rPr>
        <w:t>广西政府采购云</w:t>
      </w:r>
      <w:r>
        <w:rPr>
          <w:rFonts w:hint="eastAsia" w:ascii="宋体" w:hAnsi="宋体" w:cs="宋体"/>
          <w:color w:val="auto"/>
          <w:szCs w:val="21"/>
          <w:highlight w:val="none"/>
        </w:rPr>
        <w:t>”平台将拒收。（补充、修改或者撤回方式见公告附件“电子投标文件制作与投送教程”）</w:t>
      </w:r>
    </w:p>
    <w:p w14:paraId="780C17F6">
      <w:pPr>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22.2“</w:t>
      </w:r>
      <w:r>
        <w:rPr>
          <w:rFonts w:hint="eastAsia" w:ascii="Calibri" w:hAnsi="宋体"/>
          <w:color w:val="auto"/>
          <w:kern w:val="0"/>
          <w:szCs w:val="21"/>
          <w:highlight w:val="none"/>
        </w:rPr>
        <w:t xml:space="preserve"> 广西政府采购云</w:t>
      </w:r>
      <w:r>
        <w:rPr>
          <w:rFonts w:hint="eastAsia" w:ascii="宋体" w:hAnsi="宋体" w:cs="宋体"/>
          <w:color w:val="auto"/>
          <w:kern w:val="0"/>
          <w:szCs w:val="21"/>
          <w:highlight w:val="none"/>
        </w:rPr>
        <w:t>”平台收到投标文件，将妥善保存并即时向供应商发出确认回执通知。在投标截止时间前，除供应商补充、修改或者撤回投标文件外，任何单位和个人不得解密或提取投标文件。</w:t>
      </w:r>
    </w:p>
    <w:p w14:paraId="1E3C46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Calibri" w:hAnsi="宋体"/>
          <w:color w:val="auto"/>
          <w:kern w:val="0"/>
          <w:szCs w:val="21"/>
          <w:highlight w:val="none"/>
        </w:rPr>
        <w:t>广西政府采购云</w:t>
      </w:r>
      <w:r>
        <w:rPr>
          <w:rFonts w:hint="eastAsia" w:ascii="宋体" w:hAnsi="宋体" w:cs="宋体"/>
          <w:color w:val="auto"/>
          <w:szCs w:val="21"/>
          <w:highlight w:val="none"/>
        </w:rPr>
        <w:t>”平台操作退回，除此之外采购人和采购代理机构对已提交的投标文件概不退回。</w:t>
      </w:r>
    </w:p>
    <w:p w14:paraId="64595BB2">
      <w:pPr>
        <w:snapToGrid w:val="0"/>
        <w:spacing w:line="400" w:lineRule="exact"/>
        <w:ind w:firstLine="739"/>
        <w:rPr>
          <w:rFonts w:hint="eastAsia" w:ascii="宋体" w:hAnsi="宋体"/>
          <w:snapToGrid w:val="0"/>
          <w:color w:val="auto"/>
          <w:spacing w:val="-4"/>
          <w:kern w:val="0"/>
          <w:szCs w:val="21"/>
          <w:highlight w:val="none"/>
        </w:rPr>
      </w:pPr>
    </w:p>
    <w:p w14:paraId="73589A54">
      <w:pPr>
        <w:spacing w:line="400" w:lineRule="exact"/>
        <w:ind w:firstLine="643" w:firstLineChars="200"/>
        <w:jc w:val="center"/>
        <w:outlineLvl w:val="2"/>
        <w:rPr>
          <w:rFonts w:hint="eastAsia"/>
          <w:b/>
          <w:bCs/>
          <w:color w:val="auto"/>
          <w:kern w:val="0"/>
          <w:sz w:val="32"/>
          <w:szCs w:val="32"/>
          <w:highlight w:val="none"/>
        </w:rPr>
      </w:pPr>
      <w:bookmarkStart w:id="15" w:name="_Toc18901"/>
      <w:r>
        <w:rPr>
          <w:rFonts w:hint="eastAsia"/>
          <w:b/>
          <w:bCs/>
          <w:color w:val="auto"/>
          <w:kern w:val="0"/>
          <w:sz w:val="32"/>
          <w:szCs w:val="32"/>
          <w:highlight w:val="none"/>
        </w:rPr>
        <w:t>四、开</w:t>
      </w:r>
      <w:r>
        <w:rPr>
          <w:b/>
          <w:bCs/>
          <w:color w:val="auto"/>
          <w:kern w:val="0"/>
          <w:sz w:val="32"/>
          <w:szCs w:val="32"/>
          <w:highlight w:val="none"/>
        </w:rPr>
        <w:t xml:space="preserve">    </w:t>
      </w:r>
      <w:r>
        <w:rPr>
          <w:rFonts w:hint="eastAsia"/>
          <w:b/>
          <w:bCs/>
          <w:color w:val="auto"/>
          <w:kern w:val="0"/>
          <w:sz w:val="32"/>
          <w:szCs w:val="32"/>
          <w:highlight w:val="none"/>
        </w:rPr>
        <w:t>标</w:t>
      </w:r>
      <w:bookmarkEnd w:id="15"/>
    </w:p>
    <w:p w14:paraId="7AAA914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23.开标时间和地点</w:t>
      </w:r>
    </w:p>
    <w:p w14:paraId="0F2D67C5">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355E018A">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w:t>
      </w:r>
      <w:r>
        <w:rPr>
          <w:rFonts w:hint="eastAsia" w:ascii="Calibri" w:hAnsi="宋体"/>
          <w:color w:val="auto"/>
          <w:kern w:val="0"/>
          <w:szCs w:val="21"/>
          <w:highlight w:val="none"/>
        </w:rPr>
        <w:t>广西政府采购云</w:t>
      </w:r>
      <w:r>
        <w:rPr>
          <w:rFonts w:hint="eastAsia" w:hAnsi="宋体"/>
          <w:bCs/>
          <w:color w:val="auto"/>
          <w:highlight w:val="none"/>
        </w:rPr>
        <w:t>”电子开标大厅参加开标的，视同认可开标过程和结果，</w:t>
      </w:r>
      <w:r>
        <w:rPr>
          <w:rFonts w:hint="eastAsia" w:hAnsi="宋体"/>
          <w:color w:val="auto"/>
          <w:highlight w:val="none"/>
        </w:rPr>
        <w:t>由此产生的后果由投标人自行负责。</w:t>
      </w:r>
      <w:r>
        <w:rPr>
          <w:rFonts w:hAnsi="宋体"/>
          <w:color w:val="auto"/>
          <w:highlight w:val="none"/>
        </w:rPr>
        <w:t xml:space="preserve"> </w:t>
      </w:r>
      <w:r>
        <w:rPr>
          <w:rFonts w:hint="eastAsia"/>
          <w:color w:val="auto"/>
          <w:highlight w:val="none"/>
        </w:rPr>
        <w:t>投标人不足</w:t>
      </w:r>
      <w:r>
        <w:rPr>
          <w:color w:val="auto"/>
          <w:highlight w:val="none"/>
        </w:rPr>
        <w:t>3</w:t>
      </w:r>
      <w:r>
        <w:rPr>
          <w:rFonts w:hint="eastAsia"/>
          <w:color w:val="auto"/>
          <w:highlight w:val="none"/>
        </w:rPr>
        <w:t>家的，不得开标。</w:t>
      </w:r>
    </w:p>
    <w:p w14:paraId="5268CAD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0621C696">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593D36FB">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Calibri" w:hAnsi="宋体"/>
          <w:color w:val="auto"/>
          <w:kern w:val="0"/>
          <w:szCs w:val="21"/>
          <w:highlight w:val="none"/>
        </w:rPr>
        <w:t>广西政府采购云</w:t>
      </w:r>
      <w:r>
        <w:rPr>
          <w:rFonts w:hint="eastAsia" w:ascii="宋体" w:hAnsi="宋体"/>
          <w:bCs/>
          <w:color w:val="auto"/>
          <w:szCs w:val="21"/>
          <w:highlight w:val="none"/>
        </w:rPr>
        <w:t>”平台选取评审专家，如采购代理机构未按规定选取专家的，视为本次开评标无效，应当重新采购；</w:t>
      </w:r>
    </w:p>
    <w:p w14:paraId="5A3221E3">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Calibri" w:hAnsi="宋体"/>
          <w:color w:val="auto"/>
          <w:kern w:val="0"/>
          <w:szCs w:val="21"/>
          <w:highlight w:val="none"/>
        </w:rPr>
        <w:t>广西政府采购云</w:t>
      </w:r>
      <w:r>
        <w:rPr>
          <w:rFonts w:hint="eastAsia" w:ascii="宋体" w:hAnsi="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353DAB9">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50F1DD3E">
      <w:pPr>
        <w:snapToGrid w:val="0"/>
        <w:spacing w:line="440" w:lineRule="exact"/>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（1）解密电子投标文件。“</w:t>
      </w:r>
      <w:r>
        <w:rPr>
          <w:rFonts w:hint="eastAsia" w:ascii="宋体" w:hAnsi="宋体" w:eastAsia="宋体" w:cs="宋体"/>
          <w:color w:val="auto"/>
          <w:kern w:val="0"/>
          <w:sz w:val="21"/>
          <w:szCs w:val="21"/>
          <w:highlight w:val="none"/>
        </w:rPr>
        <w:t>广西政府采购云”平台按开标时间自动提取所有投标文件。采购代理机构依托“ 广西政府采购云”平台向各投标人发出电子加密投标文件【开始解密】通知，由投标人按招标文件规定的时间内自行进行投标文件解密。投标人的法定代表人或其委托代理人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kern w:val="0"/>
          <w:sz w:val="21"/>
          <w:szCs w:val="21"/>
          <w:highlight w:val="none"/>
        </w:rPr>
        <w:t>须携带加密时所用的CA锁准时登录到“</w:t>
      </w:r>
      <w:r>
        <w:rPr>
          <w:rFonts w:hint="eastAsia" w:ascii="宋体" w:hAnsi="宋体" w:eastAsia="宋体" w:cs="宋体"/>
          <w:color w:val="auto"/>
          <w:kern w:val="0"/>
          <w:sz w:val="21"/>
          <w:szCs w:val="21"/>
          <w:highlight w:val="none"/>
        </w:rPr>
        <w:t xml:space="preserve"> 广西政府采购云</w:t>
      </w:r>
      <w:r>
        <w:rPr>
          <w:rFonts w:hint="eastAsia" w:ascii="宋体" w:hAnsi="宋体" w:eastAsia="宋体" w:cs="宋体"/>
          <w:b/>
          <w:color w:val="auto"/>
          <w:kern w:val="0"/>
          <w:sz w:val="21"/>
          <w:szCs w:val="21"/>
          <w:highlight w:val="none"/>
        </w:rPr>
        <w:t>”平台电子开标大厅签到并对电子投标文件解密</w:t>
      </w:r>
      <w:r>
        <w:rPr>
          <w:rFonts w:hint="eastAsia" w:ascii="宋体" w:hAnsi="宋体" w:eastAsia="宋体" w:cs="宋体"/>
          <w:color w:val="auto"/>
          <w:kern w:val="0"/>
          <w:sz w:val="21"/>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kern w:val="0"/>
          <w:sz w:val="21"/>
          <w:szCs w:val="21"/>
          <w:highlight w:val="none"/>
        </w:rPr>
        <w:t>均视为无效投标。</w:t>
      </w:r>
    </w:p>
    <w:p w14:paraId="44E233A2">
      <w:pPr>
        <w:snapToGri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（解密</w:t>
      </w:r>
      <w:r>
        <w:rPr>
          <w:rFonts w:hint="eastAsia" w:ascii="宋体" w:hAnsi="宋体" w:eastAsia="宋体" w:cs="宋体"/>
          <w:bCs/>
          <w:color w:val="auto"/>
          <w:kern w:val="0"/>
          <w:sz w:val="21"/>
          <w:szCs w:val="21"/>
          <w:highlight w:val="none"/>
        </w:rPr>
        <w:t>异常情况处理：详见本章</w:t>
      </w:r>
      <w:r>
        <w:rPr>
          <w:rFonts w:hint="eastAsia" w:ascii="宋体" w:hAnsi="宋体" w:eastAsia="宋体" w:cs="宋体"/>
          <w:color w:val="auto"/>
          <w:kern w:val="0"/>
          <w:sz w:val="21"/>
          <w:szCs w:val="21"/>
          <w:highlight w:val="none"/>
        </w:rPr>
        <w:t>29.3 电子交易活动的中止。）</w:t>
      </w:r>
    </w:p>
    <w:p w14:paraId="36B557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电子唱标。</w:t>
      </w:r>
      <w:r>
        <w:rPr>
          <w:rFonts w:hint="eastAsia" w:ascii="宋体" w:hAnsi="宋体" w:eastAsia="宋体" w:cs="宋体"/>
          <w:color w:val="auto"/>
          <w:sz w:val="21"/>
          <w:szCs w:val="21"/>
          <w:highlight w:val="none"/>
        </w:rPr>
        <w:t>投标文件解密结束，各投标供应商报价均在“</w:t>
      </w:r>
      <w:r>
        <w:rPr>
          <w:rFonts w:hint="eastAsia" w:ascii="宋体" w:hAnsi="宋体" w:eastAsia="宋体" w:cs="宋体"/>
          <w:color w:val="auto"/>
          <w:kern w:val="0"/>
          <w:sz w:val="21"/>
          <w:szCs w:val="21"/>
          <w:highlight w:val="none"/>
        </w:rPr>
        <w:t>广西政府采购云</w:t>
      </w:r>
      <w:r>
        <w:rPr>
          <w:rFonts w:hint="eastAsia" w:ascii="宋体" w:hAnsi="宋体" w:eastAsia="宋体" w:cs="宋体"/>
          <w:color w:val="auto"/>
          <w:sz w:val="21"/>
          <w:szCs w:val="21"/>
          <w:highlight w:val="none"/>
        </w:rPr>
        <w:t>”平台远程不见面开标大厅展示；</w:t>
      </w:r>
    </w:p>
    <w:p w14:paraId="54B092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签署电子《政府采购活动现场确认声明书》。</w:t>
      </w:r>
      <w:r>
        <w:rPr>
          <w:rFonts w:hint="eastAsia" w:ascii="宋体" w:hAnsi="宋体" w:eastAsia="宋体" w:cs="宋体"/>
          <w:color w:val="auto"/>
          <w:sz w:val="21"/>
          <w:szCs w:val="21"/>
          <w:highlight w:val="none"/>
        </w:rPr>
        <w:t>通过邮件形式在远程不见面开标大厅发送各投标人签署电子《政府采购活动现场确认声明书》。</w:t>
      </w:r>
    </w:p>
    <w:p w14:paraId="5886C013">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w:t>
      </w:r>
      <w:r>
        <w:rPr>
          <w:rFonts w:hint="eastAsia" w:ascii="宋体" w:hAnsi="宋体"/>
          <w:bCs/>
          <w:color w:val="auto"/>
          <w:sz w:val="21"/>
          <w:szCs w:val="21"/>
          <w:highlight w:val="none"/>
        </w:rPr>
        <w:t>标记录公布后15分钟内进行当场校核及勘误，并线上确认，未确认的视同认可开标结果。</w:t>
      </w:r>
    </w:p>
    <w:p w14:paraId="2AA9C73C">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A8E2B61">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（6）开标结束。</w:t>
      </w:r>
    </w:p>
    <w:p w14:paraId="413F0C2B">
      <w:pPr>
        <w:snapToGrid w:val="0"/>
        <w:spacing w:line="440" w:lineRule="exact"/>
        <w:ind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特别说明：</w:t>
      </w:r>
      <w:r>
        <w:rPr>
          <w:rFonts w:hint="eastAsia" w:ascii="宋体" w:hAnsi="宋体"/>
          <w:color w:val="auto"/>
          <w:kern w:val="0"/>
          <w:sz w:val="21"/>
          <w:szCs w:val="21"/>
          <w:highlight w:val="none"/>
        </w:rPr>
        <w:t>如遇“</w:t>
      </w:r>
      <w:r>
        <w:rPr>
          <w:rFonts w:hint="eastAsia" w:ascii="Calibri" w:hAnsi="宋体"/>
          <w:color w:val="auto"/>
          <w:kern w:val="0"/>
          <w:sz w:val="21"/>
          <w:szCs w:val="21"/>
          <w:highlight w:val="none"/>
        </w:rPr>
        <w:t xml:space="preserve"> 广西政府采购云</w:t>
      </w:r>
      <w:r>
        <w:rPr>
          <w:rFonts w:hint="eastAsia" w:ascii="宋体" w:hAnsi="宋体"/>
          <w:color w:val="auto"/>
          <w:kern w:val="0"/>
          <w:sz w:val="21"/>
          <w:szCs w:val="21"/>
          <w:highlight w:val="none"/>
        </w:rPr>
        <w:t>”平台电子化开标或评审程序调整的，按调整后执行。</w:t>
      </w:r>
    </w:p>
    <w:p w14:paraId="3EBFDCEE">
      <w:pPr>
        <w:snapToGrid w:val="0"/>
        <w:spacing w:line="400" w:lineRule="exact"/>
        <w:ind w:left="679" w:leftChars="228" w:hanging="200" w:hangingChars="100"/>
        <w:rPr>
          <w:rFonts w:hint="eastAsia" w:ascii="宋体" w:hAnsi="宋体"/>
          <w:color w:val="auto"/>
          <w:kern w:val="0"/>
          <w:sz w:val="20"/>
          <w:szCs w:val="20"/>
          <w:highlight w:val="none"/>
        </w:rPr>
      </w:pPr>
    </w:p>
    <w:p w14:paraId="6D30432D">
      <w:pPr>
        <w:spacing w:line="400" w:lineRule="exact"/>
        <w:ind w:firstLine="643" w:firstLineChars="200"/>
        <w:jc w:val="center"/>
        <w:outlineLvl w:val="2"/>
        <w:rPr>
          <w:rFonts w:hint="eastAsia"/>
          <w:b/>
          <w:bCs/>
          <w:color w:val="auto"/>
          <w:kern w:val="0"/>
          <w:sz w:val="32"/>
          <w:szCs w:val="32"/>
          <w:highlight w:val="none"/>
        </w:rPr>
      </w:pPr>
      <w:bookmarkStart w:id="16" w:name="_Toc27187"/>
      <w:r>
        <w:rPr>
          <w:rFonts w:hint="eastAsia"/>
          <w:b/>
          <w:bCs/>
          <w:color w:val="auto"/>
          <w:kern w:val="0"/>
          <w:sz w:val="32"/>
          <w:szCs w:val="32"/>
          <w:highlight w:val="none"/>
        </w:rPr>
        <w:t>五、资格审查</w:t>
      </w:r>
      <w:bookmarkEnd w:id="16"/>
    </w:p>
    <w:p w14:paraId="0E1ACE9B">
      <w:pPr>
        <w:spacing w:line="360" w:lineRule="auto"/>
        <w:ind w:firstLine="482" w:firstLineChars="200"/>
        <w:outlineLvl w:val="4"/>
        <w:rPr>
          <w:rFonts w:ascii="黑体" w:hAnsi="黑体" w:eastAsia="黑体"/>
          <w:b/>
          <w:bCs/>
          <w:color w:val="auto"/>
          <w:kern w:val="0"/>
          <w:sz w:val="24"/>
          <w:szCs w:val="28"/>
          <w:highlight w:val="none"/>
        </w:rPr>
      </w:pPr>
      <w:r>
        <w:rPr>
          <w:rFonts w:hint="eastAsia" w:ascii="黑体" w:hAnsi="黑体" w:eastAsia="黑体"/>
          <w:b/>
          <w:bCs/>
          <w:color w:val="auto"/>
          <w:kern w:val="0"/>
          <w:sz w:val="24"/>
          <w:szCs w:val="28"/>
          <w:highlight w:val="none"/>
        </w:rPr>
        <w:t>25.资格审查</w:t>
      </w:r>
    </w:p>
    <w:p w14:paraId="56B0C1D8">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08569000">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6069A2E3">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EACFE41">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031431F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）不具备招标文件中规定的资格要求的；（注：其中信用查询规则见“投标人须知前附表”，“政采云”平台已与“信用中国”平台做接口，审查专家可直接在线查询）</w:t>
      </w:r>
    </w:p>
    <w:p w14:paraId="16ABB3D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714455B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33150F5B">
      <w:pPr>
        <w:spacing w:line="360" w:lineRule="auto"/>
        <w:ind w:firstLine="420" w:firstLineChars="200"/>
        <w:outlineLvl w:val="4"/>
        <w:rPr>
          <w:rFonts w:ascii="宋体" w:hAnsi="宋体"/>
          <w:color w:val="auto"/>
          <w:kern w:val="0"/>
          <w:szCs w:val="20"/>
          <w:highlight w:val="none"/>
        </w:rPr>
      </w:pPr>
      <w:r>
        <w:rPr>
          <w:rFonts w:hint="eastAsia" w:ascii="宋体" w:hAnsi="宋体"/>
          <w:color w:val="auto"/>
          <w:kern w:val="0"/>
          <w:szCs w:val="20"/>
          <w:highlight w:val="none"/>
        </w:rPr>
        <w:t>25.5资格审查的合格投标人不足3家的，不得评标。</w:t>
      </w:r>
    </w:p>
    <w:p w14:paraId="1CC57DDB">
      <w:pPr>
        <w:spacing w:line="360" w:lineRule="auto"/>
        <w:ind w:firstLine="643" w:firstLineChars="200"/>
        <w:jc w:val="center"/>
        <w:outlineLvl w:val="2"/>
        <w:rPr>
          <w:rFonts w:hint="eastAsia"/>
          <w:b/>
          <w:bCs/>
          <w:color w:val="auto"/>
          <w:kern w:val="0"/>
          <w:sz w:val="32"/>
          <w:szCs w:val="32"/>
          <w:highlight w:val="none"/>
        </w:rPr>
      </w:pPr>
      <w:bookmarkStart w:id="17" w:name="_Toc8024"/>
      <w:r>
        <w:rPr>
          <w:rFonts w:hint="eastAsia"/>
          <w:b/>
          <w:bCs/>
          <w:color w:val="auto"/>
          <w:kern w:val="0"/>
          <w:sz w:val="32"/>
          <w:szCs w:val="32"/>
          <w:highlight w:val="none"/>
        </w:rPr>
        <w:t>六、评</w:t>
      </w:r>
      <w:r>
        <w:rPr>
          <w:b/>
          <w:bCs/>
          <w:color w:val="auto"/>
          <w:kern w:val="0"/>
          <w:sz w:val="32"/>
          <w:szCs w:val="32"/>
          <w:highlight w:val="none"/>
        </w:rPr>
        <w:t xml:space="preserve">   </w:t>
      </w:r>
      <w:r>
        <w:rPr>
          <w:rFonts w:hint="eastAsia"/>
          <w:b/>
          <w:bCs/>
          <w:color w:val="auto"/>
          <w:kern w:val="0"/>
          <w:sz w:val="32"/>
          <w:szCs w:val="32"/>
          <w:highlight w:val="none"/>
        </w:rPr>
        <w:t>标</w:t>
      </w:r>
      <w:bookmarkEnd w:id="17"/>
    </w:p>
    <w:p w14:paraId="6A89771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26.组建评标委员会</w:t>
      </w:r>
    </w:p>
    <w:p w14:paraId="09090D07">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0AC724B4">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5DD78F0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F9B0480">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567D02B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118A31ED">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08BEE7F">
      <w:pPr>
        <w:spacing w:line="36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6ECCBE7">
      <w:pPr>
        <w:spacing w:line="36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3F99A4F">
      <w:pPr>
        <w:spacing w:line="36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6E7287FD">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1159040">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28.6  在招标采购中，出现下列情形之一的，应予废标：</w:t>
      </w:r>
    </w:p>
    <w:p w14:paraId="4C4008C3">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（一）符合专业条件的供应商或者对招标文件作实质响应的供应商不足三家的；</w:t>
      </w:r>
    </w:p>
    <w:p w14:paraId="2BC4154E">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（二）出现影响采购公正的违法、违规行为的；</w:t>
      </w:r>
    </w:p>
    <w:p w14:paraId="6E5B3EAB">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（三）投标人的报价均超过了采购预算，采购人不能支付的；</w:t>
      </w:r>
    </w:p>
    <w:p w14:paraId="5FE75CC6">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（四）因重大变故，采购任务取消的。</w:t>
      </w:r>
    </w:p>
    <w:p w14:paraId="024277CE">
      <w:pPr>
        <w:widowControl/>
        <w:spacing w:line="560" w:lineRule="exact"/>
        <w:ind w:firstLine="480" w:firstLineChars="200"/>
        <w:jc w:val="left"/>
        <w:textAlignment w:val="baseline"/>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119EBF81">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70A5CC9F">
      <w:pPr>
        <w:spacing w:line="360" w:lineRule="auto"/>
        <w:ind w:firstLine="420" w:firstLineChars="200"/>
        <w:rPr>
          <w:rFonts w:hAnsi="宋体"/>
          <w:color w:val="auto"/>
          <w:highlight w:val="none"/>
        </w:rPr>
      </w:pPr>
      <w:r>
        <w:rPr>
          <w:rFonts w:hAnsi="宋体"/>
          <w:color w:val="auto"/>
          <w:highlight w:val="none"/>
        </w:rPr>
        <w:t>29.2</w:t>
      </w:r>
      <w:r>
        <w:rPr>
          <w:rFonts w:hAnsi="宋体" w:cs="宋体"/>
          <w:color w:val="auto"/>
          <w:highlight w:val="none"/>
        </w:rPr>
        <w:t xml:space="preserve"> </w:t>
      </w:r>
      <w:r>
        <w:rPr>
          <w:rFonts w:hint="eastAsia" w:hAnsi="宋体"/>
          <w:color w:val="auto"/>
          <w:highlight w:val="none"/>
        </w:rPr>
        <w:t>评标委员会按照</w:t>
      </w:r>
      <w:r>
        <w:rPr>
          <w:rFonts w:hint="eastAsia" w:hAnsi="宋体" w:cs="宋体"/>
          <w:b/>
          <w:color w:val="auto"/>
          <w:highlight w:val="none"/>
        </w:rPr>
        <w:t>“第四章</w:t>
      </w:r>
      <w:r>
        <w:rPr>
          <w:rFonts w:hAnsi="宋体" w:cs="宋体"/>
          <w:b/>
          <w:color w:val="auto"/>
          <w:highlight w:val="none"/>
        </w:rPr>
        <w:t xml:space="preserve"> </w:t>
      </w:r>
      <w:r>
        <w:rPr>
          <w:rFonts w:hint="eastAsia" w:hAnsi="宋体" w:cs="宋体"/>
          <w:b/>
          <w:color w:val="auto"/>
          <w:highlight w:val="none"/>
        </w:rPr>
        <w:t>评标方法和评标标准”</w:t>
      </w:r>
      <w:r>
        <w:rPr>
          <w:rFonts w:hint="eastAsia" w:hAnsi="宋体"/>
          <w:color w:val="auto"/>
          <w:highlight w:val="none"/>
        </w:rPr>
        <w:t>规定的方法、评审因素、标准和程序对投标文件进行评审。</w:t>
      </w:r>
    </w:p>
    <w:p w14:paraId="5A99F1D0">
      <w:pPr>
        <w:spacing w:line="360" w:lineRule="auto"/>
        <w:ind w:firstLine="420" w:firstLineChars="200"/>
        <w:rPr>
          <w:rFonts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AA5029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r>
        <w:rPr>
          <w:rFonts w:hAnsi="宋体"/>
          <w:color w:val="auto"/>
          <w:highlight w:val="none"/>
        </w:rPr>
        <w:t xml:space="preserve"> </w:t>
      </w:r>
    </w:p>
    <w:p w14:paraId="0C5C11B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4CE378B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3B02A56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r>
        <w:rPr>
          <w:rFonts w:hAnsi="宋体"/>
          <w:color w:val="auto"/>
          <w:highlight w:val="none"/>
        </w:rPr>
        <w:t xml:space="preserve"> </w:t>
      </w:r>
    </w:p>
    <w:p w14:paraId="4345744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19510786">
      <w:pPr>
        <w:spacing w:line="36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7B76FE0">
      <w:pPr>
        <w:snapToGrid w:val="0"/>
        <w:spacing w:line="400" w:lineRule="exact"/>
        <w:ind w:firstLine="400" w:firstLineChars="200"/>
        <w:rPr>
          <w:rFonts w:ascii="宋体" w:hAnsi="宋体"/>
          <w:color w:val="auto"/>
          <w:kern w:val="0"/>
          <w:sz w:val="20"/>
          <w:szCs w:val="20"/>
          <w:highlight w:val="none"/>
        </w:rPr>
      </w:pPr>
    </w:p>
    <w:p w14:paraId="67C47923">
      <w:pPr>
        <w:spacing w:line="400" w:lineRule="exact"/>
        <w:ind w:firstLine="643" w:firstLineChars="200"/>
        <w:jc w:val="center"/>
        <w:outlineLvl w:val="2"/>
        <w:rPr>
          <w:rFonts w:hint="eastAsia"/>
          <w:b/>
          <w:bCs/>
          <w:color w:val="auto"/>
          <w:kern w:val="0"/>
          <w:sz w:val="32"/>
          <w:szCs w:val="32"/>
          <w:highlight w:val="none"/>
        </w:rPr>
      </w:pPr>
      <w:bookmarkStart w:id="18" w:name="_Toc20317"/>
      <w:r>
        <w:rPr>
          <w:rFonts w:hint="eastAsia"/>
          <w:b/>
          <w:bCs/>
          <w:color w:val="auto"/>
          <w:kern w:val="0"/>
          <w:sz w:val="32"/>
          <w:szCs w:val="32"/>
          <w:highlight w:val="none"/>
        </w:rPr>
        <w:t>七、中标和合同</w:t>
      </w:r>
      <w:bookmarkEnd w:id="18"/>
    </w:p>
    <w:p w14:paraId="5D37384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0353B6DB">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4F05DF6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57A25D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685F418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391AC54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129BF5A4">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74806C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4974581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B4D303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11B4350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w:t>
      </w:r>
      <w:r>
        <w:rPr>
          <w:rFonts w:hint="eastAsia" w:ascii="Calibri" w:hAnsi="宋体"/>
          <w:color w:val="auto"/>
          <w:kern w:val="0"/>
          <w:szCs w:val="21"/>
          <w:highlight w:val="none"/>
        </w:rPr>
        <w:t>广西政府采购云</w:t>
      </w:r>
      <w:r>
        <w:rPr>
          <w:rFonts w:hint="eastAsia" w:ascii="宋体" w:hAnsi="宋体"/>
          <w:b/>
          <w:color w:val="auto"/>
          <w:szCs w:val="21"/>
          <w:highlight w:val="none"/>
        </w:rPr>
        <w:t>”平台发出电子中标通知书。</w:t>
      </w:r>
    </w:p>
    <w:p w14:paraId="0614A53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7864F71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B68024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7F7165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B169773">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AD093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A4AFA8F">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见“投标人须知前附表”。</w:t>
      </w:r>
    </w:p>
    <w:p w14:paraId="6DBF965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6211F412">
      <w:pPr>
        <w:adjustRightInd w:val="0"/>
        <w:snapToGrid w:val="0"/>
        <w:spacing w:line="360" w:lineRule="auto"/>
        <w:ind w:firstLine="422" w:firstLineChars="200"/>
        <w:rPr>
          <w:rFonts w:hint="eastAsia" w:ascii="宋体" w:hAnsi="宋体"/>
          <w:color w:val="auto"/>
          <w:kern w:val="0"/>
          <w:szCs w:val="21"/>
          <w:highlight w:val="none"/>
          <w:lang w:val="zh-CN"/>
        </w:rPr>
      </w:pPr>
      <w:r>
        <w:rPr>
          <w:rFonts w:hint="eastAsia" w:ascii="宋体" w:hAnsi="宋体"/>
          <w:b/>
          <w:color w:val="auto"/>
          <w:kern w:val="0"/>
          <w:szCs w:val="21"/>
          <w:highlight w:val="none"/>
        </w:rPr>
        <w:t xml:space="preserve"> 36.1中标人领取电子中标通知书后，</w:t>
      </w:r>
      <w:r>
        <w:rPr>
          <w:rFonts w:hint="eastAsia" w:ascii="宋体" w:hAnsi="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0F02E60E">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36.2</w:t>
      </w:r>
      <w:r>
        <w:rPr>
          <w:rFonts w:hint="eastAsia" w:ascii="宋体" w:hAnsi="宋体" w:cs="仿宋_GB2312"/>
          <w:color w:val="auto"/>
          <w:kern w:val="0"/>
          <w:szCs w:val="21"/>
          <w:highlight w:val="none"/>
        </w:rPr>
        <w:t>采购合同由采购人与中标供应商根据招标文件、投标文件等内容通过政府采购电子交易平台在线签订，自动备案。</w:t>
      </w:r>
    </w:p>
    <w:p w14:paraId="11E4AC08">
      <w:pPr>
        <w:adjustRightInd w:val="0"/>
        <w:snapToGrid w:val="0"/>
        <w:spacing w:line="360" w:lineRule="auto"/>
        <w:ind w:firstLine="420" w:firstLineChars="200"/>
        <w:rPr>
          <w:rFonts w:hint="eastAsia" w:ascii="宋体" w:hAnsi="宋体" w:cs="仿宋_GB2312"/>
          <w:color w:val="auto"/>
          <w:kern w:val="0"/>
          <w:szCs w:val="21"/>
          <w:highlight w:val="none"/>
        </w:rPr>
      </w:pPr>
      <w:r>
        <w:rPr>
          <w:rFonts w:hint="eastAsia" w:ascii="宋体" w:hAnsi="宋体"/>
          <w:color w:val="auto"/>
          <w:kern w:val="0"/>
          <w:szCs w:val="21"/>
          <w:highlight w:val="none"/>
        </w:rPr>
        <w:t>36.3签订合同时间：按中标通知书规定的时间与采购人签订合同（最长不能超过25日）。</w:t>
      </w:r>
    </w:p>
    <w:p w14:paraId="794AB4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12C41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616A8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72B1A6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0E71C67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52C0FA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2D47D991">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350BB63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75457A26">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7DE63A9C">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548A1F3D">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053E4C62">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4862CB4E">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14:paraId="2EA10B70">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FA74888">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C7095CE">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D0FA40">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6AD16D87">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367D44A1">
      <w:pPr>
        <w:spacing w:line="360" w:lineRule="auto"/>
        <w:ind w:firstLine="422" w:firstLineChars="200"/>
        <w:rPr>
          <w:rFonts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5A2CD99A">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5DFD052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26B82D86">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1FD537B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1A78928F">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6E7925AF">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14:paraId="729AD0A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486C8B39">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26CD957E">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40D5F9B5">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1F45B990">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491FF94C">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60207DA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1019988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4BCCF02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48731AA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61491503">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6FB2BDF9">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F9F2F42">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FF73A1A">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1A1C64B">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769C704E">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4283CB32">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7A6A6E48">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w:t>
      </w:r>
      <w:r>
        <w:rPr>
          <w:rFonts w:hint="eastAsia" w:hAnsi="宋体"/>
          <w:bCs/>
          <w:color w:val="auto"/>
          <w:highlight w:val="none"/>
          <w:lang w:val="en-US" w:eastAsia="zh-CN"/>
        </w:rPr>
        <w:t>宾阳县</w:t>
      </w:r>
      <w:r>
        <w:rPr>
          <w:rFonts w:hint="eastAsia" w:hAnsi="宋体"/>
          <w:bCs/>
          <w:color w:val="auto"/>
          <w:highlight w:val="none"/>
        </w:rPr>
        <w:t>政府采购监督管理部门提起投诉，投诉方式见“投标人须知前附表”。</w:t>
      </w:r>
    </w:p>
    <w:p w14:paraId="1ABE0FB4">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1ABD098D">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r>
        <w:rPr>
          <w:rFonts w:hAnsi="宋体"/>
          <w:color w:val="auto"/>
          <w:highlight w:val="none"/>
        </w:rPr>
        <w:t xml:space="preserve"> </w:t>
      </w:r>
    </w:p>
    <w:p w14:paraId="141BA8A5">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r>
        <w:rPr>
          <w:color w:val="auto"/>
          <w:highlight w:val="none"/>
        </w:rPr>
        <w:t xml:space="preserve"> </w:t>
      </w:r>
    </w:p>
    <w:p w14:paraId="472E579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502C09E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30643E19">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3E90E70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49A4B82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1B61ABF5">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11E33A42">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14:paraId="489C045A">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5283269F">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5982904F">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2412AE3F">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51C1D0C3">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w:t>
      </w:r>
      <w:r>
        <w:rPr>
          <w:rFonts w:hint="eastAsia" w:ascii="宋体" w:hAnsi="宋体"/>
          <w:color w:val="auto"/>
          <w:highlight w:val="none"/>
          <w:lang w:val="en-US" w:eastAsia="zh-CN"/>
        </w:rPr>
        <w:t>宾阳县</w:t>
      </w:r>
      <w:r>
        <w:rPr>
          <w:rFonts w:hint="eastAsia" w:ascii="宋体" w:hAnsi="宋体"/>
          <w:color w:val="auto"/>
          <w:highlight w:val="none"/>
        </w:rPr>
        <w:t>政府采购监督管理部门管辖；</w:t>
      </w:r>
    </w:p>
    <w:p w14:paraId="0C78FD90">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hAnsi="宋体"/>
          <w:bCs/>
          <w:color w:val="auto"/>
          <w:highlight w:val="none"/>
          <w:lang w:val="en-US" w:eastAsia="zh-CN"/>
        </w:rPr>
        <w:t>宾阳县</w:t>
      </w:r>
      <w:r>
        <w:rPr>
          <w:rFonts w:hint="eastAsia" w:ascii="宋体" w:hAnsi="宋体"/>
          <w:bCs/>
          <w:color w:val="auto"/>
          <w:highlight w:val="none"/>
        </w:rPr>
        <w:t>政府采购监督管理部门</w:t>
      </w:r>
      <w:r>
        <w:rPr>
          <w:rFonts w:hint="eastAsia" w:ascii="宋体" w:hAnsi="宋体"/>
          <w:color w:val="auto"/>
          <w:highlight w:val="none"/>
        </w:rPr>
        <w:t>投诉处理；</w:t>
      </w:r>
    </w:p>
    <w:p w14:paraId="68BA2706">
      <w:pPr>
        <w:spacing w:line="360" w:lineRule="auto"/>
        <w:ind w:firstLine="420" w:firstLineChars="200"/>
        <w:rPr>
          <w:rFonts w:hint="eastAsia" w:ascii="宋体"/>
          <w:color w:val="auto"/>
          <w:highlight w:val="none"/>
        </w:rPr>
      </w:pPr>
      <w:r>
        <w:rPr>
          <w:rFonts w:hint="eastAsia" w:ascii="宋体"/>
          <w:color w:val="auto"/>
          <w:highlight w:val="none"/>
        </w:rPr>
        <w:t>（7）国务院财政部门规定的其他条件。</w:t>
      </w:r>
    </w:p>
    <w:p w14:paraId="2ECBD15D">
      <w:pPr>
        <w:spacing w:line="360" w:lineRule="auto"/>
        <w:ind w:firstLine="422" w:firstLineChars="200"/>
        <w:rPr>
          <w:rFonts w:hint="eastAsia"/>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w:t>
      </w:r>
      <w:r>
        <w:rPr>
          <w:rFonts w:hint="eastAsia" w:ascii="宋体" w:hAnsi="宋体"/>
          <w:color w:val="auto"/>
          <w:highlight w:val="none"/>
          <w:lang w:val="en-US" w:eastAsia="zh-CN"/>
        </w:rPr>
        <w:t>宾阳县</w:t>
      </w:r>
      <w:r>
        <w:rPr>
          <w:rFonts w:hint="eastAsia" w:ascii="宋体"/>
          <w:color w:val="auto"/>
          <w:highlight w:val="none"/>
        </w:rPr>
        <w:t>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29492672">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w:t>
      </w:r>
      <w:r>
        <w:rPr>
          <w:rFonts w:hint="eastAsia" w:ascii="宋体" w:hAnsi="宋体"/>
          <w:color w:val="auto"/>
          <w:highlight w:val="none"/>
          <w:lang w:val="en-US" w:eastAsia="zh-CN"/>
        </w:rPr>
        <w:t>宾阳县</w:t>
      </w:r>
      <w:r>
        <w:rPr>
          <w:rFonts w:hint="eastAsia" w:ascii="宋体"/>
          <w:color w:val="auto"/>
          <w:highlight w:val="none"/>
        </w:rPr>
        <w:t>政府采购监督管理部门在处理投诉事项期间，可以视具体情况暂停采购活动。</w:t>
      </w:r>
    </w:p>
    <w:p w14:paraId="6C6F0FAA">
      <w:pPr>
        <w:snapToGrid w:val="0"/>
        <w:spacing w:line="360" w:lineRule="auto"/>
        <w:ind w:left="120" w:leftChars="57" w:firstLine="482" w:firstLineChars="150"/>
        <w:jc w:val="center"/>
        <w:outlineLvl w:val="2"/>
        <w:rPr>
          <w:rFonts w:hint="eastAsia"/>
          <w:b/>
          <w:bCs/>
          <w:color w:val="auto"/>
          <w:sz w:val="32"/>
          <w:szCs w:val="32"/>
          <w:highlight w:val="none"/>
        </w:rPr>
      </w:pPr>
      <w:bookmarkStart w:id="19" w:name="_Toc23138"/>
      <w:r>
        <w:rPr>
          <w:rFonts w:hint="eastAsia"/>
          <w:b/>
          <w:bCs/>
          <w:color w:val="auto"/>
          <w:sz w:val="32"/>
          <w:szCs w:val="32"/>
          <w:highlight w:val="none"/>
        </w:rPr>
        <w:t>八、验收</w:t>
      </w:r>
      <w:bookmarkEnd w:id="19"/>
    </w:p>
    <w:p w14:paraId="1CB5915E">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4BDB69F7">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2606D06">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7A361632">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D9BF31">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4A435E">
      <w:pPr>
        <w:snapToGrid w:val="0"/>
        <w:spacing w:line="400" w:lineRule="exact"/>
        <w:rPr>
          <w:rFonts w:ascii="宋体" w:hAnsi="宋体"/>
          <w:color w:val="auto"/>
          <w:kern w:val="0"/>
          <w:sz w:val="20"/>
          <w:szCs w:val="20"/>
          <w:highlight w:val="none"/>
        </w:rPr>
      </w:pPr>
    </w:p>
    <w:p w14:paraId="4F53A9E9">
      <w:pPr>
        <w:spacing w:line="360" w:lineRule="auto"/>
        <w:ind w:firstLine="643" w:firstLineChars="200"/>
        <w:jc w:val="center"/>
        <w:outlineLvl w:val="2"/>
        <w:rPr>
          <w:rFonts w:hint="eastAsia"/>
          <w:b/>
          <w:bCs/>
          <w:color w:val="auto"/>
          <w:kern w:val="0"/>
          <w:sz w:val="32"/>
          <w:szCs w:val="32"/>
          <w:highlight w:val="none"/>
        </w:rPr>
      </w:pPr>
      <w:bookmarkStart w:id="20" w:name="_Toc3013"/>
      <w:r>
        <w:rPr>
          <w:rFonts w:hint="eastAsia"/>
          <w:b/>
          <w:bCs/>
          <w:color w:val="auto"/>
          <w:kern w:val="0"/>
          <w:sz w:val="32"/>
          <w:szCs w:val="32"/>
          <w:highlight w:val="none"/>
        </w:rPr>
        <w:t>九、其他事项</w:t>
      </w:r>
      <w:bookmarkEnd w:id="20"/>
    </w:p>
    <w:p w14:paraId="0DC86A1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40.代理服务费</w:t>
      </w:r>
    </w:p>
    <w:p w14:paraId="0AC6EBB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134FA77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64D91707">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7DCDF127">
      <w:pPr>
        <w:spacing w:line="360" w:lineRule="auto"/>
        <w:ind w:firstLine="420" w:firstLineChars="200"/>
        <w:rPr>
          <w:rFonts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4B4CCF96">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18BF3416">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4F346E2D">
      <w:pPr>
        <w:spacing w:line="360" w:lineRule="auto"/>
        <w:ind w:firstLine="420" w:firstLineChars="200"/>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46F2DAF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14:paraId="7862BA35">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248A093">
      <w:pPr>
        <w:numPr>
          <w:ilvl w:val="0"/>
          <w:numId w:val="5"/>
        </w:numPr>
        <w:spacing w:line="360" w:lineRule="auto"/>
        <w:ind w:firstLine="420" w:firstLineChars="200"/>
        <w:jc w:val="left"/>
        <w:rPr>
          <w:rFonts w:hint="eastAsia" w:hAnsi="宋体"/>
          <w:color w:val="auto"/>
          <w:highlight w:val="none"/>
        </w:rPr>
      </w:pPr>
      <w:r>
        <w:rPr>
          <w:rFonts w:hint="eastAsia" w:hAnsi="宋体"/>
          <w:color w:val="auto"/>
          <w:highlight w:val="none"/>
        </w:rPr>
        <w:t>线下渠道：在“南宁市公共资源交易中心”官网（网址：</w:t>
      </w:r>
      <w:r>
        <w:rPr>
          <w:rFonts w:hAnsi="宋体"/>
          <w:color w:val="auto"/>
          <w:highlight w:val="none"/>
        </w:rPr>
        <w:fldChar w:fldCharType="begin"/>
      </w:r>
      <w:r>
        <w:rPr>
          <w:rFonts w:hAnsi="宋体"/>
          <w:color w:val="auto"/>
          <w:highlight w:val="none"/>
        </w:rPr>
        <w:instrText xml:space="preserve"> HYPERLINK "http://www.nnggzy.org.cn）\“交易信息-政府采购-政府采购信用融资\”中融资银行和南宁市企业融资服务中心专栏信息申请政府采购信用融资。" </w:instrText>
      </w:r>
      <w:r>
        <w:rPr>
          <w:rFonts w:hAnsi="宋体"/>
          <w:color w:val="auto"/>
          <w:highlight w:val="none"/>
        </w:rPr>
        <w:fldChar w:fldCharType="separate"/>
      </w:r>
      <w:r>
        <w:rPr>
          <w:rFonts w:hAnsi="宋体"/>
          <w:color w:val="auto"/>
          <w:highlight w:val="none"/>
          <w:u w:val="single"/>
        </w:rPr>
        <w:t>http://www.nnggzy.org.cn</w:t>
      </w:r>
      <w:r>
        <w:rPr>
          <w:rFonts w:hint="eastAsia" w:hAnsi="宋体"/>
          <w:color w:val="auto"/>
          <w:highlight w:val="none"/>
          <w:u w:val="single"/>
        </w:rPr>
        <w:t>）“交易信息</w:t>
      </w:r>
      <w:r>
        <w:rPr>
          <w:rFonts w:hAnsi="宋体"/>
          <w:color w:val="auto"/>
          <w:highlight w:val="none"/>
          <w:u w:val="single"/>
        </w:rPr>
        <w:t>-</w:t>
      </w:r>
      <w:r>
        <w:rPr>
          <w:rFonts w:hint="eastAsia" w:hAnsi="宋体"/>
          <w:color w:val="auto"/>
          <w:highlight w:val="none"/>
          <w:u w:val="single"/>
        </w:rPr>
        <w:t>政府采购</w:t>
      </w:r>
      <w:r>
        <w:rPr>
          <w:rFonts w:hAnsi="宋体"/>
          <w:color w:val="auto"/>
          <w:highlight w:val="none"/>
          <w:u w:val="single"/>
        </w:rPr>
        <w:t>-</w:t>
      </w:r>
      <w:r>
        <w:rPr>
          <w:rFonts w:hint="eastAsia" w:hAnsi="宋体"/>
          <w:color w:val="auto"/>
          <w:highlight w:val="none"/>
          <w:u w:val="single"/>
        </w:rPr>
        <w:t>政府采购信用融资”中融资银行和南宁市企业融资服务中心专栏信息申请政府采购信用融资。</w:t>
      </w:r>
      <w:r>
        <w:rPr>
          <w:rFonts w:hAnsi="宋体"/>
          <w:color w:val="auto"/>
          <w:highlight w:val="none"/>
        </w:rPr>
        <w:fldChar w:fldCharType="end"/>
      </w:r>
    </w:p>
    <w:p w14:paraId="06300CFF">
      <w:pPr>
        <w:numPr>
          <w:ilvl w:val="0"/>
          <w:numId w:val="5"/>
        </w:numPr>
        <w:spacing w:line="360" w:lineRule="auto"/>
        <w:ind w:firstLine="420" w:firstLineChars="200"/>
        <w:jc w:val="left"/>
        <w:rPr>
          <w:rFonts w:hint="eastAsia" w:hAnsi="宋体"/>
          <w:color w:val="auto"/>
          <w:highlight w:val="none"/>
        </w:rPr>
      </w:pPr>
      <w:r>
        <w:rPr>
          <w:rFonts w:hint="eastAsia" w:hAnsi="宋体"/>
          <w:color w:val="auto"/>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p>
    <w:p w14:paraId="0F05959B">
      <w:pPr>
        <w:jc w:val="center"/>
        <w:outlineLvl w:val="0"/>
        <w:rPr>
          <w:b/>
          <w:color w:val="auto"/>
          <w:kern w:val="0"/>
          <w:sz w:val="36"/>
          <w:szCs w:val="20"/>
          <w:highlight w:val="none"/>
        </w:rPr>
      </w:pPr>
      <w:bookmarkStart w:id="21" w:name="_Toc21819"/>
      <w:r>
        <w:rPr>
          <w:rFonts w:hint="eastAsia"/>
          <w:b/>
          <w:color w:val="auto"/>
          <w:kern w:val="0"/>
          <w:sz w:val="36"/>
          <w:szCs w:val="20"/>
          <w:highlight w:val="none"/>
        </w:rPr>
        <w:t>第四章</w:t>
      </w:r>
      <w:r>
        <w:rPr>
          <w:b/>
          <w:color w:val="auto"/>
          <w:kern w:val="0"/>
          <w:sz w:val="36"/>
          <w:szCs w:val="20"/>
          <w:highlight w:val="none"/>
        </w:rPr>
        <w:t xml:space="preserve">  </w:t>
      </w:r>
      <w:r>
        <w:rPr>
          <w:rFonts w:hint="eastAsia"/>
          <w:b/>
          <w:color w:val="auto"/>
          <w:kern w:val="0"/>
          <w:sz w:val="36"/>
          <w:szCs w:val="20"/>
          <w:highlight w:val="none"/>
        </w:rPr>
        <w:t>评标方法及评分标准</w:t>
      </w:r>
      <w:bookmarkEnd w:id="21"/>
    </w:p>
    <w:p w14:paraId="15C038CE">
      <w:pPr>
        <w:jc w:val="center"/>
        <w:outlineLvl w:val="1"/>
        <w:rPr>
          <w:b/>
          <w:bCs/>
          <w:color w:val="auto"/>
          <w:kern w:val="0"/>
          <w:sz w:val="32"/>
          <w:szCs w:val="32"/>
          <w:highlight w:val="none"/>
        </w:rPr>
      </w:pPr>
      <w:bookmarkStart w:id="22" w:name="_Toc8493"/>
      <w:r>
        <w:rPr>
          <w:rFonts w:hint="eastAsia"/>
          <w:b/>
          <w:bCs/>
          <w:color w:val="auto"/>
          <w:kern w:val="0"/>
          <w:sz w:val="32"/>
          <w:szCs w:val="32"/>
          <w:highlight w:val="none"/>
        </w:rPr>
        <w:t>第一节</w:t>
      </w:r>
      <w:r>
        <w:rPr>
          <w:b/>
          <w:bCs/>
          <w:color w:val="auto"/>
          <w:kern w:val="0"/>
          <w:sz w:val="32"/>
          <w:szCs w:val="32"/>
          <w:highlight w:val="none"/>
        </w:rPr>
        <w:t xml:space="preserve"> </w:t>
      </w:r>
      <w:r>
        <w:rPr>
          <w:rFonts w:hint="eastAsia"/>
          <w:b/>
          <w:bCs/>
          <w:color w:val="auto"/>
          <w:kern w:val="0"/>
          <w:sz w:val="32"/>
          <w:szCs w:val="32"/>
          <w:highlight w:val="none"/>
        </w:rPr>
        <w:t>评标方法</w:t>
      </w:r>
      <w:bookmarkEnd w:id="22"/>
    </w:p>
    <w:p w14:paraId="03AB1292">
      <w:pPr>
        <w:tabs>
          <w:tab w:val="left" w:pos="2472"/>
        </w:tabs>
        <w:spacing w:line="460" w:lineRule="exact"/>
        <w:ind w:firstLine="420" w:firstLineChars="200"/>
        <w:rPr>
          <w:rFonts w:ascii="宋体" w:hAnsi="Courier New"/>
          <w:color w:val="auto"/>
          <w:kern w:val="0"/>
          <w:sz w:val="21"/>
          <w:szCs w:val="21"/>
          <w:highlight w:val="none"/>
        </w:rPr>
      </w:pPr>
      <w:r>
        <w:rPr>
          <w:rFonts w:hint="eastAsia" w:ascii="宋体" w:hAnsi="宋体" w:cs="宋体"/>
          <w:color w:val="auto"/>
          <w:kern w:val="0"/>
          <w:sz w:val="21"/>
          <w:szCs w:val="21"/>
          <w:highlight w:val="none"/>
        </w:rPr>
        <w:t>本项目采用</w:t>
      </w:r>
      <w:r>
        <w:rPr>
          <w:rFonts w:hint="eastAsia" w:ascii="宋体" w:hAnsi="宋体" w:cs="宋体"/>
          <w:color w:val="auto"/>
          <w:kern w:val="0"/>
          <w:sz w:val="21"/>
          <w:szCs w:val="21"/>
          <w:highlight w:val="none"/>
          <w:u w:val="single"/>
        </w:rPr>
        <w:t xml:space="preserve"> 以下勾选的方式</w:t>
      </w:r>
      <w:r>
        <w:rPr>
          <w:rFonts w:hint="eastAsia" w:ascii="宋体" w:hAnsi="宋体" w:cs="宋体"/>
          <w:color w:val="auto"/>
          <w:kern w:val="0"/>
          <w:sz w:val="21"/>
          <w:szCs w:val="21"/>
          <w:highlight w:val="none"/>
        </w:rPr>
        <w:t>进行评审。</w:t>
      </w:r>
    </w:p>
    <w:p w14:paraId="57A3763D">
      <w:pPr>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□最低评标价法，是指投标文件满足招标文件全部实质性要求，且投标报价最低的投标人为中标候选人的评标方法。</w:t>
      </w:r>
    </w:p>
    <w:p w14:paraId="59A45C43">
      <w:pPr>
        <w:autoSpaceDE w:val="0"/>
        <w:autoSpaceDN w:val="0"/>
        <w:adjustRightInd w:val="0"/>
        <w:spacing w:line="440" w:lineRule="exact"/>
        <w:ind w:firstLine="420" w:firstLineChars="200"/>
        <w:rPr>
          <w:rFonts w:hint="eastAsia" w:ascii="宋体" w:hAnsi="宋体"/>
          <w:color w:val="auto"/>
          <w:sz w:val="21"/>
          <w:szCs w:val="21"/>
          <w:highlight w:val="none"/>
        </w:rPr>
      </w:pPr>
      <w:r>
        <w:rPr>
          <w:rFonts w:hint="eastAsia" w:ascii="MS Mincho" w:hAnsi="MS Mincho" w:eastAsia="MS Mincho" w:cs="MS Mincho"/>
          <w:color w:val="auto"/>
          <w:sz w:val="21"/>
          <w:szCs w:val="21"/>
          <w:highlight w:val="none"/>
        </w:rPr>
        <w:t>☑</w:t>
      </w:r>
      <w:r>
        <w:rPr>
          <w:rFonts w:hint="eastAsia" w:hAnsi="宋体"/>
          <w:color w:val="auto"/>
          <w:sz w:val="21"/>
          <w:szCs w:val="21"/>
          <w:highlight w:val="none"/>
        </w:rPr>
        <w:t>综合评分法，</w:t>
      </w:r>
      <w:r>
        <w:rPr>
          <w:rFonts w:hint="eastAsia" w:ascii="宋体" w:hAnsi="宋体"/>
          <w:color w:val="auto"/>
          <w:sz w:val="21"/>
          <w:szCs w:val="21"/>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EDCC5A7">
      <w:pPr>
        <w:spacing w:line="360" w:lineRule="auto"/>
        <w:ind w:firstLine="420"/>
        <w:rPr>
          <w:rFonts w:hint="eastAsia" w:ascii="宋体" w:hAnsi="宋体"/>
          <w:color w:val="auto"/>
          <w:kern w:val="0"/>
          <w:sz w:val="20"/>
          <w:szCs w:val="20"/>
          <w:highlight w:val="none"/>
        </w:rPr>
      </w:pPr>
    </w:p>
    <w:p w14:paraId="5BCE8995">
      <w:pPr>
        <w:tabs>
          <w:tab w:val="left" w:pos="2472"/>
        </w:tabs>
        <w:spacing w:line="460" w:lineRule="exact"/>
        <w:jc w:val="center"/>
        <w:outlineLvl w:val="1"/>
        <w:rPr>
          <w:rFonts w:hint="eastAsia"/>
          <w:b/>
          <w:bCs/>
          <w:color w:val="auto"/>
          <w:kern w:val="0"/>
          <w:sz w:val="32"/>
          <w:szCs w:val="32"/>
          <w:highlight w:val="none"/>
        </w:rPr>
      </w:pPr>
      <w:bookmarkStart w:id="23" w:name="_Toc16585"/>
      <w:r>
        <w:rPr>
          <w:rFonts w:hint="eastAsia"/>
          <w:b/>
          <w:bCs/>
          <w:color w:val="auto"/>
          <w:kern w:val="0"/>
          <w:sz w:val="32"/>
          <w:szCs w:val="32"/>
          <w:highlight w:val="none"/>
        </w:rPr>
        <w:t>第二节</w:t>
      </w:r>
      <w:r>
        <w:rPr>
          <w:b/>
          <w:bCs/>
          <w:color w:val="auto"/>
          <w:kern w:val="0"/>
          <w:sz w:val="32"/>
          <w:szCs w:val="32"/>
          <w:highlight w:val="none"/>
        </w:rPr>
        <w:t xml:space="preserve"> </w:t>
      </w:r>
      <w:r>
        <w:rPr>
          <w:rFonts w:hint="eastAsia"/>
          <w:b/>
          <w:bCs/>
          <w:color w:val="auto"/>
          <w:kern w:val="0"/>
          <w:sz w:val="32"/>
          <w:szCs w:val="32"/>
          <w:highlight w:val="none"/>
        </w:rPr>
        <w:t>评标程序</w:t>
      </w:r>
      <w:bookmarkEnd w:id="23"/>
    </w:p>
    <w:p w14:paraId="12CC4AA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571746B8">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268CD1C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0681AE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601870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6F0D1E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6928BD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13BBD8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1B5569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4078D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7AE215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52BBE0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694F3A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1173D3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3437BC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5D800C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476AFD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736EB9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2B0459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4D53C3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553F2E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7107EB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3DEC95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1155A0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5084CC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1E9108C6">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）不满足招标文件要求的服务内容、技术要求、安全、质量标准，或者与招标文件中标“▲”的技术需求发生负偏离的；</w:t>
      </w:r>
    </w:p>
    <w:p w14:paraId="13361ABB">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3B76EDC8">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76330087">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52D48B1E">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07EA27B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415E78E2">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7B5A2E6">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49D4B3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5BCF89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5B445717">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51E912E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2E1BD5A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021DAFA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67BB1943">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7B2633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3E9E67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75C25E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55934D80">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4A92C96F">
      <w:pPr>
        <w:spacing w:line="360" w:lineRule="auto"/>
        <w:ind w:firstLine="420" w:firstLineChars="200"/>
        <w:rPr>
          <w:rFonts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7590012E">
      <w:pPr>
        <w:widowControl/>
        <w:numPr>
          <w:ilvl w:val="0"/>
          <w:numId w:val="6"/>
        </w:numPr>
        <w:spacing w:after="150" w:line="480" w:lineRule="auto"/>
        <w:ind w:firstLine="420" w:firstLineChars="200"/>
        <w:jc w:val="left"/>
        <w:rPr>
          <w:rFonts w:hAnsi="宋体"/>
          <w:color w:val="auto"/>
          <w:highlight w:val="none"/>
        </w:rPr>
      </w:pP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711971F">
      <w:pPr>
        <w:widowControl/>
        <w:numPr>
          <w:ilvl w:val="0"/>
          <w:numId w:val="6"/>
        </w:numPr>
        <w:spacing w:after="150" w:line="480" w:lineRule="auto"/>
        <w:ind w:firstLine="420" w:firstLineChars="200"/>
        <w:jc w:val="left"/>
        <w:rPr>
          <w:rFonts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684D256">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23A9F624">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6D8DA729">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54AFFCCC">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9DE32F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65F1E8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2167255B">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7ED6C710">
      <w:pPr>
        <w:widowControl/>
        <w:spacing w:line="560" w:lineRule="exact"/>
        <w:jc w:val="left"/>
        <w:textAlignment w:val="baseline"/>
        <w:rPr>
          <w:rFonts w:hAnsi="宋体"/>
          <w:color w:val="auto"/>
          <w:highlight w:val="none"/>
        </w:rPr>
      </w:pPr>
      <w:r>
        <w:rPr>
          <w:rFonts w:hint="eastAsia" w:hAnsi="宋体"/>
          <w:color w:val="auto"/>
          <w:highlight w:val="none"/>
        </w:rPr>
        <w:t>　　（一）分值汇总计算错误的；</w:t>
      </w:r>
    </w:p>
    <w:p w14:paraId="553E888E">
      <w:pPr>
        <w:widowControl/>
        <w:spacing w:line="560" w:lineRule="exact"/>
        <w:jc w:val="left"/>
        <w:textAlignment w:val="baseline"/>
        <w:rPr>
          <w:rFonts w:hAnsi="宋体"/>
          <w:color w:val="auto"/>
          <w:highlight w:val="none"/>
        </w:rPr>
      </w:pPr>
      <w:r>
        <w:rPr>
          <w:rFonts w:hint="eastAsia" w:hAnsi="宋体"/>
          <w:color w:val="auto"/>
          <w:highlight w:val="none"/>
        </w:rPr>
        <w:t>　　（二）分项评分超出评分标准范围的；</w:t>
      </w:r>
    </w:p>
    <w:p w14:paraId="7FE95BC3">
      <w:pPr>
        <w:widowControl/>
        <w:spacing w:line="560" w:lineRule="exact"/>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47BEB09E">
      <w:pPr>
        <w:widowControl/>
        <w:spacing w:line="560" w:lineRule="exact"/>
        <w:jc w:val="left"/>
        <w:textAlignment w:val="baseline"/>
        <w:rPr>
          <w:rFonts w:hAnsi="宋体"/>
          <w:color w:val="auto"/>
          <w:highlight w:val="none"/>
        </w:rPr>
      </w:pPr>
      <w:r>
        <w:rPr>
          <w:rFonts w:hint="eastAsia" w:hAnsi="宋体"/>
          <w:color w:val="auto"/>
          <w:highlight w:val="none"/>
        </w:rPr>
        <w:t>　　（四）经评标委员会认定评分畸高、畸低的。</w:t>
      </w:r>
    </w:p>
    <w:p w14:paraId="1211B78F">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DB7373E">
      <w:pPr>
        <w:spacing w:line="360" w:lineRule="auto"/>
        <w:ind w:firstLine="420" w:firstLineChars="200"/>
        <w:rPr>
          <w:rFonts w:hint="eastAsia" w:hAnsi="宋体"/>
          <w:color w:val="auto"/>
          <w:highlight w:val="none"/>
        </w:rPr>
      </w:pPr>
    </w:p>
    <w:p w14:paraId="670EF3B4">
      <w:pPr>
        <w:keepNext/>
        <w:keepLines/>
        <w:spacing w:before="260" w:after="260" w:line="413" w:lineRule="auto"/>
        <w:jc w:val="center"/>
        <w:outlineLvl w:val="1"/>
        <w:rPr>
          <w:rFonts w:ascii="Arial" w:hAnsi="Arial" w:eastAsia="黑体"/>
          <w:bCs/>
          <w:color w:val="auto"/>
          <w:kern w:val="0"/>
          <w:sz w:val="30"/>
          <w:szCs w:val="30"/>
          <w:highlight w:val="none"/>
        </w:rPr>
      </w:pPr>
      <w:bookmarkStart w:id="24" w:name="_Toc8782"/>
      <w:r>
        <w:rPr>
          <w:rFonts w:hint="eastAsia" w:ascii="Arial" w:hAnsi="Arial" w:eastAsia="黑体"/>
          <w:bCs/>
          <w:color w:val="auto"/>
          <w:kern w:val="0"/>
          <w:sz w:val="30"/>
          <w:szCs w:val="30"/>
          <w:highlight w:val="none"/>
        </w:rPr>
        <w:t>第三节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评分标准</w:t>
      </w:r>
      <w:bookmarkEnd w:id="24"/>
    </w:p>
    <w:p w14:paraId="7CAB2445">
      <w:pPr>
        <w:widowControl w:val="0"/>
        <w:ind w:firstLine="602" w:firstLineChars="200"/>
        <w:jc w:val="center"/>
        <w:rPr>
          <w:rFonts w:ascii="Times New Roman" w:hAnsi="Times New Roman" w:eastAsia="宋体" w:cs="Times New Roman"/>
          <w:b/>
          <w:color w:val="auto"/>
          <w:kern w:val="2"/>
          <w:sz w:val="30"/>
          <w:szCs w:val="30"/>
          <w:highlight w:val="none"/>
          <w:shd w:val="clear" w:color="auto" w:fill="auto"/>
          <w:lang w:val="en-US" w:eastAsia="zh-CN" w:bidi="ar-SA"/>
        </w:rPr>
      </w:pPr>
      <w:r>
        <w:rPr>
          <w:rFonts w:hint="eastAsia" w:ascii="Times New Roman" w:hAnsi="Times New Roman" w:eastAsia="宋体" w:cs="Times New Roman"/>
          <w:b/>
          <w:color w:val="auto"/>
          <w:kern w:val="2"/>
          <w:sz w:val="30"/>
          <w:szCs w:val="30"/>
          <w:highlight w:val="none"/>
          <w:shd w:val="clear" w:color="auto" w:fill="auto"/>
          <w:lang w:val="en-US" w:eastAsia="zh-CN" w:bidi="ar-SA"/>
        </w:rPr>
        <w:t>综合评分法</w:t>
      </w:r>
    </w:p>
    <w:p w14:paraId="4DA8E1F5">
      <w:pPr>
        <w:widowControl w:val="0"/>
        <w:spacing w:line="360" w:lineRule="auto"/>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r>
        <w:rPr>
          <w:rFonts w:hint="eastAsia" w:ascii="宋体" w:hAnsi="宋体" w:eastAsia="宋体" w:cs="Times New Roman"/>
          <w:bCs/>
          <w:color w:val="auto"/>
          <w:kern w:val="2"/>
          <w:sz w:val="21"/>
          <w:szCs w:val="20"/>
          <w:highlight w:val="none"/>
          <w:shd w:val="clear" w:color="auto" w:fill="auto"/>
          <w:lang w:val="en-US" w:eastAsia="zh-CN" w:bidi="ar-SA"/>
        </w:rPr>
        <w:t>注：</w:t>
      </w:r>
    </w:p>
    <w:p w14:paraId="0AAB9592">
      <w:pPr>
        <w:widowControl w:val="0"/>
        <w:spacing w:line="360" w:lineRule="auto"/>
        <w:ind w:firstLine="420"/>
        <w:jc w:val="both"/>
        <w:rPr>
          <w:rFonts w:ascii="宋体" w:hAnsi="宋体" w:eastAsia="宋体" w:cs="Times New Roman"/>
          <w:bCs/>
          <w:color w:val="auto"/>
          <w:kern w:val="2"/>
          <w:sz w:val="21"/>
          <w:szCs w:val="20"/>
          <w:highlight w:val="none"/>
          <w:shd w:val="clear" w:color="auto" w:fill="auto"/>
          <w:lang w:val="en-US" w:eastAsia="zh-CN" w:bidi="ar-SA"/>
        </w:rPr>
      </w:pPr>
      <w:r>
        <w:rPr>
          <w:rFonts w:hint="eastAsia" w:ascii="宋体" w:hAnsi="宋体" w:eastAsia="宋体" w:cs="Times New Roman"/>
          <w:bCs/>
          <w:color w:val="auto"/>
          <w:kern w:val="2"/>
          <w:sz w:val="21"/>
          <w:szCs w:val="20"/>
          <w:highlight w:val="none"/>
          <w:shd w:val="clear" w:color="auto" w:fill="auto"/>
          <w:lang w:val="en-US" w:eastAsia="zh-CN" w:bidi="ar-SA"/>
        </w:rPr>
        <w:t>1、计分方法按四舍五入取至百分位。</w:t>
      </w:r>
    </w:p>
    <w:p w14:paraId="7E3CAB49">
      <w:pPr>
        <w:widowControl w:val="0"/>
        <w:spacing w:line="360" w:lineRule="auto"/>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r>
        <w:rPr>
          <w:rFonts w:hint="eastAsia" w:ascii="宋体" w:hAnsi="宋体" w:eastAsia="宋体" w:cs="Times New Roman"/>
          <w:bCs/>
          <w:color w:val="auto"/>
          <w:kern w:val="2"/>
          <w:sz w:val="21"/>
          <w:szCs w:val="20"/>
          <w:highlight w:val="none"/>
          <w:shd w:val="clear" w:color="auto" w:fill="auto"/>
          <w:lang w:val="en-US" w:eastAsia="zh-CN" w:bidi="ar-SA"/>
        </w:rPr>
        <w:t>2、商务技术评审因素为客观评分项的，应在评分项目或评分标准中予以标注为“客观分”。对投标人的客观评分项目，各评标专家评分应当一致。</w:t>
      </w:r>
    </w:p>
    <w:p w14:paraId="5E2A5262">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40F9F489">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646A9CCB">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2382EF9A">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665E2348">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tbl>
      <w:tblPr>
        <w:tblStyle w:val="14"/>
        <w:tblpPr w:leftFromText="180" w:rightFromText="180" w:vertAnchor="text" w:horzAnchor="page" w:tblpX="1128" w:tblpY="36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190"/>
        <w:gridCol w:w="7022"/>
        <w:gridCol w:w="907"/>
      </w:tblGrid>
      <w:tr w14:paraId="2758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noWrap w:val="0"/>
            <w:vAlign w:val="center"/>
          </w:tcPr>
          <w:p w14:paraId="2F6F826F">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序号</w:t>
            </w:r>
          </w:p>
        </w:tc>
        <w:tc>
          <w:tcPr>
            <w:tcW w:w="604" w:type="pct"/>
            <w:noWrap w:val="0"/>
            <w:vAlign w:val="center"/>
          </w:tcPr>
          <w:p w14:paraId="52121A4E">
            <w:pPr>
              <w:keepNext w:val="0"/>
              <w:keepLines w:val="0"/>
              <w:suppressLineNumbers w:val="0"/>
              <w:bidi w:val="0"/>
              <w:spacing w:before="0" w:beforeAutospacing="0" w:after="0" w:afterAutospacing="0" w:line="360" w:lineRule="auto"/>
              <w:ind w:left="0" w:right="0"/>
              <w:jc w:val="center"/>
              <w:rPr>
                <w:rFonts w:hint="eastAsia" w:eastAsia="宋体"/>
                <w:b/>
                <w:bCs/>
                <w:color w:val="auto"/>
                <w:highlight w:val="none"/>
                <w:lang w:eastAsia="zh-CN"/>
              </w:rPr>
            </w:pPr>
            <w:r>
              <w:rPr>
                <w:rFonts w:hint="eastAsia"/>
                <w:b/>
                <w:bCs/>
                <w:color w:val="auto"/>
                <w:highlight w:val="none"/>
              </w:rPr>
              <w:t>评分</w:t>
            </w:r>
            <w:r>
              <w:rPr>
                <w:rFonts w:hint="eastAsia"/>
                <w:b/>
                <w:bCs/>
                <w:color w:val="auto"/>
                <w:highlight w:val="none"/>
                <w:lang w:eastAsia="zh-CN"/>
              </w:rPr>
              <w:t>因素</w:t>
            </w:r>
          </w:p>
        </w:tc>
        <w:tc>
          <w:tcPr>
            <w:tcW w:w="3563" w:type="pct"/>
            <w:noWrap w:val="0"/>
            <w:vAlign w:val="center"/>
          </w:tcPr>
          <w:p w14:paraId="25162BC5">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评分标准</w:t>
            </w:r>
          </w:p>
        </w:tc>
        <w:tc>
          <w:tcPr>
            <w:tcW w:w="458" w:type="pct"/>
            <w:noWrap w:val="0"/>
            <w:vAlign w:val="center"/>
          </w:tcPr>
          <w:p w14:paraId="701185C1">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分值</w:t>
            </w:r>
          </w:p>
        </w:tc>
      </w:tr>
      <w:tr w14:paraId="6486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797896BA">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1</w:t>
            </w:r>
          </w:p>
        </w:tc>
        <w:tc>
          <w:tcPr>
            <w:tcW w:w="604" w:type="pct"/>
            <w:noWrap w:val="0"/>
            <w:vAlign w:val="center"/>
          </w:tcPr>
          <w:p w14:paraId="685CBB2E">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报价</w:t>
            </w:r>
          </w:p>
        </w:tc>
        <w:tc>
          <w:tcPr>
            <w:tcW w:w="3563" w:type="pct"/>
            <w:noWrap w:val="0"/>
            <w:vAlign w:val="center"/>
          </w:tcPr>
          <w:p w14:paraId="523DBB0D">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1</w:t>
            </w:r>
            <w:r>
              <w:rPr>
                <w:rFonts w:hint="eastAsia" w:ascii="宋体" w:hAnsi="宋体" w:eastAsia="宋体" w:cs="宋体"/>
                <w:bCs/>
                <w:color w:val="auto"/>
                <w:sz w:val="21"/>
                <w:szCs w:val="20"/>
                <w:highlight w:val="none"/>
                <w:lang w:bidi="ar"/>
              </w:rPr>
              <w:t>）评标报价为投标人的投标报价进行政策性扣除后的价格，评标报价只是作为评标时使用。最终中标人的中标金额等于投标报价。</w:t>
            </w:r>
          </w:p>
          <w:p w14:paraId="7A16B67E">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2</w:t>
            </w:r>
            <w:r>
              <w:rPr>
                <w:rFonts w:hint="eastAsia" w:ascii="宋体" w:hAnsi="宋体" w:eastAsia="宋体" w:cs="宋体"/>
                <w:bCs/>
                <w:color w:val="auto"/>
                <w:sz w:val="21"/>
                <w:szCs w:val="20"/>
                <w:highlight w:val="none"/>
                <w:lang w:bidi="ar"/>
              </w:rPr>
              <w:t>）按照《政府采购促进中小企业发展管理办法》（财库〔</w:t>
            </w:r>
            <w:r>
              <w:rPr>
                <w:rFonts w:hint="eastAsia" w:ascii="宋体" w:hAnsi="宋体" w:eastAsia="宋体" w:cs="宋体"/>
                <w:bCs/>
                <w:color w:val="auto"/>
                <w:sz w:val="21"/>
                <w:szCs w:val="20"/>
                <w:highlight w:val="none"/>
                <w:lang w:val="en-US" w:bidi="ar"/>
              </w:rPr>
              <w:t>2020</w:t>
            </w: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46</w:t>
            </w:r>
            <w:r>
              <w:rPr>
                <w:rFonts w:hint="eastAsia" w:ascii="宋体" w:hAnsi="宋体" w:eastAsia="宋体" w:cs="宋体"/>
                <w:bCs/>
                <w:color w:val="auto"/>
                <w:sz w:val="21"/>
                <w:szCs w:val="20"/>
                <w:highlight w:val="none"/>
                <w:lang w:bidi="ar"/>
              </w:rPr>
              <w:t>号）及《广西壮族自治区财政厅关于持续优化政府采购营商环境推动高质量发展的通知》（桂财采〔</w:t>
            </w:r>
            <w:r>
              <w:rPr>
                <w:rFonts w:hint="eastAsia" w:ascii="宋体" w:hAnsi="宋体" w:eastAsia="宋体" w:cs="宋体"/>
                <w:bCs/>
                <w:color w:val="auto"/>
                <w:sz w:val="21"/>
                <w:szCs w:val="20"/>
                <w:highlight w:val="none"/>
                <w:lang w:val="en-US" w:bidi="ar"/>
              </w:rPr>
              <w:t>202</w:t>
            </w:r>
            <w:r>
              <w:rPr>
                <w:rFonts w:hint="eastAsia" w:ascii="宋体" w:hAnsi="宋体" w:eastAsia="宋体" w:cs="宋体"/>
                <w:bCs/>
                <w:color w:val="auto"/>
                <w:sz w:val="21"/>
                <w:szCs w:val="20"/>
                <w:highlight w:val="none"/>
                <w:lang w:val="en-US" w:eastAsia="zh-CN" w:bidi="ar"/>
              </w:rPr>
              <w:t>4</w:t>
            </w: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eastAsia="zh-CN" w:bidi="ar"/>
              </w:rPr>
              <w:t>55</w:t>
            </w:r>
            <w:r>
              <w:rPr>
                <w:rFonts w:hint="eastAsia" w:ascii="宋体" w:hAnsi="宋体" w:eastAsia="宋体" w:cs="宋体"/>
                <w:bCs/>
                <w:color w:val="auto"/>
                <w:sz w:val="21"/>
                <w:szCs w:val="20"/>
                <w:highlight w:val="none"/>
                <w:lang w:bidi="ar"/>
              </w:rPr>
              <w:t>号）的规定，投标人在其投标文件中提供《中小企业声明函》，且其服务为小型和微型企业承接的，对其投标报价给予</w:t>
            </w:r>
            <w:r>
              <w:rPr>
                <w:rFonts w:hint="eastAsia" w:ascii="宋体" w:hAnsi="宋体" w:eastAsia="宋体" w:cs="宋体"/>
                <w:bCs/>
                <w:color w:val="auto"/>
                <w:sz w:val="21"/>
                <w:szCs w:val="20"/>
                <w:highlight w:val="none"/>
                <w:lang w:val="en-US" w:eastAsia="zh-CN" w:bidi="ar"/>
              </w:rPr>
              <w:t>1</w:t>
            </w:r>
            <w:r>
              <w:rPr>
                <w:rFonts w:hint="eastAsia" w:ascii="宋体" w:hAnsi="宋体" w:eastAsia="宋体" w:cs="宋体"/>
                <w:bCs/>
                <w:color w:val="auto"/>
                <w:sz w:val="21"/>
                <w:szCs w:val="20"/>
                <w:highlight w:val="none"/>
                <w:lang w:val="en-US" w:bidi="ar"/>
              </w:rPr>
              <w:t>0%</w:t>
            </w:r>
            <w:r>
              <w:rPr>
                <w:rFonts w:hint="eastAsia" w:ascii="宋体" w:hAnsi="宋体" w:eastAsia="宋体" w:cs="宋体"/>
                <w:bCs/>
                <w:color w:val="auto"/>
                <w:sz w:val="21"/>
                <w:szCs w:val="20"/>
                <w:highlight w:val="none"/>
                <w:lang w:bidi="ar"/>
              </w:rPr>
              <w:t>的扣除。</w:t>
            </w:r>
          </w:p>
          <w:p w14:paraId="2C5FDEB8">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3</w:t>
            </w:r>
            <w:r>
              <w:rPr>
                <w:rFonts w:hint="eastAsia" w:ascii="宋体" w:hAnsi="宋体" w:eastAsia="宋体" w:cs="宋体"/>
                <w:bCs/>
                <w:color w:val="auto"/>
                <w:sz w:val="21"/>
                <w:szCs w:val="20"/>
                <w:highlight w:val="none"/>
                <w:lang w:bidi="ar"/>
              </w:rPr>
              <w:t>）按照《财政部、司法部关于政府采购支持监狱企业发展有关问题的通知》（财库〔</w:t>
            </w:r>
            <w:r>
              <w:rPr>
                <w:rFonts w:hint="eastAsia" w:ascii="宋体" w:hAnsi="宋体" w:eastAsia="宋体" w:cs="宋体"/>
                <w:bCs/>
                <w:color w:val="auto"/>
                <w:sz w:val="21"/>
                <w:szCs w:val="20"/>
                <w:highlight w:val="none"/>
                <w:lang w:val="en-US" w:bidi="ar"/>
              </w:rPr>
              <w:t>2014</w:t>
            </w: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68</w:t>
            </w:r>
            <w:r>
              <w:rPr>
                <w:rFonts w:hint="eastAsia" w:ascii="宋体" w:hAnsi="宋体" w:eastAsia="宋体" w:cs="宋体"/>
                <w:bCs/>
                <w:color w:val="auto"/>
                <w:sz w:val="21"/>
                <w:szCs w:val="20"/>
                <w:highlight w:val="none"/>
                <w:lang w:bidi="ar"/>
              </w:rPr>
              <w:t>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eastAsia="宋体" w:cs="宋体"/>
                <w:bCs/>
                <w:color w:val="auto"/>
                <w:sz w:val="21"/>
                <w:szCs w:val="20"/>
                <w:highlight w:val="none"/>
                <w:lang w:val="en-US" w:bidi="ar"/>
              </w:rPr>
              <w:t>(</w:t>
            </w:r>
            <w:r>
              <w:rPr>
                <w:rFonts w:hint="eastAsia" w:ascii="宋体" w:hAnsi="宋体" w:eastAsia="宋体" w:cs="宋体"/>
                <w:bCs/>
                <w:color w:val="auto"/>
                <w:sz w:val="21"/>
                <w:szCs w:val="20"/>
                <w:highlight w:val="none"/>
                <w:lang w:bidi="ar"/>
              </w:rPr>
              <w:t>含新疆生产建设兵团</w:t>
            </w:r>
            <w:r>
              <w:rPr>
                <w:rFonts w:hint="eastAsia" w:ascii="宋体" w:hAnsi="宋体" w:eastAsia="宋体" w:cs="宋体"/>
                <w:bCs/>
                <w:color w:val="auto"/>
                <w:sz w:val="21"/>
                <w:szCs w:val="20"/>
                <w:highlight w:val="none"/>
                <w:lang w:val="en-US" w:bidi="ar"/>
              </w:rPr>
              <w:t>)</w:t>
            </w:r>
            <w:r>
              <w:rPr>
                <w:rFonts w:hint="eastAsia" w:ascii="宋体" w:hAnsi="宋体" w:eastAsia="宋体" w:cs="宋体"/>
                <w:bCs/>
                <w:color w:val="auto"/>
                <w:sz w:val="21"/>
                <w:szCs w:val="20"/>
                <w:highlight w:val="none"/>
                <w:lang w:bidi="ar"/>
              </w:rPr>
              <w:t>出具的属于监狱企业的证明文件。不重复享受政策。</w:t>
            </w:r>
          </w:p>
          <w:p w14:paraId="68827735">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4</w:t>
            </w:r>
            <w:r>
              <w:rPr>
                <w:rFonts w:hint="eastAsia" w:ascii="宋体" w:hAnsi="宋体" w:eastAsia="宋体" w:cs="宋体"/>
                <w:bCs/>
                <w:color w:val="auto"/>
                <w:sz w:val="21"/>
                <w:szCs w:val="20"/>
                <w:highlight w:val="none"/>
                <w:lang w:bidi="ar"/>
              </w:rPr>
              <w:t>）按照《关于促进残疾人就业政府采购政策的通知》（财库〔</w:t>
            </w:r>
            <w:r>
              <w:rPr>
                <w:rFonts w:hint="eastAsia" w:ascii="宋体" w:hAnsi="宋体" w:eastAsia="宋体" w:cs="宋体"/>
                <w:bCs/>
                <w:color w:val="auto"/>
                <w:sz w:val="21"/>
                <w:szCs w:val="20"/>
                <w:highlight w:val="none"/>
                <w:lang w:val="en-US" w:bidi="ar"/>
              </w:rPr>
              <w:t>2017</w:t>
            </w: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141</w:t>
            </w:r>
            <w:r>
              <w:rPr>
                <w:rFonts w:hint="eastAsia" w:ascii="宋体" w:hAnsi="宋体" w:eastAsia="宋体" w:cs="宋体"/>
                <w:bCs/>
                <w:color w:val="auto"/>
                <w:sz w:val="21"/>
                <w:szCs w:val="20"/>
                <w:highlight w:val="none"/>
                <w:lang w:bidi="ar"/>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821A9B4">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5</w:t>
            </w:r>
            <w:r>
              <w:rPr>
                <w:rFonts w:hint="eastAsia" w:ascii="宋体" w:hAnsi="宋体" w:eastAsia="宋体" w:cs="宋体"/>
                <w:bCs/>
                <w:color w:val="auto"/>
                <w:sz w:val="21"/>
                <w:szCs w:val="20"/>
                <w:highlight w:val="none"/>
                <w:lang w:bidi="ar"/>
              </w:rPr>
              <w:t>）政策性扣除计算方法。</w:t>
            </w:r>
          </w:p>
          <w:p w14:paraId="1CC0C131">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color w:val="auto"/>
                <w:kern w:val="2"/>
                <w:sz w:val="21"/>
                <w:szCs w:val="20"/>
                <w:highlight w:val="none"/>
                <w:lang w:val="en-US" w:eastAsia="zh-CN" w:bidi="ar"/>
              </w:rPr>
              <w:t>投标人在其投标文件中提供《中小企业声明函》，且其服务为小型和微型企业承接的，对其</w:t>
            </w:r>
            <w:r>
              <w:rPr>
                <w:rFonts w:hint="eastAsia" w:ascii="宋体" w:hAnsi="宋体" w:cs="宋体"/>
                <w:color w:val="auto"/>
                <w:kern w:val="2"/>
                <w:sz w:val="21"/>
                <w:szCs w:val="20"/>
                <w:highlight w:val="none"/>
                <w:lang w:val="en-US" w:eastAsia="zh-CN" w:bidi="ar"/>
              </w:rPr>
              <w:t>投标报价</w:t>
            </w:r>
            <w:r>
              <w:rPr>
                <w:rFonts w:hint="eastAsia" w:ascii="宋体" w:hAnsi="宋体" w:eastAsia="宋体" w:cs="宋体"/>
                <w:color w:val="auto"/>
                <w:kern w:val="2"/>
                <w:sz w:val="21"/>
                <w:szCs w:val="20"/>
                <w:highlight w:val="none"/>
                <w:lang w:val="en-US" w:eastAsia="zh-CN" w:bidi="ar"/>
              </w:rPr>
              <w:t>给予10%的价格扣除，扣除后的价格为评标价，即评标价＝投标报价×（1-10%）；不符合上述给予扣除情形的，评标价=投标报价</w:t>
            </w:r>
            <w:r>
              <w:rPr>
                <w:rFonts w:hint="eastAsia" w:ascii="宋体" w:hAnsi="宋体" w:eastAsia="宋体" w:cs="宋体"/>
                <w:bCs/>
                <w:color w:val="auto"/>
                <w:sz w:val="21"/>
                <w:szCs w:val="20"/>
                <w:highlight w:val="none"/>
                <w:lang w:bidi="ar"/>
              </w:rPr>
              <w:t>。</w:t>
            </w:r>
          </w:p>
          <w:p w14:paraId="4728FD30">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6</w:t>
            </w:r>
            <w:r>
              <w:rPr>
                <w:rFonts w:hint="eastAsia" w:ascii="宋体" w:hAnsi="宋体" w:eastAsia="宋体" w:cs="宋体"/>
                <w:bCs/>
                <w:color w:val="auto"/>
                <w:sz w:val="21"/>
                <w:szCs w:val="20"/>
                <w:highlight w:val="none"/>
                <w:lang w:bidi="ar"/>
              </w:rPr>
              <w:t>）满足招标文件要求且评标报价最低的评标报价为评标基准价，其价格分为满分。</w:t>
            </w:r>
          </w:p>
          <w:p w14:paraId="05BB1ABE">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rPr>
            </w:pP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7</w:t>
            </w:r>
            <w:r>
              <w:rPr>
                <w:rFonts w:hint="eastAsia" w:ascii="宋体" w:hAnsi="宋体" w:eastAsia="宋体" w:cs="宋体"/>
                <w:bCs/>
                <w:color w:val="auto"/>
                <w:sz w:val="21"/>
                <w:szCs w:val="20"/>
                <w:highlight w:val="none"/>
                <w:lang w:bidi="ar"/>
              </w:rPr>
              <w:t>）价格分计算公式：</w:t>
            </w:r>
            <w:r>
              <w:rPr>
                <w:rFonts w:hint="eastAsia" w:ascii="宋体" w:hAnsi="宋体" w:eastAsia="宋体" w:cs="宋体"/>
                <w:bCs/>
                <w:color w:val="auto"/>
                <w:sz w:val="21"/>
                <w:szCs w:val="20"/>
                <w:highlight w:val="none"/>
                <w:lang w:val="en-US" w:bidi="ar"/>
              </w:rPr>
              <w:t xml:space="preserve">        </w:t>
            </w:r>
          </w:p>
          <w:p w14:paraId="1386316C">
            <w:pPr>
              <w:keepNext w:val="0"/>
              <w:keepLines w:val="0"/>
              <w:suppressLineNumbers w:val="0"/>
              <w:bidi w:val="0"/>
              <w:spacing w:before="0" w:beforeAutospacing="0" w:after="0" w:afterAutospacing="0" w:line="360" w:lineRule="auto"/>
              <w:ind w:left="0" w:right="0" w:firstLine="210" w:firstLineChars="100"/>
              <w:rPr>
                <w:rFonts w:hint="eastAsia"/>
                <w:color w:val="auto"/>
                <w:highlight w:val="none"/>
              </w:rPr>
            </w:pPr>
            <w:r>
              <w:rPr>
                <w:rFonts w:hint="eastAsia" w:ascii="宋体" w:hAnsi="宋体" w:eastAsia="宋体" w:cs="宋体"/>
                <w:bCs/>
                <w:color w:val="auto"/>
                <w:sz w:val="21"/>
                <w:szCs w:val="20"/>
                <w:highlight w:val="none"/>
                <w:lang w:bidi="ar"/>
              </w:rPr>
              <w:t>某有效投标人价格分</w:t>
            </w:r>
            <w:r>
              <w:rPr>
                <w:rFonts w:hint="eastAsia" w:ascii="宋体" w:hAnsi="宋体" w:eastAsia="宋体" w:cs="宋体"/>
                <w:bCs/>
                <w:color w:val="auto"/>
                <w:sz w:val="21"/>
                <w:szCs w:val="20"/>
                <w:highlight w:val="none"/>
                <w:lang w:val="en-US" w:bidi="ar"/>
              </w:rPr>
              <w:t>=(</w:t>
            </w:r>
            <w:r>
              <w:rPr>
                <w:rFonts w:hint="eastAsia" w:ascii="宋体" w:hAnsi="宋体" w:eastAsia="宋体" w:cs="宋体"/>
                <w:bCs/>
                <w:color w:val="auto"/>
                <w:sz w:val="21"/>
                <w:szCs w:val="20"/>
                <w:highlight w:val="none"/>
                <w:lang w:bidi="ar"/>
              </w:rPr>
              <w:t>评标基准价／某有效投标人评标报价</w:t>
            </w:r>
            <w:r>
              <w:rPr>
                <w:rFonts w:hint="eastAsia" w:ascii="宋体" w:hAnsi="宋体" w:eastAsia="宋体" w:cs="宋体"/>
                <w:bCs/>
                <w:color w:val="auto"/>
                <w:sz w:val="21"/>
                <w:szCs w:val="20"/>
                <w:highlight w:val="none"/>
                <w:lang w:val="en-US" w:bidi="ar"/>
              </w:rPr>
              <w:t>)</w:t>
            </w:r>
            <w:r>
              <w:rPr>
                <w:rFonts w:hint="eastAsia" w:ascii="宋体" w:hAnsi="宋体" w:eastAsia="宋体" w:cs="宋体"/>
                <w:bCs/>
                <w:color w:val="auto"/>
                <w:sz w:val="21"/>
                <w:szCs w:val="20"/>
                <w:highlight w:val="none"/>
                <w:lang w:bidi="ar"/>
              </w:rPr>
              <w:t>×</w:t>
            </w:r>
            <w:r>
              <w:rPr>
                <w:rFonts w:hint="eastAsia" w:ascii="宋体" w:hAnsi="宋体" w:eastAsia="宋体" w:cs="宋体"/>
                <w:bCs/>
                <w:color w:val="auto"/>
                <w:sz w:val="21"/>
                <w:szCs w:val="20"/>
                <w:highlight w:val="none"/>
                <w:lang w:val="en-US" w:bidi="ar"/>
              </w:rPr>
              <w:t>10</w:t>
            </w:r>
            <w:r>
              <w:rPr>
                <w:rFonts w:hint="eastAsia" w:ascii="宋体" w:hAnsi="宋体" w:eastAsia="宋体" w:cs="宋体"/>
                <w:bCs/>
                <w:color w:val="auto"/>
                <w:sz w:val="21"/>
                <w:szCs w:val="20"/>
                <w:highlight w:val="none"/>
                <w:lang w:bidi="ar"/>
              </w:rPr>
              <w:t>分</w:t>
            </w:r>
          </w:p>
        </w:tc>
        <w:tc>
          <w:tcPr>
            <w:tcW w:w="458" w:type="pct"/>
            <w:noWrap w:val="0"/>
            <w:vAlign w:val="center"/>
          </w:tcPr>
          <w:p w14:paraId="3E6DC12C">
            <w:pPr>
              <w:keepNext w:val="0"/>
              <w:keepLines w:val="0"/>
              <w:suppressLineNumbers w:val="0"/>
              <w:bidi w:val="0"/>
              <w:spacing w:before="0" w:beforeAutospacing="0" w:after="0" w:afterAutospacing="0" w:line="360" w:lineRule="auto"/>
              <w:ind w:left="0" w:right="0"/>
              <w:rPr>
                <w:rFonts w:hint="eastAsia"/>
                <w:color w:val="auto"/>
                <w:highlight w:val="none"/>
                <w:lang w:val="en-US"/>
              </w:rPr>
            </w:pPr>
            <w:r>
              <w:rPr>
                <w:rFonts w:hint="eastAsia"/>
                <w:color w:val="auto"/>
                <w:highlight w:val="none"/>
                <w:lang w:val="en-US" w:eastAsia="zh-CN"/>
              </w:rPr>
              <w:t>0-10分</w:t>
            </w:r>
          </w:p>
        </w:tc>
      </w:tr>
      <w:tr w14:paraId="616A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1EA911E6">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2</w:t>
            </w:r>
          </w:p>
        </w:tc>
        <w:tc>
          <w:tcPr>
            <w:tcW w:w="604" w:type="pct"/>
            <w:noWrap w:val="0"/>
            <w:vAlign w:val="center"/>
          </w:tcPr>
          <w:p w14:paraId="69B6FEB2">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技术分</w:t>
            </w:r>
          </w:p>
        </w:tc>
        <w:tc>
          <w:tcPr>
            <w:tcW w:w="3563" w:type="pct"/>
            <w:noWrap w:val="0"/>
            <w:vAlign w:val="center"/>
          </w:tcPr>
          <w:p w14:paraId="5FF1FBAB">
            <w:pPr>
              <w:keepNext w:val="0"/>
              <w:keepLines w:val="0"/>
              <w:suppressLineNumbers w:val="0"/>
              <w:bidi w:val="0"/>
              <w:spacing w:before="0" w:beforeAutospacing="0" w:after="0" w:afterAutospacing="0" w:line="360" w:lineRule="auto"/>
              <w:ind w:left="0" w:right="0"/>
              <w:rPr>
                <w:rFonts w:hint="eastAsia"/>
                <w:b/>
                <w:bCs/>
                <w:color w:val="auto"/>
                <w:highlight w:val="none"/>
              </w:rPr>
            </w:pPr>
            <w:r>
              <w:rPr>
                <w:rFonts w:hint="eastAsia"/>
                <w:b/>
                <w:bCs/>
                <w:color w:val="auto"/>
                <w:highlight w:val="none"/>
              </w:rPr>
              <w:t>满分（</w:t>
            </w:r>
            <w:r>
              <w:rPr>
                <w:rFonts w:hint="eastAsia"/>
                <w:b/>
                <w:bCs/>
                <w:color w:val="auto"/>
                <w:highlight w:val="none"/>
                <w:lang w:val="en-US" w:eastAsia="zh-CN"/>
              </w:rPr>
              <w:t>58</w:t>
            </w:r>
            <w:r>
              <w:rPr>
                <w:rFonts w:hint="eastAsia"/>
                <w:b/>
                <w:bCs/>
                <w:color w:val="auto"/>
                <w:highlight w:val="none"/>
              </w:rPr>
              <w:t>分）</w:t>
            </w:r>
          </w:p>
        </w:tc>
        <w:tc>
          <w:tcPr>
            <w:tcW w:w="458" w:type="pct"/>
            <w:noWrap w:val="0"/>
            <w:vAlign w:val="center"/>
          </w:tcPr>
          <w:p w14:paraId="62D0C600">
            <w:pPr>
              <w:keepNext w:val="0"/>
              <w:keepLines w:val="0"/>
              <w:suppressLineNumbers w:val="0"/>
              <w:bidi w:val="0"/>
              <w:spacing w:before="0" w:beforeAutospacing="0" w:after="0" w:afterAutospacing="0" w:line="360" w:lineRule="auto"/>
              <w:ind w:left="0" w:right="0"/>
              <w:rPr>
                <w:rFonts w:hint="eastAsia"/>
                <w:color w:val="auto"/>
                <w:highlight w:val="none"/>
              </w:rPr>
            </w:pPr>
          </w:p>
        </w:tc>
      </w:tr>
      <w:tr w14:paraId="726D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7AB0F346">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2.1</w:t>
            </w:r>
          </w:p>
        </w:tc>
        <w:tc>
          <w:tcPr>
            <w:tcW w:w="604" w:type="pct"/>
            <w:noWrap w:val="0"/>
            <w:vAlign w:val="center"/>
          </w:tcPr>
          <w:p w14:paraId="41251CE6">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ascii="宋体" w:hAnsi="宋体" w:cs="宋体"/>
                <w:b/>
                <w:bCs w:val="0"/>
                <w:color w:val="auto"/>
                <w:szCs w:val="21"/>
                <w:highlight w:val="none"/>
              </w:rPr>
              <w:t>技术方案</w:t>
            </w:r>
          </w:p>
        </w:tc>
        <w:tc>
          <w:tcPr>
            <w:tcW w:w="3563" w:type="pct"/>
            <w:noWrap w:val="0"/>
            <w:vAlign w:val="top"/>
          </w:tcPr>
          <w:p w14:paraId="24C575A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一档（7分）：提供的技术解决方案有需求分析、建设思路、建设原则，技术方案整体相对简单。传输线路采用基于时分复用的传统网络技术（如：SDH、MSTP），或采用基于分组复用、动态寻址方式的网络技术（如：IP RAN），或采用无源光网络技术（如：GPON、EPON）进行组网，有传输线路技术描述，组网基本满足平台功能要求。</w:t>
            </w:r>
          </w:p>
          <w:p w14:paraId="2E63659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二档（14分）：提供的技术解决方案有需求分析、建设思路、建设原则，提供总体框架。</w:t>
            </w:r>
            <w:r>
              <w:rPr>
                <w:rFonts w:hint="eastAsia" w:ascii="宋体" w:hAnsi="宋体" w:cs="宋体"/>
                <w:color w:val="auto"/>
                <w:highlight w:val="none"/>
              </w:rPr>
              <w:t>系统维护内容、维护计划、安装</w:t>
            </w:r>
            <w:r>
              <w:rPr>
                <w:rFonts w:hint="eastAsia" w:ascii="宋体" w:hAnsi="宋体" w:cs="宋体"/>
                <w:color w:val="auto"/>
                <w:highlight w:val="none"/>
                <w:lang w:val="en-US" w:eastAsia="zh-CN"/>
              </w:rPr>
              <w:t>调试</w:t>
            </w:r>
            <w:r>
              <w:rPr>
                <w:rFonts w:hint="eastAsia" w:ascii="宋体" w:hAnsi="宋体" w:cs="宋体"/>
                <w:color w:val="auto"/>
                <w:highlight w:val="none"/>
              </w:rPr>
              <w:t>方法等内容相对完善。</w:t>
            </w:r>
            <w:r>
              <w:rPr>
                <w:rFonts w:hint="eastAsia" w:ascii="宋体" w:hAnsi="宋体" w:cs="宋体"/>
                <w:color w:val="auto"/>
                <w:kern w:val="0"/>
                <w:szCs w:val="21"/>
                <w:highlight w:val="none"/>
              </w:rPr>
              <w:t>传输线路采用基于分组复用、静态寻址方式等网络技术进行组网</w:t>
            </w:r>
            <w:r>
              <w:rPr>
                <w:rFonts w:hint="eastAsia" w:ascii="宋体" w:hAnsi="宋体" w:cs="宋体"/>
                <w:b/>
                <w:bCs/>
                <w:color w:val="auto"/>
                <w:kern w:val="0"/>
                <w:szCs w:val="21"/>
                <w:highlight w:val="none"/>
              </w:rPr>
              <w:t>(提供本地网络现网网管系统的主拓扑截图，并加盖投标人公章)</w:t>
            </w:r>
            <w:r>
              <w:rPr>
                <w:rFonts w:hint="eastAsia" w:ascii="宋体" w:hAnsi="宋体" w:cs="宋体"/>
                <w:color w:val="auto"/>
                <w:kern w:val="0"/>
                <w:szCs w:val="21"/>
                <w:highlight w:val="none"/>
              </w:rPr>
              <w:t>，可应对突发的带宽增长需求，所建设的网络对各网元具有网管监控功能，可实现区域总流量及环流量报表、基于环的端口利用率报表、对设备单板性能及及激光器光功率性能有质量报表、可生成客户流量趋势及环带宽利用率趋势报表</w:t>
            </w:r>
            <w:r>
              <w:rPr>
                <w:rFonts w:hint="eastAsia" w:ascii="宋体" w:hAnsi="宋体" w:cs="宋体"/>
                <w:b/>
                <w:bCs/>
                <w:color w:val="auto"/>
                <w:kern w:val="0"/>
                <w:szCs w:val="21"/>
                <w:highlight w:val="none"/>
              </w:rPr>
              <w:t>（提供现网网管界面截图，并加盖投标人公章）</w:t>
            </w:r>
            <w:r>
              <w:rPr>
                <w:rFonts w:hint="eastAsia" w:ascii="宋体" w:hAnsi="宋体" w:cs="宋体"/>
                <w:color w:val="auto"/>
                <w:kern w:val="0"/>
                <w:szCs w:val="21"/>
                <w:highlight w:val="none"/>
              </w:rPr>
              <w:t>，说明组网结构及所用主要网络设备的</w:t>
            </w:r>
            <w:r>
              <w:rPr>
                <w:rFonts w:hint="eastAsia" w:ascii="宋体" w:hAnsi="宋体" w:cs="宋体"/>
                <w:b/>
                <w:bCs/>
                <w:color w:val="auto"/>
                <w:kern w:val="0"/>
                <w:szCs w:val="21"/>
                <w:highlight w:val="none"/>
              </w:rPr>
              <w:t>（提供主要网络设备入网许可证</w:t>
            </w:r>
            <w:r>
              <w:rPr>
                <w:rFonts w:hint="eastAsia" w:ascii="宋体" w:hAnsi="宋体" w:cs="宋体"/>
                <w:b/>
                <w:bCs/>
                <w:color w:val="auto"/>
                <w:kern w:val="0"/>
                <w:szCs w:val="21"/>
                <w:highlight w:val="none"/>
                <w:lang w:val="en-US" w:eastAsia="zh-CN"/>
              </w:rPr>
              <w:t>截图</w:t>
            </w:r>
            <w:r>
              <w:rPr>
                <w:rFonts w:hint="eastAsia" w:ascii="宋体" w:hAnsi="宋体" w:cs="宋体"/>
                <w:b/>
                <w:bCs/>
                <w:color w:val="auto"/>
                <w:kern w:val="0"/>
                <w:szCs w:val="21"/>
                <w:highlight w:val="none"/>
              </w:rPr>
              <w:t>，并加盖投标人公章）</w:t>
            </w:r>
            <w:r>
              <w:rPr>
                <w:rFonts w:hint="eastAsia" w:ascii="宋体" w:hAnsi="宋体" w:cs="宋体"/>
                <w:color w:val="auto"/>
                <w:kern w:val="0"/>
                <w:szCs w:val="21"/>
                <w:highlight w:val="none"/>
              </w:rPr>
              <w:t>，有传输线路技术描述，组网基本满足平台功能要求。</w:t>
            </w:r>
          </w:p>
          <w:p w14:paraId="702C659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三档（20分）：提供的技术解决方案有需求分析、建设思路、建设原则，提供总体技术框架。</w:t>
            </w:r>
            <w:r>
              <w:rPr>
                <w:rFonts w:hint="eastAsia" w:ascii="宋体" w:hAnsi="宋体" w:cs="宋体"/>
                <w:color w:val="auto"/>
                <w:highlight w:val="none"/>
              </w:rPr>
              <w:t>系统维护内容、维护计划、安装</w:t>
            </w:r>
            <w:r>
              <w:rPr>
                <w:rFonts w:hint="eastAsia" w:ascii="宋体" w:hAnsi="宋体" w:cs="宋体"/>
                <w:color w:val="auto"/>
                <w:highlight w:val="none"/>
                <w:lang w:val="en-US" w:eastAsia="zh-CN"/>
              </w:rPr>
              <w:t>调试</w:t>
            </w:r>
            <w:r>
              <w:rPr>
                <w:rFonts w:hint="eastAsia" w:ascii="宋体" w:hAnsi="宋体" w:cs="宋体"/>
                <w:color w:val="auto"/>
                <w:highlight w:val="none"/>
              </w:rPr>
              <w:t>方法等内容详实；有完善技术服务流程和应急响应措施</w:t>
            </w:r>
            <w:r>
              <w:rPr>
                <w:rFonts w:hint="eastAsia"/>
                <w:color w:val="auto"/>
                <w:highlight w:val="none"/>
              </w:rPr>
              <w:t>。</w:t>
            </w:r>
            <w:r>
              <w:rPr>
                <w:rFonts w:hint="eastAsia" w:ascii="宋体" w:hAnsi="宋体" w:cs="宋体"/>
                <w:color w:val="auto"/>
                <w:kern w:val="0"/>
                <w:szCs w:val="21"/>
                <w:highlight w:val="none"/>
              </w:rPr>
              <w:t>采用基于分组复用、静态寻址方式等网络技术进行组网</w:t>
            </w:r>
            <w:r>
              <w:rPr>
                <w:rFonts w:hint="eastAsia" w:ascii="宋体" w:hAnsi="宋体" w:cs="宋体"/>
                <w:b/>
                <w:bCs/>
                <w:color w:val="auto"/>
                <w:kern w:val="0"/>
                <w:szCs w:val="21"/>
                <w:highlight w:val="none"/>
              </w:rPr>
              <w:t>（提供本地网络现网网管系统的主拓扑截图，并加盖投标人公章）</w:t>
            </w:r>
            <w:r>
              <w:rPr>
                <w:rFonts w:hint="eastAsia" w:ascii="宋体" w:hAnsi="宋体" w:cs="宋体"/>
                <w:color w:val="auto"/>
                <w:kern w:val="0"/>
                <w:szCs w:val="21"/>
                <w:highlight w:val="none"/>
              </w:rPr>
              <w:t>，可应对突发的带宽增长需求，现网统计本地网元达10000个以上</w:t>
            </w:r>
            <w:r>
              <w:rPr>
                <w:rFonts w:hint="eastAsia" w:ascii="宋体" w:hAnsi="宋体" w:cs="宋体"/>
                <w:b/>
                <w:bCs/>
                <w:color w:val="auto"/>
                <w:kern w:val="0"/>
                <w:szCs w:val="21"/>
                <w:highlight w:val="none"/>
              </w:rPr>
              <w:t>（提供现网网管界面截图，并加盖投标人公章）</w:t>
            </w:r>
            <w:r>
              <w:rPr>
                <w:rFonts w:hint="eastAsia" w:ascii="宋体" w:hAnsi="宋体" w:cs="宋体"/>
                <w:color w:val="auto"/>
                <w:kern w:val="0"/>
                <w:szCs w:val="21"/>
                <w:highlight w:val="none"/>
              </w:rPr>
              <w:t>，所建设的网络对各网元具有网管监控功能，可实现区域总流量及环流量报表、基于环的端口利用率报表、对设备单板性能及及激光器光功率性能有质量报表、可生成客户流量趋势及环带宽利用率趋势报表</w:t>
            </w:r>
            <w:r>
              <w:rPr>
                <w:rFonts w:hint="eastAsia" w:ascii="宋体" w:hAnsi="宋体" w:cs="宋体"/>
                <w:b/>
                <w:bCs/>
                <w:color w:val="auto"/>
                <w:kern w:val="0"/>
                <w:szCs w:val="21"/>
                <w:highlight w:val="none"/>
              </w:rPr>
              <w:t>（提供现网网管界面截图，并加盖投标人公章）</w:t>
            </w:r>
            <w:r>
              <w:rPr>
                <w:rFonts w:hint="eastAsia" w:ascii="宋体" w:hAnsi="宋体" w:cs="宋体"/>
                <w:color w:val="auto"/>
                <w:kern w:val="0"/>
                <w:szCs w:val="21"/>
                <w:highlight w:val="none"/>
              </w:rPr>
              <w:t>，可对网络QOS能力进行灵活管控，可设置CAR策略模板，CIR(峰值带宽)、CAR（保证带宽）带宽粒度达64Kpbs</w:t>
            </w:r>
            <w:r>
              <w:rPr>
                <w:rFonts w:hint="eastAsia" w:ascii="宋体" w:hAnsi="宋体" w:cs="宋体"/>
                <w:b/>
                <w:bCs/>
                <w:color w:val="auto"/>
                <w:kern w:val="0"/>
                <w:szCs w:val="21"/>
                <w:highlight w:val="none"/>
              </w:rPr>
              <w:t>(提供本地网络现网网管系统的新建CAR策略模板截图，并加盖投标人公章)</w:t>
            </w:r>
            <w:r>
              <w:rPr>
                <w:rFonts w:hint="eastAsia" w:ascii="宋体" w:hAnsi="宋体" w:cs="宋体"/>
                <w:color w:val="auto"/>
                <w:kern w:val="0"/>
                <w:szCs w:val="21"/>
                <w:highlight w:val="none"/>
              </w:rPr>
              <w:t>，具备在本地大规模使用分组复用网络技术组网的能力，说明组网结构及所用主要网络设备的（提供主要网络设备入网许可证</w:t>
            </w:r>
            <w:r>
              <w:rPr>
                <w:rFonts w:hint="eastAsia" w:ascii="宋体" w:hAnsi="宋体" w:cs="宋体"/>
                <w:b/>
                <w:bCs/>
                <w:color w:val="auto"/>
                <w:kern w:val="0"/>
                <w:szCs w:val="21"/>
                <w:highlight w:val="none"/>
                <w:lang w:val="en-US" w:eastAsia="zh-CN"/>
              </w:rPr>
              <w:t>截图</w:t>
            </w:r>
            <w:r>
              <w:rPr>
                <w:rFonts w:hint="eastAsia" w:ascii="宋体" w:hAnsi="宋体" w:cs="宋体"/>
                <w:color w:val="auto"/>
                <w:kern w:val="0"/>
                <w:szCs w:val="21"/>
                <w:highlight w:val="none"/>
              </w:rPr>
              <w:t>，并加盖投标人公章），同时所建设网络具备平滑扩容至大颗粒业务调度的功能，支持CES业务、L3VPN业务（静态、动态）、L2VPN业务（含E-Line/E-LAN/E-TREE）等多种业务模型的原理和实现方式</w:t>
            </w:r>
            <w:r>
              <w:rPr>
                <w:rFonts w:hint="eastAsia" w:ascii="宋体" w:hAnsi="宋体" w:cs="宋体"/>
                <w:b/>
                <w:bCs/>
                <w:color w:val="auto"/>
                <w:kern w:val="0"/>
                <w:szCs w:val="21"/>
                <w:highlight w:val="none"/>
              </w:rPr>
              <w:t>（对上述支持CES业务、L3VPN业务（静态、动态）、L2VPN业务（含E-Line/E-LAN/E-TREE）等多种业务模型的原理和实现方式需提供设备产品手册截图，并加盖投标人公章）</w:t>
            </w:r>
            <w:r>
              <w:rPr>
                <w:rFonts w:hint="eastAsia" w:ascii="宋体" w:hAnsi="宋体" w:cs="宋体"/>
                <w:color w:val="auto"/>
                <w:kern w:val="0"/>
                <w:szCs w:val="21"/>
                <w:highlight w:val="none"/>
              </w:rPr>
              <w:t>的。</w:t>
            </w:r>
          </w:p>
          <w:p w14:paraId="54C44EEB">
            <w:pPr>
              <w:keepNext w:val="0"/>
              <w:keepLines w:val="0"/>
              <w:suppressLineNumbers w:val="0"/>
              <w:bidi w:val="0"/>
              <w:spacing w:before="0" w:beforeAutospacing="0" w:after="0" w:afterAutospacing="0" w:line="360" w:lineRule="auto"/>
              <w:ind w:left="0" w:right="0" w:firstLine="422" w:firstLineChars="200"/>
              <w:rPr>
                <w:rFonts w:hint="eastAsia"/>
                <w:color w:val="auto"/>
                <w:highlight w:val="none"/>
              </w:rPr>
            </w:pPr>
            <w:r>
              <w:rPr>
                <w:rFonts w:hint="eastAsia" w:ascii="宋体" w:hAnsi="宋体" w:eastAsia="宋体" w:cs="宋体"/>
                <w:b/>
                <w:bCs/>
                <w:color w:val="auto"/>
                <w:kern w:val="0"/>
                <w:sz w:val="21"/>
                <w:szCs w:val="21"/>
                <w:highlight w:val="none"/>
              </w:rPr>
              <w:t>未提供技术方案</w:t>
            </w:r>
            <w:r>
              <w:rPr>
                <w:rFonts w:hint="eastAsia" w:ascii="宋体" w:hAnsi="宋体" w:eastAsia="宋体" w:cs="宋体"/>
                <w:b/>
                <w:bCs/>
                <w:color w:val="auto"/>
                <w:sz w:val="21"/>
                <w:szCs w:val="21"/>
                <w:highlight w:val="none"/>
              </w:rPr>
              <w:t>或未达到一档要求</w:t>
            </w:r>
            <w:r>
              <w:rPr>
                <w:rFonts w:hint="eastAsia" w:ascii="宋体" w:hAnsi="宋体" w:eastAsia="宋体" w:cs="宋体"/>
                <w:b/>
                <w:bCs/>
                <w:color w:val="auto"/>
                <w:kern w:val="0"/>
                <w:sz w:val="21"/>
                <w:szCs w:val="21"/>
                <w:highlight w:val="none"/>
              </w:rPr>
              <w:t>的不得分</w:t>
            </w:r>
            <w:r>
              <w:rPr>
                <w:rFonts w:hint="eastAsia" w:ascii="宋体" w:hAnsi="宋体" w:eastAsia="宋体" w:cs="宋体"/>
                <w:b/>
                <w:bCs/>
                <w:color w:val="auto"/>
                <w:kern w:val="0"/>
                <w:sz w:val="21"/>
                <w:szCs w:val="21"/>
                <w:highlight w:val="none"/>
                <w:lang w:eastAsia="zh-CN"/>
              </w:rPr>
              <w:t>。</w:t>
            </w:r>
          </w:p>
        </w:tc>
        <w:tc>
          <w:tcPr>
            <w:tcW w:w="458" w:type="pct"/>
            <w:noWrap w:val="0"/>
            <w:vAlign w:val="center"/>
          </w:tcPr>
          <w:p w14:paraId="7CCEC7E2">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0-20</w:t>
            </w:r>
            <w:r>
              <w:rPr>
                <w:rFonts w:hint="eastAsia"/>
                <w:color w:val="auto"/>
                <w:highlight w:val="none"/>
              </w:rPr>
              <w:t>分</w:t>
            </w:r>
          </w:p>
        </w:tc>
      </w:tr>
      <w:tr w14:paraId="277B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1E3476A7">
            <w:pPr>
              <w:keepNext w:val="0"/>
              <w:keepLines w:val="0"/>
              <w:suppressLineNumbers w:val="0"/>
              <w:bidi w:val="0"/>
              <w:spacing w:before="0" w:beforeAutospacing="0" w:after="0" w:afterAutospacing="0" w:line="360" w:lineRule="auto"/>
              <w:ind w:left="0" w:right="0"/>
              <w:jc w:val="center"/>
              <w:rPr>
                <w:rFonts w:hint="eastAsia"/>
                <w:b/>
                <w:bCs/>
                <w:color w:val="auto"/>
                <w:highlight w:val="none"/>
                <w:lang w:val="en-US" w:eastAsia="zh-CN"/>
              </w:rPr>
            </w:pPr>
            <w:r>
              <w:rPr>
                <w:rFonts w:hint="eastAsia"/>
                <w:b/>
                <w:bCs/>
                <w:color w:val="auto"/>
                <w:highlight w:val="none"/>
              </w:rPr>
              <w:t>2.</w:t>
            </w:r>
            <w:r>
              <w:rPr>
                <w:rFonts w:hint="eastAsia"/>
                <w:b/>
                <w:bCs/>
                <w:color w:val="auto"/>
                <w:highlight w:val="none"/>
                <w:lang w:val="en-US" w:eastAsia="zh-CN"/>
              </w:rPr>
              <w:t>2</w:t>
            </w:r>
          </w:p>
        </w:tc>
        <w:tc>
          <w:tcPr>
            <w:tcW w:w="604" w:type="pct"/>
            <w:noWrap w:val="0"/>
            <w:vAlign w:val="center"/>
          </w:tcPr>
          <w:p w14:paraId="7E149375">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ascii="宋体" w:hAnsi="宋体" w:eastAsia="宋体" w:cs="宋体"/>
                <w:b/>
                <w:bCs w:val="0"/>
                <w:color w:val="auto"/>
                <w:szCs w:val="21"/>
                <w:highlight w:val="none"/>
              </w:rPr>
              <w:t>项目实施方案</w:t>
            </w:r>
          </w:p>
        </w:tc>
        <w:tc>
          <w:tcPr>
            <w:tcW w:w="3563" w:type="pct"/>
            <w:noWrap w:val="0"/>
            <w:vAlign w:val="top"/>
          </w:tcPr>
          <w:p w14:paraId="758FF4E2">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一档（</w:t>
            </w:r>
            <w:r>
              <w:rPr>
                <w:rFonts w:hint="eastAsia" w:ascii="宋体" w:hAnsi="宋体" w:eastAsia="宋体" w:cs="宋体"/>
                <w:bCs/>
                <w:color w:val="auto"/>
                <w:sz w:val="21"/>
                <w:szCs w:val="20"/>
                <w:highlight w:val="none"/>
                <w:lang w:val="en-US" w:eastAsia="zh-CN" w:bidi="ar"/>
              </w:rPr>
              <w:t>5</w:t>
            </w:r>
            <w:r>
              <w:rPr>
                <w:rFonts w:hint="eastAsia" w:ascii="宋体" w:hAnsi="宋体" w:eastAsia="宋体" w:cs="宋体"/>
                <w:bCs/>
                <w:color w:val="auto"/>
                <w:sz w:val="21"/>
                <w:szCs w:val="20"/>
                <w:highlight w:val="none"/>
                <w:lang w:bidi="ar"/>
              </w:rPr>
              <w:t>分）：实施方案能简单说明各个阶段工作安排，有简单的人员安排及实施进度计划的。</w:t>
            </w:r>
          </w:p>
          <w:p w14:paraId="71A77F0D">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二档（</w:t>
            </w:r>
            <w:r>
              <w:rPr>
                <w:rFonts w:hint="eastAsia" w:ascii="宋体" w:hAnsi="宋体" w:eastAsia="宋体" w:cs="宋体"/>
                <w:bCs/>
                <w:color w:val="auto"/>
                <w:sz w:val="21"/>
                <w:szCs w:val="20"/>
                <w:highlight w:val="none"/>
                <w:lang w:val="en-US" w:eastAsia="zh-CN" w:bidi="ar"/>
              </w:rPr>
              <w:t>9</w:t>
            </w:r>
            <w:r>
              <w:rPr>
                <w:rFonts w:hint="eastAsia" w:ascii="宋体" w:hAnsi="宋体" w:eastAsia="宋体" w:cs="宋体"/>
                <w:bCs/>
                <w:color w:val="auto"/>
                <w:sz w:val="21"/>
                <w:szCs w:val="20"/>
                <w:highlight w:val="none"/>
                <w:lang w:bidi="ar"/>
              </w:rPr>
              <w:t>分）：实施方案能说明各个阶段工作安排，有人员安排及实施进度计划。有简单的实施安全保障措施、进度控制措施，有实施规范及质量要求，有项目风险管理措施。拟投入的实施人员不少于</w:t>
            </w:r>
            <w:r>
              <w:rPr>
                <w:rFonts w:hint="eastAsia" w:ascii="宋体" w:hAnsi="宋体" w:eastAsia="宋体" w:cs="宋体"/>
                <w:bCs/>
                <w:color w:val="auto"/>
                <w:sz w:val="21"/>
                <w:szCs w:val="20"/>
                <w:highlight w:val="none"/>
                <w:lang w:val="en-US" w:eastAsia="zh-CN" w:bidi="ar"/>
              </w:rPr>
              <w:t>2</w:t>
            </w:r>
            <w:r>
              <w:rPr>
                <w:rFonts w:hint="eastAsia" w:ascii="宋体" w:hAnsi="宋体" w:eastAsia="宋体" w:cs="宋体"/>
                <w:bCs/>
                <w:color w:val="auto"/>
                <w:sz w:val="21"/>
                <w:szCs w:val="20"/>
                <w:highlight w:val="none"/>
                <w:lang w:bidi="ar"/>
              </w:rPr>
              <w:t>人。</w:t>
            </w:r>
          </w:p>
          <w:p w14:paraId="1B8E649E">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三档（</w:t>
            </w:r>
            <w:r>
              <w:rPr>
                <w:rFonts w:hint="eastAsia" w:ascii="宋体" w:hAnsi="宋体" w:eastAsia="宋体" w:cs="宋体"/>
                <w:bCs/>
                <w:color w:val="auto"/>
                <w:sz w:val="21"/>
                <w:szCs w:val="20"/>
                <w:highlight w:val="none"/>
                <w:lang w:val="en-US" w:eastAsia="zh-CN" w:bidi="ar"/>
              </w:rPr>
              <w:t>13</w:t>
            </w:r>
            <w:r>
              <w:rPr>
                <w:rFonts w:hint="eastAsia" w:ascii="宋体" w:hAnsi="宋体" w:eastAsia="宋体" w:cs="宋体"/>
                <w:bCs/>
                <w:color w:val="auto"/>
                <w:sz w:val="21"/>
                <w:szCs w:val="20"/>
                <w:highlight w:val="none"/>
                <w:lang w:bidi="ar"/>
              </w:rPr>
              <w:t>分）：实施方案形成项目管理文档计划，有项目管理组织机构图，能说明各个阶段工作安排，有人员安排及实施进度计划，实施人员配置基本满足项目需求。有比较详细的实施安全保障措施、进度控制措施，有实施规范及质量要求、质量保证措施和质量管理程序、有项目风险管理措施。拟投入的实施人员不少于</w:t>
            </w:r>
            <w:r>
              <w:rPr>
                <w:rFonts w:hint="eastAsia" w:ascii="宋体" w:hAnsi="宋体" w:eastAsia="宋体" w:cs="宋体"/>
                <w:bCs/>
                <w:color w:val="auto"/>
                <w:sz w:val="21"/>
                <w:szCs w:val="20"/>
                <w:highlight w:val="none"/>
                <w:lang w:val="en-US" w:eastAsia="zh-CN" w:bidi="ar"/>
              </w:rPr>
              <w:t>5</w:t>
            </w:r>
            <w:r>
              <w:rPr>
                <w:rFonts w:hint="eastAsia" w:ascii="宋体" w:hAnsi="宋体" w:eastAsia="宋体" w:cs="宋体"/>
                <w:bCs/>
                <w:color w:val="auto"/>
                <w:sz w:val="21"/>
                <w:szCs w:val="20"/>
                <w:highlight w:val="none"/>
                <w:lang w:bidi="ar"/>
              </w:rPr>
              <w:t>人。</w:t>
            </w:r>
          </w:p>
          <w:p w14:paraId="0AB1904E">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四档（</w:t>
            </w:r>
            <w:r>
              <w:rPr>
                <w:rFonts w:hint="eastAsia" w:ascii="宋体" w:hAnsi="宋体" w:eastAsia="宋体" w:cs="宋体"/>
                <w:bCs/>
                <w:color w:val="auto"/>
                <w:sz w:val="21"/>
                <w:szCs w:val="20"/>
                <w:highlight w:val="none"/>
                <w:lang w:val="en-US" w:eastAsia="zh-CN" w:bidi="ar"/>
              </w:rPr>
              <w:t>18</w:t>
            </w:r>
            <w:r>
              <w:rPr>
                <w:rFonts w:hint="eastAsia" w:ascii="宋体" w:hAnsi="宋体" w:eastAsia="宋体" w:cs="宋体"/>
                <w:bCs/>
                <w:color w:val="auto"/>
                <w:sz w:val="21"/>
                <w:szCs w:val="20"/>
                <w:highlight w:val="none"/>
                <w:lang w:bidi="ar"/>
              </w:rPr>
              <w:t>分）：实施方案形成项目管理文档计划，有项目管理组织机构图，能说明各个阶段工作安排，有人员安排及实施进度计划，实施人员配置充分。有完善的实施安全保障措施、进度控制措施，有详细可行的实施规范及质量要求、质量保证措施和质量管理程序、有项目风险管理措施，能提供系统联调及项目验收方案的。拟投入的实施人员不少于10人。</w:t>
            </w:r>
          </w:p>
          <w:p w14:paraId="2BBAD259">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（拟投入的实施人员须提供近半年内连续 3个月供应商为其缴纳社保证明材料或劳动合同复印件，并加盖投标人公章，否则不予计分。）</w:t>
            </w:r>
          </w:p>
          <w:p w14:paraId="7D975534">
            <w:pPr>
              <w:pStyle w:val="13"/>
              <w:keepNext w:val="0"/>
              <w:keepLines w:val="0"/>
              <w:pageBreakBefore w:val="0"/>
              <w:widowControl/>
              <w:suppressLineNumbers w:val="0"/>
              <w:topLinePunct w:val="0"/>
              <w:bidi w:val="0"/>
              <w:spacing w:before="0" w:beforeAutospacing="0" w:after="0" w:afterAutospacing="0" w:line="360" w:lineRule="auto"/>
              <w:ind w:left="0" w:right="0" w:firstLine="211" w:firstLineChars="100"/>
              <w:rPr>
                <w:rFonts w:hint="eastAsia"/>
                <w:color w:val="auto"/>
                <w:highlight w:val="none"/>
              </w:rPr>
            </w:pPr>
            <w:r>
              <w:rPr>
                <w:rFonts w:hint="eastAsia" w:ascii="宋体" w:hAnsi="宋体" w:eastAsia="宋体" w:cs="宋体"/>
                <w:b/>
                <w:bCs w:val="0"/>
                <w:color w:val="auto"/>
                <w:sz w:val="21"/>
                <w:szCs w:val="20"/>
                <w:highlight w:val="none"/>
                <w:lang w:bidi="ar"/>
              </w:rPr>
              <w:t>未提供</w:t>
            </w:r>
            <w:r>
              <w:rPr>
                <w:rFonts w:hint="eastAsia" w:ascii="宋体" w:hAnsi="宋体" w:eastAsia="宋体" w:cs="宋体"/>
                <w:b/>
                <w:bCs w:val="0"/>
                <w:color w:val="auto"/>
                <w:sz w:val="21"/>
                <w:szCs w:val="20"/>
                <w:highlight w:val="none"/>
                <w:lang w:val="en-US" w:eastAsia="zh-CN" w:bidi="ar"/>
              </w:rPr>
              <w:t>项目实施</w:t>
            </w:r>
            <w:r>
              <w:rPr>
                <w:rFonts w:hint="eastAsia" w:ascii="宋体" w:hAnsi="宋体" w:eastAsia="宋体" w:cs="宋体"/>
                <w:b/>
                <w:bCs w:val="0"/>
                <w:color w:val="auto"/>
                <w:sz w:val="21"/>
                <w:szCs w:val="20"/>
                <w:highlight w:val="none"/>
                <w:lang w:bidi="ar"/>
              </w:rPr>
              <w:t>方案或未达到一档要求的不得分</w:t>
            </w:r>
            <w:r>
              <w:rPr>
                <w:rFonts w:hint="eastAsia" w:ascii="宋体" w:hAnsi="宋体" w:eastAsia="宋体" w:cs="宋体"/>
                <w:b/>
                <w:bCs w:val="0"/>
                <w:color w:val="auto"/>
                <w:sz w:val="21"/>
                <w:szCs w:val="20"/>
                <w:highlight w:val="none"/>
                <w:lang w:eastAsia="zh-CN" w:bidi="ar"/>
              </w:rPr>
              <w:t>。</w:t>
            </w:r>
          </w:p>
        </w:tc>
        <w:tc>
          <w:tcPr>
            <w:tcW w:w="458" w:type="pct"/>
            <w:noWrap w:val="0"/>
            <w:vAlign w:val="center"/>
          </w:tcPr>
          <w:p w14:paraId="493DB16B">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0-18</w:t>
            </w:r>
            <w:r>
              <w:rPr>
                <w:rFonts w:hint="eastAsia"/>
                <w:color w:val="auto"/>
                <w:highlight w:val="none"/>
              </w:rPr>
              <w:t>分</w:t>
            </w:r>
          </w:p>
        </w:tc>
      </w:tr>
      <w:tr w14:paraId="5DCB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376A1A46">
            <w:pPr>
              <w:keepNext w:val="0"/>
              <w:keepLines w:val="0"/>
              <w:suppressLineNumbers w:val="0"/>
              <w:bidi w:val="0"/>
              <w:spacing w:before="0" w:beforeAutospacing="0" w:after="0" w:afterAutospacing="0" w:line="360" w:lineRule="auto"/>
              <w:ind w:left="0" w:right="0"/>
              <w:jc w:val="center"/>
              <w:rPr>
                <w:rFonts w:hint="eastAsia"/>
                <w:b/>
                <w:bCs/>
                <w:color w:val="auto"/>
                <w:highlight w:val="none"/>
                <w:lang w:val="en-US" w:eastAsia="zh-CN"/>
              </w:rPr>
            </w:pPr>
            <w:r>
              <w:rPr>
                <w:rFonts w:hint="eastAsia"/>
                <w:b/>
                <w:bCs/>
                <w:color w:val="auto"/>
                <w:highlight w:val="none"/>
                <w:lang w:val="en-US" w:eastAsia="zh-CN"/>
              </w:rPr>
              <w:t>2.3</w:t>
            </w:r>
          </w:p>
        </w:tc>
        <w:tc>
          <w:tcPr>
            <w:tcW w:w="604" w:type="pct"/>
            <w:noWrap w:val="0"/>
            <w:vAlign w:val="center"/>
          </w:tcPr>
          <w:p w14:paraId="2DEA1EBA">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ascii="宋体" w:hAnsi="宋体" w:eastAsia="宋体" w:cs="宋体"/>
                <w:b/>
                <w:bCs w:val="0"/>
                <w:color w:val="auto"/>
                <w:szCs w:val="21"/>
                <w:highlight w:val="none"/>
              </w:rPr>
              <w:t>售后服务方案</w:t>
            </w:r>
          </w:p>
        </w:tc>
        <w:tc>
          <w:tcPr>
            <w:tcW w:w="3563" w:type="pct"/>
            <w:noWrap w:val="0"/>
            <w:vAlign w:val="center"/>
          </w:tcPr>
          <w:p w14:paraId="4DFE94C8">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一档（5分）：满足招标文件售后及运维服务实质性要求和条件</w:t>
            </w:r>
            <w:r>
              <w:rPr>
                <w:rFonts w:hint="eastAsia" w:ascii="宋体" w:hAnsi="宋体" w:eastAsia="宋体" w:cs="宋体"/>
                <w:bCs/>
                <w:color w:val="auto"/>
                <w:sz w:val="21"/>
                <w:szCs w:val="20"/>
                <w:highlight w:val="none"/>
                <w:lang w:eastAsia="zh-CN" w:bidi="ar"/>
              </w:rPr>
              <w:t>，</w:t>
            </w:r>
            <w:r>
              <w:rPr>
                <w:rFonts w:hint="eastAsia" w:ascii="宋体" w:hAnsi="宋体" w:eastAsia="宋体" w:cs="宋体"/>
                <w:bCs/>
                <w:color w:val="auto"/>
                <w:sz w:val="21"/>
                <w:szCs w:val="20"/>
                <w:highlight w:val="none"/>
                <w:lang w:bidi="ar"/>
              </w:rPr>
              <w:t>确保设备正常运行，提供故障处理流程、维护保障流程及组织架构的。</w:t>
            </w:r>
          </w:p>
          <w:p w14:paraId="73AB549C">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二档（10分）：满足招标文件售后及运维服务实质性要求和条件，提供有故障处理流程、维护保障流程及组织架构，提供7×24小时服务电话，基本满足系统数据传输保障需求的；能提供售后及运维服务人员</w:t>
            </w:r>
            <w:r>
              <w:rPr>
                <w:rFonts w:hint="eastAsia" w:ascii="宋体" w:hAnsi="宋体" w:eastAsia="宋体" w:cs="宋体"/>
                <w:bCs/>
                <w:color w:val="auto"/>
                <w:sz w:val="21"/>
                <w:szCs w:val="20"/>
                <w:highlight w:val="none"/>
                <w:lang w:val="en-US" w:eastAsia="zh-CN" w:bidi="ar"/>
              </w:rPr>
              <w:t>2</w:t>
            </w:r>
            <w:r>
              <w:rPr>
                <w:rFonts w:hint="eastAsia" w:ascii="宋体" w:hAnsi="宋体" w:eastAsia="宋体" w:cs="宋体"/>
                <w:bCs/>
                <w:color w:val="auto"/>
                <w:sz w:val="21"/>
                <w:szCs w:val="20"/>
                <w:highlight w:val="none"/>
                <w:lang w:bidi="ar"/>
              </w:rPr>
              <w:t>名。</w:t>
            </w:r>
          </w:p>
          <w:p w14:paraId="29FF4F42">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三档（15分）：满足招标文件售后及运维服务所有要求和条件，提供有故障处理流程、维护保障流程及组织架构，提供7×24小时服务电话的，有良好的免费培训计划、培训场地（投标人提供）的，具备光缆线路专业化日常维护及应急抢修队伍；故障时有替代产品、提供技术支持服务、定期回访的，满足系统数据传输保障需求的；能提供售后及运维服务人员</w:t>
            </w:r>
            <w:r>
              <w:rPr>
                <w:rFonts w:hint="eastAsia" w:ascii="宋体" w:hAnsi="宋体" w:eastAsia="宋体" w:cs="宋体"/>
                <w:bCs/>
                <w:color w:val="auto"/>
                <w:sz w:val="21"/>
                <w:szCs w:val="20"/>
                <w:highlight w:val="none"/>
                <w:lang w:val="en-US" w:eastAsia="zh-CN" w:bidi="ar"/>
              </w:rPr>
              <w:t>5</w:t>
            </w:r>
            <w:r>
              <w:rPr>
                <w:rFonts w:hint="eastAsia" w:ascii="宋体" w:hAnsi="宋体" w:eastAsia="宋体" w:cs="宋体"/>
                <w:bCs/>
                <w:color w:val="auto"/>
                <w:sz w:val="21"/>
                <w:szCs w:val="20"/>
                <w:highlight w:val="none"/>
                <w:lang w:bidi="ar"/>
              </w:rPr>
              <w:t>名。</w:t>
            </w:r>
          </w:p>
          <w:p w14:paraId="13A42BBC">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四档（20分）：满足招标文件售后及运维服务所有要求和条件，提供有故障处理流程、维护保障流程及组织架构，提供7×24小时服务电话的，有良好的免费培训计划、培训场地（投标人提供）的，具备光缆线路专业化日常维护及应急抢修队伍；故障时有替代产品，提供技术支持服务、定期回访的，投标人承诺针对本项目成立专有服务机构和提供专有售后服务团队，能快速响应系统维护需求，充分满足系统数据传输保障需求的；能提供售后及运维服务人员10名。</w:t>
            </w:r>
          </w:p>
          <w:p w14:paraId="6100C077">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bidi="ar"/>
              </w:rPr>
              <w:t>（投标文件中须提供以上人员近半年内连续 3个月供应商为其缴纳社保证明材料或劳动合同复印件，并加盖投标人公章）</w:t>
            </w:r>
          </w:p>
          <w:p w14:paraId="71D842CD">
            <w:pPr>
              <w:pStyle w:val="13"/>
              <w:keepNext w:val="0"/>
              <w:keepLines w:val="0"/>
              <w:pageBreakBefore w:val="0"/>
              <w:widowControl/>
              <w:suppressLineNumbers w:val="0"/>
              <w:topLinePunct w:val="0"/>
              <w:bidi w:val="0"/>
              <w:spacing w:before="0" w:beforeAutospacing="0" w:after="0" w:afterAutospacing="0" w:line="360" w:lineRule="auto"/>
              <w:ind w:left="0" w:right="0" w:firstLine="211" w:firstLineChars="100"/>
              <w:rPr>
                <w:rFonts w:hint="eastAsia"/>
                <w:color w:val="auto"/>
                <w:highlight w:val="none"/>
              </w:rPr>
            </w:pPr>
            <w:r>
              <w:rPr>
                <w:rFonts w:hint="eastAsia" w:ascii="宋体" w:hAnsi="宋体" w:eastAsia="宋体" w:cs="宋体"/>
                <w:b/>
                <w:bCs w:val="0"/>
                <w:color w:val="auto"/>
                <w:sz w:val="21"/>
                <w:szCs w:val="20"/>
                <w:highlight w:val="none"/>
                <w:lang w:bidi="ar"/>
              </w:rPr>
              <w:t>未提供售后服务方案或未达到一档要求的不得分</w:t>
            </w:r>
            <w:r>
              <w:rPr>
                <w:rFonts w:hint="eastAsia" w:ascii="宋体" w:hAnsi="宋体" w:eastAsia="宋体" w:cs="宋体"/>
                <w:b/>
                <w:bCs w:val="0"/>
                <w:color w:val="auto"/>
                <w:sz w:val="21"/>
                <w:szCs w:val="20"/>
                <w:highlight w:val="none"/>
                <w:lang w:eastAsia="zh-CN" w:bidi="ar"/>
              </w:rPr>
              <w:t>。</w:t>
            </w:r>
          </w:p>
        </w:tc>
        <w:tc>
          <w:tcPr>
            <w:tcW w:w="458" w:type="pct"/>
            <w:noWrap w:val="0"/>
            <w:vAlign w:val="center"/>
          </w:tcPr>
          <w:p w14:paraId="5C034EB2">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0-20分</w:t>
            </w:r>
          </w:p>
        </w:tc>
      </w:tr>
      <w:tr w14:paraId="10F4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3FC848A2">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3</w:t>
            </w:r>
          </w:p>
        </w:tc>
        <w:tc>
          <w:tcPr>
            <w:tcW w:w="604" w:type="pct"/>
            <w:noWrap w:val="0"/>
            <w:vAlign w:val="center"/>
          </w:tcPr>
          <w:p w14:paraId="5826A0CF">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商务分</w:t>
            </w:r>
          </w:p>
        </w:tc>
        <w:tc>
          <w:tcPr>
            <w:tcW w:w="3563" w:type="pct"/>
            <w:noWrap w:val="0"/>
            <w:vAlign w:val="center"/>
          </w:tcPr>
          <w:p w14:paraId="429E9FF4">
            <w:pPr>
              <w:keepNext w:val="0"/>
              <w:keepLines w:val="0"/>
              <w:suppressLineNumbers w:val="0"/>
              <w:bidi w:val="0"/>
              <w:spacing w:before="0" w:beforeAutospacing="0" w:after="0" w:afterAutospacing="0" w:line="360" w:lineRule="auto"/>
              <w:ind w:left="0" w:right="0"/>
              <w:rPr>
                <w:rFonts w:hint="eastAsia"/>
                <w:b/>
                <w:bCs/>
                <w:color w:val="auto"/>
                <w:highlight w:val="none"/>
              </w:rPr>
            </w:pPr>
            <w:r>
              <w:rPr>
                <w:rFonts w:hint="eastAsia"/>
                <w:b/>
                <w:bCs/>
                <w:color w:val="auto"/>
                <w:highlight w:val="none"/>
              </w:rPr>
              <w:t>满分（</w:t>
            </w:r>
            <w:r>
              <w:rPr>
                <w:rFonts w:hint="eastAsia"/>
                <w:b/>
                <w:bCs/>
                <w:color w:val="auto"/>
                <w:highlight w:val="none"/>
                <w:lang w:val="en-US" w:eastAsia="zh-CN"/>
              </w:rPr>
              <w:t>32</w:t>
            </w:r>
            <w:r>
              <w:rPr>
                <w:rFonts w:hint="eastAsia"/>
                <w:b/>
                <w:bCs/>
                <w:color w:val="auto"/>
                <w:highlight w:val="none"/>
              </w:rPr>
              <w:t>分）</w:t>
            </w:r>
          </w:p>
        </w:tc>
        <w:tc>
          <w:tcPr>
            <w:tcW w:w="458" w:type="pct"/>
            <w:noWrap w:val="0"/>
            <w:vAlign w:val="center"/>
          </w:tcPr>
          <w:p w14:paraId="7A5CE683">
            <w:pPr>
              <w:keepNext w:val="0"/>
              <w:keepLines w:val="0"/>
              <w:suppressLineNumbers w:val="0"/>
              <w:bidi w:val="0"/>
              <w:spacing w:before="0" w:beforeAutospacing="0" w:after="0" w:afterAutospacing="0" w:line="360" w:lineRule="auto"/>
              <w:ind w:left="0" w:right="0"/>
              <w:rPr>
                <w:rFonts w:hint="eastAsia"/>
                <w:color w:val="auto"/>
                <w:highlight w:val="none"/>
              </w:rPr>
            </w:pPr>
          </w:p>
        </w:tc>
      </w:tr>
      <w:tr w14:paraId="126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73" w:type="pct"/>
            <w:noWrap w:val="0"/>
            <w:vAlign w:val="center"/>
          </w:tcPr>
          <w:p w14:paraId="296C3C24">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3.1</w:t>
            </w:r>
          </w:p>
        </w:tc>
        <w:tc>
          <w:tcPr>
            <w:tcW w:w="604" w:type="pct"/>
            <w:noWrap w:val="0"/>
            <w:vAlign w:val="center"/>
          </w:tcPr>
          <w:p w14:paraId="5973EBE2">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p>
          <w:p w14:paraId="3010444E">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ascii="宋体" w:hAnsi="宋体" w:eastAsia="宋体" w:cs="宋体"/>
                <w:b/>
                <w:bCs/>
                <w:color w:val="auto"/>
                <w:kern w:val="2"/>
                <w:sz w:val="21"/>
                <w:szCs w:val="21"/>
                <w:highlight w:val="none"/>
                <w:lang w:val="en-US" w:eastAsia="zh-CN" w:bidi="ar-SA"/>
              </w:rPr>
              <w:t>项目团队成员</w:t>
            </w:r>
            <w:r>
              <w:rPr>
                <w:rFonts w:hint="eastAsia"/>
                <w:b/>
                <w:bCs/>
                <w:color w:val="auto"/>
                <w:highlight w:val="none"/>
              </w:rPr>
              <w:br w:type="textWrapping"/>
            </w:r>
          </w:p>
        </w:tc>
        <w:tc>
          <w:tcPr>
            <w:tcW w:w="3563" w:type="pct"/>
            <w:noWrap w:val="0"/>
            <w:vAlign w:val="top"/>
          </w:tcPr>
          <w:p w14:paraId="3F819585">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（1）项目实施负责人：具备计算机应用高级工程师证书的得1.5分；且具备信息系统项目管理师（高级）或系统分析师（高级）或系统架构设计师（高级）证书的，每提供一项加1.5分，该项满分6分。</w:t>
            </w:r>
          </w:p>
          <w:p w14:paraId="3648393C">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（2）售后服务负责人：具备网络安全能力认证（技术I级（含）以上）的得1.5分；且具备通信工程（高级）工程师或信息系统项目管理师（高级）或注册信息安全工程师证书的，每提供一项加1.5分，该项满分6分。</w:t>
            </w:r>
          </w:p>
          <w:p w14:paraId="5424F247">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（3）本项目团队成员（除实施负责人、售后服务负责人外）具有工业和信息化人才系统管理专业测评合格证书和设备管理专业测评合格证书的，每提供一人得1分，该项满分4分。</w:t>
            </w:r>
          </w:p>
          <w:p w14:paraId="5ED64CB7">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val="en-US" w:eastAsia="zh-CN" w:bidi="ar"/>
              </w:rPr>
              <w:t>（注：响应文件中须提供以上人员近半年内连续 3个月供应商为其缴纳社保证明材料或劳动合同复印件，及相关证书扫描件，并加盖供应商电子公章）</w:t>
            </w:r>
          </w:p>
        </w:tc>
        <w:tc>
          <w:tcPr>
            <w:tcW w:w="458" w:type="pct"/>
            <w:noWrap w:val="0"/>
            <w:vAlign w:val="center"/>
          </w:tcPr>
          <w:p w14:paraId="23752AAA">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0-16</w:t>
            </w:r>
            <w:r>
              <w:rPr>
                <w:rFonts w:hint="eastAsia"/>
                <w:color w:val="auto"/>
                <w:highlight w:val="none"/>
              </w:rPr>
              <w:t>分</w:t>
            </w:r>
          </w:p>
        </w:tc>
      </w:tr>
      <w:tr w14:paraId="4F80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73" w:type="pct"/>
            <w:noWrap w:val="0"/>
            <w:vAlign w:val="center"/>
          </w:tcPr>
          <w:p w14:paraId="6B0AD359">
            <w:pPr>
              <w:keepNext w:val="0"/>
              <w:keepLines w:val="0"/>
              <w:suppressLineNumbers w:val="0"/>
              <w:bidi w:val="0"/>
              <w:spacing w:before="0" w:beforeAutospacing="0" w:after="0" w:afterAutospacing="0" w:line="360" w:lineRule="auto"/>
              <w:ind w:left="0" w:right="0"/>
              <w:jc w:val="center"/>
              <w:rPr>
                <w:rFonts w:hint="default"/>
                <w:b/>
                <w:bCs/>
                <w:color w:val="auto"/>
                <w:highlight w:val="none"/>
                <w:lang w:val="en-US" w:eastAsia="zh-CN"/>
              </w:rPr>
            </w:pPr>
            <w:r>
              <w:rPr>
                <w:rFonts w:hint="eastAsia"/>
                <w:b/>
                <w:bCs/>
                <w:color w:val="auto"/>
                <w:highlight w:val="none"/>
                <w:lang w:val="en-US" w:eastAsia="zh-CN"/>
              </w:rPr>
              <w:t>3.2</w:t>
            </w:r>
          </w:p>
        </w:tc>
        <w:tc>
          <w:tcPr>
            <w:tcW w:w="604" w:type="pct"/>
            <w:noWrap w:val="0"/>
            <w:vAlign w:val="center"/>
          </w:tcPr>
          <w:p w14:paraId="18953C9D">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ascii="宋体" w:hAnsi="宋体" w:eastAsia="宋体" w:cs="宋体"/>
                <w:b/>
                <w:bCs/>
                <w:color w:val="auto"/>
                <w:kern w:val="2"/>
                <w:sz w:val="21"/>
                <w:szCs w:val="21"/>
                <w:highlight w:val="none"/>
                <w:lang w:val="en-US" w:eastAsia="zh-CN" w:bidi="ar-SA"/>
              </w:rPr>
              <w:t>企业信誉实力</w:t>
            </w:r>
            <w:r>
              <w:rPr>
                <w:rFonts w:hint="eastAsia"/>
                <w:b/>
                <w:bCs/>
                <w:color w:val="auto"/>
                <w:highlight w:val="none"/>
              </w:rPr>
              <w:br w:type="textWrapping"/>
            </w:r>
          </w:p>
        </w:tc>
        <w:tc>
          <w:tcPr>
            <w:tcW w:w="3563" w:type="pct"/>
            <w:noWrap w:val="0"/>
            <w:vAlign w:val="center"/>
          </w:tcPr>
          <w:p w14:paraId="619CC2F6">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投标人获得ISO9001质量管理体系认证，ISO27001信息安全管理体系认证，ISO 37301:2021合规管理体系认证，GB/T23793-2017供应商综合能力服务认证证书，ITSS数据中心服务能力成熟度2级(含)以上认证证书，每提供一个得2分，该项满分10分。（投标文件中须提供相关证书扫描件，并加盖投标人电子公章）</w:t>
            </w:r>
          </w:p>
        </w:tc>
        <w:tc>
          <w:tcPr>
            <w:tcW w:w="458" w:type="pct"/>
            <w:noWrap w:val="0"/>
            <w:vAlign w:val="center"/>
          </w:tcPr>
          <w:p w14:paraId="77CE535D">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0-10分</w:t>
            </w:r>
          </w:p>
        </w:tc>
      </w:tr>
      <w:tr w14:paraId="5A14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73" w:type="pct"/>
            <w:noWrap w:val="0"/>
            <w:vAlign w:val="center"/>
          </w:tcPr>
          <w:p w14:paraId="6125ADB8">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3.2</w:t>
            </w:r>
          </w:p>
        </w:tc>
        <w:tc>
          <w:tcPr>
            <w:tcW w:w="604" w:type="pct"/>
            <w:noWrap w:val="0"/>
            <w:vAlign w:val="center"/>
          </w:tcPr>
          <w:p w14:paraId="2E7AD83F">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业绩</w:t>
            </w:r>
          </w:p>
        </w:tc>
        <w:tc>
          <w:tcPr>
            <w:tcW w:w="3563" w:type="pct"/>
            <w:noWrap w:val="0"/>
            <w:vAlign w:val="center"/>
          </w:tcPr>
          <w:p w14:paraId="257B2949">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投标人提供2022年1月1日至今完成的同类服务项目业绩，每个有效业绩得1.5分，本项满分6分。</w:t>
            </w:r>
          </w:p>
          <w:p w14:paraId="68088658">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（需提供中标（成交）通知书或合同复印件并加盖供应商公章，同一项目只算一个业绩，否则不得分）</w:t>
            </w:r>
          </w:p>
        </w:tc>
        <w:tc>
          <w:tcPr>
            <w:tcW w:w="458" w:type="pct"/>
            <w:noWrap w:val="0"/>
            <w:vAlign w:val="center"/>
          </w:tcPr>
          <w:p w14:paraId="11BDDE1C">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0-6分</w:t>
            </w:r>
          </w:p>
        </w:tc>
      </w:tr>
      <w:tr w14:paraId="27F4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3AC7D483">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4</w:t>
            </w:r>
          </w:p>
        </w:tc>
        <w:tc>
          <w:tcPr>
            <w:tcW w:w="604" w:type="pct"/>
            <w:noWrap w:val="0"/>
            <w:vAlign w:val="center"/>
          </w:tcPr>
          <w:p w14:paraId="4899079E">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ascii="Times New Roman" w:hAnsi="Times New Roman" w:eastAsia="宋体" w:cs="Times New Roman"/>
                <w:b/>
                <w:bCs/>
                <w:color w:val="auto"/>
                <w:highlight w:val="none"/>
              </w:rPr>
              <w:t>诚信处罚扣分</w:t>
            </w:r>
          </w:p>
        </w:tc>
        <w:tc>
          <w:tcPr>
            <w:tcW w:w="3563" w:type="pct"/>
            <w:noWrap w:val="0"/>
            <w:vAlign w:val="center"/>
          </w:tcPr>
          <w:p w14:paraId="7EE2F4D0">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val="en-US" w:eastAsia="zh-CN" w:bidi="ar"/>
              </w:rPr>
            </w:pPr>
            <w:r>
              <w:rPr>
                <w:rFonts w:hint="eastAsia" w:ascii="宋体" w:hAnsi="宋体" w:eastAsia="宋体" w:cs="宋体"/>
                <w:bCs/>
                <w:color w:val="auto"/>
                <w:sz w:val="21"/>
                <w:szCs w:val="20"/>
                <w:highlight w:val="none"/>
                <w:lang w:val="en-US" w:eastAsia="zh-CN" w:bidi="ar"/>
              </w:rPr>
              <w:t>投标人在截标日前一年内在政府采购活动中存在违约违规情形的（以财政部门书面认定材料为评分依据），每次扣除3分，最高扣6分。</w:t>
            </w:r>
          </w:p>
          <w:p w14:paraId="42312893">
            <w:pPr>
              <w:pStyle w:val="13"/>
              <w:keepNext w:val="0"/>
              <w:keepLines w:val="0"/>
              <w:pageBreakBefore w:val="0"/>
              <w:widowControl/>
              <w:suppressLineNumbers w:val="0"/>
              <w:topLinePunct w:val="0"/>
              <w:bidi w:val="0"/>
              <w:spacing w:before="0" w:beforeAutospacing="0" w:after="0" w:afterAutospacing="0" w:line="360" w:lineRule="auto"/>
              <w:ind w:left="0" w:right="0" w:firstLine="210" w:firstLineChars="100"/>
              <w:rPr>
                <w:rFonts w:hint="eastAsia" w:ascii="宋体" w:hAnsi="宋体" w:eastAsia="宋体" w:cs="宋体"/>
                <w:bCs/>
                <w:color w:val="auto"/>
                <w:sz w:val="21"/>
                <w:szCs w:val="20"/>
                <w:highlight w:val="none"/>
                <w:lang w:bidi="ar"/>
              </w:rPr>
            </w:pPr>
            <w:r>
              <w:rPr>
                <w:rFonts w:hint="eastAsia" w:ascii="宋体" w:hAnsi="宋体" w:eastAsia="宋体" w:cs="宋体"/>
                <w:bCs/>
                <w:color w:val="auto"/>
                <w:sz w:val="21"/>
                <w:szCs w:val="20"/>
                <w:highlight w:val="none"/>
                <w:lang w:val="en-US" w:eastAsia="zh-CN" w:bidi="ar"/>
              </w:rPr>
              <w:t>(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c>
          <w:tcPr>
            <w:tcW w:w="458" w:type="pct"/>
            <w:noWrap w:val="0"/>
            <w:vAlign w:val="center"/>
          </w:tcPr>
          <w:p w14:paraId="1E33C796">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-6-0分</w:t>
            </w:r>
          </w:p>
        </w:tc>
      </w:tr>
      <w:tr w14:paraId="1B13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7711AECA">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rPr>
              <w:t>总得分＝1＋2＋3</w:t>
            </w:r>
            <w:r>
              <w:rPr>
                <w:rFonts w:hint="eastAsia"/>
                <w:color w:val="auto"/>
                <w:highlight w:val="none"/>
                <w:lang w:val="en-US" w:eastAsia="zh-CN"/>
              </w:rPr>
              <w:t>+4</w:t>
            </w:r>
          </w:p>
        </w:tc>
      </w:tr>
    </w:tbl>
    <w:p w14:paraId="5068D881">
      <w:pPr>
        <w:keepNext/>
        <w:keepLines/>
        <w:spacing w:before="260" w:after="260" w:line="413" w:lineRule="auto"/>
        <w:jc w:val="center"/>
        <w:outlineLvl w:val="1"/>
        <w:rPr>
          <w:rFonts w:hint="eastAsia" w:ascii="Arial" w:hAnsi="Arial" w:eastAsia="黑体"/>
          <w:bCs/>
          <w:color w:val="auto"/>
          <w:kern w:val="0"/>
          <w:sz w:val="30"/>
          <w:szCs w:val="30"/>
          <w:highlight w:val="none"/>
        </w:rPr>
      </w:pPr>
      <w:bookmarkStart w:id="25" w:name="_Toc7336"/>
    </w:p>
    <w:p w14:paraId="17622E6F">
      <w:pPr>
        <w:keepNext/>
        <w:keepLines/>
        <w:spacing w:before="260" w:after="260" w:line="413" w:lineRule="auto"/>
        <w:jc w:val="center"/>
        <w:outlineLvl w:val="1"/>
        <w:rPr>
          <w:rFonts w:hint="eastAsia" w:ascii="Arial" w:hAnsi="Arial" w:eastAsia="黑体"/>
          <w:bCs/>
          <w:color w:val="auto"/>
          <w:kern w:val="0"/>
          <w:sz w:val="30"/>
          <w:szCs w:val="30"/>
          <w:highlight w:val="none"/>
        </w:rPr>
      </w:pPr>
      <w:r>
        <w:rPr>
          <w:rFonts w:hint="eastAsia" w:ascii="Arial" w:hAnsi="Arial" w:eastAsia="黑体"/>
          <w:bCs/>
          <w:color w:val="auto"/>
          <w:kern w:val="0"/>
          <w:sz w:val="30"/>
          <w:szCs w:val="30"/>
          <w:highlight w:val="none"/>
        </w:rPr>
        <w:t>第四节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中标候选人推荐原则</w:t>
      </w:r>
      <w:bookmarkEnd w:id="25"/>
    </w:p>
    <w:p w14:paraId="266359E8">
      <w:pPr>
        <w:numPr>
          <w:ilvl w:val="0"/>
          <w:numId w:val="7"/>
        </w:numPr>
        <w:spacing w:line="360" w:lineRule="auto"/>
        <w:contextualSpacing/>
        <w:rPr>
          <w:rFonts w:ascii="宋体" w:hAnsi="宋体"/>
          <w:b/>
          <w:bCs/>
          <w:color w:val="auto"/>
          <w:kern w:val="0"/>
          <w:sz w:val="24"/>
          <w:highlight w:val="none"/>
        </w:rPr>
      </w:pPr>
      <w:r>
        <w:rPr>
          <w:rFonts w:hint="eastAsia" w:ascii="宋体" w:hAnsi="宋体"/>
          <w:b/>
          <w:bCs/>
          <w:color w:val="auto"/>
          <w:kern w:val="0"/>
          <w:sz w:val="24"/>
          <w:highlight w:val="none"/>
        </w:rPr>
        <w:t>综合评分法</w:t>
      </w:r>
    </w:p>
    <w:p w14:paraId="071AD48C">
      <w:pPr>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ECDDD75">
      <w:pPr>
        <w:spacing w:line="360" w:lineRule="auto"/>
        <w:ind w:firstLine="482" w:firstLineChars="200"/>
        <w:rPr>
          <w:rFonts w:hint="eastAsia" w:ascii="宋体" w:hAnsi="宋体"/>
          <w:color w:val="auto"/>
          <w:kern w:val="0"/>
          <w:sz w:val="20"/>
          <w:szCs w:val="20"/>
          <w:highlight w:val="none"/>
        </w:rPr>
      </w:pPr>
      <w:r>
        <w:rPr>
          <w:rFonts w:hint="eastAsia" w:ascii="宋体" w:hAnsi="宋体"/>
          <w:b/>
          <w:bCs/>
          <w:color w:val="auto"/>
          <w:kern w:val="0"/>
          <w:sz w:val="24"/>
          <w:highlight w:val="none"/>
        </w:rPr>
        <w:t>（二）最低评标报价法</w:t>
      </w:r>
    </w:p>
    <w:p w14:paraId="7646F982">
      <w:pPr>
        <w:tabs>
          <w:tab w:val="left" w:pos="2472"/>
        </w:tabs>
        <w:spacing w:line="480" w:lineRule="exact"/>
        <w:ind w:firstLine="420" w:firstLineChars="200"/>
        <w:rPr>
          <w:rFonts w:hint="eastAsia" w:ascii="宋体" w:hAnsi="Courier New"/>
          <w:color w:val="auto"/>
          <w:kern w:val="0"/>
          <w:sz w:val="21"/>
          <w:szCs w:val="21"/>
          <w:highlight w:val="none"/>
        </w:rPr>
      </w:pPr>
      <w:r>
        <w:rPr>
          <w:rFonts w:hint="eastAsia" w:ascii="宋体" w:hAnsi="宋体"/>
          <w:color w:val="auto"/>
          <w:kern w:val="0"/>
          <w:sz w:val="21"/>
          <w:szCs w:val="21"/>
          <w:highlight w:val="none"/>
        </w:rPr>
        <w:t>评标委员会将按照有效报价从低到高排序并推荐中标候选人。</w:t>
      </w:r>
      <w:r>
        <w:rPr>
          <w:rFonts w:hint="eastAsia" w:ascii="宋体" w:hAnsi="Courier New"/>
          <w:color w:val="auto"/>
          <w:kern w:val="0"/>
          <w:sz w:val="21"/>
          <w:szCs w:val="21"/>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52A0FEDC">
      <w:pPr>
        <w:keepNext/>
        <w:keepLines/>
        <w:spacing w:line="360" w:lineRule="auto"/>
        <w:ind w:firstLine="600" w:firstLineChars="200"/>
        <w:jc w:val="center"/>
        <w:outlineLvl w:val="1"/>
        <w:rPr>
          <w:rFonts w:hint="eastAsia" w:ascii="Arial" w:hAnsi="Arial" w:eastAsia="黑体"/>
          <w:bCs/>
          <w:color w:val="auto"/>
          <w:kern w:val="0"/>
          <w:sz w:val="30"/>
          <w:szCs w:val="30"/>
          <w:highlight w:val="none"/>
        </w:rPr>
      </w:pPr>
      <w:bookmarkStart w:id="26" w:name="_Toc28938"/>
    </w:p>
    <w:p w14:paraId="3B274DF4">
      <w:pPr>
        <w:keepNext/>
        <w:keepLines/>
        <w:spacing w:line="360" w:lineRule="auto"/>
        <w:ind w:firstLine="600" w:firstLineChars="200"/>
        <w:jc w:val="center"/>
        <w:outlineLvl w:val="1"/>
        <w:rPr>
          <w:rFonts w:hint="eastAsia" w:ascii="Arial" w:hAnsi="Arial" w:eastAsia="黑体"/>
          <w:bCs/>
          <w:color w:val="auto"/>
          <w:kern w:val="0"/>
          <w:sz w:val="30"/>
          <w:szCs w:val="30"/>
          <w:highlight w:val="none"/>
        </w:rPr>
      </w:pPr>
      <w:r>
        <w:rPr>
          <w:rFonts w:hint="eastAsia" w:ascii="Arial" w:hAnsi="Arial" w:eastAsia="黑体"/>
          <w:bCs/>
          <w:color w:val="auto"/>
          <w:kern w:val="0"/>
          <w:sz w:val="30"/>
          <w:szCs w:val="30"/>
          <w:highlight w:val="none"/>
        </w:rPr>
        <w:t>第五节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评标报告</w:t>
      </w:r>
      <w:bookmarkEnd w:id="26"/>
    </w:p>
    <w:p w14:paraId="4F9285D4">
      <w:pPr>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（一）评标报告与推荐中标候选人</w:t>
      </w:r>
    </w:p>
    <w:p w14:paraId="781EC92E">
      <w:pPr>
        <w:tabs>
          <w:tab w:val="left" w:pos="2472"/>
        </w:tabs>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评标委员会根据原始评标记录和评标结果编写评标报告，并通过电子交易平台向采购人、采购代理机构提交。</w:t>
      </w:r>
    </w:p>
    <w:p w14:paraId="63013A92">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256C6D23">
      <w:pPr>
        <w:tabs>
          <w:tab w:val="left" w:pos="2472"/>
        </w:tabs>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D225AAD">
      <w:pPr>
        <w:widowControl/>
        <w:jc w:val="left"/>
        <w:rPr>
          <w:b/>
          <w:color w:val="auto"/>
          <w:sz w:val="21"/>
          <w:szCs w:val="21"/>
          <w:highlight w:val="none"/>
        </w:rPr>
        <w:sectPr>
          <w:pgSz w:w="11906" w:h="16838"/>
          <w:pgMar w:top="1134" w:right="1134" w:bottom="1134" w:left="1134" w:header="720" w:footer="720" w:gutter="0"/>
          <w:cols w:space="720" w:num="1"/>
          <w:docGrid w:type="lines" w:linePitch="331" w:charSpace="0"/>
        </w:sectPr>
      </w:pPr>
    </w:p>
    <w:p w14:paraId="71BB3064">
      <w:pPr>
        <w:tabs>
          <w:tab w:val="left" w:pos="2472"/>
        </w:tabs>
        <w:spacing w:line="460" w:lineRule="exact"/>
        <w:jc w:val="center"/>
        <w:rPr>
          <w:rFonts w:hint="eastAsia"/>
          <w:b/>
          <w:color w:val="auto"/>
          <w:kern w:val="0"/>
          <w:sz w:val="36"/>
          <w:szCs w:val="20"/>
          <w:highlight w:val="none"/>
        </w:rPr>
      </w:pPr>
    </w:p>
    <w:p w14:paraId="28F63A7B">
      <w:pPr>
        <w:tabs>
          <w:tab w:val="left" w:pos="2472"/>
        </w:tabs>
        <w:spacing w:line="460" w:lineRule="exact"/>
        <w:jc w:val="center"/>
        <w:rPr>
          <w:b/>
          <w:color w:val="auto"/>
          <w:kern w:val="0"/>
          <w:sz w:val="36"/>
          <w:szCs w:val="20"/>
          <w:highlight w:val="none"/>
        </w:rPr>
      </w:pPr>
    </w:p>
    <w:p w14:paraId="7080CB4A">
      <w:pPr>
        <w:tabs>
          <w:tab w:val="left" w:pos="2472"/>
        </w:tabs>
        <w:spacing w:line="460" w:lineRule="exact"/>
        <w:jc w:val="center"/>
        <w:rPr>
          <w:b/>
          <w:color w:val="auto"/>
          <w:kern w:val="0"/>
          <w:sz w:val="36"/>
          <w:szCs w:val="20"/>
          <w:highlight w:val="none"/>
        </w:rPr>
      </w:pPr>
    </w:p>
    <w:p w14:paraId="79BEA569">
      <w:pPr>
        <w:tabs>
          <w:tab w:val="left" w:pos="2472"/>
        </w:tabs>
        <w:spacing w:line="460" w:lineRule="exact"/>
        <w:jc w:val="center"/>
        <w:rPr>
          <w:b/>
          <w:color w:val="auto"/>
          <w:kern w:val="0"/>
          <w:sz w:val="36"/>
          <w:szCs w:val="20"/>
          <w:highlight w:val="none"/>
        </w:rPr>
      </w:pPr>
    </w:p>
    <w:p w14:paraId="5F2E8F7F">
      <w:pPr>
        <w:tabs>
          <w:tab w:val="left" w:pos="2472"/>
        </w:tabs>
        <w:spacing w:line="460" w:lineRule="exact"/>
        <w:jc w:val="center"/>
        <w:rPr>
          <w:b/>
          <w:color w:val="auto"/>
          <w:kern w:val="0"/>
          <w:sz w:val="36"/>
          <w:szCs w:val="20"/>
          <w:highlight w:val="none"/>
        </w:rPr>
      </w:pPr>
    </w:p>
    <w:p w14:paraId="0ED0974F">
      <w:pPr>
        <w:tabs>
          <w:tab w:val="left" w:pos="2472"/>
        </w:tabs>
        <w:spacing w:line="460" w:lineRule="exact"/>
        <w:jc w:val="center"/>
        <w:rPr>
          <w:b/>
          <w:color w:val="auto"/>
          <w:kern w:val="0"/>
          <w:sz w:val="36"/>
          <w:szCs w:val="20"/>
          <w:highlight w:val="none"/>
        </w:rPr>
      </w:pPr>
    </w:p>
    <w:p w14:paraId="007B08E2">
      <w:pPr>
        <w:tabs>
          <w:tab w:val="left" w:pos="2472"/>
        </w:tabs>
        <w:spacing w:line="460" w:lineRule="exact"/>
        <w:jc w:val="center"/>
        <w:rPr>
          <w:b/>
          <w:color w:val="auto"/>
          <w:kern w:val="0"/>
          <w:sz w:val="36"/>
          <w:szCs w:val="20"/>
          <w:highlight w:val="none"/>
        </w:rPr>
      </w:pPr>
    </w:p>
    <w:p w14:paraId="6BDD0BF2">
      <w:pPr>
        <w:tabs>
          <w:tab w:val="left" w:pos="2472"/>
        </w:tabs>
        <w:spacing w:line="460" w:lineRule="exact"/>
        <w:jc w:val="center"/>
        <w:rPr>
          <w:b/>
          <w:color w:val="auto"/>
          <w:kern w:val="0"/>
          <w:sz w:val="36"/>
          <w:szCs w:val="20"/>
          <w:highlight w:val="none"/>
        </w:rPr>
      </w:pPr>
    </w:p>
    <w:p w14:paraId="6D7E9145">
      <w:pPr>
        <w:tabs>
          <w:tab w:val="left" w:pos="2472"/>
        </w:tabs>
        <w:spacing w:line="460" w:lineRule="exact"/>
        <w:jc w:val="center"/>
        <w:rPr>
          <w:b/>
          <w:color w:val="auto"/>
          <w:kern w:val="0"/>
          <w:sz w:val="36"/>
          <w:szCs w:val="20"/>
          <w:highlight w:val="none"/>
        </w:rPr>
      </w:pPr>
    </w:p>
    <w:p w14:paraId="3E2F96EB">
      <w:pPr>
        <w:tabs>
          <w:tab w:val="left" w:pos="2472"/>
        </w:tabs>
        <w:spacing w:line="460" w:lineRule="exact"/>
        <w:jc w:val="center"/>
        <w:rPr>
          <w:b/>
          <w:color w:val="auto"/>
          <w:kern w:val="0"/>
          <w:sz w:val="36"/>
          <w:szCs w:val="20"/>
          <w:highlight w:val="none"/>
        </w:rPr>
      </w:pPr>
    </w:p>
    <w:p w14:paraId="36C048B6">
      <w:pPr>
        <w:tabs>
          <w:tab w:val="left" w:pos="2472"/>
        </w:tabs>
        <w:spacing w:line="460" w:lineRule="exact"/>
        <w:jc w:val="center"/>
        <w:rPr>
          <w:b/>
          <w:color w:val="auto"/>
          <w:kern w:val="0"/>
          <w:sz w:val="36"/>
          <w:szCs w:val="20"/>
          <w:highlight w:val="none"/>
        </w:rPr>
      </w:pPr>
    </w:p>
    <w:p w14:paraId="20C54A4F">
      <w:pPr>
        <w:tabs>
          <w:tab w:val="left" w:pos="2472"/>
        </w:tabs>
        <w:spacing w:line="460" w:lineRule="exact"/>
        <w:jc w:val="center"/>
        <w:rPr>
          <w:b/>
          <w:color w:val="auto"/>
          <w:kern w:val="0"/>
          <w:sz w:val="36"/>
          <w:szCs w:val="20"/>
          <w:highlight w:val="none"/>
        </w:rPr>
      </w:pPr>
    </w:p>
    <w:p w14:paraId="01F043F1">
      <w:pPr>
        <w:tabs>
          <w:tab w:val="left" w:pos="2472"/>
        </w:tabs>
        <w:spacing w:line="460" w:lineRule="exact"/>
        <w:jc w:val="center"/>
        <w:outlineLvl w:val="0"/>
        <w:rPr>
          <w:b/>
          <w:color w:val="auto"/>
          <w:kern w:val="0"/>
          <w:sz w:val="36"/>
          <w:szCs w:val="20"/>
          <w:highlight w:val="none"/>
        </w:rPr>
      </w:pPr>
      <w:bookmarkStart w:id="27" w:name="_Toc2306"/>
      <w:r>
        <w:rPr>
          <w:rFonts w:hint="eastAsia"/>
          <w:b/>
          <w:color w:val="auto"/>
          <w:kern w:val="0"/>
          <w:sz w:val="36"/>
          <w:szCs w:val="20"/>
          <w:highlight w:val="none"/>
        </w:rPr>
        <w:t>第五章</w:t>
      </w:r>
      <w:r>
        <w:rPr>
          <w:b/>
          <w:color w:val="auto"/>
          <w:kern w:val="0"/>
          <w:sz w:val="36"/>
          <w:szCs w:val="20"/>
          <w:highlight w:val="none"/>
        </w:rPr>
        <w:t xml:space="preserve"> </w:t>
      </w:r>
      <w:r>
        <w:rPr>
          <w:rFonts w:hint="eastAsia"/>
          <w:b/>
          <w:color w:val="auto"/>
          <w:kern w:val="0"/>
          <w:sz w:val="36"/>
          <w:szCs w:val="20"/>
          <w:highlight w:val="none"/>
        </w:rPr>
        <w:t>拟签订的合同文本</w:t>
      </w:r>
      <w:bookmarkEnd w:id="27"/>
    </w:p>
    <w:p w14:paraId="167CBAA5">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45ADDCFE">
      <w:pPr>
        <w:spacing w:line="360" w:lineRule="auto"/>
        <w:rPr>
          <w:rFonts w:ascii="仿宋_GB2312" w:hAnsi="楷体" w:eastAsia="仿宋_GB2312"/>
          <w:color w:val="auto"/>
          <w:sz w:val="24"/>
          <w:highlight w:val="none"/>
        </w:rPr>
      </w:pPr>
    </w:p>
    <w:p w14:paraId="099268A2">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“政采云”平台合同编号：</w:t>
      </w:r>
      <w:r>
        <w:rPr>
          <w:rFonts w:hint="eastAsia" w:ascii="仿宋_GB2312" w:hAnsi="楷体" w:eastAsia="仿宋_GB2312"/>
          <w:color w:val="auto"/>
          <w:sz w:val="24"/>
          <w:highlight w:val="none"/>
          <w:u w:val="single"/>
        </w:rPr>
        <w:t xml:space="preserve">           </w:t>
      </w:r>
    </w:p>
    <w:p w14:paraId="57544802">
      <w:pPr>
        <w:spacing w:line="360" w:lineRule="auto"/>
        <w:jc w:val="center"/>
        <w:rPr>
          <w:rFonts w:hint="eastAsia" w:ascii="宋体"/>
          <w:b/>
          <w:bCs/>
          <w:color w:val="auto"/>
          <w:sz w:val="52"/>
          <w:highlight w:val="none"/>
        </w:rPr>
      </w:pPr>
    </w:p>
    <w:p w14:paraId="6407FCF7">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4E41DD96">
      <w:pPr>
        <w:spacing w:line="360" w:lineRule="auto"/>
        <w:ind w:firstLine="420" w:firstLineChars="200"/>
        <w:rPr>
          <w:rFonts w:hint="eastAsia" w:ascii="宋体"/>
          <w:color w:val="auto"/>
          <w:highlight w:val="none"/>
        </w:rPr>
      </w:pPr>
    </w:p>
    <w:p w14:paraId="6085567D">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47088891">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全县雪亮工程深化应用（30户以上自然村）系统2026年运维项目</w:t>
      </w:r>
      <w:r>
        <w:rPr>
          <w:rFonts w:hint="eastAsia" w:ascii="宋体"/>
          <w:b/>
          <w:bCs/>
          <w:color w:val="auto"/>
          <w:sz w:val="44"/>
          <w:highlight w:val="none"/>
        </w:rPr>
        <w:t>合同</w:t>
      </w:r>
    </w:p>
    <w:p w14:paraId="35B584AA">
      <w:pPr>
        <w:spacing w:line="360" w:lineRule="auto"/>
        <w:jc w:val="center"/>
        <w:rPr>
          <w:rFonts w:hint="eastAsia" w:ascii="宋体"/>
          <w:b/>
          <w:bCs/>
          <w:color w:val="auto"/>
          <w:sz w:val="44"/>
          <w:highlight w:val="none"/>
        </w:rPr>
      </w:pPr>
    </w:p>
    <w:p w14:paraId="684377E8">
      <w:pPr>
        <w:spacing w:line="360" w:lineRule="auto"/>
        <w:rPr>
          <w:rFonts w:hint="eastAsia" w:ascii="宋体"/>
          <w:b/>
          <w:bCs/>
          <w:color w:val="auto"/>
          <w:sz w:val="44"/>
          <w:highlight w:val="none"/>
        </w:rPr>
      </w:pPr>
    </w:p>
    <w:p w14:paraId="5758DEED">
      <w:pPr>
        <w:spacing w:line="360" w:lineRule="auto"/>
        <w:ind w:firstLine="3507" w:firstLineChars="794"/>
        <w:rPr>
          <w:rFonts w:hint="eastAsia" w:ascii="宋体"/>
          <w:b/>
          <w:bCs/>
          <w:color w:val="auto"/>
          <w:sz w:val="44"/>
          <w:highlight w:val="none"/>
        </w:rPr>
      </w:pPr>
    </w:p>
    <w:p w14:paraId="10EFFD04">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eastAsia="zh-CN"/>
        </w:rPr>
        <w:t>NNZC2025-G3-260151-GXXZ</w:t>
      </w:r>
      <w:r>
        <w:rPr>
          <w:rFonts w:hint="eastAsia" w:ascii="宋体" w:hAnsi="宋体"/>
          <w:b/>
          <w:color w:val="auto"/>
          <w:sz w:val="36"/>
          <w:szCs w:val="36"/>
          <w:highlight w:val="none"/>
          <w:u w:val="single"/>
        </w:rPr>
        <w:t xml:space="preserve"> </w:t>
      </w:r>
    </w:p>
    <w:p w14:paraId="6BD6D314">
      <w:pPr>
        <w:ind w:firstLine="1995" w:firstLineChars="552"/>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lang w:eastAsia="zh-CN"/>
        </w:rPr>
        <w:t xml:space="preserve"> BYZC2025-G3-01280</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lang w:eastAsia="zh-CN"/>
        </w:rPr>
        <w:t xml:space="preserve"> </w:t>
      </w:r>
    </w:p>
    <w:p w14:paraId="4215EEA4">
      <w:pPr>
        <w:ind w:firstLine="1970" w:firstLineChars="545"/>
        <w:rPr>
          <w:rFonts w:hint="eastAsia" w:ascii="宋体" w:hAnsi="宋体"/>
          <w:b/>
          <w:color w:val="auto"/>
          <w:sz w:val="36"/>
          <w:szCs w:val="36"/>
          <w:highlight w:val="none"/>
          <w:u w:val="single"/>
        </w:rPr>
      </w:pPr>
    </w:p>
    <w:p w14:paraId="2F074691">
      <w:pPr>
        <w:pStyle w:val="2"/>
        <w:rPr>
          <w:rFonts w:hint="eastAsia"/>
          <w:color w:val="auto"/>
          <w:highlight w:val="none"/>
        </w:rPr>
      </w:pPr>
    </w:p>
    <w:p w14:paraId="14549D78">
      <w:pPr>
        <w:tabs>
          <w:tab w:val="left" w:pos="7200"/>
        </w:tabs>
        <w:spacing w:line="360" w:lineRule="auto"/>
        <w:ind w:leftChars="300"/>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中国共产党宾阳县委员会政法委员会</w:t>
      </w:r>
      <w:r>
        <w:rPr>
          <w:rFonts w:hint="eastAsia" w:ascii="宋体" w:hAnsi="宋体"/>
          <w:b/>
          <w:color w:val="auto"/>
          <w:sz w:val="36"/>
          <w:szCs w:val="36"/>
          <w:highlight w:val="none"/>
          <w:u w:val="single"/>
        </w:rPr>
        <w:t xml:space="preserve">  </w:t>
      </w:r>
    </w:p>
    <w:p w14:paraId="1B1AB9B9">
      <w:pPr>
        <w:tabs>
          <w:tab w:val="left" w:pos="7380"/>
        </w:tabs>
        <w:spacing w:line="360" w:lineRule="auto"/>
        <w:ind w:leftChars="300"/>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0689B9D8">
      <w:pPr>
        <w:tabs>
          <w:tab w:val="left" w:pos="7380"/>
        </w:tabs>
        <w:spacing w:line="360" w:lineRule="auto"/>
        <w:rPr>
          <w:rFonts w:hint="eastAsia" w:ascii="宋体"/>
          <w:b/>
          <w:bCs/>
          <w:color w:val="auto"/>
          <w:sz w:val="44"/>
          <w:highlight w:val="none"/>
        </w:rPr>
      </w:pPr>
    </w:p>
    <w:p w14:paraId="1B7DF0B2">
      <w:pPr>
        <w:spacing w:before="120" w:line="360" w:lineRule="auto"/>
        <w:ind w:firstLine="960" w:firstLineChars="400"/>
        <w:rPr>
          <w:rFonts w:hint="eastAsia" w:ascii="仿宋_GB2312" w:hAnsi="楷体" w:eastAsia="仿宋_GB2312"/>
          <w:color w:val="auto"/>
          <w:sz w:val="24"/>
          <w:highlight w:val="none"/>
        </w:rPr>
      </w:pPr>
    </w:p>
    <w:p w14:paraId="46F2B6A6">
      <w:pPr>
        <w:spacing w:before="120" w:line="360" w:lineRule="auto"/>
        <w:ind w:firstLine="2660" w:firstLineChars="950"/>
        <w:rPr>
          <w:rFonts w:hint="eastAsia" w:ascii="宋体"/>
          <w:b/>
          <w:bCs/>
          <w:color w:val="auto"/>
          <w:sz w:val="48"/>
          <w:szCs w:val="28"/>
          <w:highlight w:val="none"/>
        </w:rPr>
      </w:pPr>
      <w:r>
        <w:rPr>
          <w:rFonts w:hint="eastAsia" w:ascii="仿宋_GB2312" w:hAnsi="楷体" w:eastAsia="仿宋_GB2312"/>
          <w:color w:val="auto"/>
          <w:sz w:val="28"/>
          <w:szCs w:val="28"/>
          <w:highlight w:val="none"/>
        </w:rPr>
        <w:t>签订日期：</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u w:val="single"/>
          <w:lang w:val="en-US" w:eastAsia="zh-CN"/>
        </w:rPr>
        <w:t>2025</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年</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月</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日</w:t>
      </w:r>
    </w:p>
    <w:p w14:paraId="68D06519">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2A42D2A1">
      <w:pPr>
        <w:snapToGrid w:val="0"/>
        <w:spacing w:line="360" w:lineRule="auto"/>
        <w:jc w:val="center"/>
        <w:rPr>
          <w:rFonts w:hint="eastAsia" w:ascii="宋体"/>
          <w:b/>
          <w:bCs/>
          <w:color w:val="auto"/>
          <w:sz w:val="44"/>
          <w:highlight w:val="none"/>
        </w:rPr>
      </w:pPr>
    </w:p>
    <w:p w14:paraId="204AAE74">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039B8A7B">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525AF994">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3A9EB6AD">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46A17E68">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61AF76AE">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241C3033">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2C6CE517">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10126802">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517F2E7F">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2645093B">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6500012A">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769E4AAF">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5D88FD33">
      <w:pPr>
        <w:snapToGrid w:val="0"/>
        <w:spacing w:line="360" w:lineRule="auto"/>
        <w:rPr>
          <w:rFonts w:hint="eastAsia" w:ascii="仿宋_GB2312" w:hAnsi="仿宋" w:eastAsia="仿宋_GB2312" w:cs="仿宋_GB2312"/>
          <w:color w:val="auto"/>
          <w:kern w:val="0"/>
          <w:sz w:val="24"/>
          <w:highlight w:val="none"/>
        </w:rPr>
      </w:pPr>
    </w:p>
    <w:p w14:paraId="7F158DDC">
      <w:pPr>
        <w:widowControl/>
        <w:jc w:val="left"/>
        <w:rPr>
          <w:rFonts w:ascii="宋体" w:hAnsi="Courier New"/>
          <w:color w:val="auto"/>
          <w:spacing w:val="-4"/>
          <w:sz w:val="18"/>
          <w:szCs w:val="20"/>
          <w:highlight w:val="none"/>
        </w:rPr>
        <w:sectPr>
          <w:pgSz w:w="11906" w:h="16838"/>
          <w:pgMar w:top="1417" w:right="1417" w:bottom="1417" w:left="1417" w:header="720" w:footer="720" w:gutter="0"/>
          <w:cols w:space="720" w:num="1"/>
          <w:docGrid w:type="lines" w:linePitch="331" w:charSpace="0"/>
        </w:sectPr>
      </w:pPr>
    </w:p>
    <w:p w14:paraId="43E5C28C">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0D0618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中国共产党宾阳县委员会政法委员会</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全县雪亮工程深化应用（30户以上自然村）系统2026年运维项目</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日内（根据项目实际情况填写，不能超过25日），按照采购文件确定的事项签订本合同。</w:t>
      </w:r>
    </w:p>
    <w:p w14:paraId="74A4CDF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中国共产党宾阳县委员会政法委员会</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63E40C2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4CED39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134576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DC339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7584426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741D09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41B06F8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3E25848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011CC2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4F9F683A">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F46D54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1E6050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D9FE2B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5C14DBB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22DB7B1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5C8E57AE">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3851"/>
        <w:gridCol w:w="2889"/>
      </w:tblGrid>
      <w:tr w14:paraId="46B8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7EE93F0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851" w:type="dxa"/>
            <w:tcBorders>
              <w:top w:val="single" w:color="auto" w:sz="4" w:space="0"/>
              <w:left w:val="single" w:color="auto" w:sz="4" w:space="0"/>
              <w:bottom w:val="single" w:color="auto" w:sz="4" w:space="0"/>
              <w:right w:val="single" w:color="auto" w:sz="4" w:space="0"/>
            </w:tcBorders>
            <w:noWrap w:val="0"/>
            <w:vAlign w:val="center"/>
          </w:tcPr>
          <w:p w14:paraId="1DA3A83F">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42202EBF">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6321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1D2DC2B8">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3851" w:type="dxa"/>
            <w:tcBorders>
              <w:top w:val="single" w:color="auto" w:sz="4" w:space="0"/>
              <w:left w:val="single" w:color="auto" w:sz="4" w:space="0"/>
              <w:bottom w:val="single" w:color="auto" w:sz="4" w:space="0"/>
              <w:right w:val="single" w:color="auto" w:sz="4" w:space="0"/>
            </w:tcBorders>
            <w:noWrap w:val="0"/>
            <w:vAlign w:val="center"/>
          </w:tcPr>
          <w:p w14:paraId="754DEAC3">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2889" w:type="dxa"/>
            <w:tcBorders>
              <w:top w:val="single" w:color="auto" w:sz="4" w:space="0"/>
              <w:left w:val="single" w:color="auto" w:sz="4" w:space="0"/>
              <w:bottom w:val="single" w:color="auto" w:sz="4" w:space="0"/>
              <w:right w:val="single" w:color="auto" w:sz="4" w:space="0"/>
            </w:tcBorders>
            <w:noWrap w:val="0"/>
            <w:vAlign w:val="center"/>
          </w:tcPr>
          <w:p w14:paraId="6290230A">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r w14:paraId="38A7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06FE6E7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3851" w:type="dxa"/>
            <w:tcBorders>
              <w:top w:val="single" w:color="auto" w:sz="4" w:space="0"/>
              <w:left w:val="single" w:color="auto" w:sz="4" w:space="0"/>
              <w:bottom w:val="single" w:color="auto" w:sz="4" w:space="0"/>
              <w:right w:val="single" w:color="auto" w:sz="4" w:space="0"/>
            </w:tcBorders>
            <w:noWrap w:val="0"/>
            <w:vAlign w:val="center"/>
          </w:tcPr>
          <w:p w14:paraId="009B5419">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2889" w:type="dxa"/>
            <w:tcBorders>
              <w:top w:val="single" w:color="auto" w:sz="4" w:space="0"/>
              <w:left w:val="single" w:color="auto" w:sz="4" w:space="0"/>
              <w:bottom w:val="single" w:color="auto" w:sz="4" w:space="0"/>
              <w:right w:val="single" w:color="auto" w:sz="4" w:space="0"/>
            </w:tcBorders>
            <w:noWrap w:val="0"/>
            <w:vAlign w:val="center"/>
          </w:tcPr>
          <w:p w14:paraId="05878F82">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r w14:paraId="5C42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5DE9C052">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3851" w:type="dxa"/>
            <w:tcBorders>
              <w:top w:val="single" w:color="auto" w:sz="4" w:space="0"/>
              <w:left w:val="single" w:color="auto" w:sz="4" w:space="0"/>
              <w:bottom w:val="single" w:color="auto" w:sz="4" w:space="0"/>
              <w:right w:val="single" w:color="auto" w:sz="4" w:space="0"/>
            </w:tcBorders>
            <w:noWrap w:val="0"/>
            <w:vAlign w:val="center"/>
          </w:tcPr>
          <w:p w14:paraId="1447B141">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2889" w:type="dxa"/>
            <w:tcBorders>
              <w:top w:val="single" w:color="auto" w:sz="4" w:space="0"/>
              <w:left w:val="single" w:color="auto" w:sz="4" w:space="0"/>
              <w:bottom w:val="single" w:color="auto" w:sz="4" w:space="0"/>
              <w:right w:val="single" w:color="auto" w:sz="4" w:space="0"/>
            </w:tcBorders>
            <w:noWrap w:val="0"/>
            <w:vAlign w:val="center"/>
          </w:tcPr>
          <w:p w14:paraId="4258A85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r w14:paraId="3448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10" w:type="dxa"/>
            <w:gridSpan w:val="2"/>
            <w:tcBorders>
              <w:top w:val="single" w:color="auto" w:sz="4" w:space="0"/>
              <w:left w:val="single" w:color="auto" w:sz="4" w:space="0"/>
              <w:bottom w:val="single" w:color="auto" w:sz="4" w:space="0"/>
              <w:right w:val="single" w:color="auto" w:sz="4" w:space="0"/>
            </w:tcBorders>
            <w:noWrap w:val="0"/>
            <w:vAlign w:val="center"/>
          </w:tcPr>
          <w:p w14:paraId="7B245E3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7698562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bl>
    <w:p w14:paraId="525ADF5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1C7629B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94D119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s="Times New Roman"/>
          <w:color w:val="auto"/>
          <w:sz w:val="24"/>
          <w:highlight w:val="none"/>
          <w:u w:val="single"/>
          <w:shd w:val="clear" w:color="auto" w:fill="auto"/>
        </w:rPr>
        <w:t>甲方收到乙方等额合法有效的增值税发票后通过银行转账方式向乙方支付合同款</w:t>
      </w:r>
      <w:r>
        <w:rPr>
          <w:rFonts w:hint="eastAsia" w:ascii="仿宋_GB2312" w:hAnsi="楷体" w:eastAsia="仿宋_GB2312"/>
          <w:color w:val="auto"/>
          <w:sz w:val="24"/>
          <w:highlight w:val="none"/>
        </w:rPr>
        <w:t>。</w:t>
      </w:r>
    </w:p>
    <w:p w14:paraId="5CC65EB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12C1B436">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4764CD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841DCB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A35AB5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831EF9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3373FE6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%（根据项目实际填写，一般为20%）；迟延超过【</w:t>
      </w:r>
      <w:r>
        <w:rPr>
          <w:rFonts w:hint="eastAsia" w:ascii="仿宋_GB2312" w:hAnsi="楷体" w:eastAsia="仿宋_GB2312"/>
          <w:color w:val="auto"/>
          <w:sz w:val="24"/>
          <w:highlight w:val="none"/>
          <w:lang w:val="en-US" w:eastAsia="zh-CN"/>
        </w:rPr>
        <w:t>60</w:t>
      </w:r>
      <w:r>
        <w:rPr>
          <w:rFonts w:hint="eastAsia" w:ascii="仿宋_GB2312" w:hAnsi="楷体" w:eastAsia="仿宋_GB2312"/>
          <w:color w:val="auto"/>
          <w:sz w:val="24"/>
          <w:highlight w:val="none"/>
        </w:rPr>
        <w:t>】（根据项目实际填写）日的，甲方有权在要求乙方支付违约金的同时，书面通知乙方解除本合同，乙方应退回全部已收取的合同价款并按合同总金额的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14:paraId="549D7C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7095143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681A18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3万</w:t>
      </w:r>
      <w:r>
        <w:rPr>
          <w:rFonts w:hint="eastAsia" w:ascii="仿宋_GB2312" w:hAnsi="楷体" w:eastAsia="仿宋_GB2312"/>
          <w:color w:val="auto"/>
          <w:sz w:val="24"/>
          <w:highlight w:val="none"/>
        </w:rPr>
        <w:t>元。（根据项目实际填写）</w:t>
      </w:r>
    </w:p>
    <w:p w14:paraId="7680124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8D58C9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F9A9F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4DD00C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7FB6222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1.7.2</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1598BB0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仲裁委员会依申请仲裁时其现行有效的仲裁规则裁决；</w:t>
      </w:r>
    </w:p>
    <w:p w14:paraId="3C33587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项目</w:t>
      </w:r>
      <w:r>
        <w:rPr>
          <w:rFonts w:hint="eastAsia" w:ascii="仿宋_GB2312" w:hAnsi="楷体" w:eastAsia="仿宋_GB2312"/>
          <w:color w:val="auto"/>
          <w:sz w:val="24"/>
          <w:highlight w:val="none"/>
          <w:u w:val="single"/>
        </w:rPr>
        <w:t>所在地有管辖权的</w:t>
      </w:r>
      <w:r>
        <w:rPr>
          <w:rFonts w:hint="eastAsia" w:ascii="仿宋_GB2312" w:hAnsi="楷体" w:eastAsia="仿宋_GB2312"/>
          <w:color w:val="auto"/>
          <w:sz w:val="24"/>
          <w:highlight w:val="none"/>
        </w:rPr>
        <w:t>人民法院起诉。</w:t>
      </w:r>
    </w:p>
    <w:p w14:paraId="6EC629A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7FD7B5B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本合同自双方当事人加盖有效电子公章时生效。</w:t>
      </w:r>
    </w:p>
    <w:p w14:paraId="22438717">
      <w:pPr>
        <w:pStyle w:val="2"/>
        <w:rPr>
          <w:rFonts w:hint="eastAsia" w:ascii="仿宋_GB2312" w:hAnsi="楷体" w:eastAsia="仿宋_GB2312"/>
          <w:color w:val="auto"/>
          <w:sz w:val="24"/>
          <w:highlight w:val="none"/>
        </w:rPr>
      </w:pPr>
    </w:p>
    <w:p w14:paraId="3AC1B9C5">
      <w:pPr>
        <w:pStyle w:val="2"/>
        <w:rPr>
          <w:rFonts w:hint="eastAsia" w:ascii="仿宋_GB2312" w:hAnsi="楷体" w:eastAsia="仿宋_GB2312"/>
          <w:color w:val="auto"/>
          <w:sz w:val="24"/>
          <w:highlight w:val="none"/>
        </w:rPr>
      </w:pPr>
    </w:p>
    <w:p w14:paraId="1E522DE1">
      <w:pPr>
        <w:pStyle w:val="2"/>
        <w:rPr>
          <w:rFonts w:hint="eastAsia" w:ascii="仿宋_GB2312" w:hAnsi="楷体" w:eastAsia="仿宋_GB2312"/>
          <w:color w:val="auto"/>
          <w:sz w:val="24"/>
          <w:highlight w:val="none"/>
        </w:rPr>
      </w:pPr>
    </w:p>
    <w:p w14:paraId="057EFE0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w:t>
      </w:r>
      <w:r>
        <w:rPr>
          <w:rFonts w:hint="eastAsia" w:ascii="仿宋_GB2312" w:hAnsi="仿宋" w:eastAsia="仿宋_GB2312"/>
          <w:color w:val="auto"/>
          <w:sz w:val="24"/>
          <w:highlight w:val="none"/>
          <w:u w:val="single"/>
          <w:lang w:eastAsia="zh-CN"/>
        </w:rPr>
        <w:t>中国共产党宾阳县委员会政法委员会</w:t>
      </w:r>
      <w:r>
        <w:rPr>
          <w:rFonts w:hint="eastAsia" w:ascii="仿宋_GB2312" w:hAnsi="楷体" w:eastAsia="仿宋_GB2312"/>
          <w:color w:val="auto"/>
          <w:sz w:val="24"/>
          <w:highlight w:val="none"/>
          <w:lang w:val="zh-CN"/>
        </w:rPr>
        <w:t xml:space="preserve">  乙方：</w:t>
      </w:r>
    </w:p>
    <w:p w14:paraId="1D044AF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53E35190">
      <w:pPr>
        <w:spacing w:line="360" w:lineRule="auto"/>
        <w:ind w:firstLine="200"/>
        <w:rPr>
          <w:rFonts w:hint="eastAsia" w:ascii="仿宋_GB2312" w:hAnsi="楷体" w:eastAsia="仿宋_GB2312"/>
          <w:color w:val="auto"/>
          <w:sz w:val="24"/>
          <w:highlight w:val="none"/>
          <w:lang w:val="zh-CN"/>
        </w:rPr>
      </w:pPr>
    </w:p>
    <w:p w14:paraId="62FFBAF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3CAF5F1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726F0B4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0F5D92F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615B4255">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281B34D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5808EF0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699FE30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46DAED92">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76F243BA">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32BE7916">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5FC68BCC">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7B9B99F4">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p>
    <w:p w14:paraId="0BB0F40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13CFED2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0532D3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042B729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6A87896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9122A5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2.1.4 “甲方”系指与中标人签署合同的采购人；采购人委托采购机构代表其与乙方签订合同的，采购人的授权委托书作为合同附件。</w:t>
      </w:r>
    </w:p>
    <w:p w14:paraId="3299D01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87D9C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624ADC2C">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0651719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7FEB0C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19979DD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8EDB09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C65315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7271C54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E5A5C4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D52AD3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53A801D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923F3F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1BDB633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611C803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EAE6D7C">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0FE1935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1D647D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20220AA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4E15C4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1DA98EF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7613BAA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515A9468">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55676879">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30%</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（根据项目实际情况填写，一般为30%）。</w:t>
      </w:r>
    </w:p>
    <w:p w14:paraId="2A3FBB8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3581C47A">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0592691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5067FC0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BB810D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0B9358A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0FB926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6336C5B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1D8712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43F677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5841C5A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0CE3D8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239D077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6D89D33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05408B3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24D219E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6CBD55A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5316CD5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D1F41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4CC77D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52D5CF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0B2EA0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6837F2E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2AB6C48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F591BE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63061DB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61C1393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个工作日（根据项目实际情况填写）内书面通知对方当事人，在对方当事人收到有关变更通知之前，变更前的约定送达方式或者地址仍视为有效。</w:t>
      </w:r>
    </w:p>
    <w:p w14:paraId="3CF8AC0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C552BA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46F98A7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54ACF74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492F646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548DB5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5C71175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0A56E4D1">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61A50D4D">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786C5A21">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☑否）为中小企业“政采贷”可融资合同，关于中小企业信用融资事项见采购文件“投标人须知正文”。</w:t>
      </w:r>
    </w:p>
    <w:p w14:paraId="4865841C">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6D6A204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68A6CB86">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宋体" w:eastAsia="仿宋_GB2312" w:cs="Times New Roman"/>
          <w:color w:val="auto"/>
          <w:sz w:val="24"/>
          <w:highlight w:val="none"/>
          <w:shd w:val="clear" w:color="auto" w:fill="auto"/>
        </w:rPr>
        <w:t>本合同壹式</w:t>
      </w:r>
      <w:r>
        <w:rPr>
          <w:rFonts w:hint="eastAsia" w:ascii="仿宋_GB2312" w:hAnsi="宋体" w:eastAsia="仿宋_GB2312" w:cs="Times New Roman"/>
          <w:color w:val="auto"/>
          <w:sz w:val="24"/>
          <w:highlight w:val="none"/>
          <w:u w:val="single"/>
          <w:shd w:val="clear" w:color="auto" w:fill="auto"/>
        </w:rPr>
        <w:t xml:space="preserve"> 陆</w:t>
      </w:r>
      <w:r>
        <w:rPr>
          <w:rFonts w:hint="eastAsia" w:ascii="仿宋_GB2312" w:hAnsi="仿宋"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份，甲方执</w:t>
      </w:r>
      <w:r>
        <w:rPr>
          <w:rFonts w:hint="eastAsia" w:ascii="仿宋_GB2312" w:hAnsi="宋体" w:eastAsia="仿宋_GB2312" w:cs="Times New Roman"/>
          <w:color w:val="auto"/>
          <w:sz w:val="24"/>
          <w:highlight w:val="none"/>
          <w:u w:val="single"/>
          <w:shd w:val="clear" w:color="auto" w:fill="auto"/>
        </w:rPr>
        <w:t xml:space="preserve"> 叁</w:t>
      </w:r>
      <w:r>
        <w:rPr>
          <w:rFonts w:hint="eastAsia" w:ascii="仿宋_GB2312" w:hAnsi="仿宋"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份，乙方执</w:t>
      </w:r>
      <w:r>
        <w:rPr>
          <w:rFonts w:hint="eastAsia" w:ascii="仿宋_GB2312" w:hAnsi="仿宋" w:eastAsia="仿宋_GB2312" w:cs="Times New Roman"/>
          <w:color w:val="auto"/>
          <w:sz w:val="24"/>
          <w:highlight w:val="none"/>
          <w:u w:val="single"/>
          <w:shd w:val="clear" w:color="auto" w:fill="auto"/>
        </w:rPr>
        <w:t xml:space="preserve"> 贰</w:t>
      </w:r>
      <w:r>
        <w:rPr>
          <w:rFonts w:hint="eastAsia" w:ascii="仿宋_GB2312" w:hAnsi="宋体"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份，代理机构执</w:t>
      </w:r>
      <w:r>
        <w:rPr>
          <w:rFonts w:hint="eastAsia" w:ascii="仿宋_GB2312" w:hAnsi="宋体" w:eastAsia="仿宋_GB2312" w:cs="Times New Roman"/>
          <w:color w:val="auto"/>
          <w:sz w:val="24"/>
          <w:highlight w:val="none"/>
          <w:u w:val="single"/>
          <w:shd w:val="clear" w:color="auto" w:fill="auto"/>
        </w:rPr>
        <w:t xml:space="preserve"> 壹</w:t>
      </w:r>
      <w:r>
        <w:rPr>
          <w:rFonts w:ascii="仿宋_GB2312" w:hAnsi="宋体"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w:t>
      </w:r>
      <w:r>
        <w:rPr>
          <w:rFonts w:hint="eastAsia" w:ascii="仿宋_GB2312" w:hAnsi="楷体" w:eastAsia="仿宋_GB2312" w:cs="Times New Roman"/>
          <w:color w:val="auto"/>
          <w:sz w:val="24"/>
          <w:highlight w:val="none"/>
          <w:shd w:val="clear" w:color="auto" w:fill="auto"/>
        </w:rPr>
        <w:t>每份均具有同等法律效力。</w:t>
      </w:r>
    </w:p>
    <w:p w14:paraId="28D6E29F">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  合同专用条款</w:t>
      </w:r>
    </w:p>
    <w:p w14:paraId="5D19FB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AD93B6">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楷体" w:eastAsia="仿宋_GB2312" w:cs="Times New Roman"/>
          <w:color w:val="auto"/>
          <w:sz w:val="24"/>
          <w:highlight w:val="none"/>
          <w:shd w:val="clear" w:color="auto" w:fill="auto"/>
        </w:rPr>
        <w:t>3.1具有知识产权的标的物知识产权归属：</w:t>
      </w:r>
    </w:p>
    <w:p w14:paraId="1046160F">
      <w:pPr>
        <w:spacing w:line="360" w:lineRule="auto"/>
        <w:ind w:firstLine="480" w:firstLineChars="200"/>
        <w:rPr>
          <w:rFonts w:hint="eastAsia" w:ascii="仿宋_GB2312" w:hAnsi="楷体" w:eastAsia="仿宋_GB2312" w:cs="Times New Roman"/>
          <w:color w:val="auto"/>
          <w:sz w:val="24"/>
          <w:highlight w:val="none"/>
          <w:u w:val="single"/>
          <w:shd w:val="clear" w:color="auto" w:fill="auto"/>
        </w:rPr>
      </w:pPr>
      <w:r>
        <w:rPr>
          <w:rFonts w:hint="eastAsia" w:ascii="仿宋_GB2312" w:hAnsi="楷体" w:eastAsia="仿宋_GB2312" w:cs="Times New Roman"/>
          <w:color w:val="auto"/>
          <w:sz w:val="24"/>
          <w:highlight w:val="none"/>
          <w:u w:val="single"/>
          <w:shd w:val="clear" w:color="auto" w:fill="auto"/>
        </w:rPr>
        <w:t xml:space="preserve">                                                                           </w:t>
      </w:r>
    </w:p>
    <w:p w14:paraId="2B75BA5C">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楷体" w:eastAsia="仿宋_GB2312" w:cs="Times New Roman"/>
          <w:color w:val="auto"/>
          <w:sz w:val="24"/>
          <w:highlight w:val="none"/>
          <w:shd w:val="clear" w:color="auto" w:fill="auto"/>
        </w:rPr>
        <w:t>3.2包装和装运专用条款（如果有）：</w:t>
      </w:r>
    </w:p>
    <w:p w14:paraId="4A5A4666">
      <w:pPr>
        <w:spacing w:line="360" w:lineRule="auto"/>
        <w:ind w:firstLine="480" w:firstLineChars="200"/>
        <w:rPr>
          <w:rFonts w:hint="eastAsia" w:ascii="仿宋_GB2312" w:hAnsi="楷体" w:eastAsia="仿宋_GB2312" w:cs="Times New Roman"/>
          <w:color w:val="auto"/>
          <w:sz w:val="24"/>
          <w:highlight w:val="none"/>
          <w:u w:val="single"/>
          <w:shd w:val="clear" w:color="auto" w:fill="auto"/>
        </w:rPr>
      </w:pPr>
      <w:r>
        <w:rPr>
          <w:rFonts w:hint="eastAsia" w:ascii="仿宋_GB2312" w:hAnsi="楷体" w:eastAsia="仿宋_GB2312" w:cs="Times New Roman"/>
          <w:color w:val="auto"/>
          <w:sz w:val="24"/>
          <w:highlight w:val="none"/>
          <w:u w:val="single"/>
          <w:shd w:val="clear" w:color="auto" w:fill="auto"/>
        </w:rPr>
        <w:t xml:space="preserve">                                                                           </w:t>
      </w:r>
    </w:p>
    <w:p w14:paraId="51AB40D8">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楷体" w:eastAsia="仿宋_GB2312" w:cs="Times New Roman"/>
          <w:color w:val="auto"/>
          <w:sz w:val="24"/>
          <w:highlight w:val="none"/>
          <w:shd w:val="clear" w:color="auto" w:fill="auto"/>
        </w:rPr>
        <w:t>3.3装运标的物的要求和通知：</w:t>
      </w:r>
    </w:p>
    <w:p w14:paraId="6D46F83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u w:val="single"/>
          <w:shd w:val="clear" w:color="auto" w:fill="auto"/>
        </w:rPr>
        <w:t xml:space="preserve">                                                                           </w:t>
      </w:r>
    </w:p>
    <w:p w14:paraId="7161852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0295973B">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en-US" w:eastAsia="zh-CN"/>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u w:val="single"/>
          <w:lang w:val="en-US" w:eastAsia="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34EF99A2">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5D45FB98">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0DEAF1FF">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3E2646AD">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6E839930">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4F59C45A">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u w:val="single"/>
        </w:rPr>
        <w:t>万分之五</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承担违约责任，违约金上限按照《合同书》约定执行。</w:t>
      </w:r>
    </w:p>
    <w:p w14:paraId="6E518652">
      <w:pPr>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46FB05AB">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370FEB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41921CA8">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172C75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s="Times New Roman"/>
          <w:color w:val="auto"/>
          <w:sz w:val="24"/>
          <w:highlight w:val="none"/>
          <w:u w:val="single"/>
          <w:shd w:val="clear" w:color="auto" w:fill="auto"/>
        </w:rPr>
        <w:t xml:space="preserve"> 5个工作</w:t>
      </w:r>
      <w:r>
        <w:rPr>
          <w:rFonts w:hint="eastAsia" w:ascii="仿宋_GB2312" w:hAnsi="楷体" w:eastAsia="仿宋_GB2312"/>
          <w:color w:val="auto"/>
          <w:sz w:val="24"/>
          <w:highlight w:val="none"/>
        </w:rPr>
        <w:t>日内（根据项目实际填写）以书面形式通知对方当事人，并在日内，将有关部门出具的证明文件送达对方当事人。</w:t>
      </w:r>
    </w:p>
    <w:p w14:paraId="446DEB7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s="Times New Roman"/>
          <w:color w:val="auto"/>
          <w:sz w:val="24"/>
          <w:highlight w:val="none"/>
          <w:u w:val="single"/>
          <w:shd w:val="clear" w:color="auto" w:fill="auto"/>
        </w:rPr>
        <w:t xml:space="preserve"> 5个工作</w:t>
      </w:r>
      <w:r>
        <w:rPr>
          <w:rFonts w:hint="eastAsia" w:ascii="仿宋_GB2312" w:hAnsi="楷体" w:eastAsia="仿宋_GB2312"/>
          <w:color w:val="auto"/>
          <w:sz w:val="24"/>
          <w:highlight w:val="none"/>
        </w:rPr>
        <w:t>日内（根据项目实际填写）以书面形式变更合同；</w:t>
      </w:r>
    </w:p>
    <w:p w14:paraId="74B2ABF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color w:val="auto"/>
          <w:sz w:val="24"/>
          <w:highlight w:val="none"/>
          <w:u w:val="single"/>
          <w:shd w:val="clear" w:color="auto" w:fill="auto"/>
        </w:rPr>
        <w:t xml:space="preserve"> 5个工作</w:t>
      </w:r>
      <w:r>
        <w:rPr>
          <w:rFonts w:hint="eastAsia" w:ascii="仿宋_GB2312" w:hAnsi="楷体" w:eastAsia="仿宋_GB2312"/>
          <w:color w:val="auto"/>
          <w:sz w:val="24"/>
          <w:highlight w:val="none"/>
        </w:rPr>
        <w:t>日内发（根据项目实际填写）起验收，并可依法邀请相关方参加，验收应出具验收书。</w:t>
      </w:r>
    </w:p>
    <w:p w14:paraId="50D9E60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23A0C88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u w:val="single"/>
          <w:shd w:val="clear" w:color="auto" w:fill="auto"/>
        </w:rPr>
        <w:t xml:space="preserve">                                                                           </w:t>
      </w:r>
    </w:p>
    <w:p w14:paraId="59850C9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3.5.5 其他：</w:t>
      </w:r>
      <w:r>
        <w:rPr>
          <w:rFonts w:hint="eastAsia" w:ascii="仿宋_GB2312" w:hAnsi="楷体" w:eastAsia="仿宋_GB2312" w:cs="Times New Roman"/>
          <w:color w:val="auto"/>
          <w:sz w:val="24"/>
          <w:highlight w:val="none"/>
          <w:u w:val="single"/>
          <w:shd w:val="clear" w:color="auto" w:fill="auto"/>
        </w:rPr>
        <w:t xml:space="preserve">                                                               </w:t>
      </w:r>
    </w:p>
    <w:p w14:paraId="1A62C1AF">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3.6</w:t>
      </w:r>
      <w:r>
        <w:rPr>
          <w:rFonts w:hint="eastAsia" w:ascii="仿宋" w:hAnsi="仿宋" w:eastAsia="仿宋" w:cs="仿宋"/>
          <w:b/>
          <w:color w:val="auto"/>
          <w:sz w:val="24"/>
          <w:highlight w:val="none"/>
        </w:rPr>
        <w:t>项目验收：</w:t>
      </w:r>
    </w:p>
    <w:p w14:paraId="2084F7A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7C5B1C7">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0DE13FB">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5EC556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3.6.4验收产生的费用：</w:t>
      </w:r>
    </w:p>
    <w:p w14:paraId="3581FAAC">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首次验收费用由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承担，如首次验收不合格，后续验收费用由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支付。</w:t>
      </w:r>
    </w:p>
    <w:p w14:paraId="061DFFEE">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3.6.5验收内容及资料要求：</w:t>
      </w:r>
    </w:p>
    <w:p w14:paraId="0E54CEE1">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7A8749AF">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3.6.6</w:t>
      </w:r>
      <w:r>
        <w:rPr>
          <w:rFonts w:hint="eastAsia" w:ascii="仿宋" w:hAnsi="仿宋" w:eastAsia="仿宋" w:cs="仿宋"/>
          <w:color w:val="auto"/>
          <w:sz w:val="24"/>
          <w:highlight w:val="none"/>
        </w:rPr>
        <w:t>验收内容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510"/>
        <w:gridCol w:w="5334"/>
      </w:tblGrid>
      <w:tr w14:paraId="7D5D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B5DDC26">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1A992B96">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726E4F81">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725D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0CED505">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9420887">
            <w:pPr>
              <w:keepNext w:val="0"/>
              <w:keepLines w:val="0"/>
              <w:widowControl/>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交付标的物数量</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13A783A7">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color w:val="auto"/>
                <w:kern w:val="0"/>
                <w:sz w:val="24"/>
                <w:highlight w:val="none"/>
              </w:rPr>
            </w:pPr>
          </w:p>
        </w:tc>
      </w:tr>
      <w:tr w14:paraId="020E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3397E9F">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300E6ADB">
            <w:pPr>
              <w:keepNext w:val="0"/>
              <w:keepLines w:val="0"/>
              <w:widowControl/>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交付标的物质量文件</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369BF92A">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color w:val="auto"/>
                <w:kern w:val="0"/>
                <w:sz w:val="24"/>
                <w:highlight w:val="none"/>
              </w:rPr>
            </w:pPr>
          </w:p>
        </w:tc>
      </w:tr>
      <w:tr w14:paraId="70D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8A7531C">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2F0B249">
            <w:pPr>
              <w:keepNext w:val="0"/>
              <w:keepLines w:val="0"/>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4FD76F39">
            <w:pPr>
              <w:keepNext w:val="0"/>
              <w:keepLines w:val="0"/>
              <w:suppressLineNumbers w:val="0"/>
              <w:spacing w:before="0" w:beforeAutospacing="0" w:after="0" w:afterAutospacing="0" w:line="360" w:lineRule="auto"/>
              <w:ind w:left="0" w:right="0" w:firstLine="200"/>
              <w:jc w:val="left"/>
              <w:rPr>
                <w:rFonts w:hint="eastAsia" w:ascii="仿宋" w:hAnsi="仿宋" w:eastAsia="仿宋" w:cs="仿宋"/>
                <w:color w:val="auto"/>
                <w:highlight w:val="none"/>
              </w:rPr>
            </w:pPr>
          </w:p>
        </w:tc>
      </w:tr>
      <w:tr w14:paraId="23F3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423345D">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FCD48FA">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售后服务承诺</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5D6ACD93">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color w:val="auto"/>
                <w:kern w:val="0"/>
                <w:sz w:val="24"/>
                <w:highlight w:val="none"/>
              </w:rPr>
            </w:pPr>
          </w:p>
        </w:tc>
      </w:tr>
      <w:tr w14:paraId="007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CDC2FBB">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3C6CF833">
            <w:pPr>
              <w:keepNext w:val="0"/>
              <w:keepLines w:val="0"/>
              <w:widowControl/>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3A3D4147">
            <w:pPr>
              <w:keepNext w:val="0"/>
              <w:keepLines w:val="0"/>
              <w:widowControl/>
              <w:suppressLineNumbers w:val="0"/>
              <w:spacing w:before="0" w:beforeAutospacing="0" w:after="0" w:afterAutospacing="0" w:line="360" w:lineRule="auto"/>
              <w:ind w:left="0" w:right="0" w:firstLine="200"/>
              <w:jc w:val="left"/>
              <w:rPr>
                <w:rFonts w:hint="eastAsia" w:ascii="仿宋" w:hAnsi="仿宋" w:eastAsia="仿宋" w:cs="仿宋"/>
                <w:color w:val="auto"/>
                <w:kern w:val="0"/>
                <w:sz w:val="24"/>
                <w:highlight w:val="none"/>
              </w:rPr>
            </w:pPr>
          </w:p>
        </w:tc>
      </w:tr>
    </w:tbl>
    <w:p w14:paraId="55FE9CA5">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12752D3E">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3.6.7验收资料要求</w:t>
      </w:r>
    </w:p>
    <w:p w14:paraId="122BBD76">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0F32FC29">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46BA9C09">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5627E554">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59D8950B">
      <w:pPr>
        <w:tabs>
          <w:tab w:val="left" w:pos="904"/>
        </w:tabs>
        <w:adjustRightInd w:val="0"/>
        <w:snapToGrid w:val="0"/>
        <w:spacing w:line="360" w:lineRule="auto"/>
        <w:ind w:firstLine="240" w:firstLineChars="100"/>
        <w:jc w:val="left"/>
        <w:rPr>
          <w:rFonts w:hint="eastAsia" w:ascii="仿宋" w:hAnsi="仿宋" w:eastAsia="仿宋" w:cs="仿宋_GB2312"/>
          <w:b/>
          <w:color w:val="auto"/>
          <w:sz w:val="36"/>
          <w:szCs w:val="20"/>
          <w:highlight w:val="none"/>
        </w:rPr>
      </w:pPr>
      <w:r>
        <w:rPr>
          <w:rFonts w:hint="eastAsia" w:ascii="仿宋" w:hAnsi="仿宋" w:eastAsia="仿宋" w:cs="仿宋"/>
          <w:color w:val="auto"/>
          <w:sz w:val="24"/>
          <w:highlight w:val="none"/>
        </w:rPr>
        <w:t>（4）其他需提供的相关材料：</w:t>
      </w:r>
      <w:r>
        <w:rPr>
          <w:rFonts w:hint="eastAsia" w:ascii="仿宋_GB2312" w:hAnsi="楷体" w:eastAsia="仿宋_GB2312"/>
          <w:color w:val="auto"/>
          <w:sz w:val="24"/>
          <w:highlight w:val="none"/>
        </w:rPr>
        <w:t>（业主根据项目实际增减第（4）点验收资料内容）</w:t>
      </w:r>
      <w:r>
        <w:rPr>
          <w:rFonts w:hint="eastAsia" w:ascii="仿宋" w:hAnsi="仿宋" w:eastAsia="仿宋" w:cs="仿宋"/>
          <w:color w:val="auto"/>
          <w:sz w:val="24"/>
          <w:highlight w:val="none"/>
        </w:rPr>
        <w:t>。</w:t>
      </w:r>
    </w:p>
    <w:p w14:paraId="47AA955C">
      <w:pPr>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rPr>
        <w:t>合同附件</w:t>
      </w:r>
      <w:r>
        <w:rPr>
          <w:rFonts w:hint="eastAsia" w:ascii="仿宋_GB2312" w:eastAsia="仿宋_GB2312" w:cs="Times New Roman"/>
          <w:color w:val="auto"/>
          <w:sz w:val="32"/>
          <w:szCs w:val="32"/>
          <w:highlight w:val="none"/>
          <w:shd w:val="clear" w:color="auto" w:fill="auto"/>
          <w:lang w:val="en-US" w:eastAsia="zh-CN"/>
        </w:rPr>
        <w:t>1</w:t>
      </w:r>
    </w:p>
    <w:p w14:paraId="2CFD4CE6">
      <w:pPr>
        <w:jc w:val="center"/>
        <w:rPr>
          <w:color w:val="auto"/>
          <w:szCs w:val="21"/>
          <w:highlight w:val="none"/>
        </w:rPr>
      </w:pPr>
      <w:r>
        <w:rPr>
          <w:rFonts w:hint="eastAsia" w:ascii="宋体" w:hAnsi="宋体" w:eastAsia="宋体" w:cs="Times New Roman"/>
          <w:b/>
          <w:color w:val="auto"/>
          <w:sz w:val="28"/>
          <w:szCs w:val="28"/>
          <w:highlight w:val="none"/>
          <w:shd w:val="clear" w:color="auto" w:fill="auto"/>
          <w:lang w:eastAsia="zh-CN"/>
        </w:rPr>
        <w:t>保密协议</w:t>
      </w:r>
    </w:p>
    <w:p w14:paraId="743E7116">
      <w:pPr>
        <w:spacing w:line="360" w:lineRule="auto"/>
        <w:rPr>
          <w:color w:val="auto"/>
          <w:szCs w:val="21"/>
          <w:highlight w:val="none"/>
        </w:rPr>
      </w:pPr>
      <w:r>
        <w:rPr>
          <w:rFonts w:hint="eastAsia"/>
          <w:color w:val="auto"/>
          <w:szCs w:val="21"/>
          <w:highlight w:val="none"/>
        </w:rPr>
        <w:t>项目</w:t>
      </w:r>
      <w:r>
        <w:rPr>
          <w:color w:val="auto"/>
          <w:szCs w:val="21"/>
          <w:highlight w:val="none"/>
        </w:rPr>
        <w:t>名称：</w:t>
      </w:r>
    </w:p>
    <w:p w14:paraId="2ECE0AAE">
      <w:pPr>
        <w:spacing w:line="360" w:lineRule="auto"/>
        <w:rPr>
          <w:color w:val="auto"/>
          <w:szCs w:val="21"/>
          <w:highlight w:val="none"/>
        </w:rPr>
      </w:pPr>
      <w:r>
        <w:rPr>
          <w:rFonts w:hint="eastAsia"/>
          <w:color w:val="auto"/>
          <w:szCs w:val="21"/>
          <w:highlight w:val="none"/>
        </w:rPr>
        <w:t>甲方：</w:t>
      </w:r>
      <w:r>
        <w:rPr>
          <w:rFonts w:hint="eastAsia"/>
          <w:color w:val="auto"/>
          <w:szCs w:val="21"/>
          <w:highlight w:val="none"/>
          <w:lang w:eastAsia="zh-CN"/>
        </w:rPr>
        <w:t>中国共产党宾阳县委员会政法委员会</w:t>
      </w:r>
    </w:p>
    <w:p w14:paraId="435EBAC6">
      <w:pPr>
        <w:spacing w:line="360" w:lineRule="auto"/>
        <w:ind w:right="-758" w:rightChars="-361"/>
        <w:rPr>
          <w:color w:val="auto"/>
          <w:szCs w:val="21"/>
          <w:highlight w:val="none"/>
        </w:rPr>
      </w:pPr>
      <w:r>
        <w:rPr>
          <w:rFonts w:hint="eastAsia"/>
          <w:color w:val="auto"/>
          <w:szCs w:val="21"/>
          <w:highlight w:val="none"/>
        </w:rPr>
        <w:t xml:space="preserve">乙方： </w:t>
      </w:r>
    </w:p>
    <w:p w14:paraId="4DB285F5">
      <w:pPr>
        <w:spacing w:line="360" w:lineRule="auto"/>
        <w:ind w:firstLine="420" w:firstLineChars="200"/>
        <w:jc w:val="left"/>
        <w:rPr>
          <w:color w:val="auto"/>
          <w:szCs w:val="21"/>
          <w:highlight w:val="none"/>
        </w:rPr>
      </w:pPr>
      <w:r>
        <w:rPr>
          <w:rFonts w:hint="eastAsia"/>
          <w:color w:val="auto"/>
          <w:szCs w:val="21"/>
          <w:highlight w:val="none"/>
        </w:rPr>
        <w:t>鉴于乙方负责</w:t>
      </w:r>
      <w:r>
        <w:rPr>
          <w:rFonts w:hint="eastAsia"/>
          <w:color w:val="auto"/>
          <w:szCs w:val="21"/>
          <w:highlight w:val="none"/>
          <w:lang w:eastAsia="zh-CN"/>
        </w:rPr>
        <w:t>中国共产党宾阳县委员会政法委员会</w:t>
      </w:r>
      <w:r>
        <w:rPr>
          <w:rFonts w:hint="eastAsia"/>
          <w:color w:val="auto"/>
          <w:szCs w:val="21"/>
          <w:highlight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none"/>
        </w:rPr>
        <w:t>工</w:t>
      </w:r>
      <w:r>
        <w:rPr>
          <w:rFonts w:hint="eastAsia"/>
          <w:color w:val="auto"/>
          <w:szCs w:val="21"/>
          <w:highlight w:val="none"/>
        </w:rPr>
        <w:t>作，项目内容主要为</w:t>
      </w:r>
      <w:r>
        <w:rPr>
          <w:rFonts w:hint="eastAsia"/>
          <w:color w:val="auto"/>
          <w:szCs w:val="21"/>
          <w:highlight w:val="none"/>
          <w:u w:val="single"/>
          <w:lang w:val="en-US" w:eastAsia="zh-CN"/>
        </w:rPr>
        <w:t xml:space="preserve">              </w:t>
      </w:r>
      <w:r>
        <w:rPr>
          <w:rFonts w:hint="eastAsia"/>
          <w:color w:val="auto"/>
          <w:szCs w:val="21"/>
          <w:highlight w:val="none"/>
        </w:rPr>
        <w:t>，工作中可能接触到国家秘密、</w:t>
      </w:r>
      <w:r>
        <w:rPr>
          <w:rFonts w:hint="eastAsia"/>
          <w:color w:val="auto"/>
          <w:szCs w:val="21"/>
          <w:highlight w:val="none"/>
          <w:lang w:val="en-US" w:eastAsia="zh-CN"/>
        </w:rPr>
        <w:t>政法</w:t>
      </w:r>
      <w:r>
        <w:rPr>
          <w:rFonts w:hint="eastAsia"/>
          <w:color w:val="auto"/>
          <w:szCs w:val="21"/>
          <w:highlight w:val="none"/>
        </w:rPr>
        <w:t>工作秘密、敏感信息等。</w:t>
      </w:r>
      <w:r>
        <w:rPr>
          <w:rFonts w:hint="eastAsia"/>
          <w:color w:val="auto"/>
          <w:kern w:val="0"/>
          <w:szCs w:val="21"/>
          <w:highlight w:val="none"/>
        </w:rPr>
        <w:t>依照《中华人民共和国保守国家秘密法》、《中华人民共和国保守国家秘密法实施条例》、《工作秘密管理暂行办法》等法律法规规定，为保护</w:t>
      </w:r>
      <w:r>
        <w:rPr>
          <w:rFonts w:hint="eastAsia"/>
          <w:color w:val="auto"/>
          <w:szCs w:val="21"/>
          <w:highlight w:val="none"/>
        </w:rPr>
        <w:t>国家秘密、</w:t>
      </w:r>
      <w:r>
        <w:rPr>
          <w:rFonts w:hint="eastAsia"/>
          <w:color w:val="auto"/>
          <w:szCs w:val="21"/>
          <w:highlight w:val="none"/>
          <w:lang w:val="en-US" w:eastAsia="zh-CN"/>
        </w:rPr>
        <w:t>政法</w:t>
      </w:r>
      <w:r>
        <w:rPr>
          <w:rFonts w:hint="eastAsia"/>
          <w:color w:val="auto"/>
          <w:szCs w:val="21"/>
          <w:highlight w:val="none"/>
        </w:rPr>
        <w:t>工作秘密、敏感信息安全</w:t>
      </w:r>
      <w:r>
        <w:rPr>
          <w:rFonts w:hint="eastAsia"/>
          <w:color w:val="auto"/>
          <w:kern w:val="0"/>
          <w:szCs w:val="21"/>
          <w:highlight w:val="none"/>
        </w:rPr>
        <w:t>，防止泄密事件的发生，经甲乙双方协商达成本协议。</w:t>
      </w:r>
    </w:p>
    <w:p w14:paraId="0C330BD4">
      <w:pPr>
        <w:spacing w:line="360" w:lineRule="auto"/>
        <w:ind w:firstLine="420" w:firstLineChars="200"/>
        <w:jc w:val="left"/>
        <w:rPr>
          <w:rFonts w:ascii="黑体" w:hAnsi="黑体" w:eastAsia="黑体" w:cs="黑体"/>
          <w:color w:val="auto"/>
          <w:szCs w:val="21"/>
          <w:highlight w:val="none"/>
        </w:rPr>
      </w:pPr>
      <w:r>
        <w:rPr>
          <w:rFonts w:hint="eastAsia"/>
          <w:color w:val="auto"/>
          <w:szCs w:val="21"/>
          <w:highlight w:val="none"/>
        </w:rPr>
        <w:t xml:space="preserve">    </w:t>
      </w:r>
      <w:r>
        <w:rPr>
          <w:rFonts w:hint="eastAsia" w:ascii="黑体" w:hAnsi="黑体" w:eastAsia="黑体" w:cs="黑体"/>
          <w:color w:val="auto"/>
          <w:szCs w:val="21"/>
          <w:highlight w:val="none"/>
        </w:rPr>
        <w:t>一、涉密信息的定义</w:t>
      </w:r>
    </w:p>
    <w:p w14:paraId="02BB41C0">
      <w:pPr>
        <w:shd w:val="clear" w:color="auto" w:fill="auto"/>
        <w:spacing w:line="360" w:lineRule="auto"/>
        <w:ind w:firstLine="420" w:firstLineChars="200"/>
        <w:jc w:val="left"/>
        <w:rPr>
          <w:color w:val="auto"/>
          <w:szCs w:val="21"/>
          <w:highlight w:val="none"/>
        </w:rPr>
      </w:pPr>
      <w:r>
        <w:rPr>
          <w:rFonts w:hint="eastAsia"/>
          <w:color w:val="auto"/>
          <w:szCs w:val="21"/>
          <w:highlight w:val="none"/>
        </w:rPr>
        <w:t>本协议所称涉密信息是指：在项目实施过程中，甲方向乙方提供的与项目实施有关的设备型号、技术标准、功能用途、设备摆放位置等信息，无论以何种形式或存于何种载体，无论在披露时以口头、书面、图像、电子文档方式或其他媒介等，凡涉及到国家秘密和</w:t>
      </w:r>
      <w:r>
        <w:rPr>
          <w:rFonts w:hint="eastAsia"/>
          <w:color w:val="auto"/>
          <w:szCs w:val="21"/>
          <w:highlight w:val="none"/>
          <w:lang w:val="en-US" w:eastAsia="zh-CN"/>
        </w:rPr>
        <w:t>政法</w:t>
      </w:r>
      <w:r>
        <w:rPr>
          <w:rFonts w:hint="eastAsia"/>
          <w:color w:val="auto"/>
          <w:szCs w:val="21"/>
          <w:highlight w:val="none"/>
        </w:rPr>
        <w:t>工作秘密的信息均为涉密信息。</w:t>
      </w:r>
    </w:p>
    <w:p w14:paraId="6B70EC04">
      <w:pPr>
        <w:shd w:val="clear" w:color="auto" w:fill="auto"/>
        <w:spacing w:line="360" w:lineRule="auto"/>
        <w:ind w:firstLine="420" w:firstLineChars="200"/>
        <w:jc w:val="left"/>
        <w:rPr>
          <w:rFonts w:ascii="黑体" w:hAnsi="黑体" w:eastAsia="黑体" w:cs="黑体"/>
          <w:color w:val="auto"/>
          <w:kern w:val="0"/>
          <w:szCs w:val="21"/>
          <w:highlight w:val="none"/>
        </w:rPr>
      </w:pPr>
      <w:r>
        <w:rPr>
          <w:rFonts w:hint="eastAsia"/>
          <w:color w:val="auto"/>
          <w:kern w:val="0"/>
          <w:szCs w:val="21"/>
          <w:highlight w:val="none"/>
        </w:rPr>
        <w:t xml:space="preserve">    </w:t>
      </w:r>
      <w:r>
        <w:rPr>
          <w:rFonts w:hint="eastAsia" w:ascii="黑体" w:hAnsi="黑体" w:eastAsia="黑体" w:cs="黑体"/>
          <w:color w:val="auto"/>
          <w:kern w:val="0"/>
          <w:szCs w:val="21"/>
          <w:highlight w:val="none"/>
        </w:rPr>
        <w:t>二、甲方责任</w:t>
      </w:r>
    </w:p>
    <w:p w14:paraId="46EB2957">
      <w:pPr>
        <w:shd w:val="clear" w:color="auto" w:fill="auto"/>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1.甲方应当成立或者指定专门工作机构，负责该项目保密管理工作。制定项目保密管理方案，明确各环节保密要求及管理责任。</w:t>
      </w:r>
    </w:p>
    <w:p w14:paraId="2E9CAB2E">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2.甲方负责对乙方选派的</w:t>
      </w:r>
      <w:r>
        <w:rPr>
          <w:rFonts w:hint="eastAsia"/>
          <w:color w:val="auto"/>
          <w:szCs w:val="21"/>
          <w:highlight w:val="none"/>
        </w:rPr>
        <w:t>工作人员</w:t>
      </w:r>
      <w:r>
        <w:rPr>
          <w:rFonts w:hint="eastAsia"/>
          <w:color w:val="auto"/>
          <w:kern w:val="0"/>
          <w:szCs w:val="21"/>
          <w:highlight w:val="none"/>
        </w:rPr>
        <w:t>开展背景审查，</w:t>
      </w:r>
      <w:r>
        <w:rPr>
          <w:rFonts w:hint="eastAsia"/>
          <w:color w:val="auto"/>
          <w:szCs w:val="21"/>
          <w:highlight w:val="none"/>
        </w:rPr>
        <w:t>不得泄露乙方工作人员的基本情况资料。</w:t>
      </w:r>
    </w:p>
    <w:p w14:paraId="76CAD57C">
      <w:pPr>
        <w:pStyle w:val="20"/>
        <w:shd w:val="clear" w:color="auto" w:fill="auto"/>
        <w:spacing w:line="360" w:lineRule="auto"/>
        <w:ind w:firstLine="420" w:firstLineChars="200"/>
        <w:jc w:val="left"/>
        <w:rPr>
          <w:rFonts w:ascii="宋体" w:hAnsi="宋体" w:cs="宋体"/>
          <w:color w:val="auto"/>
          <w:kern w:val="0"/>
          <w:szCs w:val="21"/>
          <w:highlight w:val="none"/>
        </w:rPr>
      </w:pPr>
      <w:r>
        <w:rPr>
          <w:rFonts w:ascii="宋体" w:hAnsi="宋体" w:cs="宋体"/>
          <w:color w:val="auto"/>
          <w:highlight w:val="none"/>
        </w:rPr>
        <w:t>3</w:t>
      </w:r>
      <w:r>
        <w:rPr>
          <w:rFonts w:hint="eastAsia" w:ascii="宋体" w:hAnsi="宋体" w:cs="宋体"/>
          <w:color w:val="auto"/>
          <w:highlight w:val="none"/>
        </w:rPr>
        <w:t>.对属于涉密信息的文件资料，甲方应当明确标注并提醒乙方及其工作人员按保密规定处理。</w:t>
      </w:r>
      <w:r>
        <w:rPr>
          <w:rFonts w:hint="eastAsia" w:ascii="宋体" w:hAnsi="宋体" w:cs="宋体"/>
          <w:color w:val="auto"/>
          <w:kern w:val="0"/>
          <w:szCs w:val="21"/>
          <w:highlight w:val="none"/>
        </w:rPr>
        <w:t xml:space="preserve"> </w:t>
      </w:r>
    </w:p>
    <w:p w14:paraId="702EAA08">
      <w:pPr>
        <w:shd w:val="clear" w:color="auto" w:fill="auto"/>
        <w:spacing w:line="360" w:lineRule="auto"/>
        <w:ind w:firstLine="420" w:firstLineChars="20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三、乙方责任</w:t>
      </w:r>
    </w:p>
    <w:p w14:paraId="4163F930">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1.乙方应当严格遵守国家有关保密规定，严守本项目涉及的国家秘密、</w:t>
      </w:r>
      <w:r>
        <w:rPr>
          <w:rFonts w:hint="eastAsia"/>
          <w:color w:val="auto"/>
          <w:szCs w:val="21"/>
          <w:highlight w:val="none"/>
          <w:lang w:val="en-US" w:eastAsia="zh-CN"/>
        </w:rPr>
        <w:t>政法</w:t>
      </w:r>
      <w:r>
        <w:rPr>
          <w:rFonts w:hint="eastAsia"/>
          <w:color w:val="auto"/>
          <w:kern w:val="0"/>
          <w:szCs w:val="21"/>
          <w:highlight w:val="none"/>
        </w:rPr>
        <w:t>工作秘密和敏感信息，严格保管好涉密有关资料，</w:t>
      </w:r>
      <w:r>
        <w:rPr>
          <w:rFonts w:hint="eastAsia"/>
          <w:color w:val="auto"/>
          <w:szCs w:val="21"/>
          <w:highlight w:val="none"/>
        </w:rPr>
        <w:t>保证涉密信息仅用于与项目实施有关的用途或目的</w:t>
      </w:r>
      <w:r>
        <w:rPr>
          <w:rFonts w:hint="eastAsia"/>
          <w:color w:val="auto"/>
          <w:kern w:val="0"/>
          <w:szCs w:val="21"/>
          <w:highlight w:val="none"/>
        </w:rPr>
        <w:t>。</w:t>
      </w:r>
    </w:p>
    <w:p w14:paraId="53D406B3">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2.乙方应当成立或者指定专门工作机构、专门工作人员，负责项目资料保密管理工作。</w:t>
      </w:r>
    </w:p>
    <w:p w14:paraId="7CC4877F">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3.乙方应当与从事该项目采购、管理、服务的人员签订保密协议或保密承诺书，明确保密管理要求，并监督相关人员认真履行保密义务。</w:t>
      </w:r>
    </w:p>
    <w:p w14:paraId="4CB39E8D">
      <w:pPr>
        <w:shd w:val="clear" w:color="auto" w:fill="auto"/>
        <w:spacing w:line="360" w:lineRule="auto"/>
        <w:ind w:firstLine="420" w:firstLineChars="200"/>
        <w:jc w:val="left"/>
        <w:rPr>
          <w:color w:val="auto"/>
          <w:highlight w:val="none"/>
        </w:rPr>
      </w:pPr>
      <w:r>
        <w:rPr>
          <w:rFonts w:hint="eastAsia"/>
          <w:color w:val="auto"/>
          <w:kern w:val="0"/>
          <w:szCs w:val="21"/>
          <w:highlight w:val="none"/>
        </w:rPr>
        <w:t>4.乙方用于制作该项目有关文件资料的场所、设施、设备符合国家保密规定和标准，</w:t>
      </w:r>
      <w:r>
        <w:rPr>
          <w:rFonts w:hint="eastAsia"/>
          <w:color w:val="auto"/>
          <w:szCs w:val="21"/>
          <w:highlight w:val="none"/>
        </w:rPr>
        <w:t>不得在低于文件资料</w:t>
      </w:r>
      <w:r>
        <w:rPr>
          <w:color w:val="auto"/>
          <w:szCs w:val="21"/>
          <w:highlight w:val="none"/>
        </w:rPr>
        <w:t>所</w:t>
      </w:r>
      <w:r>
        <w:rPr>
          <w:rFonts w:hint="eastAsia"/>
          <w:color w:val="auto"/>
          <w:szCs w:val="21"/>
          <w:highlight w:val="none"/>
        </w:rPr>
        <w:t>定</w:t>
      </w:r>
      <w:r>
        <w:rPr>
          <w:color w:val="auto"/>
          <w:szCs w:val="21"/>
          <w:highlight w:val="none"/>
        </w:rPr>
        <w:t>密级的</w:t>
      </w:r>
      <w:r>
        <w:rPr>
          <w:rFonts w:hint="eastAsia"/>
          <w:color w:val="auto"/>
          <w:szCs w:val="21"/>
          <w:highlight w:val="none"/>
        </w:rPr>
        <w:t>计算机和设备上存储处理与本项目有关的文件资料。</w:t>
      </w:r>
    </w:p>
    <w:p w14:paraId="561D4727">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5.乙方应当建立涉密文件资料、涉密信息系统和设备、工作人员等相关保密管理制度，严格落实保密管理要求。</w:t>
      </w:r>
    </w:p>
    <w:p w14:paraId="35CF42E5">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6.未经甲方批准，乙方及其工作人员不得以任何方式复制、留存、泄露所接触、知悉、使用本项目的涉密资料和信息，以及服务工作中接触、知悉的涉密资料和信息。</w:t>
      </w:r>
    </w:p>
    <w:p w14:paraId="19D2ACAC">
      <w:pPr>
        <w:shd w:val="clear" w:color="auto" w:fill="auto"/>
        <w:spacing w:line="360" w:lineRule="auto"/>
        <w:ind w:firstLine="420" w:firstLineChars="200"/>
        <w:jc w:val="left"/>
        <w:rPr>
          <w:color w:val="auto"/>
          <w:szCs w:val="21"/>
          <w:highlight w:val="none"/>
        </w:rPr>
      </w:pPr>
      <w:r>
        <w:rPr>
          <w:rFonts w:hint="eastAsia"/>
          <w:color w:val="auto"/>
          <w:szCs w:val="21"/>
          <w:highlight w:val="none"/>
        </w:rPr>
        <w:t>7.乙方选派政治可靠、责任心强、技术能力强的正式员工负责项目相关工作。工作人员要相对稳定，如需变动，要征得甲方同意，并将补充人员基本情况资料交甲方审查。</w:t>
      </w:r>
    </w:p>
    <w:p w14:paraId="1D900C0A">
      <w:pPr>
        <w:shd w:val="clear" w:color="auto" w:fill="auto"/>
        <w:spacing w:line="360" w:lineRule="auto"/>
        <w:ind w:firstLine="420" w:firstLineChars="200"/>
        <w:jc w:val="left"/>
        <w:rPr>
          <w:color w:val="auto"/>
          <w:szCs w:val="21"/>
          <w:highlight w:val="none"/>
        </w:rPr>
      </w:pPr>
      <w:r>
        <w:rPr>
          <w:rFonts w:hint="eastAsia"/>
          <w:color w:val="auto"/>
          <w:szCs w:val="21"/>
          <w:highlight w:val="none"/>
        </w:rPr>
        <w:t>8.开展工作前，乙方应对工作人员进行保密培训，提示涉密信息的保密性和应承担的义务，并保证工作人员以书面形式同意接受协议条款的约束，确保工作人员承担保密责任的程度不低于本协议规定的程度。</w:t>
      </w:r>
    </w:p>
    <w:p w14:paraId="4E3D0287">
      <w:pPr>
        <w:shd w:val="clear" w:color="auto" w:fill="auto"/>
        <w:spacing w:line="360" w:lineRule="auto"/>
        <w:ind w:firstLine="420" w:firstLineChars="200"/>
        <w:jc w:val="left"/>
        <w:rPr>
          <w:color w:val="auto"/>
          <w:szCs w:val="21"/>
          <w:highlight w:val="none"/>
        </w:rPr>
      </w:pPr>
      <w:r>
        <w:rPr>
          <w:rFonts w:hint="eastAsia"/>
          <w:color w:val="auto"/>
          <w:szCs w:val="21"/>
          <w:highlight w:val="none"/>
        </w:rPr>
        <w:t>9.项目验收后，乙方应将甲方要求清退的材料交回甲方，电子版材料要彻底清除,无法</w:t>
      </w:r>
      <w:r>
        <w:rPr>
          <w:color w:val="auto"/>
          <w:szCs w:val="21"/>
          <w:highlight w:val="none"/>
        </w:rPr>
        <w:t>确保清除的，将载体移交甲方留存</w:t>
      </w:r>
      <w:r>
        <w:rPr>
          <w:rFonts w:hint="eastAsia"/>
          <w:color w:val="auto"/>
          <w:szCs w:val="21"/>
          <w:highlight w:val="none"/>
        </w:rPr>
        <w:t>。</w:t>
      </w:r>
    </w:p>
    <w:p w14:paraId="2CAE3601">
      <w:pPr>
        <w:pStyle w:val="20"/>
        <w:spacing w:line="360" w:lineRule="auto"/>
        <w:ind w:firstLine="420" w:firstLineChars="200"/>
        <w:jc w:val="left"/>
        <w:rPr>
          <w:color w:val="auto"/>
          <w:highlight w:val="none"/>
        </w:rPr>
      </w:pPr>
      <w:r>
        <w:rPr>
          <w:rFonts w:hint="eastAsia"/>
          <w:color w:val="auto"/>
          <w:highlight w:val="none"/>
        </w:rPr>
        <w:t>10.服务期满，乙方负责</w:t>
      </w:r>
      <w:r>
        <w:rPr>
          <w:rFonts w:hint="eastAsia" w:ascii="宋体" w:hAnsi="宋体"/>
          <w:color w:val="auto"/>
          <w:szCs w:val="21"/>
          <w:highlight w:val="none"/>
        </w:rPr>
        <w:t>工作人员</w:t>
      </w:r>
      <w:r>
        <w:rPr>
          <w:rFonts w:hint="eastAsia"/>
          <w:color w:val="auto"/>
          <w:highlight w:val="none"/>
        </w:rPr>
        <w:t>保密管理，掌握</w:t>
      </w:r>
      <w:r>
        <w:rPr>
          <w:rFonts w:hint="eastAsia" w:ascii="宋体" w:hAnsi="宋体"/>
          <w:color w:val="auto"/>
          <w:szCs w:val="21"/>
          <w:highlight w:val="none"/>
        </w:rPr>
        <w:t>工作人员</w:t>
      </w:r>
      <w:r>
        <w:rPr>
          <w:rFonts w:hint="eastAsia"/>
          <w:color w:val="auto"/>
          <w:highlight w:val="none"/>
        </w:rPr>
        <w:t>从业去向，确保不失管失控。</w:t>
      </w:r>
    </w:p>
    <w:p w14:paraId="3C083C81">
      <w:pPr>
        <w:spacing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三、违约责任</w:t>
      </w:r>
    </w:p>
    <w:p w14:paraId="3D9FF7FE">
      <w:pPr>
        <w:spacing w:line="360" w:lineRule="auto"/>
        <w:ind w:firstLine="420" w:firstLineChars="200"/>
        <w:jc w:val="left"/>
        <w:rPr>
          <w:color w:val="auto"/>
          <w:szCs w:val="21"/>
          <w:highlight w:val="none"/>
        </w:rPr>
      </w:pPr>
      <w:r>
        <w:rPr>
          <w:rFonts w:hint="eastAsia"/>
          <w:color w:val="auto"/>
          <w:szCs w:val="21"/>
          <w:highlight w:val="none"/>
        </w:rPr>
        <w:t>因乙方管理不善、工作疏忽所引发的泄密事件，乙方必须赔偿甲方的经济损失并承担法律责任，个人过失或故意泄露国家秘密和警务工作秘密的，依照《中华人民共和国保守国家秘密法》、《中华人民共和国刑法》追究责任。因甲方工作疏忽造成涉密信息丢失，甲方承担相应法律责任。</w:t>
      </w:r>
    </w:p>
    <w:p w14:paraId="69F7EFF2">
      <w:pPr>
        <w:spacing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四、免责条款</w:t>
      </w:r>
    </w:p>
    <w:p w14:paraId="04AEE374">
      <w:pPr>
        <w:spacing w:line="360" w:lineRule="auto"/>
        <w:ind w:firstLine="420" w:firstLineChars="200"/>
        <w:jc w:val="left"/>
        <w:rPr>
          <w:color w:val="auto"/>
          <w:szCs w:val="21"/>
          <w:highlight w:val="none"/>
        </w:rPr>
      </w:pPr>
      <w:r>
        <w:rPr>
          <w:rFonts w:hint="eastAsia"/>
          <w:color w:val="auto"/>
          <w:szCs w:val="21"/>
          <w:highlight w:val="none"/>
        </w:rPr>
        <w:t>由于地震、水灾、火灾等不能预见、不能避免、不能抗拒的原因造成涉密信息丢失。</w:t>
      </w:r>
    </w:p>
    <w:p w14:paraId="6D290DE8">
      <w:pPr>
        <w:spacing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五、其他</w:t>
      </w:r>
    </w:p>
    <w:p w14:paraId="517EE5F0">
      <w:pPr>
        <w:spacing w:line="360" w:lineRule="auto"/>
        <w:ind w:firstLine="420" w:firstLineChars="200"/>
        <w:jc w:val="left"/>
        <w:rPr>
          <w:color w:val="auto"/>
          <w:szCs w:val="21"/>
          <w:highlight w:val="none"/>
        </w:rPr>
      </w:pPr>
      <w:r>
        <w:rPr>
          <w:rFonts w:hint="eastAsia"/>
          <w:color w:val="auto"/>
          <w:szCs w:val="21"/>
          <w:highlight w:val="none"/>
        </w:rPr>
        <w:t>1.本协议壹式陆份，具有同等法律效力。</w:t>
      </w:r>
    </w:p>
    <w:p w14:paraId="6E0897A9">
      <w:pPr>
        <w:spacing w:line="360" w:lineRule="auto"/>
        <w:ind w:firstLine="420" w:firstLineChars="200"/>
        <w:jc w:val="left"/>
        <w:rPr>
          <w:color w:val="auto"/>
          <w:szCs w:val="21"/>
          <w:highlight w:val="none"/>
        </w:rPr>
      </w:pPr>
      <w:r>
        <w:rPr>
          <w:rFonts w:hint="eastAsia"/>
          <w:color w:val="auto"/>
          <w:szCs w:val="21"/>
          <w:highlight w:val="none"/>
        </w:rPr>
        <w:t>2.本协议自双方签字、盖章之日起生效。</w:t>
      </w:r>
    </w:p>
    <w:p w14:paraId="60397B8E">
      <w:pPr>
        <w:spacing w:line="360" w:lineRule="auto"/>
        <w:ind w:firstLine="420" w:firstLineChars="200"/>
        <w:jc w:val="left"/>
        <w:rPr>
          <w:color w:val="auto"/>
          <w:szCs w:val="21"/>
          <w:highlight w:val="none"/>
        </w:rPr>
      </w:pPr>
      <w:r>
        <w:rPr>
          <w:rFonts w:hint="eastAsia"/>
          <w:color w:val="auto"/>
          <w:szCs w:val="21"/>
          <w:highlight w:val="none"/>
        </w:rPr>
        <w:t>3.本协议未尽事宜，双方协商解决。</w:t>
      </w:r>
    </w:p>
    <w:p w14:paraId="76A49743">
      <w:pPr>
        <w:spacing w:line="360" w:lineRule="auto"/>
        <w:rPr>
          <w:b/>
          <w:color w:val="auto"/>
          <w:szCs w:val="21"/>
          <w:highlight w:val="none"/>
        </w:rPr>
      </w:pPr>
    </w:p>
    <w:p w14:paraId="4F439FDA">
      <w:pPr>
        <w:spacing w:line="360" w:lineRule="auto"/>
        <w:ind w:firstLine="422" w:firstLineChars="200"/>
        <w:rPr>
          <w:color w:val="auto"/>
          <w:szCs w:val="21"/>
          <w:highlight w:val="none"/>
        </w:rPr>
      </w:pPr>
      <w:r>
        <w:rPr>
          <w:rFonts w:hint="eastAsia"/>
          <w:b/>
          <w:color w:val="auto"/>
          <w:szCs w:val="21"/>
          <w:highlight w:val="none"/>
        </w:rPr>
        <w:t>甲方（签章）：</w:t>
      </w:r>
      <w:r>
        <w:rPr>
          <w:rFonts w:hint="eastAsia"/>
          <w:color w:val="auto"/>
          <w:szCs w:val="21"/>
          <w:highlight w:val="none"/>
          <w:lang w:eastAsia="zh-CN"/>
        </w:rPr>
        <w:t>中国共产党宾阳县委员会政法委员会</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b/>
          <w:color w:val="auto"/>
          <w:szCs w:val="21"/>
          <w:highlight w:val="none"/>
        </w:rPr>
        <w:t>乙方（签章）</w:t>
      </w:r>
      <w:r>
        <w:rPr>
          <w:rFonts w:hint="eastAsia"/>
          <w:color w:val="auto"/>
          <w:szCs w:val="21"/>
          <w:highlight w:val="none"/>
        </w:rPr>
        <w:t xml:space="preserve">： </w:t>
      </w:r>
    </w:p>
    <w:p w14:paraId="2C4D1481">
      <w:pPr>
        <w:spacing w:line="360" w:lineRule="auto"/>
        <w:ind w:firstLine="420" w:firstLineChars="200"/>
        <w:rPr>
          <w:color w:val="auto"/>
          <w:szCs w:val="21"/>
          <w:highlight w:val="none"/>
        </w:rPr>
      </w:pPr>
    </w:p>
    <w:p w14:paraId="11972A13">
      <w:pPr>
        <w:spacing w:line="360" w:lineRule="auto"/>
        <w:ind w:firstLine="422" w:firstLineChars="200"/>
        <w:rPr>
          <w:rFonts w:hAnsi="宋体" w:cs="宋体"/>
          <w:color w:val="auto"/>
          <w:szCs w:val="21"/>
          <w:highlight w:val="none"/>
        </w:rPr>
      </w:pPr>
      <w:r>
        <w:rPr>
          <w:rFonts w:hint="eastAsia"/>
          <w:b/>
          <w:bCs/>
          <w:color w:val="auto"/>
          <w:szCs w:val="21"/>
          <w:highlight w:val="none"/>
        </w:rPr>
        <w:t xml:space="preserve">法定代表人（或授权委托人）：          </w:t>
      </w:r>
      <w:r>
        <w:rPr>
          <w:rFonts w:hint="eastAsia"/>
          <w:b/>
          <w:bCs/>
          <w:color w:val="auto"/>
          <w:szCs w:val="21"/>
          <w:highlight w:val="none"/>
          <w:lang w:val="en-US" w:eastAsia="zh-CN"/>
        </w:rPr>
        <w:t xml:space="preserve">             </w:t>
      </w:r>
      <w:r>
        <w:rPr>
          <w:rFonts w:hint="eastAsia"/>
          <w:b/>
          <w:bCs/>
          <w:color w:val="auto"/>
          <w:szCs w:val="21"/>
          <w:highlight w:val="none"/>
        </w:rPr>
        <w:t xml:space="preserve">法定代表人（或授权委托人）：  </w:t>
      </w:r>
    </w:p>
    <w:p w14:paraId="4B316A08">
      <w:pPr>
        <w:ind w:firstLine="420" w:firstLineChars="200"/>
        <w:jc w:val="right"/>
        <w:rPr>
          <w:color w:val="auto"/>
          <w:highlight w:val="none"/>
        </w:rPr>
      </w:pPr>
      <w:r>
        <w:rPr>
          <w:rFonts w:hint="eastAsia"/>
          <w:color w:val="auto"/>
          <w:szCs w:val="21"/>
          <w:highlight w:val="none"/>
        </w:rPr>
        <w:t xml:space="preserve">年   月   日  </w:t>
      </w:r>
    </w:p>
    <w:p w14:paraId="243A2998">
      <w:pPr>
        <w:ind w:firstLine="640" w:firstLineChars="200"/>
        <w:rPr>
          <w:rFonts w:ascii="仿宋_GB2312" w:hAnsi="Times New Roman" w:eastAsia="仿宋_GB2312" w:cs="Times New Roman"/>
          <w:color w:val="auto"/>
          <w:sz w:val="32"/>
          <w:szCs w:val="32"/>
          <w:highlight w:val="none"/>
          <w:shd w:val="clear" w:color="auto" w:fill="auto"/>
        </w:rPr>
      </w:pPr>
    </w:p>
    <w:p w14:paraId="05BA27A0">
      <w:pPr>
        <w:ind w:firstLine="640" w:firstLineChars="200"/>
        <w:rPr>
          <w:rFonts w:hint="eastAsia" w:ascii="仿宋_GB2312" w:hAnsi="Times New Roman" w:eastAsia="仿宋_GB2312" w:cs="Times New Roman"/>
          <w:color w:val="auto"/>
          <w:sz w:val="32"/>
          <w:szCs w:val="32"/>
          <w:highlight w:val="none"/>
          <w:shd w:val="clear" w:color="auto" w:fill="auto"/>
        </w:rPr>
      </w:pPr>
    </w:p>
    <w:p w14:paraId="5EC92834">
      <w:pPr>
        <w:ind w:firstLine="640" w:firstLineChars="200"/>
        <w:rPr>
          <w:rFonts w:hint="eastAsia" w:ascii="仿宋_GB2312" w:hAnsi="Times New Roman" w:eastAsia="仿宋_GB2312" w:cs="Times New Roman"/>
          <w:color w:val="auto"/>
          <w:sz w:val="32"/>
          <w:szCs w:val="32"/>
          <w:highlight w:val="none"/>
          <w:shd w:val="clear" w:color="auto" w:fill="auto"/>
        </w:rPr>
      </w:pPr>
    </w:p>
    <w:p w14:paraId="21A56FEF">
      <w:pPr>
        <w:spacing w:line="360" w:lineRule="auto"/>
        <w:ind w:left="178" w:leftChars="85"/>
        <w:rPr>
          <w:rFonts w:hint="eastAsia" w:ascii="宋体" w:hAnsi="宋体"/>
          <w:color w:val="auto"/>
          <w:kern w:val="0"/>
          <w:sz w:val="20"/>
          <w:szCs w:val="20"/>
          <w:highlight w:val="none"/>
        </w:rPr>
      </w:pPr>
    </w:p>
    <w:p w14:paraId="278B0C90">
      <w:pPr>
        <w:tabs>
          <w:tab w:val="left" w:pos="2472"/>
        </w:tabs>
        <w:spacing w:line="460" w:lineRule="exact"/>
        <w:jc w:val="center"/>
        <w:rPr>
          <w:rFonts w:hint="eastAsia"/>
          <w:b/>
          <w:color w:val="auto"/>
          <w:kern w:val="0"/>
          <w:sz w:val="36"/>
          <w:szCs w:val="20"/>
          <w:highlight w:val="none"/>
        </w:rPr>
      </w:pPr>
    </w:p>
    <w:p w14:paraId="27A3C3B3">
      <w:pPr>
        <w:tabs>
          <w:tab w:val="left" w:pos="2472"/>
        </w:tabs>
        <w:spacing w:line="460" w:lineRule="exact"/>
        <w:jc w:val="center"/>
        <w:rPr>
          <w:b/>
          <w:color w:val="auto"/>
          <w:kern w:val="0"/>
          <w:sz w:val="36"/>
          <w:szCs w:val="20"/>
          <w:highlight w:val="none"/>
        </w:rPr>
      </w:pPr>
    </w:p>
    <w:p w14:paraId="564F4E27">
      <w:pPr>
        <w:tabs>
          <w:tab w:val="left" w:pos="2472"/>
        </w:tabs>
        <w:spacing w:line="460" w:lineRule="exact"/>
        <w:jc w:val="center"/>
        <w:rPr>
          <w:b/>
          <w:color w:val="auto"/>
          <w:kern w:val="0"/>
          <w:sz w:val="36"/>
          <w:szCs w:val="20"/>
          <w:highlight w:val="none"/>
        </w:rPr>
      </w:pPr>
    </w:p>
    <w:p w14:paraId="53F3AC25">
      <w:pPr>
        <w:tabs>
          <w:tab w:val="left" w:pos="2472"/>
        </w:tabs>
        <w:spacing w:line="460" w:lineRule="exact"/>
        <w:jc w:val="center"/>
        <w:rPr>
          <w:b/>
          <w:color w:val="auto"/>
          <w:kern w:val="0"/>
          <w:sz w:val="36"/>
          <w:szCs w:val="20"/>
          <w:highlight w:val="none"/>
        </w:rPr>
      </w:pPr>
    </w:p>
    <w:p w14:paraId="50DC8C77">
      <w:pPr>
        <w:tabs>
          <w:tab w:val="left" w:pos="2472"/>
        </w:tabs>
        <w:spacing w:line="460" w:lineRule="exact"/>
        <w:jc w:val="center"/>
        <w:rPr>
          <w:b/>
          <w:color w:val="auto"/>
          <w:kern w:val="0"/>
          <w:sz w:val="36"/>
          <w:szCs w:val="20"/>
          <w:highlight w:val="none"/>
        </w:rPr>
      </w:pPr>
    </w:p>
    <w:p w14:paraId="21196B28">
      <w:pPr>
        <w:tabs>
          <w:tab w:val="left" w:pos="2472"/>
        </w:tabs>
        <w:spacing w:line="460" w:lineRule="exact"/>
        <w:jc w:val="center"/>
        <w:rPr>
          <w:b/>
          <w:color w:val="auto"/>
          <w:kern w:val="0"/>
          <w:sz w:val="36"/>
          <w:szCs w:val="20"/>
          <w:highlight w:val="none"/>
        </w:rPr>
      </w:pPr>
    </w:p>
    <w:p w14:paraId="165A5F78">
      <w:pPr>
        <w:tabs>
          <w:tab w:val="left" w:pos="2472"/>
        </w:tabs>
        <w:spacing w:line="460" w:lineRule="exact"/>
        <w:jc w:val="center"/>
        <w:rPr>
          <w:b/>
          <w:color w:val="auto"/>
          <w:kern w:val="0"/>
          <w:sz w:val="36"/>
          <w:szCs w:val="20"/>
          <w:highlight w:val="none"/>
        </w:rPr>
      </w:pPr>
    </w:p>
    <w:p w14:paraId="7165021B">
      <w:pPr>
        <w:tabs>
          <w:tab w:val="left" w:pos="2472"/>
        </w:tabs>
        <w:spacing w:line="460" w:lineRule="exact"/>
        <w:jc w:val="center"/>
        <w:rPr>
          <w:b/>
          <w:color w:val="auto"/>
          <w:kern w:val="0"/>
          <w:sz w:val="36"/>
          <w:szCs w:val="20"/>
          <w:highlight w:val="none"/>
        </w:rPr>
      </w:pPr>
    </w:p>
    <w:p w14:paraId="0F5785EE">
      <w:pPr>
        <w:tabs>
          <w:tab w:val="left" w:pos="2472"/>
        </w:tabs>
        <w:spacing w:line="460" w:lineRule="exact"/>
        <w:jc w:val="center"/>
        <w:rPr>
          <w:b/>
          <w:color w:val="auto"/>
          <w:kern w:val="0"/>
          <w:sz w:val="36"/>
          <w:szCs w:val="20"/>
          <w:highlight w:val="none"/>
        </w:rPr>
      </w:pPr>
    </w:p>
    <w:p w14:paraId="6769ADC9">
      <w:pPr>
        <w:tabs>
          <w:tab w:val="left" w:pos="2472"/>
        </w:tabs>
        <w:spacing w:line="460" w:lineRule="exact"/>
        <w:jc w:val="center"/>
        <w:outlineLvl w:val="0"/>
        <w:rPr>
          <w:b/>
          <w:color w:val="auto"/>
          <w:kern w:val="0"/>
          <w:sz w:val="36"/>
          <w:szCs w:val="20"/>
          <w:highlight w:val="none"/>
        </w:rPr>
      </w:pPr>
      <w:bookmarkStart w:id="28" w:name="_Toc9075"/>
      <w:r>
        <w:rPr>
          <w:rFonts w:hint="eastAsia"/>
          <w:b/>
          <w:color w:val="auto"/>
          <w:kern w:val="0"/>
          <w:sz w:val="36"/>
          <w:szCs w:val="20"/>
          <w:highlight w:val="none"/>
        </w:rPr>
        <w:t>第六章</w:t>
      </w:r>
      <w:r>
        <w:rPr>
          <w:b/>
          <w:color w:val="auto"/>
          <w:kern w:val="0"/>
          <w:sz w:val="36"/>
          <w:szCs w:val="20"/>
          <w:highlight w:val="none"/>
        </w:rPr>
        <w:t xml:space="preserve"> </w:t>
      </w:r>
      <w:r>
        <w:rPr>
          <w:rFonts w:hint="eastAsia"/>
          <w:b/>
          <w:color w:val="auto"/>
          <w:kern w:val="0"/>
          <w:sz w:val="36"/>
          <w:szCs w:val="20"/>
          <w:highlight w:val="none"/>
        </w:rPr>
        <w:t>投标文件格式</w:t>
      </w:r>
      <w:bookmarkEnd w:id="28"/>
    </w:p>
    <w:p w14:paraId="2CE4B5FE">
      <w:pPr>
        <w:widowControl/>
        <w:spacing w:beforeAutospacing="1" w:line="360" w:lineRule="auto"/>
        <w:jc w:val="left"/>
        <w:rPr>
          <w:rFonts w:ascii="宋体" w:hAnsi="宋体"/>
          <w:color w:val="auto"/>
          <w:szCs w:val="20"/>
          <w:highlight w:val="none"/>
        </w:rPr>
        <w:sectPr>
          <w:pgSz w:w="11906" w:h="16838"/>
          <w:pgMar w:top="1417" w:right="1417" w:bottom="1417" w:left="1417" w:header="720" w:footer="720" w:gutter="0"/>
          <w:cols w:space="720" w:num="1"/>
          <w:docGrid w:type="lines" w:linePitch="331" w:charSpace="0"/>
        </w:sectPr>
      </w:pPr>
    </w:p>
    <w:p w14:paraId="20DBF671">
      <w:pPr>
        <w:jc w:val="center"/>
        <w:outlineLvl w:val="1"/>
        <w:rPr>
          <w:rFonts w:hint="eastAsia" w:ascii="宋体" w:hAnsi="宋体"/>
          <w:b/>
          <w:bCs/>
          <w:color w:val="auto"/>
          <w:kern w:val="0"/>
          <w:sz w:val="28"/>
          <w:szCs w:val="28"/>
          <w:highlight w:val="none"/>
        </w:rPr>
      </w:pPr>
      <w:bookmarkStart w:id="29" w:name="_Toc2051"/>
      <w:r>
        <w:rPr>
          <w:rFonts w:hint="eastAsia" w:ascii="宋体" w:hAnsi="宋体"/>
          <w:b/>
          <w:bCs/>
          <w:color w:val="auto"/>
          <w:kern w:val="0"/>
          <w:sz w:val="28"/>
          <w:szCs w:val="28"/>
          <w:highlight w:val="none"/>
        </w:rPr>
        <w:t>第一节 资格证明文件格式</w:t>
      </w:r>
      <w:bookmarkEnd w:id="29"/>
    </w:p>
    <w:p w14:paraId="5005B50E">
      <w:pPr>
        <w:spacing w:line="360" w:lineRule="auto"/>
        <w:ind w:firstLine="420"/>
        <w:rPr>
          <w:rFonts w:hint="eastAsia" w:ascii="宋体" w:hAnsi="宋体"/>
          <w:color w:val="auto"/>
          <w:kern w:val="0"/>
          <w:sz w:val="30"/>
          <w:szCs w:val="20"/>
          <w:highlight w:val="none"/>
        </w:rPr>
      </w:pPr>
    </w:p>
    <w:p w14:paraId="0A7C02CF">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0E37CE5">
      <w:pPr>
        <w:snapToGrid w:val="0"/>
        <w:spacing w:before="165" w:beforeLines="50" w:after="50"/>
        <w:rPr>
          <w:rFonts w:hint="eastAsia" w:ascii="宋体" w:hAnsi="宋体"/>
          <w:color w:val="auto"/>
          <w:sz w:val="24"/>
          <w:szCs w:val="20"/>
          <w:highlight w:val="none"/>
        </w:rPr>
      </w:pPr>
    </w:p>
    <w:p w14:paraId="5A45CFCC">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79F9B134">
      <w:pPr>
        <w:snapToGrid w:val="0"/>
        <w:spacing w:before="165" w:beforeLines="50" w:after="50"/>
        <w:rPr>
          <w:rFonts w:hint="eastAsia" w:ascii="宋体" w:hAnsi="宋体"/>
          <w:bCs/>
          <w:color w:val="auto"/>
          <w:sz w:val="24"/>
          <w:szCs w:val="20"/>
          <w:highlight w:val="none"/>
        </w:rPr>
      </w:pPr>
    </w:p>
    <w:p w14:paraId="1C0488EF">
      <w:pPr>
        <w:snapToGrid w:val="0"/>
        <w:spacing w:before="165" w:beforeLines="50" w:after="50"/>
        <w:rPr>
          <w:rFonts w:hint="eastAsia" w:ascii="宋体" w:hAnsi="宋体"/>
          <w:bCs/>
          <w:color w:val="auto"/>
          <w:sz w:val="24"/>
          <w:szCs w:val="20"/>
          <w:highlight w:val="none"/>
        </w:rPr>
      </w:pPr>
    </w:p>
    <w:p w14:paraId="50D0A83C">
      <w:pPr>
        <w:snapToGrid w:val="0"/>
        <w:spacing w:before="165" w:beforeLines="50" w:after="50"/>
        <w:rPr>
          <w:rFonts w:hint="eastAsia" w:ascii="宋体" w:hAnsi="宋体"/>
          <w:bCs/>
          <w:color w:val="auto"/>
          <w:sz w:val="24"/>
          <w:szCs w:val="20"/>
          <w:highlight w:val="none"/>
        </w:rPr>
      </w:pPr>
    </w:p>
    <w:p w14:paraId="577AE483">
      <w:pPr>
        <w:snapToGrid w:val="0"/>
        <w:spacing w:before="165" w:beforeLines="50" w:after="50"/>
        <w:rPr>
          <w:rFonts w:hint="eastAsia" w:ascii="宋体" w:hAnsi="宋体"/>
          <w:bCs/>
          <w:color w:val="auto"/>
          <w:sz w:val="24"/>
          <w:szCs w:val="20"/>
          <w:highlight w:val="none"/>
        </w:rPr>
      </w:pPr>
    </w:p>
    <w:p w14:paraId="362A2C03">
      <w:pPr>
        <w:tabs>
          <w:tab w:val="left" w:pos="3869"/>
        </w:tabs>
        <w:snapToGrid w:val="0"/>
        <w:spacing w:before="165" w:beforeLines="50" w:after="50"/>
        <w:rPr>
          <w:rFonts w:hint="eastAsia" w:ascii="宋体" w:hAnsi="宋体" w:eastAsia="宋体"/>
          <w:bCs/>
          <w:color w:val="auto"/>
          <w:sz w:val="24"/>
          <w:szCs w:val="20"/>
          <w:highlight w:val="none"/>
          <w:lang w:eastAsia="zh-CN"/>
        </w:rPr>
      </w:pPr>
      <w:r>
        <w:rPr>
          <w:rFonts w:hint="eastAsia" w:ascii="宋体" w:hAnsi="宋体"/>
          <w:bCs/>
          <w:color w:val="auto"/>
          <w:sz w:val="24"/>
          <w:szCs w:val="20"/>
          <w:highlight w:val="none"/>
          <w:lang w:eastAsia="zh-CN"/>
        </w:rPr>
        <w:tab/>
      </w:r>
    </w:p>
    <w:p w14:paraId="1F0A1EEB">
      <w:pPr>
        <w:snapToGrid w:val="0"/>
        <w:spacing w:before="165" w:beforeLines="50" w:after="50"/>
        <w:rPr>
          <w:rFonts w:hint="eastAsia" w:ascii="宋体" w:hAnsi="宋体"/>
          <w:bCs/>
          <w:color w:val="auto"/>
          <w:sz w:val="24"/>
          <w:szCs w:val="20"/>
          <w:highlight w:val="none"/>
        </w:rPr>
      </w:pPr>
    </w:p>
    <w:p w14:paraId="6A7495BE">
      <w:pPr>
        <w:snapToGrid w:val="0"/>
        <w:spacing w:before="165" w:beforeLines="50" w:after="50"/>
        <w:rPr>
          <w:rFonts w:hint="eastAsia" w:ascii="宋体" w:hAnsi="宋体"/>
          <w:bCs/>
          <w:color w:val="auto"/>
          <w:sz w:val="24"/>
          <w:szCs w:val="20"/>
          <w:highlight w:val="none"/>
        </w:rPr>
      </w:pPr>
    </w:p>
    <w:p w14:paraId="554DC1C5">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全县雪亮工程深化应用（30户以上自然村）系统2026年运维项目</w:t>
      </w:r>
    </w:p>
    <w:p w14:paraId="3AA0B195">
      <w:pPr>
        <w:snapToGrid w:val="0"/>
        <w:spacing w:before="165" w:beforeLines="50" w:after="50"/>
        <w:ind w:firstLine="540" w:firstLineChars="225"/>
        <w:rPr>
          <w:rFonts w:hint="eastAsia" w:ascii="宋体" w:hAnsi="宋体"/>
          <w:bCs/>
          <w:color w:val="auto"/>
          <w:sz w:val="24"/>
          <w:szCs w:val="20"/>
          <w:highlight w:val="none"/>
        </w:rPr>
      </w:pPr>
    </w:p>
    <w:p w14:paraId="53418F6E">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NNZC2025-G3-260151-GXXZ</w:t>
      </w:r>
    </w:p>
    <w:p w14:paraId="7279FEDD">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F4BF164">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DFD4F6C">
      <w:pPr>
        <w:snapToGrid w:val="0"/>
        <w:spacing w:before="50" w:after="50"/>
        <w:ind w:firstLine="540" w:firstLineChars="225"/>
        <w:rPr>
          <w:rFonts w:hint="eastAsia" w:ascii="宋体" w:hAnsi="宋体"/>
          <w:bCs/>
          <w:color w:val="auto"/>
          <w:sz w:val="24"/>
          <w:highlight w:val="none"/>
        </w:rPr>
      </w:pPr>
    </w:p>
    <w:p w14:paraId="7A30E007">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0A46EFBD">
      <w:pPr>
        <w:snapToGrid w:val="0"/>
        <w:spacing w:before="50" w:after="50"/>
        <w:ind w:firstLine="540" w:firstLineChars="225"/>
        <w:rPr>
          <w:rFonts w:hint="eastAsia" w:ascii="宋体" w:hAnsi="宋体"/>
          <w:bCs/>
          <w:color w:val="auto"/>
          <w:sz w:val="24"/>
          <w:highlight w:val="none"/>
        </w:rPr>
      </w:pPr>
    </w:p>
    <w:p w14:paraId="720A6A33">
      <w:pPr>
        <w:snapToGrid w:val="0"/>
        <w:spacing w:before="50" w:after="50"/>
        <w:ind w:firstLine="960" w:firstLineChars="400"/>
        <w:rPr>
          <w:rFonts w:hint="eastAsia" w:ascii="宋体" w:hAnsi="宋体"/>
          <w:bCs/>
          <w:color w:val="auto"/>
          <w:sz w:val="24"/>
          <w:highlight w:val="none"/>
        </w:rPr>
      </w:pPr>
    </w:p>
    <w:p w14:paraId="16E4B3B8">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075396C3">
      <w:pPr>
        <w:widowControl/>
        <w:spacing w:line="360" w:lineRule="auto"/>
        <w:jc w:val="left"/>
        <w:rPr>
          <w:rFonts w:ascii="宋体" w:hAnsi="宋体"/>
          <w:color w:val="auto"/>
          <w:sz w:val="30"/>
          <w:szCs w:val="20"/>
          <w:highlight w:val="none"/>
        </w:rPr>
        <w:sectPr>
          <w:pgSz w:w="11906" w:h="16838"/>
          <w:pgMar w:top="1417" w:right="1417" w:bottom="1417" w:left="1417" w:header="720" w:footer="720" w:gutter="0"/>
          <w:cols w:space="720" w:num="1"/>
          <w:docGrid w:type="lines" w:linePitch="331" w:charSpace="0"/>
        </w:sectPr>
      </w:pPr>
    </w:p>
    <w:p w14:paraId="5E8F675A">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1D78D0B">
      <w:pPr>
        <w:snapToGrid w:val="0"/>
        <w:spacing w:line="360" w:lineRule="auto"/>
        <w:rPr>
          <w:rFonts w:hint="eastAsia" w:ascii="仿宋_GB2312" w:hAnsi="仿宋" w:eastAsia="仿宋_GB2312" w:cs="仿宋_GB2312"/>
          <w:color w:val="auto"/>
          <w:kern w:val="0"/>
          <w:sz w:val="24"/>
          <w:highlight w:val="none"/>
        </w:rPr>
      </w:pPr>
    </w:p>
    <w:p w14:paraId="2641073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4455436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4271E56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5EA19D1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04FC6FA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3ABE88A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31B6410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7224CB0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4C526A26">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3BE3C444">
      <w:pPr>
        <w:widowControl/>
        <w:spacing w:line="360" w:lineRule="auto"/>
        <w:jc w:val="left"/>
        <w:rPr>
          <w:rFonts w:ascii="宋体" w:hAnsi="宋体"/>
          <w:color w:val="auto"/>
          <w:sz w:val="30"/>
          <w:szCs w:val="20"/>
          <w:highlight w:val="none"/>
        </w:rPr>
        <w:sectPr>
          <w:pgSz w:w="11906" w:h="16838"/>
          <w:pgMar w:top="1417" w:right="1417" w:bottom="1417" w:left="1417" w:header="720" w:footer="720" w:gutter="0"/>
          <w:cols w:space="720" w:num="1"/>
          <w:docGrid w:type="lines" w:linePitch="331" w:charSpace="0"/>
        </w:sectPr>
      </w:pPr>
    </w:p>
    <w:p w14:paraId="78A9FEBE">
      <w:pPr>
        <w:snapToGrid w:val="0"/>
        <w:spacing w:line="360" w:lineRule="auto"/>
        <w:rPr>
          <w:rFonts w:hint="eastAsia" w:ascii="仿宋_GB2312" w:hAnsi="仿宋" w:eastAsia="仿宋_GB2312" w:cs="仿宋_GB2312"/>
          <w:b/>
          <w:color w:val="auto"/>
          <w:kern w:val="0"/>
          <w:sz w:val="32"/>
          <w:szCs w:val="32"/>
          <w:highlight w:val="none"/>
          <w:lang w:val="zh-CN"/>
        </w:rPr>
      </w:pPr>
    </w:p>
    <w:p w14:paraId="15573209">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1AEDBBE5">
      <w:pPr>
        <w:spacing w:line="360" w:lineRule="auto"/>
        <w:rPr>
          <w:rFonts w:hint="eastAsia" w:ascii="仿宋_GB2312" w:hAnsi="仿宋" w:eastAsia="仿宋_GB2312" w:cs="仿宋_GB2312"/>
          <w:b/>
          <w:color w:val="auto"/>
          <w:sz w:val="30"/>
          <w:szCs w:val="30"/>
          <w:highlight w:val="none"/>
        </w:rPr>
      </w:pPr>
    </w:p>
    <w:p w14:paraId="36492664">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500DD77B">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42B3C47F">
      <w:pPr>
        <w:spacing w:line="360" w:lineRule="auto"/>
        <w:jc w:val="center"/>
        <w:rPr>
          <w:rFonts w:hint="eastAsia" w:ascii="仿宋_GB2312" w:hAnsi="仿宋" w:eastAsia="仿宋_GB2312" w:cs="仿宋_GB2312"/>
          <w:b/>
          <w:color w:val="auto"/>
          <w:sz w:val="30"/>
          <w:szCs w:val="30"/>
          <w:highlight w:val="none"/>
        </w:rPr>
      </w:pPr>
    </w:p>
    <w:p w14:paraId="752C13DC">
      <w:pPr>
        <w:snapToGrid w:val="0"/>
        <w:spacing w:line="360" w:lineRule="auto"/>
        <w:ind w:right="480"/>
        <w:jc w:val="center"/>
        <w:rPr>
          <w:rFonts w:hint="eastAsia" w:ascii="仿宋_GB2312" w:hAnsi="仿宋" w:eastAsia="仿宋_GB2312" w:cs="仿宋_GB2312"/>
          <w:b/>
          <w:color w:val="auto"/>
          <w:sz w:val="30"/>
          <w:szCs w:val="30"/>
          <w:highlight w:val="none"/>
        </w:rPr>
      </w:pPr>
    </w:p>
    <w:p w14:paraId="0BB6FCFC">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272AD176">
      <w:pPr>
        <w:snapToGrid w:val="0"/>
        <w:spacing w:line="360" w:lineRule="auto"/>
        <w:ind w:firstLine="480" w:firstLineChars="200"/>
        <w:rPr>
          <w:rFonts w:hint="eastAsia" w:ascii="仿宋_GB2312" w:hAnsi="仿宋" w:eastAsia="仿宋_GB2312" w:cs="仿宋_GB2312"/>
          <w:color w:val="auto"/>
          <w:sz w:val="24"/>
          <w:highlight w:val="none"/>
        </w:rPr>
      </w:pPr>
    </w:p>
    <w:p w14:paraId="00C393FE">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5C6FB1B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0F66253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2E07ADD">
      <w:pPr>
        <w:snapToGrid w:val="0"/>
        <w:spacing w:line="360" w:lineRule="auto"/>
        <w:ind w:right="480"/>
        <w:jc w:val="center"/>
        <w:rPr>
          <w:rFonts w:hint="eastAsia" w:ascii="仿宋_GB2312" w:hAnsi="仿宋" w:eastAsia="仿宋_GB2312" w:cs="仿宋_GB2312"/>
          <w:b/>
          <w:color w:val="auto"/>
          <w:sz w:val="30"/>
          <w:szCs w:val="30"/>
          <w:highlight w:val="none"/>
        </w:rPr>
      </w:pPr>
    </w:p>
    <w:p w14:paraId="4B86C104">
      <w:pPr>
        <w:snapToGrid w:val="0"/>
        <w:spacing w:line="360" w:lineRule="auto"/>
        <w:ind w:right="480"/>
        <w:jc w:val="center"/>
        <w:rPr>
          <w:rFonts w:hint="eastAsia" w:ascii="仿宋_GB2312" w:hAnsi="仿宋" w:eastAsia="仿宋_GB2312" w:cs="仿宋_GB2312"/>
          <w:b/>
          <w:color w:val="auto"/>
          <w:sz w:val="30"/>
          <w:szCs w:val="30"/>
          <w:highlight w:val="none"/>
        </w:rPr>
      </w:pPr>
    </w:p>
    <w:p w14:paraId="54D7EA9A">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0DC59720">
      <w:pPr>
        <w:snapToGrid w:val="0"/>
        <w:spacing w:line="360" w:lineRule="auto"/>
        <w:ind w:firstLine="480" w:firstLineChars="200"/>
        <w:rPr>
          <w:rFonts w:hint="eastAsia" w:ascii="仿宋_GB2312" w:hAnsi="仿宋" w:eastAsia="仿宋_GB2312" w:cs="仿宋_GB2312"/>
          <w:color w:val="auto"/>
          <w:sz w:val="24"/>
          <w:highlight w:val="none"/>
        </w:rPr>
      </w:pPr>
    </w:p>
    <w:p w14:paraId="530B2060">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C35873D">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2678BC7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684BBB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6213A2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5BEC272D">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1F866477">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1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1BB5F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195238">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B468E3">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CC3F41">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30C701">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E44027">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377831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5852C7">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CE027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3161E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59F8F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0BE95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4743EB7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9BF194">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AEFF7">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6D7E03">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801C5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004AB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02651C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967CB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F40D43">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8AB59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40469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89B377">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27C3CBE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7F5D9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9E0887">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D48259">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DF0A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84E05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bl>
    <w:p w14:paraId="06121E2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EC0082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C36E6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28929A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58E3E027">
      <w:pPr>
        <w:snapToGrid w:val="0"/>
        <w:spacing w:line="360" w:lineRule="auto"/>
        <w:jc w:val="left"/>
        <w:rPr>
          <w:rFonts w:hint="eastAsia" w:ascii="宋体" w:hAnsi="宋体"/>
          <w:color w:val="auto"/>
          <w:sz w:val="24"/>
          <w:highlight w:val="none"/>
        </w:rPr>
      </w:pPr>
    </w:p>
    <w:p w14:paraId="7DE56185">
      <w:pPr>
        <w:snapToGrid w:val="0"/>
        <w:spacing w:line="360" w:lineRule="auto"/>
        <w:jc w:val="left"/>
        <w:rPr>
          <w:rFonts w:hint="eastAsia" w:ascii="宋体" w:hAnsi="宋体"/>
          <w:color w:val="auto"/>
          <w:sz w:val="24"/>
          <w:highlight w:val="none"/>
        </w:rPr>
      </w:pPr>
    </w:p>
    <w:p w14:paraId="648A4153">
      <w:pPr>
        <w:snapToGrid w:val="0"/>
        <w:spacing w:line="360" w:lineRule="auto"/>
        <w:jc w:val="left"/>
        <w:rPr>
          <w:rFonts w:hint="eastAsia" w:ascii="宋体" w:hAnsi="宋体"/>
          <w:color w:val="auto"/>
          <w:sz w:val="24"/>
          <w:highlight w:val="none"/>
        </w:rPr>
      </w:pPr>
    </w:p>
    <w:p w14:paraId="38F044D0">
      <w:pPr>
        <w:snapToGrid w:val="0"/>
        <w:spacing w:line="360" w:lineRule="auto"/>
        <w:jc w:val="left"/>
        <w:rPr>
          <w:rFonts w:hint="eastAsia" w:ascii="宋体" w:hAnsi="宋体"/>
          <w:color w:val="auto"/>
          <w:sz w:val="24"/>
          <w:highlight w:val="none"/>
        </w:rPr>
      </w:pPr>
    </w:p>
    <w:p w14:paraId="2F0EF107">
      <w:pPr>
        <w:snapToGrid w:val="0"/>
        <w:spacing w:line="360" w:lineRule="auto"/>
        <w:jc w:val="left"/>
        <w:rPr>
          <w:rFonts w:hint="eastAsia" w:ascii="宋体" w:hAnsi="宋体"/>
          <w:color w:val="auto"/>
          <w:sz w:val="24"/>
          <w:highlight w:val="none"/>
        </w:rPr>
      </w:pPr>
    </w:p>
    <w:p w14:paraId="2457A84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C27922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9C881F5">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82BE6C">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1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BCC315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F6D49">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FC5E905">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4CE1A9">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0F2AE2">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2764D2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1D8B7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3D9B3B">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BE9660">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35FE78">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4F0D4EF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DBA98">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2B156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1750F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49360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4BE3AAD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64787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93C5B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A6C47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05445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12A0CB0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870B83">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6E3A01">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DC9C5B">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5F288">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bl>
    <w:p w14:paraId="77A271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90BF53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623B87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CA628B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2F730B19">
      <w:pPr>
        <w:snapToGrid w:val="0"/>
        <w:spacing w:line="360" w:lineRule="auto"/>
        <w:jc w:val="left"/>
        <w:rPr>
          <w:rFonts w:hint="eastAsia" w:ascii="宋体" w:hAnsi="宋体"/>
          <w:color w:val="auto"/>
          <w:sz w:val="24"/>
          <w:highlight w:val="none"/>
        </w:rPr>
      </w:pPr>
    </w:p>
    <w:p w14:paraId="6FC01BEE">
      <w:pPr>
        <w:snapToGrid w:val="0"/>
        <w:spacing w:line="360" w:lineRule="auto"/>
        <w:jc w:val="left"/>
        <w:rPr>
          <w:rFonts w:hint="eastAsia" w:ascii="宋体" w:hAnsi="宋体"/>
          <w:color w:val="auto"/>
          <w:sz w:val="24"/>
          <w:highlight w:val="none"/>
        </w:rPr>
      </w:pPr>
    </w:p>
    <w:p w14:paraId="2C241F45">
      <w:pPr>
        <w:snapToGrid w:val="0"/>
        <w:spacing w:line="360" w:lineRule="auto"/>
        <w:jc w:val="left"/>
        <w:rPr>
          <w:rFonts w:hint="eastAsia" w:ascii="宋体" w:hAnsi="宋体"/>
          <w:color w:val="auto"/>
          <w:sz w:val="24"/>
          <w:highlight w:val="none"/>
        </w:rPr>
      </w:pPr>
    </w:p>
    <w:p w14:paraId="133338BC">
      <w:pPr>
        <w:snapToGrid w:val="0"/>
        <w:spacing w:line="360" w:lineRule="auto"/>
        <w:jc w:val="left"/>
        <w:rPr>
          <w:rFonts w:hint="eastAsia"/>
          <w:color w:val="auto"/>
          <w:sz w:val="24"/>
          <w:highlight w:val="none"/>
        </w:rPr>
      </w:pPr>
    </w:p>
    <w:p w14:paraId="4C18DE55">
      <w:pPr>
        <w:snapToGrid w:val="0"/>
        <w:spacing w:line="360" w:lineRule="auto"/>
        <w:jc w:val="left"/>
        <w:rPr>
          <w:color w:val="auto"/>
          <w:sz w:val="24"/>
          <w:highlight w:val="none"/>
        </w:rPr>
      </w:pPr>
    </w:p>
    <w:p w14:paraId="0AE2EC5C">
      <w:pPr>
        <w:snapToGrid w:val="0"/>
        <w:spacing w:line="360" w:lineRule="auto"/>
        <w:jc w:val="left"/>
        <w:rPr>
          <w:color w:val="auto"/>
          <w:sz w:val="24"/>
          <w:highlight w:val="none"/>
        </w:rPr>
      </w:pPr>
    </w:p>
    <w:p w14:paraId="5A093F82">
      <w:pPr>
        <w:snapToGrid w:val="0"/>
        <w:spacing w:line="360" w:lineRule="auto"/>
        <w:jc w:val="left"/>
        <w:rPr>
          <w:rFonts w:ascii="宋体" w:hAnsi="宋体"/>
          <w:color w:val="auto"/>
          <w:sz w:val="24"/>
          <w:highlight w:val="none"/>
        </w:rPr>
      </w:pPr>
    </w:p>
    <w:p w14:paraId="6DBD85BD">
      <w:pPr>
        <w:snapToGrid w:val="0"/>
        <w:spacing w:line="360" w:lineRule="auto"/>
        <w:jc w:val="left"/>
        <w:rPr>
          <w:rFonts w:hint="eastAsia" w:ascii="宋体" w:hAnsi="宋体"/>
          <w:color w:val="auto"/>
          <w:sz w:val="24"/>
          <w:highlight w:val="none"/>
        </w:rPr>
      </w:pPr>
    </w:p>
    <w:p w14:paraId="587DBFA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576B9F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2940A0E">
      <w:pPr>
        <w:snapToGrid w:val="0"/>
        <w:spacing w:before="50" w:after="165" w:afterLines="50"/>
        <w:jc w:val="left"/>
        <w:rPr>
          <w:rFonts w:hint="eastAsia" w:ascii="宋体" w:hAnsi="宋体"/>
          <w:color w:val="auto"/>
          <w:szCs w:val="21"/>
          <w:highlight w:val="none"/>
        </w:rPr>
      </w:pPr>
    </w:p>
    <w:p w14:paraId="1983D671">
      <w:pPr>
        <w:snapToGrid w:val="0"/>
        <w:spacing w:before="165" w:beforeLines="50" w:after="50"/>
        <w:jc w:val="left"/>
        <w:rPr>
          <w:rFonts w:hint="eastAsia" w:ascii="宋体" w:hAnsi="宋体"/>
          <w:b/>
          <w:color w:val="auto"/>
          <w:sz w:val="24"/>
          <w:szCs w:val="20"/>
          <w:highlight w:val="none"/>
        </w:rPr>
      </w:pPr>
    </w:p>
    <w:p w14:paraId="5DF2B0CF">
      <w:pPr>
        <w:snapToGrid w:val="0"/>
        <w:spacing w:before="165" w:beforeLines="50" w:after="50"/>
        <w:jc w:val="left"/>
        <w:rPr>
          <w:rFonts w:hint="eastAsia" w:ascii="宋体" w:hAnsi="宋体"/>
          <w:b/>
          <w:color w:val="auto"/>
          <w:sz w:val="24"/>
          <w:highlight w:val="none"/>
        </w:rPr>
      </w:pPr>
    </w:p>
    <w:p w14:paraId="137949DE">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35370D9D">
      <w:pPr>
        <w:snapToGrid w:val="0"/>
        <w:spacing w:before="165" w:beforeLines="50" w:after="50"/>
        <w:jc w:val="left"/>
        <w:rPr>
          <w:rFonts w:hint="eastAsia" w:ascii="宋体" w:hAnsi="宋体"/>
          <w:b/>
          <w:color w:val="auto"/>
          <w:sz w:val="24"/>
          <w:szCs w:val="20"/>
          <w:highlight w:val="none"/>
        </w:rPr>
      </w:pPr>
    </w:p>
    <w:p w14:paraId="3DF76BDF">
      <w:pPr>
        <w:snapToGrid w:val="0"/>
        <w:spacing w:before="50" w:after="165" w:afterLines="50"/>
        <w:jc w:val="left"/>
        <w:rPr>
          <w:rFonts w:hint="eastAsia" w:ascii="宋体" w:hAnsi="宋体"/>
          <w:color w:val="auto"/>
          <w:highlight w:val="none"/>
        </w:rPr>
      </w:pPr>
    </w:p>
    <w:p w14:paraId="73BE56DE">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2B02B5A1">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广西翔正项目管理有限公司</w:t>
      </w:r>
      <w:r>
        <w:rPr>
          <w:rFonts w:hint="eastAsia" w:ascii="宋体" w:hAnsi="宋体"/>
          <w:color w:val="auto"/>
          <w:szCs w:val="21"/>
          <w:highlight w:val="none"/>
          <w:u w:val="single"/>
        </w:rPr>
        <w:t xml:space="preserve"> </w:t>
      </w:r>
    </w:p>
    <w:p w14:paraId="1B27D59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全县雪亮工程深化应用（30户以上自然村）系统2026年运维项目</w:t>
      </w:r>
      <w:r>
        <w:rPr>
          <w:rFonts w:hint="eastAsia" w:ascii="宋体" w:hAnsi="宋体"/>
          <w:color w:val="auto"/>
          <w:szCs w:val="21"/>
          <w:highlight w:val="none"/>
        </w:rPr>
        <w:t>（项目编号：</w:t>
      </w:r>
      <w:r>
        <w:rPr>
          <w:rFonts w:hint="eastAsia" w:ascii="宋体" w:hAnsi="宋体"/>
          <w:color w:val="auto"/>
          <w:szCs w:val="21"/>
          <w:highlight w:val="none"/>
          <w:u w:val="single"/>
          <w:lang w:eastAsia="zh-CN"/>
        </w:rPr>
        <w:t>NNZC2025-G3-260151-GXXZ</w:t>
      </w:r>
      <w:r>
        <w:rPr>
          <w:rFonts w:hint="eastAsia" w:ascii="宋体" w:hAnsi="宋体"/>
          <w:color w:val="auto"/>
          <w:szCs w:val="21"/>
          <w:highlight w:val="none"/>
        </w:rPr>
        <w:t xml:space="preserve"> ）的投标，为便于贵方公正、择优地确定中标人，我方就本次投标有关事项郑重声明如下：</w:t>
      </w:r>
    </w:p>
    <w:p w14:paraId="3318176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9D7BBE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AFB409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027B659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56B84362">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034A5C8B">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73995763">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71742D5">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5D16F6AF">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49E384AC">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7E55F091">
      <w:pPr>
        <w:spacing w:line="600" w:lineRule="exact"/>
        <w:jc w:val="center"/>
        <w:rPr>
          <w:rFonts w:hint="eastAsia"/>
          <w:b/>
          <w:bCs/>
          <w:color w:val="auto"/>
          <w:kern w:val="0"/>
          <w:sz w:val="30"/>
          <w:szCs w:val="30"/>
          <w:highlight w:val="none"/>
        </w:rPr>
      </w:pPr>
    </w:p>
    <w:p w14:paraId="3DB3B191">
      <w:pPr>
        <w:spacing w:line="600" w:lineRule="exact"/>
        <w:jc w:val="center"/>
        <w:rPr>
          <w:b/>
          <w:bCs/>
          <w:color w:val="auto"/>
          <w:kern w:val="0"/>
          <w:sz w:val="30"/>
          <w:szCs w:val="30"/>
          <w:highlight w:val="none"/>
        </w:rPr>
      </w:pPr>
    </w:p>
    <w:p w14:paraId="4FA2D4A8">
      <w:pPr>
        <w:widowControl/>
        <w:jc w:val="left"/>
        <w:rPr>
          <w:b/>
          <w:bCs/>
          <w:color w:val="auto"/>
          <w:sz w:val="30"/>
          <w:szCs w:val="30"/>
          <w:highlight w:val="none"/>
        </w:rPr>
        <w:sectPr>
          <w:pgSz w:w="11906" w:h="16838"/>
          <w:pgMar w:top="1417" w:right="1417" w:bottom="1417" w:left="1417" w:header="720" w:footer="720" w:gutter="0"/>
          <w:cols w:space="720" w:num="1"/>
          <w:docGrid w:type="lines" w:linePitch="331" w:charSpace="0"/>
        </w:sectPr>
      </w:pPr>
    </w:p>
    <w:p w14:paraId="22424C24">
      <w:pPr>
        <w:spacing w:line="600" w:lineRule="exact"/>
        <w:jc w:val="center"/>
        <w:rPr>
          <w:color w:val="auto"/>
          <w:kern w:val="0"/>
          <w:sz w:val="20"/>
          <w:szCs w:val="20"/>
          <w:highlight w:val="none"/>
        </w:rPr>
      </w:pPr>
      <w:r>
        <w:rPr>
          <w:rFonts w:hint="eastAsia"/>
          <w:b/>
          <w:bCs/>
          <w:color w:val="auto"/>
          <w:kern w:val="0"/>
          <w:sz w:val="30"/>
          <w:szCs w:val="30"/>
          <w:highlight w:val="none"/>
        </w:rPr>
        <w:t>七、联合体协议书</w:t>
      </w:r>
    </w:p>
    <w:p w14:paraId="6102EF10">
      <w:pPr>
        <w:widowControl w:val="0"/>
        <w:spacing w:line="600" w:lineRule="exact"/>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（注：项目若接受联合体的，联合体投标时提供）</w:t>
      </w:r>
    </w:p>
    <w:p w14:paraId="549EAF3D">
      <w:pPr>
        <w:autoSpaceDE w:val="0"/>
        <w:autoSpaceDN w:val="0"/>
        <w:adjustRightInd w:val="0"/>
        <w:spacing w:line="360" w:lineRule="auto"/>
        <w:jc w:val="left"/>
        <w:rPr>
          <w:rFonts w:ascii="宋体" w:cs="宋体"/>
          <w:color w:val="auto"/>
          <w:kern w:val="0"/>
          <w:szCs w:val="21"/>
          <w:highlight w:val="none"/>
          <w:u w:val="single"/>
        </w:rPr>
      </w:pPr>
    </w:p>
    <w:p w14:paraId="47A88FEF">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广西翔正项目管理有限公司</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全县雪亮工程深化应用（30户以上自然村）系统2026年运维项目</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NNZC2025-G3-260151-GXXZ</w:t>
      </w:r>
      <w:r>
        <w:rPr>
          <w:rFonts w:hint="eastAsia" w:ascii="宋体" w:cs="宋体"/>
          <w:color w:val="auto"/>
          <w:kern w:val="0"/>
          <w:szCs w:val="21"/>
          <w:highlight w:val="none"/>
        </w:rPr>
        <w:t>）投标。现就联合体投标事宜订立如下协议：</w:t>
      </w:r>
    </w:p>
    <w:p w14:paraId="2850D503">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671D3B88">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w:t>
      </w:r>
      <w:r>
        <w:rPr>
          <w:rFonts w:hint="eastAsia" w:ascii="宋体" w:hAnsi="宋体" w:eastAsia="宋体" w:cs="宋体"/>
          <w:color w:val="auto"/>
          <w:kern w:val="0"/>
          <w:sz w:val="21"/>
          <w:szCs w:val="21"/>
          <w:highlight w:val="none"/>
        </w:rPr>
        <w:t>体提交和接收相关的资料、信息及指示，并处理与之有关的一切事务，负责合同实施阶段的主办、组织和协调工作。</w:t>
      </w:r>
    </w:p>
    <w:p w14:paraId="7E9A9D17">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0DB169E">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4、联合体各成员单位内部的职责分工如下</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DDB3E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5、本联合体中</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（某成员单位名称）为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（请填写：中型、小型、微型）企业，其协议合同金额占联合体协议合同总金额的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%。【如联合体成员中有小型、微型企业的，请填写此条，否则无需填写；如联合体成员中有多个小型、微型企业的，请逐一列出。】</w:t>
      </w:r>
    </w:p>
    <w:p w14:paraId="55A96B63">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6、本协议书自签署之日起生效，合同履行完毕后自动失效。</w:t>
      </w:r>
    </w:p>
    <w:p w14:paraId="2C687931">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7、本协议书一式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份，联合体成员和采购代理机构各执一份。</w:t>
      </w:r>
    </w:p>
    <w:p w14:paraId="12A9FE61">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C22D015">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0B5F3CBA">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0D209259">
      <w:pPr>
        <w:autoSpaceDE w:val="0"/>
        <w:autoSpaceDN w:val="0"/>
        <w:adjustRightInd w:val="0"/>
        <w:spacing w:line="360" w:lineRule="auto"/>
        <w:jc w:val="left"/>
        <w:rPr>
          <w:rFonts w:hint="eastAsia" w:ascii="宋体" w:cs="宋体"/>
          <w:color w:val="auto"/>
          <w:kern w:val="0"/>
          <w:szCs w:val="21"/>
          <w:highlight w:val="none"/>
        </w:rPr>
      </w:pPr>
    </w:p>
    <w:p w14:paraId="257714A2">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1DFB46F5">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4CCE0C8D">
      <w:pPr>
        <w:autoSpaceDE w:val="0"/>
        <w:autoSpaceDN w:val="0"/>
        <w:adjustRightInd w:val="0"/>
        <w:spacing w:line="360" w:lineRule="auto"/>
        <w:jc w:val="left"/>
        <w:rPr>
          <w:rFonts w:hint="eastAsia" w:ascii="宋体" w:cs="宋体"/>
          <w:color w:val="auto"/>
          <w:kern w:val="0"/>
          <w:szCs w:val="21"/>
          <w:highlight w:val="none"/>
        </w:rPr>
      </w:pPr>
    </w:p>
    <w:p w14:paraId="2E784062">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46B20DC">
      <w:pPr>
        <w:spacing w:line="600" w:lineRule="exact"/>
        <w:rPr>
          <w:rFonts w:hint="eastAsia" w:ascii="宋体" w:hAnsi="Courier New" w:cs="宋体"/>
          <w:color w:val="auto"/>
          <w:kern w:val="0"/>
          <w:sz w:val="20"/>
          <w:szCs w:val="20"/>
          <w:highlight w:val="none"/>
        </w:rPr>
      </w:pPr>
      <w:r>
        <w:rPr>
          <w:rFonts w:hint="eastAsia" w:ascii="宋体" w:hAnsi="Courier New" w:cs="宋体"/>
          <w:color w:val="auto"/>
          <w:kern w:val="0"/>
          <w:sz w:val="20"/>
          <w:szCs w:val="20"/>
          <w:highlight w:val="none"/>
        </w:rPr>
        <w:t>法定代表人或其委托代理人：</w:t>
      </w:r>
      <w:r>
        <w:rPr>
          <w:rFonts w:hint="eastAsia" w:ascii="宋体" w:hAnsi="Courier New" w:cs="宋体"/>
          <w:color w:val="auto"/>
          <w:kern w:val="0"/>
          <w:sz w:val="20"/>
          <w:szCs w:val="20"/>
          <w:highlight w:val="none"/>
          <w:u w:val="single"/>
        </w:rPr>
        <w:t xml:space="preserve">                         </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手写签名</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电子签名</w:t>
      </w:r>
      <w:r>
        <w:rPr>
          <w:rFonts w:hint="eastAsia" w:ascii="宋体" w:hAnsi="Courier New" w:cs="宋体"/>
          <w:color w:val="auto"/>
          <w:kern w:val="0"/>
          <w:sz w:val="20"/>
          <w:szCs w:val="20"/>
          <w:highlight w:val="none"/>
        </w:rPr>
        <w:t>）</w:t>
      </w:r>
    </w:p>
    <w:p w14:paraId="0DA75B68">
      <w:pPr>
        <w:spacing w:line="600" w:lineRule="exact"/>
        <w:jc w:val="center"/>
        <w:rPr>
          <w:rFonts w:hint="eastAsia" w:ascii="宋体" w:hAnsi="Courier New" w:cs="宋体"/>
          <w:color w:val="auto"/>
          <w:kern w:val="0"/>
          <w:sz w:val="20"/>
          <w:szCs w:val="20"/>
          <w:highlight w:val="none"/>
        </w:rPr>
      </w:pPr>
    </w:p>
    <w:p w14:paraId="4737759A">
      <w:pPr>
        <w:spacing w:line="600" w:lineRule="exact"/>
        <w:jc w:val="center"/>
        <w:rPr>
          <w:rFonts w:hint="eastAsia"/>
          <w:b/>
          <w:bCs/>
          <w:color w:val="auto"/>
          <w:kern w:val="0"/>
          <w:sz w:val="30"/>
          <w:szCs w:val="30"/>
          <w:highlight w:val="none"/>
        </w:rPr>
      </w:pPr>
      <w:r>
        <w:rPr>
          <w:rFonts w:hint="eastAsia"/>
          <w:b/>
          <w:bCs/>
          <w:color w:val="auto"/>
          <w:kern w:val="0"/>
          <w:sz w:val="30"/>
          <w:szCs w:val="30"/>
          <w:highlight w:val="none"/>
        </w:rPr>
        <w:t>八、符合特定资格条件（如有）的有关证明材料</w:t>
      </w:r>
    </w:p>
    <w:p w14:paraId="7E9607F7">
      <w:pPr>
        <w:spacing w:line="600" w:lineRule="exact"/>
        <w:jc w:val="center"/>
        <w:rPr>
          <w:b/>
          <w:bCs/>
          <w:color w:val="auto"/>
          <w:kern w:val="0"/>
          <w:sz w:val="30"/>
          <w:szCs w:val="30"/>
          <w:highlight w:val="none"/>
        </w:rPr>
      </w:pPr>
    </w:p>
    <w:p w14:paraId="13E484EB">
      <w:pPr>
        <w:spacing w:line="600" w:lineRule="exact"/>
        <w:jc w:val="center"/>
        <w:rPr>
          <w:b/>
          <w:bCs/>
          <w:color w:val="auto"/>
          <w:kern w:val="0"/>
          <w:sz w:val="30"/>
          <w:szCs w:val="30"/>
          <w:highlight w:val="none"/>
        </w:rPr>
      </w:pPr>
    </w:p>
    <w:p w14:paraId="14AA988E">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2B1E67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3905B87">
      <w:pPr>
        <w:widowControl/>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164B0DEB">
      <w:pPr>
        <w:rPr>
          <w:rFonts w:ascii="宋体" w:hAnsi="宋体"/>
          <w:color w:val="auto"/>
          <w:kern w:val="0"/>
          <w:sz w:val="20"/>
          <w:szCs w:val="20"/>
          <w:highlight w:val="none"/>
        </w:rPr>
      </w:pPr>
    </w:p>
    <w:p w14:paraId="672D4E9B">
      <w:pPr>
        <w:jc w:val="center"/>
        <w:outlineLvl w:val="1"/>
        <w:rPr>
          <w:rFonts w:hint="eastAsia" w:ascii="宋体" w:hAnsi="宋体"/>
          <w:b/>
          <w:bCs/>
          <w:color w:val="auto"/>
          <w:kern w:val="0"/>
          <w:sz w:val="28"/>
          <w:szCs w:val="28"/>
          <w:highlight w:val="none"/>
        </w:rPr>
      </w:pPr>
      <w:bookmarkStart w:id="30" w:name="_Toc28124"/>
      <w:r>
        <w:rPr>
          <w:rFonts w:hint="eastAsia" w:ascii="宋体" w:hAnsi="宋体"/>
          <w:b/>
          <w:bCs/>
          <w:color w:val="auto"/>
          <w:kern w:val="0"/>
          <w:sz w:val="28"/>
          <w:szCs w:val="28"/>
          <w:highlight w:val="none"/>
        </w:rPr>
        <w:t>第二节 商务文件格式</w:t>
      </w:r>
      <w:bookmarkEnd w:id="30"/>
    </w:p>
    <w:p w14:paraId="4830170E">
      <w:pPr>
        <w:snapToGrid w:val="0"/>
        <w:spacing w:before="165" w:beforeLines="50" w:after="50"/>
        <w:rPr>
          <w:rFonts w:hint="eastAsia" w:ascii="宋体" w:hAnsi="宋体"/>
          <w:color w:val="auto"/>
          <w:sz w:val="30"/>
          <w:szCs w:val="20"/>
          <w:highlight w:val="none"/>
        </w:rPr>
      </w:pPr>
    </w:p>
    <w:p w14:paraId="4F9ABE57">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735AAD41">
      <w:pPr>
        <w:snapToGrid w:val="0"/>
        <w:spacing w:before="165" w:beforeLines="50" w:after="50"/>
        <w:rPr>
          <w:rFonts w:hint="eastAsia" w:ascii="宋体" w:hAnsi="宋体"/>
          <w:color w:val="auto"/>
          <w:sz w:val="24"/>
          <w:szCs w:val="20"/>
          <w:highlight w:val="none"/>
        </w:rPr>
      </w:pPr>
    </w:p>
    <w:p w14:paraId="5C287FD6">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28DE78B2">
      <w:pPr>
        <w:snapToGrid w:val="0"/>
        <w:spacing w:before="165" w:beforeLines="50" w:after="50"/>
        <w:rPr>
          <w:rFonts w:hint="eastAsia" w:ascii="宋体" w:hAnsi="宋体"/>
          <w:bCs/>
          <w:color w:val="auto"/>
          <w:sz w:val="24"/>
          <w:szCs w:val="20"/>
          <w:highlight w:val="none"/>
        </w:rPr>
      </w:pPr>
    </w:p>
    <w:p w14:paraId="673F4C1B">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全县雪亮工程深化应用（30户以上自然村）系统2026年运维项目</w:t>
      </w:r>
    </w:p>
    <w:p w14:paraId="68813D3D">
      <w:pPr>
        <w:snapToGrid w:val="0"/>
        <w:spacing w:before="165" w:beforeLines="50" w:after="50"/>
        <w:ind w:firstLine="540" w:firstLineChars="225"/>
        <w:rPr>
          <w:rFonts w:hint="eastAsia" w:ascii="宋体" w:hAnsi="宋体"/>
          <w:bCs/>
          <w:color w:val="auto"/>
          <w:sz w:val="24"/>
          <w:szCs w:val="20"/>
          <w:highlight w:val="none"/>
        </w:rPr>
      </w:pPr>
    </w:p>
    <w:p w14:paraId="6F1836EE">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NNZC2025-G3-260151-GXXZ</w:t>
      </w:r>
    </w:p>
    <w:p w14:paraId="6BF1952B">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7CD9997">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473FFA42">
      <w:pPr>
        <w:snapToGrid w:val="0"/>
        <w:spacing w:before="165" w:beforeLines="50" w:after="50"/>
        <w:ind w:firstLine="540" w:firstLineChars="225"/>
        <w:rPr>
          <w:rFonts w:hint="eastAsia" w:ascii="宋体" w:hAnsi="宋体"/>
          <w:bCs/>
          <w:color w:val="auto"/>
          <w:sz w:val="24"/>
          <w:szCs w:val="20"/>
          <w:highlight w:val="none"/>
        </w:rPr>
      </w:pPr>
    </w:p>
    <w:p w14:paraId="3AD1473D">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611B445D">
      <w:pPr>
        <w:snapToGrid w:val="0"/>
        <w:spacing w:before="50" w:after="50"/>
        <w:ind w:firstLine="540" w:firstLineChars="225"/>
        <w:rPr>
          <w:rFonts w:hint="eastAsia" w:ascii="宋体" w:hAnsi="宋体"/>
          <w:bCs/>
          <w:color w:val="auto"/>
          <w:sz w:val="24"/>
          <w:highlight w:val="none"/>
        </w:rPr>
      </w:pPr>
    </w:p>
    <w:p w14:paraId="710F607A">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72D336CC">
      <w:pPr>
        <w:snapToGrid w:val="0"/>
        <w:spacing w:before="50" w:after="50"/>
        <w:ind w:firstLine="960" w:firstLineChars="400"/>
        <w:rPr>
          <w:rFonts w:hint="eastAsia" w:ascii="宋体" w:hAnsi="宋体"/>
          <w:bCs/>
          <w:color w:val="auto"/>
          <w:sz w:val="24"/>
          <w:highlight w:val="none"/>
        </w:rPr>
      </w:pPr>
    </w:p>
    <w:p w14:paraId="2F9A7D6E">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423057DD">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728A3948">
      <w:pPr>
        <w:spacing w:line="360" w:lineRule="auto"/>
        <w:ind w:right="420"/>
        <w:rPr>
          <w:rFonts w:hint="eastAsia" w:ascii="宋体" w:hAnsi="宋体"/>
          <w:color w:val="auto"/>
          <w:sz w:val="24"/>
          <w:szCs w:val="20"/>
          <w:highlight w:val="none"/>
        </w:rPr>
      </w:pPr>
    </w:p>
    <w:p w14:paraId="78A6EF8F">
      <w:pPr>
        <w:spacing w:line="360" w:lineRule="auto"/>
        <w:ind w:right="420"/>
        <w:rPr>
          <w:rFonts w:hint="eastAsia" w:ascii="宋体" w:hAnsi="宋体"/>
          <w:color w:val="auto"/>
          <w:sz w:val="24"/>
          <w:szCs w:val="20"/>
          <w:highlight w:val="none"/>
        </w:rPr>
      </w:pPr>
    </w:p>
    <w:p w14:paraId="7C959823">
      <w:pPr>
        <w:spacing w:line="360" w:lineRule="auto"/>
        <w:ind w:right="420"/>
        <w:rPr>
          <w:rFonts w:hint="eastAsia" w:ascii="宋体" w:hAnsi="宋体"/>
          <w:color w:val="auto"/>
          <w:sz w:val="24"/>
          <w:szCs w:val="20"/>
          <w:highlight w:val="none"/>
        </w:rPr>
      </w:pPr>
    </w:p>
    <w:p w14:paraId="0FDEB11C">
      <w:pPr>
        <w:spacing w:line="360" w:lineRule="auto"/>
        <w:ind w:right="420"/>
        <w:rPr>
          <w:rFonts w:hint="eastAsia" w:ascii="宋体" w:hAnsi="宋体"/>
          <w:color w:val="auto"/>
          <w:sz w:val="24"/>
          <w:szCs w:val="20"/>
          <w:highlight w:val="none"/>
        </w:rPr>
      </w:pPr>
    </w:p>
    <w:p w14:paraId="13757C17">
      <w:pPr>
        <w:spacing w:line="360" w:lineRule="auto"/>
        <w:ind w:right="420"/>
        <w:rPr>
          <w:rFonts w:hint="eastAsia" w:ascii="宋体" w:hAnsi="宋体"/>
          <w:color w:val="auto"/>
          <w:sz w:val="24"/>
          <w:szCs w:val="20"/>
          <w:highlight w:val="none"/>
        </w:rPr>
      </w:pPr>
    </w:p>
    <w:p w14:paraId="7F936036">
      <w:pPr>
        <w:spacing w:line="360" w:lineRule="auto"/>
        <w:ind w:right="420"/>
        <w:rPr>
          <w:rFonts w:hint="eastAsia" w:ascii="宋体" w:hAnsi="宋体"/>
          <w:color w:val="auto"/>
          <w:sz w:val="24"/>
          <w:szCs w:val="20"/>
          <w:highlight w:val="none"/>
        </w:rPr>
      </w:pPr>
    </w:p>
    <w:p w14:paraId="05B60DE3">
      <w:pPr>
        <w:spacing w:line="360" w:lineRule="auto"/>
        <w:ind w:right="420"/>
        <w:rPr>
          <w:rFonts w:hint="eastAsia" w:ascii="宋体" w:hAnsi="宋体"/>
          <w:color w:val="auto"/>
          <w:sz w:val="24"/>
          <w:szCs w:val="20"/>
          <w:highlight w:val="none"/>
        </w:rPr>
      </w:pPr>
    </w:p>
    <w:p w14:paraId="66BFCC5E">
      <w:pPr>
        <w:spacing w:line="360" w:lineRule="auto"/>
        <w:ind w:right="420"/>
        <w:rPr>
          <w:rFonts w:hint="eastAsia" w:ascii="宋体" w:hAnsi="宋体"/>
          <w:color w:val="auto"/>
          <w:sz w:val="24"/>
          <w:szCs w:val="20"/>
          <w:highlight w:val="none"/>
        </w:rPr>
      </w:pPr>
    </w:p>
    <w:p w14:paraId="72073572">
      <w:pPr>
        <w:spacing w:line="360" w:lineRule="auto"/>
        <w:ind w:right="420"/>
        <w:rPr>
          <w:rFonts w:hint="eastAsia" w:ascii="宋体" w:hAnsi="宋体"/>
          <w:color w:val="auto"/>
          <w:sz w:val="24"/>
          <w:szCs w:val="20"/>
          <w:highlight w:val="none"/>
        </w:rPr>
      </w:pPr>
    </w:p>
    <w:p w14:paraId="7A1AE4F5">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62FADEE1">
      <w:pPr>
        <w:rPr>
          <w:rFonts w:hint="eastAsia" w:ascii="仿宋_GB2312" w:hAnsi="仿宋" w:eastAsia="仿宋_GB2312" w:cs="仿宋_GB2312"/>
          <w:b/>
          <w:color w:val="auto"/>
          <w:kern w:val="0"/>
          <w:sz w:val="24"/>
          <w:highlight w:val="none"/>
        </w:rPr>
      </w:pPr>
    </w:p>
    <w:p w14:paraId="5236B4D8">
      <w:pPr>
        <w:jc w:val="center"/>
        <w:rPr>
          <w:rFonts w:hint="eastAsia" w:ascii="仿宋_GB2312" w:hAnsi="仿宋" w:eastAsia="仿宋_GB2312" w:cs="仿宋_GB2312"/>
          <w:b/>
          <w:color w:val="auto"/>
          <w:kern w:val="0"/>
          <w:sz w:val="28"/>
          <w:szCs w:val="28"/>
          <w:highlight w:val="none"/>
        </w:rPr>
      </w:pPr>
    </w:p>
    <w:p w14:paraId="718556B4">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099220B1">
      <w:pPr>
        <w:jc w:val="center"/>
        <w:rPr>
          <w:rFonts w:hint="eastAsia" w:ascii="仿宋_GB2312" w:hAnsi="仿宋" w:eastAsia="仿宋_GB2312" w:cs="仿宋_GB2312"/>
          <w:b/>
          <w:color w:val="auto"/>
          <w:kern w:val="0"/>
          <w:sz w:val="28"/>
          <w:szCs w:val="28"/>
          <w:highlight w:val="none"/>
        </w:rPr>
      </w:pPr>
    </w:p>
    <w:p w14:paraId="15B4CAA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599A508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p>
    <w:p w14:paraId="03115ABF">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p>
    <w:p w14:paraId="4796ECB5">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56A5D8A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88DE12B">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六、投标人类似业绩的证明文件（如有要求）</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4B3338C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七、其他商务文件或说明</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5E5911EC">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6F21DA15">
      <w:pPr>
        <w:widowControl/>
        <w:spacing w:line="360" w:lineRule="auto"/>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59BFD0BB">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549ECEFE">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73514DA4">
      <w:pPr>
        <w:snapToGrid w:val="0"/>
        <w:spacing w:before="120" w:beforeLines="50" w:after="50"/>
        <w:rPr>
          <w:rFonts w:hint="eastAsia" w:ascii="宋体" w:hAnsi="宋体"/>
          <w:b/>
          <w:color w:val="auto"/>
          <w:szCs w:val="21"/>
          <w:highlight w:val="none"/>
        </w:rPr>
      </w:pPr>
    </w:p>
    <w:p w14:paraId="05781DA7">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0BD0724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446507D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433D239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06A2361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A7354A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78C5E07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DAA41ED">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3E206D1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6211DB7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09AA53D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395D025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155B2CE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E7913D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406207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348D44CC">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54FD8F1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60410C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A99FA0F">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br w:type="page"/>
      </w:r>
      <w:r>
        <w:rPr>
          <w:rFonts w:hint="eastAsia"/>
          <w:b/>
          <w:bCs/>
          <w:color w:val="auto"/>
          <w:kern w:val="0"/>
          <w:sz w:val="30"/>
          <w:szCs w:val="30"/>
          <w:highlight w:val="none"/>
        </w:rPr>
        <w:t>二、法定代表人身份证明</w:t>
      </w:r>
    </w:p>
    <w:p w14:paraId="6B9FD652">
      <w:pPr>
        <w:spacing w:before="240" w:beforeLines="100" w:after="120" w:afterLines="50"/>
        <w:ind w:left="540"/>
        <w:jc w:val="center"/>
        <w:rPr>
          <w:rFonts w:hint="eastAsia" w:ascii="宋体" w:hAnsi="Courier New"/>
          <w:b/>
          <w:color w:val="auto"/>
          <w:sz w:val="32"/>
          <w:szCs w:val="32"/>
          <w:highlight w:val="none"/>
        </w:rPr>
      </w:pPr>
    </w:p>
    <w:p w14:paraId="482ACABF">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1B2417C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CBCC0E4">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C537995">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029A2A4E">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64823C03">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088698DA">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534CBD12">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0967DF77">
      <w:pPr>
        <w:spacing w:line="500" w:lineRule="exact"/>
        <w:ind w:left="540"/>
        <w:rPr>
          <w:rFonts w:hint="eastAsia" w:ascii="宋体" w:hAnsi="宋体"/>
          <w:color w:val="auto"/>
          <w:sz w:val="24"/>
          <w:highlight w:val="none"/>
        </w:rPr>
      </w:pPr>
    </w:p>
    <w:p w14:paraId="642E42D7">
      <w:pPr>
        <w:spacing w:line="500" w:lineRule="exact"/>
        <w:ind w:left="540"/>
        <w:rPr>
          <w:rFonts w:hint="eastAsia" w:ascii="宋体" w:hAnsi="宋体"/>
          <w:color w:val="auto"/>
          <w:sz w:val="24"/>
          <w:highlight w:val="none"/>
        </w:rPr>
      </w:pPr>
    </w:p>
    <w:p w14:paraId="5AA5A9C4">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08B9628C">
      <w:pPr>
        <w:spacing w:line="500" w:lineRule="exact"/>
        <w:ind w:left="540"/>
        <w:rPr>
          <w:rFonts w:hint="eastAsia" w:ascii="宋体" w:hAnsi="宋体"/>
          <w:color w:val="auto"/>
          <w:sz w:val="24"/>
          <w:highlight w:val="none"/>
        </w:rPr>
      </w:pPr>
    </w:p>
    <w:p w14:paraId="18B809F3">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F63C30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EF803E9">
      <w:pPr>
        <w:snapToGrid w:val="0"/>
        <w:spacing w:before="120" w:beforeLines="50" w:after="50"/>
        <w:jc w:val="center"/>
        <w:rPr>
          <w:rFonts w:hint="eastAsia" w:ascii="宋体" w:hAnsi="宋体"/>
          <w:b/>
          <w:color w:val="auto"/>
          <w:sz w:val="24"/>
          <w:highlight w:val="none"/>
        </w:rPr>
      </w:pPr>
    </w:p>
    <w:p w14:paraId="714CB2BD">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1C3EA9D7">
      <w:pPr>
        <w:snapToGrid w:val="0"/>
        <w:spacing w:before="120" w:beforeLines="50" w:after="50"/>
        <w:ind w:firstLine="600" w:firstLineChars="250"/>
        <w:jc w:val="left"/>
        <w:rPr>
          <w:rFonts w:hint="eastAsia" w:ascii="宋体" w:hAnsi="宋体"/>
          <w:color w:val="auto"/>
          <w:sz w:val="24"/>
          <w:highlight w:val="none"/>
        </w:rPr>
      </w:pPr>
    </w:p>
    <w:p w14:paraId="654A28B4">
      <w:pPr>
        <w:snapToGrid w:val="0"/>
        <w:spacing w:before="120" w:beforeLines="50" w:after="50"/>
        <w:ind w:firstLine="602" w:firstLineChars="250"/>
        <w:jc w:val="left"/>
        <w:rPr>
          <w:rFonts w:hint="eastAsia" w:ascii="宋体" w:hAnsi="宋体"/>
          <w:b/>
          <w:color w:val="auto"/>
          <w:sz w:val="24"/>
          <w:szCs w:val="20"/>
          <w:highlight w:val="none"/>
        </w:rPr>
      </w:pPr>
    </w:p>
    <w:tbl>
      <w:tblPr>
        <w:tblStyle w:val="14"/>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C2C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Borders>
              <w:top w:val="single" w:color="auto" w:sz="4" w:space="0"/>
              <w:left w:val="single" w:color="auto" w:sz="4" w:space="0"/>
              <w:bottom w:val="single" w:color="auto" w:sz="4" w:space="0"/>
              <w:right w:val="single" w:color="auto" w:sz="4" w:space="0"/>
            </w:tcBorders>
            <w:noWrap w:val="0"/>
            <w:vAlign w:val="top"/>
          </w:tcPr>
          <w:p w14:paraId="69C5B37A">
            <w:pPr>
              <w:keepNext w:val="0"/>
              <w:keepLines w:val="0"/>
              <w:suppressLineNumbers w:val="0"/>
              <w:spacing w:before="0" w:beforeAutospacing="0" w:after="0" w:afterAutospacing="0" w:line="360" w:lineRule="auto"/>
              <w:ind w:left="0" w:right="0"/>
              <w:rPr>
                <w:rFonts w:hint="eastAsia" w:ascii="宋体"/>
                <w:b/>
                <w:color w:val="auto"/>
                <w:sz w:val="24"/>
                <w:highlight w:val="none"/>
              </w:rPr>
            </w:pPr>
          </w:p>
          <w:p w14:paraId="7710B2A7">
            <w:pPr>
              <w:keepNext w:val="0"/>
              <w:keepLines w:val="0"/>
              <w:suppressLineNumbers w:val="0"/>
              <w:spacing w:before="0" w:beforeAutospacing="0" w:after="0" w:afterAutospacing="0" w:line="360" w:lineRule="auto"/>
              <w:ind w:left="0" w:right="0"/>
              <w:rPr>
                <w:rFonts w:hint="eastAsia" w:ascii="宋体"/>
                <w:b/>
                <w:color w:val="auto"/>
                <w:sz w:val="24"/>
                <w:highlight w:val="none"/>
              </w:rPr>
            </w:pPr>
            <w:r>
              <w:rPr>
                <w:rFonts w:hint="eastAsia" w:ascii="宋体"/>
                <w:b/>
                <w:color w:val="auto"/>
                <w:sz w:val="24"/>
                <w:highlight w:val="none"/>
              </w:rPr>
              <w:t>法定代</w:t>
            </w:r>
            <w:r>
              <w:rPr>
                <w:rFonts w:hint="eastAsia" w:ascii="宋体" w:hAnsi="Times New Roman" w:eastAsia="宋体" w:cs="Times New Roman"/>
                <w:b/>
                <w:color w:val="auto"/>
                <w:sz w:val="24"/>
                <w:highlight w:val="none"/>
              </w:rPr>
              <w:t>表</w:t>
            </w:r>
            <w:r>
              <w:rPr>
                <w:rFonts w:hint="eastAsia" w:ascii="宋体" w:hAnsi="Times New Roman" w:eastAsia="宋体" w:cs="Times New Roman"/>
                <w:b/>
                <w:color w:val="auto"/>
                <w:sz w:val="24"/>
                <w:highlight w:val="none"/>
                <w:lang w:eastAsia="zh-CN"/>
              </w:rPr>
              <w:t>人</w:t>
            </w:r>
            <w:r>
              <w:rPr>
                <w:rFonts w:hint="eastAsia" w:ascii="宋体" w:hAnsi="Times New Roman" w:eastAsia="宋体" w:cs="Times New Roman"/>
                <w:b/>
                <w:color w:val="auto"/>
                <w:sz w:val="24"/>
                <w:highlight w:val="none"/>
              </w:rPr>
              <w:t>身份证</w:t>
            </w:r>
            <w:r>
              <w:rPr>
                <w:rFonts w:hint="eastAsia" w:ascii="宋体"/>
                <w:b/>
                <w:color w:val="auto"/>
                <w:sz w:val="24"/>
                <w:highlight w:val="none"/>
              </w:rPr>
              <w:t>复印件粘帖处（正、反面）</w:t>
            </w:r>
          </w:p>
        </w:tc>
      </w:tr>
    </w:tbl>
    <w:p w14:paraId="68B7D95B">
      <w:pPr>
        <w:snapToGrid w:val="0"/>
        <w:spacing w:before="295" w:after="295" w:line="360" w:lineRule="auto"/>
        <w:jc w:val="both"/>
        <w:rPr>
          <w:rFonts w:hint="eastAsia" w:ascii="宋体" w:hAnsi="宋体"/>
          <w:b/>
          <w:color w:val="auto"/>
          <w:kern w:val="0"/>
          <w:sz w:val="24"/>
          <w:szCs w:val="20"/>
          <w:highlight w:val="none"/>
        </w:rPr>
      </w:pPr>
      <w:r>
        <w:rPr>
          <w:rFonts w:hint="eastAsia" w:ascii="宋体" w:hAnsi="宋体"/>
          <w:b/>
          <w:color w:val="auto"/>
          <w:kern w:val="0"/>
          <w:sz w:val="24"/>
          <w:szCs w:val="20"/>
          <w:highlight w:val="none"/>
        </w:rPr>
        <w:t>附件：</w:t>
      </w:r>
      <w:r>
        <w:rPr>
          <w:rFonts w:hint="eastAsia" w:ascii="宋体" w:hAnsi="宋体"/>
          <w:b/>
          <w:color w:val="auto"/>
          <w:kern w:val="0"/>
          <w:sz w:val="24"/>
          <w:szCs w:val="20"/>
          <w:highlight w:val="none"/>
        </w:rPr>
        <w:br w:type="page"/>
      </w:r>
      <w:r>
        <w:rPr>
          <w:rFonts w:hint="eastAsia"/>
          <w:b/>
          <w:bCs/>
          <w:color w:val="auto"/>
          <w:kern w:val="0"/>
          <w:sz w:val="30"/>
          <w:szCs w:val="30"/>
          <w:highlight w:val="none"/>
        </w:rPr>
        <w:t>三、法定代表人授权委托书（如有委托时）</w:t>
      </w:r>
    </w:p>
    <w:p w14:paraId="404C422D">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4292AF2D">
      <w:pPr>
        <w:snapToGrid w:val="0"/>
        <w:spacing w:before="120" w:beforeLines="50" w:after="50"/>
        <w:jc w:val="center"/>
        <w:rPr>
          <w:rFonts w:hint="eastAsia" w:ascii="宋体" w:hAnsi="宋体"/>
          <w:b/>
          <w:color w:val="auto"/>
          <w:sz w:val="24"/>
          <w:highlight w:val="none"/>
        </w:rPr>
      </w:pPr>
    </w:p>
    <w:p w14:paraId="2F3A99C8">
      <w:pPr>
        <w:spacing w:line="440" w:lineRule="exact"/>
        <w:rPr>
          <w:rFonts w:hint="eastAsia"/>
          <w:color w:val="auto"/>
          <w:kern w:val="0"/>
          <w:sz w:val="21"/>
          <w:szCs w:val="21"/>
          <w:highlight w:val="none"/>
        </w:rPr>
      </w:pPr>
      <w:r>
        <w:rPr>
          <w:rFonts w:hint="eastAsia"/>
          <w:color w:val="auto"/>
          <w:kern w:val="0"/>
          <w:sz w:val="21"/>
          <w:szCs w:val="21"/>
          <w:highlight w:val="none"/>
        </w:rPr>
        <w:t>致：</w:t>
      </w:r>
      <w:r>
        <w:rPr>
          <w:color w:val="auto"/>
          <w:kern w:val="0"/>
          <w:sz w:val="21"/>
          <w:szCs w:val="21"/>
          <w:highlight w:val="none"/>
          <w:u w:val="single"/>
        </w:rPr>
        <w:t xml:space="preserve"> </w:t>
      </w:r>
      <w:r>
        <w:rPr>
          <w:rFonts w:hint="eastAsia" w:ascii="Times New Roman" w:hAnsi="Times New Roman" w:eastAsia="宋体" w:cs="Times New Roman"/>
          <w:color w:val="auto"/>
          <w:kern w:val="0"/>
          <w:sz w:val="21"/>
          <w:szCs w:val="21"/>
          <w:highlight w:val="none"/>
          <w:u w:val="single"/>
          <w:lang w:eastAsia="zh-CN"/>
        </w:rPr>
        <w:t>广西翔正项目管理有限公司</w:t>
      </w:r>
      <w:r>
        <w:rPr>
          <w:rFonts w:ascii="Times New Roman" w:hAnsi="Times New Roman" w:eastAsia="宋体" w:cs="Times New Roman"/>
          <w:color w:val="auto"/>
          <w:kern w:val="0"/>
          <w:sz w:val="21"/>
          <w:szCs w:val="21"/>
          <w:highlight w:val="none"/>
          <w:u w:val="single"/>
        </w:rPr>
        <w:t xml:space="preserve"> </w:t>
      </w:r>
    </w:p>
    <w:p w14:paraId="747D9BEE">
      <w:pPr>
        <w:spacing w:line="440" w:lineRule="exact"/>
        <w:ind w:firstLine="420" w:firstLineChars="200"/>
        <w:rPr>
          <w:color w:val="auto"/>
          <w:kern w:val="0"/>
          <w:sz w:val="21"/>
          <w:szCs w:val="21"/>
          <w:highlight w:val="none"/>
        </w:rPr>
      </w:pPr>
      <w:r>
        <w:rPr>
          <w:rFonts w:hint="eastAsia"/>
          <w:color w:val="auto"/>
          <w:kern w:val="0"/>
          <w:sz w:val="21"/>
          <w:szCs w:val="21"/>
          <w:highlight w:val="none"/>
        </w:rPr>
        <w:t>本人</w:t>
      </w:r>
      <w:r>
        <w:rPr>
          <w:color w:val="auto"/>
          <w:kern w:val="0"/>
          <w:sz w:val="21"/>
          <w:szCs w:val="21"/>
          <w:highlight w:val="none"/>
          <w:u w:val="single"/>
        </w:rPr>
        <w:t xml:space="preserve">        </w:t>
      </w:r>
      <w:r>
        <w:rPr>
          <w:rFonts w:hint="eastAsia"/>
          <w:color w:val="auto"/>
          <w:kern w:val="0"/>
          <w:sz w:val="21"/>
          <w:szCs w:val="21"/>
          <w:highlight w:val="none"/>
        </w:rPr>
        <w:t>（姓名）系</w:t>
      </w:r>
      <w:r>
        <w:rPr>
          <w:color w:val="auto"/>
          <w:kern w:val="0"/>
          <w:sz w:val="21"/>
          <w:szCs w:val="21"/>
          <w:highlight w:val="none"/>
          <w:u w:val="single"/>
        </w:rPr>
        <w:t xml:space="preserve">                 </w:t>
      </w:r>
      <w:r>
        <w:rPr>
          <w:rFonts w:hint="eastAsia"/>
          <w:color w:val="auto"/>
          <w:kern w:val="0"/>
          <w:sz w:val="21"/>
          <w:szCs w:val="21"/>
          <w:highlight w:val="none"/>
        </w:rPr>
        <w:t>（投标人名称）的法定代表人，现授权我单位在职正式员工</w:t>
      </w:r>
      <w:r>
        <w:rPr>
          <w:color w:val="auto"/>
          <w:kern w:val="0"/>
          <w:sz w:val="21"/>
          <w:szCs w:val="21"/>
          <w:highlight w:val="none"/>
          <w:u w:val="single"/>
        </w:rPr>
        <w:t xml:space="preserve">        </w:t>
      </w:r>
      <w:r>
        <w:rPr>
          <w:rFonts w:hint="eastAsia"/>
          <w:color w:val="auto"/>
          <w:kern w:val="0"/>
          <w:sz w:val="21"/>
          <w:szCs w:val="21"/>
          <w:highlight w:val="none"/>
        </w:rPr>
        <w:t>（姓名和职务）为我方代理人。代理人根据授权，以我方名义签署、澄清、说明、补正、递交、撤回、修改贵方组织的</w:t>
      </w:r>
      <w:r>
        <w:rPr>
          <w:rFonts w:hint="eastAsia" w:ascii="宋体" w:hAnsi="Courier New"/>
          <w:color w:val="auto"/>
          <w:kern w:val="0"/>
          <w:sz w:val="21"/>
          <w:szCs w:val="21"/>
          <w:highlight w:val="none"/>
          <w:u w:val="single"/>
        </w:rPr>
        <w:t xml:space="preserve"> </w:t>
      </w:r>
      <w:r>
        <w:rPr>
          <w:rFonts w:hint="eastAsia" w:ascii="宋体" w:hAnsi="Courier New"/>
          <w:color w:val="auto"/>
          <w:kern w:val="0"/>
          <w:sz w:val="21"/>
          <w:szCs w:val="21"/>
          <w:highlight w:val="none"/>
          <w:u w:val="single"/>
          <w:lang w:eastAsia="zh-CN"/>
        </w:rPr>
        <w:t>全县雪亮工程深化应用（30户以上自然村）系统2026年运维项目</w:t>
      </w:r>
      <w:r>
        <w:rPr>
          <w:rFonts w:hint="eastAsia" w:ascii="宋体" w:hAnsi="Courier New"/>
          <w:color w:val="auto"/>
          <w:kern w:val="0"/>
          <w:sz w:val="21"/>
          <w:szCs w:val="21"/>
          <w:highlight w:val="none"/>
        </w:rPr>
        <w:t>项目（项目编号：</w:t>
      </w:r>
      <w:r>
        <w:rPr>
          <w:rFonts w:hint="eastAsia" w:ascii="宋体" w:hAnsi="宋体"/>
          <w:color w:val="auto"/>
          <w:kern w:val="0"/>
          <w:sz w:val="21"/>
          <w:szCs w:val="21"/>
          <w:highlight w:val="none"/>
          <w:u w:val="single"/>
          <w:lang w:eastAsia="zh-CN"/>
        </w:rPr>
        <w:t>NNZC2025-G3-260151-GXXZ</w:t>
      </w:r>
      <w:r>
        <w:rPr>
          <w:rFonts w:hint="eastAsia" w:ascii="宋体" w:hAnsi="宋体"/>
          <w:color w:val="auto"/>
          <w:kern w:val="0"/>
          <w:sz w:val="21"/>
          <w:szCs w:val="21"/>
          <w:highlight w:val="none"/>
          <w:u w:val="single"/>
        </w:rPr>
        <w:t xml:space="preserve"> </w:t>
      </w:r>
      <w:r>
        <w:rPr>
          <w:rFonts w:hint="eastAsia" w:ascii="宋体" w:hAnsi="Courier New"/>
          <w:color w:val="auto"/>
          <w:kern w:val="0"/>
          <w:sz w:val="21"/>
          <w:szCs w:val="21"/>
          <w:highlight w:val="none"/>
        </w:rPr>
        <w:t>）</w:t>
      </w:r>
      <w:r>
        <w:rPr>
          <w:rFonts w:hint="eastAsia"/>
          <w:color w:val="auto"/>
          <w:kern w:val="0"/>
          <w:sz w:val="21"/>
          <w:szCs w:val="21"/>
          <w:highlight w:val="none"/>
        </w:rPr>
        <w:t>的投标文件、签订合同和处理一切有关事宜，其法律后果由我方承担。</w:t>
      </w:r>
    </w:p>
    <w:p w14:paraId="62035DB5">
      <w:pPr>
        <w:spacing w:line="440" w:lineRule="exact"/>
        <w:ind w:firstLine="420" w:firstLineChars="200"/>
        <w:rPr>
          <w:color w:val="auto"/>
          <w:kern w:val="0"/>
          <w:sz w:val="21"/>
          <w:szCs w:val="21"/>
          <w:highlight w:val="none"/>
        </w:rPr>
      </w:pPr>
      <w:r>
        <w:rPr>
          <w:rFonts w:hint="eastAsia"/>
          <w:color w:val="auto"/>
          <w:kern w:val="0"/>
          <w:sz w:val="21"/>
          <w:szCs w:val="21"/>
          <w:highlight w:val="none"/>
        </w:rPr>
        <w:t>本授权书于</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年</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月</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日签字生效，委托期限：</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w:t>
      </w:r>
    </w:p>
    <w:p w14:paraId="61318333">
      <w:pPr>
        <w:spacing w:line="360" w:lineRule="auto"/>
        <w:ind w:firstLine="420"/>
        <w:rPr>
          <w:color w:val="auto"/>
          <w:kern w:val="0"/>
          <w:sz w:val="21"/>
          <w:szCs w:val="21"/>
          <w:highlight w:val="none"/>
        </w:rPr>
      </w:pPr>
      <w:r>
        <w:rPr>
          <w:rFonts w:hint="eastAsia"/>
          <w:color w:val="auto"/>
          <w:kern w:val="0"/>
          <w:sz w:val="21"/>
          <w:szCs w:val="21"/>
          <w:highlight w:val="none"/>
        </w:rPr>
        <w:t>代理人无转委托权。</w:t>
      </w:r>
    </w:p>
    <w:p w14:paraId="072235EE">
      <w:pPr>
        <w:spacing w:line="360" w:lineRule="auto"/>
        <w:ind w:firstLine="420"/>
        <w:rPr>
          <w:color w:val="auto"/>
          <w:kern w:val="0"/>
          <w:sz w:val="21"/>
          <w:szCs w:val="21"/>
          <w:highlight w:val="none"/>
        </w:rPr>
      </w:pPr>
    </w:p>
    <w:p w14:paraId="5E66C845">
      <w:pPr>
        <w:spacing w:line="360" w:lineRule="auto"/>
        <w:ind w:firstLine="420"/>
        <w:rPr>
          <w:color w:val="auto"/>
          <w:kern w:val="0"/>
          <w:sz w:val="21"/>
          <w:szCs w:val="21"/>
          <w:highlight w:val="none"/>
          <w:u w:val="single"/>
        </w:rPr>
      </w:pPr>
      <w:r>
        <w:rPr>
          <w:rFonts w:hint="eastAsia"/>
          <w:color w:val="auto"/>
          <w:kern w:val="0"/>
          <w:sz w:val="21"/>
          <w:szCs w:val="21"/>
          <w:highlight w:val="none"/>
        </w:rPr>
        <w:t>投标人（或联合体投标</w:t>
      </w:r>
      <w:r>
        <w:rPr>
          <w:rFonts w:hint="eastAsia" w:ascii="宋体" w:hAnsi="Courier New" w:cs="宋体"/>
          <w:color w:val="auto"/>
          <w:kern w:val="0"/>
          <w:sz w:val="21"/>
          <w:szCs w:val="21"/>
          <w:highlight w:val="none"/>
        </w:rPr>
        <w:t>牵头人名称</w:t>
      </w:r>
      <w:r>
        <w:rPr>
          <w:rFonts w:hint="eastAsia"/>
          <w:color w:val="auto"/>
          <w:kern w:val="0"/>
          <w:sz w:val="21"/>
          <w:szCs w:val="21"/>
          <w:highlight w:val="none"/>
        </w:rPr>
        <w:t>）（盖单位公章）：</w:t>
      </w:r>
      <w:r>
        <w:rPr>
          <w:color w:val="auto"/>
          <w:kern w:val="0"/>
          <w:sz w:val="21"/>
          <w:szCs w:val="21"/>
          <w:highlight w:val="none"/>
          <w:u w:val="single"/>
        </w:rPr>
        <w:t xml:space="preserve">                                    </w:t>
      </w:r>
    </w:p>
    <w:p w14:paraId="2DD6B75E">
      <w:pPr>
        <w:spacing w:line="360" w:lineRule="auto"/>
        <w:ind w:firstLine="420"/>
        <w:rPr>
          <w:color w:val="auto"/>
          <w:kern w:val="0"/>
          <w:sz w:val="21"/>
          <w:szCs w:val="21"/>
          <w:highlight w:val="none"/>
          <w:u w:val="single"/>
        </w:rPr>
      </w:pPr>
      <w:r>
        <w:rPr>
          <w:rFonts w:hint="eastAsia"/>
          <w:color w:val="auto"/>
          <w:kern w:val="0"/>
          <w:sz w:val="21"/>
          <w:szCs w:val="21"/>
          <w:highlight w:val="none"/>
        </w:rPr>
        <w:t>法定代表人</w:t>
      </w:r>
      <w:r>
        <w:rPr>
          <w:rFonts w:hint="eastAsia"/>
          <w:color w:val="auto"/>
          <w:kern w:val="0"/>
          <w:sz w:val="21"/>
          <w:szCs w:val="21"/>
          <w:highlight w:val="none"/>
          <w:lang w:val="en-US" w:eastAsia="zh-CN"/>
        </w:rPr>
        <w:t xml:space="preserve"> </w:t>
      </w:r>
      <w:r>
        <w:rPr>
          <w:rFonts w:hint="eastAsia"/>
          <w:color w:val="auto"/>
          <w:kern w:val="0"/>
          <w:sz w:val="21"/>
          <w:szCs w:val="21"/>
          <w:highlight w:val="none"/>
        </w:rPr>
        <w:t>（签字）：</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p>
    <w:p w14:paraId="1725617F">
      <w:pPr>
        <w:spacing w:line="360" w:lineRule="auto"/>
        <w:ind w:firstLine="420"/>
        <w:rPr>
          <w:color w:val="auto"/>
          <w:kern w:val="0"/>
          <w:sz w:val="21"/>
          <w:szCs w:val="21"/>
          <w:highlight w:val="none"/>
          <w:u w:val="single"/>
        </w:rPr>
      </w:pPr>
      <w:r>
        <w:rPr>
          <w:rFonts w:hint="eastAsia"/>
          <w:color w:val="auto"/>
          <w:kern w:val="0"/>
          <w:sz w:val="21"/>
          <w:szCs w:val="21"/>
          <w:highlight w:val="none"/>
        </w:rPr>
        <w:t>法定代表人</w:t>
      </w:r>
      <w:r>
        <w:rPr>
          <w:rFonts w:hint="eastAsia"/>
          <w:color w:val="auto"/>
          <w:kern w:val="0"/>
          <w:sz w:val="21"/>
          <w:szCs w:val="21"/>
          <w:highlight w:val="none"/>
          <w:lang w:val="en-US" w:eastAsia="zh-CN"/>
        </w:rPr>
        <w:t xml:space="preserve"> </w:t>
      </w:r>
      <w:r>
        <w:rPr>
          <w:rFonts w:hint="eastAsia"/>
          <w:color w:val="auto"/>
          <w:kern w:val="0"/>
          <w:sz w:val="21"/>
          <w:szCs w:val="21"/>
          <w:highlight w:val="none"/>
        </w:rPr>
        <w:t>身份证号码：</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p>
    <w:p w14:paraId="08748C2E">
      <w:pPr>
        <w:spacing w:line="360" w:lineRule="auto"/>
        <w:ind w:firstLine="420" w:firstLineChars="200"/>
        <w:rPr>
          <w:color w:val="auto"/>
          <w:kern w:val="0"/>
          <w:sz w:val="21"/>
          <w:szCs w:val="21"/>
          <w:highlight w:val="none"/>
        </w:rPr>
      </w:pPr>
      <w:r>
        <w:rPr>
          <w:rFonts w:hint="eastAsia"/>
          <w:color w:val="auto"/>
          <w:kern w:val="0"/>
          <w:sz w:val="21"/>
          <w:szCs w:val="21"/>
          <w:highlight w:val="none"/>
        </w:rPr>
        <w:t>委托代理人（签字）：</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p>
    <w:p w14:paraId="6F20771C">
      <w:pPr>
        <w:spacing w:line="360" w:lineRule="auto"/>
        <w:ind w:firstLine="420"/>
        <w:rPr>
          <w:color w:val="auto"/>
          <w:kern w:val="0"/>
          <w:sz w:val="21"/>
          <w:szCs w:val="21"/>
          <w:highlight w:val="none"/>
          <w:u w:val="single"/>
        </w:rPr>
      </w:pPr>
      <w:r>
        <w:rPr>
          <w:rFonts w:hint="eastAsia"/>
          <w:color w:val="auto"/>
          <w:kern w:val="0"/>
          <w:sz w:val="21"/>
          <w:szCs w:val="21"/>
          <w:highlight w:val="none"/>
        </w:rPr>
        <w:t>委托代理人身份证号码：</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p>
    <w:p w14:paraId="13ACF04C">
      <w:pPr>
        <w:spacing w:line="360" w:lineRule="auto"/>
        <w:ind w:firstLine="420"/>
        <w:rPr>
          <w:color w:val="auto"/>
          <w:kern w:val="0"/>
          <w:sz w:val="21"/>
          <w:szCs w:val="21"/>
          <w:highlight w:val="none"/>
          <w:u w:val="single"/>
        </w:rPr>
      </w:pPr>
    </w:p>
    <w:p w14:paraId="774D3F24">
      <w:pPr>
        <w:spacing w:line="360" w:lineRule="auto"/>
        <w:ind w:firstLine="420"/>
        <w:rPr>
          <w:color w:val="auto"/>
          <w:kern w:val="0"/>
          <w:sz w:val="21"/>
          <w:szCs w:val="21"/>
          <w:highlight w:val="none"/>
          <w:u w:val="single"/>
        </w:rPr>
      </w:pPr>
      <w:r>
        <w:rPr>
          <w:rFonts w:hint="eastAsia" w:ascii="宋体" w:hAnsi="Courier New" w:cs="宋体"/>
          <w:color w:val="auto"/>
          <w:kern w:val="0"/>
          <w:sz w:val="21"/>
          <w:szCs w:val="21"/>
          <w:highlight w:val="none"/>
        </w:rPr>
        <w:t>成员一名称</w:t>
      </w:r>
      <w:r>
        <w:rPr>
          <w:rFonts w:hint="eastAsia"/>
          <w:color w:val="auto"/>
          <w:kern w:val="0"/>
          <w:sz w:val="21"/>
          <w:szCs w:val="21"/>
          <w:highlight w:val="none"/>
        </w:rPr>
        <w:t>（盖单位公章）：</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p>
    <w:p w14:paraId="215B80EB">
      <w:pPr>
        <w:spacing w:line="360" w:lineRule="auto"/>
        <w:ind w:firstLine="420"/>
        <w:rPr>
          <w:color w:val="auto"/>
          <w:kern w:val="0"/>
          <w:sz w:val="21"/>
          <w:szCs w:val="21"/>
          <w:highlight w:val="none"/>
          <w:u w:val="single"/>
        </w:rPr>
      </w:pPr>
      <w:r>
        <w:rPr>
          <w:rFonts w:hint="eastAsia"/>
          <w:color w:val="auto"/>
          <w:kern w:val="0"/>
          <w:sz w:val="21"/>
          <w:szCs w:val="21"/>
          <w:highlight w:val="none"/>
        </w:rPr>
        <w:t>法定代表人（签字）：</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 xml:space="preserve">  </w:t>
      </w:r>
      <w:r>
        <w:rPr>
          <w:color w:val="auto"/>
          <w:kern w:val="0"/>
          <w:sz w:val="21"/>
          <w:szCs w:val="21"/>
          <w:highlight w:val="none"/>
          <w:u w:val="single"/>
        </w:rPr>
        <w:t xml:space="preserve">       </w:t>
      </w:r>
    </w:p>
    <w:p w14:paraId="200858CF">
      <w:pPr>
        <w:spacing w:line="360" w:lineRule="auto"/>
        <w:ind w:firstLine="420"/>
        <w:rPr>
          <w:color w:val="auto"/>
          <w:kern w:val="0"/>
          <w:sz w:val="21"/>
          <w:szCs w:val="21"/>
          <w:highlight w:val="none"/>
          <w:u w:val="single"/>
        </w:rPr>
      </w:pPr>
    </w:p>
    <w:p w14:paraId="634CF7C8">
      <w:pPr>
        <w:autoSpaceDE w:val="0"/>
        <w:autoSpaceDN w:val="0"/>
        <w:adjustRightInd w:val="0"/>
        <w:spacing w:line="360" w:lineRule="auto"/>
        <w:ind w:firstLine="420" w:firstLineChars="200"/>
        <w:jc w:val="left"/>
        <w:rPr>
          <w:rFonts w:ascii="宋体" w:cs="宋体"/>
          <w:color w:val="auto"/>
          <w:kern w:val="0"/>
          <w:sz w:val="21"/>
          <w:szCs w:val="21"/>
          <w:highlight w:val="none"/>
        </w:rPr>
      </w:pPr>
      <w:r>
        <w:rPr>
          <w:rFonts w:hint="eastAsia" w:ascii="宋体" w:cs="宋体"/>
          <w:color w:val="auto"/>
          <w:kern w:val="0"/>
          <w:sz w:val="21"/>
          <w:szCs w:val="21"/>
          <w:highlight w:val="none"/>
        </w:rPr>
        <w:t>成员二名称（盖单位公章）：</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r>
        <w:rPr>
          <w:rFonts w:hint="eastAsia" w:ascii="宋体" w:cs="宋体"/>
          <w:color w:val="auto"/>
          <w:kern w:val="0"/>
          <w:sz w:val="21"/>
          <w:szCs w:val="21"/>
          <w:highlight w:val="none"/>
          <w:u w:val="single"/>
        </w:rPr>
        <w:t xml:space="preserve">       </w:t>
      </w:r>
    </w:p>
    <w:p w14:paraId="2C74CDE2">
      <w:pPr>
        <w:autoSpaceDE w:val="0"/>
        <w:autoSpaceDN w:val="0"/>
        <w:adjustRightInd w:val="0"/>
        <w:spacing w:line="360" w:lineRule="auto"/>
        <w:ind w:firstLine="420" w:firstLineChars="200"/>
        <w:jc w:val="left"/>
        <w:rPr>
          <w:rFonts w:hint="eastAsia" w:ascii="宋体" w:cs="宋体"/>
          <w:color w:val="auto"/>
          <w:kern w:val="0"/>
          <w:sz w:val="21"/>
          <w:szCs w:val="21"/>
          <w:highlight w:val="none"/>
        </w:rPr>
      </w:pPr>
      <w:r>
        <w:rPr>
          <w:rFonts w:hint="eastAsia" w:ascii="宋体" w:cs="宋体"/>
          <w:color w:val="auto"/>
          <w:kern w:val="0"/>
          <w:sz w:val="21"/>
          <w:szCs w:val="21"/>
          <w:highlight w:val="none"/>
        </w:rPr>
        <w:t>法定代表人或其委托代理人（签字）：</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r>
        <w:rPr>
          <w:rFonts w:hint="eastAsia" w:ascii="宋体" w:cs="宋体"/>
          <w:color w:val="auto"/>
          <w:kern w:val="0"/>
          <w:sz w:val="21"/>
          <w:szCs w:val="21"/>
          <w:highlight w:val="none"/>
          <w:u w:val="single"/>
        </w:rPr>
        <w:t xml:space="preserve">      </w:t>
      </w:r>
    </w:p>
    <w:p w14:paraId="409E4349">
      <w:pPr>
        <w:ind w:firstLine="400" w:firstLineChars="200"/>
        <w:rPr>
          <w:rFonts w:hint="eastAsia" w:ascii="宋体" w:hAnsi="Courier New"/>
          <w:color w:val="auto"/>
          <w:kern w:val="0"/>
          <w:sz w:val="20"/>
          <w:szCs w:val="20"/>
          <w:highlight w:val="none"/>
        </w:rPr>
      </w:pPr>
      <w:r>
        <w:rPr>
          <w:rFonts w:hint="eastAsia" w:ascii="宋体" w:hAnsi="Courier New"/>
          <w:color w:val="auto"/>
          <w:kern w:val="0"/>
          <w:sz w:val="20"/>
          <w:szCs w:val="20"/>
          <w:highlight w:val="none"/>
        </w:rPr>
        <w:t>......</w:t>
      </w:r>
    </w:p>
    <w:p w14:paraId="3901D47D">
      <w:pPr>
        <w:spacing w:line="24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0A00F20A">
      <w:pPr>
        <w:spacing w:line="24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color w:val="auto"/>
          <w:highlight w:val="none"/>
        </w:rPr>
        <w:t xml:space="preserve"> </w:t>
      </w:r>
      <w:r>
        <w:rPr>
          <w:rFonts w:hint="eastAsia" w:ascii="仿宋_GB2312" w:hAnsi="仿宋_GB2312" w:eastAsia="仿宋_GB2312" w:cs="仿宋_GB2312"/>
          <w:color w:val="auto"/>
          <w:szCs w:val="21"/>
          <w:highlight w:val="none"/>
        </w:rPr>
        <w:t>法定代表人和委托代理人必须在授权委托书上亲笔签名或签章，亲笔签名或签章是指通过指定电子化政府采购平台办理数字证书（CA认证）获得的以供应商法定代表人或者委托代理人姓名制作的电子印章或手写签字，</w:t>
      </w:r>
      <w:r>
        <w:rPr>
          <w:rFonts w:hint="eastAsia" w:ascii="仿宋_GB2312" w:hAnsi="仿宋_GB2312" w:eastAsia="仿宋_GB2312" w:cs="仿宋_GB2312"/>
          <w:b/>
          <w:color w:val="auto"/>
          <w:szCs w:val="21"/>
          <w:highlight w:val="none"/>
        </w:rPr>
        <w:t>否则作无效投标处理</w:t>
      </w:r>
      <w:r>
        <w:rPr>
          <w:rFonts w:hint="eastAsia" w:ascii="仿宋_GB2312" w:hAnsi="仿宋_GB2312" w:eastAsia="仿宋_GB2312" w:cs="仿宋_GB2312"/>
          <w:color w:val="auto"/>
          <w:szCs w:val="21"/>
          <w:highlight w:val="none"/>
        </w:rPr>
        <w:t>；</w:t>
      </w:r>
    </w:p>
    <w:p w14:paraId="1787CEAD">
      <w:pPr>
        <w:spacing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7F7779E5">
      <w:pPr>
        <w:snapToGrid w:val="0"/>
        <w:spacing w:before="50" w:after="120" w:afterLines="50"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A1E68A8">
      <w:pPr>
        <w:snapToGrid w:val="0"/>
        <w:spacing w:before="50" w:after="120" w:afterLines="50"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7EA6F137">
      <w:pPr>
        <w:spacing w:line="360" w:lineRule="auto"/>
        <w:rPr>
          <w:rFonts w:hint="eastAsia" w:ascii="宋体"/>
          <w:b/>
          <w:color w:val="auto"/>
          <w:sz w:val="24"/>
          <w:highlight w:val="none"/>
        </w:rPr>
      </w:pPr>
    </w:p>
    <w:p w14:paraId="06D0DDE3">
      <w:pPr>
        <w:spacing w:line="360" w:lineRule="auto"/>
        <w:rPr>
          <w:rFonts w:hint="eastAsia" w:ascii="宋体"/>
          <w:b/>
          <w:color w:val="auto"/>
          <w:sz w:val="24"/>
          <w:highlight w:val="none"/>
        </w:rPr>
      </w:pPr>
    </w:p>
    <w:p w14:paraId="60CEB3A5">
      <w:pPr>
        <w:spacing w:line="360" w:lineRule="auto"/>
        <w:rPr>
          <w:rFonts w:hint="eastAsia"/>
          <w:b/>
          <w:color w:val="auto"/>
          <w:sz w:val="24"/>
          <w:highlight w:val="none"/>
        </w:rPr>
      </w:pPr>
      <w:r>
        <w:rPr>
          <w:rFonts w:hint="eastAsia" w:ascii="宋体"/>
          <w:b/>
          <w:color w:val="auto"/>
          <w:sz w:val="24"/>
          <w:highlight w:val="none"/>
        </w:rPr>
        <w:t>附件：</w:t>
      </w:r>
    </w:p>
    <w:tbl>
      <w:tblPr>
        <w:tblStyle w:val="14"/>
        <w:tblpPr w:leftFromText="180" w:rightFromText="180" w:vertAnchor="text" w:horzAnchor="page" w:tblpXSpec="center" w:tblpY="198"/>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C1F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7E138F9F">
            <w:pPr>
              <w:keepNext w:val="0"/>
              <w:keepLines w:val="0"/>
              <w:suppressLineNumbers w:val="0"/>
              <w:spacing w:before="0" w:beforeAutospacing="0" w:after="0" w:afterAutospacing="0" w:line="360" w:lineRule="auto"/>
              <w:ind w:left="0" w:right="0"/>
              <w:jc w:val="center"/>
              <w:rPr>
                <w:rFonts w:ascii="宋体"/>
                <w:b/>
                <w:color w:val="auto"/>
                <w:sz w:val="24"/>
                <w:highlight w:val="none"/>
              </w:rPr>
            </w:pPr>
          </w:p>
          <w:p w14:paraId="737A7B65">
            <w:pPr>
              <w:keepNext w:val="0"/>
              <w:keepLines w:val="0"/>
              <w:suppressLineNumbers w:val="0"/>
              <w:spacing w:before="0" w:beforeAutospacing="0" w:after="0" w:afterAutospacing="0" w:line="360" w:lineRule="auto"/>
              <w:ind w:left="0" w:right="0"/>
              <w:rPr>
                <w:rFonts w:hint="eastAsia" w:ascii="宋体"/>
                <w:b/>
                <w:color w:val="auto"/>
                <w:sz w:val="24"/>
                <w:highlight w:val="none"/>
              </w:rPr>
            </w:pPr>
            <w:r>
              <w:rPr>
                <w:rFonts w:hint="eastAsia" w:ascii="宋体"/>
                <w:b/>
                <w:color w:val="auto"/>
                <w:sz w:val="24"/>
                <w:highlight w:val="none"/>
              </w:rPr>
              <w:t>全权代表身份证复印件粘帖处（正、反面）</w:t>
            </w:r>
          </w:p>
        </w:tc>
      </w:tr>
    </w:tbl>
    <w:p w14:paraId="7CECFC2B">
      <w:pPr>
        <w:snapToGrid w:val="0"/>
        <w:spacing w:before="50" w:after="120" w:afterLines="50" w:line="360" w:lineRule="auto"/>
        <w:jc w:val="center"/>
        <w:rPr>
          <w:rFonts w:hint="eastAsia" w:ascii="仿宋_GB2312" w:hAnsi="仿宋_GB2312" w:eastAsia="仿宋_GB2312" w:cs="仿宋_GB2312"/>
          <w:color w:val="auto"/>
          <w:szCs w:val="21"/>
          <w:highlight w:val="none"/>
        </w:rPr>
      </w:pPr>
    </w:p>
    <w:p w14:paraId="6B12DD20">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6B0FC899">
      <w:pPr>
        <w:jc w:val="center"/>
        <w:rPr>
          <w:rFonts w:hint="eastAsia"/>
          <w:b/>
          <w:bCs/>
          <w:color w:val="auto"/>
          <w:sz w:val="30"/>
          <w:szCs w:val="30"/>
          <w:highlight w:val="none"/>
        </w:rPr>
      </w:pPr>
      <w:r>
        <w:rPr>
          <w:rFonts w:hint="eastAsia"/>
          <w:b/>
          <w:bCs/>
          <w:color w:val="auto"/>
          <w:sz w:val="30"/>
          <w:szCs w:val="30"/>
          <w:highlight w:val="none"/>
        </w:rPr>
        <w:t>四、商务条款偏离表</w:t>
      </w:r>
    </w:p>
    <w:p w14:paraId="5BF14BD8">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1A679932">
      <w:pPr>
        <w:snapToGrid w:val="0"/>
        <w:spacing w:before="50"/>
        <w:jc w:val="left"/>
        <w:rPr>
          <w:rFonts w:hint="eastAsia" w:ascii="宋体" w:hAnsi="宋体"/>
          <w:color w:val="auto"/>
          <w:sz w:val="24"/>
          <w:highlight w:val="none"/>
        </w:rPr>
      </w:pPr>
    </w:p>
    <w:p w14:paraId="4AA74A6C">
      <w:pPr>
        <w:spacing w:line="360" w:lineRule="auto"/>
        <w:ind w:left="-424" w:leftChars="-202" w:firstLine="846"/>
        <w:rPr>
          <w:rFonts w:hint="eastAsia" w:ascii="宋体" w:hAnsi="宋体"/>
          <w:color w:val="auto"/>
          <w:kern w:val="0"/>
          <w:sz w:val="24"/>
          <w:highlight w:val="none"/>
        </w:rPr>
      </w:pPr>
      <w:r>
        <w:rPr>
          <w:rFonts w:hint="eastAsia"/>
          <w:color w:val="auto"/>
          <w:kern w:val="0"/>
          <w:sz w:val="20"/>
          <w:szCs w:val="20"/>
          <w:highlight w:val="none"/>
        </w:rPr>
        <w:t>请逐条对应本项目招标文件第二章“服务需求一览表”中“商务条款”的要求，详细填写相应的具体内容。“偏离说明”一栏应当选择“正偏离”、“负偏离”或“无偏离”进行填写。</w:t>
      </w:r>
    </w:p>
    <w:tbl>
      <w:tblPr>
        <w:tblStyle w:val="1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EF5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14AC6FB">
            <w:pPr>
              <w:keepNext w:val="0"/>
              <w:keepLines w:val="0"/>
              <w:suppressLineNumbers w:val="0"/>
              <w:spacing w:before="0" w:beforeAutospacing="0" w:after="0" w:afterAutospacing="0" w:line="340" w:lineRule="exact"/>
              <w:ind w:left="0" w:right="0"/>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4ACE59A0">
            <w:pPr>
              <w:keepNext w:val="0"/>
              <w:keepLines w:val="0"/>
              <w:suppressLineNumbers w:val="0"/>
              <w:spacing w:before="0" w:beforeAutospacing="0" w:after="0" w:afterAutospacing="0" w:line="340" w:lineRule="exact"/>
              <w:ind w:left="0" w:right="0"/>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0EBFE56A">
            <w:pPr>
              <w:keepNext w:val="0"/>
              <w:keepLines w:val="0"/>
              <w:suppressLineNumbers w:val="0"/>
              <w:spacing w:before="0" w:beforeAutospacing="0" w:after="0" w:afterAutospacing="0" w:line="340" w:lineRule="exact"/>
              <w:ind w:left="0" w:right="0"/>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14B08494">
            <w:pPr>
              <w:keepNext w:val="0"/>
              <w:keepLines w:val="0"/>
              <w:suppressLineNumbers w:val="0"/>
              <w:spacing w:before="0" w:beforeAutospacing="0" w:after="0" w:afterAutospacing="0" w:line="300" w:lineRule="exact"/>
              <w:ind w:left="0" w:right="0"/>
              <w:jc w:val="center"/>
              <w:rPr>
                <w:rFonts w:ascii="宋体" w:hAnsi="宋体"/>
                <w:color w:val="auto"/>
                <w:szCs w:val="21"/>
                <w:highlight w:val="none"/>
              </w:rPr>
            </w:pPr>
            <w:r>
              <w:rPr>
                <w:rFonts w:hint="eastAsia" w:ascii="宋体" w:hAnsi="宋体"/>
                <w:color w:val="auto"/>
                <w:szCs w:val="21"/>
                <w:highlight w:val="none"/>
              </w:rPr>
              <w:t>偏离说明</w:t>
            </w:r>
          </w:p>
        </w:tc>
      </w:tr>
      <w:tr w14:paraId="2E0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D595A3F">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2E1920AB">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EEAAECF">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34C62C0">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5D9EB508">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0877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5CB305D">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EA0DE68">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6A3E8F54">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58EB55CE">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3AE6A537">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EB17AE6">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4F0D42C0">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1750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80CE407">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9246202">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38F9BA17">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19B7FDC">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1B110BA7">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E725051">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09629458">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02D3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2156134">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D05AB56">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E5F881B">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07D57E6">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5CCDCC58">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4D1E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0E7526C">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4F930C47">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0C5DB432">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1935CF9">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0F4F138F">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1A30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07F0602">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98773B">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4647A42E">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B5189B8">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0C346EFE">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BC5F208">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19D1B9BE">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6AD2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35DCD01">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A662A1C">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0B7DF0E1">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BF2C05B">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23EF1BC9">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A132623">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249F15A0">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0AD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07C8E19">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EBF8DDD">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A5619C0">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4E9B593">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40178F17">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7CEE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5240A0B3">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41F47C9D">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A74C4E7">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077ACBD">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77E2FD76">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493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1819102">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A84D897">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06299AE8">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B92B58A">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3235FC6C">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3E172AB">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439AA056">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1C3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1B61F18">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5168798">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788935E3">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E7A111F">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6CC3DE4A">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A2CA788">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6EC6C1FE">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3C11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05C843D">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53829C6">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508826D">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ED6A003">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419FB2DB">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324A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12277FD6">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5D37BADE">
      <w:pPr>
        <w:spacing w:line="360" w:lineRule="auto"/>
        <w:ind w:left="-708" w:leftChars="-337"/>
        <w:rPr>
          <w:rFonts w:hint="eastAsia"/>
          <w:color w:val="auto"/>
          <w:kern w:val="0"/>
          <w:sz w:val="20"/>
          <w:szCs w:val="20"/>
          <w:highlight w:val="none"/>
        </w:rPr>
      </w:pPr>
    </w:p>
    <w:p w14:paraId="3A2F15F8">
      <w:pPr>
        <w:spacing w:line="360" w:lineRule="auto"/>
        <w:ind w:left="-708" w:leftChars="-337"/>
        <w:rPr>
          <w:color w:val="auto"/>
          <w:kern w:val="0"/>
          <w:sz w:val="20"/>
          <w:szCs w:val="20"/>
          <w:highlight w:val="none"/>
        </w:rPr>
      </w:pPr>
      <w:r>
        <w:rPr>
          <w:rFonts w:hint="eastAsia"/>
          <w:color w:val="auto"/>
          <w:kern w:val="0"/>
          <w:sz w:val="20"/>
          <w:szCs w:val="20"/>
          <w:highlight w:val="none"/>
        </w:rPr>
        <w:t>注：</w:t>
      </w:r>
    </w:p>
    <w:p w14:paraId="47980515">
      <w:pPr>
        <w:spacing w:line="360" w:lineRule="auto"/>
        <w:ind w:left="-708" w:leftChars="-337" w:firstLine="400" w:firstLineChars="200"/>
        <w:rPr>
          <w:color w:val="auto"/>
          <w:kern w:val="0"/>
          <w:sz w:val="20"/>
          <w:szCs w:val="20"/>
          <w:highlight w:val="none"/>
        </w:rPr>
      </w:pPr>
      <w:r>
        <w:rPr>
          <w:color w:val="auto"/>
          <w:kern w:val="0"/>
          <w:sz w:val="20"/>
          <w:szCs w:val="20"/>
          <w:highlight w:val="none"/>
        </w:rPr>
        <w:t>1.</w:t>
      </w:r>
      <w:r>
        <w:rPr>
          <w:rFonts w:hint="eastAsia"/>
          <w:color w:val="auto"/>
          <w:kern w:val="0"/>
          <w:sz w:val="20"/>
          <w:szCs w:val="20"/>
          <w:highlight w:val="none"/>
        </w:rPr>
        <w:t>表格内容均需按要求填写并盖章，不得留空，否则按投标无效处理。</w:t>
      </w:r>
    </w:p>
    <w:p w14:paraId="02863415">
      <w:pPr>
        <w:spacing w:line="360" w:lineRule="auto"/>
        <w:ind w:left="-603" w:leftChars="-287" w:firstLine="300" w:firstLineChars="150"/>
        <w:rPr>
          <w:rFonts w:hint="eastAsia"/>
          <w:color w:val="auto"/>
          <w:kern w:val="0"/>
          <w:sz w:val="20"/>
          <w:szCs w:val="20"/>
          <w:highlight w:val="none"/>
        </w:rPr>
      </w:pPr>
      <w:r>
        <w:rPr>
          <w:color w:val="auto"/>
          <w:kern w:val="0"/>
          <w:sz w:val="20"/>
          <w:szCs w:val="20"/>
          <w:highlight w:val="none"/>
        </w:rPr>
        <w:t>2.</w:t>
      </w:r>
      <w:r>
        <w:rPr>
          <w:rFonts w:hint="eastAsia"/>
          <w:color w:val="auto"/>
          <w:kern w:val="0"/>
          <w:sz w:val="20"/>
          <w:szCs w:val="20"/>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571FE5E1">
      <w:pPr>
        <w:spacing w:line="360" w:lineRule="auto"/>
        <w:ind w:left="-603" w:leftChars="-287" w:firstLine="300" w:firstLineChars="150"/>
        <w:rPr>
          <w:color w:val="auto"/>
          <w:kern w:val="0"/>
          <w:sz w:val="20"/>
          <w:szCs w:val="20"/>
          <w:highlight w:val="none"/>
        </w:rPr>
      </w:pPr>
      <w:r>
        <w:rPr>
          <w:color w:val="auto"/>
          <w:kern w:val="0"/>
          <w:sz w:val="20"/>
          <w:szCs w:val="20"/>
          <w:highlight w:val="none"/>
        </w:rPr>
        <w:t>3.</w:t>
      </w:r>
      <w:r>
        <w:rPr>
          <w:rFonts w:hint="eastAsia"/>
          <w:color w:val="auto"/>
          <w:kern w:val="0"/>
          <w:sz w:val="20"/>
          <w:szCs w:val="20"/>
          <w:highlight w:val="none"/>
        </w:rPr>
        <w:t>当投标文件的商务内容低于招标文件要求时，投标人应当如实写明“负偏离”，否则视为虚假应标。</w:t>
      </w:r>
    </w:p>
    <w:p w14:paraId="41E1B059">
      <w:pPr>
        <w:spacing w:line="360" w:lineRule="auto"/>
        <w:ind w:left="-708" w:leftChars="-337" w:firstLine="400" w:firstLineChars="200"/>
        <w:rPr>
          <w:color w:val="auto"/>
          <w:kern w:val="0"/>
          <w:sz w:val="20"/>
          <w:szCs w:val="20"/>
          <w:highlight w:val="none"/>
        </w:rPr>
      </w:pPr>
      <w:r>
        <w:rPr>
          <w:rFonts w:hint="eastAsia" w:ascii="宋体" w:hAnsi="宋体" w:cs="宋体"/>
          <w:color w:val="auto"/>
          <w:kern w:val="0"/>
          <w:sz w:val="20"/>
          <w:szCs w:val="20"/>
          <w:highlight w:val="none"/>
        </w:rPr>
        <w:t>4.采购需求中带“▲”及“★”的条款，也要分别在本表“</w:t>
      </w:r>
      <w:r>
        <w:rPr>
          <w:rFonts w:hint="eastAsia" w:ascii="宋体" w:hAnsi="宋体"/>
          <w:color w:val="auto"/>
          <w:kern w:val="0"/>
          <w:sz w:val="20"/>
          <w:szCs w:val="20"/>
          <w:highlight w:val="none"/>
        </w:rPr>
        <w:t>投标文件的商务需求</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投标文件承诺的商务条款</w:t>
      </w:r>
      <w:r>
        <w:rPr>
          <w:rFonts w:hint="eastAsia" w:ascii="宋体" w:hAnsi="宋体" w:cs="宋体"/>
          <w:color w:val="auto"/>
          <w:kern w:val="0"/>
          <w:sz w:val="20"/>
          <w:szCs w:val="20"/>
          <w:highlight w:val="none"/>
        </w:rPr>
        <w:t>”中标记。</w:t>
      </w:r>
    </w:p>
    <w:p w14:paraId="6352764A">
      <w:pPr>
        <w:snapToGrid w:val="0"/>
        <w:spacing w:before="50" w:after="50"/>
        <w:rPr>
          <w:rFonts w:ascii="宋体" w:hAnsi="宋体"/>
          <w:color w:val="auto"/>
          <w:sz w:val="24"/>
          <w:highlight w:val="none"/>
        </w:rPr>
      </w:pPr>
    </w:p>
    <w:p w14:paraId="12DDD7A7">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B037F0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B734CA2">
      <w:pPr>
        <w:widowControl/>
        <w:jc w:val="left"/>
        <w:rPr>
          <w:rFonts w:ascii="宋体" w:hAnsi="宋体"/>
          <w:color w:val="auto"/>
          <w:szCs w:val="21"/>
          <w:highlight w:val="none"/>
        </w:rPr>
        <w:sectPr>
          <w:pgSz w:w="11906" w:h="16838"/>
          <w:pgMar w:top="1440" w:right="1400" w:bottom="1440" w:left="1400" w:header="851" w:footer="992" w:gutter="0"/>
          <w:cols w:space="720" w:num="1"/>
        </w:sectPr>
      </w:pPr>
    </w:p>
    <w:p w14:paraId="26C0F0EF">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766D80E6">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7C272657">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873F18A">
      <w:pPr>
        <w:snapToGrid w:val="0"/>
        <w:spacing w:line="360" w:lineRule="auto"/>
        <w:ind w:firstLine="4935" w:firstLineChars="2350"/>
        <w:rPr>
          <w:rFonts w:hAnsi="宋体"/>
          <w:color w:val="auto"/>
          <w:szCs w:val="21"/>
          <w:highlight w:val="none"/>
        </w:rPr>
      </w:pPr>
    </w:p>
    <w:p w14:paraId="4178EA75">
      <w:pPr>
        <w:snapToGrid w:val="0"/>
        <w:spacing w:line="360" w:lineRule="auto"/>
        <w:ind w:firstLine="4935" w:firstLineChars="2350"/>
        <w:rPr>
          <w:rFonts w:hAnsi="宋体"/>
          <w:color w:val="auto"/>
          <w:szCs w:val="21"/>
          <w:highlight w:val="none"/>
        </w:rPr>
      </w:pPr>
    </w:p>
    <w:p w14:paraId="6644098C">
      <w:pPr>
        <w:snapToGrid w:val="0"/>
        <w:spacing w:line="360" w:lineRule="auto"/>
        <w:ind w:firstLine="4935" w:firstLineChars="2350"/>
        <w:rPr>
          <w:rFonts w:hAnsi="宋体"/>
          <w:color w:val="auto"/>
          <w:szCs w:val="21"/>
          <w:highlight w:val="none"/>
        </w:rPr>
      </w:pPr>
    </w:p>
    <w:p w14:paraId="395CFF17">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7040F1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A1CFDF8">
      <w:pPr>
        <w:snapToGrid w:val="0"/>
        <w:spacing w:before="165" w:beforeLines="50" w:after="50"/>
        <w:ind w:firstLine="602" w:firstLineChars="200"/>
        <w:jc w:val="center"/>
        <w:rPr>
          <w:rFonts w:hint="eastAsia"/>
          <w:b/>
          <w:bCs/>
          <w:color w:val="auto"/>
          <w:sz w:val="30"/>
          <w:szCs w:val="30"/>
          <w:highlight w:val="none"/>
        </w:rPr>
      </w:pPr>
    </w:p>
    <w:p w14:paraId="799D0DFD">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4409CD97">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2B9424FA">
      <w:pPr>
        <w:snapToGrid w:val="0"/>
        <w:ind w:left="480" w:hanging="480" w:hangingChars="200"/>
        <w:rPr>
          <w:rFonts w:ascii="宋体" w:hAnsi="宋体"/>
          <w:color w:val="auto"/>
          <w:sz w:val="24"/>
          <w:highlight w:val="none"/>
        </w:rPr>
      </w:pPr>
    </w:p>
    <w:p w14:paraId="7DDD781D">
      <w:pPr>
        <w:snapToGrid w:val="0"/>
        <w:ind w:left="480" w:hanging="480" w:hangingChars="200"/>
        <w:rPr>
          <w:rFonts w:hint="eastAsia" w:ascii="宋体" w:hAnsi="宋体"/>
          <w:color w:val="auto"/>
          <w:sz w:val="24"/>
          <w:highlight w:val="none"/>
        </w:rPr>
      </w:pPr>
    </w:p>
    <w:p w14:paraId="449E8AC6">
      <w:pPr>
        <w:snapToGrid w:val="0"/>
        <w:ind w:left="480" w:hanging="480" w:hangingChars="200"/>
        <w:rPr>
          <w:rFonts w:hint="eastAsia" w:ascii="宋体" w:hAnsi="宋体"/>
          <w:color w:val="auto"/>
          <w:sz w:val="24"/>
          <w:highlight w:val="none"/>
        </w:rPr>
      </w:pPr>
    </w:p>
    <w:p w14:paraId="79471A61">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14"/>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A695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3CCE1054">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5088775">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601AA01A">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合同</w:t>
            </w:r>
          </w:p>
          <w:p w14:paraId="2705553A">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金额</w:t>
            </w:r>
          </w:p>
          <w:p w14:paraId="6FE2D7C4">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324103D2">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5CE19647">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采购人联系人及</w:t>
            </w:r>
          </w:p>
          <w:p w14:paraId="3B6AECE6">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联系电话</w:t>
            </w:r>
          </w:p>
        </w:tc>
      </w:tr>
      <w:tr w14:paraId="53E83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7653A938">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78AA9C5B">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412C7BFF">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43D9E15">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0B0ADCE">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284369">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8F8354B">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r>
      <w:tr w14:paraId="14640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4E044E2">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79CE2EF">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B43E4BC">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A8D6E66">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73FB519">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12DEF3E">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BB9C325">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r>
      <w:tr w14:paraId="12712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105D6EF">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A1273C3">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0DAD47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8BB1F6F">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FD74A3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76AC2E">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AEEC50F">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r w14:paraId="3A3E4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50A9DDF">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D0E90B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5BC71CB">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7F391A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5CD3C0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83F466">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24BDA91">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r w14:paraId="55F60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BB10B40">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1CBAD52">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3199C9A">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2B83A7E">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4B24563">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B63D5C">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921FC77">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r w14:paraId="1BACD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4F899BB">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270CCA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E045828">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901891">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E864936">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014961">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87FC5A0">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bl>
    <w:p w14:paraId="69B6583A">
      <w:pPr>
        <w:spacing w:line="360" w:lineRule="auto"/>
        <w:ind w:left="72"/>
        <w:rPr>
          <w:rFonts w:hint="eastAsia"/>
          <w:color w:val="auto"/>
          <w:kern w:val="0"/>
          <w:sz w:val="20"/>
          <w:szCs w:val="20"/>
          <w:highlight w:val="none"/>
        </w:rPr>
      </w:pPr>
      <w:r>
        <w:rPr>
          <w:rFonts w:hint="eastAsia"/>
          <w:color w:val="auto"/>
          <w:kern w:val="0"/>
          <w:sz w:val="20"/>
          <w:szCs w:val="20"/>
          <w:highlight w:val="none"/>
        </w:rPr>
        <w:t>注：投标人可按上述的格式自行编制，须随表提交相应的合同复印件和用户单位验收证明并注明所在投标人商务技术文件页码。</w:t>
      </w:r>
    </w:p>
    <w:p w14:paraId="5C715C8E">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138F2E93">
      <w:pPr>
        <w:snapToGrid w:val="0"/>
        <w:spacing w:line="360" w:lineRule="auto"/>
        <w:ind w:firstLine="4935" w:firstLineChars="2350"/>
        <w:rPr>
          <w:rFonts w:hAnsi="宋体"/>
          <w:color w:val="auto"/>
          <w:szCs w:val="21"/>
          <w:highlight w:val="none"/>
        </w:rPr>
      </w:pPr>
    </w:p>
    <w:p w14:paraId="7CE33FA0">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A556645">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231C01E">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1A500B01">
      <w:pPr>
        <w:jc w:val="center"/>
        <w:outlineLvl w:val="1"/>
        <w:rPr>
          <w:rFonts w:hint="eastAsia" w:ascii="宋体" w:hAnsi="宋体"/>
          <w:b/>
          <w:bCs/>
          <w:color w:val="auto"/>
          <w:kern w:val="0"/>
          <w:sz w:val="28"/>
          <w:szCs w:val="28"/>
          <w:highlight w:val="none"/>
        </w:rPr>
      </w:pPr>
      <w:bookmarkStart w:id="31" w:name="_Toc13347"/>
      <w:r>
        <w:rPr>
          <w:rFonts w:hint="eastAsia" w:ascii="宋体" w:hAnsi="宋体"/>
          <w:b/>
          <w:bCs/>
          <w:color w:val="auto"/>
          <w:kern w:val="0"/>
          <w:sz w:val="28"/>
          <w:szCs w:val="28"/>
          <w:highlight w:val="none"/>
        </w:rPr>
        <w:t>第三节 技术文件格式</w:t>
      </w:r>
      <w:bookmarkEnd w:id="31"/>
    </w:p>
    <w:p w14:paraId="5B82044E">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6187266">
      <w:pPr>
        <w:snapToGrid w:val="0"/>
        <w:spacing w:before="165" w:beforeLines="50" w:after="50"/>
        <w:rPr>
          <w:rFonts w:hint="eastAsia" w:ascii="宋体" w:hAnsi="宋体"/>
          <w:color w:val="auto"/>
          <w:sz w:val="24"/>
          <w:szCs w:val="20"/>
          <w:highlight w:val="none"/>
        </w:rPr>
      </w:pPr>
    </w:p>
    <w:p w14:paraId="2B39E5EF">
      <w:pPr>
        <w:snapToGrid w:val="0"/>
        <w:spacing w:before="165" w:beforeLines="50" w:after="50"/>
        <w:jc w:val="center"/>
        <w:rPr>
          <w:rFonts w:hint="eastAsia" w:ascii="宋体" w:hAnsi="宋体"/>
          <w:b/>
          <w:bCs/>
          <w:color w:val="auto"/>
          <w:sz w:val="32"/>
          <w:szCs w:val="32"/>
          <w:highlight w:val="none"/>
        </w:rPr>
      </w:pPr>
    </w:p>
    <w:p w14:paraId="6C77F3FD">
      <w:pPr>
        <w:snapToGrid w:val="0"/>
        <w:spacing w:before="165" w:beforeLines="50" w:after="50"/>
        <w:jc w:val="center"/>
        <w:rPr>
          <w:rFonts w:hint="eastAsia" w:ascii="宋体" w:hAnsi="宋体"/>
          <w:b/>
          <w:bCs/>
          <w:color w:val="auto"/>
          <w:sz w:val="32"/>
          <w:szCs w:val="32"/>
          <w:highlight w:val="none"/>
        </w:rPr>
      </w:pPr>
    </w:p>
    <w:p w14:paraId="5750EB9E">
      <w:pPr>
        <w:snapToGrid w:val="0"/>
        <w:spacing w:before="165" w:beforeLines="50" w:after="50"/>
        <w:jc w:val="center"/>
        <w:rPr>
          <w:rFonts w:hint="eastAsia" w:ascii="宋体" w:hAnsi="宋体"/>
          <w:b/>
          <w:bCs/>
          <w:color w:val="auto"/>
          <w:sz w:val="32"/>
          <w:szCs w:val="32"/>
          <w:highlight w:val="none"/>
        </w:rPr>
      </w:pPr>
    </w:p>
    <w:p w14:paraId="631904AE">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0D853DF0">
      <w:pPr>
        <w:snapToGrid w:val="0"/>
        <w:spacing w:before="165" w:beforeLines="50" w:after="50"/>
        <w:rPr>
          <w:rFonts w:hint="eastAsia" w:ascii="宋体" w:hAnsi="宋体"/>
          <w:bCs/>
          <w:color w:val="auto"/>
          <w:sz w:val="24"/>
          <w:szCs w:val="20"/>
          <w:highlight w:val="none"/>
        </w:rPr>
      </w:pPr>
    </w:p>
    <w:p w14:paraId="7F85AC56">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全县雪亮工程深化应用（30户以上自然村）系统2026年运维项目</w:t>
      </w:r>
    </w:p>
    <w:p w14:paraId="75D4618F">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NNZC2025-G3-260151-GXXZ</w:t>
      </w:r>
    </w:p>
    <w:p w14:paraId="6D57AFC6">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7052A1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E2F0757">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110E671">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7870F8">
      <w:pPr>
        <w:snapToGrid w:val="0"/>
        <w:spacing w:before="165" w:beforeLines="50" w:after="50"/>
        <w:ind w:firstLine="645"/>
        <w:jc w:val="center"/>
        <w:rPr>
          <w:rFonts w:hint="eastAsia" w:ascii="宋体" w:hAnsi="宋体"/>
          <w:color w:val="auto"/>
          <w:sz w:val="24"/>
          <w:szCs w:val="20"/>
          <w:highlight w:val="none"/>
        </w:rPr>
      </w:pPr>
    </w:p>
    <w:p w14:paraId="75F94753">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3434100F">
      <w:pPr>
        <w:pStyle w:val="2"/>
        <w:rPr>
          <w:rFonts w:hint="eastAsia"/>
          <w:color w:val="auto"/>
          <w:highlight w:val="none"/>
        </w:rPr>
      </w:pPr>
    </w:p>
    <w:p w14:paraId="225A1CFF">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一、服务需求、技术需求偏离表</w:t>
      </w:r>
      <w:r>
        <w:rPr>
          <w:rFonts w:hint="eastAsia" w:ascii="仿宋_GB2312" w:hAnsi="仿宋" w:eastAsia="仿宋_GB2312" w:cs="仿宋_GB2312"/>
          <w:color w:val="auto"/>
          <w:sz w:val="24"/>
          <w:highlight w:val="none"/>
          <w:lang w:val="en-US" w:eastAsia="zh-CN"/>
        </w:rPr>
        <w:t xml:space="preserve">  </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p>
    <w:p w14:paraId="14EA1662">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二、组织服务方案…………………………………………………………………（页码）</w:t>
      </w:r>
    </w:p>
    <w:p w14:paraId="2A108E4C">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三、售后服务方案………………………………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7D70F7C">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项目实施人员一览表…………………………………</w:t>
      </w:r>
      <w:r>
        <w:rPr>
          <w:rFonts w:hint="eastAsia" w:ascii="仿宋_GB2312" w:hAnsi="仿宋" w:eastAsia="仿宋_GB2312" w:cs="仿宋_GB2312"/>
          <w:color w:val="auto"/>
          <w:sz w:val="24"/>
          <w:highlight w:val="none"/>
        </w:rPr>
        <w:t>………………………（页码）</w:t>
      </w:r>
    </w:p>
    <w:p w14:paraId="6DF8729F">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五、投标人对项目的合理化建议和改进措施</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39EB2445">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eastAsia="zh-CN"/>
        </w:rPr>
        <w:t>六</w:t>
      </w:r>
      <w:r>
        <w:rPr>
          <w:rFonts w:hint="eastAsia" w:ascii="仿宋_GB2312" w:hAnsi="仿宋" w:eastAsia="仿宋_GB2312" w:cs="仿宋_GB2312"/>
          <w:color w:val="auto"/>
          <w:sz w:val="24"/>
          <w:highlight w:val="none"/>
        </w:rPr>
        <w:t>、认为需要的其他技术文件或说明（如有）</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26630831">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E4C656B">
      <w:pPr>
        <w:snapToGrid w:val="0"/>
        <w:spacing w:before="165" w:beforeLines="50" w:after="50"/>
        <w:ind w:left="143" w:leftChars="68" w:firstLine="472" w:firstLineChars="196"/>
        <w:jc w:val="left"/>
        <w:rPr>
          <w:rFonts w:hint="eastAsia" w:ascii="宋体" w:hAnsi="宋体"/>
          <w:b/>
          <w:color w:val="auto"/>
          <w:sz w:val="24"/>
          <w:highlight w:val="none"/>
        </w:rPr>
      </w:pPr>
    </w:p>
    <w:p w14:paraId="67B93BAC">
      <w:pPr>
        <w:snapToGrid w:val="0"/>
        <w:spacing w:before="165" w:beforeLines="50" w:after="50"/>
        <w:jc w:val="center"/>
        <w:rPr>
          <w:rFonts w:ascii="Times New Roman" w:hAnsi="Times New Roman" w:eastAsia="宋体" w:cs="Times New Roman"/>
          <w:b/>
          <w:bCs/>
          <w:color w:val="auto"/>
          <w:kern w:val="2"/>
          <w:sz w:val="30"/>
          <w:szCs w:val="30"/>
          <w:highlight w:val="none"/>
          <w:shd w:val="clear" w:color="auto" w:fill="auto"/>
          <w:lang w:val="en-US" w:eastAsia="zh-CN" w:bidi="ar-SA"/>
        </w:rPr>
      </w:pPr>
      <w:r>
        <w:rPr>
          <w:rFonts w:hint="eastAsia" w:ascii="宋体" w:hAnsi="宋体"/>
          <w:b/>
          <w:color w:val="auto"/>
          <w:sz w:val="24"/>
          <w:highlight w:val="none"/>
        </w:rPr>
        <w:br w:type="page"/>
      </w:r>
      <w:r>
        <w:rPr>
          <w:rFonts w:hint="eastAsia" w:ascii="宋体" w:hAnsi="宋体"/>
          <w:b/>
          <w:color w:val="auto"/>
          <w:sz w:val="24"/>
          <w:highlight w:val="none"/>
        </w:rPr>
        <w:t xml:space="preserve"> </w:t>
      </w:r>
      <w:r>
        <w:rPr>
          <w:rFonts w:hint="eastAsia"/>
          <w:b/>
          <w:bCs/>
          <w:color w:val="auto"/>
          <w:kern w:val="0"/>
          <w:sz w:val="30"/>
          <w:szCs w:val="30"/>
          <w:highlight w:val="none"/>
        </w:rPr>
        <w:t>一、</w:t>
      </w:r>
      <w:r>
        <w:rPr>
          <w:rFonts w:hint="eastAsia" w:ascii="Times New Roman" w:hAnsi="Times New Roman" w:eastAsia="宋体" w:cs="Times New Roman"/>
          <w:b/>
          <w:bCs/>
          <w:color w:val="auto"/>
          <w:kern w:val="2"/>
          <w:sz w:val="30"/>
          <w:szCs w:val="30"/>
          <w:highlight w:val="none"/>
          <w:shd w:val="clear" w:color="auto" w:fill="auto"/>
          <w:lang w:val="en-US" w:eastAsia="zh-CN" w:bidi="ar-SA"/>
        </w:rPr>
        <w:t>服务需求、技术需求偏离表</w:t>
      </w:r>
    </w:p>
    <w:p w14:paraId="4825E1DC">
      <w:pPr>
        <w:spacing w:line="440" w:lineRule="exact"/>
        <w:ind w:firstLine="400" w:firstLineChars="200"/>
        <w:rPr>
          <w:rFonts w:ascii="宋体" w:hAnsi="Courier New"/>
          <w:color w:val="auto"/>
          <w:kern w:val="0"/>
          <w:sz w:val="20"/>
          <w:szCs w:val="20"/>
          <w:highlight w:val="none"/>
        </w:rPr>
      </w:pPr>
    </w:p>
    <w:p w14:paraId="523FD653">
      <w:pPr>
        <w:spacing w:line="60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请根据所投服务的实际技术参数，</w:t>
      </w:r>
      <w:r>
        <w:rPr>
          <w:rFonts w:hint="eastAsia" w:ascii="宋体" w:hAnsi="宋体"/>
          <w:b/>
          <w:color w:val="auto"/>
          <w:kern w:val="0"/>
          <w:sz w:val="28"/>
          <w:szCs w:val="28"/>
          <w:highlight w:val="none"/>
        </w:rPr>
        <w:t>逐条对应</w:t>
      </w:r>
      <w:r>
        <w:rPr>
          <w:rFonts w:hint="eastAsia" w:ascii="宋体" w:hAnsi="宋体"/>
          <w:color w:val="auto"/>
          <w:kern w:val="0"/>
          <w:sz w:val="24"/>
          <w:highlight w:val="none"/>
        </w:rPr>
        <w:t>本项目招标文件第二章“服务需求一览表”中的</w:t>
      </w:r>
      <w:r>
        <w:rPr>
          <w:rFonts w:hint="eastAsia" w:ascii="宋体" w:hAnsi="宋体"/>
          <w:b/>
          <w:color w:val="auto"/>
          <w:kern w:val="0"/>
          <w:sz w:val="28"/>
          <w:szCs w:val="28"/>
          <w:highlight w:val="none"/>
        </w:rPr>
        <w:t>采购清单及</w:t>
      </w:r>
      <w:r>
        <w:rPr>
          <w:rFonts w:hint="eastAsia" w:ascii="宋体" w:hAnsi="宋体"/>
          <w:b/>
          <w:color w:val="auto"/>
          <w:kern w:val="0"/>
          <w:sz w:val="28"/>
          <w:szCs w:val="28"/>
          <w:highlight w:val="none"/>
          <w:lang w:eastAsia="zh-CN"/>
        </w:rPr>
        <w:t>技术</w:t>
      </w:r>
      <w:r>
        <w:rPr>
          <w:rFonts w:hint="eastAsia" w:ascii="宋体" w:hAnsi="宋体"/>
          <w:b/>
          <w:color w:val="auto"/>
          <w:kern w:val="0"/>
          <w:sz w:val="28"/>
          <w:szCs w:val="28"/>
          <w:highlight w:val="none"/>
        </w:rPr>
        <w:t>服务参数</w:t>
      </w:r>
      <w:r>
        <w:rPr>
          <w:rFonts w:hint="eastAsia" w:ascii="宋体" w:hAnsi="宋体"/>
          <w:color w:val="auto"/>
          <w:kern w:val="0"/>
          <w:sz w:val="24"/>
          <w:highlight w:val="none"/>
        </w:rPr>
        <w:t>详细填写相应的具体内容。“偏离说明”一栏应当选择“正偏离”、“负偏离”或“无偏离”进行填写。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3D3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34BC54D8">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40D314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3BF5688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30483AE1">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偏离说明</w:t>
            </w:r>
          </w:p>
        </w:tc>
      </w:tr>
      <w:tr w14:paraId="4D3F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42822743">
            <w:pPr>
              <w:keepNext w:val="0"/>
              <w:keepLines w:val="0"/>
              <w:widowControl/>
              <w:suppressLineNumbers w:val="0"/>
              <w:spacing w:before="0" w:beforeAutospacing="0" w:after="0" w:afterAutospacing="0"/>
              <w:ind w:left="0" w:right="0"/>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2BEF5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7ACAE8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3686B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96116B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7A6438D">
            <w:pPr>
              <w:keepNext w:val="0"/>
              <w:keepLines w:val="0"/>
              <w:widowControl/>
              <w:suppressLineNumbers w:val="0"/>
              <w:spacing w:before="0" w:beforeAutospacing="0" w:after="0" w:afterAutospacing="0"/>
              <w:ind w:left="0" w:right="0"/>
              <w:jc w:val="left"/>
              <w:rPr>
                <w:rFonts w:ascii="宋体" w:hAnsi="宋体"/>
                <w:color w:val="auto"/>
                <w:szCs w:val="21"/>
                <w:highlight w:val="none"/>
              </w:rPr>
            </w:pPr>
          </w:p>
        </w:tc>
      </w:tr>
      <w:tr w14:paraId="6D1C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11992ED">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7A7632">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1030D15">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37DD951A">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2A187F4E">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0C1A94AA">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80C3F7F">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BDE6EC1">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726B2EDA">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6B001E1F">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6A32DCB2">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DE3404C">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756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B704AF0">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4581A8">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0DE1870">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60F36488">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7110DE57">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4DCB40A4">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CF62D91">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C73363E">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18634ED3">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7A8CDA96">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1CBA50DF">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7757636">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02E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86D0C24">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3D49B7">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3CFCBB4">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5CEB315">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DB388EA">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3144AEB">
            <w:pPr>
              <w:keepNext w:val="0"/>
              <w:keepLines w:val="0"/>
              <w:suppressLineNumbers w:val="0"/>
              <w:spacing w:before="0" w:beforeAutospacing="0" w:after="0" w:afterAutospacing="0"/>
              <w:ind w:left="0" w:right="0"/>
              <w:rPr>
                <w:rFonts w:hint="eastAsia" w:ascii="宋体" w:hAnsi="宋体"/>
                <w:color w:val="auto"/>
                <w:szCs w:val="21"/>
                <w:highlight w:val="none"/>
              </w:rPr>
            </w:pPr>
          </w:p>
        </w:tc>
      </w:tr>
      <w:tr w14:paraId="66FB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312FD528">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09FC1EFA">
      <w:pPr>
        <w:spacing w:line="360" w:lineRule="auto"/>
        <w:rPr>
          <w:rFonts w:hint="eastAsia" w:ascii="宋体" w:hAnsi="宋体"/>
          <w:color w:val="auto"/>
          <w:kern w:val="0"/>
          <w:sz w:val="20"/>
          <w:szCs w:val="20"/>
          <w:highlight w:val="none"/>
        </w:rPr>
      </w:pPr>
      <w:r>
        <w:rPr>
          <w:rFonts w:hint="eastAsia" w:ascii="宋体" w:hAnsi="宋体"/>
          <w:color w:val="auto"/>
          <w:kern w:val="0"/>
          <w:sz w:val="20"/>
          <w:szCs w:val="20"/>
          <w:highlight w:val="none"/>
        </w:rPr>
        <w:t>注：</w:t>
      </w:r>
    </w:p>
    <w:p w14:paraId="2412901D">
      <w:pPr>
        <w:numPr>
          <w:ilvl w:val="0"/>
          <w:numId w:val="8"/>
        </w:numPr>
        <w:spacing w:line="360" w:lineRule="auto"/>
        <w:rPr>
          <w:rFonts w:hint="eastAsia" w:ascii="宋体" w:hAnsi="宋体"/>
          <w:color w:val="auto"/>
          <w:kern w:val="0"/>
          <w:sz w:val="20"/>
          <w:szCs w:val="20"/>
          <w:highlight w:val="none"/>
        </w:rPr>
      </w:pPr>
      <w:r>
        <w:rPr>
          <w:rFonts w:hint="eastAsia" w:ascii="宋体" w:hAnsi="宋体"/>
          <w:color w:val="auto"/>
          <w:kern w:val="0"/>
          <w:sz w:val="20"/>
          <w:szCs w:val="20"/>
          <w:highlight w:val="none"/>
        </w:rPr>
        <w:t>表格内容均需按要求填写并盖章，不得留空，</w:t>
      </w:r>
      <w:r>
        <w:rPr>
          <w:rFonts w:hint="eastAsia" w:ascii="宋体" w:hAnsi="宋体"/>
          <w:bCs/>
          <w:color w:val="auto"/>
          <w:kern w:val="0"/>
          <w:sz w:val="20"/>
          <w:szCs w:val="20"/>
          <w:highlight w:val="none"/>
        </w:rPr>
        <w:t>否则按投标无效处理</w:t>
      </w:r>
      <w:r>
        <w:rPr>
          <w:rFonts w:hint="eastAsia" w:ascii="宋体" w:hAnsi="宋体"/>
          <w:color w:val="auto"/>
          <w:kern w:val="0"/>
          <w:sz w:val="20"/>
          <w:szCs w:val="20"/>
          <w:highlight w:val="none"/>
        </w:rPr>
        <w:t>。</w:t>
      </w:r>
    </w:p>
    <w:p w14:paraId="2245C8B7">
      <w:pPr>
        <w:numPr>
          <w:ilvl w:val="0"/>
          <w:numId w:val="0"/>
        </w:numPr>
        <w:spacing w:line="360" w:lineRule="auto"/>
        <w:rPr>
          <w:rFonts w:hint="eastAsia" w:ascii="宋体" w:hAnsi="宋体" w:eastAsia="宋体" w:cs="Times New Roman"/>
          <w:color w:val="auto"/>
          <w:kern w:val="0"/>
          <w:sz w:val="20"/>
          <w:szCs w:val="20"/>
          <w:highlight w:val="none"/>
        </w:rPr>
      </w:pPr>
      <w:r>
        <w:rPr>
          <w:rFonts w:hint="eastAsia" w:ascii="宋体" w:hAnsi="宋体" w:eastAsia="宋体" w:cs="Times New Roman"/>
          <w:color w:val="auto"/>
          <w:kern w:val="0"/>
          <w:sz w:val="20"/>
          <w:szCs w:val="20"/>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7FC75937">
      <w:pPr>
        <w:numPr>
          <w:ilvl w:val="0"/>
          <w:numId w:val="0"/>
        </w:numPr>
        <w:spacing w:line="360" w:lineRule="auto"/>
        <w:rPr>
          <w:rFonts w:hint="eastAsia"/>
          <w:color w:val="auto"/>
          <w:highlight w:val="none"/>
        </w:rPr>
      </w:pPr>
      <w:r>
        <w:rPr>
          <w:rFonts w:hint="eastAsia" w:ascii="宋体" w:hAnsi="宋体" w:eastAsia="宋体" w:cs="Times New Roman"/>
          <w:color w:val="auto"/>
          <w:kern w:val="0"/>
          <w:sz w:val="20"/>
          <w:szCs w:val="20"/>
          <w:highlight w:val="none"/>
        </w:rPr>
        <w:t>3.当投标文件的商务内容低于</w:t>
      </w:r>
      <w:r>
        <w:rPr>
          <w:rFonts w:hint="eastAsia"/>
          <w:color w:val="auto"/>
          <w:kern w:val="0"/>
          <w:sz w:val="20"/>
          <w:szCs w:val="20"/>
          <w:highlight w:val="none"/>
        </w:rPr>
        <w:t>招标文件要求时，投标人应当如实写明“负偏离”，否则视为虚假应标。</w:t>
      </w:r>
    </w:p>
    <w:p w14:paraId="26217241">
      <w:pPr>
        <w:spacing w:line="360" w:lineRule="auto"/>
        <w:rPr>
          <w:rFonts w:hint="eastAsia" w:ascii="宋体" w:hAnsi="Courier New"/>
          <w:color w:val="auto"/>
          <w:kern w:val="0"/>
          <w:sz w:val="20"/>
          <w:szCs w:val="20"/>
          <w:highlight w:val="none"/>
        </w:rPr>
      </w:pPr>
      <w:r>
        <w:rPr>
          <w:rFonts w:hint="eastAsia" w:ascii="宋体" w:hAnsi="Courier New"/>
          <w:color w:val="auto"/>
          <w:kern w:val="0"/>
          <w:sz w:val="20"/>
          <w:szCs w:val="20"/>
          <w:highlight w:val="none"/>
          <w:lang w:val="en-US" w:eastAsia="zh-CN"/>
        </w:rPr>
        <w:t>4</w:t>
      </w:r>
      <w:r>
        <w:rPr>
          <w:rFonts w:hint="eastAsia" w:ascii="宋体" w:hAnsi="Courier New"/>
          <w:color w:val="auto"/>
          <w:kern w:val="0"/>
          <w:sz w:val="20"/>
          <w:szCs w:val="20"/>
          <w:highlight w:val="none"/>
        </w:rPr>
        <w:t>.</w:t>
      </w:r>
      <w:r>
        <w:rPr>
          <w:rFonts w:hint="eastAsia" w:ascii="宋体" w:hAnsi="宋体" w:cs="宋体"/>
          <w:color w:val="auto"/>
          <w:kern w:val="0"/>
          <w:sz w:val="20"/>
          <w:szCs w:val="20"/>
          <w:highlight w:val="none"/>
        </w:rPr>
        <w:t>采购需求中带“▲”及“★”的条款，也要分别在本表“</w:t>
      </w:r>
      <w:r>
        <w:rPr>
          <w:rFonts w:hint="eastAsia" w:ascii="宋体" w:hAnsi="宋体"/>
          <w:color w:val="auto"/>
          <w:kern w:val="0"/>
          <w:sz w:val="20"/>
          <w:szCs w:val="20"/>
          <w:highlight w:val="none"/>
        </w:rPr>
        <w:t>服务参数</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所提供服务的内容</w:t>
      </w:r>
      <w:r>
        <w:rPr>
          <w:rFonts w:hint="eastAsia" w:ascii="宋体" w:hAnsi="宋体" w:cs="宋体"/>
          <w:color w:val="auto"/>
          <w:kern w:val="0"/>
          <w:sz w:val="20"/>
          <w:szCs w:val="20"/>
          <w:highlight w:val="none"/>
        </w:rPr>
        <w:t>”中标记。</w:t>
      </w:r>
    </w:p>
    <w:p w14:paraId="5FBA8EEA">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152AB825">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7F1F23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14C712C">
      <w:pPr>
        <w:widowControl/>
        <w:jc w:val="left"/>
        <w:rPr>
          <w:rFonts w:ascii="宋体" w:hAnsi="宋体"/>
          <w:color w:val="auto"/>
          <w:sz w:val="30"/>
          <w:szCs w:val="20"/>
          <w:highlight w:val="none"/>
        </w:rPr>
        <w:sectPr>
          <w:pgSz w:w="11906" w:h="16838"/>
          <w:pgMar w:top="1417" w:right="1417" w:bottom="1417" w:left="1417" w:header="720" w:footer="720" w:gutter="0"/>
          <w:cols w:space="720" w:num="1"/>
          <w:docGrid w:type="lines" w:linePitch="331" w:charSpace="0"/>
        </w:sectPr>
      </w:pPr>
    </w:p>
    <w:p w14:paraId="384AA4E1">
      <w:pPr>
        <w:snapToGrid w:val="0"/>
        <w:spacing w:before="165" w:beforeLines="50" w:after="50"/>
        <w:jc w:val="center"/>
        <w:rPr>
          <w:rFonts w:hint="eastAsia"/>
          <w:b/>
          <w:bCs/>
          <w:color w:val="auto"/>
          <w:sz w:val="30"/>
          <w:szCs w:val="30"/>
          <w:highlight w:val="none"/>
        </w:rPr>
      </w:pPr>
    </w:p>
    <w:p w14:paraId="2FF273E8">
      <w:pPr>
        <w:snapToGrid w:val="0"/>
        <w:spacing w:before="165" w:beforeLines="50" w:after="50"/>
        <w:jc w:val="center"/>
        <w:rPr>
          <w:rFonts w:hint="eastAsia"/>
          <w:b/>
          <w:bCs/>
          <w:color w:val="auto"/>
          <w:sz w:val="30"/>
          <w:szCs w:val="30"/>
          <w:highlight w:val="none"/>
        </w:rPr>
      </w:pPr>
    </w:p>
    <w:p w14:paraId="04C38DF9">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rPr>
        <w:t>二、组织服务方案</w:t>
      </w:r>
    </w:p>
    <w:p w14:paraId="5814E05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val="en-US" w:eastAsia="zh-CN"/>
        </w:rPr>
        <w:t>由投标人自行结合“采购需求”及“评标办法”编制，格式自拟</w:t>
      </w:r>
      <w:r>
        <w:rPr>
          <w:rFonts w:hint="eastAsia" w:ascii="仿宋_GB2312" w:hAnsi="仿宋" w:eastAsia="仿宋_GB2312" w:cs="仿宋_GB2312"/>
          <w:color w:val="auto"/>
          <w:sz w:val="24"/>
          <w:highlight w:val="none"/>
        </w:rPr>
        <w:t>）</w:t>
      </w:r>
    </w:p>
    <w:p w14:paraId="53D3FF0D">
      <w:pPr>
        <w:rPr>
          <w:rFonts w:hint="eastAsia" w:ascii="仿宋_GB2312" w:hAnsi="仿宋" w:eastAsia="仿宋_GB2312" w:cs="仿宋_GB2312"/>
          <w:b/>
          <w:bCs/>
          <w:color w:val="auto"/>
          <w:kern w:val="0"/>
          <w:sz w:val="24"/>
          <w:highlight w:val="none"/>
          <w:lang w:val="zh-CN"/>
        </w:rPr>
      </w:pPr>
    </w:p>
    <w:p w14:paraId="44906EBC">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投标人名称（电子签章）：</w:t>
      </w:r>
    </w:p>
    <w:p w14:paraId="21EF63B9">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2093701">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2C6A096A">
      <w:pPr>
        <w:snapToGrid w:val="0"/>
        <w:spacing w:before="165" w:beforeLines="50" w:after="50"/>
        <w:jc w:val="center"/>
        <w:rPr>
          <w:rFonts w:hint="eastAsia"/>
          <w:b/>
          <w:bCs/>
          <w:color w:val="auto"/>
          <w:sz w:val="30"/>
          <w:szCs w:val="30"/>
          <w:highlight w:val="none"/>
        </w:rPr>
      </w:pPr>
    </w:p>
    <w:p w14:paraId="0DC13DED">
      <w:pPr>
        <w:snapToGrid w:val="0"/>
        <w:spacing w:before="165" w:beforeLines="50" w:after="50"/>
        <w:jc w:val="center"/>
        <w:rPr>
          <w:rFonts w:hint="eastAsia"/>
          <w:b/>
          <w:bCs/>
          <w:color w:val="auto"/>
          <w:sz w:val="30"/>
          <w:szCs w:val="30"/>
          <w:highlight w:val="none"/>
        </w:rPr>
      </w:pPr>
    </w:p>
    <w:p w14:paraId="30F5CC5B">
      <w:pPr>
        <w:snapToGrid w:val="0"/>
        <w:spacing w:before="165" w:beforeLines="50" w:after="50"/>
        <w:jc w:val="center"/>
        <w:rPr>
          <w:rFonts w:hint="eastAsia"/>
          <w:b/>
          <w:bCs/>
          <w:color w:val="auto"/>
          <w:sz w:val="30"/>
          <w:szCs w:val="30"/>
          <w:highlight w:val="none"/>
        </w:rPr>
      </w:pPr>
    </w:p>
    <w:p w14:paraId="75A76F0A">
      <w:pPr>
        <w:snapToGrid w:val="0"/>
        <w:spacing w:before="165" w:beforeLines="50" w:after="50"/>
        <w:jc w:val="center"/>
        <w:rPr>
          <w:rFonts w:hint="eastAsia"/>
          <w:b/>
          <w:bCs/>
          <w:color w:val="auto"/>
          <w:sz w:val="30"/>
          <w:szCs w:val="30"/>
          <w:highlight w:val="none"/>
        </w:rPr>
      </w:pPr>
    </w:p>
    <w:p w14:paraId="0C128305">
      <w:pPr>
        <w:snapToGrid w:val="0"/>
        <w:spacing w:before="165" w:beforeLines="50" w:after="50"/>
        <w:jc w:val="center"/>
        <w:rPr>
          <w:b/>
          <w:bCs/>
          <w:color w:val="auto"/>
          <w:sz w:val="30"/>
          <w:szCs w:val="30"/>
          <w:highlight w:val="none"/>
        </w:rPr>
      </w:pPr>
      <w:r>
        <w:rPr>
          <w:rFonts w:hint="eastAsia"/>
          <w:b/>
          <w:bCs/>
          <w:color w:val="auto"/>
          <w:sz w:val="30"/>
          <w:szCs w:val="30"/>
          <w:highlight w:val="none"/>
        </w:rPr>
        <w:t>三、售后服务方案</w:t>
      </w:r>
    </w:p>
    <w:p w14:paraId="2E147C7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61A96A90">
      <w:pPr>
        <w:snapToGrid w:val="0"/>
        <w:spacing w:before="165" w:beforeLines="50" w:after="50"/>
        <w:ind w:left="142"/>
        <w:jc w:val="center"/>
        <w:rPr>
          <w:rFonts w:hint="eastAsia" w:ascii="宋体" w:hAnsi="宋体"/>
          <w:b/>
          <w:color w:val="auto"/>
          <w:sz w:val="32"/>
          <w:szCs w:val="32"/>
          <w:highlight w:val="none"/>
        </w:rPr>
      </w:pPr>
    </w:p>
    <w:p w14:paraId="5A73FB02">
      <w:pPr>
        <w:snapToGrid w:val="0"/>
        <w:spacing w:before="165" w:beforeLines="50" w:line="360" w:lineRule="auto"/>
        <w:ind w:right="480" w:firstLine="3967" w:firstLineChars="1653"/>
        <w:rPr>
          <w:rFonts w:hint="eastAsia" w:ascii="宋体" w:hAnsi="宋体"/>
          <w:color w:val="auto"/>
          <w:sz w:val="24"/>
          <w:highlight w:val="none"/>
        </w:rPr>
      </w:pPr>
    </w:p>
    <w:p w14:paraId="0F690BB6">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1B208E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26742C7">
      <w:pPr>
        <w:widowControl/>
        <w:spacing w:line="360" w:lineRule="auto"/>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4516FAFA">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四、项目实施人员一览表</w:t>
      </w:r>
    </w:p>
    <w:p w14:paraId="474B1518">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CED63C0">
      <w:pPr>
        <w:keepNext/>
        <w:autoSpaceDE w:val="0"/>
        <w:autoSpaceDN w:val="0"/>
        <w:spacing w:line="360" w:lineRule="auto"/>
        <w:ind w:firstLine="477"/>
        <w:rPr>
          <w:rFonts w:hint="eastAsia" w:ascii="仿宋_GB2312" w:hAnsi="仿宋" w:eastAsia="仿宋_GB2312" w:cs="仿宋_GB2312"/>
          <w:b/>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附表A：本项目的项目</w:t>
      </w:r>
      <w:r>
        <w:rPr>
          <w:rFonts w:hint="eastAsia" w:ascii="仿宋_GB2312" w:hAnsi="仿宋" w:eastAsia="仿宋_GB2312" w:cs="仿宋_GB2312"/>
          <w:b/>
          <w:color w:val="auto"/>
          <w:sz w:val="24"/>
          <w:highlight w:val="none"/>
          <w:shd w:val="clear" w:color="auto" w:fill="auto"/>
          <w:lang w:eastAsia="zh-CN"/>
        </w:rPr>
        <w:t>负责人</w:t>
      </w:r>
      <w:r>
        <w:rPr>
          <w:rFonts w:hint="eastAsia" w:ascii="仿宋_GB2312" w:hAnsi="仿宋" w:eastAsia="仿宋_GB2312" w:cs="仿宋_GB2312"/>
          <w:b/>
          <w:color w:val="auto"/>
          <w:sz w:val="24"/>
          <w:highlight w:val="none"/>
          <w:shd w:val="clear" w:color="auto" w:fill="auto"/>
        </w:rPr>
        <w:t>情况表</w:t>
      </w:r>
    </w:p>
    <w:tbl>
      <w:tblPr>
        <w:tblStyle w:val="14"/>
        <w:tblW w:w="0" w:type="auto"/>
        <w:tblInd w:w="0" w:type="dxa"/>
        <w:tblLayout w:type="fixed"/>
        <w:tblCellMar>
          <w:top w:w="0" w:type="dxa"/>
          <w:left w:w="108" w:type="dxa"/>
          <w:bottom w:w="0" w:type="dxa"/>
          <w:right w:w="108" w:type="dxa"/>
        </w:tblCellMar>
      </w:tblPr>
      <w:tblGrid>
        <w:gridCol w:w="2194"/>
        <w:gridCol w:w="1370"/>
        <w:gridCol w:w="1341"/>
        <w:gridCol w:w="4414"/>
      </w:tblGrid>
      <w:tr w14:paraId="4EF874EE">
        <w:tblPrEx>
          <w:tblCellMar>
            <w:top w:w="0" w:type="dxa"/>
            <w:left w:w="108" w:type="dxa"/>
            <w:bottom w:w="0" w:type="dxa"/>
            <w:right w:w="108" w:type="dxa"/>
          </w:tblCellMar>
        </w:tblPrEx>
        <w:trPr>
          <w:trHeight w:val="1490"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4F15F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姓名</w:t>
            </w:r>
          </w:p>
        </w:tc>
        <w:tc>
          <w:tcPr>
            <w:tcW w:w="1370"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3BDE8D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2864420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4414" w:type="dxa"/>
            <w:tcBorders>
              <w:top w:val="single" w:color="auto" w:sz="6" w:space="0"/>
              <w:left w:val="single" w:color="auto" w:sz="6" w:space="0"/>
              <w:bottom w:val="single" w:color="auto" w:sz="6" w:space="0"/>
              <w:right w:val="single" w:color="auto" w:sz="6" w:space="0"/>
            </w:tcBorders>
            <w:noWrap w:val="0"/>
            <w:vAlign w:val="center"/>
          </w:tcPr>
          <w:p w14:paraId="11B6AB4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投标截止时间前三年业绩及承担的主要工作情况，曾担任项目</w:t>
            </w:r>
            <w:r>
              <w:rPr>
                <w:rFonts w:hint="eastAsia" w:ascii="仿宋_GB2312" w:hAnsi="仿宋" w:eastAsia="仿宋_GB2312" w:cs="仿宋_GB2312"/>
                <w:color w:val="auto"/>
                <w:sz w:val="24"/>
                <w:highlight w:val="none"/>
                <w:shd w:val="clear" w:color="auto" w:fill="auto"/>
                <w:lang w:eastAsia="zh-CN"/>
              </w:rPr>
              <w:t>负责人</w:t>
            </w:r>
            <w:r>
              <w:rPr>
                <w:rFonts w:hint="eastAsia" w:ascii="仿宋_GB2312" w:hAnsi="仿宋" w:eastAsia="仿宋_GB2312" w:cs="仿宋_GB2312"/>
                <w:color w:val="auto"/>
                <w:sz w:val="24"/>
                <w:highlight w:val="none"/>
                <w:shd w:val="clear" w:color="auto" w:fill="auto"/>
              </w:rPr>
              <w:t>的项目应列明细</w:t>
            </w:r>
          </w:p>
        </w:tc>
      </w:tr>
      <w:tr w14:paraId="736370A3">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112FF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性别</w:t>
            </w:r>
          </w:p>
        </w:tc>
        <w:tc>
          <w:tcPr>
            <w:tcW w:w="1370"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2608C6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E80296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restart"/>
            <w:tcBorders>
              <w:top w:val="single" w:color="auto" w:sz="6" w:space="0"/>
              <w:left w:val="single" w:color="auto" w:sz="6" w:space="0"/>
              <w:bottom w:val="single" w:color="auto" w:sz="6" w:space="0"/>
              <w:right w:val="single" w:color="auto" w:sz="6" w:space="0"/>
            </w:tcBorders>
            <w:noWrap w:val="0"/>
            <w:vAlign w:val="center"/>
          </w:tcPr>
          <w:p w14:paraId="78CDEFE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50EB96C0">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9F8995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年龄</w:t>
            </w:r>
          </w:p>
        </w:tc>
        <w:tc>
          <w:tcPr>
            <w:tcW w:w="1370"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C6AF74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BD7737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39F480C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6F929578">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70F475D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职称</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095E524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495AFE8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517059D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41C9265C">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446E6D8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毕业时间</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5A2892D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691F310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1ED107F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6DA75E1D">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638766E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所学专业</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1681ED13">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71D51DB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6D0FC56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1E607A8F">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61EEBDA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学历</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31679E6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3015F11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389B05B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04A81D0A">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6A34D5E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资质证书编号</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430D621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6698C61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494FCB9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1BF03E80">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75D45D0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其他资质情况</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04BEBAA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2F28396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541B79F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5225B637">
        <w:tblPrEx>
          <w:tblCellMar>
            <w:top w:w="0" w:type="dxa"/>
            <w:left w:w="108" w:type="dxa"/>
            <w:bottom w:w="0" w:type="dxa"/>
            <w:right w:w="108" w:type="dxa"/>
          </w:tblCellMar>
        </w:tblPrEx>
        <w:trPr>
          <w:cantSplit/>
          <w:trHeight w:val="521"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37BFF8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联系电话</w:t>
            </w:r>
          </w:p>
        </w:tc>
        <w:tc>
          <w:tcPr>
            <w:tcW w:w="1370"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FE1D00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90369D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4D46040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bl>
    <w:p w14:paraId="1E399EFD">
      <w:pPr>
        <w:autoSpaceDE w:val="0"/>
        <w:autoSpaceDN w:val="0"/>
        <w:spacing w:line="360" w:lineRule="auto"/>
        <w:rPr>
          <w:rFonts w:hint="eastAsia" w:ascii="仿宋_GB2312" w:hAnsi="仿宋" w:eastAsia="仿宋_GB2312" w:cs="仿宋_GB2312"/>
          <w:b/>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注：须随表提交相应的证书复印件并注明所在投标技术文件页码。</w:t>
      </w:r>
    </w:p>
    <w:p w14:paraId="29373B84">
      <w:pPr>
        <w:autoSpaceDE w:val="0"/>
        <w:autoSpaceDN w:val="0"/>
        <w:spacing w:line="360" w:lineRule="auto"/>
        <w:rPr>
          <w:rFonts w:hint="eastAsia" w:ascii="仿宋_GB2312" w:hAnsi="仿宋" w:eastAsia="仿宋_GB2312" w:cs="仿宋_GB2312"/>
          <w:b/>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附表B：本项目的项目小组人员情况表</w:t>
      </w:r>
      <w:r>
        <w:rPr>
          <w:rFonts w:hint="eastAsia" w:ascii="仿宋_GB2312" w:hAnsi="仿宋" w:eastAsia="仿宋_GB2312" w:cs="仿宋_GB2312"/>
          <w:color w:val="auto"/>
          <w:sz w:val="24"/>
          <w:highlight w:val="none"/>
          <w:shd w:val="clear" w:color="auto" w:fill="auto"/>
        </w:rPr>
        <w:t>（按此格式自制）</w:t>
      </w:r>
    </w:p>
    <w:tbl>
      <w:tblPr>
        <w:tblStyle w:val="14"/>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01BD7D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FD91D0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CBDFED5">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663419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A21BD85">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D9A8E5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学历</w:t>
            </w:r>
          </w:p>
          <w:p w14:paraId="1AD11B2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FECCCC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专业</w:t>
            </w:r>
          </w:p>
          <w:p w14:paraId="14A9C75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6280C0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职称</w:t>
            </w:r>
          </w:p>
          <w:p w14:paraId="7EF500F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536D69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21603C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57115C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参与本项目的到位情况</w:t>
            </w:r>
          </w:p>
        </w:tc>
      </w:tr>
      <w:tr w14:paraId="3B8ABFA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0B43EF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B8E40D0">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9FEF53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DB4453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F84A40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A0E6A1">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0C14C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B4A3D21">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A30E2A7">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A9192C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r>
      <w:tr w14:paraId="50C2E6F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BFB9E4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F5B7AB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42936EA">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173A1E8">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83FDA7F">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6068BE7">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AA63A4">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898DEE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DD9A0B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8CA4242">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r>
    </w:tbl>
    <w:p w14:paraId="7D4BFEE3">
      <w:pPr>
        <w:spacing w:line="360" w:lineRule="auto"/>
        <w:rPr>
          <w:rFonts w:hint="eastAsia" w:ascii="仿宋_GB2312" w:hAnsi="仿宋" w:eastAsia="仿宋_GB2312" w:cs="仿宋_GB2312"/>
          <w:b/>
          <w:bCs/>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注：投标人可按上述的格式自行编制，须随表提交相应的证书复印件并注明所在投标技术文件页码。</w:t>
      </w:r>
    </w:p>
    <w:p w14:paraId="71229878">
      <w:pPr>
        <w:spacing w:line="360" w:lineRule="auto"/>
        <w:rPr>
          <w:rFonts w:ascii="仿宋_GB2312" w:hAnsi="仿宋" w:eastAsia="仿宋_GB2312" w:cs="仿宋_GB2312"/>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附表C：本项目的项目</w:t>
      </w:r>
      <w:r>
        <w:rPr>
          <w:rFonts w:hint="eastAsia" w:ascii="仿宋_GB2312" w:hAnsi="仿宋" w:eastAsia="仿宋_GB2312" w:cs="仿宋_GB2312"/>
          <w:b/>
          <w:color w:val="auto"/>
          <w:sz w:val="24"/>
          <w:highlight w:val="none"/>
          <w:shd w:val="clear" w:color="auto" w:fill="auto"/>
          <w:lang w:eastAsia="zh-CN"/>
        </w:rPr>
        <w:t>负责人</w:t>
      </w:r>
      <w:r>
        <w:rPr>
          <w:rFonts w:hint="eastAsia" w:ascii="仿宋_GB2312" w:hAnsi="仿宋" w:eastAsia="仿宋_GB2312" w:cs="仿宋_GB2312"/>
          <w:b/>
          <w:color w:val="auto"/>
          <w:sz w:val="24"/>
          <w:highlight w:val="none"/>
          <w:shd w:val="clear" w:color="auto" w:fill="auto"/>
        </w:rPr>
        <w:t>和小组人员交纳社保记录情况表</w:t>
      </w:r>
      <w:r>
        <w:rPr>
          <w:rFonts w:hint="eastAsia" w:ascii="仿宋_GB2312" w:hAnsi="仿宋" w:eastAsia="仿宋_GB2312" w:cs="仿宋_GB2312"/>
          <w:color w:val="auto"/>
          <w:sz w:val="24"/>
          <w:highlight w:val="none"/>
          <w:shd w:val="clear" w:color="auto" w:fill="auto"/>
        </w:rPr>
        <w:t>（以社保局缴纳凭证作附件）</w:t>
      </w:r>
    </w:p>
    <w:p w14:paraId="5DB71A2A">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1127AF1D">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34965C22">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39609A7">
      <w:pPr>
        <w:snapToGrid w:val="0"/>
        <w:spacing w:before="165" w:beforeLines="50" w:after="50"/>
        <w:jc w:val="left"/>
        <w:rPr>
          <w:rFonts w:hint="eastAsia" w:ascii="宋体" w:hAnsi="宋体"/>
          <w:color w:val="auto"/>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r>
        <w:rPr>
          <w:rFonts w:hint="eastAsia" w:ascii="宋体" w:hAnsi="宋体"/>
          <w:b/>
          <w:color w:val="auto"/>
          <w:sz w:val="24"/>
          <w:highlight w:val="none"/>
        </w:rPr>
        <w:br w:type="page"/>
      </w:r>
      <w:r>
        <w:rPr>
          <w:rFonts w:hint="eastAsia" w:ascii="宋体" w:hAnsi="宋体"/>
          <w:color w:val="auto"/>
          <w:sz w:val="24"/>
          <w:highlight w:val="none"/>
        </w:rPr>
        <w:t xml:space="preserve"> </w:t>
      </w:r>
    </w:p>
    <w:p w14:paraId="5AE2A515">
      <w:pPr>
        <w:snapToGrid w:val="0"/>
        <w:spacing w:before="165" w:beforeLines="50" w:after="50"/>
        <w:ind w:left="142"/>
        <w:jc w:val="center"/>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五、投标人对项目的合理化建议和改进措施</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如有）</w:t>
      </w:r>
    </w:p>
    <w:p w14:paraId="5552C85D">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08EE3A3E">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20E5E2F6">
      <w:pPr>
        <w:snapToGrid w:val="0"/>
        <w:spacing w:line="360" w:lineRule="auto"/>
        <w:ind w:firstLine="4935" w:firstLineChars="2350"/>
        <w:rPr>
          <w:rFonts w:hAnsi="宋体"/>
          <w:color w:val="auto"/>
          <w:szCs w:val="21"/>
          <w:highlight w:val="none"/>
        </w:rPr>
      </w:pPr>
    </w:p>
    <w:p w14:paraId="042EFCF3">
      <w:pPr>
        <w:snapToGrid w:val="0"/>
        <w:spacing w:line="360" w:lineRule="auto"/>
        <w:ind w:firstLine="4935" w:firstLineChars="2350"/>
        <w:rPr>
          <w:rFonts w:hAnsi="宋体"/>
          <w:color w:val="auto"/>
          <w:szCs w:val="21"/>
          <w:highlight w:val="none"/>
        </w:rPr>
      </w:pPr>
    </w:p>
    <w:p w14:paraId="726D46A9">
      <w:pPr>
        <w:snapToGrid w:val="0"/>
        <w:spacing w:line="360" w:lineRule="auto"/>
        <w:ind w:firstLine="4935" w:firstLineChars="2350"/>
        <w:rPr>
          <w:rFonts w:hAnsi="宋体"/>
          <w:color w:val="auto"/>
          <w:szCs w:val="21"/>
          <w:highlight w:val="none"/>
        </w:rPr>
      </w:pPr>
    </w:p>
    <w:p w14:paraId="591DE85D">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C3B56A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8511151">
      <w:pPr>
        <w:autoSpaceDE w:val="0"/>
        <w:autoSpaceDN w:val="0"/>
        <w:spacing w:line="360" w:lineRule="auto"/>
        <w:ind w:firstLine="120"/>
        <w:rPr>
          <w:rFonts w:hint="eastAsia" w:ascii="仿宋_GB2312" w:hAnsi="仿宋" w:eastAsia="仿宋_GB2312" w:cs="仿宋_GB2312"/>
          <w:color w:val="auto"/>
          <w:sz w:val="24"/>
          <w:highlight w:val="none"/>
        </w:rPr>
      </w:pPr>
    </w:p>
    <w:p w14:paraId="10AD2265">
      <w:pPr>
        <w:spacing w:line="360" w:lineRule="auto"/>
        <w:jc w:val="center"/>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、认为需要的其他技术文件或说明</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如有）</w:t>
      </w:r>
    </w:p>
    <w:p w14:paraId="0E105F6D">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6F6B670F">
      <w:pPr>
        <w:spacing w:line="360" w:lineRule="auto"/>
        <w:jc w:val="center"/>
        <w:rPr>
          <w:rFonts w:hint="eastAsia" w:ascii="仿宋_GB2312" w:hAnsi="仿宋" w:eastAsia="仿宋_GB2312" w:cs="仿宋_GB2312"/>
          <w:color w:val="auto"/>
          <w:sz w:val="24"/>
          <w:highlight w:val="none"/>
        </w:rPr>
      </w:pPr>
    </w:p>
    <w:p w14:paraId="13E27698">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5C14B2F3">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59437D01">
      <w:pPr>
        <w:widowControl/>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1314EAFE">
      <w:pPr>
        <w:jc w:val="center"/>
        <w:outlineLvl w:val="1"/>
        <w:rPr>
          <w:rFonts w:hint="eastAsia" w:ascii="宋体" w:hAnsi="宋体"/>
          <w:b/>
          <w:bCs/>
          <w:color w:val="auto"/>
          <w:kern w:val="0"/>
          <w:sz w:val="28"/>
          <w:szCs w:val="28"/>
          <w:highlight w:val="none"/>
        </w:rPr>
      </w:pPr>
      <w:bookmarkStart w:id="32" w:name="_Toc8839"/>
      <w:r>
        <w:rPr>
          <w:rFonts w:hint="eastAsia" w:ascii="宋体" w:hAnsi="宋体"/>
          <w:b/>
          <w:bCs/>
          <w:color w:val="auto"/>
          <w:kern w:val="0"/>
          <w:sz w:val="28"/>
          <w:szCs w:val="28"/>
          <w:highlight w:val="none"/>
        </w:rPr>
        <w:t>第四节 报价文件格式</w:t>
      </w:r>
      <w:bookmarkEnd w:id="32"/>
    </w:p>
    <w:p w14:paraId="1B4A0F51">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046D57A">
      <w:pPr>
        <w:snapToGrid w:val="0"/>
        <w:spacing w:before="165" w:beforeLines="50" w:after="50" w:line="400" w:lineRule="exact"/>
        <w:jc w:val="center"/>
        <w:rPr>
          <w:rFonts w:hint="eastAsia" w:ascii="宋体" w:hAnsi="宋体"/>
          <w:bCs/>
          <w:color w:val="auto"/>
          <w:sz w:val="24"/>
          <w:szCs w:val="20"/>
          <w:highlight w:val="none"/>
        </w:rPr>
      </w:pPr>
    </w:p>
    <w:p w14:paraId="0FA0FE95">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193B15FD">
      <w:pPr>
        <w:snapToGrid w:val="0"/>
        <w:spacing w:before="165" w:beforeLines="50" w:after="50" w:line="400" w:lineRule="exact"/>
        <w:rPr>
          <w:rFonts w:hint="eastAsia" w:ascii="宋体" w:hAnsi="宋体"/>
          <w:bCs/>
          <w:color w:val="auto"/>
          <w:sz w:val="24"/>
          <w:szCs w:val="20"/>
          <w:highlight w:val="none"/>
        </w:rPr>
      </w:pPr>
    </w:p>
    <w:p w14:paraId="699F29E5">
      <w:pPr>
        <w:snapToGrid w:val="0"/>
        <w:spacing w:before="165" w:beforeLines="50" w:after="50" w:line="400" w:lineRule="exact"/>
        <w:rPr>
          <w:rFonts w:hint="eastAsia" w:ascii="宋体" w:hAnsi="宋体"/>
          <w:bCs/>
          <w:color w:val="auto"/>
          <w:sz w:val="24"/>
          <w:szCs w:val="20"/>
          <w:highlight w:val="none"/>
        </w:rPr>
      </w:pPr>
    </w:p>
    <w:p w14:paraId="5894DBED">
      <w:pPr>
        <w:snapToGrid w:val="0"/>
        <w:spacing w:before="165" w:beforeLines="50" w:after="50" w:line="400" w:lineRule="exact"/>
        <w:rPr>
          <w:rFonts w:hint="eastAsia" w:ascii="宋体" w:hAnsi="宋体"/>
          <w:bCs/>
          <w:color w:val="auto"/>
          <w:sz w:val="24"/>
          <w:szCs w:val="20"/>
          <w:highlight w:val="none"/>
        </w:rPr>
      </w:pPr>
    </w:p>
    <w:p w14:paraId="77D02876">
      <w:pPr>
        <w:snapToGrid w:val="0"/>
        <w:spacing w:before="165" w:beforeLines="50" w:after="50" w:line="400" w:lineRule="exact"/>
        <w:rPr>
          <w:rFonts w:hint="eastAsia" w:ascii="宋体" w:hAnsi="宋体"/>
          <w:bCs/>
          <w:color w:val="auto"/>
          <w:sz w:val="24"/>
          <w:szCs w:val="20"/>
          <w:highlight w:val="none"/>
        </w:rPr>
      </w:pPr>
    </w:p>
    <w:p w14:paraId="53A78F3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全县雪亮工程深化应用（30户以上自然村）系统2026年运维项目</w:t>
      </w:r>
    </w:p>
    <w:p w14:paraId="19B7391B">
      <w:pPr>
        <w:snapToGrid w:val="0"/>
        <w:spacing w:before="165" w:beforeLines="50" w:after="50" w:line="400" w:lineRule="exact"/>
        <w:ind w:firstLine="360" w:firstLineChars="150"/>
        <w:rPr>
          <w:rFonts w:hint="eastAsia" w:ascii="宋体" w:hAnsi="宋体"/>
          <w:bCs/>
          <w:color w:val="auto"/>
          <w:sz w:val="24"/>
          <w:highlight w:val="none"/>
        </w:rPr>
      </w:pPr>
    </w:p>
    <w:p w14:paraId="09EED3E9">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NNZC2025-G3-260151-GXXZ</w:t>
      </w:r>
    </w:p>
    <w:p w14:paraId="4893CFDE">
      <w:pPr>
        <w:snapToGrid w:val="0"/>
        <w:spacing w:before="165" w:beforeLines="50" w:after="50" w:line="400" w:lineRule="exact"/>
        <w:ind w:firstLine="360" w:firstLineChars="150"/>
        <w:rPr>
          <w:rFonts w:hint="eastAsia" w:ascii="宋体" w:hAnsi="宋体"/>
          <w:bCs/>
          <w:color w:val="auto"/>
          <w:sz w:val="24"/>
          <w:highlight w:val="none"/>
        </w:rPr>
      </w:pPr>
    </w:p>
    <w:p w14:paraId="4A5B6A7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4465EE2">
      <w:pPr>
        <w:snapToGrid w:val="0"/>
        <w:spacing w:before="165" w:beforeLines="50" w:after="50" w:line="400" w:lineRule="exact"/>
        <w:ind w:firstLine="360" w:firstLineChars="150"/>
        <w:rPr>
          <w:rFonts w:hint="eastAsia" w:ascii="宋体" w:hAnsi="宋体"/>
          <w:bCs/>
          <w:color w:val="auto"/>
          <w:sz w:val="24"/>
          <w:highlight w:val="none"/>
        </w:rPr>
      </w:pPr>
    </w:p>
    <w:p w14:paraId="30FB2849">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93F17C2">
      <w:pPr>
        <w:snapToGrid w:val="0"/>
        <w:spacing w:before="165" w:beforeLines="50" w:after="50" w:line="400" w:lineRule="exact"/>
        <w:ind w:firstLine="360" w:firstLineChars="150"/>
        <w:rPr>
          <w:rFonts w:hint="eastAsia" w:ascii="宋体" w:hAnsi="宋体"/>
          <w:bCs/>
          <w:color w:val="auto"/>
          <w:sz w:val="24"/>
          <w:highlight w:val="none"/>
        </w:rPr>
      </w:pPr>
    </w:p>
    <w:p w14:paraId="58A31438">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0BE5F14">
      <w:pPr>
        <w:snapToGrid w:val="0"/>
        <w:spacing w:before="50" w:after="50" w:line="400" w:lineRule="exact"/>
        <w:ind w:firstLine="960" w:firstLineChars="400"/>
        <w:rPr>
          <w:rFonts w:hint="eastAsia" w:ascii="宋体" w:hAnsi="宋体"/>
          <w:bCs/>
          <w:color w:val="auto"/>
          <w:sz w:val="24"/>
          <w:highlight w:val="none"/>
        </w:rPr>
      </w:pPr>
    </w:p>
    <w:p w14:paraId="20356CC8">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079CF8D7">
      <w:pPr>
        <w:widowControl/>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2CA21638">
      <w:pPr>
        <w:rPr>
          <w:rFonts w:hint="eastAsia" w:ascii="宋体" w:hAnsi="宋体" w:cs="宋体"/>
          <w:color w:val="auto"/>
          <w:highlight w:val="none"/>
        </w:rPr>
      </w:pPr>
    </w:p>
    <w:p w14:paraId="7FAF25F8">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45EB64E1">
      <w:pPr>
        <w:rPr>
          <w:rFonts w:hint="eastAsia" w:ascii="宋体" w:hAnsi="宋体" w:cs="宋体"/>
          <w:color w:val="auto"/>
          <w:highlight w:val="none"/>
        </w:rPr>
      </w:pPr>
    </w:p>
    <w:p w14:paraId="7C4DDDDE">
      <w:pPr>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w:t>
      </w:r>
      <w:r>
        <w:rPr>
          <w:rFonts w:hint="eastAsia" w:ascii="仿宋_GB2312" w:hAnsi="仿宋" w:eastAsia="仿宋_GB2312" w:cs="仿宋_GB2312"/>
          <w:color w:val="auto"/>
          <w:kern w:val="0"/>
          <w:sz w:val="24"/>
          <w:highlight w:val="none"/>
          <w:lang w:eastAsia="zh-CN"/>
        </w:rPr>
        <w:t>…………</w:t>
      </w:r>
      <w:r>
        <w:rPr>
          <w:rFonts w:hint="eastAsia" w:ascii="仿宋_GB2312" w:hAnsi="仿宋" w:eastAsia="仿宋_GB2312" w:cs="仿宋_GB2312"/>
          <w:color w:val="auto"/>
          <w:kern w:val="0"/>
          <w:sz w:val="24"/>
          <w:highlight w:val="none"/>
        </w:rPr>
        <w:t>（页码）</w:t>
      </w:r>
    </w:p>
    <w:p w14:paraId="2FE5E5B9">
      <w:pPr>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w:t>
      </w:r>
      <w:r>
        <w:rPr>
          <w:rFonts w:hint="eastAsia" w:ascii="仿宋_GB2312" w:hAnsi="仿宋" w:eastAsia="仿宋_GB2312" w:cs="仿宋_GB2312"/>
          <w:color w:val="auto"/>
          <w:kern w:val="0"/>
          <w:sz w:val="24"/>
          <w:highlight w:val="none"/>
          <w:lang w:eastAsia="zh-CN"/>
        </w:rPr>
        <w:t>…………</w:t>
      </w:r>
      <w:r>
        <w:rPr>
          <w:rFonts w:hint="eastAsia" w:ascii="仿宋_GB2312" w:hAnsi="仿宋" w:eastAsia="仿宋_GB2312" w:cs="仿宋_GB2312"/>
          <w:color w:val="auto"/>
          <w:kern w:val="0"/>
          <w:sz w:val="24"/>
          <w:highlight w:val="none"/>
        </w:rPr>
        <w:t>（页码）</w:t>
      </w:r>
    </w:p>
    <w:p w14:paraId="01A0C6B3">
      <w:pPr>
        <w:spacing w:line="360" w:lineRule="auto"/>
        <w:ind w:left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w:t>
      </w:r>
      <w:r>
        <w:rPr>
          <w:rFonts w:hint="eastAsia" w:ascii="仿宋_GB2312" w:hAnsi="仿宋" w:eastAsia="仿宋_GB2312" w:cs="仿宋_GB2312"/>
          <w:color w:val="auto"/>
          <w:kern w:val="0"/>
          <w:sz w:val="24"/>
          <w:highlight w:val="none"/>
          <w:lang w:eastAsia="zh-CN"/>
        </w:rPr>
        <w:t>…………</w:t>
      </w:r>
      <w:r>
        <w:rPr>
          <w:rFonts w:hint="eastAsia" w:ascii="仿宋_GB2312" w:hAnsi="仿宋" w:eastAsia="仿宋_GB2312" w:cs="仿宋_GB2312"/>
          <w:color w:val="auto"/>
          <w:kern w:val="0"/>
          <w:sz w:val="24"/>
          <w:highlight w:val="none"/>
        </w:rPr>
        <w:t>（页码）</w:t>
      </w:r>
    </w:p>
    <w:p w14:paraId="3A62E264">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24B9DBEE">
      <w:pPr>
        <w:spacing w:line="500" w:lineRule="exact"/>
        <w:jc w:val="center"/>
        <w:rPr>
          <w:rFonts w:hint="eastAsia"/>
          <w:b/>
          <w:bCs/>
          <w:color w:val="auto"/>
          <w:kern w:val="0"/>
          <w:sz w:val="30"/>
          <w:szCs w:val="30"/>
          <w:highlight w:val="none"/>
        </w:rPr>
      </w:pPr>
      <w:r>
        <w:rPr>
          <w:rFonts w:hint="eastAsia"/>
          <w:b/>
          <w:bCs/>
          <w:color w:val="auto"/>
          <w:kern w:val="0"/>
          <w:sz w:val="30"/>
          <w:szCs w:val="30"/>
          <w:highlight w:val="none"/>
        </w:rPr>
        <w:t>一、投标函</w:t>
      </w:r>
    </w:p>
    <w:p w14:paraId="710F3D39">
      <w:pP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lang w:eastAsia="zh-CN"/>
        </w:rPr>
        <w:t>广西翔正项目管理有限公司</w:t>
      </w:r>
    </w:p>
    <w:p w14:paraId="098D91EA">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我方已仔细阅读了贵方组织的</w:t>
      </w:r>
      <w:r>
        <w:rPr>
          <w:rFonts w:hint="eastAsia" w:ascii="宋体" w:hAnsi="宋体" w:cs="宋体"/>
          <w:color w:val="auto"/>
          <w:kern w:val="0"/>
          <w:sz w:val="21"/>
          <w:szCs w:val="21"/>
          <w:highlight w:val="none"/>
          <w:u w:val="single"/>
          <w:lang w:eastAsia="zh-CN"/>
        </w:rPr>
        <w:t>全县雪亮工程深化应用（30户以上自然村）系统2026年运维项目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（项目编号</w:t>
      </w:r>
      <w:r>
        <w:rPr>
          <w:rFonts w:hint="eastAsia" w:ascii="宋体" w:hAnsi="宋体" w:eastAsia="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NNZC2025-G3-260151-GXXZ</w:t>
      </w:r>
      <w:r>
        <w:rPr>
          <w:rFonts w:hint="eastAsia" w:ascii="宋体" w:hAnsi="宋体" w:eastAsia="宋体" w:cs="宋体"/>
          <w:color w:val="auto"/>
          <w:kern w:val="0"/>
          <w:sz w:val="21"/>
          <w:szCs w:val="21"/>
          <w:highlight w:val="none"/>
        </w:rPr>
        <w:t>）的招标文件的全部内容，授权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(全权代表姓名)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(职务、职称)为全权代表，现正式递交下述文件参加贵方组织的本次政府采购活动： </w:t>
      </w:r>
    </w:p>
    <w:p w14:paraId="3345862A">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一、报价文件电子版一份（包含按投标人须知前附表要求提交的全部文件）；</w:t>
      </w:r>
    </w:p>
    <w:p w14:paraId="019EEA90">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二、资格文件电子版一份（包含按投标人须知前附表要求提交的全部文件）；</w:t>
      </w:r>
    </w:p>
    <w:p w14:paraId="064209FC">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三、技术文件电子版一份（包含按投标人须知前附表要求提交的全部文件）；</w:t>
      </w:r>
    </w:p>
    <w:p w14:paraId="160BD110">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四、商务文件电子版一份（包含按投标人须知前附表要求提交的全部文件）；</w:t>
      </w:r>
    </w:p>
    <w:p w14:paraId="43FF0786">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据此函，签字人兹宣布：</w:t>
      </w:r>
    </w:p>
    <w:p w14:paraId="7D746A3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1、我方愿意以（大写）人民币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元)的投标总报价，</w:t>
      </w:r>
      <w:r>
        <w:rPr>
          <w:rFonts w:hint="eastAsia" w:ascii="宋体" w:hAnsi="宋体" w:eastAsia="宋体" w:cs="宋体"/>
          <w:color w:val="auto"/>
          <w:sz w:val="21"/>
          <w:szCs w:val="21"/>
          <w:highlight w:val="none"/>
          <w:lang w:eastAsia="zh-CN"/>
        </w:rPr>
        <w:t>服务期限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，提供本项目招标文件第二章“服务需求”中的相应的采购内容。</w:t>
      </w:r>
    </w:p>
    <w:p w14:paraId="09815DCD">
      <w:pPr>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A56511C">
      <w:pPr>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3、我方所递交的投标文件及有关资料都是内容完整、真实和准确的。</w:t>
      </w:r>
    </w:p>
    <w:p w14:paraId="36C815F0">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4、如本项目采购内容涉及须符合国家强制规定的，我方承诺我方本次投标（包括资格条件和所投产品）均符合国家有关强制规定。</w:t>
      </w:r>
    </w:p>
    <w:p w14:paraId="3CDE5499">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1DFF7D0">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6、我方已详细审核招标文件，我方知道必须放弃提出含糊不清或误解问题的权利。</w:t>
      </w:r>
    </w:p>
    <w:p w14:paraId="2DCF0060">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7、我方同意应贵方要求提供与本投标有关的任何数据或资料。若贵方需要，我方愿意提供我方作出的一切承诺的证明材料。</w:t>
      </w:r>
    </w:p>
    <w:p w14:paraId="29EC9349">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8、我方完全理解贵方不一定接受投标报价最低的投标人为中标供应商的行为。</w:t>
      </w:r>
    </w:p>
    <w:p w14:paraId="2443EE16">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4350D7">
      <w:pPr>
        <w:numPr>
          <w:ilvl w:val="0"/>
          <w:numId w:val="9"/>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提供虚假材料谋取中标、成交的；</w:t>
      </w:r>
    </w:p>
    <w:p w14:paraId="76C73FE5">
      <w:pPr>
        <w:numPr>
          <w:ilvl w:val="0"/>
          <w:numId w:val="9"/>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采取不正当手段诋毁、排挤其他供应商的；</w:t>
      </w:r>
    </w:p>
    <w:p w14:paraId="7DCA0425">
      <w:pPr>
        <w:numPr>
          <w:ilvl w:val="0"/>
          <w:numId w:val="9"/>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与采购人、其他供应商或者采购代理机构恶意串通的；</w:t>
      </w:r>
    </w:p>
    <w:p w14:paraId="08EBDA36">
      <w:pPr>
        <w:numPr>
          <w:ilvl w:val="0"/>
          <w:numId w:val="9"/>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向采购人、采购代理机构行贿或者提供其他不正当利益的；</w:t>
      </w:r>
    </w:p>
    <w:p w14:paraId="46250372">
      <w:pPr>
        <w:numPr>
          <w:ilvl w:val="0"/>
          <w:numId w:val="9"/>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在招标采购过程中与采购人进行协商谈判的；</w:t>
      </w:r>
    </w:p>
    <w:p w14:paraId="28DA7DE6">
      <w:pPr>
        <w:numPr>
          <w:ilvl w:val="0"/>
          <w:numId w:val="9"/>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拒绝有关部门监督检查或提供虚假情况的。</w:t>
      </w:r>
    </w:p>
    <w:p w14:paraId="43125738">
      <w:pPr>
        <w:spacing w:line="440" w:lineRule="exact"/>
        <w:ind w:left="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10、我方及由本人担任法定代表人的其他机构最近三年内被处罚的违法行为有：</w:t>
      </w:r>
      <w:r>
        <w:rPr>
          <w:rFonts w:hint="eastAsia" w:ascii="宋体" w:hAnsi="宋体" w:eastAsia="宋体" w:cs="宋体"/>
          <w:color w:val="auto"/>
          <w:kern w:val="0"/>
          <w:sz w:val="21"/>
          <w:szCs w:val="21"/>
          <w:highlight w:val="none"/>
          <w:u w:val="single"/>
        </w:rPr>
        <w:t xml:space="preserve">                                        </w:t>
      </w:r>
    </w:p>
    <w:p w14:paraId="274A6A91">
      <w:pPr>
        <w:spacing w:line="440" w:lineRule="exact"/>
        <w:ind w:left="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p>
    <w:p w14:paraId="7D21EB83">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11、以上事项如有虚假或隐瞒，我方愿意承担一切后果，并不再寻求任何旨在减轻或免除法律责任的辩解。</w:t>
      </w:r>
    </w:p>
    <w:p w14:paraId="531E9720">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12、与本投标有关的一切正式往来信函请寄：</w:t>
      </w:r>
      <w:r>
        <w:rPr>
          <w:rFonts w:hint="eastAsia" w:ascii="宋体" w:hAnsi="宋体" w:eastAsia="宋体" w:cs="宋体"/>
          <w:color w:val="auto"/>
          <w:kern w:val="0"/>
          <w:sz w:val="21"/>
          <w:szCs w:val="21"/>
          <w:highlight w:val="none"/>
          <w:u w:val="single"/>
        </w:rPr>
        <w:t xml:space="preserve"> </w:t>
      </w:r>
    </w:p>
    <w:p w14:paraId="1393A9A0">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D3FCC3D">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rPr>
        <w:t xml:space="preserve">                                      　　　　　　　　　</w:t>
      </w:r>
    </w:p>
    <w:p w14:paraId="35B86608">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r>
        <w:rPr>
          <w:rFonts w:hint="eastAsia" w:ascii="宋体" w:hAnsi="宋体" w:eastAsia="宋体" w:cs="宋体"/>
          <w:color w:val="auto"/>
          <w:kern w:val="0"/>
          <w:sz w:val="21"/>
          <w:szCs w:val="21"/>
          <w:highlight w:val="none"/>
          <w:u w:val="single"/>
        </w:rPr>
        <w:t>　　　　　　　　　　　　　　　　　　　　　　　　　　　　</w:t>
      </w:r>
    </w:p>
    <w:p w14:paraId="0CBA9A5A">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2220B4B4">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开户名称：</w:t>
      </w:r>
      <w:r>
        <w:rPr>
          <w:rFonts w:hint="eastAsia" w:ascii="宋体" w:hAnsi="宋体" w:eastAsia="宋体" w:cs="宋体"/>
          <w:color w:val="auto"/>
          <w:kern w:val="0"/>
          <w:sz w:val="21"/>
          <w:szCs w:val="21"/>
          <w:highlight w:val="none"/>
          <w:u w:val="single"/>
        </w:rPr>
        <w:t xml:space="preserve">                                                    </w:t>
      </w:r>
    </w:p>
    <w:p w14:paraId="41BF2630">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p>
    <w:p w14:paraId="10AC4C51">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银行账号：</w:t>
      </w:r>
      <w:r>
        <w:rPr>
          <w:rFonts w:hint="eastAsia" w:ascii="宋体" w:hAnsi="宋体" w:eastAsia="宋体" w:cs="宋体"/>
          <w:color w:val="auto"/>
          <w:kern w:val="0"/>
          <w:sz w:val="21"/>
          <w:szCs w:val="21"/>
          <w:highlight w:val="none"/>
          <w:u w:val="single"/>
        </w:rPr>
        <w:t xml:space="preserve">                                                    </w:t>
      </w:r>
    </w:p>
    <w:p w14:paraId="78E0B662">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369098E7">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2CFA2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707D164">
      <w:pPr>
        <w:widowControl/>
        <w:spacing w:line="360" w:lineRule="auto"/>
        <w:jc w:val="left"/>
        <w:rPr>
          <w:rFonts w:ascii="仿宋_GB2312" w:hAnsi="仿宋" w:eastAsia="仿宋_GB2312" w:cs="仿宋_GB2312"/>
          <w:color w:val="auto"/>
          <w:kern w:val="0"/>
          <w:sz w:val="24"/>
          <w:highlight w:val="none"/>
          <w:lang w:val="zh-CN"/>
        </w:rPr>
        <w:sectPr>
          <w:pgSz w:w="11906" w:h="16838"/>
          <w:pgMar w:top="1417" w:right="1417" w:bottom="1417" w:left="1417" w:header="720" w:footer="720" w:gutter="0"/>
          <w:cols w:space="720" w:num="1"/>
          <w:docGrid w:type="lines" w:linePitch="331" w:charSpace="0"/>
        </w:sectPr>
      </w:pPr>
    </w:p>
    <w:p w14:paraId="1CB25F91">
      <w:pPr>
        <w:spacing w:line="360" w:lineRule="auto"/>
        <w:jc w:val="center"/>
        <w:rPr>
          <w:rFonts w:hint="eastAsia" w:ascii="宋体" w:hAnsi="Courier New"/>
          <w:b/>
          <w:color w:val="auto"/>
          <w:kern w:val="0"/>
          <w:sz w:val="30"/>
          <w:szCs w:val="30"/>
          <w:highlight w:val="none"/>
        </w:rPr>
      </w:pPr>
      <w:r>
        <w:rPr>
          <w:rFonts w:hint="eastAsia" w:ascii="宋体" w:hAnsi="宋体"/>
          <w:color w:val="auto"/>
          <w:kern w:val="0"/>
          <w:sz w:val="30"/>
          <w:szCs w:val="20"/>
          <w:highlight w:val="none"/>
        </w:rPr>
        <w:t>二、</w:t>
      </w:r>
      <w:r>
        <w:rPr>
          <w:rFonts w:hint="eastAsia" w:ascii="宋体" w:hAnsi="Courier New"/>
          <w:b/>
          <w:color w:val="auto"/>
          <w:kern w:val="0"/>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13FC6646">
      <w:pPr>
        <w:snapToGrid w:val="0"/>
        <w:spacing w:before="50" w:after="50" w:line="360" w:lineRule="auto"/>
        <w:rPr>
          <w:rFonts w:hint="eastAsia" w:ascii="宋体" w:hAnsi="宋体"/>
          <w:color w:val="auto"/>
          <w:sz w:val="24"/>
          <w:highlight w:val="none"/>
        </w:rPr>
      </w:pPr>
    </w:p>
    <w:p w14:paraId="09C091A9">
      <w:pPr>
        <w:snapToGrid w:val="0"/>
        <w:spacing w:before="50" w:after="50" w:line="24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全县雪亮工程深化应用（30户以上自然村）系统2026年运维项目</w:t>
      </w:r>
      <w:r>
        <w:rPr>
          <w:rFonts w:hint="eastAsia" w:ascii="宋体" w:hAnsi="宋体"/>
          <w:color w:val="auto"/>
          <w:sz w:val="24"/>
          <w:highlight w:val="none"/>
        </w:rPr>
        <w:t xml:space="preserve">  </w:t>
      </w:r>
    </w:p>
    <w:p w14:paraId="127BBB89">
      <w:pPr>
        <w:snapToGrid w:val="0"/>
        <w:spacing w:before="50" w:after="50" w:line="24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NNZC2025-G3-260151-GXXZ</w:t>
      </w:r>
      <w:r>
        <w:rPr>
          <w:rFonts w:hint="eastAsia" w:ascii="宋体" w:hAnsi="宋体"/>
          <w:color w:val="auto"/>
          <w:sz w:val="24"/>
          <w:highlight w:val="none"/>
          <w:u w:val="single"/>
        </w:rPr>
        <w:t xml:space="preserve"> </w:t>
      </w:r>
    </w:p>
    <w:p w14:paraId="6DCD7C6A">
      <w:pPr>
        <w:spacing w:line="240" w:lineRule="auto"/>
        <w:rPr>
          <w:rFonts w:hint="eastAsia" w:ascii="宋体" w:hAnsi="Courier New"/>
          <w:b/>
          <w:color w:val="auto"/>
          <w:kern w:val="0"/>
          <w:sz w:val="32"/>
          <w:szCs w:val="20"/>
          <w:highlight w:val="none"/>
        </w:rPr>
      </w:pPr>
      <w:r>
        <w:rPr>
          <w:rFonts w:hint="eastAsia" w:ascii="宋体" w:hAnsi="宋体"/>
          <w:color w:val="auto"/>
          <w:kern w:val="0"/>
          <w:sz w:val="24"/>
          <w:szCs w:val="20"/>
          <w:highlight w:val="none"/>
        </w:rPr>
        <w:t>投标人名称：</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 xml:space="preserve">   </w:t>
      </w:r>
    </w:p>
    <w:tbl>
      <w:tblPr>
        <w:tblStyle w:val="14"/>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382"/>
        <w:gridCol w:w="1134"/>
        <w:gridCol w:w="1417"/>
        <w:gridCol w:w="1560"/>
        <w:gridCol w:w="1341"/>
      </w:tblGrid>
      <w:tr w14:paraId="7294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C50A811">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93014F">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服务名称</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5669F014">
            <w:pPr>
              <w:keepNext w:val="0"/>
              <w:keepLines w:val="0"/>
              <w:suppressLineNumbers w:val="0"/>
              <w:spacing w:before="0" w:beforeAutospacing="0" w:after="0" w:afterAutospacing="0"/>
              <w:ind w:left="0" w:right="0"/>
              <w:jc w:val="center"/>
              <w:rPr>
                <w:rFonts w:hint="eastAsia" w:ascii="宋体" w:hAnsi="宋体" w:eastAsia="宋体" w:cs="Times New Roman"/>
                <w:color w:val="auto"/>
                <w:szCs w:val="22"/>
                <w:highlight w:val="none"/>
                <w:shd w:val="clear" w:color="auto" w:fill="auto"/>
                <w:lang w:eastAsia="zh-CN"/>
              </w:rPr>
            </w:pPr>
            <w:r>
              <w:rPr>
                <w:rFonts w:hint="eastAsia" w:ascii="宋体" w:hAnsi="宋体" w:eastAsia="宋体" w:cs="Times New Roman"/>
                <w:color w:val="auto"/>
                <w:szCs w:val="22"/>
                <w:highlight w:val="none"/>
                <w:shd w:val="clear" w:color="auto" w:fill="auto"/>
                <w:lang w:eastAsia="zh-CN"/>
              </w:rPr>
              <w:t>具体服务内容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A6F648">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数量</w:t>
            </w:r>
            <w:r>
              <w:rPr>
                <w:rFonts w:ascii="宋体" w:hAnsi="宋体" w:eastAsia="宋体" w:cs="Times New Roman"/>
                <w:color w:val="auto"/>
                <w:szCs w:val="22"/>
                <w:highlight w:val="none"/>
                <w:shd w:val="clear" w:color="auto" w:fill="auto"/>
              </w:rPr>
              <w:t>①</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789379F">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单价</w:t>
            </w:r>
            <w:r>
              <w:rPr>
                <w:rFonts w:ascii="宋体" w:hAnsi="宋体" w:eastAsia="宋体" w:cs="Times New Roman"/>
                <w:color w:val="auto"/>
                <w:szCs w:val="22"/>
                <w:highlight w:val="none"/>
                <w:shd w:val="clear" w:color="auto" w:fill="auto"/>
              </w:rPr>
              <w:t>(</w:t>
            </w:r>
            <w:r>
              <w:rPr>
                <w:rFonts w:hint="eastAsia" w:ascii="宋体" w:hAnsi="宋体" w:eastAsia="宋体" w:cs="Times New Roman"/>
                <w:color w:val="auto"/>
                <w:szCs w:val="22"/>
                <w:highlight w:val="none"/>
                <w:shd w:val="clear" w:color="auto" w:fill="auto"/>
              </w:rPr>
              <w:t>元</w:t>
            </w:r>
            <w:r>
              <w:rPr>
                <w:rFonts w:ascii="宋体" w:hAnsi="宋体" w:eastAsia="宋体" w:cs="Times New Roman"/>
                <w:color w:val="auto"/>
                <w:szCs w:val="22"/>
                <w:highlight w:val="none"/>
                <w:shd w:val="clear" w:color="auto" w:fill="auto"/>
              </w:rPr>
              <w:t>)②</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8F0AC83">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单项合价（元）</w:t>
            </w:r>
          </w:p>
          <w:p w14:paraId="3AFDE26C">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ascii="宋体" w:hAnsi="宋体" w:eastAsia="宋体" w:cs="Times New Roman"/>
                <w:color w:val="auto"/>
                <w:szCs w:val="22"/>
                <w:highlight w:val="none"/>
                <w:shd w:val="clear" w:color="auto" w:fill="auto"/>
              </w:rPr>
              <w:t>③</w:t>
            </w:r>
            <w:r>
              <w:rPr>
                <w:rFonts w:hint="eastAsia" w:ascii="宋体" w:hAnsi="宋体" w:eastAsia="宋体" w:cs="Times New Roman"/>
                <w:color w:val="auto"/>
                <w:szCs w:val="22"/>
                <w:highlight w:val="none"/>
                <w:shd w:val="clear" w:color="auto" w:fill="auto"/>
              </w:rPr>
              <w:t>＝</w:t>
            </w:r>
            <w:r>
              <w:rPr>
                <w:rFonts w:ascii="宋体" w:hAnsi="宋体" w:eastAsia="宋体" w:cs="Times New Roman"/>
                <w:color w:val="auto"/>
                <w:szCs w:val="22"/>
                <w:highlight w:val="none"/>
                <w:shd w:val="clear" w:color="auto" w:fill="auto"/>
              </w:rPr>
              <w:t>①×②</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078D068">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备注</w:t>
            </w:r>
          </w:p>
        </w:tc>
      </w:tr>
      <w:tr w14:paraId="77C5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B8FFD28">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r>
              <w:rPr>
                <w:rFonts w:ascii="宋体" w:hAnsi="宋体" w:eastAsia="宋体" w:cs="Times New Roman"/>
                <w:color w:val="auto"/>
                <w:szCs w:val="22"/>
                <w:highlight w:val="none"/>
                <w:shd w:val="clear" w:color="auto" w:fill="auto"/>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B76D5B">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14:paraId="5F144880">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85257B">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6DDD1B8">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C58807A">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BB76E81">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p>
        </w:tc>
      </w:tr>
      <w:tr w14:paraId="3FF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022EE63">
            <w:pPr>
              <w:keepNext w:val="0"/>
              <w:keepLines w:val="0"/>
              <w:suppressLineNumbers w:val="0"/>
              <w:spacing w:before="0" w:beforeAutospacing="0" w:after="0" w:afterAutospacing="0"/>
              <w:ind w:left="0" w:right="0"/>
              <w:jc w:val="left"/>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报价合计（包含税费等所有费用）：（大写）人民币</w:t>
            </w:r>
            <w:r>
              <w:rPr>
                <w:rFonts w:ascii="宋体" w:hAnsi="宋体" w:eastAsia="宋体" w:cs="Times New Roman"/>
                <w:color w:val="auto"/>
                <w:szCs w:val="22"/>
                <w:highlight w:val="none"/>
                <w:shd w:val="clear" w:color="auto" w:fill="auto"/>
              </w:rPr>
              <w:t xml:space="preserve">                                       </w:t>
            </w:r>
            <w:r>
              <w:rPr>
                <w:rFonts w:hint="eastAsia" w:ascii="宋体" w:hAnsi="宋体" w:eastAsia="宋体" w:cs="Times New Roman"/>
                <w:color w:val="auto"/>
                <w:szCs w:val="22"/>
                <w:highlight w:val="none"/>
                <w:shd w:val="clear" w:color="auto" w:fill="auto"/>
              </w:rPr>
              <w:t>（￥</w:t>
            </w:r>
            <w:r>
              <w:rPr>
                <w:rFonts w:ascii="宋体" w:hAnsi="宋体" w:eastAsia="宋体" w:cs="Times New Roman"/>
                <w:color w:val="auto"/>
                <w:szCs w:val="22"/>
                <w:highlight w:val="none"/>
                <w:shd w:val="clear" w:color="auto" w:fill="auto"/>
              </w:rPr>
              <w:t xml:space="preserve">                </w:t>
            </w:r>
            <w:r>
              <w:rPr>
                <w:rFonts w:hint="eastAsia" w:ascii="宋体" w:hAnsi="宋体" w:eastAsia="宋体" w:cs="Times New Roman"/>
                <w:color w:val="auto"/>
                <w:szCs w:val="22"/>
                <w:highlight w:val="none"/>
                <w:shd w:val="clear" w:color="auto" w:fill="auto"/>
              </w:rPr>
              <w:t>元）</w:t>
            </w:r>
          </w:p>
        </w:tc>
      </w:tr>
      <w:tr w14:paraId="65EF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15A126">
            <w:pPr>
              <w:keepNext w:val="0"/>
              <w:keepLines w:val="0"/>
              <w:suppressLineNumbers w:val="0"/>
              <w:spacing w:before="0" w:beforeAutospacing="0" w:after="0" w:afterAutospacing="0"/>
              <w:ind w:left="0" w:right="0"/>
              <w:rPr>
                <w:rFonts w:hint="eastAsia" w:ascii="宋体" w:hAnsi="宋体" w:eastAsia="宋体" w:cs="Times New Roman"/>
                <w:color w:val="auto"/>
                <w:szCs w:val="22"/>
                <w:highlight w:val="none"/>
                <w:shd w:val="clear" w:color="auto" w:fill="auto"/>
                <w:lang w:eastAsia="zh-CN"/>
              </w:rPr>
            </w:pPr>
            <w:r>
              <w:rPr>
                <w:rFonts w:hint="eastAsia" w:ascii="宋体" w:hAnsi="宋体" w:eastAsia="宋体" w:cs="Times New Roman"/>
                <w:color w:val="auto"/>
                <w:szCs w:val="22"/>
                <w:highlight w:val="none"/>
                <w:shd w:val="clear" w:color="auto" w:fill="auto"/>
                <w:lang w:eastAsia="zh-CN"/>
              </w:rPr>
              <w:t>服务期限：</w:t>
            </w:r>
          </w:p>
        </w:tc>
      </w:tr>
      <w:tr w14:paraId="4717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F8DB35B">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验收标准：</w:t>
            </w:r>
          </w:p>
        </w:tc>
      </w:tr>
      <w:tr w14:paraId="0365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63BA082">
            <w:pPr>
              <w:keepNext w:val="0"/>
              <w:keepLines w:val="0"/>
              <w:suppressLineNumbers w:val="0"/>
              <w:spacing w:before="0" w:beforeAutospacing="0" w:after="0" w:afterAutospacing="0"/>
              <w:ind w:left="0" w:right="0"/>
              <w:rPr>
                <w:rFonts w:hint="eastAsia"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优惠及其它：</w:t>
            </w:r>
          </w:p>
        </w:tc>
      </w:tr>
    </w:tbl>
    <w:p w14:paraId="0082D2D6">
      <w:pPr>
        <w:snapToGrid w:val="0"/>
        <w:spacing w:before="50" w:after="50" w:line="440" w:lineRule="exact"/>
        <w:ind w:firstLine="480" w:firstLineChars="200"/>
        <w:jc w:val="left"/>
        <w:rPr>
          <w:rFonts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 xml:space="preserve">注： </w:t>
      </w:r>
    </w:p>
    <w:p w14:paraId="5ACDFE09">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1、投标人需按本表格式填写，不得自行更改，也不得留空,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shd w:val="clear" w:color="auto" w:fill="auto"/>
          <w:lang w:val="zh-CN"/>
        </w:rPr>
        <w:t>否则其投标作无效标处理。</w:t>
      </w:r>
    </w:p>
    <w:p w14:paraId="6FF7F230">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2、本表内容均不能涂改，</w:t>
      </w:r>
      <w:r>
        <w:rPr>
          <w:rFonts w:hint="eastAsia" w:ascii="仿宋_GB2312" w:hAnsi="仿宋" w:eastAsia="仿宋_GB2312" w:cs="仿宋_GB2312"/>
          <w:b/>
          <w:color w:val="auto"/>
          <w:kern w:val="0"/>
          <w:sz w:val="24"/>
          <w:highlight w:val="none"/>
          <w:shd w:val="clear" w:color="auto" w:fill="auto"/>
          <w:lang w:val="zh-CN"/>
        </w:rPr>
        <w:t>否则其投标作无效标处理。</w:t>
      </w:r>
    </w:p>
    <w:p w14:paraId="70E5ADE3">
      <w:pPr>
        <w:snapToGrid w:val="0"/>
        <w:spacing w:line="440" w:lineRule="exact"/>
        <w:ind w:firstLine="480" w:firstLineChars="200"/>
        <w:jc w:val="left"/>
        <w:rPr>
          <w:rFonts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3、以上表格要求细分项目及报价，在“具体服务内容”一栏中，填写具体服务内容承诺，伴随的货物应列明具体设备参数及配置，</w:t>
      </w:r>
      <w:r>
        <w:rPr>
          <w:rFonts w:hint="eastAsia" w:ascii="仿宋_GB2312" w:hAnsi="仿宋" w:eastAsia="仿宋_GB2312" w:cs="仿宋_GB2312"/>
          <w:b/>
          <w:color w:val="auto"/>
          <w:kern w:val="0"/>
          <w:sz w:val="24"/>
          <w:highlight w:val="none"/>
          <w:shd w:val="clear" w:color="auto" w:fill="auto"/>
          <w:lang w:val="zh-CN"/>
        </w:rPr>
        <w:t>否则其投标作无效标处理。</w:t>
      </w:r>
    </w:p>
    <w:p w14:paraId="7C1577C1">
      <w:pPr>
        <w:snapToGrid w:val="0"/>
        <w:spacing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4、特别提示：采购机构将对项目名称和项目编号，中标供应商名称、地址和中标金额，主要中标标的名称、服务范围、服务要求、服务时间、服务标准等予以公示。</w:t>
      </w:r>
    </w:p>
    <w:p w14:paraId="2F2C1939">
      <w:pPr>
        <w:snapToGrid w:val="0"/>
        <w:spacing w:line="440" w:lineRule="exact"/>
        <w:ind w:firstLine="480" w:firstLineChars="200"/>
        <w:jc w:val="left"/>
        <w:rPr>
          <w:rFonts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szCs w:val="22"/>
          <w:highlight w:val="none"/>
          <w:shd w:val="clear" w:color="auto" w:fill="auto"/>
          <w:lang w:val="zh-CN"/>
        </w:rPr>
        <w:t>5、</w:t>
      </w:r>
      <w:r>
        <w:rPr>
          <w:rFonts w:hint="eastAsia" w:ascii="仿宋_GB2312" w:hAnsi="仿宋" w:eastAsia="仿宋_GB2312" w:cs="仿宋_GB2312"/>
          <w:color w:val="auto"/>
          <w:kern w:val="0"/>
          <w:sz w:val="24"/>
          <w:highlight w:val="none"/>
          <w:shd w:val="clear" w:color="auto" w:fill="auto"/>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shd w:val="clear" w:color="auto" w:fill="auto"/>
          <w:lang w:val="zh-CN"/>
        </w:rPr>
        <w:t>提供</w:t>
      </w:r>
      <w:r>
        <w:rPr>
          <w:rFonts w:hint="eastAsia" w:ascii="仿宋_GB2312" w:hAnsi="仿宋" w:eastAsia="仿宋_GB2312" w:cs="仿宋_GB2312"/>
          <w:color w:val="auto"/>
          <w:kern w:val="0"/>
          <w:sz w:val="24"/>
          <w:highlight w:val="none"/>
          <w:shd w:val="clear" w:color="auto" w:fill="auto"/>
          <w:lang w:val="zh-CN"/>
        </w:rPr>
        <w:t>的中小企业</w:t>
      </w:r>
      <w:r>
        <w:rPr>
          <w:rFonts w:ascii="仿宋_GB2312" w:hAnsi="仿宋" w:eastAsia="仿宋_GB2312" w:cs="仿宋_GB2312"/>
          <w:color w:val="auto"/>
          <w:kern w:val="0"/>
          <w:sz w:val="24"/>
          <w:highlight w:val="none"/>
          <w:shd w:val="clear" w:color="auto" w:fill="auto"/>
          <w:lang w:val="zh-CN"/>
        </w:rPr>
        <w:t>声明函内容不实的，属于提供虚假材料谋取中标、成交，依照《中华人民共和国政府采购法》等国家有关规定追究相应责任。</w:t>
      </w:r>
    </w:p>
    <w:p w14:paraId="51CD2229">
      <w:pPr>
        <w:snapToGrid w:val="0"/>
        <w:spacing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6、如为联合体投标，“投标人名称”处必须列明联合体各方名称，并标注联合体牵头人名称，</w:t>
      </w:r>
      <w:r>
        <w:rPr>
          <w:rFonts w:hint="eastAsia" w:ascii="仿宋_GB2312" w:hAnsi="仿宋" w:eastAsia="仿宋_GB2312" w:cs="仿宋_GB2312"/>
          <w:b/>
          <w:color w:val="auto"/>
          <w:kern w:val="0"/>
          <w:sz w:val="24"/>
          <w:highlight w:val="none"/>
          <w:shd w:val="clear" w:color="auto" w:fill="auto"/>
          <w:lang w:val="zh-CN"/>
        </w:rPr>
        <w:t>否则其投标作无效标处理</w:t>
      </w:r>
      <w:r>
        <w:rPr>
          <w:rFonts w:hint="eastAsia" w:ascii="仿宋_GB2312" w:hAnsi="仿宋" w:eastAsia="仿宋_GB2312" w:cs="仿宋_GB2312"/>
          <w:color w:val="auto"/>
          <w:kern w:val="0"/>
          <w:sz w:val="24"/>
          <w:highlight w:val="none"/>
          <w:shd w:val="clear" w:color="auto" w:fill="auto"/>
          <w:lang w:val="zh-CN"/>
        </w:rPr>
        <w:t>。</w:t>
      </w:r>
    </w:p>
    <w:p w14:paraId="6FF7D810">
      <w:pPr>
        <w:snapToGrid w:val="0"/>
        <w:spacing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7、如为联合体投标，盖章处须加盖联合体牵头人电子签章，</w:t>
      </w:r>
      <w:r>
        <w:rPr>
          <w:rFonts w:hint="eastAsia" w:ascii="仿宋_GB2312" w:hAnsi="仿宋" w:eastAsia="仿宋_GB2312" w:cs="仿宋_GB2312"/>
          <w:b/>
          <w:color w:val="auto"/>
          <w:kern w:val="0"/>
          <w:sz w:val="24"/>
          <w:highlight w:val="none"/>
          <w:shd w:val="clear" w:color="auto" w:fill="auto"/>
          <w:lang w:val="zh-CN"/>
        </w:rPr>
        <w:t>否则其投标作无效标处理</w:t>
      </w:r>
      <w:r>
        <w:rPr>
          <w:rFonts w:hint="eastAsia" w:ascii="仿宋_GB2312" w:hAnsi="仿宋" w:eastAsia="仿宋_GB2312" w:cs="仿宋_GB2312"/>
          <w:color w:val="auto"/>
          <w:kern w:val="0"/>
          <w:sz w:val="24"/>
          <w:highlight w:val="none"/>
          <w:shd w:val="clear" w:color="auto" w:fill="auto"/>
          <w:lang w:val="zh-CN"/>
        </w:rPr>
        <w:t>。</w:t>
      </w:r>
    </w:p>
    <w:p w14:paraId="111303BC">
      <w:pPr>
        <w:snapToGrid w:val="0"/>
        <w:spacing w:line="440" w:lineRule="exact"/>
        <w:ind w:firstLine="5040" w:firstLineChars="2100"/>
        <w:rPr>
          <w:rFonts w:hint="eastAsia" w:ascii="仿宋_GB2312" w:hAnsi="仿宋" w:eastAsia="仿宋_GB2312" w:cs="仿宋_GB2312"/>
          <w:color w:val="auto"/>
          <w:kern w:val="0"/>
          <w:sz w:val="24"/>
          <w:highlight w:val="none"/>
          <w:shd w:val="clear" w:color="auto" w:fill="auto"/>
        </w:rPr>
      </w:pPr>
      <w:r>
        <w:rPr>
          <w:rFonts w:hint="eastAsia" w:ascii="仿宋_GB2312" w:hAnsi="仿宋" w:eastAsia="仿宋_GB2312" w:cs="仿宋_GB2312"/>
          <w:color w:val="auto"/>
          <w:kern w:val="0"/>
          <w:sz w:val="24"/>
          <w:highlight w:val="none"/>
          <w:shd w:val="clear" w:color="auto" w:fill="auto"/>
          <w:lang w:val="zh-CN"/>
        </w:rPr>
        <w:t>投标人名称(电子签章)：</w:t>
      </w:r>
    </w:p>
    <w:p w14:paraId="67103C41">
      <w:pPr>
        <w:snapToGrid w:val="0"/>
        <w:spacing w:line="440" w:lineRule="exact"/>
        <w:ind w:firstLine="5160" w:firstLineChars="2150"/>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日期</w:t>
      </w:r>
      <w:r>
        <w:rPr>
          <w:rFonts w:hint="eastAsia" w:ascii="仿宋_GB2312" w:hAnsi="仿宋" w:eastAsia="仿宋_GB2312" w:cs="仿宋_GB2312"/>
          <w:color w:val="auto"/>
          <w:kern w:val="0"/>
          <w:sz w:val="24"/>
          <w:highlight w:val="none"/>
          <w:shd w:val="clear" w:color="auto" w:fill="auto"/>
        </w:rPr>
        <w:t xml:space="preserve">：  年  </w:t>
      </w:r>
      <w:r>
        <w:rPr>
          <w:rFonts w:hint="eastAsia" w:ascii="仿宋_GB2312" w:hAnsi="仿宋" w:eastAsia="仿宋_GB2312" w:cs="仿宋_GB2312"/>
          <w:color w:val="auto"/>
          <w:kern w:val="0"/>
          <w:sz w:val="24"/>
          <w:highlight w:val="none"/>
          <w:shd w:val="clear" w:color="auto" w:fill="auto"/>
          <w:lang w:val="zh-CN"/>
        </w:rPr>
        <w:t>月</w:t>
      </w:r>
      <w:r>
        <w:rPr>
          <w:rFonts w:hint="eastAsia" w:ascii="仿宋_GB2312" w:hAnsi="仿宋" w:eastAsia="仿宋_GB2312" w:cs="仿宋_GB2312"/>
          <w:color w:val="auto"/>
          <w:kern w:val="0"/>
          <w:sz w:val="24"/>
          <w:highlight w:val="none"/>
          <w:shd w:val="clear" w:color="auto" w:fill="auto"/>
        </w:rPr>
        <w:t xml:space="preserve">   </w:t>
      </w:r>
      <w:r>
        <w:rPr>
          <w:rFonts w:hint="eastAsia" w:ascii="仿宋_GB2312" w:hAnsi="仿宋" w:eastAsia="仿宋_GB2312" w:cs="仿宋_GB2312"/>
          <w:color w:val="auto"/>
          <w:kern w:val="0"/>
          <w:sz w:val="24"/>
          <w:highlight w:val="none"/>
          <w:shd w:val="clear" w:color="auto" w:fill="auto"/>
          <w:lang w:val="zh-CN"/>
        </w:rPr>
        <w:t>日</w:t>
      </w:r>
    </w:p>
    <w:p w14:paraId="37B3C32A">
      <w:pPr>
        <w:widowControl/>
        <w:jc w:val="left"/>
        <w:rPr>
          <w:rFonts w:ascii="宋体" w:hAnsi="宋体"/>
          <w:color w:val="auto"/>
          <w:sz w:val="30"/>
          <w:szCs w:val="20"/>
          <w:highlight w:val="none"/>
        </w:rPr>
        <w:sectPr>
          <w:pgSz w:w="11906" w:h="16838"/>
          <w:pgMar w:top="1417" w:right="1417" w:bottom="1417" w:left="1417" w:header="720" w:footer="720" w:gutter="0"/>
          <w:cols w:space="720" w:num="1"/>
          <w:docGrid w:type="lines" w:linePitch="331" w:charSpace="0"/>
        </w:sectPr>
      </w:pPr>
    </w:p>
    <w:p w14:paraId="3EED4718">
      <w:pPr>
        <w:jc w:val="center"/>
        <w:rPr>
          <w:rFonts w:hint="eastAsia"/>
          <w:b/>
          <w:color w:val="auto"/>
          <w:kern w:val="0"/>
          <w:sz w:val="30"/>
          <w:szCs w:val="30"/>
          <w:highlight w:val="none"/>
        </w:rPr>
      </w:pPr>
      <w:r>
        <w:rPr>
          <w:rFonts w:hint="eastAsia"/>
          <w:b/>
          <w:color w:val="auto"/>
          <w:kern w:val="0"/>
          <w:sz w:val="30"/>
          <w:szCs w:val="30"/>
          <w:highlight w:val="none"/>
        </w:rPr>
        <w:t>三、中小企业声明函</w:t>
      </w:r>
    </w:p>
    <w:p w14:paraId="09C7D806">
      <w:pPr>
        <w:rPr>
          <w:rFonts w:ascii="宋体" w:hAnsi="Courier New"/>
          <w:color w:val="auto"/>
          <w:spacing w:val="-4"/>
          <w:kern w:val="0"/>
          <w:sz w:val="21"/>
          <w:szCs w:val="21"/>
          <w:highlight w:val="none"/>
        </w:rPr>
      </w:pPr>
      <w:r>
        <w:rPr>
          <w:rFonts w:hint="eastAsia" w:ascii="宋体" w:hAnsi="宋体"/>
          <w:color w:val="auto"/>
          <w:spacing w:val="-4"/>
          <w:kern w:val="0"/>
          <w:sz w:val="21"/>
          <w:szCs w:val="21"/>
          <w:highlight w:val="none"/>
        </w:rPr>
        <w:t>说明：</w:t>
      </w:r>
    </w:p>
    <w:p w14:paraId="739E4719">
      <w:pPr>
        <w:ind w:firstLine="404" w:firstLineChars="200"/>
        <w:rPr>
          <w:rFonts w:ascii="宋体" w:hAnsi="Courier New"/>
          <w:color w:val="auto"/>
          <w:spacing w:val="-4"/>
          <w:kern w:val="0"/>
          <w:sz w:val="21"/>
          <w:szCs w:val="21"/>
          <w:highlight w:val="none"/>
        </w:rPr>
      </w:pPr>
      <w:r>
        <w:rPr>
          <w:rFonts w:ascii="宋体" w:hAnsi="Courier New"/>
          <w:color w:val="auto"/>
          <w:spacing w:val="-4"/>
          <w:kern w:val="0"/>
          <w:sz w:val="21"/>
          <w:szCs w:val="21"/>
          <w:highlight w:val="none"/>
        </w:rPr>
        <w:t>1</w:t>
      </w:r>
      <w:r>
        <w:rPr>
          <w:rFonts w:hint="eastAsia" w:ascii="宋体" w:hAnsi="宋体"/>
          <w:color w:val="auto"/>
          <w:spacing w:val="-4"/>
          <w:kern w:val="0"/>
          <w:sz w:val="21"/>
          <w:szCs w:val="21"/>
          <w:highlight w:val="none"/>
        </w:rPr>
        <w:t>、本声明函主要供参加政府采购活动的中小企业填写，非中小企业无需填写。</w:t>
      </w:r>
    </w:p>
    <w:p w14:paraId="09CD4E78">
      <w:pPr>
        <w:ind w:firstLine="404" w:firstLineChars="200"/>
        <w:rPr>
          <w:rFonts w:ascii="宋体" w:hAnsi="宋体"/>
          <w:color w:val="auto"/>
          <w:spacing w:val="-4"/>
          <w:kern w:val="0"/>
          <w:sz w:val="21"/>
          <w:szCs w:val="21"/>
          <w:highlight w:val="none"/>
        </w:rPr>
      </w:pPr>
      <w:r>
        <w:rPr>
          <w:rFonts w:ascii="宋体" w:hAnsi="Courier New"/>
          <w:color w:val="auto"/>
          <w:spacing w:val="-4"/>
          <w:kern w:val="0"/>
          <w:sz w:val="21"/>
          <w:szCs w:val="21"/>
          <w:highlight w:val="none"/>
        </w:rPr>
        <w:t>2</w:t>
      </w:r>
      <w:r>
        <w:rPr>
          <w:rFonts w:hint="eastAsia" w:ascii="宋体" w:hAnsi="宋体"/>
          <w:color w:val="auto"/>
          <w:spacing w:val="-4"/>
          <w:kern w:val="0"/>
          <w:sz w:val="21"/>
          <w:szCs w:val="21"/>
          <w:highlight w:val="none"/>
        </w:rPr>
        <w:t>、小型、微型企业提供中型企业提供的服务的，视同为中型企业。</w:t>
      </w:r>
    </w:p>
    <w:p w14:paraId="412004BF">
      <w:pPr>
        <w:ind w:firstLine="404" w:firstLineChars="200"/>
        <w:rPr>
          <w:rFonts w:ascii="宋体" w:hAnsi="宋体"/>
          <w:color w:val="auto"/>
          <w:spacing w:val="-4"/>
          <w:kern w:val="0"/>
          <w:sz w:val="21"/>
          <w:szCs w:val="21"/>
          <w:highlight w:val="none"/>
        </w:rPr>
      </w:pPr>
    </w:p>
    <w:p w14:paraId="32D3DEB2">
      <w:pPr>
        <w:spacing w:after="120" w:line="500" w:lineRule="exact"/>
        <w:ind w:right="142"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本公司（联合体）郑重声明，根据《政府采购促进中小企业发展管理办法》（财库﹝2020﹞46号）的规定，本公司（联合体）参加</w:t>
      </w:r>
      <w:r>
        <w:rPr>
          <w:rFonts w:hint="eastAsia" w:ascii="宋体" w:hAnsi="宋体"/>
          <w:color w:val="auto"/>
          <w:kern w:val="0"/>
          <w:sz w:val="21"/>
          <w:szCs w:val="21"/>
          <w:highlight w:val="none"/>
          <w:u w:val="single"/>
          <w:lang w:eastAsia="zh-CN"/>
        </w:rPr>
        <w:t>中国共产党宾阳县委员会政法委员会</w:t>
      </w:r>
      <w:r>
        <w:rPr>
          <w:rFonts w:hint="eastAsia" w:ascii="宋体" w:hAnsi="宋体"/>
          <w:color w:val="auto"/>
          <w:kern w:val="0"/>
          <w:sz w:val="21"/>
          <w:szCs w:val="21"/>
          <w:highlight w:val="none"/>
        </w:rPr>
        <w:t>的</w:t>
      </w:r>
      <w:r>
        <w:rPr>
          <w:rFonts w:hint="eastAsia" w:ascii="宋体" w:hAnsi="宋体"/>
          <w:color w:val="auto"/>
          <w:kern w:val="0"/>
          <w:sz w:val="21"/>
          <w:szCs w:val="21"/>
          <w:highlight w:val="none"/>
          <w:u w:val="single"/>
          <w:lang w:eastAsia="zh-CN"/>
        </w:rPr>
        <w:t>全县雪亮工程深化应用（30户以上自然村）系统2026年运维项目</w:t>
      </w:r>
      <w:r>
        <w:rPr>
          <w:rFonts w:hint="eastAsia" w:ascii="宋体" w:hAnsi="宋体"/>
          <w:color w:val="auto"/>
          <w:kern w:val="0"/>
          <w:sz w:val="21"/>
          <w:szCs w:val="21"/>
          <w:highlight w:val="none"/>
        </w:rPr>
        <w:t>采购活动，服务全部由符合政策要求的中小企业承接。相关企业（含联合体中的中小企业、签订分包意向协议的中小企业）的具体情况如下：</w:t>
      </w:r>
    </w:p>
    <w:p w14:paraId="6ADDDC4F">
      <w:pPr>
        <w:tabs>
          <w:tab w:val="left" w:pos="1384"/>
          <w:tab w:val="left" w:pos="4562"/>
          <w:tab w:val="left" w:pos="6803"/>
        </w:tabs>
        <w:spacing w:before="13" w:line="500" w:lineRule="exact"/>
        <w:ind w:right="142" w:firstLine="600" w:firstLineChars="286"/>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（标的名称）</w:t>
      </w:r>
      <w:r>
        <w:rPr>
          <w:rFonts w:hint="eastAsia" w:ascii="宋体" w:hAnsi="宋体"/>
          <w:color w:val="auto"/>
          <w:sz w:val="21"/>
          <w:szCs w:val="21"/>
          <w:highlight w:val="none"/>
        </w:rPr>
        <w:t>，属于</w:t>
      </w:r>
      <w:r>
        <w:rPr>
          <w:rFonts w:hint="eastAsia" w:ascii="宋体" w:hAnsi="宋体"/>
          <w:color w:val="auto"/>
          <w:sz w:val="21"/>
          <w:szCs w:val="21"/>
          <w:highlight w:val="none"/>
          <w:u w:val="single"/>
        </w:rPr>
        <w:t>（采购文件中明确的所属行业）</w:t>
      </w:r>
      <w:r>
        <w:rPr>
          <w:rFonts w:hint="eastAsia" w:ascii="宋体" w:hAnsi="宋体"/>
          <w:color w:val="auto"/>
          <w:sz w:val="21"/>
          <w:szCs w:val="21"/>
          <w:highlight w:val="none"/>
        </w:rPr>
        <w:t>；承接企业为</w:t>
      </w:r>
      <w:r>
        <w:rPr>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Fonts w:hint="eastAsia" w:ascii="宋体" w:hAnsi="宋体"/>
          <w:color w:val="auto"/>
          <w:sz w:val="21"/>
          <w:szCs w:val="21"/>
          <w:highlight w:val="none"/>
          <w:u w:val="single"/>
        </w:rPr>
        <w:t>（中型企业、小型企业、微型企业）</w:t>
      </w:r>
      <w:r>
        <w:rPr>
          <w:rFonts w:hint="eastAsia" w:ascii="宋体" w:hAnsi="宋体"/>
          <w:color w:val="auto"/>
          <w:sz w:val="21"/>
          <w:szCs w:val="21"/>
          <w:highlight w:val="none"/>
        </w:rPr>
        <w:t>；</w:t>
      </w:r>
    </w:p>
    <w:p w14:paraId="05A2A68B">
      <w:pPr>
        <w:spacing w:before="34" w:after="120" w:line="500" w:lineRule="exact"/>
        <w:ind w:left="765" w:right="142" w:hanging="5"/>
        <w:rPr>
          <w:rFonts w:hint="eastAsia" w:ascii="宋体" w:hAnsi="宋体"/>
          <w:color w:val="auto"/>
          <w:kern w:val="0"/>
          <w:sz w:val="21"/>
          <w:szCs w:val="21"/>
          <w:highlight w:val="none"/>
        </w:rPr>
      </w:pPr>
      <w:r>
        <w:rPr>
          <w:rFonts w:hint="eastAsia" w:ascii="宋体" w:hAnsi="宋体"/>
          <w:color w:val="auto"/>
          <w:kern w:val="0"/>
          <w:sz w:val="21"/>
          <w:szCs w:val="21"/>
          <w:highlight w:val="none"/>
        </w:rPr>
        <w:t xml:space="preserve">…… </w:t>
      </w:r>
    </w:p>
    <w:p w14:paraId="416343F5">
      <w:pPr>
        <w:spacing w:before="34" w:after="120" w:line="500" w:lineRule="exact"/>
        <w:ind w:right="142"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以上企业，不属于大企业的分支机构，不存在控股股东为大企业的情形，也不存在与大企业的负责人为同一人的情形。</w:t>
      </w:r>
    </w:p>
    <w:p w14:paraId="6FD575DB">
      <w:pPr>
        <w:spacing w:before="34" w:after="120" w:line="500" w:lineRule="exact"/>
        <w:ind w:right="142"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本企业对上述声明内容的真实性负责。如有虚假，将依法承担相应责任。</w:t>
      </w:r>
    </w:p>
    <w:p w14:paraId="0EE890C2">
      <w:pPr>
        <w:spacing w:line="360" w:lineRule="auto"/>
        <w:ind w:firstLine="420" w:firstLineChars="200"/>
        <w:rPr>
          <w:rFonts w:hint="eastAsia" w:ascii="宋体" w:hAnsi="宋体"/>
          <w:color w:val="auto"/>
          <w:kern w:val="0"/>
          <w:sz w:val="21"/>
          <w:szCs w:val="21"/>
          <w:highlight w:val="none"/>
        </w:rPr>
      </w:pPr>
    </w:p>
    <w:p w14:paraId="17247ACE">
      <w:pPr>
        <w:spacing w:line="360" w:lineRule="auto"/>
        <w:ind w:firstLine="420" w:firstLineChars="200"/>
        <w:rPr>
          <w:rFonts w:hint="eastAsia" w:ascii="宋体" w:hAnsi="宋体"/>
          <w:color w:val="auto"/>
          <w:kern w:val="0"/>
          <w:sz w:val="21"/>
          <w:szCs w:val="21"/>
          <w:highlight w:val="none"/>
        </w:rPr>
      </w:pPr>
    </w:p>
    <w:p w14:paraId="4E17E858">
      <w:pPr>
        <w:snapToGrid w:val="0"/>
        <w:spacing w:line="360" w:lineRule="auto"/>
        <w:ind w:firstLine="4410" w:firstLineChars="2100"/>
        <w:rPr>
          <w:rFonts w:hint="eastAsia" w:ascii="仿宋_GB2312" w:hAnsi="仿宋" w:eastAsia="仿宋_GB2312" w:cs="仿宋_GB2312"/>
          <w:color w:val="auto"/>
          <w:kern w:val="0"/>
          <w:sz w:val="21"/>
          <w:szCs w:val="21"/>
          <w:highlight w:val="none"/>
        </w:rPr>
      </w:pPr>
      <w:r>
        <w:rPr>
          <w:rFonts w:hint="eastAsia" w:ascii="仿宋_GB2312" w:hAnsi="仿宋" w:eastAsia="仿宋_GB2312" w:cs="仿宋_GB2312"/>
          <w:color w:val="auto"/>
          <w:kern w:val="0"/>
          <w:sz w:val="21"/>
          <w:szCs w:val="21"/>
          <w:highlight w:val="none"/>
          <w:lang w:val="zh-CN"/>
        </w:rPr>
        <w:t>投标人名称(电子签章)：</w:t>
      </w:r>
    </w:p>
    <w:p w14:paraId="26837E20">
      <w:pPr>
        <w:snapToGrid w:val="0"/>
        <w:spacing w:line="360" w:lineRule="auto"/>
        <w:ind w:firstLine="4515" w:firstLineChars="2150"/>
        <w:rPr>
          <w:rFonts w:hint="eastAsia"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日期</w:t>
      </w:r>
      <w:r>
        <w:rPr>
          <w:rFonts w:hint="eastAsia" w:ascii="仿宋_GB2312" w:hAnsi="仿宋" w:eastAsia="仿宋_GB2312" w:cs="仿宋_GB2312"/>
          <w:color w:val="auto"/>
          <w:kern w:val="0"/>
          <w:sz w:val="21"/>
          <w:szCs w:val="21"/>
          <w:highlight w:val="none"/>
        </w:rPr>
        <w:t xml:space="preserve">：  年  </w:t>
      </w:r>
      <w:r>
        <w:rPr>
          <w:rFonts w:hint="eastAsia" w:ascii="仿宋_GB2312" w:hAnsi="仿宋" w:eastAsia="仿宋_GB2312" w:cs="仿宋_GB2312"/>
          <w:color w:val="auto"/>
          <w:kern w:val="0"/>
          <w:sz w:val="21"/>
          <w:szCs w:val="21"/>
          <w:highlight w:val="none"/>
          <w:lang w:val="zh-CN"/>
        </w:rPr>
        <w:t>月</w:t>
      </w:r>
      <w:r>
        <w:rPr>
          <w:rFonts w:hint="eastAsia" w:ascii="仿宋_GB2312" w:hAnsi="仿宋" w:eastAsia="仿宋_GB2312" w:cs="仿宋_GB2312"/>
          <w:color w:val="auto"/>
          <w:kern w:val="0"/>
          <w:sz w:val="21"/>
          <w:szCs w:val="21"/>
          <w:highlight w:val="none"/>
        </w:rPr>
        <w:t xml:space="preserve">   </w:t>
      </w:r>
      <w:r>
        <w:rPr>
          <w:rFonts w:hint="eastAsia" w:ascii="仿宋_GB2312" w:hAnsi="仿宋" w:eastAsia="仿宋_GB2312" w:cs="仿宋_GB2312"/>
          <w:color w:val="auto"/>
          <w:kern w:val="0"/>
          <w:sz w:val="21"/>
          <w:szCs w:val="21"/>
          <w:highlight w:val="none"/>
          <w:lang w:val="zh-CN"/>
        </w:rPr>
        <w:t>日</w:t>
      </w:r>
    </w:p>
    <w:p w14:paraId="41035D81">
      <w:pPr>
        <w:spacing w:line="360" w:lineRule="auto"/>
        <w:ind w:firstLine="420" w:firstLineChars="200"/>
        <w:rPr>
          <w:rFonts w:hint="eastAsia" w:ascii="宋体" w:hAnsi="宋体"/>
          <w:color w:val="auto"/>
          <w:kern w:val="0"/>
          <w:sz w:val="21"/>
          <w:szCs w:val="21"/>
          <w:highlight w:val="none"/>
        </w:rPr>
      </w:pPr>
    </w:p>
    <w:p w14:paraId="1BA47B6E">
      <w:pPr>
        <w:snapToGrid w:val="0"/>
        <w:spacing w:before="50" w:after="165" w:afterLines="50" w:line="360" w:lineRule="auto"/>
        <w:jc w:val="left"/>
        <w:rPr>
          <w:rFonts w:hint="eastAsia" w:hAnsi="宋体" w:cs="宋体"/>
          <w:color w:val="auto"/>
          <w:sz w:val="21"/>
          <w:szCs w:val="21"/>
          <w:highlight w:val="none"/>
        </w:rPr>
      </w:pPr>
      <w:r>
        <w:rPr>
          <w:rFonts w:hint="eastAsia" w:hAnsi="宋体" w:cs="宋体"/>
          <w:color w:val="auto"/>
          <w:sz w:val="21"/>
          <w:szCs w:val="21"/>
          <w:highlight w:val="none"/>
        </w:rPr>
        <w:t>注：</w:t>
      </w:r>
    </w:p>
    <w:p w14:paraId="7FAC823F">
      <w:pPr>
        <w:numPr>
          <w:ilvl w:val="0"/>
          <w:numId w:val="10"/>
        </w:numPr>
        <w:snapToGrid w:val="0"/>
        <w:spacing w:before="50" w:after="165" w:afterLines="50" w:line="360" w:lineRule="auto"/>
        <w:jc w:val="left"/>
        <w:rPr>
          <w:color w:val="auto"/>
          <w:sz w:val="21"/>
          <w:szCs w:val="21"/>
          <w:highlight w:val="none"/>
        </w:rPr>
      </w:pPr>
      <w:r>
        <w:rPr>
          <w:rFonts w:hint="eastAsia"/>
          <w:color w:val="auto"/>
          <w:sz w:val="21"/>
          <w:szCs w:val="21"/>
          <w:highlight w:val="none"/>
        </w:rPr>
        <w:t>从业人员、营业收入、资产总额填报上一年度数据，无上一年度数据的新成立企业可不填报。</w:t>
      </w:r>
    </w:p>
    <w:p w14:paraId="7709E520">
      <w:pPr>
        <w:snapToGrid w:val="0"/>
        <w:spacing w:before="50" w:after="165" w:afterLines="50" w:line="360" w:lineRule="auto"/>
        <w:ind w:firstLine="315" w:firstLineChars="150"/>
        <w:jc w:val="left"/>
        <w:rPr>
          <w:color w:val="auto"/>
          <w:sz w:val="21"/>
          <w:szCs w:val="21"/>
          <w:highlight w:val="none"/>
        </w:rPr>
      </w:pPr>
      <w:r>
        <w:rPr>
          <w:color w:val="auto"/>
          <w:sz w:val="21"/>
          <w:szCs w:val="21"/>
          <w:highlight w:val="none"/>
        </w:rPr>
        <w:t>2</w:t>
      </w:r>
      <w:r>
        <w:rPr>
          <w:rFonts w:hint="eastAsia"/>
          <w:color w:val="auto"/>
          <w:sz w:val="21"/>
          <w:szCs w:val="21"/>
          <w:highlight w:val="none"/>
        </w:rPr>
        <w:t>、请根据自己的真实情况出具《中小企业声明函》。依法享受中小企业优惠政策的，采购人或者采购代理机构在公告中标结果时，同时公告其《中小企业声明函》，接受社会监督。</w:t>
      </w:r>
    </w:p>
    <w:p w14:paraId="3F549D41">
      <w:pPr>
        <w:widowControl/>
        <w:spacing w:line="360" w:lineRule="auto"/>
        <w:jc w:val="left"/>
        <w:rPr>
          <w:color w:val="auto"/>
          <w:sz w:val="21"/>
          <w:szCs w:val="21"/>
          <w:highlight w:val="none"/>
        </w:rPr>
        <w:sectPr>
          <w:pgSz w:w="11906" w:h="16838"/>
          <w:pgMar w:top="1134" w:right="1134" w:bottom="1134" w:left="1134" w:header="720" w:footer="720" w:gutter="0"/>
          <w:cols w:space="720" w:num="1"/>
          <w:docGrid w:type="lines" w:linePitch="331" w:charSpace="0"/>
        </w:sectPr>
      </w:pPr>
    </w:p>
    <w:p w14:paraId="7A7119DB">
      <w:pPr>
        <w:snapToGrid w:val="0"/>
        <w:spacing w:before="165" w:beforeLines="50" w:after="50"/>
        <w:jc w:val="center"/>
        <w:outlineLvl w:val="1"/>
        <w:rPr>
          <w:rFonts w:ascii="宋体" w:hAnsi="宋体"/>
          <w:b/>
          <w:bCs/>
          <w:color w:val="auto"/>
          <w:sz w:val="28"/>
          <w:szCs w:val="28"/>
          <w:highlight w:val="none"/>
        </w:rPr>
      </w:pPr>
      <w:bookmarkStart w:id="33" w:name="_Toc22946"/>
      <w:r>
        <w:rPr>
          <w:rFonts w:hint="eastAsia" w:ascii="宋体" w:hAnsi="宋体"/>
          <w:b/>
          <w:bCs/>
          <w:color w:val="auto"/>
          <w:sz w:val="28"/>
          <w:szCs w:val="28"/>
          <w:highlight w:val="none"/>
        </w:rPr>
        <w:t>第五节 其他文书、文件格式</w:t>
      </w:r>
      <w:bookmarkEnd w:id="33"/>
    </w:p>
    <w:p w14:paraId="3BE1DAF5">
      <w:pPr>
        <w:jc w:val="center"/>
        <w:rPr>
          <w:rFonts w:hint="eastAsia" w:ascii="宋体" w:hAnsi="宋体" w:cs="宋体"/>
          <w:b/>
          <w:bCs/>
          <w:color w:val="auto"/>
          <w:sz w:val="32"/>
          <w:szCs w:val="32"/>
          <w:highlight w:val="none"/>
          <w:lang w:val="en"/>
        </w:rPr>
      </w:pPr>
    </w:p>
    <w:p w14:paraId="10135E1A">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2F1E326A">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6978E1CB">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全县雪亮工程深化应用（30户以上自然村）系统2026年运维项目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2396FE8">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51402BBD">
      <w:pPr>
        <w:snapToGrid w:val="0"/>
        <w:spacing w:line="360" w:lineRule="auto"/>
        <w:ind w:left="5137" w:leftChars="1736" w:hanging="1491" w:hangingChars="825"/>
        <w:rPr>
          <w:b/>
          <w:color w:val="auto"/>
          <w:sz w:val="18"/>
          <w:szCs w:val="18"/>
          <w:highlight w:val="none"/>
        </w:rPr>
      </w:pPr>
    </w:p>
    <w:p w14:paraId="0FE4B96A">
      <w:pPr>
        <w:snapToGrid w:val="0"/>
        <w:spacing w:line="360" w:lineRule="auto"/>
        <w:ind w:left="5137" w:leftChars="1736" w:hanging="1491" w:hangingChars="825"/>
        <w:rPr>
          <w:b/>
          <w:color w:val="auto"/>
          <w:sz w:val="18"/>
          <w:szCs w:val="18"/>
          <w:highlight w:val="none"/>
        </w:rPr>
      </w:pPr>
    </w:p>
    <w:p w14:paraId="3B7538C5">
      <w:pPr>
        <w:snapToGrid w:val="0"/>
        <w:spacing w:line="360" w:lineRule="auto"/>
        <w:ind w:left="5137" w:leftChars="1736" w:hanging="1491" w:hangingChars="825"/>
        <w:rPr>
          <w:b/>
          <w:color w:val="auto"/>
          <w:sz w:val="18"/>
          <w:szCs w:val="18"/>
          <w:highlight w:val="none"/>
        </w:rPr>
      </w:pPr>
    </w:p>
    <w:p w14:paraId="2A75D62E">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A01D3F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30D0CCC">
      <w:pPr>
        <w:spacing w:line="360" w:lineRule="auto"/>
        <w:jc w:val="center"/>
        <w:rPr>
          <w:rFonts w:hint="eastAsia" w:ascii="宋体" w:hAnsi="Courier New"/>
          <w:b/>
          <w:color w:val="auto"/>
          <w:kern w:val="0"/>
          <w:sz w:val="30"/>
          <w:szCs w:val="30"/>
          <w:highlight w:val="none"/>
        </w:rPr>
      </w:pPr>
      <w:r>
        <w:rPr>
          <w:rFonts w:hint="eastAsia" w:ascii="宋体" w:hAnsi="Courier New"/>
          <w:b/>
          <w:color w:val="auto"/>
          <w:kern w:val="0"/>
          <w:sz w:val="30"/>
          <w:szCs w:val="30"/>
          <w:highlight w:val="none"/>
        </w:rPr>
        <w:br w:type="page"/>
      </w:r>
      <w:r>
        <w:rPr>
          <w:rFonts w:hint="eastAsia" w:ascii="宋体" w:hAnsi="Courier New"/>
          <w:b/>
          <w:color w:val="auto"/>
          <w:kern w:val="0"/>
          <w:sz w:val="30"/>
          <w:szCs w:val="30"/>
          <w:highlight w:val="none"/>
        </w:rPr>
        <w:t>残疾人福利性单位声明函（如有）</w:t>
      </w:r>
    </w:p>
    <w:p w14:paraId="3A96A5B0">
      <w:pPr>
        <w:spacing w:line="360" w:lineRule="auto"/>
        <w:jc w:val="center"/>
        <w:rPr>
          <w:rFonts w:hint="eastAsia" w:ascii="宋体" w:hAnsi="Courier New"/>
          <w:b/>
          <w:color w:val="auto"/>
          <w:kern w:val="0"/>
          <w:sz w:val="30"/>
          <w:szCs w:val="30"/>
          <w:highlight w:val="none"/>
        </w:rPr>
      </w:pPr>
    </w:p>
    <w:p w14:paraId="1B94886C">
      <w:pPr>
        <w:spacing w:line="360" w:lineRule="auto"/>
        <w:jc w:val="left"/>
        <w:rPr>
          <w:rFonts w:hint="eastAsia" w:ascii="仿宋_GB2312" w:hAnsi="Courier New" w:eastAsia="仿宋_GB2312"/>
          <w:color w:val="auto"/>
          <w:kern w:val="0"/>
          <w:sz w:val="24"/>
          <w:highlight w:val="none"/>
        </w:rPr>
      </w:pPr>
      <w:r>
        <w:rPr>
          <w:rFonts w:hint="eastAsia" w:ascii="宋体" w:hAnsi="Courier New"/>
          <w:color w:val="auto"/>
          <w:kern w:val="0"/>
          <w:sz w:val="30"/>
          <w:szCs w:val="30"/>
          <w:highlight w:val="none"/>
        </w:rPr>
        <w:t xml:space="preserve">   </w:t>
      </w:r>
      <w:r>
        <w:rPr>
          <w:rFonts w:hint="eastAsia" w:ascii="仿宋_GB2312" w:hAnsi="Courier New" w:eastAsia="仿宋_GB2312"/>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u w:val="single"/>
          <w:lang w:eastAsia="zh-CN"/>
        </w:rPr>
        <w:t>中国共产党宾阳县委员会政法委员会</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rPr>
        <w:t>单位的</w:t>
      </w:r>
      <w:r>
        <w:rPr>
          <w:rFonts w:hint="eastAsia" w:ascii="仿宋_GB2312" w:hAnsi="Courier New" w:eastAsia="仿宋_GB2312"/>
          <w:color w:val="auto"/>
          <w:kern w:val="0"/>
          <w:sz w:val="24"/>
          <w:highlight w:val="none"/>
          <w:u w:val="single"/>
          <w:lang w:eastAsia="zh-CN"/>
        </w:rPr>
        <w:t>全县雪亮工程深化应用（30户以上自然村）系统2026年运维项目</w:t>
      </w:r>
      <w:r>
        <w:rPr>
          <w:rFonts w:hint="eastAsia" w:ascii="仿宋_GB2312" w:hAnsi="Courier New" w:eastAsia="仿宋_GB2312"/>
          <w:color w:val="auto"/>
          <w:kern w:val="0"/>
          <w:sz w:val="24"/>
          <w:highlight w:val="none"/>
          <w:lang w:val="en-US" w:eastAsia="zh-CN"/>
        </w:rPr>
        <w:t xml:space="preserve"> </w:t>
      </w:r>
      <w:r>
        <w:rPr>
          <w:rFonts w:hint="eastAsia" w:ascii="仿宋_GB2312" w:hAnsi="Courier New" w:eastAsia="仿宋_GB2312"/>
          <w:color w:val="auto"/>
          <w:kern w:val="0"/>
          <w:sz w:val="24"/>
          <w:highlight w:val="none"/>
        </w:rPr>
        <w:t>采购活动提供本单位制造的货物（由本单位承担工程/提供服务），或者提供其他残疾人福利性单位制造的货物（不包括使用非残疾人福利性单位注册商标的货物）。</w:t>
      </w:r>
    </w:p>
    <w:p w14:paraId="6808319F">
      <w:pPr>
        <w:spacing w:line="360" w:lineRule="auto"/>
        <w:ind w:firstLine="480" w:firstLineChars="200"/>
        <w:jc w:val="left"/>
        <w:rPr>
          <w:rFonts w:hint="eastAsia" w:ascii="仿宋_GB2312" w:hAnsi="Courier New" w:eastAsia="仿宋_GB2312"/>
          <w:color w:val="auto"/>
          <w:kern w:val="0"/>
          <w:sz w:val="24"/>
          <w:highlight w:val="none"/>
        </w:rPr>
      </w:pPr>
      <w:r>
        <w:rPr>
          <w:rFonts w:hint="eastAsia" w:ascii="仿宋_GB2312" w:hAnsi="Courier New" w:eastAsia="仿宋_GB2312"/>
          <w:color w:val="auto"/>
          <w:kern w:val="0"/>
          <w:sz w:val="24"/>
          <w:highlight w:val="none"/>
        </w:rPr>
        <w:t>本公司对上述声明的真实性负责。如有虚假，将依法承担相应责任。</w:t>
      </w:r>
    </w:p>
    <w:p w14:paraId="6BAE1171">
      <w:pPr>
        <w:spacing w:line="360" w:lineRule="auto"/>
        <w:jc w:val="left"/>
        <w:rPr>
          <w:rFonts w:hint="eastAsia" w:ascii="宋体" w:hAnsi="Courier New"/>
          <w:b/>
          <w:color w:val="auto"/>
          <w:kern w:val="0"/>
          <w:sz w:val="20"/>
          <w:szCs w:val="20"/>
          <w:highlight w:val="none"/>
        </w:rPr>
      </w:pPr>
    </w:p>
    <w:p w14:paraId="124AF20C">
      <w:pPr>
        <w:spacing w:line="360" w:lineRule="auto"/>
        <w:jc w:val="left"/>
        <w:rPr>
          <w:rFonts w:hint="eastAsia" w:ascii="宋体" w:hAnsi="Courier New"/>
          <w:b/>
          <w:color w:val="auto"/>
          <w:kern w:val="0"/>
          <w:sz w:val="20"/>
          <w:szCs w:val="20"/>
          <w:highlight w:val="none"/>
        </w:rPr>
      </w:pPr>
    </w:p>
    <w:p w14:paraId="289B4FD5">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FEAA06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96C0967">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4B33C6A">
      <w:pPr>
        <w:widowControl/>
        <w:spacing w:line="360" w:lineRule="auto"/>
        <w:jc w:val="left"/>
        <w:rPr>
          <w:color w:val="auto"/>
          <w:sz w:val="20"/>
          <w:highlight w:val="none"/>
        </w:rPr>
        <w:sectPr>
          <w:pgSz w:w="11906" w:h="16838"/>
          <w:pgMar w:top="1417" w:right="1417" w:bottom="1417" w:left="1361" w:header="720" w:footer="720" w:gutter="0"/>
          <w:cols w:space="720" w:num="1"/>
          <w:docGrid w:type="lines" w:linePitch="331" w:charSpace="0"/>
        </w:sectPr>
      </w:pPr>
    </w:p>
    <w:p w14:paraId="303803D3">
      <w:pPr>
        <w:snapToGrid w:val="0"/>
        <w:spacing w:before="50" w:after="165" w:afterLines="50" w:line="360" w:lineRule="auto"/>
        <w:jc w:val="left"/>
        <w:rPr>
          <w:rFonts w:hint="eastAsia"/>
          <w:color w:val="auto"/>
          <w:sz w:val="20"/>
          <w:highlight w:val="none"/>
        </w:rPr>
      </w:pPr>
    </w:p>
    <w:p w14:paraId="67F57E5D">
      <w:pPr>
        <w:tabs>
          <w:tab w:val="left" w:pos="2472"/>
        </w:tabs>
        <w:spacing w:line="460" w:lineRule="exact"/>
        <w:jc w:val="center"/>
        <w:rPr>
          <w:b/>
          <w:color w:val="auto"/>
          <w:kern w:val="0"/>
          <w:sz w:val="36"/>
          <w:szCs w:val="20"/>
          <w:highlight w:val="none"/>
        </w:rPr>
      </w:pPr>
    </w:p>
    <w:p w14:paraId="47529A99">
      <w:pPr>
        <w:tabs>
          <w:tab w:val="left" w:pos="2472"/>
        </w:tabs>
        <w:spacing w:line="460" w:lineRule="exact"/>
        <w:jc w:val="center"/>
        <w:rPr>
          <w:b/>
          <w:color w:val="auto"/>
          <w:kern w:val="0"/>
          <w:sz w:val="36"/>
          <w:szCs w:val="20"/>
          <w:highlight w:val="none"/>
        </w:rPr>
      </w:pPr>
    </w:p>
    <w:p w14:paraId="7AF76BFC">
      <w:pPr>
        <w:tabs>
          <w:tab w:val="left" w:pos="2472"/>
        </w:tabs>
        <w:spacing w:line="460" w:lineRule="exact"/>
        <w:jc w:val="center"/>
        <w:rPr>
          <w:b/>
          <w:color w:val="auto"/>
          <w:kern w:val="0"/>
          <w:sz w:val="36"/>
          <w:szCs w:val="20"/>
          <w:highlight w:val="none"/>
        </w:rPr>
      </w:pPr>
    </w:p>
    <w:p w14:paraId="59087B56">
      <w:pPr>
        <w:tabs>
          <w:tab w:val="left" w:pos="2472"/>
        </w:tabs>
        <w:spacing w:line="460" w:lineRule="exact"/>
        <w:jc w:val="center"/>
        <w:rPr>
          <w:b/>
          <w:color w:val="auto"/>
          <w:kern w:val="0"/>
          <w:sz w:val="36"/>
          <w:szCs w:val="20"/>
          <w:highlight w:val="none"/>
        </w:rPr>
      </w:pPr>
    </w:p>
    <w:p w14:paraId="06A08C57">
      <w:pPr>
        <w:tabs>
          <w:tab w:val="left" w:pos="2472"/>
        </w:tabs>
        <w:spacing w:line="460" w:lineRule="exact"/>
        <w:jc w:val="center"/>
        <w:rPr>
          <w:b/>
          <w:color w:val="auto"/>
          <w:kern w:val="0"/>
          <w:sz w:val="36"/>
          <w:szCs w:val="20"/>
          <w:highlight w:val="none"/>
        </w:rPr>
      </w:pPr>
    </w:p>
    <w:p w14:paraId="225594E1">
      <w:pPr>
        <w:tabs>
          <w:tab w:val="left" w:pos="2472"/>
        </w:tabs>
        <w:spacing w:line="460" w:lineRule="exact"/>
        <w:jc w:val="center"/>
        <w:rPr>
          <w:b/>
          <w:color w:val="auto"/>
          <w:kern w:val="0"/>
          <w:sz w:val="36"/>
          <w:szCs w:val="20"/>
          <w:highlight w:val="none"/>
        </w:rPr>
      </w:pPr>
    </w:p>
    <w:p w14:paraId="5FDB46F5">
      <w:pPr>
        <w:tabs>
          <w:tab w:val="left" w:pos="2472"/>
        </w:tabs>
        <w:spacing w:line="460" w:lineRule="exact"/>
        <w:jc w:val="center"/>
        <w:rPr>
          <w:b/>
          <w:color w:val="auto"/>
          <w:kern w:val="0"/>
          <w:sz w:val="36"/>
          <w:szCs w:val="20"/>
          <w:highlight w:val="none"/>
        </w:rPr>
      </w:pPr>
    </w:p>
    <w:p w14:paraId="66224939">
      <w:pPr>
        <w:tabs>
          <w:tab w:val="left" w:pos="2472"/>
        </w:tabs>
        <w:spacing w:line="460" w:lineRule="exact"/>
        <w:jc w:val="center"/>
        <w:rPr>
          <w:b/>
          <w:color w:val="auto"/>
          <w:kern w:val="0"/>
          <w:sz w:val="36"/>
          <w:szCs w:val="20"/>
          <w:highlight w:val="none"/>
        </w:rPr>
      </w:pPr>
    </w:p>
    <w:p w14:paraId="2936A396">
      <w:pPr>
        <w:tabs>
          <w:tab w:val="left" w:pos="2472"/>
        </w:tabs>
        <w:spacing w:line="460" w:lineRule="exact"/>
        <w:jc w:val="center"/>
        <w:rPr>
          <w:b/>
          <w:color w:val="auto"/>
          <w:kern w:val="0"/>
          <w:sz w:val="36"/>
          <w:szCs w:val="20"/>
          <w:highlight w:val="none"/>
        </w:rPr>
      </w:pPr>
    </w:p>
    <w:p w14:paraId="2D8F5717">
      <w:pPr>
        <w:tabs>
          <w:tab w:val="left" w:pos="2472"/>
        </w:tabs>
        <w:spacing w:line="460" w:lineRule="exact"/>
        <w:jc w:val="center"/>
        <w:rPr>
          <w:b/>
          <w:color w:val="auto"/>
          <w:kern w:val="0"/>
          <w:sz w:val="36"/>
          <w:szCs w:val="20"/>
          <w:highlight w:val="none"/>
        </w:rPr>
      </w:pPr>
    </w:p>
    <w:p w14:paraId="591D9ADD">
      <w:pPr>
        <w:tabs>
          <w:tab w:val="left" w:pos="2472"/>
        </w:tabs>
        <w:spacing w:line="460" w:lineRule="exact"/>
        <w:jc w:val="center"/>
        <w:rPr>
          <w:b/>
          <w:color w:val="auto"/>
          <w:kern w:val="0"/>
          <w:sz w:val="36"/>
          <w:szCs w:val="20"/>
          <w:highlight w:val="none"/>
        </w:rPr>
      </w:pPr>
    </w:p>
    <w:p w14:paraId="2CD3A93F">
      <w:pPr>
        <w:tabs>
          <w:tab w:val="left" w:pos="2472"/>
        </w:tabs>
        <w:spacing w:line="460" w:lineRule="exact"/>
        <w:jc w:val="center"/>
        <w:outlineLvl w:val="0"/>
        <w:rPr>
          <w:b/>
          <w:color w:val="auto"/>
          <w:kern w:val="0"/>
          <w:sz w:val="36"/>
          <w:szCs w:val="20"/>
          <w:highlight w:val="none"/>
        </w:rPr>
      </w:pPr>
      <w:bookmarkStart w:id="34" w:name="_Toc7086"/>
      <w:r>
        <w:rPr>
          <w:rFonts w:hint="eastAsia"/>
          <w:b/>
          <w:color w:val="auto"/>
          <w:kern w:val="0"/>
          <w:sz w:val="36"/>
          <w:szCs w:val="20"/>
          <w:highlight w:val="none"/>
        </w:rPr>
        <w:t>第七章</w:t>
      </w:r>
      <w:r>
        <w:rPr>
          <w:b/>
          <w:color w:val="auto"/>
          <w:kern w:val="0"/>
          <w:sz w:val="36"/>
          <w:szCs w:val="20"/>
          <w:highlight w:val="none"/>
        </w:rPr>
        <w:t xml:space="preserve"> </w:t>
      </w:r>
      <w:r>
        <w:rPr>
          <w:rFonts w:hint="eastAsia"/>
          <w:b/>
          <w:color w:val="auto"/>
          <w:kern w:val="0"/>
          <w:sz w:val="36"/>
          <w:szCs w:val="20"/>
          <w:highlight w:val="none"/>
        </w:rPr>
        <w:t>质疑、投诉证明材料格式</w:t>
      </w:r>
      <w:bookmarkEnd w:id="34"/>
    </w:p>
    <w:p w14:paraId="78674FB5">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5ED596F7">
      <w:pPr>
        <w:widowControl/>
        <w:shd w:val="clear" w:color="auto" w:fill="FFFFFF"/>
        <w:spacing w:line="260" w:lineRule="exact"/>
        <w:jc w:val="left"/>
        <w:rPr>
          <w:rFonts w:ascii="宋体" w:hAnsi="宋体"/>
          <w:b/>
          <w:bCs/>
          <w:color w:val="auto"/>
          <w:sz w:val="28"/>
          <w:szCs w:val="28"/>
          <w:highlight w:val="none"/>
        </w:rPr>
      </w:pPr>
    </w:p>
    <w:p w14:paraId="1B6CE116">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35" w:name="_Toc5343"/>
      <w:r>
        <w:rPr>
          <w:rFonts w:hint="eastAsia" w:ascii="宋体" w:hAnsi="宋体" w:eastAsia="黑体"/>
          <w:color w:val="auto"/>
          <w:kern w:val="0"/>
          <w:sz w:val="32"/>
          <w:szCs w:val="32"/>
          <w:highlight w:val="none"/>
        </w:rPr>
        <w:t>第一节 质疑函（格式）</w:t>
      </w:r>
      <w:bookmarkEnd w:id="35"/>
    </w:p>
    <w:p w14:paraId="342F1840">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7FE4C89F">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10799F1F">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6BFF1D9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917DBB5">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25D5537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457F6BAC">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360F9C8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4B9AA71F">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2D73D208">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全县雪亮工程深化应用（30户以上自然村）系统2026年运维项目</w:t>
      </w:r>
      <w:r>
        <w:rPr>
          <w:rFonts w:hint="eastAsia" w:ascii="仿宋" w:hAnsi="仿宋" w:eastAsia="仿宋" w:cs="仿宋"/>
          <w:color w:val="auto"/>
          <w:sz w:val="32"/>
          <w:szCs w:val="32"/>
          <w:highlight w:val="none"/>
          <w:u w:val="dotted"/>
        </w:rPr>
        <w:t xml:space="preserve">     </w:t>
      </w:r>
    </w:p>
    <w:p w14:paraId="4364781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NNZC2025-G3-260151-GXXZ</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77B7DB1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中国共产党宾阳县委员会政法委员会</w:t>
      </w:r>
      <w:r>
        <w:rPr>
          <w:rFonts w:hint="eastAsia" w:ascii="仿宋" w:hAnsi="仿宋" w:eastAsia="仿宋" w:cs="仿宋"/>
          <w:color w:val="auto"/>
          <w:sz w:val="32"/>
          <w:szCs w:val="32"/>
          <w:highlight w:val="none"/>
          <w:u w:val="dotted"/>
        </w:rPr>
        <w:t xml:space="preserve">  </w:t>
      </w:r>
    </w:p>
    <w:p w14:paraId="4481E000">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66880BA1">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1F8066A5">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2931AEDE">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13846E1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1D60F21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0441E1C4">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5CFF21AF">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144FA18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7BEF79B">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0C7A439F">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08247C09">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79D70019">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1DB50BDE">
      <w:pPr>
        <w:adjustRightInd w:val="0"/>
        <w:snapToGrid w:val="0"/>
        <w:spacing w:line="360" w:lineRule="auto"/>
        <w:rPr>
          <w:rFonts w:hint="eastAsia" w:ascii="仿宋" w:hAnsi="仿宋" w:eastAsia="仿宋" w:cs="仿宋"/>
          <w:color w:val="auto"/>
          <w:sz w:val="32"/>
          <w:szCs w:val="32"/>
          <w:highlight w:val="none"/>
        </w:rPr>
      </w:pPr>
    </w:p>
    <w:p w14:paraId="7F469514">
      <w:pPr>
        <w:adjustRightInd w:val="0"/>
        <w:snapToGrid w:val="0"/>
        <w:spacing w:line="360" w:lineRule="auto"/>
        <w:rPr>
          <w:rFonts w:hint="eastAsia" w:ascii="仿宋" w:hAnsi="仿宋" w:eastAsia="仿宋" w:cs="仿宋"/>
          <w:color w:val="auto"/>
          <w:sz w:val="32"/>
          <w:szCs w:val="32"/>
          <w:highlight w:val="none"/>
        </w:rPr>
      </w:pPr>
    </w:p>
    <w:p w14:paraId="0B6CA3FA">
      <w:pPr>
        <w:jc w:val="center"/>
        <w:rPr>
          <w:rFonts w:hint="eastAsia" w:ascii="仿宋" w:hAnsi="仿宋" w:eastAsia="仿宋" w:cs="仿宋"/>
          <w:b/>
          <w:bCs/>
          <w:color w:val="auto"/>
          <w:sz w:val="32"/>
          <w:szCs w:val="32"/>
          <w:highlight w:val="none"/>
        </w:rPr>
      </w:pPr>
    </w:p>
    <w:p w14:paraId="496569F8">
      <w:pPr>
        <w:jc w:val="center"/>
        <w:rPr>
          <w:rFonts w:hint="eastAsia" w:ascii="仿宋" w:hAnsi="仿宋" w:eastAsia="仿宋" w:cs="仿宋"/>
          <w:b/>
          <w:bCs/>
          <w:color w:val="auto"/>
          <w:sz w:val="32"/>
          <w:szCs w:val="32"/>
          <w:highlight w:val="none"/>
        </w:rPr>
      </w:pPr>
    </w:p>
    <w:p w14:paraId="13115803">
      <w:pPr>
        <w:jc w:val="center"/>
        <w:rPr>
          <w:rFonts w:hint="eastAsia" w:ascii="仿宋" w:hAnsi="仿宋" w:eastAsia="仿宋" w:cs="仿宋"/>
          <w:b/>
          <w:bCs/>
          <w:color w:val="auto"/>
          <w:sz w:val="32"/>
          <w:szCs w:val="32"/>
          <w:highlight w:val="none"/>
        </w:rPr>
      </w:pPr>
    </w:p>
    <w:p w14:paraId="201412C9">
      <w:pPr>
        <w:jc w:val="center"/>
        <w:rPr>
          <w:rFonts w:hint="eastAsia" w:ascii="仿宋" w:hAnsi="仿宋" w:eastAsia="仿宋" w:cs="仿宋"/>
          <w:b/>
          <w:bCs/>
          <w:color w:val="auto"/>
          <w:sz w:val="32"/>
          <w:szCs w:val="32"/>
          <w:highlight w:val="none"/>
        </w:rPr>
      </w:pPr>
    </w:p>
    <w:p w14:paraId="64F25394">
      <w:pPr>
        <w:jc w:val="center"/>
        <w:rPr>
          <w:rFonts w:hint="eastAsia" w:ascii="仿宋" w:hAnsi="仿宋" w:eastAsia="仿宋" w:cs="仿宋"/>
          <w:b/>
          <w:bCs/>
          <w:color w:val="auto"/>
          <w:sz w:val="32"/>
          <w:szCs w:val="32"/>
          <w:highlight w:val="none"/>
        </w:rPr>
      </w:pPr>
    </w:p>
    <w:p w14:paraId="3AEA65EF">
      <w:pPr>
        <w:jc w:val="center"/>
        <w:rPr>
          <w:rFonts w:hint="eastAsia" w:ascii="仿宋" w:hAnsi="仿宋" w:eastAsia="仿宋" w:cs="仿宋"/>
          <w:b/>
          <w:bCs/>
          <w:color w:val="auto"/>
          <w:sz w:val="32"/>
          <w:szCs w:val="32"/>
          <w:highlight w:val="none"/>
        </w:rPr>
      </w:pPr>
    </w:p>
    <w:p w14:paraId="5730B406">
      <w:pPr>
        <w:jc w:val="center"/>
        <w:rPr>
          <w:rFonts w:hint="eastAsia" w:ascii="仿宋" w:hAnsi="仿宋" w:eastAsia="仿宋" w:cs="仿宋"/>
          <w:b/>
          <w:bCs/>
          <w:color w:val="auto"/>
          <w:sz w:val="32"/>
          <w:szCs w:val="32"/>
          <w:highlight w:val="none"/>
        </w:rPr>
      </w:pPr>
    </w:p>
    <w:p w14:paraId="4929C7EE">
      <w:pPr>
        <w:rPr>
          <w:rFonts w:hint="eastAsia" w:ascii="黑体" w:hAnsi="黑体" w:eastAsia="黑体"/>
          <w:b/>
          <w:color w:val="auto"/>
          <w:sz w:val="32"/>
          <w:szCs w:val="32"/>
          <w:highlight w:val="none"/>
        </w:rPr>
      </w:pPr>
    </w:p>
    <w:p w14:paraId="052FBC07">
      <w:pPr>
        <w:rPr>
          <w:rFonts w:hint="eastAsia" w:ascii="黑体" w:hAnsi="黑体" w:eastAsia="黑体"/>
          <w:b/>
          <w:color w:val="auto"/>
          <w:sz w:val="32"/>
          <w:szCs w:val="32"/>
          <w:highlight w:val="none"/>
        </w:rPr>
      </w:pPr>
    </w:p>
    <w:p w14:paraId="4134D784">
      <w:pPr>
        <w:rPr>
          <w:rFonts w:hint="eastAsia" w:ascii="黑体" w:hAnsi="黑体" w:eastAsia="黑体"/>
          <w:b/>
          <w:color w:val="auto"/>
          <w:sz w:val="32"/>
          <w:szCs w:val="32"/>
          <w:highlight w:val="none"/>
        </w:rPr>
      </w:pPr>
    </w:p>
    <w:p w14:paraId="268A9097">
      <w:pPr>
        <w:rPr>
          <w:rFonts w:hint="eastAsia" w:ascii="黑体" w:hAnsi="黑体" w:eastAsia="黑体"/>
          <w:b/>
          <w:color w:val="auto"/>
          <w:sz w:val="32"/>
          <w:szCs w:val="32"/>
          <w:highlight w:val="none"/>
        </w:rPr>
      </w:pPr>
    </w:p>
    <w:p w14:paraId="11FFD302">
      <w:pPr>
        <w:rPr>
          <w:rFonts w:hint="eastAsia" w:ascii="黑体" w:hAnsi="黑体" w:eastAsia="黑体"/>
          <w:b/>
          <w:color w:val="auto"/>
          <w:sz w:val="32"/>
          <w:szCs w:val="32"/>
          <w:highlight w:val="none"/>
        </w:rPr>
      </w:pPr>
    </w:p>
    <w:p w14:paraId="0D0669E7">
      <w:pPr>
        <w:rPr>
          <w:rFonts w:hint="eastAsia" w:ascii="黑体" w:hAnsi="黑体" w:eastAsia="黑体"/>
          <w:b/>
          <w:color w:val="auto"/>
          <w:sz w:val="32"/>
          <w:szCs w:val="32"/>
          <w:highlight w:val="none"/>
        </w:rPr>
      </w:pPr>
    </w:p>
    <w:p w14:paraId="4EF96184">
      <w:pPr>
        <w:rPr>
          <w:rFonts w:hint="eastAsia" w:ascii="黑体" w:hAnsi="黑体" w:eastAsia="黑体"/>
          <w:b/>
          <w:color w:val="auto"/>
          <w:sz w:val="32"/>
          <w:szCs w:val="32"/>
          <w:highlight w:val="none"/>
        </w:rPr>
      </w:pPr>
    </w:p>
    <w:p w14:paraId="4A35D093">
      <w:pPr>
        <w:rPr>
          <w:rFonts w:hint="eastAsia" w:ascii="黑体" w:hAnsi="黑体" w:eastAsia="黑体"/>
          <w:b/>
          <w:color w:val="auto"/>
          <w:sz w:val="32"/>
          <w:szCs w:val="32"/>
          <w:highlight w:val="none"/>
        </w:rPr>
      </w:pPr>
    </w:p>
    <w:p w14:paraId="229F8B00">
      <w:pPr>
        <w:rPr>
          <w:rFonts w:hint="eastAsia" w:ascii="黑体" w:hAnsi="黑体" w:eastAsia="黑体"/>
          <w:b/>
          <w:color w:val="auto"/>
          <w:sz w:val="32"/>
          <w:szCs w:val="32"/>
          <w:highlight w:val="none"/>
        </w:rPr>
      </w:pPr>
    </w:p>
    <w:p w14:paraId="5F5D5F57">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6F721C92">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5CBB4262">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39076886">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6D7D6800">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1A92A373">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2714F569">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3F1DC12E">
      <w:pPr>
        <w:widowControl/>
        <w:ind w:firstLine="600" w:firstLineChars="200"/>
        <w:jc w:val="left"/>
        <w:rPr>
          <w:rFonts w:hint="eastAsia" w:ascii="仿宋_GB2312" w:eastAsia="仿宋_GB2312"/>
          <w:color w:val="auto"/>
          <w:sz w:val="30"/>
          <w:szCs w:val="30"/>
          <w:highlight w:val="none"/>
        </w:rPr>
      </w:pPr>
    </w:p>
    <w:p w14:paraId="15AD5122">
      <w:pPr>
        <w:widowControl/>
        <w:spacing w:line="360" w:lineRule="auto"/>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17680BC2">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36" w:name="_Toc19198"/>
      <w:r>
        <w:rPr>
          <w:rFonts w:hint="eastAsia" w:ascii="宋体" w:hAnsi="宋体" w:eastAsia="黑体"/>
          <w:color w:val="auto"/>
          <w:kern w:val="0"/>
          <w:sz w:val="32"/>
          <w:szCs w:val="32"/>
          <w:highlight w:val="none"/>
        </w:rPr>
        <w:t>第二节 投诉书（格式）</w:t>
      </w:r>
      <w:bookmarkEnd w:id="36"/>
    </w:p>
    <w:p w14:paraId="4DD86EA2">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07FB0D0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2D261EE3">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3D65EBE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E26DEF5">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0F8EBCF">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0D85389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0D0A616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52BB7D3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0FC583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1F787D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5DA6D07">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22B48E25">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123DA8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5663F4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C19C45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78FE29E">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0D35850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全县雪亮工程深化应用（30户以上自然村）系统2026年运维项目</w:t>
      </w:r>
      <w:r>
        <w:rPr>
          <w:rFonts w:hint="eastAsia" w:ascii="仿宋_GB2312" w:eastAsia="仿宋_GB2312"/>
          <w:color w:val="auto"/>
          <w:sz w:val="32"/>
          <w:szCs w:val="32"/>
          <w:highlight w:val="none"/>
          <w:u w:val="dotted"/>
        </w:rPr>
        <w:t xml:space="preserve">   </w:t>
      </w:r>
    </w:p>
    <w:p w14:paraId="582CEC1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NNZC2025-G3-260151-GXXZ</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5C8E401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中国共产党宾阳县委员会政法委员会</w:t>
      </w:r>
      <w:r>
        <w:rPr>
          <w:rFonts w:hint="eastAsia" w:ascii="仿宋_GB2312" w:eastAsia="仿宋_GB2312"/>
          <w:color w:val="auto"/>
          <w:sz w:val="32"/>
          <w:szCs w:val="32"/>
          <w:highlight w:val="none"/>
          <w:u w:val="single"/>
        </w:rPr>
        <w:t xml:space="preserve">  </w:t>
      </w:r>
    </w:p>
    <w:p w14:paraId="0E72432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12C46310">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0CADA04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2A7F6680">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07C05500">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0B91462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FF59C9C">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1EC1E4C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0E641C0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0B733A6C">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0A54E55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56BAA37B">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40F78D38">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47D7762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0284E0A9">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C68EACB">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07367FE8">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CC3227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7FDF9A7B">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2FD527B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149ED8C8">
      <w:pPr>
        <w:rPr>
          <w:rFonts w:hint="eastAsia" w:ascii="黑体" w:hAnsi="黑体" w:eastAsia="黑体"/>
          <w:b/>
          <w:color w:val="auto"/>
          <w:sz w:val="32"/>
          <w:szCs w:val="32"/>
          <w:highlight w:val="none"/>
        </w:rPr>
      </w:pPr>
    </w:p>
    <w:p w14:paraId="4FFFF3AA">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1598AEE8">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270EC501">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0CB3B4BC">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1CD4CDEC">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2AE9986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25E99CC8">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233F58D6">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472D8889">
      <w:pPr>
        <w:rPr>
          <w:rFonts w:hint="eastAsia"/>
          <w:color w:val="auto"/>
          <w:highlight w:val="none"/>
        </w:rPr>
      </w:pPr>
    </w:p>
    <w:p w14:paraId="329D4C0D">
      <w:pPr>
        <w:rPr>
          <w:rFonts w:ascii="Calibri" w:hAnsi="Calibri"/>
          <w:color w:val="auto"/>
          <w:szCs w:val="22"/>
          <w:highlight w:val="none"/>
        </w:rPr>
      </w:pPr>
    </w:p>
    <w:p w14:paraId="19341898">
      <w:pPr>
        <w:rPr>
          <w:rFonts w:hint="eastAsia"/>
          <w:color w:val="auto"/>
          <w:highlight w:val="none"/>
        </w:rPr>
      </w:pPr>
    </w:p>
    <w:p w14:paraId="3752192F">
      <w:pPr>
        <w:rPr>
          <w:rFonts w:ascii="Calibri" w:hAnsi="Calibri"/>
          <w:color w:val="auto"/>
          <w:szCs w:val="22"/>
          <w:highlight w:val="none"/>
        </w:rPr>
      </w:pPr>
    </w:p>
    <w:p w14:paraId="64BDCE1C">
      <w:pPr>
        <w:rPr>
          <w:rFonts w:hint="eastAsia"/>
          <w:color w:val="auto"/>
          <w:highlight w:val="none"/>
        </w:rPr>
      </w:pPr>
      <w:bookmarkStart w:id="37" w:name="_41.政府采购合同公告"/>
      <w:bookmarkEnd w:id="37"/>
      <w:bookmarkStart w:id="38" w:name="_9.2质疑、投诉应当采用书面形式，质疑函、投诉书均应明确阐述招标文件、"/>
      <w:bookmarkEnd w:id="38"/>
      <w:bookmarkStart w:id="39" w:name="_16.2投标报价具体定义见投标人须知前附表。"/>
      <w:bookmarkEnd w:id="39"/>
      <w:bookmarkStart w:id="40" w:name="_八、其他事项"/>
      <w:bookmarkEnd w:id="40"/>
      <w:bookmarkStart w:id="41" w:name="_18.投标保证金"/>
      <w:bookmarkEnd w:id="41"/>
      <w:bookmarkStart w:id="42" w:name="PO_TDCUS_ITEM_PB_REQ_TABLE_1_1_1"/>
      <w:bookmarkEnd w:id="42"/>
      <w:bookmarkStart w:id="43" w:name="PO_TDCUS_ITEM_PB_REQ_TABLE_2_1_1"/>
      <w:bookmarkEnd w:id="43"/>
      <w:bookmarkStart w:id="44" w:name="_19.2投标文件应按报价文件、资格证明文件、商务文件、技术文件分别编制"/>
      <w:bookmarkEnd w:id="44"/>
      <w:bookmarkStart w:id="45" w:name="_25.3_投标人有下列情形之一的，资格审查不通过而导致其投标无效："/>
      <w:bookmarkEnd w:id="45"/>
      <w:bookmarkStart w:id="46" w:name="_13.2资格证明文件：具体材料见“投标人须知前附表”。"/>
      <w:bookmarkEnd w:id="46"/>
      <w:bookmarkStart w:id="47" w:name="_5.投标费用"/>
      <w:bookmarkEnd w:id="47"/>
      <w:bookmarkStart w:id="48" w:name="_23.开标时间和地点"/>
      <w:bookmarkEnd w:id="48"/>
      <w:bookmarkStart w:id="49" w:name="_17.1投标有效期应按“投标人须知中的前附表”规定的期限。"/>
      <w:bookmarkEnd w:id="49"/>
      <w:bookmarkStart w:id="50" w:name="_13.4技术文件：具体材料见“投标人须知前附表”。"/>
      <w:bookmarkEnd w:id="50"/>
      <w:bookmarkStart w:id="51" w:name="_13.3商务文件:_具体材料见“投标人须知前附表”。"/>
      <w:bookmarkEnd w:id="51"/>
      <w:bookmarkStart w:id="52" w:name="_13.1报价文件:_具体材料见“投标人须知前附表”。"/>
      <w:bookmarkEnd w:id="52"/>
      <w:bookmarkStart w:id="53" w:name="_21.1投标人必须在“投标人须知中的前附表”规定的投标文件接收时间和投"/>
      <w:bookmarkEnd w:id="53"/>
      <w:bookmarkStart w:id="54" w:name="_8.1提供相同品牌产品且通过资格审查、符合性审查的不同投标人参加同一合"/>
      <w:bookmarkEnd w:id="54"/>
      <w:bookmarkStart w:id="55" w:name="_39.1中标人须于签订合同前按本须知前附表规定的金额转账或电汇到指定账"/>
      <w:bookmarkEnd w:id="55"/>
      <w:bookmarkStart w:id="56" w:name="_26.组建评标委员会"/>
      <w:bookmarkEnd w:id="56"/>
      <w:bookmarkStart w:id="57" w:name="_28.3评标方法。本项目将按须知前附表规定的评标办法进行评标，具体评标"/>
      <w:bookmarkEnd w:id="57"/>
      <w:bookmarkStart w:id="58" w:name="_42.代理服务费"/>
      <w:bookmarkEnd w:id="58"/>
      <w:bookmarkStart w:id="59" w:name="_40.1投标人接到中标通知书后，按须知前附表规定向采购人出示相关资格证"/>
      <w:bookmarkEnd w:id="59"/>
      <w:bookmarkStart w:id="60" w:name="_13.5投标文件电子版：具体材料见“投标人须知前附表”。"/>
      <w:bookmarkEnd w:id="60"/>
      <w:bookmarkStart w:id="61" w:name="PO_TDCUS_ITEM_PB_REQ_TABLE_3_1_1"/>
      <w:bookmarkEnd w:id="61"/>
    </w:p>
    <w:p w14:paraId="105AC2B3">
      <w:pPr>
        <w:rPr>
          <w:color w:val="auto"/>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D4A3">
    <w:pPr>
      <w:pStyle w:val="8"/>
      <w:jc w:val="center"/>
    </w:pPr>
    <w:r>
      <w:fldChar w:fldCharType="begin"/>
    </w:r>
    <w:r>
      <w:instrText xml:space="preserve"> PAGE   \* MERGEFORMAT </w:instrText>
    </w:r>
    <w:r>
      <w:fldChar w:fldCharType="separate"/>
    </w:r>
    <w:r>
      <w:rPr>
        <w:lang w:val="zh-CN"/>
      </w:rPr>
      <w:t>1</w:t>
    </w:r>
    <w:r>
      <w:fldChar w:fldCharType="end"/>
    </w:r>
  </w:p>
  <w:p w14:paraId="02D8021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5116">
    <w:pPr>
      <w:pStyle w:val="8"/>
      <w:jc w:val="center"/>
    </w:pPr>
    <w:r>
      <w:fldChar w:fldCharType="begin"/>
    </w:r>
    <w:r>
      <w:instrText xml:space="preserve"> PAGE  \* MERGEFORMAT </w:instrText>
    </w:r>
    <w:r>
      <w:fldChar w:fldCharType="separate"/>
    </w:r>
    <w:r>
      <w:t>124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F700">
    <w:pPr>
      <w:pStyle w:val="8"/>
      <w:jc w:val="center"/>
    </w:pPr>
    <w:r>
      <w:fldChar w:fldCharType="begin"/>
    </w:r>
    <w:r>
      <w:instrText xml:space="preserve"> PAGE   \* MERGEFORMAT </w:instrText>
    </w:r>
    <w:r>
      <w:fldChar w:fldCharType="separate"/>
    </w:r>
    <w:r>
      <w:rPr>
        <w:lang w:val="zh-CN"/>
      </w:rPr>
      <w:t>127</w:t>
    </w:r>
    <w:r>
      <w:fldChar w:fldCharType="end"/>
    </w:r>
  </w:p>
  <w:p w14:paraId="23623D5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374F">
    <w:pPr>
      <w:pStyle w:val="8"/>
      <w:framePr w:wrap="around" w:vAnchor="text" w:hAnchor="margin" w:xAlign="center" w:y="1"/>
      <w:rPr>
        <w:rStyle w:val="17"/>
      </w:rPr>
    </w:pPr>
    <w:r>
      <w:fldChar w:fldCharType="begin"/>
    </w:r>
    <w:r>
      <w:rPr>
        <w:rStyle w:val="17"/>
      </w:rPr>
      <w:instrText xml:space="preserve">PAGE  </w:instrText>
    </w:r>
    <w:r>
      <w:fldChar w:fldCharType="end"/>
    </w:r>
  </w:p>
  <w:p w14:paraId="4865911C">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E91A">
    <w:pPr>
      <w:pStyle w:val="8"/>
      <w:framePr w:wrap="around" w:vAnchor="text" w:hAnchor="margin" w:xAlign="right" w:y="1"/>
      <w:rPr>
        <w:rStyle w:val="17"/>
      </w:rPr>
    </w:pPr>
    <w:r>
      <w:fldChar w:fldCharType="begin"/>
    </w:r>
    <w:r>
      <w:rPr>
        <w:rStyle w:val="17"/>
      </w:rPr>
      <w:instrText xml:space="preserve">PAGE  </w:instrText>
    </w:r>
    <w:r>
      <w:fldChar w:fldCharType="separate"/>
    </w:r>
    <w:r>
      <w:rPr>
        <w:rStyle w:val="17"/>
      </w:rPr>
      <w:t>122</w:t>
    </w:r>
    <w:r>
      <w:fldChar w:fldCharType="end"/>
    </w:r>
  </w:p>
  <w:p w14:paraId="0C9556BA">
    <w:pPr>
      <w:pStyle w:val="8"/>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FE9D">
    <w:pPr>
      <w:pStyle w:val="9"/>
    </w:pPr>
    <w:r>
      <w:rPr>
        <w:rFonts w:hint="eastAsia"/>
      </w:rPr>
      <w:t>南宁市政府采购公开招标采购文件（项目编号</w:t>
    </w:r>
    <w:r>
      <w:rPr>
        <w:rFonts w:hint="eastAsia"/>
        <w:color w:val="auto"/>
      </w:rPr>
      <w:t>：</w:t>
    </w:r>
    <w:r>
      <w:rPr>
        <w:rFonts w:hint="eastAsia"/>
        <w:color w:val="auto"/>
        <w:lang w:eastAsia="zh-CN"/>
      </w:rPr>
      <w:t>NNZC2025-G3-260151-GXXZ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F925">
    <w:pPr>
      <w:pStyle w:val="9"/>
    </w:pPr>
    <w:r>
      <w:rPr>
        <w:rFonts w:hint="eastAsia"/>
      </w:rPr>
      <w:t>南宁市政府采购公开招标采购文件（项目编号：</w:t>
    </w:r>
    <w:r>
      <w:rPr>
        <w:rFonts w:hint="eastAsia"/>
        <w:lang w:eastAsia="zh-CN"/>
      </w:rPr>
      <w:t>NNZC2025-G3-260151-GXXZ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FAC9BB6D"/>
    <w:multiLevelType w:val="singleLevel"/>
    <w:tmpl w:val="FAC9BB6D"/>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387BA657"/>
    <w:multiLevelType w:val="singleLevel"/>
    <w:tmpl w:val="387BA657"/>
    <w:lvl w:ilvl="0" w:tentative="0">
      <w:start w:val="4"/>
      <w:numFmt w:val="chineseCounting"/>
      <w:suff w:val="nothing"/>
      <w:lvlText w:val="%1、"/>
      <w:lvlJc w:val="left"/>
      <w:rPr>
        <w:rFonts w:hint="eastAsia"/>
      </w:rPr>
    </w:lvl>
  </w:abstractNum>
  <w:abstractNum w:abstractNumId="5">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536378"/>
    <w:multiLevelType w:val="singleLevel"/>
    <w:tmpl w:val="51536378"/>
    <w:lvl w:ilvl="0" w:tentative="0">
      <w:start w:val="1"/>
      <w:numFmt w:val="decimal"/>
      <w:suff w:val="nothing"/>
      <w:lvlText w:val="（%1）"/>
      <w:lvlJc w:val="left"/>
      <w:pPr>
        <w:ind w:left="0" w:firstLine="0"/>
      </w:pPr>
    </w:lvl>
  </w:abstractNum>
  <w:abstractNum w:abstractNumId="7">
    <w:nsid w:val="651E1DF6"/>
    <w:multiLevelType w:val="singleLevel"/>
    <w:tmpl w:val="651E1DF6"/>
    <w:lvl w:ilvl="0" w:tentative="0">
      <w:start w:val="1"/>
      <w:numFmt w:val="decimal"/>
      <w:lvlText w:val="%1."/>
      <w:lvlJc w:val="left"/>
      <w:pPr>
        <w:tabs>
          <w:tab w:val="left" w:pos="312"/>
        </w:tabs>
      </w:pPr>
    </w:lvl>
  </w:abstractNum>
  <w:abstractNum w:abstractNumId="8">
    <w:nsid w:val="683F32DB"/>
    <w:multiLevelType w:val="singleLevel"/>
    <w:tmpl w:val="683F32DB"/>
    <w:lvl w:ilvl="0" w:tentative="0">
      <w:start w:val="1"/>
      <w:numFmt w:val="decimal"/>
      <w:lvlText w:val="%1."/>
      <w:lvlJc w:val="left"/>
      <w:pPr>
        <w:tabs>
          <w:tab w:val="left" w:pos="312"/>
        </w:tabs>
      </w:pPr>
    </w:lvl>
  </w:abstractNum>
  <w:abstractNum w:abstractNumId="9">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1"/>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OTcwNGVmNThmOTYxMjc1OTBmNDExZDFkMTZmMTUifQ=="/>
  </w:docVars>
  <w:rsids>
    <w:rsidRoot w:val="64AD79B6"/>
    <w:rsid w:val="00371082"/>
    <w:rsid w:val="01675739"/>
    <w:rsid w:val="017E0CD4"/>
    <w:rsid w:val="01DC2A92"/>
    <w:rsid w:val="03040BE9"/>
    <w:rsid w:val="03313C02"/>
    <w:rsid w:val="03484099"/>
    <w:rsid w:val="04EB042F"/>
    <w:rsid w:val="060121FD"/>
    <w:rsid w:val="06051CBC"/>
    <w:rsid w:val="069214C0"/>
    <w:rsid w:val="07416E27"/>
    <w:rsid w:val="07561F05"/>
    <w:rsid w:val="07B13FA0"/>
    <w:rsid w:val="08327ECF"/>
    <w:rsid w:val="08793FA4"/>
    <w:rsid w:val="0928115A"/>
    <w:rsid w:val="0A193000"/>
    <w:rsid w:val="0A193C90"/>
    <w:rsid w:val="0B9E7D4E"/>
    <w:rsid w:val="0C704341"/>
    <w:rsid w:val="0E013AA6"/>
    <w:rsid w:val="0E06452B"/>
    <w:rsid w:val="0E2F47B1"/>
    <w:rsid w:val="0EF31186"/>
    <w:rsid w:val="0F3F6DDB"/>
    <w:rsid w:val="0FE51619"/>
    <w:rsid w:val="10192607"/>
    <w:rsid w:val="10303AE2"/>
    <w:rsid w:val="10F9077D"/>
    <w:rsid w:val="123C676E"/>
    <w:rsid w:val="12B04543"/>
    <w:rsid w:val="132F7CB1"/>
    <w:rsid w:val="135E7D89"/>
    <w:rsid w:val="13C108C8"/>
    <w:rsid w:val="14042A4C"/>
    <w:rsid w:val="174C6F96"/>
    <w:rsid w:val="179B7A92"/>
    <w:rsid w:val="17BF5EF1"/>
    <w:rsid w:val="17F55E5B"/>
    <w:rsid w:val="180E37D7"/>
    <w:rsid w:val="18362CC8"/>
    <w:rsid w:val="19B1788F"/>
    <w:rsid w:val="1A3D267B"/>
    <w:rsid w:val="1CDF128A"/>
    <w:rsid w:val="1D5A03F0"/>
    <w:rsid w:val="1E323653"/>
    <w:rsid w:val="1EAE27A1"/>
    <w:rsid w:val="1EF44C0A"/>
    <w:rsid w:val="1F390886"/>
    <w:rsid w:val="1F3A5DE3"/>
    <w:rsid w:val="212925B3"/>
    <w:rsid w:val="221B12C9"/>
    <w:rsid w:val="23D305B4"/>
    <w:rsid w:val="24003A9F"/>
    <w:rsid w:val="24C820E3"/>
    <w:rsid w:val="24EC5DD1"/>
    <w:rsid w:val="254C3432"/>
    <w:rsid w:val="258B383C"/>
    <w:rsid w:val="26377520"/>
    <w:rsid w:val="26681488"/>
    <w:rsid w:val="266A20D0"/>
    <w:rsid w:val="27E3389B"/>
    <w:rsid w:val="2873488E"/>
    <w:rsid w:val="28A05971"/>
    <w:rsid w:val="29E3458A"/>
    <w:rsid w:val="2ABD3DAB"/>
    <w:rsid w:val="2ABD4919"/>
    <w:rsid w:val="2B2273BF"/>
    <w:rsid w:val="2B4610C0"/>
    <w:rsid w:val="2BF67536"/>
    <w:rsid w:val="2C05036B"/>
    <w:rsid w:val="2CD76688"/>
    <w:rsid w:val="2D854E34"/>
    <w:rsid w:val="2E065C40"/>
    <w:rsid w:val="2E073606"/>
    <w:rsid w:val="2F4036AC"/>
    <w:rsid w:val="2FA97165"/>
    <w:rsid w:val="307D0225"/>
    <w:rsid w:val="32D53997"/>
    <w:rsid w:val="33F43AD7"/>
    <w:rsid w:val="34626CB0"/>
    <w:rsid w:val="34763909"/>
    <w:rsid w:val="34BF7AD6"/>
    <w:rsid w:val="36A35D90"/>
    <w:rsid w:val="36E032BC"/>
    <w:rsid w:val="36E72C90"/>
    <w:rsid w:val="37133D87"/>
    <w:rsid w:val="37256F21"/>
    <w:rsid w:val="373E1FED"/>
    <w:rsid w:val="374970B3"/>
    <w:rsid w:val="3787198A"/>
    <w:rsid w:val="38055B42"/>
    <w:rsid w:val="380604E0"/>
    <w:rsid w:val="3842422E"/>
    <w:rsid w:val="3845286A"/>
    <w:rsid w:val="393A41AD"/>
    <w:rsid w:val="39C12F31"/>
    <w:rsid w:val="3A11163F"/>
    <w:rsid w:val="3A3F02FA"/>
    <w:rsid w:val="3A5F7E3C"/>
    <w:rsid w:val="3B1B48C3"/>
    <w:rsid w:val="3C237ED3"/>
    <w:rsid w:val="3CF46D1B"/>
    <w:rsid w:val="3F3917BB"/>
    <w:rsid w:val="3F4E50D7"/>
    <w:rsid w:val="3F95173B"/>
    <w:rsid w:val="40A23670"/>
    <w:rsid w:val="40C652D1"/>
    <w:rsid w:val="40CA1FEB"/>
    <w:rsid w:val="413E130B"/>
    <w:rsid w:val="4152765B"/>
    <w:rsid w:val="425F3C2F"/>
    <w:rsid w:val="438C2802"/>
    <w:rsid w:val="4404728F"/>
    <w:rsid w:val="453C50DC"/>
    <w:rsid w:val="454374AC"/>
    <w:rsid w:val="482E18D2"/>
    <w:rsid w:val="49CF6F6D"/>
    <w:rsid w:val="4B46598C"/>
    <w:rsid w:val="4C12445C"/>
    <w:rsid w:val="4C797C83"/>
    <w:rsid w:val="4D5D6FBD"/>
    <w:rsid w:val="4DCB203A"/>
    <w:rsid w:val="4DEB4A73"/>
    <w:rsid w:val="4E611D50"/>
    <w:rsid w:val="4EDB4BC8"/>
    <w:rsid w:val="4F157756"/>
    <w:rsid w:val="506C6FB2"/>
    <w:rsid w:val="5075487E"/>
    <w:rsid w:val="508C67CB"/>
    <w:rsid w:val="50937775"/>
    <w:rsid w:val="50D902F8"/>
    <w:rsid w:val="5126132F"/>
    <w:rsid w:val="513E346B"/>
    <w:rsid w:val="51DA2D47"/>
    <w:rsid w:val="52756B57"/>
    <w:rsid w:val="534837A1"/>
    <w:rsid w:val="53513120"/>
    <w:rsid w:val="53BA40DE"/>
    <w:rsid w:val="54945D06"/>
    <w:rsid w:val="55A06B88"/>
    <w:rsid w:val="561F3061"/>
    <w:rsid w:val="56FE711B"/>
    <w:rsid w:val="57212E09"/>
    <w:rsid w:val="57613847"/>
    <w:rsid w:val="57990273"/>
    <w:rsid w:val="58E30CBE"/>
    <w:rsid w:val="5A3572F7"/>
    <w:rsid w:val="5A402C59"/>
    <w:rsid w:val="5A497FA9"/>
    <w:rsid w:val="5A561EC0"/>
    <w:rsid w:val="5A6621BA"/>
    <w:rsid w:val="5ABD2B5A"/>
    <w:rsid w:val="5B251D2C"/>
    <w:rsid w:val="5D347D3A"/>
    <w:rsid w:val="5DDD7D4F"/>
    <w:rsid w:val="5EF45D66"/>
    <w:rsid w:val="5F835A08"/>
    <w:rsid w:val="5F8A409D"/>
    <w:rsid w:val="5FCD113A"/>
    <w:rsid w:val="60044A28"/>
    <w:rsid w:val="601B7E2A"/>
    <w:rsid w:val="615A32B2"/>
    <w:rsid w:val="615F0DAC"/>
    <w:rsid w:val="61684759"/>
    <w:rsid w:val="61F41C83"/>
    <w:rsid w:val="625C5CC2"/>
    <w:rsid w:val="628030DA"/>
    <w:rsid w:val="63212B0F"/>
    <w:rsid w:val="63E63410"/>
    <w:rsid w:val="642D0164"/>
    <w:rsid w:val="64AD79B6"/>
    <w:rsid w:val="65567247"/>
    <w:rsid w:val="65706A44"/>
    <w:rsid w:val="65A31912"/>
    <w:rsid w:val="65B5714A"/>
    <w:rsid w:val="65CB0B10"/>
    <w:rsid w:val="66AC783F"/>
    <w:rsid w:val="679A1ECD"/>
    <w:rsid w:val="688D0519"/>
    <w:rsid w:val="68B62288"/>
    <w:rsid w:val="6A331379"/>
    <w:rsid w:val="6B552611"/>
    <w:rsid w:val="6B555802"/>
    <w:rsid w:val="6C3F4E33"/>
    <w:rsid w:val="6CE149AD"/>
    <w:rsid w:val="6D5835D1"/>
    <w:rsid w:val="6DF37C67"/>
    <w:rsid w:val="6DF8423A"/>
    <w:rsid w:val="6E032E11"/>
    <w:rsid w:val="6E3B2CD7"/>
    <w:rsid w:val="6E5F44EB"/>
    <w:rsid w:val="6E6164B5"/>
    <w:rsid w:val="6EDB7B4C"/>
    <w:rsid w:val="6F407CA7"/>
    <w:rsid w:val="70B96158"/>
    <w:rsid w:val="712E16AC"/>
    <w:rsid w:val="71473E50"/>
    <w:rsid w:val="71520337"/>
    <w:rsid w:val="718B039E"/>
    <w:rsid w:val="71B52352"/>
    <w:rsid w:val="71BE13BD"/>
    <w:rsid w:val="71CD79BE"/>
    <w:rsid w:val="72376466"/>
    <w:rsid w:val="731329DA"/>
    <w:rsid w:val="736101DB"/>
    <w:rsid w:val="743B2B8B"/>
    <w:rsid w:val="74BE28EA"/>
    <w:rsid w:val="74D13C69"/>
    <w:rsid w:val="752B068C"/>
    <w:rsid w:val="774E70C6"/>
    <w:rsid w:val="775F37AE"/>
    <w:rsid w:val="78E33F6B"/>
    <w:rsid w:val="79334EF2"/>
    <w:rsid w:val="794E5888"/>
    <w:rsid w:val="79773031"/>
    <w:rsid w:val="797F5A41"/>
    <w:rsid w:val="7AB458E3"/>
    <w:rsid w:val="7BA774D1"/>
    <w:rsid w:val="7CE30FDE"/>
    <w:rsid w:val="7D00333D"/>
    <w:rsid w:val="7D056BA5"/>
    <w:rsid w:val="7D1D1D53"/>
    <w:rsid w:val="7E8B30DA"/>
    <w:rsid w:val="9DF3F26F"/>
    <w:rsid w:val="FDF301B1"/>
    <w:rsid w:val="FF47F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olor w:val="000000"/>
      <w:sz w:val="24"/>
      <w:szCs w:val="24"/>
      <w:lang w:val="en-US" w:eastAsia="zh-CN" w:bidi="ar-SA"/>
    </w:rPr>
  </w:style>
  <w:style w:type="paragraph" w:customStyle="1" w:styleId="3">
    <w:name w:val="纯文本1"/>
    <w:basedOn w:val="1"/>
    <w:qFormat/>
    <w:uiPriority w:val="0"/>
    <w:rPr>
      <w:rFonts w:ascii="宋体" w:hAnsi="Courier New"/>
      <w:szCs w:val="20"/>
    </w:rPr>
  </w:style>
  <w:style w:type="paragraph" w:styleId="4">
    <w:name w:val="annotation text"/>
    <w:basedOn w:val="1"/>
    <w:qFormat/>
    <w:uiPriority w:val="0"/>
    <w:pPr>
      <w:jc w:val="left"/>
    </w:pPr>
  </w:style>
  <w:style w:type="paragraph" w:styleId="5">
    <w:name w:val="Body Text"/>
    <w:basedOn w:val="1"/>
    <w:link w:val="19"/>
    <w:unhideWhenUsed/>
    <w:qFormat/>
    <w:uiPriority w:val="0"/>
    <w:pPr>
      <w:spacing w:after="120"/>
    </w:pPr>
  </w:style>
  <w:style w:type="paragraph" w:styleId="6">
    <w:name w:val="toc 3"/>
    <w:basedOn w:val="1"/>
    <w:next w:val="1"/>
    <w:qFormat/>
    <w:uiPriority w:val="0"/>
    <w:pPr>
      <w:ind w:left="840" w:leftChars="400"/>
    </w:pPr>
  </w:style>
  <w:style w:type="paragraph" w:styleId="7">
    <w:name w:val="Plain Text"/>
    <w:basedOn w:val="1"/>
    <w:next w:val="1"/>
    <w:qFormat/>
    <w:uiPriority w:val="0"/>
    <w:rPr>
      <w:rFonts w:ascii="宋体" w:hAnsi="Courier New"/>
      <w:kern w:val="0"/>
      <w:sz w:val="20"/>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List 4"/>
    <w:basedOn w:val="1"/>
    <w:qFormat/>
    <w:uiPriority w:val="0"/>
    <w:pPr>
      <w:ind w:left="100" w:leftChars="600" w:hanging="200" w:hangingChars="200"/>
    </w:pPr>
    <w:rPr>
      <w:rFonts w:ascii="Times New Roman" w:hAnsi="Times New Roman" w:eastAsia="宋体" w:cs="Times New Roman"/>
    </w:rPr>
  </w:style>
  <w:style w:type="paragraph" w:styleId="13">
    <w:name w:val="Normal (Web)"/>
    <w:basedOn w:val="1"/>
    <w:qFormat/>
    <w:uiPriority w:val="0"/>
    <w:pPr>
      <w:widowControl/>
      <w:jc w:val="left"/>
    </w:pPr>
    <w:rPr>
      <w:rFonts w:ascii="宋体" w:hAnsi="宋体" w:eastAsia="宋体" w:cs="Times New Roman"/>
      <w:kern w:val="0"/>
      <w:sz w:val="24"/>
    </w:rPr>
  </w:style>
  <w:style w:type="table" w:styleId="15">
    <w:name w:val="Table Grid"/>
    <w:basedOn w:val="14"/>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page number"/>
    <w:qFormat/>
    <w:uiPriority w:val="0"/>
  </w:style>
  <w:style w:type="paragraph" w:styleId="18">
    <w:name w:val="List Paragraph"/>
    <w:basedOn w:val="1"/>
    <w:qFormat/>
    <w:uiPriority w:val="34"/>
    <w:pPr>
      <w:ind w:firstLine="420" w:firstLineChars="200"/>
    </w:pPr>
  </w:style>
  <w:style w:type="character" w:customStyle="1" w:styleId="19">
    <w:name w:val="正文文本 Char"/>
    <w:basedOn w:val="16"/>
    <w:link w:val="5"/>
    <w:qFormat/>
    <w:uiPriority w:val="0"/>
    <w:rPr>
      <w:rFonts w:hint="default" w:ascii="Times New Roman" w:hAnsi="Times New Roman" w:eastAsia="宋体" w:cs="Times New Roman"/>
      <w:szCs w:val="21"/>
    </w:rPr>
  </w:style>
  <w:style w:type="paragraph" w:customStyle="1" w:styleId="20">
    <w:name w:val="_Style 31"/>
    <w:basedOn w:val="1"/>
    <w:next w:val="1"/>
    <w:qFormat/>
    <w:uiPriority w:val="39"/>
    <w:pPr>
      <w:tabs>
        <w:tab w:val="right" w:leader="dot" w:pos="9605"/>
      </w:tabs>
      <w:spacing w:line="240" w:lineRule="auto"/>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8967</Words>
  <Characters>9806</Characters>
  <Lines>0</Lines>
  <Paragraphs>0</Paragraphs>
  <TotalTime>81</TotalTime>
  <ScaleCrop>false</ScaleCrop>
  <LinksUpToDate>false</LinksUpToDate>
  <CharactersWithSpaces>9976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2025-06-04T16:15:00Z</dcterms:created>
  <dc:creator>NTKO</dc:creator>
  <cp:lastModifiedBy>炎炎</cp:lastModifiedBy>
  <cp:lastPrinted>2025-11-03T08:15:00Z</cp:lastPrinted>
  <dcterms:modified xsi:type="dcterms:W3CDTF">2025-11-07T09:01:54Z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B6D2A43C76194E5EA678EC2744346482_11</vt:lpwstr>
  </property>
  <property fmtid="{D5CDD505-2E9C-101B-9397-08002B2CF9AE}" pid="4" name="KSOTemplateDocerSaveRecord">
    <vt:lpwstr>eyJoZGlkIjoiM2FmMDFiNTZiNDhiM2M4MGU5YWM4MDE2NjhjZTEyZTAiLCJ1c2VySWQiOiIxMTY2MzcwOTA2In0=</vt:lpwstr>
  </property>
</Properties>
</file>