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8B5B">
      <w:pPr>
        <w:jc w:val="center"/>
        <w:rPr>
          <w:rFonts w:hint="eastAsia" w:ascii="方正小标宋简体" w:hAnsi="方正小标宋简体" w:eastAsia="方正小标宋简体" w:cs="方正小标宋简体"/>
          <w:b w:val="0"/>
          <w:bCs w:val="0"/>
          <w:i w:val="0"/>
          <w:iCs w:val="0"/>
          <w:sz w:val="32"/>
          <w:szCs w:val="40"/>
          <w:lang w:eastAsia="zh-CN"/>
        </w:rPr>
      </w:pPr>
      <w:r>
        <w:rPr>
          <w:rFonts w:hint="eastAsia" w:ascii="方正小标宋简体" w:hAnsi="方正小标宋简体" w:eastAsia="方正小标宋简体" w:cs="方正小标宋简体"/>
          <w:b w:val="0"/>
          <w:bCs w:val="0"/>
          <w:i w:val="0"/>
          <w:iCs w:val="0"/>
          <w:sz w:val="32"/>
          <w:szCs w:val="40"/>
          <w:lang w:eastAsia="zh-CN"/>
        </w:rPr>
        <w:t>广西机电职业技术学院</w:t>
      </w:r>
    </w:p>
    <w:p w14:paraId="7D974A7D">
      <w:pPr>
        <w:jc w:val="center"/>
        <w:rPr>
          <w:rFonts w:hint="eastAsia" w:ascii="方正小标宋简体" w:hAnsi="方正小标宋简体" w:eastAsia="方正小标宋简体" w:cs="方正小标宋简体"/>
          <w:b w:val="0"/>
          <w:bCs w:val="0"/>
          <w:i w:val="0"/>
          <w:iCs w:val="0"/>
          <w:sz w:val="32"/>
          <w:szCs w:val="40"/>
          <w:lang w:val="en-US" w:eastAsia="zh-CN"/>
        </w:rPr>
      </w:pPr>
      <w:r>
        <w:rPr>
          <w:rFonts w:hint="eastAsia" w:ascii="方正小标宋简体" w:hAnsi="方正小标宋简体" w:eastAsia="方正小标宋简体" w:cs="方正小标宋简体"/>
          <w:b w:val="0"/>
          <w:bCs w:val="0"/>
          <w:i w:val="0"/>
          <w:iCs w:val="0"/>
          <w:sz w:val="32"/>
          <w:szCs w:val="40"/>
          <w:u w:val="single"/>
          <w:lang w:val="en-US" w:eastAsia="zh-CN"/>
        </w:rPr>
        <w:t>中国教育和科研计算机网接入服务</w:t>
      </w:r>
      <w:r>
        <w:rPr>
          <w:rFonts w:hint="eastAsia" w:ascii="方正小标宋简体" w:hAnsi="方正小标宋简体" w:eastAsia="方正小标宋简体" w:cs="方正小标宋简体"/>
          <w:b w:val="0"/>
          <w:bCs w:val="0"/>
          <w:i w:val="0"/>
          <w:iCs w:val="0"/>
          <w:sz w:val="32"/>
          <w:szCs w:val="40"/>
          <w:lang w:val="en-US" w:eastAsia="zh-CN"/>
        </w:rPr>
        <w:t>项目采购意向</w:t>
      </w:r>
    </w:p>
    <w:p w14:paraId="1A0C6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sz w:val="30"/>
          <w:szCs w:val="30"/>
        </w:rPr>
        <w:t>为便于供应商及时了解政府采购信息，根据《财政部关于开展政府采购意向公开工作的通知》（财库〔2020〕10号）</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广西壮族自治区财政厅关于进一步规范政府采购意向公开工作的通知</w:t>
      </w:r>
      <w:r>
        <w:rPr>
          <w:rFonts w:hint="eastAsia" w:ascii="仿宋_GB2312" w:hAnsi="仿宋_GB2312" w:eastAsia="仿宋_GB2312" w:cs="仿宋_GB2312"/>
          <w:sz w:val="30"/>
          <w:szCs w:val="30"/>
          <w:lang w:eastAsia="zh-CN"/>
        </w:rPr>
        <w:t>》（桂财采</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color w:val="auto"/>
          <w:sz w:val="30"/>
          <w:szCs w:val="30"/>
          <w:lang w:val="en-US" w:eastAsia="zh-CN"/>
        </w:rPr>
        <w:t>84</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0"/>
          <w:szCs w:val="30"/>
        </w:rPr>
        <w:t>等有关规定，现将政府采购意向</w:t>
      </w:r>
      <w:r>
        <w:rPr>
          <w:rFonts w:hint="eastAsia" w:ascii="仿宋_GB2312" w:hAnsi="仿宋_GB2312" w:eastAsia="仿宋_GB2312" w:cs="仿宋_GB2312"/>
          <w:sz w:val="30"/>
          <w:szCs w:val="30"/>
          <w:lang w:eastAsia="zh-CN"/>
        </w:rPr>
        <w:t>公开参考本文</w:t>
      </w:r>
      <w:r>
        <w:rPr>
          <w:rFonts w:hint="eastAsia" w:ascii="仿宋_GB2312" w:hAnsi="仿宋_GB2312" w:eastAsia="仿宋_GB2312" w:cs="仿宋_GB2312"/>
          <w:sz w:val="30"/>
          <w:szCs w:val="30"/>
        </w:rPr>
        <w:t>公开如下：</w:t>
      </w:r>
    </w:p>
    <w:tbl>
      <w:tblPr>
        <w:tblStyle w:val="2"/>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13"/>
        <w:gridCol w:w="3040"/>
        <w:gridCol w:w="1070"/>
        <w:gridCol w:w="1210"/>
        <w:gridCol w:w="1250"/>
        <w:gridCol w:w="555"/>
      </w:tblGrid>
      <w:tr w14:paraId="36C8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5F1A10B6">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51F4B79">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14:paraId="3B5E7E94">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3040" w:type="dxa"/>
            <w:tcBorders>
              <w:top w:val="single" w:color="auto" w:sz="4" w:space="0"/>
              <w:left w:val="single" w:color="auto" w:sz="4" w:space="0"/>
              <w:bottom w:val="single" w:color="auto" w:sz="4" w:space="0"/>
              <w:right w:val="single" w:color="auto" w:sz="4" w:space="0"/>
            </w:tcBorders>
            <w:noWrap w:val="0"/>
            <w:vAlign w:val="center"/>
          </w:tcPr>
          <w:p w14:paraId="47421044">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028A088A">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14:paraId="7087F1F2">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81082D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jc w:val="center"/>
              <w:textAlignment w:val="auto"/>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B46E26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jc w:val="center"/>
              <w:textAlignment w:val="auto"/>
              <w:rPr>
                <w:rFonts w:hint="eastAsia" w:ascii="宋体" w:hAnsi="宋体" w:cs="仿宋_GB2312"/>
                <w:b/>
                <w:bCs/>
                <w:kern w:val="0"/>
                <w:sz w:val="21"/>
                <w:szCs w:val="24"/>
              </w:rPr>
            </w:pPr>
            <w:r>
              <w:rPr>
                <w:rFonts w:hint="eastAsia"/>
                <w:b/>
                <w:bCs/>
                <w:sz w:val="21"/>
                <w:szCs w:val="21"/>
              </w:rPr>
              <w:t>落实政府采购政策功能情况</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142F2C2C">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14:paraId="605B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74D2FB77">
            <w:pPr>
              <w:tabs>
                <w:tab w:val="left" w:pos="993"/>
                <w:tab w:val="left" w:pos="1134"/>
                <w:tab w:val="left" w:pos="1418"/>
              </w:tabs>
              <w:spacing w:line="520" w:lineRule="exact"/>
              <w:jc w:val="center"/>
              <w:rPr>
                <w:rFonts w:hint="eastAsia" w:ascii="仿宋_GB2312" w:hAnsi="仿宋_GB2312" w:eastAsia="仿宋_GB2312" w:cs="仿宋_GB2312"/>
                <w:kern w:val="0"/>
                <w:sz w:val="22"/>
                <w:szCs w:val="28"/>
                <w:lang w:val="en-US" w:eastAsia="zh-CN"/>
              </w:rPr>
            </w:pPr>
            <w:r>
              <w:rPr>
                <w:rFonts w:hint="eastAsia" w:ascii="仿宋_GB2312" w:hAnsi="仿宋_GB2312" w:eastAsia="仿宋_GB2312" w:cs="仿宋_GB2312"/>
                <w:kern w:val="0"/>
                <w:sz w:val="22"/>
                <w:szCs w:val="28"/>
                <w:lang w:val="en-US" w:eastAsia="zh-CN"/>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66E5CF4">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rPr>
              <w:t>中国教育和科研计算机网接入服务</w:t>
            </w:r>
          </w:p>
        </w:tc>
        <w:tc>
          <w:tcPr>
            <w:tcW w:w="3040" w:type="dxa"/>
            <w:tcBorders>
              <w:top w:val="single" w:color="auto" w:sz="4" w:space="0"/>
              <w:left w:val="single" w:color="auto" w:sz="4" w:space="0"/>
              <w:bottom w:val="single" w:color="auto" w:sz="4" w:space="0"/>
              <w:right w:val="single" w:color="auto" w:sz="4" w:space="0"/>
            </w:tcBorders>
            <w:noWrap w:val="0"/>
            <w:vAlign w:val="center"/>
          </w:tcPr>
          <w:p w14:paraId="5BF8E522">
            <w:pPr>
              <w:rPr>
                <w:rFonts w:hint="eastAsia"/>
              </w:rPr>
            </w:pPr>
            <w:r>
              <w:rPr>
                <w:rFonts w:hint="eastAsia"/>
              </w:rPr>
              <w:t>1.中国教育和科研计算机网国内国际带宽包月100M，含IPv4地址4096个、1段48位前缀的IPv6地址、学校官网域名等，服务期限2</w:t>
            </w:r>
            <w:r>
              <w:t>025</w:t>
            </w:r>
            <w:r>
              <w:rPr>
                <w:rFonts w:hint="eastAsia"/>
              </w:rPr>
              <w:t>年1月1日-</w:t>
            </w:r>
            <w:r>
              <w:t>2025</w:t>
            </w:r>
            <w:r>
              <w:rPr>
                <w:rFonts w:hint="eastAsia"/>
              </w:rPr>
              <w:t>年4月3</w:t>
            </w:r>
            <w:r>
              <w:t>0</w:t>
            </w:r>
            <w:r>
              <w:rPr>
                <w:rFonts w:hint="eastAsia"/>
              </w:rPr>
              <w:t>日；</w:t>
            </w:r>
          </w:p>
          <w:p w14:paraId="7E304F76">
            <w:pPr>
              <w:rPr>
                <w:rFonts w:ascii="仿宋_GB2312" w:hAnsi="仿宋_GB2312" w:eastAsia="仿宋_GB2312" w:cs="仿宋_GB2312"/>
                <w:kern w:val="0"/>
                <w:sz w:val="21"/>
                <w:szCs w:val="24"/>
              </w:rPr>
            </w:pPr>
            <w:r>
              <w:t>2</w:t>
            </w:r>
            <w:r>
              <w:rPr>
                <w:rFonts w:hint="eastAsia"/>
              </w:rPr>
              <w:t>.中国教育和科研计算机网国内国际带宽包月1</w:t>
            </w:r>
            <w:r>
              <w:t>3</w:t>
            </w:r>
            <w:r>
              <w:rPr>
                <w:rFonts w:hint="eastAsia"/>
              </w:rPr>
              <w:t>0M，含IPv4地址4096个、1段48位前缀的IPv6地址、学校官网域名等，服务期限2</w:t>
            </w:r>
            <w:r>
              <w:t>025</w:t>
            </w:r>
            <w:r>
              <w:rPr>
                <w:rFonts w:hint="eastAsia"/>
              </w:rPr>
              <w:t>年</w:t>
            </w:r>
            <w:r>
              <w:t>5</w:t>
            </w:r>
            <w:r>
              <w:rPr>
                <w:rFonts w:hint="eastAsia"/>
              </w:rPr>
              <w:t>月1日-</w:t>
            </w:r>
            <w:r>
              <w:t>2025</w:t>
            </w:r>
            <w:r>
              <w:rPr>
                <w:rFonts w:hint="eastAsia"/>
              </w:rPr>
              <w:t>年</w:t>
            </w:r>
            <w:r>
              <w:t>12</w:t>
            </w:r>
            <w:r>
              <w:rPr>
                <w:rFonts w:hint="eastAsia"/>
              </w:rPr>
              <w:t>月3</w:t>
            </w:r>
            <w:r>
              <w:t>1</w:t>
            </w:r>
            <w:r>
              <w:rPr>
                <w:rFonts w:hint="eastAsia"/>
              </w:rPr>
              <w:t>日；</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2D99D314">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25.6</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258619E7">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2025年6月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F14964F">
            <w:pPr>
              <w:tabs>
                <w:tab w:val="left" w:pos="993"/>
                <w:tab w:val="left" w:pos="1134"/>
                <w:tab w:val="left" w:pos="1418"/>
              </w:tabs>
              <w:spacing w:line="240" w:lineRule="auto"/>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落实政府采购相关政策</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D65794E">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1"/>
              </w:rPr>
              <w:t>其他需要说明的情况</w:t>
            </w:r>
            <w:r>
              <w:rPr>
                <w:rFonts w:hint="eastAsia" w:ascii="仿宋_GB2312" w:hAnsi="仿宋_GB2312" w:eastAsia="仿宋_GB2312" w:cs="仿宋_GB2312"/>
                <w:kern w:val="0"/>
                <w:sz w:val="21"/>
                <w:szCs w:val="21"/>
                <w:lang w:eastAsia="zh-CN"/>
              </w:rPr>
              <w:t>如</w:t>
            </w:r>
            <w:r>
              <w:rPr>
                <w:rFonts w:hint="eastAsia" w:ascii="仿宋_GB2312" w:hAnsi="仿宋_GB2312" w:eastAsia="仿宋_GB2312" w:cs="仿宋_GB2312"/>
                <w:sz w:val="21"/>
                <w:szCs w:val="21"/>
              </w:rPr>
              <w:t>咨询电话</w:t>
            </w:r>
          </w:p>
        </w:tc>
      </w:tr>
    </w:tbl>
    <w:p w14:paraId="047790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本次公开的采购意向是本部门采购工作的初步安排，具体采购项目情况以相关采购公告和采购文件为准。</w:t>
      </w:r>
    </w:p>
    <w:p w14:paraId="474ED8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59" w:leftChars="266" w:firstLine="0" w:firstLineChars="0"/>
        <w:textAlignment w:val="auto"/>
        <w:rPr>
          <w:rFonts w:hint="default"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业务联系：张老师</w:t>
      </w:r>
    </w:p>
    <w:p w14:paraId="22EFB6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59" w:leftChars="266" w:firstLine="0" w:firstLineChars="0"/>
        <w:textAlignment w:val="auto"/>
        <w:rPr>
          <w:rFonts w:hint="eastAsia" w:ascii="仿宋_GB2312" w:hAnsi="仿宋_GB2312" w:eastAsia="仿宋_GB2312" w:cs="仿宋_GB2312"/>
          <w:i w:val="0"/>
          <w:caps w:val="0"/>
          <w:color w:val="auto"/>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联系电话：18776447013</w:t>
      </w:r>
      <w:r>
        <w:rPr>
          <w:rFonts w:hint="eastAsia" w:ascii="仿宋_GB2312" w:hAnsi="仿宋_GB2312" w:eastAsia="仿宋_GB2312" w:cs="仿宋_GB2312"/>
          <w:i w:val="0"/>
          <w:caps w:val="0"/>
          <w:color w:val="000000"/>
          <w:spacing w:val="0"/>
          <w:sz w:val="30"/>
          <w:szCs w:val="30"/>
          <w:shd w:val="clear" w:fill="FFFFFF"/>
          <w:lang w:val="en-US" w:eastAsia="zh-CN"/>
        </w:rPr>
        <w:br w:type="textWrapping"/>
      </w:r>
      <w:r>
        <w:rPr>
          <w:rFonts w:hint="eastAsia" w:ascii="仿宋_GB2312" w:hAnsi="仿宋_GB2312" w:eastAsia="仿宋_GB2312" w:cs="仿宋_GB2312"/>
          <w:i w:val="0"/>
          <w:caps w:val="0"/>
          <w:color w:val="000000"/>
          <w:spacing w:val="0"/>
          <w:sz w:val="30"/>
          <w:szCs w:val="30"/>
          <w:shd w:val="clear" w:fill="FFFFFF"/>
          <w:lang w:val="en-US" w:eastAsia="zh-CN"/>
        </w:rPr>
        <w:t>纪检监督：广西机电职业技术学院纪检监察室</w:t>
      </w:r>
      <w:r>
        <w:rPr>
          <w:rFonts w:hint="eastAsia" w:ascii="仿宋_GB2312" w:hAnsi="仿宋_GB2312" w:eastAsia="仿宋_GB2312" w:cs="仿宋_GB2312"/>
          <w:i w:val="0"/>
          <w:caps w:val="0"/>
          <w:color w:val="000000"/>
          <w:spacing w:val="0"/>
          <w:sz w:val="30"/>
          <w:szCs w:val="30"/>
          <w:shd w:val="clear" w:fill="FFFFFF"/>
          <w:lang w:val="en-US" w:eastAsia="zh-CN"/>
        </w:rPr>
        <w:br w:type="textWrapping"/>
      </w:r>
      <w:r>
        <w:rPr>
          <w:rFonts w:hint="eastAsia" w:ascii="仿宋_GB2312" w:hAnsi="仿宋_GB2312" w:eastAsia="仿宋_GB2312" w:cs="仿宋_GB2312"/>
          <w:i w:val="0"/>
          <w:caps w:val="0"/>
          <w:color w:val="000000"/>
          <w:spacing w:val="0"/>
          <w:sz w:val="30"/>
          <w:szCs w:val="30"/>
          <w:shd w:val="clear" w:fill="FFFFFF"/>
          <w:lang w:val="en-US" w:eastAsia="zh-CN"/>
        </w:rPr>
        <w:t>监督电话：0771-3248723</w:t>
      </w:r>
    </w:p>
    <w:p w14:paraId="3C3CED3F">
      <w:pPr>
        <w:numPr>
          <w:ilvl w:val="0"/>
          <w:numId w:val="0"/>
        </w:numPr>
        <w:spacing w:line="600" w:lineRule="exact"/>
        <w:ind w:firstLine="5320" w:firstLineChars="1900"/>
        <w:rPr>
          <w:rFonts w:hint="eastAsia" w:ascii="仿宋_GB2312" w:hAnsi="仿宋_GB2312" w:eastAsia="仿宋_GB2312" w:cs="仿宋_GB2312"/>
          <w:i w:val="0"/>
          <w:caps w:val="0"/>
          <w:color w:val="auto"/>
          <w:spacing w:val="0"/>
          <w:sz w:val="28"/>
          <w:szCs w:val="2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jQ0MDNiZGI1ODFjOWVlMDRkMjc3ZjZhZWNiMjgifQ=="/>
  </w:docVars>
  <w:rsids>
    <w:rsidRoot w:val="179E0521"/>
    <w:rsid w:val="00DF0D84"/>
    <w:rsid w:val="022618D2"/>
    <w:rsid w:val="06523A66"/>
    <w:rsid w:val="179E0521"/>
    <w:rsid w:val="1A6A0AE7"/>
    <w:rsid w:val="1AFF6A98"/>
    <w:rsid w:val="1D986805"/>
    <w:rsid w:val="28E10845"/>
    <w:rsid w:val="2AE47CAE"/>
    <w:rsid w:val="34C53F49"/>
    <w:rsid w:val="39A700C1"/>
    <w:rsid w:val="3B49728D"/>
    <w:rsid w:val="458501A1"/>
    <w:rsid w:val="47C152C3"/>
    <w:rsid w:val="4C547C35"/>
    <w:rsid w:val="4DC112FA"/>
    <w:rsid w:val="5B5C0B2C"/>
    <w:rsid w:val="5F941644"/>
    <w:rsid w:val="66D24C4C"/>
    <w:rsid w:val="68D51CA5"/>
    <w:rsid w:val="6F112CDE"/>
    <w:rsid w:val="71657002"/>
    <w:rsid w:val="75290A20"/>
    <w:rsid w:val="799F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559</Characters>
  <Lines>0</Lines>
  <Paragraphs>0</Paragraphs>
  <TotalTime>28</TotalTime>
  <ScaleCrop>false</ScaleCrop>
  <LinksUpToDate>false</LinksUpToDate>
  <CharactersWithSpaces>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2021-02-24T04:32:00Z</dcterms:created>
  <dc:creator>余芳</dc:creator>
  <cp:lastModifiedBy>GXCG</cp:lastModifiedBy>
  <cp:lastPrinted>2022-06-25T08:38:00Z</cp:lastPrinted>
  <dcterms:modified xsi:type="dcterms:W3CDTF">2025-04-30T07:59:30Z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C05675DE4C954BD89F7CB73DFFAE2918_13</vt:lpwstr>
  </property>
  <property fmtid="{D5CDD505-2E9C-101B-9397-08002B2CF9AE}" pid="4" name="KSOTemplateDocerSaveRecord">
    <vt:lpwstr>eyJoZGlkIjoiZWQwMDNjMjBkZmQ4ZDBiYWFkYThjZTMzYTQ2MWU4YTIiLCJ1c2VySWQiOiI0MjAwNDQwOTYifQ==</vt:lpwstr>
  </property>
</Properties>
</file>