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0812F">
      <w:pPr>
        <w:pStyle w:val="3"/>
        <w:keepNext w:val="0"/>
        <w:keepLines w:val="0"/>
        <w:widowControl/>
        <w:suppressLineNumbers w:val="0"/>
        <w:spacing w:before="255" w:beforeAutospacing="0" w:after="255" w:afterAutospacing="0" w:line="450" w:lineRule="atLeast"/>
        <w:ind w:left="0" w:right="0" w:firstLine="0"/>
        <w:jc w:val="center"/>
        <w:rPr>
          <w:rStyle w:val="6"/>
          <w:rFonts w:hint="eastAsia" w:ascii="微软雅黑" w:hAnsi="微软雅黑" w:eastAsia="微软雅黑" w:cs="微软雅黑"/>
          <w:i w:val="0"/>
          <w:iCs w:val="0"/>
          <w:caps w:val="0"/>
          <w:color w:val="000000"/>
          <w:spacing w:val="0"/>
          <w:sz w:val="27"/>
          <w:szCs w:val="27"/>
          <w:lang w:eastAsia="zh-CN"/>
        </w:rPr>
      </w:pPr>
      <w:r>
        <w:rPr>
          <w:rStyle w:val="6"/>
          <w:rFonts w:hint="eastAsia" w:ascii="微软雅黑" w:hAnsi="微软雅黑" w:eastAsia="微软雅黑" w:cs="微软雅黑"/>
          <w:i w:val="0"/>
          <w:iCs w:val="0"/>
          <w:caps w:val="0"/>
          <w:color w:val="000000"/>
          <w:spacing w:val="0"/>
          <w:sz w:val="27"/>
          <w:szCs w:val="27"/>
        </w:rPr>
        <w:t>广西崇善项目咨询有限公司关于</w:t>
      </w:r>
      <w:r>
        <w:rPr>
          <w:rStyle w:val="6"/>
          <w:rFonts w:hint="eastAsia" w:ascii="微软雅黑" w:hAnsi="微软雅黑" w:eastAsia="微软雅黑" w:cs="微软雅黑"/>
          <w:i w:val="0"/>
          <w:iCs w:val="0"/>
          <w:caps w:val="0"/>
          <w:color w:val="000000"/>
          <w:spacing w:val="0"/>
          <w:sz w:val="27"/>
          <w:szCs w:val="27"/>
          <w:lang w:eastAsia="zh-CN"/>
        </w:rPr>
        <w:t>天等县龙茗镇进宁村巴屯木林</w:t>
      </w:r>
      <w:r>
        <w:rPr>
          <w:rStyle w:val="6"/>
          <w:rFonts w:hint="eastAsia" w:ascii="微软雅黑" w:hAnsi="微软雅黑" w:eastAsia="微软雅黑" w:cs="微软雅黑"/>
          <w:i w:val="0"/>
          <w:iCs w:val="0"/>
          <w:caps w:val="0"/>
          <w:color w:val="000000"/>
          <w:spacing w:val="0"/>
          <w:sz w:val="27"/>
          <w:szCs w:val="27"/>
          <w:lang w:val="en-US" w:eastAsia="zh-CN"/>
        </w:rPr>
        <w:t>谷</w:t>
      </w:r>
      <w:r>
        <w:rPr>
          <w:rStyle w:val="6"/>
          <w:rFonts w:hint="eastAsia" w:ascii="微软雅黑" w:hAnsi="微软雅黑" w:eastAsia="微软雅黑" w:cs="微软雅黑"/>
          <w:i w:val="0"/>
          <w:iCs w:val="0"/>
          <w:caps w:val="0"/>
          <w:color w:val="000000"/>
          <w:spacing w:val="0"/>
          <w:sz w:val="27"/>
          <w:szCs w:val="27"/>
          <w:lang w:eastAsia="zh-CN"/>
        </w:rPr>
        <w:t>水稻产业基地配套项目</w:t>
      </w:r>
      <w:r>
        <w:rPr>
          <w:rStyle w:val="6"/>
          <w:rFonts w:hint="eastAsia" w:ascii="微软雅黑" w:hAnsi="微软雅黑" w:eastAsia="微软雅黑" w:cs="微软雅黑"/>
          <w:i w:val="0"/>
          <w:iCs w:val="0"/>
          <w:caps w:val="0"/>
          <w:color w:val="000000"/>
          <w:spacing w:val="0"/>
          <w:sz w:val="27"/>
          <w:szCs w:val="27"/>
        </w:rPr>
        <w:t>更正公告</w:t>
      </w:r>
    </w:p>
    <w:p w14:paraId="713086ED">
      <w:pPr>
        <w:pStyle w:val="3"/>
        <w:keepNext w:val="0"/>
        <w:keepLines w:val="0"/>
        <w:widowControl/>
        <w:suppressLineNumbers w:val="0"/>
        <w:spacing w:before="75" w:beforeAutospacing="0" w:after="75" w:afterAutospacing="0"/>
        <w:ind w:right="0"/>
        <w:rPr>
          <w:rFonts w:hint="eastAsia" w:ascii="宋体" w:hAnsi="宋体" w:eastAsia="宋体" w:cs="宋体"/>
          <w:i w:val="0"/>
          <w:iCs w:val="0"/>
          <w:caps w:val="0"/>
          <w:color w:val="000000"/>
          <w:spacing w:val="0"/>
          <w:sz w:val="21"/>
          <w:szCs w:val="21"/>
          <w:lang w:val="en-US" w:eastAsia="zh-CN"/>
        </w:rPr>
      </w:pPr>
      <w:r>
        <w:rPr>
          <w:rStyle w:val="6"/>
          <w:rFonts w:hint="eastAsia" w:ascii="微软雅黑" w:hAnsi="微软雅黑" w:eastAsia="微软雅黑" w:cs="微软雅黑"/>
          <w:i w:val="0"/>
          <w:iCs w:val="0"/>
          <w:caps w:val="0"/>
          <w:color w:val="000000"/>
          <w:spacing w:val="0"/>
          <w:sz w:val="27"/>
          <w:szCs w:val="27"/>
          <w:lang w:val="en-US" w:eastAsia="zh-CN"/>
        </w:rPr>
        <w:t xml:space="preserve">一、项目基本情况   </w:t>
      </w:r>
      <w:r>
        <w:rPr>
          <w:rFonts w:hint="eastAsia" w:ascii="宋体" w:hAnsi="宋体" w:eastAsia="宋体" w:cs="宋体"/>
          <w:i w:val="0"/>
          <w:iCs w:val="0"/>
          <w:caps w:val="0"/>
          <w:color w:val="000000"/>
          <w:spacing w:val="0"/>
          <w:sz w:val="21"/>
          <w:szCs w:val="21"/>
          <w:lang w:val="en-US" w:eastAsia="zh-CN"/>
        </w:rPr>
        <w:t>             </w:t>
      </w:r>
    </w:p>
    <w:p w14:paraId="09DA35B2">
      <w:pPr>
        <w:pStyle w:val="3"/>
        <w:keepNext w:val="0"/>
        <w:keepLines w:val="0"/>
        <w:widowControl/>
        <w:suppressLineNumbers w:val="0"/>
        <w:spacing w:before="75" w:beforeAutospacing="0" w:after="75" w:afterAutospacing="0"/>
        <w:ind w:right="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原公告的采购项目编号：CZZC2025-C2-250020-GXCS</w:t>
      </w:r>
    </w:p>
    <w:p w14:paraId="6EEA98DB">
      <w:pPr>
        <w:pStyle w:val="3"/>
        <w:keepNext w:val="0"/>
        <w:keepLines w:val="0"/>
        <w:widowControl/>
        <w:suppressLineNumbers w:val="0"/>
        <w:spacing w:before="75" w:beforeAutospacing="0" w:after="75" w:afterAutospacing="0"/>
        <w:ind w:right="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原公告的采购项目名称：天等县龙茗镇进宁村巴屯木林谷水稻产业基地配套项目</w:t>
      </w:r>
    </w:p>
    <w:p w14:paraId="23E3D00F">
      <w:pPr>
        <w:pStyle w:val="3"/>
        <w:keepNext w:val="0"/>
        <w:keepLines w:val="0"/>
        <w:widowControl/>
        <w:suppressLineNumbers w:val="0"/>
        <w:spacing w:before="75" w:beforeAutospacing="0" w:after="75" w:afterAutospacing="0"/>
        <w:ind w:right="0"/>
      </w:pPr>
      <w:r>
        <w:rPr>
          <w:rFonts w:hint="eastAsia" w:ascii="宋体" w:hAnsi="宋体" w:eastAsia="宋体" w:cs="宋体"/>
          <w:i w:val="0"/>
          <w:iCs w:val="0"/>
          <w:caps w:val="0"/>
          <w:color w:val="000000"/>
          <w:spacing w:val="0"/>
          <w:sz w:val="21"/>
          <w:szCs w:val="21"/>
          <w:lang w:val="en-US" w:eastAsia="zh-CN"/>
        </w:rPr>
        <w:t>首次公告日期：2025年2月27日        </w:t>
      </w:r>
      <w:r>
        <w:rPr>
          <w:rFonts w:hint="eastAsia" w:ascii="微软雅黑" w:hAnsi="微软雅黑" w:eastAsia="微软雅黑" w:cs="微软雅黑"/>
          <w:i w:val="0"/>
          <w:iCs w:val="0"/>
          <w:caps w:val="0"/>
          <w:color w:val="000000"/>
          <w:spacing w:val="0"/>
          <w:sz w:val="27"/>
          <w:szCs w:val="27"/>
        </w:rPr>
        <w:t xml:space="preserve">            </w:t>
      </w:r>
    </w:p>
    <w:p w14:paraId="4E45E911">
      <w:pPr>
        <w:pStyle w:val="3"/>
        <w:keepNext w:val="0"/>
        <w:keepLines w:val="0"/>
        <w:widowControl/>
        <w:suppressLineNumbers w:val="0"/>
        <w:spacing w:before="255" w:beforeAutospacing="0" w:after="255" w:afterAutospacing="0" w:line="450" w:lineRule="atLeast"/>
        <w:ind w:left="0" w:right="0" w:firstLine="0"/>
        <w:jc w:val="both"/>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二、更正信息</w:t>
      </w:r>
      <w:r>
        <w:rPr>
          <w:rFonts w:hint="eastAsia" w:ascii="微软雅黑" w:hAnsi="微软雅黑" w:eastAsia="微软雅黑" w:cs="微软雅黑"/>
          <w:i w:val="0"/>
          <w:iCs w:val="0"/>
          <w:caps w:val="0"/>
          <w:color w:val="000000"/>
          <w:spacing w:val="0"/>
          <w:sz w:val="27"/>
          <w:szCs w:val="27"/>
        </w:rPr>
        <w:t>                </w:t>
      </w:r>
    </w:p>
    <w:p w14:paraId="46A763C7">
      <w:pPr>
        <w:pStyle w:val="3"/>
        <w:keepNext w:val="0"/>
        <w:keepLines w:val="0"/>
        <w:widowControl/>
        <w:suppressLineNumbers w:val="0"/>
        <w:spacing w:before="75" w:beforeAutospacing="0" w:after="75" w:afterAutospacing="0" w:line="360" w:lineRule="auto"/>
        <w:ind w:right="0"/>
        <w:jc w:val="both"/>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更正事项：采购公告，采购文件                    </w:t>
      </w:r>
    </w:p>
    <w:p w14:paraId="408534D7">
      <w:pPr>
        <w:pStyle w:val="3"/>
        <w:keepNext w:val="0"/>
        <w:keepLines w:val="0"/>
        <w:widowControl/>
        <w:suppressLineNumbers w:val="0"/>
        <w:spacing w:before="75" w:beforeAutospacing="0" w:after="75" w:afterAutospacing="0" w:line="360" w:lineRule="auto"/>
        <w:ind w:right="0"/>
        <w:jc w:val="both"/>
      </w:pPr>
      <w:r>
        <w:rPr>
          <w:rFonts w:hint="eastAsia" w:ascii="宋体" w:hAnsi="宋体" w:eastAsia="宋体" w:cs="宋体"/>
          <w:i w:val="0"/>
          <w:iCs w:val="0"/>
          <w:caps w:val="0"/>
          <w:color w:val="000000"/>
          <w:spacing w:val="0"/>
          <w:kern w:val="0"/>
          <w:sz w:val="21"/>
          <w:szCs w:val="21"/>
          <w:lang w:val="en-US" w:eastAsia="zh-CN" w:bidi="ar"/>
        </w:rPr>
        <w:t>更正内容： </w:t>
      </w:r>
      <w:r>
        <w:rPr>
          <w:rFonts w:hint="eastAsia" w:ascii="宋体" w:hAnsi="宋体" w:eastAsia="宋体" w:cs="宋体"/>
          <w:i w:val="0"/>
          <w:iCs w:val="0"/>
          <w:caps w:val="0"/>
          <w:color w:val="000000"/>
          <w:spacing w:val="0"/>
          <w:sz w:val="21"/>
          <w:szCs w:val="21"/>
        </w:rPr>
        <w:t> </w:t>
      </w:r>
      <w:r>
        <w:rPr>
          <w:rFonts w:hint="eastAsia" w:ascii="微软雅黑" w:hAnsi="微软雅黑" w:eastAsia="微软雅黑" w:cs="微软雅黑"/>
          <w:i w:val="0"/>
          <w:iCs w:val="0"/>
          <w:caps w:val="0"/>
          <w:color w:val="000000"/>
          <w:spacing w:val="0"/>
          <w:sz w:val="27"/>
          <w:szCs w:val="27"/>
        </w:rPr>
        <w:t xml:space="preserve">                  </w:t>
      </w:r>
      <w:r>
        <w:rPr>
          <w:rStyle w:val="7"/>
          <w:rFonts w:hint="eastAsia" w:ascii="微软雅黑" w:hAnsi="微软雅黑" w:eastAsia="微软雅黑" w:cs="微软雅黑"/>
          <w:i w:val="0"/>
          <w:iCs w:val="0"/>
          <w:caps w:val="0"/>
          <w:color w:val="000000"/>
          <w:spacing w:val="0"/>
          <w:sz w:val="27"/>
          <w:szCs w:val="27"/>
        </w:rPr>
        <w:t>       </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54"/>
        <w:gridCol w:w="1255"/>
        <w:gridCol w:w="3410"/>
        <w:gridCol w:w="3187"/>
      </w:tblGrid>
      <w:tr w14:paraId="59F2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2" w:hRule="atLeast"/>
        </w:trPr>
        <w:tc>
          <w:tcPr>
            <w:tcW w:w="438" w:type="pct"/>
            <w:shd w:val="clear" w:color="auto" w:fill="auto"/>
            <w:tcMar>
              <w:top w:w="75" w:type="dxa"/>
              <w:left w:w="150" w:type="dxa"/>
              <w:bottom w:w="75" w:type="dxa"/>
              <w:right w:w="150" w:type="dxa"/>
            </w:tcMar>
            <w:vAlign w:val="center"/>
          </w:tcPr>
          <w:p w14:paraId="13764710">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序号</w:t>
            </w:r>
          </w:p>
        </w:tc>
        <w:tc>
          <w:tcPr>
            <w:tcW w:w="729" w:type="pct"/>
            <w:shd w:val="clear" w:color="auto" w:fill="auto"/>
            <w:tcMar>
              <w:top w:w="75" w:type="dxa"/>
              <w:left w:w="150" w:type="dxa"/>
              <w:bottom w:w="75" w:type="dxa"/>
              <w:right w:w="150" w:type="dxa"/>
            </w:tcMar>
            <w:vAlign w:val="center"/>
          </w:tcPr>
          <w:p w14:paraId="7F710CDC">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更正项</w:t>
            </w:r>
          </w:p>
        </w:tc>
        <w:tc>
          <w:tcPr>
            <w:tcW w:w="1981" w:type="pct"/>
            <w:shd w:val="clear" w:color="auto" w:fill="auto"/>
            <w:tcMar>
              <w:top w:w="75" w:type="dxa"/>
              <w:left w:w="150" w:type="dxa"/>
              <w:bottom w:w="75" w:type="dxa"/>
              <w:right w:w="150" w:type="dxa"/>
            </w:tcMar>
            <w:vAlign w:val="center"/>
          </w:tcPr>
          <w:p w14:paraId="243360ED">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更正前内容</w:t>
            </w:r>
          </w:p>
        </w:tc>
        <w:tc>
          <w:tcPr>
            <w:tcW w:w="1851" w:type="pct"/>
            <w:shd w:val="clear" w:color="auto" w:fill="auto"/>
            <w:tcMar>
              <w:top w:w="75" w:type="dxa"/>
              <w:left w:w="150" w:type="dxa"/>
              <w:bottom w:w="75" w:type="dxa"/>
              <w:right w:w="150" w:type="dxa"/>
            </w:tcMar>
            <w:vAlign w:val="center"/>
          </w:tcPr>
          <w:p w14:paraId="776A198F">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更正后内容</w:t>
            </w:r>
          </w:p>
        </w:tc>
      </w:tr>
      <w:tr w14:paraId="0D7E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92" w:hRule="atLeast"/>
        </w:trPr>
        <w:tc>
          <w:tcPr>
            <w:tcW w:w="438" w:type="pct"/>
            <w:shd w:val="clear" w:color="auto" w:fill="auto"/>
            <w:tcMar>
              <w:top w:w="75" w:type="dxa"/>
              <w:left w:w="150" w:type="dxa"/>
              <w:bottom w:w="75" w:type="dxa"/>
              <w:right w:w="150" w:type="dxa"/>
            </w:tcMar>
            <w:vAlign w:val="center"/>
          </w:tcPr>
          <w:p w14:paraId="01224E55">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w:t>
            </w:r>
          </w:p>
        </w:tc>
        <w:tc>
          <w:tcPr>
            <w:tcW w:w="729" w:type="pct"/>
            <w:shd w:val="clear" w:color="auto" w:fill="auto"/>
            <w:tcMar>
              <w:top w:w="75" w:type="dxa"/>
              <w:left w:w="150" w:type="dxa"/>
              <w:bottom w:w="75" w:type="dxa"/>
              <w:right w:w="150" w:type="dxa"/>
            </w:tcMar>
            <w:vAlign w:val="center"/>
          </w:tcPr>
          <w:p w14:paraId="3B6A1DEE">
            <w:pPr>
              <w:keepNext w:val="0"/>
              <w:keepLines w:val="0"/>
              <w:widowControl/>
              <w:suppressLineNumbers w:val="0"/>
              <w:wordWrap w:val="0"/>
              <w:jc w:val="center"/>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采购需求</w:t>
            </w:r>
          </w:p>
        </w:tc>
        <w:tc>
          <w:tcPr>
            <w:tcW w:w="1981" w:type="pct"/>
            <w:shd w:val="clear" w:color="auto" w:fill="auto"/>
            <w:tcMar>
              <w:top w:w="75" w:type="dxa"/>
              <w:left w:w="150" w:type="dxa"/>
              <w:bottom w:w="75" w:type="dxa"/>
              <w:right w:w="150" w:type="dxa"/>
            </w:tcMar>
            <w:vAlign w:val="center"/>
          </w:tcPr>
          <w:p w14:paraId="12E21CBB">
            <w:pPr>
              <w:keepNext w:val="0"/>
              <w:keepLines w:val="0"/>
              <w:widowControl/>
              <w:suppressLineNumbers w:val="0"/>
              <w:wordWrap w:val="0"/>
              <w:jc w:val="center"/>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天等县龙茗镇进宁村巴屯木林古水稻产业基地配套项目拟新建水利渠道1.561公里，以施工图和工程量清单包含的内容为准。</w:t>
            </w:r>
          </w:p>
        </w:tc>
        <w:tc>
          <w:tcPr>
            <w:tcW w:w="1851" w:type="pct"/>
            <w:shd w:val="clear" w:color="auto" w:fill="auto"/>
            <w:tcMar>
              <w:top w:w="75" w:type="dxa"/>
              <w:left w:w="150" w:type="dxa"/>
              <w:bottom w:w="75" w:type="dxa"/>
              <w:right w:w="150" w:type="dxa"/>
            </w:tcMar>
            <w:vAlign w:val="center"/>
          </w:tcPr>
          <w:p w14:paraId="71B55872">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天等县龙茗镇进宁村巴屯木林谷水稻产业基地配套项目拟新建水利渠道1.561公里，以施工图和工程量清单包含的内容为准。</w:t>
            </w:r>
          </w:p>
        </w:tc>
      </w:tr>
    </w:tbl>
    <w:p w14:paraId="33D88019">
      <w:pPr>
        <w:rPr>
          <w:rFonts w:hint="default" w:ascii="宋体" w:hAnsi="宋体" w:eastAsia="宋体" w:cs="宋体"/>
          <w:i w:val="0"/>
          <w:iCs w:val="0"/>
          <w:caps w:val="0"/>
          <w:color w:val="000000"/>
          <w:spacing w:val="0"/>
          <w:kern w:val="0"/>
          <w:sz w:val="21"/>
          <w:szCs w:val="21"/>
          <w:highlight w:val="none"/>
          <w:lang w:val="en-US" w:eastAsia="zh-CN" w:bidi="ar"/>
        </w:rPr>
      </w:pPr>
      <w:r>
        <w:rPr>
          <w:rFonts w:hint="eastAsia" w:ascii="宋体" w:hAnsi="宋体" w:eastAsia="宋体" w:cs="宋体"/>
          <w:i w:val="0"/>
          <w:iCs w:val="0"/>
          <w:caps w:val="0"/>
          <w:color w:val="000000"/>
          <w:spacing w:val="0"/>
          <w:kern w:val="0"/>
          <w:sz w:val="21"/>
          <w:szCs w:val="21"/>
          <w:highlight w:val="none"/>
          <w:lang w:val="en-US" w:eastAsia="zh-CN" w:bidi="ar"/>
        </w:rPr>
        <w:t>与以上更正内容相关的事项均同步更正，其他事项不变，以最新上传的采购文件为准。</w:t>
      </w:r>
    </w:p>
    <w:p w14:paraId="46F80DB4">
      <w:pPr>
        <w:pStyle w:val="3"/>
        <w:keepNext w:val="0"/>
        <w:keepLines w:val="0"/>
        <w:widowControl/>
        <w:suppressLineNumbers w:val="0"/>
        <w:spacing w:before="75" w:beforeAutospacing="0" w:after="75" w:afterAutospacing="0" w:line="360" w:lineRule="auto"/>
        <w:ind w:right="0"/>
        <w:jc w:val="both"/>
      </w:pPr>
      <w:r>
        <w:rPr>
          <w:rFonts w:hint="eastAsia" w:ascii="宋体" w:hAnsi="宋体" w:eastAsia="宋体" w:cs="宋体"/>
          <w:i w:val="0"/>
          <w:iCs w:val="0"/>
          <w:caps w:val="0"/>
          <w:color w:val="000000"/>
          <w:spacing w:val="0"/>
          <w:kern w:val="0"/>
          <w:sz w:val="21"/>
          <w:szCs w:val="21"/>
          <w:highlight w:val="none"/>
          <w:lang w:val="en-US" w:eastAsia="zh-CN" w:bidi="ar"/>
        </w:rPr>
        <w:t>更正日期：2025年3月6日　　</w:t>
      </w:r>
      <w:r>
        <w:rPr>
          <w:rFonts w:hint="eastAsia" w:ascii="微软雅黑" w:hAnsi="微软雅黑" w:eastAsia="微软雅黑" w:cs="微软雅黑"/>
          <w:i w:val="0"/>
          <w:iCs w:val="0"/>
          <w:caps w:val="0"/>
          <w:color w:val="000000"/>
          <w:spacing w:val="0"/>
          <w:sz w:val="27"/>
          <w:szCs w:val="27"/>
          <w:highlight w:val="none"/>
        </w:rPr>
        <w:t xml:space="preserve">     </w:t>
      </w:r>
      <w:r>
        <w:rPr>
          <w:rFonts w:hint="eastAsia" w:ascii="微软雅黑" w:hAnsi="微软雅黑" w:eastAsia="微软雅黑" w:cs="微软雅黑"/>
          <w:i w:val="0"/>
          <w:iCs w:val="0"/>
          <w:caps w:val="0"/>
          <w:color w:val="000000"/>
          <w:spacing w:val="0"/>
          <w:sz w:val="27"/>
          <w:szCs w:val="27"/>
        </w:rPr>
        <w:t>               </w:t>
      </w:r>
    </w:p>
    <w:p w14:paraId="0C353D27">
      <w:pPr>
        <w:pStyle w:val="3"/>
        <w:keepNext w:val="0"/>
        <w:keepLines w:val="0"/>
        <w:widowControl/>
        <w:suppressLineNumbers w:val="0"/>
        <w:spacing w:before="255" w:beforeAutospacing="0" w:after="255" w:afterAutospacing="0" w:line="450" w:lineRule="atLeast"/>
        <w:ind w:left="0" w:right="0" w:firstLine="0"/>
        <w:jc w:val="both"/>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三、其他补充事宜</w:t>
      </w:r>
      <w:r>
        <w:rPr>
          <w:rFonts w:hint="eastAsia" w:ascii="微软雅黑" w:hAnsi="微软雅黑" w:eastAsia="微软雅黑" w:cs="微软雅黑"/>
          <w:i w:val="0"/>
          <w:iCs w:val="0"/>
          <w:caps w:val="0"/>
          <w:color w:val="000000"/>
          <w:spacing w:val="0"/>
          <w:sz w:val="27"/>
          <w:szCs w:val="27"/>
        </w:rPr>
        <w:t>                </w:t>
      </w:r>
    </w:p>
    <w:p w14:paraId="1EFCF550">
      <w:pPr>
        <w:pStyle w:val="3"/>
        <w:keepNext w:val="0"/>
        <w:keepLines w:val="0"/>
        <w:widowControl/>
        <w:suppressLineNumbers w:val="0"/>
        <w:spacing w:before="75" w:beforeAutospacing="0" w:after="75" w:afterAutospacing="0" w:line="360" w:lineRule="auto"/>
        <w:ind w:right="0"/>
        <w:jc w:val="both"/>
        <w:rPr>
          <w:rFonts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1.本次公告同时在中国政府采购网（http://pub.ccgp.gov.cn/）、广西壮族自治区政府采购网（http://www.ccgp-guangxi.gov.cn/）上发布。</w:t>
      </w:r>
      <w:r>
        <w:rPr>
          <w:rFonts w:hint="default" w:ascii="宋体" w:hAnsi="宋体" w:eastAsia="宋体" w:cs="宋体"/>
          <w:i w:val="0"/>
          <w:iCs w:val="0"/>
          <w:caps w:val="0"/>
          <w:color w:val="000000"/>
          <w:spacing w:val="0"/>
          <w:kern w:val="0"/>
          <w:sz w:val="21"/>
          <w:szCs w:val="21"/>
          <w:lang w:val="en-US" w:eastAsia="zh-CN" w:bidi="ar"/>
        </w:rPr>
        <w:t xml:space="preserve">        </w:t>
      </w:r>
      <w:r>
        <w:rPr>
          <w:rFonts w:hint="default" w:ascii="sans-serif" w:hAnsi="sans-serif" w:eastAsia="sans-serif" w:cs="sans-serif"/>
          <w:i w:val="0"/>
          <w:iCs w:val="0"/>
          <w:caps w:val="0"/>
          <w:color w:val="000000"/>
          <w:spacing w:val="0"/>
          <w:sz w:val="24"/>
          <w:szCs w:val="24"/>
        </w:rPr>
        <w:t> </w:t>
      </w:r>
    </w:p>
    <w:p w14:paraId="3C7137EC">
      <w:pPr>
        <w:pStyle w:val="3"/>
        <w:keepNext w:val="0"/>
        <w:keepLines w:val="0"/>
        <w:widowControl/>
        <w:suppressLineNumbers w:val="0"/>
        <w:spacing w:before="255" w:beforeAutospacing="0" w:after="255" w:afterAutospacing="0" w:line="480" w:lineRule="atLeast"/>
        <w:ind w:left="0" w:right="0" w:firstLine="0"/>
        <w:jc w:val="both"/>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四、对本次公告提出询问，请按以下方式联系。</w:t>
      </w: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7"/>
          <w:szCs w:val="27"/>
        </w:rPr>
        <w:t>            </w:t>
      </w:r>
    </w:p>
    <w:p w14:paraId="02E6FDE9">
      <w:pPr>
        <w:pStyle w:val="3"/>
        <w:keepNext w:val="0"/>
        <w:keepLines w:val="0"/>
        <w:widowControl/>
        <w:suppressLineNumbers w:val="0"/>
        <w:spacing w:before="75" w:beforeAutospacing="0" w:after="75" w:afterAutospacing="0" w:line="360" w:lineRule="auto"/>
        <w:ind w:right="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1.采购人信息                        </w:t>
      </w:r>
    </w:p>
    <w:p w14:paraId="76E58ED6">
      <w:pPr>
        <w:pStyle w:val="3"/>
        <w:keepNext w:val="0"/>
        <w:keepLines w:val="0"/>
        <w:widowControl/>
        <w:suppressLineNumbers w:val="0"/>
        <w:spacing w:before="75" w:beforeAutospacing="0" w:after="75" w:afterAutospacing="0" w:line="360" w:lineRule="auto"/>
        <w:ind w:right="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名 称：天等县民族宗教服务中心                        </w:t>
      </w:r>
    </w:p>
    <w:p w14:paraId="0F710F1A">
      <w:pPr>
        <w:pStyle w:val="3"/>
        <w:keepNext w:val="0"/>
        <w:keepLines w:val="0"/>
        <w:widowControl/>
        <w:suppressLineNumbers w:val="0"/>
        <w:spacing w:before="75" w:beforeAutospacing="0" w:after="75" w:afterAutospacing="0" w:line="360" w:lineRule="auto"/>
        <w:ind w:right="0"/>
        <w:jc w:val="both"/>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地 址：天等县天等镇天桃路76号(县政务服务中心对面)</w:t>
      </w:r>
    </w:p>
    <w:p w14:paraId="343067EF">
      <w:pPr>
        <w:pStyle w:val="3"/>
        <w:keepNext w:val="0"/>
        <w:keepLines w:val="0"/>
        <w:widowControl/>
        <w:suppressLineNumbers w:val="0"/>
        <w:spacing w:before="75" w:beforeAutospacing="0" w:after="75" w:afterAutospacing="0" w:line="360" w:lineRule="auto"/>
        <w:ind w:right="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项目联系人和联系方式：赵梅先   0771-3530558   </w:t>
      </w:r>
    </w:p>
    <w:p w14:paraId="2108BFD3">
      <w:pPr>
        <w:pStyle w:val="3"/>
        <w:keepNext w:val="0"/>
        <w:keepLines w:val="0"/>
        <w:widowControl/>
        <w:suppressLineNumbers w:val="0"/>
        <w:spacing w:before="75" w:beforeAutospacing="0" w:after="75" w:afterAutospacing="0" w:line="360" w:lineRule="auto"/>
        <w:ind w:right="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2.采购代理机构信息</w:t>
      </w:r>
    </w:p>
    <w:p w14:paraId="08A95BCB">
      <w:pPr>
        <w:pStyle w:val="3"/>
        <w:keepNext w:val="0"/>
        <w:keepLines w:val="0"/>
        <w:widowControl/>
        <w:suppressLineNumbers w:val="0"/>
        <w:spacing w:before="75" w:beforeAutospacing="0" w:after="75" w:afterAutospacing="0" w:line="360" w:lineRule="auto"/>
        <w:ind w:right="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名 称：广西崇善项目咨询有限公司</w:t>
      </w:r>
    </w:p>
    <w:p w14:paraId="698AD037">
      <w:pPr>
        <w:pStyle w:val="3"/>
        <w:keepNext w:val="0"/>
        <w:keepLines w:val="0"/>
        <w:widowControl/>
        <w:suppressLineNumbers w:val="0"/>
        <w:spacing w:before="75" w:beforeAutospacing="0" w:after="75" w:afterAutospacing="0" w:line="360" w:lineRule="auto"/>
        <w:ind w:right="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地 址：崇左市江州区城南区新城路西段南侧（阳光名邸）第C4栋103号</w:t>
      </w:r>
    </w:p>
    <w:p w14:paraId="57342F05">
      <w:pPr>
        <w:pStyle w:val="3"/>
        <w:keepNext w:val="0"/>
        <w:keepLines w:val="0"/>
        <w:widowControl/>
        <w:suppressLineNumbers w:val="0"/>
        <w:spacing w:before="75" w:beforeAutospacing="0" w:after="75" w:afterAutospacing="0" w:line="360" w:lineRule="auto"/>
        <w:ind w:right="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联系人：庞青青</w:t>
      </w:r>
    </w:p>
    <w:p w14:paraId="514794B8">
      <w:pPr>
        <w:pStyle w:val="3"/>
        <w:keepNext w:val="0"/>
        <w:keepLines w:val="0"/>
        <w:widowControl/>
        <w:suppressLineNumbers w:val="0"/>
        <w:spacing w:before="75" w:beforeAutospacing="0" w:after="75" w:afterAutospacing="0" w:line="360" w:lineRule="auto"/>
        <w:ind w:right="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联系方式：0771-5945100</w:t>
      </w:r>
    </w:p>
    <w:p w14:paraId="21E11CDB">
      <w:pPr>
        <w:pStyle w:val="3"/>
        <w:keepNext w:val="0"/>
        <w:keepLines w:val="0"/>
        <w:widowControl/>
        <w:suppressLineNumbers w:val="0"/>
        <w:spacing w:before="75" w:beforeAutospacing="0" w:after="75" w:afterAutospacing="0" w:line="360" w:lineRule="auto"/>
        <w:ind w:right="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3.项目联系方式</w:t>
      </w:r>
    </w:p>
    <w:p w14:paraId="11E6F67A">
      <w:pPr>
        <w:pStyle w:val="3"/>
        <w:keepNext w:val="0"/>
        <w:keepLines w:val="0"/>
        <w:widowControl/>
        <w:suppressLineNumbers w:val="0"/>
        <w:spacing w:before="75" w:beforeAutospacing="0" w:after="75" w:afterAutospacing="0" w:line="360" w:lineRule="auto"/>
        <w:ind w:right="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项目联系人：庞青青   电 话：0771-5945100</w:t>
      </w:r>
    </w:p>
    <w:p w14:paraId="64581F2B">
      <w:pPr>
        <w:pStyle w:val="3"/>
        <w:keepNext w:val="0"/>
        <w:keepLines w:val="0"/>
        <w:widowControl/>
        <w:suppressLineNumbers w:val="0"/>
        <w:spacing w:before="75" w:beforeAutospacing="0" w:after="75" w:afterAutospacing="0"/>
        <w:ind w:right="0"/>
        <w:jc w:val="left"/>
        <w:rPr>
          <w:rFonts w:hint="eastAsia" w:ascii="宋体" w:hAnsi="宋体" w:eastAsia="宋体" w:cs="宋体"/>
          <w:i w:val="0"/>
          <w:iCs w:val="0"/>
          <w:caps w:val="0"/>
          <w:color w:val="000000"/>
          <w:spacing w:val="0"/>
          <w:kern w:val="2"/>
          <w:sz w:val="21"/>
          <w:szCs w:val="21"/>
          <w:lang w:val="en-US" w:eastAsia="zh-CN" w:bidi="ar-SA"/>
        </w:rPr>
      </w:pPr>
    </w:p>
    <w:p w14:paraId="018C806F">
      <w:pPr>
        <w:spacing w:line="324" w:lineRule="auto"/>
        <w:rPr>
          <w:rFonts w:hint="eastAsia"/>
          <w:szCs w:val="21"/>
        </w:rPr>
      </w:pPr>
      <w:r>
        <w:rPr>
          <w:rFonts w:hint="eastAsia"/>
          <w:szCs w:val="21"/>
        </w:rPr>
        <w:t xml:space="preserve"> </w:t>
      </w:r>
      <w:r>
        <w:rPr>
          <w:rFonts w:hint="eastAsia"/>
          <w:szCs w:val="21"/>
          <w:lang w:val="en-US" w:eastAsia="zh-CN"/>
        </w:rPr>
        <w:t xml:space="preserve">                                 </w:t>
      </w:r>
      <w:r>
        <w:rPr>
          <w:rFonts w:hint="eastAsia"/>
          <w:szCs w:val="21"/>
        </w:rPr>
        <w:t>采购单位：</w:t>
      </w:r>
      <w:r>
        <w:rPr>
          <w:rFonts w:hint="eastAsia" w:ascii="宋体" w:hAnsi="宋体" w:cs="宋体"/>
          <w:color w:val="auto"/>
          <w:sz w:val="21"/>
          <w:szCs w:val="21"/>
          <w:highlight w:val="none"/>
          <w:lang w:eastAsia="zh-CN"/>
        </w:rPr>
        <w:t>天等县民族宗教服务中心</w:t>
      </w:r>
    </w:p>
    <w:p w14:paraId="28077974">
      <w:pPr>
        <w:spacing w:line="324" w:lineRule="auto"/>
        <w:ind w:firstLine="3150" w:firstLineChars="1500"/>
        <w:rPr>
          <w:rFonts w:hint="eastAsia"/>
          <w:szCs w:val="21"/>
        </w:rPr>
      </w:pPr>
      <w:r>
        <w:rPr>
          <w:rFonts w:hint="eastAsia"/>
          <w:szCs w:val="21"/>
        </w:rPr>
        <w:t>采购代理机构：广西崇善项目咨询有限公司</w:t>
      </w:r>
    </w:p>
    <w:p w14:paraId="6512FE01">
      <w:pPr>
        <w:spacing w:line="324" w:lineRule="auto"/>
        <w:jc w:val="center"/>
        <w:rPr>
          <w:rFonts w:hint="default" w:eastAsiaTheme="minorEastAsia"/>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日   期：</w:t>
      </w:r>
      <w:bookmarkStart w:id="0" w:name="_GoBack"/>
      <w:bookmarkEnd w:id="0"/>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6日</w:t>
      </w:r>
    </w:p>
    <w:p w14:paraId="116DBC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I3uMBHmhFgo1hcsxgXONokbzRB8=" w:salt="7xEKmdbeaiGg93fhmv7Dp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MjdiOTExOTZiZGQxYWM0Y2ZlNWFjZmEyZTRjYTUifQ=="/>
  </w:docVars>
  <w:rsids>
    <w:rsidRoot w:val="028A539E"/>
    <w:rsid w:val="0058523E"/>
    <w:rsid w:val="00612345"/>
    <w:rsid w:val="008E2A0E"/>
    <w:rsid w:val="00B701B7"/>
    <w:rsid w:val="017E6438"/>
    <w:rsid w:val="018916B2"/>
    <w:rsid w:val="02775E4F"/>
    <w:rsid w:val="028A539E"/>
    <w:rsid w:val="02F53218"/>
    <w:rsid w:val="046E6DDE"/>
    <w:rsid w:val="05453FE3"/>
    <w:rsid w:val="057448C8"/>
    <w:rsid w:val="061D6D0E"/>
    <w:rsid w:val="06E05B73"/>
    <w:rsid w:val="08FF1CD5"/>
    <w:rsid w:val="0A8C4462"/>
    <w:rsid w:val="0ABA0FCF"/>
    <w:rsid w:val="0B641293"/>
    <w:rsid w:val="0D950EFC"/>
    <w:rsid w:val="0D9D1C5D"/>
    <w:rsid w:val="0E1704E7"/>
    <w:rsid w:val="0FB57FB7"/>
    <w:rsid w:val="0FD2695B"/>
    <w:rsid w:val="13FE7232"/>
    <w:rsid w:val="1476335E"/>
    <w:rsid w:val="150900C5"/>
    <w:rsid w:val="17553F9A"/>
    <w:rsid w:val="18842C1C"/>
    <w:rsid w:val="1AEB0D31"/>
    <w:rsid w:val="1E85149C"/>
    <w:rsid w:val="20407429"/>
    <w:rsid w:val="20C52024"/>
    <w:rsid w:val="21780E44"/>
    <w:rsid w:val="263A2B6C"/>
    <w:rsid w:val="27752CC8"/>
    <w:rsid w:val="27870033"/>
    <w:rsid w:val="27E234BC"/>
    <w:rsid w:val="282D0BDB"/>
    <w:rsid w:val="296028EA"/>
    <w:rsid w:val="2B956FBE"/>
    <w:rsid w:val="2BD870AF"/>
    <w:rsid w:val="2C550700"/>
    <w:rsid w:val="2E513149"/>
    <w:rsid w:val="2F2A7C22"/>
    <w:rsid w:val="2F340AA1"/>
    <w:rsid w:val="2F5A7DDB"/>
    <w:rsid w:val="2FC8743B"/>
    <w:rsid w:val="310E5321"/>
    <w:rsid w:val="31FE5396"/>
    <w:rsid w:val="32BF3483"/>
    <w:rsid w:val="34C24459"/>
    <w:rsid w:val="37305FF2"/>
    <w:rsid w:val="39A9208B"/>
    <w:rsid w:val="39EC17E2"/>
    <w:rsid w:val="3A7206CF"/>
    <w:rsid w:val="3BAE3989"/>
    <w:rsid w:val="3BBE47E6"/>
    <w:rsid w:val="3C3C71E7"/>
    <w:rsid w:val="3CBA010B"/>
    <w:rsid w:val="3E6D18D9"/>
    <w:rsid w:val="3EBE2135"/>
    <w:rsid w:val="3F2F4DE1"/>
    <w:rsid w:val="40222E10"/>
    <w:rsid w:val="42B5384F"/>
    <w:rsid w:val="449A2CFC"/>
    <w:rsid w:val="474927B8"/>
    <w:rsid w:val="4AF313B8"/>
    <w:rsid w:val="4B054C48"/>
    <w:rsid w:val="4CD15729"/>
    <w:rsid w:val="4DB43081"/>
    <w:rsid w:val="4E404914"/>
    <w:rsid w:val="4F9A44F8"/>
    <w:rsid w:val="50291F38"/>
    <w:rsid w:val="50546455"/>
    <w:rsid w:val="50D91135"/>
    <w:rsid w:val="50E27F05"/>
    <w:rsid w:val="518C60C3"/>
    <w:rsid w:val="5267726F"/>
    <w:rsid w:val="53AB5AC3"/>
    <w:rsid w:val="555869E7"/>
    <w:rsid w:val="55E77D6B"/>
    <w:rsid w:val="55FA7A9F"/>
    <w:rsid w:val="56156687"/>
    <w:rsid w:val="572A6162"/>
    <w:rsid w:val="58613E05"/>
    <w:rsid w:val="5952374E"/>
    <w:rsid w:val="5BF73D2A"/>
    <w:rsid w:val="5C466AD6"/>
    <w:rsid w:val="5DE0757A"/>
    <w:rsid w:val="5F8D4184"/>
    <w:rsid w:val="639808F7"/>
    <w:rsid w:val="641164CD"/>
    <w:rsid w:val="65402FF4"/>
    <w:rsid w:val="6747066A"/>
    <w:rsid w:val="681C1AF7"/>
    <w:rsid w:val="68D4417F"/>
    <w:rsid w:val="6B0C081B"/>
    <w:rsid w:val="6B3B04E6"/>
    <w:rsid w:val="6C6D2921"/>
    <w:rsid w:val="6CC83FFB"/>
    <w:rsid w:val="6D725D15"/>
    <w:rsid w:val="6DC742B3"/>
    <w:rsid w:val="6F286F33"/>
    <w:rsid w:val="71BC7EA6"/>
    <w:rsid w:val="72F53670"/>
    <w:rsid w:val="730833A3"/>
    <w:rsid w:val="75C13CDD"/>
    <w:rsid w:val="763B583E"/>
    <w:rsid w:val="779A47E6"/>
    <w:rsid w:val="79FA156C"/>
    <w:rsid w:val="7A0423EA"/>
    <w:rsid w:val="7B315461"/>
    <w:rsid w:val="7B65510B"/>
    <w:rsid w:val="7E550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utoSpaceDE w:val="0"/>
      <w:autoSpaceDN w:val="0"/>
      <w:adjustRightInd w:val="0"/>
      <w:spacing w:line="360" w:lineRule="exact"/>
    </w:pPr>
    <w:rPr>
      <w:rFonts w:ascii="方正仿宋简体" w:eastAsia="方正仿宋简体"/>
      <w:color w:val="000000"/>
      <w:kern w:val="0"/>
      <w:sz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 w:type="paragraph" w:customStyle="1" w:styleId="8">
    <w:name w:val="表格文字"/>
    <w:basedOn w:val="1"/>
    <w:qFormat/>
    <w:uiPriority w:val="0"/>
    <w:pPr>
      <w:jc w:val="left"/>
    </w:pPr>
    <w:rPr>
      <w:bCs/>
      <w:spacing w:val="1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490</Words>
  <Characters>615</Characters>
  <Lines>0</Lines>
  <Paragraphs>0</Paragraphs>
  <TotalTime>2</TotalTime>
  <ScaleCrop>false</ScaleCrop>
  <LinksUpToDate>false</LinksUpToDate>
  <CharactersWithSpaces>894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2023-06-25T09:45:00Z</dcterms:created>
  <dc:creator>匣与桔*</dc:creator>
  <cp:lastModifiedBy>WPS_1602497377</cp:lastModifiedBy>
  <dcterms:modified xsi:type="dcterms:W3CDTF">2025-03-06T09:45:26Z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9D0B47D65C43469BB759A735F9F169BF_13</vt:lpwstr>
  </property>
  <property fmtid="{D5CDD505-2E9C-101B-9397-08002B2CF9AE}" pid="4" name="KSOTemplateDocerSaveRecord">
    <vt:lpwstr>eyJoZGlkIjoiMGZiM2Q4ODdkZTU3MjQ0NWI4Y2JlNjJhNWEwMWU1NGYiLCJ1c2VySWQiOiIxMTMwNTMyMTQ1In0=</vt:lpwstr>
  </property>
</Properties>
</file>