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  <w:t>附件1：</w:t>
      </w:r>
    </w:p>
    <w:p>
      <w:pPr>
        <w:pStyle w:val="3"/>
        <w:jc w:val="left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运江镇人民政府2023年面向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中小企业预留项目执行情况公告</w:t>
      </w:r>
    </w:p>
    <w:p>
      <w:pPr>
        <w:adjustRightInd w:val="0"/>
        <w:spacing w:line="560" w:lineRule="exact"/>
        <w:ind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>
      <w:pPr>
        <w:adjustRightInd w:val="0"/>
        <w:spacing w:line="560" w:lineRule="exact"/>
        <w:ind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本部门2023年预留面向中小企业采购项目共计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360.4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0.00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面向中小企业预留项目明细</w:t>
      </w:r>
    </w:p>
    <w:p>
      <w:pPr>
        <w:adjustRightInd w:val="0"/>
        <w:spacing w:line="560" w:lineRule="exact"/>
        <w:ind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pPr w:leftFromText="180" w:rightFromText="180" w:vertAnchor="page" w:horzAnchor="page" w:tblpXSpec="center" w:tblpY="7559"/>
        <w:tblOverlap w:val="never"/>
        <w:tblW w:w="90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9"/>
        <w:gridCol w:w="1574"/>
        <w:gridCol w:w="2437"/>
        <w:gridCol w:w="2013"/>
        <w:gridCol w:w="2102"/>
      </w:tblGrid>
      <w:tr>
        <w:trPr>
          <w:cantSplit/>
          <w:trHeight w:val="82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面向中小企业</w:t>
            </w:r>
          </w:p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rFonts w:hint="default" w:ascii="Times New Roman" w:hAnsi="Times New Roman" w:cs="Times New Roman"/>
                <w:i w:val="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采购金额</w:t>
            </w:r>
            <w:r>
              <w:rPr>
                <w:rStyle w:val="8"/>
                <w:rFonts w:hint="eastAsia" w:ascii="Times New Roman" w:hAnsi="Times New Roman" w:eastAsia="黑体" w:cs="Times New Roman"/>
                <w:i w:val="0"/>
                <w:sz w:val="28"/>
                <w:szCs w:val="28"/>
              </w:rPr>
              <w:t>（万元）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Style w:val="8"/>
                <w:rFonts w:hint="default" w:ascii="Times New Roman" w:hAnsi="Times New Roman" w:cs="Times New Roman"/>
                <w:i w:val="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69" w:hRule="exac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象州县运江镇人民政府工程施工订购单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采购项目整体预留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（预留中小企业的比例：100.00%）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http://zfcg.gxzf.gov.cn/site/detail?categoryCode=ZcyAnnouncement&amp;parentId=66485&amp;articleId=Mv4PcmbteauDdnpN0shUaA==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0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象州县运江镇人民政府工程施工订购单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采购项目整体预留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（预留中小企业的比例：100.00%）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http://zfcg.gxzf.gov.cn/site/detail?categoryCode=ZcyAnnouncement&amp;parentId=66485&amp;articleId=PeYLOc0NeSkcbp8YXkV4+w==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6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运江粉葛产业园区项目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采购项目整体预留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（预留中小企业的比例：100.00%）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http://zfcg.gxzf.gov.cn/site/detail?categoryCode=ZcyAnnouncement&amp;parentId=66485&amp;articleId=///l9dieTXIrUWgBw4kGtQ==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vanish/>
        </w:rPr>
      </w:pPr>
    </w:p>
    <w:p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2160" w:firstLineChars="600"/>
        <w:jc w:val="both"/>
        <w:rPr>
          <w:rFonts w:hint="default" w:ascii="Times New Roman" w:hAnsi="Times New Roman" w:eastAsia="仿宋_GB2312" w:cs="Times New Roman"/>
          <w:lang w:val="zh-CN" w:bidi="zh-CN"/>
        </w:rPr>
      </w:pPr>
      <w:r>
        <w:rPr>
          <w:rFonts w:hint="default" w:ascii="Times New Roman" w:hAnsi="Times New Roman" w:eastAsia="仿宋_GB2312" w:cs="Times New Roman"/>
          <w:lang w:val="zh-CN" w:bidi="zh-CN"/>
        </w:rPr>
        <w:t>部门（单位）名称：</w:t>
      </w:r>
      <w:r>
        <w:rPr>
          <w:rFonts w:hint="eastAsia" w:ascii="Times New Roman" w:hAnsi="Times New Roman" w:eastAsia="仿宋_GB2312" w:cs="Times New Roman"/>
          <w:lang w:val="zh-CN" w:bidi="zh-CN"/>
        </w:rPr>
        <w:t>象州县运江镇人民政府</w:t>
      </w:r>
    </w:p>
    <w:p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hint="default" w:ascii="Times New Roman" w:hAnsi="Times New Roman" w:eastAsia="仿宋_GB2312" w:cs="Times New Roman"/>
          <w:spacing w:val="30"/>
          <w:sz w:val="30"/>
          <w:szCs w:val="30"/>
          <w:lang w:val="en-US" w:eastAsia="zh-CN" w:bidi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247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  <w:lang w:val="zh-CN" w:bidi="zh-CN"/>
        </w:rPr>
        <w:t>日期</w:t>
      </w:r>
      <w:r>
        <w:rPr>
          <w:rFonts w:hint="eastAsia" w:ascii="Times New Roman" w:hAnsi="Times New Roman" w:eastAsia="仿宋_GB2312" w:cs="Times New Roman"/>
          <w:sz w:val="30"/>
          <w:szCs w:val="30"/>
          <w:lang w:val="zh-CN" w:bidi="zh-CN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bidi="zh-CN"/>
        </w:rPr>
        <w:t>2024年10月18日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7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7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461CD"/>
    <w:rsid w:val="04616779"/>
    <w:rsid w:val="18EB4B2B"/>
    <w:rsid w:val="23F461CD"/>
    <w:rsid w:val="30A46CA8"/>
    <w:rsid w:val="57914B42"/>
    <w:rsid w:val="700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2024-10-15T01:06:00Z</dcterms:created>
  <dc:creator>Administrator</dc:creator>
  <cp:lastModifiedBy>Administrator</cp:lastModifiedBy>
  <dcterms:modified xsi:type="dcterms:W3CDTF">2024-10-18T07:44:41Z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83B7F101B73A4413938D340B16636A94</vt:lpwstr>
  </property>
</Properties>
</file>