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象州县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2025年农产品</w:t>
      </w:r>
    </w:p>
    <w:p>
      <w:pPr>
        <w:spacing w:line="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抽样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检测服务询价采购公告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0" w:lineRule="atLeas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现以询价采购的方式，对</w:t>
      </w:r>
      <w:r>
        <w:rPr>
          <w:rFonts w:hint="eastAsia" w:ascii="仿宋" w:hAnsi="仿宋" w:eastAsia="仿宋" w:cs="仿宋"/>
          <w:sz w:val="32"/>
          <w:szCs w:val="32"/>
        </w:rPr>
        <w:t>象州县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2025年农产品抽样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检测服务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进行询价，欢迎符合资格条件的单位参加投标报价。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一、项目基本情况</w:t>
      </w:r>
    </w:p>
    <w:p>
      <w:pPr>
        <w:ind w:firstLine="643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（一）项目编号：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象农安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2025-1号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（二）项目名称：</w:t>
      </w:r>
      <w:r>
        <w:rPr>
          <w:rFonts w:hint="eastAsia" w:ascii="仿宋" w:hAnsi="仿宋" w:eastAsia="仿宋" w:cs="仿宋"/>
          <w:sz w:val="32"/>
          <w:szCs w:val="32"/>
        </w:rPr>
        <w:t>象州县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2025年农产品抽样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检测服务</w:t>
      </w:r>
    </w:p>
    <w:p>
      <w:pPr>
        <w:ind w:firstLine="643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（三）项目概况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象州县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农产品抽样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检测服务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项目，是在全县范围內生产（销售）的食用农产品（种植产品、畜禽产品、水产品）进行抽样、定量检测。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二、采购方式及范围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（一）采购方式：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询价报价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该服务项目至少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家单位以上（含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家）参与竞价投标，否则无效。</w:t>
      </w:r>
    </w:p>
    <w:p>
      <w:pPr>
        <w:ind w:firstLine="643" w:firstLineChars="200"/>
        <w:rPr>
          <w:rFonts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（二）采购范围：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招标文件、合同、样品抽取、定量检测结果及明细、检测报告等相关工作。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三、采购需求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（一）中标单位负责进行样品抽取。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（二）中标单位负责进行样品定量检测，每个样品农残检测顶目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不低于4项。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（三）样品数量、预算资金见下表。</w:t>
      </w:r>
    </w:p>
    <w:p>
      <w:pPr>
        <w:ind w:firstLine="2570" w:firstLineChars="8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采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需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表</w:t>
      </w:r>
    </w:p>
    <w:tbl>
      <w:tblPr>
        <w:tblStyle w:val="8"/>
        <w:tblW w:w="8565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0"/>
        <w:gridCol w:w="1365"/>
        <w:gridCol w:w="178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3210" w:type="dxa"/>
            <w:vAlign w:val="center"/>
          </w:tcPr>
          <w:p>
            <w:pPr>
              <w:spacing w:line="0" w:lineRule="atLeast"/>
              <w:ind w:firstLine="843" w:firstLineChars="300"/>
              <w:jc w:val="both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项目名称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</w:t>
            </w:r>
          </w:p>
        </w:tc>
        <w:tc>
          <w:tcPr>
            <w:tcW w:w="136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单位数量</w:t>
            </w:r>
          </w:p>
        </w:tc>
        <w:tc>
          <w:tcPr>
            <w:tcW w:w="1785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预算金额及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最高限价（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元）</w:t>
            </w:r>
          </w:p>
        </w:tc>
        <w:tc>
          <w:tcPr>
            <w:tcW w:w="220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3210" w:type="dxa"/>
            <w:vAlign w:val="center"/>
          </w:tcPr>
          <w:p>
            <w:pPr>
              <w:spacing w:line="0" w:lineRule="atLeast"/>
              <w:jc w:val="both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农产品抽样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检测服务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 xml:space="preserve">       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570份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2025年10月30日前完成</w:t>
            </w:r>
          </w:p>
        </w:tc>
      </w:tr>
    </w:tbl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四、竞标单位资质条件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（一）具有独立承担民事责任的能力，并具备检测资质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企业法人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工商营业执照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检测机构资质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、机构考核合格证明）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（二）具有良好的商业信誉和健全的财务会计制度。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（三）竞标单位未处于财产被接管、冻结、破产状态，未处于投标禁入期内。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参加本次采购活动前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年内在经营活动中没有重大违法记录。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五、递交报价文件截止时间</w:t>
      </w:r>
    </w:p>
    <w:p>
      <w:pPr>
        <w:ind w:left="319" w:leftChars="152" w:firstLine="320" w:firstLineChars="1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（一）竞标单位</w:t>
      </w:r>
      <w:r>
        <w:rPr>
          <w:rFonts w:ascii="仿宋" w:hAnsi="仿宋" w:eastAsia="仿宋" w:cs="仿宋"/>
          <w:color w:val="auto"/>
          <w:sz w:val="32"/>
          <w:szCs w:val="32"/>
        </w:rPr>
        <w:t>递交报价文件截止时间：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ascii="仿宋" w:hAnsi="仿宋" w:eastAsia="仿宋" w:cs="仿宋"/>
          <w:color w:val="auto"/>
          <w:sz w:val="32"/>
          <w:szCs w:val="32"/>
        </w:rPr>
        <w:t>日1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color w:val="auto"/>
          <w:sz w:val="32"/>
          <w:szCs w:val="32"/>
        </w:rPr>
        <w:t>: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00</w:t>
      </w:r>
      <w:r>
        <w:rPr>
          <w:rFonts w:ascii="仿宋" w:hAnsi="仿宋" w:eastAsia="仿宋" w:cs="仿宋"/>
          <w:color w:val="auto"/>
          <w:sz w:val="32"/>
          <w:szCs w:val="32"/>
        </w:rPr>
        <w:t>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止</w:t>
      </w:r>
      <w:r>
        <w:rPr>
          <w:rFonts w:ascii="仿宋" w:hAnsi="仿宋" w:eastAsia="仿宋" w:cs="仿宋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（二）竞标单位应于递交响应文件截止时间之前将响应文件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邮递或现场方式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送达询价单位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邮寄的以邮出当天为准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逾期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送达的不能参加竞标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>六、递交报价文件及询价地点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广西来宾市象州县象州镇金象路31号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象州县农业农村局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四楼农安股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邮政编码：54580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七、评审方式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由农业农村局评标小组</w:t>
      </w:r>
      <w:r>
        <w:rPr>
          <w:rFonts w:hint="eastAsia" w:ascii="仿宋" w:hAnsi="仿宋" w:eastAsia="仿宋" w:cs="仿宋"/>
          <w:sz w:val="32"/>
          <w:szCs w:val="32"/>
        </w:rPr>
        <w:t>采用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综合评分法（</w:t>
      </w:r>
      <w:r>
        <w:rPr>
          <w:rFonts w:hint="eastAsia" w:ascii="仿宋" w:hAnsi="仿宋" w:eastAsia="仿宋" w:cs="仿宋"/>
          <w:sz w:val="32"/>
          <w:szCs w:val="32"/>
        </w:rPr>
        <w:t>具体评审内容及标准详见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初步确定中标候选人，然后提交局领导班子会讨论决定中标单位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八、其他事项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询价文件经采购单位象州县农业农村局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评标小组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现场拆封报价件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审核确认，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符合条件的予以评标。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提交报价材料时附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工商营业执照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检测机构资质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、机构考核合格证明、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企业法人身份证明复印件并加盖公章。</w:t>
      </w: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（三）文件材料没有盖章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、没有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密封的不能参加竞标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（四）询价联系方式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ind w:firstLine="1600" w:firstLineChars="5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龙先生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(0772)4307654    13878262968</w:t>
      </w:r>
    </w:p>
    <w:p>
      <w:pPr>
        <w:ind w:firstLine="640" w:firstLineChars="200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fldChar w:fldCharType="begin"/>
      </w:r>
      <w:r>
        <w:rPr>
          <w:rFonts w:ascii="仿宋" w:hAnsi="仿宋" w:eastAsia="仿宋" w:cs="仿宋"/>
          <w:color w:val="auto"/>
          <w:sz w:val="32"/>
          <w:szCs w:val="32"/>
        </w:rPr>
        <w:instrText xml:space="preserve"> HYPERLINK "https://ditu.so.com/?pid=da75240635c8dc1a&amp;new=1&amp;src=onebox" \o "象州县农业农村局" \t "https://www.so.com/_blank"</w:instrText>
      </w:r>
      <w:r>
        <w:rPr>
          <w:rFonts w:ascii="仿宋" w:hAnsi="仿宋" w:eastAsia="仿宋" w:cs="仿宋"/>
          <w:color w:val="auto"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九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本询价文件由象州县农业农村局负责解释</w:t>
      </w:r>
      <w:r>
        <w:rPr>
          <w:rFonts w:ascii="仿宋" w:hAnsi="仿宋" w:eastAsia="仿宋" w:cs="仿宋"/>
          <w:b/>
          <w:bCs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特此公告。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ind w:firstLine="4480" w:firstLineChars="14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象州县农业农村局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2025年4月16日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象州县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2025年农产品抽样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检测服务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项目</w:t>
      </w:r>
      <w:r>
        <w:rPr>
          <w:rFonts w:hint="eastAsia" w:ascii="仿宋" w:hAnsi="仿宋" w:eastAsia="仿宋" w:cs="仿宋"/>
          <w:b/>
          <w:bCs/>
          <w:color w:val="000000"/>
          <w:highlight w:val="none"/>
        </w:rPr>
        <w:t>评审办法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一、评标原则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(一)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小组组成：采购项目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由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采购单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成立询价小组，询价小组由分管领导、农安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股、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计财股、推广站等代表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组成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，代表人数为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5名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（二）评标依据：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小组将以采购文件和响应文件为评标依据，对竟标单位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资质、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竟标单位业绩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等方面进行打分。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（三）评标方式：以封闭方式进行。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30" w:firstLineChars="196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二、评分标准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对进入详评的，采用百分制综合评分法。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30" w:firstLineChars="196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三、评标方法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（一）本项目采用的评标办法为综合评分法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27" w:firstLineChars="196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（二）对通过资格审查、形式审查和响应性审查进入详评的响应文件，采用百分制综合评分法。</w:t>
      </w:r>
    </w:p>
    <w:p>
      <w:pPr>
        <w:ind w:firstLine="640" w:firstLineChars="200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竟标单位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资质分:10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lang w:val="en-US" w:eastAsia="zh-CN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营业执照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检测机构资质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、机构考核合格证明）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．价格分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:80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（1）以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报价最低的竞标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的价格为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基准价，其价格分为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（2）其它单位报价得分=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询价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基准价/某竞标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的报价×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0分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．竟标单位业绩分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分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竟标单位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</w:rPr>
        <w:t>年以来承担过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食品类抽样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检测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须提供项目中标等证明材料，每提供一个项目的中标证明得2分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满分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480" w:lineRule="exact"/>
        <w:ind w:firstLine="640" w:firstLineChars="200"/>
        <w:contextualSpacing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(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)、综合总得分=1+2+3。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854AA"/>
    <w:rsid w:val="00E6028F"/>
    <w:rsid w:val="01CD69A3"/>
    <w:rsid w:val="03DD6C9B"/>
    <w:rsid w:val="12AD243E"/>
    <w:rsid w:val="12F84F8E"/>
    <w:rsid w:val="161F04B5"/>
    <w:rsid w:val="17F71FBC"/>
    <w:rsid w:val="1E474D3C"/>
    <w:rsid w:val="1FB84EB6"/>
    <w:rsid w:val="1FDC3455"/>
    <w:rsid w:val="274159FA"/>
    <w:rsid w:val="29E24854"/>
    <w:rsid w:val="2B056DD1"/>
    <w:rsid w:val="2D320005"/>
    <w:rsid w:val="301F143E"/>
    <w:rsid w:val="314E2F61"/>
    <w:rsid w:val="353A398A"/>
    <w:rsid w:val="386D2EEB"/>
    <w:rsid w:val="397C036E"/>
    <w:rsid w:val="3D292D9F"/>
    <w:rsid w:val="3E2234F2"/>
    <w:rsid w:val="40C760D9"/>
    <w:rsid w:val="41762A8C"/>
    <w:rsid w:val="43EE45EB"/>
    <w:rsid w:val="482574CD"/>
    <w:rsid w:val="49E933E0"/>
    <w:rsid w:val="4BF854AA"/>
    <w:rsid w:val="4EAC1055"/>
    <w:rsid w:val="56E96C4A"/>
    <w:rsid w:val="574E2472"/>
    <w:rsid w:val="59052594"/>
    <w:rsid w:val="5CEA52B4"/>
    <w:rsid w:val="5DFD2A12"/>
    <w:rsid w:val="5E59309E"/>
    <w:rsid w:val="60970447"/>
    <w:rsid w:val="60A1248D"/>
    <w:rsid w:val="647007EB"/>
    <w:rsid w:val="6A5134C2"/>
    <w:rsid w:val="706A5DCE"/>
    <w:rsid w:val="70A93E61"/>
    <w:rsid w:val="7233109C"/>
    <w:rsid w:val="729B492B"/>
    <w:rsid w:val="740E70A6"/>
    <w:rsid w:val="78B51CEE"/>
    <w:rsid w:val="7CE05996"/>
    <w:rsid w:val="7D93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2022-05-07T07:09:00Z</dcterms:created>
  <dc:creator>Administrator</dc:creator>
  <cp:lastModifiedBy>Administrator</cp:lastModifiedBy>
  <cp:lastPrinted>2022-05-23T03:39:00Z</cp:lastPrinted>
  <dcterms:modified xsi:type="dcterms:W3CDTF">2025-04-15T08:25:54Z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8A9C5C2B463D4031AA8775D4BDB302CA</vt:lpwstr>
  </property>
</Properties>
</file>