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83"/>
        <w:gridCol w:w="46"/>
      </w:tblGrid>
      <w:tr w14:paraId="7B41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83" w:type="dxa"/>
            <w:noWrap w:val="0"/>
            <w:tcMar>
              <w:top w:w="30" w:type="dxa"/>
              <w:left w:w="30" w:type="dxa"/>
              <w:bottom w:w="30" w:type="dxa"/>
              <w:right w:w="30" w:type="dxa"/>
            </w:tcMar>
            <w:vAlign w:val="center"/>
          </w:tcPr>
          <w:p w14:paraId="5F22BDCF">
            <w:pPr>
              <w:keepNext w:val="0"/>
              <w:keepLines w:val="0"/>
              <w:pageBreakBefore w:val="0"/>
              <w:widowControl/>
              <w:kinsoku/>
              <w:wordWrap/>
              <w:overflowPunct/>
              <w:topLinePunct w:val="0"/>
              <w:autoSpaceDE/>
              <w:autoSpaceDN/>
              <w:bidi w:val="0"/>
              <w:adjustRightInd/>
              <w:snapToGrid/>
              <w:spacing w:line="640" w:lineRule="exact"/>
              <w:jc w:val="center"/>
              <w:textAlignment w:val="auto"/>
              <w:rPr>
                <w:rStyle w:val="5"/>
                <w:rFonts w:hint="eastAsia" w:ascii="方正小标宋简体" w:hAnsi="方正小标宋简体" w:eastAsia="方正小标宋简体" w:cs="方正小标宋简体"/>
                <w:b w:val="0"/>
                <w:bCs w:val="0"/>
                <w:i w:val="0"/>
                <w:iCs w:val="0"/>
                <w:smallCaps w:val="0"/>
                <w:kern w:val="0"/>
                <w:sz w:val="44"/>
                <w:szCs w:val="44"/>
              </w:rPr>
            </w:pPr>
            <w:r>
              <w:rPr>
                <w:rStyle w:val="5"/>
                <w:rFonts w:hint="eastAsia" w:ascii="方正小标宋简体" w:hAnsi="方正小标宋简体" w:eastAsia="方正小标宋简体" w:cs="方正小标宋简体"/>
                <w:b w:val="0"/>
                <w:bCs w:val="0"/>
                <w:i w:val="0"/>
                <w:iCs w:val="0"/>
                <w:smallCaps w:val="0"/>
                <w:kern w:val="0"/>
                <w:sz w:val="44"/>
                <w:szCs w:val="44"/>
              </w:rPr>
              <w:t>河池市第五高级中学建设项目（一期）方案设计和初步设计招标公告</w:t>
            </w:r>
          </w:p>
          <w:p w14:paraId="63109601">
            <w:pPr>
              <w:keepNext w:val="0"/>
              <w:keepLines w:val="0"/>
              <w:pageBreakBefore w:val="0"/>
              <w:widowControl/>
              <w:kinsoku/>
              <w:wordWrap/>
              <w:overflowPunct/>
              <w:topLinePunct w:val="0"/>
              <w:autoSpaceDE/>
              <w:autoSpaceDN/>
              <w:bidi w:val="0"/>
              <w:adjustRightInd/>
              <w:snapToGrid/>
              <w:spacing w:line="640" w:lineRule="exact"/>
              <w:jc w:val="center"/>
              <w:textAlignment w:val="auto"/>
              <w:rPr>
                <w:rStyle w:val="5"/>
                <w:rFonts w:hint="eastAsia" w:ascii="方正小标宋简体" w:hAnsi="方正小标宋简体" w:eastAsia="方正小标宋简体" w:cs="方正小标宋简体"/>
                <w:b w:val="0"/>
                <w:bCs w:val="0"/>
                <w:i w:val="0"/>
                <w:iCs w:val="0"/>
                <w:smallCaps w:val="0"/>
                <w:kern w:val="0"/>
                <w:sz w:val="44"/>
                <w:szCs w:val="44"/>
              </w:rPr>
            </w:pPr>
          </w:p>
        </w:tc>
        <w:tc>
          <w:tcPr>
            <w:tcW w:w="46" w:type="dxa"/>
            <w:noWrap w:val="0"/>
            <w:vAlign w:val="center"/>
          </w:tcPr>
          <w:p w14:paraId="4158E7AB">
            <w:pPr>
              <w:widowControl w:val="0"/>
              <w:jc w:val="both"/>
              <w:rPr>
                <w:rStyle w:val="5"/>
                <w:rFonts w:ascii="宋体" w:hAnsi="宋体" w:cs="宋体"/>
                <w:b/>
                <w:bCs/>
                <w:i w:val="0"/>
                <w:iCs w:val="0"/>
                <w:smallCaps w:val="0"/>
                <w:kern w:val="0"/>
                <w:sz w:val="40"/>
                <w:szCs w:val="40"/>
              </w:rPr>
            </w:pPr>
          </w:p>
        </w:tc>
      </w:tr>
      <w:tr w14:paraId="7A67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49B46BF5">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1.招标条件</w:t>
            </w:r>
          </w:p>
        </w:tc>
      </w:tr>
      <w:tr w14:paraId="052A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6B50EDF1">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w:t>
            </w:r>
            <w:r>
              <w:rPr>
                <w:rStyle w:val="5"/>
                <w:rFonts w:hint="eastAsia" w:ascii="仿宋_GB2312" w:hAnsi="仿宋_GB2312" w:eastAsia="仿宋_GB2312" w:cs="仿宋_GB2312"/>
                <w:b w:val="0"/>
                <w:bCs w:val="0"/>
                <w:i w:val="0"/>
                <w:iCs w:val="0"/>
                <w:smallCaps w:val="0"/>
                <w:kern w:val="0"/>
                <w:sz w:val="32"/>
                <w:szCs w:val="32"/>
                <w:lang w:val="en-US" w:eastAsia="zh-CN"/>
              </w:rPr>
              <w:t xml:space="preserve"> </w:t>
            </w:r>
            <w:r>
              <w:rPr>
                <w:rStyle w:val="5"/>
                <w:rFonts w:hint="eastAsia" w:ascii="仿宋_GB2312" w:hAnsi="仿宋_GB2312" w:eastAsia="仿宋_GB2312" w:cs="仿宋_GB2312"/>
                <w:b w:val="0"/>
                <w:bCs w:val="0"/>
                <w:i w:val="0"/>
                <w:iCs w:val="0"/>
                <w:smallCaps w:val="0"/>
                <w:spacing w:val="0"/>
                <w:kern w:val="0"/>
                <w:sz w:val="32"/>
                <w:szCs w:val="32"/>
                <w:lang w:val="en-US" w:eastAsia="zh-CN"/>
              </w:rPr>
              <w:t xml:space="preserve"> </w:t>
            </w:r>
            <w:r>
              <w:rPr>
                <w:rStyle w:val="5"/>
                <w:rFonts w:hint="eastAsia" w:ascii="仿宋_GB2312" w:hAnsi="仿宋_GB2312" w:eastAsia="仿宋_GB2312" w:cs="仿宋_GB2312"/>
                <w:b w:val="0"/>
                <w:bCs w:val="0"/>
                <w:i w:val="0"/>
                <w:iCs w:val="0"/>
                <w:smallCaps w:val="0"/>
                <w:spacing w:val="0"/>
                <w:kern w:val="0"/>
                <w:sz w:val="32"/>
                <w:szCs w:val="32"/>
              </w:rPr>
              <w:t>本招标项目</w:t>
            </w:r>
            <w:r>
              <w:rPr>
                <w:rStyle w:val="5"/>
                <w:rFonts w:hint="eastAsia" w:ascii="仿宋_GB2312" w:hAnsi="仿宋_GB2312" w:eastAsia="仿宋_GB2312" w:cs="仿宋_GB2312"/>
                <w:b/>
                <w:bCs/>
                <w:i w:val="0"/>
                <w:iCs w:val="0"/>
                <w:smallCaps w:val="0"/>
                <w:spacing w:val="0"/>
                <w:kern w:val="0"/>
                <w:sz w:val="32"/>
                <w:szCs w:val="32"/>
              </w:rPr>
              <w:t>河池市第五高级中学建设项目（一期）方案设计和初步设计</w:t>
            </w:r>
            <w:r>
              <w:rPr>
                <w:rStyle w:val="5"/>
                <w:rFonts w:hint="eastAsia" w:ascii="仿宋_GB2312" w:hAnsi="仿宋_GB2312" w:eastAsia="仿宋_GB2312" w:cs="仿宋_GB2312"/>
                <w:b w:val="0"/>
                <w:bCs w:val="0"/>
                <w:i w:val="0"/>
                <w:iCs w:val="0"/>
                <w:smallCaps w:val="0"/>
                <w:spacing w:val="0"/>
                <w:kern w:val="0"/>
                <w:sz w:val="32"/>
                <w:szCs w:val="32"/>
              </w:rPr>
              <w:t>已由</w:t>
            </w:r>
            <w:r>
              <w:rPr>
                <w:rStyle w:val="5"/>
                <w:rFonts w:hint="eastAsia" w:ascii="仿宋_GB2312" w:hAnsi="仿宋_GB2312" w:eastAsia="仿宋_GB2312" w:cs="仿宋_GB2312"/>
                <w:b/>
                <w:bCs/>
                <w:i w:val="0"/>
                <w:iCs w:val="0"/>
                <w:smallCaps w:val="0"/>
                <w:spacing w:val="0"/>
                <w:kern w:val="0"/>
                <w:sz w:val="32"/>
                <w:szCs w:val="32"/>
              </w:rPr>
              <w:t>河池市发展和改革委员会</w:t>
            </w:r>
            <w:r>
              <w:rPr>
                <w:rStyle w:val="5"/>
                <w:rFonts w:hint="eastAsia" w:ascii="仿宋_GB2312" w:hAnsi="仿宋_GB2312" w:eastAsia="仿宋_GB2312" w:cs="仿宋_GB2312"/>
                <w:b w:val="0"/>
                <w:bCs w:val="0"/>
                <w:i w:val="0"/>
                <w:iCs w:val="0"/>
                <w:smallCaps w:val="0"/>
                <w:spacing w:val="0"/>
                <w:kern w:val="0"/>
                <w:sz w:val="32"/>
                <w:szCs w:val="32"/>
              </w:rPr>
              <w:t>以河发改审批</w:t>
            </w:r>
            <w:r>
              <w:rPr>
                <w:rStyle w:val="5"/>
                <w:rFonts w:hint="eastAsia" w:ascii="仿宋_GB2312" w:hAnsi="仿宋_GB2312" w:eastAsia="仿宋_GB2312" w:cs="仿宋_GB2312"/>
                <w:b w:val="0"/>
                <w:bCs w:val="0"/>
                <w:i w:val="0"/>
                <w:iCs w:val="0"/>
                <w:smallCaps w:val="0"/>
                <w:spacing w:val="-20"/>
                <w:kern w:val="0"/>
                <w:sz w:val="32"/>
                <w:szCs w:val="32"/>
              </w:rPr>
              <w:t>（宜州新区）</w:t>
            </w:r>
            <w:r>
              <w:rPr>
                <w:rStyle w:val="5"/>
                <w:rFonts w:hint="eastAsia" w:ascii="宋体" w:hAnsi="宋体" w:eastAsia="宋体" w:cs="宋体"/>
                <w:b w:val="0"/>
                <w:bCs w:val="0"/>
                <w:i w:val="0"/>
                <w:iCs w:val="0"/>
                <w:smallCaps w:val="0"/>
                <w:spacing w:val="-20"/>
                <w:kern w:val="0"/>
                <w:sz w:val="32"/>
                <w:szCs w:val="32"/>
              </w:rPr>
              <w:t>〔</w:t>
            </w:r>
            <w:r>
              <w:rPr>
                <w:rStyle w:val="5"/>
                <w:rFonts w:hint="eastAsia" w:ascii="仿宋_GB2312" w:hAnsi="仿宋_GB2312" w:eastAsia="仿宋_GB2312" w:cs="仿宋_GB2312"/>
                <w:b w:val="0"/>
                <w:bCs w:val="0"/>
                <w:i w:val="0"/>
                <w:iCs w:val="0"/>
                <w:smallCaps w:val="0"/>
                <w:spacing w:val="-20"/>
                <w:kern w:val="0"/>
                <w:sz w:val="32"/>
                <w:szCs w:val="32"/>
              </w:rPr>
              <w:t>2025</w:t>
            </w:r>
            <w:r>
              <w:rPr>
                <w:rStyle w:val="5"/>
                <w:rFonts w:hint="eastAsia" w:ascii="宋体" w:hAnsi="宋体" w:eastAsia="宋体" w:cs="宋体"/>
                <w:b w:val="0"/>
                <w:bCs w:val="0"/>
                <w:i w:val="0"/>
                <w:iCs w:val="0"/>
                <w:smallCaps w:val="0"/>
                <w:spacing w:val="-20"/>
                <w:kern w:val="0"/>
                <w:sz w:val="32"/>
                <w:szCs w:val="32"/>
              </w:rPr>
              <w:t>〕</w:t>
            </w:r>
            <w:r>
              <w:rPr>
                <w:rStyle w:val="5"/>
                <w:rFonts w:hint="eastAsia" w:ascii="仿宋_GB2312" w:hAnsi="仿宋_GB2312" w:eastAsia="仿宋_GB2312" w:cs="仿宋_GB2312"/>
                <w:b w:val="0"/>
                <w:bCs w:val="0"/>
                <w:i w:val="0"/>
                <w:iCs w:val="0"/>
                <w:smallCaps w:val="0"/>
                <w:spacing w:val="-20"/>
                <w:kern w:val="0"/>
                <w:sz w:val="32"/>
                <w:szCs w:val="32"/>
              </w:rPr>
              <w:t>11号，项目代码：2502-451200-04-01-964197</w:t>
            </w:r>
            <w:r>
              <w:rPr>
                <w:rStyle w:val="5"/>
                <w:rFonts w:hint="eastAsia" w:ascii="仿宋_GB2312" w:hAnsi="仿宋_GB2312" w:eastAsia="仿宋_GB2312" w:cs="仿宋_GB2312"/>
                <w:b w:val="0"/>
                <w:bCs w:val="0"/>
                <w:i w:val="0"/>
                <w:iCs w:val="0"/>
                <w:smallCaps w:val="0"/>
                <w:spacing w:val="0"/>
                <w:kern w:val="0"/>
                <w:sz w:val="32"/>
                <w:szCs w:val="32"/>
              </w:rPr>
              <w:t>批准建设，招标人为</w:t>
            </w:r>
            <w:r>
              <w:rPr>
                <w:rStyle w:val="5"/>
                <w:rFonts w:hint="eastAsia" w:ascii="仿宋_GB2312" w:hAnsi="仿宋_GB2312" w:eastAsia="仿宋_GB2312" w:cs="仿宋_GB2312"/>
                <w:b/>
                <w:bCs/>
                <w:i w:val="0"/>
                <w:iCs w:val="0"/>
                <w:smallCaps w:val="0"/>
                <w:spacing w:val="0"/>
                <w:kern w:val="0"/>
                <w:sz w:val="32"/>
                <w:szCs w:val="32"/>
              </w:rPr>
              <w:t>河池市教育局</w:t>
            </w:r>
            <w:r>
              <w:rPr>
                <w:rStyle w:val="5"/>
                <w:rFonts w:hint="eastAsia" w:ascii="仿宋_GB2312" w:hAnsi="仿宋_GB2312" w:eastAsia="仿宋_GB2312" w:cs="仿宋_GB2312"/>
                <w:b w:val="0"/>
                <w:bCs w:val="0"/>
                <w:i w:val="0"/>
                <w:iCs w:val="0"/>
                <w:smallCaps w:val="0"/>
                <w:spacing w:val="0"/>
                <w:kern w:val="0"/>
                <w:sz w:val="32"/>
                <w:szCs w:val="32"/>
              </w:rPr>
              <w:t>，建设资金来自</w:t>
            </w:r>
            <w:r>
              <w:rPr>
                <w:rStyle w:val="5"/>
                <w:rFonts w:hint="eastAsia" w:ascii="仿宋_GB2312" w:hAnsi="仿宋_GB2312" w:eastAsia="仿宋_GB2312" w:cs="仿宋_GB2312"/>
                <w:b/>
                <w:bCs/>
                <w:i w:val="0"/>
                <w:iCs w:val="0"/>
                <w:smallCaps w:val="0"/>
                <w:spacing w:val="0"/>
                <w:kern w:val="0"/>
                <w:sz w:val="32"/>
                <w:szCs w:val="32"/>
              </w:rPr>
              <w:t>财政资金</w:t>
            </w:r>
            <w:r>
              <w:rPr>
                <w:rStyle w:val="5"/>
                <w:rFonts w:hint="eastAsia" w:ascii="仿宋_GB2312" w:hAnsi="仿宋_GB2312" w:eastAsia="仿宋_GB2312" w:cs="仿宋_GB2312"/>
                <w:b w:val="0"/>
                <w:bCs w:val="0"/>
                <w:i w:val="0"/>
                <w:iCs w:val="0"/>
                <w:smallCaps w:val="0"/>
                <w:spacing w:val="0"/>
                <w:kern w:val="0"/>
                <w:sz w:val="32"/>
                <w:szCs w:val="32"/>
              </w:rPr>
              <w:t>，项目出资比例为：</w:t>
            </w:r>
          </w:p>
        </w:tc>
      </w:tr>
      <w:tr w14:paraId="3BF5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35"/>
              <w:gridCol w:w="1783"/>
              <w:gridCol w:w="1200"/>
              <w:gridCol w:w="1334"/>
              <w:gridCol w:w="1149"/>
              <w:gridCol w:w="1234"/>
            </w:tblGrid>
            <w:tr w14:paraId="208E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35" w:type="dxa"/>
                  <w:tcBorders>
                    <w:top w:val="single" w:color="auto" w:sz="6" w:space="0"/>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2398BB6E">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国有资金</w:t>
                  </w:r>
                </w:p>
              </w:tc>
              <w:tc>
                <w:tcPr>
                  <w:tcW w:w="1783" w:type="dxa"/>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7D2A6479">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0.0万元</w:t>
                  </w:r>
                </w:p>
              </w:tc>
              <w:tc>
                <w:tcPr>
                  <w:tcW w:w="1200" w:type="dxa"/>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500BE106">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0.0%</w:t>
                  </w:r>
                </w:p>
              </w:tc>
              <w:tc>
                <w:tcPr>
                  <w:tcW w:w="1334" w:type="dxa"/>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21FA82D1">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私有资金</w:t>
                  </w:r>
                </w:p>
              </w:tc>
              <w:tc>
                <w:tcPr>
                  <w:tcW w:w="1149" w:type="dxa"/>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3D836118">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0.0万元</w:t>
                  </w:r>
                </w:p>
              </w:tc>
              <w:tc>
                <w:tcPr>
                  <w:tcW w:w="1234" w:type="dxa"/>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3DC6D823">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0.0%</w:t>
                  </w:r>
                </w:p>
              </w:tc>
            </w:tr>
            <w:tr w14:paraId="6459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35" w:type="dxa"/>
                  <w:tcBorders>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3A32B432">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外国政府及组织投资</w:t>
                  </w:r>
                </w:p>
              </w:tc>
              <w:tc>
                <w:tcPr>
                  <w:tcW w:w="1783" w:type="dxa"/>
                  <w:tcBorders>
                    <w:bottom w:val="single" w:color="808080" w:sz="6" w:space="0"/>
                    <w:right w:val="single" w:color="808080" w:sz="6" w:space="0"/>
                  </w:tcBorders>
                  <w:noWrap w:val="0"/>
                  <w:tcMar>
                    <w:top w:w="15" w:type="dxa"/>
                    <w:left w:w="15" w:type="dxa"/>
                    <w:bottom w:w="15" w:type="dxa"/>
                    <w:right w:w="15" w:type="dxa"/>
                  </w:tcMar>
                  <w:vAlign w:val="center"/>
                </w:tcPr>
                <w:p w14:paraId="0713FD15">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0.0万元</w:t>
                  </w:r>
                </w:p>
              </w:tc>
              <w:tc>
                <w:tcPr>
                  <w:tcW w:w="1200" w:type="dxa"/>
                  <w:tcBorders>
                    <w:bottom w:val="single" w:color="808080" w:sz="6" w:space="0"/>
                    <w:right w:val="single" w:color="808080" w:sz="6" w:space="0"/>
                  </w:tcBorders>
                  <w:noWrap w:val="0"/>
                  <w:tcMar>
                    <w:top w:w="15" w:type="dxa"/>
                    <w:left w:w="15" w:type="dxa"/>
                    <w:bottom w:w="15" w:type="dxa"/>
                    <w:right w:w="15" w:type="dxa"/>
                  </w:tcMar>
                  <w:vAlign w:val="center"/>
                </w:tcPr>
                <w:p w14:paraId="10CCDC17">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0.0%</w:t>
                  </w:r>
                </w:p>
              </w:tc>
              <w:tc>
                <w:tcPr>
                  <w:tcW w:w="1334" w:type="dxa"/>
                  <w:tcBorders>
                    <w:bottom w:val="single" w:color="808080" w:sz="6" w:space="0"/>
                    <w:right w:val="single" w:color="808080" w:sz="6" w:space="0"/>
                  </w:tcBorders>
                  <w:noWrap w:val="0"/>
                  <w:tcMar>
                    <w:top w:w="15" w:type="dxa"/>
                    <w:left w:w="15" w:type="dxa"/>
                    <w:bottom w:w="15" w:type="dxa"/>
                    <w:right w:w="15" w:type="dxa"/>
                  </w:tcMar>
                  <w:vAlign w:val="center"/>
                </w:tcPr>
                <w:p w14:paraId="5480681B">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境外私人投资</w:t>
                  </w:r>
                </w:p>
              </w:tc>
              <w:tc>
                <w:tcPr>
                  <w:tcW w:w="1149" w:type="dxa"/>
                  <w:tcBorders>
                    <w:bottom w:val="single" w:color="808080" w:sz="6" w:space="0"/>
                    <w:right w:val="single" w:color="808080" w:sz="6" w:space="0"/>
                  </w:tcBorders>
                  <w:noWrap w:val="0"/>
                  <w:tcMar>
                    <w:top w:w="15" w:type="dxa"/>
                    <w:left w:w="15" w:type="dxa"/>
                    <w:bottom w:w="15" w:type="dxa"/>
                    <w:right w:w="15" w:type="dxa"/>
                  </w:tcMar>
                  <w:vAlign w:val="center"/>
                </w:tcPr>
                <w:p w14:paraId="1426565F">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0.0万元</w:t>
                  </w:r>
                </w:p>
              </w:tc>
              <w:tc>
                <w:tcPr>
                  <w:tcW w:w="1234" w:type="dxa"/>
                  <w:tcBorders>
                    <w:bottom w:val="single" w:color="808080" w:sz="6" w:space="0"/>
                    <w:right w:val="single" w:color="808080" w:sz="6" w:space="0"/>
                  </w:tcBorders>
                  <w:noWrap w:val="0"/>
                  <w:tcMar>
                    <w:top w:w="15" w:type="dxa"/>
                    <w:left w:w="15" w:type="dxa"/>
                    <w:bottom w:w="15" w:type="dxa"/>
                    <w:right w:w="15" w:type="dxa"/>
                  </w:tcMar>
                  <w:vAlign w:val="center"/>
                </w:tcPr>
                <w:p w14:paraId="1B596944">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0.0%</w:t>
                  </w:r>
                </w:p>
              </w:tc>
            </w:tr>
            <w:tr w14:paraId="7890D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35" w:type="dxa"/>
                  <w:tcBorders>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00593DB4">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财政资金</w:t>
                  </w:r>
                </w:p>
              </w:tc>
              <w:tc>
                <w:tcPr>
                  <w:tcW w:w="1783" w:type="dxa"/>
                  <w:tcBorders>
                    <w:bottom w:val="single" w:color="808080" w:sz="6" w:space="0"/>
                    <w:right w:val="single" w:color="808080" w:sz="6" w:space="0"/>
                  </w:tcBorders>
                  <w:noWrap w:val="0"/>
                  <w:tcMar>
                    <w:top w:w="15" w:type="dxa"/>
                    <w:left w:w="15" w:type="dxa"/>
                    <w:bottom w:w="15" w:type="dxa"/>
                    <w:right w:w="15" w:type="dxa"/>
                  </w:tcMar>
                  <w:vAlign w:val="center"/>
                </w:tcPr>
                <w:p w14:paraId="4776B85D">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226.29万元</w:t>
                  </w:r>
                </w:p>
              </w:tc>
              <w:tc>
                <w:tcPr>
                  <w:tcW w:w="1200" w:type="dxa"/>
                  <w:tcBorders>
                    <w:bottom w:val="single" w:color="808080" w:sz="6" w:space="0"/>
                    <w:right w:val="single" w:color="808080" w:sz="6" w:space="0"/>
                  </w:tcBorders>
                  <w:noWrap w:val="0"/>
                  <w:tcMar>
                    <w:top w:w="15" w:type="dxa"/>
                    <w:left w:w="15" w:type="dxa"/>
                    <w:bottom w:w="15" w:type="dxa"/>
                    <w:right w:w="15" w:type="dxa"/>
                  </w:tcMar>
                  <w:vAlign w:val="center"/>
                </w:tcPr>
                <w:p w14:paraId="427326A1">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100.0%</w:t>
                  </w:r>
                </w:p>
              </w:tc>
              <w:tc>
                <w:tcPr>
                  <w:tcW w:w="3717" w:type="dxa"/>
                  <w:gridSpan w:val="3"/>
                  <w:tcBorders>
                    <w:bottom w:val="single" w:color="808080" w:sz="6" w:space="0"/>
                    <w:right w:val="single" w:color="808080" w:sz="6" w:space="0"/>
                  </w:tcBorders>
                  <w:noWrap w:val="0"/>
                  <w:tcMar>
                    <w:top w:w="15" w:type="dxa"/>
                    <w:left w:w="15" w:type="dxa"/>
                    <w:bottom w:w="15" w:type="dxa"/>
                    <w:right w:w="15" w:type="dxa"/>
                  </w:tcMar>
                  <w:vAlign w:val="center"/>
                </w:tcPr>
                <w:p w14:paraId="5EC9FA78">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p>
              </w:tc>
            </w:tr>
            <w:tr w14:paraId="1346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35" w:type="dxa"/>
                  <w:tcBorders>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3D7AE6F0">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其他</w:t>
                  </w:r>
                </w:p>
              </w:tc>
              <w:tc>
                <w:tcPr>
                  <w:tcW w:w="1783" w:type="dxa"/>
                  <w:tcBorders>
                    <w:bottom w:val="single" w:color="808080" w:sz="6" w:space="0"/>
                    <w:right w:val="single" w:color="808080" w:sz="6" w:space="0"/>
                  </w:tcBorders>
                  <w:noWrap w:val="0"/>
                  <w:tcMar>
                    <w:top w:w="15" w:type="dxa"/>
                    <w:left w:w="15" w:type="dxa"/>
                    <w:bottom w:w="15" w:type="dxa"/>
                    <w:right w:w="15" w:type="dxa"/>
                  </w:tcMar>
                  <w:vAlign w:val="center"/>
                </w:tcPr>
                <w:p w14:paraId="64CBDF10">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0.0万元</w:t>
                  </w:r>
                </w:p>
              </w:tc>
              <w:tc>
                <w:tcPr>
                  <w:tcW w:w="1200" w:type="dxa"/>
                  <w:tcBorders>
                    <w:bottom w:val="single" w:color="808080" w:sz="6" w:space="0"/>
                    <w:right w:val="single" w:color="808080" w:sz="6" w:space="0"/>
                  </w:tcBorders>
                  <w:noWrap w:val="0"/>
                  <w:tcMar>
                    <w:top w:w="15" w:type="dxa"/>
                    <w:left w:w="15" w:type="dxa"/>
                    <w:bottom w:w="15" w:type="dxa"/>
                    <w:right w:w="15" w:type="dxa"/>
                  </w:tcMar>
                  <w:vAlign w:val="center"/>
                </w:tcPr>
                <w:p w14:paraId="1F75699F">
                  <w:pPr>
                    <w:keepNext w:val="0"/>
                    <w:keepLines w:val="0"/>
                    <w:pageBreakBefore w:val="0"/>
                    <w:widowControl/>
                    <w:kinsoku/>
                    <w:wordWrap/>
                    <w:overflowPunct/>
                    <w:topLinePunct w:val="0"/>
                    <w:autoSpaceDE/>
                    <w:autoSpaceDN/>
                    <w:bidi w:val="0"/>
                    <w:adjustRightInd/>
                    <w:snapToGrid/>
                    <w:spacing w:line="600" w:lineRule="exact"/>
                    <w:jc w:val="center"/>
                    <w:textAlignment w:val="auto"/>
                    <w:rPr>
                      <w:rStyle w:val="5"/>
                      <w:rFonts w:hint="eastAsia" w:ascii="仿宋_GB2312" w:hAnsi="仿宋_GB2312" w:eastAsia="仿宋_GB2312" w:cs="仿宋_GB2312"/>
                      <w:b w:val="0"/>
                      <w:bCs w:val="0"/>
                      <w:i w:val="0"/>
                      <w:iCs w:val="0"/>
                      <w:smallCaps w:val="0"/>
                      <w:kern w:val="0"/>
                      <w:sz w:val="28"/>
                      <w:szCs w:val="28"/>
                    </w:rPr>
                  </w:pPr>
                  <w:r>
                    <w:rPr>
                      <w:rStyle w:val="5"/>
                      <w:rFonts w:hint="eastAsia" w:ascii="仿宋_GB2312" w:hAnsi="仿宋_GB2312" w:eastAsia="仿宋_GB2312" w:cs="仿宋_GB2312"/>
                      <w:b/>
                      <w:bCs/>
                      <w:i w:val="0"/>
                      <w:iCs w:val="0"/>
                      <w:smallCaps w:val="0"/>
                      <w:kern w:val="0"/>
                      <w:sz w:val="28"/>
                      <w:szCs w:val="28"/>
                    </w:rPr>
                    <w:t>0.0%</w:t>
                  </w:r>
                </w:p>
              </w:tc>
              <w:tc>
                <w:tcPr>
                  <w:tcW w:w="3717" w:type="dxa"/>
                  <w:gridSpan w:val="3"/>
                  <w:tcBorders>
                    <w:bottom w:val="single" w:color="808080" w:sz="6" w:space="0"/>
                    <w:right w:val="single" w:color="808080" w:sz="6" w:space="0"/>
                  </w:tcBorders>
                  <w:noWrap w:val="0"/>
                  <w:tcMar>
                    <w:top w:w="15" w:type="dxa"/>
                    <w:left w:w="15" w:type="dxa"/>
                    <w:bottom w:w="15" w:type="dxa"/>
                    <w:right w:w="15" w:type="dxa"/>
                  </w:tcMar>
                  <w:vAlign w:val="center"/>
                </w:tcPr>
                <w:p w14:paraId="6FE8A164">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p>
              </w:tc>
            </w:tr>
          </w:tbl>
          <w:p w14:paraId="2E451CB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p>
        </w:tc>
      </w:tr>
      <w:tr w14:paraId="5535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46574FC5">
            <w:pPr>
              <w:keepNext w:val="0"/>
              <w:keepLines w:val="0"/>
              <w:pageBreakBefore w:val="0"/>
              <w:widowControl/>
              <w:kinsoku/>
              <w:wordWrap/>
              <w:overflowPunct/>
              <w:topLinePunct w:val="0"/>
              <w:autoSpaceDE/>
              <w:autoSpaceDN/>
              <w:bidi w:val="0"/>
              <w:adjustRightInd/>
              <w:snapToGrid/>
              <w:spacing w:line="600" w:lineRule="exact"/>
              <w:ind w:firstLine="960" w:firstLineChars="300"/>
              <w:jc w:val="lef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项目已具备招标条件，现对该项目的设计进行公开招标。</w:t>
            </w:r>
          </w:p>
        </w:tc>
      </w:tr>
      <w:tr w14:paraId="45FB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773DEF2C">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2.项目概况与招标范围</w:t>
            </w:r>
          </w:p>
        </w:tc>
      </w:tr>
      <w:tr w14:paraId="55225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70625298">
            <w:pPr>
              <w:keepNext w:val="0"/>
              <w:keepLines w:val="0"/>
              <w:pageBreakBefore w:val="0"/>
              <w:widowControl/>
              <w:kinsoku/>
              <w:wordWrap/>
              <w:overflowPunct/>
              <w:topLinePunct w:val="0"/>
              <w:autoSpaceDE/>
              <w:autoSpaceDN/>
              <w:bidi w:val="0"/>
              <w:adjustRightInd/>
              <w:snapToGrid/>
              <w:spacing w:line="58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w:t>
            </w:r>
            <w:r>
              <w:rPr>
                <w:rStyle w:val="5"/>
                <w:rFonts w:hint="eastAsia" w:ascii="仿宋_GB2312" w:hAnsi="仿宋_GB2312" w:eastAsia="仿宋_GB2312" w:cs="仿宋_GB2312"/>
                <w:b w:val="0"/>
                <w:bCs w:val="0"/>
                <w:i w:val="0"/>
                <w:iCs w:val="0"/>
                <w:smallCaps w:val="0"/>
                <w:kern w:val="0"/>
                <w:sz w:val="32"/>
                <w:szCs w:val="32"/>
                <w:lang w:val="en-US" w:eastAsia="zh-CN"/>
              </w:rPr>
              <w:t xml:space="preserve">    </w:t>
            </w:r>
            <w:r>
              <w:rPr>
                <w:rStyle w:val="5"/>
                <w:rFonts w:hint="eastAsia" w:ascii="仿宋_GB2312" w:hAnsi="仿宋_GB2312" w:eastAsia="仿宋_GB2312" w:cs="仿宋_GB2312"/>
                <w:b w:val="0"/>
                <w:bCs w:val="0"/>
                <w:i w:val="0"/>
                <w:iCs w:val="0"/>
                <w:smallCaps w:val="0"/>
                <w:kern w:val="0"/>
                <w:sz w:val="32"/>
                <w:szCs w:val="32"/>
              </w:rPr>
              <w:t>招标项目编号：</w:t>
            </w:r>
            <w:r>
              <w:rPr>
                <w:rStyle w:val="5"/>
                <w:rFonts w:hint="eastAsia" w:ascii="仿宋_GB2312" w:hAnsi="仿宋_GB2312" w:eastAsia="仿宋_GB2312" w:cs="仿宋_GB2312"/>
                <w:b/>
                <w:bCs/>
                <w:i w:val="0"/>
                <w:iCs w:val="0"/>
                <w:smallCaps w:val="0"/>
                <w:kern w:val="0"/>
                <w:sz w:val="32"/>
                <w:szCs w:val="32"/>
              </w:rPr>
              <w:t>E4512002876003721001</w:t>
            </w:r>
            <w:r>
              <w:rPr>
                <w:rStyle w:val="5"/>
                <w:rFonts w:hint="eastAsia" w:ascii="仿宋_GB2312" w:hAnsi="仿宋_GB2312" w:eastAsia="仿宋_GB2312" w:cs="仿宋_GB2312"/>
                <w:b w:val="0"/>
                <w:bCs w:val="0"/>
                <w:i w:val="0"/>
                <w:iCs w:val="0"/>
                <w:smallCaps w:val="0"/>
                <w:kern w:val="0"/>
                <w:sz w:val="32"/>
                <w:szCs w:val="32"/>
              </w:rPr>
              <w:t xml:space="preserve">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报建号（如有）：</w:t>
            </w:r>
            <w:r>
              <w:rPr>
                <w:rStyle w:val="5"/>
                <w:rFonts w:hint="eastAsia" w:ascii="仿宋_GB2312" w:hAnsi="仿宋_GB2312" w:eastAsia="仿宋_GB2312" w:cs="仿宋_GB2312"/>
                <w:b/>
                <w:bCs/>
                <w:i w:val="0"/>
                <w:iCs w:val="0"/>
                <w:smallCaps w:val="0"/>
                <w:kern w:val="0"/>
                <w:sz w:val="32"/>
                <w:szCs w:val="32"/>
              </w:rPr>
              <w:t>无</w:t>
            </w:r>
            <w:r>
              <w:rPr>
                <w:rStyle w:val="5"/>
                <w:rFonts w:hint="eastAsia" w:ascii="仿宋_GB2312" w:hAnsi="仿宋_GB2312" w:eastAsia="仿宋_GB2312" w:cs="仿宋_GB2312"/>
                <w:b w:val="0"/>
                <w:bCs w:val="0"/>
                <w:i w:val="0"/>
                <w:iCs w:val="0"/>
                <w:smallCaps w:val="0"/>
                <w:kern w:val="0"/>
                <w:sz w:val="32"/>
                <w:szCs w:val="32"/>
              </w:rPr>
              <w:t xml:space="preserve">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建设地点：</w:t>
            </w:r>
            <w:r>
              <w:rPr>
                <w:rStyle w:val="5"/>
                <w:rFonts w:hint="eastAsia" w:ascii="仿宋_GB2312" w:hAnsi="仿宋_GB2312" w:eastAsia="仿宋_GB2312" w:cs="仿宋_GB2312"/>
                <w:b/>
                <w:bCs/>
                <w:i w:val="0"/>
                <w:iCs w:val="0"/>
                <w:smallCaps w:val="0"/>
                <w:kern w:val="0"/>
                <w:sz w:val="32"/>
                <w:szCs w:val="32"/>
              </w:rPr>
              <w:t>宜州区东南部，卖米岭北坡，北临宜州新区管委会，西临S305省道。</w:t>
            </w:r>
            <w:r>
              <w:rPr>
                <w:rStyle w:val="5"/>
                <w:rFonts w:hint="eastAsia" w:ascii="仿宋_GB2312" w:hAnsi="仿宋_GB2312" w:eastAsia="仿宋_GB2312" w:cs="仿宋_GB2312"/>
                <w:b w:val="0"/>
                <w:bCs w:val="0"/>
                <w:i w:val="0"/>
                <w:iCs w:val="0"/>
                <w:smallCaps w:val="0"/>
                <w:kern w:val="0"/>
                <w:sz w:val="32"/>
                <w:szCs w:val="32"/>
              </w:rPr>
              <w:t xml:space="preserve">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建设规模：</w:t>
            </w:r>
            <w:r>
              <w:rPr>
                <w:rStyle w:val="5"/>
                <w:rFonts w:hint="eastAsia" w:ascii="仿宋_GB2312" w:hAnsi="仿宋_GB2312" w:eastAsia="仿宋_GB2312" w:cs="仿宋_GB2312"/>
                <w:b/>
                <w:bCs/>
                <w:i w:val="0"/>
                <w:iCs w:val="0"/>
                <w:smallCaps w:val="0"/>
                <w:kern w:val="0"/>
                <w:sz w:val="32"/>
                <w:szCs w:val="32"/>
              </w:rPr>
              <w:t>一期工程用地面积42844.76平方米（折合64.27亩），本期总建筑面积48611.44平方米，包括1栋普通教学楼四层，建筑面积5452.72平方米，建筑高度21.698米；1栋专业教学楼四层，建筑面积11963.04平方米，建筑高度21.698米；2栋学生宿舍楼各六层，建筑面积共计20095.68平方米，每栋建筑高度25.9米；1栋食堂三层，建筑面积10800.00平方米，建筑高度17.7米；2栋门房（含大门）300平方米，配套建设室外工程，包括道路硬化15623.88平方米、绿地14995.67平方米、屋顶篮球场3个等。</w:t>
            </w:r>
            <w:r>
              <w:rPr>
                <w:rStyle w:val="5"/>
                <w:rFonts w:hint="eastAsia" w:ascii="仿宋_GB2312" w:hAnsi="仿宋_GB2312" w:eastAsia="仿宋_GB2312" w:cs="仿宋_GB2312"/>
                <w:b w:val="0"/>
                <w:bCs w:val="0"/>
                <w:i w:val="0"/>
                <w:iCs w:val="0"/>
                <w:smallCaps w:val="0"/>
                <w:kern w:val="0"/>
                <w:sz w:val="32"/>
                <w:szCs w:val="32"/>
              </w:rPr>
              <w:t xml:space="preserve">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合同估算价：</w:t>
            </w:r>
            <w:r>
              <w:rPr>
                <w:rStyle w:val="5"/>
                <w:rFonts w:hint="eastAsia" w:ascii="仿宋_GB2312" w:hAnsi="仿宋_GB2312" w:eastAsia="仿宋_GB2312" w:cs="仿宋_GB2312"/>
                <w:b/>
                <w:bCs/>
                <w:i w:val="0"/>
                <w:iCs w:val="0"/>
                <w:smallCaps w:val="0"/>
                <w:kern w:val="0"/>
                <w:sz w:val="32"/>
                <w:szCs w:val="32"/>
              </w:rPr>
              <w:t>226.29万元</w:t>
            </w:r>
            <w:r>
              <w:rPr>
                <w:rStyle w:val="5"/>
                <w:rFonts w:hint="eastAsia" w:ascii="仿宋_GB2312" w:hAnsi="仿宋_GB2312" w:eastAsia="仿宋_GB2312" w:cs="仿宋_GB2312"/>
                <w:b w:val="0"/>
                <w:bCs w:val="0"/>
                <w:i w:val="0"/>
                <w:iCs w:val="0"/>
                <w:smallCaps w:val="0"/>
                <w:kern w:val="0"/>
                <w:sz w:val="32"/>
                <w:szCs w:val="32"/>
                <w:lang w:eastAsia="zh-CN"/>
              </w:rPr>
              <w:t>。</w:t>
            </w:r>
            <w:r>
              <w:rPr>
                <w:rStyle w:val="5"/>
                <w:rFonts w:hint="eastAsia" w:ascii="仿宋_GB2312" w:hAnsi="仿宋_GB2312" w:eastAsia="仿宋_GB2312" w:cs="仿宋_GB2312"/>
                <w:b w:val="0"/>
                <w:bCs w:val="0"/>
                <w:i w:val="0"/>
                <w:iCs w:val="0"/>
                <w:smallCaps w:val="0"/>
                <w:kern w:val="0"/>
                <w:sz w:val="32"/>
                <w:szCs w:val="32"/>
              </w:rPr>
              <w:t>   </w:t>
            </w:r>
          </w:p>
          <w:p w14:paraId="29071A92">
            <w:pPr>
              <w:keepNext w:val="0"/>
              <w:keepLines w:val="0"/>
              <w:pageBreakBefore w:val="0"/>
              <w:widowControl/>
              <w:kinsoku/>
              <w:wordWrap/>
              <w:overflowPunct/>
              <w:topLinePunct w:val="0"/>
              <w:autoSpaceDE/>
              <w:autoSpaceDN/>
              <w:bidi w:val="0"/>
              <w:adjustRightInd/>
              <w:snapToGrid/>
              <w:spacing w:line="580" w:lineRule="exact"/>
              <w:ind w:firstLine="960" w:firstLineChars="300"/>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质量要求：</w:t>
            </w:r>
            <w:r>
              <w:rPr>
                <w:rStyle w:val="5"/>
                <w:rFonts w:hint="eastAsia" w:ascii="仿宋_GB2312" w:hAnsi="仿宋_GB2312" w:eastAsia="仿宋_GB2312" w:cs="仿宋_GB2312"/>
                <w:b/>
                <w:bCs/>
                <w:i w:val="0"/>
                <w:iCs w:val="0"/>
                <w:smallCaps w:val="0"/>
                <w:kern w:val="0"/>
                <w:sz w:val="32"/>
                <w:szCs w:val="32"/>
              </w:rPr>
              <w:t>符合国家规定的工程设计质量标准、深度要求和现行技术规范、规程要求，并通过国家相关部门组织的审查。</w:t>
            </w:r>
            <w:r>
              <w:rPr>
                <w:rStyle w:val="5"/>
                <w:rFonts w:hint="eastAsia" w:ascii="仿宋_GB2312" w:hAnsi="仿宋_GB2312" w:eastAsia="仿宋_GB2312" w:cs="仿宋_GB2312"/>
                <w:b w:val="0"/>
                <w:bCs w:val="0"/>
                <w:i w:val="0"/>
                <w:iCs w:val="0"/>
                <w:smallCaps w:val="0"/>
                <w:kern w:val="0"/>
                <w:sz w:val="32"/>
                <w:szCs w:val="32"/>
              </w:rPr>
              <w:t xml:space="preserve">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标段划分：</w:t>
            </w:r>
            <w:r>
              <w:rPr>
                <w:rStyle w:val="5"/>
                <w:rFonts w:hint="eastAsia" w:ascii="仿宋_GB2312" w:hAnsi="仿宋_GB2312" w:eastAsia="仿宋_GB2312" w:cs="仿宋_GB2312"/>
                <w:b/>
                <w:bCs/>
                <w:i w:val="0"/>
                <w:iCs w:val="0"/>
                <w:smallCaps w:val="0"/>
                <w:kern w:val="0"/>
                <w:sz w:val="32"/>
                <w:szCs w:val="32"/>
              </w:rPr>
              <w:t>标段(包)编号：E4512002876003721001001，标段(包)名称：河池市第五高级中学建设项目（一期）方案设计和初步设计</w:t>
            </w:r>
            <w:r>
              <w:rPr>
                <w:rStyle w:val="5"/>
                <w:rFonts w:hint="eastAsia" w:ascii="仿宋_GB2312" w:hAnsi="仿宋_GB2312" w:eastAsia="仿宋_GB2312" w:cs="仿宋_GB2312"/>
                <w:b w:val="0"/>
                <w:bCs w:val="0"/>
                <w:i w:val="0"/>
                <w:iCs w:val="0"/>
                <w:smallCaps w:val="0"/>
                <w:kern w:val="0"/>
                <w:sz w:val="32"/>
                <w:szCs w:val="32"/>
                <w:lang w:eastAsia="zh-CN"/>
              </w:rPr>
              <w:t>。</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设计服务期限：67日历天</w:t>
            </w:r>
            <w:r>
              <w:rPr>
                <w:rStyle w:val="5"/>
                <w:rFonts w:hint="eastAsia" w:ascii="仿宋_GB2312" w:hAnsi="仿宋_GB2312" w:eastAsia="仿宋_GB2312" w:cs="仿宋_GB2312"/>
                <w:b w:val="0"/>
                <w:bCs w:val="0"/>
                <w:i w:val="0"/>
                <w:iCs w:val="0"/>
                <w:smallCaps w:val="0"/>
                <w:kern w:val="0"/>
                <w:sz w:val="32"/>
                <w:szCs w:val="32"/>
                <w:lang w:eastAsia="zh-CN"/>
              </w:rPr>
              <w:t>，</w:t>
            </w:r>
            <w:r>
              <w:rPr>
                <w:rStyle w:val="5"/>
                <w:rFonts w:hint="eastAsia" w:ascii="仿宋_GB2312" w:hAnsi="仿宋_GB2312" w:eastAsia="仿宋_GB2312" w:cs="仿宋_GB2312"/>
                <w:b w:val="0"/>
                <w:bCs w:val="0"/>
                <w:i w:val="0"/>
                <w:iCs w:val="0"/>
                <w:smallCaps w:val="0"/>
                <w:kern w:val="0"/>
                <w:sz w:val="32"/>
                <w:szCs w:val="32"/>
              </w:rPr>
              <w:t xml:space="preserve">定额期限67日历天 </w:t>
            </w:r>
            <w:r>
              <w:rPr>
                <w:rStyle w:val="5"/>
                <w:rFonts w:hint="eastAsia" w:ascii="仿宋_GB2312" w:hAnsi="仿宋_GB2312" w:eastAsia="仿宋_GB2312" w:cs="仿宋_GB2312"/>
                <w:b/>
                <w:bCs/>
                <w:i w:val="0"/>
                <w:iCs w:val="0"/>
                <w:smallCaps w:val="0"/>
                <w:kern w:val="0"/>
                <w:sz w:val="32"/>
                <w:szCs w:val="32"/>
              </w:rPr>
              <w:t>【备注：建筑工程设计定额服务期限应按《全国建筑设计周期定额（2016年版）》确定，不得任意压缩设计周期，确需压缩时，宜组织专家论证，并增加压缩周期费用，在招标文件中明确；市政工程项目根据具体情况确定。】</w:t>
            </w:r>
            <w:r>
              <w:rPr>
                <w:rStyle w:val="5"/>
                <w:rFonts w:hint="eastAsia" w:ascii="仿宋_GB2312" w:hAnsi="仿宋_GB2312" w:eastAsia="仿宋_GB2312" w:cs="仿宋_GB2312"/>
                <w:b/>
                <w:bCs/>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招标范围：</w:t>
            </w:r>
            <w:r>
              <w:rPr>
                <w:rStyle w:val="5"/>
                <w:rFonts w:hint="eastAsia" w:ascii="仿宋_GB2312" w:hAnsi="仿宋_GB2312" w:eastAsia="仿宋_GB2312" w:cs="仿宋_GB2312"/>
                <w:b/>
                <w:bCs/>
                <w:i w:val="0"/>
                <w:iCs w:val="0"/>
                <w:smallCaps w:val="0"/>
                <w:kern w:val="0"/>
                <w:sz w:val="32"/>
                <w:szCs w:val="32"/>
              </w:rPr>
              <w:t>实施性方案设计招标,初步设计招标,其他</w:t>
            </w:r>
            <w:r>
              <w:rPr>
                <w:rStyle w:val="5"/>
                <w:rFonts w:hint="eastAsia" w:ascii="仿宋_GB2312" w:hAnsi="仿宋_GB2312" w:eastAsia="仿宋_GB2312" w:cs="仿宋_GB2312"/>
                <w:b/>
                <w:bCs/>
                <w:i w:val="0"/>
                <w:iCs w:val="0"/>
                <w:smallCaps w:val="0"/>
                <w:kern w:val="0"/>
                <w:sz w:val="32"/>
                <w:szCs w:val="32"/>
                <w:lang w:eastAsia="zh-CN"/>
              </w:rPr>
              <w:t>：</w:t>
            </w:r>
            <w:r>
              <w:rPr>
                <w:rStyle w:val="5"/>
                <w:rFonts w:hint="eastAsia" w:ascii="仿宋_GB2312" w:hAnsi="仿宋_GB2312" w:eastAsia="仿宋_GB2312" w:cs="仿宋_GB2312"/>
                <w:b/>
                <w:bCs/>
                <w:i w:val="0"/>
                <w:iCs w:val="0"/>
                <w:smallCaps w:val="0"/>
                <w:kern w:val="0"/>
                <w:sz w:val="32"/>
                <w:szCs w:val="32"/>
              </w:rPr>
              <w:t>总平规划设计 【备注：除概念性方案设计，鼓励对实施性方案设计、初步设计、施工图设计进行设计总包招标。】</w:t>
            </w:r>
            <w:r>
              <w:rPr>
                <w:rStyle w:val="5"/>
                <w:rFonts w:hint="eastAsia" w:ascii="仿宋_GB2312" w:hAnsi="仿宋_GB2312" w:eastAsia="仿宋_GB2312" w:cs="仿宋_GB2312"/>
                <w:b w:val="0"/>
                <w:bCs w:val="0"/>
                <w:i w:val="0"/>
                <w:iCs w:val="0"/>
                <w:smallCaps w:val="0"/>
                <w:kern w:val="0"/>
                <w:sz w:val="32"/>
                <w:szCs w:val="32"/>
              </w:rPr>
              <w:t xml:space="preserve"> </w:t>
            </w:r>
          </w:p>
        </w:tc>
      </w:tr>
      <w:tr w14:paraId="1F6D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trHeight w:val="530" w:hRule="atLeast"/>
          <w:jc w:val="center"/>
        </w:trPr>
        <w:tc>
          <w:tcPr>
            <w:tcW w:w="8783" w:type="dxa"/>
            <w:noWrap w:val="0"/>
            <w:tcMar>
              <w:top w:w="15" w:type="dxa"/>
              <w:left w:w="15" w:type="dxa"/>
              <w:bottom w:w="15" w:type="dxa"/>
              <w:right w:w="15" w:type="dxa"/>
            </w:tcMar>
            <w:vAlign w:val="center"/>
          </w:tcPr>
          <w:p w14:paraId="7D8C6267">
            <w:pPr>
              <w:keepNext w:val="0"/>
              <w:keepLines w:val="0"/>
              <w:pageBreakBefore w:val="0"/>
              <w:widowControl/>
              <w:kinsoku/>
              <w:wordWrap/>
              <w:overflowPunct/>
              <w:topLinePunct w:val="0"/>
              <w:autoSpaceDE/>
              <w:autoSpaceDN/>
              <w:bidi w:val="0"/>
              <w:adjustRightInd/>
              <w:snapToGrid/>
              <w:spacing w:line="58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3.投标人资格要求</w:t>
            </w:r>
          </w:p>
        </w:tc>
      </w:tr>
      <w:tr w14:paraId="4479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7D995300">
            <w:pPr>
              <w:keepNext w:val="0"/>
              <w:keepLines w:val="0"/>
              <w:pageBreakBefore w:val="0"/>
              <w:widowControl/>
              <w:kinsoku/>
              <w:wordWrap/>
              <w:overflowPunct/>
              <w:topLinePunct w:val="0"/>
              <w:autoSpaceDE/>
              <w:autoSpaceDN/>
              <w:bidi w:val="0"/>
              <w:adjustRightInd/>
              <w:snapToGrid/>
              <w:spacing w:line="58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3.1本次招标要求投标人须已办理“广西建筑市场监管云平台”（以下简称：“桂建云”）入库手续并处于有效状态，具备工程设计专业（建筑工程）乙级以上（含乙级）资质或工程设计建筑行业乙级以上（含乙级）资质或工程设计综合资质甲级资质资质</w:t>
            </w:r>
            <w:r>
              <w:rPr>
                <w:rStyle w:val="5"/>
                <w:rFonts w:hint="eastAsia" w:ascii="仿宋_GB2312" w:hAnsi="仿宋_GB2312" w:eastAsia="仿宋_GB2312" w:cs="仿宋_GB2312"/>
                <w:b/>
                <w:bCs/>
                <w:i w:val="0"/>
                <w:iCs w:val="0"/>
                <w:smallCaps w:val="0"/>
                <w:kern w:val="0"/>
                <w:sz w:val="32"/>
                <w:szCs w:val="32"/>
              </w:rPr>
              <w:t>【备注：招标人应根据国家法律法规对企业资质等级许可的相关规定以及招标项目特点，合理设置设计单位资质类别和等级，不得提高资质等级要求。】</w:t>
            </w:r>
            <w:r>
              <w:rPr>
                <w:rStyle w:val="5"/>
                <w:rFonts w:hint="eastAsia" w:ascii="仿宋_GB2312" w:hAnsi="仿宋_GB2312" w:eastAsia="仿宋_GB2312" w:cs="仿宋_GB2312"/>
                <w:b w:val="0"/>
                <w:bCs w:val="0"/>
                <w:i w:val="0"/>
                <w:iCs w:val="0"/>
                <w:smallCaps w:val="0"/>
                <w:kern w:val="0"/>
                <w:sz w:val="32"/>
                <w:szCs w:val="32"/>
                <w:lang w:eastAsia="zh-CN"/>
              </w:rPr>
              <w:t>，</w:t>
            </w:r>
            <w:r>
              <w:rPr>
                <w:rStyle w:val="5"/>
                <w:rFonts w:hint="eastAsia" w:ascii="仿宋_GB2312" w:hAnsi="仿宋_GB2312" w:eastAsia="仿宋_GB2312" w:cs="仿宋_GB2312"/>
                <w:b w:val="0"/>
                <w:bCs w:val="0"/>
                <w:i w:val="0"/>
                <w:iCs w:val="0"/>
                <w:smallCaps w:val="0"/>
                <w:kern w:val="0"/>
                <w:sz w:val="32"/>
                <w:szCs w:val="32"/>
              </w:rPr>
              <w:t xml:space="preserve">并在人员方面具有相应的设计能力。其中，项目负责人的资格要求：具有一级注册建筑师执业资格且具有工程类专业中级及以上职称，且已录入“桂建云”并处于有效状态。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xml:space="preserve">   3.2业绩要求：无要求。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xml:space="preserve">   3.3本次招标不接受联合体投标。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xml:space="preserve">   3.4投标人信息以“桂建云”系统上的信息为准。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3.5 本项目属于政府采购服务项目：</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标段为预留份额专门面向中小企业采购的项目，落实政府采购政策需满足的资格要求：投标人必须为 中小微 企业、监狱企业或者残疾人福利性单位，大型 企业不得参加。</w:t>
            </w:r>
          </w:p>
        </w:tc>
      </w:tr>
      <w:tr w14:paraId="7F9B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48461A01">
            <w:pPr>
              <w:keepNext w:val="0"/>
              <w:keepLines w:val="0"/>
              <w:pageBreakBefore w:val="0"/>
              <w:widowControl/>
              <w:kinsoku/>
              <w:wordWrap/>
              <w:overflowPunct/>
              <w:topLinePunct w:val="0"/>
              <w:autoSpaceDE/>
              <w:autoSpaceDN/>
              <w:bidi w:val="0"/>
              <w:adjustRightInd/>
              <w:snapToGrid/>
              <w:spacing w:line="58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4.技术成果经济补偿</w:t>
            </w:r>
          </w:p>
        </w:tc>
      </w:tr>
      <w:tr w14:paraId="4074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2145F5F6">
            <w:pPr>
              <w:keepNext w:val="0"/>
              <w:keepLines w:val="0"/>
              <w:pageBreakBefore w:val="0"/>
              <w:widowControl/>
              <w:kinsoku/>
              <w:wordWrap/>
              <w:overflowPunct/>
              <w:topLinePunct w:val="0"/>
              <w:autoSpaceDE/>
              <w:autoSpaceDN/>
              <w:bidi w:val="0"/>
              <w:adjustRightInd/>
              <w:snapToGrid/>
              <w:spacing w:line="58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本次招标对未中标人投标文件中的技术成果不给予经济补偿。</w:t>
            </w:r>
          </w:p>
        </w:tc>
      </w:tr>
      <w:tr w14:paraId="15F4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359056DF">
            <w:pPr>
              <w:keepNext w:val="0"/>
              <w:keepLines w:val="0"/>
              <w:pageBreakBefore w:val="0"/>
              <w:widowControl/>
              <w:kinsoku/>
              <w:wordWrap/>
              <w:overflowPunct/>
              <w:topLinePunct w:val="0"/>
              <w:autoSpaceDE/>
              <w:autoSpaceDN/>
              <w:bidi w:val="0"/>
              <w:adjustRightInd/>
              <w:snapToGrid/>
              <w:spacing w:line="58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5.招标文件的获取</w:t>
            </w:r>
          </w:p>
        </w:tc>
      </w:tr>
      <w:tr w14:paraId="2238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0135D604">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5.1凡有意参加投标者，请于2025年0</w:t>
            </w:r>
            <w:r>
              <w:rPr>
                <w:rStyle w:val="5"/>
                <w:rFonts w:hint="eastAsia" w:ascii="仿宋_GB2312" w:hAnsi="仿宋_GB2312" w:eastAsia="仿宋_GB2312" w:cs="仿宋_GB2312"/>
                <w:b w:val="0"/>
                <w:bCs w:val="0"/>
                <w:i w:val="0"/>
                <w:iCs w:val="0"/>
                <w:smallCaps w:val="0"/>
                <w:kern w:val="0"/>
                <w:sz w:val="32"/>
                <w:szCs w:val="32"/>
                <w:lang w:val="en-US" w:eastAsia="zh-CN"/>
              </w:rPr>
              <w:t>8</w:t>
            </w:r>
            <w:r>
              <w:rPr>
                <w:rStyle w:val="5"/>
                <w:rFonts w:hint="eastAsia" w:ascii="仿宋_GB2312" w:hAnsi="仿宋_GB2312" w:eastAsia="仿宋_GB2312" w:cs="仿宋_GB2312"/>
                <w:b w:val="0"/>
                <w:bCs w:val="0"/>
                <w:i w:val="0"/>
                <w:iCs w:val="0"/>
                <w:smallCaps w:val="0"/>
                <w:kern w:val="0"/>
                <w:sz w:val="32"/>
                <w:szCs w:val="32"/>
              </w:rPr>
              <w:t>月</w:t>
            </w:r>
            <w:r>
              <w:rPr>
                <w:rStyle w:val="5"/>
                <w:rFonts w:hint="eastAsia" w:ascii="仿宋_GB2312" w:hAnsi="仿宋_GB2312" w:eastAsia="仿宋_GB2312" w:cs="仿宋_GB2312"/>
                <w:b w:val="0"/>
                <w:bCs w:val="0"/>
                <w:i w:val="0"/>
                <w:iCs w:val="0"/>
                <w:smallCaps w:val="0"/>
                <w:kern w:val="0"/>
                <w:sz w:val="32"/>
                <w:szCs w:val="32"/>
                <w:lang w:val="en-US" w:eastAsia="zh-CN"/>
              </w:rPr>
              <w:t>0</w:t>
            </w:r>
            <w:r>
              <w:rPr>
                <w:rStyle w:val="5"/>
                <w:rFonts w:hint="eastAsia" w:ascii="仿宋_GB2312" w:hAnsi="仿宋_GB2312" w:eastAsia="仿宋_GB2312" w:cs="仿宋_GB2312"/>
                <w:b w:val="0"/>
                <w:bCs w:val="0"/>
                <w:i w:val="0"/>
                <w:iCs w:val="0"/>
                <w:smallCaps w:val="0"/>
                <w:kern w:val="0"/>
                <w:sz w:val="32"/>
                <w:szCs w:val="32"/>
              </w:rPr>
              <w:t>1日北京时间至投标文件递交的截止时间止（不少于20日），由潜在投标人登录全国公共资源交易平台（广西·河池)免费下载招标文件。</w:t>
            </w:r>
          </w:p>
        </w:tc>
      </w:tr>
      <w:tr w14:paraId="47F8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549297A4">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6.投标文件的递交及不见面开标说明</w:t>
            </w:r>
          </w:p>
        </w:tc>
      </w:tr>
      <w:tr w14:paraId="2817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1DAECD90">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6.1投标文件应通过全国公共资源交易平台（广西河池）(http://ggzy.jgswj.gxzf.gov.cn/hcggzy/)提交</w:t>
            </w:r>
            <w:r>
              <w:rPr>
                <w:rStyle w:val="5"/>
                <w:rFonts w:hint="eastAsia" w:ascii="仿宋_GB2312" w:hAnsi="仿宋_GB2312" w:eastAsia="仿宋_GB2312" w:cs="仿宋_GB2312"/>
                <w:b w:val="0"/>
                <w:bCs w:val="0"/>
                <w:i w:val="0"/>
                <w:iCs w:val="0"/>
                <w:smallCaps w:val="0"/>
                <w:kern w:val="0"/>
                <w:sz w:val="32"/>
                <w:szCs w:val="32"/>
                <w:lang w:eastAsia="zh-CN"/>
              </w:rPr>
              <w:t>，</w:t>
            </w:r>
            <w:r>
              <w:rPr>
                <w:rStyle w:val="5"/>
                <w:rFonts w:hint="eastAsia" w:ascii="仿宋_GB2312" w:hAnsi="仿宋_GB2312" w:eastAsia="仿宋_GB2312" w:cs="仿宋_GB2312"/>
                <w:b w:val="0"/>
                <w:bCs w:val="0"/>
                <w:i w:val="0"/>
                <w:iCs w:val="0"/>
                <w:smallCaps w:val="0"/>
                <w:kern w:val="0"/>
                <w:sz w:val="32"/>
                <w:szCs w:val="32"/>
              </w:rPr>
              <w:t>截止时间（投标截止时间，下同）为2025年08月</w:t>
            </w:r>
            <w:r>
              <w:rPr>
                <w:rStyle w:val="5"/>
                <w:rFonts w:hint="eastAsia" w:ascii="仿宋_GB2312" w:hAnsi="仿宋_GB2312" w:eastAsia="仿宋_GB2312" w:cs="仿宋_GB2312"/>
                <w:b w:val="0"/>
                <w:bCs w:val="0"/>
                <w:i w:val="0"/>
                <w:iCs w:val="0"/>
                <w:smallCaps w:val="0"/>
                <w:kern w:val="0"/>
                <w:sz w:val="32"/>
                <w:szCs w:val="32"/>
                <w:lang w:val="en-US" w:eastAsia="zh-CN"/>
              </w:rPr>
              <w:t>22</w:t>
            </w:r>
            <w:r>
              <w:rPr>
                <w:rStyle w:val="5"/>
                <w:rFonts w:hint="eastAsia" w:ascii="仿宋_GB2312" w:hAnsi="仿宋_GB2312" w:eastAsia="仿宋_GB2312" w:cs="仿宋_GB2312"/>
                <w:b w:val="0"/>
                <w:bCs w:val="0"/>
                <w:i w:val="0"/>
                <w:iCs w:val="0"/>
                <w:smallCaps w:val="0"/>
                <w:kern w:val="0"/>
                <w:sz w:val="32"/>
                <w:szCs w:val="32"/>
              </w:rPr>
              <w:t>日北京时间09时30分。</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xml:space="preserve">   6.2投标人在投标截止前登录全国公共资源交易平台（广西河池）(http://ggzy.jgswj.gxzf.gov.cn/hcggzy/)上传加密的电子投标文件。投标截止后招标代理公布投标人名单，投标人代表通过河池网上开标子系统（http://111.12.75.167:81/BidOpening/bidopeninghallaction/hall/login）使用个人CA锁进行开标签到，解密环节时间结束前均可签到；由招标代理机构点击进入投标文件解密环节，解密环节时间为60分钟，投标人使用加密投标文件的CA锁解密投标文件，签到完成后才可进行投标文件的解密。在规定时间内，投标人应通过河池网上开标子系统完成签到及解密，否则，视为投标人撤销其投标文件。如投标人代表需到现场参加开标的，需持本人身份证原件或公安系统生成的电子身份证和加盖公章的身份证复印件（法定代表人参加现场开标会时，只需提供法定代表人身份证明及法定代表人身份证原件）现场核验。如投标人需在现场进行网上开标室签到和投标文件解密的，须自行携带手提电脑、个人CA锁、企业CA锁进入开标现场。由于投标人原因造成签到不成功或投标文件不能解密的后果由投标人自行承担。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w:t>
            </w:r>
            <w:r>
              <w:rPr>
                <w:rStyle w:val="5"/>
                <w:rFonts w:hint="eastAsia" w:ascii="仿宋_GB2312" w:hAnsi="仿宋_GB2312" w:eastAsia="仿宋_GB2312" w:cs="仿宋_GB2312"/>
                <w:b w:val="0"/>
                <w:bCs w:val="0"/>
                <w:i w:val="0"/>
                <w:iCs w:val="0"/>
                <w:smallCaps w:val="0"/>
                <w:kern w:val="0"/>
                <w:sz w:val="32"/>
                <w:szCs w:val="32"/>
                <w:lang w:val="en-US" w:eastAsia="zh-CN"/>
              </w:rPr>
              <w:t xml:space="preserve"> </w:t>
            </w:r>
            <w:r>
              <w:rPr>
                <w:rStyle w:val="5"/>
                <w:rFonts w:hint="eastAsia" w:ascii="仿宋_GB2312" w:hAnsi="仿宋_GB2312" w:eastAsia="仿宋_GB2312" w:cs="仿宋_GB2312"/>
                <w:b w:val="0"/>
                <w:bCs w:val="0"/>
                <w:i w:val="0"/>
                <w:iCs w:val="0"/>
                <w:smallCaps w:val="0"/>
                <w:kern w:val="0"/>
                <w:sz w:val="32"/>
                <w:szCs w:val="32"/>
              </w:rPr>
              <w:t>6.3 河池网上开标子系统（不见面）登录方式：各投标人使用IE浏览器（IE11版本）打开登录页面（登录地址：http://111.12.75.167:81/BidOpening/bidopeninghallaction/hall/login），使用CA锁或“桂交易移动CA”登录。使用“桂交易移动CA”投标的操作流程，详见</w:t>
            </w:r>
            <w:r>
              <w:rPr>
                <w:rStyle w:val="5"/>
                <w:rFonts w:hint="eastAsia" w:ascii="仿宋_GB2312" w:hAnsi="仿宋_GB2312" w:eastAsia="仿宋_GB2312" w:cs="仿宋_GB2312"/>
                <w:b w:val="0"/>
                <w:bCs w:val="0"/>
                <w:i w:val="0"/>
                <w:iCs w:val="0"/>
                <w:smallCaps w:val="0"/>
                <w:kern w:val="0"/>
                <w:sz w:val="32"/>
                <w:szCs w:val="32"/>
              </w:rPr>
              <w:fldChar w:fldCharType="begin"/>
            </w:r>
            <w:r>
              <w:rPr>
                <w:rStyle w:val="5"/>
                <w:rFonts w:hint="eastAsia" w:ascii="仿宋_GB2312" w:hAnsi="仿宋_GB2312" w:eastAsia="仿宋_GB2312" w:cs="仿宋_GB2312"/>
                <w:b w:val="0"/>
                <w:bCs w:val="0"/>
                <w:i w:val="0"/>
                <w:iCs w:val="0"/>
                <w:smallCaps w:val="0"/>
                <w:kern w:val="0"/>
                <w:sz w:val="32"/>
                <w:szCs w:val="32"/>
              </w:rPr>
              <w:instrText xml:space="preserve"> HYPERLINK "http://ggzy.jgswj.gxzf.gov.cn/gxggzy/gywm/004021/004021001/20211123/185f3a63-1ec6-4c75-a0c9-4aeedfdacda9.html" \t "_blank" </w:instrText>
            </w:r>
            <w:r>
              <w:rPr>
                <w:rStyle w:val="5"/>
                <w:rFonts w:hint="eastAsia" w:ascii="仿宋_GB2312" w:hAnsi="仿宋_GB2312" w:eastAsia="仿宋_GB2312" w:cs="仿宋_GB2312"/>
                <w:b w:val="0"/>
                <w:bCs w:val="0"/>
                <w:i w:val="0"/>
                <w:iCs w:val="0"/>
                <w:smallCaps w:val="0"/>
                <w:kern w:val="0"/>
                <w:sz w:val="32"/>
                <w:szCs w:val="32"/>
              </w:rPr>
              <w:fldChar w:fldCharType="separate"/>
            </w:r>
            <w:r>
              <w:rPr>
                <w:rStyle w:val="5"/>
                <w:rFonts w:hint="eastAsia" w:ascii="仿宋_GB2312" w:hAnsi="仿宋_GB2312" w:eastAsia="仿宋_GB2312" w:cs="仿宋_GB2312"/>
                <w:b w:val="0"/>
                <w:bCs w:val="0"/>
                <w:i w:val="0"/>
                <w:iCs w:val="0"/>
                <w:smallCaps w:val="0"/>
                <w:color w:val="0000EE"/>
                <w:kern w:val="0"/>
                <w:sz w:val="32"/>
                <w:szCs w:val="32"/>
                <w:u w:val="single"/>
              </w:rPr>
              <w:t>“桂交易移动CA”APP下载</w:t>
            </w:r>
            <w:r>
              <w:rPr>
                <w:rStyle w:val="5"/>
                <w:rFonts w:hint="eastAsia" w:ascii="仿宋_GB2312" w:hAnsi="仿宋_GB2312" w:eastAsia="仿宋_GB2312" w:cs="仿宋_GB2312"/>
                <w:b w:val="0"/>
                <w:bCs w:val="0"/>
                <w:i w:val="0"/>
                <w:iCs w:val="0"/>
                <w:smallCaps w:val="0"/>
                <w:color w:val="0000EE"/>
                <w:kern w:val="0"/>
                <w:sz w:val="32"/>
                <w:szCs w:val="32"/>
                <w:u w:val="single"/>
              </w:rPr>
              <w:fldChar w:fldCharType="end"/>
            </w:r>
            <w:r>
              <w:rPr>
                <w:rStyle w:val="5"/>
                <w:rFonts w:hint="eastAsia" w:ascii="仿宋_GB2312" w:hAnsi="仿宋_GB2312" w:eastAsia="仿宋_GB2312" w:cs="仿宋_GB2312"/>
                <w:b w:val="0"/>
                <w:bCs w:val="0"/>
                <w:i w:val="0"/>
                <w:iCs w:val="0"/>
                <w:smallCaps w:val="0"/>
                <w:kern w:val="0"/>
                <w:sz w:val="32"/>
                <w:szCs w:val="32"/>
              </w:rPr>
              <w:t xml:space="preserve">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xml:space="preserve">   6.4 以“桂交易移动CA”制作的投标文件，只能用生成投标文件时加密投标文件的“桂交易移动CA”证书解密，以CA锁制作的投标文件，只能用生成投标文件时加密投标文件CA证书解密。 </w:t>
            </w:r>
            <w:r>
              <w:rPr>
                <w:rStyle w:val="5"/>
                <w:rFonts w:hint="eastAsia" w:ascii="仿宋_GB2312" w:hAnsi="仿宋_GB2312" w:eastAsia="仿宋_GB2312" w:cs="仿宋_GB2312"/>
                <w:b w:val="0"/>
                <w:bCs w:val="0"/>
                <w:i w:val="0"/>
                <w:iCs w:val="0"/>
                <w:smallCaps w:val="0"/>
                <w:kern w:val="0"/>
                <w:sz w:val="32"/>
                <w:szCs w:val="32"/>
              </w:rPr>
              <w:br w:type="textWrapping"/>
            </w:r>
            <w:r>
              <w:rPr>
                <w:rStyle w:val="5"/>
                <w:rFonts w:hint="eastAsia" w:ascii="仿宋_GB2312" w:hAnsi="仿宋_GB2312" w:eastAsia="仿宋_GB2312" w:cs="仿宋_GB2312"/>
                <w:b w:val="0"/>
                <w:bCs w:val="0"/>
                <w:i w:val="0"/>
                <w:iCs w:val="0"/>
                <w:smallCaps w:val="0"/>
                <w:kern w:val="0"/>
                <w:sz w:val="32"/>
                <w:szCs w:val="32"/>
              </w:rPr>
              <w:t xml:space="preserve">   6.5 投标人及时到广西壮族自治区公共资源交易中心办理个人CA，投标人代表采用个人CA进行开标签到及开标记录表签章，不再支持企业CA代替签到、签章。办理方式详见网址：http://ggzy.jgswj.gxzf.gov.cn/gxggzy/CAhrpt/CAlogin.html </w:t>
            </w:r>
          </w:p>
        </w:tc>
      </w:tr>
      <w:tr w14:paraId="24BF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64A3EA59">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7.评标方式</w:t>
            </w:r>
          </w:p>
        </w:tc>
      </w:tr>
      <w:tr w14:paraId="6EEE5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644FC13B">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综合评估法（设计方案招标）</w:t>
            </w:r>
          </w:p>
        </w:tc>
      </w:tr>
      <w:tr w14:paraId="5691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075EA579">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8.设计费用支付方式</w:t>
            </w:r>
          </w:p>
        </w:tc>
      </w:tr>
      <w:tr w14:paraId="70AC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47EE8268">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w:t>
            </w:r>
            <w:r>
              <w:rPr>
                <w:rStyle w:val="5"/>
                <w:rFonts w:hint="eastAsia" w:ascii="仿宋_GB2312" w:hAnsi="仿宋_GB2312" w:eastAsia="仿宋_GB2312" w:cs="仿宋_GB2312"/>
                <w:b w:val="0"/>
                <w:bCs w:val="0"/>
                <w:i w:val="0"/>
                <w:iCs w:val="0"/>
                <w:smallCaps w:val="0"/>
                <w:kern w:val="0"/>
                <w:sz w:val="32"/>
                <w:szCs w:val="32"/>
                <w:lang w:val="en-US" w:eastAsia="zh-CN"/>
              </w:rPr>
              <w:t xml:space="preserve"> </w:t>
            </w:r>
            <w:r>
              <w:rPr>
                <w:rStyle w:val="5"/>
                <w:rFonts w:hint="eastAsia" w:ascii="仿宋_GB2312" w:hAnsi="仿宋_GB2312" w:eastAsia="仿宋_GB2312" w:cs="仿宋_GB2312"/>
                <w:b w:val="0"/>
                <w:bCs w:val="0"/>
                <w:i w:val="0"/>
                <w:iCs w:val="0"/>
                <w:smallCaps w:val="0"/>
                <w:kern w:val="0"/>
                <w:sz w:val="32"/>
                <w:szCs w:val="32"/>
              </w:rPr>
              <w:t>合同生效后20个工作日内，支付设计费合同金额的20%作为预付款，初步设计完成并通过审批后30个工作日内，发包人向中标人支付至设计费合同的80%，在工程项目主体验收合格后7天内，发包人向中标人支付全部剩余设计费（扣除已支付设计费），中标人在发包人每次付款前应负责开具有效的增值税普通发票给发包人，否则发包人有权拒绝付款且不视为违约。</w:t>
            </w:r>
          </w:p>
        </w:tc>
      </w:tr>
      <w:tr w14:paraId="75C8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1A0CD3DA">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9.本项目要求采用新型技术（可选）</w:t>
            </w:r>
          </w:p>
        </w:tc>
      </w:tr>
      <w:tr w14:paraId="3048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58771523">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xml:space="preserve">   无 </w:t>
            </w:r>
          </w:p>
        </w:tc>
      </w:tr>
      <w:tr w14:paraId="2983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35BC0896">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10.发布公告的媒介</w:t>
            </w:r>
          </w:p>
        </w:tc>
      </w:tr>
      <w:tr w14:paraId="59F8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15418BE6">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w:t>
            </w:r>
            <w:r>
              <w:rPr>
                <w:rStyle w:val="5"/>
                <w:rFonts w:hint="eastAsia" w:ascii="仿宋_GB2312" w:hAnsi="仿宋_GB2312" w:eastAsia="仿宋_GB2312" w:cs="仿宋_GB2312"/>
                <w:b w:val="0"/>
                <w:bCs w:val="0"/>
                <w:i w:val="0"/>
                <w:iCs w:val="0"/>
                <w:smallCaps w:val="0"/>
                <w:kern w:val="0"/>
                <w:sz w:val="32"/>
                <w:szCs w:val="32"/>
                <w:lang w:val="en-US" w:eastAsia="zh-CN"/>
              </w:rPr>
              <w:t xml:space="preserve"> </w:t>
            </w:r>
            <w:r>
              <w:rPr>
                <w:rStyle w:val="5"/>
                <w:rFonts w:hint="eastAsia" w:ascii="仿宋_GB2312" w:hAnsi="仿宋_GB2312" w:eastAsia="仿宋_GB2312" w:cs="仿宋_GB2312"/>
                <w:b w:val="0"/>
                <w:bCs w:val="0"/>
                <w:i w:val="0"/>
                <w:iCs w:val="0"/>
                <w:smallCaps w:val="0"/>
                <w:kern w:val="0"/>
                <w:sz w:val="32"/>
                <w:szCs w:val="32"/>
              </w:rPr>
              <w:t xml:space="preserve">本次招标公告同时在中国招标投标公共服务平台www.cebpubservice.com、广西壮族自治区招标投标公共服务平台ztb.gxi.gov.cn、全国公共资源交易平台(广西•河池）（http://ggzy.jgswj.gxzf.gov.cn/hcggzy/）、广西壮族自治区政府采购网（zfcg.gxzf.gov.cn）发布。 </w:t>
            </w:r>
          </w:p>
        </w:tc>
      </w:tr>
      <w:tr w14:paraId="0B2E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18E17EA3">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11.交易服务单位</w:t>
            </w:r>
          </w:p>
        </w:tc>
      </w:tr>
      <w:tr w14:paraId="4E04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0A6CDA3E">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河池市公共资源交易中心</w:t>
            </w:r>
            <w:r>
              <w:rPr>
                <w:rStyle w:val="5"/>
                <w:rFonts w:hint="eastAsia" w:ascii="仿宋_GB2312" w:hAnsi="仿宋_GB2312" w:eastAsia="仿宋_GB2312" w:cs="仿宋_GB2312"/>
                <w:b w:val="0"/>
                <w:bCs w:val="0"/>
                <w:i w:val="0"/>
                <w:iCs w:val="0"/>
                <w:smallCaps w:val="0"/>
                <w:kern w:val="0"/>
                <w:sz w:val="32"/>
                <w:szCs w:val="32"/>
                <w:lang w:eastAsia="zh-CN"/>
              </w:rPr>
              <w:t>；</w:t>
            </w:r>
            <w:r>
              <w:rPr>
                <w:rStyle w:val="5"/>
                <w:rFonts w:hint="eastAsia" w:ascii="仿宋_GB2312" w:hAnsi="仿宋_GB2312" w:eastAsia="仿宋_GB2312" w:cs="仿宋_GB2312"/>
                <w:b w:val="0"/>
                <w:bCs w:val="0"/>
                <w:i w:val="0"/>
                <w:iCs w:val="0"/>
                <w:smallCaps w:val="0"/>
                <w:kern w:val="0"/>
                <w:sz w:val="32"/>
                <w:szCs w:val="32"/>
              </w:rPr>
              <w:t xml:space="preserve">联系电话：0778—2302718。 </w:t>
            </w:r>
          </w:p>
        </w:tc>
      </w:tr>
      <w:tr w14:paraId="4AE6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23C7DA29">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12.监督部门及电话</w:t>
            </w:r>
          </w:p>
        </w:tc>
      </w:tr>
      <w:tr w14:paraId="7BBB8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6957DC07">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河池市建设工程招标投标站</w:t>
            </w:r>
            <w:r>
              <w:rPr>
                <w:rStyle w:val="5"/>
                <w:rFonts w:hint="eastAsia" w:ascii="仿宋_GB2312" w:hAnsi="仿宋_GB2312" w:eastAsia="仿宋_GB2312" w:cs="仿宋_GB2312"/>
                <w:b w:val="0"/>
                <w:bCs w:val="0"/>
                <w:i w:val="0"/>
                <w:iCs w:val="0"/>
                <w:smallCaps w:val="0"/>
                <w:kern w:val="0"/>
                <w:sz w:val="32"/>
                <w:szCs w:val="32"/>
                <w:lang w:eastAsia="zh-CN"/>
              </w:rPr>
              <w:t>；</w:t>
            </w:r>
            <w:r>
              <w:rPr>
                <w:rStyle w:val="5"/>
                <w:rFonts w:hint="eastAsia" w:ascii="仿宋_GB2312" w:hAnsi="仿宋_GB2312" w:eastAsia="仿宋_GB2312" w:cs="仿宋_GB2312"/>
                <w:b w:val="0"/>
                <w:bCs w:val="0"/>
                <w:i w:val="0"/>
                <w:iCs w:val="0"/>
                <w:smallCaps w:val="0"/>
                <w:kern w:val="0"/>
                <w:sz w:val="32"/>
                <w:szCs w:val="32"/>
              </w:rPr>
              <w:t xml:space="preserve">0778-2284429。 </w:t>
            </w:r>
          </w:p>
        </w:tc>
      </w:tr>
      <w:tr w14:paraId="4CB4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7D5F2EA6">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13.注意事项</w:t>
            </w:r>
          </w:p>
        </w:tc>
      </w:tr>
      <w:tr w14:paraId="526A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778D8983">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   潜在投标人必须录入“桂建云”系统，“桂建云”系统登录地址：http://gxjzsc.caihcloud.com/。由于“桂建云”系统与全国公共资源交易平台（广西河池）</w:t>
            </w:r>
            <w:bookmarkStart w:id="0" w:name="_GoBack"/>
            <w:bookmarkEnd w:id="0"/>
            <w:r>
              <w:rPr>
                <w:rStyle w:val="5"/>
                <w:rFonts w:hint="eastAsia" w:ascii="仿宋_GB2312" w:hAnsi="仿宋_GB2312" w:eastAsia="仿宋_GB2312" w:cs="仿宋_GB2312"/>
                <w:b w:val="0"/>
                <w:bCs w:val="0"/>
                <w:i w:val="0"/>
                <w:iCs w:val="0"/>
                <w:smallCaps w:val="0"/>
                <w:kern w:val="0"/>
                <w:sz w:val="32"/>
                <w:szCs w:val="32"/>
              </w:rPr>
              <w:t>(http://ggzy.jgswj.gxzf.gov.cn/hcggzy/)的相关信息同步存在时间差（非实时同步，每天晚上同步一次），投标人应自行预留足够的时间将所需投标材料上传至“桂建云”，若因投标人原因未能同步的，后果自行负责。</w:t>
            </w:r>
          </w:p>
        </w:tc>
      </w:tr>
      <w:tr w14:paraId="21DE4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3311B5AF">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bCs/>
                <w:i w:val="0"/>
                <w:iCs w:val="0"/>
                <w:smallCaps w:val="0"/>
                <w:kern w:val="0"/>
                <w:sz w:val="32"/>
                <w:szCs w:val="32"/>
              </w:rPr>
              <w:t>14.联系方式</w:t>
            </w:r>
          </w:p>
        </w:tc>
      </w:tr>
      <w:tr w14:paraId="46CD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tbl>
            <w:tblPr>
              <w:tblStyle w:val="4"/>
              <w:tblW w:w="9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64"/>
              <w:gridCol w:w="2805"/>
              <w:gridCol w:w="1613"/>
              <w:gridCol w:w="3668"/>
            </w:tblGrid>
            <w:tr w14:paraId="5B8A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64" w:type="dxa"/>
                  <w:noWrap w:val="0"/>
                  <w:tcMar>
                    <w:top w:w="15" w:type="dxa"/>
                    <w:left w:w="15" w:type="dxa"/>
                    <w:bottom w:w="15" w:type="dxa"/>
                    <w:right w:w="15" w:type="dxa"/>
                  </w:tcMar>
                  <w:vAlign w:val="center"/>
                </w:tcPr>
                <w:p w14:paraId="13C64A75">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招标人:</w:t>
                  </w:r>
                </w:p>
              </w:tc>
              <w:tc>
                <w:tcPr>
                  <w:tcW w:w="2805" w:type="dxa"/>
                  <w:noWrap w:val="0"/>
                  <w:tcMar>
                    <w:top w:w="15" w:type="dxa"/>
                    <w:left w:w="15" w:type="dxa"/>
                    <w:bottom w:w="15" w:type="dxa"/>
                    <w:right w:w="15" w:type="dxa"/>
                  </w:tcMar>
                  <w:vAlign w:val="center"/>
                </w:tcPr>
                <w:p w14:paraId="1A9A82E8">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河池市教育局</w:t>
                  </w:r>
                </w:p>
              </w:tc>
              <w:tc>
                <w:tcPr>
                  <w:tcW w:w="1613" w:type="dxa"/>
                  <w:noWrap w:val="0"/>
                  <w:tcMar>
                    <w:top w:w="15" w:type="dxa"/>
                    <w:left w:w="15" w:type="dxa"/>
                    <w:bottom w:w="15" w:type="dxa"/>
                    <w:right w:w="15" w:type="dxa"/>
                  </w:tcMar>
                  <w:vAlign w:val="center"/>
                </w:tcPr>
                <w:p w14:paraId="3334B01D">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招标代理机构:</w:t>
                  </w:r>
                </w:p>
              </w:tc>
              <w:tc>
                <w:tcPr>
                  <w:tcW w:w="3668" w:type="dxa"/>
                  <w:noWrap w:val="0"/>
                  <w:tcMar>
                    <w:top w:w="15" w:type="dxa"/>
                    <w:left w:w="15" w:type="dxa"/>
                    <w:bottom w:w="15" w:type="dxa"/>
                    <w:right w:w="15" w:type="dxa"/>
                  </w:tcMar>
                  <w:vAlign w:val="center"/>
                </w:tcPr>
                <w:p w14:paraId="6B96B925">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广西北部湾佰亿招标造价咨询有限公司</w:t>
                  </w:r>
                </w:p>
              </w:tc>
            </w:tr>
            <w:tr w14:paraId="6AA7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64" w:type="dxa"/>
                  <w:noWrap w:val="0"/>
                  <w:tcMar>
                    <w:top w:w="15" w:type="dxa"/>
                    <w:left w:w="15" w:type="dxa"/>
                    <w:bottom w:w="15" w:type="dxa"/>
                    <w:right w:w="15" w:type="dxa"/>
                  </w:tcMar>
                  <w:vAlign w:val="center"/>
                </w:tcPr>
                <w:p w14:paraId="7D40AE2F">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地址:</w:t>
                  </w:r>
                </w:p>
              </w:tc>
              <w:tc>
                <w:tcPr>
                  <w:tcW w:w="2805" w:type="dxa"/>
                  <w:noWrap w:val="0"/>
                  <w:tcMar>
                    <w:top w:w="15" w:type="dxa"/>
                    <w:left w:w="15" w:type="dxa"/>
                    <w:bottom w:w="15" w:type="dxa"/>
                    <w:right w:w="15" w:type="dxa"/>
                  </w:tcMar>
                  <w:vAlign w:val="center"/>
                </w:tcPr>
                <w:p w14:paraId="65866EBB">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河池市宜州区发展大厦301室</w:t>
                  </w:r>
                </w:p>
              </w:tc>
              <w:tc>
                <w:tcPr>
                  <w:tcW w:w="1613" w:type="dxa"/>
                  <w:noWrap w:val="0"/>
                  <w:tcMar>
                    <w:top w:w="15" w:type="dxa"/>
                    <w:left w:w="15" w:type="dxa"/>
                    <w:bottom w:w="15" w:type="dxa"/>
                    <w:right w:w="15" w:type="dxa"/>
                  </w:tcMar>
                  <w:vAlign w:val="center"/>
                </w:tcPr>
                <w:p w14:paraId="1D8706FF">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地址:</w:t>
                  </w:r>
                </w:p>
              </w:tc>
              <w:tc>
                <w:tcPr>
                  <w:tcW w:w="3668" w:type="dxa"/>
                  <w:noWrap w:val="0"/>
                  <w:tcMar>
                    <w:top w:w="15" w:type="dxa"/>
                    <w:left w:w="15" w:type="dxa"/>
                    <w:bottom w:w="15" w:type="dxa"/>
                    <w:right w:w="15" w:type="dxa"/>
                  </w:tcMar>
                  <w:vAlign w:val="center"/>
                </w:tcPr>
                <w:p w14:paraId="3A387ECE">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河池市金城江区任香路金旅国际投资大厦2单元1803号</w:t>
                  </w:r>
                </w:p>
              </w:tc>
            </w:tr>
            <w:tr w14:paraId="6DF4F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64" w:type="dxa"/>
                  <w:noWrap w:val="0"/>
                  <w:tcMar>
                    <w:top w:w="15" w:type="dxa"/>
                    <w:left w:w="15" w:type="dxa"/>
                    <w:bottom w:w="15" w:type="dxa"/>
                    <w:right w:w="15" w:type="dxa"/>
                  </w:tcMar>
                  <w:vAlign w:val="center"/>
                </w:tcPr>
                <w:p w14:paraId="507C5A32">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邮编:</w:t>
                  </w:r>
                </w:p>
              </w:tc>
              <w:tc>
                <w:tcPr>
                  <w:tcW w:w="2805" w:type="dxa"/>
                  <w:noWrap w:val="0"/>
                  <w:tcMar>
                    <w:top w:w="15" w:type="dxa"/>
                    <w:left w:w="15" w:type="dxa"/>
                    <w:bottom w:w="15" w:type="dxa"/>
                    <w:right w:w="15" w:type="dxa"/>
                  </w:tcMar>
                  <w:vAlign w:val="center"/>
                </w:tcPr>
                <w:p w14:paraId="5190A9D3">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546300</w:t>
                  </w:r>
                </w:p>
              </w:tc>
              <w:tc>
                <w:tcPr>
                  <w:tcW w:w="1613" w:type="dxa"/>
                  <w:noWrap w:val="0"/>
                  <w:tcMar>
                    <w:top w:w="15" w:type="dxa"/>
                    <w:left w:w="15" w:type="dxa"/>
                    <w:bottom w:w="15" w:type="dxa"/>
                    <w:right w:w="15" w:type="dxa"/>
                  </w:tcMar>
                  <w:vAlign w:val="center"/>
                </w:tcPr>
                <w:p w14:paraId="4973D9CE">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邮编:</w:t>
                  </w:r>
                </w:p>
              </w:tc>
              <w:tc>
                <w:tcPr>
                  <w:tcW w:w="3668" w:type="dxa"/>
                  <w:noWrap w:val="0"/>
                  <w:tcMar>
                    <w:top w:w="15" w:type="dxa"/>
                    <w:left w:w="15" w:type="dxa"/>
                    <w:bottom w:w="15" w:type="dxa"/>
                    <w:right w:w="15" w:type="dxa"/>
                  </w:tcMar>
                  <w:vAlign w:val="center"/>
                </w:tcPr>
                <w:p w14:paraId="0C742E05">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547000</w:t>
                  </w:r>
                </w:p>
              </w:tc>
            </w:tr>
            <w:tr w14:paraId="4D7A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64" w:type="dxa"/>
                  <w:noWrap w:val="0"/>
                  <w:tcMar>
                    <w:top w:w="15" w:type="dxa"/>
                    <w:left w:w="15" w:type="dxa"/>
                    <w:bottom w:w="15" w:type="dxa"/>
                    <w:right w:w="15" w:type="dxa"/>
                  </w:tcMar>
                  <w:vAlign w:val="center"/>
                </w:tcPr>
                <w:p w14:paraId="31C5FAC1">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联系人:</w:t>
                  </w:r>
                </w:p>
              </w:tc>
              <w:tc>
                <w:tcPr>
                  <w:tcW w:w="2805" w:type="dxa"/>
                  <w:noWrap w:val="0"/>
                  <w:tcMar>
                    <w:top w:w="15" w:type="dxa"/>
                    <w:left w:w="15" w:type="dxa"/>
                    <w:bottom w:w="15" w:type="dxa"/>
                    <w:right w:w="15" w:type="dxa"/>
                  </w:tcMar>
                  <w:vAlign w:val="center"/>
                </w:tcPr>
                <w:p w14:paraId="7E698744">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苏燕六</w:t>
                  </w:r>
                </w:p>
              </w:tc>
              <w:tc>
                <w:tcPr>
                  <w:tcW w:w="1613" w:type="dxa"/>
                  <w:noWrap w:val="0"/>
                  <w:tcMar>
                    <w:top w:w="15" w:type="dxa"/>
                    <w:left w:w="15" w:type="dxa"/>
                    <w:bottom w:w="15" w:type="dxa"/>
                    <w:right w:w="15" w:type="dxa"/>
                  </w:tcMar>
                  <w:vAlign w:val="center"/>
                </w:tcPr>
                <w:p w14:paraId="77784005">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联系人:</w:t>
                  </w:r>
                </w:p>
              </w:tc>
              <w:tc>
                <w:tcPr>
                  <w:tcW w:w="3668" w:type="dxa"/>
                  <w:noWrap w:val="0"/>
                  <w:tcMar>
                    <w:top w:w="15" w:type="dxa"/>
                    <w:left w:w="15" w:type="dxa"/>
                    <w:bottom w:w="15" w:type="dxa"/>
                    <w:right w:w="15" w:type="dxa"/>
                  </w:tcMar>
                  <w:vAlign w:val="center"/>
                </w:tcPr>
                <w:p w14:paraId="5763533E">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韦仁铁</w:t>
                  </w:r>
                </w:p>
              </w:tc>
            </w:tr>
            <w:tr w14:paraId="48849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64" w:type="dxa"/>
                  <w:noWrap w:val="0"/>
                  <w:tcMar>
                    <w:top w:w="15" w:type="dxa"/>
                    <w:left w:w="15" w:type="dxa"/>
                    <w:bottom w:w="15" w:type="dxa"/>
                    <w:right w:w="15" w:type="dxa"/>
                  </w:tcMar>
                  <w:vAlign w:val="center"/>
                </w:tcPr>
                <w:p w14:paraId="1F23A3C5">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电话:</w:t>
                  </w:r>
                </w:p>
              </w:tc>
              <w:tc>
                <w:tcPr>
                  <w:tcW w:w="2805" w:type="dxa"/>
                  <w:noWrap w:val="0"/>
                  <w:tcMar>
                    <w:top w:w="15" w:type="dxa"/>
                    <w:left w:w="15" w:type="dxa"/>
                    <w:bottom w:w="15" w:type="dxa"/>
                    <w:right w:w="15" w:type="dxa"/>
                  </w:tcMar>
                  <w:vAlign w:val="center"/>
                </w:tcPr>
                <w:p w14:paraId="01D7295E">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0778-2109710</w:t>
                  </w:r>
                </w:p>
              </w:tc>
              <w:tc>
                <w:tcPr>
                  <w:tcW w:w="1613" w:type="dxa"/>
                  <w:noWrap w:val="0"/>
                  <w:tcMar>
                    <w:top w:w="15" w:type="dxa"/>
                    <w:left w:w="15" w:type="dxa"/>
                    <w:bottom w:w="15" w:type="dxa"/>
                    <w:right w:w="15" w:type="dxa"/>
                  </w:tcMar>
                  <w:vAlign w:val="center"/>
                </w:tcPr>
                <w:p w14:paraId="742AA8E4">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电话:</w:t>
                  </w:r>
                </w:p>
              </w:tc>
              <w:tc>
                <w:tcPr>
                  <w:tcW w:w="3668" w:type="dxa"/>
                  <w:noWrap w:val="0"/>
                  <w:tcMar>
                    <w:top w:w="15" w:type="dxa"/>
                    <w:left w:w="15" w:type="dxa"/>
                    <w:bottom w:w="15" w:type="dxa"/>
                    <w:right w:w="15" w:type="dxa"/>
                  </w:tcMar>
                  <w:vAlign w:val="center"/>
                </w:tcPr>
                <w:p w14:paraId="499FCB2A">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0778-2281799</w:t>
                  </w:r>
                </w:p>
              </w:tc>
            </w:tr>
            <w:tr w14:paraId="7756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64" w:type="dxa"/>
                  <w:noWrap w:val="0"/>
                  <w:tcMar>
                    <w:top w:w="15" w:type="dxa"/>
                    <w:left w:w="15" w:type="dxa"/>
                    <w:bottom w:w="15" w:type="dxa"/>
                    <w:right w:w="15" w:type="dxa"/>
                  </w:tcMar>
                  <w:vAlign w:val="center"/>
                </w:tcPr>
                <w:p w14:paraId="663E060C">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传真:</w:t>
                  </w:r>
                </w:p>
              </w:tc>
              <w:tc>
                <w:tcPr>
                  <w:tcW w:w="2805" w:type="dxa"/>
                  <w:noWrap w:val="0"/>
                  <w:tcMar>
                    <w:top w:w="15" w:type="dxa"/>
                    <w:left w:w="15" w:type="dxa"/>
                    <w:bottom w:w="15" w:type="dxa"/>
                    <w:right w:w="15" w:type="dxa"/>
                  </w:tcMar>
                  <w:vAlign w:val="center"/>
                </w:tcPr>
                <w:p w14:paraId="09BFDD1F">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w:t>
                  </w:r>
                </w:p>
              </w:tc>
              <w:tc>
                <w:tcPr>
                  <w:tcW w:w="1613" w:type="dxa"/>
                  <w:noWrap w:val="0"/>
                  <w:tcMar>
                    <w:top w:w="15" w:type="dxa"/>
                    <w:left w:w="15" w:type="dxa"/>
                    <w:bottom w:w="15" w:type="dxa"/>
                    <w:right w:w="15" w:type="dxa"/>
                  </w:tcMar>
                  <w:vAlign w:val="center"/>
                </w:tcPr>
                <w:p w14:paraId="3133B42C">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传真:</w:t>
                  </w:r>
                </w:p>
              </w:tc>
              <w:tc>
                <w:tcPr>
                  <w:tcW w:w="3668" w:type="dxa"/>
                  <w:noWrap w:val="0"/>
                  <w:tcMar>
                    <w:top w:w="15" w:type="dxa"/>
                    <w:left w:w="15" w:type="dxa"/>
                    <w:bottom w:w="15" w:type="dxa"/>
                    <w:right w:w="15" w:type="dxa"/>
                  </w:tcMar>
                  <w:vAlign w:val="center"/>
                </w:tcPr>
                <w:p w14:paraId="4D39A9DB">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p>
              </w:tc>
            </w:tr>
            <w:tr w14:paraId="2DFB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64" w:type="dxa"/>
                  <w:noWrap w:val="0"/>
                  <w:tcMar>
                    <w:top w:w="15" w:type="dxa"/>
                    <w:left w:w="15" w:type="dxa"/>
                    <w:bottom w:w="15" w:type="dxa"/>
                    <w:right w:w="15" w:type="dxa"/>
                  </w:tcMar>
                  <w:vAlign w:val="center"/>
                </w:tcPr>
                <w:p w14:paraId="39BB3ED9">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电子邮箱:</w:t>
                  </w:r>
                </w:p>
              </w:tc>
              <w:tc>
                <w:tcPr>
                  <w:tcW w:w="2805" w:type="dxa"/>
                  <w:noWrap w:val="0"/>
                  <w:tcMar>
                    <w:top w:w="15" w:type="dxa"/>
                    <w:left w:w="15" w:type="dxa"/>
                    <w:bottom w:w="15" w:type="dxa"/>
                    <w:right w:w="15" w:type="dxa"/>
                  </w:tcMar>
                  <w:vAlign w:val="center"/>
                </w:tcPr>
                <w:p w14:paraId="06B24F7B">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p>
              </w:tc>
              <w:tc>
                <w:tcPr>
                  <w:tcW w:w="1613" w:type="dxa"/>
                  <w:noWrap w:val="0"/>
                  <w:tcMar>
                    <w:top w:w="15" w:type="dxa"/>
                    <w:left w:w="15" w:type="dxa"/>
                    <w:bottom w:w="15" w:type="dxa"/>
                    <w:right w:w="15" w:type="dxa"/>
                  </w:tcMar>
                  <w:vAlign w:val="center"/>
                </w:tcPr>
                <w:p w14:paraId="429A35D7">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电子邮箱:</w:t>
                  </w:r>
                </w:p>
              </w:tc>
              <w:tc>
                <w:tcPr>
                  <w:tcW w:w="3668" w:type="dxa"/>
                  <w:noWrap w:val="0"/>
                  <w:tcMar>
                    <w:top w:w="15" w:type="dxa"/>
                    <w:left w:w="15" w:type="dxa"/>
                    <w:bottom w:w="15" w:type="dxa"/>
                    <w:right w:w="15" w:type="dxa"/>
                  </w:tcMar>
                  <w:vAlign w:val="center"/>
                </w:tcPr>
                <w:p w14:paraId="0B875124">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p>
              </w:tc>
            </w:tr>
            <w:tr w14:paraId="4498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64" w:type="dxa"/>
                  <w:noWrap w:val="0"/>
                  <w:tcMar>
                    <w:top w:w="15" w:type="dxa"/>
                    <w:left w:w="15" w:type="dxa"/>
                    <w:bottom w:w="15" w:type="dxa"/>
                    <w:right w:w="15" w:type="dxa"/>
                  </w:tcMar>
                  <w:vAlign w:val="center"/>
                </w:tcPr>
                <w:p w14:paraId="1A0F23E6">
                  <w:pPr>
                    <w:keepNext w:val="0"/>
                    <w:keepLines w:val="0"/>
                    <w:pageBreakBefore w:val="0"/>
                    <w:widowControl/>
                    <w:kinsoku/>
                    <w:wordWrap/>
                    <w:overflowPunct/>
                    <w:topLinePunct w:val="0"/>
                    <w:autoSpaceDE/>
                    <w:autoSpaceDN/>
                    <w:bidi w:val="0"/>
                    <w:adjustRightInd/>
                    <w:snapToGrid/>
                    <w:spacing w:line="600" w:lineRule="exact"/>
                    <w:jc w:val="lef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网址:</w:t>
                  </w:r>
                </w:p>
              </w:tc>
              <w:tc>
                <w:tcPr>
                  <w:tcW w:w="2805" w:type="dxa"/>
                  <w:noWrap w:val="0"/>
                  <w:tcMar>
                    <w:top w:w="15" w:type="dxa"/>
                    <w:left w:w="15" w:type="dxa"/>
                    <w:bottom w:w="15" w:type="dxa"/>
                    <w:right w:w="15" w:type="dxa"/>
                  </w:tcMar>
                  <w:vAlign w:val="center"/>
                </w:tcPr>
                <w:p w14:paraId="03DDC0E6">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p>
              </w:tc>
              <w:tc>
                <w:tcPr>
                  <w:tcW w:w="1613" w:type="dxa"/>
                  <w:noWrap w:val="0"/>
                  <w:tcMar>
                    <w:top w:w="15" w:type="dxa"/>
                    <w:left w:w="15" w:type="dxa"/>
                    <w:bottom w:w="15" w:type="dxa"/>
                    <w:right w:w="15" w:type="dxa"/>
                  </w:tcMar>
                  <w:vAlign w:val="center"/>
                </w:tcPr>
                <w:p w14:paraId="27621E83">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网址:</w:t>
                  </w:r>
                </w:p>
              </w:tc>
              <w:tc>
                <w:tcPr>
                  <w:tcW w:w="3668" w:type="dxa"/>
                  <w:noWrap w:val="0"/>
                  <w:tcMar>
                    <w:top w:w="15" w:type="dxa"/>
                    <w:left w:w="15" w:type="dxa"/>
                    <w:bottom w:w="15" w:type="dxa"/>
                    <w:right w:w="15" w:type="dxa"/>
                  </w:tcMar>
                  <w:vAlign w:val="center"/>
                </w:tcPr>
                <w:p w14:paraId="433BACC8">
                  <w:pPr>
                    <w:keepNext w:val="0"/>
                    <w:keepLines w:val="0"/>
                    <w:pageBreakBefore w:val="0"/>
                    <w:widowControl/>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p>
              </w:tc>
            </w:tr>
          </w:tbl>
          <w:p w14:paraId="209AE52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val="0"/>
                <w:i w:val="0"/>
                <w:iCs w:val="0"/>
                <w:smallCaps w:val="0"/>
                <w:kern w:val="0"/>
                <w:sz w:val="32"/>
                <w:szCs w:val="32"/>
              </w:rPr>
            </w:pPr>
          </w:p>
        </w:tc>
      </w:tr>
      <w:tr w14:paraId="65FEE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46" w:type="dxa"/>
          <w:jc w:val="center"/>
        </w:trPr>
        <w:tc>
          <w:tcPr>
            <w:tcW w:w="8783" w:type="dxa"/>
            <w:noWrap w:val="0"/>
            <w:tcMar>
              <w:top w:w="15" w:type="dxa"/>
              <w:left w:w="15" w:type="dxa"/>
              <w:bottom w:w="15" w:type="dxa"/>
              <w:right w:w="15" w:type="dxa"/>
            </w:tcMar>
            <w:vAlign w:val="center"/>
          </w:tcPr>
          <w:p w14:paraId="1BC05680">
            <w:pPr>
              <w:keepNext w:val="0"/>
              <w:keepLines w:val="0"/>
              <w:pageBreakBefore w:val="0"/>
              <w:widowControl/>
              <w:kinsoku/>
              <w:wordWrap/>
              <w:overflowPunct/>
              <w:topLinePunct w:val="0"/>
              <w:autoSpaceDE/>
              <w:autoSpaceDN/>
              <w:bidi w:val="0"/>
              <w:adjustRightInd/>
              <w:snapToGrid/>
              <w:spacing w:line="600" w:lineRule="exact"/>
              <w:jc w:val="right"/>
              <w:textAlignment w:val="auto"/>
              <w:rPr>
                <w:rStyle w:val="5"/>
                <w:rFonts w:hint="eastAsia" w:ascii="仿宋_GB2312" w:hAnsi="仿宋_GB2312" w:eastAsia="仿宋_GB2312" w:cs="仿宋_GB2312"/>
                <w:b w:val="0"/>
                <w:bCs w:val="0"/>
                <w:i w:val="0"/>
                <w:iCs w:val="0"/>
                <w:smallCaps w:val="0"/>
                <w:kern w:val="0"/>
                <w:sz w:val="32"/>
                <w:szCs w:val="32"/>
              </w:rPr>
            </w:pPr>
            <w:r>
              <w:rPr>
                <w:rStyle w:val="5"/>
                <w:rFonts w:hint="eastAsia" w:ascii="仿宋_GB2312" w:hAnsi="仿宋_GB2312" w:eastAsia="仿宋_GB2312" w:cs="仿宋_GB2312"/>
                <w:b w:val="0"/>
                <w:bCs w:val="0"/>
                <w:i w:val="0"/>
                <w:iCs w:val="0"/>
                <w:smallCaps w:val="0"/>
                <w:kern w:val="0"/>
                <w:sz w:val="32"/>
                <w:szCs w:val="32"/>
              </w:rPr>
              <w:t>2025年0</w:t>
            </w:r>
            <w:r>
              <w:rPr>
                <w:rStyle w:val="5"/>
                <w:rFonts w:hint="eastAsia" w:ascii="仿宋_GB2312" w:hAnsi="仿宋_GB2312" w:eastAsia="仿宋_GB2312" w:cs="仿宋_GB2312"/>
                <w:b w:val="0"/>
                <w:bCs w:val="0"/>
                <w:i w:val="0"/>
                <w:iCs w:val="0"/>
                <w:smallCaps w:val="0"/>
                <w:kern w:val="0"/>
                <w:sz w:val="32"/>
                <w:szCs w:val="32"/>
                <w:lang w:val="en-US" w:eastAsia="zh-CN"/>
              </w:rPr>
              <w:t>8</w:t>
            </w:r>
            <w:r>
              <w:rPr>
                <w:rStyle w:val="5"/>
                <w:rFonts w:hint="eastAsia" w:ascii="仿宋_GB2312" w:hAnsi="仿宋_GB2312" w:eastAsia="仿宋_GB2312" w:cs="仿宋_GB2312"/>
                <w:b w:val="0"/>
                <w:bCs w:val="0"/>
                <w:i w:val="0"/>
                <w:iCs w:val="0"/>
                <w:smallCaps w:val="0"/>
                <w:kern w:val="0"/>
                <w:sz w:val="32"/>
                <w:szCs w:val="32"/>
              </w:rPr>
              <w:t>月</w:t>
            </w:r>
            <w:r>
              <w:rPr>
                <w:rStyle w:val="5"/>
                <w:rFonts w:hint="eastAsia" w:ascii="仿宋_GB2312" w:hAnsi="仿宋_GB2312" w:eastAsia="仿宋_GB2312" w:cs="仿宋_GB2312"/>
                <w:b w:val="0"/>
                <w:bCs w:val="0"/>
                <w:i w:val="0"/>
                <w:iCs w:val="0"/>
                <w:smallCaps w:val="0"/>
                <w:kern w:val="0"/>
                <w:sz w:val="32"/>
                <w:szCs w:val="32"/>
                <w:lang w:val="en-US" w:eastAsia="zh-CN"/>
              </w:rPr>
              <w:t>0</w:t>
            </w:r>
            <w:r>
              <w:rPr>
                <w:rStyle w:val="5"/>
                <w:rFonts w:hint="eastAsia" w:ascii="仿宋_GB2312" w:hAnsi="仿宋_GB2312" w:eastAsia="仿宋_GB2312" w:cs="仿宋_GB2312"/>
                <w:b w:val="0"/>
                <w:bCs w:val="0"/>
                <w:i w:val="0"/>
                <w:iCs w:val="0"/>
                <w:smallCaps w:val="0"/>
                <w:kern w:val="0"/>
                <w:sz w:val="32"/>
                <w:szCs w:val="32"/>
              </w:rPr>
              <w:t>1日</w:t>
            </w:r>
          </w:p>
        </w:tc>
      </w:tr>
    </w:tbl>
    <w:p w14:paraId="4BE222C3"/>
    <w:sectPr>
      <w:footerReference r:id="rId3" w:type="default"/>
      <w:pgSz w:w="11906" w:h="16838"/>
      <w:pgMar w:top="1984"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B85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2C1C8">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42C1C8">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C5473"/>
    <w:rsid w:val="24AF2F3B"/>
    <w:rsid w:val="2B2E7790"/>
    <w:rsid w:val="3B2E0A9A"/>
    <w:rsid w:val="3F2A30F8"/>
    <w:rsid w:val="44DC5473"/>
    <w:rsid w:val="5FF6644E"/>
    <w:rsid w:val="6FDF434E"/>
    <w:rsid w:val="7C7F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800080"/>
      <w:u w:val="none"/>
    </w:rPr>
  </w:style>
  <w:style w:type="character" w:styleId="7">
    <w:name w:val="HTML Definition"/>
    <w:basedOn w:val="5"/>
    <w:qFormat/>
    <w:uiPriority w:val="0"/>
  </w:style>
  <w:style w:type="character" w:styleId="8">
    <w:name w:val="HTML Typewriter"/>
    <w:basedOn w:val="5"/>
    <w:qFormat/>
    <w:uiPriority w:val="0"/>
    <w:rPr>
      <w:rFonts w:hint="default" w:ascii="monospace" w:hAnsi="monospace" w:eastAsia="monospace" w:cs="monospace"/>
      <w:sz w:val="20"/>
    </w:rPr>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hint="default" w:ascii="monospace" w:hAnsi="monospace" w:eastAsia="monospace" w:cs="monospace"/>
      <w:sz w:val="20"/>
    </w:rPr>
  </w:style>
  <w:style w:type="character" w:styleId="13">
    <w:name w:val="HTML Cite"/>
    <w:basedOn w:val="5"/>
    <w:qFormat/>
    <w:uiPriority w:val="0"/>
  </w:style>
  <w:style w:type="character" w:styleId="14">
    <w:name w:val="HTML Keyboard"/>
    <w:basedOn w:val="5"/>
    <w:qFormat/>
    <w:uiPriority w:val="0"/>
    <w:rPr>
      <w:rFonts w:hint="default" w:ascii="monospace" w:hAnsi="monospace" w:eastAsia="monospace" w:cs="monospace"/>
      <w:sz w:val="20"/>
    </w:rPr>
  </w:style>
  <w:style w:type="character" w:styleId="15">
    <w:name w:val="HTML Sample"/>
    <w:basedOn w:val="5"/>
    <w:qFormat/>
    <w:uiPriority w:val="0"/>
    <w:rPr>
      <w:rFonts w:ascii="monospace" w:hAnsi="monospace" w:eastAsia="monospace" w:cs="monospace"/>
    </w:rPr>
  </w:style>
  <w:style w:type="character" w:customStyle="1" w:styleId="16">
    <w:name w:val="first-child"/>
    <w:basedOn w:val="5"/>
    <w:qFormat/>
    <w:uiPriority w:val="0"/>
  </w:style>
  <w:style w:type="character" w:customStyle="1" w:styleId="17">
    <w:name w:val="layui-layer-tabnow"/>
    <w:basedOn w:val="5"/>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2650</Words>
  <Characters>3397</Characters>
  <Lines>0</Lines>
  <Paragraphs>0</Paragraphs>
  <TotalTime>55</TotalTime>
  <ScaleCrop>false</ScaleCrop>
  <LinksUpToDate>false</LinksUpToDate>
  <CharactersWithSpaces>3517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2025-08-01T10:21:00Z</dcterms:created>
  <dc:creator>语燕</dc:creator>
  <cp:lastModifiedBy>语燕</cp:lastModifiedBy>
  <dcterms:modified xsi:type="dcterms:W3CDTF">2025-08-01T09:50:26Z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F35BA1EB8AAA4300AA76CCF4D90ACB0F_11</vt:lpwstr>
  </property>
  <property fmtid="{D5CDD505-2E9C-101B-9397-08002B2CF9AE}" pid="4" name="KSOTemplateDocerSaveRecord">
    <vt:lpwstr>eyJoZGlkIjoiZTkwYzA0Y2Y2ODEwZDk1MWJlZDQzMjc0ZTZhYjU5YzUiLCJ1c2VySWQiOiIxMDUxNDczNDY3In0=</vt:lpwstr>
  </property>
</Properties>
</file>