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AF8C5">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sz w:val="44"/>
          <w:szCs w:val="44"/>
        </w:rPr>
        <w:t>环江毛南族自治县202</w:t>
      </w:r>
      <w:r>
        <w:rPr>
          <w:rFonts w:hint="eastAsia" w:ascii="宋体" w:hAnsi="宋体" w:cs="宋体"/>
          <w:b/>
          <w:bCs/>
          <w:sz w:val="44"/>
          <w:szCs w:val="44"/>
          <w:lang w:val="en-US" w:eastAsia="zh-CN"/>
        </w:rPr>
        <w:t>4</w:t>
      </w:r>
      <w:r>
        <w:rPr>
          <w:rFonts w:hint="eastAsia" w:ascii="宋体" w:hAnsi="宋体" w:eastAsia="宋体" w:cs="宋体"/>
          <w:b/>
          <w:bCs/>
          <w:sz w:val="44"/>
          <w:szCs w:val="44"/>
        </w:rPr>
        <w:t>年九万大山石漠化综合治理和生物多样性保护项目两处小型水保设施项目公告</w:t>
      </w:r>
    </w:p>
    <w:p w14:paraId="0017951B">
      <w:pPr>
        <w:keepNext w:val="0"/>
        <w:keepLines w:val="0"/>
        <w:widowControl/>
        <w:suppressLineNumbers w:val="0"/>
        <w:ind w:firstLine="600" w:firstLineChars="200"/>
        <w:jc w:val="left"/>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highlight w:val="none"/>
        </w:rPr>
        <w:t>根</w:t>
      </w:r>
      <w:r>
        <w:rPr>
          <w:rFonts w:hint="eastAsia" w:asciiTheme="minorEastAsia" w:hAnsiTheme="minorEastAsia" w:eastAsiaTheme="minorEastAsia" w:cstheme="minorEastAsia"/>
          <w:sz w:val="30"/>
          <w:szCs w:val="30"/>
          <w:lang w:eastAsia="zh-CN"/>
        </w:rPr>
        <w:t>据</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河池市林业局关于分解广西重点区域生态保护和修复专项2024年中央预算内投资计划（第一批）的通知》河林〔2024〕8号文件，为按时完成2024年九万大山石漠化综合治理和生物多样性保护项目内的两处小型水保设施项目。我局拟通过询价开展项目建设,对比资质取</w:t>
      </w:r>
      <w:r>
        <w:rPr>
          <w:rFonts w:hint="eastAsia" w:asciiTheme="minorEastAsia" w:hAnsiTheme="minorEastAsia" w:eastAsiaTheme="minorEastAsia" w:cstheme="minorEastAsia"/>
          <w:sz w:val="30"/>
          <w:szCs w:val="30"/>
        </w:rPr>
        <w:t>最低报价单位进行本次采购工作。现将采购项目需求情况公告如下</w:t>
      </w:r>
      <w:r>
        <w:rPr>
          <w:rFonts w:hint="eastAsia" w:asciiTheme="minorEastAsia" w:hAnsiTheme="minorEastAsia" w:eastAsiaTheme="minorEastAsia" w:cstheme="minorEastAsia"/>
          <w:sz w:val="30"/>
          <w:szCs w:val="30"/>
          <w:lang w:eastAsia="zh-CN"/>
        </w:rPr>
        <w:t>。</w:t>
      </w:r>
    </w:p>
    <w:p w14:paraId="4972F6D7">
      <w:pPr>
        <w:numPr>
          <w:ilvl w:val="0"/>
          <w:numId w:val="1"/>
        </w:numPr>
        <w:ind w:firstLine="452" w:firstLineChars="15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项目建设要求。</w:t>
      </w:r>
    </w:p>
    <w:p w14:paraId="563BB0B5">
      <w:pPr>
        <w:numPr>
          <w:ilvl w:val="0"/>
          <w:numId w:val="0"/>
        </w:num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　　</w:t>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lang w:val="en-US" w:eastAsia="zh-CN"/>
        </w:rPr>
        <w:t>建设</w:t>
      </w:r>
      <w:r>
        <w:rPr>
          <w:rFonts w:hint="eastAsia" w:asciiTheme="minorEastAsia" w:hAnsiTheme="minorEastAsia" w:eastAsiaTheme="minorEastAsia" w:cstheme="minorEastAsia"/>
          <w:sz w:val="30"/>
          <w:szCs w:val="30"/>
        </w:rPr>
        <w:t>内容：</w:t>
      </w:r>
      <w:r>
        <w:rPr>
          <w:rFonts w:hint="eastAsia" w:asciiTheme="minorEastAsia" w:hAnsiTheme="minorEastAsia" w:eastAsiaTheme="minorEastAsia" w:cstheme="minorEastAsia"/>
          <w:sz w:val="30"/>
          <w:szCs w:val="30"/>
          <w:lang w:val="en-US" w:eastAsia="zh-CN"/>
        </w:rPr>
        <w:t>根据项目建设及设计要求，分为两处水池建设，</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东兴镇才乐村百干屯蓄水池建设1个，池容不低于20立方米；（2）川山镇木论村东风屯蓄水池建设1个，池容不低于20立方米</w:t>
      </w:r>
      <w:r>
        <w:rPr>
          <w:rFonts w:hint="eastAsia" w:asciiTheme="minorEastAsia" w:hAnsiTheme="minorEastAsia" w:eastAsiaTheme="minorEastAsia" w:cstheme="minorEastAsia"/>
          <w:color w:val="000000"/>
          <w:sz w:val="30"/>
          <w:szCs w:val="30"/>
        </w:rPr>
        <w:t>。</w:t>
      </w:r>
      <w:bookmarkStart w:id="0" w:name="_GoBack"/>
      <w:bookmarkEnd w:id="0"/>
    </w:p>
    <w:p w14:paraId="3AB685BD">
      <w:pPr>
        <w:pStyle w:val="5"/>
        <w:ind w:firstLine="480" w:firstLineChars="15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lang w:val="en-US" w:eastAsia="zh-CN"/>
        </w:rPr>
        <w:t>质量</w:t>
      </w:r>
      <w:r>
        <w:rPr>
          <w:rFonts w:hint="eastAsia" w:asciiTheme="minorEastAsia" w:hAnsiTheme="minorEastAsia" w:eastAsiaTheme="minorEastAsia" w:cstheme="minorEastAsia"/>
          <w:sz w:val="30"/>
          <w:szCs w:val="30"/>
        </w:rPr>
        <w:t>要求：</w:t>
      </w:r>
      <w:r>
        <w:rPr>
          <w:rFonts w:hint="eastAsia" w:asciiTheme="minorEastAsia" w:hAnsiTheme="minorEastAsia" w:eastAsiaTheme="minorEastAsia" w:cstheme="minorEastAsia"/>
          <w:sz w:val="30"/>
          <w:szCs w:val="30"/>
          <w:lang w:val="en-US" w:eastAsia="zh-CN"/>
        </w:rPr>
        <w:t>严格按照基建项目相关要求进行</w:t>
      </w:r>
      <w:r>
        <w:rPr>
          <w:rFonts w:hint="eastAsia" w:asciiTheme="minorEastAsia" w:hAnsiTheme="minorEastAsia" w:eastAsiaTheme="minorEastAsia" w:cstheme="minorEastAsia"/>
          <w:sz w:val="30"/>
          <w:szCs w:val="30"/>
          <w:lang w:eastAsia="zh-CN"/>
        </w:rPr>
        <w:t>。</w:t>
      </w:r>
    </w:p>
    <w:p w14:paraId="77F663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二、资质要求。</w:t>
      </w:r>
    </w:p>
    <w:p w14:paraId="7B4277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1.服务方持有相关营业执照；</w:t>
      </w:r>
    </w:p>
    <w:p w14:paraId="7C78C1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2.服务单位</w:t>
      </w:r>
      <w:r>
        <w:rPr>
          <w:rFonts w:hint="eastAsia" w:asciiTheme="minorEastAsia" w:hAnsiTheme="minorEastAsia" w:eastAsiaTheme="minorEastAsia" w:cstheme="minorEastAsia"/>
          <w:sz w:val="30"/>
          <w:szCs w:val="30"/>
        </w:rPr>
        <w:t>在项目实施过程中，必须保证在服务现场配备足够的设备和专业技术人员随时处理服务工作中发生的各种问题</w:t>
      </w:r>
      <w:r>
        <w:rPr>
          <w:rFonts w:hint="eastAsia" w:asciiTheme="minorEastAsia" w:hAnsiTheme="minorEastAsia" w:eastAsiaTheme="minorEastAsia" w:cstheme="minorEastAsia"/>
          <w:sz w:val="30"/>
          <w:szCs w:val="30"/>
          <w:lang w:val="en-US" w:eastAsia="zh-CN"/>
        </w:rPr>
        <w:t>；</w:t>
      </w:r>
    </w:p>
    <w:p w14:paraId="4CD11F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3.服务方至少具备2年以上的建设类工作经验。</w:t>
      </w:r>
    </w:p>
    <w:p w14:paraId="7D7C63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三、项目资金。</w:t>
      </w:r>
      <w:r>
        <w:rPr>
          <w:rFonts w:hint="eastAsia" w:asciiTheme="minorEastAsia" w:hAnsiTheme="minorEastAsia" w:eastAsiaTheme="minorEastAsia" w:cstheme="minorEastAsia"/>
          <w:sz w:val="30"/>
          <w:szCs w:val="30"/>
          <w:lang w:val="en-US" w:eastAsia="zh-CN"/>
        </w:rPr>
        <w:t>两处小型水保设施建设款项每处5万元，共10万元，含设计、监理、施工、验收等相关项目建设的费用。</w:t>
      </w:r>
    </w:p>
    <w:p w14:paraId="51814B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四、报名时间。2025年7月25日-7月31日。</w:t>
      </w:r>
    </w:p>
    <w:p w14:paraId="102CD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五、联系方式。</w:t>
      </w:r>
      <w:r>
        <w:rPr>
          <w:rFonts w:hint="eastAsia" w:asciiTheme="minorEastAsia" w:hAnsiTheme="minorEastAsia" w:eastAsiaTheme="minorEastAsia" w:cstheme="minorEastAsia"/>
          <w:sz w:val="30"/>
          <w:szCs w:val="30"/>
          <w:lang w:val="en-US" w:eastAsia="zh-CN"/>
        </w:rPr>
        <w:t>环江毛南族自治县林业局营林站（莫银舒：18077838054）。</w:t>
      </w:r>
    </w:p>
    <w:p w14:paraId="460072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0"/>
          <w:szCs w:val="30"/>
          <w:lang w:val="en-US" w:eastAsia="zh-CN"/>
        </w:rPr>
      </w:pPr>
    </w:p>
    <w:p w14:paraId="5A76D9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30"/>
          <w:szCs w:val="30"/>
          <w:lang w:val="en-US" w:eastAsia="zh-CN"/>
        </w:rPr>
      </w:pPr>
    </w:p>
    <w:p w14:paraId="3C138D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0" w:firstLineChars="14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环江毛南族自治县林业局</w:t>
      </w:r>
    </w:p>
    <w:p w14:paraId="4F8B14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6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2025年7月25日</w:t>
      </w:r>
    </w:p>
    <w:p w14:paraId="42FFC729"/>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22F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1F81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11F81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A685B"/>
    <w:multiLevelType w:val="singleLevel"/>
    <w:tmpl w:val="32BA68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C78A0"/>
    <w:rsid w:val="2C347894"/>
    <w:rsid w:val="3B714E2B"/>
    <w:rsid w:val="5B5B60E7"/>
    <w:rsid w:val="5E7C78A0"/>
    <w:rsid w:val="60566219"/>
    <w:rsid w:val="645C459F"/>
    <w:rsid w:val="68F6059A"/>
    <w:rsid w:val="7C2B727A"/>
    <w:rsid w:val="7E85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表格文字"/>
    <w:basedOn w:val="1"/>
    <w:unhideWhenUsed/>
    <w:qFormat/>
    <w:uiPriority w:val="0"/>
    <w:pPr>
      <w:jc w:val="left"/>
    </w:pPr>
    <w:rPr>
      <w:rFonts w:ascii="Calibri" w:hAnsi="Calibri"/>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520</Words>
  <Characters>558</Characters>
  <Lines>0</Lines>
  <Paragraphs>0</Paragraphs>
  <TotalTime>2</TotalTime>
  <ScaleCrop>false</ScaleCrop>
  <LinksUpToDate>false</LinksUpToDate>
  <CharactersWithSpaces>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2025-06-11T00:16:00Z</dcterms:created>
  <dc:creator>小柠檬</dc:creator>
  <cp:lastModifiedBy>小柠檬</cp:lastModifiedBy>
  <dcterms:modified xsi:type="dcterms:W3CDTF">2025-07-25T02:34:18Z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398D6F42BBF24CC7BC459AAFE79FDB6D_11</vt:lpwstr>
  </property>
  <property fmtid="{D5CDD505-2E9C-101B-9397-08002B2CF9AE}" pid="4" name="KSOTemplateDocerSaveRecord">
    <vt:lpwstr>eyJoZGlkIjoiZmRlYTRjZDJiNjAwNGJjYTg1NWUxOTA4NTZiMDg0NGEiLCJ1c2VySWQiOiIzNzQ4MDIwOTMifQ==</vt:lpwstr>
  </property>
</Properties>
</file>