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A2B36">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昭平县中医医院2025年4月至5月政府采购意向</w:t>
      </w:r>
    </w:p>
    <w:p w14:paraId="630B9A0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p>
    <w:p w14:paraId="248B00C9">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昭平县中医医院2025年4月至5月采购意向公开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426"/>
        <w:gridCol w:w="1487"/>
        <w:gridCol w:w="1084"/>
        <w:gridCol w:w="1461"/>
        <w:gridCol w:w="1392"/>
        <w:gridCol w:w="919"/>
      </w:tblGrid>
      <w:tr w14:paraId="5A46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53" w:type="dxa"/>
          </w:tcPr>
          <w:p w14:paraId="03372D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426" w:type="dxa"/>
          </w:tcPr>
          <w:p w14:paraId="5C4759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采购项目名称</w:t>
            </w:r>
          </w:p>
        </w:tc>
        <w:tc>
          <w:tcPr>
            <w:tcW w:w="1487" w:type="dxa"/>
          </w:tcPr>
          <w:p w14:paraId="0B286F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采购需求概况</w:t>
            </w:r>
          </w:p>
        </w:tc>
        <w:tc>
          <w:tcPr>
            <w:tcW w:w="1084" w:type="dxa"/>
          </w:tcPr>
          <w:p w14:paraId="141C08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预算金额</w:t>
            </w:r>
          </w:p>
          <w:p w14:paraId="7C5FA2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（万元）</w:t>
            </w:r>
          </w:p>
        </w:tc>
        <w:tc>
          <w:tcPr>
            <w:tcW w:w="1461" w:type="dxa"/>
          </w:tcPr>
          <w:p w14:paraId="7DD632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预计采购时间</w:t>
            </w:r>
          </w:p>
          <w:p w14:paraId="7F5159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（填写到月）</w:t>
            </w:r>
          </w:p>
        </w:tc>
        <w:tc>
          <w:tcPr>
            <w:tcW w:w="1392" w:type="dxa"/>
          </w:tcPr>
          <w:p w14:paraId="633C6A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落实政府采购政策功能情况</w:t>
            </w:r>
          </w:p>
        </w:tc>
        <w:tc>
          <w:tcPr>
            <w:tcW w:w="919" w:type="dxa"/>
          </w:tcPr>
          <w:p w14:paraId="0D598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155B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53" w:type="dxa"/>
          </w:tcPr>
          <w:p w14:paraId="5184EA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p w14:paraId="721A47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426" w:type="dxa"/>
          </w:tcPr>
          <w:p w14:paraId="183CBF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中药饮片代配代煎及配送服务定点供应商采购</w:t>
            </w:r>
          </w:p>
        </w:tc>
        <w:tc>
          <w:tcPr>
            <w:tcW w:w="1487" w:type="dxa"/>
          </w:tcPr>
          <w:p w14:paraId="1A3C9B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拟采购1名符合要求的代煎代配服务供应商</w:t>
            </w:r>
          </w:p>
        </w:tc>
        <w:tc>
          <w:tcPr>
            <w:tcW w:w="1084" w:type="dxa"/>
          </w:tcPr>
          <w:p w14:paraId="02A15E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p w14:paraId="3238EA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w:t>
            </w:r>
          </w:p>
        </w:tc>
        <w:tc>
          <w:tcPr>
            <w:tcW w:w="1461" w:type="dxa"/>
          </w:tcPr>
          <w:p w14:paraId="6CEB0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p w14:paraId="3BDEC5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2025</w:t>
            </w:r>
            <w:bookmarkStart w:id="0" w:name="_GoBack"/>
            <w:bookmarkEnd w:id="0"/>
            <w:r>
              <w:rPr>
                <w:rFonts w:hint="eastAsia" w:ascii="仿宋_GB2312" w:hAnsi="仿宋_GB2312" w:eastAsia="仿宋_GB2312" w:cs="仿宋_GB2312"/>
                <w:sz w:val="24"/>
                <w:szCs w:val="24"/>
                <w:vertAlign w:val="baseline"/>
                <w:lang w:val="en-US" w:eastAsia="zh-CN"/>
              </w:rPr>
              <w:t>年5月</w:t>
            </w:r>
          </w:p>
        </w:tc>
        <w:tc>
          <w:tcPr>
            <w:tcW w:w="1392" w:type="dxa"/>
          </w:tcPr>
          <w:p w14:paraId="6D6B63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根据实际情况落实政府采购政策</w:t>
            </w:r>
          </w:p>
        </w:tc>
        <w:tc>
          <w:tcPr>
            <w:tcW w:w="919" w:type="dxa"/>
          </w:tcPr>
          <w:p w14:paraId="17C41E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4"/>
                <w:szCs w:val="24"/>
                <w:vertAlign w:val="baseline"/>
                <w:lang w:val="en-US" w:eastAsia="zh-CN"/>
              </w:rPr>
            </w:pPr>
          </w:p>
        </w:tc>
      </w:tr>
    </w:tbl>
    <w:p w14:paraId="6E808A6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本次公开采购意向是本单位政府工作的初步安排，具体采购项目情况以相关采购公告和采购文件为准。</w:t>
      </w:r>
    </w:p>
    <w:p w14:paraId="0EE81552">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p>
    <w:p w14:paraId="1731D30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p>
    <w:p w14:paraId="0B0454D1">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lang w:val="en-US" w:eastAsia="zh-CN"/>
        </w:rPr>
      </w:pPr>
    </w:p>
    <w:p w14:paraId="1328F0A3">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昭平县中医医院 </w:t>
      </w:r>
    </w:p>
    <w:p w14:paraId="6257A560">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2025年4月2日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8F863F4-1967-4AE4-B178-CBAD77387564}"/>
  </w:font>
  <w:font w:name="仿宋_GB2312">
    <w:panose1 w:val="02010609030101010101"/>
    <w:charset w:val="86"/>
    <w:family w:val="auto"/>
    <w:pitch w:val="default"/>
    <w:sig w:usb0="00000001" w:usb1="080E0000" w:usb2="00000000" w:usb3="00000000" w:csb0="00040000" w:csb1="00000000"/>
    <w:embedRegular r:id="rId2" w:fontKey="{96873B55-82FF-46B2-822B-31F0B7BBA9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mNmOWY0ZjM4Y2ZhNDg2OWI3NmM0YTg5OTdmOWUifQ=="/>
    <w:docVar w:name="KSO_WPS_MARK_KEY" w:val="afffe19a-ddcb-4da8-8f91-2ff4e23127dd"/>
  </w:docVars>
  <w:rsids>
    <w:rsidRoot w:val="0F8C07AE"/>
    <w:rsid w:val="0F320766"/>
    <w:rsid w:val="0F8C07AE"/>
    <w:rsid w:val="2CF25F4F"/>
    <w:rsid w:val="377D7BAF"/>
    <w:rsid w:val="40D1060A"/>
    <w:rsid w:val="4A66031A"/>
    <w:rsid w:val="59FF1B03"/>
    <w:rsid w:val="5A67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303</Words>
  <Characters>330</Characters>
  <Lines>0</Lines>
  <Paragraphs>0</Paragraphs>
  <TotalTime>46</TotalTime>
  <ScaleCrop>false</ScaleCrop>
  <LinksUpToDate>false</LinksUpToDate>
  <CharactersWithSpaces>331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2025-03-05T07:12:00Z</dcterms:created>
  <dc:creator>旺旺雪饼</dc:creator>
  <cp:lastModifiedBy>旺旺雪饼</cp:lastModifiedBy>
  <dcterms:modified xsi:type="dcterms:W3CDTF">2025-04-02T09:23:06Z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FE4ABE4E2EB9404CAB60D168BB7FA4EB_11</vt:lpwstr>
  </property>
  <property fmtid="{D5CDD505-2E9C-101B-9397-08002B2CF9AE}" pid="4" name="KSOTemplateDocerSaveRecord">
    <vt:lpwstr>eyJoZGlkIjoiODkzMWM1ZjJmMWQ1MThmMjViNzIyNGNlYjdkYjZjMzkiLCJ1c2VySWQiOiIxMjExMjM2OTExIn0=</vt:lpwstr>
  </property>
</Properties>
</file>