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5FAE"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采购项目名称：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乐业县幼平乡幼里村体育公园建设项目（二期）</w:t>
      </w:r>
    </w:p>
    <w:p w14:paraId="01E78334"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二、采购预算金额：200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万元</w:t>
      </w:r>
    </w:p>
    <w:p w14:paraId="6E417574"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三、预计采购时间：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2024年4月31日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 xml:space="preserve"> </w:t>
      </w:r>
    </w:p>
    <w:p w14:paraId="5607DFE2"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四、采购内容及需求概况</w:t>
      </w:r>
    </w:p>
    <w:bookmarkEnd w:id="0"/>
    <w:p w14:paraId="7F3B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新建连接新旧集镇的桥梁一座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及配套基础设施</w:t>
      </w:r>
      <w:r>
        <w:rPr>
          <w:rFonts w:hint="eastAsia" w:ascii="仿宋_GB2312" w:eastAsia="仿宋_GB2312"/>
          <w:b w:val="0"/>
          <w:sz w:val="32"/>
          <w:szCs w:val="32"/>
        </w:rPr>
        <w:t>，含江滨沿河两侧健身步道、护栏、健身设施等。</w:t>
      </w:r>
    </w:p>
    <w:p w14:paraId="5957D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本项目的建设，不仅促进了我乡农村经济发展和社会进步，实现农村物质文明和精神文明协调发展，还能提高群众幸福感和满意度。</w:t>
      </w:r>
    </w:p>
    <w:p w14:paraId="4895FD0E">
      <w:pPr>
        <w:pStyle w:val="2"/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五、其他需要公开的内容</w:t>
      </w:r>
    </w:p>
    <w:p w14:paraId="128926A2">
      <w:pPr>
        <w:pStyle w:val="2"/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无</w:t>
      </w:r>
    </w:p>
    <w:p w14:paraId="3D2BD645">
      <w:pPr>
        <w:pStyle w:val="2"/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6BEE721">
      <w:pPr>
        <w:pStyle w:val="2"/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68944ED">
      <w:pPr>
        <w:pStyle w:val="2"/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FD8ABC8">
      <w:pPr>
        <w:pStyle w:val="2"/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DE3A4FF">
      <w:pPr>
        <w:pStyle w:val="2"/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2A03B6F">
      <w:pPr>
        <w:pStyle w:val="2"/>
        <w:keepLines w:val="0"/>
        <w:widowControl w:val="0"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2CDE0"/>
    <w:multiLevelType w:val="singleLevel"/>
    <w:tmpl w:val="1282CDE0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Dg5ZjBmYTRlOTg5MmE4MGUyNWY3NjBkODdmODYifQ=="/>
  </w:docVars>
  <w:rsids>
    <w:rsidRoot w:val="00000000"/>
    <w:rsid w:val="07973DF0"/>
    <w:rsid w:val="26773E68"/>
    <w:rsid w:val="40A520F5"/>
    <w:rsid w:val="5C53710E"/>
    <w:rsid w:val="75E0445A"/>
    <w:rsid w:val="7C320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69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2021-06-16T19:04:00Z</dcterms:created>
  <dc:creator>Administrator</dc:creator>
  <cp:lastModifiedBy>慎独</cp:lastModifiedBy>
  <cp:lastPrinted>2021-06-16T21:55:00Z</cp:lastPrinted>
  <dcterms:modified xsi:type="dcterms:W3CDTF">2025-03-06T09:44:27Z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C9A7794558A841F795EE163BA4180B72_13</vt:lpwstr>
  </property>
  <property fmtid="{D5CDD505-2E9C-101B-9397-08002B2CF9AE}" pid="4" name="KSOTemplateDocerSaveRecord">
    <vt:lpwstr>eyJoZGlkIjoiMzg3MzkxYjgzYTViYTczMjM1YzA5MTA4YTllNWM5MDIiLCJ1c2VySWQiOiI5OTgwNTE4MzEifQ==</vt:lpwstr>
  </property>
</Properties>
</file>