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402" w:hanging="402" w:hangingChars="100"/>
        <w:textAlignment w:val="auto"/>
        <w:rPr>
          <w:rFonts w:hint="eastAsia"/>
          <w:b/>
          <w:bCs/>
          <w:sz w:val="40"/>
          <w:szCs w:val="48"/>
          <w:lang w:val="en-US" w:eastAsia="zh-CN"/>
        </w:rPr>
      </w:pPr>
      <w:r>
        <w:rPr>
          <w:rFonts w:hint="eastAsia"/>
          <w:b/>
          <w:bCs/>
          <w:sz w:val="40"/>
          <w:szCs w:val="48"/>
          <w:lang w:val="en-US" w:eastAsia="zh-CN"/>
        </w:rPr>
        <w:t>关于乐业县芒果产业园幼平芒果基地自然引水灌设施建设项目工程监理服务的询价公告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36"/>
          <w:lang w:eastAsia="zh-CN"/>
        </w:rPr>
      </w:pPr>
      <w:r>
        <w:rPr>
          <w:rFonts w:hint="eastAsia"/>
          <w:sz w:val="28"/>
          <w:szCs w:val="36"/>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b w:val="0"/>
          <w:bCs w:val="0"/>
          <w:sz w:val="28"/>
          <w:szCs w:val="36"/>
          <w:lang w:val="en-US" w:eastAsia="zh-CN"/>
        </w:rPr>
      </w:pPr>
      <w:r>
        <w:rPr>
          <w:rFonts w:hint="eastAsia"/>
          <w:sz w:val="28"/>
          <w:szCs w:val="36"/>
          <w:lang w:val="en-US" w:eastAsia="zh-CN"/>
        </w:rPr>
        <w:t>1.</w:t>
      </w:r>
      <w:r>
        <w:rPr>
          <w:rFonts w:hint="eastAsia"/>
          <w:sz w:val="28"/>
          <w:szCs w:val="36"/>
          <w:lang w:eastAsia="zh-CN"/>
        </w:rPr>
        <w:t>项目名称：</w:t>
      </w:r>
      <w:r>
        <w:rPr>
          <w:rFonts w:hint="eastAsia"/>
          <w:b w:val="0"/>
          <w:bCs w:val="0"/>
          <w:sz w:val="28"/>
          <w:szCs w:val="36"/>
          <w:lang w:val="en-US" w:eastAsia="zh-CN"/>
        </w:rPr>
        <w:t>乐业县芒果产业园幼平芒果基地自然引水灌溉设施建设项目工程监理服务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eastAsiaTheme="minorEastAsia"/>
          <w:sz w:val="28"/>
          <w:szCs w:val="36"/>
          <w:lang w:val="en-US" w:eastAsia="zh-CN"/>
        </w:rPr>
      </w:pPr>
      <w:r>
        <w:rPr>
          <w:rFonts w:hint="eastAsia"/>
          <w:sz w:val="28"/>
          <w:szCs w:val="36"/>
          <w:lang w:val="en-US" w:eastAsia="zh-CN"/>
        </w:rPr>
        <w:t>2.项目编号：</w:t>
      </w:r>
      <w:r>
        <w:rPr>
          <w:rFonts w:hint="eastAsia"/>
          <w:sz w:val="28"/>
          <w:szCs w:val="36"/>
        </w:rPr>
        <w:t>LYNTGS-2023-0</w:t>
      </w:r>
      <w:r>
        <w:rPr>
          <w:rFonts w:hint="eastAsia"/>
          <w:sz w:val="28"/>
          <w:szCs w:val="36"/>
          <w:lang w:val="en-US" w:eastAsia="zh-CN"/>
        </w:rPr>
        <w:t>044</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Theme="minorEastAsia"/>
          <w:sz w:val="28"/>
          <w:szCs w:val="36"/>
          <w:lang w:val="en-US" w:eastAsia="zh-CN"/>
        </w:rPr>
      </w:pPr>
      <w:r>
        <w:rPr>
          <w:rFonts w:hint="eastAsia"/>
          <w:sz w:val="28"/>
          <w:szCs w:val="36"/>
          <w:lang w:val="en-US" w:eastAsia="zh-CN"/>
        </w:rPr>
        <w:t>3.资金来源：乐业县2024年提前批中央和自治区财政衔接推进乡村振兴补助资金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eastAsia="zh-CN"/>
        </w:rPr>
      </w:pPr>
      <w:r>
        <w:rPr>
          <w:rFonts w:hint="eastAsia"/>
          <w:sz w:val="28"/>
          <w:szCs w:val="36"/>
          <w:lang w:val="en-US" w:eastAsia="zh-CN"/>
        </w:rPr>
        <w:t>4.</w:t>
      </w:r>
      <w:r>
        <w:rPr>
          <w:rFonts w:hint="eastAsia"/>
          <w:sz w:val="28"/>
          <w:szCs w:val="36"/>
          <w:lang w:eastAsia="zh-CN"/>
        </w:rPr>
        <w:t>采购方式：询价采购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5.</w:t>
      </w:r>
      <w:r>
        <w:rPr>
          <w:rFonts w:hint="eastAsia"/>
          <w:sz w:val="28"/>
          <w:szCs w:val="36"/>
          <w:lang w:eastAsia="zh-CN"/>
        </w:rPr>
        <w:t>预算资金：</w:t>
      </w:r>
      <w:r>
        <w:rPr>
          <w:rFonts w:hint="eastAsia"/>
          <w:sz w:val="28"/>
          <w:szCs w:val="36"/>
          <w:lang w:val="en-US" w:eastAsia="zh-CN"/>
        </w:rPr>
        <w:t>14950.74元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7.合同履约期限：从签订设计合同之日始至工程竣工结算结束时止。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36"/>
          <w:lang w:val="en-US" w:eastAsia="zh-CN"/>
        </w:rPr>
      </w:pPr>
      <w:r>
        <w:rPr>
          <w:rFonts w:hint="eastAsia"/>
          <w:sz w:val="28"/>
          <w:szCs w:val="36"/>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 xml:space="preserve">分标1：本项目专门面向中小企业采购（供应商应为中小微企业）。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具备建筑乙级、规划乙级及以上设计资质，并在人员、资金等方面具备相应的工程设计能力。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 xml:space="preserve">5.本项目采用采购人和评审专家分别书面推荐的方式推荐符合条件不少于三家的供应商前来参加谈判活动，已经依法获得采购人和评审专家分别书面推荐的供应商才有资格参与谈判。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lang w:val="en-US" w:eastAsia="zh-CN"/>
        </w:rPr>
      </w:pPr>
      <w:r>
        <w:rPr>
          <w:rFonts w:hint="eastAsia"/>
          <w:sz w:val="28"/>
          <w:szCs w:val="36"/>
          <w:lang w:val="en-US" w:eastAsia="zh-CN"/>
        </w:rPr>
        <w:t>6.时间：2024年9月29日至2024年10月6日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WM0MTIzMDYyYWM1MDkxMmFlOTJlMDM3YjA5ZDQifQ=="/>
    <w:docVar w:name="KSO_WPS_MARK_KEY" w:val="8b69e522-a5ab-4334-9226-6bc9e4e75c5f"/>
  </w:docVars>
  <w:rsids>
    <w:rsidRoot w:val="5F5F6754"/>
    <w:rsid w:val="373570CF"/>
    <w:rsid w:val="408112E3"/>
    <w:rsid w:val="517F4776"/>
    <w:rsid w:val="5F5F6754"/>
    <w:rsid w:val="7BC06207"/>
    <w:rsid w:val="7EB0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597</Characters>
  <Lines>0</Lines>
  <Paragraphs>0</Paragraphs>
  <TotalTime>10</TotalTime>
  <ScaleCrop>false</ScaleCrop>
  <LinksUpToDate>false</LinksUpToDate>
  <CharactersWithSpaces>600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2023-10-12T10:14:00Z</dcterms:created>
  <dc:creator>陈亮</dc:creator>
  <cp:lastModifiedBy>Administrator</cp:lastModifiedBy>
  <dcterms:modified xsi:type="dcterms:W3CDTF">2024-09-29T08:52:05Z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C726F25A162B40F48DAF89DA8E1FC153_11</vt:lpwstr>
  </property>
</Properties>
</file>