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b/>
          <w:bCs/>
          <w:sz w:val="32"/>
          <w:szCs w:val="40"/>
          <w:lang w:eastAsia="zh-CN"/>
        </w:rPr>
      </w:pPr>
      <w:r>
        <w:rPr>
          <w:rFonts w:hint="eastAsia"/>
          <w:b/>
          <w:bCs/>
          <w:sz w:val="32"/>
          <w:szCs w:val="40"/>
          <w:lang w:eastAsia="zh-CN"/>
        </w:rPr>
        <w:t>关于乐业县农产品分选包装物流集散中心基础配套设施设项目配套设备采购公告</w:t>
      </w:r>
    </w:p>
    <w:p>
      <w:pPr>
        <w:ind w:left="2570" w:hanging="2570" w:hangingChars="800"/>
        <w:rPr>
          <w:rFonts w:hint="eastAsia"/>
          <w:b/>
          <w:bCs/>
          <w:sz w:val="32"/>
          <w:szCs w:val="40"/>
          <w:lang w:eastAsia="zh-CN"/>
        </w:rPr>
      </w:pPr>
    </w:p>
    <w:p>
      <w:pPr>
        <w:rPr>
          <w:rStyle w:val="4"/>
          <w:rFonts w:hint="eastAsia" w:ascii="仿宋" w:hAnsi="仿宋" w:eastAsia="宋体" w:cs="Times New Roman"/>
          <w:color w:val="000000"/>
          <w:sz w:val="23"/>
          <w:szCs w:val="23"/>
        </w:rPr>
      </w:pPr>
      <w:r>
        <w:rPr>
          <w:rStyle w:val="4"/>
          <w:rFonts w:hint="eastAsia" w:ascii="仿宋" w:hAnsi="仿宋" w:eastAsia="宋体" w:cs="Times New Roman"/>
          <w:color w:val="000000"/>
          <w:sz w:val="23"/>
          <w:szCs w:val="23"/>
          <w:lang w:eastAsia="zh-CN"/>
        </w:rPr>
        <w:t>项目名称：</w:t>
      </w:r>
      <w:r>
        <w:rPr>
          <w:rStyle w:val="4"/>
          <w:rFonts w:hint="eastAsia" w:ascii="仿宋" w:hAnsi="仿宋" w:eastAsia="宋体" w:cs="Times New Roman"/>
          <w:color w:val="000000"/>
          <w:sz w:val="23"/>
          <w:szCs w:val="23"/>
        </w:rPr>
        <w:t>乐业县农产品分选包装物流集散中心基础配套设施设项目</w:t>
      </w:r>
      <w:r>
        <w:rPr>
          <w:rStyle w:val="4"/>
          <w:rFonts w:hint="eastAsia" w:ascii="仿宋" w:hAnsi="仿宋" w:cs="Times New Roman"/>
          <w:color w:val="000000"/>
          <w:sz w:val="23"/>
          <w:szCs w:val="23"/>
          <w:lang w:eastAsia="zh-CN"/>
        </w:rPr>
        <w:t>配套</w:t>
      </w:r>
      <w:r>
        <w:rPr>
          <w:rStyle w:val="4"/>
          <w:rFonts w:hint="eastAsia" w:ascii="仿宋" w:hAnsi="仿宋" w:eastAsia="宋体" w:cs="Times New Roman"/>
          <w:color w:val="000000"/>
          <w:sz w:val="23"/>
          <w:szCs w:val="23"/>
        </w:rPr>
        <w:t>设备采购</w:t>
      </w:r>
    </w:p>
    <w:p>
      <w:pPr>
        <w:rPr>
          <w:rStyle w:val="4"/>
          <w:rFonts w:hint="eastAsia" w:ascii="仿宋" w:hAnsi="仿宋" w:cs="Times New Roman"/>
          <w:color w:val="000000"/>
          <w:sz w:val="23"/>
          <w:szCs w:val="23"/>
          <w:lang w:val="en-US" w:eastAsia="zh-CN"/>
        </w:rPr>
      </w:pPr>
      <w:r>
        <w:rPr>
          <w:rStyle w:val="4"/>
          <w:rFonts w:hint="eastAsia" w:ascii="仿宋" w:hAnsi="仿宋" w:eastAsia="宋体" w:cs="Times New Roman"/>
          <w:color w:val="000000"/>
          <w:sz w:val="23"/>
          <w:szCs w:val="23"/>
          <w:lang w:eastAsia="zh-CN"/>
        </w:rPr>
        <w:t>项目建设内容：</w:t>
      </w:r>
      <w:r>
        <w:rPr>
          <w:rStyle w:val="4"/>
          <w:rFonts w:hint="eastAsia" w:ascii="仿宋" w:hAnsi="仿宋" w:cs="Times New Roman"/>
          <w:color w:val="000000"/>
          <w:sz w:val="23"/>
          <w:szCs w:val="23"/>
          <w:lang w:val="en-US" w:eastAsia="zh-CN"/>
        </w:rPr>
        <w:t>2</w:t>
      </w:r>
      <w:r>
        <w:rPr>
          <w:rStyle w:val="4"/>
          <w:rFonts w:hint="eastAsia" w:ascii="仿宋" w:hAnsi="仿宋" w:eastAsia="宋体" w:cs="Times New Roman"/>
          <w:color w:val="000000"/>
          <w:sz w:val="23"/>
          <w:szCs w:val="23"/>
          <w:lang w:val="en-US" w:eastAsia="zh-CN"/>
        </w:rPr>
        <w:t>吨</w:t>
      </w:r>
      <w:r>
        <w:rPr>
          <w:rStyle w:val="4"/>
          <w:rFonts w:hint="eastAsia" w:ascii="仿宋" w:hAnsi="仿宋" w:cs="Times New Roman"/>
          <w:color w:val="000000"/>
          <w:sz w:val="23"/>
          <w:szCs w:val="23"/>
          <w:lang w:val="en-US" w:eastAsia="zh-CN"/>
        </w:rPr>
        <w:t>电动托盘搬运车一台</w:t>
      </w:r>
      <w:r>
        <w:rPr>
          <w:rStyle w:val="4"/>
          <w:rFonts w:hint="eastAsia" w:ascii="仿宋" w:hAnsi="仿宋" w:eastAsia="宋体" w:cs="Times New Roman"/>
          <w:color w:val="000000"/>
          <w:sz w:val="23"/>
          <w:szCs w:val="23"/>
          <w:lang w:val="en-US" w:eastAsia="zh-CN"/>
        </w:rPr>
        <w:t>、3吨</w:t>
      </w:r>
      <w:r>
        <w:rPr>
          <w:rStyle w:val="4"/>
          <w:rFonts w:hint="eastAsia" w:ascii="仿宋" w:hAnsi="仿宋" w:cs="Times New Roman"/>
          <w:color w:val="000000"/>
          <w:sz w:val="23"/>
          <w:szCs w:val="23"/>
          <w:lang w:val="en-US" w:eastAsia="zh-CN"/>
        </w:rPr>
        <w:t>手动电子秤</w:t>
      </w:r>
      <w:r>
        <w:rPr>
          <w:rStyle w:val="4"/>
          <w:rFonts w:hint="eastAsia" w:ascii="仿宋" w:hAnsi="仿宋" w:eastAsia="宋体" w:cs="Times New Roman"/>
          <w:color w:val="000000"/>
          <w:sz w:val="23"/>
          <w:szCs w:val="23"/>
          <w:lang w:val="en-US" w:eastAsia="zh-CN"/>
        </w:rPr>
        <w:t>搬运车</w:t>
      </w:r>
      <w:r>
        <w:rPr>
          <w:rStyle w:val="4"/>
          <w:rFonts w:hint="eastAsia" w:ascii="仿宋" w:hAnsi="仿宋" w:cs="Times New Roman"/>
          <w:color w:val="000000"/>
          <w:sz w:val="23"/>
          <w:szCs w:val="23"/>
          <w:lang w:val="en-US" w:eastAsia="zh-CN"/>
        </w:rPr>
        <w:t>一台。</w:t>
      </w:r>
    </w:p>
    <w:p>
      <w:pPr>
        <w:rPr>
          <w:rStyle w:val="4"/>
          <w:rFonts w:hint="default" w:ascii="仿宋" w:hAnsi="仿宋" w:cs="Times New Roman"/>
          <w:color w:val="000000"/>
          <w:sz w:val="23"/>
          <w:szCs w:val="23"/>
          <w:lang w:val="en-US" w:eastAsia="zh-CN"/>
        </w:rPr>
      </w:pPr>
      <w:r>
        <w:rPr>
          <w:rStyle w:val="4"/>
          <w:rFonts w:hint="eastAsia" w:ascii="仿宋" w:hAnsi="仿宋" w:eastAsia="宋体" w:cs="Times New Roman"/>
          <w:color w:val="000000"/>
          <w:kern w:val="2"/>
          <w:sz w:val="23"/>
          <w:szCs w:val="23"/>
          <w:lang w:val="en-US" w:eastAsia="zh-CN" w:bidi="ar-SA"/>
        </w:rPr>
        <w:t>项目编号：LYNTGS-2024-00</w:t>
      </w:r>
      <w:r>
        <w:rPr>
          <w:rStyle w:val="4"/>
          <w:rFonts w:hint="eastAsia" w:ascii="仿宋" w:hAnsi="仿宋" w:cs="Times New Roman"/>
          <w:color w:val="000000"/>
          <w:kern w:val="2"/>
          <w:sz w:val="23"/>
          <w:szCs w:val="23"/>
          <w:lang w:val="en-US" w:eastAsia="zh-CN" w:bidi="ar-SA"/>
        </w:rPr>
        <w:t>46</w:t>
      </w:r>
    </w:p>
    <w:p>
      <w:pPr>
        <w:rPr>
          <w:rFonts w:hint="eastAsia"/>
        </w:rPr>
      </w:pPr>
      <w:r>
        <w:rPr>
          <w:rFonts w:hint="eastAsia"/>
        </w:rPr>
        <w:t>采购方式：询价采购</w:t>
      </w:r>
    </w:p>
    <w:p>
      <w:pPr>
        <w:rPr>
          <w:rFonts w:hint="eastAsia"/>
        </w:rPr>
      </w:pPr>
      <w:r>
        <w:rPr>
          <w:rFonts w:hint="eastAsia"/>
        </w:rPr>
        <w:t>预算总金额：</w:t>
      </w:r>
      <w:r>
        <w:rPr>
          <w:rFonts w:hint="eastAsia"/>
          <w:lang w:val="en-US" w:eastAsia="zh-CN"/>
        </w:rPr>
        <w:t>25000</w:t>
      </w:r>
      <w:r>
        <w:rPr>
          <w:rFonts w:hint="eastAsia"/>
        </w:rPr>
        <w:t>元</w:t>
      </w:r>
    </w:p>
    <w:p>
      <w:pPr>
        <w:rPr>
          <w:rFonts w:hint="eastAsia"/>
        </w:rPr>
      </w:pPr>
      <w:r>
        <w:rPr>
          <w:rFonts w:hint="eastAsia"/>
        </w:rPr>
        <w:t>本项目特定要求：</w:t>
      </w:r>
    </w:p>
    <w:p>
      <w:pPr>
        <w:numPr>
          <w:ilvl w:val="0"/>
          <w:numId w:val="1"/>
        </w:numPr>
        <w:rPr>
          <w:rFonts w:ascii="仿宋" w:hAnsi="仿宋"/>
          <w:color w:val="000000"/>
          <w:sz w:val="23"/>
          <w:szCs w:val="23"/>
        </w:rPr>
      </w:pPr>
      <w:r>
        <w:rPr>
          <w:rFonts w:ascii="仿宋" w:hAnsi="仿宋"/>
          <w:color w:val="000000"/>
          <w:sz w:val="23"/>
          <w:szCs w:val="23"/>
        </w:rPr>
        <w:t>资信良好，在人员、设备、资金等方面具备相应的施工能力。</w:t>
      </w:r>
    </w:p>
    <w:p>
      <w:pPr>
        <w:numPr>
          <w:ilvl w:val="0"/>
          <w:numId w:val="1"/>
        </w:numPr>
        <w:rPr>
          <w:rFonts w:hint="eastAsia" w:ascii="仿宋" w:hAnsi="仿宋"/>
          <w:color w:val="000000"/>
          <w:sz w:val="23"/>
          <w:szCs w:val="23"/>
        </w:rPr>
      </w:pPr>
      <w:r>
        <w:rPr>
          <w:rStyle w:val="4"/>
          <w:rFonts w:ascii="仿宋" w:hAnsi="仿宋"/>
          <w:color w:val="000000"/>
          <w:sz w:val="23"/>
          <w:szCs w:val="23"/>
        </w:rPr>
        <w:t>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numPr>
          <w:ilvl w:val="0"/>
          <w:numId w:val="1"/>
        </w:numPr>
        <w:rPr>
          <w:rFonts w:hint="eastAsia" w:ascii="仿宋" w:hAnsi="仿宋"/>
          <w:color w:val="000000"/>
          <w:sz w:val="23"/>
          <w:szCs w:val="23"/>
        </w:rPr>
      </w:pPr>
      <w:r>
        <w:rPr>
          <w:rStyle w:val="4"/>
          <w:rFonts w:ascii="仿宋" w:hAnsi="仿宋"/>
          <w:color w:val="000000"/>
          <w:sz w:val="23"/>
          <w:szCs w:val="23"/>
        </w:rPr>
        <w:t>单位负责人为同一人或者存在直接控股、管理关系的不同供应商，不得参加同一合同项下的政府</w:t>
      </w:r>
      <w:bookmarkStart w:id="0" w:name="_GoBack"/>
      <w:bookmarkEnd w:id="0"/>
      <w:r>
        <w:rPr>
          <w:rStyle w:val="4"/>
          <w:rFonts w:ascii="仿宋" w:hAnsi="仿宋"/>
          <w:color w:val="000000"/>
          <w:sz w:val="23"/>
          <w:szCs w:val="23"/>
        </w:rPr>
        <w:t>采购活动。除单一来源采购项目外，为采购项目提供整体设计、规范编制或者项目管理、监理、检测等服务的供应商，不得再参加该采购项目的其他采购活动。</w:t>
      </w:r>
      <w:r>
        <w:rPr>
          <w:rFonts w:ascii="仿宋" w:hAnsi="仿宋"/>
          <w:color w:val="000000"/>
          <w:sz w:val="23"/>
          <w:szCs w:val="23"/>
        </w:rPr>
        <w:t> </w:t>
      </w:r>
    </w:p>
    <w:p>
      <w:pPr>
        <w:rPr>
          <w:rFonts w:hint="default"/>
          <w:lang w:val="en-US" w:eastAsia="zh-CN"/>
        </w:rPr>
      </w:pPr>
      <w:r>
        <w:rPr>
          <w:rFonts w:hint="eastAsia"/>
          <w:lang w:val="en-US" w:eastAsia="zh-CN"/>
        </w:rPr>
        <w:t>截止时间：2024年10月10日至2024年10月17日</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pPr>
    </w:p>
    <w:p>
      <w:pPr>
        <w:keepNext w:val="0"/>
        <w:keepLines w:val="0"/>
        <w:widowControl/>
        <w:suppressLineNumbers w:val="0"/>
        <w:jc w:val="left"/>
      </w:pPr>
    </w:p>
    <w:p>
      <w:pPr>
        <w:rPr>
          <w:rFonts w:hint="eastAsia" w:eastAsia="宋体"/>
          <w:b/>
          <w:bCs/>
          <w:sz w:val="32"/>
          <w:szCs w:val="40"/>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E4915"/>
    <w:multiLevelType w:val="singleLevel"/>
    <w:tmpl w:val="62AE49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WM0MTIzMDYyYWM1MDkxMmFlOTJlMDM3YjA5ZDQifQ=="/>
    <w:docVar w:name="KSO_WPS_MARK_KEY" w:val="b872c065-9dc7-4513-9a7b-70006ade593c"/>
  </w:docVars>
  <w:rsids>
    <w:rsidRoot w:val="2B972BEF"/>
    <w:rsid w:val="0B3116C4"/>
    <w:rsid w:val="0F033A53"/>
    <w:rsid w:val="2B972BEF"/>
    <w:rsid w:val="37EF1A35"/>
    <w:rsid w:val="54C42193"/>
    <w:rsid w:val="7AB2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okmark-item"/>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Words>
  <Characters>459</Characters>
  <Lines>0</Lines>
  <Paragraphs>0</Paragraphs>
  <TotalTime>0</TotalTime>
  <ScaleCrop>false</ScaleCrop>
  <LinksUpToDate>false</LinksUpToDate>
  <CharactersWithSpaces>460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2024-06-30T03:53:00Z</dcterms:created>
  <dc:creator>陈亮</dc:creator>
  <cp:lastModifiedBy>Administrator</cp:lastModifiedBy>
  <cp:lastPrinted>2024-06-30T04:21:00Z</cp:lastPrinted>
  <dcterms:modified xsi:type="dcterms:W3CDTF">2024-10-10T00:58:07Z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EA50B069175D456C8008E6B8DBF2653F_11</vt:lpwstr>
  </property>
</Properties>
</file>