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关于乐业县物流、冷链、分选、包装、烘干产业链建设项目生产及分运设备采购公告</w:t>
      </w:r>
    </w:p>
    <w:p>
      <w:pPr>
        <w:ind w:left="2570" w:hanging="2570" w:hangingChars="800"/>
        <w:rPr>
          <w:rFonts w:hint="eastAsia"/>
          <w:b/>
          <w:bCs/>
          <w:sz w:val="32"/>
          <w:szCs w:val="40"/>
          <w:lang w:eastAsia="zh-CN"/>
        </w:rPr>
      </w:pPr>
    </w:p>
    <w:p>
      <w:pPr>
        <w:rPr>
          <w:rStyle w:val="4"/>
          <w:rFonts w:hint="eastAsia" w:ascii="仿宋" w:hAnsi="仿宋" w:eastAsia="宋体" w:cs="Times New Roman"/>
          <w:color w:val="000000"/>
          <w:sz w:val="23"/>
          <w:szCs w:val="23"/>
        </w:rPr>
      </w:pPr>
      <w:r>
        <w:rPr>
          <w:rStyle w:val="4"/>
          <w:rFonts w:hint="eastAsia" w:ascii="仿宋" w:hAnsi="仿宋" w:eastAsia="宋体" w:cs="Times New Roman"/>
          <w:color w:val="000000"/>
          <w:sz w:val="23"/>
          <w:szCs w:val="23"/>
          <w:lang w:eastAsia="zh-CN"/>
        </w:rPr>
        <w:t>项目名称：</w:t>
      </w:r>
      <w:r>
        <w:rPr>
          <w:rStyle w:val="4"/>
          <w:rFonts w:hint="eastAsia" w:ascii="仿宋" w:hAnsi="仿宋" w:eastAsia="宋体" w:cs="Times New Roman"/>
          <w:color w:val="000000"/>
          <w:sz w:val="23"/>
          <w:szCs w:val="23"/>
        </w:rPr>
        <w:t>乐业县物流、冷链、分选、包装、烘干产业链建设项目生产</w:t>
      </w:r>
      <w:r>
        <w:rPr>
          <w:rStyle w:val="4"/>
          <w:rFonts w:hint="eastAsia" w:ascii="仿宋" w:hAnsi="仿宋" w:cs="Times New Roman"/>
          <w:color w:val="000000"/>
          <w:sz w:val="23"/>
          <w:szCs w:val="23"/>
          <w:lang w:eastAsia="zh-CN"/>
        </w:rPr>
        <w:t>及分运</w:t>
      </w:r>
      <w:r>
        <w:rPr>
          <w:rStyle w:val="4"/>
          <w:rFonts w:hint="eastAsia" w:ascii="仿宋" w:hAnsi="仿宋" w:eastAsia="宋体" w:cs="Times New Roman"/>
          <w:color w:val="000000"/>
          <w:sz w:val="23"/>
          <w:szCs w:val="23"/>
        </w:rPr>
        <w:t>设备采购</w:t>
      </w:r>
    </w:p>
    <w:p>
      <w:pPr>
        <w:rPr>
          <w:rStyle w:val="4"/>
          <w:rFonts w:hint="default" w:ascii="仿宋" w:hAnsi="仿宋" w:eastAsia="宋体" w:cs="Times New Roman"/>
          <w:color w:val="000000"/>
          <w:sz w:val="23"/>
          <w:szCs w:val="23"/>
          <w:lang w:val="en-US" w:eastAsia="zh-CN"/>
        </w:rPr>
      </w:pPr>
      <w:r>
        <w:rPr>
          <w:rStyle w:val="4"/>
          <w:rFonts w:hint="eastAsia" w:ascii="仿宋" w:hAnsi="仿宋" w:cs="Times New Roman"/>
          <w:color w:val="000000"/>
          <w:sz w:val="23"/>
          <w:szCs w:val="23"/>
          <w:lang w:eastAsia="zh-CN"/>
        </w:rPr>
        <w:t>项目编号：</w:t>
      </w:r>
      <w:r>
        <w:rPr>
          <w:rStyle w:val="4"/>
          <w:rFonts w:hint="eastAsia" w:ascii="仿宋" w:hAnsi="仿宋" w:eastAsia="宋体" w:cs="Times New Roman"/>
          <w:color w:val="000000"/>
          <w:sz w:val="23"/>
          <w:szCs w:val="23"/>
          <w:lang w:val="en-US" w:eastAsia="zh-CN"/>
        </w:rPr>
        <w:t>LYNTGS-2024-002</w:t>
      </w:r>
      <w:r>
        <w:rPr>
          <w:rStyle w:val="4"/>
          <w:rFonts w:hint="eastAsia" w:ascii="仿宋" w:hAnsi="仿宋" w:cs="Times New Roman"/>
          <w:color w:val="000000"/>
          <w:sz w:val="23"/>
          <w:szCs w:val="23"/>
          <w:lang w:val="en-US" w:eastAsia="zh-CN"/>
        </w:rPr>
        <w:t>8</w:t>
      </w:r>
    </w:p>
    <w:p>
      <w:pPr>
        <w:rPr>
          <w:rStyle w:val="4"/>
          <w:rFonts w:hint="eastAsia" w:ascii="仿宋" w:hAnsi="仿宋" w:eastAsia="宋体" w:cs="Times New Roman"/>
          <w:color w:val="000000"/>
          <w:sz w:val="23"/>
          <w:szCs w:val="23"/>
          <w:lang w:val="en-US" w:eastAsia="zh-CN"/>
        </w:rPr>
      </w:pPr>
      <w:r>
        <w:rPr>
          <w:rStyle w:val="4"/>
          <w:rFonts w:hint="eastAsia" w:ascii="仿宋" w:hAnsi="仿宋" w:eastAsia="宋体" w:cs="Times New Roman"/>
          <w:color w:val="000000"/>
          <w:sz w:val="23"/>
          <w:szCs w:val="23"/>
          <w:lang w:eastAsia="zh-CN"/>
        </w:rPr>
        <w:t>项目建设内容：</w:t>
      </w:r>
      <w:r>
        <w:rPr>
          <w:rStyle w:val="4"/>
          <w:rFonts w:hint="eastAsia" w:ascii="仿宋" w:hAnsi="仿宋" w:eastAsia="宋体" w:cs="Times New Roman"/>
          <w:color w:val="000000"/>
          <w:sz w:val="23"/>
          <w:szCs w:val="23"/>
          <w:lang w:val="en-US" w:eastAsia="zh-CN"/>
        </w:rPr>
        <w:t>3吨锂电池叉车CPD30</w:t>
      </w:r>
      <w:r>
        <w:rPr>
          <w:rStyle w:val="4"/>
          <w:rFonts w:hint="eastAsia" w:ascii="仿宋" w:hAnsi="仿宋" w:cs="Times New Roman"/>
          <w:color w:val="000000"/>
          <w:sz w:val="23"/>
          <w:szCs w:val="23"/>
          <w:lang w:val="en-US" w:eastAsia="zh-CN"/>
        </w:rPr>
        <w:t>一台</w:t>
      </w:r>
      <w:r>
        <w:rPr>
          <w:rStyle w:val="4"/>
          <w:rFonts w:hint="eastAsia" w:ascii="仿宋" w:hAnsi="仿宋" w:eastAsia="宋体" w:cs="Times New Roman"/>
          <w:color w:val="000000"/>
          <w:sz w:val="23"/>
          <w:szCs w:val="23"/>
          <w:lang w:val="en-US" w:eastAsia="zh-CN"/>
        </w:rPr>
        <w:t>、3吨搬运车PC30</w:t>
      </w:r>
      <w:r>
        <w:rPr>
          <w:rStyle w:val="4"/>
          <w:rFonts w:hint="eastAsia" w:ascii="仿宋" w:hAnsi="仿宋" w:cs="Times New Roman"/>
          <w:color w:val="000000"/>
          <w:sz w:val="23"/>
          <w:szCs w:val="23"/>
          <w:lang w:val="en-US" w:eastAsia="zh-CN"/>
        </w:rPr>
        <w:t>三台</w:t>
      </w:r>
      <w:r>
        <w:rPr>
          <w:rStyle w:val="4"/>
          <w:rFonts w:hint="eastAsia" w:ascii="仿宋" w:hAnsi="仿宋" w:eastAsia="宋体" w:cs="Times New Roman"/>
          <w:color w:val="000000"/>
          <w:sz w:val="23"/>
          <w:szCs w:val="23"/>
          <w:lang w:val="en-US" w:eastAsia="zh-CN"/>
        </w:rPr>
        <w:t>、1.5吨全电动托盘堆高车CDD15J</w:t>
      </w:r>
      <w:r>
        <w:rPr>
          <w:rStyle w:val="4"/>
          <w:rFonts w:hint="eastAsia" w:ascii="仿宋" w:hAnsi="仿宋" w:cs="Times New Roman"/>
          <w:color w:val="000000"/>
          <w:sz w:val="23"/>
          <w:szCs w:val="23"/>
          <w:lang w:val="en-US" w:eastAsia="zh-CN"/>
        </w:rPr>
        <w:t>一台。</w:t>
      </w:r>
    </w:p>
    <w:p>
      <w:pPr>
        <w:rPr>
          <w:rFonts w:hint="eastAsia"/>
        </w:rPr>
      </w:pPr>
      <w:r>
        <w:rPr>
          <w:rFonts w:hint="eastAsia"/>
        </w:rPr>
        <w:t>采购方式：询价采购</w:t>
      </w:r>
    </w:p>
    <w:p>
      <w:pPr>
        <w:rPr>
          <w:rFonts w:hint="eastAsia"/>
        </w:rPr>
      </w:pPr>
      <w:r>
        <w:rPr>
          <w:rFonts w:hint="eastAsia"/>
        </w:rPr>
        <w:t>预算总金额：</w:t>
      </w:r>
      <w:r>
        <w:rPr>
          <w:rFonts w:hint="eastAsia"/>
          <w:lang w:val="en-US" w:eastAsia="zh-CN"/>
        </w:rPr>
        <w:t>180000</w:t>
      </w:r>
      <w:r>
        <w:rPr>
          <w:rFonts w:hint="eastAsia"/>
        </w:rPr>
        <w:t>元</w:t>
      </w:r>
    </w:p>
    <w:p>
      <w:pPr>
        <w:rPr>
          <w:rFonts w:hint="eastAsia"/>
        </w:rPr>
      </w:pPr>
      <w:r>
        <w:rPr>
          <w:rFonts w:hint="eastAsia"/>
        </w:rPr>
        <w:t>本项目特定要求：</w:t>
      </w:r>
    </w:p>
    <w:p>
      <w:pPr>
        <w:numPr>
          <w:ilvl w:val="0"/>
          <w:numId w:val="1"/>
        </w:numPr>
        <w:rPr>
          <w:rFonts w:ascii="仿宋" w:hAnsi="仿宋"/>
          <w:color w:val="000000"/>
          <w:sz w:val="23"/>
          <w:szCs w:val="23"/>
        </w:rPr>
      </w:pPr>
      <w:r>
        <w:rPr>
          <w:rFonts w:ascii="仿宋" w:hAnsi="仿宋"/>
          <w:color w:val="000000"/>
          <w:sz w:val="23"/>
          <w:szCs w:val="23"/>
        </w:rPr>
        <w:t>资信良好，在人员、设备、资</w:t>
      </w:r>
      <w:bookmarkStart w:id="0" w:name="_GoBack"/>
      <w:bookmarkEnd w:id="0"/>
      <w:r>
        <w:rPr>
          <w:rFonts w:ascii="仿宋" w:hAnsi="仿宋"/>
          <w:color w:val="000000"/>
          <w:sz w:val="23"/>
          <w:szCs w:val="23"/>
        </w:rPr>
        <w:t>金等方面具备相应的施工能力。</w:t>
      </w:r>
    </w:p>
    <w:p>
      <w:pPr>
        <w:numPr>
          <w:ilvl w:val="0"/>
          <w:numId w:val="1"/>
        </w:numPr>
        <w:rPr>
          <w:rFonts w:hint="eastAsia" w:ascii="仿宋" w:hAnsi="仿宋"/>
          <w:color w:val="000000"/>
          <w:sz w:val="23"/>
          <w:szCs w:val="23"/>
        </w:rPr>
      </w:pPr>
      <w:r>
        <w:rPr>
          <w:rStyle w:val="4"/>
          <w:rFonts w:ascii="仿宋" w:hAnsi="仿宋"/>
          <w:color w:val="000000"/>
          <w:sz w:val="23"/>
          <w:szCs w:val="23"/>
        </w:rPr>
        <w:t>对在“信用中国”网站(http://www.creditchina.gov.cn)、中国政府采购网(http://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>
      <w:pPr>
        <w:numPr>
          <w:ilvl w:val="0"/>
          <w:numId w:val="1"/>
        </w:numPr>
        <w:rPr>
          <w:rFonts w:hint="eastAsia" w:ascii="仿宋" w:hAnsi="仿宋"/>
          <w:color w:val="000000"/>
          <w:sz w:val="23"/>
          <w:szCs w:val="23"/>
        </w:rPr>
      </w:pPr>
      <w:r>
        <w:rPr>
          <w:rStyle w:val="4"/>
          <w:rFonts w:ascii="仿宋" w:hAnsi="仿宋"/>
          <w:color w:val="000000"/>
          <w:sz w:val="23"/>
          <w:szCs w:val="23"/>
        </w:rPr>
        <w:t>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  <w:r>
        <w:rPr>
          <w:rFonts w:ascii="仿宋" w:hAnsi="仿宋"/>
          <w:color w:val="000000"/>
          <w:sz w:val="23"/>
          <w:szCs w:val="23"/>
        </w:rPr>
        <w:t> 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截止时间：2024年7月1日至2024年7月7日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宋体"/>
          <w:b/>
          <w:bCs/>
          <w:sz w:val="32"/>
          <w:szCs w:val="4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E4915"/>
    <w:multiLevelType w:val="singleLevel"/>
    <w:tmpl w:val="62AE491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WM0MTIzMDYyYWM1MDkxMmFlOTJlMDM3YjA5ZDQifQ=="/>
    <w:docVar w:name="KSO_WPS_MARK_KEY" w:val="b872c065-9dc7-4513-9a7b-70006ade593c"/>
  </w:docVars>
  <w:rsids>
    <w:rsidRoot w:val="2B972BEF"/>
    <w:rsid w:val="0F033A53"/>
    <w:rsid w:val="2B972BEF"/>
    <w:rsid w:val="37EF1A35"/>
    <w:rsid w:val="7AB2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okmark-item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483</Characters>
  <Lines>0</Lines>
  <Paragraphs>0</Paragraphs>
  <TotalTime>0</TotalTime>
  <ScaleCrop>false</ScaleCrop>
  <LinksUpToDate>false</LinksUpToDate>
  <CharactersWithSpaces>484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2024-06-30T03:53:00Z</dcterms:created>
  <dc:creator>陈亮</dc:creator>
  <cp:lastModifiedBy>Administrator</cp:lastModifiedBy>
  <cp:lastPrinted>2024-06-30T04:21:00Z</cp:lastPrinted>
  <dcterms:modified xsi:type="dcterms:W3CDTF">2024-06-30T09:15:59Z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EA50B069175D456C8008E6B8DBF2653F_11</vt:lpwstr>
  </property>
</Properties>
</file>