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F44DF">
      <w:r>
        <w:drawing>
          <wp:inline distT="0" distB="0" distL="114300" distR="114300">
            <wp:extent cx="5270500" cy="7096125"/>
            <wp:effectExtent l="0" t="0" r="635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9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709285" cy="7734300"/>
            <wp:effectExtent l="0" t="0" r="571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9285" cy="773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572125" cy="7825105"/>
            <wp:effectExtent l="0" t="0" r="952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782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28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2025-07-15T07:21:14Z</dcterms:created>
  <dc:creator>HL</dc:creator>
  <cp:lastModifiedBy>烛影</cp:lastModifiedBy>
  <dcterms:modified xsi:type="dcterms:W3CDTF">2025-07-15T07:23:01Z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eyJoZGlkIjoiZTEyYzdhNjRjMGUzN2QwNmM0ZWY3MDQ0NTA3ODYyODQiLCJ1c2VySWQiOiIyNDUwMDYxMDEifQ==</vt:lpwstr>
  </property>
  <property fmtid="{D5CDD505-2E9C-101B-9397-08002B2CF9AE}" pid="4" name="ICV">
    <vt:lpwstr>BA6BF29B9BA1409DA72B53D411E42888_12</vt:lpwstr>
  </property>
</Properties>
</file>