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3B0F0">
      <w:pPr>
        <w:widowControl/>
        <w:spacing w:line="480" w:lineRule="auto"/>
        <w:ind w:firstLine="723" w:firstLineChars="2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广西元强建设项目管理有限公司关于忻城县古蓬镇2025年提前批小型农田水利设施建设项目      （LBZC2025-C2-210031-GXYQ）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更正公告</w:t>
      </w:r>
    </w:p>
    <w:p w14:paraId="3ED7C105">
      <w:pPr>
        <w:widowControl/>
        <w:spacing w:line="480" w:lineRule="auto"/>
        <w:ind w:firstLine="723" w:firstLineChars="200"/>
        <w:jc w:val="left"/>
        <w:rPr>
          <w:rFonts w:hint="eastAsia" w:cs="宋体" w:asciiTheme="minorEastAsia" w:hAnsiTheme="minorEastAsia"/>
          <w:b/>
          <w:bCs/>
          <w:kern w:val="0"/>
          <w:sz w:val="36"/>
          <w:szCs w:val="36"/>
        </w:rPr>
      </w:pPr>
    </w:p>
    <w:p w14:paraId="7685C82F">
      <w:pPr>
        <w:widowControl/>
        <w:spacing w:line="360" w:lineRule="exact"/>
        <w:ind w:firstLine="422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一、项目基本情况</w:t>
      </w:r>
    </w:p>
    <w:p w14:paraId="44ADB09D">
      <w:pPr>
        <w:widowControl/>
        <w:spacing w:line="360" w:lineRule="exact"/>
        <w:ind w:firstLine="420" w:firstLineChars="200"/>
        <w:jc w:val="left"/>
        <w:rPr>
          <w:rFonts w:hint="eastAsia"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原公告的采购项目编号：</w:t>
      </w:r>
      <w:r>
        <w:rPr>
          <w:rFonts w:hint="eastAsia" w:cs="宋体" w:asciiTheme="minorEastAsia" w:hAnsiTheme="minorEastAsia"/>
          <w:kern w:val="0"/>
          <w:szCs w:val="21"/>
        </w:rPr>
        <w:t>LBZC2025-C2-210031-GXYQ</w:t>
      </w:r>
    </w:p>
    <w:p w14:paraId="355B1D49">
      <w:pPr>
        <w:widowControl/>
        <w:spacing w:line="360" w:lineRule="exact"/>
        <w:ind w:firstLine="420" w:firstLineChars="200"/>
        <w:jc w:val="left"/>
        <w:rPr>
          <w:rFonts w:hint="eastAsia"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原公告的采购项目名称：</w:t>
      </w:r>
      <w:r>
        <w:rPr>
          <w:rFonts w:hint="eastAsia" w:cs="宋体" w:asciiTheme="minorEastAsia" w:hAnsiTheme="minorEastAsia"/>
          <w:kern w:val="0"/>
          <w:szCs w:val="21"/>
        </w:rPr>
        <w:t xml:space="preserve">忻城县古蓬镇2025年提前批小型农田水利设施建设项目 </w:t>
      </w:r>
    </w:p>
    <w:p w14:paraId="48F445AE">
      <w:pPr>
        <w:widowControl/>
        <w:spacing w:line="360" w:lineRule="exact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首次</w:t>
      </w:r>
      <w:r>
        <w:rPr>
          <w:rFonts w:cs="宋体" w:asciiTheme="minorEastAsia" w:hAnsiTheme="minorEastAsia"/>
          <w:color w:val="auto"/>
          <w:kern w:val="0"/>
          <w:szCs w:val="21"/>
        </w:rPr>
        <w:t>公告日期：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202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5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3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11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日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 w14:paraId="7392EF09">
      <w:pPr>
        <w:widowControl/>
        <w:spacing w:line="360" w:lineRule="exact"/>
        <w:ind w:firstLine="422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二、更正信息</w:t>
      </w:r>
    </w:p>
    <w:p w14:paraId="318E70A6">
      <w:pPr>
        <w:widowControl/>
        <w:spacing w:line="360" w:lineRule="exact"/>
        <w:ind w:firstLine="420" w:firstLineChars="200"/>
        <w:jc w:val="left"/>
        <w:rPr>
          <w:rFonts w:hint="default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cs="宋体" w:asciiTheme="minorEastAsia" w:hAnsiTheme="minorEastAsia"/>
          <w:kern w:val="0"/>
          <w:szCs w:val="21"/>
        </w:rPr>
        <w:t>更正事项：</w:t>
      </w:r>
      <w:r>
        <w:rPr>
          <w:rFonts w:hint="eastAsia" w:cs="宋体" w:asciiTheme="minorEastAsia" w:hAnsiTheme="minorEastAsia"/>
          <w:kern w:val="0"/>
          <w:szCs w:val="21"/>
        </w:rPr>
        <w:t>磋商文件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的采购公告</w:t>
      </w:r>
      <w:bookmarkStart w:id="0" w:name="_GoBack"/>
      <w:bookmarkEnd w:id="0"/>
    </w:p>
    <w:p w14:paraId="329AAD92">
      <w:pPr>
        <w:widowControl/>
        <w:spacing w:line="360" w:lineRule="exact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更正内容：</w:t>
      </w:r>
    </w:p>
    <w:tbl>
      <w:tblPr>
        <w:tblStyle w:val="9"/>
        <w:tblW w:w="4776" w:type="pct"/>
        <w:tblInd w:w="3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"/>
        <w:gridCol w:w="2834"/>
        <w:gridCol w:w="3231"/>
        <w:gridCol w:w="3734"/>
      </w:tblGrid>
      <w:tr w14:paraId="7062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" w:hRule="atLeast"/>
        </w:trPr>
        <w:tc>
          <w:tcPr>
            <w:tcW w:w="203" w:type="pct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14:paraId="1A726B70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1387" w:type="pct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14:paraId="457708FF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更正项</w:t>
            </w:r>
          </w:p>
        </w:tc>
        <w:tc>
          <w:tcPr>
            <w:tcW w:w="1581" w:type="pct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14:paraId="321996D2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更正前内容</w:t>
            </w:r>
          </w:p>
        </w:tc>
        <w:tc>
          <w:tcPr>
            <w:tcW w:w="1827" w:type="pct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14:paraId="59AB11A4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更正后内容</w:t>
            </w:r>
          </w:p>
        </w:tc>
      </w:tr>
      <w:tr w14:paraId="6905A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" w:hRule="atLeast"/>
        </w:trPr>
        <w:tc>
          <w:tcPr>
            <w:tcW w:w="203" w:type="pct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14:paraId="508E6487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87" w:type="pct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14:paraId="60CE4EC2">
            <w:pPr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获取采购文件时间</w:t>
            </w:r>
          </w:p>
        </w:tc>
        <w:tc>
          <w:tcPr>
            <w:tcW w:w="1581" w:type="pct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14:paraId="07CF4537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2025年3月 11 日至2025年 3 月 24 日，每天上午08:00至12:00，下午15:00至18:00（北京时间，法定节假日除外）。</w:t>
            </w:r>
          </w:p>
        </w:tc>
        <w:tc>
          <w:tcPr>
            <w:tcW w:w="1827" w:type="pct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14:paraId="43EFA54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2025年3月 12 日至2025年 3 月 23 日，每天上午08:00至12:00，下午15:00至18:00（北京时间，法定节假日除外）</w:t>
            </w:r>
          </w:p>
        </w:tc>
      </w:tr>
    </w:tbl>
    <w:p w14:paraId="273D6CE8">
      <w:pPr>
        <w:widowControl/>
        <w:spacing w:line="360" w:lineRule="exact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更正日期：202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5</w:t>
      </w:r>
      <w:r>
        <w:rPr>
          <w:rFonts w:cs="宋体" w:asciiTheme="minorEastAsia" w:hAnsiTheme="minorEastAsia"/>
          <w:kern w:val="0"/>
          <w:szCs w:val="21"/>
        </w:rPr>
        <w:t>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3</w:t>
      </w:r>
      <w:r>
        <w:rPr>
          <w:rFonts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12</w:t>
      </w:r>
      <w:r>
        <w:rPr>
          <w:rFonts w:cs="宋体" w:asciiTheme="minorEastAsia" w:hAnsiTheme="minorEastAsia"/>
          <w:kern w:val="0"/>
          <w:szCs w:val="21"/>
        </w:rPr>
        <w:t>日</w:t>
      </w:r>
    </w:p>
    <w:p w14:paraId="6870329D">
      <w:pPr>
        <w:widowControl/>
        <w:spacing w:line="360" w:lineRule="exact"/>
        <w:ind w:firstLine="422" w:firstLineChars="200"/>
        <w:jc w:val="left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三、其他补充事宜</w:t>
      </w:r>
    </w:p>
    <w:p w14:paraId="5F3D35D1">
      <w:pPr>
        <w:widowControl/>
        <w:spacing w:line="360" w:lineRule="exact"/>
        <w:ind w:firstLine="420" w:firstLineChars="200"/>
        <w:jc w:val="left"/>
        <w:rPr>
          <w:rFonts w:hint="default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其他内容不变</w:t>
      </w:r>
    </w:p>
    <w:p w14:paraId="53F9AA3D">
      <w:pPr>
        <w:widowControl/>
        <w:spacing w:line="360" w:lineRule="exact"/>
        <w:ind w:firstLine="422" w:firstLineChars="200"/>
        <w:jc w:val="left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四、对本次采购提出询问，请按以下方式联系。</w:t>
      </w:r>
    </w:p>
    <w:p w14:paraId="3F425E76">
      <w:pPr>
        <w:widowControl/>
        <w:spacing w:line="360" w:lineRule="exact"/>
        <w:ind w:firstLine="420" w:firstLineChars="200"/>
        <w:jc w:val="left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1.采购人信息</w:t>
      </w:r>
    </w:p>
    <w:p w14:paraId="3C64B0E3">
      <w:pPr>
        <w:widowControl/>
        <w:spacing w:line="360" w:lineRule="exact"/>
        <w:ind w:firstLine="420" w:firstLineChars="200"/>
        <w:jc w:val="left"/>
        <w:rPr>
          <w:rFonts w:hint="eastAsia"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名称：忻城县古蓬镇人民政府</w:t>
      </w:r>
    </w:p>
    <w:p w14:paraId="09A79E95">
      <w:pPr>
        <w:widowControl/>
        <w:spacing w:line="360" w:lineRule="exact"/>
        <w:ind w:firstLine="420" w:firstLineChars="200"/>
        <w:jc w:val="left"/>
        <w:rPr>
          <w:rFonts w:hint="eastAsia"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地址：忻城县古蓬镇古蓬社区板毫屯</w:t>
      </w:r>
    </w:p>
    <w:p w14:paraId="656C4228">
      <w:pPr>
        <w:widowControl/>
        <w:spacing w:line="360" w:lineRule="exact"/>
        <w:ind w:firstLine="420" w:firstLineChars="200"/>
        <w:jc w:val="left"/>
        <w:rPr>
          <w:rFonts w:hint="eastAsia"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联系人：蓝维松</w:t>
      </w:r>
    </w:p>
    <w:p w14:paraId="3D28D357">
      <w:pPr>
        <w:widowControl/>
        <w:spacing w:line="360" w:lineRule="exact"/>
        <w:ind w:firstLine="420" w:firstLineChars="200"/>
        <w:jc w:val="left"/>
        <w:rPr>
          <w:rFonts w:hint="eastAsia"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联系电话：199078211172</w:t>
      </w:r>
    </w:p>
    <w:p w14:paraId="29816532">
      <w:pPr>
        <w:widowControl/>
        <w:spacing w:line="360" w:lineRule="exact"/>
        <w:ind w:firstLine="420" w:firstLineChars="200"/>
        <w:jc w:val="left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2.采购代理机构信息</w:t>
      </w:r>
    </w:p>
    <w:p w14:paraId="6C4303FE">
      <w:pPr>
        <w:widowControl/>
        <w:spacing w:line="360" w:lineRule="exact"/>
        <w:ind w:firstLine="420" w:firstLineChars="200"/>
        <w:jc w:val="left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名称：广西元强建设项目管理有限公司</w:t>
      </w:r>
    </w:p>
    <w:p w14:paraId="26C65A28">
      <w:pPr>
        <w:widowControl/>
        <w:spacing w:line="360" w:lineRule="exact"/>
        <w:ind w:firstLine="420" w:firstLineChars="200"/>
        <w:jc w:val="left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地址：来宾市桂中大道西289号国投.金域蓝湾（国投.金街）5号楼第4层04号铺位</w:t>
      </w:r>
    </w:p>
    <w:p w14:paraId="34AEF04E">
      <w:pPr>
        <w:widowControl/>
        <w:spacing w:line="360" w:lineRule="exact"/>
        <w:ind w:firstLine="420" w:firstLineChars="200"/>
        <w:jc w:val="left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联系方式：0772-4228388</w:t>
      </w:r>
    </w:p>
    <w:p w14:paraId="14756CE4">
      <w:pPr>
        <w:widowControl/>
        <w:spacing w:line="360" w:lineRule="exact"/>
        <w:ind w:firstLine="420" w:firstLineChars="200"/>
        <w:jc w:val="left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3.项目联系方式</w:t>
      </w:r>
    </w:p>
    <w:p w14:paraId="3F7CC95B">
      <w:pPr>
        <w:widowControl/>
        <w:spacing w:line="360" w:lineRule="exact"/>
        <w:ind w:firstLine="420" w:firstLineChars="200"/>
        <w:jc w:val="left"/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项目联系人：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韦艳</w:t>
      </w:r>
    </w:p>
    <w:p w14:paraId="423A3913">
      <w:pPr>
        <w:widowControl/>
        <w:spacing w:line="360" w:lineRule="exact"/>
        <w:ind w:firstLine="420" w:firstLineChars="200"/>
        <w:jc w:val="left"/>
        <w:rPr>
          <w:rFonts w:hint="default" w:cs="Arial" w:asciiTheme="minorEastAsia" w:hAnsiTheme="minorEastAsia" w:eastAsiaTheme="minorEastAsia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电话：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15877210013</w:t>
      </w:r>
    </w:p>
    <w:sectPr>
      <w:pgSz w:w="11906" w:h="16838"/>
      <w:pgMar w:top="851" w:right="567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I0NTc0MmYyOWRiY2VhMTYzMDI4ZGI5MWY1MWFhZGMifQ=="/>
  </w:docVars>
  <w:rsids>
    <w:rsidRoot w:val="00563D5C"/>
    <w:rsid w:val="000A0EDE"/>
    <w:rsid w:val="000B7062"/>
    <w:rsid w:val="000D5676"/>
    <w:rsid w:val="00134C35"/>
    <w:rsid w:val="00144889"/>
    <w:rsid w:val="0018221F"/>
    <w:rsid w:val="00197358"/>
    <w:rsid w:val="001A06ED"/>
    <w:rsid w:val="002A31D2"/>
    <w:rsid w:val="002A7FC7"/>
    <w:rsid w:val="00311429"/>
    <w:rsid w:val="00314BFA"/>
    <w:rsid w:val="003526A0"/>
    <w:rsid w:val="003C54E4"/>
    <w:rsid w:val="003D228B"/>
    <w:rsid w:val="003E137C"/>
    <w:rsid w:val="004C4E8F"/>
    <w:rsid w:val="004E0944"/>
    <w:rsid w:val="005508DF"/>
    <w:rsid w:val="00563D5C"/>
    <w:rsid w:val="00571A75"/>
    <w:rsid w:val="0062013B"/>
    <w:rsid w:val="00631D12"/>
    <w:rsid w:val="00665EE0"/>
    <w:rsid w:val="00673217"/>
    <w:rsid w:val="00700B48"/>
    <w:rsid w:val="00712A27"/>
    <w:rsid w:val="00726C79"/>
    <w:rsid w:val="0075694A"/>
    <w:rsid w:val="0077189A"/>
    <w:rsid w:val="008041DA"/>
    <w:rsid w:val="00812720"/>
    <w:rsid w:val="008617A8"/>
    <w:rsid w:val="008831BE"/>
    <w:rsid w:val="008929EB"/>
    <w:rsid w:val="008A2681"/>
    <w:rsid w:val="008D09AE"/>
    <w:rsid w:val="008F6E40"/>
    <w:rsid w:val="00944AD2"/>
    <w:rsid w:val="009B3F9A"/>
    <w:rsid w:val="009D6702"/>
    <w:rsid w:val="009E3A7B"/>
    <w:rsid w:val="009F12C8"/>
    <w:rsid w:val="00A07113"/>
    <w:rsid w:val="00A21D33"/>
    <w:rsid w:val="00A27FEF"/>
    <w:rsid w:val="00A953FD"/>
    <w:rsid w:val="00B060DD"/>
    <w:rsid w:val="00BA0296"/>
    <w:rsid w:val="00BB52EA"/>
    <w:rsid w:val="00BC234C"/>
    <w:rsid w:val="00BC5B5E"/>
    <w:rsid w:val="00BD023B"/>
    <w:rsid w:val="00C27D51"/>
    <w:rsid w:val="00CF3DE1"/>
    <w:rsid w:val="00D02791"/>
    <w:rsid w:val="00D06058"/>
    <w:rsid w:val="00D31526"/>
    <w:rsid w:val="00D87BE1"/>
    <w:rsid w:val="00D903D1"/>
    <w:rsid w:val="00D94D6E"/>
    <w:rsid w:val="00DA5708"/>
    <w:rsid w:val="00DB2273"/>
    <w:rsid w:val="00DB3FF0"/>
    <w:rsid w:val="00DC3CA0"/>
    <w:rsid w:val="00EB7FB1"/>
    <w:rsid w:val="00F536D5"/>
    <w:rsid w:val="00F66C1A"/>
    <w:rsid w:val="00F80559"/>
    <w:rsid w:val="00F93636"/>
    <w:rsid w:val="00FD3EEB"/>
    <w:rsid w:val="02750329"/>
    <w:rsid w:val="0946032A"/>
    <w:rsid w:val="09F27604"/>
    <w:rsid w:val="0C81546C"/>
    <w:rsid w:val="0FF972CE"/>
    <w:rsid w:val="11581D13"/>
    <w:rsid w:val="1A526909"/>
    <w:rsid w:val="1B22174B"/>
    <w:rsid w:val="1B2D30F7"/>
    <w:rsid w:val="1DA83B7A"/>
    <w:rsid w:val="24D517E1"/>
    <w:rsid w:val="27AF4B94"/>
    <w:rsid w:val="29934B75"/>
    <w:rsid w:val="2ADD7F15"/>
    <w:rsid w:val="2D6F73D1"/>
    <w:rsid w:val="2E852ACB"/>
    <w:rsid w:val="310E4A35"/>
    <w:rsid w:val="31BC4DFC"/>
    <w:rsid w:val="34037C30"/>
    <w:rsid w:val="3E533DA4"/>
    <w:rsid w:val="43104798"/>
    <w:rsid w:val="446F42CF"/>
    <w:rsid w:val="45063082"/>
    <w:rsid w:val="453F2A48"/>
    <w:rsid w:val="4D6764C4"/>
    <w:rsid w:val="54AD25D8"/>
    <w:rsid w:val="55B81314"/>
    <w:rsid w:val="5D8769AA"/>
    <w:rsid w:val="5DFC580D"/>
    <w:rsid w:val="5E5F4C41"/>
    <w:rsid w:val="615C64F9"/>
    <w:rsid w:val="63F7561D"/>
    <w:rsid w:val="6BEB7F15"/>
    <w:rsid w:val="71CB11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99"/>
    <w:pPr>
      <w:spacing w:before="120"/>
    </w:pPr>
    <w:rPr>
      <w:rFonts w:ascii="Arial" w:hAnsi="Arial"/>
      <w:sz w:val="24"/>
    </w:rPr>
  </w:style>
  <w:style w:type="paragraph" w:styleId="3">
    <w:name w:val="Body Text"/>
    <w:basedOn w:val="1"/>
    <w:link w:val="19"/>
    <w:autoRedefine/>
    <w:semiHidden/>
    <w:unhideWhenUsed/>
    <w:qFormat/>
    <w:uiPriority w:val="99"/>
  </w:style>
  <w:style w:type="paragraph" w:styleId="4">
    <w:name w:val="Plain Text"/>
    <w:basedOn w:val="1"/>
    <w:link w:val="18"/>
    <w:autoRedefine/>
    <w:semiHidden/>
    <w:unhideWhenUsed/>
    <w:qFormat/>
    <w:uiPriority w:val="0"/>
    <w:rPr>
      <w:rFonts w:ascii="宋体" w:hAnsi="Courier New" w:eastAsia="宋体"/>
      <w:szCs w:val="21"/>
    </w:rPr>
  </w:style>
  <w:style w:type="paragraph" w:styleId="5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TML Sample"/>
    <w:basedOn w:val="10"/>
    <w:semiHidden/>
    <w:unhideWhenUsed/>
    <w:qFormat/>
    <w:uiPriority w:val="99"/>
    <w:rPr>
      <w:rFonts w:ascii="宋体" w:hAnsi="宋体" w:eastAsia="宋体" w:cs="宋体"/>
    </w:rPr>
  </w:style>
  <w:style w:type="character" w:customStyle="1" w:styleId="13">
    <w:name w:val="bookmark-item"/>
    <w:basedOn w:val="10"/>
    <w:qFormat/>
    <w:uiPriority w:val="0"/>
  </w:style>
  <w:style w:type="character" w:customStyle="1" w:styleId="14">
    <w:name w:val="sub"/>
    <w:basedOn w:val="10"/>
    <w:autoRedefine/>
    <w:qFormat/>
    <w:uiPriority w:val="0"/>
  </w:style>
  <w:style w:type="character" w:customStyle="1" w:styleId="15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纯文本 Char1"/>
    <w:link w:val="4"/>
    <w:semiHidden/>
    <w:qFormat/>
    <w:locked/>
    <w:uiPriority w:val="0"/>
    <w:rPr>
      <w:rFonts w:ascii="宋体" w:hAnsi="Courier New" w:eastAsia="宋体"/>
      <w:szCs w:val="21"/>
    </w:rPr>
  </w:style>
  <w:style w:type="character" w:customStyle="1" w:styleId="18">
    <w:name w:val="纯文本 Char"/>
    <w:basedOn w:val="10"/>
    <w:link w:val="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9">
    <w:name w:val="正文文本 Char"/>
    <w:basedOn w:val="10"/>
    <w:link w:val="3"/>
    <w:autoRedefine/>
    <w:qFormat/>
    <w:uiPriority w:val="0"/>
    <w:rPr>
      <w:kern w:val="2"/>
      <w:sz w:val="21"/>
      <w:szCs w:val="24"/>
    </w:rPr>
  </w:style>
  <w:style w:type="character" w:customStyle="1" w:styleId="20">
    <w:name w:val="批注框文本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332</Words>
  <Characters>479</Characters>
  <Lines>6</Lines>
  <Paragraphs>1</Paragraphs>
  <TotalTime>11</TotalTime>
  <ScaleCrop>false</ScaleCrop>
  <LinksUpToDate>false</LinksUpToDate>
  <CharactersWithSpaces>488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2021-09-27T03:55:00Z</dcterms:created>
  <dc:creator>AutoBVT</dc:creator>
  <cp:lastModifiedBy>Merry</cp:lastModifiedBy>
  <cp:lastPrinted>2022-06-15T08:43:00Z</cp:lastPrinted>
  <dcterms:modified xsi:type="dcterms:W3CDTF">2025-03-12T02:20:17Z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8F1441724016430B93C9FD9C8C4797BB</vt:lpwstr>
  </property>
  <property fmtid="{D5CDD505-2E9C-101B-9397-08002B2CF9AE}" pid="4" name="KSOTemplateDocerSaveRecord">
    <vt:lpwstr>eyJoZGlkIjoiNzNhMTE3ZDhlMWZjYWYwZGMwMTE0OGUxOGQ2MDRlMWYiLCJ1c2VySWQiOiIzMzk4MzkxODYifQ==</vt:lpwstr>
  </property>
</Properties>
</file>